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05148" w14:textId="77777777" w:rsidR="007B7BCF" w:rsidRDefault="007B7BCF">
      <w:pPr>
        <w:pStyle w:val="Title"/>
        <w:ind w:firstLine="720"/>
        <w:rPr>
          <w:color w:val="auto"/>
        </w:rPr>
      </w:pPr>
    </w:p>
    <w:p w14:paraId="1D9AF2E0" w14:textId="77777777" w:rsidR="007B7BCF" w:rsidRDefault="007B7BCF">
      <w:pPr>
        <w:pStyle w:val="Title"/>
        <w:ind w:firstLine="720"/>
        <w:rPr>
          <w:color w:val="auto"/>
        </w:rPr>
      </w:pPr>
    </w:p>
    <w:p w14:paraId="5C644C4C" w14:textId="77777777" w:rsidR="007B7BCF" w:rsidRDefault="007B7BCF">
      <w:pPr>
        <w:pStyle w:val="Title"/>
        <w:ind w:firstLine="720"/>
        <w:rPr>
          <w:color w:val="auto"/>
        </w:rPr>
      </w:pPr>
    </w:p>
    <w:p w14:paraId="0ECFE00C" w14:textId="77777777" w:rsidR="007B7BCF" w:rsidRDefault="007B7BCF">
      <w:pPr>
        <w:pStyle w:val="Title"/>
        <w:ind w:firstLine="720"/>
        <w:rPr>
          <w:color w:val="auto"/>
        </w:rPr>
      </w:pPr>
    </w:p>
    <w:p w14:paraId="57D2D711" w14:textId="77777777" w:rsidR="007B7BCF" w:rsidRDefault="007B7BCF">
      <w:pPr>
        <w:pStyle w:val="Title"/>
        <w:ind w:firstLine="720"/>
        <w:rPr>
          <w:color w:val="auto"/>
        </w:rPr>
      </w:pPr>
    </w:p>
    <w:p w14:paraId="4E91958B" w14:textId="03EB4E1B" w:rsidR="007B7BCF" w:rsidRDefault="002E4225">
      <w:pPr>
        <w:pStyle w:val="Title"/>
        <w:ind w:firstLine="720"/>
        <w:rPr>
          <w:color w:val="auto"/>
        </w:rPr>
      </w:pPr>
      <w:r>
        <w:rPr>
          <w:color w:val="auto"/>
        </w:rPr>
        <w:t>ITRI 616 AI Exam</w:t>
      </w:r>
      <w:r w:rsidR="00F44954">
        <w:rPr>
          <w:color w:val="auto"/>
        </w:rPr>
        <w:t>.</w:t>
      </w:r>
    </w:p>
    <w:p w14:paraId="4222E4B1" w14:textId="77777777" w:rsidR="007B7BCF" w:rsidRDefault="007B7BCF"/>
    <w:p w14:paraId="4FAC230E" w14:textId="77777777" w:rsidR="007B7BCF" w:rsidRDefault="007B7BCF"/>
    <w:p w14:paraId="19C9B83D" w14:textId="77777777" w:rsidR="007B7BCF" w:rsidRDefault="007B7BCF"/>
    <w:p w14:paraId="6AADC211" w14:textId="7CF68E60" w:rsidR="007B7BCF" w:rsidRDefault="00B12844">
      <w:pPr>
        <w:spacing w:after="12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</w:t>
      </w:r>
      <w:r w:rsidR="002E4225">
        <w:rPr>
          <w:b/>
          <w:sz w:val="36"/>
          <w:szCs w:val="36"/>
        </w:rPr>
        <w:t>nrico</w:t>
      </w:r>
      <w:r>
        <w:rPr>
          <w:b/>
          <w:sz w:val="36"/>
          <w:szCs w:val="36"/>
        </w:rPr>
        <w:t xml:space="preserve"> Dreyer</w:t>
      </w:r>
      <w:r w:rsidR="002E4225">
        <w:rPr>
          <w:b/>
          <w:sz w:val="36"/>
          <w:szCs w:val="36"/>
        </w:rPr>
        <w:br/>
        <w:t>31210783</w:t>
      </w:r>
    </w:p>
    <w:p w14:paraId="26FAF213" w14:textId="77777777" w:rsidR="007B7BCF" w:rsidRDefault="007B7BCF">
      <w:pPr>
        <w:spacing w:after="120" w:line="240" w:lineRule="auto"/>
        <w:jc w:val="center"/>
        <w:rPr>
          <w:b/>
          <w:sz w:val="36"/>
          <w:szCs w:val="36"/>
        </w:rPr>
      </w:pPr>
    </w:p>
    <w:p w14:paraId="04258BF6" w14:textId="77777777" w:rsidR="007B7BCF" w:rsidRDefault="007B7BCF">
      <w:pPr>
        <w:rPr>
          <w:lang w:val="en-US"/>
        </w:rPr>
      </w:pPr>
    </w:p>
    <w:p w14:paraId="063A3C8C" w14:textId="261C8E09" w:rsidR="007B7BCF" w:rsidRDefault="007B7BCF">
      <w:pPr>
        <w:rPr>
          <w:szCs w:val="24"/>
          <w:lang w:val="en-US"/>
        </w:rPr>
      </w:pPr>
    </w:p>
    <w:p w14:paraId="3081AF69" w14:textId="7A331533" w:rsidR="002E4225" w:rsidRDefault="002E4225">
      <w:pPr>
        <w:rPr>
          <w:szCs w:val="24"/>
          <w:lang w:val="en-US"/>
        </w:rPr>
      </w:pPr>
    </w:p>
    <w:p w14:paraId="14C13F5D" w14:textId="77777777" w:rsidR="002E4225" w:rsidRDefault="002E4225">
      <w:pPr>
        <w:rPr>
          <w:szCs w:val="24"/>
          <w:lang w:val="en-US"/>
        </w:rPr>
      </w:pPr>
    </w:p>
    <w:p w14:paraId="40F30DDD" w14:textId="77777777" w:rsidR="007B7BCF" w:rsidRDefault="007B7BCF">
      <w:pPr>
        <w:pStyle w:val="Month"/>
        <w:rPr>
          <w:sz w:val="32"/>
          <w:szCs w:val="32"/>
        </w:rPr>
      </w:pPr>
    </w:p>
    <w:p w14:paraId="3667F15B" w14:textId="77777777" w:rsidR="007B7BCF" w:rsidRDefault="007B7BCF">
      <w:pPr>
        <w:pStyle w:val="Heading0"/>
        <w:sectPr w:rsidR="007B7BCF" w:rsidSect="002E4225">
          <w:headerReference w:type="default" r:id="rId8"/>
          <w:pgSz w:w="11907" w:h="16840" w:code="9"/>
          <w:pgMar w:top="720" w:right="720" w:bottom="720" w:left="720" w:header="851" w:footer="1134" w:gutter="0"/>
          <w:cols w:space="708"/>
          <w:docGrid w:linePitch="360"/>
        </w:sectPr>
      </w:pPr>
    </w:p>
    <w:p w14:paraId="4CA3136A" w14:textId="6A43167F" w:rsidR="007B7BCF" w:rsidRDefault="00205A27">
      <w:pPr>
        <w:pStyle w:val="Heading0"/>
      </w:pPr>
      <w:bookmarkStart w:id="0" w:name="_Toc322953584"/>
      <w:r>
        <w:lastRenderedPageBreak/>
        <w:t>Table of Contents</w:t>
      </w:r>
      <w:bookmarkEnd w:id="0"/>
      <w:r>
        <w:t xml:space="preserve"> </w:t>
      </w:r>
    </w:p>
    <w:p w14:paraId="3A020202" w14:textId="497358DA" w:rsidR="006528C4" w:rsidRDefault="00205A27">
      <w:pPr>
        <w:pStyle w:val="TOC9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ZA" w:eastAsia="en-ZA"/>
        </w:rPr>
      </w:pPr>
      <w:r>
        <w:rPr>
          <w:b w:val="0"/>
          <w:caps/>
          <w:szCs w:val="22"/>
        </w:rPr>
        <w:fldChar w:fldCharType="begin"/>
      </w:r>
      <w:r>
        <w:rPr>
          <w:b w:val="0"/>
          <w:szCs w:val="22"/>
        </w:rPr>
        <w:instrText xml:space="preserve"> TOC \o "1-5" \h \z \t "TOC_Heading,8,Chapter,9" </w:instrText>
      </w:r>
      <w:r>
        <w:rPr>
          <w:b w:val="0"/>
          <w:caps/>
          <w:szCs w:val="22"/>
        </w:rPr>
        <w:fldChar w:fldCharType="separate"/>
      </w:r>
      <w:hyperlink w:anchor="_Toc76314983" w:history="1">
        <w:r w:rsidR="006528C4" w:rsidRPr="004B6BD1">
          <w:rPr>
            <w:rStyle w:val="Hyperlink"/>
            <w:noProof/>
            <w:lang w:eastAsia="en-ZA"/>
          </w:rPr>
          <w:t>ITRI 616 AI Exam</w:t>
        </w:r>
        <w:r w:rsidR="006528C4">
          <w:rPr>
            <w:noProof/>
            <w:webHidden/>
          </w:rPr>
          <w:tab/>
        </w:r>
        <w:r w:rsidR="006528C4">
          <w:rPr>
            <w:noProof/>
            <w:webHidden/>
          </w:rPr>
          <w:fldChar w:fldCharType="begin"/>
        </w:r>
        <w:r w:rsidR="006528C4">
          <w:rPr>
            <w:noProof/>
            <w:webHidden/>
          </w:rPr>
          <w:instrText xml:space="preserve"> PAGEREF _Toc76314983 \h </w:instrText>
        </w:r>
        <w:r w:rsidR="006528C4">
          <w:rPr>
            <w:noProof/>
            <w:webHidden/>
          </w:rPr>
        </w:r>
        <w:r w:rsidR="006528C4">
          <w:rPr>
            <w:noProof/>
            <w:webHidden/>
          </w:rPr>
          <w:fldChar w:fldCharType="separate"/>
        </w:r>
        <w:r w:rsidR="006528C4">
          <w:rPr>
            <w:noProof/>
            <w:webHidden/>
          </w:rPr>
          <w:t>1</w:t>
        </w:r>
        <w:r w:rsidR="006528C4">
          <w:rPr>
            <w:noProof/>
            <w:webHidden/>
          </w:rPr>
          <w:fldChar w:fldCharType="end"/>
        </w:r>
      </w:hyperlink>
    </w:p>
    <w:p w14:paraId="7A13EC53" w14:textId="149CE620" w:rsidR="006528C4" w:rsidRDefault="00B97C8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val="en-ZA" w:eastAsia="en-ZA"/>
        </w:rPr>
      </w:pPr>
      <w:hyperlink w:anchor="_Toc76314984" w:history="1">
        <w:r w:rsidR="006528C4" w:rsidRPr="004B6BD1">
          <w:rPr>
            <w:rStyle w:val="Hyperlink"/>
            <w:noProof/>
          </w:rPr>
          <w:t>1.</w:t>
        </w:r>
        <w:r w:rsidR="006528C4">
          <w:rPr>
            <w:rFonts w:asciiTheme="minorHAnsi" w:eastAsiaTheme="minorEastAsia" w:hAnsiTheme="minorHAnsi" w:cstheme="minorBidi"/>
            <w:b w:val="0"/>
            <w:noProof/>
            <w:sz w:val="22"/>
            <w:lang w:val="en-ZA" w:eastAsia="en-ZA"/>
          </w:rPr>
          <w:tab/>
        </w:r>
        <w:r w:rsidR="006528C4" w:rsidRPr="004B6BD1">
          <w:rPr>
            <w:rStyle w:val="Hyperlink"/>
            <w:noProof/>
          </w:rPr>
          <w:t>Introduction</w:t>
        </w:r>
        <w:r w:rsidR="006528C4">
          <w:rPr>
            <w:noProof/>
            <w:webHidden/>
          </w:rPr>
          <w:tab/>
        </w:r>
        <w:r w:rsidR="006528C4">
          <w:rPr>
            <w:noProof/>
            <w:webHidden/>
          </w:rPr>
          <w:fldChar w:fldCharType="begin"/>
        </w:r>
        <w:r w:rsidR="006528C4">
          <w:rPr>
            <w:noProof/>
            <w:webHidden/>
          </w:rPr>
          <w:instrText xml:space="preserve"> PAGEREF _Toc76314984 \h </w:instrText>
        </w:r>
        <w:r w:rsidR="006528C4">
          <w:rPr>
            <w:noProof/>
            <w:webHidden/>
          </w:rPr>
        </w:r>
        <w:r w:rsidR="006528C4">
          <w:rPr>
            <w:noProof/>
            <w:webHidden/>
          </w:rPr>
          <w:fldChar w:fldCharType="separate"/>
        </w:r>
        <w:r w:rsidR="006528C4">
          <w:rPr>
            <w:noProof/>
            <w:webHidden/>
          </w:rPr>
          <w:t>1</w:t>
        </w:r>
        <w:r w:rsidR="006528C4">
          <w:rPr>
            <w:noProof/>
            <w:webHidden/>
          </w:rPr>
          <w:fldChar w:fldCharType="end"/>
        </w:r>
      </w:hyperlink>
    </w:p>
    <w:p w14:paraId="695E380B" w14:textId="7780F54C" w:rsidR="006528C4" w:rsidRDefault="00B97C8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val="en-ZA" w:eastAsia="en-ZA"/>
        </w:rPr>
      </w:pPr>
      <w:hyperlink w:anchor="_Toc76314985" w:history="1">
        <w:r w:rsidR="006528C4" w:rsidRPr="004B6BD1">
          <w:rPr>
            <w:rStyle w:val="Hyperlink"/>
            <w:noProof/>
          </w:rPr>
          <w:t>2.</w:t>
        </w:r>
        <w:r w:rsidR="006528C4">
          <w:rPr>
            <w:rFonts w:asciiTheme="minorHAnsi" w:eastAsiaTheme="minorEastAsia" w:hAnsiTheme="minorHAnsi" w:cstheme="minorBidi"/>
            <w:b w:val="0"/>
            <w:noProof/>
            <w:sz w:val="22"/>
            <w:lang w:val="en-ZA" w:eastAsia="en-ZA"/>
          </w:rPr>
          <w:tab/>
        </w:r>
        <w:r w:rsidR="006528C4" w:rsidRPr="004B6BD1">
          <w:rPr>
            <w:rStyle w:val="Hyperlink"/>
            <w:noProof/>
          </w:rPr>
          <w:t>History</w:t>
        </w:r>
        <w:r w:rsidR="006528C4">
          <w:rPr>
            <w:noProof/>
            <w:webHidden/>
          </w:rPr>
          <w:tab/>
        </w:r>
        <w:r w:rsidR="006528C4">
          <w:rPr>
            <w:noProof/>
            <w:webHidden/>
          </w:rPr>
          <w:fldChar w:fldCharType="begin"/>
        </w:r>
        <w:r w:rsidR="006528C4">
          <w:rPr>
            <w:noProof/>
            <w:webHidden/>
          </w:rPr>
          <w:instrText xml:space="preserve"> PAGEREF _Toc76314985 \h </w:instrText>
        </w:r>
        <w:r w:rsidR="006528C4">
          <w:rPr>
            <w:noProof/>
            <w:webHidden/>
          </w:rPr>
        </w:r>
        <w:r w:rsidR="006528C4">
          <w:rPr>
            <w:noProof/>
            <w:webHidden/>
          </w:rPr>
          <w:fldChar w:fldCharType="separate"/>
        </w:r>
        <w:r w:rsidR="006528C4">
          <w:rPr>
            <w:noProof/>
            <w:webHidden/>
          </w:rPr>
          <w:t>1</w:t>
        </w:r>
        <w:r w:rsidR="006528C4">
          <w:rPr>
            <w:noProof/>
            <w:webHidden/>
          </w:rPr>
          <w:fldChar w:fldCharType="end"/>
        </w:r>
      </w:hyperlink>
    </w:p>
    <w:p w14:paraId="5E98DCA1" w14:textId="674EDC4B" w:rsidR="006528C4" w:rsidRDefault="00B97C8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val="en-ZA" w:eastAsia="en-ZA"/>
        </w:rPr>
      </w:pPr>
      <w:hyperlink w:anchor="_Toc76314986" w:history="1">
        <w:r w:rsidR="006528C4" w:rsidRPr="004B6BD1">
          <w:rPr>
            <w:rStyle w:val="Hyperlink"/>
            <w:noProof/>
          </w:rPr>
          <w:t>3.</w:t>
        </w:r>
        <w:r w:rsidR="006528C4">
          <w:rPr>
            <w:rFonts w:asciiTheme="minorHAnsi" w:eastAsiaTheme="minorEastAsia" w:hAnsiTheme="minorHAnsi" w:cstheme="minorBidi"/>
            <w:b w:val="0"/>
            <w:noProof/>
            <w:sz w:val="22"/>
            <w:lang w:val="en-ZA" w:eastAsia="en-ZA"/>
          </w:rPr>
          <w:tab/>
        </w:r>
        <w:r w:rsidR="006528C4" w:rsidRPr="004B6BD1">
          <w:rPr>
            <w:rStyle w:val="Hyperlink"/>
            <w:noProof/>
          </w:rPr>
          <w:t>Deep Learning</w:t>
        </w:r>
        <w:r w:rsidR="006528C4">
          <w:rPr>
            <w:noProof/>
            <w:webHidden/>
          </w:rPr>
          <w:tab/>
        </w:r>
        <w:r w:rsidR="006528C4">
          <w:rPr>
            <w:noProof/>
            <w:webHidden/>
          </w:rPr>
          <w:fldChar w:fldCharType="begin"/>
        </w:r>
        <w:r w:rsidR="006528C4">
          <w:rPr>
            <w:noProof/>
            <w:webHidden/>
          </w:rPr>
          <w:instrText xml:space="preserve"> PAGEREF _Toc76314986 \h </w:instrText>
        </w:r>
        <w:r w:rsidR="006528C4">
          <w:rPr>
            <w:noProof/>
            <w:webHidden/>
          </w:rPr>
        </w:r>
        <w:r w:rsidR="006528C4">
          <w:rPr>
            <w:noProof/>
            <w:webHidden/>
          </w:rPr>
          <w:fldChar w:fldCharType="separate"/>
        </w:r>
        <w:r w:rsidR="006528C4">
          <w:rPr>
            <w:noProof/>
            <w:webHidden/>
          </w:rPr>
          <w:t>1</w:t>
        </w:r>
        <w:r w:rsidR="006528C4">
          <w:rPr>
            <w:noProof/>
            <w:webHidden/>
          </w:rPr>
          <w:fldChar w:fldCharType="end"/>
        </w:r>
      </w:hyperlink>
    </w:p>
    <w:p w14:paraId="2954F624" w14:textId="6A69BDDA" w:rsidR="006528C4" w:rsidRDefault="00B97C8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val="en-ZA" w:eastAsia="en-ZA"/>
        </w:rPr>
      </w:pPr>
      <w:hyperlink w:anchor="_Toc76314987" w:history="1">
        <w:r w:rsidR="006528C4" w:rsidRPr="004B6BD1">
          <w:rPr>
            <w:rStyle w:val="Hyperlink"/>
            <w:noProof/>
          </w:rPr>
          <w:t>4.</w:t>
        </w:r>
        <w:r w:rsidR="006528C4">
          <w:rPr>
            <w:rFonts w:asciiTheme="minorHAnsi" w:eastAsiaTheme="minorEastAsia" w:hAnsiTheme="minorHAnsi" w:cstheme="minorBidi"/>
            <w:b w:val="0"/>
            <w:noProof/>
            <w:sz w:val="22"/>
            <w:lang w:val="en-ZA" w:eastAsia="en-ZA"/>
          </w:rPr>
          <w:tab/>
        </w:r>
        <w:r w:rsidR="006528C4" w:rsidRPr="004B6BD1">
          <w:rPr>
            <w:rStyle w:val="Hyperlink"/>
            <w:noProof/>
          </w:rPr>
          <w:t>Examples</w:t>
        </w:r>
        <w:r w:rsidR="006528C4">
          <w:rPr>
            <w:noProof/>
            <w:webHidden/>
          </w:rPr>
          <w:tab/>
        </w:r>
        <w:r w:rsidR="006528C4">
          <w:rPr>
            <w:noProof/>
            <w:webHidden/>
          </w:rPr>
          <w:fldChar w:fldCharType="begin"/>
        </w:r>
        <w:r w:rsidR="006528C4">
          <w:rPr>
            <w:noProof/>
            <w:webHidden/>
          </w:rPr>
          <w:instrText xml:space="preserve"> PAGEREF _Toc76314987 \h </w:instrText>
        </w:r>
        <w:r w:rsidR="006528C4">
          <w:rPr>
            <w:noProof/>
            <w:webHidden/>
          </w:rPr>
        </w:r>
        <w:r w:rsidR="006528C4">
          <w:rPr>
            <w:noProof/>
            <w:webHidden/>
          </w:rPr>
          <w:fldChar w:fldCharType="separate"/>
        </w:r>
        <w:r w:rsidR="006528C4">
          <w:rPr>
            <w:noProof/>
            <w:webHidden/>
          </w:rPr>
          <w:t>1</w:t>
        </w:r>
        <w:r w:rsidR="006528C4">
          <w:rPr>
            <w:noProof/>
            <w:webHidden/>
          </w:rPr>
          <w:fldChar w:fldCharType="end"/>
        </w:r>
      </w:hyperlink>
    </w:p>
    <w:p w14:paraId="3B737AE6" w14:textId="412B04D6" w:rsidR="006528C4" w:rsidRDefault="00B97C8D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val="en-ZA" w:eastAsia="en-ZA"/>
        </w:rPr>
      </w:pPr>
      <w:hyperlink w:anchor="_Toc76314988" w:history="1">
        <w:r w:rsidR="006528C4" w:rsidRPr="004B6BD1">
          <w:rPr>
            <w:rStyle w:val="Hyperlink"/>
            <w:noProof/>
          </w:rPr>
          <w:t>5.</w:t>
        </w:r>
        <w:r w:rsidR="006528C4">
          <w:rPr>
            <w:rFonts w:asciiTheme="minorHAnsi" w:eastAsiaTheme="minorEastAsia" w:hAnsiTheme="minorHAnsi" w:cstheme="minorBidi"/>
            <w:b w:val="0"/>
            <w:noProof/>
            <w:sz w:val="22"/>
            <w:lang w:val="en-ZA" w:eastAsia="en-ZA"/>
          </w:rPr>
          <w:tab/>
        </w:r>
        <w:r w:rsidR="006528C4" w:rsidRPr="004B6BD1">
          <w:rPr>
            <w:rStyle w:val="Hyperlink"/>
            <w:noProof/>
          </w:rPr>
          <w:t>Reference List</w:t>
        </w:r>
        <w:r w:rsidR="006528C4">
          <w:rPr>
            <w:noProof/>
            <w:webHidden/>
          </w:rPr>
          <w:tab/>
        </w:r>
        <w:r w:rsidR="006528C4">
          <w:rPr>
            <w:noProof/>
            <w:webHidden/>
          </w:rPr>
          <w:fldChar w:fldCharType="begin"/>
        </w:r>
        <w:r w:rsidR="006528C4">
          <w:rPr>
            <w:noProof/>
            <w:webHidden/>
          </w:rPr>
          <w:instrText xml:space="preserve"> PAGEREF _Toc76314988 \h </w:instrText>
        </w:r>
        <w:r w:rsidR="006528C4">
          <w:rPr>
            <w:noProof/>
            <w:webHidden/>
          </w:rPr>
        </w:r>
        <w:r w:rsidR="006528C4">
          <w:rPr>
            <w:noProof/>
            <w:webHidden/>
          </w:rPr>
          <w:fldChar w:fldCharType="separate"/>
        </w:r>
        <w:r w:rsidR="006528C4">
          <w:rPr>
            <w:noProof/>
            <w:webHidden/>
          </w:rPr>
          <w:t>1</w:t>
        </w:r>
        <w:r w:rsidR="006528C4">
          <w:rPr>
            <w:noProof/>
            <w:webHidden/>
          </w:rPr>
          <w:fldChar w:fldCharType="end"/>
        </w:r>
      </w:hyperlink>
    </w:p>
    <w:p w14:paraId="189AE5C5" w14:textId="583EAFC1" w:rsidR="007B7BCF" w:rsidRDefault="00205A27">
      <w:r>
        <w:rPr>
          <w:rFonts w:ascii="Arial Bold" w:hAnsi="Arial Bold"/>
          <w:b/>
          <w:szCs w:val="22"/>
        </w:rPr>
        <w:fldChar w:fldCharType="end"/>
      </w:r>
      <w:r>
        <w:br w:type="page"/>
      </w:r>
    </w:p>
    <w:p w14:paraId="7C57AEBC" w14:textId="2A0FD19B" w:rsidR="007B7BCF" w:rsidRDefault="00205A27">
      <w:pPr>
        <w:pStyle w:val="Heading0"/>
      </w:pPr>
      <w:r>
        <w:lastRenderedPageBreak/>
        <w:t xml:space="preserve">List of Figures </w:t>
      </w:r>
    </w:p>
    <w:p w14:paraId="4194B526" w14:textId="044E50E2" w:rsidR="007B7BCF" w:rsidRDefault="00205A27">
      <w:pPr>
        <w:pStyle w:val="TableofFigures"/>
      </w:pPr>
      <w:r>
        <w:fldChar w:fldCharType="begin"/>
      </w:r>
      <w:r>
        <w:instrText xml:space="preserve"> TOC \h \z \c "Figure" </w:instrText>
      </w:r>
      <w:r>
        <w:fldChar w:fldCharType="separate"/>
      </w:r>
      <w:r w:rsidR="00A9024D">
        <w:rPr>
          <w:b/>
          <w:bCs/>
          <w:lang w:val="en-US"/>
        </w:rPr>
        <w:t>No table of figures entries found.</w:t>
      </w:r>
      <w:r>
        <w:fldChar w:fldCharType="end"/>
      </w:r>
    </w:p>
    <w:p w14:paraId="00F639FE" w14:textId="77777777" w:rsidR="007B7BCF" w:rsidRDefault="00205A27">
      <w:pPr>
        <w:rPr>
          <w:noProof/>
          <w:szCs w:val="28"/>
        </w:rPr>
      </w:pPr>
      <w:r>
        <w:br w:type="page"/>
      </w:r>
    </w:p>
    <w:p w14:paraId="70A6EEAB" w14:textId="77777777" w:rsidR="007B7BCF" w:rsidRDefault="007B7BCF">
      <w:pPr>
        <w:sectPr w:rsidR="007B7BCF" w:rsidSect="002E4225">
          <w:headerReference w:type="default" r:id="rId9"/>
          <w:footerReference w:type="default" r:id="rId10"/>
          <w:pgSz w:w="11907" w:h="16840" w:code="9"/>
          <w:pgMar w:top="720" w:right="720" w:bottom="720" w:left="720" w:header="851" w:footer="1134" w:gutter="0"/>
          <w:pgNumType w:fmt="lowerRoman" w:start="1"/>
          <w:cols w:space="708"/>
          <w:docGrid w:linePitch="360"/>
        </w:sectPr>
      </w:pPr>
    </w:p>
    <w:p w14:paraId="57F9A3E4" w14:textId="33ED33EE" w:rsidR="008E6469" w:rsidRDefault="002E4225" w:rsidP="002947D1">
      <w:pPr>
        <w:pStyle w:val="Chapter"/>
        <w:rPr>
          <w:lang w:eastAsia="en-ZA"/>
        </w:rPr>
      </w:pPr>
      <w:bookmarkStart w:id="1" w:name="_Toc76314983"/>
      <w:bookmarkStart w:id="2" w:name="_Toc349293625"/>
      <w:r>
        <w:rPr>
          <w:lang w:eastAsia="en-ZA"/>
        </w:rPr>
        <w:lastRenderedPageBreak/>
        <w:t>ITRI 616 AI Exam</w:t>
      </w:r>
      <w:bookmarkEnd w:id="1"/>
    </w:p>
    <w:p w14:paraId="4220AA78" w14:textId="19976139" w:rsidR="002E4225" w:rsidRPr="002E4225" w:rsidRDefault="005748CB" w:rsidP="002E4225">
      <w:pPr>
        <w:pStyle w:val="Heading1"/>
        <w:numPr>
          <w:ilvl w:val="0"/>
          <w:numId w:val="33"/>
        </w:numPr>
      </w:pPr>
      <w:r>
        <w:t xml:space="preserve"> </w:t>
      </w:r>
      <w:bookmarkStart w:id="3" w:name="_Toc76314984"/>
      <w:r w:rsidR="002E4225">
        <w:t>Introduction</w:t>
      </w:r>
      <w:bookmarkEnd w:id="3"/>
    </w:p>
    <w:p w14:paraId="25BBE62D" w14:textId="2C73AF08" w:rsidR="002E4225" w:rsidRDefault="00396D4A" w:rsidP="002E4225">
      <w:pPr>
        <w:rPr>
          <w:rFonts w:ascii="Arial" w:hAnsi="Arial" w:cs="Arial"/>
          <w:sz w:val="22"/>
          <w:szCs w:val="22"/>
          <w:lang w:eastAsia="en-ZA"/>
        </w:rPr>
      </w:pPr>
      <w:r w:rsidRPr="00DF2461">
        <w:rPr>
          <w:rFonts w:ascii="Arial" w:hAnsi="Arial" w:cs="Arial"/>
          <w:sz w:val="22"/>
          <w:szCs w:val="22"/>
          <w:lang w:eastAsia="en-ZA"/>
        </w:rPr>
        <w:t>Inventors have long desired to make machines that can think</w:t>
      </w:r>
      <w:r w:rsidR="00CD28BD">
        <w:rPr>
          <w:rFonts w:ascii="Arial" w:hAnsi="Arial" w:cs="Arial"/>
          <w:sz w:val="22"/>
          <w:szCs w:val="22"/>
          <w:lang w:eastAsia="en-ZA"/>
        </w:rPr>
        <w:t xml:space="preserve"> the way that humans do </w:t>
      </w:r>
      <w:r w:rsidR="00CD28BD">
        <w:rPr>
          <w:rFonts w:ascii="Arial" w:hAnsi="Arial" w:cs="Arial"/>
          <w:sz w:val="22"/>
          <w:szCs w:val="22"/>
          <w:lang w:eastAsia="en-ZA"/>
        </w:rPr>
        <w:fldChar w:fldCharType="begin"/>
      </w:r>
      <w:r w:rsidR="00CD28BD">
        <w:rPr>
          <w:rFonts w:ascii="Arial" w:hAnsi="Arial" w:cs="Arial"/>
          <w:sz w:val="22"/>
          <w:szCs w:val="22"/>
          <w:lang w:eastAsia="en-ZA"/>
        </w:rPr>
        <w:instrText xml:space="preserve"> ADDIN EN.CITE &lt;EndNote&gt;&lt;Cite&gt;&lt;Author&gt;Kai&lt;/Author&gt;&lt;Year&gt;2013&lt;/Year&gt;&lt;RecNum&gt;94&lt;/RecNum&gt;&lt;DisplayText&gt;(Kai et al., 2013)&lt;/DisplayText&gt;&lt;record&gt;&lt;rec-number&gt;94&lt;/rec-number&gt;&lt;foreign-keys&gt;&lt;key app="EN" db-id="525d9sr0qsvde5evfr0ps52ifpp52v555xtd" timestamp="1625412369"&gt;94&lt;/key&gt;&lt;/foreign-keys&gt;&lt;ref-type name="Journal Article"&gt;17&lt;/ref-type&gt;&lt;contributors&gt;&lt;authors&gt;&lt;author&gt;Kai, Yu&lt;/author&gt;&lt;author&gt;Lei, Jia&lt;/author&gt;&lt;author&gt;Yuqiang, Chen&lt;/author&gt;&lt;author&gt;Wei, Xu&lt;/author&gt;&lt;/authors&gt;&lt;/contributors&gt;&lt;titles&gt;&lt;title&gt;Deep learning: yesterday, today, and tomorrow&lt;/title&gt;&lt;secondary-title&gt;Journal of computer Research and Development&lt;/secondary-title&gt;&lt;/titles&gt;&lt;periodical&gt;&lt;full-title&gt;Journal of computer Research and Development&lt;/full-title&gt;&lt;/periodical&gt;&lt;pages&gt;1799&lt;/pages&gt;&lt;volume&gt;50&lt;/volume&gt;&lt;number&gt;9&lt;/number&gt;&lt;dates&gt;&lt;year&gt;2013&lt;/year&gt;&lt;/dates&gt;&lt;isbn&gt;1000-1239&lt;/isbn&gt;&lt;urls&gt;&lt;/urls&gt;&lt;/record&gt;&lt;/Cite&gt;&lt;/EndNote&gt;</w:instrText>
      </w:r>
      <w:r w:rsidR="00CD28BD">
        <w:rPr>
          <w:rFonts w:ascii="Arial" w:hAnsi="Arial" w:cs="Arial"/>
          <w:sz w:val="22"/>
          <w:szCs w:val="22"/>
          <w:lang w:eastAsia="en-ZA"/>
        </w:rPr>
        <w:fldChar w:fldCharType="separate"/>
      </w:r>
      <w:r w:rsidR="00CD28BD">
        <w:rPr>
          <w:rFonts w:ascii="Arial" w:hAnsi="Arial" w:cs="Arial"/>
          <w:noProof/>
          <w:sz w:val="22"/>
          <w:szCs w:val="22"/>
          <w:lang w:eastAsia="en-ZA"/>
        </w:rPr>
        <w:t>(Kai et al., 2013)</w:t>
      </w:r>
      <w:r w:rsidR="00CD28BD">
        <w:rPr>
          <w:rFonts w:ascii="Arial" w:hAnsi="Arial" w:cs="Arial"/>
          <w:sz w:val="22"/>
          <w:szCs w:val="22"/>
          <w:lang w:eastAsia="en-ZA"/>
        </w:rPr>
        <w:fldChar w:fldCharType="end"/>
      </w:r>
      <w:r w:rsidRPr="00DF2461">
        <w:rPr>
          <w:rFonts w:ascii="Arial" w:hAnsi="Arial" w:cs="Arial"/>
          <w:sz w:val="22"/>
          <w:szCs w:val="22"/>
          <w:lang w:eastAsia="en-ZA"/>
        </w:rPr>
        <w:t>. Since programmable computers, people wondered if these computers could</w:t>
      </w:r>
      <w:r w:rsidR="00DF2461">
        <w:rPr>
          <w:rFonts w:ascii="Arial" w:hAnsi="Arial" w:cs="Arial"/>
          <w:sz w:val="22"/>
          <w:szCs w:val="22"/>
          <w:lang w:eastAsia="en-ZA"/>
        </w:rPr>
        <w:t xml:space="preserve"> ever</w:t>
      </w:r>
      <w:r w:rsidRPr="00DF2461">
        <w:rPr>
          <w:rFonts w:ascii="Arial" w:hAnsi="Arial" w:cs="Arial"/>
          <w:sz w:val="22"/>
          <w:szCs w:val="22"/>
          <w:lang w:eastAsia="en-ZA"/>
        </w:rPr>
        <w:t xml:space="preserve"> become intelligent </w:t>
      </w:r>
      <w:r w:rsidRPr="00DF2461">
        <w:rPr>
          <w:rFonts w:ascii="Arial" w:hAnsi="Arial" w:cs="Arial"/>
          <w:sz w:val="22"/>
          <w:szCs w:val="22"/>
          <w:lang w:eastAsia="en-ZA"/>
        </w:rPr>
        <w:fldChar w:fldCharType="begin"/>
      </w:r>
      <w:r w:rsidRPr="00DF2461">
        <w:rPr>
          <w:rFonts w:ascii="Arial" w:hAnsi="Arial" w:cs="Arial"/>
          <w:sz w:val="22"/>
          <w:szCs w:val="22"/>
          <w:lang w:eastAsia="en-ZA"/>
        </w:rPr>
        <w:instrText xml:space="preserve"> ADDIN EN.CITE &lt;EndNote&gt;&lt;Cite&gt;&lt;Author&gt;Goodfellow&lt;/Author&gt;&lt;Year&gt;2016&lt;/Year&gt;&lt;RecNum&gt;96&lt;/RecNum&gt;&lt;DisplayText&gt;(Goodfellow et al., 2016)&lt;/DisplayText&gt;&lt;record&gt;&lt;rec-number&gt;96&lt;/rec-number&gt;&lt;foreign-keys&gt;&lt;key app="EN" db-id="525d9sr0qsvde5evfr0ps52ifpp52v555xtd" timestamp="1625413733"&gt;96&lt;/key&gt;&lt;/foreign-keys&gt;&lt;ref-type name="Book"&gt;6&lt;/ref-type&gt;&lt;contributors&gt;&lt;authors&gt;&lt;author&gt;Goodfellow, Ian&lt;/author&gt;&lt;author&gt;Bengio, Yoshua&lt;/author&gt;&lt;author&gt;Courville, Aaron&lt;/author&gt;&lt;/authors&gt;&lt;/contributors&gt;&lt;titles&gt;&lt;title&gt;Deep learning&lt;/title&gt;&lt;/titles&gt;&lt;dates&gt;&lt;year&gt;2016&lt;/year&gt;&lt;/dates&gt;&lt;publisher&gt;MIT press&lt;/publisher&gt;&lt;isbn&gt;0262337371&lt;/isbn&gt;&lt;urls&gt;&lt;related-urls&gt;&lt;url&gt;https://books.google.co.za/books?hl=en&amp;amp;lr=&amp;amp;id=omivDQAAQBAJ&amp;amp;oi=fnd&amp;amp;pg=PR5&amp;amp;dq=deep+learning&amp;amp;ots=MNO3emkANZ&amp;amp;sig=JK0HdYvfhLZuq9nZazgi_umoIM4#v=onepage&amp;amp;q=deep%20learning&amp;amp;f=false&lt;/url&gt;&lt;/related-urls&gt;&lt;/urls&gt;&lt;/record&gt;&lt;/Cite&gt;&lt;/EndNote&gt;</w:instrText>
      </w:r>
      <w:r w:rsidRPr="00DF2461">
        <w:rPr>
          <w:rFonts w:ascii="Arial" w:hAnsi="Arial" w:cs="Arial"/>
          <w:sz w:val="22"/>
          <w:szCs w:val="22"/>
          <w:lang w:eastAsia="en-ZA"/>
        </w:rPr>
        <w:fldChar w:fldCharType="separate"/>
      </w:r>
      <w:r w:rsidRPr="00DF2461">
        <w:rPr>
          <w:rFonts w:ascii="Arial" w:hAnsi="Arial" w:cs="Arial"/>
          <w:noProof/>
          <w:sz w:val="22"/>
          <w:szCs w:val="22"/>
          <w:lang w:eastAsia="en-ZA"/>
        </w:rPr>
        <w:t>(Goodfellow et al., 2016)</w:t>
      </w:r>
      <w:r w:rsidRPr="00DF2461">
        <w:rPr>
          <w:rFonts w:ascii="Arial" w:hAnsi="Arial" w:cs="Arial"/>
          <w:sz w:val="22"/>
          <w:szCs w:val="22"/>
          <w:lang w:eastAsia="en-ZA"/>
        </w:rPr>
        <w:fldChar w:fldCharType="end"/>
      </w:r>
      <w:r w:rsidRPr="00DF2461">
        <w:rPr>
          <w:rFonts w:ascii="Arial" w:hAnsi="Arial" w:cs="Arial"/>
          <w:sz w:val="22"/>
          <w:szCs w:val="22"/>
          <w:lang w:eastAsia="en-ZA"/>
        </w:rPr>
        <w:t>.</w:t>
      </w:r>
      <w:r w:rsidR="00DF2461">
        <w:rPr>
          <w:rFonts w:ascii="Arial" w:hAnsi="Arial" w:cs="Arial"/>
          <w:sz w:val="22"/>
          <w:szCs w:val="22"/>
          <w:lang w:eastAsia="en-ZA"/>
        </w:rPr>
        <w:t xml:space="preserve"> In the beginning we looked at intelligent software</w:t>
      </w:r>
      <w:r w:rsidR="00FC03B0">
        <w:rPr>
          <w:rFonts w:ascii="Arial" w:hAnsi="Arial" w:cs="Arial"/>
          <w:sz w:val="22"/>
          <w:szCs w:val="22"/>
          <w:lang w:eastAsia="en-ZA"/>
        </w:rPr>
        <w:t xml:space="preserve"> with the intent to</w:t>
      </w:r>
      <w:r w:rsidR="0022435D">
        <w:rPr>
          <w:rFonts w:ascii="Arial" w:hAnsi="Arial" w:cs="Arial"/>
          <w:sz w:val="22"/>
          <w:szCs w:val="22"/>
          <w:lang w:eastAsia="en-ZA"/>
        </w:rPr>
        <w:t xml:space="preserve"> solve human problems, such as</w:t>
      </w:r>
      <w:r w:rsidR="00DF2461">
        <w:rPr>
          <w:rFonts w:ascii="Arial" w:hAnsi="Arial" w:cs="Arial"/>
          <w:sz w:val="22"/>
          <w:szCs w:val="22"/>
          <w:lang w:eastAsia="en-ZA"/>
        </w:rPr>
        <w:t xml:space="preserve"> make medical diagnoses, routine labour automatic, have an understanding of images and speeches</w:t>
      </w:r>
      <w:r w:rsidR="0022435D">
        <w:rPr>
          <w:rFonts w:ascii="Arial" w:hAnsi="Arial" w:cs="Arial"/>
          <w:sz w:val="22"/>
          <w:szCs w:val="22"/>
          <w:lang w:eastAsia="en-ZA"/>
        </w:rPr>
        <w:t>,</w:t>
      </w:r>
      <w:r w:rsidR="00DF2461">
        <w:rPr>
          <w:rFonts w:ascii="Arial" w:hAnsi="Arial" w:cs="Arial"/>
          <w:sz w:val="22"/>
          <w:szCs w:val="22"/>
          <w:lang w:eastAsia="en-ZA"/>
        </w:rPr>
        <w:t xml:space="preserve"> </w:t>
      </w:r>
      <w:r w:rsidR="00FC03B0">
        <w:rPr>
          <w:rFonts w:ascii="Arial" w:hAnsi="Arial" w:cs="Arial"/>
          <w:sz w:val="22"/>
          <w:szCs w:val="22"/>
          <w:lang w:eastAsia="en-ZA"/>
        </w:rPr>
        <w:t>as well as</w:t>
      </w:r>
      <w:r w:rsidR="00DF2461">
        <w:rPr>
          <w:rFonts w:ascii="Arial" w:hAnsi="Arial" w:cs="Arial"/>
          <w:sz w:val="22"/>
          <w:szCs w:val="22"/>
          <w:lang w:eastAsia="en-ZA"/>
        </w:rPr>
        <w:t xml:space="preserve"> support scientific research </w:t>
      </w:r>
      <w:r w:rsidR="00DF2461">
        <w:rPr>
          <w:rFonts w:ascii="Arial" w:hAnsi="Arial" w:cs="Arial"/>
          <w:sz w:val="22"/>
          <w:szCs w:val="22"/>
          <w:lang w:eastAsia="en-ZA"/>
        </w:rPr>
        <w:fldChar w:fldCharType="begin"/>
      </w:r>
      <w:r w:rsidR="00DF2461">
        <w:rPr>
          <w:rFonts w:ascii="Arial" w:hAnsi="Arial" w:cs="Arial"/>
          <w:sz w:val="22"/>
          <w:szCs w:val="22"/>
          <w:lang w:eastAsia="en-ZA"/>
        </w:rPr>
        <w:instrText xml:space="preserve"> ADDIN EN.CITE &lt;EndNote&gt;&lt;Cite&gt;&lt;Author&gt;Kelleher&lt;/Author&gt;&lt;Year&gt;2019&lt;/Year&gt;&lt;RecNum&gt;93&lt;/RecNum&gt;&lt;DisplayText&gt;(Kelleher, 2019)&lt;/DisplayText&gt;&lt;record&gt;&lt;rec-number&gt;93&lt;/rec-number&gt;&lt;foreign-keys&gt;&lt;key app="EN" db-id="525d9sr0qsvde5evfr0ps52ifpp52v555xtd" timestamp="1625412108"&gt;93&lt;/key&gt;&lt;/foreign-keys&gt;&lt;ref-type name="Book"&gt;6&lt;/ref-type&gt;&lt;contributors&gt;&lt;authors&gt;&lt;author&gt;Kelleher, John D&lt;/author&gt;&lt;/authors&gt;&lt;/contributors&gt;&lt;titles&gt;&lt;title&gt;Deep learning&lt;/title&gt;&lt;/titles&gt;&lt;dates&gt;&lt;year&gt;2019&lt;/year&gt;&lt;/dates&gt;&lt;publisher&gt;MIT press&lt;/publisher&gt;&lt;isbn&gt;0262537559&lt;/isbn&gt;&lt;urls&gt;&lt;related-urls&gt;&lt;url&gt;https://books.google.co.za/books?hl=en&amp;amp;lr=&amp;amp;id=b06qDwAAQBAJ&amp;amp;oi=fnd&amp;amp;pg=PP9&amp;amp;dq=deep+learning+Kelleher,+John+D&amp;amp;ots=_oBXSRp-_O&amp;amp;sig=cu8Pew7SvYofKm87MEQ6xLeBG8c#v=onepage&amp;amp;q=deep%20learning%20Kelleher%2C%20John%20D&amp;amp;f=false&lt;/url&gt;&lt;/related-urls&gt;&lt;/urls&gt;&lt;/record&gt;&lt;/Cite&gt;&lt;/EndNote&gt;</w:instrText>
      </w:r>
      <w:r w:rsidR="00DF2461">
        <w:rPr>
          <w:rFonts w:ascii="Arial" w:hAnsi="Arial" w:cs="Arial"/>
          <w:sz w:val="22"/>
          <w:szCs w:val="22"/>
          <w:lang w:eastAsia="en-ZA"/>
        </w:rPr>
        <w:fldChar w:fldCharType="separate"/>
      </w:r>
      <w:r w:rsidR="00DF2461">
        <w:rPr>
          <w:rFonts w:ascii="Arial" w:hAnsi="Arial" w:cs="Arial"/>
          <w:noProof/>
          <w:sz w:val="22"/>
          <w:szCs w:val="22"/>
          <w:lang w:eastAsia="en-ZA"/>
        </w:rPr>
        <w:t>(Kelleher, 2019)</w:t>
      </w:r>
      <w:r w:rsidR="00DF2461">
        <w:rPr>
          <w:rFonts w:ascii="Arial" w:hAnsi="Arial" w:cs="Arial"/>
          <w:sz w:val="22"/>
          <w:szCs w:val="22"/>
          <w:lang w:eastAsia="en-ZA"/>
        </w:rPr>
        <w:fldChar w:fldCharType="end"/>
      </w:r>
      <w:r w:rsidR="00DF2461">
        <w:rPr>
          <w:rFonts w:ascii="Arial" w:hAnsi="Arial" w:cs="Arial"/>
          <w:sz w:val="22"/>
          <w:szCs w:val="22"/>
          <w:lang w:eastAsia="en-ZA"/>
        </w:rPr>
        <w:t xml:space="preserve">. </w:t>
      </w:r>
    </w:p>
    <w:p w14:paraId="10D81303" w14:textId="6F713C8C" w:rsidR="00A57441" w:rsidRDefault="00DF2461" w:rsidP="002E4225">
      <w:pPr>
        <w:rPr>
          <w:rFonts w:ascii="Arial" w:hAnsi="Arial" w:cs="Arial"/>
          <w:sz w:val="22"/>
          <w:szCs w:val="22"/>
          <w:lang w:eastAsia="en-ZA"/>
        </w:rPr>
      </w:pPr>
      <w:r>
        <w:rPr>
          <w:rFonts w:ascii="Arial" w:hAnsi="Arial" w:cs="Arial"/>
          <w:sz w:val="22"/>
          <w:szCs w:val="22"/>
          <w:lang w:eastAsia="en-ZA"/>
        </w:rPr>
        <w:t>We</w:t>
      </w:r>
      <w:r w:rsidR="0022435D">
        <w:rPr>
          <w:rFonts w:ascii="Arial" w:hAnsi="Arial" w:cs="Arial"/>
          <w:sz w:val="22"/>
          <w:szCs w:val="22"/>
          <w:lang w:eastAsia="en-ZA"/>
        </w:rPr>
        <w:t xml:space="preserve"> generally</w:t>
      </w:r>
      <w:r>
        <w:rPr>
          <w:rFonts w:ascii="Arial" w:hAnsi="Arial" w:cs="Arial"/>
          <w:sz w:val="22"/>
          <w:szCs w:val="22"/>
          <w:lang w:eastAsia="en-ZA"/>
        </w:rPr>
        <w:t xml:space="preserve"> use artificial intelligence to solve</w:t>
      </w:r>
      <w:r w:rsidR="00FC03B0">
        <w:rPr>
          <w:rFonts w:ascii="Arial" w:hAnsi="Arial" w:cs="Arial"/>
          <w:sz w:val="22"/>
          <w:szCs w:val="22"/>
          <w:lang w:eastAsia="en-ZA"/>
        </w:rPr>
        <w:t xml:space="preserve"> problems that </w:t>
      </w:r>
      <w:r w:rsidR="0022435D">
        <w:rPr>
          <w:rFonts w:ascii="Arial" w:hAnsi="Arial" w:cs="Arial"/>
          <w:sz w:val="22"/>
          <w:szCs w:val="22"/>
          <w:lang w:eastAsia="en-ZA"/>
        </w:rPr>
        <w:t xml:space="preserve">are </w:t>
      </w:r>
      <w:r w:rsidR="00FC03B0">
        <w:rPr>
          <w:rFonts w:ascii="Arial" w:hAnsi="Arial" w:cs="Arial"/>
          <w:sz w:val="22"/>
          <w:szCs w:val="22"/>
          <w:lang w:eastAsia="en-ZA"/>
        </w:rPr>
        <w:t>difficult for</w:t>
      </w:r>
      <w:r w:rsidR="00FC03B0">
        <w:rPr>
          <w:rFonts w:ascii="Arial" w:hAnsi="Arial" w:cs="Arial"/>
          <w:sz w:val="22"/>
          <w:szCs w:val="22"/>
          <w:lang w:eastAsia="en-ZA"/>
        </w:rPr>
        <w:t xml:space="preserve"> humans</w:t>
      </w:r>
      <w:r>
        <w:rPr>
          <w:rFonts w:ascii="Arial" w:hAnsi="Arial" w:cs="Arial"/>
          <w:sz w:val="22"/>
          <w:szCs w:val="22"/>
          <w:lang w:eastAsia="en-ZA"/>
        </w:rPr>
        <w:t xml:space="preserve">, but straight forward for computers </w:t>
      </w:r>
      <w:r>
        <w:rPr>
          <w:rFonts w:ascii="Arial" w:hAnsi="Arial" w:cs="Arial"/>
          <w:sz w:val="22"/>
          <w:szCs w:val="22"/>
          <w:lang w:eastAsia="en-ZA"/>
        </w:rPr>
        <w:fldChar w:fldCharType="begin"/>
      </w:r>
      <w:r>
        <w:rPr>
          <w:rFonts w:ascii="Arial" w:hAnsi="Arial" w:cs="Arial"/>
          <w:sz w:val="22"/>
          <w:szCs w:val="22"/>
          <w:lang w:eastAsia="en-ZA"/>
        </w:rPr>
        <w:instrText xml:space="preserve"> ADDIN EN.CITE &lt;EndNote&gt;&lt;Cite&gt;&lt;Author&gt;Goodfellow&lt;/Author&gt;&lt;Year&gt;2016&lt;/Year&gt;&lt;RecNum&gt;96&lt;/RecNum&gt;&lt;DisplayText&gt;(Goodfellow et al., 2016)&lt;/DisplayText&gt;&lt;record&gt;&lt;rec-number&gt;96&lt;/rec-number&gt;&lt;foreign-keys&gt;&lt;key app="EN" db-id="525d9sr0qsvde5evfr0ps52ifpp52v555xtd" timestamp="1625413733"&gt;96&lt;/key&gt;&lt;/foreign-keys&gt;&lt;ref-type name="Book"&gt;6&lt;/ref-type&gt;&lt;contributors&gt;&lt;authors&gt;&lt;author&gt;Goodfellow, Ian&lt;/author&gt;&lt;author&gt;Bengio, Yoshua&lt;/author&gt;&lt;author&gt;Courville, Aaron&lt;/author&gt;&lt;/authors&gt;&lt;/contributors&gt;&lt;titles&gt;&lt;title&gt;Deep learning&lt;/title&gt;&lt;/titles&gt;&lt;dates&gt;&lt;year&gt;2016&lt;/year&gt;&lt;/dates&gt;&lt;publisher&gt;MIT press&lt;/publisher&gt;&lt;isbn&gt;0262337371&lt;/isbn&gt;&lt;urls&gt;&lt;related-urls&gt;&lt;url&gt;https://books.google.co.za/books?hl=en&amp;amp;lr=&amp;amp;id=omivDQAAQBAJ&amp;amp;oi=fnd&amp;amp;pg=PR5&amp;amp;dq=deep+learning&amp;amp;ots=MNO3emkANZ&amp;amp;sig=JK0HdYvfhLZuq9nZazgi_umoIM4#v=onepage&amp;amp;q=deep%20learning&amp;amp;f=false&lt;/url&gt;&lt;/related-urls&gt;&lt;/urls&gt;&lt;/record&gt;&lt;/Cite&gt;&lt;/EndNote&gt;</w:instrText>
      </w:r>
      <w:r>
        <w:rPr>
          <w:rFonts w:ascii="Arial" w:hAnsi="Arial" w:cs="Arial"/>
          <w:sz w:val="22"/>
          <w:szCs w:val="22"/>
          <w:lang w:eastAsia="en-ZA"/>
        </w:rPr>
        <w:fldChar w:fldCharType="separate"/>
      </w:r>
      <w:r>
        <w:rPr>
          <w:rFonts w:ascii="Arial" w:hAnsi="Arial" w:cs="Arial"/>
          <w:noProof/>
          <w:sz w:val="22"/>
          <w:szCs w:val="22"/>
          <w:lang w:eastAsia="en-ZA"/>
        </w:rPr>
        <w:t>(Goodfellow et al., 2016)</w:t>
      </w:r>
      <w:r>
        <w:rPr>
          <w:rFonts w:ascii="Arial" w:hAnsi="Arial" w:cs="Arial"/>
          <w:sz w:val="22"/>
          <w:szCs w:val="22"/>
          <w:lang w:eastAsia="en-ZA"/>
        </w:rPr>
        <w:fldChar w:fldCharType="end"/>
      </w:r>
      <w:r>
        <w:rPr>
          <w:rFonts w:ascii="Arial" w:hAnsi="Arial" w:cs="Arial"/>
          <w:sz w:val="22"/>
          <w:szCs w:val="22"/>
          <w:lang w:eastAsia="en-ZA"/>
        </w:rPr>
        <w:t>. The real challenge for artificial intelligence is to do what a human find easy</w:t>
      </w:r>
      <w:r w:rsidR="00FC03B0">
        <w:rPr>
          <w:rFonts w:ascii="Arial" w:hAnsi="Arial" w:cs="Arial"/>
          <w:sz w:val="22"/>
          <w:szCs w:val="22"/>
          <w:lang w:eastAsia="en-ZA"/>
        </w:rPr>
        <w:t>, where</w:t>
      </w:r>
      <w:r>
        <w:rPr>
          <w:rFonts w:ascii="Arial" w:hAnsi="Arial" w:cs="Arial"/>
          <w:sz w:val="22"/>
          <w:szCs w:val="22"/>
          <w:lang w:eastAsia="en-ZA"/>
        </w:rPr>
        <w:t xml:space="preserve"> a computer finds</w:t>
      </w:r>
      <w:r w:rsidR="0022435D">
        <w:rPr>
          <w:rFonts w:ascii="Arial" w:hAnsi="Arial" w:cs="Arial"/>
          <w:sz w:val="22"/>
          <w:szCs w:val="22"/>
          <w:lang w:eastAsia="en-ZA"/>
        </w:rPr>
        <w:t xml:space="preserve"> it</w:t>
      </w:r>
      <w:r w:rsidR="00FC03B0">
        <w:rPr>
          <w:rFonts w:ascii="Arial" w:hAnsi="Arial" w:cs="Arial"/>
          <w:sz w:val="22"/>
          <w:szCs w:val="22"/>
          <w:lang w:eastAsia="en-ZA"/>
        </w:rPr>
        <w:t xml:space="preserve"> </w:t>
      </w:r>
      <w:r>
        <w:rPr>
          <w:rFonts w:ascii="Arial" w:hAnsi="Arial" w:cs="Arial"/>
          <w:sz w:val="22"/>
          <w:szCs w:val="22"/>
          <w:lang w:eastAsia="en-ZA"/>
        </w:rPr>
        <w:t xml:space="preserve">difficult, </w:t>
      </w:r>
      <w:r w:rsidR="00FC03B0">
        <w:rPr>
          <w:rFonts w:ascii="Arial" w:hAnsi="Arial" w:cs="Arial"/>
          <w:sz w:val="22"/>
          <w:szCs w:val="22"/>
          <w:lang w:eastAsia="en-ZA"/>
        </w:rPr>
        <w:t xml:space="preserve">for example </w:t>
      </w:r>
      <w:r>
        <w:rPr>
          <w:rFonts w:ascii="Arial" w:hAnsi="Arial" w:cs="Arial"/>
          <w:sz w:val="22"/>
          <w:szCs w:val="22"/>
          <w:lang w:eastAsia="en-ZA"/>
        </w:rPr>
        <w:t xml:space="preserve">tasks that </w:t>
      </w:r>
      <w:r w:rsidR="00FC03B0">
        <w:rPr>
          <w:rFonts w:ascii="Arial" w:hAnsi="Arial" w:cs="Arial"/>
          <w:sz w:val="22"/>
          <w:szCs w:val="22"/>
          <w:lang w:eastAsia="en-ZA"/>
        </w:rPr>
        <w:t>we as humans</w:t>
      </w:r>
      <w:r>
        <w:rPr>
          <w:rFonts w:ascii="Arial" w:hAnsi="Arial" w:cs="Arial"/>
          <w:sz w:val="22"/>
          <w:szCs w:val="22"/>
          <w:lang w:eastAsia="en-ZA"/>
        </w:rPr>
        <w:t xml:space="preserve"> </w:t>
      </w:r>
      <w:r w:rsidR="00FC03B0">
        <w:rPr>
          <w:rFonts w:ascii="Arial" w:hAnsi="Arial" w:cs="Arial"/>
          <w:sz w:val="22"/>
          <w:szCs w:val="22"/>
          <w:lang w:eastAsia="en-ZA"/>
        </w:rPr>
        <w:t>feel happen</w:t>
      </w:r>
      <w:r>
        <w:rPr>
          <w:rFonts w:ascii="Arial" w:hAnsi="Arial" w:cs="Arial"/>
          <w:sz w:val="22"/>
          <w:szCs w:val="22"/>
          <w:lang w:eastAsia="en-ZA"/>
        </w:rPr>
        <w:t xml:space="preserve"> automatic, </w:t>
      </w:r>
      <w:r w:rsidR="0022435D">
        <w:rPr>
          <w:rFonts w:ascii="Arial" w:hAnsi="Arial" w:cs="Arial"/>
          <w:sz w:val="22"/>
          <w:szCs w:val="22"/>
          <w:lang w:eastAsia="en-ZA"/>
        </w:rPr>
        <w:t xml:space="preserve">such as </w:t>
      </w:r>
      <w:r>
        <w:rPr>
          <w:rFonts w:ascii="Arial" w:hAnsi="Arial" w:cs="Arial"/>
          <w:sz w:val="22"/>
          <w:szCs w:val="22"/>
          <w:lang w:eastAsia="en-ZA"/>
        </w:rPr>
        <w:t>reading</w:t>
      </w:r>
      <w:r w:rsidR="00FC03B0">
        <w:rPr>
          <w:rFonts w:ascii="Arial" w:hAnsi="Arial" w:cs="Arial"/>
          <w:sz w:val="22"/>
          <w:szCs w:val="22"/>
          <w:lang w:eastAsia="en-ZA"/>
        </w:rPr>
        <w:t xml:space="preserve"> </w:t>
      </w:r>
      <w:r>
        <w:rPr>
          <w:rFonts w:ascii="Arial" w:hAnsi="Arial" w:cs="Arial"/>
          <w:sz w:val="22"/>
          <w:szCs w:val="22"/>
          <w:lang w:eastAsia="en-ZA"/>
        </w:rPr>
        <w:t>spoken words</w:t>
      </w:r>
      <w:r w:rsidR="00FC03B0">
        <w:rPr>
          <w:rFonts w:ascii="Arial" w:hAnsi="Arial" w:cs="Arial"/>
          <w:sz w:val="22"/>
          <w:szCs w:val="22"/>
          <w:lang w:eastAsia="en-ZA"/>
        </w:rPr>
        <w:t xml:space="preserve"> out loud</w:t>
      </w:r>
      <w:r w:rsidR="0022435D">
        <w:rPr>
          <w:rFonts w:ascii="Arial" w:hAnsi="Arial" w:cs="Arial"/>
          <w:sz w:val="22"/>
          <w:szCs w:val="22"/>
          <w:lang w:eastAsia="en-ZA"/>
        </w:rPr>
        <w:t>,</w:t>
      </w:r>
      <w:r>
        <w:rPr>
          <w:rFonts w:ascii="Arial" w:hAnsi="Arial" w:cs="Arial"/>
          <w:sz w:val="22"/>
          <w:szCs w:val="22"/>
          <w:lang w:eastAsia="en-ZA"/>
        </w:rPr>
        <w:t xml:space="preserve"> or recognizing faces </w:t>
      </w:r>
      <w:r w:rsidR="00FC03B0">
        <w:rPr>
          <w:rFonts w:ascii="Arial" w:hAnsi="Arial" w:cs="Arial"/>
          <w:sz w:val="22"/>
          <w:szCs w:val="22"/>
          <w:lang w:eastAsia="en-ZA"/>
        </w:rPr>
        <w:t>in</w:t>
      </w:r>
      <w:r>
        <w:rPr>
          <w:rFonts w:ascii="Arial" w:hAnsi="Arial" w:cs="Arial"/>
          <w:sz w:val="22"/>
          <w:szCs w:val="22"/>
          <w:lang w:eastAsia="en-ZA"/>
        </w:rPr>
        <w:t xml:space="preserve"> photos</w:t>
      </w:r>
      <w:r w:rsidR="00B360F3">
        <w:rPr>
          <w:rFonts w:ascii="Arial" w:hAnsi="Arial" w:cs="Arial"/>
          <w:sz w:val="22"/>
          <w:szCs w:val="22"/>
          <w:lang w:eastAsia="en-ZA"/>
        </w:rPr>
        <w:t xml:space="preserve"> </w:t>
      </w:r>
      <w:r w:rsidR="00B360F3">
        <w:rPr>
          <w:rFonts w:ascii="Arial" w:hAnsi="Arial" w:cs="Arial"/>
          <w:sz w:val="22"/>
          <w:szCs w:val="22"/>
          <w:lang w:eastAsia="en-ZA"/>
        </w:rPr>
        <w:fldChar w:fldCharType="begin"/>
      </w:r>
      <w:r w:rsidR="00B360F3">
        <w:rPr>
          <w:rFonts w:ascii="Arial" w:hAnsi="Arial" w:cs="Arial"/>
          <w:sz w:val="22"/>
          <w:szCs w:val="22"/>
          <w:lang w:eastAsia="en-ZA"/>
        </w:rPr>
        <w:instrText xml:space="preserve"> ADDIN EN.CITE &lt;EndNote&gt;&lt;Cite&gt;&lt;Author&gt;Goodfellow&lt;/Author&gt;&lt;Year&gt;2016&lt;/Year&gt;&lt;RecNum&gt;96&lt;/RecNum&gt;&lt;DisplayText&gt;(Goodfellow et al., 2016)&lt;/DisplayText&gt;&lt;record&gt;&lt;rec-number&gt;96&lt;/rec-number&gt;&lt;foreign-keys&gt;&lt;key app="EN" db-id="525d9sr0qsvde5evfr0ps52ifpp52v555xtd" timestamp="1625413733"&gt;96&lt;/key&gt;&lt;/foreign-keys&gt;&lt;ref-type name="Book"&gt;6&lt;/ref-type&gt;&lt;contributors&gt;&lt;authors&gt;&lt;author&gt;Goodfellow, Ian&lt;/author&gt;&lt;author&gt;Bengio, Yoshua&lt;/author&gt;&lt;author&gt;Courville, Aaron&lt;/author&gt;&lt;/authors&gt;&lt;/contributors&gt;&lt;titles&gt;&lt;title&gt;Deep learning&lt;/title&gt;&lt;/titles&gt;&lt;dates&gt;&lt;year&gt;2016&lt;/year&gt;&lt;/dates&gt;&lt;publisher&gt;MIT press&lt;/publisher&gt;&lt;isbn&gt;0262337371&lt;/isbn&gt;&lt;urls&gt;&lt;related-urls&gt;&lt;url&gt;https://books.google.co.za/books?hl=en&amp;amp;lr=&amp;amp;id=omivDQAAQBAJ&amp;amp;oi=fnd&amp;amp;pg=PR5&amp;amp;dq=deep+learning&amp;amp;ots=MNO3emkANZ&amp;amp;sig=JK0HdYvfhLZuq9nZazgi_umoIM4#v=onepage&amp;amp;q=deep%20learning&amp;amp;f=false&lt;/url&gt;&lt;/related-urls&gt;&lt;/urls&gt;&lt;/record&gt;&lt;/Cite&gt;&lt;/EndNote&gt;</w:instrText>
      </w:r>
      <w:r w:rsidR="00B360F3">
        <w:rPr>
          <w:rFonts w:ascii="Arial" w:hAnsi="Arial" w:cs="Arial"/>
          <w:sz w:val="22"/>
          <w:szCs w:val="22"/>
          <w:lang w:eastAsia="en-ZA"/>
        </w:rPr>
        <w:fldChar w:fldCharType="separate"/>
      </w:r>
      <w:r w:rsidR="00B360F3">
        <w:rPr>
          <w:rFonts w:ascii="Arial" w:hAnsi="Arial" w:cs="Arial"/>
          <w:noProof/>
          <w:sz w:val="22"/>
          <w:szCs w:val="22"/>
          <w:lang w:eastAsia="en-ZA"/>
        </w:rPr>
        <w:t>(Goodfellow et al., 2016)</w:t>
      </w:r>
      <w:r w:rsidR="00B360F3">
        <w:rPr>
          <w:rFonts w:ascii="Arial" w:hAnsi="Arial" w:cs="Arial"/>
          <w:sz w:val="22"/>
          <w:szCs w:val="22"/>
          <w:lang w:eastAsia="en-ZA"/>
        </w:rPr>
        <w:fldChar w:fldCharType="end"/>
      </w:r>
      <w:r>
        <w:rPr>
          <w:rFonts w:ascii="Arial" w:hAnsi="Arial" w:cs="Arial"/>
          <w:sz w:val="22"/>
          <w:szCs w:val="22"/>
          <w:lang w:eastAsia="en-ZA"/>
        </w:rPr>
        <w:t>.</w:t>
      </w:r>
    </w:p>
    <w:p w14:paraId="1CD60172" w14:textId="19FD4086" w:rsidR="008E6469" w:rsidRDefault="008905EC" w:rsidP="002E4225">
      <w:pPr>
        <w:rPr>
          <w:rFonts w:ascii="Arial" w:hAnsi="Arial" w:cs="Arial"/>
          <w:sz w:val="22"/>
          <w:szCs w:val="22"/>
          <w:lang w:eastAsia="en-ZA"/>
        </w:rPr>
      </w:pPr>
      <w:r>
        <w:rPr>
          <w:rFonts w:ascii="Arial" w:hAnsi="Arial" w:cs="Arial"/>
          <w:sz w:val="22"/>
          <w:szCs w:val="22"/>
          <w:lang w:eastAsia="en-ZA"/>
        </w:rPr>
        <w:t>In</w:t>
      </w:r>
      <w:r w:rsidR="008E6469">
        <w:rPr>
          <w:rFonts w:ascii="Arial" w:hAnsi="Arial" w:cs="Arial"/>
          <w:sz w:val="22"/>
          <w:szCs w:val="22"/>
          <w:lang w:eastAsia="en-ZA"/>
        </w:rPr>
        <w:t xml:space="preserve"> this paper …</w:t>
      </w:r>
    </w:p>
    <w:p w14:paraId="1B31A260" w14:textId="77777777" w:rsidR="00A96C20" w:rsidRDefault="00A96C20" w:rsidP="002E4225">
      <w:pPr>
        <w:rPr>
          <w:rFonts w:ascii="Arial" w:hAnsi="Arial" w:cs="Arial"/>
          <w:sz w:val="22"/>
          <w:szCs w:val="22"/>
          <w:lang w:eastAsia="en-ZA"/>
        </w:rPr>
      </w:pPr>
    </w:p>
    <w:p w14:paraId="742571CB" w14:textId="3C8B1E09" w:rsidR="00C56EA4" w:rsidRDefault="00C56EA4" w:rsidP="00C56EA4">
      <w:pPr>
        <w:pStyle w:val="Heading1"/>
      </w:pPr>
      <w:bookmarkStart w:id="4" w:name="_Toc76314985"/>
      <w:r>
        <w:t>History</w:t>
      </w:r>
      <w:bookmarkEnd w:id="4"/>
      <w:r w:rsidR="00EF16A4">
        <w:t xml:space="preserve"> of deep learning</w:t>
      </w:r>
    </w:p>
    <w:p w14:paraId="6078A721" w14:textId="090F1032" w:rsidR="00C56EA4" w:rsidRDefault="00EF16A4" w:rsidP="00C56EA4">
      <w:pPr>
        <w:rPr>
          <w:rFonts w:ascii="Arial" w:hAnsi="Arial" w:cs="Arial"/>
          <w:noProof/>
          <w:sz w:val="22"/>
          <w:szCs w:val="22"/>
          <w:lang w:eastAsia="en-ZA"/>
        </w:rPr>
      </w:pPr>
      <w:r w:rsidRPr="00EF16A4">
        <w:rPr>
          <w:rFonts w:ascii="Arial" w:hAnsi="Arial" w:cs="Arial"/>
          <w:sz w:val="22"/>
          <w:szCs w:val="22"/>
          <w:lang w:eastAsia="en-ZA"/>
        </w:rPr>
        <w:t>Deep learning has improved dramatically in different artificial intelligent</w:t>
      </w:r>
      <w:r w:rsidR="00134885">
        <w:rPr>
          <w:rFonts w:ascii="Arial" w:hAnsi="Arial" w:cs="Arial"/>
          <w:sz w:val="22"/>
          <w:szCs w:val="22"/>
          <w:lang w:eastAsia="en-ZA"/>
        </w:rPr>
        <w:t xml:space="preserve"> (AI)</w:t>
      </w:r>
      <w:r w:rsidRPr="00EF16A4">
        <w:rPr>
          <w:rFonts w:ascii="Arial" w:hAnsi="Arial" w:cs="Arial"/>
          <w:sz w:val="22"/>
          <w:szCs w:val="22"/>
          <w:lang w:eastAsia="en-ZA"/>
        </w:rPr>
        <w:t xml:space="preserve"> tasks such as machine translation, speech recognition and object detection </w:t>
      </w:r>
      <w:r w:rsidRPr="00EF16A4">
        <w:rPr>
          <w:rFonts w:ascii="Arial" w:hAnsi="Arial" w:cs="Arial"/>
          <w:sz w:val="22"/>
          <w:szCs w:val="22"/>
          <w:lang w:eastAsia="en-ZA"/>
        </w:rPr>
        <w:fldChar w:fldCharType="begin"/>
      </w:r>
      <w:r w:rsidRPr="00EF16A4">
        <w:rPr>
          <w:rFonts w:ascii="Arial" w:hAnsi="Arial" w:cs="Arial"/>
          <w:sz w:val="22"/>
          <w:szCs w:val="22"/>
          <w:lang w:eastAsia="en-ZA"/>
        </w:rPr>
        <w:instrText xml:space="preserve"> ADDIN EN.CITE &lt;EndNote&gt;&lt;Cite&gt;&lt;Author&gt;Wang&lt;/Author&gt;&lt;Year&gt;2017&lt;/Year&gt;&lt;RecNum&gt;97&lt;/RecNum&gt;&lt;DisplayText&gt;(Wang &amp;amp; Raj, 2017)&lt;/DisplayText&gt;&lt;record&gt;&lt;rec-number&gt;97&lt;/rec-number&gt;&lt;foreign-keys&gt;&lt;key app="EN" db-id="525d9sr0qsvde5evfr0ps52ifpp52v555xtd" timestamp="1625436487"&gt;97&lt;/key&gt;&lt;/foreign-keys&gt;&lt;ref-type name="Journal Article"&gt;17&lt;/ref-type&gt;&lt;contributors&gt;&lt;authors&gt;&lt;author&gt;Wang, Haohan&lt;/author&gt;&lt;author&gt;Raj, Bhiksha&lt;/author&gt;&lt;/authors&gt;&lt;/contributors&gt;&lt;titles&gt;&lt;title&gt;On the origin of deep learning&lt;/title&gt;&lt;secondary-title&gt;arXiv preprint arXiv:1702.07800&lt;/secondary-title&gt;&lt;/titles&gt;&lt;periodical&gt;&lt;full-title&gt;arXiv preprint arXiv:1702.07800&lt;/full-title&gt;&lt;/periodical&gt;&lt;dates&gt;&lt;year&gt;2017&lt;/year&gt;&lt;/dates&gt;&lt;urls&gt;&lt;/urls&gt;&lt;/record&gt;&lt;/Cite&gt;&lt;/EndNote&gt;</w:instrText>
      </w:r>
      <w:r w:rsidRPr="00EF16A4">
        <w:rPr>
          <w:rFonts w:ascii="Arial" w:hAnsi="Arial" w:cs="Arial"/>
          <w:sz w:val="22"/>
          <w:szCs w:val="22"/>
          <w:lang w:eastAsia="en-ZA"/>
        </w:rPr>
        <w:fldChar w:fldCharType="separate"/>
      </w:r>
      <w:r w:rsidRPr="00EF16A4">
        <w:rPr>
          <w:rFonts w:ascii="Arial" w:hAnsi="Arial" w:cs="Arial"/>
          <w:noProof/>
          <w:sz w:val="22"/>
          <w:szCs w:val="22"/>
          <w:lang w:eastAsia="en-ZA"/>
        </w:rPr>
        <w:t>(Wang &amp; Raj, 2017)</w:t>
      </w:r>
      <w:r w:rsidRPr="00EF16A4">
        <w:rPr>
          <w:rFonts w:ascii="Arial" w:hAnsi="Arial" w:cs="Arial"/>
          <w:sz w:val="22"/>
          <w:szCs w:val="22"/>
          <w:lang w:eastAsia="en-ZA"/>
        </w:rPr>
        <w:fldChar w:fldCharType="end"/>
      </w:r>
      <w:r w:rsidR="00134885">
        <w:rPr>
          <w:rFonts w:ascii="Arial" w:hAnsi="Arial" w:cs="Arial"/>
          <w:sz w:val="22"/>
          <w:szCs w:val="22"/>
          <w:lang w:eastAsia="en-ZA"/>
        </w:rPr>
        <w:t>. But the very nature of the deep architecture, researchers have extended the possibility of solving a variety of modern domains that exceed the norm of basic AI tasks</w:t>
      </w:r>
      <w:r w:rsidR="008905EC">
        <w:rPr>
          <w:rFonts w:ascii="Arial" w:hAnsi="Arial" w:cs="Arial"/>
          <w:sz w:val="22"/>
          <w:szCs w:val="22"/>
          <w:lang w:eastAsia="en-ZA"/>
        </w:rPr>
        <w:t xml:space="preserve">, for example the diagnostics of speech signals, and the use of stacked autoencoders to find clustered patterns in gene expressions </w:t>
      </w:r>
      <w:r w:rsidR="008905EC">
        <w:rPr>
          <w:rFonts w:ascii="Arial" w:hAnsi="Arial" w:cs="Arial"/>
          <w:noProof/>
          <w:sz w:val="22"/>
          <w:szCs w:val="22"/>
          <w:lang w:eastAsia="en-ZA"/>
        </w:rPr>
        <w:t>(Wang &amp; Raj, 2017</w:t>
      </w:r>
      <w:r w:rsidR="008905EC">
        <w:rPr>
          <w:rFonts w:ascii="Arial" w:hAnsi="Arial" w:cs="Arial"/>
          <w:noProof/>
          <w:sz w:val="22"/>
          <w:szCs w:val="22"/>
          <w:lang w:eastAsia="en-ZA"/>
        </w:rPr>
        <w:t>).</w:t>
      </w:r>
    </w:p>
    <w:p w14:paraId="31FDA98A" w14:textId="53C6B4B3" w:rsidR="008905EC" w:rsidRDefault="008905EC" w:rsidP="00C56EA4">
      <w:pPr>
        <w:rPr>
          <w:rFonts w:ascii="Arial" w:hAnsi="Arial" w:cs="Arial"/>
          <w:noProof/>
          <w:sz w:val="22"/>
          <w:szCs w:val="22"/>
          <w:lang w:eastAsia="en-ZA"/>
        </w:rPr>
      </w:pPr>
      <w:r>
        <w:rPr>
          <w:rFonts w:ascii="Arial" w:hAnsi="Arial" w:cs="Arial"/>
          <w:noProof/>
          <w:sz w:val="22"/>
          <w:szCs w:val="22"/>
          <w:lang w:eastAsia="en-ZA"/>
        </w:rPr>
        <w:t xml:space="preserve">The beginning </w:t>
      </w:r>
    </w:p>
    <w:p w14:paraId="39AA6D9C" w14:textId="77777777" w:rsidR="008905EC" w:rsidRDefault="008905EC" w:rsidP="00C56EA4">
      <w:pPr>
        <w:rPr>
          <w:rFonts w:ascii="Arial" w:hAnsi="Arial" w:cs="Arial"/>
          <w:sz w:val="22"/>
          <w:szCs w:val="22"/>
          <w:lang w:eastAsia="en-ZA"/>
        </w:rPr>
      </w:pPr>
    </w:p>
    <w:p w14:paraId="6224BC4D" w14:textId="4DA3CD80" w:rsidR="0003511A" w:rsidRDefault="0003511A" w:rsidP="0003511A">
      <w:pPr>
        <w:pStyle w:val="Heading1"/>
      </w:pPr>
      <w:bookmarkStart w:id="5" w:name="_Toc76314986"/>
      <w:r>
        <w:t>Deep Learning</w:t>
      </w:r>
      <w:bookmarkEnd w:id="5"/>
    </w:p>
    <w:p w14:paraId="2057E7B1" w14:textId="7D58D223" w:rsidR="002E4225" w:rsidRDefault="00717A4E" w:rsidP="00A46644">
      <w:pPr>
        <w:rPr>
          <w:rFonts w:ascii="Arial" w:hAnsi="Arial" w:cs="Arial"/>
          <w:sz w:val="22"/>
          <w:szCs w:val="22"/>
          <w:lang w:eastAsia="en-ZA"/>
        </w:rPr>
      </w:pPr>
      <w:r w:rsidRPr="00FF7F0A">
        <w:rPr>
          <w:rFonts w:ascii="Arial" w:hAnsi="Arial" w:cs="Arial"/>
          <w:sz w:val="22"/>
          <w:szCs w:val="22"/>
          <w:lang w:eastAsia="en-ZA"/>
        </w:rPr>
        <w:t xml:space="preserve">According to </w:t>
      </w:r>
      <w:r w:rsidRPr="00FF7F0A">
        <w:rPr>
          <w:rFonts w:ascii="Arial" w:hAnsi="Arial" w:cs="Arial"/>
          <w:sz w:val="22"/>
          <w:szCs w:val="22"/>
          <w:lang w:eastAsia="en-ZA"/>
        </w:rPr>
        <w:fldChar w:fldCharType="begin"/>
      </w:r>
      <w:r w:rsidRPr="00FF7F0A">
        <w:rPr>
          <w:rFonts w:ascii="Arial" w:hAnsi="Arial" w:cs="Arial"/>
          <w:sz w:val="22"/>
          <w:szCs w:val="22"/>
          <w:lang w:eastAsia="en-ZA"/>
        </w:rPr>
        <w:instrText xml:space="preserve"> ADDIN EN.CITE &lt;EndNote&gt;&lt;Cite AuthorYear="1"&gt;&lt;Author&gt;Kelleher&lt;/Author&gt;&lt;Year&gt;2019&lt;/Year&gt;&lt;RecNum&gt;93&lt;/RecNum&gt;&lt;DisplayText&gt;Kelleher (2019)&lt;/DisplayText&gt;&lt;record&gt;&lt;rec-number&gt;93&lt;/rec-number&gt;&lt;foreign-keys&gt;&lt;key app="EN" db-id="525d9sr0qsvde5evfr0ps52ifpp52v555xtd" timestamp="1625412108"&gt;93&lt;/key&gt;&lt;/foreign-keys&gt;&lt;ref-type name="Book"&gt;6&lt;/ref-type&gt;&lt;contributors&gt;&lt;authors&gt;&lt;author&gt;Kelleher, John D&lt;/author&gt;&lt;/authors&gt;&lt;/contributors&gt;&lt;titles&gt;&lt;title&gt;Deep learning&lt;/title&gt;&lt;/titles&gt;&lt;dates&gt;&lt;year&gt;2019&lt;/year&gt;&lt;/dates&gt;&lt;publisher&gt;MIT press&lt;/publisher&gt;&lt;isbn&gt;0262537559&lt;/isbn&gt;&lt;urls&gt;&lt;related-urls&gt;&lt;url&gt;https://books.google.co.za/books?hl=en&amp;amp;lr=&amp;amp;id=b06qDwAAQBAJ&amp;amp;oi=fnd&amp;amp;pg=PP9&amp;amp;dq=deep+learning+Kelleher,+John+D&amp;amp;ots=_oBXSRp-_O&amp;amp;sig=cu8Pew7SvYofKm87MEQ6xLeBG8c#v=onepage&amp;amp;q=deep%20learning%20Kelleher%2C%20John%20D&amp;amp;f=false&lt;/url&gt;&lt;/related-urls&gt;&lt;/urls&gt;&lt;/record&gt;&lt;/Cite&gt;&lt;/EndNote&gt;</w:instrText>
      </w:r>
      <w:r w:rsidRPr="00FF7F0A">
        <w:rPr>
          <w:rFonts w:ascii="Arial" w:hAnsi="Arial" w:cs="Arial"/>
          <w:sz w:val="22"/>
          <w:szCs w:val="22"/>
          <w:lang w:eastAsia="en-ZA"/>
        </w:rPr>
        <w:fldChar w:fldCharType="separate"/>
      </w:r>
      <w:r w:rsidRPr="00FF7F0A">
        <w:rPr>
          <w:rFonts w:ascii="Arial" w:hAnsi="Arial" w:cs="Arial"/>
          <w:noProof/>
          <w:sz w:val="22"/>
          <w:szCs w:val="22"/>
          <w:lang w:eastAsia="en-ZA"/>
        </w:rPr>
        <w:t>Kelleher (2019)</w:t>
      </w:r>
      <w:r w:rsidRPr="00FF7F0A">
        <w:rPr>
          <w:rFonts w:ascii="Arial" w:hAnsi="Arial" w:cs="Arial"/>
          <w:sz w:val="22"/>
          <w:szCs w:val="22"/>
          <w:lang w:eastAsia="en-ZA"/>
        </w:rPr>
        <w:fldChar w:fldCharType="end"/>
      </w:r>
      <w:r w:rsidRPr="00FF7F0A">
        <w:rPr>
          <w:rFonts w:ascii="Arial" w:hAnsi="Arial" w:cs="Arial"/>
          <w:sz w:val="22"/>
          <w:szCs w:val="22"/>
          <w:lang w:eastAsia="en-ZA"/>
        </w:rPr>
        <w:t xml:space="preserve"> deep learning is a subfield of artificial intelligence</w:t>
      </w:r>
      <w:r w:rsidR="0022435D">
        <w:rPr>
          <w:rFonts w:ascii="Arial" w:hAnsi="Arial" w:cs="Arial"/>
          <w:sz w:val="22"/>
          <w:szCs w:val="22"/>
          <w:lang w:eastAsia="en-ZA"/>
        </w:rPr>
        <w:t xml:space="preserve"> that</w:t>
      </w:r>
      <w:r w:rsidRPr="00FF7F0A">
        <w:rPr>
          <w:rFonts w:ascii="Arial" w:hAnsi="Arial" w:cs="Arial"/>
          <w:sz w:val="22"/>
          <w:szCs w:val="22"/>
          <w:lang w:eastAsia="en-ZA"/>
        </w:rPr>
        <w:t xml:space="preserve"> focuses on making big neural network models that are able to make data-driven decisions accurately. Deep learning is most useful when the data is complex and</w:t>
      </w:r>
      <w:r w:rsidR="0022435D">
        <w:rPr>
          <w:rFonts w:ascii="Arial" w:hAnsi="Arial" w:cs="Arial"/>
          <w:sz w:val="22"/>
          <w:szCs w:val="22"/>
          <w:lang w:eastAsia="en-ZA"/>
        </w:rPr>
        <w:t xml:space="preserve"> where</w:t>
      </w:r>
      <w:r w:rsidRPr="00FF7F0A">
        <w:rPr>
          <w:rFonts w:ascii="Arial" w:hAnsi="Arial" w:cs="Arial"/>
          <w:sz w:val="22"/>
          <w:szCs w:val="22"/>
          <w:lang w:eastAsia="en-ZA"/>
        </w:rPr>
        <w:t xml:space="preserve"> the dataset is large, for example Facebook uses deep learning to analyse text conversations that took place online </w:t>
      </w:r>
      <w:r w:rsidRPr="00FF7F0A">
        <w:rPr>
          <w:rFonts w:ascii="Arial" w:hAnsi="Arial" w:cs="Arial"/>
          <w:sz w:val="22"/>
          <w:szCs w:val="22"/>
          <w:lang w:eastAsia="en-ZA"/>
        </w:rPr>
        <w:fldChar w:fldCharType="begin"/>
      </w:r>
      <w:r w:rsidRPr="00FF7F0A">
        <w:rPr>
          <w:rFonts w:ascii="Arial" w:hAnsi="Arial" w:cs="Arial"/>
          <w:sz w:val="22"/>
          <w:szCs w:val="22"/>
          <w:lang w:eastAsia="en-ZA"/>
        </w:rPr>
        <w:instrText xml:space="preserve"> ADDIN EN.CITE &lt;EndNote&gt;&lt;Cite&gt;&lt;Author&gt;Kelleher&lt;/Author&gt;&lt;Year&gt;2019&lt;/Year&gt;&lt;RecNum&gt;93&lt;/RecNum&gt;&lt;DisplayText&gt;(Kelleher, 2019)&lt;/DisplayText&gt;&lt;record&gt;&lt;rec-number&gt;93&lt;/rec-number&gt;&lt;foreign-keys&gt;&lt;key app="EN" db-id="525d9sr0qsvde5evfr0ps52ifpp52v555xtd" timestamp="1625412108"&gt;93&lt;/key&gt;&lt;/foreign-keys&gt;&lt;ref-type name="Book"&gt;6&lt;/ref-type&gt;&lt;contributors&gt;&lt;authors&gt;&lt;author&gt;Kelleher, John D&lt;/author&gt;&lt;/authors&gt;&lt;/contributors&gt;&lt;titles&gt;&lt;title&gt;Deep learning&lt;/title&gt;&lt;/titles&gt;&lt;dates&gt;&lt;year&gt;2019&lt;/year&gt;&lt;/dates&gt;&lt;publisher&gt;MIT press&lt;/publisher&gt;&lt;isbn&gt;0262537559&lt;/isbn&gt;&lt;urls&gt;&lt;related-urls&gt;&lt;url&gt;https://books.google.co.za/books?hl=en&amp;amp;lr=&amp;amp;id=b06qDwAAQBAJ&amp;amp;oi=fnd&amp;amp;pg=PP9&amp;amp;dq=deep+learning+Kelleher,+John+D&amp;amp;ots=_oBXSRp-_O&amp;amp;sig=cu8Pew7SvYofKm87MEQ6xLeBG8c#v=onepage&amp;amp;q=deep%20learning%20Kelleher%2C%20John%20D&amp;amp;f=false&lt;/url&gt;&lt;/related-urls&gt;&lt;/urls&gt;&lt;/record&gt;&lt;/Cite&gt;&lt;/EndNote&gt;</w:instrText>
      </w:r>
      <w:r w:rsidRPr="00FF7F0A">
        <w:rPr>
          <w:rFonts w:ascii="Arial" w:hAnsi="Arial" w:cs="Arial"/>
          <w:sz w:val="22"/>
          <w:szCs w:val="22"/>
          <w:lang w:eastAsia="en-ZA"/>
        </w:rPr>
        <w:fldChar w:fldCharType="separate"/>
      </w:r>
      <w:r w:rsidRPr="00FF7F0A">
        <w:rPr>
          <w:rFonts w:ascii="Arial" w:hAnsi="Arial" w:cs="Arial"/>
          <w:noProof/>
          <w:sz w:val="22"/>
          <w:szCs w:val="22"/>
          <w:lang w:eastAsia="en-ZA"/>
        </w:rPr>
        <w:t>(Kelleher, 2019)</w:t>
      </w:r>
      <w:r w:rsidRPr="00FF7F0A">
        <w:rPr>
          <w:rFonts w:ascii="Arial" w:hAnsi="Arial" w:cs="Arial"/>
          <w:sz w:val="22"/>
          <w:szCs w:val="22"/>
          <w:lang w:eastAsia="en-ZA"/>
        </w:rPr>
        <w:fldChar w:fldCharType="end"/>
      </w:r>
      <w:r w:rsidRPr="00FF7F0A">
        <w:rPr>
          <w:rFonts w:ascii="Arial" w:hAnsi="Arial" w:cs="Arial"/>
          <w:sz w:val="22"/>
          <w:szCs w:val="22"/>
          <w:lang w:eastAsia="en-ZA"/>
        </w:rPr>
        <w:t>.</w:t>
      </w:r>
    </w:p>
    <w:p w14:paraId="2B3C74DB" w14:textId="495BB15A" w:rsidR="006564CB" w:rsidRDefault="006564CB" w:rsidP="00A46644">
      <w:pPr>
        <w:rPr>
          <w:rFonts w:ascii="Arial" w:hAnsi="Arial" w:cs="Arial"/>
          <w:sz w:val="22"/>
          <w:szCs w:val="22"/>
          <w:lang w:eastAsia="en-ZA"/>
        </w:rPr>
      </w:pPr>
    </w:p>
    <w:p w14:paraId="5DAFA196" w14:textId="29E2816D" w:rsidR="006564CB" w:rsidRDefault="006564CB" w:rsidP="006564CB">
      <w:pPr>
        <w:pStyle w:val="Heading1"/>
      </w:pPr>
      <w:r>
        <w:lastRenderedPageBreak/>
        <w:t>Deep reinforcement learning</w:t>
      </w:r>
    </w:p>
    <w:p w14:paraId="718C0265" w14:textId="77777777" w:rsidR="006564CB" w:rsidRPr="006564CB" w:rsidRDefault="006564CB" w:rsidP="006564CB">
      <w:pPr>
        <w:rPr>
          <w:lang w:eastAsia="en-ZA"/>
        </w:rPr>
      </w:pPr>
    </w:p>
    <w:p w14:paraId="160440AE" w14:textId="4CE7617D" w:rsidR="00FF7F0A" w:rsidRDefault="00C56EA4" w:rsidP="00C56EA4">
      <w:pPr>
        <w:pStyle w:val="Heading1"/>
      </w:pPr>
      <w:bookmarkStart w:id="6" w:name="_Toc76314987"/>
      <w:r>
        <w:t>Example</w:t>
      </w:r>
      <w:bookmarkEnd w:id="6"/>
      <w:r w:rsidR="0037509E">
        <w:t xml:space="preserve"> of deep reinforcement</w:t>
      </w:r>
      <w:r w:rsidR="00CD3725">
        <w:t xml:space="preserve"> learning</w:t>
      </w:r>
    </w:p>
    <w:p w14:paraId="59E94EC6" w14:textId="77777777" w:rsidR="00A96C20" w:rsidRPr="00A96C20" w:rsidRDefault="00A96C20" w:rsidP="00A96C20">
      <w:pPr>
        <w:rPr>
          <w:lang w:eastAsia="en-ZA"/>
        </w:rPr>
      </w:pPr>
    </w:p>
    <w:p w14:paraId="1854E929" w14:textId="087281A4" w:rsidR="00CE4226" w:rsidRPr="00CE4226" w:rsidRDefault="00396D4A" w:rsidP="00FC03B0">
      <w:pPr>
        <w:pStyle w:val="Heading1"/>
      </w:pPr>
      <w:bookmarkStart w:id="7" w:name="_Toc76314988"/>
      <w:r>
        <w:t>Reference List</w:t>
      </w:r>
      <w:bookmarkEnd w:id="7"/>
    </w:p>
    <w:bookmarkEnd w:id="2"/>
    <w:p w14:paraId="59C53191" w14:textId="2F9CABBF" w:rsidR="008905EC" w:rsidRPr="008905EC" w:rsidRDefault="002E4225" w:rsidP="008905EC">
      <w:pPr>
        <w:pStyle w:val="EndNoteBibliography"/>
        <w:spacing w:after="0"/>
        <w:ind w:left="720" w:hanging="720"/>
      </w:pPr>
      <w:r>
        <w:t>List</w:t>
      </w:r>
      <w:r w:rsidR="00257E93">
        <w:fldChar w:fldCharType="begin"/>
      </w:r>
      <w:r w:rsidR="00257E93">
        <w:instrText xml:space="preserve"> ADDIN EN.REFLIST </w:instrText>
      </w:r>
      <w:r w:rsidR="00257E93">
        <w:fldChar w:fldCharType="separate"/>
      </w:r>
      <w:r w:rsidR="008905EC" w:rsidRPr="008905EC">
        <w:t xml:space="preserve">Goodfellow, I., Bengio, Y., &amp; Courville, A. (2016). </w:t>
      </w:r>
      <w:r w:rsidR="008905EC" w:rsidRPr="008905EC">
        <w:rPr>
          <w:i/>
        </w:rPr>
        <w:t>Deep learning</w:t>
      </w:r>
      <w:r w:rsidR="008905EC" w:rsidRPr="008905EC">
        <w:t xml:space="preserve">. MIT press. </w:t>
      </w:r>
      <w:hyperlink r:id="rId11" w:history="1">
        <w:r w:rsidR="008905EC" w:rsidRPr="008905EC">
          <w:rPr>
            <w:rStyle w:val="Hyperlink"/>
            <w:lang w:val="en-US"/>
          </w:rPr>
          <w:t>https://books.google.co.za/books?hl=en&amp;lr=&amp;id=omivDQAAQBAJ&amp;oi=fnd&amp;pg=PR5&amp;dq=deep+learning&amp;ots=MNO3emkANZ&amp;sig=JK0HdYvfhLZuq9nZazgi_umoIM4#v=onepage&amp;q=deep%20learning&amp;f=false</w:t>
        </w:r>
      </w:hyperlink>
      <w:r w:rsidR="008905EC" w:rsidRPr="008905EC">
        <w:t xml:space="preserve"> </w:t>
      </w:r>
    </w:p>
    <w:p w14:paraId="4000574D" w14:textId="77777777" w:rsidR="008905EC" w:rsidRPr="008905EC" w:rsidRDefault="008905EC" w:rsidP="008905EC">
      <w:pPr>
        <w:pStyle w:val="EndNoteBibliography"/>
        <w:spacing w:after="0"/>
        <w:ind w:left="720" w:hanging="720"/>
      </w:pPr>
      <w:r w:rsidRPr="008905EC">
        <w:t xml:space="preserve">Kai, Y., Lei, J., Yuqiang, C., &amp; Wei, X. (2013). Deep learning: yesterday, today, and tomorrow. </w:t>
      </w:r>
      <w:r w:rsidRPr="008905EC">
        <w:rPr>
          <w:i/>
        </w:rPr>
        <w:t>Journal of computer Research and Development</w:t>
      </w:r>
      <w:r w:rsidRPr="008905EC">
        <w:t>,</w:t>
      </w:r>
      <w:r w:rsidRPr="008905EC">
        <w:rPr>
          <w:i/>
        </w:rPr>
        <w:t xml:space="preserve"> 50</w:t>
      </w:r>
      <w:r w:rsidRPr="008905EC">
        <w:t xml:space="preserve">(9), 1799. </w:t>
      </w:r>
    </w:p>
    <w:p w14:paraId="0C28260C" w14:textId="547FE4C8" w:rsidR="008905EC" w:rsidRPr="008905EC" w:rsidRDefault="008905EC" w:rsidP="008905EC">
      <w:pPr>
        <w:pStyle w:val="EndNoteBibliography"/>
        <w:spacing w:after="0"/>
        <w:ind w:left="720" w:hanging="720"/>
      </w:pPr>
      <w:r w:rsidRPr="008905EC">
        <w:t xml:space="preserve">Kelleher, J. D. (2019). </w:t>
      </w:r>
      <w:r w:rsidRPr="008905EC">
        <w:rPr>
          <w:i/>
        </w:rPr>
        <w:t>Deep learning</w:t>
      </w:r>
      <w:r w:rsidRPr="008905EC">
        <w:t xml:space="preserve">. MIT press. </w:t>
      </w:r>
      <w:hyperlink r:id="rId12" w:history="1">
        <w:r w:rsidRPr="008905EC">
          <w:rPr>
            <w:rStyle w:val="Hyperlink"/>
            <w:lang w:val="en-US"/>
          </w:rPr>
          <w:t>https://books.google.co.za/books?hl=en&amp;lr=&amp;id=b06qDwAAQBAJ&amp;oi=fnd&amp;pg=PP9&amp;dq=deep+learning+Kelleher,+John+D&amp;ots=_oBXSRp-_O&amp;sig=cu8Pew7SvYofKm87MEQ6xLeBG8c#v=onepage&amp;q=deep%20learning%20Kelleher%2C%20John%20D&amp;f=false</w:t>
        </w:r>
      </w:hyperlink>
      <w:r w:rsidRPr="008905EC">
        <w:t xml:space="preserve"> </w:t>
      </w:r>
    </w:p>
    <w:p w14:paraId="6E8B2A4E" w14:textId="77777777" w:rsidR="008905EC" w:rsidRPr="008905EC" w:rsidRDefault="008905EC" w:rsidP="008905EC">
      <w:pPr>
        <w:pStyle w:val="EndNoteBibliography"/>
        <w:ind w:left="720" w:hanging="720"/>
      </w:pPr>
      <w:r w:rsidRPr="008905EC">
        <w:t xml:space="preserve">Wang, H., &amp; Raj, B. (2017). On the origin of deep learning. </w:t>
      </w:r>
      <w:r w:rsidRPr="008905EC">
        <w:rPr>
          <w:i/>
        </w:rPr>
        <w:t>arXiv preprint arXiv:1702.07800</w:t>
      </w:r>
      <w:r w:rsidRPr="008905EC">
        <w:t xml:space="preserve">. </w:t>
      </w:r>
    </w:p>
    <w:p w14:paraId="61DBB9EE" w14:textId="22ECB93D" w:rsidR="007B7BCF" w:rsidRDefault="00257E93" w:rsidP="00396D4A">
      <w:pPr>
        <w:pStyle w:val="Heading1"/>
        <w:numPr>
          <w:ilvl w:val="0"/>
          <w:numId w:val="0"/>
        </w:numPr>
        <w:ind w:left="720" w:hanging="360"/>
      </w:pPr>
      <w:r>
        <w:fldChar w:fldCharType="end"/>
      </w:r>
    </w:p>
    <w:sectPr w:rsidR="007B7BCF" w:rsidSect="002E4225">
      <w:footerReference w:type="default" r:id="rId13"/>
      <w:pgSz w:w="11907" w:h="16840" w:code="9"/>
      <w:pgMar w:top="720" w:right="720" w:bottom="720" w:left="720" w:header="851" w:footer="113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4AE44" w14:textId="77777777" w:rsidR="00B97C8D" w:rsidRDefault="00B97C8D">
      <w:pPr>
        <w:spacing w:after="0"/>
      </w:pPr>
      <w:r>
        <w:separator/>
      </w:r>
    </w:p>
  </w:endnote>
  <w:endnote w:type="continuationSeparator" w:id="0">
    <w:p w14:paraId="24A1A4EF" w14:textId="77777777" w:rsidR="00B97C8D" w:rsidRDefault="00B97C8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3B76D" w14:textId="77777777" w:rsidR="00086DB2" w:rsidRDefault="00086DB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07E80" w14:textId="77777777" w:rsidR="00086DB2" w:rsidRDefault="00086DB2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817E8" w14:textId="77777777" w:rsidR="00B97C8D" w:rsidRDefault="00B97C8D">
      <w:pPr>
        <w:spacing w:after="0"/>
      </w:pPr>
      <w:r>
        <w:separator/>
      </w:r>
    </w:p>
  </w:footnote>
  <w:footnote w:type="continuationSeparator" w:id="0">
    <w:p w14:paraId="1787A28E" w14:textId="77777777" w:rsidR="00B97C8D" w:rsidRDefault="00B97C8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FF3FC" w14:textId="77777777" w:rsidR="00086DB2" w:rsidRDefault="00086DB2">
    <w:pPr>
      <w:pStyle w:val="Header"/>
    </w:pPr>
    <w:r>
      <w:rPr>
        <w:noProof/>
        <w:lang w:val="af-ZA" w:eastAsia="af-ZA"/>
      </w:rPr>
      <w:drawing>
        <wp:anchor distT="0" distB="0" distL="114300" distR="114300" simplePos="0" relativeHeight="251659264" behindDoc="1" locked="0" layoutInCell="1" allowOverlap="1" wp14:anchorId="57A46AB8" wp14:editId="599EFF64">
          <wp:simplePos x="0" y="0"/>
          <wp:positionH relativeFrom="column">
            <wp:posOffset>-904875</wp:posOffset>
          </wp:positionH>
          <wp:positionV relativeFrom="paragraph">
            <wp:posOffset>-552450</wp:posOffset>
          </wp:positionV>
          <wp:extent cx="6115050" cy="30054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3DD4D" w14:textId="77777777" w:rsidR="00086DB2" w:rsidRDefault="00086D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0B03DA8"/>
    <w:lvl w:ilvl="0">
      <w:start w:val="1"/>
      <w:numFmt w:val="decimal"/>
      <w:pStyle w:val="ListNumber5"/>
      <w:lvlText w:val="%1."/>
      <w:lvlJc w:val="left"/>
      <w:pPr>
        <w:tabs>
          <w:tab w:val="num" w:pos="2835"/>
        </w:tabs>
        <w:ind w:left="2835" w:hanging="567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21B20BBC"/>
    <w:lvl w:ilvl="0">
      <w:start w:val="1"/>
      <w:numFmt w:val="decimal"/>
      <w:pStyle w:val="ListNumber4"/>
      <w:lvlText w:val="%1."/>
      <w:lvlJc w:val="left"/>
      <w:pPr>
        <w:tabs>
          <w:tab w:val="num" w:pos="2268"/>
        </w:tabs>
        <w:ind w:left="2268" w:hanging="567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C910199E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112E83D4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7A3A8C3E"/>
    <w:lvl w:ilvl="0">
      <w:start w:val="1"/>
      <w:numFmt w:val="bullet"/>
      <w:pStyle w:val="ListBullet5"/>
      <w:lvlText w:val=""/>
      <w:lvlJc w:val="left"/>
      <w:pPr>
        <w:tabs>
          <w:tab w:val="num" w:pos="1786"/>
        </w:tabs>
        <w:ind w:left="1786" w:hanging="357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14CEAE"/>
    <w:lvl w:ilvl="0">
      <w:start w:val="1"/>
      <w:numFmt w:val="bullet"/>
      <w:pStyle w:val="ListBullet4"/>
      <w:lvlText w:val=""/>
      <w:lvlJc w:val="left"/>
      <w:pPr>
        <w:tabs>
          <w:tab w:val="num" w:pos="1429"/>
        </w:tabs>
        <w:ind w:left="1429" w:hanging="357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261A22"/>
    <w:lvl w:ilvl="0">
      <w:start w:val="1"/>
      <w:numFmt w:val="bullet"/>
      <w:pStyle w:val="ListBullet3"/>
      <w:lvlText w:val=""/>
      <w:lvlJc w:val="left"/>
      <w:pPr>
        <w:tabs>
          <w:tab w:val="num" w:pos="1072"/>
        </w:tabs>
        <w:ind w:left="1072" w:hanging="358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28F8B0"/>
    <w:lvl w:ilvl="0">
      <w:start w:val="1"/>
      <w:numFmt w:val="bullet"/>
      <w:pStyle w:val="ListBullet2"/>
      <w:lvlText w:val=""/>
      <w:lvlJc w:val="left"/>
      <w:pPr>
        <w:tabs>
          <w:tab w:val="num" w:pos="714"/>
        </w:tabs>
        <w:ind w:left="714" w:hanging="357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6009AC"/>
    <w:lvl w:ilvl="0">
      <w:start w:val="1"/>
      <w:numFmt w:val="decimal"/>
      <w:pStyle w:val="ListNumber"/>
      <w:lvlText w:val="%1"/>
      <w:lvlJc w:val="left"/>
      <w:pPr>
        <w:ind w:left="567" w:hanging="567"/>
      </w:pPr>
      <w:rPr>
        <w:rFonts w:hint="default"/>
      </w:rPr>
    </w:lvl>
  </w:abstractNum>
  <w:abstractNum w:abstractNumId="9" w15:restartNumberingAfterBreak="0">
    <w:nsid w:val="07C83D8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9041E5D"/>
    <w:multiLevelType w:val="hybridMultilevel"/>
    <w:tmpl w:val="2C5AF6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A87"/>
    <w:multiLevelType w:val="multilevel"/>
    <w:tmpl w:val="B3BE0C7C"/>
    <w:lvl w:ilvl="0">
      <w:start w:val="1"/>
      <w:numFmt w:val="lowerRoman"/>
      <w:pStyle w:val="ListNumberRoman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0E2011FB"/>
    <w:multiLevelType w:val="hybridMultilevel"/>
    <w:tmpl w:val="F112BE0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013A67"/>
    <w:multiLevelType w:val="multilevel"/>
    <w:tmpl w:val="70060882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1C604487"/>
    <w:multiLevelType w:val="hybridMultilevel"/>
    <w:tmpl w:val="00CE5DC8"/>
    <w:lvl w:ilvl="0" w:tplc="4190BA6A">
      <w:start w:val="1"/>
      <w:numFmt w:val="decimal"/>
      <w:pStyle w:val="ListNumberBrackets5"/>
      <w:lvlText w:val="(%1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6A2BE4"/>
    <w:multiLevelType w:val="hybridMultilevel"/>
    <w:tmpl w:val="A170DA30"/>
    <w:lvl w:ilvl="0" w:tplc="505674DC">
      <w:start w:val="1"/>
      <w:numFmt w:val="decimal"/>
      <w:pStyle w:val="ListNumberBrackets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45577D2"/>
    <w:multiLevelType w:val="hybridMultilevel"/>
    <w:tmpl w:val="08ECAB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3B4657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8" w15:restartNumberingAfterBreak="0">
    <w:nsid w:val="38F9592C"/>
    <w:multiLevelType w:val="hybridMultilevel"/>
    <w:tmpl w:val="4A38A5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EC66FE"/>
    <w:multiLevelType w:val="hybridMultilevel"/>
    <w:tmpl w:val="9326835E"/>
    <w:lvl w:ilvl="0" w:tplc="E3A2490A">
      <w:start w:val="1"/>
      <w:numFmt w:val="lowerLetter"/>
      <w:pStyle w:val="ListABC1"/>
      <w:lvlText w:val="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32599B"/>
    <w:multiLevelType w:val="multilevel"/>
    <w:tmpl w:val="440868EA"/>
    <w:lvl w:ilvl="0">
      <w:start w:val="1"/>
      <w:numFmt w:val="lowerRoman"/>
      <w:pStyle w:val="ListNumberRomanBrackets"/>
      <w:lvlText w:val="(%1)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440C3A70"/>
    <w:multiLevelType w:val="multilevel"/>
    <w:tmpl w:val="F9FA7A42"/>
    <w:lvl w:ilvl="0">
      <w:start w:val="1"/>
      <w:numFmt w:val="lowerLetter"/>
      <w:pStyle w:val="ListNumberAlfabet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8C63F0"/>
    <w:multiLevelType w:val="hybridMultilevel"/>
    <w:tmpl w:val="DE6A043A"/>
    <w:lvl w:ilvl="0" w:tplc="9BF69AB0">
      <w:start w:val="1"/>
      <w:numFmt w:val="decimal"/>
      <w:pStyle w:val="ListNumberBrackets3"/>
      <w:lvlText w:val="(%1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E497098"/>
    <w:multiLevelType w:val="hybridMultilevel"/>
    <w:tmpl w:val="A2E479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824BA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2923DA0"/>
    <w:multiLevelType w:val="multilevel"/>
    <w:tmpl w:val="33D0206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1145"/>
        </w:tabs>
        <w:ind w:left="1145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6704581D"/>
    <w:multiLevelType w:val="hybridMultilevel"/>
    <w:tmpl w:val="B74099C4"/>
    <w:lvl w:ilvl="0" w:tplc="83086B00">
      <w:start w:val="1"/>
      <w:numFmt w:val="upperLetter"/>
      <w:pStyle w:val="Heading2"/>
      <w:lvlText w:val="%1."/>
      <w:lvlJc w:val="left"/>
      <w:pPr>
        <w:ind w:left="567" w:hanging="113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2583" w:hanging="360"/>
      </w:pPr>
    </w:lvl>
    <w:lvl w:ilvl="2" w:tplc="1C09001B" w:tentative="1">
      <w:start w:val="1"/>
      <w:numFmt w:val="lowerRoman"/>
      <w:lvlText w:val="%3."/>
      <w:lvlJc w:val="right"/>
      <w:pPr>
        <w:ind w:left="3303" w:hanging="180"/>
      </w:pPr>
    </w:lvl>
    <w:lvl w:ilvl="3" w:tplc="1C09000F" w:tentative="1">
      <w:start w:val="1"/>
      <w:numFmt w:val="decimal"/>
      <w:lvlText w:val="%4."/>
      <w:lvlJc w:val="left"/>
      <w:pPr>
        <w:ind w:left="4023" w:hanging="360"/>
      </w:pPr>
    </w:lvl>
    <w:lvl w:ilvl="4" w:tplc="1C090019" w:tentative="1">
      <w:start w:val="1"/>
      <w:numFmt w:val="lowerLetter"/>
      <w:lvlText w:val="%5."/>
      <w:lvlJc w:val="left"/>
      <w:pPr>
        <w:ind w:left="4743" w:hanging="360"/>
      </w:pPr>
    </w:lvl>
    <w:lvl w:ilvl="5" w:tplc="1C09001B" w:tentative="1">
      <w:start w:val="1"/>
      <w:numFmt w:val="lowerRoman"/>
      <w:lvlText w:val="%6."/>
      <w:lvlJc w:val="right"/>
      <w:pPr>
        <w:ind w:left="5463" w:hanging="180"/>
      </w:pPr>
    </w:lvl>
    <w:lvl w:ilvl="6" w:tplc="1C09000F" w:tentative="1">
      <w:start w:val="1"/>
      <w:numFmt w:val="decimal"/>
      <w:lvlText w:val="%7."/>
      <w:lvlJc w:val="left"/>
      <w:pPr>
        <w:ind w:left="6183" w:hanging="360"/>
      </w:pPr>
    </w:lvl>
    <w:lvl w:ilvl="7" w:tplc="1C090019" w:tentative="1">
      <w:start w:val="1"/>
      <w:numFmt w:val="lowerLetter"/>
      <w:lvlText w:val="%8."/>
      <w:lvlJc w:val="left"/>
      <w:pPr>
        <w:ind w:left="6903" w:hanging="360"/>
      </w:pPr>
    </w:lvl>
    <w:lvl w:ilvl="8" w:tplc="1C09001B" w:tentative="1">
      <w:start w:val="1"/>
      <w:numFmt w:val="lowerRoman"/>
      <w:lvlText w:val="%9."/>
      <w:lvlJc w:val="right"/>
      <w:pPr>
        <w:ind w:left="7623" w:hanging="180"/>
      </w:pPr>
    </w:lvl>
  </w:abstractNum>
  <w:abstractNum w:abstractNumId="27" w15:restartNumberingAfterBreak="0">
    <w:nsid w:val="69C62422"/>
    <w:multiLevelType w:val="hybridMultilevel"/>
    <w:tmpl w:val="2F74E71C"/>
    <w:lvl w:ilvl="0" w:tplc="71C61C0A">
      <w:start w:val="1"/>
      <w:numFmt w:val="lowerLetter"/>
      <w:pStyle w:val="ListABC2"/>
      <w:lvlText w:val="(%1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DDD0E4D"/>
    <w:multiLevelType w:val="hybridMultilevel"/>
    <w:tmpl w:val="8878FC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E2699"/>
    <w:multiLevelType w:val="multilevel"/>
    <w:tmpl w:val="0FCC8A88"/>
    <w:lvl w:ilvl="0">
      <w:start w:val="1"/>
      <w:numFmt w:val="lowerLetter"/>
      <w:pStyle w:val="ListNumberAlfabetBrackets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72F74B50"/>
    <w:multiLevelType w:val="hybridMultilevel"/>
    <w:tmpl w:val="BCB29B36"/>
    <w:lvl w:ilvl="0" w:tplc="1076E5AC">
      <w:start w:val="1"/>
      <w:numFmt w:val="decimal"/>
      <w:pStyle w:val="ListNumberBrackets4"/>
      <w:lvlText w:val="(%1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24"/>
  </w:num>
  <w:num w:numId="12">
    <w:abstractNumId w:val="17"/>
  </w:num>
  <w:num w:numId="13">
    <w:abstractNumId w:val="19"/>
  </w:num>
  <w:num w:numId="14">
    <w:abstractNumId w:val="27"/>
  </w:num>
  <w:num w:numId="15">
    <w:abstractNumId w:val="15"/>
  </w:num>
  <w:num w:numId="16">
    <w:abstractNumId w:val="22"/>
  </w:num>
  <w:num w:numId="17">
    <w:abstractNumId w:val="30"/>
  </w:num>
  <w:num w:numId="18">
    <w:abstractNumId w:val="14"/>
  </w:num>
  <w:num w:numId="19">
    <w:abstractNumId w:val="11"/>
  </w:num>
  <w:num w:numId="20">
    <w:abstractNumId w:val="21"/>
  </w:num>
  <w:num w:numId="21">
    <w:abstractNumId w:val="20"/>
  </w:num>
  <w:num w:numId="22">
    <w:abstractNumId w:val="29"/>
  </w:num>
  <w:num w:numId="23">
    <w:abstractNumId w:val="25"/>
  </w:num>
  <w:num w:numId="24">
    <w:abstractNumId w:val="26"/>
  </w:num>
  <w:num w:numId="25">
    <w:abstractNumId w:val="13"/>
  </w:num>
  <w:num w:numId="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3"/>
  </w:num>
  <w:num w:numId="29">
    <w:abstractNumId w:val="28"/>
  </w:num>
  <w:num w:numId="30">
    <w:abstractNumId w:val="16"/>
  </w:num>
  <w:num w:numId="31">
    <w:abstractNumId w:val="10"/>
  </w:num>
  <w:num w:numId="32">
    <w:abstractNumId w:val="18"/>
  </w:num>
  <w:num w:numId="33">
    <w:abstractNumId w:val="12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Tahom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525d9sr0qsvde5evfr0ps52ifpp52v555xtd&quot;&gt;My EndNote Proposal Library&lt;record-ids&gt;&lt;item&gt;93&lt;/item&gt;&lt;item&gt;94&lt;/item&gt;&lt;item&gt;96&lt;/item&gt;&lt;item&gt;97&lt;/item&gt;&lt;/record-ids&gt;&lt;/item&gt;&lt;/Libraries&gt;"/>
  </w:docVars>
  <w:rsids>
    <w:rsidRoot w:val="00B12844"/>
    <w:rsid w:val="00013945"/>
    <w:rsid w:val="000140C1"/>
    <w:rsid w:val="000154A6"/>
    <w:rsid w:val="0001616B"/>
    <w:rsid w:val="0002208D"/>
    <w:rsid w:val="000244F9"/>
    <w:rsid w:val="000275B0"/>
    <w:rsid w:val="000338E9"/>
    <w:rsid w:val="0003511A"/>
    <w:rsid w:val="00040152"/>
    <w:rsid w:val="000445A5"/>
    <w:rsid w:val="000457C7"/>
    <w:rsid w:val="00050942"/>
    <w:rsid w:val="00071332"/>
    <w:rsid w:val="00071EBD"/>
    <w:rsid w:val="00074405"/>
    <w:rsid w:val="0008306A"/>
    <w:rsid w:val="00084009"/>
    <w:rsid w:val="00086AA2"/>
    <w:rsid w:val="00086DB2"/>
    <w:rsid w:val="00086DBD"/>
    <w:rsid w:val="00090620"/>
    <w:rsid w:val="000947F1"/>
    <w:rsid w:val="00095ACD"/>
    <w:rsid w:val="000A0652"/>
    <w:rsid w:val="000B2A1E"/>
    <w:rsid w:val="000B5AB7"/>
    <w:rsid w:val="000B713F"/>
    <w:rsid w:val="000C0EA0"/>
    <w:rsid w:val="000C11D9"/>
    <w:rsid w:val="000C1C30"/>
    <w:rsid w:val="000D5FC1"/>
    <w:rsid w:val="000D7F63"/>
    <w:rsid w:val="000E2448"/>
    <w:rsid w:val="000E348E"/>
    <w:rsid w:val="000E444B"/>
    <w:rsid w:val="000E594F"/>
    <w:rsid w:val="000F2BD0"/>
    <w:rsid w:val="000F33C8"/>
    <w:rsid w:val="000F6566"/>
    <w:rsid w:val="000F796B"/>
    <w:rsid w:val="00101B05"/>
    <w:rsid w:val="0010265E"/>
    <w:rsid w:val="001030DE"/>
    <w:rsid w:val="00104E63"/>
    <w:rsid w:val="001110D8"/>
    <w:rsid w:val="00113B8E"/>
    <w:rsid w:val="001148AB"/>
    <w:rsid w:val="0011607E"/>
    <w:rsid w:val="00125C7E"/>
    <w:rsid w:val="00133DBB"/>
    <w:rsid w:val="00134885"/>
    <w:rsid w:val="0014410B"/>
    <w:rsid w:val="0014581B"/>
    <w:rsid w:val="00145A21"/>
    <w:rsid w:val="00146C02"/>
    <w:rsid w:val="00147347"/>
    <w:rsid w:val="001476F8"/>
    <w:rsid w:val="001516C7"/>
    <w:rsid w:val="001537B9"/>
    <w:rsid w:val="00157B24"/>
    <w:rsid w:val="00164EE6"/>
    <w:rsid w:val="00167815"/>
    <w:rsid w:val="00167EF6"/>
    <w:rsid w:val="001817BF"/>
    <w:rsid w:val="00184D6C"/>
    <w:rsid w:val="00184F3C"/>
    <w:rsid w:val="001852DD"/>
    <w:rsid w:val="001856FD"/>
    <w:rsid w:val="00185EBE"/>
    <w:rsid w:val="001904D3"/>
    <w:rsid w:val="00190ECE"/>
    <w:rsid w:val="00191A50"/>
    <w:rsid w:val="001935DF"/>
    <w:rsid w:val="00193D37"/>
    <w:rsid w:val="001A07AD"/>
    <w:rsid w:val="001A34EE"/>
    <w:rsid w:val="001A5B03"/>
    <w:rsid w:val="001B066B"/>
    <w:rsid w:val="001B2D39"/>
    <w:rsid w:val="001B4F6A"/>
    <w:rsid w:val="001C09F8"/>
    <w:rsid w:val="001C39B9"/>
    <w:rsid w:val="001D433E"/>
    <w:rsid w:val="001E0CBC"/>
    <w:rsid w:val="001E6107"/>
    <w:rsid w:val="001E791B"/>
    <w:rsid w:val="001F049D"/>
    <w:rsid w:val="001F25A4"/>
    <w:rsid w:val="001F496D"/>
    <w:rsid w:val="001F4974"/>
    <w:rsid w:val="001F4E38"/>
    <w:rsid w:val="001F5A0C"/>
    <w:rsid w:val="001F5DE7"/>
    <w:rsid w:val="001F6F94"/>
    <w:rsid w:val="001F799C"/>
    <w:rsid w:val="00200024"/>
    <w:rsid w:val="00200B59"/>
    <w:rsid w:val="00205A27"/>
    <w:rsid w:val="00210869"/>
    <w:rsid w:val="002201C7"/>
    <w:rsid w:val="0022435D"/>
    <w:rsid w:val="00227AA5"/>
    <w:rsid w:val="00230278"/>
    <w:rsid w:val="002311F4"/>
    <w:rsid w:val="0023180B"/>
    <w:rsid w:val="00233A74"/>
    <w:rsid w:val="00234048"/>
    <w:rsid w:val="002372EA"/>
    <w:rsid w:val="00240B1B"/>
    <w:rsid w:val="002432A0"/>
    <w:rsid w:val="00244404"/>
    <w:rsid w:val="00244BAB"/>
    <w:rsid w:val="00253645"/>
    <w:rsid w:val="00257E93"/>
    <w:rsid w:val="002625AB"/>
    <w:rsid w:val="00285250"/>
    <w:rsid w:val="00290CC6"/>
    <w:rsid w:val="002931E0"/>
    <w:rsid w:val="002947D1"/>
    <w:rsid w:val="00295D91"/>
    <w:rsid w:val="00296213"/>
    <w:rsid w:val="002A472A"/>
    <w:rsid w:val="002A7505"/>
    <w:rsid w:val="002A794A"/>
    <w:rsid w:val="002B24FE"/>
    <w:rsid w:val="002B3FE0"/>
    <w:rsid w:val="002B6350"/>
    <w:rsid w:val="002C4389"/>
    <w:rsid w:val="002D1E3A"/>
    <w:rsid w:val="002E4225"/>
    <w:rsid w:val="002E5974"/>
    <w:rsid w:val="002E7D24"/>
    <w:rsid w:val="002F49B0"/>
    <w:rsid w:val="002F5486"/>
    <w:rsid w:val="002F5897"/>
    <w:rsid w:val="00304766"/>
    <w:rsid w:val="003263AE"/>
    <w:rsid w:val="0032650F"/>
    <w:rsid w:val="00331E78"/>
    <w:rsid w:val="0033299B"/>
    <w:rsid w:val="0033601D"/>
    <w:rsid w:val="00336ACF"/>
    <w:rsid w:val="00337996"/>
    <w:rsid w:val="003427C3"/>
    <w:rsid w:val="00346FFE"/>
    <w:rsid w:val="00347CCD"/>
    <w:rsid w:val="00352184"/>
    <w:rsid w:val="00354959"/>
    <w:rsid w:val="003579B0"/>
    <w:rsid w:val="003605C4"/>
    <w:rsid w:val="00360B43"/>
    <w:rsid w:val="003633B7"/>
    <w:rsid w:val="00363963"/>
    <w:rsid w:val="00366CCF"/>
    <w:rsid w:val="0037105C"/>
    <w:rsid w:val="00372887"/>
    <w:rsid w:val="0037509E"/>
    <w:rsid w:val="00375482"/>
    <w:rsid w:val="00380FC8"/>
    <w:rsid w:val="00384EE1"/>
    <w:rsid w:val="00385116"/>
    <w:rsid w:val="00386F23"/>
    <w:rsid w:val="00386F6B"/>
    <w:rsid w:val="00395EA0"/>
    <w:rsid w:val="00396D4A"/>
    <w:rsid w:val="003A06D1"/>
    <w:rsid w:val="003A1E7E"/>
    <w:rsid w:val="003A2FED"/>
    <w:rsid w:val="003A5D84"/>
    <w:rsid w:val="003A675D"/>
    <w:rsid w:val="003A7386"/>
    <w:rsid w:val="003B10B0"/>
    <w:rsid w:val="003B6168"/>
    <w:rsid w:val="003D514F"/>
    <w:rsid w:val="003D5613"/>
    <w:rsid w:val="003D7E66"/>
    <w:rsid w:val="003E1C1C"/>
    <w:rsid w:val="003F6BB7"/>
    <w:rsid w:val="0040112C"/>
    <w:rsid w:val="00402AE9"/>
    <w:rsid w:val="004034A6"/>
    <w:rsid w:val="00403E4B"/>
    <w:rsid w:val="0041395D"/>
    <w:rsid w:val="00413CE6"/>
    <w:rsid w:val="004252F4"/>
    <w:rsid w:val="004360B1"/>
    <w:rsid w:val="00436B4D"/>
    <w:rsid w:val="00440067"/>
    <w:rsid w:val="00441CF7"/>
    <w:rsid w:val="004461FE"/>
    <w:rsid w:val="00450739"/>
    <w:rsid w:val="00454949"/>
    <w:rsid w:val="004566B1"/>
    <w:rsid w:val="00467152"/>
    <w:rsid w:val="004723E4"/>
    <w:rsid w:val="00474905"/>
    <w:rsid w:val="00477C34"/>
    <w:rsid w:val="004831C5"/>
    <w:rsid w:val="0048633C"/>
    <w:rsid w:val="00486D04"/>
    <w:rsid w:val="00491D08"/>
    <w:rsid w:val="004A3BA3"/>
    <w:rsid w:val="004A5C88"/>
    <w:rsid w:val="004A76F0"/>
    <w:rsid w:val="004B0A12"/>
    <w:rsid w:val="004B1448"/>
    <w:rsid w:val="004B14A5"/>
    <w:rsid w:val="004B1AEC"/>
    <w:rsid w:val="004C32CE"/>
    <w:rsid w:val="004C6F52"/>
    <w:rsid w:val="004D2378"/>
    <w:rsid w:val="004D3397"/>
    <w:rsid w:val="004D3891"/>
    <w:rsid w:val="004D6EBA"/>
    <w:rsid w:val="004E55F1"/>
    <w:rsid w:val="004F21DD"/>
    <w:rsid w:val="004F38E8"/>
    <w:rsid w:val="004F46B6"/>
    <w:rsid w:val="004F5BAF"/>
    <w:rsid w:val="005013B6"/>
    <w:rsid w:val="005032FC"/>
    <w:rsid w:val="00504921"/>
    <w:rsid w:val="00507CC3"/>
    <w:rsid w:val="0051196D"/>
    <w:rsid w:val="00515262"/>
    <w:rsid w:val="00515AC1"/>
    <w:rsid w:val="00516C88"/>
    <w:rsid w:val="00517915"/>
    <w:rsid w:val="00517A8B"/>
    <w:rsid w:val="00521CB4"/>
    <w:rsid w:val="00522E9C"/>
    <w:rsid w:val="0052422E"/>
    <w:rsid w:val="005306BD"/>
    <w:rsid w:val="00531D20"/>
    <w:rsid w:val="00541C39"/>
    <w:rsid w:val="005542C7"/>
    <w:rsid w:val="00560654"/>
    <w:rsid w:val="00560788"/>
    <w:rsid w:val="005617B8"/>
    <w:rsid w:val="005652A3"/>
    <w:rsid w:val="00567398"/>
    <w:rsid w:val="00567461"/>
    <w:rsid w:val="0056757F"/>
    <w:rsid w:val="00571426"/>
    <w:rsid w:val="00572B6C"/>
    <w:rsid w:val="00572D1E"/>
    <w:rsid w:val="005748CB"/>
    <w:rsid w:val="00583CC0"/>
    <w:rsid w:val="00595E7B"/>
    <w:rsid w:val="005A7326"/>
    <w:rsid w:val="005B403A"/>
    <w:rsid w:val="005B6A8F"/>
    <w:rsid w:val="005C3981"/>
    <w:rsid w:val="005D0C54"/>
    <w:rsid w:val="005D28D3"/>
    <w:rsid w:val="005D3897"/>
    <w:rsid w:val="005E2EE3"/>
    <w:rsid w:val="005E326A"/>
    <w:rsid w:val="005E4664"/>
    <w:rsid w:val="005F2982"/>
    <w:rsid w:val="006007D2"/>
    <w:rsid w:val="00601914"/>
    <w:rsid w:val="00603E80"/>
    <w:rsid w:val="00613F0B"/>
    <w:rsid w:val="00614788"/>
    <w:rsid w:val="00615CF1"/>
    <w:rsid w:val="00617ED0"/>
    <w:rsid w:val="006212B6"/>
    <w:rsid w:val="00622D47"/>
    <w:rsid w:val="006232EC"/>
    <w:rsid w:val="00625EFE"/>
    <w:rsid w:val="0062722A"/>
    <w:rsid w:val="006302AF"/>
    <w:rsid w:val="0064221F"/>
    <w:rsid w:val="006441A2"/>
    <w:rsid w:val="00650801"/>
    <w:rsid w:val="006525CA"/>
    <w:rsid w:val="006528C4"/>
    <w:rsid w:val="006564CB"/>
    <w:rsid w:val="0065653A"/>
    <w:rsid w:val="00662C3A"/>
    <w:rsid w:val="00664C46"/>
    <w:rsid w:val="006655D7"/>
    <w:rsid w:val="00665B69"/>
    <w:rsid w:val="00670DF5"/>
    <w:rsid w:val="00673B42"/>
    <w:rsid w:val="00674F48"/>
    <w:rsid w:val="0067598B"/>
    <w:rsid w:val="0068124F"/>
    <w:rsid w:val="00683A76"/>
    <w:rsid w:val="00693B88"/>
    <w:rsid w:val="006947F3"/>
    <w:rsid w:val="00695EB5"/>
    <w:rsid w:val="006A03E8"/>
    <w:rsid w:val="006A2D22"/>
    <w:rsid w:val="006A2F2F"/>
    <w:rsid w:val="006B31C1"/>
    <w:rsid w:val="006B5B24"/>
    <w:rsid w:val="006B7CC1"/>
    <w:rsid w:val="006C04F7"/>
    <w:rsid w:val="006C5611"/>
    <w:rsid w:val="006C6B83"/>
    <w:rsid w:val="006C717B"/>
    <w:rsid w:val="006D28AD"/>
    <w:rsid w:val="006D54BB"/>
    <w:rsid w:val="006E5623"/>
    <w:rsid w:val="006E67CD"/>
    <w:rsid w:val="00711CEF"/>
    <w:rsid w:val="00712586"/>
    <w:rsid w:val="00712D0E"/>
    <w:rsid w:val="007130EA"/>
    <w:rsid w:val="00713FD1"/>
    <w:rsid w:val="00714C3A"/>
    <w:rsid w:val="00715D62"/>
    <w:rsid w:val="00717A4E"/>
    <w:rsid w:val="00721EA3"/>
    <w:rsid w:val="007245B0"/>
    <w:rsid w:val="007324E9"/>
    <w:rsid w:val="00733FDF"/>
    <w:rsid w:val="0073451B"/>
    <w:rsid w:val="00743EAA"/>
    <w:rsid w:val="00744E53"/>
    <w:rsid w:val="00756445"/>
    <w:rsid w:val="00756E03"/>
    <w:rsid w:val="00762F1B"/>
    <w:rsid w:val="00763A22"/>
    <w:rsid w:val="00765020"/>
    <w:rsid w:val="00765266"/>
    <w:rsid w:val="00771161"/>
    <w:rsid w:val="00776E91"/>
    <w:rsid w:val="00780D3E"/>
    <w:rsid w:val="00795D3C"/>
    <w:rsid w:val="007A63AF"/>
    <w:rsid w:val="007A63FA"/>
    <w:rsid w:val="007A66B7"/>
    <w:rsid w:val="007A77AD"/>
    <w:rsid w:val="007B15A0"/>
    <w:rsid w:val="007B421A"/>
    <w:rsid w:val="007B7BCF"/>
    <w:rsid w:val="007C5E66"/>
    <w:rsid w:val="007D46D2"/>
    <w:rsid w:val="007E00CB"/>
    <w:rsid w:val="007E0A48"/>
    <w:rsid w:val="007E3ACF"/>
    <w:rsid w:val="007E6B46"/>
    <w:rsid w:val="007F178B"/>
    <w:rsid w:val="007F523B"/>
    <w:rsid w:val="007F716B"/>
    <w:rsid w:val="00815F08"/>
    <w:rsid w:val="00822F01"/>
    <w:rsid w:val="00835534"/>
    <w:rsid w:val="0084080E"/>
    <w:rsid w:val="00841BB6"/>
    <w:rsid w:val="00850828"/>
    <w:rsid w:val="00851339"/>
    <w:rsid w:val="00852FA0"/>
    <w:rsid w:val="00857FB1"/>
    <w:rsid w:val="00860F05"/>
    <w:rsid w:val="00861CC5"/>
    <w:rsid w:val="00863BDE"/>
    <w:rsid w:val="00866A58"/>
    <w:rsid w:val="00867A48"/>
    <w:rsid w:val="00871290"/>
    <w:rsid w:val="0087691C"/>
    <w:rsid w:val="00877E4C"/>
    <w:rsid w:val="0088394E"/>
    <w:rsid w:val="008905EC"/>
    <w:rsid w:val="00890F5C"/>
    <w:rsid w:val="00896450"/>
    <w:rsid w:val="00897F2B"/>
    <w:rsid w:val="008A2C7F"/>
    <w:rsid w:val="008A5DC7"/>
    <w:rsid w:val="008B0DDF"/>
    <w:rsid w:val="008B14D8"/>
    <w:rsid w:val="008B240A"/>
    <w:rsid w:val="008B2B63"/>
    <w:rsid w:val="008B53B2"/>
    <w:rsid w:val="008C100C"/>
    <w:rsid w:val="008C39B4"/>
    <w:rsid w:val="008C41D1"/>
    <w:rsid w:val="008D0BCF"/>
    <w:rsid w:val="008D25F1"/>
    <w:rsid w:val="008E05DF"/>
    <w:rsid w:val="008E6469"/>
    <w:rsid w:val="008F1758"/>
    <w:rsid w:val="00904655"/>
    <w:rsid w:val="00911C8D"/>
    <w:rsid w:val="0092114E"/>
    <w:rsid w:val="009212BD"/>
    <w:rsid w:val="009218D6"/>
    <w:rsid w:val="00931D48"/>
    <w:rsid w:val="009325B8"/>
    <w:rsid w:val="009330B7"/>
    <w:rsid w:val="00934FE8"/>
    <w:rsid w:val="00942DCB"/>
    <w:rsid w:val="00946230"/>
    <w:rsid w:val="00950DEE"/>
    <w:rsid w:val="0095269B"/>
    <w:rsid w:val="0095495B"/>
    <w:rsid w:val="00956845"/>
    <w:rsid w:val="00961669"/>
    <w:rsid w:val="00965777"/>
    <w:rsid w:val="00973AD9"/>
    <w:rsid w:val="00975D2C"/>
    <w:rsid w:val="00981AC1"/>
    <w:rsid w:val="0098425A"/>
    <w:rsid w:val="00987ABB"/>
    <w:rsid w:val="00993DAA"/>
    <w:rsid w:val="00994280"/>
    <w:rsid w:val="00994BE4"/>
    <w:rsid w:val="00995BA3"/>
    <w:rsid w:val="009964FD"/>
    <w:rsid w:val="009A221E"/>
    <w:rsid w:val="009A421B"/>
    <w:rsid w:val="009A6158"/>
    <w:rsid w:val="009B4F33"/>
    <w:rsid w:val="009B5581"/>
    <w:rsid w:val="009B580D"/>
    <w:rsid w:val="009C1D8F"/>
    <w:rsid w:val="009C6944"/>
    <w:rsid w:val="009E28E1"/>
    <w:rsid w:val="009E61DF"/>
    <w:rsid w:val="009F0448"/>
    <w:rsid w:val="009F1E46"/>
    <w:rsid w:val="009F3EC7"/>
    <w:rsid w:val="009F4940"/>
    <w:rsid w:val="00A03C83"/>
    <w:rsid w:val="00A0681B"/>
    <w:rsid w:val="00A11E3C"/>
    <w:rsid w:val="00A177C1"/>
    <w:rsid w:val="00A212CD"/>
    <w:rsid w:val="00A21C9E"/>
    <w:rsid w:val="00A23419"/>
    <w:rsid w:val="00A24AF5"/>
    <w:rsid w:val="00A25746"/>
    <w:rsid w:val="00A274C2"/>
    <w:rsid w:val="00A31033"/>
    <w:rsid w:val="00A315F0"/>
    <w:rsid w:val="00A324BE"/>
    <w:rsid w:val="00A3365E"/>
    <w:rsid w:val="00A34200"/>
    <w:rsid w:val="00A35E17"/>
    <w:rsid w:val="00A46644"/>
    <w:rsid w:val="00A5083C"/>
    <w:rsid w:val="00A57441"/>
    <w:rsid w:val="00A62455"/>
    <w:rsid w:val="00A65B09"/>
    <w:rsid w:val="00A70728"/>
    <w:rsid w:val="00A71230"/>
    <w:rsid w:val="00A729BA"/>
    <w:rsid w:val="00A73E41"/>
    <w:rsid w:val="00A75DA4"/>
    <w:rsid w:val="00A76632"/>
    <w:rsid w:val="00A8368C"/>
    <w:rsid w:val="00A83ADD"/>
    <w:rsid w:val="00A85C68"/>
    <w:rsid w:val="00A9024D"/>
    <w:rsid w:val="00A9046F"/>
    <w:rsid w:val="00A91F40"/>
    <w:rsid w:val="00A967B0"/>
    <w:rsid w:val="00A96C20"/>
    <w:rsid w:val="00AA03C9"/>
    <w:rsid w:val="00AA4D11"/>
    <w:rsid w:val="00AB5D56"/>
    <w:rsid w:val="00AB613D"/>
    <w:rsid w:val="00AC28CD"/>
    <w:rsid w:val="00AD0D6B"/>
    <w:rsid w:val="00AD2333"/>
    <w:rsid w:val="00AD24E3"/>
    <w:rsid w:val="00AD5234"/>
    <w:rsid w:val="00AE1025"/>
    <w:rsid w:val="00AE1348"/>
    <w:rsid w:val="00AE3A99"/>
    <w:rsid w:val="00AF05E1"/>
    <w:rsid w:val="00AF236A"/>
    <w:rsid w:val="00B015C7"/>
    <w:rsid w:val="00B0240A"/>
    <w:rsid w:val="00B03796"/>
    <w:rsid w:val="00B04ACC"/>
    <w:rsid w:val="00B11954"/>
    <w:rsid w:val="00B12485"/>
    <w:rsid w:val="00B12844"/>
    <w:rsid w:val="00B2599A"/>
    <w:rsid w:val="00B301A0"/>
    <w:rsid w:val="00B302B9"/>
    <w:rsid w:val="00B30F41"/>
    <w:rsid w:val="00B33DB6"/>
    <w:rsid w:val="00B34A99"/>
    <w:rsid w:val="00B351C0"/>
    <w:rsid w:val="00B35631"/>
    <w:rsid w:val="00B35DFE"/>
    <w:rsid w:val="00B36080"/>
    <w:rsid w:val="00B360F3"/>
    <w:rsid w:val="00B50EE3"/>
    <w:rsid w:val="00B51453"/>
    <w:rsid w:val="00B51510"/>
    <w:rsid w:val="00B622B0"/>
    <w:rsid w:val="00B70500"/>
    <w:rsid w:val="00B71264"/>
    <w:rsid w:val="00B75CBE"/>
    <w:rsid w:val="00B916AC"/>
    <w:rsid w:val="00B972A0"/>
    <w:rsid w:val="00B97C8D"/>
    <w:rsid w:val="00BA5B6B"/>
    <w:rsid w:val="00BA670E"/>
    <w:rsid w:val="00BA77A6"/>
    <w:rsid w:val="00BB4752"/>
    <w:rsid w:val="00BC44F8"/>
    <w:rsid w:val="00BC6EBC"/>
    <w:rsid w:val="00BC7562"/>
    <w:rsid w:val="00BC7C2D"/>
    <w:rsid w:val="00BD076E"/>
    <w:rsid w:val="00BD1C51"/>
    <w:rsid w:val="00BE3D6D"/>
    <w:rsid w:val="00BE522B"/>
    <w:rsid w:val="00BF5612"/>
    <w:rsid w:val="00BF58A4"/>
    <w:rsid w:val="00BF758A"/>
    <w:rsid w:val="00C01C04"/>
    <w:rsid w:val="00C166F1"/>
    <w:rsid w:val="00C209BC"/>
    <w:rsid w:val="00C20DE2"/>
    <w:rsid w:val="00C36343"/>
    <w:rsid w:val="00C439B5"/>
    <w:rsid w:val="00C549B8"/>
    <w:rsid w:val="00C56EA4"/>
    <w:rsid w:val="00C6078C"/>
    <w:rsid w:val="00C646BF"/>
    <w:rsid w:val="00C70F7C"/>
    <w:rsid w:val="00C7461F"/>
    <w:rsid w:val="00C75465"/>
    <w:rsid w:val="00C816B5"/>
    <w:rsid w:val="00C82975"/>
    <w:rsid w:val="00C92293"/>
    <w:rsid w:val="00CA1DAA"/>
    <w:rsid w:val="00CA35B2"/>
    <w:rsid w:val="00CA5C11"/>
    <w:rsid w:val="00CB1734"/>
    <w:rsid w:val="00CB27FF"/>
    <w:rsid w:val="00CC0489"/>
    <w:rsid w:val="00CC64E9"/>
    <w:rsid w:val="00CC6D1A"/>
    <w:rsid w:val="00CD01FD"/>
    <w:rsid w:val="00CD1B44"/>
    <w:rsid w:val="00CD28BD"/>
    <w:rsid w:val="00CD2B94"/>
    <w:rsid w:val="00CD35FA"/>
    <w:rsid w:val="00CD3725"/>
    <w:rsid w:val="00CD374E"/>
    <w:rsid w:val="00CD44BC"/>
    <w:rsid w:val="00CD58C9"/>
    <w:rsid w:val="00CE0280"/>
    <w:rsid w:val="00CE3AF3"/>
    <w:rsid w:val="00CE4226"/>
    <w:rsid w:val="00CE4D17"/>
    <w:rsid w:val="00CE5C72"/>
    <w:rsid w:val="00CF0D0C"/>
    <w:rsid w:val="00CF41B3"/>
    <w:rsid w:val="00CF4E5D"/>
    <w:rsid w:val="00D02A18"/>
    <w:rsid w:val="00D03B5F"/>
    <w:rsid w:val="00D131F4"/>
    <w:rsid w:val="00D214FB"/>
    <w:rsid w:val="00D21526"/>
    <w:rsid w:val="00D32B25"/>
    <w:rsid w:val="00D37415"/>
    <w:rsid w:val="00D4141F"/>
    <w:rsid w:val="00D46FB6"/>
    <w:rsid w:val="00D47E6D"/>
    <w:rsid w:val="00D55668"/>
    <w:rsid w:val="00D56974"/>
    <w:rsid w:val="00D5718B"/>
    <w:rsid w:val="00D57EBE"/>
    <w:rsid w:val="00D61AEB"/>
    <w:rsid w:val="00D626BB"/>
    <w:rsid w:val="00D650D8"/>
    <w:rsid w:val="00D65F7B"/>
    <w:rsid w:val="00D67F22"/>
    <w:rsid w:val="00D81668"/>
    <w:rsid w:val="00D8274A"/>
    <w:rsid w:val="00D82F72"/>
    <w:rsid w:val="00D855E3"/>
    <w:rsid w:val="00D91236"/>
    <w:rsid w:val="00D96978"/>
    <w:rsid w:val="00DA255E"/>
    <w:rsid w:val="00DA688A"/>
    <w:rsid w:val="00DA790B"/>
    <w:rsid w:val="00DB4C44"/>
    <w:rsid w:val="00DB70AD"/>
    <w:rsid w:val="00DB7AF8"/>
    <w:rsid w:val="00DE17C1"/>
    <w:rsid w:val="00DE2068"/>
    <w:rsid w:val="00DF12F2"/>
    <w:rsid w:val="00DF1E6B"/>
    <w:rsid w:val="00DF2461"/>
    <w:rsid w:val="00DF38DF"/>
    <w:rsid w:val="00E013D6"/>
    <w:rsid w:val="00E101FE"/>
    <w:rsid w:val="00E10DF4"/>
    <w:rsid w:val="00E12EAB"/>
    <w:rsid w:val="00E21156"/>
    <w:rsid w:val="00E22314"/>
    <w:rsid w:val="00E24D45"/>
    <w:rsid w:val="00E266B8"/>
    <w:rsid w:val="00E30136"/>
    <w:rsid w:val="00E42492"/>
    <w:rsid w:val="00E42908"/>
    <w:rsid w:val="00E440EF"/>
    <w:rsid w:val="00E5319A"/>
    <w:rsid w:val="00E54749"/>
    <w:rsid w:val="00E564C4"/>
    <w:rsid w:val="00E63D93"/>
    <w:rsid w:val="00E66BD6"/>
    <w:rsid w:val="00E66E64"/>
    <w:rsid w:val="00E67312"/>
    <w:rsid w:val="00E70E97"/>
    <w:rsid w:val="00E73594"/>
    <w:rsid w:val="00E828AB"/>
    <w:rsid w:val="00E85FA5"/>
    <w:rsid w:val="00E86305"/>
    <w:rsid w:val="00E90037"/>
    <w:rsid w:val="00E91516"/>
    <w:rsid w:val="00E93F75"/>
    <w:rsid w:val="00E94220"/>
    <w:rsid w:val="00E954A1"/>
    <w:rsid w:val="00EA6B41"/>
    <w:rsid w:val="00EB1CE4"/>
    <w:rsid w:val="00EB2D71"/>
    <w:rsid w:val="00EB3F88"/>
    <w:rsid w:val="00EC0099"/>
    <w:rsid w:val="00EC1955"/>
    <w:rsid w:val="00EC1B6F"/>
    <w:rsid w:val="00EC6CD8"/>
    <w:rsid w:val="00EE13F2"/>
    <w:rsid w:val="00EE1844"/>
    <w:rsid w:val="00EE41BA"/>
    <w:rsid w:val="00EF16A4"/>
    <w:rsid w:val="00EF4C72"/>
    <w:rsid w:val="00F05F89"/>
    <w:rsid w:val="00F077EA"/>
    <w:rsid w:val="00F10418"/>
    <w:rsid w:val="00F131F7"/>
    <w:rsid w:val="00F14E63"/>
    <w:rsid w:val="00F1635B"/>
    <w:rsid w:val="00F222E6"/>
    <w:rsid w:val="00F24E4B"/>
    <w:rsid w:val="00F317F9"/>
    <w:rsid w:val="00F31DCD"/>
    <w:rsid w:val="00F31DF7"/>
    <w:rsid w:val="00F322B4"/>
    <w:rsid w:val="00F44954"/>
    <w:rsid w:val="00F46999"/>
    <w:rsid w:val="00F4778A"/>
    <w:rsid w:val="00F55B03"/>
    <w:rsid w:val="00F56B49"/>
    <w:rsid w:val="00F657AD"/>
    <w:rsid w:val="00F70FAC"/>
    <w:rsid w:val="00F94515"/>
    <w:rsid w:val="00FA2BAE"/>
    <w:rsid w:val="00FB0098"/>
    <w:rsid w:val="00FB344B"/>
    <w:rsid w:val="00FB65E9"/>
    <w:rsid w:val="00FC03B0"/>
    <w:rsid w:val="00FC2124"/>
    <w:rsid w:val="00FC5D02"/>
    <w:rsid w:val="00FD0427"/>
    <w:rsid w:val="00FD154C"/>
    <w:rsid w:val="00FD3984"/>
    <w:rsid w:val="00FD4C2D"/>
    <w:rsid w:val="00FD625E"/>
    <w:rsid w:val="00FE0375"/>
    <w:rsid w:val="00FE09A8"/>
    <w:rsid w:val="00FF291F"/>
    <w:rsid w:val="00FF65C9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8BC64E6"/>
  <w15:docId w15:val="{801D7D53-6199-4A26-88E5-336EAFD8F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99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4F8"/>
    <w:pPr>
      <w:spacing w:after="240" w:line="360" w:lineRule="auto"/>
      <w:jc w:val="both"/>
    </w:pPr>
    <w:rPr>
      <w:rFonts w:ascii="Tahoma" w:hAnsi="Tahoma"/>
      <w:sz w:val="24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E4225"/>
    <w:pPr>
      <w:keepNext/>
      <w:numPr>
        <w:numId w:val="25"/>
      </w:numPr>
      <w:spacing w:before="240"/>
      <w:jc w:val="left"/>
      <w:outlineLvl w:val="0"/>
    </w:pPr>
    <w:rPr>
      <w:rFonts w:cs="Tahoma"/>
      <w:b/>
      <w:bCs/>
      <w:kern w:val="32"/>
      <w:szCs w:val="24"/>
      <w:lang w:eastAsia="en-ZA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F236A"/>
    <w:pPr>
      <w:keepNext/>
      <w:numPr>
        <w:numId w:val="24"/>
      </w:numPr>
      <w:spacing w:before="240"/>
      <w:outlineLvl w:val="1"/>
    </w:pPr>
    <w:rPr>
      <w:rFonts w:cs="Arial"/>
      <w:b/>
      <w:bCs/>
      <w:i/>
      <w:iCs/>
      <w:szCs w:val="22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32650F"/>
    <w:pPr>
      <w:keepNext/>
      <w:spacing w:before="120"/>
      <w:outlineLvl w:val="2"/>
    </w:pPr>
    <w:rPr>
      <w:rFonts w:cs="Arial"/>
      <w:bCs/>
      <w:i/>
    </w:rPr>
  </w:style>
  <w:style w:type="paragraph" w:styleId="Heading4">
    <w:name w:val="heading 4"/>
    <w:basedOn w:val="Normal"/>
    <w:next w:val="Normal"/>
    <w:autoRedefine/>
    <w:qFormat/>
    <w:rsid w:val="00721EA3"/>
    <w:pPr>
      <w:keepNext/>
      <w:spacing w:before="120"/>
      <w:ind w:left="864" w:hanging="864"/>
      <w:jc w:val="left"/>
      <w:outlineLvl w:val="3"/>
    </w:pPr>
    <w:rPr>
      <w:bCs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23"/>
      </w:numPr>
      <w:tabs>
        <w:tab w:val="left" w:pos="1134"/>
      </w:tabs>
      <w:spacing w:before="120"/>
      <w:jc w:val="left"/>
      <w:outlineLvl w:val="4"/>
    </w:pPr>
    <w:rPr>
      <w:bCs/>
      <w:iCs/>
    </w:rPr>
  </w:style>
  <w:style w:type="paragraph" w:styleId="Heading6">
    <w:name w:val="heading 6"/>
    <w:basedOn w:val="Normal"/>
    <w:next w:val="Normal"/>
    <w:semiHidden/>
    <w:qFormat/>
    <w:pPr>
      <w:keepNext/>
      <w:numPr>
        <w:ilvl w:val="5"/>
        <w:numId w:val="23"/>
      </w:numPr>
      <w:spacing w:before="120"/>
      <w:outlineLvl w:val="5"/>
    </w:pPr>
    <w:rPr>
      <w:bCs/>
      <w:szCs w:val="22"/>
    </w:rPr>
  </w:style>
  <w:style w:type="paragraph" w:styleId="Heading7">
    <w:name w:val="heading 7"/>
    <w:basedOn w:val="Normal"/>
    <w:next w:val="Normal"/>
    <w:semiHidden/>
    <w:qFormat/>
    <w:pPr>
      <w:keepNext/>
      <w:numPr>
        <w:ilvl w:val="6"/>
        <w:numId w:val="23"/>
      </w:numPr>
      <w:spacing w:before="120"/>
      <w:outlineLvl w:val="6"/>
    </w:pPr>
    <w:rPr>
      <w:szCs w:val="24"/>
    </w:rPr>
  </w:style>
  <w:style w:type="paragraph" w:styleId="Heading8">
    <w:name w:val="heading 8"/>
    <w:basedOn w:val="Normal"/>
    <w:next w:val="Normal"/>
    <w:semiHidden/>
    <w:qFormat/>
    <w:pPr>
      <w:keepNext/>
      <w:numPr>
        <w:ilvl w:val="7"/>
        <w:numId w:val="23"/>
      </w:numPr>
      <w:spacing w:before="120"/>
      <w:outlineLvl w:val="7"/>
    </w:pPr>
    <w:rPr>
      <w:iCs/>
      <w:szCs w:val="24"/>
    </w:rPr>
  </w:style>
  <w:style w:type="paragraph" w:styleId="Heading9">
    <w:name w:val="heading 9"/>
    <w:basedOn w:val="Normal"/>
    <w:next w:val="Normal"/>
    <w:semiHidden/>
    <w:qFormat/>
    <w:pPr>
      <w:keepNext/>
      <w:numPr>
        <w:ilvl w:val="8"/>
        <w:numId w:val="23"/>
      </w:numPr>
      <w:spacing w:before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uiPriority w:val="39"/>
    <w:semiHidden/>
    <w:qFormat/>
    <w:pPr>
      <w:keepLines/>
      <w:numPr>
        <w:numId w:val="0"/>
      </w:numPr>
      <w:spacing w:before="480" w:after="0"/>
      <w:outlineLvl w:val="9"/>
    </w:pPr>
    <w:rPr>
      <w:rFonts w:ascii="Cambria" w:eastAsiaTheme="majorEastAsia" w:hAnsi="Cambria" w:cstheme="majorBidi"/>
      <w:color w:val="365F91"/>
      <w:kern w:val="0"/>
      <w:sz w:val="28"/>
      <w:szCs w:val="28"/>
    </w:rPr>
  </w:style>
  <w:style w:type="paragraph" w:customStyle="1" w:styleId="Citation">
    <w:name w:val="Citation"/>
    <w:basedOn w:val="Normal"/>
    <w:next w:val="Normal"/>
    <w:autoRedefine/>
    <w:semiHidden/>
    <w:qFormat/>
    <w:pPr>
      <w:spacing w:line="240" w:lineRule="auto"/>
      <w:ind w:left="425" w:right="425"/>
    </w:pPr>
    <w:rPr>
      <w:i/>
    </w:rPr>
  </w:style>
  <w:style w:type="paragraph" w:customStyle="1" w:styleId="Heading0">
    <w:name w:val="Heading 0"/>
    <w:basedOn w:val="Normal"/>
    <w:next w:val="Heading1"/>
    <w:autoRedefine/>
    <w:pPr>
      <w:keepNext/>
      <w:spacing w:after="360"/>
    </w:pPr>
    <w:rPr>
      <w:b/>
      <w:caps/>
      <w:sz w:val="28"/>
    </w:rPr>
  </w:style>
  <w:style w:type="paragraph" w:customStyle="1" w:styleId="Department">
    <w:name w:val="Department"/>
    <w:basedOn w:val="Normal"/>
    <w:next w:val="Normal"/>
    <w:semiHidden/>
    <w:rPr>
      <w:b/>
      <w:sz w:val="18"/>
      <w:szCs w:val="18"/>
    </w:rPr>
  </w:style>
  <w:style w:type="paragraph" w:customStyle="1" w:styleId="DocSource">
    <w:name w:val="DocSource"/>
    <w:basedOn w:val="Normal"/>
    <w:semiHidden/>
    <w:pPr>
      <w:jc w:val="left"/>
    </w:pPr>
    <w:rPr>
      <w:sz w:val="12"/>
      <w:szCs w:val="12"/>
    </w:rPr>
  </w:style>
  <w:style w:type="paragraph" w:customStyle="1" w:styleId="FrontPageTitle">
    <w:name w:val="FrontPage_Title"/>
    <w:basedOn w:val="Normal"/>
    <w:next w:val="Normal"/>
    <w:semiHidden/>
    <w:pPr>
      <w:spacing w:after="1200"/>
      <w:jc w:val="center"/>
    </w:pPr>
    <w:rPr>
      <w:rFonts w:ascii="Bookman Old Style" w:hAnsi="Bookman Old Style"/>
      <w:b/>
      <w:sz w:val="40"/>
    </w:rPr>
  </w:style>
  <w:style w:type="paragraph" w:styleId="Footer">
    <w:name w:val="footer"/>
    <w:basedOn w:val="Normal"/>
    <w:autoRedefine/>
    <w:pPr>
      <w:tabs>
        <w:tab w:val="right" w:pos="9582"/>
        <w:tab w:val="right" w:pos="14799"/>
      </w:tabs>
      <w:spacing w:after="0" w:line="240" w:lineRule="auto"/>
      <w:jc w:val="center"/>
    </w:pPr>
    <w:rPr>
      <w:noProof/>
      <w:szCs w:val="16"/>
    </w:rPr>
  </w:style>
  <w:style w:type="character" w:styleId="FootnoteReference">
    <w:name w:val="footnote reference"/>
    <w:rPr>
      <w:rFonts w:ascii="Arial" w:hAnsi="Arial"/>
      <w:sz w:val="20"/>
      <w:vertAlign w:val="superscript"/>
      <w:lang w:val="en-ZA"/>
    </w:rPr>
  </w:style>
  <w:style w:type="paragraph" w:styleId="FootnoteText">
    <w:name w:val="footnote text"/>
    <w:basedOn w:val="Normal"/>
    <w:autoRedefine/>
    <w:pPr>
      <w:tabs>
        <w:tab w:val="left" w:pos="426"/>
      </w:tabs>
      <w:spacing w:after="0" w:line="240" w:lineRule="auto"/>
      <w:ind w:left="425" w:hanging="425"/>
    </w:pPr>
    <w:rPr>
      <w:sz w:val="20"/>
      <w:lang w:eastAsia="en-ZA"/>
    </w:rPr>
  </w:style>
  <w:style w:type="paragraph" w:customStyle="1" w:styleId="TableHeading">
    <w:name w:val="Table_Heading"/>
    <w:basedOn w:val="Normal"/>
    <w:next w:val="Normal"/>
    <w:pPr>
      <w:keepNext/>
      <w:spacing w:before="60" w:after="60" w:line="240" w:lineRule="auto"/>
      <w:jc w:val="center"/>
    </w:pPr>
    <w:rPr>
      <w:b/>
    </w:rPr>
  </w:style>
  <w:style w:type="character" w:styleId="Hyperlink">
    <w:name w:val="Hyperlink"/>
    <w:uiPriority w:val="99"/>
    <w:rPr>
      <w:rFonts w:ascii="Tahoma" w:hAnsi="Tahoma"/>
      <w:color w:val="0000FF"/>
      <w:sz w:val="24"/>
      <w:szCs w:val="20"/>
      <w:u w:val="single"/>
      <w:lang w:val="en-ZA"/>
    </w:rPr>
  </w:style>
  <w:style w:type="character" w:styleId="PageNumber">
    <w:name w:val="page number"/>
    <w:rPr>
      <w:rFonts w:ascii="Arial" w:hAnsi="Arial"/>
      <w:sz w:val="24"/>
      <w:szCs w:val="20"/>
      <w:lang w:val="en-ZA"/>
    </w:rPr>
  </w:style>
  <w:style w:type="paragraph" w:customStyle="1" w:styleId="TableParagraphAfter">
    <w:name w:val="Table_ParagraphAfter"/>
    <w:basedOn w:val="Normal"/>
    <w:next w:val="Normal"/>
    <w:pPr>
      <w:spacing w:before="240"/>
    </w:pPr>
  </w:style>
  <w:style w:type="paragraph" w:customStyle="1" w:styleId="TOCHeading0">
    <w:name w:val="TOC_Heading"/>
    <w:basedOn w:val="Normal"/>
    <w:next w:val="TOC1"/>
    <w:autoRedefine/>
    <w:pPr>
      <w:keepNext/>
      <w:spacing w:after="360"/>
      <w:jc w:val="left"/>
    </w:pPr>
    <w:rPr>
      <w:b/>
      <w:caps/>
      <w:sz w:val="28"/>
      <w:szCs w:val="24"/>
    </w:rPr>
  </w:style>
  <w:style w:type="paragraph" w:customStyle="1" w:styleId="ListABC1">
    <w:name w:val="List_ABC 1"/>
    <w:basedOn w:val="Normal"/>
    <w:semiHidden/>
    <w:pPr>
      <w:numPr>
        <w:numId w:val="13"/>
      </w:numPr>
    </w:pPr>
  </w:style>
  <w:style w:type="paragraph" w:styleId="TOC1">
    <w:name w:val="toc 1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480"/>
      <w:ind w:left="1418" w:right="567" w:hanging="1418"/>
      <w:jc w:val="left"/>
    </w:pPr>
    <w:rPr>
      <w:b/>
      <w:szCs w:val="22"/>
    </w:rPr>
  </w:style>
  <w:style w:type="paragraph" w:customStyle="1" w:styleId="ListABC2">
    <w:name w:val="List_ABC 2"/>
    <w:basedOn w:val="Normal"/>
    <w:semiHidden/>
    <w:pPr>
      <w:numPr>
        <w:numId w:val="14"/>
      </w:numPr>
    </w:pPr>
  </w:style>
  <w:style w:type="paragraph" w:customStyle="1" w:styleId="ListNumberBrackets2">
    <w:name w:val="List_Number_Brackets 2"/>
    <w:basedOn w:val="Normal"/>
    <w:semiHidden/>
    <w:pPr>
      <w:numPr>
        <w:numId w:val="15"/>
      </w:numPr>
    </w:pPr>
  </w:style>
  <w:style w:type="paragraph" w:customStyle="1" w:styleId="ListNumberBrackets3">
    <w:name w:val="List_Number_Brackets 3"/>
    <w:basedOn w:val="Normal"/>
    <w:semiHidden/>
    <w:pPr>
      <w:numPr>
        <w:numId w:val="16"/>
      </w:numPr>
    </w:pPr>
  </w:style>
  <w:style w:type="paragraph" w:customStyle="1" w:styleId="ListNumberBrackets4">
    <w:name w:val="List_Number_Brackets 4"/>
    <w:basedOn w:val="Normal"/>
    <w:semiHidden/>
    <w:pPr>
      <w:numPr>
        <w:numId w:val="17"/>
      </w:numPr>
    </w:pPr>
  </w:style>
  <w:style w:type="paragraph" w:customStyle="1" w:styleId="ListNumberBrackets5">
    <w:name w:val="List_Number_Brackets 5"/>
    <w:basedOn w:val="Normal"/>
    <w:semiHidden/>
    <w:pPr>
      <w:numPr>
        <w:numId w:val="18"/>
      </w:numPr>
    </w:pPr>
  </w:style>
  <w:style w:type="paragraph" w:customStyle="1" w:styleId="CaptionBotTblFig">
    <w:name w:val="CaptionBot_Tbl_Fig"/>
    <w:basedOn w:val="Normal"/>
    <w:next w:val="Normal"/>
    <w:autoRedefine/>
    <w:pPr>
      <w:spacing w:before="60" w:after="600"/>
      <w:ind w:left="1701" w:hanging="1701"/>
      <w:jc w:val="left"/>
    </w:pPr>
    <w:rPr>
      <w:b/>
    </w:rPr>
  </w:style>
  <w:style w:type="numbering" w:styleId="111111">
    <w:name w:val="Outline List 2"/>
    <w:basedOn w:val="NoList"/>
    <w:semiHidden/>
    <w:pPr>
      <w:numPr>
        <w:numId w:val="11"/>
      </w:numPr>
    </w:pPr>
  </w:style>
  <w:style w:type="numbering" w:styleId="1ai">
    <w:name w:val="Outline List 1"/>
    <w:basedOn w:val="NoList"/>
    <w:semiHidden/>
    <w:pPr>
      <w:numPr>
        <w:numId w:val="10"/>
      </w:numPr>
    </w:pPr>
  </w:style>
  <w:style w:type="numbering" w:styleId="ArticleSection">
    <w:name w:val="Outline List 3"/>
    <w:basedOn w:val="NoList"/>
    <w:semiHidden/>
    <w:pPr>
      <w:numPr>
        <w:numId w:val="12"/>
      </w:numPr>
    </w:pPr>
  </w:style>
  <w:style w:type="paragraph" w:styleId="BodyText2">
    <w:name w:val="Body Text 2"/>
    <w:basedOn w:val="Normal"/>
    <w:link w:val="BodyText2Char"/>
    <w:semiHidden/>
    <w:pPr>
      <w:spacing w:line="480" w:lineRule="auto"/>
    </w:pPr>
  </w:style>
  <w:style w:type="paragraph" w:styleId="BodyText3">
    <w:name w:val="Body Text 3"/>
    <w:basedOn w:val="Normal"/>
    <w:link w:val="BodyText3Char"/>
    <w:semiHidden/>
    <w:rPr>
      <w:sz w:val="16"/>
      <w:szCs w:val="16"/>
    </w:rPr>
  </w:style>
  <w:style w:type="paragraph" w:styleId="BodyTextFirstIndent">
    <w:name w:val="Body Text First Indent"/>
    <w:basedOn w:val="Normal"/>
    <w:link w:val="BodyTextFirstIndentChar"/>
    <w:semiHidden/>
    <w:pPr>
      <w:ind w:firstLine="210"/>
    </w:pPr>
  </w:style>
  <w:style w:type="paragraph" w:styleId="BodyTextIndent">
    <w:name w:val="Body Text Indent"/>
    <w:basedOn w:val="Normal"/>
    <w:link w:val="BodyTextIndentChar"/>
    <w:semiHidden/>
    <w:pPr>
      <w:ind w:left="283"/>
    </w:pPr>
  </w:style>
  <w:style w:type="paragraph" w:styleId="BodyTextFirstIndent2">
    <w:name w:val="Body Text First Indent 2"/>
    <w:basedOn w:val="BodyTextIndent"/>
    <w:link w:val="BodyTextFirstIndent2Char"/>
    <w:semiHidden/>
    <w:pPr>
      <w:ind w:firstLine="210"/>
    </w:pPr>
  </w:style>
  <w:style w:type="paragraph" w:styleId="BodyTextIndent2">
    <w:name w:val="Body Text Indent 2"/>
    <w:basedOn w:val="Normal"/>
    <w:link w:val="BodyTextIndent2Char"/>
    <w:semiHidden/>
    <w:pPr>
      <w:spacing w:line="480" w:lineRule="auto"/>
      <w:ind w:left="283"/>
    </w:pPr>
  </w:style>
  <w:style w:type="paragraph" w:styleId="BodyTextIndent3">
    <w:name w:val="Body Text Indent 3"/>
    <w:basedOn w:val="Normal"/>
    <w:link w:val="BodyTextIndent3Char"/>
    <w:semiHidden/>
    <w:pPr>
      <w:ind w:left="283"/>
    </w:pPr>
    <w:rPr>
      <w:sz w:val="16"/>
      <w:szCs w:val="16"/>
    </w:rPr>
  </w:style>
  <w:style w:type="paragraph" w:styleId="Closing">
    <w:name w:val="Closing"/>
    <w:basedOn w:val="Normal"/>
    <w:link w:val="ClosingChar"/>
    <w:semiHidden/>
    <w:pPr>
      <w:ind w:left="4252"/>
    </w:pPr>
  </w:style>
  <w:style w:type="paragraph" w:styleId="Date">
    <w:name w:val="Date"/>
    <w:basedOn w:val="Normal"/>
    <w:next w:val="Normal"/>
    <w:link w:val="DateChar"/>
    <w:semiHidden/>
  </w:style>
  <w:style w:type="paragraph" w:styleId="E-mailSignature">
    <w:name w:val="E-mail Signature"/>
    <w:basedOn w:val="Normal"/>
    <w:semiHidden/>
  </w:style>
  <w:style w:type="paragraph" w:styleId="EnvelopeAddress">
    <w:name w:val="envelope address"/>
    <w:basedOn w:val="Normal"/>
    <w:semiHidden/>
    <w:pPr>
      <w:framePr w:w="7920" w:h="1980" w:hRule="exact" w:hSpace="180" w:wrap="auto" w:hAnchor="page" w:xAlign="center" w:yAlign="bottom"/>
      <w:ind w:left="2880"/>
    </w:pPr>
    <w:rPr>
      <w:rFonts w:cs="Arial"/>
      <w:szCs w:val="24"/>
    </w:rPr>
  </w:style>
  <w:style w:type="paragraph" w:styleId="EnvelopeReturn">
    <w:name w:val="envelope return"/>
    <w:basedOn w:val="Normal"/>
    <w:semiHidden/>
    <w:rPr>
      <w:rFonts w:cs="Arial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character" w:styleId="HTMLAcronym">
    <w:name w:val="HTML Acronym"/>
    <w:semiHidden/>
  </w:style>
  <w:style w:type="paragraph" w:styleId="HTMLAddress">
    <w:name w:val="HTML Address"/>
    <w:basedOn w:val="Normal"/>
    <w:semiHidden/>
    <w:rPr>
      <w:i/>
      <w:iCs/>
    </w:r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Pr>
      <w:i/>
      <w:iCs/>
    </w:r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character" w:styleId="HTMLSample">
    <w:name w:val="HTML Sample"/>
    <w:semiHidden/>
    <w:rPr>
      <w:rFonts w:ascii="Courier New" w:hAnsi="Courier New" w:cs="Courier New"/>
    </w:r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Pr>
      <w:i/>
      <w:iCs/>
    </w:rPr>
  </w:style>
  <w:style w:type="character" w:styleId="LineNumber">
    <w:name w:val="line number"/>
    <w:semiHidden/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Bullet2">
    <w:name w:val="List Bullet 2"/>
    <w:basedOn w:val="Normal"/>
    <w:semiHidden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pPr>
      <w:ind w:left="567"/>
    </w:pPr>
  </w:style>
  <w:style w:type="paragraph" w:styleId="ListContinue2">
    <w:name w:val="List Continue 2"/>
    <w:basedOn w:val="Normal"/>
    <w:semiHidden/>
    <w:pPr>
      <w:ind w:left="1134"/>
    </w:pPr>
  </w:style>
  <w:style w:type="paragraph" w:styleId="ListContinue3">
    <w:name w:val="List Continue 3"/>
    <w:basedOn w:val="Normal"/>
    <w:semiHidden/>
    <w:pPr>
      <w:ind w:left="1701"/>
    </w:pPr>
  </w:style>
  <w:style w:type="paragraph" w:styleId="ListContinue4">
    <w:name w:val="List Continue 4"/>
    <w:basedOn w:val="Normal"/>
    <w:semiHidden/>
    <w:pPr>
      <w:ind w:left="2268"/>
    </w:pPr>
  </w:style>
  <w:style w:type="paragraph" w:styleId="ListContinue5">
    <w:name w:val="List Continue 5"/>
    <w:basedOn w:val="Normal"/>
    <w:semiHidden/>
    <w:pPr>
      <w:ind w:left="2835"/>
    </w:pPr>
  </w:style>
  <w:style w:type="paragraph" w:styleId="ListNumber">
    <w:name w:val="List Number"/>
    <w:basedOn w:val="Normal"/>
    <w:semiHidden/>
    <w:pPr>
      <w:numPr>
        <w:numId w:val="1"/>
      </w:numPr>
      <w:tabs>
        <w:tab w:val="left" w:pos="567"/>
      </w:tabs>
      <w:spacing w:line="240" w:lineRule="auto"/>
    </w:pPr>
  </w:style>
  <w:style w:type="paragraph" w:styleId="ListNumber2">
    <w:name w:val="List Number 2"/>
    <w:basedOn w:val="Normal"/>
    <w:semiHidden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pPr>
      <w:numPr>
        <w:numId w:val="7"/>
      </w:numPr>
    </w:pPr>
  </w:style>
  <w:style w:type="paragraph" w:styleId="ListNumber4">
    <w:name w:val="List Number 4"/>
    <w:basedOn w:val="Normal"/>
    <w:semiHidden/>
    <w:pPr>
      <w:numPr>
        <w:numId w:val="8"/>
      </w:numPr>
    </w:pPr>
  </w:style>
  <w:style w:type="paragraph" w:styleId="ListNumber5">
    <w:name w:val="List Number 5"/>
    <w:basedOn w:val="Normal"/>
    <w:semiHidden/>
    <w:pPr>
      <w:numPr>
        <w:numId w:val="9"/>
      </w:numPr>
    </w:pPr>
  </w:style>
  <w:style w:type="paragraph" w:styleId="MessageHeader">
    <w:name w:val="Message Header"/>
    <w:basedOn w:val="Normal"/>
    <w:link w:val="MessageHeaderChar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Cs w:val="24"/>
    </w:rPr>
  </w:style>
  <w:style w:type="paragraph" w:styleId="NormalWeb">
    <w:name w:val="Normal (Web)"/>
    <w:basedOn w:val="Normal"/>
    <w:semiHidden/>
    <w:rPr>
      <w:rFonts w:ascii="Times New Roman" w:hAnsi="Times New Roman"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1418"/>
        <w:tab w:val="right" w:leader="dot" w:pos="9299"/>
      </w:tabs>
      <w:spacing w:before="120"/>
      <w:ind w:left="1418" w:right="567" w:hanging="1418"/>
      <w:jc w:val="left"/>
    </w:pPr>
    <w:rPr>
      <w:b/>
      <w:i/>
    </w:rPr>
  </w:style>
  <w:style w:type="paragraph" w:styleId="NoteHeading">
    <w:name w:val="Note Heading"/>
    <w:basedOn w:val="Normal"/>
    <w:next w:val="Normal"/>
    <w:link w:val="NoteHeadingChar"/>
    <w:semiHidden/>
  </w:style>
  <w:style w:type="paragraph" w:styleId="PlainText">
    <w:name w:val="Plain Text"/>
    <w:basedOn w:val="Normal"/>
    <w:link w:val="PlainTextChar"/>
    <w:semiHidden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semiHidden/>
  </w:style>
  <w:style w:type="paragraph" w:styleId="Signature">
    <w:name w:val="Signature"/>
    <w:basedOn w:val="Normal"/>
    <w:link w:val="SignatureChar"/>
    <w:semiHidden/>
    <w:pPr>
      <w:ind w:left="4252"/>
    </w:pPr>
  </w:style>
  <w:style w:type="table" w:styleId="Table3Deffects1">
    <w:name w:val="Table 3D effects 1"/>
    <w:basedOn w:val="TableNormal"/>
    <w:semiHidden/>
    <w:pPr>
      <w:spacing w:after="12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after="12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after="12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after="12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after="12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after="12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after="12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after="12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after="12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after="12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after="12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pPr>
      <w:spacing w:after="12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pPr>
      <w:spacing w:after="12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after="12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after="12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after="12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after="12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after="12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after="12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after="12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after="12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pPr>
      <w:spacing w:after="12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pPr>
      <w:spacing w:after="12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after="12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after="12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after="12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after="12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pPr>
      <w:spacing w:after="12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after="12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after="12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3">
    <w:name w:val="toc 3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  <w:rPr>
      <w:i/>
    </w:rPr>
  </w:style>
  <w:style w:type="paragraph" w:styleId="TOC4">
    <w:name w:val="toc 4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5">
    <w:name w:val="toc 5"/>
    <w:basedOn w:val="Normal"/>
    <w:next w:val="Normal"/>
    <w:autoRedefine/>
    <w:uiPriority w:val="39"/>
    <w:pPr>
      <w:tabs>
        <w:tab w:val="left" w:pos="1418"/>
        <w:tab w:val="right" w:leader="dot" w:pos="9299"/>
      </w:tabs>
      <w:ind w:left="1418" w:right="567" w:hanging="1418"/>
      <w:jc w:val="left"/>
    </w:pPr>
  </w:style>
  <w:style w:type="paragraph" w:styleId="TOC6">
    <w:name w:val="toc 6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7">
    <w:name w:val="toc 7"/>
    <w:basedOn w:val="Normal"/>
    <w:next w:val="Normal"/>
    <w:autoRedefine/>
    <w:semiHidden/>
    <w:pPr>
      <w:tabs>
        <w:tab w:val="right" w:leader="dot" w:pos="9299"/>
      </w:tabs>
      <w:ind w:left="1202" w:right="567" w:hanging="1202"/>
    </w:pPr>
  </w:style>
  <w:style w:type="paragraph" w:styleId="TOC8">
    <w:name w:val="toc 8"/>
    <w:basedOn w:val="Normal"/>
    <w:next w:val="Normal"/>
    <w:autoRedefine/>
    <w:uiPriority w:val="39"/>
    <w:pPr>
      <w:tabs>
        <w:tab w:val="right" w:leader="dot" w:pos="9299"/>
      </w:tabs>
      <w:spacing w:after="120"/>
      <w:ind w:right="567"/>
      <w:jc w:val="left"/>
    </w:pPr>
    <w:rPr>
      <w:b/>
      <w:caps/>
    </w:rPr>
  </w:style>
  <w:style w:type="paragraph" w:styleId="TOC9">
    <w:name w:val="toc 9"/>
    <w:basedOn w:val="Normal"/>
    <w:next w:val="Normal"/>
    <w:autoRedefine/>
    <w:uiPriority w:val="39"/>
    <w:pPr>
      <w:tabs>
        <w:tab w:val="right" w:leader="dot" w:pos="9299"/>
      </w:tabs>
      <w:spacing w:before="480" w:after="120"/>
      <w:ind w:right="567"/>
      <w:jc w:val="left"/>
    </w:pPr>
    <w:rPr>
      <w:b/>
    </w:rPr>
  </w:style>
  <w:style w:type="paragraph" w:customStyle="1" w:styleId="CaptionTopTblFig">
    <w:name w:val="CaptionTop_Tbl_Fig"/>
    <w:basedOn w:val="Normal"/>
    <w:next w:val="Normal"/>
    <w:autoRedefine/>
    <w:pPr>
      <w:keepNext/>
      <w:spacing w:before="240"/>
      <w:ind w:left="1701" w:hanging="1701"/>
      <w:jc w:val="left"/>
    </w:pPr>
    <w:rPr>
      <w:b/>
    </w:rPr>
  </w:style>
  <w:style w:type="paragraph" w:styleId="TableofFigures">
    <w:name w:val="table of figures"/>
    <w:basedOn w:val="Normal"/>
    <w:next w:val="Normal"/>
    <w:autoRedefine/>
    <w:uiPriority w:val="99"/>
    <w:pPr>
      <w:tabs>
        <w:tab w:val="left" w:pos="1701"/>
        <w:tab w:val="right" w:leader="dot" w:pos="9299"/>
      </w:tabs>
      <w:spacing w:before="180"/>
      <w:ind w:left="1701" w:right="567" w:hanging="1701"/>
      <w:jc w:val="left"/>
    </w:pPr>
    <w:rPr>
      <w:noProof/>
      <w:szCs w:val="28"/>
    </w:rPr>
  </w:style>
  <w:style w:type="character" w:styleId="CommentReference">
    <w:name w:val="annotation reference"/>
    <w:uiPriority w:val="99"/>
    <w:semiHidden/>
    <w:rPr>
      <w:sz w:val="16"/>
      <w:szCs w:val="16"/>
    </w:rPr>
  </w:style>
  <w:style w:type="paragraph" w:styleId="Quote">
    <w:name w:val="Quote"/>
    <w:basedOn w:val="Normal"/>
    <w:next w:val="Normal"/>
    <w:link w:val="QuoteChar"/>
    <w:autoRedefine/>
    <w:uiPriority w:val="29"/>
    <w:qFormat/>
    <w:pPr>
      <w:spacing w:line="240" w:lineRule="auto"/>
      <w:ind w:left="425" w:right="425"/>
    </w:pPr>
    <w:rPr>
      <w:iCs/>
      <w:color w:val="000000"/>
      <w:sz w:val="22"/>
      <w:lang w:eastAsia="en-ZA"/>
    </w:rPr>
  </w:style>
  <w:style w:type="character" w:customStyle="1" w:styleId="QuoteChar">
    <w:name w:val="Quote Char"/>
    <w:link w:val="Quote"/>
    <w:uiPriority w:val="29"/>
    <w:rPr>
      <w:rFonts w:ascii="Arial" w:hAnsi="Arial"/>
      <w:iCs/>
      <w:color w:val="000000"/>
      <w:sz w:val="22"/>
      <w:lang w:val="en-GB"/>
    </w:rPr>
  </w:style>
  <w:style w:type="paragraph" w:customStyle="1" w:styleId="ListNumberRoman">
    <w:name w:val="List Number Roman"/>
    <w:basedOn w:val="Normal"/>
    <w:semiHidden/>
    <w:qFormat/>
    <w:pPr>
      <w:numPr>
        <w:numId w:val="19"/>
      </w:numPr>
      <w:spacing w:line="240" w:lineRule="auto"/>
    </w:pPr>
  </w:style>
  <w:style w:type="paragraph" w:customStyle="1" w:styleId="ListNumberAlfabet">
    <w:name w:val="List Number Alfabet"/>
    <w:basedOn w:val="Normal"/>
    <w:semiHidden/>
    <w:qFormat/>
    <w:pPr>
      <w:numPr>
        <w:numId w:val="20"/>
      </w:numPr>
      <w:spacing w:line="240" w:lineRule="auto"/>
    </w:pPr>
  </w:style>
  <w:style w:type="paragraph" w:customStyle="1" w:styleId="ListNumberRomanBrackets">
    <w:name w:val="List_Number_Roman_Brackets"/>
    <w:basedOn w:val="Normal"/>
    <w:qFormat/>
    <w:pPr>
      <w:numPr>
        <w:numId w:val="21"/>
      </w:numPr>
    </w:pPr>
  </w:style>
  <w:style w:type="paragraph" w:customStyle="1" w:styleId="ListNumberAlfabetBrackets">
    <w:name w:val="List_Number_Alfabet_Brackets"/>
    <w:basedOn w:val="Normal"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Abbreviation">
    <w:name w:val="Abbreviation"/>
    <w:basedOn w:val="Normal"/>
    <w:qFormat/>
    <w:pPr>
      <w:tabs>
        <w:tab w:val="left" w:pos="2835"/>
      </w:tabs>
      <w:spacing w:line="240" w:lineRule="auto"/>
      <w:ind w:left="2835" w:hanging="2835"/>
    </w:pPr>
  </w:style>
  <w:style w:type="paragraph" w:customStyle="1" w:styleId="TableBody">
    <w:name w:val="Table_Body"/>
    <w:basedOn w:val="Normal"/>
    <w:qFormat/>
    <w:pPr>
      <w:spacing w:before="60" w:after="60" w:line="240" w:lineRule="auto"/>
      <w:jc w:val="left"/>
    </w:pPr>
  </w:style>
  <w:style w:type="paragraph" w:styleId="Bibliography">
    <w:name w:val="Bibliography"/>
    <w:basedOn w:val="Normal"/>
    <w:next w:val="Normal"/>
    <w:uiPriority w:val="37"/>
    <w:pPr>
      <w:spacing w:after="0"/>
      <w:ind w:left="720" w:hanging="720"/>
    </w:pPr>
  </w:style>
  <w:style w:type="paragraph" w:styleId="BalloonText">
    <w:name w:val="Balloon Text"/>
    <w:basedOn w:val="Normal"/>
    <w:link w:val="BalloonTextChar"/>
    <w:uiPriority w:val="99"/>
    <w:semiHidden/>
    <w:locked/>
    <w:pPr>
      <w:spacing w:after="0"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GB" w:eastAsia="en-US"/>
    </w:rPr>
  </w:style>
  <w:style w:type="character" w:styleId="EndnoteReference">
    <w:name w:val="endnote reference"/>
    <w:uiPriority w:val="99"/>
    <w:semiHidden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Pr>
      <w:sz w:val="20"/>
    </w:rPr>
  </w:style>
  <w:style w:type="character" w:customStyle="1" w:styleId="EndnoteTextChar">
    <w:name w:val="Endnote Text Char"/>
    <w:link w:val="EndnoteText"/>
    <w:uiPriority w:val="99"/>
    <w:semiHidden/>
    <w:rPr>
      <w:rFonts w:ascii="Arial" w:hAnsi="Arial"/>
      <w:lang w:val="en-GB" w:eastAsia="en-US"/>
    </w:rPr>
  </w:style>
  <w:style w:type="character" w:customStyle="1" w:styleId="ClosingChar">
    <w:name w:val="Closing Char"/>
    <w:basedOn w:val="DefaultParagraphFont"/>
    <w:link w:val="Closing"/>
    <w:semiHidden/>
    <w:rPr>
      <w:rFonts w:ascii="Arial" w:hAnsi="Arial"/>
      <w:sz w:val="24"/>
      <w:lang w:val="en-GB" w:eastAsia="en-US"/>
    </w:rPr>
  </w:style>
  <w:style w:type="character" w:customStyle="1" w:styleId="SignatureChar">
    <w:name w:val="Signature Char"/>
    <w:basedOn w:val="DefaultParagraphFont"/>
    <w:link w:val="Signature"/>
    <w:semiHidden/>
    <w:rPr>
      <w:rFonts w:ascii="Arial" w:hAnsi="Arial"/>
      <w:sz w:val="24"/>
      <w:lang w:val="en-GB" w:eastAsia="en-US"/>
    </w:rPr>
  </w:style>
  <w:style w:type="paragraph" w:styleId="BodyText">
    <w:name w:val="Body Text"/>
    <w:basedOn w:val="Normal"/>
    <w:link w:val="BodyTextChar"/>
    <w:semiHidden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Pr>
      <w:rFonts w:ascii="Arial" w:hAnsi="Arial"/>
      <w:sz w:val="24"/>
      <w:lang w:val="en-GB"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Pr>
      <w:rFonts w:ascii="Arial" w:hAnsi="Arial"/>
      <w:sz w:val="24"/>
      <w:lang w:val="en-GB" w:eastAsia="en-US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="Arial" w:hAnsi="Arial" w:cs="Arial"/>
      <w:sz w:val="24"/>
      <w:szCs w:val="24"/>
      <w:shd w:val="pct20" w:color="auto" w:fill="auto"/>
      <w:lang w:val="en-GB" w:eastAsia="en-US"/>
    </w:rPr>
  </w:style>
  <w:style w:type="character" w:customStyle="1" w:styleId="SalutationChar">
    <w:name w:val="Salutation Char"/>
    <w:basedOn w:val="DefaultParagraphFont"/>
    <w:link w:val="Salutation"/>
    <w:semiHidden/>
    <w:rPr>
      <w:rFonts w:ascii="Arial" w:hAnsi="Arial"/>
      <w:sz w:val="24"/>
      <w:lang w:val="en-GB" w:eastAsia="en-US"/>
    </w:rPr>
  </w:style>
  <w:style w:type="character" w:customStyle="1" w:styleId="DateChar">
    <w:name w:val="Date Char"/>
    <w:basedOn w:val="DefaultParagraphFont"/>
    <w:link w:val="Date"/>
    <w:semiHidden/>
    <w:rPr>
      <w:rFonts w:ascii="Arial" w:hAnsi="Arial"/>
      <w:sz w:val="24"/>
      <w:lang w:val="en-GB" w:eastAsia="en-US"/>
    </w:rPr>
  </w:style>
  <w:style w:type="character" w:customStyle="1" w:styleId="BodyTextFirstIndentChar">
    <w:name w:val="Body Text First Indent Char"/>
    <w:basedOn w:val="BodyTextChar"/>
    <w:link w:val="BodyTextFirstIndent"/>
    <w:semiHidden/>
    <w:rPr>
      <w:rFonts w:ascii="Arial" w:hAnsi="Arial"/>
      <w:sz w:val="24"/>
      <w:lang w:val="en-GB" w:eastAsia="en-US"/>
    </w:rPr>
  </w:style>
  <w:style w:type="character" w:customStyle="1" w:styleId="BodyTextFirstIndent2Char">
    <w:name w:val="Body Text First Indent 2 Char"/>
    <w:basedOn w:val="BodyTextIndentChar"/>
    <w:link w:val="BodyTextFirstIndent2"/>
    <w:semiHidden/>
    <w:rPr>
      <w:rFonts w:ascii="Arial" w:hAnsi="Arial"/>
      <w:sz w:val="24"/>
      <w:lang w:val="en-GB" w:eastAsia="en-US"/>
    </w:rPr>
  </w:style>
  <w:style w:type="character" w:customStyle="1" w:styleId="NoteHeadingChar">
    <w:name w:val="Note Heading Char"/>
    <w:basedOn w:val="DefaultParagraphFont"/>
    <w:link w:val="NoteHeading"/>
    <w:semiHidden/>
    <w:rPr>
      <w:rFonts w:ascii="Arial" w:hAnsi="Arial"/>
      <w:sz w:val="24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rPr>
      <w:rFonts w:ascii="Arial" w:hAnsi="Arial"/>
      <w:sz w:val="24"/>
      <w:lang w:val="en-GB" w:eastAsia="en-US"/>
    </w:rPr>
  </w:style>
  <w:style w:type="character" w:customStyle="1" w:styleId="BodyText3Char">
    <w:name w:val="Body Text 3 Char"/>
    <w:basedOn w:val="DefaultParagraphFont"/>
    <w:link w:val="BodyText3"/>
    <w:semiHidden/>
    <w:rPr>
      <w:rFonts w:ascii="Arial" w:hAnsi="Arial"/>
      <w:sz w:val="16"/>
      <w:szCs w:val="16"/>
      <w:lang w:val="en-GB" w:eastAsia="en-US"/>
    </w:rPr>
  </w:style>
  <w:style w:type="character" w:customStyle="1" w:styleId="BodyTextIndent2Char">
    <w:name w:val="Body Text Indent 2 Char"/>
    <w:basedOn w:val="DefaultParagraphFont"/>
    <w:link w:val="BodyTextIndent2"/>
    <w:semiHidden/>
    <w:rPr>
      <w:rFonts w:ascii="Arial" w:hAnsi="Arial"/>
      <w:sz w:val="24"/>
      <w:lang w:val="en-GB" w:eastAsia="en-US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rFonts w:ascii="Arial" w:hAnsi="Arial"/>
      <w:sz w:val="16"/>
      <w:szCs w:val="16"/>
      <w:lang w:val="en-GB" w:eastAsia="en-US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urier New" w:hAnsi="Courier New" w:cs="Courier New"/>
      <w:sz w:val="24"/>
      <w:lang w:val="en-GB" w:eastAsia="en-US"/>
    </w:rPr>
  </w:style>
  <w:style w:type="paragraph" w:styleId="Title">
    <w:name w:val="Title"/>
    <w:basedOn w:val="Normal"/>
    <w:next w:val="Normal"/>
    <w:link w:val="TitleChar"/>
    <w:semiHidden/>
    <w:qFormat/>
    <w:pPr>
      <w:spacing w:after="0" w:line="240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8"/>
      <w:szCs w:val="52"/>
      <w:lang w:val="en-ZA"/>
    </w:rPr>
  </w:style>
  <w:style w:type="character" w:customStyle="1" w:styleId="TitleChar">
    <w:name w:val="Title Char"/>
    <w:basedOn w:val="DefaultParagraphFont"/>
    <w:link w:val="Title"/>
    <w:semiHidden/>
    <w:rPr>
      <w:rFonts w:ascii="Arial" w:eastAsiaTheme="majorEastAsia" w:hAnsi="Arial" w:cstheme="majorBidi"/>
      <w:b/>
      <w:color w:val="17365D" w:themeColor="text2" w:themeShade="BF"/>
      <w:spacing w:val="5"/>
      <w:kern w:val="28"/>
      <w:sz w:val="48"/>
      <w:szCs w:val="52"/>
      <w:lang w:eastAsia="en-US"/>
    </w:rPr>
  </w:style>
  <w:style w:type="paragraph" w:customStyle="1" w:styleId="Dessertation">
    <w:name w:val="Dessertation"/>
    <w:basedOn w:val="Normal"/>
    <w:semiHidden/>
    <w:qFormat/>
    <w:pPr>
      <w:spacing w:after="0" w:line="240" w:lineRule="auto"/>
      <w:jc w:val="center"/>
    </w:pPr>
    <w:rPr>
      <w:sz w:val="34"/>
      <w:szCs w:val="32"/>
      <w:lang w:val="en-US"/>
    </w:rPr>
  </w:style>
  <w:style w:type="paragraph" w:customStyle="1" w:styleId="Month">
    <w:name w:val="Month"/>
    <w:basedOn w:val="Normal"/>
    <w:semiHidden/>
    <w:qFormat/>
    <w:pPr>
      <w:spacing w:after="120" w:line="240" w:lineRule="auto"/>
      <w:jc w:val="left"/>
    </w:pPr>
    <w:rPr>
      <w:sz w:val="34"/>
      <w:szCs w:val="34"/>
      <w:lang w:val="en-US"/>
    </w:rPr>
  </w:style>
  <w:style w:type="paragraph" w:customStyle="1" w:styleId="BibliographyUnder">
    <w:name w:val="Bibliography Under"/>
    <w:basedOn w:val="Bibliography"/>
    <w:qFormat/>
    <w:pPr>
      <w:spacing w:after="240"/>
      <w:ind w:firstLine="0"/>
    </w:pPr>
  </w:style>
  <w:style w:type="paragraph" w:customStyle="1" w:styleId="NormalHeader">
    <w:name w:val="Normal Header"/>
    <w:basedOn w:val="Normal"/>
    <w:qFormat/>
    <w:pPr>
      <w:keepNext/>
      <w:jc w:val="left"/>
    </w:pPr>
    <w:rPr>
      <w:b/>
    </w:rPr>
  </w:style>
  <w:style w:type="paragraph" w:customStyle="1" w:styleId="NormalHeaderItalic">
    <w:name w:val="Normal Header Italic"/>
    <w:basedOn w:val="NormalHeader"/>
    <w:qFormat/>
    <w:rPr>
      <w:i/>
    </w:rPr>
  </w:style>
  <w:style w:type="paragraph" w:customStyle="1" w:styleId="Chapter">
    <w:name w:val="Chapter"/>
    <w:basedOn w:val="TOCHeading0"/>
    <w:qFormat/>
    <w:rPr>
      <w:caps w:val="0"/>
    </w:rPr>
  </w:style>
  <w:style w:type="character" w:customStyle="1" w:styleId="Heading1Char">
    <w:name w:val="Heading 1 Char"/>
    <w:basedOn w:val="DefaultParagraphFont"/>
    <w:link w:val="Heading1"/>
    <w:uiPriority w:val="9"/>
    <w:rsid w:val="002E4225"/>
    <w:rPr>
      <w:rFonts w:ascii="Tahoma" w:hAnsi="Tahoma" w:cs="Tahoma"/>
      <w:b/>
      <w:bCs/>
      <w:kern w:val="32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ahoma" w:hAnsi="Tahoma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ahoma" w:hAnsi="Tahoma"/>
      <w:b/>
      <w:bCs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F236A"/>
    <w:rPr>
      <w:rFonts w:ascii="Tahoma" w:hAnsi="Tahoma" w:cs="Arial"/>
      <w:b/>
      <w:bCs/>
      <w:i/>
      <w:iCs/>
      <w:sz w:val="24"/>
      <w:szCs w:val="22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32650F"/>
    <w:rPr>
      <w:rFonts w:ascii="Tahoma" w:hAnsi="Tahoma" w:cs="Arial"/>
      <w:bCs/>
      <w:i/>
      <w:sz w:val="24"/>
      <w:lang w:val="en-GB" w:eastAsia="en-US"/>
    </w:rPr>
  </w:style>
  <w:style w:type="paragraph" w:customStyle="1" w:styleId="EndNoteBibliographyTitle">
    <w:name w:val="EndNote Bibliography Title"/>
    <w:basedOn w:val="Normal"/>
    <w:link w:val="EndNoteBibliographyTitleChar"/>
    <w:rsid w:val="00257E93"/>
    <w:pPr>
      <w:spacing w:after="0"/>
      <w:jc w:val="center"/>
    </w:pPr>
    <w:rPr>
      <w:rFonts w:cs="Tahoma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57E93"/>
    <w:rPr>
      <w:rFonts w:ascii="Tahoma" w:hAnsi="Tahoma" w:cs="Tahoma"/>
      <w:noProof/>
      <w:sz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257E93"/>
    <w:pPr>
      <w:spacing w:line="240" w:lineRule="auto"/>
    </w:pPr>
    <w:rPr>
      <w:rFonts w:cs="Tahoma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57E93"/>
    <w:rPr>
      <w:rFonts w:ascii="Tahoma" w:hAnsi="Tahoma" w:cs="Tahoma"/>
      <w:noProof/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57E93"/>
    <w:rPr>
      <w:color w:val="605E5C"/>
      <w:shd w:val="clear" w:color="auto" w:fill="E1DFDD"/>
    </w:rPr>
  </w:style>
  <w:style w:type="character" w:styleId="SubtleEmphasis">
    <w:name w:val="Subtle Emphasis"/>
    <w:basedOn w:val="DefaultParagraphFont"/>
    <w:uiPriority w:val="19"/>
    <w:qFormat/>
    <w:rsid w:val="00721EA3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5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ooks.google.co.za/books?hl=en&amp;lr=&amp;id=b06qDwAAQBAJ&amp;oi=fnd&amp;pg=PP9&amp;dq=deep+learning+Kelleher,+John+D&amp;ots=_oBXSRp-_O&amp;sig=cu8Pew7SvYofKm87MEQ6xLeBG8c#v=onepage&amp;q=deep%20learning%20Kelleher%2C%20John%20D&amp;f=fals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ooks.google.co.za/books?hl=en&amp;lr=&amp;id=omivDQAAQBAJ&amp;oi=fnd&amp;pg=PR5&amp;dq=deep+learning&amp;ots=MNO3emkANZ&amp;sig=JK0HdYvfhLZuq9nZazgi_umoIM4#v=onepage&amp;q=deep%20learning&amp;f=fals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vercity%20IT\Honors%202021\Z%20ITRI%20671%20Research\Proposal\Proposal%20Enrico%20Dreyer%20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0AE0-1269-4008-8E66-25F67EFE6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Proposal Enrico Dreyer 2021.dotm</Template>
  <TotalTime>3261</TotalTime>
  <Pages>5</Pages>
  <Words>1610</Words>
  <Characters>9177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NWU</Company>
  <LinksUpToDate>false</LinksUpToDate>
  <CharactersWithSpaces>10766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EnricoIT</dc:creator>
  <cp:lastModifiedBy>Enrico Dreyer</cp:lastModifiedBy>
  <cp:revision>526</cp:revision>
  <cp:lastPrinted>2021-06-06T22:44:00Z</cp:lastPrinted>
  <dcterms:created xsi:type="dcterms:W3CDTF">2021-04-25T20:39:00Z</dcterms:created>
  <dcterms:modified xsi:type="dcterms:W3CDTF">2021-07-04T22:41:00Z</dcterms:modified>
</cp:coreProperties>
</file>