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3DC0D6A6" w14:textId="263B4279" w:rsidR="007F0F24"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3607788" w:history="1">
        <w:r w:rsidR="007F0F24" w:rsidRPr="00192BA4">
          <w:rPr>
            <w:rStyle w:val="Hyperlink"/>
            <w:noProof/>
          </w:rPr>
          <w:t>LIST OF ABBREVIATIONS</w:t>
        </w:r>
        <w:r w:rsidR="007F0F24">
          <w:rPr>
            <w:noProof/>
            <w:webHidden/>
          </w:rPr>
          <w:tab/>
        </w:r>
        <w:r w:rsidR="007F0F24">
          <w:rPr>
            <w:noProof/>
            <w:webHidden/>
          </w:rPr>
          <w:fldChar w:fldCharType="begin"/>
        </w:r>
        <w:r w:rsidR="007F0F24">
          <w:rPr>
            <w:noProof/>
            <w:webHidden/>
          </w:rPr>
          <w:instrText xml:space="preserve"> PAGEREF _Toc83607788 \h </w:instrText>
        </w:r>
        <w:r w:rsidR="007F0F24">
          <w:rPr>
            <w:noProof/>
            <w:webHidden/>
          </w:rPr>
        </w:r>
        <w:r w:rsidR="007F0F24">
          <w:rPr>
            <w:noProof/>
            <w:webHidden/>
          </w:rPr>
          <w:fldChar w:fldCharType="separate"/>
        </w:r>
        <w:r w:rsidR="007F0F24">
          <w:rPr>
            <w:noProof/>
            <w:webHidden/>
          </w:rPr>
          <w:t>ii</w:t>
        </w:r>
        <w:r w:rsidR="007F0F24">
          <w:rPr>
            <w:noProof/>
            <w:webHidden/>
          </w:rPr>
          <w:fldChar w:fldCharType="end"/>
        </w:r>
      </w:hyperlink>
    </w:p>
    <w:p w14:paraId="29F7821C" w14:textId="128C794B" w:rsidR="007F0F24" w:rsidRDefault="007F0F24">
      <w:pPr>
        <w:pStyle w:val="TOC9"/>
        <w:rPr>
          <w:rFonts w:asciiTheme="minorHAnsi" w:eastAsiaTheme="minorEastAsia" w:hAnsiTheme="minorHAnsi" w:cstheme="minorBidi"/>
          <w:b w:val="0"/>
          <w:noProof/>
          <w:sz w:val="22"/>
          <w:szCs w:val="22"/>
          <w:lang w:val="en-ZA" w:eastAsia="en-ZA"/>
        </w:rPr>
      </w:pPr>
      <w:hyperlink w:anchor="_Toc83607789" w:history="1">
        <w:r w:rsidRPr="00192BA4">
          <w:rPr>
            <w:rStyle w:val="Hyperlink"/>
            <w:noProof/>
            <w:lang w:eastAsia="en-ZA"/>
          </w:rPr>
          <w:t>Chapter 5: Artefact Design</w:t>
        </w:r>
        <w:r>
          <w:rPr>
            <w:noProof/>
            <w:webHidden/>
          </w:rPr>
          <w:tab/>
        </w:r>
        <w:r>
          <w:rPr>
            <w:noProof/>
            <w:webHidden/>
          </w:rPr>
          <w:fldChar w:fldCharType="begin"/>
        </w:r>
        <w:r>
          <w:rPr>
            <w:noProof/>
            <w:webHidden/>
          </w:rPr>
          <w:instrText xml:space="preserve"> PAGEREF _Toc83607789 \h </w:instrText>
        </w:r>
        <w:r>
          <w:rPr>
            <w:noProof/>
            <w:webHidden/>
          </w:rPr>
        </w:r>
        <w:r>
          <w:rPr>
            <w:noProof/>
            <w:webHidden/>
          </w:rPr>
          <w:fldChar w:fldCharType="separate"/>
        </w:r>
        <w:r>
          <w:rPr>
            <w:noProof/>
            <w:webHidden/>
          </w:rPr>
          <w:t>1</w:t>
        </w:r>
        <w:r>
          <w:rPr>
            <w:noProof/>
            <w:webHidden/>
          </w:rPr>
          <w:fldChar w:fldCharType="end"/>
        </w:r>
      </w:hyperlink>
    </w:p>
    <w:p w14:paraId="174743EA" w14:textId="0D1D9BC1" w:rsidR="007F0F24" w:rsidRDefault="007F0F24">
      <w:pPr>
        <w:pStyle w:val="TOC1"/>
        <w:rPr>
          <w:rFonts w:asciiTheme="minorHAnsi" w:eastAsiaTheme="minorEastAsia" w:hAnsiTheme="minorHAnsi" w:cstheme="minorBidi"/>
          <w:b w:val="0"/>
          <w:noProof/>
          <w:sz w:val="22"/>
          <w:lang w:val="en-ZA" w:eastAsia="en-ZA"/>
        </w:rPr>
      </w:pPr>
      <w:hyperlink w:anchor="_Toc83607790" w:history="1">
        <w:r w:rsidRPr="00192BA4">
          <w:rPr>
            <w:rStyle w:val="Hyperlink"/>
            <w:noProof/>
          </w:rPr>
          <w:t>1.</w:t>
        </w:r>
        <w:r>
          <w:rPr>
            <w:rFonts w:asciiTheme="minorHAnsi" w:eastAsiaTheme="minorEastAsia" w:hAnsiTheme="minorHAnsi" w:cstheme="minorBidi"/>
            <w:b w:val="0"/>
            <w:noProof/>
            <w:sz w:val="22"/>
            <w:lang w:val="en-ZA" w:eastAsia="en-ZA"/>
          </w:rPr>
          <w:tab/>
        </w:r>
        <w:r w:rsidRPr="00192BA4">
          <w:rPr>
            <w:rStyle w:val="Hyperlink"/>
            <w:noProof/>
          </w:rPr>
          <w:t>Introduction</w:t>
        </w:r>
        <w:r>
          <w:rPr>
            <w:noProof/>
            <w:webHidden/>
          </w:rPr>
          <w:tab/>
        </w:r>
        <w:r>
          <w:rPr>
            <w:noProof/>
            <w:webHidden/>
          </w:rPr>
          <w:fldChar w:fldCharType="begin"/>
        </w:r>
        <w:r>
          <w:rPr>
            <w:noProof/>
            <w:webHidden/>
          </w:rPr>
          <w:instrText xml:space="preserve"> PAGEREF _Toc83607790 \h </w:instrText>
        </w:r>
        <w:r>
          <w:rPr>
            <w:noProof/>
            <w:webHidden/>
          </w:rPr>
        </w:r>
        <w:r>
          <w:rPr>
            <w:noProof/>
            <w:webHidden/>
          </w:rPr>
          <w:fldChar w:fldCharType="separate"/>
        </w:r>
        <w:r>
          <w:rPr>
            <w:noProof/>
            <w:webHidden/>
          </w:rPr>
          <w:t>1</w:t>
        </w:r>
        <w:r>
          <w:rPr>
            <w:noProof/>
            <w:webHidden/>
          </w:rPr>
          <w:fldChar w:fldCharType="end"/>
        </w:r>
      </w:hyperlink>
    </w:p>
    <w:p w14:paraId="24053663" w14:textId="72DA906A" w:rsidR="007F0F24" w:rsidRDefault="007F0F24">
      <w:pPr>
        <w:pStyle w:val="TOC1"/>
        <w:rPr>
          <w:rFonts w:asciiTheme="minorHAnsi" w:eastAsiaTheme="minorEastAsia" w:hAnsiTheme="minorHAnsi" w:cstheme="minorBidi"/>
          <w:b w:val="0"/>
          <w:noProof/>
          <w:sz w:val="22"/>
          <w:lang w:val="en-ZA" w:eastAsia="en-ZA"/>
        </w:rPr>
      </w:pPr>
      <w:hyperlink w:anchor="_Toc83607791" w:history="1">
        <w:r w:rsidRPr="00192BA4">
          <w:rPr>
            <w:rStyle w:val="Hyperlink"/>
            <w:noProof/>
          </w:rPr>
          <w:t>2.</w:t>
        </w:r>
        <w:r>
          <w:rPr>
            <w:rFonts w:asciiTheme="minorHAnsi" w:eastAsiaTheme="minorEastAsia" w:hAnsiTheme="minorHAnsi" w:cstheme="minorBidi"/>
            <w:b w:val="0"/>
            <w:noProof/>
            <w:sz w:val="22"/>
            <w:lang w:val="en-ZA" w:eastAsia="en-ZA"/>
          </w:rPr>
          <w:tab/>
        </w:r>
        <w:r w:rsidRPr="00192BA4">
          <w:rPr>
            <w:rStyle w:val="Hyperlink"/>
            <w:noProof/>
          </w:rPr>
          <w:t>Problem description and background</w:t>
        </w:r>
        <w:r>
          <w:rPr>
            <w:noProof/>
            <w:webHidden/>
          </w:rPr>
          <w:tab/>
        </w:r>
        <w:r>
          <w:rPr>
            <w:noProof/>
            <w:webHidden/>
          </w:rPr>
          <w:fldChar w:fldCharType="begin"/>
        </w:r>
        <w:r>
          <w:rPr>
            <w:noProof/>
            <w:webHidden/>
          </w:rPr>
          <w:instrText xml:space="preserve"> PAGEREF _Toc83607791 \h </w:instrText>
        </w:r>
        <w:r>
          <w:rPr>
            <w:noProof/>
            <w:webHidden/>
          </w:rPr>
        </w:r>
        <w:r>
          <w:rPr>
            <w:noProof/>
            <w:webHidden/>
          </w:rPr>
          <w:fldChar w:fldCharType="separate"/>
        </w:r>
        <w:r>
          <w:rPr>
            <w:noProof/>
            <w:webHidden/>
          </w:rPr>
          <w:t>1</w:t>
        </w:r>
        <w:r>
          <w:rPr>
            <w:noProof/>
            <w:webHidden/>
          </w:rPr>
          <w:fldChar w:fldCharType="end"/>
        </w:r>
      </w:hyperlink>
    </w:p>
    <w:p w14:paraId="7704274A" w14:textId="3579C02E" w:rsidR="007F0F24" w:rsidRDefault="007F0F24">
      <w:pPr>
        <w:pStyle w:val="TOC1"/>
        <w:rPr>
          <w:rFonts w:asciiTheme="minorHAnsi" w:eastAsiaTheme="minorEastAsia" w:hAnsiTheme="minorHAnsi" w:cstheme="minorBidi"/>
          <w:b w:val="0"/>
          <w:noProof/>
          <w:sz w:val="22"/>
          <w:lang w:val="en-ZA" w:eastAsia="en-ZA"/>
        </w:rPr>
      </w:pPr>
      <w:hyperlink w:anchor="_Toc83607792" w:history="1">
        <w:r w:rsidRPr="00192BA4">
          <w:rPr>
            <w:rStyle w:val="Hyperlink"/>
            <w:noProof/>
          </w:rPr>
          <w:t>3.</w:t>
        </w:r>
        <w:r>
          <w:rPr>
            <w:rFonts w:asciiTheme="minorHAnsi" w:eastAsiaTheme="minorEastAsia" w:hAnsiTheme="minorHAnsi" w:cstheme="minorBidi"/>
            <w:b w:val="0"/>
            <w:noProof/>
            <w:sz w:val="22"/>
            <w:lang w:val="en-ZA" w:eastAsia="en-ZA"/>
          </w:rPr>
          <w:tab/>
        </w:r>
        <w:r w:rsidRPr="00192BA4">
          <w:rPr>
            <w:rStyle w:val="Hyperlink"/>
            <w:noProof/>
          </w:rPr>
          <w:t>Aims and objectives of project</w:t>
        </w:r>
        <w:r>
          <w:rPr>
            <w:noProof/>
            <w:webHidden/>
          </w:rPr>
          <w:tab/>
        </w:r>
        <w:r>
          <w:rPr>
            <w:noProof/>
            <w:webHidden/>
          </w:rPr>
          <w:fldChar w:fldCharType="begin"/>
        </w:r>
        <w:r>
          <w:rPr>
            <w:noProof/>
            <w:webHidden/>
          </w:rPr>
          <w:instrText xml:space="preserve"> PAGEREF _Toc83607792 \h </w:instrText>
        </w:r>
        <w:r>
          <w:rPr>
            <w:noProof/>
            <w:webHidden/>
          </w:rPr>
        </w:r>
        <w:r>
          <w:rPr>
            <w:noProof/>
            <w:webHidden/>
          </w:rPr>
          <w:fldChar w:fldCharType="separate"/>
        </w:r>
        <w:r>
          <w:rPr>
            <w:noProof/>
            <w:webHidden/>
          </w:rPr>
          <w:t>1</w:t>
        </w:r>
        <w:r>
          <w:rPr>
            <w:noProof/>
            <w:webHidden/>
          </w:rPr>
          <w:fldChar w:fldCharType="end"/>
        </w:r>
      </w:hyperlink>
    </w:p>
    <w:p w14:paraId="75642BFA" w14:textId="002FC982" w:rsidR="007F0F24" w:rsidRDefault="007F0F24">
      <w:pPr>
        <w:pStyle w:val="TOC1"/>
        <w:rPr>
          <w:rFonts w:asciiTheme="minorHAnsi" w:eastAsiaTheme="minorEastAsia" w:hAnsiTheme="minorHAnsi" w:cstheme="minorBidi"/>
          <w:b w:val="0"/>
          <w:noProof/>
          <w:sz w:val="22"/>
          <w:lang w:val="en-ZA" w:eastAsia="en-ZA"/>
        </w:rPr>
      </w:pPr>
      <w:hyperlink w:anchor="_Toc83607793" w:history="1">
        <w:r w:rsidRPr="00192BA4">
          <w:rPr>
            <w:rStyle w:val="Hyperlink"/>
            <w:noProof/>
          </w:rPr>
          <w:t>4.</w:t>
        </w:r>
        <w:r>
          <w:rPr>
            <w:rFonts w:asciiTheme="minorHAnsi" w:eastAsiaTheme="minorEastAsia" w:hAnsiTheme="minorHAnsi" w:cstheme="minorBidi"/>
            <w:b w:val="0"/>
            <w:noProof/>
            <w:sz w:val="22"/>
            <w:lang w:val="en-ZA" w:eastAsia="en-ZA"/>
          </w:rPr>
          <w:tab/>
        </w:r>
        <w:r w:rsidRPr="00192BA4">
          <w:rPr>
            <w:rStyle w:val="Hyperlink"/>
            <w:noProof/>
          </w:rPr>
          <w:t>The Artefact Design</w:t>
        </w:r>
        <w:r>
          <w:rPr>
            <w:noProof/>
            <w:webHidden/>
          </w:rPr>
          <w:tab/>
        </w:r>
        <w:r>
          <w:rPr>
            <w:noProof/>
            <w:webHidden/>
          </w:rPr>
          <w:fldChar w:fldCharType="begin"/>
        </w:r>
        <w:r>
          <w:rPr>
            <w:noProof/>
            <w:webHidden/>
          </w:rPr>
          <w:instrText xml:space="preserve"> PAGEREF _Toc83607793 \h </w:instrText>
        </w:r>
        <w:r>
          <w:rPr>
            <w:noProof/>
            <w:webHidden/>
          </w:rPr>
        </w:r>
        <w:r>
          <w:rPr>
            <w:noProof/>
            <w:webHidden/>
          </w:rPr>
          <w:fldChar w:fldCharType="separate"/>
        </w:r>
        <w:r>
          <w:rPr>
            <w:noProof/>
            <w:webHidden/>
          </w:rPr>
          <w:t>2</w:t>
        </w:r>
        <w:r>
          <w:rPr>
            <w:noProof/>
            <w:webHidden/>
          </w:rPr>
          <w:fldChar w:fldCharType="end"/>
        </w:r>
      </w:hyperlink>
    </w:p>
    <w:p w14:paraId="1EF81DD1" w14:textId="21C4247D" w:rsidR="007F0F24" w:rsidRDefault="007F0F24">
      <w:pPr>
        <w:pStyle w:val="TOC2"/>
        <w:rPr>
          <w:rFonts w:asciiTheme="minorHAnsi" w:eastAsiaTheme="minorEastAsia" w:hAnsiTheme="minorHAnsi" w:cstheme="minorBidi"/>
          <w:b w:val="0"/>
          <w:i w:val="0"/>
          <w:noProof/>
          <w:sz w:val="22"/>
          <w:szCs w:val="22"/>
          <w:lang w:val="en-ZA" w:eastAsia="en-ZA"/>
        </w:rPr>
      </w:pPr>
      <w:hyperlink w:anchor="_Toc83607794" w:history="1">
        <w:r w:rsidRPr="00192BA4">
          <w:rPr>
            <w:rStyle w:val="Hyperlink"/>
            <w:noProof/>
          </w:rPr>
          <w:t>4.1. Summary of feedback</w:t>
        </w:r>
        <w:r>
          <w:rPr>
            <w:noProof/>
            <w:webHidden/>
          </w:rPr>
          <w:tab/>
        </w:r>
        <w:r>
          <w:rPr>
            <w:noProof/>
            <w:webHidden/>
          </w:rPr>
          <w:fldChar w:fldCharType="begin"/>
        </w:r>
        <w:r>
          <w:rPr>
            <w:noProof/>
            <w:webHidden/>
          </w:rPr>
          <w:instrText xml:space="preserve"> PAGEREF _Toc83607794 \h </w:instrText>
        </w:r>
        <w:r>
          <w:rPr>
            <w:noProof/>
            <w:webHidden/>
          </w:rPr>
        </w:r>
        <w:r>
          <w:rPr>
            <w:noProof/>
            <w:webHidden/>
          </w:rPr>
          <w:fldChar w:fldCharType="separate"/>
        </w:r>
        <w:r>
          <w:rPr>
            <w:noProof/>
            <w:webHidden/>
          </w:rPr>
          <w:t>2</w:t>
        </w:r>
        <w:r>
          <w:rPr>
            <w:noProof/>
            <w:webHidden/>
          </w:rPr>
          <w:fldChar w:fldCharType="end"/>
        </w:r>
      </w:hyperlink>
    </w:p>
    <w:p w14:paraId="2F9CA87A" w14:textId="4DFDAA93" w:rsidR="007F0F24" w:rsidRDefault="007F0F24">
      <w:pPr>
        <w:pStyle w:val="TOC2"/>
        <w:rPr>
          <w:rFonts w:asciiTheme="minorHAnsi" w:eastAsiaTheme="minorEastAsia" w:hAnsiTheme="minorHAnsi" w:cstheme="minorBidi"/>
          <w:b w:val="0"/>
          <w:i w:val="0"/>
          <w:noProof/>
          <w:sz w:val="22"/>
          <w:szCs w:val="22"/>
          <w:lang w:val="en-ZA" w:eastAsia="en-ZA"/>
        </w:rPr>
      </w:pPr>
      <w:hyperlink w:anchor="_Toc83607795" w:history="1">
        <w:r w:rsidRPr="00192BA4">
          <w:rPr>
            <w:rStyle w:val="Hyperlink"/>
            <w:noProof/>
          </w:rPr>
          <w:t>4.2. Artefact design</w:t>
        </w:r>
        <w:r>
          <w:rPr>
            <w:noProof/>
            <w:webHidden/>
          </w:rPr>
          <w:tab/>
        </w:r>
        <w:r>
          <w:rPr>
            <w:noProof/>
            <w:webHidden/>
          </w:rPr>
          <w:fldChar w:fldCharType="begin"/>
        </w:r>
        <w:r>
          <w:rPr>
            <w:noProof/>
            <w:webHidden/>
          </w:rPr>
          <w:instrText xml:space="preserve"> PAGEREF _Toc83607795 \h </w:instrText>
        </w:r>
        <w:r>
          <w:rPr>
            <w:noProof/>
            <w:webHidden/>
          </w:rPr>
        </w:r>
        <w:r>
          <w:rPr>
            <w:noProof/>
            <w:webHidden/>
          </w:rPr>
          <w:fldChar w:fldCharType="separate"/>
        </w:r>
        <w:r>
          <w:rPr>
            <w:noProof/>
            <w:webHidden/>
          </w:rPr>
          <w:t>5</w:t>
        </w:r>
        <w:r>
          <w:rPr>
            <w:noProof/>
            <w:webHidden/>
          </w:rPr>
          <w:fldChar w:fldCharType="end"/>
        </w:r>
      </w:hyperlink>
    </w:p>
    <w:p w14:paraId="27F82A16" w14:textId="7EF67A9F" w:rsidR="007F0F24" w:rsidRDefault="007F0F24">
      <w:pPr>
        <w:pStyle w:val="TOC3"/>
        <w:rPr>
          <w:rFonts w:asciiTheme="minorHAnsi" w:eastAsiaTheme="minorEastAsia" w:hAnsiTheme="minorHAnsi" w:cstheme="minorBidi"/>
          <w:i w:val="0"/>
          <w:noProof/>
          <w:sz w:val="22"/>
          <w:szCs w:val="22"/>
          <w:lang w:val="en-ZA" w:eastAsia="en-ZA"/>
        </w:rPr>
      </w:pPr>
      <w:hyperlink w:anchor="_Toc83607796" w:history="1">
        <w:r w:rsidRPr="00192BA4">
          <w:rPr>
            <w:rStyle w:val="Hyperlink"/>
            <w:noProof/>
          </w:rPr>
          <w:t>4.2.1.</w:t>
        </w:r>
        <w:r>
          <w:rPr>
            <w:rFonts w:asciiTheme="minorHAnsi" w:eastAsiaTheme="minorEastAsia" w:hAnsiTheme="minorHAnsi" w:cstheme="minorBidi"/>
            <w:i w:val="0"/>
            <w:noProof/>
            <w:sz w:val="22"/>
            <w:szCs w:val="22"/>
            <w:lang w:val="en-ZA" w:eastAsia="en-ZA"/>
          </w:rPr>
          <w:tab/>
        </w:r>
        <w:r w:rsidRPr="00192BA4">
          <w:rPr>
            <w:rStyle w:val="Hyperlink"/>
            <w:noProof/>
          </w:rPr>
          <w:t>Improve communication</w:t>
        </w:r>
        <w:r>
          <w:rPr>
            <w:noProof/>
            <w:webHidden/>
          </w:rPr>
          <w:tab/>
        </w:r>
        <w:r>
          <w:rPr>
            <w:noProof/>
            <w:webHidden/>
          </w:rPr>
          <w:fldChar w:fldCharType="begin"/>
        </w:r>
        <w:r>
          <w:rPr>
            <w:noProof/>
            <w:webHidden/>
          </w:rPr>
          <w:instrText xml:space="preserve"> PAGEREF _Toc83607796 \h </w:instrText>
        </w:r>
        <w:r>
          <w:rPr>
            <w:noProof/>
            <w:webHidden/>
          </w:rPr>
        </w:r>
        <w:r>
          <w:rPr>
            <w:noProof/>
            <w:webHidden/>
          </w:rPr>
          <w:fldChar w:fldCharType="separate"/>
        </w:r>
        <w:r>
          <w:rPr>
            <w:noProof/>
            <w:webHidden/>
          </w:rPr>
          <w:t>5</w:t>
        </w:r>
        <w:r>
          <w:rPr>
            <w:noProof/>
            <w:webHidden/>
          </w:rPr>
          <w:fldChar w:fldCharType="end"/>
        </w:r>
      </w:hyperlink>
    </w:p>
    <w:p w14:paraId="767358B1" w14:textId="1A0F626A" w:rsidR="007F0F24" w:rsidRDefault="007F0F24">
      <w:pPr>
        <w:pStyle w:val="TOC3"/>
        <w:rPr>
          <w:rFonts w:asciiTheme="minorHAnsi" w:eastAsiaTheme="minorEastAsia" w:hAnsiTheme="minorHAnsi" w:cstheme="minorBidi"/>
          <w:i w:val="0"/>
          <w:noProof/>
          <w:sz w:val="22"/>
          <w:szCs w:val="22"/>
          <w:lang w:val="en-ZA" w:eastAsia="en-ZA"/>
        </w:rPr>
      </w:pPr>
      <w:hyperlink w:anchor="_Toc83607797" w:history="1">
        <w:r w:rsidRPr="00192BA4">
          <w:rPr>
            <w:rStyle w:val="Hyperlink"/>
            <w:noProof/>
          </w:rPr>
          <w:t>4.2.2.</w:t>
        </w:r>
        <w:r>
          <w:rPr>
            <w:rFonts w:asciiTheme="minorHAnsi" w:eastAsiaTheme="minorEastAsia" w:hAnsiTheme="minorHAnsi" w:cstheme="minorBidi"/>
            <w:i w:val="0"/>
            <w:noProof/>
            <w:sz w:val="22"/>
            <w:szCs w:val="22"/>
            <w:lang w:val="en-ZA" w:eastAsia="en-ZA"/>
          </w:rPr>
          <w:tab/>
        </w:r>
        <w:r w:rsidRPr="00192BA4">
          <w:rPr>
            <w:rStyle w:val="Hyperlink"/>
            <w:noProof/>
          </w:rPr>
          <w:t>Improve productivity</w:t>
        </w:r>
        <w:r>
          <w:rPr>
            <w:noProof/>
            <w:webHidden/>
          </w:rPr>
          <w:tab/>
        </w:r>
        <w:r>
          <w:rPr>
            <w:noProof/>
            <w:webHidden/>
          </w:rPr>
          <w:fldChar w:fldCharType="begin"/>
        </w:r>
        <w:r>
          <w:rPr>
            <w:noProof/>
            <w:webHidden/>
          </w:rPr>
          <w:instrText xml:space="preserve"> PAGEREF _Toc83607797 \h </w:instrText>
        </w:r>
        <w:r>
          <w:rPr>
            <w:noProof/>
            <w:webHidden/>
          </w:rPr>
        </w:r>
        <w:r>
          <w:rPr>
            <w:noProof/>
            <w:webHidden/>
          </w:rPr>
          <w:fldChar w:fldCharType="separate"/>
        </w:r>
        <w:r>
          <w:rPr>
            <w:noProof/>
            <w:webHidden/>
          </w:rPr>
          <w:t>7</w:t>
        </w:r>
        <w:r>
          <w:rPr>
            <w:noProof/>
            <w:webHidden/>
          </w:rPr>
          <w:fldChar w:fldCharType="end"/>
        </w:r>
      </w:hyperlink>
    </w:p>
    <w:p w14:paraId="421E822D" w14:textId="2445AF85" w:rsidR="007F0F24" w:rsidRDefault="007F0F24">
      <w:pPr>
        <w:pStyle w:val="TOC3"/>
        <w:rPr>
          <w:rFonts w:asciiTheme="minorHAnsi" w:eastAsiaTheme="minorEastAsia" w:hAnsiTheme="minorHAnsi" w:cstheme="minorBidi"/>
          <w:i w:val="0"/>
          <w:noProof/>
          <w:sz w:val="22"/>
          <w:szCs w:val="22"/>
          <w:lang w:val="en-ZA" w:eastAsia="en-ZA"/>
        </w:rPr>
      </w:pPr>
      <w:hyperlink w:anchor="_Toc83607798" w:history="1">
        <w:r w:rsidRPr="00192BA4">
          <w:rPr>
            <w:rStyle w:val="Hyperlink"/>
            <w:noProof/>
          </w:rPr>
          <w:t>4.2.3.</w:t>
        </w:r>
        <w:r>
          <w:rPr>
            <w:rFonts w:asciiTheme="minorHAnsi" w:eastAsiaTheme="minorEastAsia" w:hAnsiTheme="minorHAnsi" w:cstheme="minorBidi"/>
            <w:i w:val="0"/>
            <w:noProof/>
            <w:sz w:val="22"/>
            <w:szCs w:val="22"/>
            <w:lang w:val="en-ZA" w:eastAsia="en-ZA"/>
          </w:rPr>
          <w:tab/>
        </w:r>
        <w:r w:rsidRPr="00192BA4">
          <w:rPr>
            <w:rStyle w:val="Hyperlink"/>
            <w:noProof/>
          </w:rPr>
          <w:t>Focus on both communication between employees but also about project</w:t>
        </w:r>
        <w:r>
          <w:rPr>
            <w:noProof/>
            <w:webHidden/>
          </w:rPr>
          <w:tab/>
        </w:r>
        <w:r>
          <w:rPr>
            <w:noProof/>
            <w:webHidden/>
          </w:rPr>
          <w:fldChar w:fldCharType="begin"/>
        </w:r>
        <w:r>
          <w:rPr>
            <w:noProof/>
            <w:webHidden/>
          </w:rPr>
          <w:instrText xml:space="preserve"> PAGEREF _Toc83607798 \h </w:instrText>
        </w:r>
        <w:r>
          <w:rPr>
            <w:noProof/>
            <w:webHidden/>
          </w:rPr>
        </w:r>
        <w:r>
          <w:rPr>
            <w:noProof/>
            <w:webHidden/>
          </w:rPr>
          <w:fldChar w:fldCharType="separate"/>
        </w:r>
        <w:r>
          <w:rPr>
            <w:noProof/>
            <w:webHidden/>
          </w:rPr>
          <w:t>8</w:t>
        </w:r>
        <w:r>
          <w:rPr>
            <w:noProof/>
            <w:webHidden/>
          </w:rPr>
          <w:fldChar w:fldCharType="end"/>
        </w:r>
      </w:hyperlink>
    </w:p>
    <w:p w14:paraId="2774C633" w14:textId="4E89E240" w:rsidR="007F0F24" w:rsidRDefault="007F0F24">
      <w:pPr>
        <w:pStyle w:val="TOC3"/>
        <w:rPr>
          <w:rFonts w:asciiTheme="minorHAnsi" w:eastAsiaTheme="minorEastAsia" w:hAnsiTheme="minorHAnsi" w:cstheme="minorBidi"/>
          <w:i w:val="0"/>
          <w:noProof/>
          <w:sz w:val="22"/>
          <w:szCs w:val="22"/>
          <w:lang w:val="en-ZA" w:eastAsia="en-ZA"/>
        </w:rPr>
      </w:pPr>
      <w:hyperlink w:anchor="_Toc83607799" w:history="1">
        <w:r w:rsidRPr="00192BA4">
          <w:rPr>
            <w:rStyle w:val="Hyperlink"/>
            <w:noProof/>
          </w:rPr>
          <w:t>4.2.4.</w:t>
        </w:r>
        <w:r>
          <w:rPr>
            <w:rFonts w:asciiTheme="minorHAnsi" w:eastAsiaTheme="minorEastAsia" w:hAnsiTheme="minorHAnsi" w:cstheme="minorBidi"/>
            <w:i w:val="0"/>
            <w:noProof/>
            <w:sz w:val="22"/>
            <w:szCs w:val="22"/>
            <w:lang w:val="en-ZA" w:eastAsia="en-ZA"/>
          </w:rPr>
          <w:tab/>
        </w:r>
        <w:r w:rsidRPr="00192BA4">
          <w:rPr>
            <w:rStyle w:val="Hyperlink"/>
            <w:noProof/>
          </w:rPr>
          <w:t>Create relaxed environment</w:t>
        </w:r>
        <w:r>
          <w:rPr>
            <w:noProof/>
            <w:webHidden/>
          </w:rPr>
          <w:tab/>
        </w:r>
        <w:r>
          <w:rPr>
            <w:noProof/>
            <w:webHidden/>
          </w:rPr>
          <w:fldChar w:fldCharType="begin"/>
        </w:r>
        <w:r>
          <w:rPr>
            <w:noProof/>
            <w:webHidden/>
          </w:rPr>
          <w:instrText xml:space="preserve"> PAGEREF _Toc83607799 \h </w:instrText>
        </w:r>
        <w:r>
          <w:rPr>
            <w:noProof/>
            <w:webHidden/>
          </w:rPr>
        </w:r>
        <w:r>
          <w:rPr>
            <w:noProof/>
            <w:webHidden/>
          </w:rPr>
          <w:fldChar w:fldCharType="separate"/>
        </w:r>
        <w:r>
          <w:rPr>
            <w:noProof/>
            <w:webHidden/>
          </w:rPr>
          <w:t>10</w:t>
        </w:r>
        <w:r>
          <w:rPr>
            <w:noProof/>
            <w:webHidden/>
          </w:rPr>
          <w:fldChar w:fldCharType="end"/>
        </w:r>
      </w:hyperlink>
    </w:p>
    <w:p w14:paraId="45E461CD" w14:textId="5BAC5C6E" w:rsidR="007F0F24" w:rsidRDefault="007F0F24">
      <w:pPr>
        <w:pStyle w:val="TOC3"/>
        <w:rPr>
          <w:rFonts w:asciiTheme="minorHAnsi" w:eastAsiaTheme="minorEastAsia" w:hAnsiTheme="minorHAnsi" w:cstheme="minorBidi"/>
          <w:i w:val="0"/>
          <w:noProof/>
          <w:sz w:val="22"/>
          <w:szCs w:val="22"/>
          <w:lang w:val="en-ZA" w:eastAsia="en-ZA"/>
        </w:rPr>
      </w:pPr>
      <w:hyperlink w:anchor="_Toc83607800" w:history="1">
        <w:r w:rsidRPr="00192BA4">
          <w:rPr>
            <w:rStyle w:val="Hyperlink"/>
            <w:noProof/>
          </w:rPr>
          <w:t>4.2.5.</w:t>
        </w:r>
        <w:r>
          <w:rPr>
            <w:rFonts w:asciiTheme="minorHAnsi" w:eastAsiaTheme="minorEastAsia" w:hAnsiTheme="minorHAnsi" w:cstheme="minorBidi"/>
            <w:i w:val="0"/>
            <w:noProof/>
            <w:sz w:val="22"/>
            <w:szCs w:val="22"/>
            <w:lang w:val="en-ZA" w:eastAsia="en-ZA"/>
          </w:rPr>
          <w:tab/>
        </w:r>
        <w:r w:rsidRPr="00192BA4">
          <w:rPr>
            <w:rStyle w:val="Hyperlink"/>
            <w:noProof/>
          </w:rPr>
          <w:t>User Experience comes first</w:t>
        </w:r>
        <w:r>
          <w:rPr>
            <w:noProof/>
            <w:webHidden/>
          </w:rPr>
          <w:tab/>
        </w:r>
        <w:r>
          <w:rPr>
            <w:noProof/>
            <w:webHidden/>
          </w:rPr>
          <w:fldChar w:fldCharType="begin"/>
        </w:r>
        <w:r>
          <w:rPr>
            <w:noProof/>
            <w:webHidden/>
          </w:rPr>
          <w:instrText xml:space="preserve"> PAGEREF _Toc83607800 \h </w:instrText>
        </w:r>
        <w:r>
          <w:rPr>
            <w:noProof/>
            <w:webHidden/>
          </w:rPr>
        </w:r>
        <w:r>
          <w:rPr>
            <w:noProof/>
            <w:webHidden/>
          </w:rPr>
          <w:fldChar w:fldCharType="separate"/>
        </w:r>
        <w:r>
          <w:rPr>
            <w:noProof/>
            <w:webHidden/>
          </w:rPr>
          <w:t>11</w:t>
        </w:r>
        <w:r>
          <w:rPr>
            <w:noProof/>
            <w:webHidden/>
          </w:rPr>
          <w:fldChar w:fldCharType="end"/>
        </w:r>
      </w:hyperlink>
    </w:p>
    <w:p w14:paraId="6588D60E" w14:textId="309FE564" w:rsidR="007F0F24" w:rsidRDefault="007F0F24">
      <w:pPr>
        <w:pStyle w:val="TOC1"/>
        <w:rPr>
          <w:rFonts w:asciiTheme="minorHAnsi" w:eastAsiaTheme="minorEastAsia" w:hAnsiTheme="minorHAnsi" w:cstheme="minorBidi"/>
          <w:b w:val="0"/>
          <w:noProof/>
          <w:sz w:val="22"/>
          <w:lang w:val="en-ZA" w:eastAsia="en-ZA"/>
        </w:rPr>
      </w:pPr>
      <w:hyperlink w:anchor="_Toc83607801" w:history="1">
        <w:r w:rsidRPr="00192BA4">
          <w:rPr>
            <w:rStyle w:val="Hyperlink"/>
            <w:noProof/>
          </w:rPr>
          <w:t>5.</w:t>
        </w:r>
        <w:r>
          <w:rPr>
            <w:rFonts w:asciiTheme="minorHAnsi" w:eastAsiaTheme="minorEastAsia" w:hAnsiTheme="minorHAnsi" w:cstheme="minorBidi"/>
            <w:b w:val="0"/>
            <w:noProof/>
            <w:sz w:val="22"/>
            <w:lang w:val="en-ZA" w:eastAsia="en-ZA"/>
          </w:rPr>
          <w:tab/>
        </w:r>
        <w:r w:rsidRPr="00192BA4">
          <w:rPr>
            <w:rStyle w:val="Hyperlink"/>
            <w:noProof/>
          </w:rPr>
          <w:t>Conclusion</w:t>
        </w:r>
        <w:r>
          <w:rPr>
            <w:noProof/>
            <w:webHidden/>
          </w:rPr>
          <w:tab/>
        </w:r>
        <w:r>
          <w:rPr>
            <w:noProof/>
            <w:webHidden/>
          </w:rPr>
          <w:fldChar w:fldCharType="begin"/>
        </w:r>
        <w:r>
          <w:rPr>
            <w:noProof/>
            <w:webHidden/>
          </w:rPr>
          <w:instrText xml:space="preserve"> PAGEREF _Toc83607801 \h </w:instrText>
        </w:r>
        <w:r>
          <w:rPr>
            <w:noProof/>
            <w:webHidden/>
          </w:rPr>
        </w:r>
        <w:r>
          <w:rPr>
            <w:noProof/>
            <w:webHidden/>
          </w:rPr>
          <w:fldChar w:fldCharType="separate"/>
        </w:r>
        <w:r>
          <w:rPr>
            <w:noProof/>
            <w:webHidden/>
          </w:rPr>
          <w:t>12</w:t>
        </w:r>
        <w:r>
          <w:rPr>
            <w:noProof/>
            <w:webHidden/>
          </w:rPr>
          <w:fldChar w:fldCharType="end"/>
        </w:r>
      </w:hyperlink>
    </w:p>
    <w:p w14:paraId="4D88B618" w14:textId="2A4AD166" w:rsidR="007F0F24" w:rsidRDefault="007F0F24">
      <w:pPr>
        <w:pStyle w:val="TOC1"/>
        <w:rPr>
          <w:rFonts w:asciiTheme="minorHAnsi" w:eastAsiaTheme="minorEastAsia" w:hAnsiTheme="minorHAnsi" w:cstheme="minorBidi"/>
          <w:b w:val="0"/>
          <w:noProof/>
          <w:sz w:val="22"/>
          <w:lang w:val="en-ZA" w:eastAsia="en-ZA"/>
        </w:rPr>
      </w:pPr>
      <w:hyperlink w:anchor="_Toc83607802" w:history="1">
        <w:r w:rsidRPr="00192BA4">
          <w:rPr>
            <w:rStyle w:val="Hyperlink"/>
            <w:noProof/>
          </w:rPr>
          <w:t>6. Reference List</w:t>
        </w:r>
        <w:r>
          <w:rPr>
            <w:noProof/>
            <w:webHidden/>
          </w:rPr>
          <w:tab/>
        </w:r>
        <w:r>
          <w:rPr>
            <w:noProof/>
            <w:webHidden/>
          </w:rPr>
          <w:fldChar w:fldCharType="begin"/>
        </w:r>
        <w:r>
          <w:rPr>
            <w:noProof/>
            <w:webHidden/>
          </w:rPr>
          <w:instrText xml:space="preserve"> PAGEREF _Toc83607802 \h </w:instrText>
        </w:r>
        <w:r>
          <w:rPr>
            <w:noProof/>
            <w:webHidden/>
          </w:rPr>
        </w:r>
        <w:r>
          <w:rPr>
            <w:noProof/>
            <w:webHidden/>
          </w:rPr>
          <w:fldChar w:fldCharType="separate"/>
        </w:r>
        <w:r>
          <w:rPr>
            <w:noProof/>
            <w:webHidden/>
          </w:rPr>
          <w:t>12</w:t>
        </w:r>
        <w:r>
          <w:rPr>
            <w:noProof/>
            <w:webHidden/>
          </w:rPr>
          <w:fldChar w:fldCharType="end"/>
        </w:r>
      </w:hyperlink>
    </w:p>
    <w:p w14:paraId="189AE5C5" w14:textId="10BE9CD9"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83607788"/>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601BFD41" w14:textId="52F994C1" w:rsidR="007F0F24"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83607765" w:history="1">
        <w:r w:rsidR="007F0F24" w:rsidRPr="009D5334">
          <w:rPr>
            <w:rStyle w:val="Hyperlink"/>
          </w:rPr>
          <w:t>Figure 1: Instant messages</w:t>
        </w:r>
        <w:r w:rsidR="007F0F24">
          <w:rPr>
            <w:webHidden/>
          </w:rPr>
          <w:tab/>
        </w:r>
        <w:r w:rsidR="007F0F24">
          <w:rPr>
            <w:webHidden/>
          </w:rPr>
          <w:fldChar w:fldCharType="begin"/>
        </w:r>
        <w:r w:rsidR="007F0F24">
          <w:rPr>
            <w:webHidden/>
          </w:rPr>
          <w:instrText xml:space="preserve"> PAGEREF _Toc83607765 \h </w:instrText>
        </w:r>
        <w:r w:rsidR="007F0F24">
          <w:rPr>
            <w:webHidden/>
          </w:rPr>
        </w:r>
        <w:r w:rsidR="007F0F24">
          <w:rPr>
            <w:webHidden/>
          </w:rPr>
          <w:fldChar w:fldCharType="separate"/>
        </w:r>
        <w:r w:rsidR="007F0F24">
          <w:rPr>
            <w:webHidden/>
          </w:rPr>
          <w:t>5</w:t>
        </w:r>
        <w:r w:rsidR="007F0F24">
          <w:rPr>
            <w:webHidden/>
          </w:rPr>
          <w:fldChar w:fldCharType="end"/>
        </w:r>
      </w:hyperlink>
    </w:p>
    <w:p w14:paraId="4194B526" w14:textId="2CCF889F"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73568EB8" w:rsidR="007B7BCF" w:rsidRDefault="00205A27">
      <w:pPr>
        <w:pStyle w:val="TableofFigures"/>
      </w:pPr>
      <w:r>
        <w:fldChar w:fldCharType="begin"/>
      </w:r>
      <w:r>
        <w:instrText xml:space="preserve"> TOC \h \z \c "Table" </w:instrText>
      </w:r>
      <w:r>
        <w:fldChar w:fldCharType="separate"/>
      </w:r>
      <w:r w:rsidR="005026C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056ED834" w:rsidR="002947D1" w:rsidRDefault="002947D1" w:rsidP="002947D1">
      <w:pPr>
        <w:pStyle w:val="Chapter"/>
        <w:rPr>
          <w:lang w:eastAsia="en-ZA"/>
        </w:rPr>
      </w:pPr>
      <w:bookmarkStart w:id="7" w:name="_Toc349293625"/>
      <w:bookmarkStart w:id="8" w:name="_Toc83607789"/>
      <w:r>
        <w:rPr>
          <w:lang w:eastAsia="en-ZA"/>
        </w:rPr>
        <w:lastRenderedPageBreak/>
        <w:t xml:space="preserve">Chapter </w:t>
      </w:r>
      <w:r w:rsidR="00C014D4">
        <w:rPr>
          <w:lang w:eastAsia="en-ZA"/>
        </w:rPr>
        <w:t>5</w:t>
      </w:r>
      <w:r>
        <w:rPr>
          <w:lang w:eastAsia="en-ZA"/>
        </w:rPr>
        <w:t xml:space="preserve">: </w:t>
      </w:r>
      <w:r w:rsidR="002F456F">
        <w:rPr>
          <w:lang w:eastAsia="en-ZA"/>
        </w:rPr>
        <w:t>Artefact Design</w:t>
      </w:r>
      <w:bookmarkEnd w:id="8"/>
    </w:p>
    <w:p w14:paraId="4818971B" w14:textId="0AB88801" w:rsidR="005748CB" w:rsidRDefault="00534C46" w:rsidP="00C014D4">
      <w:pPr>
        <w:pStyle w:val="Heading1"/>
        <w:numPr>
          <w:ilvl w:val="0"/>
          <w:numId w:val="46"/>
        </w:numPr>
      </w:pPr>
      <w:bookmarkStart w:id="9" w:name="_Toc83607790"/>
      <w:r>
        <w:t>Introduction</w:t>
      </w:r>
      <w:bookmarkEnd w:id="9"/>
    </w:p>
    <w:p w14:paraId="0B16F4C3" w14:textId="31AFB977" w:rsidR="00C014D4" w:rsidRPr="00C014D4" w:rsidRDefault="00C014D4" w:rsidP="00C014D4">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sidRPr="00C014D4">
        <w:rPr>
          <w:lang w:eastAsia="en-ZA"/>
        </w:rPr>
        <w:t xml:space="preserve"> </w:t>
      </w:r>
      <w:r>
        <w:rPr>
          <w:lang w:eastAsia="en-ZA"/>
        </w:rPr>
        <w:t xml:space="preserve">As discussed in Chapter 2, this study follows the </w:t>
      </w:r>
      <w:r>
        <w:rPr>
          <w:lang w:eastAsia="en-ZA"/>
        </w:rPr>
        <w:fldChar w:fldCharType="begin"/>
      </w:r>
      <w:r>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Pr>
          <w:lang w:eastAsia="en-ZA"/>
        </w:rPr>
        <w:fldChar w:fldCharType="separate"/>
      </w:r>
      <w:r>
        <w:rPr>
          <w:noProof/>
          <w:lang w:eastAsia="en-ZA"/>
        </w:rPr>
        <w:t>Vijay Vaishnavi (2004)</w:t>
      </w:r>
      <w:r>
        <w:rPr>
          <w:lang w:eastAsia="en-ZA"/>
        </w:rPr>
        <w:fldChar w:fldCharType="end"/>
      </w:r>
      <w:r>
        <w:rPr>
          <w:lang w:eastAsia="en-ZA"/>
        </w:rPr>
        <w:t xml:space="preserve"> process model, this chapter will focus on the “Development” phase. </w:t>
      </w:r>
      <w:r w:rsidR="00DB789A">
        <w:rPr>
          <w:lang w:eastAsia="en-ZA"/>
        </w:rPr>
        <w:t>This chapter is the end of the initial section of the process model and the beginning of production.</w:t>
      </w:r>
    </w:p>
    <w:p w14:paraId="59229F3F" w14:textId="4E199A22" w:rsidR="005748CB" w:rsidRDefault="005748CB" w:rsidP="00C014D4">
      <w:pPr>
        <w:pStyle w:val="Heading1"/>
        <w:numPr>
          <w:ilvl w:val="0"/>
          <w:numId w:val="46"/>
        </w:numPr>
      </w:pPr>
      <w:bookmarkStart w:id="10" w:name="_Toc72714031"/>
      <w:bookmarkStart w:id="11" w:name="_Toc83607791"/>
      <w:r>
        <w:t>Problem description and background</w:t>
      </w:r>
      <w:bookmarkEnd w:id="10"/>
      <w:bookmarkEnd w:id="11"/>
    </w:p>
    <w:p w14:paraId="163FDCCA" w14:textId="77777777" w:rsidR="00C014D4" w:rsidRDefault="00C014D4" w:rsidP="00C014D4">
      <w:r>
        <w:t xml:space="preserve">In the corporate world, businesses rely on effective communication to succeed. Developers use their screens to communicate and to develop, it often happens that developers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6DF43EC9" w14:textId="50EB9DDB" w:rsidR="00C014D4" w:rsidRPr="00C014D4" w:rsidRDefault="00C014D4" w:rsidP="00C014D4">
      <w:pPr>
        <w:rPr>
          <w:lang w:eastAsia="en-ZA"/>
        </w:rPr>
      </w:pPr>
      <w:r>
        <w:t xml:space="preserve">As a solution, an artefact </w:t>
      </w:r>
      <w:proofErr w:type="gramStart"/>
      <w:r>
        <w:t>has to</w:t>
      </w:r>
      <w:proofErr w:type="gramEnd"/>
      <w:r>
        <w:t xml:space="preserve"> be developed to assist with the effectiveness of communication in the industry.</w:t>
      </w:r>
    </w:p>
    <w:p w14:paraId="13A18C44" w14:textId="574B2B4D" w:rsidR="005748CB" w:rsidRDefault="005748CB" w:rsidP="00C014D4">
      <w:pPr>
        <w:pStyle w:val="Heading1"/>
        <w:numPr>
          <w:ilvl w:val="0"/>
          <w:numId w:val="46"/>
        </w:numPr>
      </w:pPr>
      <w:bookmarkStart w:id="12" w:name="_Toc72714032"/>
      <w:bookmarkStart w:id="13" w:name="_Toc83607792"/>
      <w:r>
        <w:t>Aims and objectives of project</w:t>
      </w:r>
      <w:bookmarkEnd w:id="12"/>
      <w:bookmarkEnd w:id="13"/>
    </w:p>
    <w:p w14:paraId="6232F0C2" w14:textId="666B2816" w:rsidR="00C014D4" w:rsidRDefault="00C014D4" w:rsidP="00C014D4">
      <w:r>
        <w:t>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w:t>
      </w:r>
    </w:p>
    <w:p w14:paraId="37EDCC1A" w14:textId="45FA031B" w:rsidR="00C014D4" w:rsidRPr="00C014D4" w:rsidRDefault="00703A9C" w:rsidP="00C014D4">
      <w:r>
        <w:rPr>
          <w:lang w:eastAsia="en-ZA"/>
        </w:rPr>
        <w:t xml:space="preserve">The focus of this chapter </w:t>
      </w:r>
      <w:r>
        <w:rPr>
          <w:lang w:eastAsia="en-ZA"/>
        </w:rPr>
        <w:t>is</w:t>
      </w:r>
      <w:r>
        <w:rPr>
          <w:lang w:eastAsia="en-ZA"/>
        </w:rPr>
        <w:t xml:space="preserve"> the development phase of the </w:t>
      </w:r>
      <w:r>
        <w:rPr>
          <w:lang w:eastAsia="en-ZA"/>
        </w:rPr>
        <w:fldChar w:fldCharType="begin"/>
      </w:r>
      <w:r>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Pr>
          <w:lang w:eastAsia="en-ZA"/>
        </w:rPr>
        <w:fldChar w:fldCharType="separate"/>
      </w:r>
      <w:r>
        <w:rPr>
          <w:noProof/>
          <w:lang w:eastAsia="en-ZA"/>
        </w:rPr>
        <w:t>Vijay Vaishnavi (2004)</w:t>
      </w:r>
      <w:r>
        <w:rPr>
          <w:lang w:eastAsia="en-ZA"/>
        </w:rPr>
        <w:fldChar w:fldCharType="end"/>
      </w:r>
      <w:r>
        <w:rPr>
          <w:lang w:eastAsia="en-ZA"/>
        </w:rPr>
        <w:t xml:space="preserve"> process model and giv</w:t>
      </w:r>
      <w:r>
        <w:rPr>
          <w:lang w:eastAsia="en-ZA"/>
        </w:rPr>
        <w:t>e</w:t>
      </w:r>
      <w:r>
        <w:rPr>
          <w:lang w:eastAsia="en-ZA"/>
        </w:rPr>
        <w:t xml:space="preserve"> </w:t>
      </w:r>
      <w:r>
        <w:t xml:space="preserve">a visual explain on how each of the requirements or specification </w:t>
      </w:r>
      <w:r>
        <w:t>is</w:t>
      </w:r>
      <w:r>
        <w:t xml:space="preserve"> implemented with the use of screenshots and explaining some of the features that was added and how to use them</w:t>
      </w:r>
      <w:r w:rsidR="00C014D4">
        <w:t>.</w:t>
      </w:r>
    </w:p>
    <w:p w14:paraId="5E9500D4" w14:textId="0AAE88C7" w:rsidR="002432A0" w:rsidRDefault="00C014D4" w:rsidP="00C014D4">
      <w:pPr>
        <w:pStyle w:val="Heading1"/>
        <w:numPr>
          <w:ilvl w:val="0"/>
          <w:numId w:val="46"/>
        </w:numPr>
      </w:pPr>
      <w:bookmarkStart w:id="14" w:name="_Toc83607793"/>
      <w:r>
        <w:lastRenderedPageBreak/>
        <w:t>The Artefact Design</w:t>
      </w:r>
      <w:bookmarkEnd w:id="14"/>
    </w:p>
    <w:p w14:paraId="24DD3071" w14:textId="1560C1C0" w:rsidR="00B55742" w:rsidRDefault="00B55742" w:rsidP="00B55742">
      <w:pPr>
        <w:pStyle w:val="Heading2"/>
        <w:numPr>
          <w:ilvl w:val="0"/>
          <w:numId w:val="0"/>
        </w:numPr>
        <w:ind w:left="567" w:hanging="113"/>
      </w:pPr>
      <w:bookmarkStart w:id="15" w:name="_Toc83607794"/>
      <w:r>
        <w:t>4.1. Summary of feedback</w:t>
      </w:r>
      <w:bookmarkEnd w:id="15"/>
    </w:p>
    <w:p w14:paraId="62C8D7A4" w14:textId="09D0D2C0" w:rsidR="0026681D" w:rsidRDefault="00B55742" w:rsidP="00B55742">
      <w:pPr>
        <w:rPr>
          <w:lang w:eastAsia="en-ZA"/>
        </w:rPr>
      </w:pPr>
      <w:r>
        <w:rPr>
          <w:lang w:eastAsia="en-ZA"/>
        </w:rPr>
        <w:t xml:space="preserve">The design of the artefact </w:t>
      </w:r>
      <w:proofErr w:type="gramStart"/>
      <w:r>
        <w:rPr>
          <w:lang w:eastAsia="en-ZA"/>
        </w:rPr>
        <w:t>has to</w:t>
      </w:r>
      <w:proofErr w:type="gramEnd"/>
      <w:r>
        <w:rPr>
          <w:lang w:eastAsia="en-ZA"/>
        </w:rPr>
        <w:t xml:space="preserve"> satisfy the requirements as set out in Chapter 4, the suggestion phase</w:t>
      </w:r>
      <w:r w:rsidR="002C3234">
        <w:rPr>
          <w:lang w:eastAsia="en-ZA"/>
        </w:rPr>
        <w:t xml:space="preserve">. </w:t>
      </w:r>
      <w:r w:rsidR="0026681D">
        <w:rPr>
          <w:lang w:eastAsia="en-ZA"/>
        </w:rPr>
        <w:t xml:space="preserve">Along with the requirements and specifications, the artefact also followed the </w:t>
      </w:r>
      <w:r w:rsidR="005763A1">
        <w:rPr>
          <w:lang w:eastAsia="en-ZA"/>
        </w:rPr>
        <w:t>h</w:t>
      </w:r>
      <w:r w:rsidR="0026681D">
        <w:rPr>
          <w:lang w:eastAsia="en-ZA"/>
        </w:rPr>
        <w:t>uman-computer interaction rules to provide the best user experience as discussed in Chapter 3 of this study.</w:t>
      </w:r>
    </w:p>
    <w:p w14:paraId="64C1F569" w14:textId="057B35BA" w:rsidR="00B55742" w:rsidRDefault="002C3234" w:rsidP="00B55742">
      <w:r>
        <w:rPr>
          <w:lang w:eastAsia="en-ZA"/>
        </w:rPr>
        <w:t>The conclusion was that the artefact should improve both communication and productivity in the company. To achieve this the artefact should not only focus on communication between employees, b</w:t>
      </w:r>
      <w:r>
        <w:t>ut also communicate the information about the project. The artefact should create a more relaxed environment in the company, while making it easier for the users to interact with the communication aspect that is required in the industry.</w:t>
      </w:r>
    </w:p>
    <w:p w14:paraId="5FDC3CF0" w14:textId="33557DAF" w:rsidR="002C3234" w:rsidRPr="00B55742" w:rsidRDefault="007D3EB0" w:rsidP="00B55742">
      <w:pPr>
        <w:rPr>
          <w:lang w:eastAsia="en-ZA"/>
        </w:rPr>
      </w:pPr>
      <w:r>
        <w:t>T</w:t>
      </w:r>
      <w:r w:rsidR="002C3234">
        <w:t>able</w:t>
      </w:r>
      <w:r>
        <w:t xml:space="preserve"> 4.1.</w:t>
      </w:r>
      <w:r w:rsidR="002C3234">
        <w:t xml:space="preserve"> below shows the requirements or specifications and how it will be solved with the use of the built artefac</w:t>
      </w:r>
      <w:r w:rsidR="003C0B35">
        <w:t>t</w:t>
      </w:r>
      <w:r w:rsidR="002C3234">
        <w:t>.</w:t>
      </w:r>
    </w:p>
    <w:p w14:paraId="42D5E3F2" w14:textId="3F32516A" w:rsidR="00B55742" w:rsidRDefault="00B55742" w:rsidP="00C266CE">
      <w:pPr>
        <w:pStyle w:val="Caption"/>
        <w:numPr>
          <w:ilvl w:val="0"/>
          <w:numId w:val="47"/>
        </w:numPr>
      </w:pPr>
      <w:r>
        <w:t xml:space="preserve">Table </w:t>
      </w:r>
      <w:r w:rsidR="00C266CE">
        <w:t>4</w:t>
      </w:r>
      <w:r>
        <w:t>.1: Most important requirements and specifications</w:t>
      </w:r>
    </w:p>
    <w:tbl>
      <w:tblPr>
        <w:tblStyle w:val="TableGrid"/>
        <w:tblW w:w="5000" w:type="pct"/>
        <w:tblLook w:val="04A0" w:firstRow="1" w:lastRow="0" w:firstColumn="1" w:lastColumn="0" w:noHBand="0" w:noVBand="1"/>
      </w:tblPr>
      <w:tblGrid>
        <w:gridCol w:w="420"/>
        <w:gridCol w:w="4224"/>
        <w:gridCol w:w="4927"/>
      </w:tblGrid>
      <w:tr w:rsidR="00BF47DF" w14:paraId="053768E7" w14:textId="42E98F47" w:rsidTr="00BF47DF">
        <w:tc>
          <w:tcPr>
            <w:tcW w:w="5000" w:type="pct"/>
            <w:gridSpan w:val="3"/>
            <w:tcBorders>
              <w:top w:val="single" w:sz="4" w:space="0" w:color="auto"/>
              <w:left w:val="single" w:sz="4" w:space="0" w:color="auto"/>
              <w:bottom w:val="single" w:sz="4" w:space="0" w:color="auto"/>
              <w:right w:val="single" w:sz="4" w:space="0" w:color="auto"/>
            </w:tcBorders>
            <w:hideMark/>
          </w:tcPr>
          <w:p w14:paraId="152A8158" w14:textId="77C02967" w:rsidR="00BF47DF" w:rsidRDefault="00BF47DF">
            <w:pPr>
              <w:rPr>
                <w:b/>
                <w:bCs/>
                <w:lang w:eastAsia="en-ZA"/>
              </w:rPr>
            </w:pPr>
            <w:r>
              <w:rPr>
                <w:b/>
                <w:bCs/>
                <w:lang w:eastAsia="en-ZA"/>
              </w:rPr>
              <w:t>Most important requirements and specifications</w:t>
            </w:r>
          </w:p>
        </w:tc>
      </w:tr>
      <w:tr w:rsidR="00BF47DF" w14:paraId="172F21F9" w14:textId="1AB0CBB0" w:rsidTr="00BF47DF">
        <w:tc>
          <w:tcPr>
            <w:tcW w:w="219" w:type="pct"/>
            <w:tcBorders>
              <w:top w:val="single" w:sz="4" w:space="0" w:color="auto"/>
              <w:left w:val="single" w:sz="4" w:space="0" w:color="auto"/>
              <w:bottom w:val="single" w:sz="4" w:space="0" w:color="auto"/>
              <w:right w:val="single" w:sz="4" w:space="0" w:color="auto"/>
            </w:tcBorders>
            <w:hideMark/>
          </w:tcPr>
          <w:p w14:paraId="39C0156C" w14:textId="4388DF0A" w:rsidR="00BF47DF" w:rsidRDefault="00BF47DF">
            <w:pPr>
              <w:rPr>
                <w:b/>
                <w:bCs/>
                <w:lang w:eastAsia="en-ZA"/>
              </w:rPr>
            </w:pPr>
            <w:r>
              <w:rPr>
                <w:b/>
                <w:bCs/>
                <w:lang w:eastAsia="en-ZA"/>
              </w:rPr>
              <w:t>#</w:t>
            </w:r>
          </w:p>
        </w:tc>
        <w:tc>
          <w:tcPr>
            <w:tcW w:w="2207" w:type="pct"/>
            <w:tcBorders>
              <w:top w:val="single" w:sz="4" w:space="0" w:color="auto"/>
              <w:left w:val="single" w:sz="4" w:space="0" w:color="auto"/>
              <w:bottom w:val="single" w:sz="4" w:space="0" w:color="auto"/>
              <w:right w:val="single" w:sz="4" w:space="0" w:color="auto"/>
            </w:tcBorders>
            <w:hideMark/>
          </w:tcPr>
          <w:p w14:paraId="1902B038" w14:textId="77777777" w:rsidR="00BF47DF" w:rsidRDefault="00BF47DF" w:rsidP="00BF47DF">
            <w:pPr>
              <w:jc w:val="left"/>
              <w:rPr>
                <w:b/>
                <w:bCs/>
                <w:lang w:eastAsia="en-ZA"/>
              </w:rPr>
            </w:pPr>
            <w:r>
              <w:rPr>
                <w:b/>
                <w:bCs/>
                <w:lang w:eastAsia="en-ZA"/>
              </w:rPr>
              <w:t>Requirement or specification</w:t>
            </w:r>
          </w:p>
        </w:tc>
        <w:tc>
          <w:tcPr>
            <w:tcW w:w="2574" w:type="pct"/>
            <w:tcBorders>
              <w:top w:val="single" w:sz="4" w:space="0" w:color="auto"/>
              <w:left w:val="single" w:sz="4" w:space="0" w:color="auto"/>
              <w:bottom w:val="single" w:sz="4" w:space="0" w:color="auto"/>
              <w:right w:val="single" w:sz="4" w:space="0" w:color="auto"/>
            </w:tcBorders>
          </w:tcPr>
          <w:p w14:paraId="0B82D3B1" w14:textId="5FF628C3" w:rsidR="00BF47DF" w:rsidRDefault="00BF47DF">
            <w:pPr>
              <w:rPr>
                <w:b/>
                <w:bCs/>
                <w:lang w:eastAsia="en-ZA"/>
              </w:rPr>
            </w:pPr>
            <w:r>
              <w:rPr>
                <w:b/>
                <w:bCs/>
                <w:lang w:eastAsia="en-ZA"/>
              </w:rPr>
              <w:t>How it is solved in the artefact</w:t>
            </w:r>
          </w:p>
        </w:tc>
      </w:tr>
      <w:tr w:rsidR="00BF47DF" w14:paraId="5153C977" w14:textId="34FFDBFB" w:rsidTr="00BF47DF">
        <w:tc>
          <w:tcPr>
            <w:tcW w:w="219" w:type="pct"/>
            <w:tcBorders>
              <w:top w:val="single" w:sz="4" w:space="0" w:color="auto"/>
              <w:left w:val="single" w:sz="4" w:space="0" w:color="auto"/>
              <w:bottom w:val="single" w:sz="4" w:space="0" w:color="auto"/>
              <w:right w:val="single" w:sz="4" w:space="0" w:color="auto"/>
            </w:tcBorders>
            <w:hideMark/>
          </w:tcPr>
          <w:p w14:paraId="063707D4" w14:textId="77777777" w:rsidR="00BF47DF" w:rsidRDefault="00BF47DF">
            <w:pPr>
              <w:rPr>
                <w:lang w:eastAsia="en-ZA"/>
              </w:rPr>
            </w:pPr>
            <w:r>
              <w:rPr>
                <w:lang w:eastAsia="en-ZA"/>
              </w:rPr>
              <w:t>1.</w:t>
            </w:r>
          </w:p>
        </w:tc>
        <w:tc>
          <w:tcPr>
            <w:tcW w:w="2207" w:type="pct"/>
            <w:tcBorders>
              <w:top w:val="single" w:sz="4" w:space="0" w:color="auto"/>
              <w:left w:val="single" w:sz="4" w:space="0" w:color="auto"/>
              <w:bottom w:val="single" w:sz="4" w:space="0" w:color="auto"/>
              <w:right w:val="single" w:sz="4" w:space="0" w:color="auto"/>
            </w:tcBorders>
            <w:hideMark/>
          </w:tcPr>
          <w:p w14:paraId="0834169A" w14:textId="77777777" w:rsidR="00BF47DF" w:rsidRDefault="00BF47DF">
            <w:pPr>
              <w:rPr>
                <w:lang w:eastAsia="en-ZA"/>
              </w:rPr>
            </w:pPr>
            <w:r>
              <w:rPr>
                <w:lang w:eastAsia="en-ZA"/>
              </w:rPr>
              <w:t>Improve communication.</w:t>
            </w:r>
          </w:p>
        </w:tc>
        <w:tc>
          <w:tcPr>
            <w:tcW w:w="2574" w:type="pct"/>
            <w:tcBorders>
              <w:top w:val="single" w:sz="4" w:space="0" w:color="auto"/>
              <w:left w:val="single" w:sz="4" w:space="0" w:color="auto"/>
              <w:bottom w:val="single" w:sz="4" w:space="0" w:color="auto"/>
              <w:right w:val="single" w:sz="4" w:space="0" w:color="auto"/>
            </w:tcBorders>
          </w:tcPr>
          <w:p w14:paraId="56A70C3E" w14:textId="0FC7B076" w:rsidR="00BF47DF" w:rsidRDefault="001A4AA5" w:rsidP="00BF47DF">
            <w:pPr>
              <w:rPr>
                <w:lang w:eastAsia="en-ZA"/>
              </w:rPr>
            </w:pPr>
            <w:r>
              <w:rPr>
                <w:lang w:eastAsia="en-ZA"/>
              </w:rPr>
              <w:t>By combining</w:t>
            </w:r>
            <w:r w:rsidR="00BF47DF">
              <w:rPr>
                <w:lang w:eastAsia="en-ZA"/>
              </w:rPr>
              <w:t xml:space="preserve"> different methods of communication as discussed in Chapter 2 of this study. For the Artefact the</w:t>
            </w:r>
            <w:r>
              <w:rPr>
                <w:lang w:eastAsia="en-ZA"/>
              </w:rPr>
              <w:t xml:space="preserve"> communication methods that was</w:t>
            </w:r>
            <w:r w:rsidR="00BF47DF">
              <w:rPr>
                <w:lang w:eastAsia="en-ZA"/>
              </w:rPr>
              <w:t xml:space="preserve"> focus</w:t>
            </w:r>
            <w:r>
              <w:rPr>
                <w:lang w:eastAsia="en-ZA"/>
              </w:rPr>
              <w:t>ed on</w:t>
            </w:r>
            <w:r w:rsidR="00BF47DF">
              <w:rPr>
                <w:lang w:eastAsia="en-ZA"/>
              </w:rPr>
              <w:t xml:space="preserve"> was instant messages and Issue queues.</w:t>
            </w:r>
            <w:r w:rsidR="002B785E">
              <w:rPr>
                <w:lang w:eastAsia="en-ZA"/>
              </w:rPr>
              <w:t xml:space="preserve"> For this study a new “Chat” feature was </w:t>
            </w:r>
            <w:r>
              <w:rPr>
                <w:lang w:eastAsia="en-ZA"/>
              </w:rPr>
              <w:t>developed</w:t>
            </w:r>
            <w:r w:rsidR="002B785E">
              <w:rPr>
                <w:lang w:eastAsia="en-ZA"/>
              </w:rPr>
              <w:t xml:space="preserve">, this is to satisfy the need for an instant messaging feature. There was also a new “Drag and drop” feature developed where users can add items to a “To Do” list and move the item to either “Doing” or </w:t>
            </w:r>
            <w:r w:rsidR="002B785E">
              <w:rPr>
                <w:lang w:eastAsia="en-ZA"/>
              </w:rPr>
              <w:lastRenderedPageBreak/>
              <w:t>“Done”, this was added to satisfy the need for an Issue queues feature.</w:t>
            </w:r>
          </w:p>
        </w:tc>
      </w:tr>
      <w:tr w:rsidR="00BF47DF" w14:paraId="592961A8" w14:textId="618D7B1E" w:rsidTr="00BF47DF">
        <w:tc>
          <w:tcPr>
            <w:tcW w:w="219" w:type="pct"/>
            <w:tcBorders>
              <w:top w:val="single" w:sz="4" w:space="0" w:color="auto"/>
              <w:left w:val="single" w:sz="4" w:space="0" w:color="auto"/>
              <w:bottom w:val="single" w:sz="4" w:space="0" w:color="auto"/>
              <w:right w:val="single" w:sz="4" w:space="0" w:color="auto"/>
            </w:tcBorders>
            <w:hideMark/>
          </w:tcPr>
          <w:p w14:paraId="1664CAED" w14:textId="77777777" w:rsidR="00BF47DF" w:rsidRDefault="00BF47DF">
            <w:pPr>
              <w:rPr>
                <w:lang w:eastAsia="en-ZA"/>
              </w:rPr>
            </w:pPr>
            <w:r>
              <w:rPr>
                <w:lang w:eastAsia="en-ZA"/>
              </w:rPr>
              <w:lastRenderedPageBreak/>
              <w:t>2.</w:t>
            </w:r>
          </w:p>
        </w:tc>
        <w:tc>
          <w:tcPr>
            <w:tcW w:w="2207" w:type="pct"/>
            <w:tcBorders>
              <w:top w:val="single" w:sz="4" w:space="0" w:color="auto"/>
              <w:left w:val="single" w:sz="4" w:space="0" w:color="auto"/>
              <w:bottom w:val="single" w:sz="4" w:space="0" w:color="auto"/>
              <w:right w:val="single" w:sz="4" w:space="0" w:color="auto"/>
            </w:tcBorders>
            <w:hideMark/>
          </w:tcPr>
          <w:p w14:paraId="33C9A0C5" w14:textId="77777777" w:rsidR="00BF47DF" w:rsidRDefault="00BF47DF">
            <w:pPr>
              <w:rPr>
                <w:lang w:eastAsia="en-ZA"/>
              </w:rPr>
            </w:pPr>
            <w:r>
              <w:rPr>
                <w:lang w:eastAsia="en-ZA"/>
              </w:rPr>
              <w:t>Improved productivity.</w:t>
            </w:r>
          </w:p>
        </w:tc>
        <w:tc>
          <w:tcPr>
            <w:tcW w:w="2574" w:type="pct"/>
            <w:tcBorders>
              <w:top w:val="single" w:sz="4" w:space="0" w:color="auto"/>
              <w:left w:val="single" w:sz="4" w:space="0" w:color="auto"/>
              <w:bottom w:val="single" w:sz="4" w:space="0" w:color="auto"/>
              <w:right w:val="single" w:sz="4" w:space="0" w:color="auto"/>
            </w:tcBorders>
          </w:tcPr>
          <w:p w14:paraId="0BB90A83" w14:textId="28C30D9A" w:rsidR="00BF47DF" w:rsidRDefault="00BF47DF">
            <w:pPr>
              <w:rPr>
                <w:lang w:eastAsia="en-ZA"/>
              </w:rPr>
            </w:pPr>
            <w:r>
              <w:rPr>
                <w:lang w:eastAsia="en-ZA"/>
              </w:rPr>
              <w:t xml:space="preserve">For a project overview, a </w:t>
            </w:r>
            <w:r w:rsidR="00C96057">
              <w:rPr>
                <w:lang w:eastAsia="en-ZA"/>
              </w:rPr>
              <w:t>member of a team</w:t>
            </w:r>
            <w:r>
              <w:rPr>
                <w:lang w:eastAsia="en-ZA"/>
              </w:rPr>
              <w:t xml:space="preserve"> will be able to see </w:t>
            </w:r>
            <w:r w:rsidR="00C4434A">
              <w:rPr>
                <w:lang w:eastAsia="en-ZA"/>
              </w:rPr>
              <w:t xml:space="preserve">an overview </w:t>
            </w:r>
            <w:r w:rsidR="00C96057">
              <w:rPr>
                <w:lang w:eastAsia="en-ZA"/>
              </w:rPr>
              <w:t>of their team under a feature named “My Team”</w:t>
            </w:r>
            <w:r>
              <w:rPr>
                <w:lang w:eastAsia="en-ZA"/>
              </w:rPr>
              <w:t>.</w:t>
            </w:r>
            <w:r w:rsidR="00C96057">
              <w:rPr>
                <w:lang w:eastAsia="en-ZA"/>
              </w:rPr>
              <w:t xml:space="preserve"> The feature </w:t>
            </w:r>
            <w:r w:rsidR="00C4434A">
              <w:rPr>
                <w:lang w:eastAsia="en-ZA"/>
              </w:rPr>
              <w:t xml:space="preserve">will also provide important information on their team such as employee numbers, </w:t>
            </w:r>
            <w:r w:rsidR="00DC44EF">
              <w:rPr>
                <w:lang w:eastAsia="en-ZA"/>
              </w:rPr>
              <w:t>member</w:t>
            </w:r>
            <w:r w:rsidR="00C4434A">
              <w:rPr>
                <w:lang w:eastAsia="en-ZA"/>
              </w:rPr>
              <w:t xml:space="preserve"> status, </w:t>
            </w:r>
            <w:r w:rsidR="00DC44EF">
              <w:rPr>
                <w:lang w:eastAsia="en-ZA"/>
              </w:rPr>
              <w:t>member</w:t>
            </w:r>
            <w:r w:rsidR="00C4434A">
              <w:rPr>
                <w:lang w:eastAsia="en-ZA"/>
              </w:rPr>
              <w:t xml:space="preserve"> name and surname, </w:t>
            </w:r>
            <w:r w:rsidR="00DC44EF">
              <w:rPr>
                <w:lang w:eastAsia="en-ZA"/>
              </w:rPr>
              <w:t>member</w:t>
            </w:r>
            <w:r w:rsidR="00C4434A">
              <w:rPr>
                <w:lang w:eastAsia="en-ZA"/>
              </w:rPr>
              <w:t xml:space="preserve"> email, what the </w:t>
            </w:r>
            <w:r w:rsidR="00DC44EF">
              <w:rPr>
                <w:lang w:eastAsia="en-ZA"/>
              </w:rPr>
              <w:t>member</w:t>
            </w:r>
            <w:r w:rsidR="00C4434A">
              <w:rPr>
                <w:lang w:eastAsia="en-ZA"/>
              </w:rPr>
              <w:t xml:space="preserve"> is busy with and when last they were online. This will satisfy the need for improving productivity as a team as they are always aware of what they whole team is busy with.</w:t>
            </w:r>
          </w:p>
        </w:tc>
      </w:tr>
      <w:tr w:rsidR="00BF47DF" w14:paraId="44E59822" w14:textId="54D50A8C" w:rsidTr="00BF47DF">
        <w:tc>
          <w:tcPr>
            <w:tcW w:w="219" w:type="pct"/>
            <w:tcBorders>
              <w:top w:val="single" w:sz="4" w:space="0" w:color="auto"/>
              <w:left w:val="single" w:sz="4" w:space="0" w:color="auto"/>
              <w:bottom w:val="single" w:sz="4" w:space="0" w:color="auto"/>
              <w:right w:val="single" w:sz="4" w:space="0" w:color="auto"/>
            </w:tcBorders>
            <w:hideMark/>
          </w:tcPr>
          <w:p w14:paraId="23945DCC" w14:textId="77777777" w:rsidR="00BF47DF" w:rsidRDefault="00BF47DF">
            <w:pPr>
              <w:rPr>
                <w:lang w:eastAsia="en-ZA"/>
              </w:rPr>
            </w:pPr>
            <w:r>
              <w:rPr>
                <w:lang w:eastAsia="en-ZA"/>
              </w:rPr>
              <w:t>3.</w:t>
            </w:r>
          </w:p>
        </w:tc>
        <w:tc>
          <w:tcPr>
            <w:tcW w:w="2207" w:type="pct"/>
            <w:tcBorders>
              <w:top w:val="single" w:sz="4" w:space="0" w:color="auto"/>
              <w:left w:val="single" w:sz="4" w:space="0" w:color="auto"/>
              <w:bottom w:val="single" w:sz="4" w:space="0" w:color="auto"/>
              <w:right w:val="single" w:sz="4" w:space="0" w:color="auto"/>
            </w:tcBorders>
            <w:hideMark/>
          </w:tcPr>
          <w:p w14:paraId="0DDF26F1" w14:textId="77777777" w:rsidR="00BF47DF" w:rsidRDefault="00BF47DF" w:rsidP="00BF47DF">
            <w:pPr>
              <w:jc w:val="left"/>
              <w:rPr>
                <w:lang w:eastAsia="en-ZA"/>
              </w:rPr>
            </w:pPr>
            <w:r>
              <w:rPr>
                <w:lang w:eastAsia="en-ZA"/>
              </w:rPr>
              <w:t>Artefact should focus on communication between employees and communication about the project.</w:t>
            </w:r>
          </w:p>
        </w:tc>
        <w:tc>
          <w:tcPr>
            <w:tcW w:w="2574" w:type="pct"/>
            <w:tcBorders>
              <w:top w:val="single" w:sz="4" w:space="0" w:color="auto"/>
              <w:left w:val="single" w:sz="4" w:space="0" w:color="auto"/>
              <w:bottom w:val="single" w:sz="4" w:space="0" w:color="auto"/>
              <w:right w:val="single" w:sz="4" w:space="0" w:color="auto"/>
            </w:tcBorders>
          </w:tcPr>
          <w:p w14:paraId="0C02773A" w14:textId="602E388B" w:rsidR="00BF47DF" w:rsidRDefault="00BF47DF">
            <w:pPr>
              <w:rPr>
                <w:lang w:eastAsia="en-ZA"/>
              </w:rPr>
            </w:pPr>
            <w:r>
              <w:rPr>
                <w:lang w:eastAsia="en-ZA"/>
              </w:rPr>
              <w:t>Not only can users communicate with each other, but they can also get the necessary information about their project.</w:t>
            </w:r>
            <w:r w:rsidR="004E2A38">
              <w:rPr>
                <w:lang w:eastAsia="en-ZA"/>
              </w:rPr>
              <w:t xml:space="preserve"> For this artefact, an “Activities” feature was added. The Activities feature provides information on the backlog of the project, this includes the name, category, importance, and the status of the activity. Each activity can be edited at any moment as well as a bulk action to either archive or delete the actions</w:t>
            </w:r>
            <w:r w:rsidR="001B2323">
              <w:rPr>
                <w:lang w:eastAsia="en-ZA"/>
              </w:rPr>
              <w:t>, this will also improve productivity as less time is spent on the actual artefact and more time on the project.</w:t>
            </w:r>
            <w:r w:rsidR="00652EAA">
              <w:rPr>
                <w:lang w:eastAsia="en-ZA"/>
              </w:rPr>
              <w:t xml:space="preserve"> An analytics page is also added to the artefact to give information on the overall project, this includes “Sales Stats”, “Activity Timeline” </w:t>
            </w:r>
            <w:r w:rsidR="00652EAA">
              <w:rPr>
                <w:lang w:eastAsia="en-ZA"/>
              </w:rPr>
              <w:lastRenderedPageBreak/>
              <w:t xml:space="preserve">and “Project Timeline”. This will provide a more </w:t>
            </w:r>
            <w:r w:rsidR="00DC44EF">
              <w:rPr>
                <w:lang w:eastAsia="en-ZA"/>
              </w:rPr>
              <w:t>long-term</w:t>
            </w:r>
            <w:r w:rsidR="00652EAA">
              <w:rPr>
                <w:lang w:eastAsia="en-ZA"/>
              </w:rPr>
              <w:t xml:space="preserve"> plan for the project</w:t>
            </w:r>
            <w:r w:rsidR="0032025A">
              <w:rPr>
                <w:lang w:eastAsia="en-ZA"/>
              </w:rPr>
              <w:t>.</w:t>
            </w:r>
          </w:p>
        </w:tc>
      </w:tr>
      <w:tr w:rsidR="00BF47DF" w14:paraId="4A3EFC15" w14:textId="55A4A1CB" w:rsidTr="00BF47DF">
        <w:tc>
          <w:tcPr>
            <w:tcW w:w="219" w:type="pct"/>
            <w:tcBorders>
              <w:top w:val="single" w:sz="4" w:space="0" w:color="auto"/>
              <w:left w:val="single" w:sz="4" w:space="0" w:color="auto"/>
              <w:bottom w:val="single" w:sz="4" w:space="0" w:color="auto"/>
              <w:right w:val="single" w:sz="4" w:space="0" w:color="auto"/>
            </w:tcBorders>
            <w:hideMark/>
          </w:tcPr>
          <w:p w14:paraId="370A2D1D" w14:textId="77777777" w:rsidR="00BF47DF" w:rsidRDefault="00BF47DF">
            <w:pPr>
              <w:rPr>
                <w:lang w:eastAsia="en-ZA"/>
              </w:rPr>
            </w:pPr>
            <w:r>
              <w:rPr>
                <w:lang w:eastAsia="en-ZA"/>
              </w:rPr>
              <w:lastRenderedPageBreak/>
              <w:t>4.</w:t>
            </w:r>
          </w:p>
        </w:tc>
        <w:tc>
          <w:tcPr>
            <w:tcW w:w="2207" w:type="pct"/>
            <w:tcBorders>
              <w:top w:val="single" w:sz="4" w:space="0" w:color="auto"/>
              <w:left w:val="single" w:sz="4" w:space="0" w:color="auto"/>
              <w:bottom w:val="single" w:sz="4" w:space="0" w:color="auto"/>
              <w:right w:val="single" w:sz="4" w:space="0" w:color="auto"/>
            </w:tcBorders>
            <w:hideMark/>
          </w:tcPr>
          <w:p w14:paraId="1C71866E" w14:textId="77777777" w:rsidR="00BF47DF" w:rsidRDefault="00BF47DF">
            <w:pPr>
              <w:rPr>
                <w:lang w:eastAsia="en-ZA"/>
              </w:rPr>
            </w:pPr>
            <w:r>
              <w:rPr>
                <w:lang w:eastAsia="en-ZA"/>
              </w:rPr>
              <w:t>Create a relaxed environment.</w:t>
            </w:r>
          </w:p>
        </w:tc>
        <w:tc>
          <w:tcPr>
            <w:tcW w:w="2574" w:type="pct"/>
            <w:tcBorders>
              <w:top w:val="single" w:sz="4" w:space="0" w:color="auto"/>
              <w:left w:val="single" w:sz="4" w:space="0" w:color="auto"/>
              <w:bottom w:val="single" w:sz="4" w:space="0" w:color="auto"/>
              <w:right w:val="single" w:sz="4" w:space="0" w:color="auto"/>
            </w:tcBorders>
          </w:tcPr>
          <w:p w14:paraId="27DFCBA7" w14:textId="6BA6B0DF" w:rsidR="00BF47DF" w:rsidRDefault="003423DA">
            <w:pPr>
              <w:rPr>
                <w:lang w:eastAsia="en-ZA"/>
              </w:rPr>
            </w:pPr>
            <w:r>
              <w:rPr>
                <w:lang w:eastAsia="en-ZA"/>
              </w:rPr>
              <w:t xml:space="preserve">A </w:t>
            </w:r>
            <w:r w:rsidR="00DC44EF">
              <w:rPr>
                <w:lang w:eastAsia="en-ZA"/>
              </w:rPr>
              <w:t xml:space="preserve">new </w:t>
            </w:r>
            <w:r>
              <w:rPr>
                <w:lang w:eastAsia="en-ZA"/>
              </w:rPr>
              <w:t xml:space="preserve">calendar </w:t>
            </w:r>
            <w:r w:rsidR="00DC44EF">
              <w:rPr>
                <w:lang w:eastAsia="en-ZA"/>
              </w:rPr>
              <w:t>feature was developed for the artefact.</w:t>
            </w:r>
            <w:r>
              <w:rPr>
                <w:lang w:eastAsia="en-ZA"/>
              </w:rPr>
              <w:t xml:space="preserve"> </w:t>
            </w:r>
            <w:r w:rsidR="00DC44EF">
              <w:rPr>
                <w:lang w:eastAsia="en-ZA"/>
              </w:rPr>
              <w:t>The calendar can be viewed as either “Monthly”, “Weekly” or “Yearly”. This creates a more flexible way of planning the project and everyone in the team can contribute to events. The team can also</w:t>
            </w:r>
            <w:r w:rsidR="00DE2E02">
              <w:rPr>
                <w:lang w:eastAsia="en-ZA"/>
              </w:rPr>
              <w:t xml:space="preserve"> tag each event with “Business”, “Work”, “Personal” or “None”. They can also add a “</w:t>
            </w:r>
            <w:r w:rsidR="00E126B2">
              <w:rPr>
                <w:lang w:eastAsia="en-ZA"/>
              </w:rPr>
              <w:t>URL</w:t>
            </w:r>
            <w:r w:rsidR="00DE2E02">
              <w:rPr>
                <w:lang w:eastAsia="en-ZA"/>
              </w:rPr>
              <w:t>” to an event, this can include a “Zoom” meeting link, “YouTube” link or any important link needed for the event. This will improve the structure of the project and make members of the team more relaxed knowing that every event is planned out.</w:t>
            </w:r>
            <w:r w:rsidR="00DC44EF">
              <w:rPr>
                <w:lang w:eastAsia="en-ZA"/>
              </w:rPr>
              <w:t xml:space="preserve"> </w:t>
            </w:r>
          </w:p>
        </w:tc>
      </w:tr>
      <w:tr w:rsidR="00BF47DF" w14:paraId="6EA331DE" w14:textId="4F949684" w:rsidTr="00BF47DF">
        <w:tc>
          <w:tcPr>
            <w:tcW w:w="219" w:type="pct"/>
            <w:tcBorders>
              <w:top w:val="single" w:sz="4" w:space="0" w:color="auto"/>
              <w:left w:val="single" w:sz="4" w:space="0" w:color="auto"/>
              <w:bottom w:val="single" w:sz="4" w:space="0" w:color="auto"/>
              <w:right w:val="single" w:sz="4" w:space="0" w:color="auto"/>
            </w:tcBorders>
            <w:hideMark/>
          </w:tcPr>
          <w:p w14:paraId="6D598E76" w14:textId="77777777" w:rsidR="00BF47DF" w:rsidRDefault="00BF47DF">
            <w:pPr>
              <w:rPr>
                <w:lang w:eastAsia="en-ZA"/>
              </w:rPr>
            </w:pPr>
            <w:r>
              <w:rPr>
                <w:lang w:eastAsia="en-ZA"/>
              </w:rPr>
              <w:t>5.</w:t>
            </w:r>
          </w:p>
        </w:tc>
        <w:tc>
          <w:tcPr>
            <w:tcW w:w="2207" w:type="pct"/>
            <w:tcBorders>
              <w:top w:val="single" w:sz="4" w:space="0" w:color="auto"/>
              <w:left w:val="single" w:sz="4" w:space="0" w:color="auto"/>
              <w:bottom w:val="single" w:sz="4" w:space="0" w:color="auto"/>
              <w:right w:val="single" w:sz="4" w:space="0" w:color="auto"/>
            </w:tcBorders>
            <w:hideMark/>
          </w:tcPr>
          <w:p w14:paraId="1FBB4718" w14:textId="77777777" w:rsidR="00BF47DF" w:rsidRDefault="00BF47DF">
            <w:pPr>
              <w:rPr>
                <w:lang w:eastAsia="en-ZA"/>
              </w:rPr>
            </w:pPr>
            <w:r>
              <w:rPr>
                <w:lang w:eastAsia="en-ZA"/>
              </w:rPr>
              <w:t>The user experience comes first.</w:t>
            </w:r>
          </w:p>
        </w:tc>
        <w:tc>
          <w:tcPr>
            <w:tcW w:w="2574" w:type="pct"/>
            <w:tcBorders>
              <w:top w:val="single" w:sz="4" w:space="0" w:color="auto"/>
              <w:left w:val="single" w:sz="4" w:space="0" w:color="auto"/>
              <w:bottom w:val="single" w:sz="4" w:space="0" w:color="auto"/>
              <w:right w:val="single" w:sz="4" w:space="0" w:color="auto"/>
            </w:tcBorders>
          </w:tcPr>
          <w:p w14:paraId="125F1F6C" w14:textId="7055E48F" w:rsidR="00BF47DF" w:rsidRDefault="003423DA">
            <w:pPr>
              <w:rPr>
                <w:lang w:eastAsia="en-ZA"/>
              </w:rPr>
            </w:pPr>
            <w:r>
              <w:rPr>
                <w:lang w:eastAsia="en-ZA"/>
              </w:rPr>
              <w:t xml:space="preserve">By using pre-emptive dialog, users will make minimal errors when working with </w:t>
            </w:r>
            <w:r w:rsidR="00635A09">
              <w:rPr>
                <w:lang w:eastAsia="en-ZA"/>
              </w:rPr>
              <w:t>the</w:t>
            </w:r>
            <w:r>
              <w:rPr>
                <w:lang w:eastAsia="en-ZA"/>
              </w:rPr>
              <w:t xml:space="preserve"> artefact.</w:t>
            </w:r>
            <w:r w:rsidR="00924A9E">
              <w:rPr>
                <w:lang w:eastAsia="en-ZA"/>
              </w:rPr>
              <w:t xml:space="preserve"> This includes the ten human-computer interaction rules discussed in Chapter 3. </w:t>
            </w:r>
            <w:r w:rsidR="00680F41">
              <w:rPr>
                <w:lang w:eastAsia="en-ZA"/>
              </w:rPr>
              <w:t xml:space="preserve">This includes having validation on each input of the user, having loading elements if the user </w:t>
            </w:r>
            <w:proofErr w:type="gramStart"/>
            <w:r w:rsidR="00680F41">
              <w:rPr>
                <w:lang w:eastAsia="en-ZA"/>
              </w:rPr>
              <w:t>has to</w:t>
            </w:r>
            <w:proofErr w:type="gramEnd"/>
            <w:r w:rsidR="00680F41">
              <w:rPr>
                <w:lang w:eastAsia="en-ZA"/>
              </w:rPr>
              <w:t xml:space="preserve"> wait for data to be retrieved as well as</w:t>
            </w:r>
            <w:r>
              <w:rPr>
                <w:lang w:eastAsia="en-ZA"/>
              </w:rPr>
              <w:t xml:space="preserve"> </w:t>
            </w:r>
            <w:r w:rsidR="00680F41">
              <w:rPr>
                <w:lang w:eastAsia="en-ZA"/>
              </w:rPr>
              <w:t>having the ability to change something that they saved incorrectly.</w:t>
            </w:r>
          </w:p>
        </w:tc>
      </w:tr>
    </w:tbl>
    <w:p w14:paraId="62AA5FC6" w14:textId="37768117" w:rsidR="00E41600" w:rsidRDefault="00E41600" w:rsidP="00C014D4">
      <w:pPr>
        <w:rPr>
          <w:lang w:eastAsia="en-ZA"/>
        </w:rPr>
      </w:pPr>
    </w:p>
    <w:p w14:paraId="33096CCB" w14:textId="4A612E6E" w:rsidR="00E41600" w:rsidRDefault="00E41600" w:rsidP="00E41600">
      <w:pPr>
        <w:pStyle w:val="Heading2"/>
        <w:numPr>
          <w:ilvl w:val="0"/>
          <w:numId w:val="0"/>
        </w:numPr>
        <w:ind w:left="567" w:hanging="113"/>
      </w:pPr>
      <w:bookmarkStart w:id="16" w:name="_Toc83607795"/>
      <w:r>
        <w:lastRenderedPageBreak/>
        <w:t>4.2. Artefact design</w:t>
      </w:r>
      <w:bookmarkEnd w:id="16"/>
    </w:p>
    <w:p w14:paraId="0D3F1DA3" w14:textId="45ACD140" w:rsidR="00E41600" w:rsidRDefault="00C266CE" w:rsidP="00E41600">
      <w:r>
        <w:t>The design of the artefact is based on the most important requirements and specifications shown in Table 4.1.</w:t>
      </w:r>
      <w:r w:rsidR="008979D5">
        <w:t xml:space="preserve"> The next section of the study will</w:t>
      </w:r>
      <w:r w:rsidR="00AC3523">
        <w:t xml:space="preserve"> visually explain </w:t>
      </w:r>
      <w:r w:rsidR="002F4A0A">
        <w:t xml:space="preserve">how each of the requirements or specification was implemented </w:t>
      </w:r>
      <w:r w:rsidR="00AC3523">
        <w:t>with the use of</w:t>
      </w:r>
      <w:r w:rsidR="008979D5">
        <w:t xml:space="preserve"> screenshots</w:t>
      </w:r>
      <w:r w:rsidR="002F4A0A">
        <w:t xml:space="preserve"> and explaining some of the features that was added and how to use them</w:t>
      </w:r>
      <w:r w:rsidR="008979D5">
        <w:t>.</w:t>
      </w:r>
    </w:p>
    <w:p w14:paraId="2A0B0109" w14:textId="2763257E" w:rsidR="00E26FED" w:rsidRPr="00E26FED" w:rsidRDefault="00C35284" w:rsidP="00E26FED">
      <w:pPr>
        <w:pStyle w:val="Heading3"/>
      </w:pPr>
      <w:bookmarkStart w:id="17" w:name="_Toc83607796"/>
      <w:r>
        <w:t>Improv</w:t>
      </w:r>
      <w:r w:rsidR="00661BF3">
        <w:t>e communication</w:t>
      </w:r>
      <w:bookmarkEnd w:id="17"/>
    </w:p>
    <w:p w14:paraId="767B7221" w14:textId="67600F14" w:rsidR="00E126B2" w:rsidRDefault="002C4A41" w:rsidP="00E126B2">
      <w:pPr>
        <w:jc w:val="center"/>
      </w:pPr>
      <w:r>
        <w:rPr>
          <w:noProof/>
        </w:rPr>
        <w:drawing>
          <wp:inline distT="0" distB="0" distL="0" distR="0" wp14:anchorId="442AE9E3" wp14:editId="352F01AD">
            <wp:extent cx="5924550" cy="2905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2905125"/>
                    </a:xfrm>
                    <a:prstGeom prst="rect">
                      <a:avLst/>
                    </a:prstGeom>
                    <a:noFill/>
                    <a:ln>
                      <a:noFill/>
                    </a:ln>
                  </pic:spPr>
                </pic:pic>
              </a:graphicData>
            </a:graphic>
          </wp:inline>
        </w:drawing>
      </w:r>
    </w:p>
    <w:p w14:paraId="60BF6C72" w14:textId="7C40F85A" w:rsidR="00E26FED" w:rsidRDefault="00E26FED" w:rsidP="00E26FED">
      <w:pPr>
        <w:pStyle w:val="Caption"/>
      </w:pPr>
      <w:bookmarkStart w:id="18" w:name="_Toc83607765"/>
      <w:r>
        <w:t xml:space="preserve">Figure </w:t>
      </w:r>
      <w:r>
        <w:fldChar w:fldCharType="begin"/>
      </w:r>
      <w:r>
        <w:instrText xml:space="preserve"> SEQ Figure \* ARABIC </w:instrText>
      </w:r>
      <w:r>
        <w:fldChar w:fldCharType="separate"/>
      </w:r>
      <w:r w:rsidR="007F0F24">
        <w:rPr>
          <w:noProof/>
        </w:rPr>
        <w:t>1</w:t>
      </w:r>
      <w:r>
        <w:fldChar w:fldCharType="end"/>
      </w:r>
      <w:r>
        <w:t>: Instant messages</w:t>
      </w:r>
      <w:bookmarkEnd w:id="18"/>
    </w:p>
    <w:p w14:paraId="39B4C166" w14:textId="672D5B6A" w:rsidR="00E126B2" w:rsidRDefault="00E126B2" w:rsidP="00E126B2">
      <w:r>
        <w:t xml:space="preserve">Figure 1 shows the chat feature that was added to the artefact, each member will be able to see their “Chats” on the left of their screens as well as all their team members. On the right side of their </w:t>
      </w:r>
      <w:r w:rsidR="00D94A3B">
        <w:t>screens,</w:t>
      </w:r>
      <w:r>
        <w:t xml:space="preserve"> they will be able to see their “Chat” as well as be able to send messages to other members of their teams.</w:t>
      </w:r>
      <w:r w:rsidR="00D94A3B">
        <w:t xml:space="preserve"> The “Chat” was added to support the need for an instant messenger feature where members of a team will be able to communicate with each other.</w:t>
      </w:r>
    </w:p>
    <w:p w14:paraId="5218EFE9" w14:textId="7099ECFB" w:rsidR="00312352" w:rsidRDefault="002C4A41" w:rsidP="00E85D4E">
      <w:pPr>
        <w:jc w:val="center"/>
      </w:pPr>
      <w:r>
        <w:rPr>
          <w:noProof/>
        </w:rPr>
        <w:lastRenderedPageBreak/>
        <w:drawing>
          <wp:inline distT="0" distB="0" distL="0" distR="0" wp14:anchorId="33E53374" wp14:editId="6174773A">
            <wp:extent cx="5934075"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06513D91" w14:textId="034F8938" w:rsidR="002C4A41" w:rsidRDefault="002C4A41" w:rsidP="002C4A41">
      <w:pPr>
        <w:pStyle w:val="Caption"/>
      </w:pPr>
      <w:r>
        <w:t xml:space="preserve">Figure </w:t>
      </w:r>
      <w:r>
        <w:t>2</w:t>
      </w:r>
      <w:r>
        <w:t>: Instant messages</w:t>
      </w:r>
      <w:r>
        <w:t xml:space="preserve"> Profile</w:t>
      </w:r>
    </w:p>
    <w:p w14:paraId="5C255E7B" w14:textId="34CA71AA" w:rsidR="002C4A41" w:rsidRPr="00E126B2" w:rsidRDefault="002C4A41" w:rsidP="002C4A41">
      <w:pPr>
        <w:jc w:val="left"/>
      </w:pPr>
      <w:r>
        <w:t>When clicking on your own user profile, you will be able add an “about” that is linked to your profile as well as change your profile status to either “Active”, “Do Not Disturb”, “Away” or “Offline” as shown in figure 2.</w:t>
      </w:r>
    </w:p>
    <w:p w14:paraId="7036199F" w14:textId="382341B4" w:rsidR="00E26FED" w:rsidRDefault="00784BC2" w:rsidP="00E26FED">
      <w:pPr>
        <w:jc w:val="center"/>
      </w:pPr>
      <w:r>
        <w:rPr>
          <w:noProof/>
        </w:rPr>
        <w:drawing>
          <wp:inline distT="0" distB="0" distL="0" distR="0" wp14:anchorId="088D74DF" wp14:editId="13517C89">
            <wp:extent cx="5934075" cy="162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14:paraId="50445010" w14:textId="246F5D43" w:rsidR="00E26FED" w:rsidRDefault="00E26FED" w:rsidP="00E26FED">
      <w:pPr>
        <w:pStyle w:val="Caption"/>
      </w:pPr>
      <w:r>
        <w:t xml:space="preserve">Figure </w:t>
      </w:r>
      <w:r w:rsidR="00784BC2">
        <w:t>3</w:t>
      </w:r>
      <w:r>
        <w:t>: Issue queues</w:t>
      </w:r>
    </w:p>
    <w:p w14:paraId="5F599619" w14:textId="76FA1DBB" w:rsidR="000E70B8" w:rsidRDefault="00A378B1" w:rsidP="000E70B8">
      <w:r>
        <w:t xml:space="preserve">The artefact also focused on Issue queues as another way of communication. As shown in Figure 3, a user can add items to the “To Do” list by clicking on the “Add New” button that will prompt a popup asking them for the detail of the item that they want to add. The user can them move the items to one of the three lists (“To Do”, “Doing”, and “Done”). This </w:t>
      </w:r>
      <w:r w:rsidR="00766696">
        <w:t>feature</w:t>
      </w:r>
      <w:r>
        <w:t xml:space="preserve"> improve</w:t>
      </w:r>
      <w:r w:rsidR="00766696">
        <w:t>s</w:t>
      </w:r>
      <w:r>
        <w:t xml:space="preserve"> the flow of activities being done in the project</w:t>
      </w:r>
      <w:r w:rsidR="00766696">
        <w:t>,</w:t>
      </w:r>
      <w:r>
        <w:t xml:space="preserve"> as well as assist </w:t>
      </w:r>
      <w:r w:rsidR="00766696">
        <w:t xml:space="preserve">in </w:t>
      </w:r>
      <w:r>
        <w:t xml:space="preserve">organizing </w:t>
      </w:r>
      <w:r w:rsidR="00766696">
        <w:t>what</w:t>
      </w:r>
      <w:r>
        <w:t xml:space="preserve"> need</w:t>
      </w:r>
      <w:r w:rsidR="00766696">
        <w:t>s</w:t>
      </w:r>
      <w:r>
        <w:t xml:space="preserve"> to be done.</w:t>
      </w:r>
    </w:p>
    <w:p w14:paraId="745380F9" w14:textId="72D4A792" w:rsidR="001F4B56" w:rsidRDefault="001F4B56" w:rsidP="001F4B56">
      <w:pPr>
        <w:jc w:val="center"/>
      </w:pPr>
      <w:r>
        <w:rPr>
          <w:noProof/>
        </w:rPr>
        <w:lastRenderedPageBreak/>
        <w:drawing>
          <wp:inline distT="0" distB="0" distL="0" distR="0" wp14:anchorId="317DFCFC" wp14:editId="19CBC47F">
            <wp:extent cx="3906146" cy="2733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8684" cy="2735451"/>
                    </a:xfrm>
                    <a:prstGeom prst="rect">
                      <a:avLst/>
                    </a:prstGeom>
                    <a:noFill/>
                    <a:ln>
                      <a:noFill/>
                    </a:ln>
                  </pic:spPr>
                </pic:pic>
              </a:graphicData>
            </a:graphic>
          </wp:inline>
        </w:drawing>
      </w:r>
    </w:p>
    <w:p w14:paraId="59FE7E5C" w14:textId="4BE579D8" w:rsidR="001F4B56" w:rsidRDefault="001F4B56" w:rsidP="001F4B56">
      <w:pPr>
        <w:pStyle w:val="Caption"/>
      </w:pPr>
      <w:r>
        <w:t xml:space="preserve">Figure </w:t>
      </w:r>
      <w:r>
        <w:t>4</w:t>
      </w:r>
      <w:r>
        <w:t xml:space="preserve">: </w:t>
      </w:r>
      <w:r>
        <w:t xml:space="preserve">New issue queue pop-up </w:t>
      </w:r>
    </w:p>
    <w:p w14:paraId="305EDF4B" w14:textId="1CCAAA87" w:rsidR="00E126B2" w:rsidRPr="00E126B2" w:rsidRDefault="001F4B56" w:rsidP="00E126B2">
      <w:r>
        <w:t>As shown in Figure 4, the user can add a new item to the drag and drop. The user is obligated to add a topic to the item, along with the details of the item that is added. When the item is added it will display in the “To Do” list.</w:t>
      </w:r>
    </w:p>
    <w:p w14:paraId="61F1F2D9" w14:textId="1214D065" w:rsidR="005C7684" w:rsidRDefault="005C7684" w:rsidP="008701F8">
      <w:pPr>
        <w:pStyle w:val="Heading3"/>
      </w:pPr>
      <w:bookmarkStart w:id="19" w:name="_Toc83607797"/>
      <w:r>
        <w:t>Improve productivity</w:t>
      </w:r>
      <w:bookmarkEnd w:id="19"/>
    </w:p>
    <w:p w14:paraId="438B6A10" w14:textId="1B474A07" w:rsidR="00424374" w:rsidRDefault="00E50BBA" w:rsidP="00E26FED">
      <w:pPr>
        <w:jc w:val="center"/>
      </w:pPr>
      <w:r>
        <w:rPr>
          <w:noProof/>
        </w:rPr>
        <w:drawing>
          <wp:inline distT="0" distB="0" distL="0" distR="0" wp14:anchorId="36D5772C" wp14:editId="1E8CD154">
            <wp:extent cx="5934075" cy="1362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14:paraId="68EF585C" w14:textId="54994004" w:rsidR="00E26FED" w:rsidRDefault="00A36530" w:rsidP="00A36530">
      <w:pPr>
        <w:pStyle w:val="Caption"/>
      </w:pPr>
      <w:r>
        <w:t xml:space="preserve">Figure </w:t>
      </w:r>
      <w:r w:rsidR="003E0C41">
        <w:t>5</w:t>
      </w:r>
      <w:r>
        <w:t>: Team detail</w:t>
      </w:r>
    </w:p>
    <w:p w14:paraId="2A176632" w14:textId="3F46CE6B" w:rsidR="005355C3" w:rsidRPr="00A36530" w:rsidRDefault="00A36530" w:rsidP="00A36530">
      <w:r>
        <w:t xml:space="preserve">Figure </w:t>
      </w:r>
      <w:r w:rsidR="003E0C41">
        <w:t>5</w:t>
      </w:r>
      <w:r>
        <w:t xml:space="preserve"> displays information on the team and what they are busy with</w:t>
      </w:r>
      <w:r w:rsidR="002F456F">
        <w:t xml:space="preserve">. </w:t>
      </w:r>
      <w:r w:rsidR="00E50BBA">
        <w:t xml:space="preserve">This includes seeing the employee number, status, name and surname, email and when they were last online. </w:t>
      </w:r>
      <w:r w:rsidR="002F456F">
        <w:t>As a team you work together to reach a common goal</w:t>
      </w:r>
      <w:r w:rsidR="00B047D1">
        <w:t xml:space="preserve">, by sharing the information on what each team member is busy with allows for easier sharing of the workload, thus reducing the pressure of each individual </w:t>
      </w:r>
      <w:r w:rsidR="00B047D1">
        <w:fldChar w:fldCharType="begin"/>
      </w:r>
      <w:r w:rsidR="00B047D1">
        <w:instrText xml:space="preserve"> ADDIN EN.CITE &lt;EndNote&gt;&lt;Cite&gt;&lt;Author&gt;Wehbe&lt;/Author&gt;&lt;Year&gt;2017&lt;/Year&gt;&lt;RecNum&gt;183&lt;/RecNum&gt;&lt;DisplayText&gt;(Wehbe, 2017)&lt;/DisplayText&gt;&lt;record&gt;&lt;rec-number&gt;183&lt;/rec-number&gt;&lt;foreign-keys&gt;&lt;key app="EN" db-id="525d9sr0qsvde5evfr0ps52ifpp52v555xtd" timestamp="1632144162"&gt;183&lt;/key&gt;&lt;/foreign-keys&gt;&lt;ref-type name="Journal Article"&gt;17&lt;/ref-type&gt;&lt;contributors&gt;&lt;authors&gt;&lt;author&gt;Shada Wehbe&lt;/author&gt;&lt;/authors&gt;&lt;/contributors&gt;&lt;titles&gt;&lt;title&gt;5 Important Reasons Why Teamwork Matters!&lt;/title&gt;&lt;/titles&gt;&lt;dates&gt;&lt;year&gt;2017&lt;/year&gt;&lt;/dates&gt;&lt;urls&gt;&lt;related-urls&gt;&lt;url&gt;https://www.potential.com/articles/5-important-reasons-why-teamwork-matters/&lt;/url&gt;&lt;/related-urls&gt;&lt;/urls&gt;&lt;/record&gt;&lt;/Cite&gt;&lt;/EndNote&gt;</w:instrText>
      </w:r>
      <w:r w:rsidR="00B047D1">
        <w:fldChar w:fldCharType="separate"/>
      </w:r>
      <w:r w:rsidR="00B047D1">
        <w:rPr>
          <w:noProof/>
        </w:rPr>
        <w:t>(Wehbe, 2017)</w:t>
      </w:r>
      <w:r w:rsidR="00B047D1">
        <w:fldChar w:fldCharType="end"/>
      </w:r>
      <w:r w:rsidR="00B047D1">
        <w:t xml:space="preserve">. </w:t>
      </w:r>
      <w:r w:rsidR="00AD0F24">
        <w:t xml:space="preserve">This feature allows the user to get a broad overview on what is going on in the project. Having </w:t>
      </w:r>
      <w:r w:rsidR="003E0C41">
        <w:t>a</w:t>
      </w:r>
      <w:r w:rsidR="00AD0F24">
        <w:t xml:space="preserve"> team members email is beneficial for it allows them to have a different communication method if the team member is offline.</w:t>
      </w:r>
    </w:p>
    <w:p w14:paraId="401805F3" w14:textId="79D72F50" w:rsidR="00424374" w:rsidRDefault="005C7684" w:rsidP="003E0C41">
      <w:pPr>
        <w:pStyle w:val="Heading3"/>
      </w:pPr>
      <w:bookmarkStart w:id="20" w:name="_Toc83607798"/>
      <w:r>
        <w:lastRenderedPageBreak/>
        <w:t>Focus on both communication between employees but also about project</w:t>
      </w:r>
      <w:bookmarkEnd w:id="20"/>
    </w:p>
    <w:p w14:paraId="769212CC" w14:textId="203701EE" w:rsidR="00E26FED" w:rsidRDefault="003E0C41" w:rsidP="003E0C41">
      <w:r>
        <w:rPr>
          <w:noProof/>
        </w:rPr>
        <w:drawing>
          <wp:inline distT="0" distB="0" distL="0" distR="0" wp14:anchorId="510317BD" wp14:editId="2BB0298E">
            <wp:extent cx="5934075" cy="2562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67A6E54D" w14:textId="29575BA2" w:rsidR="00E26FED" w:rsidRDefault="005355C3" w:rsidP="005355C3">
      <w:pPr>
        <w:pStyle w:val="Caption"/>
      </w:pPr>
      <w:r>
        <w:t xml:space="preserve">Figure </w:t>
      </w:r>
      <w:r w:rsidR="0015150D">
        <w:t>6</w:t>
      </w:r>
      <w:r>
        <w:t>: Project Detail</w:t>
      </w:r>
    </w:p>
    <w:p w14:paraId="01B8A128" w14:textId="16E83CCF" w:rsidR="005355C3" w:rsidRDefault="00CF3437" w:rsidP="005355C3">
      <w:r>
        <w:t>Figure</w:t>
      </w:r>
      <w:r w:rsidR="00D473B7">
        <w:t xml:space="preserve"> </w:t>
      </w:r>
      <w:r w:rsidR="0015150D">
        <w:t>6</w:t>
      </w:r>
      <w:r w:rsidR="00D473B7">
        <w:t xml:space="preserve"> shows the list of activities that can be added by a user</w:t>
      </w:r>
      <w:r w:rsidR="0089139D">
        <w:t>.</w:t>
      </w:r>
      <w:r w:rsidR="00A6168A">
        <w:t xml:space="preserve"> Each activity consists of a name, category, importance, and a status. Each activity can be either edited or deleted. A user can add a new activity by clicking the “Add New” button, this will prompt a separate component on the right side of the screen. The user can also select multiple activities and choose to either delete or archive the action. A user can also search their activities by using the search function on the top right, along with picking how many activities they want to see at a time.</w:t>
      </w:r>
    </w:p>
    <w:p w14:paraId="62A4951C" w14:textId="6A397CB6" w:rsidR="00EC6415" w:rsidRDefault="00EC6415" w:rsidP="00EC6415">
      <w:pPr>
        <w:jc w:val="center"/>
      </w:pPr>
      <w:r>
        <w:rPr>
          <w:noProof/>
        </w:rPr>
        <w:lastRenderedPageBreak/>
        <w:drawing>
          <wp:inline distT="0" distB="0" distL="0" distR="0" wp14:anchorId="394D14A0" wp14:editId="13F06681">
            <wp:extent cx="3659211"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6040" cy="4313334"/>
                    </a:xfrm>
                    <a:prstGeom prst="rect">
                      <a:avLst/>
                    </a:prstGeom>
                    <a:noFill/>
                    <a:ln>
                      <a:noFill/>
                    </a:ln>
                  </pic:spPr>
                </pic:pic>
              </a:graphicData>
            </a:graphic>
          </wp:inline>
        </w:drawing>
      </w:r>
    </w:p>
    <w:p w14:paraId="46A0FF47" w14:textId="4E8080A4" w:rsidR="00EC6415" w:rsidRDefault="00EC6415" w:rsidP="00EC6415">
      <w:pPr>
        <w:pStyle w:val="Caption"/>
      </w:pPr>
      <w:r>
        <w:t xml:space="preserve">Figure </w:t>
      </w:r>
      <w:r w:rsidR="0015150D">
        <w:t>7</w:t>
      </w:r>
      <w:r>
        <w:t xml:space="preserve">: </w:t>
      </w:r>
      <w:r>
        <w:t>Component for updating or adding an activity</w:t>
      </w:r>
    </w:p>
    <w:p w14:paraId="2F2F2D7F" w14:textId="63E162D6" w:rsidR="00EC6415" w:rsidRPr="00EC6415" w:rsidRDefault="00EC6415" w:rsidP="00EC6415">
      <w:r>
        <w:t xml:space="preserve">Figure </w:t>
      </w:r>
      <w:r w:rsidR="0015150D">
        <w:t>7</w:t>
      </w:r>
      <w:r>
        <w:t xml:space="preserve"> shows the component for adding or updating an Activity. Users can select a </w:t>
      </w:r>
      <w:r w:rsidR="00CD5FA0">
        <w:t>“</w:t>
      </w:r>
      <w:r>
        <w:t>name</w:t>
      </w:r>
      <w:r w:rsidR="00CD5FA0">
        <w:t>”</w:t>
      </w:r>
      <w:r>
        <w:t xml:space="preserve">, </w:t>
      </w:r>
      <w:r w:rsidR="00CD5FA0">
        <w:t>“</w:t>
      </w:r>
      <w:r>
        <w:t>category</w:t>
      </w:r>
      <w:r w:rsidR="00CD5FA0">
        <w:t>”</w:t>
      </w:r>
      <w:r>
        <w:t xml:space="preserve">, </w:t>
      </w:r>
      <w:r w:rsidR="00CD5FA0">
        <w:t>“</w:t>
      </w:r>
      <w:r>
        <w:t>importance</w:t>
      </w:r>
      <w:r w:rsidR="00CD5FA0">
        <w:t>”</w:t>
      </w:r>
      <w:r w:rsidR="005C7522">
        <w:t>,</w:t>
      </w:r>
      <w:r>
        <w:t xml:space="preserve"> and </w:t>
      </w:r>
      <w:r w:rsidR="00CD5FA0">
        <w:t>“</w:t>
      </w:r>
      <w:r>
        <w:t>status</w:t>
      </w:r>
      <w:r w:rsidR="00CD5FA0">
        <w:t>”</w:t>
      </w:r>
      <w:r>
        <w:t xml:space="preserve"> on this component.</w:t>
      </w:r>
      <w:r w:rsidR="005C7522">
        <w:t xml:space="preserve"> After the changes have been made</w:t>
      </w:r>
      <w:r w:rsidR="00CD5FA0">
        <w:t xml:space="preserve"> and the submit button has been clicked,</w:t>
      </w:r>
      <w:r w:rsidR="005C7522">
        <w:t xml:space="preserve"> the list of activities will </w:t>
      </w:r>
      <w:proofErr w:type="gramStart"/>
      <w:r w:rsidR="005C7522">
        <w:t>update</w:t>
      </w:r>
      <w:proofErr w:type="gramEnd"/>
      <w:r w:rsidR="00D45278">
        <w:t xml:space="preserve"> and the component will disappear</w:t>
      </w:r>
      <w:r w:rsidR="005C7522">
        <w:t>.</w:t>
      </w:r>
    </w:p>
    <w:p w14:paraId="3A724BF4" w14:textId="77777777" w:rsidR="00EC6415" w:rsidRPr="005355C3" w:rsidRDefault="00EC6415" w:rsidP="00EC6415">
      <w:pPr>
        <w:jc w:val="center"/>
      </w:pPr>
    </w:p>
    <w:p w14:paraId="6EE61AD0" w14:textId="74A91CFB" w:rsidR="005C7684" w:rsidRDefault="005C7684" w:rsidP="008701F8">
      <w:pPr>
        <w:pStyle w:val="Heading3"/>
      </w:pPr>
      <w:bookmarkStart w:id="21" w:name="_Toc83607799"/>
      <w:r>
        <w:lastRenderedPageBreak/>
        <w:t>Create relaxed environment</w:t>
      </w:r>
      <w:bookmarkEnd w:id="21"/>
    </w:p>
    <w:p w14:paraId="16C9C3FE" w14:textId="016639FA" w:rsidR="00424374" w:rsidRDefault="00E26FED" w:rsidP="00E26FED">
      <w:pPr>
        <w:jc w:val="center"/>
      </w:pPr>
      <w:r>
        <w:rPr>
          <w:noProof/>
        </w:rPr>
        <w:drawing>
          <wp:inline distT="0" distB="0" distL="0" distR="0" wp14:anchorId="20D4BA56" wp14:editId="35E443C0">
            <wp:extent cx="5934075" cy="295275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49CAD136" w14:textId="0A8C6DEA" w:rsidR="005B7F22" w:rsidRDefault="005B7F22" w:rsidP="005B7F22">
      <w:pPr>
        <w:pStyle w:val="Caption"/>
      </w:pPr>
      <w:r>
        <w:t xml:space="preserve">Figure </w:t>
      </w:r>
      <w:r w:rsidR="0015150D">
        <w:t>8</w:t>
      </w:r>
      <w:r>
        <w:t>: Calendar</w:t>
      </w:r>
    </w:p>
    <w:p w14:paraId="683EF8FD" w14:textId="58BCA1B2" w:rsidR="00CD5FA0" w:rsidRDefault="005B7F22" w:rsidP="00BB79C1">
      <w:r>
        <w:t xml:space="preserve">Figure </w:t>
      </w:r>
      <w:r w:rsidR="0015150D">
        <w:t>8</w:t>
      </w:r>
      <w:r>
        <w:t xml:space="preserve"> shows the users calendar where they can add or edit events.</w:t>
      </w:r>
      <w:r w:rsidR="007E2725">
        <w:t xml:space="preserve"> </w:t>
      </w:r>
      <w:r w:rsidR="00CD5FA0">
        <w:t>The user can add an event by clicking on a date that will prompt a pop</w:t>
      </w:r>
      <w:r w:rsidR="00C644D2">
        <w:t>-</w:t>
      </w:r>
      <w:r w:rsidR="00CD5FA0">
        <w:t xml:space="preserve">up asking for the necessary information. The calendar can also be viewed in a </w:t>
      </w:r>
      <w:r w:rsidR="00526708">
        <w:t>“M</w:t>
      </w:r>
      <w:r w:rsidR="00CD5FA0">
        <w:t>onth</w:t>
      </w:r>
      <w:r w:rsidR="00526708">
        <w:t>”</w:t>
      </w:r>
      <w:r w:rsidR="00CD5FA0">
        <w:t xml:space="preserve">, </w:t>
      </w:r>
      <w:r w:rsidR="00526708">
        <w:t>“W</w:t>
      </w:r>
      <w:r w:rsidR="00CD5FA0">
        <w:t>eek</w:t>
      </w:r>
      <w:r w:rsidR="00526708">
        <w:t>”</w:t>
      </w:r>
      <w:r w:rsidR="00CD5FA0">
        <w:t xml:space="preserve"> or </w:t>
      </w:r>
      <w:r w:rsidR="00526708">
        <w:t>“Y</w:t>
      </w:r>
      <w:r w:rsidR="00CD5FA0">
        <w:t>ear</w:t>
      </w:r>
      <w:r w:rsidR="00526708">
        <w:t>”</w:t>
      </w:r>
      <w:r w:rsidR="00CD5FA0">
        <w:t xml:space="preserve"> view</w:t>
      </w:r>
      <w:r w:rsidR="00526708">
        <w:t>.</w:t>
      </w:r>
      <w:r w:rsidR="00BB79C1">
        <w:t xml:space="preserve"> When adding an event, users can select a tag that represents either that the event is “Business”, “Work”, “Personal” or “None”, this assists in distinguishing between events.</w:t>
      </w:r>
      <w:r w:rsidR="00C644D2">
        <w:t xml:space="preserve"> When clicking on an event it will prompt a pop-up with the detail of that event.</w:t>
      </w:r>
    </w:p>
    <w:p w14:paraId="2BD0ACBC" w14:textId="4BE0C772" w:rsidR="00E26FED" w:rsidRDefault="007E2725" w:rsidP="00BB79C1">
      <w:r>
        <w:t xml:space="preserve">According to </w:t>
      </w:r>
      <w:r>
        <w:fldChar w:fldCharType="begin"/>
      </w:r>
      <w:r>
        <w:instrText xml:space="preserve"> ADDIN EN.CITE &lt;EndNote&gt;&lt;Cite AuthorYear="1"&gt;&lt;Author&gt;Hill&lt;/Author&gt;&lt;Year&gt;2021&lt;/Year&gt;&lt;RecNum&gt;185&lt;/RecNum&gt;&lt;DisplayText&gt;Hill (2021)&lt;/DisplayText&gt;&lt;record&gt;&lt;rec-number&gt;185&lt;/rec-number&gt;&lt;foreign-keys&gt;&lt;key app="EN" db-id="525d9sr0qsvde5evfr0ps52ifpp52v555xtd" timestamp="1632144919"&gt;185&lt;/key&gt;&lt;/foreign-keys&gt;&lt;ref-type name="Journal Article"&gt;17&lt;/ref-type&gt;&lt;contributors&gt;&lt;authors&gt;&lt;author&gt;University of North Carolina at Chapel Hill&lt;/author&gt;&lt;/authors&gt;&lt;/contributors&gt;&lt;titles&gt;&lt;title&gt;Using Planners and Calendars&lt;/title&gt;&lt;/titles&gt;&lt;dates&gt;&lt;year&gt;2021&lt;/year&gt;&lt;/dates&gt;&lt;urls&gt;&lt;related-urls&gt;&lt;url&gt;https://learningcenter.unc.edu/tips-and-tools/using-planners/&lt;/url&gt;&lt;/related-urls&gt;&lt;/urls&gt;&lt;/record&gt;&lt;/Cite&gt;&lt;/EndNote&gt;</w:instrText>
      </w:r>
      <w:r>
        <w:fldChar w:fldCharType="separate"/>
      </w:r>
      <w:r>
        <w:rPr>
          <w:noProof/>
        </w:rPr>
        <w:t>Hill (2021)</w:t>
      </w:r>
      <w:r>
        <w:fldChar w:fldCharType="end"/>
      </w:r>
      <w:r>
        <w:t xml:space="preserve"> a calendar assists in giving a bigger picture on what has to be achieved. Users can plan out their sprints and add events such as meetings that they need to attend. This benefits in terms of setting out time to think and plan for the week ahead, thus creating a more relaxed environment.</w:t>
      </w:r>
    </w:p>
    <w:p w14:paraId="09503AB5" w14:textId="37D73ACF" w:rsidR="00CF03DF" w:rsidRDefault="00CF03DF" w:rsidP="00CF03DF">
      <w:pPr>
        <w:jc w:val="center"/>
      </w:pPr>
      <w:r>
        <w:rPr>
          <w:noProof/>
        </w:rPr>
        <w:lastRenderedPageBreak/>
        <w:drawing>
          <wp:inline distT="0" distB="0" distL="0" distR="0" wp14:anchorId="2AA910FB" wp14:editId="6812E48F">
            <wp:extent cx="4380078" cy="3762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646" cy="3763722"/>
                    </a:xfrm>
                    <a:prstGeom prst="rect">
                      <a:avLst/>
                    </a:prstGeom>
                    <a:noFill/>
                    <a:ln>
                      <a:noFill/>
                    </a:ln>
                  </pic:spPr>
                </pic:pic>
              </a:graphicData>
            </a:graphic>
          </wp:inline>
        </w:drawing>
      </w:r>
    </w:p>
    <w:p w14:paraId="243911B0" w14:textId="2E433845" w:rsidR="00CF03DF" w:rsidRDefault="00CF03DF" w:rsidP="00CF03DF">
      <w:pPr>
        <w:pStyle w:val="Caption"/>
      </w:pPr>
      <w:r>
        <w:t xml:space="preserve">Figure </w:t>
      </w:r>
      <w:r w:rsidR="0015150D">
        <w:t>9</w:t>
      </w:r>
      <w:r>
        <w:t>: Calendar</w:t>
      </w:r>
      <w:r>
        <w:t xml:space="preserve"> Edit Event</w:t>
      </w:r>
    </w:p>
    <w:p w14:paraId="56F7F083" w14:textId="1A269425" w:rsidR="00CF03DF" w:rsidRPr="00424374" w:rsidRDefault="00200315" w:rsidP="000A14B9">
      <w:r>
        <w:t xml:space="preserve">Figure </w:t>
      </w:r>
      <w:r w:rsidR="0015150D">
        <w:t>9</w:t>
      </w:r>
      <w:r>
        <w:t xml:space="preserve"> shows the pop-up when an event is selected. This shows the tag “Personal” as it is marked in red, along with the event “Title”, “Start Date”, “End Date” and “Event URL”. The user can also remove an event or edit a current event by clicking “Submit”.</w:t>
      </w:r>
    </w:p>
    <w:p w14:paraId="42AC6301" w14:textId="13B9FC06" w:rsidR="005C7684" w:rsidRDefault="005C7684" w:rsidP="008701F8">
      <w:pPr>
        <w:pStyle w:val="Heading3"/>
      </w:pPr>
      <w:bookmarkStart w:id="22" w:name="_Toc83607800"/>
      <w:r>
        <w:t>User Experience comes first</w:t>
      </w:r>
      <w:bookmarkEnd w:id="22"/>
    </w:p>
    <w:p w14:paraId="23EB9159" w14:textId="2A22F61E" w:rsidR="008979D5" w:rsidRDefault="00E26FED" w:rsidP="00E26FED">
      <w:pPr>
        <w:jc w:val="center"/>
      </w:pPr>
      <w:r>
        <w:rPr>
          <w:noProof/>
        </w:rPr>
        <w:drawing>
          <wp:inline distT="0" distB="0" distL="0" distR="0" wp14:anchorId="206A4121" wp14:editId="4406103C">
            <wp:extent cx="5934075" cy="1228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p>
    <w:p w14:paraId="1A489BFE" w14:textId="4C0AEC7F" w:rsidR="00E26FED" w:rsidRDefault="00BE2B43" w:rsidP="00BE2B43">
      <w:pPr>
        <w:pStyle w:val="Caption"/>
      </w:pPr>
      <w:r>
        <w:t xml:space="preserve">Figure </w:t>
      </w:r>
      <w:r w:rsidR="0015150D">
        <w:t>10</w:t>
      </w:r>
      <w:r>
        <w:t>: Guidelines for the user</w:t>
      </w:r>
    </w:p>
    <w:p w14:paraId="2109B845" w14:textId="43CCF9A8" w:rsidR="00BE2B43" w:rsidRDefault="00A30500" w:rsidP="00BE2B43">
      <w:pPr>
        <w:rPr>
          <w:lang w:eastAsia="en-ZA"/>
        </w:rPr>
      </w:pPr>
      <w:r>
        <w:t xml:space="preserve">Figure </w:t>
      </w:r>
      <w:r w:rsidR="0015150D">
        <w:t>10</w:t>
      </w:r>
      <w:r>
        <w:t xml:space="preserve"> shows dialog from the artefact, this allows for ease of use of the artefact.</w:t>
      </w:r>
      <w:r w:rsidR="005763A1">
        <w:t xml:space="preserve"> This requirement flows together with the </w:t>
      </w:r>
      <w:r w:rsidR="005763A1">
        <w:rPr>
          <w:lang w:eastAsia="en-ZA"/>
        </w:rPr>
        <w:t xml:space="preserve">human-computer interaction as user experience is important as it fulfils part of the user’s needs </w:t>
      </w:r>
      <w:r w:rsidR="00F0363D">
        <w:rPr>
          <w:lang w:eastAsia="en-ZA"/>
        </w:rPr>
        <w:fldChar w:fldCharType="begin"/>
      </w:r>
      <w:r w:rsidR="00F0363D">
        <w:rPr>
          <w:lang w:eastAsia="en-ZA"/>
        </w:rPr>
        <w:instrText xml:space="preserve"> ADDIN EN.CITE &lt;EndNote&gt;&lt;Cite&gt;&lt;Author&gt;Gangadharan&lt;/Author&gt;&lt;Year&gt;2019&lt;/Year&gt;&lt;RecNum&gt;186&lt;/RecNum&gt;&lt;DisplayText&gt;(Gangadharan, 2019)&lt;/DisplayText&gt;&lt;record&gt;&lt;rec-number&gt;186&lt;/rec-number&gt;&lt;foreign-keys&gt;&lt;key app="EN" db-id="525d9sr0qsvde5evfr0ps52ifpp52v555xtd" timestamp="1632145796"&gt;186&lt;/key&gt;&lt;/foreign-keys&gt;&lt;ref-type name="Journal Article"&gt;17&lt;/ref-type&gt;&lt;contributors&gt;&lt;authors&gt;&lt;author&gt;Prayag Gangadharan&lt;/author&gt;&lt;/authors&gt;&lt;/contributors&gt;&lt;titles&gt;&lt;title&gt;The Importance of User Experience Design&lt;/title&gt;&lt;/titles&gt;&lt;dates&gt;&lt;year&gt;2019&lt;/year&gt;&lt;/dates&gt;&lt;urls&gt;&lt;related-urls&gt;&lt;url&gt;https://uxplanet.org/the-importance-of-user-experience-design-988faf6ddca2#:~:text=User%20experience%20is%20important%20because%20it%20tries%20to,business%20success.%20What%20makes%20a%20great%20user%20experience%3F&lt;/url&gt;&lt;/related-urls&gt;&lt;/urls&gt;&lt;/record&gt;&lt;/Cite&gt;&lt;/EndNote&gt;</w:instrText>
      </w:r>
      <w:r w:rsidR="00F0363D">
        <w:rPr>
          <w:lang w:eastAsia="en-ZA"/>
        </w:rPr>
        <w:fldChar w:fldCharType="separate"/>
      </w:r>
      <w:r w:rsidR="00F0363D">
        <w:rPr>
          <w:noProof/>
          <w:lang w:eastAsia="en-ZA"/>
        </w:rPr>
        <w:t>(Gangadharan, 2019)</w:t>
      </w:r>
      <w:r w:rsidR="00F0363D">
        <w:rPr>
          <w:lang w:eastAsia="en-ZA"/>
        </w:rPr>
        <w:fldChar w:fldCharType="end"/>
      </w:r>
      <w:r w:rsidR="005763A1">
        <w:rPr>
          <w:lang w:eastAsia="en-ZA"/>
        </w:rPr>
        <w:t>.</w:t>
      </w:r>
      <w:r w:rsidR="00F0363D">
        <w:rPr>
          <w:lang w:eastAsia="en-ZA"/>
        </w:rPr>
        <w:t xml:space="preserve"> This includes all 10 rules as discussed in Chapter 3 of this study.</w:t>
      </w:r>
      <w:r w:rsidR="00FC402E">
        <w:rPr>
          <w:lang w:eastAsia="en-ZA"/>
        </w:rPr>
        <w:t xml:space="preserve"> </w:t>
      </w:r>
    </w:p>
    <w:p w14:paraId="7DB6EE38" w14:textId="2BB04277" w:rsidR="00804122" w:rsidRPr="00BE2B43" w:rsidRDefault="00FC402E" w:rsidP="00BE2B43">
      <w:pPr>
        <w:rPr>
          <w:lang w:eastAsia="en-ZA"/>
        </w:rPr>
      </w:pPr>
      <w:r>
        <w:rPr>
          <w:lang w:eastAsia="en-ZA"/>
        </w:rPr>
        <w:lastRenderedPageBreak/>
        <w:t xml:space="preserve">The system includes notifications when an action has happened successfully or unsuccessfully. The system has </w:t>
      </w:r>
      <w:r>
        <w:rPr>
          <w:lang w:eastAsia="en-ZA"/>
        </w:rPr>
        <w:t xml:space="preserve">validation on each input of the user, </w:t>
      </w:r>
      <w:r>
        <w:rPr>
          <w:lang w:eastAsia="en-ZA"/>
        </w:rPr>
        <w:t>as well as</w:t>
      </w:r>
      <w:r>
        <w:rPr>
          <w:lang w:eastAsia="en-ZA"/>
        </w:rPr>
        <w:t xml:space="preserve"> loading elements if the user </w:t>
      </w:r>
      <w:r>
        <w:rPr>
          <w:lang w:eastAsia="en-ZA"/>
        </w:rPr>
        <w:t>must</w:t>
      </w:r>
      <w:r>
        <w:rPr>
          <w:lang w:eastAsia="en-ZA"/>
        </w:rPr>
        <w:t xml:space="preserve"> wait for data to be retrieved</w:t>
      </w:r>
      <w:r>
        <w:rPr>
          <w:lang w:eastAsia="en-ZA"/>
        </w:rPr>
        <w:t xml:space="preserve">. The user also </w:t>
      </w:r>
      <w:proofErr w:type="gramStart"/>
      <w:r>
        <w:rPr>
          <w:lang w:eastAsia="en-ZA"/>
        </w:rPr>
        <w:t>ha</w:t>
      </w:r>
      <w:r>
        <w:rPr>
          <w:lang w:eastAsia="en-ZA"/>
        </w:rPr>
        <w:t>s</w:t>
      </w:r>
      <w:r>
        <w:rPr>
          <w:lang w:eastAsia="en-ZA"/>
        </w:rPr>
        <w:t xml:space="preserve"> the ability to</w:t>
      </w:r>
      <w:proofErr w:type="gramEnd"/>
      <w:r>
        <w:rPr>
          <w:lang w:eastAsia="en-ZA"/>
        </w:rPr>
        <w:t xml:space="preserve"> change </w:t>
      </w:r>
      <w:r>
        <w:rPr>
          <w:lang w:eastAsia="en-ZA"/>
        </w:rPr>
        <w:t xml:space="preserve">information </w:t>
      </w:r>
      <w:r>
        <w:rPr>
          <w:lang w:eastAsia="en-ZA"/>
        </w:rPr>
        <w:t>that they saved incorrectly.</w:t>
      </w:r>
    </w:p>
    <w:p w14:paraId="484F08C3" w14:textId="55C46426" w:rsidR="00467152" w:rsidRDefault="00261F47" w:rsidP="00786972">
      <w:pPr>
        <w:pStyle w:val="Heading1"/>
        <w:numPr>
          <w:ilvl w:val="0"/>
          <w:numId w:val="46"/>
        </w:numPr>
        <w:jc w:val="both"/>
      </w:pPr>
      <w:bookmarkStart w:id="23" w:name="_Toc83607801"/>
      <w:r>
        <w:t>Conclusion</w:t>
      </w:r>
      <w:bookmarkEnd w:id="23"/>
    </w:p>
    <w:p w14:paraId="0534B13C" w14:textId="3A9A6EFE" w:rsidR="00786972" w:rsidRDefault="00786972" w:rsidP="00786972">
      <w:pPr>
        <w:rPr>
          <w:lang w:eastAsia="en-ZA"/>
        </w:rPr>
      </w:pPr>
      <w:r>
        <w:rPr>
          <w:lang w:eastAsia="en-ZA"/>
        </w:rPr>
        <w:t xml:space="preserve">The focus of this chapter was the development phase of the </w:t>
      </w:r>
      <w:r>
        <w:rPr>
          <w:lang w:eastAsia="en-ZA"/>
        </w:rPr>
        <w:fldChar w:fldCharType="begin"/>
      </w:r>
      <w:r>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Pr>
          <w:lang w:eastAsia="en-ZA"/>
        </w:rPr>
        <w:fldChar w:fldCharType="separate"/>
      </w:r>
      <w:r>
        <w:rPr>
          <w:noProof/>
          <w:lang w:eastAsia="en-ZA"/>
        </w:rPr>
        <w:t>Vijay Vaishnavi (2004)</w:t>
      </w:r>
      <w:r>
        <w:rPr>
          <w:lang w:eastAsia="en-ZA"/>
        </w:rPr>
        <w:fldChar w:fldCharType="end"/>
      </w:r>
      <w:r>
        <w:rPr>
          <w:lang w:eastAsia="en-ZA"/>
        </w:rPr>
        <w:t xml:space="preserve"> process model and giving </w:t>
      </w:r>
      <w:r>
        <w:t xml:space="preserve">a </w:t>
      </w:r>
      <w:r>
        <w:t>visual explain</w:t>
      </w:r>
      <w:r>
        <w:t xml:space="preserve"> on</w:t>
      </w:r>
      <w:r>
        <w:t xml:space="preserve"> how each of the requirements or specification was implemented with the use of screenshots and explaining some of the features that was added and how to use them</w:t>
      </w:r>
      <w:r>
        <w:rPr>
          <w:lang w:eastAsia="en-ZA"/>
        </w:rPr>
        <w:t>.</w:t>
      </w:r>
      <w:r>
        <w:rPr>
          <w:lang w:eastAsia="en-ZA"/>
        </w:rPr>
        <w:t xml:space="preserve"> Along with the requirements and specifications gathered from the interview in Chapter 4, the development of the artefact made use of the human-computer interaction rules discussed in Chapter 3.</w:t>
      </w:r>
    </w:p>
    <w:p w14:paraId="51A0E86E" w14:textId="40956B6C" w:rsidR="00312EC9" w:rsidRPr="00BE2B43" w:rsidRDefault="00312EC9" w:rsidP="00786972">
      <w:r>
        <w:rPr>
          <w:lang w:eastAsia="en-ZA"/>
        </w:rPr>
        <w:t>The conclusion was that the artefact improve</w:t>
      </w:r>
      <w:r>
        <w:rPr>
          <w:lang w:eastAsia="en-ZA"/>
        </w:rPr>
        <w:t>d</w:t>
      </w:r>
      <w:r>
        <w:rPr>
          <w:lang w:eastAsia="en-ZA"/>
        </w:rPr>
        <w:t xml:space="preserve"> both communication and productivity in the company. </w:t>
      </w:r>
      <w:r>
        <w:rPr>
          <w:lang w:eastAsia="en-ZA"/>
        </w:rPr>
        <w:t>The A</w:t>
      </w:r>
      <w:r>
        <w:rPr>
          <w:lang w:eastAsia="en-ZA"/>
        </w:rPr>
        <w:t xml:space="preserve">rtefact </w:t>
      </w:r>
      <w:r>
        <w:rPr>
          <w:lang w:eastAsia="en-ZA"/>
        </w:rPr>
        <w:t xml:space="preserve">did </w:t>
      </w:r>
      <w:r>
        <w:rPr>
          <w:lang w:eastAsia="en-ZA"/>
        </w:rPr>
        <w:t>not only focus on communication between employees, b</w:t>
      </w:r>
      <w:r>
        <w:t xml:space="preserve">ut also communicate </w:t>
      </w:r>
      <w:r>
        <w:t>important</w:t>
      </w:r>
      <w:r>
        <w:t xml:space="preserve"> information about the project</w:t>
      </w:r>
      <w:r>
        <w:t xml:space="preserve"> that they are working on</w:t>
      </w:r>
      <w:r>
        <w:t>. The artefact create</w:t>
      </w:r>
      <w:r>
        <w:t>d</w:t>
      </w:r>
      <w:r>
        <w:t xml:space="preserve"> a more relaxed environment in the company, while making it easier for the users to interact with the communication aspect that is required in the industry.</w:t>
      </w:r>
    </w:p>
    <w:p w14:paraId="0C011F7C" w14:textId="2FD74F81" w:rsidR="007B7BCF" w:rsidRDefault="00AB2E99" w:rsidP="002A15F0">
      <w:pPr>
        <w:pStyle w:val="Heading1"/>
        <w:numPr>
          <w:ilvl w:val="0"/>
          <w:numId w:val="0"/>
        </w:numPr>
        <w:jc w:val="both"/>
      </w:pPr>
      <w:bookmarkStart w:id="24" w:name="_Toc83607802"/>
      <w:bookmarkEnd w:id="7"/>
      <w:r>
        <w:t>6</w:t>
      </w:r>
      <w:r w:rsidR="001A5B03">
        <w:t xml:space="preserve">. </w:t>
      </w:r>
      <w:r w:rsidR="00336ACF">
        <w:t>Reference List</w:t>
      </w:r>
      <w:bookmarkEnd w:id="24"/>
    </w:p>
    <w:p w14:paraId="2DADA1D6" w14:textId="211E1FCB" w:rsidR="00703A9C" w:rsidRPr="00703A9C" w:rsidRDefault="00257E93" w:rsidP="00703A9C">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703A9C" w:rsidRPr="00703A9C">
        <w:t xml:space="preserve">Gangadharan, P. (2019). The Importance of User Experience Design. </w:t>
      </w:r>
      <w:hyperlink r:id="rId21" w:history="1">
        <w:r w:rsidR="00703A9C" w:rsidRPr="00703A9C">
          <w:rPr>
            <w:rStyle w:val="Hyperlink"/>
            <w:lang w:val="en-US"/>
          </w:rPr>
          <w:t>https://uxplanet.org/the-importance-of-user-experience-design-988faf6ddca2#:~:text=User%20experience%20is%20important%20because%20it%20tries%20to,business%20success.%20What%20makes%20a%20great%20user%20experience%3F</w:t>
        </w:r>
      </w:hyperlink>
      <w:r w:rsidR="00703A9C" w:rsidRPr="00703A9C">
        <w:t xml:space="preserve"> </w:t>
      </w:r>
    </w:p>
    <w:p w14:paraId="4FE9006C" w14:textId="59BE6FD6" w:rsidR="00703A9C" w:rsidRPr="00703A9C" w:rsidRDefault="00703A9C" w:rsidP="00703A9C">
      <w:pPr>
        <w:pStyle w:val="EndNoteBibliography"/>
        <w:spacing w:after="0"/>
        <w:ind w:left="720" w:hanging="720"/>
      </w:pPr>
      <w:r w:rsidRPr="00703A9C">
        <w:t xml:space="preserve">Hill, U. o. N. C. a. C. (2021). Using Planners and Calendars. </w:t>
      </w:r>
      <w:hyperlink r:id="rId22" w:history="1">
        <w:r w:rsidRPr="00703A9C">
          <w:rPr>
            <w:rStyle w:val="Hyperlink"/>
            <w:lang w:val="en-US"/>
          </w:rPr>
          <w:t>https://learningcenter.unc.edu/tips-and-tools/using-planners/</w:t>
        </w:r>
      </w:hyperlink>
      <w:r w:rsidRPr="00703A9C">
        <w:t xml:space="preserve"> </w:t>
      </w:r>
    </w:p>
    <w:p w14:paraId="73F751FC" w14:textId="10D71F63" w:rsidR="00703A9C" w:rsidRPr="00703A9C" w:rsidRDefault="00703A9C" w:rsidP="00703A9C">
      <w:pPr>
        <w:pStyle w:val="EndNoteBibliography"/>
        <w:spacing w:after="0"/>
        <w:ind w:left="720" w:hanging="720"/>
      </w:pPr>
      <w:r w:rsidRPr="00703A9C">
        <w:t xml:space="preserve">Schrader, J. (2018, 30 July). </w:t>
      </w:r>
      <w:r w:rsidRPr="00703A9C">
        <w:rPr>
          <w:i/>
        </w:rPr>
        <w:t>How Your Cell Phone Habits Impact Your Productivity</w:t>
      </w:r>
      <w:r w:rsidRPr="00703A9C">
        <w:t xml:space="preserve">. </w:t>
      </w:r>
      <w:hyperlink r:id="rId23" w:history="1">
        <w:r w:rsidRPr="00703A9C">
          <w:rPr>
            <w:rStyle w:val="Hyperlink"/>
            <w:lang w:val="en-US"/>
          </w:rPr>
          <w:t>https://www.psychologytoday.com/us/blog/why-bad-looks-good/201807/how-your-cell-phone-habits-impact-your-productivity</w:t>
        </w:r>
      </w:hyperlink>
    </w:p>
    <w:p w14:paraId="23D7FD97" w14:textId="601402FC" w:rsidR="00703A9C" w:rsidRPr="00703A9C" w:rsidRDefault="00703A9C" w:rsidP="00703A9C">
      <w:pPr>
        <w:pStyle w:val="EndNoteBibliography"/>
        <w:spacing w:after="0"/>
        <w:ind w:left="720" w:hanging="720"/>
      </w:pPr>
      <w:r w:rsidRPr="00703A9C">
        <w:t xml:space="preserve">Vijay Vaishnavi, B. K., and Stacie Petter. (2004). DESIGN SCIENCE RESEARCH IN INFORMATION SYSTEMS. 62. </w:t>
      </w:r>
      <w:hyperlink r:id="rId24" w:history="1">
        <w:r w:rsidRPr="00703A9C">
          <w:rPr>
            <w:rStyle w:val="Hyperlink"/>
            <w:lang w:val="en-US"/>
          </w:rPr>
          <w:t>http://desrist.org/design-research-in-information-systems/</w:t>
        </w:r>
      </w:hyperlink>
      <w:r w:rsidRPr="00703A9C">
        <w:t xml:space="preserve"> </w:t>
      </w:r>
    </w:p>
    <w:p w14:paraId="17E19CB6" w14:textId="7CE8284F" w:rsidR="00703A9C" w:rsidRPr="00703A9C" w:rsidRDefault="00703A9C" w:rsidP="00703A9C">
      <w:pPr>
        <w:pStyle w:val="EndNoteBibliography"/>
        <w:ind w:left="720" w:hanging="720"/>
      </w:pPr>
      <w:r w:rsidRPr="00703A9C">
        <w:t xml:space="preserve">Wehbe, S. (2017). 5 Important Reasons Why Teamwork Matters! </w:t>
      </w:r>
      <w:hyperlink r:id="rId25" w:history="1">
        <w:r w:rsidRPr="00703A9C">
          <w:rPr>
            <w:rStyle w:val="Hyperlink"/>
            <w:lang w:val="en-US"/>
          </w:rPr>
          <w:t>https://www.potential.com/articles/5-important-reasons-why-teamwork-matters/</w:t>
        </w:r>
      </w:hyperlink>
      <w:r w:rsidRPr="00703A9C">
        <w:t xml:space="preserve"> </w:t>
      </w:r>
    </w:p>
    <w:p w14:paraId="61DBB9EE" w14:textId="30285F6D" w:rsidR="007B7BCF" w:rsidRDefault="00257E93" w:rsidP="001F6F94">
      <w:pPr>
        <w:rPr>
          <w:lang w:eastAsia="en-ZA"/>
        </w:rPr>
      </w:pPr>
      <w:r>
        <w:rPr>
          <w:lang w:eastAsia="en-ZA"/>
        </w:rPr>
        <w:lastRenderedPageBreak/>
        <w:fldChar w:fldCharType="end"/>
      </w:r>
    </w:p>
    <w:sectPr w:rsidR="007B7BCF">
      <w:footerReference w:type="default" r:id="rId26"/>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25A43" w14:textId="77777777" w:rsidR="00EE2E5C" w:rsidRDefault="00EE2E5C">
      <w:pPr>
        <w:spacing w:after="0"/>
      </w:pPr>
      <w:r>
        <w:separator/>
      </w:r>
    </w:p>
  </w:endnote>
  <w:endnote w:type="continuationSeparator" w:id="0">
    <w:p w14:paraId="1F675FE5" w14:textId="77777777" w:rsidR="00EE2E5C" w:rsidRDefault="00EE2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2404" w14:textId="77777777" w:rsidR="00EE2E5C" w:rsidRDefault="00EE2E5C">
      <w:pPr>
        <w:spacing w:after="0"/>
      </w:pPr>
      <w:r>
        <w:separator/>
      </w:r>
    </w:p>
  </w:footnote>
  <w:footnote w:type="continuationSeparator" w:id="0">
    <w:p w14:paraId="7B41EE68" w14:textId="77777777" w:rsidR="00EE2E5C" w:rsidRDefault="00EE2E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445742F"/>
    <w:multiLevelType w:val="multilevel"/>
    <w:tmpl w:val="10C0E97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pStyle w:val="Heading3"/>
      <w:isLgl/>
      <w:lvlText w:val="%1.%2.%3."/>
      <w:lvlJc w:val="left"/>
      <w:pPr>
        <w:ind w:left="1021" w:hanging="1021"/>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3"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9BB6AD5"/>
    <w:multiLevelType w:val="hybridMultilevel"/>
    <w:tmpl w:val="2FDC86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9"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8"/>
  </w:num>
  <w:num w:numId="12">
    <w:abstractNumId w:val="20"/>
  </w:num>
  <w:num w:numId="13">
    <w:abstractNumId w:val="22"/>
  </w:num>
  <w:num w:numId="14">
    <w:abstractNumId w:val="35"/>
  </w:num>
  <w:num w:numId="15">
    <w:abstractNumId w:val="18"/>
  </w:num>
  <w:num w:numId="16">
    <w:abstractNumId w:val="25"/>
  </w:num>
  <w:num w:numId="17">
    <w:abstractNumId w:val="39"/>
  </w:num>
  <w:num w:numId="18">
    <w:abstractNumId w:val="17"/>
  </w:num>
  <w:num w:numId="19">
    <w:abstractNumId w:val="12"/>
  </w:num>
  <w:num w:numId="20">
    <w:abstractNumId w:val="24"/>
  </w:num>
  <w:num w:numId="21">
    <w:abstractNumId w:val="23"/>
  </w:num>
  <w:num w:numId="22">
    <w:abstractNumId w:val="37"/>
  </w:num>
  <w:num w:numId="23">
    <w:abstractNumId w:val="30"/>
  </w:num>
  <w:num w:numId="24">
    <w:abstractNumId w:val="32"/>
  </w:num>
  <w:num w:numId="25">
    <w:abstractNumId w:val="14"/>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6"/>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num>
  <w:num w:numId="37">
    <w:abstractNumId w:val="29"/>
  </w:num>
  <w:num w:numId="38">
    <w:abstractNumId w:val="33"/>
  </w:num>
  <w:num w:numId="39">
    <w:abstractNumId w:val="26"/>
  </w:num>
  <w:num w:numId="40">
    <w:abstractNumId w:val="15"/>
  </w:num>
  <w:num w:numId="41">
    <w:abstractNumId w:val="38"/>
  </w:num>
  <w:num w:numId="42">
    <w:abstractNumId w:val="40"/>
  </w:num>
  <w:num w:numId="43">
    <w:abstractNumId w:val="13"/>
  </w:num>
  <w:num w:numId="44">
    <w:abstractNumId w:val="29"/>
  </w:num>
  <w:num w:numId="45">
    <w:abstractNumId w:val="26"/>
  </w:num>
  <w:num w:numId="46">
    <w:abstractNumId w:val="31"/>
  </w:num>
  <w:num w:numId="47">
    <w:abstractNumId w:val="3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83&lt;/item&gt;&lt;item&gt;185&lt;/item&gt;&lt;item&gt;186&lt;/item&gt;&lt;/record-ids&gt;&lt;/item&gt;&lt;/Libraries&gt;"/>
  </w:docVars>
  <w:rsids>
    <w:rsidRoot w:val="00B12844"/>
    <w:rsid w:val="000021E1"/>
    <w:rsid w:val="0001193F"/>
    <w:rsid w:val="00013945"/>
    <w:rsid w:val="000140C1"/>
    <w:rsid w:val="000154A6"/>
    <w:rsid w:val="0001616B"/>
    <w:rsid w:val="0002208D"/>
    <w:rsid w:val="000244F9"/>
    <w:rsid w:val="000275B0"/>
    <w:rsid w:val="00031DAE"/>
    <w:rsid w:val="000338E9"/>
    <w:rsid w:val="00034F74"/>
    <w:rsid w:val="00040152"/>
    <w:rsid w:val="000445A5"/>
    <w:rsid w:val="000457C7"/>
    <w:rsid w:val="00050942"/>
    <w:rsid w:val="00051CD5"/>
    <w:rsid w:val="00052D27"/>
    <w:rsid w:val="000534A1"/>
    <w:rsid w:val="00057401"/>
    <w:rsid w:val="00071332"/>
    <w:rsid w:val="00071EBD"/>
    <w:rsid w:val="00074405"/>
    <w:rsid w:val="00082F2D"/>
    <w:rsid w:val="0008306A"/>
    <w:rsid w:val="00084009"/>
    <w:rsid w:val="000855BA"/>
    <w:rsid w:val="0008589A"/>
    <w:rsid w:val="00086AA2"/>
    <w:rsid w:val="00086DB2"/>
    <w:rsid w:val="00086DBD"/>
    <w:rsid w:val="00090620"/>
    <w:rsid w:val="000947F1"/>
    <w:rsid w:val="00095ACD"/>
    <w:rsid w:val="00096FAC"/>
    <w:rsid w:val="000A0652"/>
    <w:rsid w:val="000A14B9"/>
    <w:rsid w:val="000B12D7"/>
    <w:rsid w:val="000B2A1E"/>
    <w:rsid w:val="000B5AB7"/>
    <w:rsid w:val="000B713F"/>
    <w:rsid w:val="000B7F6A"/>
    <w:rsid w:val="000C0EA0"/>
    <w:rsid w:val="000C11D9"/>
    <w:rsid w:val="000C1C30"/>
    <w:rsid w:val="000C371B"/>
    <w:rsid w:val="000D5FC1"/>
    <w:rsid w:val="000D7F63"/>
    <w:rsid w:val="000E2448"/>
    <w:rsid w:val="000E348E"/>
    <w:rsid w:val="000E444B"/>
    <w:rsid w:val="000E594F"/>
    <w:rsid w:val="000E70B8"/>
    <w:rsid w:val="000F07BA"/>
    <w:rsid w:val="000F1B9B"/>
    <w:rsid w:val="000F2BD0"/>
    <w:rsid w:val="000F33C8"/>
    <w:rsid w:val="000F6566"/>
    <w:rsid w:val="000F72C0"/>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50D"/>
    <w:rsid w:val="001516C7"/>
    <w:rsid w:val="00152526"/>
    <w:rsid w:val="001537B9"/>
    <w:rsid w:val="00153DA4"/>
    <w:rsid w:val="00155777"/>
    <w:rsid w:val="00156EFE"/>
    <w:rsid w:val="00157B24"/>
    <w:rsid w:val="00160E62"/>
    <w:rsid w:val="00163BB4"/>
    <w:rsid w:val="001640DA"/>
    <w:rsid w:val="00164EE6"/>
    <w:rsid w:val="00167815"/>
    <w:rsid w:val="00167EF6"/>
    <w:rsid w:val="0017443C"/>
    <w:rsid w:val="001817BF"/>
    <w:rsid w:val="00184D6C"/>
    <w:rsid w:val="00184F3C"/>
    <w:rsid w:val="0018500B"/>
    <w:rsid w:val="001852DD"/>
    <w:rsid w:val="001856FD"/>
    <w:rsid w:val="00185EBE"/>
    <w:rsid w:val="001904D3"/>
    <w:rsid w:val="001909FC"/>
    <w:rsid w:val="00190ECE"/>
    <w:rsid w:val="00191A50"/>
    <w:rsid w:val="001935DF"/>
    <w:rsid w:val="00193D37"/>
    <w:rsid w:val="001A07AD"/>
    <w:rsid w:val="001A34EE"/>
    <w:rsid w:val="001A4AA5"/>
    <w:rsid w:val="001A5B03"/>
    <w:rsid w:val="001B066B"/>
    <w:rsid w:val="001B16AB"/>
    <w:rsid w:val="001B2323"/>
    <w:rsid w:val="001B2D39"/>
    <w:rsid w:val="001B4F6A"/>
    <w:rsid w:val="001C09F8"/>
    <w:rsid w:val="001C21BB"/>
    <w:rsid w:val="001C39B9"/>
    <w:rsid w:val="001C4879"/>
    <w:rsid w:val="001C6DDE"/>
    <w:rsid w:val="001D433E"/>
    <w:rsid w:val="001D4F48"/>
    <w:rsid w:val="001D5E40"/>
    <w:rsid w:val="001E0CBC"/>
    <w:rsid w:val="001E46D3"/>
    <w:rsid w:val="001E6107"/>
    <w:rsid w:val="001E791B"/>
    <w:rsid w:val="001F049D"/>
    <w:rsid w:val="001F25A4"/>
    <w:rsid w:val="001F496D"/>
    <w:rsid w:val="001F4974"/>
    <w:rsid w:val="001F4B56"/>
    <w:rsid w:val="001F4E38"/>
    <w:rsid w:val="001F5A0C"/>
    <w:rsid w:val="001F5A60"/>
    <w:rsid w:val="001F5DE7"/>
    <w:rsid w:val="001F6F94"/>
    <w:rsid w:val="001F799C"/>
    <w:rsid w:val="00200024"/>
    <w:rsid w:val="00200315"/>
    <w:rsid w:val="00200B59"/>
    <w:rsid w:val="00205A27"/>
    <w:rsid w:val="00210869"/>
    <w:rsid w:val="00215B79"/>
    <w:rsid w:val="002201C7"/>
    <w:rsid w:val="0022163C"/>
    <w:rsid w:val="00227AA5"/>
    <w:rsid w:val="00230278"/>
    <w:rsid w:val="00230AE8"/>
    <w:rsid w:val="002311F4"/>
    <w:rsid w:val="0023180B"/>
    <w:rsid w:val="00233A74"/>
    <w:rsid w:val="00234048"/>
    <w:rsid w:val="002350A3"/>
    <w:rsid w:val="002372EA"/>
    <w:rsid w:val="00240B1B"/>
    <w:rsid w:val="00242229"/>
    <w:rsid w:val="002432A0"/>
    <w:rsid w:val="00244404"/>
    <w:rsid w:val="00244BAB"/>
    <w:rsid w:val="00247701"/>
    <w:rsid w:val="00253542"/>
    <w:rsid w:val="00253645"/>
    <w:rsid w:val="00254FA6"/>
    <w:rsid w:val="00257E93"/>
    <w:rsid w:val="002619F6"/>
    <w:rsid w:val="00261F47"/>
    <w:rsid w:val="002625AB"/>
    <w:rsid w:val="0026681D"/>
    <w:rsid w:val="00266D32"/>
    <w:rsid w:val="00267BAB"/>
    <w:rsid w:val="00274293"/>
    <w:rsid w:val="002818B2"/>
    <w:rsid w:val="00285250"/>
    <w:rsid w:val="00286280"/>
    <w:rsid w:val="00290CC6"/>
    <w:rsid w:val="00291FC6"/>
    <w:rsid w:val="002931E0"/>
    <w:rsid w:val="002947D1"/>
    <w:rsid w:val="00295D91"/>
    <w:rsid w:val="00296213"/>
    <w:rsid w:val="002A15F0"/>
    <w:rsid w:val="002A472A"/>
    <w:rsid w:val="002A7505"/>
    <w:rsid w:val="002A76A0"/>
    <w:rsid w:val="002A794A"/>
    <w:rsid w:val="002B1BF8"/>
    <w:rsid w:val="002B1E9F"/>
    <w:rsid w:val="002B24FE"/>
    <w:rsid w:val="002B2B41"/>
    <w:rsid w:val="002B3FE0"/>
    <w:rsid w:val="002B5786"/>
    <w:rsid w:val="002B6350"/>
    <w:rsid w:val="002B785E"/>
    <w:rsid w:val="002B7D99"/>
    <w:rsid w:val="002C1A65"/>
    <w:rsid w:val="002C3234"/>
    <w:rsid w:val="002C4389"/>
    <w:rsid w:val="002C4A41"/>
    <w:rsid w:val="002D0EB2"/>
    <w:rsid w:val="002D1E3A"/>
    <w:rsid w:val="002E3130"/>
    <w:rsid w:val="002E5974"/>
    <w:rsid w:val="002E7D24"/>
    <w:rsid w:val="002F456F"/>
    <w:rsid w:val="002F49B0"/>
    <w:rsid w:val="002F4A0A"/>
    <w:rsid w:val="002F5486"/>
    <w:rsid w:val="002F5897"/>
    <w:rsid w:val="002F6C38"/>
    <w:rsid w:val="002F7038"/>
    <w:rsid w:val="00302063"/>
    <w:rsid w:val="003027E4"/>
    <w:rsid w:val="00304766"/>
    <w:rsid w:val="00310906"/>
    <w:rsid w:val="00312352"/>
    <w:rsid w:val="00312EC9"/>
    <w:rsid w:val="0032025A"/>
    <w:rsid w:val="0032128C"/>
    <w:rsid w:val="003263AE"/>
    <w:rsid w:val="0032650F"/>
    <w:rsid w:val="00331BCC"/>
    <w:rsid w:val="00331E78"/>
    <w:rsid w:val="0033299B"/>
    <w:rsid w:val="0033601D"/>
    <w:rsid w:val="00336ACF"/>
    <w:rsid w:val="00337996"/>
    <w:rsid w:val="003411DC"/>
    <w:rsid w:val="003423DA"/>
    <w:rsid w:val="003427C3"/>
    <w:rsid w:val="00346FFE"/>
    <w:rsid w:val="00347CCD"/>
    <w:rsid w:val="00350374"/>
    <w:rsid w:val="00352184"/>
    <w:rsid w:val="00354959"/>
    <w:rsid w:val="003579B0"/>
    <w:rsid w:val="003605C4"/>
    <w:rsid w:val="00360685"/>
    <w:rsid w:val="00360B43"/>
    <w:rsid w:val="003624AF"/>
    <w:rsid w:val="00362944"/>
    <w:rsid w:val="003633B7"/>
    <w:rsid w:val="00363963"/>
    <w:rsid w:val="00363DC9"/>
    <w:rsid w:val="00366CCF"/>
    <w:rsid w:val="0037105C"/>
    <w:rsid w:val="00372887"/>
    <w:rsid w:val="00375482"/>
    <w:rsid w:val="00380596"/>
    <w:rsid w:val="00380FC8"/>
    <w:rsid w:val="00384783"/>
    <w:rsid w:val="00384EE1"/>
    <w:rsid w:val="00385116"/>
    <w:rsid w:val="00386F23"/>
    <w:rsid w:val="00386F6B"/>
    <w:rsid w:val="003907B1"/>
    <w:rsid w:val="00391811"/>
    <w:rsid w:val="00393F73"/>
    <w:rsid w:val="00395EA0"/>
    <w:rsid w:val="003A06D1"/>
    <w:rsid w:val="003A1E7E"/>
    <w:rsid w:val="003A2FED"/>
    <w:rsid w:val="003A5D84"/>
    <w:rsid w:val="003A675D"/>
    <w:rsid w:val="003A7386"/>
    <w:rsid w:val="003B10B0"/>
    <w:rsid w:val="003B6168"/>
    <w:rsid w:val="003C0B10"/>
    <w:rsid w:val="003C0B35"/>
    <w:rsid w:val="003C37C0"/>
    <w:rsid w:val="003C5706"/>
    <w:rsid w:val="003C7194"/>
    <w:rsid w:val="003D2F02"/>
    <w:rsid w:val="003D3B22"/>
    <w:rsid w:val="003D41A8"/>
    <w:rsid w:val="003D514F"/>
    <w:rsid w:val="003D5613"/>
    <w:rsid w:val="003D7E66"/>
    <w:rsid w:val="003E03E5"/>
    <w:rsid w:val="003E07CD"/>
    <w:rsid w:val="003E0C41"/>
    <w:rsid w:val="003E1C1C"/>
    <w:rsid w:val="003E3982"/>
    <w:rsid w:val="003F10A3"/>
    <w:rsid w:val="003F6BB7"/>
    <w:rsid w:val="00400A7A"/>
    <w:rsid w:val="0040112C"/>
    <w:rsid w:val="00402AE9"/>
    <w:rsid w:val="004034A6"/>
    <w:rsid w:val="00403E4B"/>
    <w:rsid w:val="00411C77"/>
    <w:rsid w:val="0041395D"/>
    <w:rsid w:val="00413CE6"/>
    <w:rsid w:val="00423656"/>
    <w:rsid w:val="00424374"/>
    <w:rsid w:val="004252F4"/>
    <w:rsid w:val="004360B1"/>
    <w:rsid w:val="00436B4D"/>
    <w:rsid w:val="00437544"/>
    <w:rsid w:val="00440067"/>
    <w:rsid w:val="00441CF7"/>
    <w:rsid w:val="004461FE"/>
    <w:rsid w:val="00450739"/>
    <w:rsid w:val="00454949"/>
    <w:rsid w:val="004566B1"/>
    <w:rsid w:val="00467152"/>
    <w:rsid w:val="004723E4"/>
    <w:rsid w:val="00474775"/>
    <w:rsid w:val="00474905"/>
    <w:rsid w:val="00476275"/>
    <w:rsid w:val="00477C34"/>
    <w:rsid w:val="004831C5"/>
    <w:rsid w:val="0048633C"/>
    <w:rsid w:val="00486C20"/>
    <w:rsid w:val="00486D04"/>
    <w:rsid w:val="00491D08"/>
    <w:rsid w:val="00491D19"/>
    <w:rsid w:val="004A0DA1"/>
    <w:rsid w:val="004A3BA3"/>
    <w:rsid w:val="004A5C88"/>
    <w:rsid w:val="004A76F0"/>
    <w:rsid w:val="004B0A12"/>
    <w:rsid w:val="004B1448"/>
    <w:rsid w:val="004B14A5"/>
    <w:rsid w:val="004B1AEC"/>
    <w:rsid w:val="004B3F0C"/>
    <w:rsid w:val="004C286C"/>
    <w:rsid w:val="004C32CE"/>
    <w:rsid w:val="004C6F52"/>
    <w:rsid w:val="004D1770"/>
    <w:rsid w:val="004D2378"/>
    <w:rsid w:val="004D3397"/>
    <w:rsid w:val="004D3891"/>
    <w:rsid w:val="004D6EBA"/>
    <w:rsid w:val="004E2A38"/>
    <w:rsid w:val="004E3788"/>
    <w:rsid w:val="004E55F1"/>
    <w:rsid w:val="004E5EEC"/>
    <w:rsid w:val="004F21DD"/>
    <w:rsid w:val="004F38E8"/>
    <w:rsid w:val="004F46B6"/>
    <w:rsid w:val="004F5BAF"/>
    <w:rsid w:val="004F676E"/>
    <w:rsid w:val="005013B6"/>
    <w:rsid w:val="005026CE"/>
    <w:rsid w:val="005032FC"/>
    <w:rsid w:val="00504921"/>
    <w:rsid w:val="0050784A"/>
    <w:rsid w:val="00507CC3"/>
    <w:rsid w:val="0051196D"/>
    <w:rsid w:val="00515262"/>
    <w:rsid w:val="00515AC1"/>
    <w:rsid w:val="00516C88"/>
    <w:rsid w:val="00517915"/>
    <w:rsid w:val="00517A8B"/>
    <w:rsid w:val="00521CB4"/>
    <w:rsid w:val="00522E9C"/>
    <w:rsid w:val="0052422E"/>
    <w:rsid w:val="0052473E"/>
    <w:rsid w:val="00524C0C"/>
    <w:rsid w:val="00526708"/>
    <w:rsid w:val="005306BD"/>
    <w:rsid w:val="005316B9"/>
    <w:rsid w:val="00531D20"/>
    <w:rsid w:val="00534459"/>
    <w:rsid w:val="00534C46"/>
    <w:rsid w:val="005355C3"/>
    <w:rsid w:val="00541C39"/>
    <w:rsid w:val="00545FAC"/>
    <w:rsid w:val="00552CF6"/>
    <w:rsid w:val="005542C7"/>
    <w:rsid w:val="00554352"/>
    <w:rsid w:val="00556F5D"/>
    <w:rsid w:val="00557D4C"/>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763A1"/>
    <w:rsid w:val="00583CC0"/>
    <w:rsid w:val="005858D5"/>
    <w:rsid w:val="0059411A"/>
    <w:rsid w:val="00595E7B"/>
    <w:rsid w:val="005A7326"/>
    <w:rsid w:val="005B403A"/>
    <w:rsid w:val="005B6A8F"/>
    <w:rsid w:val="005B7F22"/>
    <w:rsid w:val="005C0BB4"/>
    <w:rsid w:val="005C258B"/>
    <w:rsid w:val="005C3981"/>
    <w:rsid w:val="005C58A0"/>
    <w:rsid w:val="005C7522"/>
    <w:rsid w:val="005C7684"/>
    <w:rsid w:val="005D0C54"/>
    <w:rsid w:val="005D28D3"/>
    <w:rsid w:val="005D3897"/>
    <w:rsid w:val="005D5CAA"/>
    <w:rsid w:val="005D5D0E"/>
    <w:rsid w:val="005D7750"/>
    <w:rsid w:val="005E2EE3"/>
    <w:rsid w:val="005E326A"/>
    <w:rsid w:val="005E4664"/>
    <w:rsid w:val="005E68F0"/>
    <w:rsid w:val="005E6BDC"/>
    <w:rsid w:val="005E7596"/>
    <w:rsid w:val="005F2982"/>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35A09"/>
    <w:rsid w:val="00637310"/>
    <w:rsid w:val="006412B7"/>
    <w:rsid w:val="0064221F"/>
    <w:rsid w:val="006441A2"/>
    <w:rsid w:val="00650801"/>
    <w:rsid w:val="006525CA"/>
    <w:rsid w:val="00652EAA"/>
    <w:rsid w:val="0065653A"/>
    <w:rsid w:val="00657F66"/>
    <w:rsid w:val="00660A21"/>
    <w:rsid w:val="00661BF3"/>
    <w:rsid w:val="00662916"/>
    <w:rsid w:val="00662C3A"/>
    <w:rsid w:val="0066304A"/>
    <w:rsid w:val="006642EB"/>
    <w:rsid w:val="00664C46"/>
    <w:rsid w:val="006655D7"/>
    <w:rsid w:val="00665B69"/>
    <w:rsid w:val="00670DF5"/>
    <w:rsid w:val="00670EB9"/>
    <w:rsid w:val="00673B42"/>
    <w:rsid w:val="006742D1"/>
    <w:rsid w:val="00674F48"/>
    <w:rsid w:val="0067598B"/>
    <w:rsid w:val="00680F41"/>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0FD2"/>
    <w:rsid w:val="006E5623"/>
    <w:rsid w:val="006E67CD"/>
    <w:rsid w:val="006E7D0B"/>
    <w:rsid w:val="006F0435"/>
    <w:rsid w:val="006F060B"/>
    <w:rsid w:val="006F57C5"/>
    <w:rsid w:val="00703A9C"/>
    <w:rsid w:val="007046EF"/>
    <w:rsid w:val="00706BB7"/>
    <w:rsid w:val="00711CEF"/>
    <w:rsid w:val="00712586"/>
    <w:rsid w:val="00712D0E"/>
    <w:rsid w:val="007130EA"/>
    <w:rsid w:val="00713FD1"/>
    <w:rsid w:val="00714C3A"/>
    <w:rsid w:val="00715D62"/>
    <w:rsid w:val="00721AB6"/>
    <w:rsid w:val="00721EA3"/>
    <w:rsid w:val="007245B0"/>
    <w:rsid w:val="00726608"/>
    <w:rsid w:val="007269DF"/>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66696"/>
    <w:rsid w:val="00771161"/>
    <w:rsid w:val="007715D9"/>
    <w:rsid w:val="00776E91"/>
    <w:rsid w:val="00780D3E"/>
    <w:rsid w:val="00782BC0"/>
    <w:rsid w:val="00784BC2"/>
    <w:rsid w:val="00786972"/>
    <w:rsid w:val="0079493E"/>
    <w:rsid w:val="00795D3C"/>
    <w:rsid w:val="007A63AF"/>
    <w:rsid w:val="007A63FA"/>
    <w:rsid w:val="007A66B7"/>
    <w:rsid w:val="007A77AD"/>
    <w:rsid w:val="007B15A0"/>
    <w:rsid w:val="007B421A"/>
    <w:rsid w:val="007B7BCF"/>
    <w:rsid w:val="007C0645"/>
    <w:rsid w:val="007C07E0"/>
    <w:rsid w:val="007C5E66"/>
    <w:rsid w:val="007C6A1F"/>
    <w:rsid w:val="007D3EB0"/>
    <w:rsid w:val="007D4175"/>
    <w:rsid w:val="007D46D2"/>
    <w:rsid w:val="007E00CB"/>
    <w:rsid w:val="007E0A48"/>
    <w:rsid w:val="007E2725"/>
    <w:rsid w:val="007E3ACF"/>
    <w:rsid w:val="007E6B46"/>
    <w:rsid w:val="007F0F24"/>
    <w:rsid w:val="007F178B"/>
    <w:rsid w:val="007F523B"/>
    <w:rsid w:val="007F716B"/>
    <w:rsid w:val="00800833"/>
    <w:rsid w:val="00803102"/>
    <w:rsid w:val="008037B7"/>
    <w:rsid w:val="00803A02"/>
    <w:rsid w:val="00804122"/>
    <w:rsid w:val="00815E18"/>
    <w:rsid w:val="00815F08"/>
    <w:rsid w:val="00816449"/>
    <w:rsid w:val="00820DD3"/>
    <w:rsid w:val="00822F01"/>
    <w:rsid w:val="00835534"/>
    <w:rsid w:val="0084080E"/>
    <w:rsid w:val="00841BB6"/>
    <w:rsid w:val="008422C8"/>
    <w:rsid w:val="00850828"/>
    <w:rsid w:val="00851339"/>
    <w:rsid w:val="00852FA0"/>
    <w:rsid w:val="00854222"/>
    <w:rsid w:val="008553C4"/>
    <w:rsid w:val="00857FB1"/>
    <w:rsid w:val="00860F05"/>
    <w:rsid w:val="008610B1"/>
    <w:rsid w:val="00861CC5"/>
    <w:rsid w:val="00863BDE"/>
    <w:rsid w:val="00866A58"/>
    <w:rsid w:val="00866D40"/>
    <w:rsid w:val="00867A48"/>
    <w:rsid w:val="008701F8"/>
    <w:rsid w:val="00871290"/>
    <w:rsid w:val="0087691C"/>
    <w:rsid w:val="00876D10"/>
    <w:rsid w:val="00877E4C"/>
    <w:rsid w:val="0088188F"/>
    <w:rsid w:val="0088394E"/>
    <w:rsid w:val="00887AD8"/>
    <w:rsid w:val="00890F5C"/>
    <w:rsid w:val="0089139D"/>
    <w:rsid w:val="00896450"/>
    <w:rsid w:val="008979D5"/>
    <w:rsid w:val="00897F2B"/>
    <w:rsid w:val="008A0531"/>
    <w:rsid w:val="008A2C7F"/>
    <w:rsid w:val="008A3828"/>
    <w:rsid w:val="008A5DC7"/>
    <w:rsid w:val="008B0DDF"/>
    <w:rsid w:val="008B14D8"/>
    <w:rsid w:val="008B240A"/>
    <w:rsid w:val="008B2B63"/>
    <w:rsid w:val="008B449F"/>
    <w:rsid w:val="008B53B2"/>
    <w:rsid w:val="008C100C"/>
    <w:rsid w:val="008C2CDC"/>
    <w:rsid w:val="008C39B4"/>
    <w:rsid w:val="008C41D1"/>
    <w:rsid w:val="008C46C4"/>
    <w:rsid w:val="008C4E1D"/>
    <w:rsid w:val="008C7271"/>
    <w:rsid w:val="008D0BCF"/>
    <w:rsid w:val="008D25F1"/>
    <w:rsid w:val="008D6374"/>
    <w:rsid w:val="008E05DF"/>
    <w:rsid w:val="008E2CDF"/>
    <w:rsid w:val="008F1758"/>
    <w:rsid w:val="00904655"/>
    <w:rsid w:val="00910999"/>
    <w:rsid w:val="00911C8D"/>
    <w:rsid w:val="0091288E"/>
    <w:rsid w:val="00917203"/>
    <w:rsid w:val="0092114E"/>
    <w:rsid w:val="009212BD"/>
    <w:rsid w:val="009218D6"/>
    <w:rsid w:val="00923B4E"/>
    <w:rsid w:val="00924A9E"/>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1F1"/>
    <w:rsid w:val="0096269A"/>
    <w:rsid w:val="00965777"/>
    <w:rsid w:val="0096727F"/>
    <w:rsid w:val="00967382"/>
    <w:rsid w:val="009711D0"/>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97721"/>
    <w:rsid w:val="009A085D"/>
    <w:rsid w:val="009A0983"/>
    <w:rsid w:val="009A221E"/>
    <w:rsid w:val="009A421B"/>
    <w:rsid w:val="009A6158"/>
    <w:rsid w:val="009A79A1"/>
    <w:rsid w:val="009B269F"/>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681B"/>
    <w:rsid w:val="00A0758C"/>
    <w:rsid w:val="00A11E3C"/>
    <w:rsid w:val="00A149AA"/>
    <w:rsid w:val="00A16589"/>
    <w:rsid w:val="00A177C1"/>
    <w:rsid w:val="00A212CD"/>
    <w:rsid w:val="00A21C9E"/>
    <w:rsid w:val="00A23419"/>
    <w:rsid w:val="00A24AF5"/>
    <w:rsid w:val="00A25746"/>
    <w:rsid w:val="00A274C2"/>
    <w:rsid w:val="00A30500"/>
    <w:rsid w:val="00A306D3"/>
    <w:rsid w:val="00A30E6B"/>
    <w:rsid w:val="00A31033"/>
    <w:rsid w:val="00A315F0"/>
    <w:rsid w:val="00A324BE"/>
    <w:rsid w:val="00A3302A"/>
    <w:rsid w:val="00A3365E"/>
    <w:rsid w:val="00A338B4"/>
    <w:rsid w:val="00A34200"/>
    <w:rsid w:val="00A35E17"/>
    <w:rsid w:val="00A36530"/>
    <w:rsid w:val="00A378B1"/>
    <w:rsid w:val="00A42AE0"/>
    <w:rsid w:val="00A43927"/>
    <w:rsid w:val="00A43F8C"/>
    <w:rsid w:val="00A5083C"/>
    <w:rsid w:val="00A6168A"/>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3DD1"/>
    <w:rsid w:val="00AA4D11"/>
    <w:rsid w:val="00AB2E99"/>
    <w:rsid w:val="00AB5D56"/>
    <w:rsid w:val="00AB613D"/>
    <w:rsid w:val="00AB7FB5"/>
    <w:rsid w:val="00AC28CD"/>
    <w:rsid w:val="00AC3523"/>
    <w:rsid w:val="00AD0D6B"/>
    <w:rsid w:val="00AD0F24"/>
    <w:rsid w:val="00AD2333"/>
    <w:rsid w:val="00AD24E3"/>
    <w:rsid w:val="00AD3882"/>
    <w:rsid w:val="00AD5234"/>
    <w:rsid w:val="00AE1025"/>
    <w:rsid w:val="00AE1348"/>
    <w:rsid w:val="00AE3A99"/>
    <w:rsid w:val="00AF05E1"/>
    <w:rsid w:val="00AF06FF"/>
    <w:rsid w:val="00AF236A"/>
    <w:rsid w:val="00AF5376"/>
    <w:rsid w:val="00AF6EBD"/>
    <w:rsid w:val="00B015C7"/>
    <w:rsid w:val="00B0240A"/>
    <w:rsid w:val="00B03796"/>
    <w:rsid w:val="00B047D1"/>
    <w:rsid w:val="00B04ACC"/>
    <w:rsid w:val="00B11954"/>
    <w:rsid w:val="00B12485"/>
    <w:rsid w:val="00B12844"/>
    <w:rsid w:val="00B17349"/>
    <w:rsid w:val="00B2599A"/>
    <w:rsid w:val="00B301A0"/>
    <w:rsid w:val="00B302B9"/>
    <w:rsid w:val="00B307E5"/>
    <w:rsid w:val="00B30F41"/>
    <w:rsid w:val="00B33DB6"/>
    <w:rsid w:val="00B34A99"/>
    <w:rsid w:val="00B351C0"/>
    <w:rsid w:val="00B35216"/>
    <w:rsid w:val="00B35631"/>
    <w:rsid w:val="00B35DFE"/>
    <w:rsid w:val="00B36080"/>
    <w:rsid w:val="00B50EE3"/>
    <w:rsid w:val="00B51453"/>
    <w:rsid w:val="00B51510"/>
    <w:rsid w:val="00B54FD2"/>
    <w:rsid w:val="00B55742"/>
    <w:rsid w:val="00B622B0"/>
    <w:rsid w:val="00B65D96"/>
    <w:rsid w:val="00B7023D"/>
    <w:rsid w:val="00B70500"/>
    <w:rsid w:val="00B71264"/>
    <w:rsid w:val="00B730F8"/>
    <w:rsid w:val="00B75CBE"/>
    <w:rsid w:val="00B916AC"/>
    <w:rsid w:val="00B92924"/>
    <w:rsid w:val="00B972A0"/>
    <w:rsid w:val="00BA5B6B"/>
    <w:rsid w:val="00BA670E"/>
    <w:rsid w:val="00BA77A6"/>
    <w:rsid w:val="00BB1B3D"/>
    <w:rsid w:val="00BB4752"/>
    <w:rsid w:val="00BB5472"/>
    <w:rsid w:val="00BB79C1"/>
    <w:rsid w:val="00BC405A"/>
    <w:rsid w:val="00BC44F8"/>
    <w:rsid w:val="00BC6411"/>
    <w:rsid w:val="00BC6EBC"/>
    <w:rsid w:val="00BC7562"/>
    <w:rsid w:val="00BC7C2D"/>
    <w:rsid w:val="00BD076E"/>
    <w:rsid w:val="00BD1C51"/>
    <w:rsid w:val="00BD238B"/>
    <w:rsid w:val="00BD6F6F"/>
    <w:rsid w:val="00BE2B43"/>
    <w:rsid w:val="00BE3D6D"/>
    <w:rsid w:val="00BE522B"/>
    <w:rsid w:val="00BF120F"/>
    <w:rsid w:val="00BF3CB0"/>
    <w:rsid w:val="00BF40F8"/>
    <w:rsid w:val="00BF47DF"/>
    <w:rsid w:val="00BF5612"/>
    <w:rsid w:val="00BF58A4"/>
    <w:rsid w:val="00BF758A"/>
    <w:rsid w:val="00BF79B1"/>
    <w:rsid w:val="00C014D4"/>
    <w:rsid w:val="00C01C04"/>
    <w:rsid w:val="00C10897"/>
    <w:rsid w:val="00C166F1"/>
    <w:rsid w:val="00C209BC"/>
    <w:rsid w:val="00C20DE2"/>
    <w:rsid w:val="00C22C6B"/>
    <w:rsid w:val="00C237FB"/>
    <w:rsid w:val="00C266CE"/>
    <w:rsid w:val="00C35284"/>
    <w:rsid w:val="00C36343"/>
    <w:rsid w:val="00C439B5"/>
    <w:rsid w:val="00C4434A"/>
    <w:rsid w:val="00C45210"/>
    <w:rsid w:val="00C549B8"/>
    <w:rsid w:val="00C6002B"/>
    <w:rsid w:val="00C6078C"/>
    <w:rsid w:val="00C61CC5"/>
    <w:rsid w:val="00C63E07"/>
    <w:rsid w:val="00C64417"/>
    <w:rsid w:val="00C644D2"/>
    <w:rsid w:val="00C646BF"/>
    <w:rsid w:val="00C70F7C"/>
    <w:rsid w:val="00C7461F"/>
    <w:rsid w:val="00C75465"/>
    <w:rsid w:val="00C816B5"/>
    <w:rsid w:val="00C82975"/>
    <w:rsid w:val="00C87BC3"/>
    <w:rsid w:val="00C90CF2"/>
    <w:rsid w:val="00C91766"/>
    <w:rsid w:val="00C91CB9"/>
    <w:rsid w:val="00C92293"/>
    <w:rsid w:val="00C96057"/>
    <w:rsid w:val="00C970F7"/>
    <w:rsid w:val="00CA0E53"/>
    <w:rsid w:val="00CA1D62"/>
    <w:rsid w:val="00CA1DAA"/>
    <w:rsid w:val="00CA2238"/>
    <w:rsid w:val="00CA35B2"/>
    <w:rsid w:val="00CA486E"/>
    <w:rsid w:val="00CA5C11"/>
    <w:rsid w:val="00CB1734"/>
    <w:rsid w:val="00CB27FF"/>
    <w:rsid w:val="00CB66FD"/>
    <w:rsid w:val="00CB7224"/>
    <w:rsid w:val="00CB74A3"/>
    <w:rsid w:val="00CC0489"/>
    <w:rsid w:val="00CC64E9"/>
    <w:rsid w:val="00CC6D1A"/>
    <w:rsid w:val="00CD01FD"/>
    <w:rsid w:val="00CD1B44"/>
    <w:rsid w:val="00CD2B94"/>
    <w:rsid w:val="00CD35FA"/>
    <w:rsid w:val="00CD374E"/>
    <w:rsid w:val="00CD44BC"/>
    <w:rsid w:val="00CD58C9"/>
    <w:rsid w:val="00CD5FA0"/>
    <w:rsid w:val="00CE0280"/>
    <w:rsid w:val="00CE3AF3"/>
    <w:rsid w:val="00CE4226"/>
    <w:rsid w:val="00CE4D17"/>
    <w:rsid w:val="00CE4F0D"/>
    <w:rsid w:val="00CE5C72"/>
    <w:rsid w:val="00CF03DF"/>
    <w:rsid w:val="00CF0D0C"/>
    <w:rsid w:val="00CF2AFC"/>
    <w:rsid w:val="00CF3437"/>
    <w:rsid w:val="00CF34D2"/>
    <w:rsid w:val="00CF41B3"/>
    <w:rsid w:val="00CF4E5D"/>
    <w:rsid w:val="00D00459"/>
    <w:rsid w:val="00D02A18"/>
    <w:rsid w:val="00D03B5F"/>
    <w:rsid w:val="00D131F4"/>
    <w:rsid w:val="00D214FB"/>
    <w:rsid w:val="00D21526"/>
    <w:rsid w:val="00D244E8"/>
    <w:rsid w:val="00D32245"/>
    <w:rsid w:val="00D32B25"/>
    <w:rsid w:val="00D37415"/>
    <w:rsid w:val="00D4141F"/>
    <w:rsid w:val="00D45278"/>
    <w:rsid w:val="00D46BBA"/>
    <w:rsid w:val="00D46FB6"/>
    <w:rsid w:val="00D473B7"/>
    <w:rsid w:val="00D47E6D"/>
    <w:rsid w:val="00D53B58"/>
    <w:rsid w:val="00D55668"/>
    <w:rsid w:val="00D56974"/>
    <w:rsid w:val="00D5718B"/>
    <w:rsid w:val="00D57EBE"/>
    <w:rsid w:val="00D61318"/>
    <w:rsid w:val="00D61AEB"/>
    <w:rsid w:val="00D626BB"/>
    <w:rsid w:val="00D63C54"/>
    <w:rsid w:val="00D650D8"/>
    <w:rsid w:val="00D65F7B"/>
    <w:rsid w:val="00D67F22"/>
    <w:rsid w:val="00D77B87"/>
    <w:rsid w:val="00D81668"/>
    <w:rsid w:val="00D8274A"/>
    <w:rsid w:val="00D82F72"/>
    <w:rsid w:val="00D855E3"/>
    <w:rsid w:val="00D87201"/>
    <w:rsid w:val="00D91236"/>
    <w:rsid w:val="00D94A3B"/>
    <w:rsid w:val="00D96978"/>
    <w:rsid w:val="00DA255E"/>
    <w:rsid w:val="00DA29B3"/>
    <w:rsid w:val="00DA688A"/>
    <w:rsid w:val="00DA728B"/>
    <w:rsid w:val="00DA790B"/>
    <w:rsid w:val="00DB49CC"/>
    <w:rsid w:val="00DB4C44"/>
    <w:rsid w:val="00DB70AD"/>
    <w:rsid w:val="00DB76B7"/>
    <w:rsid w:val="00DB789A"/>
    <w:rsid w:val="00DB7AF8"/>
    <w:rsid w:val="00DC44EF"/>
    <w:rsid w:val="00DC7A5D"/>
    <w:rsid w:val="00DE17C1"/>
    <w:rsid w:val="00DE2068"/>
    <w:rsid w:val="00DE20A8"/>
    <w:rsid w:val="00DE2E02"/>
    <w:rsid w:val="00DF12F2"/>
    <w:rsid w:val="00DF1E6B"/>
    <w:rsid w:val="00DF38DF"/>
    <w:rsid w:val="00DF60D4"/>
    <w:rsid w:val="00E013D6"/>
    <w:rsid w:val="00E101FE"/>
    <w:rsid w:val="00E10DF4"/>
    <w:rsid w:val="00E126B2"/>
    <w:rsid w:val="00E12D3E"/>
    <w:rsid w:val="00E12EAB"/>
    <w:rsid w:val="00E138ED"/>
    <w:rsid w:val="00E13E41"/>
    <w:rsid w:val="00E20A73"/>
    <w:rsid w:val="00E21156"/>
    <w:rsid w:val="00E22314"/>
    <w:rsid w:val="00E24D45"/>
    <w:rsid w:val="00E24E11"/>
    <w:rsid w:val="00E266B8"/>
    <w:rsid w:val="00E26FED"/>
    <w:rsid w:val="00E30136"/>
    <w:rsid w:val="00E33B65"/>
    <w:rsid w:val="00E344E5"/>
    <w:rsid w:val="00E41600"/>
    <w:rsid w:val="00E42492"/>
    <w:rsid w:val="00E42908"/>
    <w:rsid w:val="00E440EF"/>
    <w:rsid w:val="00E46FA3"/>
    <w:rsid w:val="00E50BBA"/>
    <w:rsid w:val="00E51722"/>
    <w:rsid w:val="00E5319A"/>
    <w:rsid w:val="00E54749"/>
    <w:rsid w:val="00E5489B"/>
    <w:rsid w:val="00E54F39"/>
    <w:rsid w:val="00E564C4"/>
    <w:rsid w:val="00E63D93"/>
    <w:rsid w:val="00E63FCA"/>
    <w:rsid w:val="00E66BD6"/>
    <w:rsid w:val="00E66E64"/>
    <w:rsid w:val="00E67312"/>
    <w:rsid w:val="00E73594"/>
    <w:rsid w:val="00E828AB"/>
    <w:rsid w:val="00E85D4E"/>
    <w:rsid w:val="00E85FA5"/>
    <w:rsid w:val="00E86305"/>
    <w:rsid w:val="00E87A0B"/>
    <w:rsid w:val="00E87E7B"/>
    <w:rsid w:val="00E90037"/>
    <w:rsid w:val="00E91516"/>
    <w:rsid w:val="00E93F75"/>
    <w:rsid w:val="00E94220"/>
    <w:rsid w:val="00E954A1"/>
    <w:rsid w:val="00E972A4"/>
    <w:rsid w:val="00EA1193"/>
    <w:rsid w:val="00EA6B41"/>
    <w:rsid w:val="00EB081B"/>
    <w:rsid w:val="00EB1834"/>
    <w:rsid w:val="00EB1CE4"/>
    <w:rsid w:val="00EB2D71"/>
    <w:rsid w:val="00EB3F88"/>
    <w:rsid w:val="00EB730E"/>
    <w:rsid w:val="00EB7B70"/>
    <w:rsid w:val="00EC0099"/>
    <w:rsid w:val="00EC0811"/>
    <w:rsid w:val="00EC1955"/>
    <w:rsid w:val="00EC1A26"/>
    <w:rsid w:val="00EC1B6F"/>
    <w:rsid w:val="00EC6415"/>
    <w:rsid w:val="00EC6CD8"/>
    <w:rsid w:val="00EC74FC"/>
    <w:rsid w:val="00ED0ED4"/>
    <w:rsid w:val="00ED1969"/>
    <w:rsid w:val="00EE13F2"/>
    <w:rsid w:val="00EE1844"/>
    <w:rsid w:val="00EE2CF4"/>
    <w:rsid w:val="00EE2E5C"/>
    <w:rsid w:val="00EE41BA"/>
    <w:rsid w:val="00EF1FC1"/>
    <w:rsid w:val="00EF29BE"/>
    <w:rsid w:val="00EF4C72"/>
    <w:rsid w:val="00EF4E03"/>
    <w:rsid w:val="00F0363D"/>
    <w:rsid w:val="00F05F89"/>
    <w:rsid w:val="00F077EA"/>
    <w:rsid w:val="00F10418"/>
    <w:rsid w:val="00F11988"/>
    <w:rsid w:val="00F131F7"/>
    <w:rsid w:val="00F13AAB"/>
    <w:rsid w:val="00F14E63"/>
    <w:rsid w:val="00F1635B"/>
    <w:rsid w:val="00F171D4"/>
    <w:rsid w:val="00F172E2"/>
    <w:rsid w:val="00F222E6"/>
    <w:rsid w:val="00F24E4B"/>
    <w:rsid w:val="00F317F9"/>
    <w:rsid w:val="00F31DCD"/>
    <w:rsid w:val="00F31DF7"/>
    <w:rsid w:val="00F322B4"/>
    <w:rsid w:val="00F343AA"/>
    <w:rsid w:val="00F411CE"/>
    <w:rsid w:val="00F4406F"/>
    <w:rsid w:val="00F446A5"/>
    <w:rsid w:val="00F44954"/>
    <w:rsid w:val="00F46999"/>
    <w:rsid w:val="00F4778A"/>
    <w:rsid w:val="00F52FA8"/>
    <w:rsid w:val="00F559E6"/>
    <w:rsid w:val="00F55B03"/>
    <w:rsid w:val="00F56B49"/>
    <w:rsid w:val="00F600F9"/>
    <w:rsid w:val="00F657AD"/>
    <w:rsid w:val="00F70FAC"/>
    <w:rsid w:val="00F741BB"/>
    <w:rsid w:val="00F742B8"/>
    <w:rsid w:val="00F85B8F"/>
    <w:rsid w:val="00F94515"/>
    <w:rsid w:val="00FA0B9D"/>
    <w:rsid w:val="00FA2BAE"/>
    <w:rsid w:val="00FB0098"/>
    <w:rsid w:val="00FB344B"/>
    <w:rsid w:val="00FB65E9"/>
    <w:rsid w:val="00FB79E9"/>
    <w:rsid w:val="00FC2124"/>
    <w:rsid w:val="00FC402E"/>
    <w:rsid w:val="00FC5C7D"/>
    <w:rsid w:val="00FC5D02"/>
    <w:rsid w:val="00FD0427"/>
    <w:rsid w:val="00FD154C"/>
    <w:rsid w:val="00FD3984"/>
    <w:rsid w:val="00FD4C2D"/>
    <w:rsid w:val="00FD625E"/>
    <w:rsid w:val="00FE0375"/>
    <w:rsid w:val="00FE09A8"/>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EC9"/>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8701F8"/>
    <w:pPr>
      <w:keepNext/>
      <w:numPr>
        <w:ilvl w:val="2"/>
        <w:numId w:val="46"/>
      </w:numPr>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8701F8"/>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0080595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uxplanet.org/the-importance-of-user-experience-design-988faf6ddca2#:~:text=User%20experience%20is%20important%20because%20it%20tries%20to,business%20success.%20What%20makes%20a%20great%20user%20experience%3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otential.com/articles/5-important-reasons-why-teamwork-matter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esrist.org/design-research-in-information-syste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sychologytoday.com/us/blog/why-bad-looks-good/201807/how-your-cell-phone-habits-impact-your-productivity"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learningcenter.unc.edu/tips-and-tools/using-planner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7566</TotalTime>
  <Pages>18</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855</cp:revision>
  <cp:lastPrinted>2021-09-27T02:03:00Z</cp:lastPrinted>
  <dcterms:created xsi:type="dcterms:W3CDTF">2021-04-25T20:39:00Z</dcterms:created>
  <dcterms:modified xsi:type="dcterms:W3CDTF">2021-09-27T02:06:00Z</dcterms:modified>
</cp:coreProperties>
</file>