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45C7" w14:textId="20582BD5" w:rsidR="00B71801" w:rsidRPr="00E0726E" w:rsidRDefault="000C035C" w:rsidP="0390B43B">
      <w:pPr>
        <w:pStyle w:val="Title"/>
      </w:pPr>
      <w:bookmarkStart w:id="0" w:name="_Hlk135999389"/>
      <w:bookmarkEnd w:id="0"/>
      <w:r w:rsidRPr="00E0726E">
        <w:t>Predizione</w:t>
      </w:r>
      <w:r w:rsidR="00D90A24" w:rsidRPr="00E0726E">
        <w:t xml:space="preserve"> classi IRIS</w:t>
      </w:r>
      <w:r w:rsidR="00B71801" w:rsidRPr="00E0726E">
        <w:t xml:space="preserve"> </w:t>
      </w:r>
      <w:r w:rsidRPr="00E0726E">
        <w:t xml:space="preserve">tramite </w:t>
      </w:r>
      <w:r w:rsidR="00B71801" w:rsidRPr="00E0726E">
        <w:t>Modelli di Classificazione e Apprendimento</w:t>
      </w:r>
      <w:r w:rsidR="00B71801" w:rsidRPr="00E0726E">
        <w:br/>
      </w:r>
    </w:p>
    <w:p w14:paraId="2DC08235" w14:textId="2454C56A" w:rsidR="000D28B8" w:rsidRPr="00E0726E" w:rsidRDefault="2BBAA6B3" w:rsidP="0390B43B">
      <w:pPr>
        <w:pStyle w:val="Title"/>
      </w:pPr>
      <w:r w:rsidRPr="00E0726E">
        <w:t>Documentazione Progetto</w:t>
      </w:r>
    </w:p>
    <w:p w14:paraId="5C005193" w14:textId="0DB08BEA" w:rsidR="0390B43B" w:rsidRPr="00E0726E" w:rsidRDefault="0390B43B" w:rsidP="0390B43B"/>
    <w:p w14:paraId="0BF057D8" w14:textId="138F3683" w:rsidR="0390B43B" w:rsidRPr="00E0726E" w:rsidRDefault="0390B43B" w:rsidP="0390B43B">
      <w:pPr>
        <w:rPr>
          <w:rStyle w:val="Heading1Char"/>
        </w:rPr>
      </w:pPr>
    </w:p>
    <w:p w14:paraId="0103B498" w14:textId="4D40E141" w:rsidR="0390B43B" w:rsidRPr="00E0726E" w:rsidRDefault="0390B43B" w:rsidP="0390B43B">
      <w:pPr>
        <w:rPr>
          <w:rStyle w:val="Heading1Char"/>
        </w:rPr>
      </w:pPr>
    </w:p>
    <w:p w14:paraId="556CF4E6" w14:textId="54ACBB0F" w:rsidR="2BBAA6B3" w:rsidRPr="00E0726E" w:rsidRDefault="2BBAA6B3" w:rsidP="0390B43B">
      <w:r w:rsidRPr="00E0726E">
        <w:rPr>
          <w:rStyle w:val="Heading1Char"/>
        </w:rPr>
        <w:t>Gruppo di lavoro</w:t>
      </w:r>
    </w:p>
    <w:p w14:paraId="68844A35" w14:textId="22F08E5C" w:rsidR="2BBAA6B3" w:rsidRPr="00E0726E" w:rsidRDefault="00B71801" w:rsidP="0390B43B">
      <w:pPr>
        <w:pStyle w:val="ListParagraph"/>
        <w:numPr>
          <w:ilvl w:val="0"/>
          <w:numId w:val="2"/>
        </w:numPr>
        <w:rPr>
          <w:rStyle w:val="Heading1Char"/>
        </w:rPr>
      </w:pPr>
      <w:r w:rsidRPr="00E0726E">
        <w:rPr>
          <w:rStyle w:val="Heading1Char"/>
        </w:rPr>
        <w:t>Andrea Mastrolonardo</w:t>
      </w:r>
      <w:r w:rsidR="2BBAA6B3" w:rsidRPr="00E0726E">
        <w:rPr>
          <w:rStyle w:val="Heading1Char"/>
        </w:rPr>
        <w:t xml:space="preserve">, </w:t>
      </w:r>
      <w:r w:rsidRPr="00E0726E">
        <w:rPr>
          <w:rStyle w:val="Heading1Char"/>
        </w:rPr>
        <w:t>716698</w:t>
      </w:r>
      <w:r w:rsidR="2BBAA6B3" w:rsidRPr="00E0726E">
        <w:rPr>
          <w:rStyle w:val="Heading1Char"/>
        </w:rPr>
        <w:t xml:space="preserve">, </w:t>
      </w:r>
      <w:hyperlink r:id="rId9" w:history="1">
        <w:r w:rsidR="00801405" w:rsidRPr="00E0726E">
          <w:rPr>
            <w:rStyle w:val="Hyperlink"/>
          </w:rPr>
          <w:t>a.mastrolonardo5@studenti.uniba.it</w:t>
        </w:r>
      </w:hyperlink>
    </w:p>
    <w:p w14:paraId="1F5E12C8" w14:textId="0E91535F" w:rsidR="0390B43B" w:rsidRPr="00E0726E" w:rsidRDefault="00B71801" w:rsidP="0390B43B">
      <w:pPr>
        <w:pStyle w:val="ListParagraph"/>
        <w:numPr>
          <w:ilvl w:val="0"/>
          <w:numId w:val="2"/>
        </w:numPr>
        <w:rPr>
          <w:rFonts w:asciiTheme="majorHAnsi" w:eastAsiaTheme="majorEastAsia" w:hAnsiTheme="majorHAnsi" w:cstheme="majorBidi"/>
          <w:color w:val="2F5496" w:themeColor="accent1" w:themeShade="BF"/>
          <w:sz w:val="32"/>
          <w:szCs w:val="32"/>
        </w:rPr>
      </w:pPr>
      <w:r w:rsidRPr="00E0726E">
        <w:rPr>
          <w:rStyle w:val="Heading1Char"/>
        </w:rPr>
        <w:t>Enrico Pappalardo</w:t>
      </w:r>
      <w:r w:rsidR="2BBAA6B3" w:rsidRPr="00E0726E">
        <w:rPr>
          <w:rStyle w:val="Heading1Char"/>
        </w:rPr>
        <w:t xml:space="preserve">, </w:t>
      </w:r>
      <w:r w:rsidRPr="00E0726E">
        <w:rPr>
          <w:rStyle w:val="Heading1Char"/>
        </w:rPr>
        <w:t>727662</w:t>
      </w:r>
      <w:r w:rsidR="2BBAA6B3" w:rsidRPr="00E0726E">
        <w:rPr>
          <w:rStyle w:val="Heading1Char"/>
        </w:rPr>
        <w:t xml:space="preserve">, </w:t>
      </w:r>
      <w:hyperlink r:id="rId10" w:history="1">
        <w:r w:rsidR="00223153" w:rsidRPr="00E0726E">
          <w:rPr>
            <w:rStyle w:val="Hyperlink"/>
          </w:rPr>
          <w:t>e.pappalardo1@studenti.uniba.it</w:t>
        </w:r>
      </w:hyperlink>
    </w:p>
    <w:p w14:paraId="6D080327" w14:textId="77777777" w:rsidR="00B71801" w:rsidRPr="00E0726E" w:rsidRDefault="00B71801" w:rsidP="00B71801">
      <w:pPr>
        <w:rPr>
          <w:rStyle w:val="Heading1Char"/>
        </w:rPr>
      </w:pPr>
    </w:p>
    <w:p w14:paraId="43FCEC82" w14:textId="441F3522" w:rsidR="0390B43B" w:rsidRPr="00E0726E" w:rsidRDefault="00000000" w:rsidP="0390B43B">
      <w:pPr>
        <w:rPr>
          <w:rStyle w:val="Heading1Char"/>
        </w:rPr>
      </w:pPr>
      <w:hyperlink r:id="rId11" w:history="1">
        <w:r w:rsidR="009A69E7" w:rsidRPr="009A69E7">
          <w:rPr>
            <w:rStyle w:val="Hyperlink"/>
            <w:rFonts w:asciiTheme="majorHAnsi" w:eastAsiaTheme="majorEastAsia" w:hAnsiTheme="majorHAnsi" w:cstheme="majorBidi"/>
            <w:sz w:val="32"/>
            <w:szCs w:val="32"/>
          </w:rPr>
          <w:t>https://github.com/EnricoP-02/Progetto-ICon</w:t>
        </w:r>
      </w:hyperlink>
    </w:p>
    <w:p w14:paraId="4CD994FF" w14:textId="49A9C6F1" w:rsidR="3C7ECF19" w:rsidRPr="00E0726E" w:rsidRDefault="3C7ECF19" w:rsidP="3C7ECF19">
      <w:pPr>
        <w:rPr>
          <w:rStyle w:val="Heading1Char"/>
        </w:rPr>
      </w:pPr>
    </w:p>
    <w:p w14:paraId="6AAD032A" w14:textId="09D8B7BF" w:rsidR="2BBAA6B3" w:rsidRPr="00E0726E" w:rsidRDefault="2BBAA6B3" w:rsidP="0390B43B">
      <w:pPr>
        <w:rPr>
          <w:rStyle w:val="Heading1Char"/>
        </w:rPr>
      </w:pPr>
      <w:r w:rsidRPr="00E0726E">
        <w:rPr>
          <w:rStyle w:val="Heading1Char"/>
        </w:rPr>
        <w:t>AA 202</w:t>
      </w:r>
      <w:r w:rsidR="00B71801" w:rsidRPr="00E0726E">
        <w:rPr>
          <w:rStyle w:val="Heading1Char"/>
        </w:rPr>
        <w:t>2</w:t>
      </w:r>
      <w:r w:rsidRPr="00E0726E">
        <w:rPr>
          <w:rStyle w:val="Heading1Char"/>
        </w:rPr>
        <w:t>-2</w:t>
      </w:r>
      <w:r w:rsidR="00B71801" w:rsidRPr="00E0726E">
        <w:rPr>
          <w:rStyle w:val="Heading1Char"/>
        </w:rPr>
        <w:t>023</w:t>
      </w:r>
    </w:p>
    <w:p w14:paraId="0EFCB4AD" w14:textId="5F3FAA7C" w:rsidR="0390B43B" w:rsidRPr="00E0726E" w:rsidRDefault="0390B43B" w:rsidP="0390B43B">
      <w:pPr>
        <w:rPr>
          <w:rStyle w:val="Heading1Char"/>
        </w:rPr>
      </w:pPr>
    </w:p>
    <w:p w14:paraId="430118FF" w14:textId="5EA7884B" w:rsidR="0390B43B" w:rsidRPr="00E0726E" w:rsidRDefault="0390B43B">
      <w:r w:rsidRPr="00E0726E">
        <w:br w:type="page"/>
      </w:r>
    </w:p>
    <w:p w14:paraId="5BFD29CB" w14:textId="6DB71541" w:rsidR="751B9FF5" w:rsidRPr="00E0726E" w:rsidRDefault="751B9FF5" w:rsidP="0390B43B">
      <w:r w:rsidRPr="00E0726E">
        <w:rPr>
          <w:rStyle w:val="Heading1Char"/>
        </w:rPr>
        <w:lastRenderedPageBreak/>
        <w:t>Introduzione</w:t>
      </w:r>
    </w:p>
    <w:p w14:paraId="09D26BE1" w14:textId="5DA2A48D" w:rsidR="751B9FF5" w:rsidRPr="00E0726E" w:rsidRDefault="00191D34" w:rsidP="0390B43B">
      <w:r w:rsidRPr="00E0726E">
        <w:t>Il nostro dominio di interesse è rappresentato dal dataset</w:t>
      </w:r>
      <w:r w:rsidR="000C035C" w:rsidRPr="00E0726E">
        <w:t xml:space="preserve"> IRIS</w:t>
      </w:r>
      <w:r w:rsidRPr="00E0726E">
        <w:t>, il quale è stato creato da R.A. Fisher ed è spesso utilizzato per l’applicazione di metodi di classificazione tramite modelli di apprendimento supervisionato e non. Il dataset contiene un</w:t>
      </w:r>
      <w:r w:rsidR="004F0066" w:rsidRPr="00E0726E">
        <w:t xml:space="preserve"> attributo</w:t>
      </w:r>
      <w:r w:rsidRPr="00E0726E">
        <w:t xml:space="preserve"> su cui eseguire la predizione, ovvero la tipologia di pianta iris</w:t>
      </w:r>
      <w:r w:rsidR="004F0066" w:rsidRPr="00E0726E">
        <w:t xml:space="preserve"> (</w:t>
      </w:r>
      <w:r w:rsidRPr="00E0726E">
        <w:t xml:space="preserve">3 classi </w:t>
      </w:r>
      <w:r w:rsidR="004F0066" w:rsidRPr="00E0726E">
        <w:t xml:space="preserve">con </w:t>
      </w:r>
      <w:r w:rsidRPr="00E0726E">
        <w:t xml:space="preserve">50 istanze ciascuna) e 4 </w:t>
      </w:r>
      <w:r w:rsidR="004F0066" w:rsidRPr="00E0726E">
        <w:t>attributi</w:t>
      </w:r>
      <w:r w:rsidRPr="00E0726E">
        <w:t xml:space="preserve"> in ogni istanza</w:t>
      </w:r>
      <w:r w:rsidR="00EF38DC">
        <w:t xml:space="preserve"> di fiore</w:t>
      </w:r>
      <w:r w:rsidR="004F0066" w:rsidRPr="00E0726E">
        <w:t xml:space="preserve"> su cui addestrare i modelli scelti per la classificazione.</w:t>
      </w:r>
    </w:p>
    <w:p w14:paraId="24DEB05B" w14:textId="362F3A18" w:rsidR="004F0066" w:rsidRPr="00E0726E" w:rsidRDefault="004F0066" w:rsidP="0390B43B">
      <w:r w:rsidRPr="00E0726E">
        <w:t>Gli attributi presenti nel dataset sono i seguenti:</w:t>
      </w:r>
    </w:p>
    <w:p w14:paraId="0D701056" w14:textId="01B97908" w:rsidR="004F0066" w:rsidRPr="00E0726E" w:rsidRDefault="004F0066" w:rsidP="004F0066">
      <w:pPr>
        <w:pStyle w:val="ListParagraph"/>
        <w:numPr>
          <w:ilvl w:val="0"/>
          <w:numId w:val="3"/>
        </w:numPr>
      </w:pPr>
      <w:r w:rsidRPr="00E0726E">
        <w:t>Sepal length</w:t>
      </w:r>
      <w:r w:rsidR="00FA4F58" w:rsidRPr="00E0726E">
        <w:t xml:space="preserve"> [</w:t>
      </w:r>
      <w:r w:rsidR="0058561A" w:rsidRPr="00E0726E">
        <w:t>l</w:t>
      </w:r>
      <w:r w:rsidR="00FA4F58" w:rsidRPr="00E0726E">
        <w:t xml:space="preserve">unghezza del </w:t>
      </w:r>
      <w:r w:rsidR="0058561A" w:rsidRPr="00E0726E">
        <w:t>s</w:t>
      </w:r>
      <w:r w:rsidR="00FA4F58" w:rsidRPr="00E0726E">
        <w:t>epalo] (in cm)</w:t>
      </w:r>
    </w:p>
    <w:p w14:paraId="0A97A8B5" w14:textId="7C5C277B" w:rsidR="004F0066" w:rsidRPr="00E0726E" w:rsidRDefault="004F0066" w:rsidP="004F0066">
      <w:pPr>
        <w:pStyle w:val="ListParagraph"/>
        <w:numPr>
          <w:ilvl w:val="0"/>
          <w:numId w:val="3"/>
        </w:numPr>
      </w:pPr>
      <w:r w:rsidRPr="00E0726E">
        <w:t>Sepal width</w:t>
      </w:r>
      <w:r w:rsidR="00FA4F58" w:rsidRPr="00E0726E">
        <w:t xml:space="preserve"> [</w:t>
      </w:r>
      <w:r w:rsidR="0058561A" w:rsidRPr="00E0726E">
        <w:t>l</w:t>
      </w:r>
      <w:r w:rsidR="001B06CB" w:rsidRPr="00E0726E">
        <w:t>arghezza</w:t>
      </w:r>
      <w:r w:rsidR="00FA4F58" w:rsidRPr="00E0726E">
        <w:t xml:space="preserve"> del </w:t>
      </w:r>
      <w:r w:rsidR="0058561A" w:rsidRPr="00E0726E">
        <w:t>s</w:t>
      </w:r>
      <w:r w:rsidR="00FA4F58" w:rsidRPr="00E0726E">
        <w:t>epalo] (in cm)</w:t>
      </w:r>
    </w:p>
    <w:p w14:paraId="3916CED5" w14:textId="07BA49B6" w:rsidR="004F0066" w:rsidRPr="00E0726E" w:rsidRDefault="004F0066" w:rsidP="004F0066">
      <w:pPr>
        <w:pStyle w:val="ListParagraph"/>
        <w:numPr>
          <w:ilvl w:val="0"/>
          <w:numId w:val="3"/>
        </w:numPr>
      </w:pPr>
      <w:r w:rsidRPr="00E0726E">
        <w:t>Petal length</w:t>
      </w:r>
      <w:r w:rsidR="00FA4F58" w:rsidRPr="00E0726E">
        <w:t xml:space="preserve"> [</w:t>
      </w:r>
      <w:r w:rsidR="0058561A" w:rsidRPr="00E0726E">
        <w:t>l</w:t>
      </w:r>
      <w:r w:rsidR="00FA4F58" w:rsidRPr="00E0726E">
        <w:t>unghezza</w:t>
      </w:r>
      <w:r w:rsidR="001B06CB" w:rsidRPr="00E0726E">
        <w:t xml:space="preserve"> del </w:t>
      </w:r>
      <w:r w:rsidR="0058561A" w:rsidRPr="00E0726E">
        <w:t>p</w:t>
      </w:r>
      <w:r w:rsidR="001B06CB" w:rsidRPr="00E0726E">
        <w:t>etalo</w:t>
      </w:r>
      <w:r w:rsidR="00FA4F58" w:rsidRPr="00E0726E">
        <w:t>] (in cm)</w:t>
      </w:r>
    </w:p>
    <w:p w14:paraId="3F46BC5D" w14:textId="5E359D29" w:rsidR="004F0066" w:rsidRPr="00E0726E" w:rsidRDefault="004F0066" w:rsidP="004F0066">
      <w:pPr>
        <w:pStyle w:val="ListParagraph"/>
        <w:numPr>
          <w:ilvl w:val="0"/>
          <w:numId w:val="3"/>
        </w:numPr>
      </w:pPr>
      <w:r w:rsidRPr="00E0726E">
        <w:t>Petal width</w:t>
      </w:r>
      <w:r w:rsidR="00FA4F58" w:rsidRPr="00E0726E">
        <w:t xml:space="preserve"> [</w:t>
      </w:r>
      <w:r w:rsidR="0058561A" w:rsidRPr="00E0726E">
        <w:t>l</w:t>
      </w:r>
      <w:r w:rsidR="001B06CB" w:rsidRPr="00E0726E">
        <w:t xml:space="preserve">arghezza del </w:t>
      </w:r>
      <w:r w:rsidR="0058561A" w:rsidRPr="00E0726E">
        <w:t>p</w:t>
      </w:r>
      <w:r w:rsidR="001B06CB" w:rsidRPr="00E0726E">
        <w:t>etalo</w:t>
      </w:r>
      <w:r w:rsidR="00FA4F58" w:rsidRPr="00E0726E">
        <w:t>] (in cm)</w:t>
      </w:r>
    </w:p>
    <w:p w14:paraId="08A7C94C" w14:textId="02126909" w:rsidR="00B9113D" w:rsidRPr="00E0726E" w:rsidRDefault="004F0066" w:rsidP="00B9113D">
      <w:pPr>
        <w:pStyle w:val="ListParagraph"/>
        <w:numPr>
          <w:ilvl w:val="0"/>
          <w:numId w:val="3"/>
        </w:numPr>
      </w:pPr>
      <w:r w:rsidRPr="00E0726E">
        <w:t>Class</w:t>
      </w:r>
      <w:r w:rsidR="00FA4F58" w:rsidRPr="00E0726E">
        <w:t>e</w:t>
      </w:r>
      <w:r w:rsidRPr="00E0726E">
        <w:t xml:space="preserve"> (</w:t>
      </w:r>
      <w:r w:rsidR="0058561A" w:rsidRPr="00E0726E">
        <w:t>i</w:t>
      </w:r>
      <w:r w:rsidRPr="00E0726E">
        <w:t xml:space="preserve">ris </w:t>
      </w:r>
      <w:r w:rsidR="0058561A" w:rsidRPr="00E0726E">
        <w:t>s</w:t>
      </w:r>
      <w:r w:rsidRPr="00E0726E">
        <w:t xml:space="preserve">etosa, </w:t>
      </w:r>
      <w:r w:rsidR="0058561A" w:rsidRPr="00E0726E">
        <w:t>i</w:t>
      </w:r>
      <w:r w:rsidRPr="00E0726E">
        <w:t xml:space="preserve">ris </w:t>
      </w:r>
      <w:r w:rsidR="0058561A" w:rsidRPr="00E0726E">
        <w:t>v</w:t>
      </w:r>
      <w:r w:rsidRPr="00E0726E">
        <w:t xml:space="preserve">ersicolour, </w:t>
      </w:r>
      <w:r w:rsidR="0058561A" w:rsidRPr="00E0726E">
        <w:t>i</w:t>
      </w:r>
      <w:r w:rsidRPr="00E0726E">
        <w:t xml:space="preserve">ris </w:t>
      </w:r>
      <w:r w:rsidR="0058561A" w:rsidRPr="00E0726E">
        <w:t>v</w:t>
      </w:r>
      <w:r w:rsidRPr="00E0726E">
        <w:t>irginica)</w:t>
      </w:r>
    </w:p>
    <w:p w14:paraId="79C32A67" w14:textId="2F47D73E" w:rsidR="0390B43B" w:rsidRPr="00E0726E" w:rsidRDefault="0390B43B" w:rsidP="0390B43B">
      <w:pPr>
        <w:rPr>
          <w:rStyle w:val="Heading1Char"/>
        </w:rPr>
      </w:pPr>
    </w:p>
    <w:p w14:paraId="6956B15B" w14:textId="13311AEB" w:rsidR="751B9FF5" w:rsidRPr="00E0726E" w:rsidRDefault="751B9FF5" w:rsidP="0390B43B">
      <w:pPr>
        <w:rPr>
          <w:rStyle w:val="Heading1Char"/>
        </w:rPr>
      </w:pPr>
      <w:r w:rsidRPr="00E0726E">
        <w:rPr>
          <w:rStyle w:val="Heading1Char"/>
        </w:rPr>
        <w:t>Sommario</w:t>
      </w:r>
    </w:p>
    <w:p w14:paraId="402A34B4" w14:textId="54387E58" w:rsidR="00B64B8C" w:rsidRPr="00E0726E" w:rsidRDefault="00960ECB" w:rsidP="0390B43B">
      <w:r w:rsidRPr="00E0726E">
        <w:t>Il Knowledge Base System (KBS) da noi utilizzato è composto principalmente da due aspetti: la Knowledge Base (KB)</w:t>
      </w:r>
      <w:r w:rsidR="00B64B8C" w:rsidRPr="00E0726E">
        <w:t xml:space="preserve"> e la classificazione delle classi IRIS. La KB</w:t>
      </w:r>
      <w:r w:rsidRPr="00E0726E">
        <w:t xml:space="preserve"> prende in input un file di testo contenente </w:t>
      </w:r>
      <w:r w:rsidR="002C77AB" w:rsidRPr="00E0726E">
        <w:t>alcune</w:t>
      </w:r>
      <w:r w:rsidRPr="00E0726E">
        <w:t xml:space="preserve"> regole e a</w:t>
      </w:r>
      <w:r w:rsidR="00B64B8C" w:rsidRPr="00E0726E">
        <w:t>ffermazioni</w:t>
      </w:r>
      <w:r w:rsidRPr="00E0726E">
        <w:t xml:space="preserve"> da noi scritte (basandoci sui valori da alcune istanze del dataset IRIS)</w:t>
      </w:r>
      <w:r w:rsidR="002C77AB" w:rsidRPr="00E0726E">
        <w:t xml:space="preserve">, per poi inferire sulle </w:t>
      </w:r>
      <w:r w:rsidR="00B64B8C" w:rsidRPr="00E0726E">
        <w:t>affermazion</w:t>
      </w:r>
      <w:r w:rsidR="00F85F47" w:rsidRPr="00E0726E">
        <w:t>i</w:t>
      </w:r>
      <w:r w:rsidR="00B64B8C" w:rsidRPr="00E0726E">
        <w:t>, ottenendo le informazioni chieste durante la fase di test. La KB possiede 3 principali azioni: Assert, Ask e Retract. Assert serve per aggiungere affermazioni</w:t>
      </w:r>
      <w:r w:rsidR="00F85F47" w:rsidRPr="00E0726E">
        <w:t xml:space="preserve"> e regole a</w:t>
      </w:r>
      <w:r w:rsidR="00B64B8C" w:rsidRPr="00E0726E">
        <w:t>lla KB</w:t>
      </w:r>
      <w:r w:rsidR="00F85F47" w:rsidRPr="00E0726E">
        <w:t xml:space="preserve">, Ask serve per chiedere query e ottenere affermazioni durante la fase di </w:t>
      </w:r>
      <w:r w:rsidR="007F601E">
        <w:t>test e R</w:t>
      </w:r>
      <w:r w:rsidR="00F85F47" w:rsidRPr="00E0726E">
        <w:t>etract serve per rimuovere affermazioni o regole dalla KB.</w:t>
      </w:r>
    </w:p>
    <w:p w14:paraId="757AEEE2" w14:textId="782F8B8B" w:rsidR="006F385C" w:rsidRPr="00E0726E" w:rsidRDefault="00B64B8C" w:rsidP="0390B43B">
      <w:r w:rsidRPr="00E0726E">
        <w:t>La classificazione delle classi è eseguita con più modelli supervisionati e non, elencati nel prossimo paragrafo.</w:t>
      </w:r>
      <w:r w:rsidR="002C77AB" w:rsidRPr="00E0726E">
        <w:t xml:space="preserve"> </w:t>
      </w:r>
      <w:r w:rsidR="00F85F47" w:rsidRPr="00E0726E">
        <w:t xml:space="preserve">Una volta eseguita la classificazione, i risultati delle metriche </w:t>
      </w:r>
      <w:r w:rsidR="002B4530" w:rsidRPr="00E0726E">
        <w:t xml:space="preserve">per ogni classe </w:t>
      </w:r>
      <w:r w:rsidR="00F85F47" w:rsidRPr="00E0726E">
        <w:t xml:space="preserve">vengono aggiunti come affermazioni all’interno </w:t>
      </w:r>
      <w:r w:rsidR="00EC7568">
        <w:t xml:space="preserve">di un file, poi letto </w:t>
      </w:r>
      <w:r w:rsidR="00F85F47" w:rsidRPr="00E0726E">
        <w:t>d</w:t>
      </w:r>
      <w:r w:rsidR="00EC7568">
        <w:t>a</w:t>
      </w:r>
      <w:r w:rsidR="00F85F47" w:rsidRPr="00E0726E">
        <w:t>lla KB</w:t>
      </w:r>
      <w:r w:rsidR="002B4530" w:rsidRPr="00E0726E">
        <w:t>,</w:t>
      </w:r>
      <w:r w:rsidR="00EC7568">
        <w:t xml:space="preserve"> la quale aggiunge queste come sua conoscenza.</w:t>
      </w:r>
      <w:r w:rsidR="002B4530" w:rsidRPr="00E0726E">
        <w:t xml:space="preserve"> </w:t>
      </w:r>
      <w:r w:rsidR="00EC7568">
        <w:t>Successivamente verranno eseguiti test su queste affermazioni aggiunte per verificare che la KB abbia</w:t>
      </w:r>
      <w:r w:rsidR="001C1FA1">
        <w:t xml:space="preserve"> assimilato la conoscenza correttamente.</w:t>
      </w:r>
    </w:p>
    <w:p w14:paraId="7D002914" w14:textId="0FEFE77F" w:rsidR="00AC1D71" w:rsidRPr="00E0726E" w:rsidRDefault="00DE0EF3" w:rsidP="0390B43B">
      <w:r w:rsidRPr="00E0726E">
        <w:t>Il processo di classificazione viene eseguito dalla KB</w:t>
      </w:r>
      <w:r w:rsidR="00FE19BE" w:rsidRPr="00E0726E">
        <w:t xml:space="preserve"> </w:t>
      </w:r>
      <w:r w:rsidR="006F385C">
        <w:t xml:space="preserve">sul dataset IRIS e su tre versioni </w:t>
      </w:r>
      <w:r w:rsidR="002F09E1">
        <w:t>modificate del</w:t>
      </w:r>
      <w:r w:rsidR="006F385C">
        <w:t xml:space="preserve"> dataset</w:t>
      </w:r>
      <w:r w:rsidR="002F09E1">
        <w:t xml:space="preserve"> da noi costruite (Iris_Setosa, Iris_Versicolour e Iris_Virginica). </w:t>
      </w:r>
      <w:r w:rsidR="007946C4">
        <w:t xml:space="preserve">Per </w:t>
      </w:r>
      <w:r w:rsidR="00082AE6">
        <w:t>ciascun dataset modificato gli elementi al suo interno appartengono a due classi; ad esempio, per il dataset Iris_Setosa</w:t>
      </w:r>
      <w:r w:rsidR="00060C1B">
        <w:t>,</w:t>
      </w:r>
      <w:r w:rsidR="00082AE6">
        <w:t xml:space="preserve"> le classi al suo interno sono: </w:t>
      </w:r>
      <w:r w:rsidR="0032077D">
        <w:t>Iris</w:t>
      </w:r>
      <w:r w:rsidR="00FA2BE2">
        <w:t>-s</w:t>
      </w:r>
      <w:r w:rsidR="0032077D">
        <w:t>etosa, Iris</w:t>
      </w:r>
      <w:r w:rsidR="00FA2BE2">
        <w:t>-</w:t>
      </w:r>
      <w:r w:rsidR="0032077D">
        <w:t>not</w:t>
      </w:r>
      <w:r w:rsidR="00FA2BE2">
        <w:t>-s</w:t>
      </w:r>
      <w:r w:rsidR="0032077D">
        <w:t>etosa</w:t>
      </w:r>
      <w:r w:rsidR="003B5A16">
        <w:t>.</w:t>
      </w:r>
      <w:r w:rsidR="007946C4">
        <w:br/>
      </w:r>
      <w:r w:rsidR="002F09E1">
        <w:t xml:space="preserve">Queste tre versioni modificate servono per analizzare il comportamento dei vari modelli da noi implementati nel caso in cui la classificazione è binaria (esempio: un elemento i è di classe </w:t>
      </w:r>
      <w:r w:rsidR="00C23870">
        <w:t>A</w:t>
      </w:r>
      <w:r w:rsidR="002F09E1">
        <w:t xml:space="preserve"> o</w:t>
      </w:r>
      <w:r w:rsidR="0084142B">
        <w:t>ppure</w:t>
      </w:r>
      <w:r w:rsidR="002F09E1">
        <w:t xml:space="preserve"> </w:t>
      </w:r>
      <w:r w:rsidR="00C23870">
        <w:t>B</w:t>
      </w:r>
      <w:r w:rsidR="002F09E1">
        <w:t>)</w:t>
      </w:r>
      <w:r w:rsidRPr="00E0726E">
        <w:t xml:space="preserve"> </w:t>
      </w:r>
      <w:r w:rsidR="000A4261">
        <w:t>e confront</w:t>
      </w:r>
      <w:r w:rsidR="00925222">
        <w:t>arlo</w:t>
      </w:r>
      <w:r w:rsidR="000A4261">
        <w:t xml:space="preserve"> nel caso in cui la classificazione è sulla tre classi origninali del dataset. La classificazione avvie</w:t>
      </w:r>
      <w:r w:rsidR="00170808">
        <w:t xml:space="preserve">ne </w:t>
      </w:r>
      <w:r w:rsidR="009E2F4E">
        <w:t>tramite</w:t>
      </w:r>
      <w:r w:rsidRPr="00E0726E">
        <w:t xml:space="preserve"> il comando Ask inserendo il termine classification e </w:t>
      </w:r>
      <w:r w:rsidR="00BA6531">
        <w:t xml:space="preserve">il nome di </w:t>
      </w:r>
      <w:r w:rsidRPr="00E0726E">
        <w:t>una delle classi</w:t>
      </w:r>
      <w:r w:rsidR="00A07CCD" w:rsidRPr="00E0726E">
        <w:t xml:space="preserve"> </w:t>
      </w:r>
      <w:r w:rsidRPr="00E0726E">
        <w:t>(</w:t>
      </w:r>
      <w:r w:rsidR="00420760">
        <w:t>s</w:t>
      </w:r>
      <w:r w:rsidRPr="00E0726E">
        <w:t xml:space="preserve">etosa, </w:t>
      </w:r>
      <w:r w:rsidR="00420760">
        <w:t>v</w:t>
      </w:r>
      <w:r w:rsidRPr="00E0726E">
        <w:t xml:space="preserve">irginica e </w:t>
      </w:r>
      <w:r w:rsidR="00420760">
        <w:t>v</w:t>
      </w:r>
      <w:r w:rsidRPr="00E0726E">
        <w:t xml:space="preserve">ersicolour) se si vuole calcolare la classificazione </w:t>
      </w:r>
      <w:r w:rsidR="0044355A">
        <w:t>sul dataset modificato</w:t>
      </w:r>
      <w:r w:rsidR="007B0EA9">
        <w:t xml:space="preserve"> (contenente solo due classi)</w:t>
      </w:r>
      <w:r w:rsidR="0044355A">
        <w:t xml:space="preserve"> corrispondente alla classe inserita</w:t>
      </w:r>
      <w:r w:rsidRPr="00E0726E">
        <w:t xml:space="preserve"> o </w:t>
      </w:r>
      <w:r w:rsidR="00FE19BE" w:rsidRPr="00E0726E">
        <w:t>il termine all per calcolare la classificazione su tutte e tre le classi contenute nel dataset</w:t>
      </w:r>
      <w:r w:rsidR="00EC09DD" w:rsidRPr="00E0726E">
        <w:t>.</w:t>
      </w:r>
    </w:p>
    <w:p w14:paraId="42FFEA1F" w14:textId="6E588917" w:rsidR="0390B43B" w:rsidRDefault="0390B43B" w:rsidP="0390B43B">
      <w:pPr>
        <w:rPr>
          <w:rStyle w:val="Heading1Char"/>
        </w:rPr>
      </w:pPr>
    </w:p>
    <w:p w14:paraId="3365CD91" w14:textId="77777777" w:rsidR="00D53E7C" w:rsidRDefault="00D53E7C" w:rsidP="0390B43B">
      <w:pPr>
        <w:rPr>
          <w:rStyle w:val="Heading1Char"/>
        </w:rPr>
      </w:pPr>
    </w:p>
    <w:p w14:paraId="0DCA1FD2" w14:textId="77777777" w:rsidR="00D53E7C" w:rsidRPr="00E0726E" w:rsidRDefault="00D53E7C" w:rsidP="0390B43B">
      <w:pPr>
        <w:rPr>
          <w:rStyle w:val="Heading1Char"/>
        </w:rPr>
      </w:pPr>
    </w:p>
    <w:p w14:paraId="35B00625" w14:textId="3AB1D326" w:rsidR="751B9FF5" w:rsidRPr="00E0726E" w:rsidRDefault="751B9FF5" w:rsidP="0390B43B">
      <w:pPr>
        <w:rPr>
          <w:rStyle w:val="Heading1Char"/>
        </w:rPr>
      </w:pPr>
      <w:r w:rsidRPr="00E0726E">
        <w:rPr>
          <w:rStyle w:val="Heading1Char"/>
        </w:rPr>
        <w:t xml:space="preserve">Elenco argomenti di interesse </w:t>
      </w:r>
    </w:p>
    <w:p w14:paraId="6F155D8A" w14:textId="77777777" w:rsidR="00B70AC1" w:rsidRPr="00E0726E" w:rsidRDefault="00B70AC1" w:rsidP="00D90A24">
      <w:pPr>
        <w:pStyle w:val="ListParagraph"/>
      </w:pPr>
    </w:p>
    <w:p w14:paraId="3F0960B0" w14:textId="044767D6" w:rsidR="751B9FF5" w:rsidRPr="00E0726E" w:rsidRDefault="000A2FE3" w:rsidP="0390B43B">
      <w:pPr>
        <w:pStyle w:val="ListParagraph"/>
        <w:numPr>
          <w:ilvl w:val="0"/>
          <w:numId w:val="1"/>
        </w:numPr>
      </w:pPr>
      <w:hyperlink w:anchor="_K-Nearest_Neighbors" w:history="1">
        <w:r w:rsidR="00F858A4" w:rsidRPr="000A2FE3">
          <w:rPr>
            <w:rStyle w:val="Hyperlink"/>
          </w:rPr>
          <w:t xml:space="preserve">Case-Based Reasoning: </w:t>
        </w:r>
        <w:r w:rsidR="000822CB" w:rsidRPr="000A2FE3">
          <w:rPr>
            <w:rStyle w:val="Hyperlink"/>
          </w:rPr>
          <w:t>KNN (Apprendimento Supervisionato)</w:t>
        </w:r>
      </w:hyperlink>
    </w:p>
    <w:p w14:paraId="49FA8A8C" w14:textId="51C89DD4" w:rsidR="000822CB" w:rsidRPr="00E0726E" w:rsidRDefault="000A2FE3" w:rsidP="0390B43B">
      <w:pPr>
        <w:pStyle w:val="ListParagraph"/>
        <w:numPr>
          <w:ilvl w:val="0"/>
          <w:numId w:val="1"/>
        </w:numPr>
      </w:pPr>
      <w:hyperlink w:anchor="_Decision_Tree" w:history="1">
        <w:r w:rsidR="000822CB" w:rsidRPr="000A2FE3">
          <w:rPr>
            <w:rStyle w:val="Hyperlink"/>
          </w:rPr>
          <w:t>Decision-Tree (Apprendimento Supervisionato)</w:t>
        </w:r>
      </w:hyperlink>
    </w:p>
    <w:p w14:paraId="3B04CC81" w14:textId="73FFA8EE" w:rsidR="000822CB" w:rsidRPr="00E0726E" w:rsidRDefault="000A2FE3" w:rsidP="0390B43B">
      <w:pPr>
        <w:pStyle w:val="ListParagraph"/>
        <w:numPr>
          <w:ilvl w:val="0"/>
          <w:numId w:val="1"/>
        </w:numPr>
      </w:pPr>
      <w:hyperlink w:anchor="_Random_Forest" w:history="1">
        <w:r w:rsidR="000822CB" w:rsidRPr="000A2FE3">
          <w:rPr>
            <w:rStyle w:val="Hyperlink"/>
          </w:rPr>
          <w:t>Random Forest (Apprendimento Supervisionato)</w:t>
        </w:r>
      </w:hyperlink>
    </w:p>
    <w:p w14:paraId="223362F0" w14:textId="23F24844" w:rsidR="000822CB" w:rsidRPr="00E0726E" w:rsidRDefault="000A2FE3" w:rsidP="0390B43B">
      <w:pPr>
        <w:pStyle w:val="ListParagraph"/>
        <w:numPr>
          <w:ilvl w:val="0"/>
          <w:numId w:val="1"/>
        </w:numPr>
      </w:pPr>
      <w:hyperlink w:anchor="_Logistic_Regression" w:history="1">
        <w:r w:rsidR="000822CB" w:rsidRPr="000A2FE3">
          <w:rPr>
            <w:rStyle w:val="Hyperlink"/>
          </w:rPr>
          <w:t>Logistic Regressor (Apprendimento Supervisionato)</w:t>
        </w:r>
      </w:hyperlink>
    </w:p>
    <w:p w14:paraId="6252B617" w14:textId="1D6EB5F0" w:rsidR="000822CB" w:rsidRPr="00E0726E" w:rsidRDefault="000A2FE3" w:rsidP="0390B43B">
      <w:pPr>
        <w:pStyle w:val="ListParagraph"/>
        <w:numPr>
          <w:ilvl w:val="0"/>
          <w:numId w:val="1"/>
        </w:numPr>
      </w:pPr>
      <w:hyperlink w:anchor="_Neural_Network" w:history="1">
        <w:r w:rsidR="000822CB" w:rsidRPr="000A2FE3">
          <w:rPr>
            <w:rStyle w:val="Hyperlink"/>
          </w:rPr>
          <w:t>Neural Network (Apprendimento Supervisionato)</w:t>
        </w:r>
      </w:hyperlink>
    </w:p>
    <w:p w14:paraId="0D251D89" w14:textId="01838011" w:rsidR="000822CB" w:rsidRPr="00E0726E" w:rsidRDefault="000A2FE3" w:rsidP="0390B43B">
      <w:pPr>
        <w:pStyle w:val="ListParagraph"/>
        <w:numPr>
          <w:ilvl w:val="0"/>
          <w:numId w:val="1"/>
        </w:numPr>
      </w:pPr>
      <w:hyperlink w:anchor="_Naive_Bayes" w:history="1">
        <w:r w:rsidR="000822CB" w:rsidRPr="000A2FE3">
          <w:rPr>
            <w:rStyle w:val="Hyperlink"/>
          </w:rPr>
          <w:t>Naive Bayes (Apprendimento Probabilistico)</w:t>
        </w:r>
      </w:hyperlink>
    </w:p>
    <w:p w14:paraId="498F3F66" w14:textId="0575DA9A" w:rsidR="0390B43B" w:rsidRPr="00E0726E" w:rsidRDefault="000A2FE3" w:rsidP="00D53E7C">
      <w:pPr>
        <w:pStyle w:val="ListParagraph"/>
        <w:numPr>
          <w:ilvl w:val="0"/>
          <w:numId w:val="1"/>
        </w:numPr>
      </w:pPr>
      <w:hyperlink w:anchor="_K-Means" w:history="1">
        <w:r w:rsidR="000822CB" w:rsidRPr="000A2FE3">
          <w:rPr>
            <w:rStyle w:val="Hyperlink"/>
          </w:rPr>
          <w:t>Hard Cl</w:t>
        </w:r>
        <w:r w:rsidR="000822CB" w:rsidRPr="000A2FE3">
          <w:rPr>
            <w:rStyle w:val="Hyperlink"/>
          </w:rPr>
          <w:t>u</w:t>
        </w:r>
        <w:r w:rsidR="000822CB" w:rsidRPr="000A2FE3">
          <w:rPr>
            <w:rStyle w:val="Hyperlink"/>
          </w:rPr>
          <w:t>stering: K-Means (Apprendimento Non Supervisionato)</w:t>
        </w:r>
      </w:hyperlink>
      <w:r w:rsidR="0390B43B" w:rsidRPr="00E0726E">
        <w:br w:type="page"/>
      </w:r>
    </w:p>
    <w:p w14:paraId="583E925F" w14:textId="24F70B4B" w:rsidR="524CEB74" w:rsidRPr="00E0726E" w:rsidRDefault="00F54EEB" w:rsidP="0390B43B">
      <w:pPr>
        <w:pStyle w:val="Heading1"/>
      </w:pPr>
      <w:bookmarkStart w:id="1" w:name="_K-Nearest_Neighbors"/>
      <w:bookmarkEnd w:id="1"/>
      <w:r w:rsidRPr="00E0726E">
        <w:lastRenderedPageBreak/>
        <w:t>K-Nearest Neighbors</w:t>
      </w:r>
    </w:p>
    <w:p w14:paraId="3D7A8623" w14:textId="6CC57FAB" w:rsidR="0390B43B" w:rsidRPr="00E0726E" w:rsidRDefault="0390B43B" w:rsidP="0390B43B"/>
    <w:p w14:paraId="27688669" w14:textId="4F9F3F0D" w:rsidR="0C3DF892" w:rsidRPr="00E0726E" w:rsidRDefault="0C3DF892" w:rsidP="0390B43B">
      <w:pPr>
        <w:pStyle w:val="Heading2"/>
      </w:pPr>
      <w:r w:rsidRPr="00E0726E">
        <w:t>Sommario</w:t>
      </w:r>
    </w:p>
    <w:p w14:paraId="49455060" w14:textId="7E04AF9E" w:rsidR="00AC1D71" w:rsidRPr="00E0726E" w:rsidRDefault="00AC1D71" w:rsidP="00AC1D71">
      <w:r w:rsidRPr="00E0726E">
        <w:t>La classificazione si esegue dividendo gli attributi all’interno del dataset in due</w:t>
      </w:r>
      <w:r w:rsidR="005938AF" w:rsidRPr="00E0726E">
        <w:t xml:space="preserve"> gruppi</w:t>
      </w:r>
      <w:r w:rsidRPr="00E0726E">
        <w:t>: gli attributi di input di cui si conoscono sempre i valori e gli attributi di output su cui effettuare la classificazione.</w:t>
      </w:r>
    </w:p>
    <w:p w14:paraId="29D3A0F9" w14:textId="73A9232A" w:rsidR="00AC1D71" w:rsidRPr="00E0726E" w:rsidRDefault="00AC1D71" w:rsidP="00AC1D71">
      <w:r w:rsidRPr="00E0726E">
        <w:t>Nel nostro caso gli attributi di input sono i seguenti: sepal length</w:t>
      </w:r>
      <w:r w:rsidR="006C31AF" w:rsidRPr="00E0726E">
        <w:t xml:space="preserve"> (lunghezza del sepalo)</w:t>
      </w:r>
      <w:r w:rsidRPr="00E0726E">
        <w:t>, sepal width</w:t>
      </w:r>
      <w:r w:rsidR="006C31AF" w:rsidRPr="00E0726E">
        <w:t xml:space="preserve"> (larghezza del sepalo)</w:t>
      </w:r>
      <w:r w:rsidRPr="00E0726E">
        <w:t xml:space="preserve">, </w:t>
      </w:r>
      <w:r w:rsidR="0058561A" w:rsidRPr="00E0726E">
        <w:t>petal length</w:t>
      </w:r>
      <w:r w:rsidR="006C31AF" w:rsidRPr="00E0726E">
        <w:t xml:space="preserve"> (lunghezza del petalo)</w:t>
      </w:r>
      <w:r w:rsidR="0058561A" w:rsidRPr="00E0726E">
        <w:t xml:space="preserve"> e pedal width</w:t>
      </w:r>
      <w:r w:rsidR="00B50655" w:rsidRPr="00E0726E">
        <w:t xml:space="preserve"> </w:t>
      </w:r>
      <w:r w:rsidR="006C31AF" w:rsidRPr="00E0726E">
        <w:t>(larghezza del petalo)</w:t>
      </w:r>
      <w:r w:rsidR="00821E97" w:rsidRPr="00E0726E">
        <w:t>.</w:t>
      </w:r>
    </w:p>
    <w:p w14:paraId="31895529" w14:textId="0B87E9CF" w:rsidR="00B50655" w:rsidRPr="00E0726E" w:rsidRDefault="00B50655" w:rsidP="00AC1D71">
      <w:r w:rsidRPr="00E0726E">
        <w:t>L’attributo di output invece, nel nostro caso sarà la classe del fiore (setosa, versicolour e virginica</w:t>
      </w:r>
      <w:r w:rsidR="00877C24">
        <w:t xml:space="preserve"> nel caso di classificazione multi-classe e, ad esempio, setosa/non setosa nel caso di classificazione binaria</w:t>
      </w:r>
      <w:r w:rsidRPr="00E0726E">
        <w:t>)</w:t>
      </w:r>
      <w:r w:rsidR="00821E97" w:rsidRPr="00E0726E">
        <w:t>.</w:t>
      </w:r>
    </w:p>
    <w:p w14:paraId="307C2044" w14:textId="2E9F208E" w:rsidR="007C3FE7" w:rsidRPr="00E0726E" w:rsidRDefault="007C3FE7" w:rsidP="00AC1D71">
      <w:r w:rsidRPr="00E0726E">
        <w:t>Successivamente, il dataset viene diviso, tramite la procedura train_test_split in 4 set di istanze: X_train, X_test, y_train, y_test</w:t>
      </w:r>
      <w:r w:rsidR="009E18B9" w:rsidRPr="00E0726E">
        <w:t>.</w:t>
      </w:r>
    </w:p>
    <w:p w14:paraId="5D8C8D9E" w14:textId="1DF951F2" w:rsidR="00C77BFF" w:rsidRPr="00E0726E" w:rsidRDefault="00DE0EF3" w:rsidP="008B0886">
      <w:r w:rsidRPr="00E0726E">
        <w:t>U</w:t>
      </w:r>
      <w:r w:rsidR="00C1587C" w:rsidRPr="00E0726E">
        <w:t>na volta eseguito il processo di classificazione</w:t>
      </w:r>
      <w:r w:rsidR="000D6482">
        <w:t>, si crea un file classification_statements, il quale contiene le asserzioni derivate dai risultati della classificazione</w:t>
      </w:r>
      <w:r w:rsidR="00C1587C" w:rsidRPr="00E0726E">
        <w:t>,</w:t>
      </w:r>
      <w:r w:rsidR="000D6482">
        <w:t xml:space="preserve"> successivamente</w:t>
      </w:r>
      <w:r w:rsidR="00F72EAE" w:rsidRPr="00E0726E">
        <w:t xml:space="preserve"> la KB</w:t>
      </w:r>
      <w:r w:rsidR="000D6482">
        <w:t xml:space="preserve"> legge questo file e</w:t>
      </w:r>
      <w:r w:rsidR="00C1587C" w:rsidRPr="00E0726E">
        <w:t xml:space="preserve"> ottiene</w:t>
      </w:r>
      <w:r w:rsidR="00F72EAE" w:rsidRPr="00E0726E">
        <w:t>, tramite l’azione Assert,</w:t>
      </w:r>
      <w:r w:rsidR="00FC121B" w:rsidRPr="00E0726E">
        <w:t xml:space="preserve"> </w:t>
      </w:r>
      <w:r w:rsidR="00C1587C" w:rsidRPr="00E0726E">
        <w:t>le metriche relative alla classificazione effettuata dal modello K-Nearest Neighbors</w:t>
      </w:r>
      <w:r w:rsidR="00C77BFF" w:rsidRPr="00E0726E">
        <w:t xml:space="preserve"> (KNN)</w:t>
      </w:r>
      <w:r w:rsidR="00C1587C" w:rsidRPr="00E0726E">
        <w:t xml:space="preserve"> associate alla classe o classi su cui si è effettuata. </w:t>
      </w:r>
    </w:p>
    <w:p w14:paraId="2A47DEC6" w14:textId="5EA83E63" w:rsidR="0390B43B" w:rsidRPr="00E0726E" w:rsidRDefault="0390B43B" w:rsidP="0390B43B">
      <w:pPr>
        <w:pStyle w:val="Heading2"/>
      </w:pPr>
    </w:p>
    <w:p w14:paraId="10BA151F" w14:textId="43627E81" w:rsidR="0C3DF892" w:rsidRPr="00E0726E" w:rsidRDefault="0C3DF892" w:rsidP="0390B43B">
      <w:pPr>
        <w:pStyle w:val="Heading2"/>
      </w:pPr>
      <w:r w:rsidRPr="00E0726E">
        <w:t>Strumenti utilizzati</w:t>
      </w:r>
    </w:p>
    <w:p w14:paraId="7D8AC8ED" w14:textId="432D4F3C" w:rsidR="40B3E4B9" w:rsidRPr="00E0726E" w:rsidRDefault="00407351" w:rsidP="0390B43B">
      <w:r w:rsidRPr="00E0726E">
        <w:t>Il classificatore K-Nearest Neighbors</w:t>
      </w:r>
      <w:r w:rsidR="006A14E9" w:rsidRPr="00E0726E">
        <w:t xml:space="preserve"> </w:t>
      </w:r>
      <w:r w:rsidRPr="00E0726E">
        <w:t>è un caso di Case-Based Reasoning</w:t>
      </w:r>
      <w:r w:rsidR="00A508F3" w:rsidRPr="00E0726E">
        <w:t xml:space="preserve"> </w:t>
      </w:r>
      <w:r w:rsidRPr="00E0726E">
        <w:t>nel quale, dato un esempio, si cercano i k esempi più simili memorizzati al fine di predire la classe, cioè la feature target nel nostro caso.</w:t>
      </w:r>
      <w:r w:rsidR="006C6587">
        <w:t xml:space="preserve"> La classe verrà </w:t>
      </w:r>
      <w:r w:rsidR="00730706">
        <w:t>assegnata</w:t>
      </w:r>
      <w:r w:rsidR="006C6587">
        <w:t xml:space="preserve"> osservando </w:t>
      </w:r>
      <w:r w:rsidR="00730706">
        <w:t xml:space="preserve">qual’è </w:t>
      </w:r>
      <w:r w:rsidR="006C6587">
        <w:t>la</w:t>
      </w:r>
      <w:r w:rsidR="003322F5">
        <w:t xml:space="preserve"> classe a cui appartiene la</w:t>
      </w:r>
      <w:r w:rsidR="006C6587">
        <w:t xml:space="preserve"> maggioranza</w:t>
      </w:r>
      <w:r w:rsidR="003322F5">
        <w:t xml:space="preserve"> </w:t>
      </w:r>
      <w:r w:rsidR="006C6587">
        <w:t>degli esempi più simili al nostro esempio da predire.</w:t>
      </w:r>
    </w:p>
    <w:p w14:paraId="0E7E8710" w14:textId="2E7538E1" w:rsidR="006A14E9" w:rsidRPr="00E0726E" w:rsidRDefault="00407351" w:rsidP="0390B43B">
      <w:r w:rsidRPr="00E0726E">
        <w:t>La procedura K-Fold Cross Validation divide tutti gli esempi</w:t>
      </w:r>
      <w:r w:rsidR="005B3925" w:rsidRPr="00E0726E">
        <w:t xml:space="preserve"> considerati</w:t>
      </w:r>
      <w:r w:rsidRPr="00E0726E">
        <w:t xml:space="preserve"> in k gruppi (dette folds) di </w:t>
      </w:r>
      <w:r w:rsidR="004C634A" w:rsidRPr="00E0726E">
        <w:t xml:space="preserve">una </w:t>
      </w:r>
      <w:r w:rsidRPr="00E0726E">
        <w:t>stessa dimensione se possibile, utilizzando k-1 folds per l’addestramento del classificatore e la rimanente per testarlo.</w:t>
      </w:r>
    </w:p>
    <w:p w14:paraId="5F926407" w14:textId="0B56AE63" w:rsidR="0390B43B" w:rsidRPr="00E0726E" w:rsidRDefault="0390B43B" w:rsidP="0390B43B"/>
    <w:p w14:paraId="63088E22" w14:textId="33195B4C" w:rsidR="0C3DF892" w:rsidRPr="00E0726E" w:rsidRDefault="0C3DF892" w:rsidP="0390B43B">
      <w:pPr>
        <w:pStyle w:val="Heading2"/>
      </w:pPr>
      <w:r w:rsidRPr="00E0726E">
        <w:t>Decisioni di Progetto</w:t>
      </w:r>
    </w:p>
    <w:p w14:paraId="1FF50612" w14:textId="7389D3B3" w:rsidR="00B87B05" w:rsidRPr="00E0726E" w:rsidRDefault="00B87B05" w:rsidP="00B87B05">
      <w:r w:rsidRPr="00E0726E">
        <w:t>Per implementare il modello K-Nearest Neighbors abbiamo utilizzato la libreria sklearn.neighbors</w:t>
      </w:r>
      <w:r w:rsidR="00C33000" w:rsidRPr="00E0726E">
        <w:t>.</w:t>
      </w:r>
      <w:r w:rsidRPr="00E0726E">
        <w:t>K</w:t>
      </w:r>
      <w:r w:rsidR="00531A19" w:rsidRPr="00E0726E">
        <w:t>N</w:t>
      </w:r>
      <w:r w:rsidRPr="00E0726E">
        <w:t>eighborsClassifier e, per migliorare la sua efficacia abbiamo implementato la procedura K-Fold CrossValidation tramite la funzione GridSearchCV della libreria sklearn.model_selection.</w:t>
      </w:r>
    </w:p>
    <w:p w14:paraId="688F29BC" w14:textId="5EBE13F2" w:rsidR="00440798" w:rsidRPr="00E0726E" w:rsidRDefault="00440798" w:rsidP="00B87B05">
      <w:r w:rsidRPr="00E0726E">
        <w:t>K-Nearest Neighbors:</w:t>
      </w:r>
      <w:r w:rsidR="008B0886" w:rsidRPr="00E0726E">
        <w:br/>
      </w:r>
      <w:hyperlink r:id="rId12" w:history="1">
        <w:r w:rsidR="008B0886" w:rsidRPr="00E0726E">
          <w:rPr>
            <w:rStyle w:val="Hyperlink"/>
          </w:rPr>
          <w:t>https://scikit-learn.org/stable/modules/generated/sklearn.neighbors.KNeighborsClassifier.html</w:t>
        </w:r>
      </w:hyperlink>
    </w:p>
    <w:p w14:paraId="70B44BD1" w14:textId="3EBA36FD" w:rsidR="00440798" w:rsidRPr="00E0726E" w:rsidRDefault="00440798" w:rsidP="00B87B05">
      <w:r w:rsidRPr="00E0726E">
        <w:t xml:space="preserve">GridSearchCV: </w:t>
      </w:r>
      <w:hyperlink r:id="rId13" w:history="1">
        <w:r w:rsidRPr="00E0726E">
          <w:rPr>
            <w:rStyle w:val="Hyperlink"/>
          </w:rPr>
          <w:t>https://scikitlearn.org/stable/modules/generated/sklearn.model_selection.GridSearchCV.html</w:t>
        </w:r>
      </w:hyperlink>
    </w:p>
    <w:p w14:paraId="5106C615" w14:textId="7F2CEFBB" w:rsidR="0390B43B" w:rsidRPr="00E0726E" w:rsidRDefault="0390B43B" w:rsidP="0390B43B"/>
    <w:p w14:paraId="74022BA6" w14:textId="2BB3773A" w:rsidR="77B0582F" w:rsidRPr="00E0726E" w:rsidRDefault="77B0582F" w:rsidP="0390B43B">
      <w:pPr>
        <w:pStyle w:val="Heading2"/>
      </w:pPr>
      <w:r w:rsidRPr="00E0726E">
        <w:t>Valutazione</w:t>
      </w:r>
    </w:p>
    <w:p w14:paraId="3A184CB2" w14:textId="5EF76FD1" w:rsidR="008B0886" w:rsidRPr="00E0726E" w:rsidRDefault="008B0886" w:rsidP="008B0886">
      <w:r w:rsidRPr="00E0726E">
        <w:t>Le metriche utilizzat</w:t>
      </w:r>
      <w:r w:rsidR="002B4A47" w:rsidRPr="00E0726E">
        <w:t>e</w:t>
      </w:r>
      <w:r w:rsidRPr="00E0726E">
        <w:t xml:space="preserve"> per misurare l’efficacia della classificazione eseguita dal KNN sono le seguenti: Accuracy, F1 Score, Precision, Recall, Balanced Accuracy e l’AUC Score.</w:t>
      </w:r>
    </w:p>
    <w:p w14:paraId="38FFDEAC" w14:textId="77777777" w:rsidR="00B90B59" w:rsidRDefault="00235561" w:rsidP="0390B43B">
      <w:pPr>
        <w:rPr>
          <w:color w:val="0563C1" w:themeColor="hyperlink"/>
          <w:u w:val="single"/>
        </w:rPr>
      </w:pPr>
      <w:r w:rsidRPr="00E0726E">
        <w:lastRenderedPageBreak/>
        <w:t>Tutte le metriche utilizzate fanno parte del modulo sklearn.metrics</w:t>
      </w:r>
      <w:r w:rsidR="003B7C22" w:rsidRPr="00E0726E">
        <w:t>:</w:t>
      </w:r>
      <w:r w:rsidR="003B7C22" w:rsidRPr="00E0726E">
        <w:br/>
      </w:r>
      <w:hyperlink r:id="rId14" w:history="1">
        <w:r w:rsidR="003B7C22" w:rsidRPr="00E0726E">
          <w:rPr>
            <w:rStyle w:val="Hyperlink"/>
          </w:rPr>
          <w:t>https://scikit-learn.org/stable/modules/model_evaluation.html</w:t>
        </w:r>
      </w:hyperlink>
    </w:p>
    <w:p w14:paraId="5BE747EB" w14:textId="4C690BB6" w:rsidR="00B9439D" w:rsidRDefault="008B0886">
      <w:r w:rsidRPr="00E0726E">
        <w:t>Aggiunti i valori delle metriche</w:t>
      </w:r>
      <w:r w:rsidR="003E7DE0">
        <w:t xml:space="preserve"> nella KB</w:t>
      </w:r>
      <w:r w:rsidRPr="00E0726E">
        <w:t>, esse posso essere oggetto di query eseguite dall’azione Ask.</w:t>
      </w:r>
    </w:p>
    <w:p w14:paraId="022545F4" w14:textId="0FFF9AEE" w:rsidR="006F385C" w:rsidRDefault="0084594F">
      <w:r>
        <w:t>Per ogni modello abbiamo costruito una matrice di confusione</w:t>
      </w:r>
      <w:r w:rsidR="00AD7E0D">
        <w:t xml:space="preserve"> al fine di rappresentare </w:t>
      </w:r>
      <w:r>
        <w:rPr>
          <w:rFonts w:ascii="Arial" w:hAnsi="Arial" w:cs="Arial"/>
          <w:color w:val="202122"/>
          <w:sz w:val="21"/>
          <w:szCs w:val="21"/>
          <w:shd w:val="clear" w:color="auto" w:fill="FFFFFF"/>
        </w:rPr>
        <w:t>l'accuratezza d</w:t>
      </w:r>
      <w:r w:rsidR="00AD7E0D">
        <w:rPr>
          <w:rFonts w:ascii="Arial" w:hAnsi="Arial" w:cs="Arial"/>
          <w:color w:val="202122"/>
          <w:sz w:val="21"/>
          <w:szCs w:val="21"/>
          <w:shd w:val="clear" w:color="auto" w:fill="FFFFFF"/>
        </w:rPr>
        <w:t>ella</w:t>
      </w:r>
      <w:r>
        <w:rPr>
          <w:rFonts w:ascii="Arial" w:hAnsi="Arial" w:cs="Arial"/>
          <w:color w:val="202122"/>
          <w:sz w:val="21"/>
          <w:szCs w:val="21"/>
          <w:shd w:val="clear" w:color="auto" w:fill="FFFFFF"/>
        </w:rPr>
        <w:t> </w:t>
      </w:r>
      <w:r w:rsidR="00AD7E0D">
        <w:t>classificazione.</w:t>
      </w:r>
      <w:r w:rsidR="00AC4E37">
        <w:t xml:space="preserve"> </w:t>
      </w:r>
      <w:r w:rsidR="00311C02">
        <w:t>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17620557" w14:textId="3DC7A324" w:rsidR="00B90B59" w:rsidRDefault="00B90B59">
      <w:r>
        <w:t>I valori mostrati nelle successive tabelle e grafici potrebbero variare leggermente.</w:t>
      </w:r>
    </w:p>
    <w:p w14:paraId="599E3C40" w14:textId="581B5538" w:rsidR="003358B2" w:rsidRDefault="003358B2">
      <w:r>
        <w:t>La classificazione avviene su un test set costituito da 45 esempi (il 30% del dataset)</w:t>
      </w:r>
      <w:r w:rsidR="001D3FFF">
        <w:t>.</w:t>
      </w:r>
    </w:p>
    <w:p w14:paraId="61EC428C" w14:textId="0E1F7BB3" w:rsidR="00997A08" w:rsidRDefault="006F385C">
      <w:r>
        <w:t>Per la classificazione eseguita</w:t>
      </w:r>
      <w:r w:rsidR="00D53E7C">
        <w:t xml:space="preserve"> sul dataset I</w:t>
      </w:r>
      <w:r w:rsidR="00B90B59">
        <w:t>ris_Setosa,</w:t>
      </w:r>
      <w:r w:rsidR="00B034FC">
        <w:t xml:space="preserve"> Iris_Versicolour e Iris_Virginica</w:t>
      </w:r>
      <w:r w:rsidR="00B90B59">
        <w:t xml:space="preserve"> i valori delle metriche prodotti dalla classificazione del modello K-Nearest Neighbors sono </w:t>
      </w:r>
      <w:r w:rsidR="00A97332">
        <w:t>i seguenti:</w:t>
      </w:r>
    </w:p>
    <w:p w14:paraId="249550C2" w14:textId="4F929751" w:rsidR="00D81CA3" w:rsidRDefault="00D81CA3">
      <w:r>
        <w:rPr>
          <w:noProof/>
          <w:lang w:eastAsia="it-IT"/>
        </w:rPr>
        <w:drawing>
          <wp:inline distT="0" distB="0" distL="0" distR="0" wp14:anchorId="45F07DCE" wp14:editId="6FA203EF">
            <wp:extent cx="3845862" cy="2912110"/>
            <wp:effectExtent l="0" t="0" r="2540" b="2540"/>
            <wp:docPr id="2053088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473" cy="2948161"/>
                    </a:xfrm>
                    <a:prstGeom prst="rect">
                      <a:avLst/>
                    </a:prstGeom>
                    <a:noFill/>
                    <a:ln>
                      <a:noFill/>
                    </a:ln>
                  </pic:spPr>
                </pic:pic>
              </a:graphicData>
            </a:graphic>
          </wp:inline>
        </w:drawing>
      </w:r>
    </w:p>
    <w:p w14:paraId="2C81F51C" w14:textId="14639FF7" w:rsidR="004D30F7" w:rsidRDefault="004218A9">
      <w:r>
        <w:rPr>
          <w:noProof/>
          <w:lang w:eastAsia="it-IT"/>
        </w:rPr>
        <w:drawing>
          <wp:inline distT="0" distB="0" distL="0" distR="0" wp14:anchorId="09E1AEBB" wp14:editId="3E77C8EA">
            <wp:extent cx="5720715" cy="240030"/>
            <wp:effectExtent l="0" t="0" r="0" b="7620"/>
            <wp:docPr id="11485948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0715" cy="240030"/>
                    </a:xfrm>
                    <a:prstGeom prst="rect">
                      <a:avLst/>
                    </a:prstGeom>
                    <a:noFill/>
                    <a:ln>
                      <a:noFill/>
                    </a:ln>
                  </pic:spPr>
                </pic:pic>
              </a:graphicData>
            </a:graphic>
          </wp:inline>
        </w:drawing>
      </w:r>
    </w:p>
    <w:p w14:paraId="061E50F0" w14:textId="20DAD7FB" w:rsidR="00D81CA3" w:rsidRDefault="005C47A6">
      <w:r>
        <w:rPr>
          <w:noProof/>
          <w:lang w:eastAsia="it-IT"/>
        </w:rPr>
        <w:drawing>
          <wp:inline distT="0" distB="0" distL="0" distR="0" wp14:anchorId="334E414C" wp14:editId="247D64A9">
            <wp:extent cx="3814963" cy="2766060"/>
            <wp:effectExtent l="0" t="0" r="0" b="0"/>
            <wp:docPr id="8471562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4497" cy="2787474"/>
                    </a:xfrm>
                    <a:prstGeom prst="rect">
                      <a:avLst/>
                    </a:prstGeom>
                    <a:noFill/>
                    <a:ln>
                      <a:noFill/>
                    </a:ln>
                  </pic:spPr>
                </pic:pic>
              </a:graphicData>
            </a:graphic>
          </wp:inline>
        </w:drawing>
      </w:r>
    </w:p>
    <w:p w14:paraId="09AB2EE5" w14:textId="453F91EE" w:rsidR="004D30F7" w:rsidRDefault="004D30F7">
      <w:r>
        <w:rPr>
          <w:noProof/>
          <w:lang w:eastAsia="it-IT"/>
        </w:rPr>
        <w:lastRenderedPageBreak/>
        <w:drawing>
          <wp:inline distT="0" distB="0" distL="0" distR="0" wp14:anchorId="054B68CC" wp14:editId="77F2825E">
            <wp:extent cx="5732145" cy="228600"/>
            <wp:effectExtent l="0" t="0" r="1905" b="0"/>
            <wp:docPr id="20612292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228600"/>
                    </a:xfrm>
                    <a:prstGeom prst="rect">
                      <a:avLst/>
                    </a:prstGeom>
                    <a:noFill/>
                    <a:ln>
                      <a:noFill/>
                    </a:ln>
                  </pic:spPr>
                </pic:pic>
              </a:graphicData>
            </a:graphic>
          </wp:inline>
        </w:drawing>
      </w:r>
    </w:p>
    <w:p w14:paraId="3D983900" w14:textId="014C4D73" w:rsidR="005C47A6" w:rsidRDefault="005C47A6">
      <w:r>
        <w:rPr>
          <w:noProof/>
          <w:lang w:eastAsia="it-IT"/>
        </w:rPr>
        <w:drawing>
          <wp:inline distT="0" distB="0" distL="0" distR="0" wp14:anchorId="1E1EC44F" wp14:editId="3EC6481B">
            <wp:extent cx="3857224" cy="2865120"/>
            <wp:effectExtent l="0" t="0" r="0" b="0"/>
            <wp:docPr id="7682034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2207" cy="2883677"/>
                    </a:xfrm>
                    <a:prstGeom prst="rect">
                      <a:avLst/>
                    </a:prstGeom>
                    <a:noFill/>
                    <a:ln>
                      <a:noFill/>
                    </a:ln>
                  </pic:spPr>
                </pic:pic>
              </a:graphicData>
            </a:graphic>
          </wp:inline>
        </w:drawing>
      </w:r>
    </w:p>
    <w:p w14:paraId="0759F2D7" w14:textId="240E53F2" w:rsidR="004D30F7" w:rsidRDefault="004D30F7">
      <w:r>
        <w:rPr>
          <w:noProof/>
          <w:lang w:eastAsia="it-IT"/>
        </w:rPr>
        <w:drawing>
          <wp:inline distT="0" distB="0" distL="0" distR="0" wp14:anchorId="51381BC8" wp14:editId="7BCDDFC4">
            <wp:extent cx="5719445" cy="228600"/>
            <wp:effectExtent l="0" t="0" r="0" b="0"/>
            <wp:docPr id="1497998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9445" cy="228600"/>
                    </a:xfrm>
                    <a:prstGeom prst="rect">
                      <a:avLst/>
                    </a:prstGeom>
                    <a:noFill/>
                    <a:ln>
                      <a:noFill/>
                    </a:ln>
                  </pic:spPr>
                </pic:pic>
              </a:graphicData>
            </a:graphic>
          </wp:inline>
        </w:drawing>
      </w:r>
    </w:p>
    <w:p w14:paraId="3012BB3D" w14:textId="758FDAA2" w:rsidR="005C47A6" w:rsidRDefault="00013911">
      <w:r>
        <w:t>Nel caso di Iris_Setosa, il KNN classifica correttamente le classi di tutti gli esempi; negli altri due casi, invece, non riesce ad ottenere un’accuratezza perfetta.</w:t>
      </w:r>
      <w:r>
        <w:br/>
        <w:t>Questo risultato potrebbe variare con più esecuzioni della classificazione.</w:t>
      </w:r>
    </w:p>
    <w:p w14:paraId="2583FCCE" w14:textId="6BE0CDBE" w:rsidR="00013911" w:rsidRDefault="00013911">
      <w:r>
        <w:t>Per quanto riguarda la classificazione del dataset originale Iris, i risultati sono i seguenti:</w:t>
      </w:r>
    </w:p>
    <w:p w14:paraId="3D1F0207" w14:textId="12E5A692" w:rsidR="00013911" w:rsidRDefault="00E96DEA">
      <w:r>
        <w:rPr>
          <w:noProof/>
          <w:lang w:eastAsia="it-IT"/>
        </w:rPr>
        <w:drawing>
          <wp:inline distT="0" distB="0" distL="0" distR="0" wp14:anchorId="5FAF1130" wp14:editId="12450CC5">
            <wp:extent cx="3848315" cy="3025140"/>
            <wp:effectExtent l="0" t="0" r="0" b="3810"/>
            <wp:docPr id="6379289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3934" cy="3061000"/>
                    </a:xfrm>
                    <a:prstGeom prst="rect">
                      <a:avLst/>
                    </a:prstGeom>
                    <a:noFill/>
                    <a:ln>
                      <a:noFill/>
                    </a:ln>
                  </pic:spPr>
                </pic:pic>
              </a:graphicData>
            </a:graphic>
          </wp:inline>
        </w:drawing>
      </w:r>
    </w:p>
    <w:p w14:paraId="3956E859" w14:textId="77777777" w:rsidR="009E69BC" w:rsidRDefault="009E69BC">
      <w:r>
        <w:rPr>
          <w:noProof/>
          <w:lang w:eastAsia="it-IT"/>
        </w:rPr>
        <w:drawing>
          <wp:inline distT="0" distB="0" distL="0" distR="0" wp14:anchorId="4555B1BC" wp14:editId="41C63A64">
            <wp:extent cx="5726430" cy="240030"/>
            <wp:effectExtent l="0" t="0" r="7620" b="7620"/>
            <wp:docPr id="8280491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6430" cy="240030"/>
                    </a:xfrm>
                    <a:prstGeom prst="rect">
                      <a:avLst/>
                    </a:prstGeom>
                    <a:noFill/>
                    <a:ln>
                      <a:noFill/>
                    </a:ln>
                  </pic:spPr>
                </pic:pic>
              </a:graphicData>
            </a:graphic>
          </wp:inline>
        </w:drawing>
      </w:r>
    </w:p>
    <w:p w14:paraId="63A4F4F0" w14:textId="2BD84B14" w:rsidR="0390B43B" w:rsidRPr="00E0726E" w:rsidRDefault="009E69BC">
      <w:r>
        <w:t xml:space="preserve">Anche in questo caso la KNN non riesce ad ottenere un’accuratezza perfetta, ma il valore di ciascuna metrica </w:t>
      </w:r>
      <w:r w:rsidR="0053684D">
        <w:t>(anche se diminuit</w:t>
      </w:r>
      <w:r w:rsidR="00697CA4">
        <w:t>o</w:t>
      </w:r>
      <w:r w:rsidR="0053684D">
        <w:t xml:space="preserve"> circa del 3% rispetto </w:t>
      </w:r>
      <w:r w:rsidR="00471A17">
        <w:t>ai valori osservati ne</w:t>
      </w:r>
      <w:r w:rsidR="007355F0">
        <w:t>i risultati del</w:t>
      </w:r>
      <w:r w:rsidR="0053684D">
        <w:t>la classificazione binaria su Iris_Setosa)</w:t>
      </w:r>
      <w:r w:rsidR="00D333D4">
        <w:t xml:space="preserve"> </w:t>
      </w:r>
      <w:r>
        <w:t>ci conferma che l’errore è minimale e la classificazione effettuata da questo modello, in tutti i casi</w:t>
      </w:r>
      <w:r w:rsidR="00EA1315">
        <w:t>,</w:t>
      </w:r>
      <w:r>
        <w:t xml:space="preserve"> è ottima.</w:t>
      </w:r>
      <w:r w:rsidR="0390B43B" w:rsidRPr="00E0726E">
        <w:br w:type="page"/>
      </w:r>
    </w:p>
    <w:p w14:paraId="095FD28E" w14:textId="1D2F5611" w:rsidR="7A668DCC" w:rsidRPr="00E0726E" w:rsidRDefault="009D6BBD" w:rsidP="0390B43B">
      <w:pPr>
        <w:pStyle w:val="Heading1"/>
      </w:pPr>
      <w:bookmarkStart w:id="2" w:name="_Decision_Tree"/>
      <w:bookmarkEnd w:id="2"/>
      <w:r w:rsidRPr="00E0726E">
        <w:lastRenderedPageBreak/>
        <w:t>Decision Tree</w:t>
      </w:r>
    </w:p>
    <w:p w14:paraId="0B6D2F77" w14:textId="6CC57FAB" w:rsidR="0390B43B" w:rsidRPr="00E0726E" w:rsidRDefault="0390B43B" w:rsidP="0390B43B"/>
    <w:p w14:paraId="1340A464" w14:textId="4F9F3F0D" w:rsidR="11BA4E3A" w:rsidRPr="00E0726E" w:rsidRDefault="11BA4E3A" w:rsidP="0390B43B">
      <w:pPr>
        <w:pStyle w:val="Heading2"/>
      </w:pPr>
      <w:r w:rsidRPr="00E0726E">
        <w:t>Sommario</w:t>
      </w:r>
    </w:p>
    <w:p w14:paraId="134F99A4" w14:textId="77777777" w:rsidR="00FC121B" w:rsidRPr="00E0726E" w:rsidRDefault="00FC121B" w:rsidP="00FC121B">
      <w:r w:rsidRPr="00E0726E">
        <w:t>La classificazione si esegue dividendo gli attributi all’interno del dataset in due gruppi: gli attributi di input di cui si conoscono sempre i valori e gli attributi di output su cui effettuare la classificazione.</w:t>
      </w:r>
    </w:p>
    <w:p w14:paraId="6FC5F65A" w14:textId="77777777" w:rsidR="00FC121B" w:rsidRPr="00E0726E" w:rsidRDefault="00FC121B" w:rsidP="00FC121B">
      <w:r w:rsidRPr="00E0726E">
        <w:t>Nel nostro caso gli attributi di input sono i seguenti: sepal length (lunghezza del sepalo), sepal width (larghezza del sepalo), petal length (lunghezza del petalo) e pedal width (larghezza del petalo).</w:t>
      </w:r>
    </w:p>
    <w:p w14:paraId="1888C95E" w14:textId="75A77F83" w:rsidR="00FC121B" w:rsidRPr="00E0726E" w:rsidRDefault="00FC121B" w:rsidP="00FC121B">
      <w:r w:rsidRPr="00E0726E">
        <w:t>L’attributo di output invece, nel nostro caso sarà la classe del fiore (setosa, versicolour e virginica</w:t>
      </w:r>
      <w:r w:rsidR="00762E17">
        <w:t xml:space="preserve"> nel caso di classificazione multi-classe e, ad esempio, setosa/non setosa nel caso di classificazione binaria</w:t>
      </w:r>
      <w:r w:rsidRPr="00E0726E">
        <w:t>).</w:t>
      </w:r>
    </w:p>
    <w:p w14:paraId="52A1D990" w14:textId="77777777" w:rsidR="00FC121B" w:rsidRPr="00E0726E" w:rsidRDefault="00FC121B" w:rsidP="00FC121B">
      <w:r w:rsidRPr="00E0726E">
        <w:t>Successivamente, il dataset viene diviso, tramite la procedura train_test_split in 4 set di istanze: X_train, X_test, y_train, y_test.</w:t>
      </w:r>
    </w:p>
    <w:p w14:paraId="26244EEB" w14:textId="7D7AA5DE" w:rsidR="00FC121B" w:rsidRPr="00E0726E" w:rsidRDefault="00FC121B" w:rsidP="00FC121B">
      <w:r w:rsidRPr="00E0726E">
        <w:t>Una volta eseguito il processo di classificazione</w:t>
      </w:r>
      <w:r w:rsidR="003C5AA9">
        <w:t>, si crea un file classification_statements, il quale contiene le asserzioni derivate dai risultati della classificazione</w:t>
      </w:r>
      <w:r w:rsidR="003C5AA9" w:rsidRPr="00E0726E">
        <w:t>,</w:t>
      </w:r>
      <w:r w:rsidR="003C5AA9">
        <w:t xml:space="preserve"> successivamente</w:t>
      </w:r>
      <w:r w:rsidR="003C5AA9" w:rsidRPr="00E0726E">
        <w:t xml:space="preserve"> la KB</w:t>
      </w:r>
      <w:r w:rsidR="003C5AA9">
        <w:t xml:space="preserve"> legge questo file e</w:t>
      </w:r>
      <w:r w:rsidR="003C5AA9" w:rsidRPr="00E0726E">
        <w:t xml:space="preserve"> ottiene</w:t>
      </w:r>
      <w:r w:rsidRPr="00E0726E">
        <w:t xml:space="preserve">, tramite l’azione Assert, le metriche relative alla classificazione effettuata dal modello Decision Tree associate alla classe o classi su cui si è effettuata. </w:t>
      </w:r>
    </w:p>
    <w:p w14:paraId="01094BF4" w14:textId="5EA83E63" w:rsidR="0390B43B" w:rsidRPr="00E0726E" w:rsidRDefault="0390B43B" w:rsidP="0390B43B">
      <w:pPr>
        <w:pStyle w:val="Heading2"/>
      </w:pPr>
    </w:p>
    <w:p w14:paraId="7AB420C3" w14:textId="43627E81" w:rsidR="11BA4E3A" w:rsidRPr="00E0726E" w:rsidRDefault="11BA4E3A" w:rsidP="0390B43B">
      <w:pPr>
        <w:pStyle w:val="Heading2"/>
      </w:pPr>
      <w:r w:rsidRPr="00E0726E">
        <w:t>Strumenti utilizzati</w:t>
      </w:r>
    </w:p>
    <w:p w14:paraId="58EC7EDB" w14:textId="6D525D49" w:rsidR="11BA4E3A" w:rsidRPr="00E0726E" w:rsidRDefault="006878FF" w:rsidP="0390B43B">
      <w:r w:rsidRPr="00E0726E">
        <w:t>Dato un Decision Tree, cioè albero di decisione (costituito da nodi interni contenenti istuzioni condizionali if</w:t>
      </w:r>
      <w:r w:rsidR="00F978BE" w:rsidRPr="00E0726E">
        <w:t>,</w:t>
      </w:r>
      <w:r w:rsidRPr="00E0726E">
        <w:t>then</w:t>
      </w:r>
      <w:r w:rsidR="00F978BE" w:rsidRPr="00E0726E">
        <w:t>,</w:t>
      </w:r>
      <w:r w:rsidRPr="00E0726E">
        <w:t>else e nodi foglia contenenti la predizione della classe)</w:t>
      </w:r>
      <w:r w:rsidR="00C80F90" w:rsidRPr="00E0726E">
        <w:t xml:space="preserve"> e esempi contenenti le feature di input, la classificazione avviene partendo dalla radice percorrendo gli archi corrispondenti al risultato della condizione valutata all’interno del nodo intermedio incontrato fino a raggiungere un nodo foglia, il quale conterrà la predizione (la classe dell’istanza esaminata).</w:t>
      </w:r>
    </w:p>
    <w:p w14:paraId="0E6C8AE3" w14:textId="3BB29233" w:rsidR="11BA4E3A" w:rsidRPr="00E0726E" w:rsidRDefault="005E33A9" w:rsidP="0390B43B">
      <w:r w:rsidRPr="00E0726E">
        <w:t xml:space="preserve">La procedura K-Fold Cross Validation, come già riportato, divide tutti gli esempi </w:t>
      </w:r>
      <w:r w:rsidR="00E12AB6" w:rsidRPr="00E0726E">
        <w:t xml:space="preserve">considerati </w:t>
      </w:r>
      <w:r w:rsidRPr="00E0726E">
        <w:t xml:space="preserve">in k gruppi (dette folds) di </w:t>
      </w:r>
      <w:r w:rsidR="00E12AB6" w:rsidRPr="00E0726E">
        <w:t xml:space="preserve">una </w:t>
      </w:r>
      <w:r w:rsidRPr="00E0726E">
        <w:t>stessa dimensione se possibile, utilizzando k-1 folds per l’addestramento del classificatore e la rimanente per testarlo.</w:t>
      </w:r>
    </w:p>
    <w:p w14:paraId="41FF78F3" w14:textId="0B56AE63" w:rsidR="0390B43B" w:rsidRPr="00E0726E" w:rsidRDefault="0390B43B" w:rsidP="0390B43B"/>
    <w:p w14:paraId="41297B15" w14:textId="33195B4C" w:rsidR="11BA4E3A" w:rsidRPr="00E0726E" w:rsidRDefault="11BA4E3A" w:rsidP="0390B43B">
      <w:pPr>
        <w:pStyle w:val="Heading2"/>
      </w:pPr>
      <w:r w:rsidRPr="00E0726E">
        <w:t>Decisioni di Progetto</w:t>
      </w:r>
    </w:p>
    <w:p w14:paraId="14144A81" w14:textId="77777777" w:rsidR="0008240A" w:rsidRPr="00E0726E" w:rsidRDefault="0008240A" w:rsidP="0008240A">
      <w:r w:rsidRPr="00E0726E">
        <w:t>Per implementare il modello degli alberi di decisione abbiamo utilizzato il modulo DecisionTreeClassifier dalla libreria sklearn.tree e, per migliorare la sua efficacia abbiamo implementato la procedura K-Fold CrossValidation tramite la funzione GridSearchCV della libreria sklearn.model_selection.</w:t>
      </w:r>
    </w:p>
    <w:p w14:paraId="38DA062C" w14:textId="07E3B901" w:rsidR="0008240A" w:rsidRPr="00E0726E" w:rsidRDefault="0008240A" w:rsidP="0390B43B">
      <w:r w:rsidRPr="00E0726E">
        <w:t>DecisionTreeClassifier:</w:t>
      </w:r>
      <w:r w:rsidRPr="00E0726E">
        <w:br/>
      </w:r>
      <w:hyperlink r:id="rId23" w:history="1">
        <w:r w:rsidRPr="00E0726E">
          <w:rPr>
            <w:rStyle w:val="Hyperlink"/>
          </w:rPr>
          <w:t>https://scikit-learn.org/stable/modules/generated/sklearn.tree.DecisionTreeClassifier.html</w:t>
        </w:r>
      </w:hyperlink>
    </w:p>
    <w:p w14:paraId="02DDCBDC" w14:textId="318768B0" w:rsidR="11BA4E3A" w:rsidRPr="00E0726E" w:rsidRDefault="0008240A" w:rsidP="0390B43B">
      <w:r w:rsidRPr="00E0726E">
        <w:t xml:space="preserve">GridSearchCV: </w:t>
      </w:r>
      <w:hyperlink r:id="rId24" w:history="1">
        <w:r w:rsidRPr="00E0726E">
          <w:rPr>
            <w:rStyle w:val="Hyperlink"/>
          </w:rPr>
          <w:t>https://scikitlearn.org/stable/modules/generated/sklearn.model_selection.GridSearchCV.html</w:t>
        </w:r>
      </w:hyperlink>
    </w:p>
    <w:p w14:paraId="3429C60D" w14:textId="7F2CEFBB" w:rsidR="0390B43B" w:rsidRPr="00E0726E" w:rsidRDefault="0390B43B" w:rsidP="0390B43B"/>
    <w:p w14:paraId="6395C01E" w14:textId="2BB3773A" w:rsidR="11BA4E3A" w:rsidRPr="00E0726E" w:rsidRDefault="11BA4E3A" w:rsidP="0390B43B">
      <w:pPr>
        <w:pStyle w:val="Heading2"/>
      </w:pPr>
      <w:r w:rsidRPr="00E0726E">
        <w:lastRenderedPageBreak/>
        <w:t>Valutazione</w:t>
      </w:r>
    </w:p>
    <w:p w14:paraId="1FE8CB84" w14:textId="4BFC6E46" w:rsidR="003F72F9" w:rsidRPr="00E0726E" w:rsidRDefault="003F72F9" w:rsidP="003F72F9">
      <w:r w:rsidRPr="00E0726E">
        <w:t>Le metriche utilizza</w:t>
      </w:r>
      <w:r w:rsidR="002D4D77" w:rsidRPr="00E0726E">
        <w:t>te</w:t>
      </w:r>
      <w:r w:rsidRPr="00E0726E">
        <w:t xml:space="preserve"> per misurare l’efficacia della classificazione eseguita dall’albero di decisione sono le </w:t>
      </w:r>
      <w:r w:rsidR="00F40D7F" w:rsidRPr="00E0726E">
        <w:t xml:space="preserve">stesse usate nella valutazione del KNN, ovvero le </w:t>
      </w:r>
      <w:r w:rsidRPr="00E0726E">
        <w:t>seguenti: Accuracy, F1 Score, Precision, Recall, Balanced Accuracy e l’AUC Score.</w:t>
      </w:r>
    </w:p>
    <w:p w14:paraId="40D440CC" w14:textId="77777777" w:rsidR="003F72F9" w:rsidRPr="00E0726E" w:rsidRDefault="003F72F9" w:rsidP="003F72F9">
      <w:r w:rsidRPr="00E0726E">
        <w:t>Tutte le metriche utilizzate fanno parte del modulo sklearn.metrics:</w:t>
      </w:r>
      <w:r w:rsidRPr="00E0726E">
        <w:br/>
      </w:r>
      <w:hyperlink r:id="rId25" w:history="1">
        <w:r w:rsidRPr="00E0726E">
          <w:rPr>
            <w:rStyle w:val="Hyperlink"/>
          </w:rPr>
          <w:t>https://scikit-learn.org/stable/modules/model_evaluation.html</w:t>
        </w:r>
      </w:hyperlink>
    </w:p>
    <w:p w14:paraId="4DAE28FC" w14:textId="602C742E" w:rsidR="001B03B5" w:rsidRDefault="003F72F9" w:rsidP="001B03B5">
      <w:r w:rsidRPr="00E0726E">
        <w:t>Aggiunti i valori delle metriche</w:t>
      </w:r>
      <w:r w:rsidR="00B9545E">
        <w:t xml:space="preserve"> nella KB</w:t>
      </w:r>
      <w:r w:rsidRPr="00E0726E">
        <w:t>, esse posso essere oggetto di query eseguite dall’azione Ask.</w:t>
      </w:r>
    </w:p>
    <w:p w14:paraId="1898107F" w14:textId="33D00074" w:rsidR="001B03B5" w:rsidRDefault="001B03B5" w:rsidP="001B03B5">
      <w:r>
        <w:t xml:space="preserve">Per ogni modello abbiamo costruito una matrice di confusione al fine di rappresentare </w:t>
      </w:r>
      <w:r>
        <w:rPr>
          <w:rFonts w:ascii="Arial" w:hAnsi="Arial" w:cs="Arial"/>
          <w:color w:val="202122"/>
          <w:sz w:val="21"/>
          <w:szCs w:val="21"/>
          <w:shd w:val="clear" w:color="auto" w:fill="FFFFFF"/>
        </w:rPr>
        <w:t>l'accuratezza della </w:t>
      </w:r>
      <w:r>
        <w:t>classificazione. 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1CBDA6BD" w14:textId="77777777" w:rsidR="001B03B5" w:rsidRDefault="001B03B5" w:rsidP="001B03B5">
      <w:r>
        <w:t>I valori mostrati nelle successive tabelle e grafici potrebbero variare leggermente.</w:t>
      </w:r>
    </w:p>
    <w:p w14:paraId="32B268E4" w14:textId="77777777" w:rsidR="001B03B5" w:rsidRDefault="001B03B5" w:rsidP="001B03B5">
      <w:r>
        <w:t>La classificazione avviene su un test set costituito da 45 esempi (il 30% del dataset).</w:t>
      </w:r>
    </w:p>
    <w:p w14:paraId="76A23734" w14:textId="482CAB0B" w:rsidR="009816C3" w:rsidRDefault="001B03B5" w:rsidP="001B03B5">
      <w:r>
        <w:t xml:space="preserve">Per la classificazione eseguita sul dataset Iris_Setosa, Iris_Versicolour e Iris_Virginica i valori delle metriche prodotti dalla classificazione del modello </w:t>
      </w:r>
      <w:r w:rsidR="003860E6">
        <w:t>Decision Tree</w:t>
      </w:r>
      <w:r>
        <w:t xml:space="preserve"> sono i seguenti:</w:t>
      </w:r>
    </w:p>
    <w:p w14:paraId="1A9C19F3" w14:textId="41997241" w:rsidR="00A45F05" w:rsidRDefault="00A45F05" w:rsidP="001B03B5">
      <w:r>
        <w:rPr>
          <w:noProof/>
          <w:lang w:eastAsia="it-IT"/>
        </w:rPr>
        <w:drawing>
          <wp:inline distT="0" distB="0" distL="0" distR="0" wp14:anchorId="1A700308" wp14:editId="1D21E9B8">
            <wp:extent cx="4251780" cy="3352800"/>
            <wp:effectExtent l="0" t="0" r="0" b="0"/>
            <wp:docPr id="2806093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780" cy="3352800"/>
                    </a:xfrm>
                    <a:prstGeom prst="rect">
                      <a:avLst/>
                    </a:prstGeom>
                    <a:noFill/>
                    <a:ln>
                      <a:noFill/>
                    </a:ln>
                  </pic:spPr>
                </pic:pic>
              </a:graphicData>
            </a:graphic>
          </wp:inline>
        </w:drawing>
      </w:r>
    </w:p>
    <w:p w14:paraId="14D57359" w14:textId="2DCC5D45" w:rsidR="0390B43B" w:rsidRPr="00E0726E" w:rsidRDefault="002A3FE6" w:rsidP="0390B43B">
      <w:r>
        <w:rPr>
          <w:noProof/>
          <w:lang w:eastAsia="it-IT"/>
        </w:rPr>
        <w:drawing>
          <wp:inline distT="0" distB="0" distL="0" distR="0" wp14:anchorId="2F94A94D" wp14:editId="752FB3C1">
            <wp:extent cx="5722620" cy="114300"/>
            <wp:effectExtent l="0" t="0" r="0" b="0"/>
            <wp:docPr id="15196677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2620" cy="114300"/>
                    </a:xfrm>
                    <a:prstGeom prst="rect">
                      <a:avLst/>
                    </a:prstGeom>
                    <a:noFill/>
                    <a:ln>
                      <a:noFill/>
                    </a:ln>
                  </pic:spPr>
                </pic:pic>
              </a:graphicData>
            </a:graphic>
          </wp:inline>
        </w:drawing>
      </w:r>
      <w:r>
        <w:rPr>
          <w:noProof/>
          <w:lang w:eastAsia="it-IT"/>
        </w:rPr>
        <w:drawing>
          <wp:inline distT="0" distB="0" distL="0" distR="0" wp14:anchorId="4A7E7D0F" wp14:editId="340493BD">
            <wp:extent cx="5715000" cy="121920"/>
            <wp:effectExtent l="0" t="0" r="0" b="0"/>
            <wp:docPr id="14088998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5000" cy="121920"/>
                    </a:xfrm>
                    <a:prstGeom prst="rect">
                      <a:avLst/>
                    </a:prstGeom>
                    <a:noFill/>
                    <a:ln>
                      <a:noFill/>
                    </a:ln>
                  </pic:spPr>
                </pic:pic>
              </a:graphicData>
            </a:graphic>
          </wp:inline>
        </w:drawing>
      </w:r>
    </w:p>
    <w:p w14:paraId="1EB68BB2" w14:textId="78C4967F" w:rsidR="0390B43B" w:rsidRDefault="0390B43B" w:rsidP="0390B43B"/>
    <w:p w14:paraId="5FE73859" w14:textId="6F2D0958" w:rsidR="006819D9" w:rsidRDefault="003C0B79" w:rsidP="0390B43B">
      <w:r>
        <w:rPr>
          <w:noProof/>
          <w:lang w:eastAsia="it-IT"/>
        </w:rPr>
        <w:lastRenderedPageBreak/>
        <w:drawing>
          <wp:inline distT="0" distB="0" distL="0" distR="0" wp14:anchorId="5F14C020" wp14:editId="7886EB00">
            <wp:extent cx="4215306" cy="3172691"/>
            <wp:effectExtent l="0" t="0" r="0" b="8890"/>
            <wp:docPr id="19233112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1399" cy="3199857"/>
                    </a:xfrm>
                    <a:prstGeom prst="rect">
                      <a:avLst/>
                    </a:prstGeom>
                    <a:noFill/>
                    <a:ln>
                      <a:noFill/>
                    </a:ln>
                  </pic:spPr>
                </pic:pic>
              </a:graphicData>
            </a:graphic>
          </wp:inline>
        </w:drawing>
      </w:r>
    </w:p>
    <w:p w14:paraId="1A405470" w14:textId="5CB0A182" w:rsidR="00A43DC9" w:rsidRDefault="003C0B79">
      <w:r>
        <w:rPr>
          <w:noProof/>
          <w:lang w:eastAsia="it-IT"/>
        </w:rPr>
        <w:drawing>
          <wp:inline distT="0" distB="0" distL="0" distR="0" wp14:anchorId="54FEC845" wp14:editId="4EFB3A6F">
            <wp:extent cx="5722620" cy="114300"/>
            <wp:effectExtent l="0" t="0" r="0" b="0"/>
            <wp:docPr id="3143724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2620" cy="114300"/>
                    </a:xfrm>
                    <a:prstGeom prst="rect">
                      <a:avLst/>
                    </a:prstGeom>
                    <a:noFill/>
                    <a:ln>
                      <a:noFill/>
                    </a:ln>
                  </pic:spPr>
                </pic:pic>
              </a:graphicData>
            </a:graphic>
          </wp:inline>
        </w:drawing>
      </w:r>
      <w:r w:rsidR="00A43DC9">
        <w:br/>
      </w:r>
      <w:r w:rsidR="00A43DC9">
        <w:rPr>
          <w:noProof/>
          <w:lang w:eastAsia="it-IT"/>
        </w:rPr>
        <w:drawing>
          <wp:inline distT="0" distB="0" distL="0" distR="0" wp14:anchorId="4919BD75" wp14:editId="6EE1248C">
            <wp:extent cx="5730240" cy="114300"/>
            <wp:effectExtent l="0" t="0" r="3810" b="0"/>
            <wp:docPr id="41776859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0240" cy="114300"/>
                    </a:xfrm>
                    <a:prstGeom prst="rect">
                      <a:avLst/>
                    </a:prstGeom>
                    <a:noFill/>
                    <a:ln>
                      <a:noFill/>
                    </a:ln>
                  </pic:spPr>
                </pic:pic>
              </a:graphicData>
            </a:graphic>
          </wp:inline>
        </w:drawing>
      </w:r>
    </w:p>
    <w:p w14:paraId="0F762229" w14:textId="16244E92" w:rsidR="00A43DC9" w:rsidRDefault="002714C1">
      <w:r>
        <w:rPr>
          <w:noProof/>
          <w:lang w:eastAsia="it-IT"/>
        </w:rPr>
        <w:drawing>
          <wp:inline distT="0" distB="0" distL="0" distR="0" wp14:anchorId="0F475C8C" wp14:editId="4778DAD0">
            <wp:extent cx="4194162" cy="3262746"/>
            <wp:effectExtent l="0" t="0" r="0" b="0"/>
            <wp:docPr id="19028943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9293" cy="3274517"/>
                    </a:xfrm>
                    <a:prstGeom prst="rect">
                      <a:avLst/>
                    </a:prstGeom>
                    <a:noFill/>
                    <a:ln>
                      <a:noFill/>
                    </a:ln>
                  </pic:spPr>
                </pic:pic>
              </a:graphicData>
            </a:graphic>
          </wp:inline>
        </w:drawing>
      </w:r>
    </w:p>
    <w:p w14:paraId="4FD94057" w14:textId="77777777" w:rsidR="002714C1" w:rsidRDefault="002714C1">
      <w:r>
        <w:rPr>
          <w:noProof/>
          <w:lang w:eastAsia="it-IT"/>
        </w:rPr>
        <w:drawing>
          <wp:inline distT="0" distB="0" distL="0" distR="0" wp14:anchorId="69C5B5D9" wp14:editId="0BD2C233">
            <wp:extent cx="5722620" cy="114300"/>
            <wp:effectExtent l="0" t="0" r="0" b="0"/>
            <wp:docPr id="129291540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2620" cy="114300"/>
                    </a:xfrm>
                    <a:prstGeom prst="rect">
                      <a:avLst/>
                    </a:prstGeom>
                    <a:noFill/>
                    <a:ln>
                      <a:noFill/>
                    </a:ln>
                  </pic:spPr>
                </pic:pic>
              </a:graphicData>
            </a:graphic>
          </wp:inline>
        </w:drawing>
      </w:r>
      <w:r>
        <w:br/>
      </w:r>
      <w:r>
        <w:rPr>
          <w:noProof/>
          <w:lang w:eastAsia="it-IT"/>
        </w:rPr>
        <w:drawing>
          <wp:inline distT="0" distB="0" distL="0" distR="0" wp14:anchorId="0CD1B4C1" wp14:editId="04799BCB">
            <wp:extent cx="5722620" cy="114300"/>
            <wp:effectExtent l="0" t="0" r="0" b="0"/>
            <wp:docPr id="12871669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2620" cy="114300"/>
                    </a:xfrm>
                    <a:prstGeom prst="rect">
                      <a:avLst/>
                    </a:prstGeom>
                    <a:noFill/>
                    <a:ln>
                      <a:noFill/>
                    </a:ln>
                  </pic:spPr>
                </pic:pic>
              </a:graphicData>
            </a:graphic>
          </wp:inline>
        </w:drawing>
      </w:r>
    </w:p>
    <w:p w14:paraId="07BD46DD" w14:textId="77777777" w:rsidR="009A71B4" w:rsidRDefault="002714C1">
      <w:r>
        <w:t>Come nella classificazione del modello KNN, il Decision Tree ottiene una classificazione perfetta durante la classificazione del dataset Iris_Setosa, ma ottiene circa il 95% per ogni metrica durante la classificazione dei dataset Iris_Versicolour e Iris_Virginica.</w:t>
      </w:r>
    </w:p>
    <w:p w14:paraId="03544FE0" w14:textId="77777777" w:rsidR="009A71B4" w:rsidRDefault="009A71B4" w:rsidP="009A71B4">
      <w:r>
        <w:t>Questo risultato potrebbe variare con più esecuzioni della classificazione.</w:t>
      </w:r>
    </w:p>
    <w:p w14:paraId="742B2A86" w14:textId="77777777" w:rsidR="009A71B4" w:rsidRDefault="009A71B4">
      <w:r>
        <w:t>Per quanto riguarda la classificazione del dataset originale Iris, i risultati sono i seguenti:</w:t>
      </w:r>
    </w:p>
    <w:p w14:paraId="32C48AC4" w14:textId="77777777" w:rsidR="009947C4" w:rsidRDefault="009947C4">
      <w:r>
        <w:rPr>
          <w:noProof/>
          <w:lang w:eastAsia="it-IT"/>
        </w:rPr>
        <w:lastRenderedPageBreak/>
        <w:drawing>
          <wp:inline distT="0" distB="0" distL="0" distR="0" wp14:anchorId="2BF6266B" wp14:editId="3E62C032">
            <wp:extent cx="4185194" cy="3276600"/>
            <wp:effectExtent l="0" t="0" r="6350" b="0"/>
            <wp:docPr id="6494192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0836" cy="3296675"/>
                    </a:xfrm>
                    <a:prstGeom prst="rect">
                      <a:avLst/>
                    </a:prstGeom>
                    <a:noFill/>
                    <a:ln>
                      <a:noFill/>
                    </a:ln>
                  </pic:spPr>
                </pic:pic>
              </a:graphicData>
            </a:graphic>
          </wp:inline>
        </w:drawing>
      </w:r>
    </w:p>
    <w:p w14:paraId="588E1FF9" w14:textId="77777777" w:rsidR="009947C4" w:rsidRDefault="009947C4">
      <w:r>
        <w:rPr>
          <w:noProof/>
          <w:lang w:eastAsia="it-IT"/>
        </w:rPr>
        <w:drawing>
          <wp:inline distT="0" distB="0" distL="0" distR="0" wp14:anchorId="40530424" wp14:editId="63B658AD">
            <wp:extent cx="5723255" cy="112395"/>
            <wp:effectExtent l="0" t="0" r="0" b="1905"/>
            <wp:docPr id="2272280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3255" cy="112395"/>
                    </a:xfrm>
                    <a:prstGeom prst="rect">
                      <a:avLst/>
                    </a:prstGeom>
                    <a:noFill/>
                    <a:ln>
                      <a:noFill/>
                    </a:ln>
                  </pic:spPr>
                </pic:pic>
              </a:graphicData>
            </a:graphic>
          </wp:inline>
        </w:drawing>
      </w:r>
      <w:r>
        <w:br/>
      </w:r>
      <w:r>
        <w:rPr>
          <w:noProof/>
          <w:lang w:eastAsia="it-IT"/>
        </w:rPr>
        <w:drawing>
          <wp:inline distT="0" distB="0" distL="0" distR="0" wp14:anchorId="4003AA77" wp14:editId="7D61CF4E">
            <wp:extent cx="5718810" cy="112395"/>
            <wp:effectExtent l="0" t="0" r="0" b="1905"/>
            <wp:docPr id="1731153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18810" cy="112395"/>
                    </a:xfrm>
                    <a:prstGeom prst="rect">
                      <a:avLst/>
                    </a:prstGeom>
                    <a:noFill/>
                    <a:ln>
                      <a:noFill/>
                    </a:ln>
                  </pic:spPr>
                </pic:pic>
              </a:graphicData>
            </a:graphic>
          </wp:inline>
        </w:drawing>
      </w:r>
    </w:p>
    <w:p w14:paraId="712A45B1" w14:textId="53E71B11" w:rsidR="002714C1" w:rsidRPr="00E0726E" w:rsidRDefault="00074825">
      <w:r>
        <w:t>Il valore</w:t>
      </w:r>
      <w:r w:rsidR="00863B1D">
        <w:t xml:space="preserve"> dell</w:t>
      </w:r>
      <w:r w:rsidR="00875CF2">
        <w:t xml:space="preserve">e </w:t>
      </w:r>
      <w:r>
        <w:t xml:space="preserve">metriche </w:t>
      </w:r>
      <w:r w:rsidR="00875CF2">
        <w:t xml:space="preserve">accuracy, f1, precision e recall </w:t>
      </w:r>
      <w:r w:rsidR="0048614A">
        <w:t>associate alla classificazione d</w:t>
      </w:r>
      <w:r w:rsidR="00863B1D">
        <w:t xml:space="preserve">el dataset Iris è molto simile ai valori corrispondenti per la classificazione binaria effettuata sul dataset Iris_Versicolour; detto ciò, il valore delle metriche balanced accuracy e auc </w:t>
      </w:r>
      <w:r w:rsidR="002621A9">
        <w:t>per questa classificazione sono migliorate circa del 0,2 % e 2% rispettivamente.</w:t>
      </w:r>
      <w:r w:rsidR="0390B43B" w:rsidRPr="00E0726E">
        <w:br w:type="page"/>
      </w:r>
    </w:p>
    <w:p w14:paraId="7DB23CC5" w14:textId="0EBCCE3A" w:rsidR="0DD3BE42" w:rsidRPr="00E0726E" w:rsidRDefault="009F70F4" w:rsidP="0390B43B">
      <w:pPr>
        <w:pStyle w:val="Heading1"/>
      </w:pPr>
      <w:bookmarkStart w:id="3" w:name="_Random_Forest"/>
      <w:bookmarkEnd w:id="3"/>
      <w:r w:rsidRPr="00E0726E">
        <w:lastRenderedPageBreak/>
        <w:t>Random Forest</w:t>
      </w:r>
    </w:p>
    <w:p w14:paraId="4281AA47" w14:textId="6CC57FAB" w:rsidR="0390B43B" w:rsidRPr="00E0726E" w:rsidRDefault="0390B43B" w:rsidP="0390B43B"/>
    <w:p w14:paraId="6F4CF2AC" w14:textId="4F9F3F0D" w:rsidR="128494F0" w:rsidRPr="00E0726E" w:rsidRDefault="128494F0" w:rsidP="0390B43B">
      <w:pPr>
        <w:pStyle w:val="Heading2"/>
      </w:pPr>
      <w:r w:rsidRPr="00E0726E">
        <w:t>Sommario</w:t>
      </w:r>
    </w:p>
    <w:p w14:paraId="4061917E" w14:textId="77777777" w:rsidR="00843D4C" w:rsidRPr="00E0726E" w:rsidRDefault="00843D4C" w:rsidP="00843D4C">
      <w:r w:rsidRPr="00E0726E">
        <w:t>La classificazione si esegue dividendo gli attributi all’interno del dataset in due gruppi: gli attributi di input di cui si conoscono sempre i valori e gli attributi di output su cui effettuare la classificazione.</w:t>
      </w:r>
    </w:p>
    <w:p w14:paraId="7A176F81" w14:textId="77777777" w:rsidR="00843D4C" w:rsidRPr="00E0726E" w:rsidRDefault="00843D4C" w:rsidP="00843D4C">
      <w:r w:rsidRPr="00E0726E">
        <w:t>Nel nostro caso gli attributi di input sono i seguenti: sepal length (lunghezza del sepalo), sepal width (larghezza del sepalo), petal length (lunghezza del petalo) e pedal width (larghezza del petalo).</w:t>
      </w:r>
    </w:p>
    <w:p w14:paraId="701D94CE" w14:textId="5BFB1C72" w:rsidR="00843D4C" w:rsidRPr="00E0726E" w:rsidRDefault="00843D4C" w:rsidP="00843D4C">
      <w:r w:rsidRPr="00E0726E">
        <w:t>L’attributo di output invece, nel nostro caso sarà la classe del fiore (setosa, versicolour e virginica</w:t>
      </w:r>
      <w:r w:rsidR="00164774">
        <w:t xml:space="preserve"> nel caso di classificazione multi-classe e, ad esempio, setosa/non setosa nel caso di classificazione binaria</w:t>
      </w:r>
      <w:r w:rsidRPr="00E0726E">
        <w:t>).</w:t>
      </w:r>
    </w:p>
    <w:p w14:paraId="39E2A73C" w14:textId="77777777" w:rsidR="00843D4C" w:rsidRPr="00E0726E" w:rsidRDefault="00843D4C" w:rsidP="00843D4C">
      <w:r w:rsidRPr="00E0726E">
        <w:t>Successivamente, il dataset viene diviso, tramite la procedura train_test_split in 4 set di istanze: X_train, X_test, y_train, y_test.</w:t>
      </w:r>
    </w:p>
    <w:p w14:paraId="60469765" w14:textId="4B0EAD36" w:rsidR="128494F0" w:rsidRPr="00E0726E" w:rsidRDefault="00843D4C" w:rsidP="0390B43B">
      <w:r w:rsidRPr="00E0726E">
        <w:t>Una volta eseguito il processo di classificazione</w:t>
      </w:r>
      <w:r w:rsidR="00457250">
        <w:t>, si crea un file classification_statements, il quale contiene le asserzioni derivate dai risultati della classificazione</w:t>
      </w:r>
      <w:r w:rsidR="00457250" w:rsidRPr="00E0726E">
        <w:t>,</w:t>
      </w:r>
      <w:r w:rsidR="00457250">
        <w:t xml:space="preserve"> successivamente</w:t>
      </w:r>
      <w:r w:rsidR="00457250" w:rsidRPr="00E0726E">
        <w:t xml:space="preserve"> la KB</w:t>
      </w:r>
      <w:r w:rsidR="00457250">
        <w:t xml:space="preserve"> legge questo file e</w:t>
      </w:r>
      <w:r w:rsidR="00457250" w:rsidRPr="00E0726E">
        <w:t xml:space="preserve"> ottiene</w:t>
      </w:r>
      <w:r w:rsidRPr="00E0726E">
        <w:t xml:space="preserve">, tramite l’azione Assert, le metriche relative alla classificazione effettuata dal modello Random Forest associate alla classe o classi su cui si è effettuata. </w:t>
      </w:r>
    </w:p>
    <w:p w14:paraId="106CDA12" w14:textId="5EA83E63" w:rsidR="0390B43B" w:rsidRPr="00E0726E" w:rsidRDefault="0390B43B" w:rsidP="0390B43B">
      <w:pPr>
        <w:pStyle w:val="Heading2"/>
      </w:pPr>
    </w:p>
    <w:p w14:paraId="276F0CF9" w14:textId="43627E81" w:rsidR="128494F0" w:rsidRPr="00E0726E" w:rsidRDefault="128494F0" w:rsidP="0390B43B">
      <w:pPr>
        <w:pStyle w:val="Heading2"/>
      </w:pPr>
      <w:r w:rsidRPr="00E0726E">
        <w:t>Strumenti utilizzati</w:t>
      </w:r>
    </w:p>
    <w:p w14:paraId="7508C101" w14:textId="18297661" w:rsidR="128494F0" w:rsidRPr="00E0726E" w:rsidRDefault="0058125C" w:rsidP="0390B43B">
      <w:r w:rsidRPr="00E0726E">
        <w:t>La Random Forest è un modello composto da più alberi di decisione, quindi è un esempio di ensemble learning (nel quale si combinano le predizioni di più modelli), nel quale gli alberi di decisione sono la base e la predizione finale è ottenuta come media o voto delle predizioni singole.</w:t>
      </w:r>
    </w:p>
    <w:p w14:paraId="1EC8C2D6" w14:textId="7CF43EF2" w:rsidR="000128A2" w:rsidRPr="00E0726E" w:rsidRDefault="000128A2" w:rsidP="0390B43B">
      <w:r w:rsidRPr="00E0726E">
        <w:t>L’idea è di addestrare un numero di alberi di decisione su parte del dataset e, per ogni esempio da classificare, ogni albero effettua una predizione; ottenendo la predizione finale per l’esempio aggregando le predizioni singole.</w:t>
      </w:r>
    </w:p>
    <w:p w14:paraId="457317CC" w14:textId="0B56AE63" w:rsidR="0390B43B" w:rsidRPr="00E0726E" w:rsidRDefault="0390B43B" w:rsidP="0390B43B"/>
    <w:p w14:paraId="2252A2CB" w14:textId="33195B4C" w:rsidR="128494F0" w:rsidRPr="00E0726E" w:rsidRDefault="128494F0" w:rsidP="0390B43B">
      <w:pPr>
        <w:pStyle w:val="Heading2"/>
      </w:pPr>
      <w:r w:rsidRPr="00E0726E">
        <w:t>Decisioni di Progetto</w:t>
      </w:r>
    </w:p>
    <w:p w14:paraId="6A10A9B0" w14:textId="59537560" w:rsidR="007266D1" w:rsidRPr="00E0726E" w:rsidRDefault="007266D1" w:rsidP="007266D1">
      <w:r w:rsidRPr="00E0726E">
        <w:t xml:space="preserve">Per implementare il modello della Random Forest </w:t>
      </w:r>
      <w:r w:rsidR="00E67BD1" w:rsidRPr="00E0726E">
        <w:t xml:space="preserve">Classifier </w:t>
      </w:r>
      <w:r w:rsidRPr="00E0726E">
        <w:t>abbiamo utilizzato il modulo RandomForestClassifier dalla libreria sklearn.ensemble e, per migliorare la sua efficacia abbiamo implementato la procedura K-Fold CrossValidation tramite la funzione GridSearchCV della libreria sklearn.model_selection.</w:t>
      </w:r>
    </w:p>
    <w:p w14:paraId="1C4ABFAC" w14:textId="5D539896" w:rsidR="007266D1" w:rsidRPr="00E0726E" w:rsidRDefault="007266D1" w:rsidP="007266D1">
      <w:r w:rsidRPr="00E0726E">
        <w:t>RandomForestClassifier:</w:t>
      </w:r>
      <w:r w:rsidRPr="00E0726E">
        <w:br/>
      </w:r>
      <w:hyperlink r:id="rId35" w:history="1">
        <w:r w:rsidRPr="00E0726E">
          <w:rPr>
            <w:rStyle w:val="Hyperlink"/>
          </w:rPr>
          <w:t>https://scikit-learn.org/stable/modules/generated/sklearn.ensemble.RandomForestClassifier.html</w:t>
        </w:r>
      </w:hyperlink>
    </w:p>
    <w:p w14:paraId="130D2D80" w14:textId="17DCB820" w:rsidR="128494F0" w:rsidRPr="00E0726E" w:rsidRDefault="007266D1" w:rsidP="0390B43B">
      <w:r w:rsidRPr="00E0726E">
        <w:t xml:space="preserve">GridSearchCV: </w:t>
      </w:r>
      <w:hyperlink r:id="rId36" w:history="1">
        <w:r w:rsidRPr="00E0726E">
          <w:rPr>
            <w:rStyle w:val="Hyperlink"/>
          </w:rPr>
          <w:t>https://scikitlearn.org/stable/modules/generated/sklearn.model_selection.GridSearchCV.html</w:t>
        </w:r>
      </w:hyperlink>
    </w:p>
    <w:p w14:paraId="56F15017" w14:textId="7F2CEFBB" w:rsidR="0390B43B" w:rsidRPr="00E0726E" w:rsidRDefault="0390B43B" w:rsidP="0390B43B"/>
    <w:p w14:paraId="02D8E3BF" w14:textId="2BB3773A" w:rsidR="128494F0" w:rsidRPr="00E0726E" w:rsidRDefault="128494F0" w:rsidP="0390B43B">
      <w:pPr>
        <w:pStyle w:val="Heading2"/>
      </w:pPr>
      <w:r w:rsidRPr="00E0726E">
        <w:t>Valutazione</w:t>
      </w:r>
    </w:p>
    <w:p w14:paraId="5D95ECB0" w14:textId="7391A77C" w:rsidR="00227E10" w:rsidRPr="00E0726E" w:rsidRDefault="00227E10" w:rsidP="00227E10">
      <w:r w:rsidRPr="00E0726E">
        <w:t>Le metriche utilizzate per misurare l’efficacia della classificazione eseguita dalla Random Forest sono le stesse usate nella valutazione d</w:t>
      </w:r>
      <w:r w:rsidR="006349CE" w:rsidRPr="00E0726E">
        <w:t>ei precedenti modelli</w:t>
      </w:r>
      <w:r w:rsidRPr="00E0726E">
        <w:t>, ovvero le seguenti: Accuracy, F1 Score, Precision, Recall, Balanced Accuracy e l’AUC Score.</w:t>
      </w:r>
    </w:p>
    <w:p w14:paraId="2CEEF664" w14:textId="77777777" w:rsidR="00111E58" w:rsidRDefault="00227E10" w:rsidP="00227E10">
      <w:r w:rsidRPr="00E0726E">
        <w:lastRenderedPageBreak/>
        <w:t>Tutte le metriche utilizzate fanno parte del modulo sklearn.metrics:</w:t>
      </w:r>
      <w:r w:rsidRPr="00E0726E">
        <w:br/>
      </w:r>
      <w:hyperlink r:id="rId37" w:history="1">
        <w:r w:rsidRPr="00E0726E">
          <w:rPr>
            <w:rStyle w:val="Hyperlink"/>
          </w:rPr>
          <w:t>https://scikit-learn.org/stable/modules/model_evaluation.html</w:t>
        </w:r>
      </w:hyperlink>
    </w:p>
    <w:p w14:paraId="41A7B225" w14:textId="6F89CFC3" w:rsidR="0390B43B" w:rsidRDefault="00227E10" w:rsidP="0390B43B">
      <w:r w:rsidRPr="00E0726E">
        <w:t>Aggiunti i valori delle metriche</w:t>
      </w:r>
      <w:r w:rsidR="00B74883">
        <w:t xml:space="preserve"> nella KB</w:t>
      </w:r>
      <w:r w:rsidRPr="00E0726E">
        <w:t>, esse posso essere oggetto di query eseguite dall’azione Ask.</w:t>
      </w:r>
    </w:p>
    <w:p w14:paraId="7544127C" w14:textId="77777777" w:rsidR="00C81EFD" w:rsidRDefault="00C81EFD" w:rsidP="00C81EFD">
      <w:r>
        <w:t xml:space="preserve">Per ogni modello abbiamo costruito una matrice di confusione al fine di rappresentare </w:t>
      </w:r>
      <w:r>
        <w:rPr>
          <w:rFonts w:ascii="Arial" w:hAnsi="Arial" w:cs="Arial"/>
          <w:color w:val="202122"/>
          <w:sz w:val="21"/>
          <w:szCs w:val="21"/>
          <w:shd w:val="clear" w:color="auto" w:fill="FFFFFF"/>
        </w:rPr>
        <w:t>l'accuratezza della </w:t>
      </w:r>
      <w:r>
        <w:t>classificazione. 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4F86228C" w14:textId="77777777" w:rsidR="00C81EFD" w:rsidRDefault="00C81EFD" w:rsidP="00C81EFD">
      <w:r>
        <w:t>I valori mostrati nelle successive tabelle e grafici potrebbero variare leggermente.</w:t>
      </w:r>
    </w:p>
    <w:p w14:paraId="67E8264E" w14:textId="77777777" w:rsidR="00C81EFD" w:rsidRDefault="00C81EFD" w:rsidP="00C81EFD">
      <w:r>
        <w:t>La classificazione avviene su un test set costituito da 45 esempi (il 30% del dataset).</w:t>
      </w:r>
    </w:p>
    <w:p w14:paraId="22B783B2" w14:textId="3AEC88DA" w:rsidR="00C81EFD" w:rsidRPr="00E0726E" w:rsidRDefault="00C81EFD" w:rsidP="00C81EFD">
      <w:r>
        <w:t xml:space="preserve">Per la classificazione eseguita sul dataset Iris_Setosa, Iris_Versicolour e Iris_Virginica i valori delle metriche prodotti dalla classificazione del modello </w:t>
      </w:r>
      <w:r w:rsidR="004476E7">
        <w:t>Random Forest</w:t>
      </w:r>
      <w:r>
        <w:t xml:space="preserve"> sono i seguenti:</w:t>
      </w:r>
    </w:p>
    <w:p w14:paraId="504B00F1" w14:textId="64B650CF" w:rsidR="0390B43B" w:rsidRDefault="003E5C81" w:rsidP="0390B43B">
      <w:r>
        <w:rPr>
          <w:noProof/>
          <w:lang w:eastAsia="it-IT"/>
        </w:rPr>
        <w:drawing>
          <wp:inline distT="0" distB="0" distL="0" distR="0" wp14:anchorId="05A7909B" wp14:editId="1E7A8D90">
            <wp:extent cx="4260273" cy="3362876"/>
            <wp:effectExtent l="0" t="0" r="6985" b="9525"/>
            <wp:docPr id="49585347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1466" cy="3387498"/>
                    </a:xfrm>
                    <a:prstGeom prst="rect">
                      <a:avLst/>
                    </a:prstGeom>
                    <a:noFill/>
                    <a:ln>
                      <a:noFill/>
                    </a:ln>
                  </pic:spPr>
                </pic:pic>
              </a:graphicData>
            </a:graphic>
          </wp:inline>
        </w:drawing>
      </w:r>
    </w:p>
    <w:p w14:paraId="5CB9DCDC" w14:textId="1B32138C" w:rsidR="003E5C81" w:rsidRDefault="003E5C81" w:rsidP="0390B43B">
      <w:r>
        <w:rPr>
          <w:noProof/>
          <w:lang w:eastAsia="it-IT"/>
        </w:rPr>
        <w:drawing>
          <wp:inline distT="0" distB="0" distL="0" distR="0" wp14:anchorId="28344FBB" wp14:editId="1BC2EFC5">
            <wp:extent cx="5721350" cy="107950"/>
            <wp:effectExtent l="0" t="0" r="0" b="6350"/>
            <wp:docPr id="18628580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1350" cy="107950"/>
                    </a:xfrm>
                    <a:prstGeom prst="rect">
                      <a:avLst/>
                    </a:prstGeom>
                    <a:noFill/>
                    <a:ln>
                      <a:noFill/>
                    </a:ln>
                  </pic:spPr>
                </pic:pic>
              </a:graphicData>
            </a:graphic>
          </wp:inline>
        </w:drawing>
      </w:r>
      <w:r>
        <w:br/>
      </w:r>
      <w:r>
        <w:rPr>
          <w:noProof/>
          <w:lang w:eastAsia="it-IT"/>
        </w:rPr>
        <w:drawing>
          <wp:inline distT="0" distB="0" distL="0" distR="0" wp14:anchorId="54A23576" wp14:editId="3BE6AAC5">
            <wp:extent cx="5721350" cy="107950"/>
            <wp:effectExtent l="0" t="0" r="0" b="6350"/>
            <wp:docPr id="130691094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21350" cy="107950"/>
                    </a:xfrm>
                    <a:prstGeom prst="rect">
                      <a:avLst/>
                    </a:prstGeom>
                    <a:noFill/>
                    <a:ln>
                      <a:noFill/>
                    </a:ln>
                  </pic:spPr>
                </pic:pic>
              </a:graphicData>
            </a:graphic>
          </wp:inline>
        </w:drawing>
      </w:r>
    </w:p>
    <w:p w14:paraId="769009C1" w14:textId="044A1269" w:rsidR="003E5C81" w:rsidRDefault="00686E70" w:rsidP="0390B43B">
      <w:r>
        <w:rPr>
          <w:noProof/>
          <w:lang w:eastAsia="it-IT"/>
        </w:rPr>
        <w:lastRenderedPageBreak/>
        <w:drawing>
          <wp:inline distT="0" distB="0" distL="0" distR="0" wp14:anchorId="2DFDEC67" wp14:editId="069B0885">
            <wp:extent cx="4206639" cy="3200400"/>
            <wp:effectExtent l="0" t="0" r="3810" b="0"/>
            <wp:docPr id="62464634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25982" cy="3215116"/>
                    </a:xfrm>
                    <a:prstGeom prst="rect">
                      <a:avLst/>
                    </a:prstGeom>
                    <a:noFill/>
                    <a:ln>
                      <a:noFill/>
                    </a:ln>
                  </pic:spPr>
                </pic:pic>
              </a:graphicData>
            </a:graphic>
          </wp:inline>
        </w:drawing>
      </w:r>
    </w:p>
    <w:p w14:paraId="1A7C310C" w14:textId="40BAE2CC" w:rsidR="00686E70" w:rsidRDefault="00686E70" w:rsidP="0390B43B">
      <w:r>
        <w:rPr>
          <w:noProof/>
          <w:lang w:eastAsia="it-IT"/>
        </w:rPr>
        <w:drawing>
          <wp:inline distT="0" distB="0" distL="0" distR="0" wp14:anchorId="4AAFA53B" wp14:editId="371625B3">
            <wp:extent cx="5721350" cy="107950"/>
            <wp:effectExtent l="0" t="0" r="0" b="6350"/>
            <wp:docPr id="11031132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1350" cy="107950"/>
                    </a:xfrm>
                    <a:prstGeom prst="rect">
                      <a:avLst/>
                    </a:prstGeom>
                    <a:noFill/>
                    <a:ln>
                      <a:noFill/>
                    </a:ln>
                  </pic:spPr>
                </pic:pic>
              </a:graphicData>
            </a:graphic>
          </wp:inline>
        </w:drawing>
      </w:r>
      <w:r>
        <w:br/>
      </w:r>
      <w:r>
        <w:rPr>
          <w:noProof/>
          <w:lang w:eastAsia="it-IT"/>
        </w:rPr>
        <w:drawing>
          <wp:inline distT="0" distB="0" distL="0" distR="0" wp14:anchorId="0EDCD957" wp14:editId="4D720F28">
            <wp:extent cx="5715000" cy="101600"/>
            <wp:effectExtent l="0" t="0" r="0" b="0"/>
            <wp:docPr id="8188689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15000" cy="101600"/>
                    </a:xfrm>
                    <a:prstGeom prst="rect">
                      <a:avLst/>
                    </a:prstGeom>
                    <a:noFill/>
                    <a:ln>
                      <a:noFill/>
                    </a:ln>
                  </pic:spPr>
                </pic:pic>
              </a:graphicData>
            </a:graphic>
          </wp:inline>
        </w:drawing>
      </w:r>
    </w:p>
    <w:p w14:paraId="56B35E56" w14:textId="1E43F3C7" w:rsidR="00686E70" w:rsidRDefault="00E73B4A" w:rsidP="0390B43B">
      <w:r>
        <w:rPr>
          <w:noProof/>
          <w:lang w:eastAsia="it-IT"/>
        </w:rPr>
        <w:drawing>
          <wp:inline distT="0" distB="0" distL="0" distR="0" wp14:anchorId="298CEC4E" wp14:editId="461FC2E4">
            <wp:extent cx="4246418" cy="3328401"/>
            <wp:effectExtent l="0" t="0" r="1905" b="5715"/>
            <wp:docPr id="142621829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3122" cy="3341493"/>
                    </a:xfrm>
                    <a:prstGeom prst="rect">
                      <a:avLst/>
                    </a:prstGeom>
                    <a:noFill/>
                    <a:ln>
                      <a:noFill/>
                    </a:ln>
                  </pic:spPr>
                </pic:pic>
              </a:graphicData>
            </a:graphic>
          </wp:inline>
        </w:drawing>
      </w:r>
    </w:p>
    <w:p w14:paraId="24DF87B8" w14:textId="2B12B28A" w:rsidR="00E73B4A" w:rsidRDefault="00E73B4A" w:rsidP="0390B43B">
      <w:r>
        <w:rPr>
          <w:noProof/>
          <w:lang w:eastAsia="it-IT"/>
        </w:rPr>
        <w:drawing>
          <wp:inline distT="0" distB="0" distL="0" distR="0" wp14:anchorId="50925520" wp14:editId="45DBBCFD">
            <wp:extent cx="5721350" cy="107950"/>
            <wp:effectExtent l="0" t="0" r="0" b="6350"/>
            <wp:docPr id="100259883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1350" cy="107950"/>
                    </a:xfrm>
                    <a:prstGeom prst="rect">
                      <a:avLst/>
                    </a:prstGeom>
                    <a:noFill/>
                    <a:ln>
                      <a:noFill/>
                    </a:ln>
                  </pic:spPr>
                </pic:pic>
              </a:graphicData>
            </a:graphic>
          </wp:inline>
        </w:drawing>
      </w:r>
      <w:r>
        <w:br/>
      </w:r>
      <w:r w:rsidR="004D5BBC">
        <w:rPr>
          <w:noProof/>
          <w:lang w:eastAsia="it-IT"/>
        </w:rPr>
        <w:drawing>
          <wp:inline distT="0" distB="0" distL="0" distR="0" wp14:anchorId="4481A58D" wp14:editId="7F16DC69">
            <wp:extent cx="5721350" cy="107950"/>
            <wp:effectExtent l="0" t="0" r="0" b="6350"/>
            <wp:docPr id="12661912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21350" cy="107950"/>
                    </a:xfrm>
                    <a:prstGeom prst="rect">
                      <a:avLst/>
                    </a:prstGeom>
                    <a:noFill/>
                    <a:ln>
                      <a:noFill/>
                    </a:ln>
                  </pic:spPr>
                </pic:pic>
              </a:graphicData>
            </a:graphic>
          </wp:inline>
        </w:drawing>
      </w:r>
    </w:p>
    <w:p w14:paraId="5A9690C1" w14:textId="0DE2A5FF" w:rsidR="004D5BBC" w:rsidRPr="00E0726E" w:rsidRDefault="00BE534E" w:rsidP="0390B43B">
      <w:r>
        <w:t>Come nelle classificazioni</w:t>
      </w:r>
      <w:r w:rsidR="00910FEC">
        <w:t xml:space="preserve"> eseguite dai modelli</w:t>
      </w:r>
      <w:r>
        <w:t xml:space="preserve"> precedenti, tutte e tre le classificazioni binarie sono ottime, in particolare quella effettuata sul dataset Iris_Setosa. Le altre due hanno valori molto simili per quanto riguarda le metriche di accuracy, f1, precision e recall; invece, le metriche di balanced_accuracy e auc </w:t>
      </w:r>
      <w:r w:rsidR="00A17ED8">
        <w:t>sono diverse</w:t>
      </w:r>
      <w:r w:rsidR="00D730BE">
        <w:t xml:space="preserve"> circa</w:t>
      </w:r>
      <w:r w:rsidR="00A17ED8">
        <w:t xml:space="preserve"> </w:t>
      </w:r>
      <w:r w:rsidR="00F13136">
        <w:t xml:space="preserve">del </w:t>
      </w:r>
      <w:r w:rsidR="00A17ED8">
        <w:t>8% e 2%</w:t>
      </w:r>
      <w:r w:rsidR="00D730BE">
        <w:t xml:space="preserve"> </w:t>
      </w:r>
      <w:r w:rsidR="00A17ED8">
        <w:t>rispettivamente</w:t>
      </w:r>
      <w:r w:rsidR="00BA7952">
        <w:t>.</w:t>
      </w:r>
    </w:p>
    <w:p w14:paraId="526B5DE4" w14:textId="77777777" w:rsidR="00EA74D0" w:rsidRDefault="00EA74D0" w:rsidP="00EA74D0">
      <w:r>
        <w:t>Questo risultato potrebbe variare con più esecuzioni della classificazione.</w:t>
      </w:r>
    </w:p>
    <w:p w14:paraId="7BFDC6D8" w14:textId="77777777" w:rsidR="00EA74D0" w:rsidRDefault="00EA74D0" w:rsidP="00EA74D0">
      <w:r>
        <w:lastRenderedPageBreak/>
        <w:t>Per quanto riguarda la classificazione del dataset originale Iris, i risultati sono i seguenti:</w:t>
      </w:r>
    </w:p>
    <w:p w14:paraId="0CB8E762" w14:textId="047219FC" w:rsidR="0390B43B" w:rsidRDefault="006643A5" w:rsidP="0390B43B">
      <w:r>
        <w:rPr>
          <w:noProof/>
          <w:lang w:eastAsia="it-IT"/>
        </w:rPr>
        <w:drawing>
          <wp:inline distT="0" distB="0" distL="0" distR="0" wp14:anchorId="5B8F161B" wp14:editId="391C6390">
            <wp:extent cx="4281055" cy="3359551"/>
            <wp:effectExtent l="0" t="0" r="5715" b="0"/>
            <wp:docPr id="166431585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91424" cy="3367688"/>
                    </a:xfrm>
                    <a:prstGeom prst="rect">
                      <a:avLst/>
                    </a:prstGeom>
                    <a:noFill/>
                    <a:ln>
                      <a:noFill/>
                    </a:ln>
                  </pic:spPr>
                </pic:pic>
              </a:graphicData>
            </a:graphic>
          </wp:inline>
        </w:drawing>
      </w:r>
    </w:p>
    <w:p w14:paraId="364C91FF" w14:textId="12D5F592" w:rsidR="0091787F" w:rsidRDefault="0091787F" w:rsidP="0390B43B">
      <w:r>
        <w:rPr>
          <w:noProof/>
          <w:lang w:eastAsia="it-IT"/>
        </w:rPr>
        <w:drawing>
          <wp:inline distT="0" distB="0" distL="0" distR="0" wp14:anchorId="1213DC13" wp14:editId="5448B45C">
            <wp:extent cx="5725160" cy="111760"/>
            <wp:effectExtent l="0" t="0" r="8890" b="2540"/>
            <wp:docPr id="9363197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160" cy="111760"/>
                    </a:xfrm>
                    <a:prstGeom prst="rect">
                      <a:avLst/>
                    </a:prstGeom>
                    <a:noFill/>
                    <a:ln>
                      <a:noFill/>
                    </a:ln>
                  </pic:spPr>
                </pic:pic>
              </a:graphicData>
            </a:graphic>
          </wp:inline>
        </w:drawing>
      </w:r>
      <w:r>
        <w:br/>
      </w:r>
      <w:r w:rsidR="006D0062">
        <w:rPr>
          <w:noProof/>
          <w:lang w:eastAsia="it-IT"/>
        </w:rPr>
        <w:drawing>
          <wp:inline distT="0" distB="0" distL="0" distR="0" wp14:anchorId="38EEA60E" wp14:editId="32D790AC">
            <wp:extent cx="5720080" cy="116840"/>
            <wp:effectExtent l="0" t="0" r="0" b="0"/>
            <wp:docPr id="160296752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20080" cy="116840"/>
                    </a:xfrm>
                    <a:prstGeom prst="rect">
                      <a:avLst/>
                    </a:prstGeom>
                    <a:noFill/>
                    <a:ln>
                      <a:noFill/>
                    </a:ln>
                  </pic:spPr>
                </pic:pic>
              </a:graphicData>
            </a:graphic>
          </wp:inline>
        </w:drawing>
      </w:r>
    </w:p>
    <w:p w14:paraId="26697964" w14:textId="0EAF1BCE" w:rsidR="006D0062" w:rsidRPr="00E0726E" w:rsidRDefault="001B362B" w:rsidP="0390B43B">
      <w:r>
        <w:t>I valori delle metriche calcolate sulla classificazione del dataset Iris sono molto simili ai valori già osservati nella classificazione binaria dei file Iris_Versicolour e Iris_Virginica per quanto riguarda le metriche accuracy, f1, precision e recall. La balanced accuracy e la auc, invece, sono aumentati dello 0,2 % e 1,2 % rispettivamente a confronto della classificazione del dataset Iris_Virginica; rispetto alla classificazione del dataset Iris_Versicolour, solo la balanced accuracy è aumentata del 0,2 %</w:t>
      </w:r>
      <w:r w:rsidR="00A0249C">
        <w:t>.</w:t>
      </w:r>
    </w:p>
    <w:p w14:paraId="44852D67" w14:textId="55D00F9E" w:rsidR="0390B43B" w:rsidRPr="00E0726E" w:rsidRDefault="0390B43B"/>
    <w:p w14:paraId="2680A149" w14:textId="56C6EE90" w:rsidR="0390B43B" w:rsidRPr="00E0726E" w:rsidRDefault="0390B43B">
      <w:r w:rsidRPr="00E0726E">
        <w:br w:type="page"/>
      </w:r>
    </w:p>
    <w:p w14:paraId="1E126BB3" w14:textId="05C073D9" w:rsidR="00223153" w:rsidRPr="00E0726E" w:rsidRDefault="00BD629A" w:rsidP="00223153">
      <w:pPr>
        <w:pStyle w:val="Heading1"/>
      </w:pPr>
      <w:bookmarkStart w:id="4" w:name="_Logistic_Regression"/>
      <w:bookmarkEnd w:id="4"/>
      <w:r w:rsidRPr="00E0726E">
        <w:lastRenderedPageBreak/>
        <w:t>Logistic Regression</w:t>
      </w:r>
    </w:p>
    <w:p w14:paraId="43BA826D" w14:textId="77777777" w:rsidR="00223153" w:rsidRPr="00E0726E" w:rsidRDefault="00223153" w:rsidP="00223153"/>
    <w:p w14:paraId="652A659D" w14:textId="77777777" w:rsidR="00223153" w:rsidRPr="00E0726E" w:rsidRDefault="00223153" w:rsidP="00223153">
      <w:pPr>
        <w:pStyle w:val="Heading2"/>
      </w:pPr>
      <w:r w:rsidRPr="00E0726E">
        <w:t>Sommario</w:t>
      </w:r>
    </w:p>
    <w:p w14:paraId="4EE15273" w14:textId="77777777" w:rsidR="00967907" w:rsidRPr="00E0726E" w:rsidRDefault="00967907" w:rsidP="00967907">
      <w:r w:rsidRPr="00E0726E">
        <w:t>La classificazione si esegue dividendo gli attributi all’interno del dataset in due gruppi: gli attributi di input di cui si conoscono sempre i valori e gli attributi di output su cui effettuare la classificazione.</w:t>
      </w:r>
    </w:p>
    <w:p w14:paraId="3524DBA5" w14:textId="77777777" w:rsidR="00967907" w:rsidRPr="00E0726E" w:rsidRDefault="00967907" w:rsidP="00967907">
      <w:r w:rsidRPr="00E0726E">
        <w:t>Nel nostro caso gli attributi di input sono i seguenti: sepal length (lunghezza del sepalo), sepal width (larghezza del sepalo), petal length (lunghezza del petalo) e pedal width (larghezza del petalo).</w:t>
      </w:r>
    </w:p>
    <w:p w14:paraId="620B28EC" w14:textId="5E361A60" w:rsidR="00967907" w:rsidRPr="00E0726E" w:rsidRDefault="00967907" w:rsidP="00967907">
      <w:r w:rsidRPr="00E0726E">
        <w:t>L’attributo di output invece, nel nostro caso sarà la classe del fiore (setosa, versicolour e virginica</w:t>
      </w:r>
      <w:r w:rsidR="00025EEF">
        <w:t xml:space="preserve"> nel caso di classificazione multi-classe e, ad esempio, setosa/non setosa nel caso di classificazione binaria</w:t>
      </w:r>
      <w:r w:rsidRPr="00E0726E">
        <w:t>).</w:t>
      </w:r>
    </w:p>
    <w:p w14:paraId="612DD9B9" w14:textId="77777777" w:rsidR="00967907" w:rsidRPr="00E0726E" w:rsidRDefault="00967907" w:rsidP="00967907">
      <w:r w:rsidRPr="00E0726E">
        <w:t>Successivamente, il dataset viene diviso, tramite la procedura train_test_split in 4 set di istanze: X_train, X_test, y_train, y_test.</w:t>
      </w:r>
    </w:p>
    <w:p w14:paraId="37066EF1" w14:textId="4BFFF23D" w:rsidR="00967907" w:rsidRPr="00E0726E" w:rsidRDefault="00967907" w:rsidP="00967907">
      <w:r w:rsidRPr="00E0726E">
        <w:t>Una volta eseguito il processo di classificazione</w:t>
      </w:r>
      <w:r w:rsidR="006E7CBD">
        <w:t>, si crea un file classification_statements, il quale contiene le asserzioni derivate dai risultati della classificazione</w:t>
      </w:r>
      <w:r w:rsidR="006E7CBD" w:rsidRPr="00E0726E">
        <w:t>,</w:t>
      </w:r>
      <w:r w:rsidR="006E7CBD">
        <w:t xml:space="preserve"> successivamente</w:t>
      </w:r>
      <w:r w:rsidR="006E7CBD" w:rsidRPr="00E0726E">
        <w:t xml:space="preserve"> la KB</w:t>
      </w:r>
      <w:r w:rsidR="006E7CBD">
        <w:t xml:space="preserve"> legge questo file e</w:t>
      </w:r>
      <w:r w:rsidR="006E7CBD" w:rsidRPr="00E0726E">
        <w:t xml:space="preserve"> ottiene,</w:t>
      </w:r>
      <w:r w:rsidRPr="00E0726E">
        <w:t xml:space="preserve"> tramite l’azione Assert, le metriche relative alla classificazione effettuata dal </w:t>
      </w:r>
      <w:r w:rsidR="00E67BD1" w:rsidRPr="00E0726E">
        <w:t>classificatore</w:t>
      </w:r>
      <w:r w:rsidR="00273D01" w:rsidRPr="00E0726E">
        <w:t xml:space="preserve"> Logistic Regressor</w:t>
      </w:r>
      <w:r w:rsidRPr="00E0726E">
        <w:t xml:space="preserve"> associate alla classe o classi su cui si è effettuata. </w:t>
      </w:r>
    </w:p>
    <w:p w14:paraId="7681ED62" w14:textId="77777777" w:rsidR="00223153" w:rsidRPr="00E0726E" w:rsidRDefault="00223153" w:rsidP="00223153">
      <w:pPr>
        <w:pStyle w:val="Heading2"/>
      </w:pPr>
    </w:p>
    <w:p w14:paraId="717CD072" w14:textId="77777777" w:rsidR="00223153" w:rsidRPr="00E0726E" w:rsidRDefault="00223153" w:rsidP="00223153">
      <w:pPr>
        <w:pStyle w:val="Heading2"/>
      </w:pPr>
      <w:r w:rsidRPr="00E0726E">
        <w:t>Strumenti utilizzati</w:t>
      </w:r>
    </w:p>
    <w:p w14:paraId="037766DF" w14:textId="6A3A3040" w:rsidR="000479C7" w:rsidRPr="00E0726E" w:rsidRDefault="00E67BD1" w:rsidP="00223153">
      <w:r w:rsidRPr="00E0726E">
        <w:t>Il Logistic Regression è un</w:t>
      </w:r>
      <w:r w:rsidR="00877BE9" w:rsidRPr="00E0726E">
        <w:t xml:space="preserve"> c</w:t>
      </w:r>
      <w:r w:rsidR="000479C7" w:rsidRPr="00E0726E">
        <w:t>lassifica</w:t>
      </w:r>
      <w:r w:rsidR="00877BE9" w:rsidRPr="00E0726E">
        <w:t>tore</w:t>
      </w:r>
      <w:r w:rsidR="000479C7" w:rsidRPr="00E0726E">
        <w:t xml:space="preserve"> basato sulla regressione logistica, ovvero un modello di </w:t>
      </w:r>
      <w:r w:rsidRPr="00E0726E">
        <w:t xml:space="preserve">regressione nonlineare </w:t>
      </w:r>
      <w:r w:rsidR="003C5669" w:rsidRPr="00E0726E">
        <w:t>utilizzato per modellare la feature di output, solo se dicotomica (nel nostro caso la feature classe lo è)</w:t>
      </w:r>
      <w:r w:rsidR="000479C7" w:rsidRPr="00E0726E">
        <w:t>.</w:t>
      </w:r>
    </w:p>
    <w:p w14:paraId="5BBD47B0" w14:textId="281E81F3" w:rsidR="000479C7" w:rsidRPr="00E0726E" w:rsidRDefault="000479C7" w:rsidP="00223153">
      <w:r w:rsidRPr="00E0726E">
        <w:t>L’obiettivo del modello è di</w:t>
      </w:r>
      <w:r w:rsidR="003E44DD" w:rsidRPr="00E0726E">
        <w:t xml:space="preserve"> stabilire la probabilità con cui un’osservazione può generare uno dei valori della feature di output in base alle feature da noi note (gli attributi del fiore nel nostro dataset)</w:t>
      </w:r>
    </w:p>
    <w:p w14:paraId="0D9EABD6" w14:textId="014FE144" w:rsidR="003E44DD" w:rsidRPr="00E0726E" w:rsidRDefault="003E44DD" w:rsidP="00223153">
      <w:r w:rsidRPr="00E0726E">
        <w:t>Per più informazioni, tra cui i vari tipi di regressione logistica e confronto con la regressione lineare:</w:t>
      </w:r>
      <w:r w:rsidR="00EC323D" w:rsidRPr="00E0726E">
        <w:br/>
      </w:r>
      <w:hyperlink r:id="rId46" w:history="1">
        <w:r w:rsidR="00EC323D" w:rsidRPr="00E0726E">
          <w:rPr>
            <w:rStyle w:val="Hyperlink"/>
          </w:rPr>
          <w:t>https://www.ibm.com/it-it/topics/logistic-regression</w:t>
        </w:r>
      </w:hyperlink>
    </w:p>
    <w:p w14:paraId="72F95610" w14:textId="77777777" w:rsidR="00223153" w:rsidRPr="00E0726E" w:rsidRDefault="00223153" w:rsidP="00223153"/>
    <w:p w14:paraId="6267AA9B" w14:textId="77777777" w:rsidR="00223153" w:rsidRPr="00E0726E" w:rsidRDefault="00223153" w:rsidP="00223153">
      <w:pPr>
        <w:pStyle w:val="Heading2"/>
      </w:pPr>
      <w:r w:rsidRPr="00E0726E">
        <w:t>Decisioni di Progetto</w:t>
      </w:r>
    </w:p>
    <w:p w14:paraId="1BE220B3" w14:textId="77777777" w:rsidR="00875EA3" w:rsidRDefault="00EC323D" w:rsidP="00EC323D">
      <w:r w:rsidRPr="00E0726E">
        <w:t xml:space="preserve">Per implementare il </w:t>
      </w:r>
      <w:r w:rsidR="00070FF8" w:rsidRPr="00E0726E">
        <w:t>classificatore</w:t>
      </w:r>
      <w:r w:rsidRPr="00E0726E">
        <w:t xml:space="preserve"> Logistic Regression abbiamo utilizzato il modulo LogisticRegression dalla libreria sklearn.</w:t>
      </w:r>
      <w:r w:rsidR="009F7ACF" w:rsidRPr="00E0726E">
        <w:t>linear_model</w:t>
      </w:r>
      <w:r w:rsidRPr="00E0726E">
        <w:t xml:space="preserve"> e</w:t>
      </w:r>
      <w:r w:rsidR="00875EA3">
        <w:t xml:space="preserve"> per normalizzare i valori all’interno del dataset scelto abbiamo utilizzato il modulo StandardScaler della libreria </w:t>
      </w:r>
      <w:r w:rsidR="00875EA3" w:rsidRPr="00875EA3">
        <w:t>sklearn.preprocessing</w:t>
      </w:r>
      <w:r w:rsidR="00875EA3">
        <w:t>.</w:t>
      </w:r>
    </w:p>
    <w:p w14:paraId="67CC842C" w14:textId="53E89CB0" w:rsidR="00EC323D" w:rsidRPr="00E0726E" w:rsidRDefault="00875EA3" w:rsidP="00EC323D">
      <w:r>
        <w:t>Infine,</w:t>
      </w:r>
      <w:r w:rsidR="00EC323D" w:rsidRPr="00E0726E">
        <w:t xml:space="preserve"> per migliorare l</w:t>
      </w:r>
      <w:r>
        <w:t>’</w:t>
      </w:r>
      <w:r w:rsidR="00EC323D" w:rsidRPr="00E0726E">
        <w:t>efficacia</w:t>
      </w:r>
      <w:r>
        <w:t xml:space="preserve"> della classificazione</w:t>
      </w:r>
      <w:r w:rsidR="00EC323D" w:rsidRPr="00E0726E">
        <w:t xml:space="preserve"> abbiamo implementato la procedura K-Fold CrossValidation tramite la funzione GridSearchCV della libreria sklearn.model_selection.</w:t>
      </w:r>
    </w:p>
    <w:p w14:paraId="4F5DAA8C" w14:textId="5EF5E831" w:rsidR="00875EA3" w:rsidRPr="00875EA3" w:rsidRDefault="00725BFA" w:rsidP="00EC323D">
      <w:pPr>
        <w:rPr>
          <w:color w:val="0563C1" w:themeColor="hyperlink"/>
          <w:u w:val="single"/>
        </w:rPr>
      </w:pPr>
      <w:r w:rsidRPr="00E0726E">
        <w:t>Logistic Regression</w:t>
      </w:r>
      <w:r w:rsidR="00EC323D" w:rsidRPr="00E0726E">
        <w:t>:</w:t>
      </w:r>
      <w:r w:rsidR="00EC323D" w:rsidRPr="00E0726E">
        <w:br/>
      </w:r>
      <w:hyperlink r:id="rId47" w:history="1">
        <w:r w:rsidR="00EC323D" w:rsidRPr="00E0726E">
          <w:rPr>
            <w:rStyle w:val="Hyperlink"/>
          </w:rPr>
          <w:t>https://scikit-learn.org/stable/modules/generated/sklearn.linear_model.LogisticRegression.html</w:t>
        </w:r>
      </w:hyperlink>
    </w:p>
    <w:p w14:paraId="45499664" w14:textId="074C7C70" w:rsidR="00875EA3" w:rsidRDefault="00875EA3" w:rsidP="00EC323D">
      <w:r>
        <w:t>StandardScaler:</w:t>
      </w:r>
      <w:r>
        <w:br/>
      </w:r>
      <w:hyperlink r:id="rId48" w:history="1">
        <w:r w:rsidRPr="00875EA3">
          <w:rPr>
            <w:rStyle w:val="Hyperlink"/>
          </w:rPr>
          <w:t>https://scikit-learn.org/stable/modules/generated/sklearn.preprocessing.StandardScaler.html</w:t>
        </w:r>
      </w:hyperlink>
    </w:p>
    <w:p w14:paraId="787E8E43" w14:textId="37245433" w:rsidR="00223153" w:rsidRPr="00E0726E" w:rsidRDefault="00EC323D" w:rsidP="00223153">
      <w:r w:rsidRPr="00E0726E">
        <w:t xml:space="preserve">GridSearchCV: </w:t>
      </w:r>
      <w:hyperlink r:id="rId49" w:history="1">
        <w:r w:rsidRPr="00E0726E">
          <w:rPr>
            <w:rStyle w:val="Hyperlink"/>
          </w:rPr>
          <w:t>https://scikitlearn.org/stable/modules/generated/sklearn.model_selection.GridSearchCV.html</w:t>
        </w:r>
      </w:hyperlink>
    </w:p>
    <w:p w14:paraId="2A248B6A" w14:textId="77777777" w:rsidR="00223153" w:rsidRPr="00E0726E" w:rsidRDefault="00223153" w:rsidP="00223153">
      <w:pPr>
        <w:pStyle w:val="Heading2"/>
      </w:pPr>
      <w:r w:rsidRPr="00E0726E">
        <w:lastRenderedPageBreak/>
        <w:t>Valutazione</w:t>
      </w:r>
    </w:p>
    <w:p w14:paraId="5C13C3F0" w14:textId="7319F500" w:rsidR="0003170E" w:rsidRPr="00E0726E" w:rsidRDefault="0003170E" w:rsidP="0003170E">
      <w:r w:rsidRPr="00E0726E">
        <w:t>Le metriche utilizzate per misurare l’efficacia della classificazione eseguita dalla Logistic Regression sono le stesse usate nella valutazione dei precedenti modelli, ovvero le seguenti: Accuracy, F1 Score, Precision, Recall, Balanced Accuracy e l’AUC Score.</w:t>
      </w:r>
    </w:p>
    <w:p w14:paraId="7D50A33A" w14:textId="77777777" w:rsidR="0003170E" w:rsidRPr="00E0726E" w:rsidRDefault="0003170E" w:rsidP="0003170E">
      <w:r w:rsidRPr="00E0726E">
        <w:t>Tutte le metriche utilizzate fanno parte del modulo sklearn.metrics:</w:t>
      </w:r>
      <w:r w:rsidRPr="00E0726E">
        <w:br/>
      </w:r>
      <w:hyperlink r:id="rId50" w:history="1">
        <w:r w:rsidRPr="00E0726E">
          <w:rPr>
            <w:rStyle w:val="Hyperlink"/>
          </w:rPr>
          <w:t>https://scikit-learn.org/stable/modules/model_evaluation.html</w:t>
        </w:r>
      </w:hyperlink>
    </w:p>
    <w:p w14:paraId="63D283AD" w14:textId="1028692D" w:rsidR="00223153" w:rsidRDefault="0003170E">
      <w:r w:rsidRPr="00E0726E">
        <w:t>Aggiunti i valori delle metriche</w:t>
      </w:r>
      <w:r w:rsidR="00D34E58">
        <w:t xml:space="preserve"> nella KB</w:t>
      </w:r>
      <w:r w:rsidRPr="00E0726E">
        <w:t>, esse posso essere oggetto di query eseguite dall’azione Ask.</w:t>
      </w:r>
    </w:p>
    <w:p w14:paraId="7985D737" w14:textId="77777777" w:rsidR="00A45AC9" w:rsidRDefault="00A45AC9" w:rsidP="00A45AC9">
      <w:r>
        <w:t xml:space="preserve">Per ogni modello abbiamo costruito una matrice di confusione al fine di rappresentare </w:t>
      </w:r>
      <w:r>
        <w:rPr>
          <w:rFonts w:ascii="Arial" w:hAnsi="Arial" w:cs="Arial"/>
          <w:color w:val="202122"/>
          <w:sz w:val="21"/>
          <w:szCs w:val="21"/>
          <w:shd w:val="clear" w:color="auto" w:fill="FFFFFF"/>
        </w:rPr>
        <w:t>l'accuratezza della </w:t>
      </w:r>
      <w:r>
        <w:t>classificazione. 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1E9E5284" w14:textId="77777777" w:rsidR="00A45AC9" w:rsidRDefault="00A45AC9" w:rsidP="00A45AC9">
      <w:r>
        <w:t>I valori mostrati nelle successive tabelle e grafici potrebbero variare leggermente.</w:t>
      </w:r>
    </w:p>
    <w:p w14:paraId="3AD05D68" w14:textId="77777777" w:rsidR="00A45AC9" w:rsidRDefault="00A45AC9" w:rsidP="00A45AC9">
      <w:r>
        <w:t>La classificazione avviene su un test set costituito da 45 esempi (il 30% del dataset).</w:t>
      </w:r>
    </w:p>
    <w:p w14:paraId="669C353F" w14:textId="03D98D43" w:rsidR="00A45AC9" w:rsidRDefault="00A45AC9" w:rsidP="00A45AC9">
      <w:pPr>
        <w:rPr>
          <w:lang w:val="en-US"/>
        </w:rPr>
      </w:pPr>
      <w:r>
        <w:t>Per la classificazione eseguita sul dataset Iris_Setosa, Iris_Versicolour e Iris_Virginica i valori delle metriche prodotti dalla classificazione del modello Logistic Regression sono i seguenti:</w:t>
      </w:r>
    </w:p>
    <w:p w14:paraId="1750418F" w14:textId="3E129CD7" w:rsidR="004D1141" w:rsidRDefault="00190F08" w:rsidP="00A45AC9">
      <w:pPr>
        <w:rPr>
          <w:lang w:val="en-US"/>
        </w:rPr>
      </w:pPr>
      <w:r>
        <w:rPr>
          <w:noProof/>
          <w:lang w:eastAsia="it-IT"/>
        </w:rPr>
        <w:drawing>
          <wp:inline distT="0" distB="0" distL="0" distR="0" wp14:anchorId="383DEB76" wp14:editId="3069D03F">
            <wp:extent cx="4191000" cy="3222917"/>
            <wp:effectExtent l="0" t="0" r="0" b="0"/>
            <wp:docPr id="21393978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2471" cy="3239428"/>
                    </a:xfrm>
                    <a:prstGeom prst="rect">
                      <a:avLst/>
                    </a:prstGeom>
                    <a:noFill/>
                    <a:ln>
                      <a:noFill/>
                    </a:ln>
                  </pic:spPr>
                </pic:pic>
              </a:graphicData>
            </a:graphic>
          </wp:inline>
        </w:drawing>
      </w:r>
    </w:p>
    <w:p w14:paraId="7801F129" w14:textId="373F0237" w:rsidR="00190F08" w:rsidRDefault="00190F08" w:rsidP="00A45AC9">
      <w:pPr>
        <w:rPr>
          <w:lang w:val="en-US"/>
        </w:rPr>
      </w:pPr>
      <w:r>
        <w:rPr>
          <w:noProof/>
          <w:lang w:eastAsia="it-IT"/>
        </w:rPr>
        <w:drawing>
          <wp:inline distT="0" distB="0" distL="0" distR="0" wp14:anchorId="5A8936DD" wp14:editId="667A0C01">
            <wp:extent cx="5721985" cy="111125"/>
            <wp:effectExtent l="0" t="0" r="0" b="3175"/>
            <wp:docPr id="85839021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1985" cy="111125"/>
                    </a:xfrm>
                    <a:prstGeom prst="rect">
                      <a:avLst/>
                    </a:prstGeom>
                    <a:noFill/>
                    <a:ln>
                      <a:noFill/>
                    </a:ln>
                  </pic:spPr>
                </pic:pic>
              </a:graphicData>
            </a:graphic>
          </wp:inline>
        </w:drawing>
      </w:r>
      <w:r>
        <w:rPr>
          <w:lang w:val="en-US"/>
        </w:rPr>
        <w:br/>
      </w:r>
      <w:r>
        <w:rPr>
          <w:noProof/>
          <w:lang w:eastAsia="it-IT"/>
        </w:rPr>
        <w:drawing>
          <wp:inline distT="0" distB="0" distL="0" distR="0" wp14:anchorId="5A1C0A24" wp14:editId="623F7381">
            <wp:extent cx="5715000" cy="117475"/>
            <wp:effectExtent l="0" t="0" r="0" b="0"/>
            <wp:docPr id="3361643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15000" cy="117475"/>
                    </a:xfrm>
                    <a:prstGeom prst="rect">
                      <a:avLst/>
                    </a:prstGeom>
                    <a:noFill/>
                    <a:ln>
                      <a:noFill/>
                    </a:ln>
                  </pic:spPr>
                </pic:pic>
              </a:graphicData>
            </a:graphic>
          </wp:inline>
        </w:drawing>
      </w:r>
    </w:p>
    <w:p w14:paraId="2EF4816D" w14:textId="19258260" w:rsidR="00190F08" w:rsidRPr="004D1141" w:rsidRDefault="008B00FB" w:rsidP="00A45AC9">
      <w:pPr>
        <w:rPr>
          <w:lang w:val="en-US"/>
        </w:rPr>
      </w:pPr>
      <w:r>
        <w:rPr>
          <w:noProof/>
          <w:lang w:eastAsia="it-IT"/>
        </w:rPr>
        <w:lastRenderedPageBreak/>
        <w:drawing>
          <wp:inline distT="0" distB="0" distL="0" distR="0" wp14:anchorId="3CDFDEAB" wp14:editId="561EC61D">
            <wp:extent cx="4246418" cy="3142218"/>
            <wp:effectExtent l="0" t="0" r="1905" b="1270"/>
            <wp:docPr id="150912539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64454" cy="3155564"/>
                    </a:xfrm>
                    <a:prstGeom prst="rect">
                      <a:avLst/>
                    </a:prstGeom>
                    <a:noFill/>
                    <a:ln>
                      <a:noFill/>
                    </a:ln>
                  </pic:spPr>
                </pic:pic>
              </a:graphicData>
            </a:graphic>
          </wp:inline>
        </w:drawing>
      </w:r>
    </w:p>
    <w:p w14:paraId="410F0D81" w14:textId="58536550" w:rsidR="00A45AC9" w:rsidRPr="00A45AC9" w:rsidRDefault="008B00FB">
      <w:pPr>
        <w:rPr>
          <w:lang w:val="en-US"/>
        </w:rPr>
      </w:pPr>
      <w:r>
        <w:rPr>
          <w:noProof/>
          <w:lang w:eastAsia="it-IT"/>
        </w:rPr>
        <w:drawing>
          <wp:inline distT="0" distB="0" distL="0" distR="0" wp14:anchorId="23DD2E69" wp14:editId="2449EC35">
            <wp:extent cx="5721985" cy="111125"/>
            <wp:effectExtent l="0" t="0" r="0" b="3175"/>
            <wp:docPr id="27213381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1985" cy="111125"/>
                    </a:xfrm>
                    <a:prstGeom prst="rect">
                      <a:avLst/>
                    </a:prstGeom>
                    <a:noFill/>
                    <a:ln>
                      <a:noFill/>
                    </a:ln>
                  </pic:spPr>
                </pic:pic>
              </a:graphicData>
            </a:graphic>
          </wp:inline>
        </w:drawing>
      </w:r>
      <w:r w:rsidR="003B14FE">
        <w:rPr>
          <w:lang w:val="en-US"/>
        </w:rPr>
        <w:br/>
      </w:r>
      <w:r w:rsidR="003B14FE">
        <w:rPr>
          <w:noProof/>
          <w:lang w:eastAsia="it-IT"/>
        </w:rPr>
        <w:drawing>
          <wp:inline distT="0" distB="0" distL="0" distR="0" wp14:anchorId="085472B4" wp14:editId="336582B0">
            <wp:extent cx="5715000" cy="117475"/>
            <wp:effectExtent l="0" t="0" r="0" b="0"/>
            <wp:docPr id="82182226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15000" cy="117475"/>
                    </a:xfrm>
                    <a:prstGeom prst="rect">
                      <a:avLst/>
                    </a:prstGeom>
                    <a:noFill/>
                    <a:ln>
                      <a:noFill/>
                    </a:ln>
                  </pic:spPr>
                </pic:pic>
              </a:graphicData>
            </a:graphic>
          </wp:inline>
        </w:drawing>
      </w:r>
    </w:p>
    <w:p w14:paraId="69180706" w14:textId="5DE95F8A" w:rsidR="00223153" w:rsidRDefault="00481BFD">
      <w:r>
        <w:rPr>
          <w:noProof/>
          <w:lang w:eastAsia="it-IT"/>
        </w:rPr>
        <w:drawing>
          <wp:inline distT="0" distB="0" distL="0" distR="0" wp14:anchorId="5E0CC422" wp14:editId="18140A7F">
            <wp:extent cx="4156364" cy="3105986"/>
            <wp:effectExtent l="0" t="0" r="0" b="0"/>
            <wp:docPr id="23763670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4313" cy="3119399"/>
                    </a:xfrm>
                    <a:prstGeom prst="rect">
                      <a:avLst/>
                    </a:prstGeom>
                    <a:noFill/>
                    <a:ln>
                      <a:noFill/>
                    </a:ln>
                  </pic:spPr>
                </pic:pic>
              </a:graphicData>
            </a:graphic>
          </wp:inline>
        </w:drawing>
      </w:r>
    </w:p>
    <w:p w14:paraId="7960483F" w14:textId="4A00CFD4" w:rsidR="00481BFD" w:rsidRPr="00E0726E" w:rsidRDefault="00481BFD">
      <w:r>
        <w:rPr>
          <w:noProof/>
          <w:lang w:eastAsia="it-IT"/>
        </w:rPr>
        <w:drawing>
          <wp:inline distT="0" distB="0" distL="0" distR="0" wp14:anchorId="7015F897" wp14:editId="0879DB43">
            <wp:extent cx="5721985" cy="111125"/>
            <wp:effectExtent l="0" t="0" r="0" b="3175"/>
            <wp:docPr id="17939276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1985" cy="111125"/>
                    </a:xfrm>
                    <a:prstGeom prst="rect">
                      <a:avLst/>
                    </a:prstGeom>
                    <a:noFill/>
                    <a:ln>
                      <a:noFill/>
                    </a:ln>
                  </pic:spPr>
                </pic:pic>
              </a:graphicData>
            </a:graphic>
          </wp:inline>
        </w:drawing>
      </w:r>
      <w:r>
        <w:br/>
      </w:r>
      <w:r w:rsidR="00D322B0">
        <w:rPr>
          <w:noProof/>
          <w:lang w:eastAsia="it-IT"/>
        </w:rPr>
        <w:drawing>
          <wp:inline distT="0" distB="0" distL="0" distR="0" wp14:anchorId="79A45276" wp14:editId="64346B2F">
            <wp:extent cx="5715000" cy="111125"/>
            <wp:effectExtent l="0" t="0" r="0" b="3175"/>
            <wp:docPr id="185188401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15000" cy="111125"/>
                    </a:xfrm>
                    <a:prstGeom prst="rect">
                      <a:avLst/>
                    </a:prstGeom>
                    <a:noFill/>
                    <a:ln>
                      <a:noFill/>
                    </a:ln>
                  </pic:spPr>
                </pic:pic>
              </a:graphicData>
            </a:graphic>
          </wp:inline>
        </w:drawing>
      </w:r>
    </w:p>
    <w:p w14:paraId="34A707F2" w14:textId="5B60381E" w:rsidR="00D322B0" w:rsidRPr="00E0726E" w:rsidRDefault="00D322B0" w:rsidP="00D322B0">
      <w:r>
        <w:t xml:space="preserve">A differenza delle classificazioni </w:t>
      </w:r>
      <w:r w:rsidR="000E562D">
        <w:t xml:space="preserve">effettuate dai modelli </w:t>
      </w:r>
      <w:r>
        <w:t>precedenti, la classificazione effettuata sul dataset Iris_Setosa è ottima, ma le altre due hanno valori delle metriche molto diversi tra di loro. Nella classificazione eseguita sul dataset Iris_Versicolour, anche se eseguita più volte, si possono osservare valori diminuiti drasticamente</w:t>
      </w:r>
      <w:r w:rsidR="00206B7E">
        <w:t xml:space="preserve"> (da circa 1,0 o 0,97 nelle altre due classificazioni per le metriche accuracy, f1, precision e recall a 0,57 per le stesse metriche</w:t>
      </w:r>
      <w:r w:rsidR="001516A7">
        <w:t>; per i valori della balanced accuracy osserviamo una diminuzione da circa 1,0 e 0,98 a 0,5 e, infine, per i valori della auc riscontriamo una diminuzione da 1,0 a 0,78</w:t>
      </w:r>
      <w:r w:rsidR="00206B7E">
        <w:t>)</w:t>
      </w:r>
      <w:r>
        <w:t xml:space="preserve">. </w:t>
      </w:r>
    </w:p>
    <w:p w14:paraId="06E896D9" w14:textId="01EBD62F" w:rsidR="00D322B0" w:rsidRDefault="00D322B0" w:rsidP="00D322B0">
      <w:r>
        <w:lastRenderedPageBreak/>
        <w:t>Questo risultato potrebbe variare con più esecuzioni della classificazione</w:t>
      </w:r>
      <w:r w:rsidR="00441E12">
        <w:t xml:space="preserve"> (anche se il comportamento anomalo osservato verificatosi durante la classificazione del dataset Iris_Versicolour si è ripetuto su più esecuzioni con risultati molto simili a quelli già mostrati)</w:t>
      </w:r>
      <w:r>
        <w:t>.</w:t>
      </w:r>
    </w:p>
    <w:p w14:paraId="23EFC4B2" w14:textId="77777777" w:rsidR="00D322B0" w:rsidRDefault="00D322B0" w:rsidP="00D322B0">
      <w:r>
        <w:t>Per quanto riguarda la classificazione del dataset originale Iris, i risultati sono i seguenti:</w:t>
      </w:r>
    </w:p>
    <w:p w14:paraId="76A2AD4F" w14:textId="3AE85C71" w:rsidR="00223153" w:rsidRPr="00E0726E" w:rsidRDefault="001D17D7">
      <w:r>
        <w:rPr>
          <w:noProof/>
          <w:lang w:eastAsia="it-IT"/>
        </w:rPr>
        <w:drawing>
          <wp:inline distT="0" distB="0" distL="0" distR="0" wp14:anchorId="330E76B1" wp14:editId="6966D101">
            <wp:extent cx="4243754" cy="3319605"/>
            <wp:effectExtent l="0" t="0" r="4445" b="0"/>
            <wp:docPr id="38781581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53844" cy="3327498"/>
                    </a:xfrm>
                    <a:prstGeom prst="rect">
                      <a:avLst/>
                    </a:prstGeom>
                    <a:noFill/>
                    <a:ln>
                      <a:noFill/>
                    </a:ln>
                  </pic:spPr>
                </pic:pic>
              </a:graphicData>
            </a:graphic>
          </wp:inline>
        </w:drawing>
      </w:r>
    </w:p>
    <w:p w14:paraId="7418D1EC" w14:textId="6955A65F" w:rsidR="00223153" w:rsidRDefault="001D17D7">
      <w:r>
        <w:rPr>
          <w:noProof/>
          <w:lang w:eastAsia="it-IT"/>
        </w:rPr>
        <w:drawing>
          <wp:inline distT="0" distB="0" distL="0" distR="0" wp14:anchorId="7F49ABE7" wp14:editId="3B76AC3C">
            <wp:extent cx="5726430" cy="111125"/>
            <wp:effectExtent l="0" t="0" r="7620" b="3175"/>
            <wp:docPr id="10160677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6430" cy="111125"/>
                    </a:xfrm>
                    <a:prstGeom prst="rect">
                      <a:avLst/>
                    </a:prstGeom>
                    <a:noFill/>
                    <a:ln>
                      <a:noFill/>
                    </a:ln>
                  </pic:spPr>
                </pic:pic>
              </a:graphicData>
            </a:graphic>
          </wp:inline>
        </w:drawing>
      </w:r>
      <w:r>
        <w:br/>
      </w:r>
      <w:r>
        <w:rPr>
          <w:noProof/>
          <w:lang w:eastAsia="it-IT"/>
        </w:rPr>
        <w:drawing>
          <wp:inline distT="0" distB="0" distL="0" distR="0" wp14:anchorId="4A2F1398" wp14:editId="3D25AC74">
            <wp:extent cx="5720715" cy="123190"/>
            <wp:effectExtent l="0" t="0" r="0" b="0"/>
            <wp:docPr id="40884808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20715" cy="123190"/>
                    </a:xfrm>
                    <a:prstGeom prst="rect">
                      <a:avLst/>
                    </a:prstGeom>
                    <a:noFill/>
                    <a:ln>
                      <a:noFill/>
                    </a:ln>
                  </pic:spPr>
                </pic:pic>
              </a:graphicData>
            </a:graphic>
          </wp:inline>
        </w:drawing>
      </w:r>
    </w:p>
    <w:p w14:paraId="43981BA4" w14:textId="50A7E493" w:rsidR="001D17D7" w:rsidRPr="00E0726E" w:rsidRDefault="001D17D7">
      <w:r>
        <w:t>Come possiamo osservare, i valori delle metriche associate alla classificazione del dataset Iris sono molto simili</w:t>
      </w:r>
      <w:r w:rsidR="009708FD">
        <w:t xml:space="preserve"> ai valori ottenuti durante la classificazione binaria del dataset Iris_Virginica.</w:t>
      </w:r>
      <w:r w:rsidR="009708FD">
        <w:br/>
        <w:t>Questa considerazione vale particolarmente per le metriche di accuracy, f1, precision, recall e auc, mentre la balanced accuracy è diminuita di circa 0,003</w:t>
      </w:r>
      <w:r w:rsidR="00766D34">
        <w:t>, una differenza minima che non influisce sull’efficacia della classificazione e sulla considrazione fatta precedentemente.</w:t>
      </w:r>
    </w:p>
    <w:p w14:paraId="11769514" w14:textId="77777777" w:rsidR="00223153" w:rsidRPr="00E0726E" w:rsidRDefault="00223153"/>
    <w:p w14:paraId="34225224" w14:textId="77777777" w:rsidR="00223153" w:rsidRPr="00E0726E" w:rsidRDefault="00223153"/>
    <w:p w14:paraId="18393FCA" w14:textId="77777777" w:rsidR="00223153" w:rsidRPr="00E0726E" w:rsidRDefault="00223153"/>
    <w:p w14:paraId="25684914" w14:textId="77777777" w:rsidR="00223153" w:rsidRPr="00E0726E" w:rsidRDefault="00223153"/>
    <w:p w14:paraId="189EFF3B" w14:textId="77777777" w:rsidR="00223153" w:rsidRPr="00E0726E" w:rsidRDefault="00223153"/>
    <w:p w14:paraId="20246C74" w14:textId="77777777" w:rsidR="00223153" w:rsidRPr="00E0726E" w:rsidRDefault="00223153"/>
    <w:p w14:paraId="20C4293A" w14:textId="77777777" w:rsidR="00223153" w:rsidRPr="00E0726E" w:rsidRDefault="00223153"/>
    <w:p w14:paraId="45A02826" w14:textId="77777777" w:rsidR="00223153" w:rsidRPr="00E0726E" w:rsidRDefault="00223153"/>
    <w:p w14:paraId="5C2A7575" w14:textId="77777777" w:rsidR="004D1141" w:rsidRDefault="004D1141"/>
    <w:p w14:paraId="3B21592A" w14:textId="77777777" w:rsidR="0052126B" w:rsidRPr="00E0726E" w:rsidRDefault="0052126B"/>
    <w:p w14:paraId="0D90601D" w14:textId="08FA5EFD" w:rsidR="00223153" w:rsidRPr="00E0726E" w:rsidRDefault="008A5F73" w:rsidP="00223153">
      <w:pPr>
        <w:pStyle w:val="Heading1"/>
      </w:pPr>
      <w:bookmarkStart w:id="5" w:name="_Neural_Network"/>
      <w:bookmarkEnd w:id="5"/>
      <w:r w:rsidRPr="00E0726E">
        <w:lastRenderedPageBreak/>
        <w:t>Neural Network</w:t>
      </w:r>
    </w:p>
    <w:p w14:paraId="76C3EDCE" w14:textId="77777777" w:rsidR="00223153" w:rsidRPr="00E0726E" w:rsidRDefault="00223153" w:rsidP="00223153"/>
    <w:p w14:paraId="5586FDA8" w14:textId="77777777" w:rsidR="00223153" w:rsidRPr="00E0726E" w:rsidRDefault="00223153" w:rsidP="00223153">
      <w:pPr>
        <w:pStyle w:val="Heading2"/>
      </w:pPr>
      <w:r w:rsidRPr="00E0726E">
        <w:t>Sommario</w:t>
      </w:r>
    </w:p>
    <w:p w14:paraId="6AB4236F" w14:textId="77777777" w:rsidR="00DC626B" w:rsidRPr="00E0726E" w:rsidRDefault="00DC626B" w:rsidP="00DC626B">
      <w:r w:rsidRPr="00E0726E">
        <w:t>La classificazione si esegue dividendo gli attributi all’interno del dataset in due gruppi: gli attributi di input di cui si conoscono sempre i valori e gli attributi di output su cui effettuare la classificazione.</w:t>
      </w:r>
    </w:p>
    <w:p w14:paraId="1BC03CC2" w14:textId="77777777" w:rsidR="00DC626B" w:rsidRPr="00E0726E" w:rsidRDefault="00DC626B" w:rsidP="00DC626B">
      <w:r w:rsidRPr="00E0726E">
        <w:t>Nel nostro caso gli attributi di input sono i seguenti: sepal length (lunghezza del sepalo), sepal width (larghezza del sepalo), petal length (lunghezza del petalo) e pedal width (larghezza del petalo).</w:t>
      </w:r>
    </w:p>
    <w:p w14:paraId="38E79360" w14:textId="65935FDE" w:rsidR="00DC626B" w:rsidRPr="00E0726E" w:rsidRDefault="00DC626B" w:rsidP="00DC626B">
      <w:r w:rsidRPr="00E0726E">
        <w:t>L’attributo di output invece, nel nostro caso sarà la classe del fiore (setosa, versicolour e virginica</w:t>
      </w:r>
      <w:r w:rsidR="002849C5">
        <w:t xml:space="preserve"> nel caso di classificazione multi-classe e, ad esempio, setosa/non setosa nel caso di classificazione binaria</w:t>
      </w:r>
      <w:r w:rsidRPr="00E0726E">
        <w:t>).</w:t>
      </w:r>
    </w:p>
    <w:p w14:paraId="270DACDB" w14:textId="77777777" w:rsidR="00DC626B" w:rsidRPr="00E0726E" w:rsidRDefault="00DC626B" w:rsidP="00DC626B">
      <w:r w:rsidRPr="00E0726E">
        <w:t>Successivamente, il dataset viene diviso, tramite la procedura train_test_split in 4 set di istanze: X_train, X_test, y_train, y_test.</w:t>
      </w:r>
    </w:p>
    <w:p w14:paraId="52AD2560" w14:textId="7CE0C355" w:rsidR="00DC626B" w:rsidRPr="00E0726E" w:rsidRDefault="00DC626B" w:rsidP="00DC626B">
      <w:r w:rsidRPr="00E0726E">
        <w:t>Una volta eseguito il processo di classificazione</w:t>
      </w:r>
      <w:r w:rsidR="00E20C1B">
        <w:t>, si crea un file classification_statements, il quale contiene le asserzioni derivate dai risultati della classificazione</w:t>
      </w:r>
      <w:r w:rsidR="00E20C1B" w:rsidRPr="00E0726E">
        <w:t>,</w:t>
      </w:r>
      <w:r w:rsidR="00E20C1B">
        <w:t xml:space="preserve"> successivamente</w:t>
      </w:r>
      <w:r w:rsidR="00E20C1B" w:rsidRPr="00E0726E">
        <w:t xml:space="preserve"> la KB</w:t>
      </w:r>
      <w:r w:rsidR="00E20C1B">
        <w:t xml:space="preserve"> legge questo file e</w:t>
      </w:r>
      <w:r w:rsidR="00E20C1B" w:rsidRPr="00E0726E">
        <w:t xml:space="preserve"> ottiene,</w:t>
      </w:r>
      <w:r w:rsidRPr="00E0726E">
        <w:t xml:space="preserve"> tramite l’azione Assert, le metriche relative alla classificazione effettuata dalla </w:t>
      </w:r>
      <w:r w:rsidR="00A2067F" w:rsidRPr="00E0726E">
        <w:t>n</w:t>
      </w:r>
      <w:r w:rsidRPr="00E0726E">
        <w:t xml:space="preserve">eural </w:t>
      </w:r>
      <w:r w:rsidR="00A2067F" w:rsidRPr="00E0726E">
        <w:t>n</w:t>
      </w:r>
      <w:r w:rsidRPr="00E0726E">
        <w:t>etwork (</w:t>
      </w:r>
      <w:r w:rsidR="001577C6" w:rsidRPr="00E0726E">
        <w:t>r</w:t>
      </w:r>
      <w:r w:rsidRPr="00E0726E">
        <w:t xml:space="preserve">ete </w:t>
      </w:r>
      <w:r w:rsidR="001577C6" w:rsidRPr="00E0726E">
        <w:t>n</w:t>
      </w:r>
      <w:r w:rsidRPr="00E0726E">
        <w:t xml:space="preserve">eurale) associate alla classe o classi su cui si è effettuata. </w:t>
      </w:r>
    </w:p>
    <w:p w14:paraId="32097445" w14:textId="77777777" w:rsidR="00223153" w:rsidRPr="00E0726E" w:rsidRDefault="00223153" w:rsidP="00223153">
      <w:pPr>
        <w:pStyle w:val="Heading2"/>
      </w:pPr>
    </w:p>
    <w:p w14:paraId="2FBE36C9" w14:textId="77777777" w:rsidR="00223153" w:rsidRPr="00E0726E" w:rsidRDefault="00223153" w:rsidP="00223153">
      <w:pPr>
        <w:pStyle w:val="Heading2"/>
      </w:pPr>
      <w:r w:rsidRPr="00E0726E">
        <w:t>Strumenti utilizzati</w:t>
      </w:r>
    </w:p>
    <w:p w14:paraId="1E1A7299" w14:textId="45C1EEDB" w:rsidR="00CE4935" w:rsidRPr="00E0726E" w:rsidRDefault="00CE4935" w:rsidP="002F049A">
      <w:r w:rsidRPr="00E0726E">
        <w:t>Una rete neurale è un modello computazionale</w:t>
      </w:r>
      <w:r w:rsidR="00C00CEF" w:rsidRPr="00E0726E">
        <w:t xml:space="preserve"> non-lineare</w:t>
      </w:r>
      <w:r w:rsidRPr="00E0726E">
        <w:t xml:space="preserve"> costituito da unità artificiali ispirate dai neuroni presenti in una rete neurale biologica; questo tipo di modelli viene spesso utilizzato per tentare di risolvere problemi ingegneristici di intelligenza artificiale in vari ambiti tecnologici (in elettronica, informatica e altre discipline...)</w:t>
      </w:r>
      <w:r w:rsidR="00C00CEF" w:rsidRPr="00E0726E">
        <w:t>.</w:t>
      </w:r>
    </w:p>
    <w:p w14:paraId="6640D198" w14:textId="47966942" w:rsidR="00C00CEF" w:rsidRPr="00E0726E" w:rsidRDefault="00C00CEF" w:rsidP="002F049A">
      <w:r w:rsidRPr="00E0726E">
        <w:t>L’architettura della rete neurale è riconducibile a tre tipi di gruppi composti dalle unità artificiali della rete. Questi tre gruppi sono: unità di input, unità nascoste e unità di output.</w:t>
      </w:r>
    </w:p>
    <w:p w14:paraId="6A061E80" w14:textId="179D5F33" w:rsidR="00C00CEF" w:rsidRPr="00E0726E" w:rsidRDefault="00AB0DDB" w:rsidP="002F049A">
      <w:r w:rsidRPr="00E0726E">
        <w:t xml:space="preserve">Le unità di input alimentano lo stato o gli strati </w:t>
      </w:r>
      <w:r w:rsidR="00C81B48" w:rsidRPr="00E0726E">
        <w:t>nascosti di unità (ogni unità prevede una funzione semplice che ha l’obiettivo di combinare output di unità di strati inferiori) che, a loro volta, alimenteranno le predizioni dello strato di output.</w:t>
      </w:r>
    </w:p>
    <w:p w14:paraId="0D7A36FD" w14:textId="0D51C395" w:rsidR="00223153" w:rsidRPr="00E0726E" w:rsidRDefault="002F049A" w:rsidP="002F049A">
      <w:r w:rsidRPr="00E0726E">
        <w:t>La rete neurale da noi utilizzata è un classificatore percettrone a più strati che ottimizza la funzione log-loss usando</w:t>
      </w:r>
      <w:r w:rsidR="003862FC" w:rsidRPr="00E0726E">
        <w:t xml:space="preserve"> </w:t>
      </w:r>
      <w:r w:rsidR="00955C0C" w:rsidRPr="00E0726E">
        <w:t>l’ottimizzatore</w:t>
      </w:r>
      <w:r w:rsidR="00AB2D1A" w:rsidRPr="00E0726E">
        <w:t xml:space="preserve"> Limited-memory BFGS (</w:t>
      </w:r>
      <w:r w:rsidR="003862FC" w:rsidRPr="00E0726E">
        <w:t>nella famiglia dei metodi di Quasi-Newton</w:t>
      </w:r>
      <w:r w:rsidR="00955C0C" w:rsidRPr="00E0726E">
        <w:t>)</w:t>
      </w:r>
      <w:r w:rsidR="00C00CEF" w:rsidRPr="00E0726E">
        <w:t>.</w:t>
      </w:r>
    </w:p>
    <w:p w14:paraId="249C329F" w14:textId="77777777" w:rsidR="00223153" w:rsidRPr="00E0726E" w:rsidRDefault="00223153" w:rsidP="00223153"/>
    <w:p w14:paraId="174EC5C5" w14:textId="77777777" w:rsidR="00223153" w:rsidRPr="00E0726E" w:rsidRDefault="00223153" w:rsidP="00223153">
      <w:pPr>
        <w:pStyle w:val="Heading2"/>
      </w:pPr>
      <w:r w:rsidRPr="00E0726E">
        <w:t>Decisioni di Progetto</w:t>
      </w:r>
    </w:p>
    <w:p w14:paraId="44E888F5" w14:textId="19167821" w:rsidR="0074045B" w:rsidRPr="00E0726E" w:rsidRDefault="00E24B00" w:rsidP="00E24B00">
      <w:r w:rsidRPr="00E0726E">
        <w:t xml:space="preserve">Per implementare </w:t>
      </w:r>
      <w:r w:rsidR="002F7911" w:rsidRPr="00E0726E">
        <w:t>il classificatore precettrone a più strati</w:t>
      </w:r>
      <w:r w:rsidRPr="00E0726E">
        <w:t xml:space="preserve"> abbiamo utilizzato il modulo </w:t>
      </w:r>
      <w:r w:rsidR="002F7911" w:rsidRPr="00E0726E">
        <w:t>MLPClassifier</w:t>
      </w:r>
      <w:r w:rsidRPr="00E0726E">
        <w:t xml:space="preserve"> dalla libreria sklearn.</w:t>
      </w:r>
      <w:r w:rsidR="002F7911" w:rsidRPr="00E0726E">
        <w:t>neural_network</w:t>
      </w:r>
      <w:r w:rsidR="0074045B" w:rsidRPr="00E0726E">
        <w:t>.</w:t>
      </w:r>
      <w:r w:rsidR="008A4CFF" w:rsidRPr="00E0726E">
        <w:t xml:space="preserve"> Spesso questo tipo di classificatore viene utilizzato per dataset con molti elementi, quindi nel nostro caso abbiamo scelto i parametri con i quali creare il modello in modo da render</w:t>
      </w:r>
      <w:r w:rsidR="0090573B" w:rsidRPr="00E0726E">
        <w:t>e il suo utilizzo adeguato</w:t>
      </w:r>
      <w:r w:rsidR="008A4CFF" w:rsidRPr="00E0726E">
        <w:t xml:space="preserve"> anche sul nostro dataset di 150 esempi.</w:t>
      </w:r>
    </w:p>
    <w:p w14:paraId="56DF1104" w14:textId="4E7A4818" w:rsidR="00AB2D1A" w:rsidRPr="00E0726E" w:rsidRDefault="00824DD3" w:rsidP="00E24B00">
      <w:r w:rsidRPr="00E0726E">
        <w:t xml:space="preserve">Alcuni dei </w:t>
      </w:r>
      <w:r w:rsidR="00E82B9A" w:rsidRPr="00E0726E">
        <w:t>parametri più importanti da noi scelti sono i seguenti:</w:t>
      </w:r>
      <w:r w:rsidR="00E82B9A" w:rsidRPr="00E0726E">
        <w:br/>
        <w:t>hidden_layer_sizes: (4,4,4) --&gt; indica il numero di unità in ciascun strato nascosto (nel nostro caso 3)</w:t>
      </w:r>
      <w:r w:rsidR="00AB2D1A" w:rsidRPr="00E0726E">
        <w:br/>
        <w:t>max_iter: [</w:t>
      </w:r>
      <w:r w:rsidR="003A656E">
        <w:t>2000</w:t>
      </w:r>
      <w:r w:rsidR="009249DB" w:rsidRPr="00E0726E">
        <w:t>,</w:t>
      </w:r>
      <w:r w:rsidR="00AB2D1A" w:rsidRPr="00E0726E">
        <w:t xml:space="preserve"> </w:t>
      </w:r>
      <w:r w:rsidR="003A656E">
        <w:t>2100</w:t>
      </w:r>
      <w:r w:rsidR="00AB2D1A" w:rsidRPr="00E0726E">
        <w:t>] --&gt; indica il numero massimo di iterazioni (utile diminuire il suo valore data la dimensione ridotta del nostro dataset</w:t>
      </w:r>
      <w:r w:rsidR="002B724F">
        <w:t xml:space="preserve"> e</w:t>
      </w:r>
      <w:r w:rsidR="00F72CEB">
        <w:t xml:space="preserve"> potrebbe richiedere modifica a seconda della macchina sulla quale viene eseguito questo progetto)</w:t>
      </w:r>
      <w:r w:rsidR="00AB2D1A" w:rsidRPr="00E0726E">
        <w:br/>
      </w:r>
      <w:r w:rsidR="00AB2D1A" w:rsidRPr="00E0726E">
        <w:lastRenderedPageBreak/>
        <w:t>solver: [lbfgs] --&gt; risolutore raccomandato per dataset di dimensioni ridotte poichè converge più rapidamente e preforma meglio del risolutore predefinito.</w:t>
      </w:r>
    </w:p>
    <w:p w14:paraId="5FA6E767" w14:textId="7A4861DE" w:rsidR="00E24B00" w:rsidRPr="00E0726E" w:rsidRDefault="007737F8" w:rsidP="00E24B00">
      <w:r w:rsidRPr="00E0726E">
        <w:t>Infine</w:t>
      </w:r>
      <w:r w:rsidR="00E24B00" w:rsidRPr="00E0726E">
        <w:t>, per</w:t>
      </w:r>
      <w:r w:rsidR="00ED3AE2" w:rsidRPr="00E0726E">
        <w:t xml:space="preserve"> aumentare</w:t>
      </w:r>
      <w:r w:rsidR="00E24B00" w:rsidRPr="00E0726E">
        <w:t xml:space="preserve"> la sua efficacia</w:t>
      </w:r>
      <w:r w:rsidRPr="00E0726E">
        <w:t>,</w:t>
      </w:r>
      <w:r w:rsidR="00E24B00" w:rsidRPr="00E0726E">
        <w:t xml:space="preserve"> abbiamo implementato la procedura K-Fold CrossValidation tramite la funzione GridSearchCV della libreria sklearn.model_selection.</w:t>
      </w:r>
    </w:p>
    <w:p w14:paraId="210840FF" w14:textId="12E073D2" w:rsidR="00E24B00" w:rsidRPr="00E0726E" w:rsidRDefault="0074045B" w:rsidP="00E24B00">
      <w:r w:rsidRPr="00E0726E">
        <w:t>MLPClassifier</w:t>
      </w:r>
      <w:r w:rsidR="00E24B00" w:rsidRPr="00E0726E">
        <w:t>:</w:t>
      </w:r>
      <w:r w:rsidR="00E24B00" w:rsidRPr="00E0726E">
        <w:br/>
      </w:r>
      <w:hyperlink r:id="rId59" w:history="1">
        <w:r w:rsidRPr="00E0726E">
          <w:rPr>
            <w:rStyle w:val="Hyperlink"/>
          </w:rPr>
          <w:t>https://scikit-learn.org/stable/modules/generated/sklearn.neural_network.MLPClassifier.html</w:t>
        </w:r>
      </w:hyperlink>
    </w:p>
    <w:p w14:paraId="54B243A9" w14:textId="77777777" w:rsidR="00E24B00" w:rsidRPr="00E0726E" w:rsidRDefault="00E24B00" w:rsidP="00E24B00">
      <w:r w:rsidRPr="00E0726E">
        <w:t xml:space="preserve">GridSearchCV: </w:t>
      </w:r>
      <w:hyperlink r:id="rId60" w:history="1">
        <w:r w:rsidRPr="00E0726E">
          <w:rPr>
            <w:rStyle w:val="Hyperlink"/>
          </w:rPr>
          <w:t>https://scikitlearn.org/stable/modules/generated/sklearn.model_selection.GridSearchCV.html</w:t>
        </w:r>
      </w:hyperlink>
    </w:p>
    <w:p w14:paraId="305814D0" w14:textId="77777777" w:rsidR="00223153" w:rsidRPr="00E0726E" w:rsidRDefault="00223153" w:rsidP="00223153"/>
    <w:p w14:paraId="3E23315A" w14:textId="77777777" w:rsidR="00223153" w:rsidRPr="00E0726E" w:rsidRDefault="00223153" w:rsidP="00223153">
      <w:pPr>
        <w:pStyle w:val="Heading2"/>
      </w:pPr>
      <w:r w:rsidRPr="00E0726E">
        <w:t>Valutazione</w:t>
      </w:r>
    </w:p>
    <w:p w14:paraId="1BF7D0B7" w14:textId="36576D2E" w:rsidR="001653C3" w:rsidRPr="00E0726E" w:rsidRDefault="001653C3" w:rsidP="001653C3">
      <w:r w:rsidRPr="00E0726E">
        <w:t xml:space="preserve">Le metriche utilizzate per misurare l’efficacia della classificazione eseguita dalla </w:t>
      </w:r>
      <w:r w:rsidR="00C4021C" w:rsidRPr="00E0726E">
        <w:t xml:space="preserve">rete neurale </w:t>
      </w:r>
      <w:r w:rsidRPr="00E0726E">
        <w:t>sono le stesse usate nella valutazione dei precedenti modelli, ovvero le seguenti: Accuracy, F1 Score, Precision, Recall, Balanced Accuracy e l’AUC Score.</w:t>
      </w:r>
    </w:p>
    <w:p w14:paraId="0D0EC9CF" w14:textId="77777777" w:rsidR="001653C3" w:rsidRPr="00E0726E" w:rsidRDefault="001653C3" w:rsidP="001653C3">
      <w:r w:rsidRPr="00E0726E">
        <w:t>Tutte le metriche utilizzate fanno parte del modulo sklearn.metrics:</w:t>
      </w:r>
      <w:r w:rsidRPr="00E0726E">
        <w:br/>
      </w:r>
      <w:hyperlink r:id="rId61" w:history="1">
        <w:r w:rsidRPr="00E0726E">
          <w:rPr>
            <w:rStyle w:val="Hyperlink"/>
          </w:rPr>
          <w:t>https://scikit-learn.org/stable/modules/model_evaluation.html</w:t>
        </w:r>
      </w:hyperlink>
    </w:p>
    <w:p w14:paraId="49383D31" w14:textId="5723B942" w:rsidR="00223153" w:rsidRDefault="001653C3">
      <w:r w:rsidRPr="00E0726E">
        <w:t>Aggiunti i valori delle metriche</w:t>
      </w:r>
      <w:r w:rsidR="002654AB">
        <w:t xml:space="preserve"> nella KB</w:t>
      </w:r>
      <w:r w:rsidRPr="00E0726E">
        <w:t>, esse posso essere oggetto di query eseguite dall’azione Ask.</w:t>
      </w:r>
    </w:p>
    <w:p w14:paraId="3AC61780" w14:textId="77777777" w:rsidR="009A701B" w:rsidRDefault="009A701B" w:rsidP="009A701B">
      <w:r>
        <w:t xml:space="preserve">Per ogni modello abbiamo costruito una matrice di confusione al fine di rappresentare </w:t>
      </w:r>
      <w:r>
        <w:rPr>
          <w:rFonts w:ascii="Arial" w:hAnsi="Arial" w:cs="Arial"/>
          <w:color w:val="202122"/>
          <w:sz w:val="21"/>
          <w:szCs w:val="21"/>
          <w:shd w:val="clear" w:color="auto" w:fill="FFFFFF"/>
        </w:rPr>
        <w:t>l'accuratezza della </w:t>
      </w:r>
      <w:r>
        <w:t>classificazione. 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5C806FA0" w14:textId="77777777" w:rsidR="009A701B" w:rsidRDefault="009A701B" w:rsidP="009A701B">
      <w:r>
        <w:t>I valori mostrati nelle successive tabelle e grafici potrebbero variare leggermente.</w:t>
      </w:r>
    </w:p>
    <w:p w14:paraId="46473D11" w14:textId="77777777" w:rsidR="009A701B" w:rsidRDefault="009A701B" w:rsidP="009A701B">
      <w:r>
        <w:t>La classificazione avviene su un test set costituito da 45 esempi (il 30% del dataset).</w:t>
      </w:r>
    </w:p>
    <w:p w14:paraId="732C8594" w14:textId="0E0D8664" w:rsidR="00607CD8" w:rsidRPr="00607CD8" w:rsidRDefault="009A701B" w:rsidP="009A701B">
      <w:r>
        <w:t xml:space="preserve">Per la classificazione eseguita sul dataset Iris_Setosa, Iris_Versicolour e Iris_Virginica i valori delle metriche prodotti dalla classificazione del modello </w:t>
      </w:r>
      <w:r w:rsidR="00A20248">
        <w:t xml:space="preserve">Neural Network </w:t>
      </w:r>
      <w:r>
        <w:t>sono i seguenti:</w:t>
      </w:r>
    </w:p>
    <w:p w14:paraId="7C71F4B7" w14:textId="0070F99F" w:rsidR="009A701B" w:rsidRPr="00E0726E" w:rsidRDefault="00607CD8">
      <w:r>
        <w:rPr>
          <w:noProof/>
          <w:lang w:eastAsia="it-IT"/>
        </w:rPr>
        <w:drawing>
          <wp:inline distT="0" distB="0" distL="0" distR="0" wp14:anchorId="393AA91A" wp14:editId="47355AF6">
            <wp:extent cx="4108938" cy="3188094"/>
            <wp:effectExtent l="0" t="0" r="6350" b="0"/>
            <wp:docPr id="90002336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50555" cy="3220384"/>
                    </a:xfrm>
                    <a:prstGeom prst="rect">
                      <a:avLst/>
                    </a:prstGeom>
                    <a:noFill/>
                    <a:ln>
                      <a:noFill/>
                    </a:ln>
                  </pic:spPr>
                </pic:pic>
              </a:graphicData>
            </a:graphic>
          </wp:inline>
        </w:drawing>
      </w:r>
    </w:p>
    <w:p w14:paraId="10B6A865" w14:textId="4FF36682" w:rsidR="00223153" w:rsidRDefault="00607CD8">
      <w:r>
        <w:rPr>
          <w:noProof/>
          <w:lang w:eastAsia="it-IT"/>
        </w:rPr>
        <w:lastRenderedPageBreak/>
        <w:drawing>
          <wp:inline distT="0" distB="0" distL="0" distR="0" wp14:anchorId="247CC4C6" wp14:editId="0D807982">
            <wp:extent cx="5726430" cy="111125"/>
            <wp:effectExtent l="0" t="0" r="7620" b="3175"/>
            <wp:docPr id="110105383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6430" cy="111125"/>
                    </a:xfrm>
                    <a:prstGeom prst="rect">
                      <a:avLst/>
                    </a:prstGeom>
                    <a:noFill/>
                    <a:ln>
                      <a:noFill/>
                    </a:ln>
                  </pic:spPr>
                </pic:pic>
              </a:graphicData>
            </a:graphic>
          </wp:inline>
        </w:drawing>
      </w:r>
      <w:r>
        <w:br/>
      </w:r>
      <w:r>
        <w:rPr>
          <w:noProof/>
          <w:lang w:eastAsia="it-IT"/>
        </w:rPr>
        <w:drawing>
          <wp:inline distT="0" distB="0" distL="0" distR="0" wp14:anchorId="182C75C8" wp14:editId="35671DEA">
            <wp:extent cx="5720715" cy="111125"/>
            <wp:effectExtent l="0" t="0" r="0" b="3175"/>
            <wp:docPr id="46783193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20715" cy="111125"/>
                    </a:xfrm>
                    <a:prstGeom prst="rect">
                      <a:avLst/>
                    </a:prstGeom>
                    <a:noFill/>
                    <a:ln>
                      <a:noFill/>
                    </a:ln>
                  </pic:spPr>
                </pic:pic>
              </a:graphicData>
            </a:graphic>
          </wp:inline>
        </w:drawing>
      </w:r>
    </w:p>
    <w:p w14:paraId="577316B7" w14:textId="1553436F" w:rsidR="00607CD8" w:rsidRDefault="00607CD8">
      <w:r>
        <w:rPr>
          <w:noProof/>
          <w:lang w:eastAsia="it-IT"/>
        </w:rPr>
        <w:drawing>
          <wp:inline distT="0" distB="0" distL="0" distR="0" wp14:anchorId="500BECE3" wp14:editId="15F15599">
            <wp:extent cx="4226169" cy="3118779"/>
            <wp:effectExtent l="0" t="0" r="3175" b="5715"/>
            <wp:docPr id="112064561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48474" cy="3135240"/>
                    </a:xfrm>
                    <a:prstGeom prst="rect">
                      <a:avLst/>
                    </a:prstGeom>
                    <a:noFill/>
                    <a:ln>
                      <a:noFill/>
                    </a:ln>
                  </pic:spPr>
                </pic:pic>
              </a:graphicData>
            </a:graphic>
          </wp:inline>
        </w:drawing>
      </w:r>
    </w:p>
    <w:p w14:paraId="042B1BEF" w14:textId="5DAD2C4E" w:rsidR="00607CD8" w:rsidRDefault="00607CD8">
      <w:r>
        <w:rPr>
          <w:noProof/>
          <w:lang w:eastAsia="it-IT"/>
        </w:rPr>
        <w:drawing>
          <wp:inline distT="0" distB="0" distL="0" distR="0" wp14:anchorId="42FD2066" wp14:editId="1E56DFD4">
            <wp:extent cx="5726430" cy="111125"/>
            <wp:effectExtent l="0" t="0" r="7620" b="3175"/>
            <wp:docPr id="16386446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6430" cy="111125"/>
                    </a:xfrm>
                    <a:prstGeom prst="rect">
                      <a:avLst/>
                    </a:prstGeom>
                    <a:noFill/>
                    <a:ln>
                      <a:noFill/>
                    </a:ln>
                  </pic:spPr>
                </pic:pic>
              </a:graphicData>
            </a:graphic>
          </wp:inline>
        </w:drawing>
      </w:r>
      <w:r>
        <w:br/>
      </w:r>
      <w:r w:rsidR="00090AF7">
        <w:rPr>
          <w:noProof/>
          <w:lang w:eastAsia="it-IT"/>
        </w:rPr>
        <w:drawing>
          <wp:inline distT="0" distB="0" distL="0" distR="0" wp14:anchorId="5FC15217" wp14:editId="7F00D30A">
            <wp:extent cx="5715000" cy="117475"/>
            <wp:effectExtent l="0" t="0" r="0" b="0"/>
            <wp:docPr id="208971804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15000" cy="117475"/>
                    </a:xfrm>
                    <a:prstGeom prst="rect">
                      <a:avLst/>
                    </a:prstGeom>
                    <a:noFill/>
                    <a:ln>
                      <a:noFill/>
                    </a:ln>
                  </pic:spPr>
                </pic:pic>
              </a:graphicData>
            </a:graphic>
          </wp:inline>
        </w:drawing>
      </w:r>
    </w:p>
    <w:p w14:paraId="52323AEA" w14:textId="57A7D5EC" w:rsidR="00090AF7" w:rsidRDefault="002D4907">
      <w:r>
        <w:rPr>
          <w:noProof/>
          <w:lang w:eastAsia="it-IT"/>
        </w:rPr>
        <w:drawing>
          <wp:inline distT="0" distB="0" distL="0" distR="0" wp14:anchorId="609D7D12" wp14:editId="7EC531E4">
            <wp:extent cx="4233620" cy="3259015"/>
            <wp:effectExtent l="0" t="0" r="0" b="0"/>
            <wp:docPr id="28647102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59284" cy="3278771"/>
                    </a:xfrm>
                    <a:prstGeom prst="rect">
                      <a:avLst/>
                    </a:prstGeom>
                    <a:noFill/>
                    <a:ln>
                      <a:noFill/>
                    </a:ln>
                  </pic:spPr>
                </pic:pic>
              </a:graphicData>
            </a:graphic>
          </wp:inline>
        </w:drawing>
      </w:r>
    </w:p>
    <w:p w14:paraId="4B64BF3A" w14:textId="279434D2" w:rsidR="002D4907" w:rsidRDefault="002D4907">
      <w:r>
        <w:rPr>
          <w:noProof/>
          <w:lang w:eastAsia="it-IT"/>
        </w:rPr>
        <w:drawing>
          <wp:inline distT="0" distB="0" distL="0" distR="0" wp14:anchorId="2752F9ED" wp14:editId="1A8ACF0B">
            <wp:extent cx="5726430" cy="111125"/>
            <wp:effectExtent l="0" t="0" r="7620" b="3175"/>
            <wp:docPr id="211774864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6430" cy="111125"/>
                    </a:xfrm>
                    <a:prstGeom prst="rect">
                      <a:avLst/>
                    </a:prstGeom>
                    <a:noFill/>
                    <a:ln>
                      <a:noFill/>
                    </a:ln>
                  </pic:spPr>
                </pic:pic>
              </a:graphicData>
            </a:graphic>
          </wp:inline>
        </w:drawing>
      </w:r>
      <w:r>
        <w:br/>
      </w:r>
      <w:r>
        <w:rPr>
          <w:noProof/>
          <w:lang w:eastAsia="it-IT"/>
        </w:rPr>
        <w:drawing>
          <wp:inline distT="0" distB="0" distL="0" distR="0" wp14:anchorId="2E8C1D15" wp14:editId="7F3B78BF">
            <wp:extent cx="5715000" cy="117475"/>
            <wp:effectExtent l="0" t="0" r="0" b="0"/>
            <wp:docPr id="83410510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715000" cy="117475"/>
                    </a:xfrm>
                    <a:prstGeom prst="rect">
                      <a:avLst/>
                    </a:prstGeom>
                    <a:noFill/>
                    <a:ln>
                      <a:noFill/>
                    </a:ln>
                  </pic:spPr>
                </pic:pic>
              </a:graphicData>
            </a:graphic>
          </wp:inline>
        </w:drawing>
      </w:r>
    </w:p>
    <w:p w14:paraId="52C01F38" w14:textId="2E53B1A1" w:rsidR="002D4907" w:rsidRDefault="003801C8">
      <w:r>
        <w:t>Il modello Neural Network è l’unico modello tra quelli da noi implementati in grado di fornire dei valori ottimi e consistenti per tutte le classificazione binarie effettuate sui dataset Iris_Setosa, Iris_Versicolour e Iris_Virginica.</w:t>
      </w:r>
    </w:p>
    <w:p w14:paraId="4C07A297" w14:textId="6B3E4520" w:rsidR="006B22BF" w:rsidRPr="00E0726E" w:rsidRDefault="006B22BF">
      <w:r>
        <w:lastRenderedPageBreak/>
        <w:t>Si noti che, durante l’esecuzione della classificazione effettuata da questo modello, si potrebbero incontrare errori riguardanti il numero delle iterazione e la convergenza. Dopo più test, effettuati su diverse macchine, siamo arrivati alla conclusione che il valore ottimale di questi parametri deve essere modificato dall’utente, in quanto dipendono dall’hardware della macchina su cui viene eseguito il codice. Detto ciò, questo errore non</w:t>
      </w:r>
      <w:r w:rsidR="00BB2E7E">
        <w:t xml:space="preserve"> influenza</w:t>
      </w:r>
      <w:r w:rsidR="00381477">
        <w:t xml:space="preserve"> in maniera evidente</w:t>
      </w:r>
      <w:r>
        <w:t xml:space="preserve"> i risultati da noi ottenuti. </w:t>
      </w:r>
    </w:p>
    <w:p w14:paraId="50D89601" w14:textId="77777777" w:rsidR="00290FF6" w:rsidRDefault="00290FF6" w:rsidP="00290FF6">
      <w:r>
        <w:t>Per quanto riguarda la classificazione del dataset originale Iris, i risultati sono i seguenti:</w:t>
      </w:r>
    </w:p>
    <w:p w14:paraId="6A542789" w14:textId="05D548F4" w:rsidR="00223153" w:rsidRPr="00E0726E" w:rsidRDefault="00B74072">
      <w:r>
        <w:rPr>
          <w:noProof/>
          <w:lang w:eastAsia="it-IT"/>
        </w:rPr>
        <w:drawing>
          <wp:inline distT="0" distB="0" distL="0" distR="0" wp14:anchorId="7A428A0D" wp14:editId="63F64641">
            <wp:extent cx="4232031" cy="3223064"/>
            <wp:effectExtent l="0" t="0" r="0" b="0"/>
            <wp:docPr id="63827938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51215" cy="3237674"/>
                    </a:xfrm>
                    <a:prstGeom prst="rect">
                      <a:avLst/>
                    </a:prstGeom>
                    <a:noFill/>
                    <a:ln>
                      <a:noFill/>
                    </a:ln>
                  </pic:spPr>
                </pic:pic>
              </a:graphicData>
            </a:graphic>
          </wp:inline>
        </w:drawing>
      </w:r>
    </w:p>
    <w:p w14:paraId="25FFEF5D" w14:textId="61BF3C2A" w:rsidR="00223153" w:rsidRDefault="00B74072">
      <w:r>
        <w:rPr>
          <w:noProof/>
          <w:lang w:eastAsia="it-IT"/>
        </w:rPr>
        <w:drawing>
          <wp:inline distT="0" distB="0" distL="0" distR="0" wp14:anchorId="410F945A" wp14:editId="66BEDBD9">
            <wp:extent cx="5726430" cy="111125"/>
            <wp:effectExtent l="0" t="0" r="7620" b="3175"/>
            <wp:docPr id="125224706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6430" cy="111125"/>
                    </a:xfrm>
                    <a:prstGeom prst="rect">
                      <a:avLst/>
                    </a:prstGeom>
                    <a:noFill/>
                    <a:ln>
                      <a:noFill/>
                    </a:ln>
                  </pic:spPr>
                </pic:pic>
              </a:graphicData>
            </a:graphic>
          </wp:inline>
        </w:drawing>
      </w:r>
      <w:r>
        <w:br/>
      </w:r>
      <w:r>
        <w:rPr>
          <w:noProof/>
          <w:lang w:eastAsia="it-IT"/>
        </w:rPr>
        <w:drawing>
          <wp:inline distT="0" distB="0" distL="0" distR="0" wp14:anchorId="6D7B9887" wp14:editId="56D919CA">
            <wp:extent cx="5726430" cy="117475"/>
            <wp:effectExtent l="0" t="0" r="7620" b="0"/>
            <wp:docPr id="76670028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726430" cy="117475"/>
                    </a:xfrm>
                    <a:prstGeom prst="rect">
                      <a:avLst/>
                    </a:prstGeom>
                    <a:noFill/>
                    <a:ln>
                      <a:noFill/>
                    </a:ln>
                  </pic:spPr>
                </pic:pic>
              </a:graphicData>
            </a:graphic>
          </wp:inline>
        </w:drawing>
      </w:r>
    </w:p>
    <w:p w14:paraId="7B317B09" w14:textId="2A93DAE3" w:rsidR="00B74072" w:rsidRDefault="00B74072">
      <w:r>
        <w:t>Come abbiamo già constatato nelle classificazioni binarie eseguite da questo modello precedentemente discusse, la rete neurale riesce ad ottenere una classificazione impeccabile anche nel caso in cui la classificazione sia effettuata su più classi (Setosa, Versicolour e Virginica).</w:t>
      </w:r>
    </w:p>
    <w:p w14:paraId="501D209C" w14:textId="6415FF70" w:rsidR="00B74072" w:rsidRPr="00E0726E" w:rsidRDefault="002D0CB6">
      <w:r>
        <w:t>Questi valori delle metriche</w:t>
      </w:r>
      <w:r w:rsidR="00B74072">
        <w:t xml:space="preserve"> è consistente su più esecuzioni della classificazione</w:t>
      </w:r>
      <w:r w:rsidR="00FE19C6">
        <w:t xml:space="preserve"> effettuata dal modello Neural Network</w:t>
      </w:r>
      <w:r w:rsidR="00B74072">
        <w:t>.</w:t>
      </w:r>
    </w:p>
    <w:p w14:paraId="063B6D66" w14:textId="77777777" w:rsidR="00223153" w:rsidRPr="00E0726E" w:rsidRDefault="00223153"/>
    <w:p w14:paraId="326AF8DD" w14:textId="77777777" w:rsidR="00223153" w:rsidRPr="00E0726E" w:rsidRDefault="00223153"/>
    <w:p w14:paraId="6472CFC1" w14:textId="77777777" w:rsidR="00223153" w:rsidRPr="00E0726E" w:rsidRDefault="00223153"/>
    <w:p w14:paraId="3EBE985F" w14:textId="77777777" w:rsidR="00223153" w:rsidRPr="00E0726E" w:rsidRDefault="00223153"/>
    <w:p w14:paraId="5D3D6B68" w14:textId="77777777" w:rsidR="00223153" w:rsidRPr="00E0726E" w:rsidRDefault="00223153"/>
    <w:p w14:paraId="10A38A7F" w14:textId="77777777" w:rsidR="00223153" w:rsidRPr="00E0726E" w:rsidRDefault="00223153"/>
    <w:p w14:paraId="388F342C" w14:textId="77777777" w:rsidR="00223153" w:rsidRDefault="00223153"/>
    <w:p w14:paraId="53406383" w14:textId="77777777" w:rsidR="003801C8" w:rsidRPr="00E0726E" w:rsidRDefault="003801C8"/>
    <w:p w14:paraId="32686D38" w14:textId="6FE74391" w:rsidR="00223153" w:rsidRPr="00E0726E" w:rsidRDefault="00424253" w:rsidP="00223153">
      <w:pPr>
        <w:pStyle w:val="Heading1"/>
      </w:pPr>
      <w:bookmarkStart w:id="6" w:name="_Naive_Bayes"/>
      <w:bookmarkEnd w:id="6"/>
      <w:r w:rsidRPr="00E0726E">
        <w:lastRenderedPageBreak/>
        <w:t>Naive Bayes</w:t>
      </w:r>
    </w:p>
    <w:p w14:paraId="6B32BE4E" w14:textId="77777777" w:rsidR="00223153" w:rsidRPr="00E0726E" w:rsidRDefault="00223153" w:rsidP="00223153"/>
    <w:p w14:paraId="14BBA2AF" w14:textId="77777777" w:rsidR="00223153" w:rsidRPr="00E0726E" w:rsidRDefault="00223153" w:rsidP="00223153">
      <w:pPr>
        <w:pStyle w:val="Heading2"/>
      </w:pPr>
      <w:r w:rsidRPr="00E0726E">
        <w:t>Sommario</w:t>
      </w:r>
    </w:p>
    <w:p w14:paraId="183A3C06" w14:textId="77777777" w:rsidR="00F9708C" w:rsidRPr="00E0726E" w:rsidRDefault="00F9708C" w:rsidP="00F9708C">
      <w:r w:rsidRPr="00E0726E">
        <w:t>La classificazione si esegue dividendo gli attributi all’interno del dataset in due gruppi: gli attributi di input di cui si conoscono sempre i valori e gli attributi di output su cui effettuare la classificazione.</w:t>
      </w:r>
    </w:p>
    <w:p w14:paraId="0D1D5F11" w14:textId="77777777" w:rsidR="00F9708C" w:rsidRPr="00E0726E" w:rsidRDefault="00F9708C" w:rsidP="00F9708C">
      <w:r w:rsidRPr="00E0726E">
        <w:t>Nel nostro caso gli attributi di input sono i seguenti: sepal length (lunghezza del sepalo), sepal width (larghezza del sepalo), petal length (lunghezza del petalo) e pedal width (larghezza del petalo).</w:t>
      </w:r>
    </w:p>
    <w:p w14:paraId="3AD4BB16" w14:textId="4A5559B9" w:rsidR="00F9708C" w:rsidRPr="00E0726E" w:rsidRDefault="00F9708C" w:rsidP="00F9708C">
      <w:r w:rsidRPr="00E0726E">
        <w:t>L’attributo di output invece, nel nostro caso sarà la classe del fiore (setosa, versicolour e virginica</w:t>
      </w:r>
      <w:r w:rsidR="00C76D34">
        <w:t xml:space="preserve"> nel caso di classificazione multi-classe e, ad esempio, setosa/non setosa nel caso di classificazione binaria</w:t>
      </w:r>
      <w:r w:rsidRPr="00E0726E">
        <w:t>).</w:t>
      </w:r>
    </w:p>
    <w:p w14:paraId="0E19FF68" w14:textId="77777777" w:rsidR="00F9708C" w:rsidRPr="00E0726E" w:rsidRDefault="00F9708C" w:rsidP="00F9708C">
      <w:r w:rsidRPr="00E0726E">
        <w:t>Successivamente, il dataset viene diviso, tramite la procedura train_test_split in 4 set di istanze: X_train, X_test, y_train, y_test.</w:t>
      </w:r>
    </w:p>
    <w:p w14:paraId="1667E60A" w14:textId="0799524B" w:rsidR="00F9708C" w:rsidRPr="00E0726E" w:rsidRDefault="00F9708C" w:rsidP="00F9708C">
      <w:r w:rsidRPr="00E0726E">
        <w:t>Una volta eseguito il processo di classificazione</w:t>
      </w:r>
      <w:r w:rsidR="00C3097F">
        <w:t>, si crea un file classification_statements, il quale contiene le asserzioni derivate dai risultati della classificazione</w:t>
      </w:r>
      <w:r w:rsidR="00C3097F" w:rsidRPr="00E0726E">
        <w:t>,</w:t>
      </w:r>
      <w:r w:rsidR="00C3097F">
        <w:t xml:space="preserve"> successivamente</w:t>
      </w:r>
      <w:r w:rsidR="00C3097F" w:rsidRPr="00E0726E">
        <w:t xml:space="preserve"> la KB</w:t>
      </w:r>
      <w:r w:rsidR="00C3097F">
        <w:t xml:space="preserve"> legge questo file e</w:t>
      </w:r>
      <w:r w:rsidR="00C3097F" w:rsidRPr="00E0726E">
        <w:t xml:space="preserve"> ottiene,</w:t>
      </w:r>
      <w:r w:rsidRPr="00E0726E">
        <w:t xml:space="preserve"> tramite l’azione Assert, le metriche relative alla classificazione effettuata dal classificatore </w:t>
      </w:r>
      <w:r w:rsidR="009C6D23" w:rsidRPr="00E0726E">
        <w:t>Naive Bayes</w:t>
      </w:r>
      <w:r w:rsidRPr="00E0726E">
        <w:t xml:space="preserve"> associate alla classe o classi su cui si è effettuata. </w:t>
      </w:r>
    </w:p>
    <w:p w14:paraId="6F12E3F0" w14:textId="77777777" w:rsidR="00223153" w:rsidRPr="00E0726E" w:rsidRDefault="00223153" w:rsidP="00223153">
      <w:pPr>
        <w:pStyle w:val="Heading2"/>
      </w:pPr>
    </w:p>
    <w:p w14:paraId="42BF6A7E" w14:textId="77777777" w:rsidR="00223153" w:rsidRPr="00E0726E" w:rsidRDefault="00223153" w:rsidP="00223153">
      <w:pPr>
        <w:pStyle w:val="Heading2"/>
      </w:pPr>
      <w:r w:rsidRPr="00E0726E">
        <w:t>Strumenti utilizzati</w:t>
      </w:r>
    </w:p>
    <w:p w14:paraId="0EE75A21" w14:textId="77777777" w:rsidR="00486529" w:rsidRPr="00E0726E" w:rsidRDefault="009C6D23" w:rsidP="00223153">
      <w:r w:rsidRPr="00E0726E">
        <w:t>Il classificatore Naive Bayes è un modello di classificazione probabilitsico</w:t>
      </w:r>
      <w:r w:rsidR="00486529" w:rsidRPr="00E0726E">
        <w:t xml:space="preserve"> il cui obiettivo è imparare la dipendenza delle feature della classe e utilizzare la rappresentazione così costruita per predire la classificazione di nuovi esempi. </w:t>
      </w:r>
    </w:p>
    <w:p w14:paraId="77A19D99" w14:textId="74EFF9D6" w:rsidR="00486529" w:rsidRPr="00E0726E" w:rsidRDefault="00486529" w:rsidP="00223153">
      <w:r w:rsidRPr="00E0726E">
        <w:t>Per utilizzare questo modello è necessario assumere l’indipendenza condizionata tra le feature di input data la feature di output, assunzione verificata nel nostro caso.</w:t>
      </w:r>
    </w:p>
    <w:p w14:paraId="215AA2E7" w14:textId="77777777" w:rsidR="00223153" w:rsidRPr="00E0726E" w:rsidRDefault="00223153" w:rsidP="00223153"/>
    <w:p w14:paraId="2D283B6E" w14:textId="77777777" w:rsidR="00223153" w:rsidRPr="00E0726E" w:rsidRDefault="00223153" w:rsidP="00223153">
      <w:pPr>
        <w:pStyle w:val="Heading2"/>
      </w:pPr>
      <w:r w:rsidRPr="00E0726E">
        <w:t>Decisioni di Progetto</w:t>
      </w:r>
    </w:p>
    <w:p w14:paraId="0DA990C3" w14:textId="0B6BD2ED" w:rsidR="00D365CA" w:rsidRPr="00E0726E" w:rsidRDefault="0024778E" w:rsidP="0024778E">
      <w:r w:rsidRPr="00E0726E">
        <w:t>Per implementare il classificatore Naive Bayes abbiamo utilizzato il modulo CategoricalNB dalla libreria sklearn.naive_bayes</w:t>
      </w:r>
      <w:r w:rsidR="00D365CA" w:rsidRPr="00E0726E">
        <w:t>.</w:t>
      </w:r>
      <w:r w:rsidRPr="00E0726E">
        <w:t xml:space="preserve"> </w:t>
      </w:r>
      <w:r w:rsidR="00651FE1" w:rsidRPr="00E0726E">
        <w:t xml:space="preserve">In questa libreria sono presenti più implementazione di algoritmi di Naive Bayes tra cui: BernulliNB, ComplementNB, GaussianNB e MultinomialNB; tra le citate abbiamo provato ad utilizzare per la classificazione la BernulliNB, la GaussianNB e la MultinomialNB a parte la CategoricalNB e abbiamo riscontrato che otteniamo le migliori metriche con la CategoricalNB, soprattutto a causa del tipo di valori presenti nelle feature di input del dataset IRIS. </w:t>
      </w:r>
    </w:p>
    <w:p w14:paraId="2D9C45CB" w14:textId="761E90E5" w:rsidR="0024778E" w:rsidRPr="00E0726E" w:rsidRDefault="00D365CA" w:rsidP="0024778E">
      <w:r w:rsidRPr="00E0726E">
        <w:t xml:space="preserve">Infine, </w:t>
      </w:r>
      <w:r w:rsidR="0024778E" w:rsidRPr="00E0726E">
        <w:t>per migliorare la sua efficacia abbiamo implementato la procedura K-Fold CrossValidation tramite la funzione GridSearchCV della libreria sklearn.model_selection.</w:t>
      </w:r>
    </w:p>
    <w:p w14:paraId="5F2E353E" w14:textId="667FB2CA" w:rsidR="0024778E" w:rsidRPr="00E0726E" w:rsidRDefault="00D365CA" w:rsidP="0024778E">
      <w:r w:rsidRPr="00E0726E">
        <w:t>CategoricalNB</w:t>
      </w:r>
      <w:r w:rsidR="0024778E" w:rsidRPr="00E0726E">
        <w:t>:</w:t>
      </w:r>
      <w:r w:rsidR="0024778E" w:rsidRPr="00E0726E">
        <w:br/>
      </w:r>
      <w:hyperlink r:id="rId70" w:history="1">
        <w:r w:rsidR="00651FE1" w:rsidRPr="00E0726E">
          <w:rPr>
            <w:rStyle w:val="Hyperlink"/>
          </w:rPr>
          <w:t>https://scikit-learn.org/stable/modules/generated/sklearn.naive_bayes.CategoricalNB.html</w:t>
        </w:r>
      </w:hyperlink>
    </w:p>
    <w:p w14:paraId="0ABD63B8" w14:textId="77777777" w:rsidR="0024778E" w:rsidRPr="00E0726E" w:rsidRDefault="0024778E" w:rsidP="0024778E">
      <w:r w:rsidRPr="00E0726E">
        <w:t xml:space="preserve">GridSearchCV: </w:t>
      </w:r>
      <w:hyperlink r:id="rId71" w:history="1">
        <w:r w:rsidRPr="00E0726E">
          <w:rPr>
            <w:rStyle w:val="Hyperlink"/>
          </w:rPr>
          <w:t>https://scikitlearn.org/stable/modules/generated/sklearn.model_selection.GridSearchCV.html</w:t>
        </w:r>
      </w:hyperlink>
    </w:p>
    <w:p w14:paraId="7A9FB4C6" w14:textId="77777777" w:rsidR="00223153" w:rsidRPr="00E0726E" w:rsidRDefault="00223153" w:rsidP="00223153"/>
    <w:p w14:paraId="5BE7080A" w14:textId="77777777" w:rsidR="00223153" w:rsidRPr="00E0726E" w:rsidRDefault="00223153" w:rsidP="00223153">
      <w:pPr>
        <w:pStyle w:val="Heading2"/>
      </w:pPr>
      <w:r w:rsidRPr="00E0726E">
        <w:lastRenderedPageBreak/>
        <w:t>Valutazione</w:t>
      </w:r>
    </w:p>
    <w:p w14:paraId="0B5ED8AA" w14:textId="19E3724A" w:rsidR="002B1065" w:rsidRPr="00E0726E" w:rsidRDefault="002B1065" w:rsidP="002B1065">
      <w:r w:rsidRPr="00E0726E">
        <w:t>Le metriche utilizzate per misurare l’efficacia della classificazione eseguita dal classificatore Naive Bayes sono le stesse usate nella valutazione dei precedenti modelli, ovvero le seguenti: Accuracy, F1 Score, Precision, Recall, Balanced Accuracy e l’AUC Score.</w:t>
      </w:r>
    </w:p>
    <w:p w14:paraId="50AAACCD" w14:textId="77777777" w:rsidR="002B1065" w:rsidRPr="00E0726E" w:rsidRDefault="002B1065" w:rsidP="002B1065">
      <w:r w:rsidRPr="00E0726E">
        <w:t>Tutte le metriche utilizzate fanno parte del modulo sklearn.metrics:</w:t>
      </w:r>
      <w:r w:rsidRPr="00E0726E">
        <w:br/>
      </w:r>
      <w:hyperlink r:id="rId72" w:history="1">
        <w:r w:rsidRPr="00E0726E">
          <w:rPr>
            <w:rStyle w:val="Hyperlink"/>
          </w:rPr>
          <w:t>https://scikit-learn.org/stable/modules/model_evaluation.html</w:t>
        </w:r>
      </w:hyperlink>
    </w:p>
    <w:p w14:paraId="4296E8A9" w14:textId="275D017A" w:rsidR="00223153" w:rsidRDefault="002B1065">
      <w:r w:rsidRPr="00E0726E">
        <w:t>Aggiunti i valori delle metriche</w:t>
      </w:r>
      <w:r w:rsidR="00FB77DD">
        <w:t xml:space="preserve"> nella KB</w:t>
      </w:r>
      <w:r w:rsidRPr="00E0726E">
        <w:t>, esse posso essere oggetto di query eseguite dall’azione Ask.</w:t>
      </w:r>
    </w:p>
    <w:p w14:paraId="0510663D" w14:textId="77777777" w:rsidR="00105749" w:rsidRDefault="00105749" w:rsidP="00105749">
      <w:r>
        <w:t xml:space="preserve">Per ogni modello abbiamo costruito una matrice di confusione al fine di rappresentare </w:t>
      </w:r>
      <w:r>
        <w:rPr>
          <w:rFonts w:ascii="Arial" w:hAnsi="Arial" w:cs="Arial"/>
          <w:color w:val="202122"/>
          <w:sz w:val="21"/>
          <w:szCs w:val="21"/>
          <w:shd w:val="clear" w:color="auto" w:fill="FFFFFF"/>
        </w:rPr>
        <w:t>l'accuratezza della </w:t>
      </w:r>
      <w:r>
        <w:t>classificazione. 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612EF239" w14:textId="77777777" w:rsidR="00105749" w:rsidRDefault="00105749" w:rsidP="00105749">
      <w:r>
        <w:t>I valori mostrati nelle successive tabelle e grafici potrebbero variare leggermente.</w:t>
      </w:r>
    </w:p>
    <w:p w14:paraId="610F5A29" w14:textId="77777777" w:rsidR="00105749" w:rsidRDefault="00105749" w:rsidP="00105749">
      <w:r>
        <w:t>La classificazione avviene su un test set costituito da 45 esempi (il 30% del dataset).</w:t>
      </w:r>
    </w:p>
    <w:p w14:paraId="2502AE7D" w14:textId="6175AF24" w:rsidR="00105749" w:rsidRPr="00607CD8" w:rsidRDefault="00105749" w:rsidP="00105749">
      <w:r>
        <w:t>Per la classificazione eseguita sul dataset Iris_Setosa, Iris_Versicolour e Iris_Virginica i valori delle metriche prodotti dalla classificazione del modello Naive Bayes sono i seguenti:</w:t>
      </w:r>
    </w:p>
    <w:p w14:paraId="6F6B5E5F" w14:textId="6B3AAFF0" w:rsidR="00105749" w:rsidRPr="00E0726E" w:rsidRDefault="00D81069">
      <w:r>
        <w:rPr>
          <w:noProof/>
          <w:lang w:eastAsia="it-IT"/>
        </w:rPr>
        <w:drawing>
          <wp:inline distT="0" distB="0" distL="0" distR="0" wp14:anchorId="5CDF0093" wp14:editId="6A1D505A">
            <wp:extent cx="4191000" cy="3207042"/>
            <wp:effectExtent l="0" t="0" r="0" b="0"/>
            <wp:docPr id="41340424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23340" cy="3231789"/>
                    </a:xfrm>
                    <a:prstGeom prst="rect">
                      <a:avLst/>
                    </a:prstGeom>
                    <a:noFill/>
                    <a:ln>
                      <a:noFill/>
                    </a:ln>
                  </pic:spPr>
                </pic:pic>
              </a:graphicData>
            </a:graphic>
          </wp:inline>
        </w:drawing>
      </w:r>
    </w:p>
    <w:p w14:paraId="1465B042" w14:textId="7972D83F" w:rsidR="00223153" w:rsidRDefault="00D81069">
      <w:r>
        <w:rPr>
          <w:noProof/>
          <w:lang w:eastAsia="it-IT"/>
        </w:rPr>
        <w:drawing>
          <wp:inline distT="0" distB="0" distL="0" distR="0" wp14:anchorId="14B6101F" wp14:editId="36436F6F">
            <wp:extent cx="5725795" cy="108585"/>
            <wp:effectExtent l="0" t="0" r="8255" b="5715"/>
            <wp:docPr id="48568223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08585"/>
                    </a:xfrm>
                    <a:prstGeom prst="rect">
                      <a:avLst/>
                    </a:prstGeom>
                    <a:noFill/>
                    <a:ln>
                      <a:noFill/>
                    </a:ln>
                  </pic:spPr>
                </pic:pic>
              </a:graphicData>
            </a:graphic>
          </wp:inline>
        </w:drawing>
      </w:r>
      <w:r>
        <w:br/>
      </w:r>
      <w:r w:rsidR="00E611CC">
        <w:rPr>
          <w:noProof/>
          <w:lang w:eastAsia="it-IT"/>
        </w:rPr>
        <w:drawing>
          <wp:inline distT="0" distB="0" distL="0" distR="0" wp14:anchorId="484B6FD9" wp14:editId="41EE9910">
            <wp:extent cx="5720715" cy="114300"/>
            <wp:effectExtent l="0" t="0" r="0" b="0"/>
            <wp:docPr id="136699236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720715" cy="114300"/>
                    </a:xfrm>
                    <a:prstGeom prst="rect">
                      <a:avLst/>
                    </a:prstGeom>
                    <a:noFill/>
                    <a:ln>
                      <a:noFill/>
                    </a:ln>
                  </pic:spPr>
                </pic:pic>
              </a:graphicData>
            </a:graphic>
          </wp:inline>
        </w:drawing>
      </w:r>
    </w:p>
    <w:p w14:paraId="10C9A9E6" w14:textId="17ACD251" w:rsidR="00E611CC" w:rsidRDefault="00406819">
      <w:r>
        <w:rPr>
          <w:noProof/>
          <w:lang w:eastAsia="it-IT"/>
        </w:rPr>
        <w:lastRenderedPageBreak/>
        <w:drawing>
          <wp:inline distT="0" distB="0" distL="0" distR="0" wp14:anchorId="11227A9A" wp14:editId="22A3225B">
            <wp:extent cx="4195919" cy="3004457"/>
            <wp:effectExtent l="0" t="0" r="0" b="5715"/>
            <wp:docPr id="968281858"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10527" cy="3014917"/>
                    </a:xfrm>
                    <a:prstGeom prst="rect">
                      <a:avLst/>
                    </a:prstGeom>
                    <a:noFill/>
                    <a:ln>
                      <a:noFill/>
                    </a:ln>
                  </pic:spPr>
                </pic:pic>
              </a:graphicData>
            </a:graphic>
          </wp:inline>
        </w:drawing>
      </w:r>
    </w:p>
    <w:p w14:paraId="000FDFF2" w14:textId="24FB67A8" w:rsidR="00406819" w:rsidRDefault="00406819">
      <w:r>
        <w:rPr>
          <w:noProof/>
          <w:lang w:eastAsia="it-IT"/>
        </w:rPr>
        <w:drawing>
          <wp:inline distT="0" distB="0" distL="0" distR="0" wp14:anchorId="7812B6DF" wp14:editId="5B05B6B2">
            <wp:extent cx="5725795" cy="108585"/>
            <wp:effectExtent l="0" t="0" r="8255" b="5715"/>
            <wp:docPr id="134003781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08585"/>
                    </a:xfrm>
                    <a:prstGeom prst="rect">
                      <a:avLst/>
                    </a:prstGeom>
                    <a:noFill/>
                    <a:ln>
                      <a:noFill/>
                    </a:ln>
                  </pic:spPr>
                </pic:pic>
              </a:graphicData>
            </a:graphic>
          </wp:inline>
        </w:drawing>
      </w:r>
      <w:r>
        <w:br/>
      </w:r>
      <w:r>
        <w:rPr>
          <w:noProof/>
          <w:lang w:eastAsia="it-IT"/>
        </w:rPr>
        <w:drawing>
          <wp:inline distT="0" distB="0" distL="0" distR="0" wp14:anchorId="75D85F5D" wp14:editId="2B242710">
            <wp:extent cx="5715000" cy="103505"/>
            <wp:effectExtent l="0" t="0" r="0" b="0"/>
            <wp:docPr id="83917054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715000" cy="103505"/>
                    </a:xfrm>
                    <a:prstGeom prst="rect">
                      <a:avLst/>
                    </a:prstGeom>
                    <a:noFill/>
                    <a:ln>
                      <a:noFill/>
                    </a:ln>
                  </pic:spPr>
                </pic:pic>
              </a:graphicData>
            </a:graphic>
          </wp:inline>
        </w:drawing>
      </w:r>
    </w:p>
    <w:p w14:paraId="1791095F" w14:textId="40DEC63E" w:rsidR="00406819" w:rsidRDefault="00F55132">
      <w:r>
        <w:rPr>
          <w:noProof/>
          <w:lang w:eastAsia="it-IT"/>
        </w:rPr>
        <w:drawing>
          <wp:inline distT="0" distB="0" distL="0" distR="0" wp14:anchorId="2F1B9555" wp14:editId="12C915A5">
            <wp:extent cx="4201886" cy="3184236"/>
            <wp:effectExtent l="0" t="0" r="8255" b="0"/>
            <wp:docPr id="148943786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23095" cy="3200309"/>
                    </a:xfrm>
                    <a:prstGeom prst="rect">
                      <a:avLst/>
                    </a:prstGeom>
                    <a:noFill/>
                    <a:ln>
                      <a:noFill/>
                    </a:ln>
                  </pic:spPr>
                </pic:pic>
              </a:graphicData>
            </a:graphic>
          </wp:inline>
        </w:drawing>
      </w:r>
    </w:p>
    <w:p w14:paraId="5E7835BB" w14:textId="49A3430C" w:rsidR="00F55132" w:rsidRPr="00E0726E" w:rsidRDefault="00F55132">
      <w:r>
        <w:rPr>
          <w:noProof/>
          <w:lang w:eastAsia="it-IT"/>
        </w:rPr>
        <w:drawing>
          <wp:inline distT="0" distB="0" distL="0" distR="0" wp14:anchorId="3F832963" wp14:editId="28801D22">
            <wp:extent cx="5725795" cy="108585"/>
            <wp:effectExtent l="0" t="0" r="8255" b="5715"/>
            <wp:docPr id="627071334"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08585"/>
                    </a:xfrm>
                    <a:prstGeom prst="rect">
                      <a:avLst/>
                    </a:prstGeom>
                    <a:noFill/>
                    <a:ln>
                      <a:noFill/>
                    </a:ln>
                  </pic:spPr>
                </pic:pic>
              </a:graphicData>
            </a:graphic>
          </wp:inline>
        </w:drawing>
      </w:r>
      <w:r>
        <w:br/>
      </w:r>
      <w:r>
        <w:rPr>
          <w:noProof/>
          <w:lang w:eastAsia="it-IT"/>
        </w:rPr>
        <w:drawing>
          <wp:inline distT="0" distB="0" distL="0" distR="0" wp14:anchorId="48067E7E" wp14:editId="74A06DDA">
            <wp:extent cx="5720715" cy="114300"/>
            <wp:effectExtent l="0" t="0" r="0" b="0"/>
            <wp:docPr id="89797221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720715" cy="114300"/>
                    </a:xfrm>
                    <a:prstGeom prst="rect">
                      <a:avLst/>
                    </a:prstGeom>
                    <a:noFill/>
                    <a:ln>
                      <a:noFill/>
                    </a:ln>
                  </pic:spPr>
                </pic:pic>
              </a:graphicData>
            </a:graphic>
          </wp:inline>
        </w:drawing>
      </w:r>
    </w:p>
    <w:p w14:paraId="7ECF8F2B" w14:textId="6BAB5909" w:rsidR="00BF6586" w:rsidRPr="00E0726E" w:rsidRDefault="00972552" w:rsidP="00972552">
      <w:r>
        <w:t xml:space="preserve">Come riscontrato nei risultati delle classificazioni </w:t>
      </w:r>
      <w:r w:rsidR="004B7F66">
        <w:t xml:space="preserve">eseguita dai modelli </w:t>
      </w:r>
      <w:r>
        <w:t xml:space="preserve">precedenti, tutte e tre le classificazioni binarie sono buone, in particolare quella effettuata sul dataset Iris_Setosa. </w:t>
      </w:r>
      <w:r w:rsidR="00BA344D">
        <w:br/>
      </w:r>
      <w:r>
        <w:t>Per le metriche accuracy, f1, precision e recall la classificazione sul dataset Iris_Versicolou</w:t>
      </w:r>
      <w:r w:rsidR="00D650AD">
        <w:t>r</w:t>
      </w:r>
      <w:r>
        <w:t xml:space="preserve"> ottiene valori dimiuiti del 12% rispetto a</w:t>
      </w:r>
      <w:r w:rsidR="00B77AC2">
        <w:t>i risultati sulla</w:t>
      </w:r>
      <w:r>
        <w:t xml:space="preserve"> classificazione </w:t>
      </w:r>
      <w:r w:rsidR="00B77AC2">
        <w:t>di</w:t>
      </w:r>
      <w:r>
        <w:t xml:space="preserve"> Iris_Setosa e del</w:t>
      </w:r>
      <w:r w:rsidR="00B77AC2">
        <w:t xml:space="preserve"> 9% rispetto ai risultati sulla classificazione di Iris_Virginica, la quale ottiene valori diminuiti di circa 3% rispetto a</w:t>
      </w:r>
      <w:r w:rsidR="003D104E">
        <w:t>i risultati sulla classificazione di Iris_Setosa.</w:t>
      </w:r>
      <w:r w:rsidR="00BA344D">
        <w:t xml:space="preserve"> </w:t>
      </w:r>
      <w:r w:rsidR="00BA344D">
        <w:br/>
        <w:t xml:space="preserve">Per la metrica balanced accuracy osserviamo il valore più alto ottenuto dalla classificazione su </w:t>
      </w:r>
      <w:r w:rsidR="00BA344D">
        <w:lastRenderedPageBreak/>
        <w:t>Iris_Setosa</w:t>
      </w:r>
      <w:r w:rsidR="004B6376">
        <w:t xml:space="preserve">, un valore diminuito del 2% dalla classificazione su Iris_Virginica e un valore diminuito dell’11% </w:t>
      </w:r>
      <w:r w:rsidR="009D1BF9">
        <w:t>(</w:t>
      </w:r>
      <w:r w:rsidR="004B6376">
        <w:t>rispetto alla classificazione su Iris_Setosa</w:t>
      </w:r>
      <w:r w:rsidR="009D1BF9">
        <w:t>)</w:t>
      </w:r>
      <w:r w:rsidR="004B6376">
        <w:t xml:space="preserve"> dalla classificazione su Iris_Versicolour.</w:t>
      </w:r>
    </w:p>
    <w:p w14:paraId="1E73F080" w14:textId="77777777" w:rsidR="00972552" w:rsidRDefault="00972552" w:rsidP="00972552">
      <w:r>
        <w:t>Questo risultato potrebbe variare con più esecuzioni della classificazione.</w:t>
      </w:r>
    </w:p>
    <w:p w14:paraId="36B779F5" w14:textId="452795AE" w:rsidR="00223153" w:rsidRPr="00E0726E" w:rsidRDefault="00972552">
      <w:r>
        <w:t>Per quanto riguarda la classificazione del dataset originale Iris, i risultati sono i seguenti:</w:t>
      </w:r>
    </w:p>
    <w:p w14:paraId="0556CAA8" w14:textId="33ADF2C5" w:rsidR="00223153" w:rsidRDefault="00E30C03">
      <w:r>
        <w:rPr>
          <w:noProof/>
          <w:lang w:eastAsia="it-IT"/>
        </w:rPr>
        <w:drawing>
          <wp:inline distT="0" distB="0" distL="0" distR="0" wp14:anchorId="0EC835A0" wp14:editId="5371A4AD">
            <wp:extent cx="4223132" cy="3276600"/>
            <wp:effectExtent l="0" t="0" r="6350" b="0"/>
            <wp:docPr id="62704957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44858" cy="3293457"/>
                    </a:xfrm>
                    <a:prstGeom prst="rect">
                      <a:avLst/>
                    </a:prstGeom>
                    <a:noFill/>
                    <a:ln>
                      <a:noFill/>
                    </a:ln>
                  </pic:spPr>
                </pic:pic>
              </a:graphicData>
            </a:graphic>
          </wp:inline>
        </w:drawing>
      </w:r>
    </w:p>
    <w:p w14:paraId="5095CF6D" w14:textId="07FCB3EB" w:rsidR="00E30C03" w:rsidRDefault="00E30C03">
      <w:r>
        <w:rPr>
          <w:noProof/>
          <w:lang w:eastAsia="it-IT"/>
        </w:rPr>
        <w:drawing>
          <wp:inline distT="0" distB="0" distL="0" distR="0" wp14:anchorId="7BC3476F" wp14:editId="6E4E47D2">
            <wp:extent cx="5725795" cy="108585"/>
            <wp:effectExtent l="0" t="0" r="8255" b="5715"/>
            <wp:docPr id="53937820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08585"/>
                    </a:xfrm>
                    <a:prstGeom prst="rect">
                      <a:avLst/>
                    </a:prstGeom>
                    <a:noFill/>
                    <a:ln>
                      <a:noFill/>
                    </a:ln>
                  </pic:spPr>
                </pic:pic>
              </a:graphicData>
            </a:graphic>
          </wp:inline>
        </w:drawing>
      </w:r>
      <w:r>
        <w:br/>
      </w:r>
      <w:r>
        <w:rPr>
          <w:noProof/>
          <w:lang w:eastAsia="it-IT"/>
        </w:rPr>
        <w:drawing>
          <wp:inline distT="0" distB="0" distL="0" distR="0" wp14:anchorId="6A7B55A3" wp14:editId="123EA2EA">
            <wp:extent cx="5725795" cy="108585"/>
            <wp:effectExtent l="0" t="0" r="8255" b="5715"/>
            <wp:docPr id="14414280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725795" cy="108585"/>
                    </a:xfrm>
                    <a:prstGeom prst="rect">
                      <a:avLst/>
                    </a:prstGeom>
                    <a:noFill/>
                    <a:ln>
                      <a:noFill/>
                    </a:ln>
                  </pic:spPr>
                </pic:pic>
              </a:graphicData>
            </a:graphic>
          </wp:inline>
        </w:drawing>
      </w:r>
    </w:p>
    <w:p w14:paraId="6513AA4B" w14:textId="1DC46B4B" w:rsidR="00E1353C" w:rsidRPr="00E0726E" w:rsidRDefault="00E1353C">
      <w:r>
        <w:t xml:space="preserve">Come osservato nei risultati ottenuti dalle classificazione eseguite dai precedenti modelli, i valori delle metriche accuracy, f1, precision e recall </w:t>
      </w:r>
      <w:r w:rsidR="007C05C4">
        <w:t>sono molto simili ai valori ottenuti dalla classificazione binaria sul dataset Iris_Virginica.</w:t>
      </w:r>
      <w:r w:rsidR="00447623">
        <w:t xml:space="preserve"> </w:t>
      </w:r>
      <w:r w:rsidR="00447623">
        <w:br/>
        <w:t>Il valore della metrica balanced accuracy è diminuito del 0,3% rispetto al valore ottenuto dalla classificazione sopra citata e il valore della metrica auc è diminuito del 0,7% rispetto ai valori ottenuti dalle classificazioni binarie sui dataset Iris_Setosa e Iris_Virginica ed è aumentato del 0,3% rispetto al valore ottenuto dalla classificazione binaria sul dataset Iris_Versicolour.</w:t>
      </w:r>
    </w:p>
    <w:p w14:paraId="141E07BC" w14:textId="77777777" w:rsidR="00223153" w:rsidRPr="00E0726E" w:rsidRDefault="00223153"/>
    <w:p w14:paraId="3A7178E1" w14:textId="77777777" w:rsidR="00223153" w:rsidRPr="00E0726E" w:rsidRDefault="00223153"/>
    <w:p w14:paraId="11D34C04" w14:textId="77777777" w:rsidR="00223153" w:rsidRPr="00E0726E" w:rsidRDefault="00223153"/>
    <w:p w14:paraId="1980CD72" w14:textId="77777777" w:rsidR="00223153" w:rsidRPr="00E0726E" w:rsidRDefault="00223153"/>
    <w:p w14:paraId="7557E963" w14:textId="77777777" w:rsidR="00223153" w:rsidRPr="00E0726E" w:rsidRDefault="00223153"/>
    <w:p w14:paraId="762CF04C" w14:textId="77777777" w:rsidR="00223153" w:rsidRPr="00E0726E" w:rsidRDefault="00223153"/>
    <w:p w14:paraId="150AA8BA" w14:textId="77777777" w:rsidR="00223153" w:rsidRPr="00E0726E" w:rsidRDefault="00223153"/>
    <w:p w14:paraId="3D1A6978" w14:textId="77777777" w:rsidR="00223153" w:rsidRPr="00E0726E" w:rsidRDefault="00223153"/>
    <w:p w14:paraId="14C2EA3F" w14:textId="77777777" w:rsidR="00723E63" w:rsidRPr="00E0726E" w:rsidRDefault="00723E63"/>
    <w:p w14:paraId="431B4BE8" w14:textId="737DC47C" w:rsidR="00223153" w:rsidRPr="00E0726E" w:rsidRDefault="00DB7AC8" w:rsidP="00223153">
      <w:pPr>
        <w:pStyle w:val="Heading1"/>
      </w:pPr>
      <w:bookmarkStart w:id="7" w:name="_K-Means"/>
      <w:bookmarkEnd w:id="7"/>
      <w:r w:rsidRPr="00E0726E">
        <w:lastRenderedPageBreak/>
        <w:t>K-Means</w:t>
      </w:r>
    </w:p>
    <w:p w14:paraId="093BCA78" w14:textId="77777777" w:rsidR="00223153" w:rsidRPr="00E0726E" w:rsidRDefault="00223153" w:rsidP="00223153"/>
    <w:p w14:paraId="55D30022" w14:textId="77777777" w:rsidR="00223153" w:rsidRPr="00E0726E" w:rsidRDefault="00223153" w:rsidP="00223153">
      <w:pPr>
        <w:pStyle w:val="Heading2"/>
      </w:pPr>
      <w:r w:rsidRPr="00E0726E">
        <w:t>Sommario</w:t>
      </w:r>
    </w:p>
    <w:p w14:paraId="1D8FE837" w14:textId="2064137A" w:rsidR="002E07D3" w:rsidRPr="00E0726E" w:rsidRDefault="00FE0F87" w:rsidP="00A774CE">
      <w:r w:rsidRPr="00E0726E">
        <w:t>Essendo un modello di apprendimento non supervisionato, l</w:t>
      </w:r>
      <w:r w:rsidR="002E07D3" w:rsidRPr="00E0726E">
        <w:t>a classificazione si esegue</w:t>
      </w:r>
      <w:r w:rsidR="006E7BB6" w:rsidRPr="00E0726E">
        <w:t xml:space="preserve"> inizialmente</w:t>
      </w:r>
      <w:r w:rsidR="002E07D3" w:rsidRPr="00E0726E">
        <w:t xml:space="preserve"> </w:t>
      </w:r>
      <w:r w:rsidR="00A774CE" w:rsidRPr="00E0726E">
        <w:t>applicando al dataset uno scaler (nello specifico il MinMaxScaler) per normalizzare i valori all’interno del dataset</w:t>
      </w:r>
      <w:r w:rsidR="006E7BB6" w:rsidRPr="00E0726E">
        <w:t xml:space="preserve"> e, successivamente, </w:t>
      </w:r>
      <w:r w:rsidR="004074B6" w:rsidRPr="00E0726E">
        <w:t>creando il modello indicando</w:t>
      </w:r>
      <w:r w:rsidR="00104FBB" w:rsidRPr="00E0726E">
        <w:t>,</w:t>
      </w:r>
      <w:r w:rsidR="004074B6" w:rsidRPr="00E0726E">
        <w:t xml:space="preserve"> tra i suoi parametri</w:t>
      </w:r>
      <w:r w:rsidR="00104FBB" w:rsidRPr="00E0726E">
        <w:t>,</w:t>
      </w:r>
      <w:r w:rsidR="004074B6" w:rsidRPr="00E0726E">
        <w:t xml:space="preserve"> il numero delle classi a cui appartengono gli esempi presenti all’interno del dataset. Infine,</w:t>
      </w:r>
      <w:r w:rsidR="00104FBB" w:rsidRPr="00E0726E">
        <w:t xml:space="preserve"> </w:t>
      </w:r>
      <w:r w:rsidR="00D61A47" w:rsidRPr="00E0726E">
        <w:t xml:space="preserve">si </w:t>
      </w:r>
      <w:r w:rsidR="006E7BB6" w:rsidRPr="00E0726E">
        <w:t>effettua la fase di addestramento</w:t>
      </w:r>
      <w:r w:rsidR="009728C5" w:rsidRPr="00E0726E">
        <w:t xml:space="preserve"> del modello costruito</w:t>
      </w:r>
      <w:r w:rsidR="006E7BB6" w:rsidRPr="00E0726E">
        <w:t xml:space="preserve"> sul dataset normalizzato</w:t>
      </w:r>
      <w:r w:rsidR="00614CD8" w:rsidRPr="00E0726E">
        <w:t xml:space="preserve"> indicando le feature presenti al suo interno</w:t>
      </w:r>
      <w:r w:rsidR="006E7BB6" w:rsidRPr="00E0726E">
        <w:t>.</w:t>
      </w:r>
    </w:p>
    <w:p w14:paraId="34CC4E10" w14:textId="27B92044" w:rsidR="002E07D3" w:rsidRPr="00E0726E" w:rsidRDefault="002E07D3" w:rsidP="002E07D3">
      <w:r w:rsidRPr="00E0726E">
        <w:t>Una volta eseguito il processo di classificazione</w:t>
      </w:r>
      <w:r w:rsidR="00B927B7">
        <w:t>, si crea un file classification_statements, il quale contiene le asserzioni derivate dai risultati della classificazione</w:t>
      </w:r>
      <w:r w:rsidR="00B927B7" w:rsidRPr="00E0726E">
        <w:t>,</w:t>
      </w:r>
      <w:r w:rsidR="00B927B7">
        <w:t xml:space="preserve"> successivamente</w:t>
      </w:r>
      <w:r w:rsidR="00B927B7" w:rsidRPr="00E0726E">
        <w:t xml:space="preserve"> la KB</w:t>
      </w:r>
      <w:r w:rsidR="00B927B7">
        <w:t xml:space="preserve"> legge questo file e</w:t>
      </w:r>
      <w:r w:rsidR="00B927B7" w:rsidRPr="00E0726E">
        <w:t xml:space="preserve"> ottiene,</w:t>
      </w:r>
      <w:r w:rsidRPr="00E0726E">
        <w:t xml:space="preserve"> tramite l’azione Assert, l</w:t>
      </w:r>
      <w:r w:rsidR="00282329" w:rsidRPr="00E0726E">
        <w:t>o</w:t>
      </w:r>
      <w:r w:rsidRPr="00E0726E">
        <w:t xml:space="preserve"> </w:t>
      </w:r>
      <w:r w:rsidR="00282329" w:rsidRPr="00E0726E">
        <w:t>score</w:t>
      </w:r>
      <w:r w:rsidRPr="00E0726E">
        <w:t xml:space="preserve"> relativ</w:t>
      </w:r>
      <w:r w:rsidR="00282329" w:rsidRPr="00E0726E">
        <w:t xml:space="preserve">o </w:t>
      </w:r>
      <w:r w:rsidRPr="00E0726E">
        <w:t>alla classificazione effettuata dal</w:t>
      </w:r>
      <w:r w:rsidR="00DE24C3" w:rsidRPr="00E0726E">
        <w:t>l’algoritmo K-Means</w:t>
      </w:r>
      <w:r w:rsidRPr="00E0726E">
        <w:t xml:space="preserve"> associate all</w:t>
      </w:r>
      <w:r w:rsidR="00E6696E" w:rsidRPr="00E0726E">
        <w:t xml:space="preserve">e </w:t>
      </w:r>
      <w:r w:rsidRPr="00E0726E">
        <w:t xml:space="preserve">classi su cui si è effettuata. </w:t>
      </w:r>
    </w:p>
    <w:p w14:paraId="486BC2B7" w14:textId="77777777" w:rsidR="00223153" w:rsidRPr="00E0726E" w:rsidRDefault="00223153" w:rsidP="00223153">
      <w:pPr>
        <w:pStyle w:val="Heading2"/>
      </w:pPr>
    </w:p>
    <w:p w14:paraId="6919D320" w14:textId="77777777" w:rsidR="00223153" w:rsidRPr="00E0726E" w:rsidRDefault="00223153" w:rsidP="00223153">
      <w:pPr>
        <w:pStyle w:val="Heading2"/>
      </w:pPr>
      <w:r w:rsidRPr="00E0726E">
        <w:t>Strumenti utilizzati</w:t>
      </w:r>
    </w:p>
    <w:p w14:paraId="1440E9D1" w14:textId="5057FD21" w:rsidR="00223153" w:rsidRPr="00E0726E" w:rsidRDefault="00C3438B" w:rsidP="00223153">
      <w:r w:rsidRPr="00E0726E">
        <w:t>La K-Means è un algoritmo per l’hard clustering che ottiene in input esempi di apprendimento e un numero di classi a cui appartengono gli esempi e fornisce in output uno score, ovvero l’assegnazione degli esempi all’interno del dataset alle classi segnalate durante la creazione del modello</w:t>
      </w:r>
      <w:r w:rsidR="006B44D1" w:rsidRPr="00E0726E">
        <w:t>.</w:t>
      </w:r>
    </w:p>
    <w:p w14:paraId="2D80A94D" w14:textId="4A0BB215" w:rsidR="00293FAD" w:rsidRPr="00E0726E" w:rsidRDefault="00293FAD" w:rsidP="00223153">
      <w:r w:rsidRPr="00E0726E">
        <w:t>L’obiettivo del modello è, dato il training set con le sue feature di input e il relativo valore di ogni feature per ogni esempio del dataset</w:t>
      </w:r>
      <w:r w:rsidR="00917D12" w:rsidRPr="00E0726E">
        <w:t>, classificare gli esempi costruendo una funzione class che associa ad ogni esempio una classe.</w:t>
      </w:r>
    </w:p>
    <w:p w14:paraId="7E51A90C" w14:textId="0ECD1810" w:rsidR="00863465" w:rsidRPr="00E0726E" w:rsidRDefault="00863465" w:rsidP="00223153">
      <w:r w:rsidRPr="00E0726E">
        <w:t>L’algoritmo</w:t>
      </w:r>
      <w:r w:rsidR="00D74EBB" w:rsidRPr="00E0726E">
        <w:t xml:space="preserve"> converge verso un minimo locale,</w:t>
      </w:r>
      <w:r w:rsidRPr="00E0726E">
        <w:t xml:space="preserve"> migliora</w:t>
      </w:r>
      <w:r w:rsidR="00D74EBB" w:rsidRPr="00E0726E">
        <w:t>ndo</w:t>
      </w:r>
      <w:r w:rsidRPr="00E0726E">
        <w:t xml:space="preserve"> iterativamente l’errore quadratico</w:t>
      </w:r>
      <w:r w:rsidR="00D74EBB" w:rsidRPr="00E0726E">
        <w:t>, il quale tende a ridursi in quanto c’è solo un numero finito di possibili riassegnazioni.</w:t>
      </w:r>
    </w:p>
    <w:p w14:paraId="1956B019" w14:textId="77777777" w:rsidR="00223153" w:rsidRPr="00E0726E" w:rsidRDefault="00223153" w:rsidP="00223153"/>
    <w:p w14:paraId="2DAE7943" w14:textId="77777777" w:rsidR="00223153" w:rsidRPr="00E0726E" w:rsidRDefault="00223153" w:rsidP="00223153">
      <w:pPr>
        <w:pStyle w:val="Heading2"/>
      </w:pPr>
      <w:r w:rsidRPr="00E0726E">
        <w:t>Decisioni di Progetto</w:t>
      </w:r>
    </w:p>
    <w:p w14:paraId="2CD54087" w14:textId="6F44A3B1" w:rsidR="00C47659" w:rsidRPr="00E0726E" w:rsidRDefault="00E829FF" w:rsidP="00E829FF">
      <w:r w:rsidRPr="00E0726E">
        <w:t>Per implementare l’algoritmo K-Means abbiamo utilizzato il modulo KMeans dalla libreria sklearn.cluster e</w:t>
      </w:r>
      <w:r w:rsidR="00C47659" w:rsidRPr="00E0726E">
        <w:t xml:space="preserve"> per normalizzare il dataset abbiamo utilizzato il modulo MinMaxScaler della libreria sklearn.preprocessing.</w:t>
      </w:r>
    </w:p>
    <w:p w14:paraId="035B4A2F" w14:textId="3D5A4FF0" w:rsidR="00515D0F" w:rsidRPr="00E0726E" w:rsidRDefault="00C47659" w:rsidP="00E829FF">
      <w:r w:rsidRPr="00E0726E">
        <w:t>P</w:t>
      </w:r>
      <w:r w:rsidR="00E829FF" w:rsidRPr="00E0726E">
        <w:t>er migliorare la sua efficacia abbiamo implementato la procedura K-Fold CrossValidation tramite la funzione GridSearchCV della libreria sklearn.model_selection.</w:t>
      </w:r>
    </w:p>
    <w:p w14:paraId="4C97B8B6" w14:textId="393CC0B7" w:rsidR="00E829FF" w:rsidRPr="00E0726E" w:rsidRDefault="00515D0F" w:rsidP="00E829FF">
      <w:r w:rsidRPr="00E0726E">
        <w:t>K-Means</w:t>
      </w:r>
      <w:r w:rsidR="00E829FF" w:rsidRPr="00E0726E">
        <w:t>:</w:t>
      </w:r>
      <w:r w:rsidR="00E829FF" w:rsidRPr="00E0726E">
        <w:br/>
      </w:r>
      <w:hyperlink r:id="rId81" w:history="1">
        <w:r w:rsidRPr="00E0726E">
          <w:rPr>
            <w:rStyle w:val="Hyperlink"/>
          </w:rPr>
          <w:t>https://scikit-learn.org/stable/modules/generated/sklearn.cluster.KMeans.html</w:t>
        </w:r>
      </w:hyperlink>
    </w:p>
    <w:p w14:paraId="0147B208" w14:textId="24876F66" w:rsidR="00515D0F" w:rsidRPr="00E0726E" w:rsidRDefault="00515D0F" w:rsidP="00E829FF">
      <w:r w:rsidRPr="00E0726E">
        <w:t>MinMaxScaler:</w:t>
      </w:r>
      <w:r w:rsidRPr="00E0726E">
        <w:br/>
      </w:r>
      <w:hyperlink r:id="rId82" w:history="1">
        <w:r w:rsidRPr="00E0726E">
          <w:rPr>
            <w:rStyle w:val="Hyperlink"/>
          </w:rPr>
          <w:t>https://scikit-learn.org/stable/modules/generated/sklearn.preprocessing.MinMaxScaler.html</w:t>
        </w:r>
      </w:hyperlink>
    </w:p>
    <w:p w14:paraId="7395EFDC" w14:textId="77777777" w:rsidR="00E829FF" w:rsidRPr="00E0726E" w:rsidRDefault="00E829FF" w:rsidP="00E829FF">
      <w:r w:rsidRPr="00E0726E">
        <w:t xml:space="preserve">GridSearchCV: </w:t>
      </w:r>
      <w:hyperlink r:id="rId83" w:history="1">
        <w:r w:rsidRPr="00E0726E">
          <w:rPr>
            <w:rStyle w:val="Hyperlink"/>
          </w:rPr>
          <w:t>https://scikitlearn.org/stable/modules/generated/sklearn.model_selection.GridSearchCV.html</w:t>
        </w:r>
      </w:hyperlink>
    </w:p>
    <w:p w14:paraId="4B8BD706" w14:textId="77777777" w:rsidR="00223153" w:rsidRPr="00E0726E" w:rsidRDefault="00223153" w:rsidP="00223153"/>
    <w:p w14:paraId="4EC4CDD5" w14:textId="77777777" w:rsidR="00223153" w:rsidRPr="00E0726E" w:rsidRDefault="00223153" w:rsidP="00223153">
      <w:pPr>
        <w:pStyle w:val="Heading2"/>
      </w:pPr>
      <w:r w:rsidRPr="00E0726E">
        <w:lastRenderedPageBreak/>
        <w:t>Valutazione</w:t>
      </w:r>
    </w:p>
    <w:p w14:paraId="213A64BA" w14:textId="32A339B6" w:rsidR="00E33D32" w:rsidRPr="00E0726E" w:rsidRDefault="00EF5D25" w:rsidP="00EF5D25">
      <w:r w:rsidRPr="00E0726E">
        <w:t>L</w:t>
      </w:r>
      <w:r w:rsidR="00D17B63" w:rsidRPr="00E0726E">
        <w:t>a</w:t>
      </w:r>
      <w:r w:rsidRPr="00E0726E">
        <w:t xml:space="preserve"> metric</w:t>
      </w:r>
      <w:r w:rsidR="00D17B63" w:rsidRPr="00E0726E">
        <w:t>a</w:t>
      </w:r>
      <w:r w:rsidRPr="00E0726E">
        <w:t xml:space="preserve"> utilizzat</w:t>
      </w:r>
      <w:r w:rsidR="00D17B63" w:rsidRPr="00E0726E">
        <w:t>a</w:t>
      </w:r>
      <w:r w:rsidRPr="00E0726E">
        <w:t xml:space="preserve"> per misurare l’efficacia della classificazione eseguita dall’algoritmo K-Means </w:t>
      </w:r>
      <w:r w:rsidR="003926D9" w:rsidRPr="00E0726E">
        <w:t xml:space="preserve">è lo score: quanti esempi la funzione class dell’algoritmo ha assegnato a ciascuna classe </w:t>
      </w:r>
      <w:r w:rsidR="00E33D32" w:rsidRPr="00E0726E">
        <w:t xml:space="preserve">(cluster) </w:t>
      </w:r>
      <w:r w:rsidR="003926D9" w:rsidRPr="00E0726E">
        <w:t>del dataset.</w:t>
      </w:r>
    </w:p>
    <w:p w14:paraId="574D1494" w14:textId="7BBC9603" w:rsidR="00223153" w:rsidRDefault="00EF5D25">
      <w:r w:rsidRPr="00E0726E">
        <w:t>Aggiunt</w:t>
      </w:r>
      <w:r w:rsidR="00F86CA3" w:rsidRPr="00E0726E">
        <w:t>o lo score della K-Means, esso può e</w:t>
      </w:r>
      <w:r w:rsidRPr="00E0726E">
        <w:t>ssere oggetto di query eseguite dall’azione Ask.</w:t>
      </w:r>
    </w:p>
    <w:p w14:paraId="394442EC" w14:textId="680AFC21" w:rsidR="00FE12EE" w:rsidRDefault="00FE12EE">
      <w:r>
        <w:t>Per il valore dello score della k-means abbiamo deciso semplicemente di stamparlo nel terminale, quindi, per ogni classificazione, nel terminale verrà stampata una piccola tabella contenente 2 colonne: una colonna chiamata cluster, le cui righe contengono il numero del cluster a cui sono stati assegnati gli esempi e una colonna le cui riche contengono il numero degli esempi assegnati al rispettivo cluster (ovvero una delle classi del dataset selezionato).</w:t>
      </w:r>
    </w:p>
    <w:p w14:paraId="262B2E5A" w14:textId="003B5948" w:rsidR="008F2826" w:rsidRDefault="008F2826">
      <w:r>
        <w:t>La classificazione avviene su tutto il dataset, quindi 150 esempi.</w:t>
      </w:r>
    </w:p>
    <w:p w14:paraId="6ADD9339" w14:textId="4C4F09AC" w:rsidR="00FE12EE" w:rsidRDefault="00FE12EE">
      <w:r>
        <w:t xml:space="preserve">I risultati ottenuti dalla classificazione binaria (quindi con 2 cluster) </w:t>
      </w:r>
      <w:r w:rsidR="00F87905">
        <w:t>effettuata dal modello K-</w:t>
      </w:r>
      <w:r w:rsidR="00F60DE1">
        <w:t>M</w:t>
      </w:r>
      <w:r w:rsidR="00F87905">
        <w:t>eans su</w:t>
      </w:r>
      <w:r>
        <w:t>i dataset Iris_Setosa, Iris_Versicolour e Iris_Virginica sono i seguenti:</w:t>
      </w:r>
    </w:p>
    <w:p w14:paraId="14BC1813" w14:textId="3D9527DC" w:rsidR="00FE12EE" w:rsidRDefault="008F2826">
      <w:r>
        <w:rPr>
          <w:noProof/>
          <w:lang w:eastAsia="it-IT"/>
        </w:rPr>
        <w:drawing>
          <wp:inline distT="0" distB="0" distL="0" distR="0" wp14:anchorId="14490365" wp14:editId="2F9D38B4">
            <wp:extent cx="2095500" cy="647700"/>
            <wp:effectExtent l="0" t="0" r="0" b="0"/>
            <wp:docPr id="139302796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5682701E" w14:textId="1BCDC7B9" w:rsidR="008F2826" w:rsidRDefault="008F2826">
      <w:r>
        <w:rPr>
          <w:noProof/>
          <w:lang w:eastAsia="it-IT"/>
        </w:rPr>
        <w:drawing>
          <wp:inline distT="0" distB="0" distL="0" distR="0" wp14:anchorId="18AD70D6" wp14:editId="64C95BA5">
            <wp:extent cx="2040890" cy="669290"/>
            <wp:effectExtent l="0" t="0" r="0" b="0"/>
            <wp:docPr id="119205706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40890" cy="669290"/>
                    </a:xfrm>
                    <a:prstGeom prst="rect">
                      <a:avLst/>
                    </a:prstGeom>
                    <a:noFill/>
                    <a:ln>
                      <a:noFill/>
                    </a:ln>
                  </pic:spPr>
                </pic:pic>
              </a:graphicData>
            </a:graphic>
          </wp:inline>
        </w:drawing>
      </w:r>
    </w:p>
    <w:p w14:paraId="57D82C2A" w14:textId="5C367194" w:rsidR="008F2826" w:rsidRPr="00E0726E" w:rsidRDefault="008F2826">
      <w:r>
        <w:rPr>
          <w:noProof/>
          <w:lang w:eastAsia="it-IT"/>
        </w:rPr>
        <w:drawing>
          <wp:inline distT="0" distB="0" distL="0" distR="0" wp14:anchorId="52DA50DE" wp14:editId="4435BA3C">
            <wp:extent cx="2084705" cy="669290"/>
            <wp:effectExtent l="0" t="0" r="0" b="0"/>
            <wp:docPr id="84506985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84705" cy="669290"/>
                    </a:xfrm>
                    <a:prstGeom prst="rect">
                      <a:avLst/>
                    </a:prstGeom>
                    <a:noFill/>
                    <a:ln>
                      <a:noFill/>
                    </a:ln>
                  </pic:spPr>
                </pic:pic>
              </a:graphicData>
            </a:graphic>
          </wp:inline>
        </w:drawing>
      </w:r>
    </w:p>
    <w:p w14:paraId="37C9B453" w14:textId="2DF99706" w:rsidR="00D26561" w:rsidRDefault="00D26561">
      <w:r>
        <w:t xml:space="preserve">Osservando i risultati di </w:t>
      </w:r>
      <w:r w:rsidR="008F2826">
        <w:t>quest</w:t>
      </w:r>
      <w:r w:rsidR="009F2176">
        <w:t xml:space="preserve">e </w:t>
      </w:r>
      <w:r w:rsidR="008F2826">
        <w:t>classificazion</w:t>
      </w:r>
      <w:r w:rsidR="009F2176">
        <w:t>i</w:t>
      </w:r>
      <w:r w:rsidR="008F2826">
        <w:t xml:space="preserve"> binari</w:t>
      </w:r>
      <w:r w:rsidR="009F2176">
        <w:t>i</w:t>
      </w:r>
      <w:r>
        <w:t>, ogni classificazione ha riportato uno score perfetto; infatti, nei dataset binari da noi creati, modificato il dataset originale, sono presenti 50 esempi apparteneti alla classe omonima al nome del file e 100 esempi non appartenenti a quella classe.</w:t>
      </w:r>
    </w:p>
    <w:p w14:paraId="1FB6E8B2" w14:textId="54AEC041" w:rsidR="00F87905" w:rsidRDefault="00F87905">
      <w:r>
        <w:t>Il risultato della classificazione effettuata</w:t>
      </w:r>
      <w:r w:rsidR="0015436B">
        <w:t xml:space="preserve"> dal modello K-Means sul dataset Iris è il seguente:</w:t>
      </w:r>
    </w:p>
    <w:p w14:paraId="351A7352" w14:textId="3F9922E3" w:rsidR="003876CE" w:rsidRPr="00E0726E" w:rsidRDefault="003876CE">
      <w:r>
        <w:rPr>
          <w:noProof/>
          <w:lang w:eastAsia="it-IT"/>
        </w:rPr>
        <w:drawing>
          <wp:inline distT="0" distB="0" distL="0" distR="0" wp14:anchorId="786AB534" wp14:editId="695299D9">
            <wp:extent cx="2193290" cy="859790"/>
            <wp:effectExtent l="0" t="0" r="0" b="0"/>
            <wp:docPr id="137109438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93290" cy="859790"/>
                    </a:xfrm>
                    <a:prstGeom prst="rect">
                      <a:avLst/>
                    </a:prstGeom>
                    <a:noFill/>
                    <a:ln>
                      <a:noFill/>
                    </a:ln>
                  </pic:spPr>
                </pic:pic>
              </a:graphicData>
            </a:graphic>
          </wp:inline>
        </w:drawing>
      </w:r>
    </w:p>
    <w:p w14:paraId="03B8F49C" w14:textId="33144D8F" w:rsidR="005E2F4A" w:rsidRPr="00E0726E" w:rsidRDefault="003876CE">
      <w:r>
        <w:t xml:space="preserve">Questa classificazione viene effettuata su un dataset contenente, come già indicato precedentemente, 50 esempi per ciascuna delle 3 classi al suo interno. Da ciò possiamo dedurre che il K-Means non eseguirà una classificazione perfetta, infatti ha associato il numero giusto di esempi, cioè 50 al cluster 1, ma al cluster 0 ha associato solo 39 esempi, associando 11 esempi in più al cluster 2. </w:t>
      </w:r>
    </w:p>
    <w:p w14:paraId="4B7A70B8" w14:textId="12C21998" w:rsidR="159216E3" w:rsidRPr="00E0726E" w:rsidRDefault="159216E3" w:rsidP="0390B43B">
      <w:pPr>
        <w:pStyle w:val="Heading1"/>
      </w:pPr>
      <w:r w:rsidRPr="00E0726E">
        <w:lastRenderedPageBreak/>
        <w:t>Conclusioni</w:t>
      </w:r>
    </w:p>
    <w:p w14:paraId="2A810D01" w14:textId="0194470D" w:rsidR="00DE1280" w:rsidRDefault="00F131EB" w:rsidP="0390B43B">
      <w:r>
        <w:t>Per confrontare i valori otte</w:t>
      </w:r>
      <w:r w:rsidR="007F601E">
        <w:t>nuti da tutte le classificazioni</w:t>
      </w:r>
      <w:r>
        <w:t xml:space="preserve"> precedentemente mostrate e per discuterne riportiamo di seguente le tabelle contenenti le metriche</w:t>
      </w:r>
      <w:r w:rsidRPr="00E0726E">
        <w:t xml:space="preserve"> </w:t>
      </w:r>
      <w:r w:rsidR="00B20F1D">
        <w:t>(</w:t>
      </w:r>
      <w:r>
        <w:t>a</w:t>
      </w:r>
      <w:r w:rsidRPr="00E0726E">
        <w:t xml:space="preserve">ccuracy, </w:t>
      </w:r>
      <w:r>
        <w:t>f1</w:t>
      </w:r>
      <w:r w:rsidRPr="00E0726E">
        <w:t xml:space="preserve">, </w:t>
      </w:r>
      <w:r>
        <w:t>p</w:t>
      </w:r>
      <w:r w:rsidRPr="00E0726E">
        <w:t xml:space="preserve">recision, </w:t>
      </w:r>
      <w:r>
        <w:t>r</w:t>
      </w:r>
      <w:r w:rsidRPr="00E0726E">
        <w:t xml:space="preserve">ecall, </w:t>
      </w:r>
      <w:r>
        <w:t>b</w:t>
      </w:r>
      <w:r w:rsidRPr="00E0726E">
        <w:t xml:space="preserve">alanced </w:t>
      </w:r>
      <w:r>
        <w:t>a</w:t>
      </w:r>
      <w:r w:rsidRPr="00E0726E">
        <w:t>ccuracy e AUC</w:t>
      </w:r>
      <w:r w:rsidR="00B20F1D">
        <w:t>) e la tabella contenente il k-means score per ciascuna delle classificazioni binarie eseguite sui dataset modificati (Iris_Setosa, Iris_Versicolour, Iris_Virginica) e della classificazione effettuata sul dataset originale Iris.</w:t>
      </w:r>
    </w:p>
    <w:p w14:paraId="6E4A5C05" w14:textId="4E35E044" w:rsidR="00FB2C01" w:rsidRDefault="00FB2C01" w:rsidP="0390B43B">
      <w:r>
        <w:t>Risultati classificazione binaria dataset Iris_Setosa:</w:t>
      </w:r>
    </w:p>
    <w:p w14:paraId="54013800" w14:textId="0AAD242A" w:rsidR="00FB2C01" w:rsidRDefault="00FB2C01" w:rsidP="0390B43B">
      <w:r>
        <w:rPr>
          <w:noProof/>
          <w:lang w:eastAsia="it-IT"/>
        </w:rPr>
        <w:drawing>
          <wp:inline distT="0" distB="0" distL="0" distR="0" wp14:anchorId="733695B2" wp14:editId="62DE714B">
            <wp:extent cx="5720715" cy="1039495"/>
            <wp:effectExtent l="0" t="0" r="0" b="8255"/>
            <wp:docPr id="1950607656"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720715" cy="1039495"/>
                    </a:xfrm>
                    <a:prstGeom prst="rect">
                      <a:avLst/>
                    </a:prstGeom>
                    <a:noFill/>
                    <a:ln>
                      <a:noFill/>
                    </a:ln>
                  </pic:spPr>
                </pic:pic>
              </a:graphicData>
            </a:graphic>
          </wp:inline>
        </w:drawing>
      </w:r>
    </w:p>
    <w:p w14:paraId="56427135" w14:textId="33E5EF3B" w:rsidR="00FB2C01" w:rsidRDefault="00FB2C01" w:rsidP="0390B43B">
      <w:r>
        <w:rPr>
          <w:noProof/>
          <w:lang w:eastAsia="it-IT"/>
        </w:rPr>
        <w:drawing>
          <wp:inline distT="0" distB="0" distL="0" distR="0" wp14:anchorId="73425C95" wp14:editId="384B1809">
            <wp:extent cx="2095500" cy="647700"/>
            <wp:effectExtent l="0" t="0" r="0" b="0"/>
            <wp:docPr id="168448050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7AF291D7" w14:textId="54174731" w:rsidR="00FB2C01" w:rsidRDefault="00FB2C01" w:rsidP="0390B43B">
      <w:r>
        <w:t>Risultati classificazione binaria dataset Iris_Versicolour:</w:t>
      </w:r>
    </w:p>
    <w:p w14:paraId="1F9B2F71" w14:textId="1D7C0BB9" w:rsidR="00FB2C01" w:rsidRDefault="00FB2C01" w:rsidP="0390B43B">
      <w:r>
        <w:rPr>
          <w:noProof/>
          <w:lang w:eastAsia="it-IT"/>
        </w:rPr>
        <w:drawing>
          <wp:inline distT="0" distB="0" distL="0" distR="0" wp14:anchorId="1D87F186" wp14:editId="1BC63215">
            <wp:extent cx="5731510" cy="952500"/>
            <wp:effectExtent l="0" t="0" r="2540" b="0"/>
            <wp:docPr id="155502266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731510" cy="952500"/>
                    </a:xfrm>
                    <a:prstGeom prst="rect">
                      <a:avLst/>
                    </a:prstGeom>
                    <a:noFill/>
                    <a:ln>
                      <a:noFill/>
                    </a:ln>
                  </pic:spPr>
                </pic:pic>
              </a:graphicData>
            </a:graphic>
          </wp:inline>
        </w:drawing>
      </w:r>
    </w:p>
    <w:p w14:paraId="6C447D7F" w14:textId="23D44B68" w:rsidR="00FB2C01" w:rsidRDefault="00FB2C01" w:rsidP="0390B43B">
      <w:r>
        <w:rPr>
          <w:noProof/>
          <w:lang w:eastAsia="it-IT"/>
        </w:rPr>
        <w:drawing>
          <wp:inline distT="0" distB="0" distL="0" distR="0" wp14:anchorId="2915018A" wp14:editId="67A0EDEB">
            <wp:extent cx="2040890" cy="669290"/>
            <wp:effectExtent l="0" t="0" r="0" b="0"/>
            <wp:docPr id="961076586"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40890" cy="669290"/>
                    </a:xfrm>
                    <a:prstGeom prst="rect">
                      <a:avLst/>
                    </a:prstGeom>
                    <a:noFill/>
                    <a:ln>
                      <a:noFill/>
                    </a:ln>
                  </pic:spPr>
                </pic:pic>
              </a:graphicData>
            </a:graphic>
          </wp:inline>
        </w:drawing>
      </w:r>
    </w:p>
    <w:p w14:paraId="7AB6CCD5" w14:textId="1B1652FC" w:rsidR="00FB2C01" w:rsidRDefault="00FB2C01" w:rsidP="0390B43B">
      <w:r>
        <w:t>Risultati classificazione binaria dataset Iris_Virginica:</w:t>
      </w:r>
    </w:p>
    <w:p w14:paraId="6AD7A9EA" w14:textId="30B96F22" w:rsidR="00FB2C01" w:rsidRDefault="00FB2C01" w:rsidP="0390B43B">
      <w:r>
        <w:rPr>
          <w:noProof/>
          <w:lang w:eastAsia="it-IT"/>
        </w:rPr>
        <w:drawing>
          <wp:inline distT="0" distB="0" distL="0" distR="0" wp14:anchorId="3B469E42" wp14:editId="76DA5345">
            <wp:extent cx="5715000" cy="952500"/>
            <wp:effectExtent l="0" t="0" r="0" b="0"/>
            <wp:docPr id="1535423937"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14:paraId="149FF402" w14:textId="611D913D" w:rsidR="00FB2C01" w:rsidRDefault="00FB2C01" w:rsidP="0390B43B">
      <w:r>
        <w:rPr>
          <w:noProof/>
          <w:lang w:eastAsia="it-IT"/>
        </w:rPr>
        <w:drawing>
          <wp:inline distT="0" distB="0" distL="0" distR="0" wp14:anchorId="646810B0" wp14:editId="6CE3255F">
            <wp:extent cx="2084705" cy="669290"/>
            <wp:effectExtent l="0" t="0" r="0" b="0"/>
            <wp:docPr id="2114804409"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84705" cy="669290"/>
                    </a:xfrm>
                    <a:prstGeom prst="rect">
                      <a:avLst/>
                    </a:prstGeom>
                    <a:noFill/>
                    <a:ln>
                      <a:noFill/>
                    </a:ln>
                  </pic:spPr>
                </pic:pic>
              </a:graphicData>
            </a:graphic>
          </wp:inline>
        </w:drawing>
      </w:r>
    </w:p>
    <w:p w14:paraId="75917DA1" w14:textId="77777777" w:rsidR="00FB2C01" w:rsidRDefault="00FB2C01" w:rsidP="0390B43B"/>
    <w:p w14:paraId="74BD2A7F" w14:textId="77777777" w:rsidR="00FB2C01" w:rsidRDefault="00FB2C01" w:rsidP="0390B43B"/>
    <w:p w14:paraId="59AC0902" w14:textId="77777777" w:rsidR="00FB2C01" w:rsidRDefault="00FB2C01" w:rsidP="0390B43B"/>
    <w:p w14:paraId="0772E6C1" w14:textId="77777777" w:rsidR="00FB2C01" w:rsidRDefault="00FB2C01" w:rsidP="0390B43B"/>
    <w:p w14:paraId="7D68BDF9" w14:textId="37E280C5" w:rsidR="00FB2C01" w:rsidRDefault="00FB2C01" w:rsidP="0390B43B">
      <w:r>
        <w:lastRenderedPageBreak/>
        <w:t>Risultati classificazione dataset Iris:</w:t>
      </w:r>
    </w:p>
    <w:p w14:paraId="3B2D0BF3" w14:textId="6D1262EB" w:rsidR="00FB2C01" w:rsidRDefault="00FB2C01" w:rsidP="0390B43B">
      <w:r>
        <w:rPr>
          <w:noProof/>
          <w:lang w:eastAsia="it-IT"/>
        </w:rPr>
        <w:drawing>
          <wp:inline distT="0" distB="0" distL="0" distR="0" wp14:anchorId="1437E409" wp14:editId="2D4C8EE3">
            <wp:extent cx="5715000" cy="1039495"/>
            <wp:effectExtent l="0" t="0" r="0" b="8255"/>
            <wp:docPr id="1473082632"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5715000" cy="1039495"/>
                    </a:xfrm>
                    <a:prstGeom prst="rect">
                      <a:avLst/>
                    </a:prstGeom>
                    <a:noFill/>
                    <a:ln>
                      <a:noFill/>
                    </a:ln>
                  </pic:spPr>
                </pic:pic>
              </a:graphicData>
            </a:graphic>
          </wp:inline>
        </w:drawing>
      </w:r>
    </w:p>
    <w:p w14:paraId="6B8246D0" w14:textId="50091079" w:rsidR="00FB2C01" w:rsidRDefault="00FB2C01" w:rsidP="0390B43B">
      <w:r>
        <w:rPr>
          <w:noProof/>
          <w:lang w:eastAsia="it-IT"/>
        </w:rPr>
        <w:drawing>
          <wp:inline distT="0" distB="0" distL="0" distR="0" wp14:anchorId="27189C31" wp14:editId="32C87A50">
            <wp:extent cx="2193290" cy="859790"/>
            <wp:effectExtent l="0" t="0" r="0" b="0"/>
            <wp:docPr id="113217819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93290" cy="859790"/>
                    </a:xfrm>
                    <a:prstGeom prst="rect">
                      <a:avLst/>
                    </a:prstGeom>
                    <a:noFill/>
                    <a:ln>
                      <a:noFill/>
                    </a:ln>
                  </pic:spPr>
                </pic:pic>
              </a:graphicData>
            </a:graphic>
          </wp:inline>
        </w:drawing>
      </w:r>
    </w:p>
    <w:p w14:paraId="09E65CE4" w14:textId="08DDE757" w:rsidR="00FB2C01" w:rsidRDefault="00FE58BD" w:rsidP="0390B43B">
      <w:r>
        <w:t>Le classificazioni binaria hanno risultati molto interessanti; la classificazione su Iris_Setosa ottiene valori massimi per ogni modello eseguito ma le altre due classificazioni ottengono risultati molto diversi.</w:t>
      </w:r>
    </w:p>
    <w:p w14:paraId="69149599" w14:textId="3125B5BC" w:rsidR="00FE58BD" w:rsidRDefault="00FE58BD" w:rsidP="0390B43B">
      <w:r>
        <w:t xml:space="preserve">I risultati ottenuti dalle classificazioni binarie sui dataset Iris_Versicolour e Iris_Virginica effettuate da tutti i modelli eccetto </w:t>
      </w:r>
      <w:r w:rsidR="003F7F21">
        <w:t>l</w:t>
      </w:r>
      <w:r>
        <w:t xml:space="preserve">ogistic </w:t>
      </w:r>
      <w:r w:rsidR="003F7F21">
        <w:t>r</w:t>
      </w:r>
      <w:r>
        <w:t xml:space="preserve">egression e </w:t>
      </w:r>
      <w:r w:rsidR="003F7F21">
        <w:t>n</w:t>
      </w:r>
      <w:r>
        <w:t xml:space="preserve">aive </w:t>
      </w:r>
      <w:r w:rsidR="003F7F21">
        <w:t>b</w:t>
      </w:r>
      <w:r>
        <w:t>ayes sono molto simili tra di loro.</w:t>
      </w:r>
      <w:r w:rsidR="00FC614E">
        <w:t xml:space="preserve"> La </w:t>
      </w:r>
      <w:r w:rsidR="003F7F21">
        <w:t>l</w:t>
      </w:r>
      <w:r w:rsidR="00FC614E">
        <w:t xml:space="preserve">ogistic </w:t>
      </w:r>
      <w:r w:rsidR="003F7F21">
        <w:t>r</w:t>
      </w:r>
      <w:r w:rsidR="00FC614E">
        <w:t>egression in particolare, specie sul dataset Iris_Versicolour ottiene un valore diminuto drasticamente su tutte</w:t>
      </w:r>
      <w:r w:rsidR="001055B1">
        <w:t xml:space="preserve"> le metriche di valutazione rispetto ai risultati ottenuti dalle altre esecuzione dello stesso modello su altre classificazioni binarie.</w:t>
      </w:r>
    </w:p>
    <w:p w14:paraId="60172610" w14:textId="1DFBFA55" w:rsidR="00703F58" w:rsidRDefault="00703F58" w:rsidP="0390B43B">
      <w:r>
        <w:t>L’unico modello consistente in tutte le sue applicazioni, sia su classificazioni binarie sia in classificazioni multi-classe, è la neural network (rete neurale)</w:t>
      </w:r>
      <w:r w:rsidR="00191582">
        <w:t>, la quale ottiene valori perfetti in ogni classificazione su tutte le metriche.</w:t>
      </w:r>
    </w:p>
    <w:p w14:paraId="572437E5" w14:textId="1F07B5ED" w:rsidR="00191582" w:rsidRDefault="00191582" w:rsidP="0390B43B">
      <w:r>
        <w:t>In generale, tralasciando questi comportamenti particolari, i valori ottenuti dagli altri modelli, specialmente nelle metriche accuracy, f1, precision e recall, sono molto simili tra la classificazione multi-classe e le classficazioni binarie effettuate sui dataset Iris_Versicolour e Iris_Virginica.</w:t>
      </w:r>
    </w:p>
    <w:p w14:paraId="3D032B20" w14:textId="0C8672A9" w:rsidR="00191582" w:rsidRDefault="00191582" w:rsidP="0390B43B">
      <w:r>
        <w:t>Per la metrica auc possiamo osservare che essa varia generalmente molto poco (nell’ordine di circa 0,05) per tutti i modelli eccetto per i decision tree, dove i valori variano dal 2% al 4%.</w:t>
      </w:r>
    </w:p>
    <w:p w14:paraId="3048043F" w14:textId="5AB0948A" w:rsidR="009860C4" w:rsidRDefault="009860C4" w:rsidP="0390B43B">
      <w:r>
        <w:t xml:space="preserve">Infine, per quanto riguarda la metrica </w:t>
      </w:r>
      <w:r w:rsidR="00972EC6">
        <w:t>balanced accuracy, essa varia soprattutto quando calcolata sulle classificazioni eseguite dai modelli knn, decision trees</w:t>
      </w:r>
      <w:r w:rsidR="001D1AD7">
        <w:t xml:space="preserve"> e</w:t>
      </w:r>
      <w:r w:rsidR="00972EC6">
        <w:t xml:space="preserve"> random forest</w:t>
      </w:r>
      <w:r w:rsidR="001D1AD7">
        <w:t>. I valori possono variare dall’ 1% al 2% quando si confrontano i valori ottenuti tra le classificazioni binarie su Iris_Versicolour e Iris_Virginica; il valore però aumenta del 9% (da 0,89 a 0,98) quando si conforntano i risultati ottenuti dalla classificazione eseguita dal modello naive bayes sui dataset citati.</w:t>
      </w:r>
    </w:p>
    <w:p w14:paraId="350CEE5D" w14:textId="50DB4317" w:rsidR="0390B43B" w:rsidRPr="00E0726E" w:rsidRDefault="00F10782" w:rsidP="0390B43B">
      <w:r w:rsidRPr="00E0726E">
        <w:t xml:space="preserve">Tra i </w:t>
      </w:r>
      <w:r w:rsidR="00FD6BDB" w:rsidRPr="00E0726E">
        <w:t>modell</w:t>
      </w:r>
      <w:r w:rsidRPr="00E0726E">
        <w:t>i</w:t>
      </w:r>
      <w:r w:rsidR="00FD6BDB" w:rsidRPr="00E0726E">
        <w:t xml:space="preserve"> che volevamo implementare ma non siamo riusciti</w:t>
      </w:r>
      <w:r w:rsidRPr="00E0726E">
        <w:t>, sia per motivi di tem</w:t>
      </w:r>
      <w:r w:rsidR="002C14F2" w:rsidRPr="00E0726E">
        <w:t>p</w:t>
      </w:r>
      <w:r w:rsidRPr="00E0726E">
        <w:t>o, si</w:t>
      </w:r>
      <w:r w:rsidR="00FD6BDB" w:rsidRPr="00E0726E">
        <w:t>a</w:t>
      </w:r>
      <w:r w:rsidRPr="00E0726E">
        <w:t xml:space="preserve"> perchè abbiamo riscontrato alcuni p</w:t>
      </w:r>
      <w:r w:rsidR="00FD6BDB" w:rsidRPr="00E0726E">
        <w:t>roblemi</w:t>
      </w:r>
      <w:r w:rsidR="00EB587F" w:rsidRPr="00E0726E">
        <w:t xml:space="preserve"> (apprendimento d</w:t>
      </w:r>
      <w:r w:rsidR="009929FB" w:rsidRPr="00E0726E">
        <w:t>a parte della KB da noi utilizzata</w:t>
      </w:r>
      <w:r w:rsidR="00245713" w:rsidRPr="00E0726E">
        <w:t>,</w:t>
      </w:r>
      <w:r w:rsidR="00EB587F" w:rsidRPr="00E0726E">
        <w:t xml:space="preserve"> problemi di calcolo della probabilità condizionata</w:t>
      </w:r>
      <w:r w:rsidR="00245713" w:rsidRPr="00E0726E">
        <w:t xml:space="preserve"> ed altro</w:t>
      </w:r>
      <w:r w:rsidR="00EB587F" w:rsidRPr="00E0726E">
        <w:t>)</w:t>
      </w:r>
      <w:r w:rsidR="00FD6BDB" w:rsidRPr="00E0726E">
        <w:t xml:space="preserve"> era</w:t>
      </w:r>
      <w:r w:rsidR="002C14F2" w:rsidRPr="00E0726E">
        <w:t>no presenti</w:t>
      </w:r>
      <w:r w:rsidR="00FD6BDB" w:rsidRPr="00E0726E">
        <w:t xml:space="preserve"> la Belief Network Bayesiana (BBN)</w:t>
      </w:r>
      <w:r w:rsidR="002C14F2" w:rsidRPr="00E0726E">
        <w:t xml:space="preserve"> e</w:t>
      </w:r>
      <w:r w:rsidR="00FB2C01">
        <w:t xml:space="preserve"> la implementazione dei</w:t>
      </w:r>
      <w:r w:rsidR="002C14F2" w:rsidRPr="00E0726E">
        <w:t xml:space="preserve"> CS</w:t>
      </w:r>
      <w:r w:rsidR="008E5478" w:rsidRPr="00E0726E">
        <w:t>P</w:t>
      </w:r>
      <w:r w:rsidR="002F6BFC" w:rsidRPr="00E0726E">
        <w:t>.</w:t>
      </w:r>
      <w:r w:rsidR="009D0CA3" w:rsidRPr="00E0726E">
        <w:t xml:space="preserve"> </w:t>
      </w:r>
    </w:p>
    <w:p w14:paraId="430FF0BA" w14:textId="5592DB3F" w:rsidR="004E073F" w:rsidRDefault="159216E3" w:rsidP="004E073F">
      <w:pPr>
        <w:pStyle w:val="Heading1"/>
      </w:pPr>
      <w:r w:rsidRPr="00E0726E">
        <w:t>Riferimenti Bibliografici</w:t>
      </w:r>
    </w:p>
    <w:p w14:paraId="6765A78C" w14:textId="3427A0CC" w:rsidR="008201EC" w:rsidRPr="00E0726E" w:rsidRDefault="009B40B2" w:rsidP="0390B43B">
      <w:r>
        <w:br/>
      </w:r>
      <w:hyperlink r:id="rId92" w:history="1">
        <w:r w:rsidR="00A8797B" w:rsidRPr="00E0726E">
          <w:rPr>
            <w:rStyle w:val="Hyperlink"/>
          </w:rPr>
          <w:t xml:space="preserve">David </w:t>
        </w:r>
        <w:r w:rsidR="00347911" w:rsidRPr="00E0726E">
          <w:rPr>
            <w:rStyle w:val="Hyperlink"/>
          </w:rPr>
          <w:t xml:space="preserve">L. </w:t>
        </w:r>
        <w:r w:rsidR="00A8797B" w:rsidRPr="00E0726E">
          <w:rPr>
            <w:rStyle w:val="Hyperlink"/>
          </w:rPr>
          <w:t xml:space="preserve">Poole, Alan </w:t>
        </w:r>
        <w:r w:rsidR="00347911" w:rsidRPr="00E0726E">
          <w:rPr>
            <w:rStyle w:val="Hyperlink"/>
          </w:rPr>
          <w:t xml:space="preserve">K. </w:t>
        </w:r>
        <w:r w:rsidR="00A8797B" w:rsidRPr="00E0726E">
          <w:rPr>
            <w:rStyle w:val="Hyperlink"/>
          </w:rPr>
          <w:t xml:space="preserve">Mackworth Artificial Intelligence: Foundations </w:t>
        </w:r>
        <w:r w:rsidR="0000545A" w:rsidRPr="00E0726E">
          <w:rPr>
            <w:rStyle w:val="Hyperlink"/>
          </w:rPr>
          <w:t>of</w:t>
        </w:r>
        <w:r w:rsidR="00A8797B" w:rsidRPr="00E0726E">
          <w:rPr>
            <w:rStyle w:val="Hyperlink"/>
          </w:rPr>
          <w:t xml:space="preserve"> Computational Agents, 2</w:t>
        </w:r>
        <w:r w:rsidR="00A8797B" w:rsidRPr="00E0726E">
          <w:rPr>
            <w:rStyle w:val="Hyperlink"/>
            <w:vertAlign w:val="superscript"/>
          </w:rPr>
          <w:t>nd</w:t>
        </w:r>
        <w:r w:rsidR="00A8797B" w:rsidRPr="00E0726E">
          <w:rPr>
            <w:rStyle w:val="Hyperlink"/>
          </w:rPr>
          <w:t xml:space="preserve"> Edition, Cambridge University Press 2017</w:t>
        </w:r>
      </w:hyperlink>
    </w:p>
    <w:sectPr w:rsidR="008201EC" w:rsidRPr="00E072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BC4"/>
    <w:multiLevelType w:val="hybridMultilevel"/>
    <w:tmpl w:val="E4BA63A4"/>
    <w:lvl w:ilvl="0" w:tplc="09E2A430">
      <w:start w:val="1"/>
      <w:numFmt w:val="bullet"/>
      <w:lvlText w:val=""/>
      <w:lvlJc w:val="left"/>
      <w:pPr>
        <w:ind w:left="720" w:hanging="360"/>
      </w:pPr>
      <w:rPr>
        <w:rFonts w:ascii="Symbol" w:hAnsi="Symbol" w:hint="default"/>
      </w:rPr>
    </w:lvl>
    <w:lvl w:ilvl="1" w:tplc="4FEA45CE">
      <w:start w:val="1"/>
      <w:numFmt w:val="bullet"/>
      <w:lvlText w:val="o"/>
      <w:lvlJc w:val="left"/>
      <w:pPr>
        <w:ind w:left="1440" w:hanging="360"/>
      </w:pPr>
      <w:rPr>
        <w:rFonts w:ascii="Courier New" w:hAnsi="Courier New" w:hint="default"/>
      </w:rPr>
    </w:lvl>
    <w:lvl w:ilvl="2" w:tplc="589EFC6A">
      <w:start w:val="1"/>
      <w:numFmt w:val="bullet"/>
      <w:lvlText w:val=""/>
      <w:lvlJc w:val="left"/>
      <w:pPr>
        <w:ind w:left="2160" w:hanging="360"/>
      </w:pPr>
      <w:rPr>
        <w:rFonts w:ascii="Wingdings" w:hAnsi="Wingdings" w:hint="default"/>
      </w:rPr>
    </w:lvl>
    <w:lvl w:ilvl="3" w:tplc="1EA605F0">
      <w:start w:val="1"/>
      <w:numFmt w:val="bullet"/>
      <w:lvlText w:val=""/>
      <w:lvlJc w:val="left"/>
      <w:pPr>
        <w:ind w:left="2880" w:hanging="360"/>
      </w:pPr>
      <w:rPr>
        <w:rFonts w:ascii="Symbol" w:hAnsi="Symbol" w:hint="default"/>
      </w:rPr>
    </w:lvl>
    <w:lvl w:ilvl="4" w:tplc="2E4EB4DC">
      <w:start w:val="1"/>
      <w:numFmt w:val="bullet"/>
      <w:lvlText w:val="o"/>
      <w:lvlJc w:val="left"/>
      <w:pPr>
        <w:ind w:left="3600" w:hanging="360"/>
      </w:pPr>
      <w:rPr>
        <w:rFonts w:ascii="Courier New" w:hAnsi="Courier New" w:hint="default"/>
      </w:rPr>
    </w:lvl>
    <w:lvl w:ilvl="5" w:tplc="EFB46CA8">
      <w:start w:val="1"/>
      <w:numFmt w:val="bullet"/>
      <w:lvlText w:val=""/>
      <w:lvlJc w:val="left"/>
      <w:pPr>
        <w:ind w:left="4320" w:hanging="360"/>
      </w:pPr>
      <w:rPr>
        <w:rFonts w:ascii="Wingdings" w:hAnsi="Wingdings" w:hint="default"/>
      </w:rPr>
    </w:lvl>
    <w:lvl w:ilvl="6" w:tplc="03FEA3E2">
      <w:start w:val="1"/>
      <w:numFmt w:val="bullet"/>
      <w:lvlText w:val=""/>
      <w:lvlJc w:val="left"/>
      <w:pPr>
        <w:ind w:left="5040" w:hanging="360"/>
      </w:pPr>
      <w:rPr>
        <w:rFonts w:ascii="Symbol" w:hAnsi="Symbol" w:hint="default"/>
      </w:rPr>
    </w:lvl>
    <w:lvl w:ilvl="7" w:tplc="B8AEA138">
      <w:start w:val="1"/>
      <w:numFmt w:val="bullet"/>
      <w:lvlText w:val="o"/>
      <w:lvlJc w:val="left"/>
      <w:pPr>
        <w:ind w:left="5760" w:hanging="360"/>
      </w:pPr>
      <w:rPr>
        <w:rFonts w:ascii="Courier New" w:hAnsi="Courier New" w:hint="default"/>
      </w:rPr>
    </w:lvl>
    <w:lvl w:ilvl="8" w:tplc="73BC52EE">
      <w:start w:val="1"/>
      <w:numFmt w:val="bullet"/>
      <w:lvlText w:val=""/>
      <w:lvlJc w:val="left"/>
      <w:pPr>
        <w:ind w:left="6480" w:hanging="360"/>
      </w:pPr>
      <w:rPr>
        <w:rFonts w:ascii="Wingdings" w:hAnsi="Wingdings" w:hint="default"/>
      </w:rPr>
    </w:lvl>
  </w:abstractNum>
  <w:abstractNum w:abstractNumId="1" w15:restartNumberingAfterBreak="0">
    <w:nsid w:val="43043FAE"/>
    <w:multiLevelType w:val="hybridMultilevel"/>
    <w:tmpl w:val="26B07C86"/>
    <w:lvl w:ilvl="0" w:tplc="3BE2A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73A47"/>
    <w:multiLevelType w:val="hybridMultilevel"/>
    <w:tmpl w:val="F5767478"/>
    <w:lvl w:ilvl="0" w:tplc="A720EFFA">
      <w:start w:val="1"/>
      <w:numFmt w:val="bullet"/>
      <w:lvlText w:val=""/>
      <w:lvlJc w:val="left"/>
      <w:pPr>
        <w:ind w:left="720" w:hanging="360"/>
      </w:pPr>
      <w:rPr>
        <w:rFonts w:ascii="Symbol" w:hAnsi="Symbol" w:hint="default"/>
      </w:rPr>
    </w:lvl>
    <w:lvl w:ilvl="1" w:tplc="0A12B1F2">
      <w:start w:val="1"/>
      <w:numFmt w:val="bullet"/>
      <w:lvlText w:val="o"/>
      <w:lvlJc w:val="left"/>
      <w:pPr>
        <w:ind w:left="1440" w:hanging="360"/>
      </w:pPr>
      <w:rPr>
        <w:rFonts w:ascii="Courier New" w:hAnsi="Courier New" w:hint="default"/>
      </w:rPr>
    </w:lvl>
    <w:lvl w:ilvl="2" w:tplc="368AB1EA">
      <w:start w:val="1"/>
      <w:numFmt w:val="bullet"/>
      <w:lvlText w:val=""/>
      <w:lvlJc w:val="left"/>
      <w:pPr>
        <w:ind w:left="2160" w:hanging="360"/>
      </w:pPr>
      <w:rPr>
        <w:rFonts w:ascii="Wingdings" w:hAnsi="Wingdings" w:hint="default"/>
      </w:rPr>
    </w:lvl>
    <w:lvl w:ilvl="3" w:tplc="0D7A7B2C">
      <w:start w:val="1"/>
      <w:numFmt w:val="bullet"/>
      <w:lvlText w:val=""/>
      <w:lvlJc w:val="left"/>
      <w:pPr>
        <w:ind w:left="2880" w:hanging="360"/>
      </w:pPr>
      <w:rPr>
        <w:rFonts w:ascii="Symbol" w:hAnsi="Symbol" w:hint="default"/>
      </w:rPr>
    </w:lvl>
    <w:lvl w:ilvl="4" w:tplc="D3807234">
      <w:start w:val="1"/>
      <w:numFmt w:val="bullet"/>
      <w:lvlText w:val="o"/>
      <w:lvlJc w:val="left"/>
      <w:pPr>
        <w:ind w:left="3600" w:hanging="360"/>
      </w:pPr>
      <w:rPr>
        <w:rFonts w:ascii="Courier New" w:hAnsi="Courier New" w:hint="default"/>
      </w:rPr>
    </w:lvl>
    <w:lvl w:ilvl="5" w:tplc="C6B48178">
      <w:start w:val="1"/>
      <w:numFmt w:val="bullet"/>
      <w:lvlText w:val=""/>
      <w:lvlJc w:val="left"/>
      <w:pPr>
        <w:ind w:left="4320" w:hanging="360"/>
      </w:pPr>
      <w:rPr>
        <w:rFonts w:ascii="Wingdings" w:hAnsi="Wingdings" w:hint="default"/>
      </w:rPr>
    </w:lvl>
    <w:lvl w:ilvl="6" w:tplc="4A841624">
      <w:start w:val="1"/>
      <w:numFmt w:val="bullet"/>
      <w:lvlText w:val=""/>
      <w:lvlJc w:val="left"/>
      <w:pPr>
        <w:ind w:left="5040" w:hanging="360"/>
      </w:pPr>
      <w:rPr>
        <w:rFonts w:ascii="Symbol" w:hAnsi="Symbol" w:hint="default"/>
      </w:rPr>
    </w:lvl>
    <w:lvl w:ilvl="7" w:tplc="EBA49752">
      <w:start w:val="1"/>
      <w:numFmt w:val="bullet"/>
      <w:lvlText w:val="o"/>
      <w:lvlJc w:val="left"/>
      <w:pPr>
        <w:ind w:left="5760" w:hanging="360"/>
      </w:pPr>
      <w:rPr>
        <w:rFonts w:ascii="Courier New" w:hAnsi="Courier New" w:hint="default"/>
      </w:rPr>
    </w:lvl>
    <w:lvl w:ilvl="8" w:tplc="8A521500">
      <w:start w:val="1"/>
      <w:numFmt w:val="bullet"/>
      <w:lvlText w:val=""/>
      <w:lvlJc w:val="left"/>
      <w:pPr>
        <w:ind w:left="6480" w:hanging="360"/>
      </w:pPr>
      <w:rPr>
        <w:rFonts w:ascii="Wingdings" w:hAnsi="Wingdings" w:hint="default"/>
      </w:rPr>
    </w:lvl>
  </w:abstractNum>
  <w:num w:numId="1" w16cid:durableId="1800099896">
    <w:abstractNumId w:val="0"/>
  </w:num>
  <w:num w:numId="2" w16cid:durableId="1972006950">
    <w:abstractNumId w:val="2"/>
  </w:num>
  <w:num w:numId="3" w16cid:durableId="1833178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545A"/>
    <w:rsid w:val="000128A2"/>
    <w:rsid w:val="00013911"/>
    <w:rsid w:val="00025EEF"/>
    <w:rsid w:val="000313B7"/>
    <w:rsid w:val="0003170E"/>
    <w:rsid w:val="000479C7"/>
    <w:rsid w:val="00060C1B"/>
    <w:rsid w:val="000625DE"/>
    <w:rsid w:val="00070FF8"/>
    <w:rsid w:val="00074825"/>
    <w:rsid w:val="000822CB"/>
    <w:rsid w:val="0008240A"/>
    <w:rsid w:val="00082AE6"/>
    <w:rsid w:val="00090AF7"/>
    <w:rsid w:val="000A2FE3"/>
    <w:rsid w:val="000A4261"/>
    <w:rsid w:val="000C035C"/>
    <w:rsid w:val="000D28B8"/>
    <w:rsid w:val="000D5E73"/>
    <w:rsid w:val="000D6482"/>
    <w:rsid w:val="000E562D"/>
    <w:rsid w:val="000E641F"/>
    <w:rsid w:val="00101D70"/>
    <w:rsid w:val="00104FBB"/>
    <w:rsid w:val="001055B1"/>
    <w:rsid w:val="00105749"/>
    <w:rsid w:val="00111E58"/>
    <w:rsid w:val="0015145D"/>
    <w:rsid w:val="001516A7"/>
    <w:rsid w:val="0015436B"/>
    <w:rsid w:val="001577C6"/>
    <w:rsid w:val="00164774"/>
    <w:rsid w:val="001653C3"/>
    <w:rsid w:val="00170808"/>
    <w:rsid w:val="00182D8A"/>
    <w:rsid w:val="00190F08"/>
    <w:rsid w:val="00191582"/>
    <w:rsid w:val="00191D34"/>
    <w:rsid w:val="001B03B5"/>
    <w:rsid w:val="001B06CB"/>
    <w:rsid w:val="001B362B"/>
    <w:rsid w:val="001C1FA1"/>
    <w:rsid w:val="001C7529"/>
    <w:rsid w:val="001D17D7"/>
    <w:rsid w:val="001D1AD7"/>
    <w:rsid w:val="001D3FFF"/>
    <w:rsid w:val="001E1562"/>
    <w:rsid w:val="0020358A"/>
    <w:rsid w:val="00206B7E"/>
    <w:rsid w:val="00223153"/>
    <w:rsid w:val="00227E10"/>
    <w:rsid w:val="00235561"/>
    <w:rsid w:val="00245713"/>
    <w:rsid w:val="0024724F"/>
    <w:rsid w:val="00247354"/>
    <w:rsid w:val="0024778E"/>
    <w:rsid w:val="002547BD"/>
    <w:rsid w:val="002621A9"/>
    <w:rsid w:val="002654AB"/>
    <w:rsid w:val="002714C1"/>
    <w:rsid w:val="00273D01"/>
    <w:rsid w:val="00282329"/>
    <w:rsid w:val="002849C5"/>
    <w:rsid w:val="00290FF6"/>
    <w:rsid w:val="00293FAD"/>
    <w:rsid w:val="002A3FE6"/>
    <w:rsid w:val="002B1065"/>
    <w:rsid w:val="002B4530"/>
    <w:rsid w:val="002B4A47"/>
    <w:rsid w:val="002B724F"/>
    <w:rsid w:val="002C14F2"/>
    <w:rsid w:val="002C77AB"/>
    <w:rsid w:val="002D0CB6"/>
    <w:rsid w:val="002D4907"/>
    <w:rsid w:val="002D4D77"/>
    <w:rsid w:val="002E07D3"/>
    <w:rsid w:val="002F049A"/>
    <w:rsid w:val="002F09E1"/>
    <w:rsid w:val="002F4F09"/>
    <w:rsid w:val="002F6BFC"/>
    <w:rsid w:val="002F7911"/>
    <w:rsid w:val="00311C02"/>
    <w:rsid w:val="0032077D"/>
    <w:rsid w:val="003322F5"/>
    <w:rsid w:val="003344BB"/>
    <w:rsid w:val="003358B2"/>
    <w:rsid w:val="0034386F"/>
    <w:rsid w:val="00347911"/>
    <w:rsid w:val="003801C8"/>
    <w:rsid w:val="00381477"/>
    <w:rsid w:val="00383A14"/>
    <w:rsid w:val="003860E6"/>
    <w:rsid w:val="003862FC"/>
    <w:rsid w:val="003876CE"/>
    <w:rsid w:val="003926D9"/>
    <w:rsid w:val="003A656E"/>
    <w:rsid w:val="003B14FE"/>
    <w:rsid w:val="003B5A16"/>
    <w:rsid w:val="003B7C22"/>
    <w:rsid w:val="003C0B79"/>
    <w:rsid w:val="003C2130"/>
    <w:rsid w:val="003C5669"/>
    <w:rsid w:val="003C5AA9"/>
    <w:rsid w:val="003D104E"/>
    <w:rsid w:val="003E44DD"/>
    <w:rsid w:val="003E5C81"/>
    <w:rsid w:val="003E7DE0"/>
    <w:rsid w:val="003F3968"/>
    <w:rsid w:val="003F72F9"/>
    <w:rsid w:val="003F7F21"/>
    <w:rsid w:val="00406819"/>
    <w:rsid w:val="00407351"/>
    <w:rsid w:val="004074B6"/>
    <w:rsid w:val="004103FB"/>
    <w:rsid w:val="00420760"/>
    <w:rsid w:val="004218A9"/>
    <w:rsid w:val="00424253"/>
    <w:rsid w:val="00440798"/>
    <w:rsid w:val="00440B28"/>
    <w:rsid w:val="00441E12"/>
    <w:rsid w:val="0044355A"/>
    <w:rsid w:val="00447623"/>
    <w:rsid w:val="004476E7"/>
    <w:rsid w:val="00457250"/>
    <w:rsid w:val="00471A17"/>
    <w:rsid w:val="00481BFD"/>
    <w:rsid w:val="0048614A"/>
    <w:rsid w:val="00486529"/>
    <w:rsid w:val="004B6376"/>
    <w:rsid w:val="004B7F66"/>
    <w:rsid w:val="004C634A"/>
    <w:rsid w:val="004D1141"/>
    <w:rsid w:val="004D30F7"/>
    <w:rsid w:val="004D5BBC"/>
    <w:rsid w:val="004E073F"/>
    <w:rsid w:val="004F0066"/>
    <w:rsid w:val="00513A24"/>
    <w:rsid w:val="00515D0F"/>
    <w:rsid w:val="0052126B"/>
    <w:rsid w:val="00531A19"/>
    <w:rsid w:val="0053684D"/>
    <w:rsid w:val="0058125C"/>
    <w:rsid w:val="0058561A"/>
    <w:rsid w:val="0058590B"/>
    <w:rsid w:val="0059270A"/>
    <w:rsid w:val="005938AF"/>
    <w:rsid w:val="005A2ED4"/>
    <w:rsid w:val="005B3925"/>
    <w:rsid w:val="005B3F7F"/>
    <w:rsid w:val="005B5C52"/>
    <w:rsid w:val="005C47A6"/>
    <w:rsid w:val="005E2F4A"/>
    <w:rsid w:val="005E33A9"/>
    <w:rsid w:val="005F556E"/>
    <w:rsid w:val="00607CD8"/>
    <w:rsid w:val="00614CD8"/>
    <w:rsid w:val="006349CE"/>
    <w:rsid w:val="00651FE1"/>
    <w:rsid w:val="006643A5"/>
    <w:rsid w:val="00675E02"/>
    <w:rsid w:val="006819D9"/>
    <w:rsid w:val="00686E70"/>
    <w:rsid w:val="006878FF"/>
    <w:rsid w:val="0069129B"/>
    <w:rsid w:val="00697CA4"/>
    <w:rsid w:val="006A14E9"/>
    <w:rsid w:val="006B22BF"/>
    <w:rsid w:val="006B44D1"/>
    <w:rsid w:val="006C31AF"/>
    <w:rsid w:val="006C6587"/>
    <w:rsid w:val="006D0062"/>
    <w:rsid w:val="006E7BB6"/>
    <w:rsid w:val="006E7CBD"/>
    <w:rsid w:val="006F3123"/>
    <w:rsid w:val="006F385C"/>
    <w:rsid w:val="00702184"/>
    <w:rsid w:val="00703F58"/>
    <w:rsid w:val="00722F92"/>
    <w:rsid w:val="00723E63"/>
    <w:rsid w:val="007244F1"/>
    <w:rsid w:val="00725BFA"/>
    <w:rsid w:val="007266D1"/>
    <w:rsid w:val="00730706"/>
    <w:rsid w:val="00731822"/>
    <w:rsid w:val="007355F0"/>
    <w:rsid w:val="0074045B"/>
    <w:rsid w:val="00762E17"/>
    <w:rsid w:val="00766D34"/>
    <w:rsid w:val="007737F8"/>
    <w:rsid w:val="00790400"/>
    <w:rsid w:val="007946C4"/>
    <w:rsid w:val="00795528"/>
    <w:rsid w:val="007B0EA9"/>
    <w:rsid w:val="007C05C4"/>
    <w:rsid w:val="007C3FE7"/>
    <w:rsid w:val="007F601E"/>
    <w:rsid w:val="00801405"/>
    <w:rsid w:val="0080566A"/>
    <w:rsid w:val="008201EC"/>
    <w:rsid w:val="00821E97"/>
    <w:rsid w:val="00824DD3"/>
    <w:rsid w:val="0084142B"/>
    <w:rsid w:val="00843D4C"/>
    <w:rsid w:val="0084594F"/>
    <w:rsid w:val="00855B29"/>
    <w:rsid w:val="00860C78"/>
    <w:rsid w:val="00863465"/>
    <w:rsid w:val="00863B1D"/>
    <w:rsid w:val="00865802"/>
    <w:rsid w:val="00875CF2"/>
    <w:rsid w:val="00875EA3"/>
    <w:rsid w:val="00877BE9"/>
    <w:rsid w:val="00877C24"/>
    <w:rsid w:val="00895FC6"/>
    <w:rsid w:val="008A4CFF"/>
    <w:rsid w:val="008A5F73"/>
    <w:rsid w:val="008A72C3"/>
    <w:rsid w:val="008B00FB"/>
    <w:rsid w:val="008B0886"/>
    <w:rsid w:val="008B3327"/>
    <w:rsid w:val="008E5478"/>
    <w:rsid w:val="008F2826"/>
    <w:rsid w:val="008F3736"/>
    <w:rsid w:val="009013A6"/>
    <w:rsid w:val="0090573B"/>
    <w:rsid w:val="00910FEC"/>
    <w:rsid w:val="00913C66"/>
    <w:rsid w:val="0091787F"/>
    <w:rsid w:val="00917D12"/>
    <w:rsid w:val="009249DB"/>
    <w:rsid w:val="00925222"/>
    <w:rsid w:val="009351DB"/>
    <w:rsid w:val="009439B0"/>
    <w:rsid w:val="00955C0C"/>
    <w:rsid w:val="00960ECB"/>
    <w:rsid w:val="00967907"/>
    <w:rsid w:val="009708FD"/>
    <w:rsid w:val="00972552"/>
    <w:rsid w:val="009728C5"/>
    <w:rsid w:val="00972EC6"/>
    <w:rsid w:val="009816C3"/>
    <w:rsid w:val="009860C4"/>
    <w:rsid w:val="00987F29"/>
    <w:rsid w:val="009929FB"/>
    <w:rsid w:val="009947C4"/>
    <w:rsid w:val="00997A08"/>
    <w:rsid w:val="009A0003"/>
    <w:rsid w:val="009A69E7"/>
    <w:rsid w:val="009A701B"/>
    <w:rsid w:val="009A71B4"/>
    <w:rsid w:val="009B40B2"/>
    <w:rsid w:val="009B6372"/>
    <w:rsid w:val="009C3EE1"/>
    <w:rsid w:val="009C6D23"/>
    <w:rsid w:val="009D0CA3"/>
    <w:rsid w:val="009D1BF9"/>
    <w:rsid w:val="009D6BBD"/>
    <w:rsid w:val="009E18B9"/>
    <w:rsid w:val="009E2C3A"/>
    <w:rsid w:val="009E2F4E"/>
    <w:rsid w:val="009E69BC"/>
    <w:rsid w:val="009F2176"/>
    <w:rsid w:val="009F70F4"/>
    <w:rsid w:val="009F7ACF"/>
    <w:rsid w:val="00A0249C"/>
    <w:rsid w:val="00A07CCD"/>
    <w:rsid w:val="00A17ED8"/>
    <w:rsid w:val="00A20248"/>
    <w:rsid w:val="00A2067F"/>
    <w:rsid w:val="00A270F1"/>
    <w:rsid w:val="00A36E6A"/>
    <w:rsid w:val="00A43DC9"/>
    <w:rsid w:val="00A45AC9"/>
    <w:rsid w:val="00A45F05"/>
    <w:rsid w:val="00A508F3"/>
    <w:rsid w:val="00A774CE"/>
    <w:rsid w:val="00A8797B"/>
    <w:rsid w:val="00A97332"/>
    <w:rsid w:val="00A97ECA"/>
    <w:rsid w:val="00AB0376"/>
    <w:rsid w:val="00AB0DDB"/>
    <w:rsid w:val="00AB2D1A"/>
    <w:rsid w:val="00AC1D71"/>
    <w:rsid w:val="00AC4E37"/>
    <w:rsid w:val="00AD7E0D"/>
    <w:rsid w:val="00AE58A4"/>
    <w:rsid w:val="00B034FC"/>
    <w:rsid w:val="00B06BB7"/>
    <w:rsid w:val="00B1152D"/>
    <w:rsid w:val="00B20F1D"/>
    <w:rsid w:val="00B24ECD"/>
    <w:rsid w:val="00B256BF"/>
    <w:rsid w:val="00B40584"/>
    <w:rsid w:val="00B4759F"/>
    <w:rsid w:val="00B5003D"/>
    <w:rsid w:val="00B50655"/>
    <w:rsid w:val="00B64B8C"/>
    <w:rsid w:val="00B70AC1"/>
    <w:rsid w:val="00B71801"/>
    <w:rsid w:val="00B74072"/>
    <w:rsid w:val="00B74883"/>
    <w:rsid w:val="00B77AC2"/>
    <w:rsid w:val="00B85FA0"/>
    <w:rsid w:val="00B87B05"/>
    <w:rsid w:val="00B90B59"/>
    <w:rsid w:val="00B9113D"/>
    <w:rsid w:val="00B92483"/>
    <w:rsid w:val="00B927B7"/>
    <w:rsid w:val="00B9439D"/>
    <w:rsid w:val="00B9545E"/>
    <w:rsid w:val="00BA344D"/>
    <w:rsid w:val="00BA6531"/>
    <w:rsid w:val="00BA7952"/>
    <w:rsid w:val="00BB130E"/>
    <w:rsid w:val="00BB2E7E"/>
    <w:rsid w:val="00BB7074"/>
    <w:rsid w:val="00BD2245"/>
    <w:rsid w:val="00BD629A"/>
    <w:rsid w:val="00BE19ED"/>
    <w:rsid w:val="00BE534E"/>
    <w:rsid w:val="00BE68FA"/>
    <w:rsid w:val="00BF5F57"/>
    <w:rsid w:val="00BF6586"/>
    <w:rsid w:val="00C00CEF"/>
    <w:rsid w:val="00C06C65"/>
    <w:rsid w:val="00C1587C"/>
    <w:rsid w:val="00C23870"/>
    <w:rsid w:val="00C3097F"/>
    <w:rsid w:val="00C33000"/>
    <w:rsid w:val="00C34236"/>
    <w:rsid w:val="00C3438B"/>
    <w:rsid w:val="00C4021C"/>
    <w:rsid w:val="00C47659"/>
    <w:rsid w:val="00C75F2B"/>
    <w:rsid w:val="00C76D34"/>
    <w:rsid w:val="00C77BFF"/>
    <w:rsid w:val="00C80F90"/>
    <w:rsid w:val="00C81B48"/>
    <w:rsid w:val="00C81EFD"/>
    <w:rsid w:val="00CA1EE2"/>
    <w:rsid w:val="00CB1555"/>
    <w:rsid w:val="00CD0DB0"/>
    <w:rsid w:val="00CE4935"/>
    <w:rsid w:val="00CF0FDD"/>
    <w:rsid w:val="00CF2A40"/>
    <w:rsid w:val="00D17B63"/>
    <w:rsid w:val="00D26561"/>
    <w:rsid w:val="00D322B0"/>
    <w:rsid w:val="00D333D4"/>
    <w:rsid w:val="00D34E58"/>
    <w:rsid w:val="00D365CA"/>
    <w:rsid w:val="00D44E48"/>
    <w:rsid w:val="00D4780A"/>
    <w:rsid w:val="00D53E7C"/>
    <w:rsid w:val="00D61A47"/>
    <w:rsid w:val="00D650AD"/>
    <w:rsid w:val="00D730BE"/>
    <w:rsid w:val="00D74EBB"/>
    <w:rsid w:val="00D81069"/>
    <w:rsid w:val="00D81CA3"/>
    <w:rsid w:val="00D90A24"/>
    <w:rsid w:val="00DB7AC8"/>
    <w:rsid w:val="00DC626B"/>
    <w:rsid w:val="00DE0EF3"/>
    <w:rsid w:val="00DE1280"/>
    <w:rsid w:val="00DE24C3"/>
    <w:rsid w:val="00DF2B26"/>
    <w:rsid w:val="00E06E02"/>
    <w:rsid w:val="00E0726E"/>
    <w:rsid w:val="00E119E1"/>
    <w:rsid w:val="00E12AB6"/>
    <w:rsid w:val="00E1353C"/>
    <w:rsid w:val="00E20C1B"/>
    <w:rsid w:val="00E24B00"/>
    <w:rsid w:val="00E30C03"/>
    <w:rsid w:val="00E33D32"/>
    <w:rsid w:val="00E372A6"/>
    <w:rsid w:val="00E611CC"/>
    <w:rsid w:val="00E6696E"/>
    <w:rsid w:val="00E67BD1"/>
    <w:rsid w:val="00E73B4A"/>
    <w:rsid w:val="00E829FF"/>
    <w:rsid w:val="00E82B9A"/>
    <w:rsid w:val="00E96DEA"/>
    <w:rsid w:val="00EA1315"/>
    <w:rsid w:val="00EA2C5C"/>
    <w:rsid w:val="00EA74D0"/>
    <w:rsid w:val="00EB587F"/>
    <w:rsid w:val="00EC09DD"/>
    <w:rsid w:val="00EC323D"/>
    <w:rsid w:val="00EC7568"/>
    <w:rsid w:val="00ED3AE2"/>
    <w:rsid w:val="00EE22B9"/>
    <w:rsid w:val="00EE7613"/>
    <w:rsid w:val="00EF38DC"/>
    <w:rsid w:val="00EF5D25"/>
    <w:rsid w:val="00F10782"/>
    <w:rsid w:val="00F13136"/>
    <w:rsid w:val="00F131EB"/>
    <w:rsid w:val="00F22516"/>
    <w:rsid w:val="00F40D7F"/>
    <w:rsid w:val="00F54EEB"/>
    <w:rsid w:val="00F55132"/>
    <w:rsid w:val="00F60DE1"/>
    <w:rsid w:val="00F72CEB"/>
    <w:rsid w:val="00F72EAE"/>
    <w:rsid w:val="00F858A4"/>
    <w:rsid w:val="00F85F47"/>
    <w:rsid w:val="00F86CA3"/>
    <w:rsid w:val="00F87905"/>
    <w:rsid w:val="00F9708C"/>
    <w:rsid w:val="00F978BE"/>
    <w:rsid w:val="00FA2BE2"/>
    <w:rsid w:val="00FA33F3"/>
    <w:rsid w:val="00FA4F58"/>
    <w:rsid w:val="00FA58CE"/>
    <w:rsid w:val="00FB2C01"/>
    <w:rsid w:val="00FB77DD"/>
    <w:rsid w:val="00FC121B"/>
    <w:rsid w:val="00FC2604"/>
    <w:rsid w:val="00FC614E"/>
    <w:rsid w:val="00FD6BDB"/>
    <w:rsid w:val="00FE0F87"/>
    <w:rsid w:val="00FE12EE"/>
    <w:rsid w:val="00FE19BE"/>
    <w:rsid w:val="00FE19C6"/>
    <w:rsid w:val="00FE58BD"/>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B71801"/>
    <w:rPr>
      <w:color w:val="605E5C"/>
      <w:shd w:val="clear" w:color="auto" w:fill="E1DFDD"/>
    </w:rPr>
  </w:style>
  <w:style w:type="character" w:styleId="FollowedHyperlink">
    <w:name w:val="FollowedHyperlink"/>
    <w:basedOn w:val="DefaultParagraphFont"/>
    <w:uiPriority w:val="99"/>
    <w:semiHidden/>
    <w:unhideWhenUsed/>
    <w:rsid w:val="00E372A6"/>
    <w:rPr>
      <w:color w:val="954F72" w:themeColor="followedHyperlink"/>
      <w:u w:val="single"/>
    </w:rPr>
  </w:style>
  <w:style w:type="character" w:styleId="Emphasis">
    <w:name w:val="Emphasis"/>
    <w:basedOn w:val="DefaultParagraphFont"/>
    <w:uiPriority w:val="20"/>
    <w:qFormat/>
    <w:rsid w:val="00A8797B"/>
    <w:rPr>
      <w:i/>
      <w:iCs/>
    </w:rPr>
  </w:style>
  <w:style w:type="character" w:styleId="UnresolvedMention">
    <w:name w:val="Unresolved Mention"/>
    <w:basedOn w:val="DefaultParagraphFont"/>
    <w:uiPriority w:val="99"/>
    <w:semiHidden/>
    <w:unhideWhenUsed/>
    <w:rsid w:val="009A6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png"/><Relationship Id="rId42" Type="http://schemas.openxmlformats.org/officeDocument/2006/relationships/image" Target="media/image22.png"/><Relationship Id="rId47" Type="http://schemas.openxmlformats.org/officeDocument/2006/relationships/hyperlink" Target="https://scikit-learn.org/stable/modules/generated/sklearn.linear_model.LogisticRegression.html" TargetMode="External"/><Relationship Id="rId63" Type="http://schemas.openxmlformats.org/officeDocument/2006/relationships/image" Target="media/image35.png"/><Relationship Id="rId68" Type="http://schemas.openxmlformats.org/officeDocument/2006/relationships/image" Target="media/image40.png"/><Relationship Id="rId84" Type="http://schemas.openxmlformats.org/officeDocument/2006/relationships/image" Target="media/image50.png"/><Relationship Id="rId89" Type="http://schemas.openxmlformats.org/officeDocument/2006/relationships/image" Target="media/image55.png"/><Relationship Id="rId16" Type="http://schemas.openxmlformats.org/officeDocument/2006/relationships/image" Target="media/image2.png"/><Relationship Id="rId11" Type="http://schemas.openxmlformats.org/officeDocument/2006/relationships/hyperlink" Target="https://github.com/EnricoP-02/Progetto-ICon" TargetMode="External"/><Relationship Id="rId32" Type="http://schemas.openxmlformats.org/officeDocument/2006/relationships/image" Target="media/image15.png"/><Relationship Id="rId37" Type="http://schemas.openxmlformats.org/officeDocument/2006/relationships/hyperlink" Target="https://scikit-learn.org/stable/modules/model_evaluation.html" TargetMode="External"/><Relationship Id="rId53" Type="http://schemas.openxmlformats.org/officeDocument/2006/relationships/image" Target="media/image28.png"/><Relationship Id="rId58" Type="http://schemas.openxmlformats.org/officeDocument/2006/relationships/image" Target="media/image33.png"/><Relationship Id="rId74" Type="http://schemas.openxmlformats.org/officeDocument/2006/relationships/image" Target="media/image43.png"/><Relationship Id="rId79" Type="http://schemas.openxmlformats.org/officeDocument/2006/relationships/image" Target="media/image48.png"/><Relationship Id="rId5" Type="http://schemas.openxmlformats.org/officeDocument/2006/relationships/numbering" Target="numbering.xml"/><Relationship Id="rId90" Type="http://schemas.openxmlformats.org/officeDocument/2006/relationships/image" Target="media/image56.png"/><Relationship Id="rId22" Type="http://schemas.openxmlformats.org/officeDocument/2006/relationships/image" Target="media/image8.png"/><Relationship Id="rId27" Type="http://schemas.openxmlformats.org/officeDocument/2006/relationships/image" Target="media/image10.png"/><Relationship Id="rId43" Type="http://schemas.openxmlformats.org/officeDocument/2006/relationships/image" Target="media/image23.png"/><Relationship Id="rId48" Type="http://schemas.openxmlformats.org/officeDocument/2006/relationships/hyperlink" Target="https://scikit-learn.org/stable/modules/generated/sklearn.preprocessing.StandardScaler.html" TargetMode="External"/><Relationship Id="rId64" Type="http://schemas.openxmlformats.org/officeDocument/2006/relationships/image" Target="media/image36.png"/><Relationship Id="rId69" Type="http://schemas.openxmlformats.org/officeDocument/2006/relationships/image" Target="media/image41.png"/><Relationship Id="rId8" Type="http://schemas.openxmlformats.org/officeDocument/2006/relationships/webSettings" Target="webSettings.xml"/><Relationship Id="rId51" Type="http://schemas.openxmlformats.org/officeDocument/2006/relationships/image" Target="media/image26.png"/><Relationship Id="rId72" Type="http://schemas.openxmlformats.org/officeDocument/2006/relationships/hyperlink" Target="https://scikit-learn.org/stable/modules/model_evaluation.html" TargetMode="External"/><Relationship Id="rId80" Type="http://schemas.openxmlformats.org/officeDocument/2006/relationships/image" Target="media/image49.png"/><Relationship Id="rId85" Type="http://schemas.openxmlformats.org/officeDocument/2006/relationships/image" Target="media/image51.png"/><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scikit-learn.org/stable/modules/generated/sklearn.neighbors.KNeighborsClassifier.html" TargetMode="External"/><Relationship Id="rId17" Type="http://schemas.openxmlformats.org/officeDocument/2006/relationships/image" Target="media/image3.png"/><Relationship Id="rId25" Type="http://schemas.openxmlformats.org/officeDocument/2006/relationships/hyperlink" Target="https://scikit-learn.org/stable/modules/model_evaluation.html" TargetMode="External"/><Relationship Id="rId33" Type="http://schemas.openxmlformats.org/officeDocument/2006/relationships/image" Target="media/image16.png"/><Relationship Id="rId38" Type="http://schemas.openxmlformats.org/officeDocument/2006/relationships/image" Target="media/image18.png"/><Relationship Id="rId46" Type="http://schemas.openxmlformats.org/officeDocument/2006/relationships/hyperlink" Target="https://www.ibm.com/it-it/topics/logistic-regression" TargetMode="External"/><Relationship Id="rId59" Type="http://schemas.openxmlformats.org/officeDocument/2006/relationships/hyperlink" Target="https://scikit-learn.org/stable/modules/generated/sklearn.neural_network.MLPClassifier.html" TargetMode="External"/><Relationship Id="rId67" Type="http://schemas.openxmlformats.org/officeDocument/2006/relationships/image" Target="media/image39.png"/><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image" Target="media/image29.png"/><Relationship Id="rId62" Type="http://schemas.openxmlformats.org/officeDocument/2006/relationships/image" Target="media/image34.png"/><Relationship Id="rId70" Type="http://schemas.openxmlformats.org/officeDocument/2006/relationships/hyperlink" Target="https://scikit-learn.org/stable/modules/generated/sklearn.naive_bayes.CategoricalNB.html" TargetMode="External"/><Relationship Id="rId75" Type="http://schemas.openxmlformats.org/officeDocument/2006/relationships/image" Target="media/image44.png"/><Relationship Id="rId83" Type="http://schemas.openxmlformats.org/officeDocument/2006/relationships/hyperlink" Target="https://scikit-learn.org/stable/modules/generated/sklearn.model_selection.GridSearchCV.html" TargetMode="External"/><Relationship Id="rId88" Type="http://schemas.openxmlformats.org/officeDocument/2006/relationships/image" Target="media/image54.png"/><Relationship Id="rId91"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scikit-learn.org/stable/modules/generated/sklearn.tree.DecisionTreeClassifier.html" TargetMode="External"/><Relationship Id="rId28" Type="http://schemas.openxmlformats.org/officeDocument/2006/relationships/image" Target="media/image11.png"/><Relationship Id="rId36" Type="http://schemas.openxmlformats.org/officeDocument/2006/relationships/hyperlink" Target="https://scikit-learn.org/stable/modules/generated/sklearn.model_selection.GridSearchCV.html" TargetMode="External"/><Relationship Id="rId49" Type="http://schemas.openxmlformats.org/officeDocument/2006/relationships/hyperlink" Target="https://scikit-learn.org/stable/modules/generated/sklearn.model_selection.GridSearchCV.html" TargetMode="External"/><Relationship Id="rId57" Type="http://schemas.openxmlformats.org/officeDocument/2006/relationships/image" Target="media/image32.png"/><Relationship Id="rId10" Type="http://schemas.openxmlformats.org/officeDocument/2006/relationships/hyperlink" Target="mailto:e.pappalardo1@studenti.uniba.it" TargetMode="External"/><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image" Target="media/image27.png"/><Relationship Id="rId60" Type="http://schemas.openxmlformats.org/officeDocument/2006/relationships/hyperlink" Target="https://scikit-learn.org/stable/modules/generated/sklearn.model_selection.GridSearchCV.html" TargetMode="External"/><Relationship Id="rId65" Type="http://schemas.openxmlformats.org/officeDocument/2006/relationships/image" Target="media/image37.png"/><Relationship Id="rId73" Type="http://schemas.openxmlformats.org/officeDocument/2006/relationships/image" Target="media/image42.png"/><Relationship Id="rId78" Type="http://schemas.openxmlformats.org/officeDocument/2006/relationships/image" Target="media/image47.png"/><Relationship Id="rId81" Type="http://schemas.openxmlformats.org/officeDocument/2006/relationships/hyperlink" Target="https://scikit-learn.org/stable/modules/generated/sklearn.cluster.KMeans.html" TargetMode="External"/><Relationship Id="rId86" Type="http://schemas.openxmlformats.org/officeDocument/2006/relationships/image" Target="media/image52.png"/><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mailto:a.mastrolonardo5@studenti.uniba.it" TargetMode="External"/><Relationship Id="rId13" Type="http://schemas.openxmlformats.org/officeDocument/2006/relationships/hyperlink" Target="https://scikit-learn.org/stable/modules/generated/sklearn.model_selection.GridSearchCV.html" TargetMode="External"/><Relationship Id="rId18" Type="http://schemas.openxmlformats.org/officeDocument/2006/relationships/image" Target="media/image4.png"/><Relationship Id="rId39" Type="http://schemas.openxmlformats.org/officeDocument/2006/relationships/image" Target="media/image19.png"/><Relationship Id="rId34" Type="http://schemas.openxmlformats.org/officeDocument/2006/relationships/image" Target="media/image17.png"/><Relationship Id="rId50" Type="http://schemas.openxmlformats.org/officeDocument/2006/relationships/hyperlink" Target="https://scikit-learn.org/stable/modules/model_evaluation.html" TargetMode="External"/><Relationship Id="rId55" Type="http://schemas.openxmlformats.org/officeDocument/2006/relationships/image" Target="media/image30.png"/><Relationship Id="rId76" Type="http://schemas.openxmlformats.org/officeDocument/2006/relationships/image" Target="media/image45.png"/><Relationship Id="rId7" Type="http://schemas.openxmlformats.org/officeDocument/2006/relationships/settings" Target="settings.xml"/><Relationship Id="rId71" Type="http://schemas.openxmlformats.org/officeDocument/2006/relationships/hyperlink" Target="https://scikit-learn.org/stable/modules/generated/sklearn.model_selection.GridSearchCV.html" TargetMode="External"/><Relationship Id="rId92" Type="http://schemas.openxmlformats.org/officeDocument/2006/relationships/hyperlink" Target="http://artint.info/2e/html/ArtInt2e.html" TargetMode="External"/><Relationship Id="rId2" Type="http://schemas.openxmlformats.org/officeDocument/2006/relationships/customXml" Target="../customXml/item2.xml"/><Relationship Id="rId29" Type="http://schemas.openxmlformats.org/officeDocument/2006/relationships/image" Target="media/image12.png"/><Relationship Id="rId24" Type="http://schemas.openxmlformats.org/officeDocument/2006/relationships/hyperlink" Target="https://scikit-learn.org/stable/modules/generated/sklearn.model_selection.GridSearchCV.html" TargetMode="External"/><Relationship Id="rId40" Type="http://schemas.openxmlformats.org/officeDocument/2006/relationships/image" Target="media/image20.png"/><Relationship Id="rId45" Type="http://schemas.openxmlformats.org/officeDocument/2006/relationships/image" Target="media/image25.png"/><Relationship Id="rId66" Type="http://schemas.openxmlformats.org/officeDocument/2006/relationships/image" Target="media/image38.png"/><Relationship Id="rId87" Type="http://schemas.openxmlformats.org/officeDocument/2006/relationships/image" Target="media/image53.png"/><Relationship Id="rId61" Type="http://schemas.openxmlformats.org/officeDocument/2006/relationships/hyperlink" Target="https://scikit-learn.org/stable/modules/model_evaluation.html" TargetMode="External"/><Relationship Id="rId82" Type="http://schemas.openxmlformats.org/officeDocument/2006/relationships/hyperlink" Target="https://scikit-learn.org/stable/modules/generated/sklearn.preprocessing.MinMaxScaler.html" TargetMode="External"/><Relationship Id="rId19" Type="http://schemas.openxmlformats.org/officeDocument/2006/relationships/image" Target="media/image5.png"/><Relationship Id="rId14" Type="http://schemas.openxmlformats.org/officeDocument/2006/relationships/hyperlink" Target="https://scikit-learn.org/stable/modules/model_evaluation.html" TargetMode="External"/><Relationship Id="rId30" Type="http://schemas.openxmlformats.org/officeDocument/2006/relationships/image" Target="media/image13.png"/><Relationship Id="rId35" Type="http://schemas.openxmlformats.org/officeDocument/2006/relationships/hyperlink" Target="https://scikit-learn.org/stable/modules/generated/sklearn.ensemble.RandomForestClassifier.html" TargetMode="External"/><Relationship Id="rId56" Type="http://schemas.openxmlformats.org/officeDocument/2006/relationships/image" Target="media/image31.png"/><Relationship Id="rId77"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477632-66AE-4B30-B2AB-1F748B8F0EF5}">
  <ds:schemaRefs>
    <ds:schemaRef ds:uri="http://schemas.openxmlformats.org/officeDocument/2006/bibliography"/>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8402</TotalTime>
  <Pages>30</Pages>
  <Words>6572</Words>
  <Characters>37464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Enrico Pappalardo</cp:lastModifiedBy>
  <cp:revision>384</cp:revision>
  <dcterms:created xsi:type="dcterms:W3CDTF">2022-11-21T07:56:00Z</dcterms:created>
  <dcterms:modified xsi:type="dcterms:W3CDTF">2023-06-03T17:46:00Z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