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6"/>
          <w:szCs w:val="36"/>
        </w:rPr>
        <w:t xml:space="preserve">NOMAAN ARIF</w:t>
      </w:r>
    </w:p>
    <w:p>
      <w:pPr>
        <w:spacing w:after="60"/>
      </w:pPr>
      <w:r>
        <w:rPr>
          <w:rFonts w:ascii="Arial" w:cs="Arial" w:eastAsia="Arial" w:hAnsi="Arial"/>
          <w:b/>
          <w:bCs/>
          <w:color w:val="1F4E79"/>
          <w:sz w:val="24"/>
          <w:szCs w:val="24"/>
        </w:rPr>
        <w:t xml:space="preserve">Senior UI Developer | Front-End Engineer (React.js)</w:t>
      </w:r>
    </w:p>
    <w:p>
      <w:pPr>
        <w:spacing w:after="20"/>
      </w:pPr>
      <w:r>
        <w:rPr>
          <w:rFonts w:ascii="Arial" w:cs="Arial" w:eastAsia="Arial" w:hAnsi="Arial"/>
          <w:sz w:val="20"/>
          <w:szCs w:val="20"/>
        </w:rPr>
        <w:t xml:space="preserve">Ghaziabad, Uttar Pradesh, India  •  +91-8745999480  •  </w:t>
      </w:r>
      <w:hyperlink w:history="1" r:id="rIdz4dc5chbityamls3p4mfl">
        <w:r>
          <w:rPr>
            <w:rFonts w:ascii="Arial" w:cs="Arial" w:eastAsia="Arial" w:hAnsi="Arial"/>
            <w:color w:val="1F4E79"/>
            <w:sz w:val="20"/>
            <w:szCs w:val="20"/>
            <w:u w:val="single"/>
          </w:rPr>
          <w:t xml:space="preserve">nomaanarif786@gmail.com</w:t>
        </w:r>
      </w:hyperlink>
    </w:p>
    <w:p>
      <w:pPr>
        <w:spacing w:after="20"/>
      </w:pPr>
      <w:r>
        <w:rPr>
          <w:rFonts w:ascii="Arial" w:cs="Arial" w:eastAsia="Arial" w:hAnsi="Arial"/>
          <w:sz w:val="20"/>
          <w:szCs w:val="20"/>
        </w:rPr>
        <w:t xml:space="preserve">LinkedIn: </w:t>
      </w:r>
      <w:hyperlink w:history="1" r:id="rIdytrim2emzhocglrzspsr4">
        <w:r>
          <w:rPr>
            <w:rFonts w:ascii="Arial" w:cs="Arial" w:eastAsia="Arial" w:hAnsi="Arial"/>
            <w:color w:val="1F4E79"/>
            <w:sz w:val="20"/>
            <w:szCs w:val="20"/>
            <w:u w:val="single"/>
          </w:rPr>
          <w:t xml:space="preserve">linkedin.com/in/nomaan-arif-b0590a102</w:t>
        </w:r>
      </w:hyperlink>
    </w:p>
    <w:p>
      <w:pPr>
        <w:pBdr>
          <w:bottom w:val="single" w:color="1F4E79" w:sz="6" w:space="2"/>
        </w:pBdr>
        <w:spacing w:after="100" w:before="220"/>
      </w:pPr>
      <w:r>
        <w:rPr>
          <w:rFonts w:ascii="Arial" w:cs="Arial" w:eastAsia="Arial" w:hAnsi="Arial"/>
          <w:b/>
          <w:bCs/>
          <w:color w:val="1F4E79"/>
          <w:sz w:val="24"/>
          <w:szCs w:val="24"/>
        </w:rPr>
        <w:t xml:space="preserve">PROFESSIONAL SUMMARY</w:t>
      </w:r>
    </w:p>
    <w:p>
      <w:pPr>
        <w:spacing w:after="40"/>
      </w:pPr>
      <w:r>
        <w:rPr>
          <w:rFonts w:ascii="Arial" w:cs="Arial" w:eastAsia="Arial" w:hAnsi="Arial"/>
          <w:sz w:val="21"/>
          <w:szCs w:val="21"/>
        </w:rPr>
        <w:t xml:space="preserve">Senior UI Developer with 11 years of professional experience building clean, accessible, and high-performance web interfaces with HTML5, CSS3, SASS, JavaScript (ES6+), and React.js. Skilled at translating high-level requirements and design comps into intuitive, pixel-perfect, responsive interfaces across travel, e-commerce, education, and government domains. Strong command of UI/UX principles, responsive design, cross-browser compatibility, and front-end performance optimization, including lazy loading and virtualization. Experienced contributing within MNC-scale and government delivery environments, mentoring peers, enforcing coding standards, and providing project estimates. Focused on scalable, maintainable, standards-compliant code.</w:t>
      </w:r>
    </w:p>
    <w:p>
      <w:pPr>
        <w:pBdr>
          <w:bottom w:val="single" w:color="1F4E79" w:sz="6" w:space="2"/>
        </w:pBdr>
        <w:spacing w:after="100" w:before="220"/>
      </w:pPr>
      <w:r>
        <w:rPr>
          <w:rFonts w:ascii="Arial" w:cs="Arial" w:eastAsia="Arial" w:hAnsi="Arial"/>
          <w:b/>
          <w:bCs/>
          <w:color w:val="1F4E79"/>
          <w:sz w:val="24"/>
          <w:szCs w:val="24"/>
        </w:rPr>
        <w:t xml:space="preserve">CORE TECHNICAL SKILLS</w:t>
      </w:r>
    </w:p>
    <w:p>
      <w:pPr>
        <w:spacing w:after="40"/>
      </w:pPr>
      <w:r>
        <w:rPr>
          <w:rFonts w:ascii="Arial" w:cs="Arial" w:eastAsia="Arial" w:hAnsi="Arial"/>
          <w:b/>
          <w:bCs/>
          <w:sz w:val="21"/>
          <w:szCs w:val="21"/>
        </w:rPr>
        <w:t xml:space="preserve">Languages &amp; Markup: </w:t>
      </w:r>
      <w:r>
        <w:rPr>
          <w:rFonts w:ascii="Arial" w:cs="Arial" w:eastAsia="Arial" w:hAnsi="Arial"/>
          <w:sz w:val="21"/>
          <w:szCs w:val="21"/>
        </w:rPr>
        <w:t xml:space="preserve">HTML5, CSS3, JavaScript (ES6+), jQuery, Pug (Jade)</w:t>
      </w:r>
    </w:p>
    <w:p>
      <w:pPr>
        <w:spacing w:after="40"/>
      </w:pPr>
      <w:r>
        <w:rPr>
          <w:rFonts w:ascii="Arial" w:cs="Arial" w:eastAsia="Arial" w:hAnsi="Arial"/>
          <w:b/>
          <w:bCs/>
          <w:sz w:val="21"/>
          <w:szCs w:val="21"/>
        </w:rPr>
        <w:t xml:space="preserve">Frameworks &amp; Libraries: </w:t>
      </w:r>
      <w:r>
        <w:rPr>
          <w:rFonts w:ascii="Arial" w:cs="Arial" w:eastAsia="Arial" w:hAnsi="Arial"/>
          <w:sz w:val="21"/>
          <w:szCs w:val="21"/>
        </w:rPr>
        <w:t xml:space="preserve">React.js, Bootstrap, Tailwind CSS, jQuery</w:t>
      </w:r>
    </w:p>
    <w:p>
      <w:pPr>
        <w:spacing w:after="40"/>
      </w:pPr>
      <w:r>
        <w:rPr>
          <w:rFonts w:ascii="Arial" w:cs="Arial" w:eastAsia="Arial" w:hAnsi="Arial"/>
          <w:b/>
          <w:bCs/>
          <w:sz w:val="21"/>
          <w:szCs w:val="21"/>
        </w:rPr>
        <w:t xml:space="preserve">Styling &amp; Pre-processors: </w:t>
      </w:r>
      <w:r>
        <w:rPr>
          <w:rFonts w:ascii="Arial" w:cs="Arial" w:eastAsia="Arial" w:hAnsi="Arial"/>
          <w:sz w:val="21"/>
          <w:szCs w:val="21"/>
        </w:rPr>
        <w:t xml:space="preserve">SASS/SCSS, CSS3 Animations, CSS Sprites, BEM</w:t>
      </w:r>
    </w:p>
    <w:p>
      <w:pPr>
        <w:spacing w:after="40"/>
      </w:pPr>
      <w:r>
        <w:rPr>
          <w:rFonts w:ascii="Arial" w:cs="Arial" w:eastAsia="Arial" w:hAnsi="Arial"/>
          <w:b/>
          <w:bCs/>
          <w:sz w:val="21"/>
          <w:szCs w:val="21"/>
        </w:rPr>
        <w:t xml:space="preserve">Responsive &amp; Mobile: </w:t>
      </w:r>
      <w:r>
        <w:rPr>
          <w:rFonts w:ascii="Arial" w:cs="Arial" w:eastAsia="Arial" w:hAnsi="Arial"/>
          <w:sz w:val="21"/>
          <w:szCs w:val="21"/>
        </w:rPr>
        <w:t xml:space="preserve">Responsive Web Design (RWD), Mobile-First Design, AMP (Accelerated Mobile Pages)</w:t>
      </w:r>
    </w:p>
    <w:p>
      <w:pPr>
        <w:spacing w:after="40"/>
      </w:pPr>
      <w:r>
        <w:rPr>
          <w:rFonts w:ascii="Arial" w:cs="Arial" w:eastAsia="Arial" w:hAnsi="Arial"/>
          <w:b/>
          <w:bCs/>
          <w:sz w:val="21"/>
          <w:szCs w:val="21"/>
        </w:rPr>
        <w:t xml:space="preserve">Performance &amp; UX: </w:t>
      </w:r>
      <w:r>
        <w:rPr>
          <w:rFonts w:ascii="Arial" w:cs="Arial" w:eastAsia="Arial" w:hAnsi="Arial"/>
          <w:sz w:val="21"/>
          <w:szCs w:val="21"/>
        </w:rPr>
        <w:t xml:space="preserve">Front-End Performance Optimization, Lazy Loading, Virtualization, Page-Speed Optimization, Cross-Browser Compatibility, Accessibility, UI/UX Implementation, Wireframing</w:t>
      </w:r>
    </w:p>
    <w:p>
      <w:pPr>
        <w:spacing w:after="40"/>
      </w:pPr>
      <w:r>
        <w:rPr>
          <w:rFonts w:ascii="Arial" w:cs="Arial" w:eastAsia="Arial" w:hAnsi="Arial"/>
          <w:b/>
          <w:bCs/>
          <w:sz w:val="21"/>
          <w:szCs w:val="21"/>
        </w:rPr>
        <w:t xml:space="preserve">Practices: </w:t>
      </w:r>
      <w:r>
        <w:rPr>
          <w:rFonts w:ascii="Arial" w:cs="Arial" w:eastAsia="Arial" w:hAnsi="Arial"/>
          <w:sz w:val="21"/>
          <w:szCs w:val="21"/>
        </w:rPr>
        <w:t xml:space="preserve">Component-Based Development, Reusable UI Components, Agile/Scrum, SEO-Friendly Markup, PSD-to-HTML Conversion, Code Reviews, Project Estimation</w:t>
      </w:r>
    </w:p>
    <w:p>
      <w:pPr>
        <w:spacing w:after="40"/>
      </w:pPr>
      <w:r>
        <w:rPr>
          <w:rFonts w:ascii="Arial" w:cs="Arial" w:eastAsia="Arial" w:hAnsi="Arial"/>
          <w:b/>
          <w:bCs/>
          <w:sz w:val="21"/>
          <w:szCs w:val="21"/>
        </w:rPr>
        <w:t xml:space="preserve">Tools &amp; IDEs: </w:t>
      </w:r>
      <w:r>
        <w:rPr>
          <w:rFonts w:ascii="Arial" w:cs="Arial" w:eastAsia="Arial" w:hAnsi="Arial"/>
          <w:sz w:val="21"/>
          <w:szCs w:val="21"/>
        </w:rPr>
        <w:t xml:space="preserve">Visual Studio Code, Sublime Text 3, Brackets, Adobe Dreamweaver, Adobe Photoshop, Beyond Compare, Git</w:t>
      </w:r>
    </w:p>
    <w:p>
      <w:pPr>
        <w:pBdr>
          <w:bottom w:val="single" w:color="1F4E79" w:sz="6" w:space="2"/>
        </w:pBdr>
        <w:spacing w:after="100" w:before="220"/>
      </w:pPr>
      <w:r>
        <w:rPr>
          <w:rFonts w:ascii="Arial" w:cs="Arial" w:eastAsia="Arial" w:hAnsi="Arial"/>
          <w:b/>
          <w:bCs/>
          <w:color w:val="1F4E79"/>
          <w:sz w:val="24"/>
          <w:szCs w:val="24"/>
        </w:rPr>
        <w:t xml:space="preserve">PROFESSIONAL EXPERIENCE</w:t>
      </w:r>
    </w:p>
    <w:p>
      <w:pPr>
        <w:spacing w:after="20" w:before="140"/>
      </w:pPr>
      <w:r>
        <w:rPr>
          <w:rFonts w:ascii="Arial" w:cs="Arial" w:eastAsia="Arial" w:hAnsi="Arial"/>
          <w:b/>
          <w:bCs/>
          <w:sz w:val="22"/>
          <w:szCs w:val="22"/>
        </w:rPr>
        <w:t xml:space="preserve">Senior UI/UX Developer</w:t>
      </w:r>
      <w:r>
        <w:rPr>
          <w:rFonts w:ascii="Arial" w:cs="Arial" w:eastAsia="Arial" w:hAnsi="Arial"/>
          <w:sz w:val="22"/>
          <w:szCs w:val="22"/>
        </w:rPr>
        <w:t xml:space="preserve">  |  Akounto Services Private Limited</w:t>
      </w:r>
      <w:r>
        <w:rPr>
          <w:rFonts w:ascii="Arial" w:cs="Arial" w:eastAsia="Arial" w:hAnsi="Arial"/>
          <w:i/>
          <w:iCs/>
          <w:color w:val="555555"/>
          <w:sz w:val="20"/>
          <w:szCs w:val="20"/>
        </w:rPr>
        <w:t xml:space="preserve">   May 2022 – Present</w:t>
      </w:r>
    </w:p>
    <w:p>
      <w:pPr>
        <w:spacing w:after="30"/>
      </w:pPr>
      <w:r>
        <w:rPr>
          <w:rFonts w:ascii="Arial" w:cs="Arial" w:eastAsia="Arial" w:hAnsi="Arial"/>
          <w:i/>
          <w:iCs/>
          <w:color w:val="555555"/>
          <w:sz w:val="20"/>
          <w:szCs w:val="20"/>
        </w:rPr>
        <w:t xml:space="preserve">Cloud-based accounting platform serving small businesses and first-time bookkeepers.</w:t>
      </w:r>
    </w:p>
    <w:p>
      <w:pPr>
        <w:pStyle w:val="ListParagraph"/>
        <w:numPr>
          <w:ilvl w:val="0"/>
          <w:numId w:val="2"/>
        </w:numPr>
        <w:spacing w:after="50"/>
      </w:pPr>
      <w:r>
        <w:rPr>
          <w:rFonts w:ascii="Arial" w:cs="Arial" w:eastAsia="Arial" w:hAnsi="Arial"/>
          <w:sz w:val="21"/>
          <w:szCs w:val="21"/>
        </w:rPr>
        <w:t xml:space="preserve">Translated high-level product requirements and design comps into intuitive, functional front-end interfaces, partnering with the IT Head on technical approach and reporting daily sprint status to keep delivery aligned with evolving needs.</w:t>
      </w:r>
    </w:p>
    <w:p>
      <w:pPr>
        <w:pStyle w:val="ListParagraph"/>
        <w:numPr>
          <w:ilvl w:val="0"/>
          <w:numId w:val="2"/>
        </w:numPr>
        <w:spacing w:after="50"/>
      </w:pPr>
      <w:r>
        <w:rPr>
          <w:rFonts w:ascii="Arial" w:cs="Arial" w:eastAsia="Arial" w:hAnsi="Arial"/>
          <w:sz w:val="21"/>
          <w:szCs w:val="21"/>
        </w:rPr>
        <w:t xml:space="preserve">Built and maintained responsive UI with HTML5, CSS3, SASS, Bootstrap, and jQuery, following established coding standards and refactoring legacy markup into reusable, maintainable patterns, reducing UI defect rework by an estimated [PLACEHOLDER: ~25%].</w:t>
      </w:r>
    </w:p>
    <w:p>
      <w:pPr>
        <w:pStyle w:val="ListParagraph"/>
        <w:numPr>
          <w:ilvl w:val="0"/>
          <w:numId w:val="2"/>
        </w:numPr>
        <w:spacing w:after="50"/>
      </w:pPr>
      <w:r>
        <w:rPr>
          <w:rFonts w:ascii="Arial" w:cs="Arial" w:eastAsia="Arial" w:hAnsi="Arial"/>
          <w:sz w:val="21"/>
          <w:szCs w:val="21"/>
        </w:rPr>
        <w:t xml:space="preserve">Applied front-end performance techniques including lazy loading of non-critical assets, cutting average page load time by roughly [PLACEHOLDER: ~30%] and improving responsiveness on low-bandwidth connections.</w:t>
      </w:r>
    </w:p>
    <w:p>
      <w:pPr>
        <w:pStyle w:val="ListParagraph"/>
        <w:numPr>
          <w:ilvl w:val="0"/>
          <w:numId w:val="2"/>
        </w:numPr>
        <w:spacing w:after="50"/>
      </w:pPr>
      <w:r>
        <w:rPr>
          <w:rFonts w:ascii="Arial" w:cs="Arial" w:eastAsia="Arial" w:hAnsi="Arial"/>
          <w:sz w:val="21"/>
          <w:szCs w:val="21"/>
        </w:rPr>
        <w:t xml:space="preserve">Enforced accessibility and cross-browser standards across releases, shipping iterative enhancements through Agile sprints while maintaining clean, scalable code.</w:t>
      </w:r>
    </w:p>
    <w:p>
      <w:pPr>
        <w:spacing w:after="20" w:before="140"/>
      </w:pPr>
      <w:r>
        <w:rPr>
          <w:rFonts w:ascii="Arial" w:cs="Arial" w:eastAsia="Arial" w:hAnsi="Arial"/>
          <w:b/>
          <w:bCs/>
          <w:sz w:val="22"/>
          <w:szCs w:val="22"/>
        </w:rPr>
        <w:t xml:space="preserve">Senior UI / HTML Developer</w:t>
      </w:r>
      <w:r>
        <w:rPr>
          <w:rFonts w:ascii="Arial" w:cs="Arial" w:eastAsia="Arial" w:hAnsi="Arial"/>
          <w:sz w:val="22"/>
          <w:szCs w:val="22"/>
        </w:rPr>
        <w:t xml:space="preserve">  |  SynapseIndia Outsourcing Private Limited</w:t>
      </w:r>
      <w:r>
        <w:rPr>
          <w:rFonts w:ascii="Arial" w:cs="Arial" w:eastAsia="Arial" w:hAnsi="Arial"/>
          <w:i/>
          <w:iCs/>
          <w:color w:val="555555"/>
          <w:sz w:val="20"/>
          <w:szCs w:val="20"/>
        </w:rPr>
        <w:t xml:space="preserve">   Nov 2021 – May 2022</w:t>
      </w:r>
    </w:p>
    <w:p>
      <w:pPr>
        <w:spacing w:after="30"/>
      </w:pPr>
      <w:r>
        <w:rPr>
          <w:rFonts w:ascii="Arial" w:cs="Arial" w:eastAsia="Arial" w:hAnsi="Arial"/>
          <w:i/>
          <w:iCs/>
          <w:color w:val="555555"/>
          <w:sz w:val="20"/>
          <w:szCs w:val="20"/>
        </w:rPr>
        <w:t xml:space="preserve">Technology solutions firm delivering scalable web products for global clients.</w:t>
      </w:r>
    </w:p>
    <w:p>
      <w:pPr>
        <w:pStyle w:val="ListParagraph"/>
        <w:numPr>
          <w:ilvl w:val="0"/>
          <w:numId w:val="2"/>
        </w:numPr>
        <w:spacing w:after="50"/>
      </w:pPr>
      <w:r>
        <w:rPr>
          <w:rFonts w:ascii="Arial" w:cs="Arial" w:eastAsia="Arial" w:hAnsi="Arial"/>
          <w:sz w:val="21"/>
          <w:szCs w:val="21"/>
        </w:rPr>
        <w:t xml:space="preserve">Delivered pixel-perfect, responsive interfaces from design comps for multiple client web applications, coordinating with the group head on approach and daily progress to ensure on-time hand-offs.</w:t>
      </w:r>
    </w:p>
    <w:p>
      <w:pPr>
        <w:pStyle w:val="ListParagraph"/>
        <w:numPr>
          <w:ilvl w:val="0"/>
          <w:numId w:val="2"/>
        </w:numPr>
        <w:spacing w:after="50"/>
      </w:pPr>
      <w:r>
        <w:rPr>
          <w:rFonts w:ascii="Arial" w:cs="Arial" w:eastAsia="Arial" w:hAnsi="Arial"/>
          <w:sz w:val="21"/>
          <w:szCs w:val="21"/>
        </w:rPr>
        <w:t xml:space="preserve">Engineered UI with HTML5, CSS3, SASS, Bootstrap, and jQuery, adhering to group coding standards and best practices for layout consistency across browsers and devices.</w:t>
      </w:r>
    </w:p>
    <w:p>
      <w:pPr>
        <w:pStyle w:val="ListParagraph"/>
        <w:numPr>
          <w:ilvl w:val="0"/>
          <w:numId w:val="2"/>
        </w:numPr>
        <w:spacing w:after="50"/>
      </w:pPr>
      <w:r>
        <w:rPr>
          <w:rFonts w:ascii="Arial" w:cs="Arial" w:eastAsia="Arial" w:hAnsi="Arial"/>
          <w:sz w:val="21"/>
          <w:szCs w:val="21"/>
        </w:rPr>
        <w:t xml:space="preserve">Diagnosed and resolved rendering issues specific to iPhone and macOS Safari, achieving full visual parity across the targeted device matrix and eliminating recurring client-reported display defects.</w:t>
      </w:r>
    </w:p>
    <w:p>
      <w:pPr>
        <w:pStyle w:val="ListParagraph"/>
        <w:numPr>
          <w:ilvl w:val="0"/>
          <w:numId w:val="2"/>
        </w:numPr>
        <w:spacing w:after="50"/>
      </w:pPr>
      <w:r>
        <w:rPr>
          <w:rFonts w:ascii="Arial" w:cs="Arial" w:eastAsia="Arial" w:hAnsi="Arial"/>
          <w:sz w:val="21"/>
          <w:szCs w:val="21"/>
        </w:rPr>
        <w:t xml:space="preserve">Maintained and updated live websites against changing requirements, accelerating UI change-request turnaround by building reusable style modules.</w:t>
      </w:r>
    </w:p>
    <w:p>
      <w:pPr>
        <w:spacing w:after="20" w:before="140"/>
      </w:pPr>
      <w:r>
        <w:rPr>
          <w:rFonts w:ascii="Arial" w:cs="Arial" w:eastAsia="Arial" w:hAnsi="Arial"/>
          <w:b/>
          <w:bCs/>
          <w:sz w:val="22"/>
          <w:szCs w:val="22"/>
        </w:rPr>
        <w:t xml:space="preserve">Senior UI Developer</w:t>
      </w:r>
      <w:r>
        <w:rPr>
          <w:rFonts w:ascii="Arial" w:cs="Arial" w:eastAsia="Arial" w:hAnsi="Arial"/>
          <w:sz w:val="22"/>
          <w:szCs w:val="22"/>
        </w:rPr>
        <w:t xml:space="preserve">  |  SNVA Ventures Private Limited</w:t>
      </w:r>
      <w:r>
        <w:rPr>
          <w:rFonts w:ascii="Arial" w:cs="Arial" w:eastAsia="Arial" w:hAnsi="Arial"/>
          <w:i/>
          <w:iCs/>
          <w:color w:val="555555"/>
          <w:sz w:val="20"/>
          <w:szCs w:val="20"/>
        </w:rPr>
        <w:t xml:space="preserve">   Feb 2017 – Nov 2021</w:t>
      </w:r>
    </w:p>
    <w:p>
      <w:pPr>
        <w:spacing w:after="30"/>
      </w:pPr>
      <w:r>
        <w:rPr>
          <w:rFonts w:ascii="Arial" w:cs="Arial" w:eastAsia="Arial" w:hAnsi="Arial"/>
          <w:i/>
          <w:iCs/>
          <w:color w:val="555555"/>
          <w:sz w:val="20"/>
          <w:szCs w:val="20"/>
        </w:rPr>
        <w:t xml:space="preserve">Diversified group operating across IT, education, media, travel, and fashion verticals.</w:t>
      </w:r>
    </w:p>
    <w:p>
      <w:pPr>
        <w:pStyle w:val="ListParagraph"/>
        <w:numPr>
          <w:ilvl w:val="0"/>
          <w:numId w:val="2"/>
        </w:numPr>
        <w:spacing w:after="50"/>
      </w:pPr>
      <w:r>
        <w:rPr>
          <w:rFonts w:ascii="Arial" w:cs="Arial" w:eastAsia="Arial" w:hAnsi="Arial"/>
          <w:sz w:val="21"/>
          <w:szCs w:val="21"/>
        </w:rPr>
        <w:t xml:space="preserve">Led UI development for flagship travel and ed-tech platforms (Careerera, Flycoair), guiding and mentoring a team of up to 5 developers reporting through the IT Head, translating wireframes into mobile-first, fully responsive experiences.</w:t>
      </w:r>
    </w:p>
    <w:p>
      <w:pPr>
        <w:pStyle w:val="ListParagraph"/>
        <w:numPr>
          <w:ilvl w:val="0"/>
          <w:numId w:val="2"/>
        </w:numPr>
        <w:spacing w:after="50"/>
      </w:pPr>
      <w:r>
        <w:rPr>
          <w:rFonts w:ascii="Arial" w:cs="Arial" w:eastAsia="Arial" w:hAnsi="Arial"/>
          <w:sz w:val="21"/>
          <w:szCs w:val="21"/>
        </w:rPr>
        <w:t xml:space="preserve">Converted PSD comps into semantic, SEO-friendly HTML5/CSS3 markup and implemented AMP, plus virtualization of long content lists, driving faster mobile rendering and stronger organic search visibility.</w:t>
      </w:r>
    </w:p>
    <w:p>
      <w:pPr>
        <w:pStyle w:val="ListParagraph"/>
        <w:numPr>
          <w:ilvl w:val="0"/>
          <w:numId w:val="2"/>
        </w:numPr>
        <w:spacing w:after="50"/>
      </w:pPr>
      <w:r>
        <w:rPr>
          <w:rFonts w:ascii="Arial" w:cs="Arial" w:eastAsia="Arial" w:hAnsi="Arial"/>
          <w:sz w:val="21"/>
          <w:szCs w:val="21"/>
        </w:rPr>
        <w:t xml:space="preserve">Applied page-speed optimization — CSS sprites, asset minification, image optimization, and lazy loading — improving Core Web Vitals and reducing mobile load times by an estimated [PLACEHOLDER: ~35%].</w:t>
      </w:r>
    </w:p>
    <w:p>
      <w:pPr>
        <w:pStyle w:val="ListParagraph"/>
        <w:numPr>
          <w:ilvl w:val="0"/>
          <w:numId w:val="2"/>
        </w:numPr>
        <w:spacing w:after="50"/>
      </w:pPr>
      <w:r>
        <w:rPr>
          <w:rFonts w:ascii="Arial" w:cs="Arial" w:eastAsia="Arial" w:hAnsi="Arial"/>
          <w:sz w:val="21"/>
          <w:szCs w:val="21"/>
        </w:rPr>
        <w:t xml:space="preserve">Planned and estimated project effort, reporting hours to the IT Manager for billing, and ran systematic cross-browser/cross-device testing to improve sprint planning accuracy and on-time delivery.</w:t>
      </w:r>
    </w:p>
    <w:p>
      <w:pPr>
        <w:spacing w:after="20" w:before="140"/>
      </w:pPr>
      <w:r>
        <w:rPr>
          <w:rFonts w:ascii="Arial" w:cs="Arial" w:eastAsia="Arial" w:hAnsi="Arial"/>
          <w:b/>
          <w:bCs/>
          <w:sz w:val="22"/>
          <w:szCs w:val="22"/>
        </w:rPr>
        <w:t xml:space="preserve">Junior UI Developer</w:t>
      </w:r>
      <w:r>
        <w:rPr>
          <w:rFonts w:ascii="Arial" w:cs="Arial" w:eastAsia="Arial" w:hAnsi="Arial"/>
          <w:sz w:val="22"/>
          <w:szCs w:val="22"/>
        </w:rPr>
        <w:t xml:space="preserve">  |  BLS International Services Limited</w:t>
      </w:r>
      <w:r>
        <w:rPr>
          <w:rFonts w:ascii="Arial" w:cs="Arial" w:eastAsia="Arial" w:hAnsi="Arial"/>
          <w:i/>
          <w:iCs/>
          <w:color w:val="555555"/>
          <w:sz w:val="20"/>
          <w:szCs w:val="20"/>
        </w:rPr>
        <w:t xml:space="preserve">   May 2015 – Jun 2016</w:t>
      </w:r>
    </w:p>
    <w:p>
      <w:pPr>
        <w:spacing w:after="30"/>
      </w:pPr>
      <w:r>
        <w:rPr>
          <w:rFonts w:ascii="Arial" w:cs="Arial" w:eastAsia="Arial" w:hAnsi="Arial"/>
          <w:i/>
          <w:iCs/>
          <w:color w:val="555555"/>
          <w:sz w:val="20"/>
          <w:szCs w:val="20"/>
        </w:rPr>
        <w:t xml:space="preserve">Global provider of visa, passport, and document attestation services to government clients.</w:t>
      </w:r>
    </w:p>
    <w:p>
      <w:pPr>
        <w:pStyle w:val="ListParagraph"/>
        <w:numPr>
          <w:ilvl w:val="0"/>
          <w:numId w:val="2"/>
        </w:numPr>
        <w:spacing w:after="50"/>
      </w:pPr>
      <w:r>
        <w:rPr>
          <w:rFonts w:ascii="Arial" w:cs="Arial" w:eastAsia="Arial" w:hAnsi="Arial"/>
          <w:sz w:val="21"/>
          <w:szCs w:val="21"/>
        </w:rPr>
        <w:t xml:space="preserve">Developed the responsive front-end for the MEA- and UAE-Embassy-approved attestation portal (india.blsattestation.com) using HTML5, CSS3, Bootstrap, and jQuery within a small delivery team.</w:t>
      </w:r>
    </w:p>
    <w:p>
      <w:pPr>
        <w:pStyle w:val="ListParagraph"/>
        <w:numPr>
          <w:ilvl w:val="0"/>
          <w:numId w:val="2"/>
        </w:numPr>
        <w:spacing w:after="50"/>
      </w:pPr>
      <w:r>
        <w:rPr>
          <w:rFonts w:ascii="Arial" w:cs="Arial" w:eastAsia="Arial" w:hAnsi="Arial"/>
          <w:sz w:val="21"/>
          <w:szCs w:val="21"/>
        </w:rPr>
        <w:t xml:space="preserve">Built accessible, standards-compliant interfaces for high-traffic government document workflows, collaborating with senior developers and managers on requirements and daily task tracking.</w:t>
      </w:r>
    </w:p>
    <w:p>
      <w:pPr>
        <w:pBdr>
          <w:bottom w:val="single" w:color="1F4E79" w:sz="6" w:space="2"/>
        </w:pBdr>
        <w:spacing w:after="100" w:before="220"/>
      </w:pPr>
      <w:r>
        <w:rPr>
          <w:rFonts w:ascii="Arial" w:cs="Arial" w:eastAsia="Arial" w:hAnsi="Arial"/>
          <w:b/>
          <w:bCs/>
          <w:color w:val="1F4E79"/>
          <w:sz w:val="24"/>
          <w:szCs w:val="24"/>
        </w:rPr>
        <w:t xml:space="preserve">CERTIFICATIONS &amp; TRAINING</w:t>
      </w:r>
    </w:p>
    <w:p>
      <w:pPr>
        <w:pStyle w:val="ListParagraph"/>
        <w:numPr>
          <w:ilvl w:val="0"/>
          <w:numId w:val="2"/>
        </w:numPr>
        <w:spacing w:after="50"/>
      </w:pPr>
      <w:r>
        <w:rPr>
          <w:rFonts w:ascii="Arial" w:cs="Arial" w:eastAsia="Arial" w:hAnsi="Arial"/>
          <w:sz w:val="21"/>
          <w:szCs w:val="21"/>
        </w:rPr>
        <w:t xml:space="preserve">UI Development — Ducat India Institute, Noida (Nov 2014 – Apr 2015), Grade A. HTML5, CSS3, JavaScript, jQuery, Bootstrap, Responsive Web Design.</w:t>
      </w:r>
    </w:p>
    <w:p>
      <w:pPr>
        <w:pStyle w:val="ListParagraph"/>
        <w:numPr>
          <w:ilvl w:val="0"/>
          <w:numId w:val="2"/>
        </w:numPr>
        <w:spacing w:after="50"/>
      </w:pPr>
      <w:r>
        <w:rPr>
          <w:rFonts w:ascii="Arial" w:cs="Arial" w:eastAsia="Arial" w:hAnsi="Arial"/>
          <w:sz w:val="21"/>
          <w:szCs w:val="21"/>
        </w:rPr>
        <w:t xml:space="preserve">Multimedia &amp; Web Designing — Lycos Computer Education Center, Lucknow (Oct 2013 – Mar 2014), Grade A. Adobe Photoshop, CorelDRAW X4, CSS Animation, Adobe Dreamweaver.</w:t>
      </w:r>
    </w:p>
    <w:p>
      <w:pPr>
        <w:pBdr>
          <w:bottom w:val="single" w:color="1F4E79" w:sz="6" w:space="2"/>
        </w:pBdr>
        <w:spacing w:after="100" w:before="220"/>
      </w:pPr>
      <w:r>
        <w:rPr>
          <w:rFonts w:ascii="Arial" w:cs="Arial" w:eastAsia="Arial" w:hAnsi="Arial"/>
          <w:b/>
          <w:bCs/>
          <w:color w:val="1F4E79"/>
          <w:sz w:val="24"/>
          <w:szCs w:val="24"/>
        </w:rPr>
        <w:t xml:space="preserve">EDUCATION</w:t>
      </w:r>
    </w:p>
    <w:p>
      <w:pPr>
        <w:spacing w:after="20"/>
      </w:pPr>
      <w:r>
        <w:rPr>
          <w:rFonts w:ascii="Arial" w:cs="Arial" w:eastAsia="Arial" w:hAnsi="Arial"/>
          <w:b/>
          <w:bCs/>
          <w:sz w:val="21"/>
          <w:szCs w:val="21"/>
        </w:rPr>
        <w:t xml:space="preserve">Bachelor of Computer Applications (BCA), First Division</w:t>
      </w:r>
    </w:p>
    <w:p>
      <w:pPr>
        <w:spacing w:after="40"/>
      </w:pPr>
      <w:r>
        <w:rPr>
          <w:rFonts w:ascii="Arial" w:cs="Arial" w:eastAsia="Arial" w:hAnsi="Arial"/>
          <w:color w:val="555555"/>
          <w:sz w:val="20"/>
          <w:szCs w:val="20"/>
        </w:rPr>
        <w:t xml:space="preserve">Chhatrapati Shahu Ji Maharaj University, Kanpur  |  2010 – 2013</w:t>
      </w:r>
    </w:p>
    <w:p>
      <w:pPr>
        <w:pBdr>
          <w:bottom w:val="single" w:color="1F4E79" w:sz="6" w:space="2"/>
        </w:pBdr>
        <w:spacing w:after="100" w:before="220"/>
      </w:pPr>
      <w:r>
        <w:rPr>
          <w:rFonts w:ascii="Arial" w:cs="Arial" w:eastAsia="Arial" w:hAnsi="Arial"/>
          <w:b/>
          <w:bCs/>
          <w:color w:val="1F4E79"/>
          <w:sz w:val="24"/>
          <w:szCs w:val="24"/>
        </w:rPr>
        <w:t xml:space="preserve">ADDITIONAL INFORMATION</w:t>
      </w:r>
    </w:p>
    <w:p>
      <w:pPr>
        <w:spacing w:after="40"/>
      </w:pPr>
      <w:r>
        <w:rPr>
          <w:rFonts w:ascii="Arial" w:cs="Arial" w:eastAsia="Arial" w:hAnsi="Arial"/>
          <w:b/>
          <w:bCs/>
          <w:sz w:val="21"/>
          <w:szCs w:val="21"/>
        </w:rPr>
        <w:t xml:space="preserve">Languages: </w:t>
      </w:r>
      <w:r>
        <w:rPr>
          <w:rFonts w:ascii="Arial" w:cs="Arial" w:eastAsia="Arial" w:hAnsi="Arial"/>
          <w:sz w:val="21"/>
          <w:szCs w:val="21"/>
        </w:rPr>
        <w:t xml:space="preserve">English, Hindi, Urdu</w:t>
      </w:r>
    </w:p>
    <w:p>
      <w:pPr>
        <w:spacing w:after="40"/>
      </w:pPr>
      <w:r>
        <w:rPr>
          <w:rFonts w:ascii="Arial" w:cs="Arial" w:eastAsia="Arial" w:hAnsi="Arial"/>
          <w:b/>
          <w:bCs/>
          <w:sz w:val="21"/>
          <w:szCs w:val="21"/>
        </w:rPr>
        <w:t xml:space="preserve">Portfolio Highlights: </w:t>
      </w:r>
      <w:r>
        <w:rPr>
          <w:rFonts w:ascii="Arial" w:cs="Arial" w:eastAsia="Arial" w:hAnsi="Arial"/>
          <w:sz w:val="21"/>
          <w:szCs w:val="21"/>
        </w:rPr>
        <w:t xml:space="preserve">trekhops.com, alefmeem.store, careerera.com, flycoair.com — 500+ delivered front-end projects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4dc5chbityamls3p4mfl" Type="http://schemas.openxmlformats.org/officeDocument/2006/relationships/hyperlink" Target="mailto:nomaanarif786@gmail.com" TargetMode="External"/><Relationship Id="rIdytrim2emzhocglrzspsr4" Type="http://schemas.openxmlformats.org/officeDocument/2006/relationships/hyperlink" Target="https://www.linkedin.com/in/nomaan-arif-b0590a10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Nomaan Arif</dc:creator>
  <cp:lastModifiedBy>Un-named</cp:lastModifiedBy>
  <cp:revision>1</cp:revision>
  <dcterms:created xsi:type="dcterms:W3CDTF">2026-06-14T04:30:59.941Z</dcterms:created>
  <dcterms:modified xsi:type="dcterms:W3CDTF">2026-06-14T04:30:59.953Z</dcterms:modified>
</cp:coreProperties>
</file>

<file path=docProps/custom.xml><?xml version="1.0" encoding="utf-8"?>
<Properties xmlns="http://schemas.openxmlformats.org/officeDocument/2006/custom-properties" xmlns:vt="http://schemas.openxmlformats.org/officeDocument/2006/docPropsVTypes"/>
</file>