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0714B" w14:textId="08D64B20" w:rsidR="007E25EA" w:rsidRDefault="007E25EA">
      <w:pPr>
        <w:rPr>
          <w:lang w:val="es-MX"/>
        </w:rPr>
      </w:pPr>
      <w:r>
        <w:rPr>
          <w:lang w:val="es-MX"/>
        </w:rPr>
        <w:t>CUADRO PNI</w:t>
      </w:r>
      <w:r w:rsidR="00150719">
        <w:rPr>
          <w:lang w:val="es-MX"/>
        </w:rPr>
        <w:t xml:space="preserve"> </w:t>
      </w:r>
      <w:r>
        <w:rPr>
          <w:lang w:val="es-MX"/>
        </w:rPr>
        <w:t>Ejerc</w:t>
      </w:r>
      <w:r w:rsidR="00665277">
        <w:rPr>
          <w:lang w:val="es-MX"/>
        </w:rPr>
        <w:t xml:space="preserve">icio </w:t>
      </w:r>
      <w:r w:rsidR="00290FE1">
        <w:rPr>
          <w:lang w:val="es-MX"/>
        </w:rP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25EA" w14:paraId="1E482E6D" w14:textId="77777777" w:rsidTr="007E25EA">
        <w:trPr>
          <w:trHeight w:val="783"/>
        </w:trPr>
        <w:tc>
          <w:tcPr>
            <w:tcW w:w="3116" w:type="dxa"/>
          </w:tcPr>
          <w:p w14:paraId="7D9E9D9F" w14:textId="631CA1DD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3117" w:type="dxa"/>
          </w:tcPr>
          <w:p w14:paraId="4911D6F8" w14:textId="13E27380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3117" w:type="dxa"/>
          </w:tcPr>
          <w:p w14:paraId="4C70CBD3" w14:textId="155FC37A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7E25EA" w14:paraId="445782EB" w14:textId="77777777" w:rsidTr="007E25EA">
        <w:trPr>
          <w:trHeight w:val="4770"/>
        </w:trPr>
        <w:tc>
          <w:tcPr>
            <w:tcW w:w="3116" w:type="dxa"/>
          </w:tcPr>
          <w:p w14:paraId="5229DE18" w14:textId="1E293999" w:rsidR="007E25EA" w:rsidRDefault="00290FE1">
            <w:pPr>
              <w:rPr>
                <w:lang w:val="es-MX"/>
              </w:rPr>
            </w:pPr>
            <w:r>
              <w:rPr>
                <w:lang w:val="es-MX"/>
              </w:rPr>
              <w:t xml:space="preserve">El resultado lo muestra de manera </w:t>
            </w:r>
            <w:proofErr w:type="spellStart"/>
            <w:r>
              <w:rPr>
                <w:lang w:val="es-MX"/>
              </w:rPr>
              <w:t>mas</w:t>
            </w:r>
            <w:proofErr w:type="spellEnd"/>
            <w:r>
              <w:rPr>
                <w:lang w:val="es-MX"/>
              </w:rPr>
              <w:t xml:space="preserve"> estética</w:t>
            </w:r>
          </w:p>
        </w:tc>
        <w:tc>
          <w:tcPr>
            <w:tcW w:w="3117" w:type="dxa"/>
          </w:tcPr>
          <w:p w14:paraId="2B3A1809" w14:textId="5957E6B1" w:rsidR="00150719" w:rsidRDefault="00290FE1">
            <w:pPr>
              <w:rPr>
                <w:lang w:val="es-MX"/>
              </w:rPr>
            </w:pPr>
            <w:r>
              <w:rPr>
                <w:lang w:val="es-MX"/>
              </w:rPr>
              <w:t xml:space="preserve">Utiliza un código </w:t>
            </w:r>
            <w:proofErr w:type="spellStart"/>
            <w:r>
              <w:rPr>
                <w:lang w:val="es-MX"/>
              </w:rPr>
              <w:t>mas</w:t>
            </w:r>
            <w:proofErr w:type="spellEnd"/>
            <w:r>
              <w:rPr>
                <w:lang w:val="es-MX"/>
              </w:rPr>
              <w:t xml:space="preserve"> complejo</w:t>
            </w:r>
          </w:p>
        </w:tc>
        <w:tc>
          <w:tcPr>
            <w:tcW w:w="3117" w:type="dxa"/>
          </w:tcPr>
          <w:p w14:paraId="76BE0CA8" w14:textId="77777777" w:rsidR="00F3500D" w:rsidRDefault="00290FE1">
            <w:pPr>
              <w:rPr>
                <w:lang w:val="es-MX"/>
              </w:rPr>
            </w:pPr>
            <w:r>
              <w:rPr>
                <w:lang w:val="es-MX"/>
              </w:rPr>
              <w:t xml:space="preserve">No incluye el </w:t>
            </w:r>
            <w:proofErr w:type="spellStart"/>
            <w:r>
              <w:rPr>
                <w:lang w:val="es-MX"/>
              </w:rPr>
              <w:t>namespace</w:t>
            </w:r>
            <w:proofErr w:type="spellEnd"/>
          </w:p>
          <w:p w14:paraId="21EC0694" w14:textId="77777777" w:rsidR="00290FE1" w:rsidRDefault="00290FE1">
            <w:pPr>
              <w:rPr>
                <w:lang w:val="es-MX"/>
              </w:rPr>
            </w:pPr>
          </w:p>
          <w:p w14:paraId="7F94F289" w14:textId="77777777" w:rsidR="00290FE1" w:rsidRDefault="00290FE1">
            <w:pPr>
              <w:rPr>
                <w:lang w:val="es-MX"/>
              </w:rPr>
            </w:pPr>
            <w:r>
              <w:rPr>
                <w:lang w:val="es-MX"/>
              </w:rPr>
              <w:t xml:space="preserve">Utiliza el parámetro </w:t>
            </w:r>
          </w:p>
          <w:p w14:paraId="6EB8D886" w14:textId="4119627D" w:rsidR="00290FE1" w:rsidRDefault="00290FE1">
            <w:pPr>
              <w:rPr>
                <w:lang w:val="es-MX"/>
              </w:rPr>
            </w:pPr>
            <w:proofErr w:type="spellStart"/>
            <w:r w:rsidRPr="00290FE1">
              <w:rPr>
                <w:lang w:val="es-MX"/>
              </w:rPr>
              <w:t>push_back</w:t>
            </w:r>
            <w:proofErr w:type="spellEnd"/>
          </w:p>
        </w:tc>
      </w:tr>
      <w:tr w:rsidR="00647CB7" w14:paraId="066BBCF1" w14:textId="77777777" w:rsidTr="007E25EA">
        <w:trPr>
          <w:trHeight w:val="4770"/>
        </w:trPr>
        <w:tc>
          <w:tcPr>
            <w:tcW w:w="3116" w:type="dxa"/>
          </w:tcPr>
          <w:p w14:paraId="216EC6A3" w14:textId="77777777" w:rsidR="00647CB7" w:rsidRDefault="00647CB7">
            <w:pPr>
              <w:rPr>
                <w:lang w:val="es-MX"/>
              </w:rPr>
            </w:pPr>
          </w:p>
        </w:tc>
        <w:tc>
          <w:tcPr>
            <w:tcW w:w="3117" w:type="dxa"/>
          </w:tcPr>
          <w:p w14:paraId="31C72A0A" w14:textId="77777777" w:rsidR="00647CB7" w:rsidRDefault="00647CB7">
            <w:pPr>
              <w:rPr>
                <w:lang w:val="es-MX"/>
              </w:rPr>
            </w:pPr>
          </w:p>
        </w:tc>
        <w:tc>
          <w:tcPr>
            <w:tcW w:w="3117" w:type="dxa"/>
          </w:tcPr>
          <w:p w14:paraId="40A49EC5" w14:textId="77777777" w:rsidR="00647CB7" w:rsidRDefault="00647CB7">
            <w:pPr>
              <w:rPr>
                <w:lang w:val="es-MX"/>
              </w:rPr>
            </w:pPr>
          </w:p>
        </w:tc>
      </w:tr>
    </w:tbl>
    <w:p w14:paraId="4BF5BB7E" w14:textId="77777777" w:rsidR="007E25EA" w:rsidRPr="007E25EA" w:rsidRDefault="007E25EA">
      <w:pPr>
        <w:rPr>
          <w:lang w:val="es-MX"/>
        </w:rPr>
      </w:pPr>
    </w:p>
    <w:sectPr w:rsidR="007E25EA" w:rsidRPr="007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EA"/>
    <w:rsid w:val="00150719"/>
    <w:rsid w:val="001A1F58"/>
    <w:rsid w:val="00290FE1"/>
    <w:rsid w:val="00647CB7"/>
    <w:rsid w:val="00665277"/>
    <w:rsid w:val="007E25EA"/>
    <w:rsid w:val="00BD42F8"/>
    <w:rsid w:val="00BD68F1"/>
    <w:rsid w:val="00DB04CB"/>
    <w:rsid w:val="00F3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4DFD"/>
  <w15:chartTrackingRefBased/>
  <w15:docId w15:val="{F9E8C2A8-B617-4C84-8D72-5437A94A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5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5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5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5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5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5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5E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2484-06FB-45B8-B624-8BB51CA6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Solis</dc:creator>
  <cp:keywords/>
  <dc:description/>
  <cp:lastModifiedBy>Enrique Solis</cp:lastModifiedBy>
  <cp:revision>2</cp:revision>
  <dcterms:created xsi:type="dcterms:W3CDTF">2024-05-03T06:44:00Z</dcterms:created>
  <dcterms:modified xsi:type="dcterms:W3CDTF">2024-05-03T06:44:00Z</dcterms:modified>
</cp:coreProperties>
</file>