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8"/>
          <w:szCs w:val="48"/>
        </w:rPr>
        <w:t xml:space="preserve">Definiciones de planificación AGSA</w:t>
      </w:r>
    </w:p>
    <w:p>
      <w:pPr>
        <w:spacing w:after="60"/>
      </w:pPr>
      <w:r>
        <w:rPr>
          <w:color w:val="595959"/>
          <w:sz w:val="26"/>
          <w:szCs w:val="26"/>
        </w:rPr>
        <w:t xml:space="preserve">Conceptos y campos de la app de planificación en Qlik</w:t>
      </w:r>
    </w:p>
    <w:p>
      <w:pPr>
        <w:pBdr>
          <w:bottom w:val="single" w:color="1F3864" w:sz="6" w:space="6"/>
        </w:pBdr>
        <w:spacing w:after="240"/>
      </w:pPr>
      <w:r>
        <w:rPr>
          <w:color w:val="7F7F7F"/>
          <w:sz w:val="20"/>
          <w:szCs w:val="20"/>
        </w:rPr>
        <w:t xml:space="preserve">Versión 1 · 2 de octubre de 2026</w:t>
      </w:r>
    </w:p>
    <w:p>
      <w:r>
        <w:t xml:space="preserve">Este documento recoge cómo se calcula cada indicador de planificación de AGSA y qué contiene cada campo. Se amplía cada vez que se define un concepto nuevo.</w:t>
      </w:r>
    </w:p>
    <w:p>
      <w:pPr>
        <w:pStyle w:val="Heading1"/>
      </w:pPr>
      <w:r>
        <w:t xml:space="preserve">1. Fecha errónea</w:t>
      </w:r>
    </w:p>
    <w:p>
      <w:pPr>
        <w:pStyle w:val="Heading2"/>
      </w:pPr>
      <w:r>
        <w:t xml:space="preserve">1.1 Qué indica</w:t>
      </w:r>
    </w:p>
    <w:p>
      <w:r>
        <w:t xml:space="preserve">Indica si la fecha de entrega que se dio al pedido era alcanzable cuando se creó. Para saberlo, se compara la fecha de entrega con una fecha propuesta: la fecha más temprana en la que se considera que el pedido se podía servir.</w:t>
      </w:r>
    </w:p>
    <w:p>
      <w:pPr>
        <w:pStyle w:val="Heading2"/>
      </w:pPr>
      <w:r>
        <w:t xml:space="preserve">1.2 Cómo se calcula la fecha propuesta</w:t>
      </w:r>
    </w:p>
    <w:p>
      <w:r>
        <w:t xml:space="preserve">Se aplican estas reglas en orden y se usa la primera que se cumple: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Hay stock suficiente.</w:t>
      </w:r>
      <w:r>
        <w:t xml:space="preserve"> Si el día de creación del pedido había stock libre del material para cubrir al menos el 90 % de la cantidad del pedido (tolerancia del 10 %), la fecha propuesta es la fecha de creación más 2 días naturales, por el margen logístico.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familia está planificada.</w:t>
      </w:r>
      <w:r>
        <w:t xml:space="preserve"> Si no hay stock suficiente y la familia del material está planificada, la fecha propuesta es el fin de fabricación de la familia en el primer ciclo en que aparece, sea el actual o el siguiente.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familia no está planificada y el pedido es de 30 Tn o menos.</w:t>
      </w:r>
      <w:r>
        <w:t xml:space="preserve"> Si la familia no está planificada en ningún ciclo y el pedido no supera las 30 Tn, no se calcula fecha propuesta y la fecha se considera errónea directamente.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familia no está planificada y el pedido supera las 30 Tn.</w:t>
      </w:r>
      <w:r>
        <w:t xml:space="preserve"> La fecha propuesta es el fin del ciclo actual de la máquina si a ese ciclo le quedan 5 días o más. Si le quedan menos de 5 días, es el fin del ciclo siguiente.</w:t>
      </w:r>
    </w:p>
    <w:p>
      <w:r>
        <w:t xml:space="preserve">No se puede calcular la fecha propuesta, y el resultado es «Sin datos», cuando no hay foto de stock del día de creación del pedido, cuando el material no tiene familia asignada o cuando la máquina no tiene planificado el ciclo que haría falta.</w:t>
      </w:r>
    </w:p>
    <w:p>
      <w:pPr>
        <w:pStyle w:val="Heading2"/>
      </w:pPr>
      <w:r>
        <w:t xml:space="preserve">1.3 Resultado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shd w:fill="D9E2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Fecha_Erronea</w:t>
            </w:r>
          </w:p>
        </w:tc>
        <w:tc>
          <w:tcPr>
            <w:tcW w:type="dxa" w:w="7638"/>
            <w:shd w:fill="D9E2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Cuándo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«Sí»</w:t>
            </w:r>
          </w:p>
        </w:tc>
        <w:tc>
          <w:tcPr>
            <w:tcW w:type="dxa" w:w="76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fecha de entrega es anterior a la fecha propuesta, o la familia no está planificada y el pedido es de 30 Tn o menos.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«No»</w:t>
            </w:r>
          </w:p>
        </w:tc>
        <w:tc>
          <w:tcPr>
            <w:tcW w:type="dxa" w:w="76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fecha de entrega es igual o posterior a la fecha propuesta.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«Sin datos»</w:t>
            </w:r>
          </w:p>
        </w:tc>
        <w:tc>
          <w:tcPr>
            <w:tcW w:type="dxa" w:w="76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se puede calcular la fecha propuesta (ver el apartado 1.2).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1.4 Origen de la fecha propuesta</w:t>
      </w:r>
    </w:p>
    <w:p>
      <w:pPr>
        <w:keepNext/>
      </w:pPr>
      <w:r>
        <w:t xml:space="preserve">El campo </w:t>
      </w:r>
      <w:r>
        <w:rPr>
          <w:rFonts w:ascii="Consolas" w:cs="Consolas" w:eastAsia="Consolas" w:hAnsi="Consolas"/>
          <w:sz w:val="20"/>
          <w:szCs w:val="20"/>
        </w:rPr>
        <w:t xml:space="preserve">Origen_Propuesta</w:t>
      </w:r>
      <w:r>
        <w:t xml:space="preserve"> indica qué regla se ha aplicado a cada posición: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00"/>
        <w:gridCol w:w="3938"/>
        <w:gridCol w:w="2700"/>
      </w:tblGrid>
      <w:tr>
        <w:trPr>
          <w:cantSplit/>
          <w:tblHeader/>
        </w:trPr>
        <w:tc>
          <w:tcPr>
            <w:tcW w:type="dxa" w:w="3000"/>
            <w:shd w:fill="D9E2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Origen_Propuesta</w:t>
            </w:r>
          </w:p>
        </w:tc>
        <w:tc>
          <w:tcPr>
            <w:tcW w:type="dxa" w:w="3938"/>
            <w:shd w:fill="D9E2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Cuándo se aplica</w:t>
            </w:r>
          </w:p>
        </w:tc>
        <w:tc>
          <w:tcPr>
            <w:tcW w:type="dxa" w:w="2700"/>
            <w:shd w:fill="D9E2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Fecha propuesta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«Stock»</w:t>
            </w:r>
          </w:p>
        </w:tc>
        <w:tc>
          <w:tcPr>
            <w:tcW w:type="dxa" w:w="3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Stock libre ≥ 90 % del pedido el día de creación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Creación + 2 días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«Fabricación de la familia»</w:t>
            </w:r>
          </w:p>
        </w:tc>
        <w:tc>
          <w:tcPr>
            <w:tcW w:type="dxa" w:w="3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Sin stock suficiente y familia planificada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Fin de la familia en su primer ciclo planificado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«Familia sin planificar (pedido pequeño)»</w:t>
            </w:r>
          </w:p>
        </w:tc>
        <w:tc>
          <w:tcPr>
            <w:tcW w:type="dxa" w:w="3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Familia sin planificar y pedido de 30 Tn o menos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 Fecha errónea «Sí»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«Fin del ciclo actual»</w:t>
            </w:r>
          </w:p>
        </w:tc>
        <w:tc>
          <w:tcPr>
            <w:tcW w:type="dxa" w:w="3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Familia sin planificar, pedido de más de 30 Tn y al ciclo actual le quedan 5 días o más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Fin del ciclo actual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«Fin del ciclo siguiente»</w:t>
            </w:r>
          </w:p>
        </w:tc>
        <w:tc>
          <w:tcPr>
            <w:tcW w:type="dxa" w:w="3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Familia sin planificar, pedido de más de 30 Tn y al ciclo actual le quedan menos de 5 días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Fin del ciclo siguiente. Si no está planificado, «Sin datos»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«Sin foto de stock»</w:t>
            </w:r>
          </w:p>
        </w:tc>
        <w:tc>
          <w:tcPr>
            <w:tcW w:type="dxa" w:w="3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foto de stock del día de creación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 «Sin datos»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«Material sin familia»</w:t>
            </w:r>
          </w:p>
        </w:tc>
        <w:tc>
          <w:tcPr>
            <w:tcW w:type="dxa" w:w="3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Sin stock suficiente y el material no tiene familia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 «Sin datos»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1.5 Definiciones y criterios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Cantidad del pedido:</w:t>
      </w:r>
      <w:r>
        <w:t xml:space="preserve"> la de la posición (pedido-posición), en kg. 30 Tn son 30.000 kg.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Stock libre:</w:t>
      </w:r>
      <w:r>
        <w:t xml:space="preserve"> stock de libre utilización del material no asignado a pedidos, según la foto de stock del día de creación del pedido.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Ciclo actual de una máquina:</w:t>
      </w:r>
      <w:r>
        <w:t xml:space="preserve"> el primer ciclo planificado que todavía no ha terminado. </w:t>
      </w:r>
      <w:r>
        <w:rPr>
          <w:b/>
          <w:bCs/>
        </w:rPr>
        <w:t xml:space="preserve">Fin de un ciclo:</w:t>
      </w:r>
      <w:r>
        <w:t xml:space="preserve"> el último fin previsto de las fabricaciones de ese ciclo.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Fin de fabricación de la familia:</w:t>
      </w:r>
      <w:r>
        <w:t xml:space="preserve"> el último fin previsto de las fabricaciones de la familia dentro de ese ciclo.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Planificación que se tiene en cuenta:</w:t>
      </w:r>
      <w:r>
        <w:t xml:space="preserve"> fabricaciones pendientes (estatus 0 y 1) de las máquinas 8, 16, 17, 20 y 28.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Días que le quedan al ciclo:</w:t>
      </w:r>
      <w:r>
        <w:t xml:space="preserve"> días naturales desde el día de la recarga hasta el fin del ciclo.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Momento del cálculo:</w:t>
      </w:r>
      <w:r>
        <w:t xml:space="preserve"> el stock se mira el día de creación del pedido, pero la planificación de familias y ciclos es la del día de la recarga. Por eso el resultado de un mismo pedido puede cambiar de un día a otro.</w:t>
      </w:r>
    </w:p>
    <w:p>
      <w:pPr>
        <w:pStyle w:val="Heading1"/>
      </w:pPr>
      <w:r>
        <w:t xml:space="preserve">2. Tipo de atraso</w:t>
      </w:r>
    </w:p>
    <w:p>
      <w:pPr>
        <w:pStyle w:val="Heading2"/>
      </w:pPr>
      <w:r>
        <w:t xml:space="preserve">2.1 Qué indica</w:t>
      </w:r>
    </w:p>
    <w:p>
      <w:r>
        <w:t xml:space="preserve">Clasifica cada posición abierta de la cartera según si va con retraso y, si es así, en qué parte del proceso está la causa.</w:t>
      </w:r>
    </w:p>
    <w:p>
      <w:pPr>
        <w:pStyle w:val="Heading2"/>
      </w:pPr>
      <w:r>
        <w:t xml:space="preserve">2.2 Cómo se calcula</w:t>
      </w:r>
    </w:p>
    <w:p>
      <w:pPr>
        <w:keepNext/>
      </w:pPr>
      <w:r>
        <w:t xml:space="preserve">Primero se mira si la posición está reservada: lo está cuando el stock asignado a ella cubre al menos el 90 % de su cantidad pendiente. Después se aplica la primera fila que se cumple: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450"/>
        <w:gridCol w:w="5588"/>
        <w:gridCol w:w="2600"/>
      </w:tblGrid>
      <w:tr>
        <w:trPr>
          <w:cantSplit/>
          <w:tblHeader/>
        </w:trPr>
        <w:tc>
          <w:tcPr>
            <w:tcW w:type="dxa" w:w="1450"/>
            <w:shd w:fill="D9E2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Reservada</w:t>
            </w:r>
          </w:p>
        </w:tc>
        <w:tc>
          <w:tcPr>
            <w:tcW w:type="dxa" w:w="5588"/>
            <w:shd w:fill="D9E2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Condición</w:t>
            </w:r>
          </w:p>
        </w:tc>
        <w:tc>
          <w:tcPr>
            <w:tcW w:type="dxa" w:w="2600"/>
            <w:shd w:fill="D9E2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Tipo_Atraso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558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fecha de entrega es hoy o posterior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«Sin Atraso»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558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fecha de entrega ya ha pasado y la reserva se hizo el día de la entrega o después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«Atraso Produccion»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558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fecha de entrega ya ha pasado y la reserva se hizo antes de la fecha de entrega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«Atraso Expedicion»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558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fecha de disponibilidad, o es posterior a la fecha de entrega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«Atraso Planificacion»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558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fecha de disponibilidad es igual o anterior a la fecha de entrega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«Sin Atraso»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2.3 Qué significa cada tipo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Atraso Produccion:</w:t>
      </w:r>
      <w:r>
        <w:t xml:space="preserve"> el material se reservó el día de la entrega o después, así que fabricación llegó tarde.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Atraso Expedicion:</w:t>
      </w:r>
      <w:r>
        <w:t xml:space="preserve"> el material estaba reservado antes de la fecha de entrega, esa fecha ya ha pasado y la posición sigue pendiente. El retraso está en la salida del pedido.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Atraso Planificacion:</w:t>
      </w:r>
      <w:r>
        <w:t xml:space="preserve"> el material no está reservado y planificación no da fecha de disponibilidad o la da después de la fecha de entrega. Incluye posiciones que aún no han vencido: es un atraso previsto.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Sin Atraso:</w:t>
      </w:r>
      <w:r>
        <w:t xml:space="preserve"> ninguno de los casos anteriores.</w:t>
      </w:r>
    </w:p>
    <w:p>
      <w:pPr>
        <w:pStyle w:val="Heading2"/>
      </w:pPr>
      <w:r>
        <w:t xml:space="preserve">2.4 Criterios</w:t>
      </w:r>
    </w:p>
    <w:p>
      <w:pPr>
        <w:pStyle w:val="ListParagraph"/>
        <w:numPr>
          <w:ilvl w:val="0"/>
          <w:numId w:val="3"/>
        </w:numPr>
      </w:pPr>
      <w:r>
        <w:t xml:space="preserve">La cartera solo incluye posiciones abiertas con cantidad pendiente. Si la cantidad pendiente es 0, el pedido se debe cerrar.</w:t>
      </w:r>
    </w:p>
    <w:p>
      <w:pPr>
        <w:pStyle w:val="ListParagraph"/>
        <w:numPr>
          <w:ilvl w:val="0"/>
          <w:numId w:val="3"/>
        </w:numPr>
      </w:pPr>
      <w:r>
        <w:t xml:space="preserve">Toda reserva tiene fecha de reserva.</w:t>
      </w:r>
    </w:p>
    <w:p>
      <w:pPr>
        <w:pStyle w:val="ListParagraph"/>
        <w:numPr>
          <w:ilvl w:val="0"/>
          <w:numId w:val="3"/>
        </w:numPr>
      </w:pPr>
      <w:r>
        <w:t xml:space="preserve">Planificación actualiza la fecha de disponibilidad como mínimo al día actual.</w:t>
      </w:r>
    </w:p>
    <w:p>
      <w:pPr>
        <w:pStyle w:val="Heading1"/>
      </w:pPr>
      <w:r>
        <w:t xml:space="preserve">3. Situación por material</w:t>
      </w:r>
    </w:p>
    <w:p>
      <w:pPr>
        <w:pStyle w:val="Heading2"/>
      </w:pPr>
      <w:r>
        <w:t xml:space="preserve">3.1 Qué es</w:t>
      </w:r>
    </w:p>
    <w:p>
      <w:r>
        <w:t xml:space="preserve">Una fila por material activo de AGSA con su stock, la cartera pendiente, las órdenes de fabricación pendientes y la primera fabricación prevista. Se calcula en cada recarga y se guarda en </w:t>
      </w:r>
      <w:r>
        <w:rPr>
          <w:rFonts w:ascii="Consolas" w:cs="Consolas" w:eastAsia="Consolas" w:hAnsi="Consolas"/>
          <w:sz w:val="20"/>
          <w:szCs w:val="20"/>
        </w:rPr>
        <w:t xml:space="preserve">Situacion_Material_AGSA.qvd</w:t>
      </w:r>
      <w:r>
        <w:t xml:space="preserve">. Todas las cantidades van en toneladas. Los campos se definen en el apartado 4.2.</w:t>
      </w:r>
    </w:p>
    <w:p>
      <w:pPr>
        <w:pStyle w:val="Heading2"/>
      </w:pPr>
      <w:r>
        <w:t xml:space="preserve">3.2 Materiales incluidos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Materiales activos:</w:t>
      </w:r>
      <w:r>
        <w:t xml:space="preserve"> status del material en el centro (MMSTA) vacío o «VC». Un material bloqueado no aparece aunque tenga stock o pedidos.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Solo materiales de AGSA, según la regla de centro:</w:t>
      </w:r>
      <w:r>
        <w:t xml:space="preserve"> tubos en C412; flejes, bobinas y chapas en C414; perfiles en cualquiera de los dos.</w:t>
      </w:r>
    </w:p>
    <w:p>
      <w:pPr>
        <w:pStyle w:val="ListParagraph"/>
        <w:numPr>
          <w:ilvl w:val="0"/>
          <w:numId w:val="3"/>
        </w:numPr>
      </w:pPr>
      <w:r>
        <w:t xml:space="preserve">Si un material aparece en los dos centros, se queda una sola fila.</w:t>
      </w:r>
    </w:p>
    <w:p>
      <w:pPr>
        <w:pStyle w:val="Heading2"/>
      </w:pPr>
      <w:r>
        <w:t xml:space="preserve">3.3 Cómo se calcula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Stock:</w:t>
      </w:r>
      <w:r>
        <w:t xml:space="preserve"> última foto de stock de AGSA (unidad KG, lotes que empiezan por 2, tipos de stock «Stock» y «Pedido Cliente»).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Pedidos pendientes:</w:t>
      </w:r>
      <w:r>
        <w:t xml:space="preserve"> cantidad pendiente de las posiciones abiertas de pedidos de venta.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Órdenes pendientes:</w:t>
      </w:r>
      <w:r>
        <w:t xml:space="preserve"> fabricaciones con estatus 0 y 1 del planificador, en todas las máquinas. Cuenta lo que falta por fabricar: cantidad planificada menos fabricada.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Libre tras pedidos:</w:t>
      </w:r>
      <w:r>
        <w:t xml:space="preserve"> stock total menos pedidos pendientes más órdenes pendientes. Se usa el stock total porque el stock reservado también está dentro de la cantidad pendiente de los pedidos a los que está asignado, así que se compensa.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Stock total frente a reservado y libre:</w:t>
      </w:r>
      <w:r>
        <w:t xml:space="preserve"> el total no es la suma de los dos. La diferencia es el stock bloqueado o en control de calidad que no está asignado a ningún pedido.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Próxima fabricación:</w:t>
      </w:r>
      <w:r>
        <w:t xml:space="preserve"> fin previsto de la primera orden pendiente. Si una orden está en curso o retrasada, la fecha puede estar ya pasada.</w:t>
      </w:r>
    </w:p>
    <w:p>
      <w:pPr>
        <w:pStyle w:val="Heading1"/>
      </w:pPr>
      <w:r>
        <w:t xml:space="preserve">4. Diccionario de campos</w:t>
      </w:r>
    </w:p>
    <w:p>
      <w:pPr>
        <w:pStyle w:val="Heading2"/>
      </w:pPr>
      <w:r>
        <w:t xml:space="preserve">4.1 Cartera de pedidos</w:t>
      </w:r>
    </w:p>
    <w:p>
      <w:pPr>
        <w:keepNext/>
      </w:pPr>
      <w:r>
        <w:t xml:space="preserve">Filas con </w:t>
      </w:r>
      <w:r>
        <w:rPr>
          <w:rFonts w:ascii="Consolas" w:cs="Consolas" w:eastAsia="Consolas" w:hAnsi="Consolas"/>
          <w:sz w:val="20"/>
          <w:szCs w:val="20"/>
        </w:rPr>
        <w:t xml:space="preserve">Tabla</w:t>
      </w:r>
      <w:r>
        <w:t xml:space="preserve"> = «Historico_Cartera». Una fila por posición abierta y por día de recarga. El histórico se guarda en </w:t>
      </w:r>
      <w:r>
        <w:rPr>
          <w:rFonts w:ascii="Consolas" w:cs="Consolas" w:eastAsia="Consolas" w:hAnsi="Consolas"/>
          <w:sz w:val="20"/>
          <w:szCs w:val="20"/>
        </w:rPr>
        <w:t xml:space="preserve">Cartera_AGSA.qvd</w:t>
      </w:r>
      <w:r>
        <w:t xml:space="preserve"> desde el 23/07/2026.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700"/>
        <w:gridCol w:w="6938"/>
      </w:tblGrid>
      <w:tr>
        <w:trPr>
          <w:cantSplit/>
          <w:tblHeader/>
        </w:trPr>
        <w:tc>
          <w:tcPr>
            <w:tcW w:type="dxa" w:w="2700"/>
            <w:shd w:fill="D9E2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6938"/>
            <w:shd w:fill="D9E2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Fecha_Dato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Día de la recarga. Cada recarga guarda una foto de la cartera abierta.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Key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Año y mes de creación del pedido más el material. Enlaza con el maestro de materiales.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Pedido_Posicion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Número de pedido y posición en SAP.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Centro_Material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Centro SAP de la posición.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Id_Material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Código SAP del material.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Id_Cliente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 solicitante.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Id_Comercial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Comercial (grupo de vendedores en SAP).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Cantidad_Pedido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Cantidad de la posición, en kg.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Importe_Pedido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Valor neto de la posición, en euros.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Precio_Unitario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Importe_Pedido / Cantidad_Pedido, en €/kg.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añomes_pedido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Año y mes de la fecha del pedido (AAAA_MM).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añomes_entrega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Año y mes de la fecha de entrega (AAAA_MM).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Cantidad_Expedida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Kg ya expedidos de la posición.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Fecha_Creacion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Fecha de creación del pedido en SAP.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Fecha_Entrega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Fecha de entrega de la posición (primer reparto).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Fecha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Fecha de la fila en el modelo. En la cartera es la fecha de entrega.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Fecha_Salida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Fecha de la última salida de mercancía de la posición.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Estado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la cartera: «Atraso Pedido Abierto» si la fecha de entrega ya ha pasado y «A tiempo Pedido Abierto» si no.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Cantidad_Pendiente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Cantidad_Pedido menos Cantidad_Expedida, en kg. Nunca es negativa.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Satus_Rechazo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«A» si la posición está abierta y tiene cantidad pendiente; «C» si está cerrada. La cartera solo incluye «A».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Tabla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«Historico_Cartera».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Reservado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Kg de stock asignados a la posición: stock de tipo «Pedido Cliente», sumando libre, bloqueado y en control de calidad.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FechaReserva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Fecha de la primera reserva de stock para la posición.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Fecha_Disponibilidad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Fecha en la que planificación prevé tener el material de la posición. Vacía si planificación no ha dado fecha. Planificación la actualiza como mínimo al día actual.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Familia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Familia del material (material → medida → familia).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Maquina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Máquina en la que se fabrica la familia.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Foto_Stock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 si existe foto de stock del día de creación del pedido; vacío si no.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Stock_Libre_Pedido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Kg de stock libre del material el día de creación del pedido. 0 si ese día hay foto pero el material no aparece.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Prox_Fin_Familia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Fin de fabricación de la familia en el primer ciclo en que está planificada. Vacío si no está planificada.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Fin_Ciclo_Actual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Fin del ciclo en curso de la máquina.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Fin_Ciclo_Proximo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Fin del ciclo siguiente de la máquina.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Tipo_Atraso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Clasificación del atraso (apartado 2).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Origen_Propuesta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Regla que ha dado la fecha propuesta (apartado 1.4).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Fecha_Propuesta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Fecha más temprana en la que se considera que el pedido se podía servir (apartado 1.2).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Fecha_Erronea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«Sí», «No» o «Sin datos» (apartado 1.3).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4.2 Situación por material</w:t>
      </w:r>
    </w:p>
    <w:p>
      <w:pPr>
        <w:keepNext/>
      </w:pPr>
      <w:r>
        <w:t xml:space="preserve">Filas con </w:t>
      </w:r>
      <w:r>
        <w:rPr>
          <w:rFonts w:ascii="Consolas" w:cs="Consolas" w:eastAsia="Consolas" w:hAnsi="Consolas"/>
          <w:sz w:val="20"/>
          <w:szCs w:val="20"/>
        </w:rPr>
        <w:t xml:space="preserve">Tabla</w:t>
      </w:r>
      <w:r>
        <w:t xml:space="preserve"> = «Situacion Material». En el modelo, el nombre, el tipo, la clase ABC y la estrategia llegan a través de </w:t>
      </w:r>
      <w:r>
        <w:rPr>
          <w:rFonts w:ascii="Consolas" w:cs="Consolas" w:eastAsia="Consolas" w:hAnsi="Consolas"/>
          <w:sz w:val="20"/>
          <w:szCs w:val="20"/>
        </w:rPr>
        <w:t xml:space="preserve">Key</w:t>
      </w:r>
      <w:r>
        <w:t xml:space="preserve">, desde el maestro de materiales. El fichero </w:t>
      </w:r>
      <w:r>
        <w:rPr>
          <w:rFonts w:ascii="Consolas" w:cs="Consolas" w:eastAsia="Consolas" w:hAnsi="Consolas"/>
          <w:sz w:val="20"/>
          <w:szCs w:val="20"/>
        </w:rPr>
        <w:t xml:space="preserve">Situacion_Material_AGSA.qvd</w:t>
      </w:r>
      <w:r>
        <w:t xml:space="preserve"> los lleva todos.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700"/>
        <w:gridCol w:w="6938"/>
      </w:tblGrid>
      <w:tr>
        <w:trPr>
          <w:cantSplit/>
          <w:tblHeader/>
        </w:trPr>
        <w:tc>
          <w:tcPr>
            <w:tcW w:type="dxa" w:w="2700"/>
            <w:shd w:fill="D9E2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6938"/>
            <w:shd w:fill="D9E2F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Tabla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«Situacion Material».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Fecha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Día de la recarga.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Key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Año y mes de la recarga más el material. Enlaza con el maestro de materiales.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Id_Material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Código SAP del material.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Nombre_Material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Descripción del material.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Tipo_Material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«Fleje», «Tubo», «Bobina», «Chapa» o «Perfil», según el código del material. En el modelo es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Tipo_Material_2</w:t>
            </w:r>
            <w:r>
              <w:rPr>
                <w:b w:val="false"/>
                <w:bCs w:val="false"/>
                <w:sz w:val="20"/>
                <w:szCs w:val="20"/>
              </w:rPr>
              <w:t xml:space="preserve">, del maestro de materiales.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ABC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«A», «B» o «C», a partir de la clave ABC de SAP.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Estrategia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Estrategia de planificación del material en el centro (grupo de planificación de SAP).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Stock_Total_Tn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Todo el stock del material: libre, bloqueado y en control de calidad, esté asignado a pedidos o no.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Stock_Reservado_Tn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Stock asignado a pedidos de cliente.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Stock_Libre_Tn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Stock de libre utilización no asignado a pedidos.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Pedidos_Pendientes_Tn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Cantidad pendiente de servir de las posiciones abiertas.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Proxima_Fabricacion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Fin previsto de la primera orden de fabricación pendiente del material. «SIN FABRICACION» si no tiene ninguna.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Ordenes_Pendientes_Tn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Cantidad que falta por fabricar en las órdenes pendientes.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Tn_Libre_Tras_Pedidos</w:t>
            </w:r>
          </w:p>
        </w:tc>
        <w:tc>
          <w:tcPr>
            <w:tcW w:type="dxa" w:w="69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Stock_Total_Tn − Pedidos_Pendientes_Tn + Ordenes_Pendientes_Tn.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5. Pendiente de confirmar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Límite de 30 Tn:</w:t>
      </w:r>
      <w:r>
        <w:t xml:space="preserve"> se aplica a la cantidad de la posición. Si debe ser el total del pedido (todas sus posiciones), hay que cambiar el cálculo.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Materiales sin familia:</w:t>
      </w:r>
      <w:r>
        <w:t xml:space="preserve"> cuando no hay stock suficiente salen «Sin datos» en fecha errónea, no «Sí».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Unidad de las órdenes de fabricación:</w:t>
      </w:r>
      <w:r>
        <w:t xml:space="preserve"> se asume que la cantidad planificada viene en kg.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Pie"/>
      <w:jc w:val="center"/>
    </w:pPr>
    <w:r>
      <w:t xml:space="preserve">Definiciones de planificación AGSA · Página </w:t>
    </w:r>
    <w:r>
      <w:fldChar w:fldCharType="begin"/>
      <w:instrText xml:space="preserve">PAGE</w:instrText>
      <w:fldChar w:fldCharType="separate"/>
      <w:fldChar w:fldCharType="end"/>
    </w:r>
    <w:r>
      <w:t xml:space="preserve"> de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ie">
    <w:name w:val="Pie"/>
    <w:basedOn w:val="Normal"/>
    <w:qFormat/>
    <w:pPr>
      <w:spacing w:after="0"/>
    </w:pPr>
    <w:rPr>
      <w:color w:val="7F7F7F"/>
      <w:sz w:val="18"/>
      <w:szCs w:val="18"/>
    </w:rPr>
  </w:style>
  <w:style w:type="paragraph" w:styleId="Heading1">
    <w:name w:val="Heading 1"/>
    <w:basedOn w:val="Normal"/>
    <w:next w:val="Normal"/>
    <w:qFormat/>
    <w:pPr>
      <w:keepNext/>
      <w:spacing w:after="120" w:before="36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40"/>
    </w:pPr>
    <w:rPr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Definiciones de planificación AGSA</dc:title>
  <dc:creator>Planificación AGSA</dc:creator>
  <cp:lastModifiedBy>Un-named</cp:lastModifiedBy>
  <cp:revision>1</cp:revision>
  <dcterms:created xsi:type="dcterms:W3CDTF">2026-10-02T07:17:50.432Z</dcterms:created>
  <dcterms:modified xsi:type="dcterms:W3CDTF">2026-10-02T07:17:50.433Z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