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Guion de presentación</w:t>
      </w:r>
    </w:p>
    <w:p>
      <w:pPr>
        <w:spacing w:after="120"/>
      </w:pPr>
      <w:r>
        <w:rPr>
          <w:color w:val="0D1B2A"/>
          <w:sz w:val="28"/>
          <w:szCs w:val="28"/>
        </w:rPr>
        <w:t xml:space="preserve">Integración papel–cartón MGT–Ondupack</w:t>
      </w:r>
    </w:p>
    <w:p>
      <w:pPr>
        <w:pBdr>
          <w:bottom w:val="single" w:color="0077B6" w:sz="6" w:space="8"/>
        </w:pBdr>
        <w:spacing w:after="360"/>
      </w:pPr>
      <w:r>
        <w:rPr>
          <w:color w:val="6C757D"/>
          <w:sz w:val="21"/>
          <w:szCs w:val="21"/>
        </w:rPr>
        <w:t xml:space="preserve">Presentación por Teams · duración aproximada 7 minutos · en azul, cuándo cambiar de pestaña</w:t>
      </w:r>
    </w:p>
    <w:p>
      <w:pPr>
        <w:pStyle w:val="Heading1"/>
      </w:pPr>
      <w:r>
        <w:t xml:space="preserve">Apertura</w:t>
      </w:r>
    </w:p>
    <w:p>
      <w:pPr>
        <w:spacing w:after="200" w:before="60"/>
      </w:pPr>
      <w:r>
        <w:rPr>
          <w:i/>
          <w:iCs/>
          <w:color w:val="0077B6"/>
          <w:sz w:val="21"/>
          <w:szCs w:val="21"/>
        </w:rPr>
        <w:t xml:space="preserve">30 segundos</w:t>
      </w:r>
    </w:p>
    <w:p>
      <w:pPr>
        <w:spacing w:after="160"/>
      </w:pPr>
      <w:r>
        <w:t xml:space="preserve">Buenas. Se me pidió valorar dos formas de integrar la planificación entre MGT y Ondupack Almendralejo. La primera es arrancar la integración en SAP que ya se diseñó. La segunda es crear un departamento de planificación común.</w:t>
      </w:r>
    </w:p>
    <w:p>
      <w:pPr>
        <w:spacing w:after="160"/>
      </w:pPr>
      <w:r>
        <w:t xml:space="preserve">Lo voy a contar en cuatro pantallas: cómo estamos hoy, cada escenario con sus roles y una comparativa con las decisiones que harían falta para arrancar.</w:t>
      </w:r>
    </w:p>
    <w:p>
      <w:pPr>
        <w:pStyle w:val="Heading1"/>
      </w:pPr>
      <w:r>
        <w:t xml:space="preserve">Situación actual</w:t>
      </w:r>
    </w:p>
    <w:p>
      <w:pPr>
        <w:spacing w:after="200" w:before="60"/>
      </w:pPr>
      <w:r>
        <w:rPr>
          <w:i/>
          <w:iCs/>
          <w:color w:val="0077B6"/>
          <w:sz w:val="21"/>
          <w:szCs w:val="21"/>
        </w:rPr>
        <w:t xml:space="preserve">Pestaña 0 · Situación actual · 1,5 minutos</w:t>
      </w:r>
    </w:p>
    <w:p>
      <w:pPr>
        <w:spacing w:after="160"/>
      </w:pPr>
      <w:r>
        <w:t xml:space="preserve">Empiezo por cómo funcionamos hoy. En resumen, la coordinación depende de personas concretas y del correo. No hay un dato común ni reglas escritas.</w:t>
      </w:r>
    </w:p>
    <w:p>
      <w:pPr>
        <w:spacing w:after="160"/>
      </w:pPr>
      <w:r>
        <w:t xml:space="preserve">Además, nadie arbitra cuando chocan los intereses de las dos plantas. La papelera quiere ciclos largos y camiones completos. La cartonera quiere poco stock propio y flexibilidad. Las dos cosas son lógicas, pero hoy nadie decide entre ellas.</w:t>
      </w:r>
    </w:p>
    <w:p>
      <w:pPr>
        <w:spacing w:after="160"/>
      </w:pPr>
      <w:r>
        <w:t xml:space="preserve">En la tabla se ve en detalle: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Ondupack pasa el pedido a MGT unos días antes del comienzo del ciclo, de manera informal. Lo que llega tarde no entra.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urgentes se gestionan a mano, caso a caso, sin criterio y sin nadie que asuma el sobrecoste.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pedidos de compra y venta se graban a mano en las dos sociedades. Es doble trabajo y genera errores.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Ondupack, Ventas decide qué se fabrica y Planificación solo secuencia.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Ondupack usa parte de MGT como almacén, sin acuerdo de quién es ese stock ni de quién paga.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cartonera marca la cadencia de camiones, así que MGT no puede planificar sus cargas.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 toda la visibilidad es manual, por correo.</w:t>
      </w:r>
    </w:p>
    <w:p>
      <w:pPr>
        <w:spacing w:after="80"/>
      </w:pPr>
    </w:p>
    <w:p>
      <w:pPr>
        <w:spacing w:after="160"/>
      </w:pPr>
      <w:r>
        <w:t xml:space="preserve">Abajo están las siete responsabilidades que hoy no tienen dueño: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plan de necesidades de papel.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Los mínimos y máximos.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Los urgentes.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stock en MGT.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transporte.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Las prioridades.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seguimiento.</w:t>
      </w:r>
    </w:p>
    <w:p>
      <w:pPr>
        <w:spacing w:after="80"/>
      </w:pPr>
    </w:p>
    <w:p>
      <w:pPr>
        <w:spacing w:after="160"/>
      </w:pPr>
      <w:r>
        <w:t xml:space="preserve">Elijamos el escenario que elijamos, estas siete hay que asignarlas. Eso es lo que muestran los organigramas de las dos pantallas siguientes.</w:t>
      </w:r>
    </w:p>
    <w:p>
      <w:pPr>
        <w:pStyle w:val="Heading1"/>
      </w:pPr>
      <w:r>
        <w:t xml:space="preserve">Escenario 1 · Integración SAP y sistema pull</w:t>
      </w:r>
    </w:p>
    <w:p>
      <w:pPr>
        <w:spacing w:after="200" w:before="60"/>
      </w:pPr>
      <w:r>
        <w:rPr>
          <w:i/>
          <w:iCs/>
          <w:color w:val="0077B6"/>
          <w:sz w:val="21"/>
          <w:szCs w:val="21"/>
        </w:rPr>
        <w:t xml:space="preserve">Pestaña 1 · Escenario 1 · 2 minutos</w:t>
      </w:r>
    </w:p>
    <w:p>
      <w:pPr>
        <w:spacing w:after="160"/>
      </w:pPr>
      <w:r>
        <w:t xml:space="preserve">El escenario 1 consiste en activar la integración papel–cartón que ya está diseñada en SAP. Funciona como un sistema pull. Ondupack fija un mínimo y un máximo por material. Cuando el stock baja del mínimo, SAP crea automáticamente el pedido de compra en Ondupack y el pedido de venta en MGT. Además, las dos sociedades ven lo mismo en un monitor común de stock y necesidades.</w:t>
      </w:r>
    </w:p>
    <w:p>
      <w:pPr>
        <w:spacing w:after="160"/>
      </w:pPr>
      <w:r>
        <w:t xml:space="preserve">En el organigrama, la clave es que no hay puestos nuevos. Lo que cambia son funciones de puestos que ya existen: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Ondupack, el Responsable de compras asume algo que hoy no hace: fijar los mínimos y máximos por material y revisarlos cada mes. Sigue llevando el plan de necesidades de papel y la solicitud de urgentes.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Planificador de Ondupack pasa a hacer el plan de fabricación, que hoy decide Ventas, y sigue secuenciando.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MGT, el Planificador formaliza lo que ya hace. Publica el calendario de ciclos y la fecha de corte, acepta los urgentes que cumplen las reglas y corrige las excepciones de pedidos.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usuarios clave SAP, que ya existen, supervisan que el flujo automático funcione y mantienen los datos maestros.</w:t>
      </w:r>
    </w:p>
    <w:p>
      <w:pPr>
        <w:spacing w:after="80"/>
      </w:pPr>
    </w:p>
    <w:p>
      <w:pPr>
        <w:spacing w:after="160"/>
      </w:pPr>
      <w:r>
        <w:t xml:space="preserve">Los pros: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Desaparece la grabación manual de pedidos.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Hay un dato único para las dos sociedades.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reposición sale de reglas y no de personas.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aumenta la plantilla, porque el diseño ya está hecho.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 replicable al resto de papeleras y cartoneras del grupo.</w:t>
      </w:r>
    </w:p>
    <w:p>
      <w:pPr>
        <w:spacing w:after="80"/>
      </w:pPr>
    </w:p>
    <w:p>
      <w:pPr>
        <w:spacing w:after="160"/>
      </w:pPr>
      <w:r>
        <w:t xml:space="preserve">Los contras: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Nadie arbitra si las plantas discrepan; mandan los mínimos y máximos.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Exige datos maestros y parámetros fiables.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 ciclos largos, el mínimo obliga a tener más stock.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urgentes y los materiales especiales siguen a mano.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 un proyecto SAP: hay que revalidar el diseño, probarlo y formar a la gente.</w:t>
      </w:r>
    </w:p>
    <w:p>
      <w:pPr>
        <w:spacing w:after="80"/>
      </w:pPr>
    </w:p>
    <w:p>
      <w:pPr>
        <w:spacing w:after="160"/>
      </w:pPr>
      <w:r>
        <w:t xml:space="preserve">En cuanto a personas, no aumenta la plantilla, pero cambian las tareas. Se pasa de grabar pedidos y cruzar correos a gestionar excepciones. Durante el proyecto hace falta dedicación parcial de los usuarios clave y de IT.</w:t>
      </w:r>
    </w:p>
    <w:p>
      <w:pPr>
        <w:pStyle w:val="Heading1"/>
      </w:pPr>
      <w:r>
        <w:t xml:space="preserve">Escenario 2 · Departamento de planificación común</w:t>
      </w:r>
    </w:p>
    <w:p>
      <w:pPr>
        <w:spacing w:after="200" w:before="60"/>
      </w:pPr>
      <w:r>
        <w:rPr>
          <w:i/>
          <w:iCs/>
          <w:color w:val="0077B6"/>
          <w:sz w:val="21"/>
          <w:szCs w:val="21"/>
        </w:rPr>
        <w:t xml:space="preserve">Pestaña 2 · Escenario 2 · 1,5 minutos</w:t>
      </w:r>
    </w:p>
    <w:p>
      <w:pPr>
        <w:spacing w:after="160"/>
      </w:pPr>
      <w:r>
        <w:t xml:space="preserve">El escenario 2 consiste en crear un departamento de planificación común, que planifique papel y cartón como una sola cadena: desde la demanda de Ondupack hasta los ciclos de MGT y el transporte.</w:t>
      </w:r>
    </w:p>
    <w:p>
      <w:pPr>
        <w:spacing w:after="160"/>
      </w:pPr>
      <w:r>
        <w:t xml:space="preserve">El departamento depende de una dirección por encima de las dos plantas, para que sea neutral. Está formado por: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Responsable de planificación integrada, dueño del plan. Arbitra las prioridades entre plantas, resuelve las discrepancias de mínimos y máximos, decide los urgentes, sigue los KPIs y lleva los datos maestros.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Planificación cartón, que hace el plan de fabricación de Ondupack y las necesidades de papel.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Planificación papel, que lleva los ciclos de MGT, la fecha de corte y las confirmaciones.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Coordinador logístico, que lleva el stock de Ondupack en MGT, la cadencia de camiones, los pedidos de compra y venta y los informes.</w:t>
      </w:r>
    </w:p>
    <w:p>
      <w:pPr>
        <w:spacing w:after="80"/>
      </w:pPr>
    </w:p>
    <w:p>
      <w:pPr>
        <w:spacing w:after="160"/>
      </w:pPr>
      <w:r>
        <w:t xml:space="preserve">Los dos planificadores acuerdan los mínimos y máximos. Si no se ponen de acuerdo, decide el responsable.</w:t>
      </w:r>
    </w:p>
    <w:p>
      <w:pPr>
        <w:spacing w:after="160"/>
      </w:pPr>
      <w:r>
        <w:t xml:space="preserve">Los pros: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Hay un único dueño del plan de punta a punta.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arbitra con criterio de grupo.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Hay un solo interlocutor para los urgentes.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Arranca en semanas, sin esperar a SAP.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Sienta la base de un centro de planificación del grupo.</w:t>
      </w:r>
    </w:p>
    <w:p>
      <w:pPr>
        <w:spacing w:after="80"/>
      </w:pPr>
    </w:p>
    <w:p>
      <w:pPr>
        <w:spacing w:after="160"/>
      </w:pPr>
      <w:r>
        <w:t xml:space="preserve">Los contras: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 una estructura permanente, con su coste.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 sistema, seguimos con trabajo manual y correo.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plantas pierden la decisión de qué fabricar.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Necesita depender de una dirección neutral.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Hay cambios de puesto que gestionar con RRHH.</w:t>
      </w:r>
    </w:p>
    <w:p>
      <w:pPr>
        <w:spacing w:after="80"/>
      </w:pPr>
    </w:p>
    <w:p>
      <w:pPr>
        <w:spacing w:after="160"/>
      </w:pPr>
      <w:r>
        <w:t xml:space="preserve">En cuanto a personas, son un responsable y tres puestos, que pueden salir de MGT y Ondupack o ser incorporaciones nuevas. Cambia la dependencia jerárquica y quizá la ubicación, y es un proceso formal con RRHH.</w:t>
      </w:r>
    </w:p>
    <w:p>
      <w:pPr>
        <w:pStyle w:val="Heading1"/>
      </w:pPr>
      <w:r>
        <w:t xml:space="preserve">Comparativa y decisiones</w:t>
      </w:r>
    </w:p>
    <w:p>
      <w:pPr>
        <w:spacing w:after="200" w:before="60"/>
      </w:pPr>
      <w:r>
        <w:rPr>
          <w:i/>
          <w:iCs/>
          <w:color w:val="0077B6"/>
          <w:sz w:val="21"/>
          <w:szCs w:val="21"/>
        </w:rPr>
        <w:t xml:space="preserve">Pestaña 3 · Comparativa y decisiones · 1 minuto</w:t>
      </w:r>
    </w:p>
    <w:p>
      <w:pPr>
        <w:spacing w:after="160"/>
      </w:pPr>
      <w:r>
        <w:t xml:space="preserve">En la comparativa, en verde está qué escenario sale ganando en cada criterio. El escenario 1 gana en coste, en dependencia de personas y en impacto organizativo. El escenario 2 gana en urgentes, en arbitraje entre plantas y en rapidez de arranque. Los dos se pueden llevar al resto del grupo.</w:t>
      </w:r>
    </w:p>
    <w:p>
      <w:pPr>
        <w:spacing w:after="160"/>
      </w:pPr>
      <w:r>
        <w:t xml:space="preserve">El riesgo del escenario 1 es automatizar el desorden si los datos no están bien. El del escenario 2 es crear una capa más sin un sistema que la soporte.</w:t>
      </w:r>
    </w:p>
    <w:p>
      <w:pPr>
        <w:spacing w:after="160"/>
      </w:pPr>
      <w:r>
        <w:t xml:space="preserve">Para arrancar cualquiera de los dos, dirección tiene que tomar seis decisiones: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El alcance: solo la interfaz papel–cartón, o toda la planificación de ambas plantas.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El stock de Ondupack en MGT: de quién es, con qué límites y quién paga.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La prioridad de Ondupack frente a los clientes externos de MGT.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se va al escenario 2, de quién depende el responsable.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La fecha de corte y el horizonte congelado del ciclo.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Confirmar que el diseño SAP original sigue siendo válido.</w:t>
      </w:r>
    </w:p>
    <w:p>
      <w:pPr>
        <w:pStyle w:val="Heading1"/>
      </w:pPr>
      <w:r>
        <w:t xml:space="preserve">Cierre</w:t>
      </w:r>
    </w:p>
    <w:p>
      <w:pPr>
        <w:spacing w:after="200" w:before="60"/>
      </w:pPr>
      <w:r>
        <w:rPr>
          <w:i/>
          <w:iCs/>
          <w:color w:val="0077B6"/>
          <w:sz w:val="21"/>
          <w:szCs w:val="21"/>
        </w:rPr>
        <w:t xml:space="preserve">15 segundos</w:t>
      </w:r>
    </w:p>
    <w:p>
      <w:pPr>
        <w:spacing w:after="160"/>
      </w:pPr>
      <w:r>
        <w:t xml:space="preserve">Esto es todo por mi parte. Quedo a la espera de vuestras preguntas.</w:t>
      </w:r>
    </w:p>
    <w:p>
      <w:pPr>
        <w:pStyle w:val="Heading1"/>
        <w:pageBreakBefore/>
      </w:pPr>
      <w:r>
        <w:t xml:space="preserve">Preguntas probables</w:t>
      </w:r>
    </w:p>
    <w:p>
      <w:pPr>
        <w:spacing w:after="100"/>
      </w:pPr>
      <w:r>
        <w:rPr>
          <w:i/>
          <w:iCs/>
          <w:color w:val="6C757D"/>
          <w:sz w:val="21"/>
          <w:szCs w:val="21"/>
        </w:rPr>
        <w:t xml:space="preserve">Para tener a mano durante el turno de preguntas.</w:t>
      </w:r>
    </w:p>
    <w:p>
      <w:pPr>
        <w:keepNext/>
        <w:spacing w:after="80" w:before="200"/>
      </w:pPr>
      <w:r>
        <w:rPr>
          <w:b/>
          <w:bCs/>
          <w:color w:val="0D1B2A"/>
        </w:rPr>
        <w:t xml:space="preserve">¿Tú qué harías?</w:t>
      </w:r>
    </w:p>
    <w:p>
      <w:pPr>
        <w:spacing w:after="100"/>
      </w:pPr>
      <w:r>
        <w:rPr>
          <w:i/>
          <w:iCs/>
          <w:color w:val="6C757D"/>
          <w:sz w:val="21"/>
          <w:szCs w:val="21"/>
        </w:rPr>
        <w:t xml:space="preserve">Respuesta opcional; adáptala a tu criterio.</w:t>
      </w:r>
    </w:p>
    <w:p>
      <w:pPr>
        <w:spacing w:after="160"/>
      </w:pPr>
      <w:r>
        <w:t xml:space="preserve">Empezaría por el escenario 1. No aumenta la plantilla, el diseño ya existe y elimina el trabajo manual. Durante unos meses mediría los urgentes y las discrepancias entre plantas. Si se repiten, sería la señal para pasar al escenario 2.</w:t>
      </w:r>
    </w:p>
    <w:p>
      <w:pPr>
        <w:keepNext/>
        <w:spacing w:after="80" w:before="200"/>
      </w:pPr>
      <w:r>
        <w:rPr>
          <w:b/>
          <w:bCs/>
          <w:color w:val="0D1B2A"/>
        </w:rPr>
        <w:t xml:space="preserve">¿Cuánto cuesta cada uno?</w:t>
      </w:r>
    </w:p>
    <w:p>
      <w:pPr>
        <w:spacing w:after="160"/>
      </w:pPr>
      <w:r>
        <w:t xml:space="preserve">En esta fase se pidió valorar el modelo, no los costes. Si se elige uno, lo cuantifico con IT para el escenario 1 o con RRHH para el escenario 2.</w:t>
      </w:r>
    </w:p>
    <w:p>
      <w:pPr>
        <w:keepNext/>
        <w:spacing w:after="80" w:before="200"/>
      </w:pPr>
      <w:r>
        <w:rPr>
          <w:b/>
          <w:bCs/>
          <w:color w:val="0D1B2A"/>
        </w:rPr>
        <w:t xml:space="preserve">¿Por qué no aumenta la plantilla en el escenario 1, si hay funciones nuevas?</w:t>
      </w:r>
    </w:p>
    <w:p>
      <w:pPr>
        <w:spacing w:after="160"/>
      </w:pPr>
      <w:r>
        <w:t xml:space="preserve">Porque desaparece la grabación manual de pedidos y buena parte del correo. Ese tiempo es el que se dedica a fijar parámetros y a gestionar excepciones.</w:t>
      </w:r>
    </w:p>
    <w:p>
      <w:pPr>
        <w:keepNext/>
        <w:spacing w:after="80" w:before="200"/>
      </w:pPr>
      <w:r>
        <w:rPr>
          <w:b/>
          <w:bCs/>
          <w:color w:val="0D1B2A"/>
        </w:rPr>
        <w:t xml:space="preserve">¿Y si Ondupack pone mínimos muy altos y llena MGT de stock?</w:t>
      </w:r>
    </w:p>
    <w:p>
      <w:pPr>
        <w:spacing w:after="160"/>
      </w:pPr>
      <w:r>
        <w:t xml:space="preserve">Por eso una de las decisiones es fijar los límites del stock de Ondupack en MGT. Con ese límite, no se puede desplazar stock sin control.</w:t>
      </w:r>
    </w:p>
    <w:p>
      <w:pPr>
        <w:keepNext/>
        <w:spacing w:after="80" w:before="200"/>
      </w:pPr>
      <w:r>
        <w:rPr>
          <w:b/>
          <w:bCs/>
          <w:color w:val="0D1B2A"/>
        </w:rPr>
        <w:t xml:space="preserve">En el escenario 1, ¿quién lleva el stock en MGT y los camiones?</w:t>
      </w:r>
    </w:p>
    <w:p>
      <w:pPr>
        <w:spacing w:after="100"/>
      </w:pPr>
      <w:r>
        <w:rPr>
          <w:i/>
          <w:iCs/>
          <w:color w:val="6C757D"/>
          <w:sz w:val="21"/>
          <w:szCs w:val="21"/>
        </w:rPr>
        <w:t xml:space="preserve">Respuesta propuesta; ajústala.</w:t>
      </w:r>
    </w:p>
    <w:p>
      <w:pPr>
        <w:spacing w:after="160"/>
      </w:pPr>
      <w:r>
        <w:t xml:space="preserve">Los pedidos los genera SAP según los mínimos y máximos, y el Planificador de MGT organiza las cargas a partir de ellos. El límite de stock en MGT lo fija dirección.</w:t>
      </w:r>
    </w:p>
    <w:p>
      <w:pPr>
        <w:keepNext/>
        <w:spacing w:after="80" w:before="200"/>
      </w:pPr>
      <w:r>
        <w:rPr>
          <w:b/>
          <w:bCs/>
          <w:color w:val="0D1B2A"/>
        </w:rPr>
        <w:t xml:space="preserve">¿Son excluyentes?</w:t>
      </w:r>
    </w:p>
    <w:p>
      <w:pPr>
        <w:spacing w:after="160"/>
      </w:pPr>
      <w:r>
        <w:t xml:space="preserve">No del todo. El escenario 2 también necesitaría automatizar en SAP para no quedarse en manual. Se puede empezar por uno y evolucionar al otro.</w:t>
      </w:r>
    </w:p>
    <w:sectPr>
      <w:footerReference w:type="default" r:id="rId7"/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C75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0D1B2A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40" w:before="360"/>
      <w:outlineLvl w:val="0"/>
    </w:pPr>
    <w:rPr>
      <w:b/>
      <w:bCs/>
      <w:color w:val="0D1B2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presentación · Integración papel–cartón MGT–Ondupack</dc:title>
  <dc:creator>Guion de presentación</dc:creator>
  <cp:lastModifiedBy>Un-named</cp:lastModifiedBy>
  <cp:revision>1</cp:revision>
  <dcterms:created xsi:type="dcterms:W3CDTF">2026-10-29T15:42:59.825Z</dcterms:created>
  <dcterms:modified xsi:type="dcterms:W3CDTF">2026-10-29T15:42:59.830Z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