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115" w:rsidRDefault="00A46115" w:rsidP="00A46115">
      <w:pPr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Pre-Reporte</w:t>
      </w:r>
    </w:p>
    <w:p w:rsidR="00A46115" w:rsidRDefault="00A46115" w:rsidP="00A46115">
      <w:pPr>
        <w:jc w:val="center"/>
        <w:rPr>
          <w:rFonts w:ascii="Arial" w:hAnsi="Arial" w:cs="Arial"/>
          <w:b/>
          <w:sz w:val="28"/>
          <w:lang w:val="es-MX"/>
        </w:rPr>
      </w:pPr>
    </w:p>
    <w:p w:rsidR="00A46115" w:rsidRDefault="00A46115" w:rsidP="00A461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Investigar sintaxis y ejemplo de vectores.</w:t>
      </w:r>
    </w:p>
    <w:p w:rsidR="00A46115" w:rsidRDefault="00A46115" w:rsidP="00CE383B">
      <w:pPr>
        <w:jc w:val="both"/>
        <w:rPr>
          <w:rFonts w:ascii="Arial" w:hAnsi="Arial" w:cs="Arial"/>
          <w:sz w:val="24"/>
          <w:lang w:val="es-MX"/>
        </w:rPr>
      </w:pPr>
      <w:r w:rsidRPr="00A46115">
        <w:rPr>
          <w:rFonts w:ascii="Arial" w:hAnsi="Arial" w:cs="Arial"/>
          <w:sz w:val="24"/>
          <w:lang w:val="es-MX"/>
        </w:rPr>
        <w:t xml:space="preserve">Los </w:t>
      </w:r>
      <w:proofErr w:type="spellStart"/>
      <w:r w:rsidRPr="00A46115">
        <w:rPr>
          <w:rFonts w:ascii="Arial" w:hAnsi="Arial" w:cs="Arial"/>
          <w:sz w:val="24"/>
          <w:lang w:val="es-MX"/>
        </w:rPr>
        <w:t>arrays</w:t>
      </w:r>
      <w:proofErr w:type="spellEnd"/>
      <w:r w:rsidRPr="00A46115">
        <w:rPr>
          <w:rFonts w:ascii="Arial" w:hAnsi="Arial" w:cs="Arial"/>
          <w:sz w:val="24"/>
          <w:lang w:val="es-MX"/>
        </w:rPr>
        <w:t>, arreglos o vectores forman parte de la amplia variedad de estructuras de datos que nos ofrece C++, siendo además una de las principales y más útiles estructuras que podremos tener como herramienta de programación.</w:t>
      </w:r>
    </w:p>
    <w:p w:rsidR="00A46115" w:rsidRDefault="00A46115" w:rsidP="00A46115">
      <w:pPr>
        <w:jc w:val="both"/>
        <w:rPr>
          <w:rFonts w:ascii="Arial" w:hAnsi="Arial" w:cs="Arial"/>
          <w:i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Sintaxis: </w:t>
      </w:r>
      <w:proofErr w:type="spellStart"/>
      <w:r w:rsidRPr="00A46115">
        <w:rPr>
          <w:rFonts w:ascii="Arial" w:hAnsi="Arial" w:cs="Arial"/>
          <w:i/>
          <w:sz w:val="24"/>
          <w:lang w:val="es-MX"/>
        </w:rPr>
        <w:t>tipo_de_dato</w:t>
      </w:r>
      <w:proofErr w:type="spellEnd"/>
      <w:r w:rsidRPr="00A46115">
        <w:rPr>
          <w:rFonts w:ascii="Arial" w:hAnsi="Arial" w:cs="Arial"/>
          <w:i/>
          <w:sz w:val="24"/>
          <w:lang w:val="es-MX"/>
        </w:rPr>
        <w:t xml:space="preserve"> </w:t>
      </w:r>
      <w:proofErr w:type="spellStart"/>
      <w:r w:rsidRPr="00A46115">
        <w:rPr>
          <w:rFonts w:ascii="Arial" w:hAnsi="Arial" w:cs="Arial"/>
          <w:i/>
          <w:sz w:val="24"/>
          <w:lang w:val="es-MX"/>
        </w:rPr>
        <w:t>nombre_del_vector</w:t>
      </w:r>
      <w:proofErr w:type="spellEnd"/>
      <w:r w:rsidRPr="00A46115">
        <w:rPr>
          <w:rFonts w:ascii="Arial" w:hAnsi="Arial" w:cs="Arial"/>
          <w:i/>
          <w:sz w:val="24"/>
          <w:lang w:val="es-MX"/>
        </w:rPr>
        <w:t>[</w:t>
      </w:r>
      <w:proofErr w:type="spellStart"/>
      <w:r w:rsidRPr="00A46115">
        <w:rPr>
          <w:rFonts w:ascii="Arial" w:hAnsi="Arial" w:cs="Arial"/>
          <w:i/>
          <w:sz w:val="24"/>
          <w:lang w:val="es-MX"/>
        </w:rPr>
        <w:t>tamanio</w:t>
      </w:r>
      <w:proofErr w:type="spellEnd"/>
      <w:r w:rsidRPr="00A46115">
        <w:rPr>
          <w:rFonts w:ascii="Arial" w:hAnsi="Arial" w:cs="Arial"/>
          <w:i/>
          <w:sz w:val="24"/>
          <w:lang w:val="es-MX"/>
        </w:rPr>
        <w:t>];</w:t>
      </w:r>
    </w:p>
    <w:p w:rsidR="00A46115" w:rsidRDefault="00A46115" w:rsidP="00A46115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Ejemplo de vectores con diferentes tipos de variables:</w:t>
      </w:r>
    </w:p>
    <w:p w:rsidR="00A46115" w:rsidRPr="00A46115" w:rsidRDefault="00A46115" w:rsidP="00A46115">
      <w:pPr>
        <w:spacing w:after="0" w:line="257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                               </w:t>
      </w:r>
      <w:proofErr w:type="spellStart"/>
      <w:proofErr w:type="gramStart"/>
      <w:r w:rsidRPr="00A46115">
        <w:rPr>
          <w:rFonts w:ascii="Arial" w:hAnsi="Arial" w:cs="Arial"/>
          <w:i/>
          <w:sz w:val="24"/>
        </w:rPr>
        <w:t>int</w:t>
      </w:r>
      <w:proofErr w:type="spellEnd"/>
      <w:proofErr w:type="gramEnd"/>
      <w:r w:rsidRPr="00A46115">
        <w:rPr>
          <w:rFonts w:ascii="Arial" w:hAnsi="Arial" w:cs="Arial"/>
          <w:i/>
          <w:sz w:val="24"/>
        </w:rPr>
        <w:t xml:space="preserve"> my_vector1[10];</w:t>
      </w:r>
    </w:p>
    <w:p w:rsidR="00A46115" w:rsidRPr="00A46115" w:rsidRDefault="00A46115" w:rsidP="00A46115">
      <w:pPr>
        <w:spacing w:after="0" w:line="257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                               </w:t>
      </w:r>
      <w:proofErr w:type="gramStart"/>
      <w:r w:rsidRPr="00A46115">
        <w:rPr>
          <w:rFonts w:ascii="Arial" w:hAnsi="Arial" w:cs="Arial"/>
          <w:i/>
          <w:sz w:val="24"/>
        </w:rPr>
        <w:t>float</w:t>
      </w:r>
      <w:proofErr w:type="gramEnd"/>
      <w:r w:rsidRPr="00A46115">
        <w:rPr>
          <w:rFonts w:ascii="Arial" w:hAnsi="Arial" w:cs="Arial"/>
          <w:i/>
          <w:sz w:val="24"/>
        </w:rPr>
        <w:t xml:space="preserve"> my_vector2[25];</w:t>
      </w:r>
    </w:p>
    <w:p w:rsidR="00A46115" w:rsidRPr="00A46115" w:rsidRDefault="00A46115" w:rsidP="00A46115">
      <w:pPr>
        <w:spacing w:after="0" w:line="257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                               </w:t>
      </w:r>
      <w:proofErr w:type="gramStart"/>
      <w:r w:rsidRPr="00A46115">
        <w:rPr>
          <w:rFonts w:ascii="Arial" w:hAnsi="Arial" w:cs="Arial"/>
          <w:i/>
          <w:sz w:val="24"/>
        </w:rPr>
        <w:t>string</w:t>
      </w:r>
      <w:proofErr w:type="gramEnd"/>
      <w:r w:rsidRPr="00A46115">
        <w:rPr>
          <w:rFonts w:ascii="Arial" w:hAnsi="Arial" w:cs="Arial"/>
          <w:i/>
          <w:sz w:val="24"/>
        </w:rPr>
        <w:t xml:space="preserve"> my_vector3[500];</w:t>
      </w:r>
    </w:p>
    <w:p w:rsidR="00A46115" w:rsidRPr="00A46115" w:rsidRDefault="00A46115" w:rsidP="00A46115">
      <w:pPr>
        <w:spacing w:after="0" w:line="257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                               </w:t>
      </w:r>
      <w:proofErr w:type="gramStart"/>
      <w:r w:rsidRPr="00A46115">
        <w:rPr>
          <w:rFonts w:ascii="Arial" w:hAnsi="Arial" w:cs="Arial"/>
          <w:i/>
          <w:sz w:val="24"/>
        </w:rPr>
        <w:t>bool</w:t>
      </w:r>
      <w:proofErr w:type="gramEnd"/>
      <w:r w:rsidRPr="00A46115">
        <w:rPr>
          <w:rFonts w:ascii="Arial" w:hAnsi="Arial" w:cs="Arial"/>
          <w:i/>
          <w:sz w:val="24"/>
        </w:rPr>
        <w:t xml:space="preserve"> my_vector4[1000];</w:t>
      </w:r>
    </w:p>
    <w:p w:rsidR="00A46115" w:rsidRDefault="00A46115" w:rsidP="00A46115">
      <w:pPr>
        <w:spacing w:after="0" w:line="257" w:lineRule="auto"/>
        <w:rPr>
          <w:rFonts w:ascii="Arial" w:hAnsi="Arial" w:cs="Arial"/>
          <w:i/>
          <w:sz w:val="24"/>
          <w:lang w:val="es-MX"/>
        </w:rPr>
      </w:pPr>
      <w:r>
        <w:rPr>
          <w:rFonts w:ascii="Arial" w:hAnsi="Arial" w:cs="Arial"/>
          <w:i/>
          <w:sz w:val="24"/>
        </w:rPr>
        <w:t xml:space="preserve">                                </w:t>
      </w:r>
      <w:proofErr w:type="spellStart"/>
      <w:r w:rsidRPr="00A46115">
        <w:rPr>
          <w:rFonts w:ascii="Arial" w:hAnsi="Arial" w:cs="Arial"/>
          <w:i/>
          <w:sz w:val="24"/>
          <w:lang w:val="es-MX"/>
        </w:rPr>
        <w:t>char</w:t>
      </w:r>
      <w:proofErr w:type="spellEnd"/>
      <w:r w:rsidRPr="00A46115">
        <w:rPr>
          <w:rFonts w:ascii="Arial" w:hAnsi="Arial" w:cs="Arial"/>
          <w:i/>
          <w:sz w:val="24"/>
          <w:lang w:val="es-MX"/>
        </w:rPr>
        <w:t xml:space="preserve"> my_vector5[2];</w:t>
      </w:r>
    </w:p>
    <w:p w:rsidR="00A46115" w:rsidRDefault="00A46115" w:rsidP="00A46115">
      <w:pPr>
        <w:spacing w:after="0" w:line="257" w:lineRule="auto"/>
        <w:rPr>
          <w:rFonts w:ascii="Arial" w:hAnsi="Arial" w:cs="Arial"/>
          <w:i/>
          <w:sz w:val="24"/>
          <w:lang w:val="es-MX"/>
        </w:rPr>
      </w:pPr>
    </w:p>
    <w:p w:rsidR="00A46115" w:rsidRDefault="00A46115" w:rsidP="00A46115">
      <w:pPr>
        <w:pStyle w:val="Prrafodelista"/>
        <w:numPr>
          <w:ilvl w:val="0"/>
          <w:numId w:val="1"/>
        </w:numPr>
        <w:spacing w:after="0" w:line="257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Investigar sintaxis y ejemplo de matrices.</w:t>
      </w:r>
    </w:p>
    <w:p w:rsidR="00A46115" w:rsidRDefault="00A46115" w:rsidP="00A46115">
      <w:pPr>
        <w:spacing w:after="0" w:line="257" w:lineRule="auto"/>
        <w:rPr>
          <w:rFonts w:ascii="Arial" w:hAnsi="Arial" w:cs="Arial"/>
          <w:sz w:val="24"/>
          <w:lang w:val="es-MX"/>
        </w:rPr>
      </w:pPr>
    </w:p>
    <w:p w:rsidR="00A46115" w:rsidRDefault="00A46115" w:rsidP="00CE383B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Las matrices con los vectores van de la mano pues su sintaxis es la misma, aunque por otro lado también se puede crear matrices con datos iniciales.</w:t>
      </w:r>
    </w:p>
    <w:p w:rsidR="00A46115" w:rsidRDefault="00A46115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La sintaxis es la siguiente:</w:t>
      </w:r>
    </w:p>
    <w:p w:rsidR="002C2F5B" w:rsidRDefault="002C2F5B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 </w:t>
      </w:r>
      <w:proofErr w:type="spellStart"/>
      <w:r w:rsidRPr="00A46115">
        <w:rPr>
          <w:rFonts w:ascii="Arial" w:hAnsi="Arial" w:cs="Arial"/>
          <w:i/>
          <w:sz w:val="24"/>
          <w:lang w:val="es-MX"/>
        </w:rPr>
        <w:t>tipo_d</w:t>
      </w:r>
      <w:r>
        <w:rPr>
          <w:rFonts w:ascii="Arial" w:hAnsi="Arial" w:cs="Arial"/>
          <w:i/>
          <w:sz w:val="24"/>
          <w:lang w:val="es-MX"/>
        </w:rPr>
        <w:t>e_dato</w:t>
      </w:r>
      <w:proofErr w:type="spellEnd"/>
      <w:r>
        <w:rPr>
          <w:rFonts w:ascii="Arial" w:hAnsi="Arial" w:cs="Arial"/>
          <w:i/>
          <w:sz w:val="24"/>
          <w:lang w:val="es-MX"/>
        </w:rPr>
        <w:t xml:space="preserve"> </w:t>
      </w:r>
      <w:proofErr w:type="spellStart"/>
      <w:r>
        <w:rPr>
          <w:rFonts w:ascii="Arial" w:hAnsi="Arial" w:cs="Arial"/>
          <w:i/>
          <w:sz w:val="24"/>
          <w:lang w:val="es-MX"/>
        </w:rPr>
        <w:t>nombre_del_vector</w:t>
      </w:r>
      <w:proofErr w:type="spellEnd"/>
      <w:r>
        <w:rPr>
          <w:rFonts w:ascii="Arial" w:hAnsi="Arial" w:cs="Arial"/>
          <w:i/>
          <w:sz w:val="24"/>
          <w:lang w:val="es-MX"/>
        </w:rPr>
        <w:t>[N</w:t>
      </w:r>
      <w:r w:rsidRPr="00A46115">
        <w:rPr>
          <w:rFonts w:ascii="Arial" w:hAnsi="Arial" w:cs="Arial"/>
          <w:i/>
          <w:sz w:val="24"/>
          <w:lang w:val="es-MX"/>
        </w:rPr>
        <w:t>]</w:t>
      </w:r>
      <w:r>
        <w:rPr>
          <w:rFonts w:ascii="Arial" w:hAnsi="Arial" w:cs="Arial"/>
          <w:i/>
          <w:sz w:val="24"/>
          <w:lang w:val="es-MX"/>
        </w:rPr>
        <w:t>={</w:t>
      </w:r>
      <w:proofErr w:type="gramStart"/>
      <w:r>
        <w:rPr>
          <w:rFonts w:ascii="Arial" w:hAnsi="Arial" w:cs="Arial"/>
          <w:i/>
          <w:sz w:val="24"/>
          <w:lang w:val="es-MX"/>
        </w:rPr>
        <w:t>1,2,…</w:t>
      </w:r>
      <w:proofErr w:type="gramEnd"/>
      <w:r>
        <w:rPr>
          <w:rFonts w:ascii="Arial" w:hAnsi="Arial" w:cs="Arial"/>
          <w:i/>
          <w:sz w:val="24"/>
          <w:lang w:val="es-MX"/>
        </w:rPr>
        <w:t>,N}</w:t>
      </w:r>
      <w:r w:rsidRPr="00A46115">
        <w:rPr>
          <w:rFonts w:ascii="Arial" w:hAnsi="Arial" w:cs="Arial"/>
          <w:i/>
          <w:sz w:val="24"/>
          <w:lang w:val="es-MX"/>
        </w:rPr>
        <w:t>;</w:t>
      </w:r>
    </w:p>
    <w:p w:rsidR="002C2F5B" w:rsidRDefault="002C2F5B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Ejemplos de este son:</w:t>
      </w:r>
    </w:p>
    <w:p w:rsidR="00A46115" w:rsidRPr="002C2F5B" w:rsidRDefault="00A46115" w:rsidP="00A46115">
      <w:pPr>
        <w:spacing w:after="0" w:line="257" w:lineRule="auto"/>
        <w:rPr>
          <w:rFonts w:ascii="Arial" w:hAnsi="Arial" w:cs="Arial"/>
          <w:i/>
          <w:sz w:val="24"/>
          <w:lang w:val="es-MX"/>
        </w:rPr>
      </w:pPr>
      <w:proofErr w:type="spellStart"/>
      <w:r w:rsidRPr="002C2F5B">
        <w:rPr>
          <w:rFonts w:ascii="Arial" w:hAnsi="Arial" w:cs="Arial"/>
          <w:i/>
          <w:sz w:val="24"/>
          <w:lang w:val="es-MX"/>
        </w:rPr>
        <w:t>int</w:t>
      </w:r>
      <w:proofErr w:type="spellEnd"/>
      <w:r w:rsidRPr="002C2F5B">
        <w:rPr>
          <w:rFonts w:ascii="Arial" w:hAnsi="Arial" w:cs="Arial"/>
          <w:i/>
          <w:sz w:val="24"/>
          <w:lang w:val="es-MX"/>
        </w:rPr>
        <w:t xml:space="preserve"> myMatriz1[2][2] = {{1,2</w:t>
      </w:r>
      <w:proofErr w:type="gramStart"/>
      <w:r w:rsidRPr="002C2F5B">
        <w:rPr>
          <w:rFonts w:ascii="Arial" w:hAnsi="Arial" w:cs="Arial"/>
          <w:i/>
          <w:sz w:val="24"/>
          <w:lang w:val="es-MX"/>
        </w:rPr>
        <w:t>},{</w:t>
      </w:r>
      <w:proofErr w:type="gramEnd"/>
      <w:r w:rsidRPr="002C2F5B">
        <w:rPr>
          <w:rFonts w:ascii="Arial" w:hAnsi="Arial" w:cs="Arial"/>
          <w:i/>
          <w:sz w:val="24"/>
          <w:lang w:val="es-MX"/>
        </w:rPr>
        <w:t>1,1}}; //Matriz con 4 elementos</w:t>
      </w:r>
    </w:p>
    <w:p w:rsidR="00A46115" w:rsidRPr="002C2F5B" w:rsidRDefault="00A46115" w:rsidP="00A46115">
      <w:pPr>
        <w:spacing w:after="0" w:line="257" w:lineRule="auto"/>
        <w:rPr>
          <w:rFonts w:ascii="Arial" w:hAnsi="Arial" w:cs="Arial"/>
          <w:i/>
          <w:sz w:val="24"/>
          <w:lang w:val="es-MX"/>
        </w:rPr>
      </w:pPr>
      <w:proofErr w:type="spellStart"/>
      <w:r w:rsidRPr="002C2F5B">
        <w:rPr>
          <w:rFonts w:ascii="Arial" w:hAnsi="Arial" w:cs="Arial"/>
          <w:i/>
          <w:sz w:val="24"/>
          <w:lang w:val="es-MX"/>
        </w:rPr>
        <w:t>int</w:t>
      </w:r>
      <w:proofErr w:type="spellEnd"/>
      <w:r w:rsidRPr="002C2F5B">
        <w:rPr>
          <w:rFonts w:ascii="Arial" w:hAnsi="Arial" w:cs="Arial"/>
          <w:i/>
          <w:sz w:val="24"/>
          <w:lang w:val="es-MX"/>
        </w:rPr>
        <w:t xml:space="preserve"> fila1Casilla1 = </w:t>
      </w:r>
      <w:proofErr w:type="spellStart"/>
      <w:proofErr w:type="gramStart"/>
      <w:r w:rsidRPr="002C2F5B">
        <w:rPr>
          <w:rFonts w:ascii="Arial" w:hAnsi="Arial" w:cs="Arial"/>
          <w:i/>
          <w:sz w:val="24"/>
          <w:lang w:val="es-MX"/>
        </w:rPr>
        <w:t>myMatriz</w:t>
      </w:r>
      <w:proofErr w:type="spellEnd"/>
      <w:r w:rsidRPr="002C2F5B">
        <w:rPr>
          <w:rFonts w:ascii="Arial" w:hAnsi="Arial" w:cs="Arial"/>
          <w:i/>
          <w:sz w:val="24"/>
          <w:lang w:val="es-MX"/>
        </w:rPr>
        <w:t>[</w:t>
      </w:r>
      <w:proofErr w:type="gramEnd"/>
      <w:r w:rsidRPr="002C2F5B">
        <w:rPr>
          <w:rFonts w:ascii="Arial" w:hAnsi="Arial" w:cs="Arial"/>
          <w:i/>
          <w:sz w:val="24"/>
          <w:lang w:val="es-MX"/>
        </w:rPr>
        <w:t xml:space="preserve">1][1]; //Para acceder a la casilla 1,1 se usan dichos </w:t>
      </w:r>
      <w:proofErr w:type="spellStart"/>
      <w:r w:rsidRPr="002C2F5B">
        <w:rPr>
          <w:rFonts w:ascii="Arial" w:hAnsi="Arial" w:cs="Arial"/>
          <w:i/>
          <w:sz w:val="24"/>
          <w:lang w:val="es-MX"/>
        </w:rPr>
        <w:t>indices</w:t>
      </w:r>
      <w:proofErr w:type="spellEnd"/>
    </w:p>
    <w:p w:rsidR="00A46115" w:rsidRDefault="00A46115" w:rsidP="00A46115">
      <w:pPr>
        <w:spacing w:after="0" w:line="257" w:lineRule="auto"/>
        <w:rPr>
          <w:rFonts w:ascii="Arial" w:hAnsi="Arial" w:cs="Arial"/>
          <w:i/>
          <w:sz w:val="24"/>
          <w:lang w:val="es-MX"/>
        </w:rPr>
      </w:pPr>
      <w:proofErr w:type="spellStart"/>
      <w:r w:rsidRPr="002C2F5B">
        <w:rPr>
          <w:rFonts w:ascii="Arial" w:hAnsi="Arial" w:cs="Arial"/>
          <w:i/>
          <w:sz w:val="24"/>
          <w:lang w:val="es-MX"/>
        </w:rPr>
        <w:t>int</w:t>
      </w:r>
      <w:proofErr w:type="spellEnd"/>
      <w:r w:rsidRPr="002C2F5B">
        <w:rPr>
          <w:rFonts w:ascii="Arial" w:hAnsi="Arial" w:cs="Arial"/>
          <w:i/>
          <w:sz w:val="24"/>
          <w:lang w:val="es-MX"/>
        </w:rPr>
        <w:t xml:space="preserve"> </w:t>
      </w:r>
      <w:proofErr w:type="spellStart"/>
      <w:r w:rsidRPr="002C2F5B">
        <w:rPr>
          <w:rFonts w:ascii="Arial" w:hAnsi="Arial" w:cs="Arial"/>
          <w:i/>
          <w:sz w:val="24"/>
          <w:lang w:val="es-MX"/>
        </w:rPr>
        <w:t>primerNumero</w:t>
      </w:r>
      <w:proofErr w:type="spellEnd"/>
      <w:r w:rsidRPr="002C2F5B">
        <w:rPr>
          <w:rFonts w:ascii="Arial" w:hAnsi="Arial" w:cs="Arial"/>
          <w:i/>
          <w:sz w:val="24"/>
          <w:lang w:val="es-MX"/>
        </w:rPr>
        <w:t xml:space="preserve"> = </w:t>
      </w:r>
      <w:proofErr w:type="spellStart"/>
      <w:proofErr w:type="gramStart"/>
      <w:r w:rsidRPr="002C2F5B">
        <w:rPr>
          <w:rFonts w:ascii="Arial" w:hAnsi="Arial" w:cs="Arial"/>
          <w:i/>
          <w:sz w:val="24"/>
          <w:lang w:val="es-MX"/>
        </w:rPr>
        <w:t>myMatriz</w:t>
      </w:r>
      <w:proofErr w:type="spellEnd"/>
      <w:r w:rsidRPr="002C2F5B">
        <w:rPr>
          <w:rFonts w:ascii="Arial" w:hAnsi="Arial" w:cs="Arial"/>
          <w:i/>
          <w:sz w:val="24"/>
          <w:lang w:val="es-MX"/>
        </w:rPr>
        <w:t>[</w:t>
      </w:r>
      <w:proofErr w:type="gramEnd"/>
      <w:r w:rsidRPr="002C2F5B">
        <w:rPr>
          <w:rFonts w:ascii="Arial" w:hAnsi="Arial" w:cs="Arial"/>
          <w:i/>
          <w:sz w:val="24"/>
          <w:lang w:val="es-MX"/>
        </w:rPr>
        <w:t>0][0]; //La primer casilla siempre será la de la fila 0 columna 0</w:t>
      </w:r>
    </w:p>
    <w:p w:rsidR="00CE383B" w:rsidRDefault="00CE383B" w:rsidP="00A46115">
      <w:pPr>
        <w:spacing w:after="0" w:line="257" w:lineRule="auto"/>
        <w:rPr>
          <w:rFonts w:ascii="Arial" w:hAnsi="Arial" w:cs="Arial"/>
          <w:i/>
          <w:sz w:val="24"/>
          <w:lang w:val="es-MX"/>
        </w:rPr>
      </w:pPr>
    </w:p>
    <w:p w:rsidR="00CE383B" w:rsidRDefault="00CE383B" w:rsidP="00CE383B">
      <w:pPr>
        <w:pStyle w:val="Prrafodelista"/>
        <w:numPr>
          <w:ilvl w:val="0"/>
          <w:numId w:val="1"/>
        </w:numPr>
        <w:spacing w:after="0" w:line="257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Investigar operaciones que se pueden hacer con matrices.</w:t>
      </w:r>
    </w:p>
    <w:p w:rsidR="00CE383B" w:rsidRDefault="00CE383B" w:rsidP="00CE383B">
      <w:pPr>
        <w:spacing w:after="0" w:line="257" w:lineRule="auto"/>
        <w:rPr>
          <w:rFonts w:ascii="Arial" w:hAnsi="Arial" w:cs="Arial"/>
          <w:sz w:val="24"/>
          <w:lang w:val="es-MX"/>
        </w:rPr>
      </w:pPr>
    </w:p>
    <w:p w:rsidR="00CE383B" w:rsidRPr="00CE383B" w:rsidRDefault="00CE383B" w:rsidP="00CE383B">
      <w:pPr>
        <w:spacing w:after="0" w:line="257" w:lineRule="auto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En C, se pueden realizar las operaciones con matrices que conocemos, desde sacar sumar hasta sacar la determinante, sin </w:t>
      </w:r>
      <w:proofErr w:type="gramStart"/>
      <w:r>
        <w:rPr>
          <w:rFonts w:ascii="Arial" w:hAnsi="Arial" w:cs="Arial"/>
          <w:sz w:val="24"/>
          <w:lang w:val="es-MX"/>
        </w:rPr>
        <w:t>embargo</w:t>
      </w:r>
      <w:proofErr w:type="gramEnd"/>
      <w:r>
        <w:rPr>
          <w:rFonts w:ascii="Arial" w:hAnsi="Arial" w:cs="Arial"/>
          <w:sz w:val="24"/>
          <w:lang w:val="es-MX"/>
        </w:rPr>
        <w:t xml:space="preserve"> no existe un comando en específico que lo haga ingresando solo la matriz, pero si es posible manejar estas operaciones como suma, resta y multiplicación, y de esta forma sacar la determinante o lo que se pida.</w:t>
      </w:r>
    </w:p>
    <w:p w:rsidR="00A46115" w:rsidRPr="00A46115" w:rsidRDefault="00A46115">
      <w:pPr>
        <w:rPr>
          <w:lang w:val="es-MX"/>
        </w:rPr>
      </w:pPr>
    </w:p>
    <w:sectPr w:rsidR="00A46115" w:rsidRPr="00A461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A80" w:rsidRDefault="008A2A80" w:rsidP="00A46115">
      <w:pPr>
        <w:spacing w:after="0" w:line="240" w:lineRule="auto"/>
      </w:pPr>
      <w:r>
        <w:separator/>
      </w:r>
    </w:p>
  </w:endnote>
  <w:endnote w:type="continuationSeparator" w:id="0">
    <w:p w:rsidR="008A2A80" w:rsidRDefault="008A2A80" w:rsidP="00A46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B89" w:rsidRDefault="00DA4B8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B89" w:rsidRDefault="00DA4B8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B89" w:rsidRDefault="00DA4B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A80" w:rsidRDefault="008A2A80" w:rsidP="00A46115">
      <w:pPr>
        <w:spacing w:after="0" w:line="240" w:lineRule="auto"/>
      </w:pPr>
      <w:r>
        <w:separator/>
      </w:r>
    </w:p>
  </w:footnote>
  <w:footnote w:type="continuationSeparator" w:id="0">
    <w:p w:rsidR="008A2A80" w:rsidRDefault="008A2A80" w:rsidP="00A46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B89" w:rsidRDefault="00DA4B8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15" w:rsidRPr="00DA4B89" w:rsidRDefault="00A46115">
    <w:pPr>
      <w:pStyle w:val="Encabezado"/>
      <w:rPr>
        <w:b/>
        <w:lang w:val="es-MX"/>
      </w:rPr>
    </w:pPr>
    <w:r>
      <w:rPr>
        <w:lang w:val="es-MX"/>
      </w:rPr>
      <w:t xml:space="preserve">Alumno: </w:t>
    </w:r>
    <w:r>
      <w:rPr>
        <w:b/>
        <w:lang w:val="es-MX"/>
      </w:rPr>
      <w:t>Aguirre Trinidad Enrique.</w:t>
    </w:r>
    <w:r>
      <w:ptab w:relativeTo="margin" w:alignment="center" w:leader="none"/>
    </w:r>
    <w:r w:rsidRPr="00A46115">
      <w:rPr>
        <w:lang w:val="es-MX"/>
      </w:rPr>
      <w:t xml:space="preserve"> </w:t>
    </w:r>
    <w:r>
      <w:ptab w:relativeTo="margin" w:alignment="right" w:leader="none"/>
    </w:r>
    <w:r>
      <w:rPr>
        <w:lang w:val="es-MX"/>
      </w:rPr>
      <w:t xml:space="preserve">Grupo: </w:t>
    </w:r>
    <w:r>
      <w:rPr>
        <w:b/>
        <w:lang w:val="es-MX"/>
      </w:rPr>
      <w:t>1MV2.</w:t>
    </w:r>
    <w:bookmarkStart w:id="0" w:name="_GoBack"/>
    <w:bookmarkEnd w:id="0"/>
  </w:p>
  <w:p w:rsidR="00A46115" w:rsidRPr="00A46115" w:rsidRDefault="00A46115">
    <w:pPr>
      <w:pStyle w:val="Encabezado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B89" w:rsidRDefault="00DA4B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70EF4"/>
    <w:multiLevelType w:val="hybridMultilevel"/>
    <w:tmpl w:val="EFB49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115"/>
    <w:rsid w:val="002C2F5B"/>
    <w:rsid w:val="008A2A80"/>
    <w:rsid w:val="009C21DA"/>
    <w:rsid w:val="00A46115"/>
    <w:rsid w:val="00CE383B"/>
    <w:rsid w:val="00DA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E6B54"/>
  <w15:chartTrackingRefBased/>
  <w15:docId w15:val="{DD2E2764-9A33-4FA4-8276-3F84500A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11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1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61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6115"/>
  </w:style>
  <w:style w:type="paragraph" w:styleId="Piedepgina">
    <w:name w:val="footer"/>
    <w:basedOn w:val="Normal"/>
    <w:link w:val="PiedepginaCar"/>
    <w:uiPriority w:val="99"/>
    <w:unhideWhenUsed/>
    <w:rsid w:val="00A461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6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AGUIRRE TRINIDAD</dc:creator>
  <cp:keywords/>
  <dc:description/>
  <cp:lastModifiedBy>ENRIQUE AGUIRRE TRINIDAD</cp:lastModifiedBy>
  <cp:revision>3</cp:revision>
  <dcterms:created xsi:type="dcterms:W3CDTF">2017-11-22T06:32:00Z</dcterms:created>
  <dcterms:modified xsi:type="dcterms:W3CDTF">2017-11-22T06:48:00Z</dcterms:modified>
</cp:coreProperties>
</file>