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70F" w:rsidRDefault="00857FAB" w:rsidP="00857FAB">
      <w:pPr>
        <w:jc w:val="center"/>
        <w:rPr>
          <w:b/>
          <w:iCs/>
          <w:sz w:val="28"/>
          <w:szCs w:val="28"/>
        </w:rPr>
      </w:pPr>
      <w:r w:rsidRPr="00857FAB">
        <w:rPr>
          <w:b/>
          <w:iCs/>
          <w:sz w:val="28"/>
          <w:szCs w:val="28"/>
        </w:rPr>
        <w:t>Universidad Nacional de Misiones</w:t>
      </w:r>
    </w:p>
    <w:p w:rsidR="00857FAB" w:rsidRDefault="00857FAB" w:rsidP="00857FAB">
      <w:pPr>
        <w:jc w:val="center"/>
        <w:rPr>
          <w:b/>
          <w:iCs/>
          <w:sz w:val="28"/>
          <w:szCs w:val="28"/>
        </w:rPr>
      </w:pPr>
    </w:p>
    <w:p w:rsidR="00857FAB" w:rsidRDefault="00857FAB" w:rsidP="00857FAB">
      <w:pPr>
        <w:jc w:val="center"/>
        <w:rPr>
          <w:b/>
          <w:sz w:val="28"/>
          <w:szCs w:val="28"/>
        </w:rPr>
      </w:pPr>
      <w:r w:rsidRPr="00857FAB">
        <w:rPr>
          <w:b/>
          <w:sz w:val="28"/>
          <w:szCs w:val="28"/>
        </w:rPr>
        <w:t>Facultad de Ciencias Exactas Químicas y Naturales</w:t>
      </w:r>
    </w:p>
    <w:p w:rsidR="00857FAB" w:rsidRDefault="00857FAB" w:rsidP="00857FAB">
      <w:pPr>
        <w:jc w:val="center"/>
        <w:rPr>
          <w:b/>
          <w:sz w:val="28"/>
          <w:szCs w:val="28"/>
        </w:rPr>
      </w:pPr>
    </w:p>
    <w:p w:rsidR="00857FAB" w:rsidRDefault="00857FAB" w:rsidP="00857FAB">
      <w:pPr>
        <w:jc w:val="center"/>
        <w:rPr>
          <w:b/>
          <w:sz w:val="28"/>
          <w:szCs w:val="28"/>
        </w:rPr>
      </w:pPr>
    </w:p>
    <w:p w:rsidR="00857FAB" w:rsidRDefault="00857FAB" w:rsidP="00857FAB">
      <w:pPr>
        <w:jc w:val="center"/>
        <w:rPr>
          <w:b/>
          <w:sz w:val="32"/>
          <w:szCs w:val="32"/>
          <w:u w:val="single"/>
        </w:rPr>
      </w:pPr>
      <w:r w:rsidRPr="00857FAB">
        <w:rPr>
          <w:b/>
          <w:sz w:val="32"/>
          <w:szCs w:val="32"/>
          <w:u w:val="single"/>
        </w:rPr>
        <w:t>Tesis de grado Licenciatura en Sistemas de Información</w:t>
      </w:r>
    </w:p>
    <w:p w:rsidR="00857FAB" w:rsidRPr="00857FAB" w:rsidRDefault="00857FAB" w:rsidP="00857FAB">
      <w:pPr>
        <w:jc w:val="center"/>
        <w:rPr>
          <w:b/>
          <w:sz w:val="28"/>
          <w:szCs w:val="28"/>
          <w:u w:val="single"/>
        </w:rPr>
      </w:pPr>
    </w:p>
    <w:p w:rsidR="00857FAB" w:rsidRPr="00857FAB" w:rsidRDefault="00857FAB" w:rsidP="00857FAB">
      <w:pPr>
        <w:jc w:val="center"/>
        <w:rPr>
          <w:b/>
          <w:sz w:val="28"/>
          <w:szCs w:val="28"/>
          <w:u w:val="single"/>
        </w:rPr>
      </w:pPr>
    </w:p>
    <w:p w:rsidR="00857FAB" w:rsidRDefault="00857FAB" w:rsidP="00857FAB">
      <w:pPr>
        <w:jc w:val="center"/>
        <w:rPr>
          <w:b/>
          <w:sz w:val="36"/>
          <w:szCs w:val="36"/>
        </w:rPr>
      </w:pPr>
      <w:r w:rsidRPr="00857FAB">
        <w:rPr>
          <w:b/>
          <w:sz w:val="36"/>
          <w:szCs w:val="36"/>
        </w:rPr>
        <w:t>Aplicación de tableros de control y análisis multidimensional para un centro de diagnóstico por imagen de la provincia de Misiones</w:t>
      </w:r>
    </w:p>
    <w:p w:rsidR="00A92B65" w:rsidRPr="00A92B65" w:rsidRDefault="00A92B65" w:rsidP="00857FAB">
      <w:pPr>
        <w:jc w:val="center"/>
        <w:rPr>
          <w:b/>
          <w:sz w:val="32"/>
          <w:szCs w:val="32"/>
        </w:rPr>
      </w:pPr>
      <w:r w:rsidRPr="00A92B65">
        <w:rPr>
          <w:b/>
          <w:sz w:val="32"/>
          <w:szCs w:val="32"/>
        </w:rPr>
        <w:t>Caso de estudio: Sistemas de gestión de la empresa</w:t>
      </w:r>
    </w:p>
    <w:p w:rsidR="00857FAB" w:rsidRPr="00857FAB" w:rsidRDefault="00857FAB" w:rsidP="00857FAB">
      <w:pPr>
        <w:jc w:val="center"/>
        <w:rPr>
          <w:b/>
          <w:sz w:val="28"/>
          <w:szCs w:val="28"/>
        </w:rPr>
      </w:pPr>
    </w:p>
    <w:p w:rsidR="00857FAB" w:rsidRDefault="00857FAB" w:rsidP="00857FAB">
      <w:pPr>
        <w:jc w:val="center"/>
        <w:rPr>
          <w:b/>
          <w:sz w:val="32"/>
          <w:szCs w:val="32"/>
        </w:rPr>
      </w:pPr>
      <w:r w:rsidRPr="00857FAB">
        <w:rPr>
          <w:b/>
          <w:sz w:val="32"/>
          <w:szCs w:val="32"/>
        </w:rPr>
        <w:t>Autor</w:t>
      </w:r>
      <w:r>
        <w:rPr>
          <w:b/>
          <w:sz w:val="32"/>
          <w:szCs w:val="32"/>
        </w:rPr>
        <w:t>: Rocío Gabriela Klan</w:t>
      </w:r>
    </w:p>
    <w:p w:rsidR="00857FAB" w:rsidRDefault="00857FAB" w:rsidP="00857FAB">
      <w:pPr>
        <w:jc w:val="center"/>
        <w:rPr>
          <w:b/>
          <w:sz w:val="32"/>
          <w:szCs w:val="32"/>
        </w:rPr>
      </w:pPr>
    </w:p>
    <w:p w:rsidR="00857FAB" w:rsidRDefault="00857FAB" w:rsidP="00857FAB">
      <w:pPr>
        <w:jc w:val="center"/>
        <w:rPr>
          <w:b/>
          <w:sz w:val="32"/>
          <w:szCs w:val="32"/>
        </w:rPr>
      </w:pPr>
      <w:r>
        <w:rPr>
          <w:b/>
          <w:sz w:val="32"/>
          <w:szCs w:val="32"/>
        </w:rPr>
        <w:t xml:space="preserve">Tutor: Dr. Horacio Daniel Kuna </w:t>
      </w:r>
    </w:p>
    <w:p w:rsidR="00857FAB" w:rsidRDefault="00857FAB" w:rsidP="00857FAB">
      <w:pPr>
        <w:jc w:val="center"/>
        <w:rPr>
          <w:b/>
          <w:sz w:val="32"/>
          <w:szCs w:val="32"/>
        </w:rPr>
      </w:pPr>
      <w:r>
        <w:rPr>
          <w:b/>
          <w:sz w:val="32"/>
          <w:szCs w:val="32"/>
        </w:rPr>
        <w:t xml:space="preserve">Co-tutor: </w:t>
      </w:r>
      <w:r w:rsidRPr="00857FAB">
        <w:rPr>
          <w:b/>
          <w:sz w:val="32"/>
          <w:szCs w:val="32"/>
        </w:rPr>
        <w:t>Ing. Andrés Eyherabide</w:t>
      </w:r>
    </w:p>
    <w:p w:rsidR="00857FAB" w:rsidRDefault="00857FAB" w:rsidP="00857FAB">
      <w:pPr>
        <w:jc w:val="center"/>
        <w:rPr>
          <w:b/>
          <w:sz w:val="32"/>
          <w:szCs w:val="32"/>
        </w:rPr>
      </w:pPr>
    </w:p>
    <w:p w:rsidR="00857FAB" w:rsidRPr="00857FAB" w:rsidRDefault="00857FAB" w:rsidP="00857FAB">
      <w:pPr>
        <w:jc w:val="center"/>
        <w:rPr>
          <w:b/>
          <w:sz w:val="32"/>
          <w:szCs w:val="32"/>
        </w:rPr>
      </w:pPr>
    </w:p>
    <w:p w:rsidR="00266BB4" w:rsidRDefault="00857FAB" w:rsidP="00857FAB">
      <w:pPr>
        <w:jc w:val="center"/>
        <w:rPr>
          <w:b/>
          <w:sz w:val="32"/>
          <w:szCs w:val="32"/>
        </w:rPr>
        <w:sectPr w:rsidR="00266BB4" w:rsidSect="00BE47C5">
          <w:headerReference w:type="even" r:id="rId9"/>
          <w:headerReference w:type="default" r:id="rId10"/>
          <w:footerReference w:type="even" r:id="rId11"/>
          <w:footerReference w:type="default" r:id="rId12"/>
          <w:footerReference w:type="first" r:id="rId13"/>
          <w:pgSz w:w="12242" w:h="16976" w:code="9"/>
          <w:pgMar w:top="1418" w:right="1440" w:bottom="1418" w:left="2304" w:header="709" w:footer="709" w:gutter="0"/>
          <w:pgNumType w:fmt="upperRoman"/>
          <w:cols w:space="708"/>
          <w:titlePg/>
          <w:docGrid w:linePitch="360"/>
        </w:sectPr>
      </w:pPr>
      <w:r w:rsidRPr="00857FAB">
        <w:rPr>
          <w:b/>
          <w:sz w:val="32"/>
          <w:szCs w:val="32"/>
        </w:rPr>
        <w:t>Año 2015</w:t>
      </w:r>
    </w:p>
    <w:p w:rsidR="00266BB4" w:rsidRDefault="00266BB4" w:rsidP="00857FAB">
      <w:pPr>
        <w:jc w:val="center"/>
        <w:rPr>
          <w:b/>
          <w:sz w:val="32"/>
          <w:szCs w:val="32"/>
        </w:rPr>
        <w:sectPr w:rsidR="00266BB4" w:rsidSect="00BE47C5">
          <w:pgSz w:w="12242" w:h="16976" w:code="9"/>
          <w:pgMar w:top="1418" w:right="1440" w:bottom="1418" w:left="2304" w:header="709" w:footer="709" w:gutter="0"/>
          <w:pgNumType w:fmt="upperRoman"/>
          <w:cols w:space="708"/>
          <w:titlePg/>
          <w:docGrid w:linePitch="360"/>
        </w:sectPr>
      </w:pPr>
    </w:p>
    <w:p w:rsidR="009562CF" w:rsidRPr="00857FAB" w:rsidRDefault="009562CF" w:rsidP="00857FAB">
      <w:pPr>
        <w:jc w:val="center"/>
        <w:rPr>
          <w:b/>
          <w:sz w:val="32"/>
          <w:szCs w:val="32"/>
        </w:rPr>
      </w:pPr>
    </w:p>
    <w:p w:rsidR="00B2370F" w:rsidRDefault="00B2370F">
      <w:pPr>
        <w:rPr>
          <w:b/>
          <w:sz w:val="28"/>
          <w:szCs w:val="28"/>
        </w:rPr>
      </w:pPr>
    </w:p>
    <w:p w:rsidR="00B2370F" w:rsidRDefault="00B2370F">
      <w:pPr>
        <w:rPr>
          <w:b/>
          <w:sz w:val="28"/>
          <w:szCs w:val="28"/>
        </w:rPr>
      </w:pPr>
    </w:p>
    <w:p w:rsidR="00B2370F" w:rsidRDefault="00B2370F">
      <w:pPr>
        <w:rPr>
          <w:b/>
          <w:sz w:val="28"/>
          <w:szCs w:val="28"/>
        </w:rPr>
      </w:pPr>
    </w:p>
    <w:p w:rsidR="00B2370F" w:rsidRDefault="00B2370F">
      <w:pPr>
        <w:rPr>
          <w:b/>
          <w:sz w:val="28"/>
          <w:szCs w:val="28"/>
        </w:rPr>
      </w:pPr>
    </w:p>
    <w:p w:rsidR="006E632C" w:rsidRPr="006E632C" w:rsidRDefault="006E632C" w:rsidP="006E632C">
      <w:pPr>
        <w:jc w:val="right"/>
        <w:rPr>
          <w:i/>
          <w:sz w:val="28"/>
          <w:szCs w:val="28"/>
        </w:rPr>
      </w:pPr>
      <w:r w:rsidRPr="006E632C">
        <w:rPr>
          <w:i/>
          <w:sz w:val="28"/>
          <w:szCs w:val="28"/>
        </w:rPr>
        <w:t>Dedicatoria</w:t>
      </w:r>
    </w:p>
    <w:p w:rsidR="00B2370F" w:rsidRDefault="00B2370F">
      <w:pPr>
        <w:rPr>
          <w:b/>
          <w:sz w:val="28"/>
          <w:szCs w:val="28"/>
        </w:rPr>
      </w:pPr>
    </w:p>
    <w:p w:rsidR="009A3A64" w:rsidRDefault="00E32574" w:rsidP="00C33CC6">
      <w:pPr>
        <w:jc w:val="right"/>
        <w:rPr>
          <w:i/>
          <w:sz w:val="28"/>
          <w:szCs w:val="28"/>
        </w:rPr>
      </w:pPr>
      <w:r>
        <w:rPr>
          <w:i/>
          <w:sz w:val="28"/>
          <w:szCs w:val="28"/>
        </w:rPr>
        <w:t>A la memoria de mi padre Edgar, por inculcarme el valor de estudiar</w:t>
      </w:r>
    </w:p>
    <w:p w:rsidR="00E32574" w:rsidRDefault="00631346" w:rsidP="00C33CC6">
      <w:pPr>
        <w:jc w:val="right"/>
        <w:rPr>
          <w:i/>
          <w:sz w:val="28"/>
          <w:szCs w:val="28"/>
        </w:rPr>
      </w:pPr>
      <w:r>
        <w:rPr>
          <w:i/>
          <w:sz w:val="28"/>
          <w:szCs w:val="28"/>
        </w:rPr>
        <w:t>A mi mamá Elis</w:t>
      </w:r>
      <w:r w:rsidR="00E32574">
        <w:rPr>
          <w:i/>
          <w:sz w:val="28"/>
          <w:szCs w:val="28"/>
        </w:rPr>
        <w:t>abet</w:t>
      </w:r>
      <w:r w:rsidR="00F91EBB">
        <w:rPr>
          <w:i/>
          <w:sz w:val="28"/>
          <w:szCs w:val="28"/>
        </w:rPr>
        <w:t>,</w:t>
      </w:r>
      <w:r w:rsidR="00E32574">
        <w:rPr>
          <w:i/>
          <w:sz w:val="28"/>
          <w:szCs w:val="28"/>
        </w:rPr>
        <w:t xml:space="preserve"> por su cariño incondicional</w:t>
      </w:r>
    </w:p>
    <w:p w:rsidR="00E32574" w:rsidRDefault="00E32574" w:rsidP="00C33CC6">
      <w:pPr>
        <w:jc w:val="right"/>
        <w:rPr>
          <w:i/>
          <w:sz w:val="28"/>
          <w:szCs w:val="28"/>
        </w:rPr>
      </w:pPr>
      <w:r>
        <w:rPr>
          <w:i/>
          <w:sz w:val="28"/>
          <w:szCs w:val="28"/>
        </w:rPr>
        <w:t>A mis hermanos Diana y Alan</w:t>
      </w:r>
      <w:r w:rsidR="00F91EBB">
        <w:rPr>
          <w:i/>
          <w:sz w:val="28"/>
          <w:szCs w:val="28"/>
        </w:rPr>
        <w:t>,</w:t>
      </w:r>
      <w:r>
        <w:rPr>
          <w:i/>
          <w:sz w:val="28"/>
          <w:szCs w:val="28"/>
        </w:rPr>
        <w:t xml:space="preserve"> por acompañarme siempre</w:t>
      </w:r>
    </w:p>
    <w:p w:rsidR="00E32574" w:rsidRPr="00C33CC6" w:rsidRDefault="00E32574" w:rsidP="00C33CC6">
      <w:pPr>
        <w:jc w:val="right"/>
        <w:rPr>
          <w:i/>
          <w:sz w:val="28"/>
          <w:szCs w:val="28"/>
        </w:rPr>
      </w:pPr>
      <w:r>
        <w:rPr>
          <w:i/>
          <w:sz w:val="28"/>
          <w:szCs w:val="28"/>
        </w:rPr>
        <w:t>A Juan Pablo</w:t>
      </w:r>
      <w:r w:rsidR="00F91EBB">
        <w:rPr>
          <w:i/>
          <w:sz w:val="28"/>
          <w:szCs w:val="28"/>
        </w:rPr>
        <w:t>,</w:t>
      </w:r>
      <w:r>
        <w:rPr>
          <w:i/>
          <w:sz w:val="28"/>
          <w:szCs w:val="28"/>
        </w:rPr>
        <w:t xml:space="preserve"> por su apoyo y comprensión </w:t>
      </w:r>
    </w:p>
    <w:p w:rsidR="00266BB4" w:rsidRDefault="00266BB4">
      <w:pPr>
        <w:rPr>
          <w:b/>
          <w:sz w:val="28"/>
          <w:szCs w:val="28"/>
        </w:rPr>
        <w:sectPr w:rsidR="00266BB4" w:rsidSect="00266BB4">
          <w:pgSz w:w="12242" w:h="16976" w:code="9"/>
          <w:pgMar w:top="1418" w:right="1440" w:bottom="1418" w:left="2304" w:header="709" w:footer="709" w:gutter="0"/>
          <w:pgNumType w:fmt="upperRoman"/>
          <w:cols w:space="708"/>
          <w:docGrid w:linePitch="360"/>
        </w:sectPr>
      </w:pPr>
    </w:p>
    <w:p w:rsidR="00266BB4" w:rsidRDefault="00266BB4" w:rsidP="00E82911">
      <w:pPr>
        <w:spacing w:line="240" w:lineRule="auto"/>
        <w:ind w:left="708" w:hanging="708"/>
        <w:jc w:val="center"/>
        <w:rPr>
          <w:b/>
          <w:sz w:val="28"/>
          <w:szCs w:val="28"/>
        </w:rPr>
        <w:sectPr w:rsidR="00266BB4" w:rsidSect="00266BB4">
          <w:headerReference w:type="even" r:id="rId14"/>
          <w:pgSz w:w="12242" w:h="16976" w:code="9"/>
          <w:pgMar w:top="1418" w:right="1440" w:bottom="1418" w:left="2304" w:header="709" w:footer="709" w:gutter="0"/>
          <w:pgNumType w:fmt="upperRoman"/>
          <w:cols w:space="708"/>
          <w:docGrid w:linePitch="360"/>
        </w:sectPr>
      </w:pPr>
    </w:p>
    <w:p w:rsidR="00802A64" w:rsidRPr="00E82911" w:rsidRDefault="00802A64" w:rsidP="00E82911">
      <w:pPr>
        <w:spacing w:line="240" w:lineRule="auto"/>
        <w:ind w:left="708" w:hanging="708"/>
        <w:jc w:val="center"/>
        <w:rPr>
          <w:b/>
          <w:sz w:val="28"/>
          <w:szCs w:val="28"/>
        </w:rPr>
      </w:pPr>
      <w:r w:rsidRPr="00E82911">
        <w:rPr>
          <w:b/>
          <w:sz w:val="28"/>
          <w:szCs w:val="28"/>
        </w:rPr>
        <w:lastRenderedPageBreak/>
        <w:t>Resumen</w:t>
      </w:r>
    </w:p>
    <w:p w:rsidR="00802A64" w:rsidRDefault="00D92887" w:rsidP="00D92887">
      <w:r w:rsidRPr="00D92887">
        <w:t xml:space="preserve">Actualmente la mayoría de las empresas disponen de bases de datos donde almacenan </w:t>
      </w:r>
      <w:r>
        <w:t xml:space="preserve">sus actividades diarias, estos datos se encuentran registrados pero no debidamente analizados. Con técnicas de </w:t>
      </w:r>
      <w:r w:rsidR="007B4087">
        <w:t>inteligencia de negocios</w:t>
      </w:r>
      <w:r>
        <w:t xml:space="preserve"> como análisis multidimensional y tableros de control se puede brindar </w:t>
      </w:r>
      <w:r w:rsidR="007B4087">
        <w:t xml:space="preserve">la información necesaria y relevante para el usuario del negocio creando conocimiento sobre el mismo. </w:t>
      </w:r>
    </w:p>
    <w:p w:rsidR="00D16FBA" w:rsidRDefault="00D16FBA" w:rsidP="00D92887">
      <w:r>
        <w:t>La inteligencia de negocios</w:t>
      </w:r>
      <w:r w:rsidR="00D5132C">
        <w:t xml:space="preserve"> forma parte de un mercado maduro en la</w:t>
      </w:r>
      <w:r>
        <w:t xml:space="preserve"> </w:t>
      </w:r>
      <w:r w:rsidR="00D5132C" w:rsidRPr="00D5132C">
        <w:t xml:space="preserve">industria </w:t>
      </w:r>
      <w:r w:rsidR="00D5132C">
        <w:t xml:space="preserve">de </w:t>
      </w:r>
      <w:r w:rsidR="00D5132C" w:rsidRPr="00D5132C">
        <w:t xml:space="preserve">TI, se trata de tecnología con varios años pero que en la provincia de Misiones no es comúnmente utilizada. </w:t>
      </w:r>
    </w:p>
    <w:p w:rsidR="007B4087" w:rsidRDefault="007B4087" w:rsidP="00D92887">
      <w:r>
        <w:t xml:space="preserve">Esta tesis aborda los principales conceptos para aplicar estas técnicas en un centro de diagnóstico por imagen de la provincia de Misiones. En particular se demuestra que no se trata de tecnología solo para grandes organizaciones sino que se puede aprovechar </w:t>
      </w:r>
      <w:r w:rsidR="00454B08">
        <w:t>en ámbitos de negocios más pequeños.</w:t>
      </w:r>
      <w:r>
        <w:t xml:space="preserve"> </w:t>
      </w:r>
    </w:p>
    <w:p w:rsidR="008E05FA" w:rsidRDefault="008E05FA" w:rsidP="00D92887"/>
    <w:p w:rsidR="008E05FA" w:rsidRPr="008F3EC7" w:rsidRDefault="008E05FA" w:rsidP="00D92887">
      <w:pPr>
        <w:rPr>
          <w:lang w:val="en-US"/>
        </w:rPr>
      </w:pPr>
      <w:r w:rsidRPr="008F3EC7">
        <w:rPr>
          <w:lang w:val="en-US"/>
        </w:rPr>
        <w:t xml:space="preserve">Palabras claves: </w:t>
      </w:r>
      <w:r w:rsidR="00E82911" w:rsidRPr="008F3EC7">
        <w:rPr>
          <w:i/>
          <w:lang w:val="en-US"/>
        </w:rPr>
        <w:t>tableros de contro</w:t>
      </w:r>
      <w:r w:rsidR="00303A24" w:rsidRPr="008F3EC7">
        <w:rPr>
          <w:i/>
          <w:lang w:val="en-US"/>
        </w:rPr>
        <w:t>l</w:t>
      </w:r>
      <w:r w:rsidRPr="008F3EC7">
        <w:rPr>
          <w:i/>
          <w:lang w:val="en-US"/>
        </w:rPr>
        <w:t>, OLAP, BI, dashboard, datawarehouse</w:t>
      </w:r>
      <w:r w:rsidRPr="008F3EC7">
        <w:rPr>
          <w:lang w:val="en-US"/>
        </w:rPr>
        <w:t xml:space="preserve">. </w:t>
      </w:r>
    </w:p>
    <w:p w:rsidR="00D92887" w:rsidRPr="008F3EC7" w:rsidRDefault="00D92887" w:rsidP="006D368E">
      <w:pPr>
        <w:spacing w:line="240" w:lineRule="auto"/>
        <w:ind w:left="708" w:hanging="708"/>
        <w:rPr>
          <w:lang w:val="en-US"/>
        </w:rPr>
      </w:pPr>
    </w:p>
    <w:p w:rsidR="001846AE" w:rsidRPr="008F3EC7" w:rsidRDefault="00E82911" w:rsidP="00E82911">
      <w:pPr>
        <w:spacing w:line="240" w:lineRule="auto"/>
        <w:ind w:left="708" w:hanging="708"/>
        <w:jc w:val="center"/>
        <w:rPr>
          <w:b/>
          <w:sz w:val="28"/>
          <w:szCs w:val="28"/>
          <w:lang w:val="en-US"/>
        </w:rPr>
      </w:pPr>
      <w:r w:rsidRPr="008F3EC7">
        <w:rPr>
          <w:b/>
          <w:sz w:val="28"/>
          <w:szCs w:val="28"/>
          <w:lang w:val="en-US"/>
        </w:rPr>
        <w:t>Abstract</w:t>
      </w:r>
    </w:p>
    <w:p w:rsidR="00A65483" w:rsidRDefault="00A65483" w:rsidP="00BD0CB3">
      <w:pPr>
        <w:rPr>
          <w:rStyle w:val="hps"/>
          <w:lang w:val="en"/>
        </w:rPr>
      </w:pPr>
      <w:r w:rsidRPr="00A65483">
        <w:rPr>
          <w:lang w:val="en-US"/>
        </w:rPr>
        <w:t xml:space="preserve">Currently, most companies have databases where they store their daily </w:t>
      </w:r>
      <w:proofErr w:type="gramStart"/>
      <w:r w:rsidRPr="00A65483">
        <w:rPr>
          <w:lang w:val="en-US"/>
        </w:rPr>
        <w:t>activities,</w:t>
      </w:r>
      <w:proofErr w:type="gramEnd"/>
      <w:r w:rsidRPr="00A65483">
        <w:rPr>
          <w:lang w:val="en-US"/>
        </w:rPr>
        <w:t xml:space="preserve"> these data are properly registered but not analyzed. </w:t>
      </w:r>
      <w:r>
        <w:rPr>
          <w:rStyle w:val="hps"/>
          <w:lang w:val="en"/>
        </w:rPr>
        <w:t>With</w:t>
      </w:r>
      <w:r>
        <w:rPr>
          <w:lang w:val="en"/>
        </w:rPr>
        <w:t xml:space="preserve"> </w:t>
      </w:r>
      <w:r>
        <w:rPr>
          <w:rStyle w:val="hps"/>
          <w:lang w:val="en"/>
        </w:rPr>
        <w:t>business intelligence</w:t>
      </w:r>
      <w:r>
        <w:rPr>
          <w:lang w:val="en"/>
        </w:rPr>
        <w:t xml:space="preserve"> </w:t>
      </w:r>
      <w:r>
        <w:rPr>
          <w:rStyle w:val="hps"/>
          <w:lang w:val="en"/>
        </w:rPr>
        <w:t>techniques</w:t>
      </w:r>
      <w:r>
        <w:rPr>
          <w:lang w:val="en"/>
        </w:rPr>
        <w:t xml:space="preserve"> </w:t>
      </w:r>
      <w:r>
        <w:rPr>
          <w:rStyle w:val="hps"/>
          <w:lang w:val="en"/>
        </w:rPr>
        <w:t>such as</w:t>
      </w:r>
      <w:r>
        <w:rPr>
          <w:lang w:val="en"/>
        </w:rPr>
        <w:t xml:space="preserve"> </w:t>
      </w:r>
      <w:r>
        <w:rPr>
          <w:rStyle w:val="hps"/>
          <w:lang w:val="en"/>
        </w:rPr>
        <w:t>multidimensional</w:t>
      </w:r>
      <w:r>
        <w:rPr>
          <w:lang w:val="en"/>
        </w:rPr>
        <w:t xml:space="preserve"> </w:t>
      </w:r>
      <w:r>
        <w:rPr>
          <w:rStyle w:val="hps"/>
          <w:lang w:val="en"/>
        </w:rPr>
        <w:t>analysis</w:t>
      </w:r>
      <w:r>
        <w:rPr>
          <w:lang w:val="en"/>
        </w:rPr>
        <w:t xml:space="preserve"> </w:t>
      </w:r>
      <w:r>
        <w:rPr>
          <w:rStyle w:val="hps"/>
          <w:lang w:val="en"/>
        </w:rPr>
        <w:t>and dashboards</w:t>
      </w:r>
      <w:r>
        <w:rPr>
          <w:lang w:val="en"/>
        </w:rPr>
        <w:t xml:space="preserve"> </w:t>
      </w:r>
      <w:r>
        <w:rPr>
          <w:rStyle w:val="hps"/>
          <w:lang w:val="en"/>
        </w:rPr>
        <w:t>can</w:t>
      </w:r>
      <w:r>
        <w:rPr>
          <w:lang w:val="en"/>
        </w:rPr>
        <w:t xml:space="preserve"> </w:t>
      </w:r>
      <w:r>
        <w:rPr>
          <w:rStyle w:val="hps"/>
          <w:lang w:val="en"/>
        </w:rPr>
        <w:t>provide</w:t>
      </w:r>
      <w:r>
        <w:rPr>
          <w:lang w:val="en"/>
        </w:rPr>
        <w:t xml:space="preserve"> </w:t>
      </w:r>
      <w:r>
        <w:rPr>
          <w:rStyle w:val="hps"/>
          <w:lang w:val="en"/>
        </w:rPr>
        <w:t>the information necessary</w:t>
      </w:r>
      <w:r>
        <w:rPr>
          <w:lang w:val="en"/>
        </w:rPr>
        <w:t xml:space="preserve"> </w:t>
      </w:r>
      <w:r>
        <w:rPr>
          <w:rStyle w:val="hps"/>
          <w:lang w:val="en"/>
        </w:rPr>
        <w:t>and relevant to the</w:t>
      </w:r>
      <w:r>
        <w:rPr>
          <w:lang w:val="en"/>
        </w:rPr>
        <w:t xml:space="preserve"> </w:t>
      </w:r>
      <w:r>
        <w:rPr>
          <w:rStyle w:val="hps"/>
          <w:lang w:val="en"/>
        </w:rPr>
        <w:t>business user</w:t>
      </w:r>
      <w:r>
        <w:rPr>
          <w:lang w:val="en"/>
        </w:rPr>
        <w:t xml:space="preserve"> </w:t>
      </w:r>
      <w:r>
        <w:rPr>
          <w:rStyle w:val="hps"/>
          <w:lang w:val="en"/>
        </w:rPr>
        <w:t>creating</w:t>
      </w:r>
      <w:r>
        <w:rPr>
          <w:lang w:val="en"/>
        </w:rPr>
        <w:t xml:space="preserve"> </w:t>
      </w:r>
      <w:r>
        <w:rPr>
          <w:rStyle w:val="hps"/>
          <w:lang w:val="en"/>
        </w:rPr>
        <w:t xml:space="preserve">knowledge about it. </w:t>
      </w:r>
    </w:p>
    <w:p w:rsidR="00A65483" w:rsidRDefault="00A65483" w:rsidP="00BD0CB3">
      <w:pPr>
        <w:rPr>
          <w:rStyle w:val="hps"/>
          <w:lang w:val="en"/>
        </w:rPr>
      </w:pPr>
      <w:r>
        <w:rPr>
          <w:rStyle w:val="hps"/>
          <w:lang w:val="en"/>
        </w:rPr>
        <w:t>Business intelligence</w:t>
      </w:r>
      <w:r>
        <w:rPr>
          <w:lang w:val="en"/>
        </w:rPr>
        <w:t xml:space="preserve"> </w:t>
      </w:r>
      <w:r>
        <w:rPr>
          <w:rStyle w:val="hps"/>
          <w:lang w:val="en"/>
        </w:rPr>
        <w:t>it</w:t>
      </w:r>
      <w:r>
        <w:rPr>
          <w:lang w:val="en"/>
        </w:rPr>
        <w:t xml:space="preserve"> </w:t>
      </w:r>
      <w:r>
        <w:rPr>
          <w:rStyle w:val="hps"/>
          <w:lang w:val="en"/>
        </w:rPr>
        <w:t>is part of a</w:t>
      </w:r>
      <w:r>
        <w:rPr>
          <w:lang w:val="en"/>
        </w:rPr>
        <w:t xml:space="preserve"> </w:t>
      </w:r>
      <w:r>
        <w:rPr>
          <w:rStyle w:val="hps"/>
          <w:lang w:val="en"/>
        </w:rPr>
        <w:t>mature market in</w:t>
      </w:r>
      <w:r>
        <w:rPr>
          <w:lang w:val="en"/>
        </w:rPr>
        <w:t xml:space="preserve"> </w:t>
      </w:r>
      <w:r>
        <w:rPr>
          <w:rStyle w:val="hps"/>
          <w:lang w:val="en"/>
        </w:rPr>
        <w:t>the IT industry</w:t>
      </w:r>
      <w:r>
        <w:rPr>
          <w:lang w:val="en"/>
        </w:rPr>
        <w:t xml:space="preserve">, </w:t>
      </w:r>
      <w:r>
        <w:rPr>
          <w:rStyle w:val="hps"/>
          <w:lang w:val="en"/>
        </w:rPr>
        <w:t>technology</w:t>
      </w:r>
      <w:r>
        <w:rPr>
          <w:lang w:val="en"/>
        </w:rPr>
        <w:t xml:space="preserve"> </w:t>
      </w:r>
      <w:r>
        <w:rPr>
          <w:rStyle w:val="hps"/>
          <w:lang w:val="en"/>
        </w:rPr>
        <w:t>is</w:t>
      </w:r>
      <w:r>
        <w:rPr>
          <w:lang w:val="en"/>
        </w:rPr>
        <w:t xml:space="preserve"> </w:t>
      </w:r>
      <w:r>
        <w:rPr>
          <w:rStyle w:val="hps"/>
          <w:lang w:val="en"/>
        </w:rPr>
        <w:t>several years</w:t>
      </w:r>
      <w:r>
        <w:rPr>
          <w:lang w:val="en"/>
        </w:rPr>
        <w:t xml:space="preserve"> </w:t>
      </w:r>
      <w:r>
        <w:rPr>
          <w:rStyle w:val="hps"/>
          <w:lang w:val="en"/>
        </w:rPr>
        <w:t>but in</w:t>
      </w:r>
      <w:r>
        <w:rPr>
          <w:lang w:val="en"/>
        </w:rPr>
        <w:t xml:space="preserve"> </w:t>
      </w:r>
      <w:r>
        <w:rPr>
          <w:rStyle w:val="hps"/>
          <w:lang w:val="en"/>
        </w:rPr>
        <w:t>the province of</w:t>
      </w:r>
      <w:r>
        <w:rPr>
          <w:lang w:val="en"/>
        </w:rPr>
        <w:t xml:space="preserve"> </w:t>
      </w:r>
      <w:r>
        <w:rPr>
          <w:rStyle w:val="hps"/>
          <w:lang w:val="en"/>
        </w:rPr>
        <w:t>Misiones</w:t>
      </w:r>
      <w:r>
        <w:rPr>
          <w:lang w:val="en"/>
        </w:rPr>
        <w:t xml:space="preserve"> </w:t>
      </w:r>
      <w:r>
        <w:rPr>
          <w:rStyle w:val="hps"/>
          <w:lang w:val="en"/>
        </w:rPr>
        <w:t>is</w:t>
      </w:r>
      <w:r>
        <w:rPr>
          <w:lang w:val="en"/>
        </w:rPr>
        <w:t xml:space="preserve"> </w:t>
      </w:r>
      <w:r>
        <w:rPr>
          <w:rStyle w:val="hps"/>
          <w:lang w:val="en"/>
        </w:rPr>
        <w:t>not commonly</w:t>
      </w:r>
      <w:r>
        <w:rPr>
          <w:lang w:val="en"/>
        </w:rPr>
        <w:t xml:space="preserve"> </w:t>
      </w:r>
      <w:r>
        <w:rPr>
          <w:rStyle w:val="hps"/>
          <w:lang w:val="en"/>
        </w:rPr>
        <w:t>used</w:t>
      </w:r>
      <w:r w:rsidR="00BD0CB3">
        <w:rPr>
          <w:rStyle w:val="hps"/>
          <w:lang w:val="en"/>
        </w:rPr>
        <w:t>.</w:t>
      </w:r>
    </w:p>
    <w:p w:rsidR="00BD0CB3" w:rsidRDefault="00BD0CB3" w:rsidP="00BD0CB3">
      <w:pPr>
        <w:rPr>
          <w:rStyle w:val="hps"/>
          <w:lang w:val="en"/>
        </w:rPr>
      </w:pPr>
      <w:r>
        <w:rPr>
          <w:rStyle w:val="hps"/>
          <w:lang w:val="en"/>
        </w:rPr>
        <w:t>This thesis</w:t>
      </w:r>
      <w:r>
        <w:rPr>
          <w:lang w:val="en"/>
        </w:rPr>
        <w:t xml:space="preserve"> </w:t>
      </w:r>
      <w:r>
        <w:rPr>
          <w:rStyle w:val="hps"/>
          <w:lang w:val="en"/>
        </w:rPr>
        <w:t>addresses the main</w:t>
      </w:r>
      <w:r>
        <w:rPr>
          <w:lang w:val="en"/>
        </w:rPr>
        <w:t xml:space="preserve"> </w:t>
      </w:r>
      <w:r>
        <w:rPr>
          <w:rStyle w:val="hps"/>
          <w:lang w:val="en"/>
        </w:rPr>
        <w:t>concepts</w:t>
      </w:r>
      <w:r>
        <w:rPr>
          <w:lang w:val="en"/>
        </w:rPr>
        <w:t xml:space="preserve"> </w:t>
      </w:r>
      <w:r>
        <w:rPr>
          <w:rStyle w:val="hps"/>
          <w:lang w:val="en"/>
        </w:rPr>
        <w:t>to implement these</w:t>
      </w:r>
      <w:r>
        <w:rPr>
          <w:lang w:val="en"/>
        </w:rPr>
        <w:t xml:space="preserve"> </w:t>
      </w:r>
      <w:r>
        <w:rPr>
          <w:rStyle w:val="hps"/>
          <w:lang w:val="en"/>
        </w:rPr>
        <w:t>techniques in a</w:t>
      </w:r>
      <w:r>
        <w:rPr>
          <w:lang w:val="en"/>
        </w:rPr>
        <w:t xml:space="preserve"> </w:t>
      </w:r>
      <w:r>
        <w:rPr>
          <w:rStyle w:val="hps"/>
          <w:lang w:val="en"/>
        </w:rPr>
        <w:t>diagnostic imaging</w:t>
      </w:r>
      <w:r>
        <w:rPr>
          <w:lang w:val="en"/>
        </w:rPr>
        <w:t xml:space="preserve"> </w:t>
      </w:r>
      <w:r>
        <w:rPr>
          <w:rStyle w:val="hps"/>
          <w:lang w:val="en"/>
        </w:rPr>
        <w:t>center</w:t>
      </w:r>
      <w:r>
        <w:rPr>
          <w:lang w:val="en"/>
        </w:rPr>
        <w:t xml:space="preserve"> </w:t>
      </w:r>
      <w:r>
        <w:rPr>
          <w:rStyle w:val="hps"/>
          <w:lang w:val="en"/>
        </w:rPr>
        <w:t>in the province of</w:t>
      </w:r>
      <w:r>
        <w:rPr>
          <w:lang w:val="en"/>
        </w:rPr>
        <w:t xml:space="preserve"> </w:t>
      </w:r>
      <w:r>
        <w:rPr>
          <w:rStyle w:val="hps"/>
          <w:lang w:val="en"/>
        </w:rPr>
        <w:t>Misiones. In particular</w:t>
      </w:r>
      <w:r>
        <w:rPr>
          <w:lang w:val="en"/>
        </w:rPr>
        <w:t xml:space="preserve"> </w:t>
      </w:r>
      <w:r>
        <w:rPr>
          <w:rStyle w:val="hps"/>
          <w:lang w:val="en"/>
        </w:rPr>
        <w:t>it is shown that</w:t>
      </w:r>
      <w:r>
        <w:rPr>
          <w:lang w:val="en"/>
        </w:rPr>
        <w:t xml:space="preserve"> </w:t>
      </w:r>
      <w:r>
        <w:rPr>
          <w:rStyle w:val="hps"/>
          <w:lang w:val="en"/>
        </w:rPr>
        <w:t>technology</w:t>
      </w:r>
      <w:r>
        <w:rPr>
          <w:lang w:val="en"/>
        </w:rPr>
        <w:t xml:space="preserve"> </w:t>
      </w:r>
      <w:r>
        <w:rPr>
          <w:rStyle w:val="hps"/>
          <w:lang w:val="en"/>
        </w:rPr>
        <w:t>is not</w:t>
      </w:r>
      <w:r>
        <w:rPr>
          <w:lang w:val="en"/>
        </w:rPr>
        <w:t xml:space="preserve"> </w:t>
      </w:r>
      <w:r>
        <w:rPr>
          <w:rStyle w:val="hps"/>
          <w:lang w:val="en"/>
        </w:rPr>
        <w:t>just for large</w:t>
      </w:r>
      <w:r>
        <w:rPr>
          <w:lang w:val="en"/>
        </w:rPr>
        <w:t xml:space="preserve"> </w:t>
      </w:r>
      <w:r>
        <w:rPr>
          <w:rStyle w:val="hps"/>
          <w:lang w:val="en"/>
        </w:rPr>
        <w:t>organizations but</w:t>
      </w:r>
      <w:r>
        <w:rPr>
          <w:lang w:val="en"/>
        </w:rPr>
        <w:t xml:space="preserve"> </w:t>
      </w:r>
      <w:r>
        <w:rPr>
          <w:rStyle w:val="hps"/>
          <w:lang w:val="en"/>
        </w:rPr>
        <w:t>which can be used</w:t>
      </w:r>
      <w:r>
        <w:rPr>
          <w:lang w:val="en"/>
        </w:rPr>
        <w:t xml:space="preserve"> </w:t>
      </w:r>
      <w:r>
        <w:rPr>
          <w:rStyle w:val="hps"/>
          <w:lang w:val="en"/>
        </w:rPr>
        <w:t>in areas of</w:t>
      </w:r>
      <w:r>
        <w:rPr>
          <w:lang w:val="en"/>
        </w:rPr>
        <w:t xml:space="preserve"> </w:t>
      </w:r>
      <w:r>
        <w:rPr>
          <w:rStyle w:val="hps"/>
          <w:lang w:val="en"/>
        </w:rPr>
        <w:t>smaller businesses.</w:t>
      </w:r>
    </w:p>
    <w:p w:rsidR="00BD0CB3" w:rsidRPr="00A65483" w:rsidRDefault="00BD0CB3" w:rsidP="00BD0CB3">
      <w:pPr>
        <w:rPr>
          <w:b/>
          <w:lang w:val="en-US"/>
        </w:rPr>
      </w:pPr>
      <w:r>
        <w:rPr>
          <w:rStyle w:val="hps"/>
          <w:lang w:val="en"/>
        </w:rPr>
        <w:t>Keywords</w:t>
      </w:r>
      <w:r>
        <w:rPr>
          <w:lang w:val="en"/>
        </w:rPr>
        <w:t xml:space="preserve">: </w:t>
      </w:r>
      <w:r w:rsidRPr="00BD0CB3">
        <w:rPr>
          <w:rStyle w:val="hps"/>
          <w:i/>
          <w:lang w:val="en"/>
        </w:rPr>
        <w:t>dashboards,</w:t>
      </w:r>
      <w:r w:rsidRPr="00BD0CB3">
        <w:rPr>
          <w:i/>
          <w:lang w:val="en"/>
        </w:rPr>
        <w:t xml:space="preserve"> </w:t>
      </w:r>
      <w:r w:rsidRPr="00BD0CB3">
        <w:rPr>
          <w:rStyle w:val="hps"/>
          <w:i/>
          <w:lang w:val="en"/>
        </w:rPr>
        <w:t>OLAP</w:t>
      </w:r>
      <w:r w:rsidRPr="00BD0CB3">
        <w:rPr>
          <w:i/>
          <w:lang w:val="en"/>
        </w:rPr>
        <w:t xml:space="preserve">, BI, </w:t>
      </w:r>
      <w:r w:rsidRPr="00BD0CB3">
        <w:rPr>
          <w:rStyle w:val="hps"/>
          <w:i/>
          <w:lang w:val="en"/>
        </w:rPr>
        <w:t>datawarehouse</w:t>
      </w:r>
      <w:r>
        <w:rPr>
          <w:rStyle w:val="hps"/>
          <w:i/>
          <w:lang w:val="en"/>
        </w:rPr>
        <w:t>.</w:t>
      </w:r>
    </w:p>
    <w:p w:rsidR="001846AE" w:rsidRPr="00A65483" w:rsidRDefault="001846AE">
      <w:pPr>
        <w:rPr>
          <w:b/>
          <w:lang w:val="en-US"/>
        </w:rPr>
      </w:pPr>
    </w:p>
    <w:p w:rsidR="00266BB4" w:rsidRPr="00E32574" w:rsidRDefault="00266BB4">
      <w:pPr>
        <w:rPr>
          <w:sz w:val="28"/>
          <w:szCs w:val="28"/>
          <w:lang w:val="en-US"/>
        </w:rPr>
        <w:sectPr w:rsidR="00266BB4" w:rsidRPr="00E32574" w:rsidSect="00266BB4">
          <w:pgSz w:w="12242" w:h="16976" w:code="9"/>
          <w:pgMar w:top="1418" w:right="1440" w:bottom="1418" w:left="2304" w:header="709" w:footer="709" w:gutter="0"/>
          <w:pgNumType w:fmt="upperRoman"/>
          <w:cols w:space="708"/>
          <w:docGrid w:linePitch="360"/>
        </w:sectPr>
      </w:pPr>
    </w:p>
    <w:p w:rsidR="00266BB4" w:rsidRPr="00E32574" w:rsidRDefault="00266BB4">
      <w:pPr>
        <w:rPr>
          <w:sz w:val="28"/>
          <w:szCs w:val="28"/>
          <w:lang w:val="en-US"/>
        </w:rPr>
        <w:sectPr w:rsidR="00266BB4" w:rsidRPr="00E32574" w:rsidSect="00266BB4">
          <w:pgSz w:w="12242" w:h="16976" w:code="9"/>
          <w:pgMar w:top="1418" w:right="1440" w:bottom="1418" w:left="2304" w:header="709" w:footer="709" w:gutter="0"/>
          <w:pgNumType w:fmt="upperRoman"/>
          <w:cols w:space="708"/>
          <w:docGrid w:linePitch="360"/>
        </w:sectPr>
      </w:pPr>
    </w:p>
    <w:p w:rsidR="00EE39F0" w:rsidRPr="00A92B65" w:rsidRDefault="00EE39F0">
      <w:pPr>
        <w:rPr>
          <w:sz w:val="28"/>
          <w:szCs w:val="28"/>
          <w:lang w:val="en-US"/>
        </w:rPr>
      </w:pPr>
    </w:p>
    <w:p w:rsidR="00176A76" w:rsidRPr="00EE39F0" w:rsidRDefault="006750F0">
      <w:pPr>
        <w:rPr>
          <w:b/>
          <w:sz w:val="28"/>
          <w:szCs w:val="28"/>
        </w:rPr>
      </w:pPr>
      <w:r w:rsidRPr="00EE39F0">
        <w:rPr>
          <w:b/>
          <w:sz w:val="28"/>
          <w:szCs w:val="28"/>
        </w:rPr>
        <w:t>Reconocimientos</w:t>
      </w:r>
    </w:p>
    <w:p w:rsidR="00EE39F0" w:rsidRDefault="00EE39F0">
      <w:pPr>
        <w:rPr>
          <w:sz w:val="28"/>
          <w:szCs w:val="28"/>
        </w:rPr>
      </w:pPr>
    </w:p>
    <w:p w:rsidR="00F91EBB" w:rsidRDefault="00EE39F0">
      <w:pPr>
        <w:rPr>
          <w:sz w:val="28"/>
          <w:szCs w:val="28"/>
        </w:rPr>
      </w:pPr>
      <w:r>
        <w:rPr>
          <w:sz w:val="28"/>
          <w:szCs w:val="28"/>
        </w:rPr>
        <w:t>Quiero agradecer</w:t>
      </w:r>
      <w:r w:rsidR="00F91EBB">
        <w:rPr>
          <w:sz w:val="28"/>
          <w:szCs w:val="28"/>
        </w:rPr>
        <w:t xml:space="preserve"> especialmente</w:t>
      </w:r>
      <w:r>
        <w:rPr>
          <w:sz w:val="28"/>
          <w:szCs w:val="28"/>
        </w:rPr>
        <w:t xml:space="preserve"> al Dr. Horacio Kuna por guiarme en</w:t>
      </w:r>
      <w:r w:rsidR="00F91EBB">
        <w:rPr>
          <w:sz w:val="28"/>
          <w:szCs w:val="28"/>
        </w:rPr>
        <w:t xml:space="preserve"> el desarrollo de este trabajo.</w:t>
      </w:r>
    </w:p>
    <w:p w:rsidR="00EE39F0" w:rsidRDefault="00F91EBB">
      <w:pPr>
        <w:rPr>
          <w:sz w:val="28"/>
          <w:szCs w:val="28"/>
        </w:rPr>
      </w:pPr>
      <w:r>
        <w:rPr>
          <w:sz w:val="28"/>
          <w:szCs w:val="28"/>
        </w:rPr>
        <w:t xml:space="preserve">A </w:t>
      </w:r>
      <w:r w:rsidR="00EE39F0">
        <w:rPr>
          <w:sz w:val="28"/>
          <w:szCs w:val="28"/>
        </w:rPr>
        <w:t>la empresa que brindó</w:t>
      </w:r>
      <w:r w:rsidR="00494C11">
        <w:rPr>
          <w:sz w:val="28"/>
          <w:szCs w:val="28"/>
        </w:rPr>
        <w:t xml:space="preserve"> los datos y el tiempo para que pueda comprender el negocio y sus requerimientos. </w:t>
      </w:r>
    </w:p>
    <w:p w:rsidR="00EE39F0" w:rsidRDefault="00EE39F0">
      <w:pPr>
        <w:rPr>
          <w:sz w:val="28"/>
          <w:szCs w:val="28"/>
        </w:rPr>
      </w:pPr>
    </w:p>
    <w:p w:rsidR="00EE39F0" w:rsidRDefault="00EE39F0">
      <w:pPr>
        <w:rPr>
          <w:sz w:val="28"/>
          <w:szCs w:val="28"/>
        </w:rPr>
        <w:sectPr w:rsidR="00EE39F0" w:rsidSect="00266BB4">
          <w:pgSz w:w="12242" w:h="16976" w:code="9"/>
          <w:pgMar w:top="1418" w:right="1440" w:bottom="1418" w:left="2304" w:header="709" w:footer="709" w:gutter="0"/>
          <w:pgNumType w:fmt="upperRoman"/>
          <w:cols w:space="708"/>
          <w:docGrid w:linePitch="360"/>
        </w:sectPr>
      </w:pPr>
    </w:p>
    <w:p w:rsidR="00176A76" w:rsidRDefault="00176A76">
      <w:pPr>
        <w:rPr>
          <w:sz w:val="28"/>
          <w:szCs w:val="28"/>
        </w:rPr>
        <w:sectPr w:rsidR="00176A76" w:rsidSect="00266BB4">
          <w:headerReference w:type="even" r:id="rId15"/>
          <w:pgSz w:w="12242" w:h="16976" w:code="9"/>
          <w:pgMar w:top="1418" w:right="1440" w:bottom="1418" w:left="2304" w:header="709" w:footer="709" w:gutter="0"/>
          <w:pgNumType w:fmt="upperRoman"/>
          <w:cols w:space="708"/>
          <w:docGrid w:linePitch="360"/>
        </w:sectPr>
      </w:pPr>
    </w:p>
    <w:p w:rsidR="00F1224F" w:rsidRDefault="00F1224F" w:rsidP="008F3EC7">
      <w:pPr>
        <w:spacing w:line="240" w:lineRule="auto"/>
        <w:ind w:left="708" w:hanging="708"/>
        <w:jc w:val="right"/>
        <w:rPr>
          <w:b/>
          <w:szCs w:val="24"/>
        </w:rPr>
      </w:pPr>
      <w:r w:rsidRPr="00F1224F">
        <w:rPr>
          <w:b/>
          <w:szCs w:val="24"/>
        </w:rPr>
        <w:lastRenderedPageBreak/>
        <w:t>Índice</w:t>
      </w:r>
    </w:p>
    <w:p w:rsidR="003D75B9" w:rsidRDefault="00C20BF4" w:rsidP="003D75B9">
      <w:pPr>
        <w:pStyle w:val="TDC1"/>
        <w:spacing w:line="240" w:lineRule="auto"/>
        <w:rPr>
          <w:rFonts w:asciiTheme="minorHAnsi" w:eastAsiaTheme="minorEastAsia" w:hAnsiTheme="minorHAnsi" w:cstheme="minorBidi"/>
          <w:noProof/>
          <w:sz w:val="22"/>
        </w:rPr>
      </w:pPr>
      <w:r w:rsidRPr="002D0ACE">
        <w:rPr>
          <w:szCs w:val="24"/>
        </w:rPr>
        <w:fldChar w:fldCharType="begin"/>
      </w:r>
      <w:r w:rsidRPr="002D0ACE">
        <w:rPr>
          <w:szCs w:val="24"/>
        </w:rPr>
        <w:instrText xml:space="preserve"> TOC \o "1-3" \h \z \u </w:instrText>
      </w:r>
      <w:r w:rsidRPr="002D0ACE">
        <w:rPr>
          <w:szCs w:val="24"/>
        </w:rPr>
        <w:fldChar w:fldCharType="separate"/>
      </w:r>
      <w:hyperlink w:anchor="_Toc434264798" w:history="1">
        <w:r w:rsidR="003D75B9" w:rsidRPr="00DF2578">
          <w:rPr>
            <w:rStyle w:val="Hipervnculo"/>
            <w:noProof/>
          </w:rPr>
          <w:t>Capítulo 1 Introducción</w:t>
        </w:r>
        <w:r w:rsidR="003D75B9">
          <w:rPr>
            <w:noProof/>
            <w:webHidden/>
          </w:rPr>
          <w:tab/>
        </w:r>
        <w:r w:rsidR="003D75B9">
          <w:rPr>
            <w:noProof/>
            <w:webHidden/>
          </w:rPr>
          <w:fldChar w:fldCharType="begin"/>
        </w:r>
        <w:r w:rsidR="003D75B9">
          <w:rPr>
            <w:noProof/>
            <w:webHidden/>
          </w:rPr>
          <w:instrText xml:space="preserve"> PAGEREF _Toc434264798 \h </w:instrText>
        </w:r>
        <w:r w:rsidR="003D75B9">
          <w:rPr>
            <w:noProof/>
            <w:webHidden/>
          </w:rPr>
        </w:r>
        <w:r w:rsidR="003D75B9">
          <w:rPr>
            <w:noProof/>
            <w:webHidden/>
          </w:rPr>
          <w:fldChar w:fldCharType="separate"/>
        </w:r>
        <w:r w:rsidR="003D75B9">
          <w:rPr>
            <w:noProof/>
            <w:webHidden/>
          </w:rPr>
          <w:t>19</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799" w:history="1">
        <w:r w:rsidR="003D75B9" w:rsidRPr="00DF2578">
          <w:rPr>
            <w:rStyle w:val="Hipervnculo"/>
            <w:noProof/>
          </w:rPr>
          <w:t>1.1 Motivación</w:t>
        </w:r>
        <w:r w:rsidR="003D75B9">
          <w:rPr>
            <w:noProof/>
            <w:webHidden/>
          </w:rPr>
          <w:tab/>
        </w:r>
        <w:r w:rsidR="003D75B9">
          <w:rPr>
            <w:noProof/>
            <w:webHidden/>
          </w:rPr>
          <w:fldChar w:fldCharType="begin"/>
        </w:r>
        <w:r w:rsidR="003D75B9">
          <w:rPr>
            <w:noProof/>
            <w:webHidden/>
          </w:rPr>
          <w:instrText xml:space="preserve"> PAGEREF _Toc434264799 \h </w:instrText>
        </w:r>
        <w:r w:rsidR="003D75B9">
          <w:rPr>
            <w:noProof/>
            <w:webHidden/>
          </w:rPr>
        </w:r>
        <w:r w:rsidR="003D75B9">
          <w:rPr>
            <w:noProof/>
            <w:webHidden/>
          </w:rPr>
          <w:fldChar w:fldCharType="separate"/>
        </w:r>
        <w:r w:rsidR="003D75B9">
          <w:rPr>
            <w:noProof/>
            <w:webHidden/>
          </w:rPr>
          <w:t>20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00" w:history="1">
        <w:r w:rsidR="003D75B9" w:rsidRPr="00DF2578">
          <w:rPr>
            <w:rStyle w:val="Hipervnculo"/>
            <w:noProof/>
          </w:rPr>
          <w:t>1.2 Objetivos</w:t>
        </w:r>
        <w:r w:rsidR="003D75B9">
          <w:rPr>
            <w:noProof/>
            <w:webHidden/>
          </w:rPr>
          <w:tab/>
        </w:r>
        <w:r w:rsidR="003D75B9">
          <w:rPr>
            <w:noProof/>
            <w:webHidden/>
          </w:rPr>
          <w:fldChar w:fldCharType="begin"/>
        </w:r>
        <w:r w:rsidR="003D75B9">
          <w:rPr>
            <w:noProof/>
            <w:webHidden/>
          </w:rPr>
          <w:instrText xml:space="preserve"> PAGEREF _Toc434264800 \h </w:instrText>
        </w:r>
        <w:r w:rsidR="003D75B9">
          <w:rPr>
            <w:noProof/>
            <w:webHidden/>
          </w:rPr>
        </w:r>
        <w:r w:rsidR="003D75B9">
          <w:rPr>
            <w:noProof/>
            <w:webHidden/>
          </w:rPr>
          <w:fldChar w:fldCharType="separate"/>
        </w:r>
        <w:r w:rsidR="003D75B9">
          <w:rPr>
            <w:noProof/>
            <w:webHidden/>
          </w:rPr>
          <w:t>20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01" w:history="1">
        <w:r w:rsidR="003D75B9" w:rsidRPr="00DF2578">
          <w:rPr>
            <w:rStyle w:val="Hipervnculo"/>
            <w:noProof/>
          </w:rPr>
          <w:t>1.2.1 Objetivos General</w:t>
        </w:r>
        <w:r w:rsidR="003D75B9">
          <w:rPr>
            <w:noProof/>
            <w:webHidden/>
          </w:rPr>
          <w:tab/>
        </w:r>
        <w:r w:rsidR="003D75B9">
          <w:rPr>
            <w:noProof/>
            <w:webHidden/>
          </w:rPr>
          <w:fldChar w:fldCharType="begin"/>
        </w:r>
        <w:r w:rsidR="003D75B9">
          <w:rPr>
            <w:noProof/>
            <w:webHidden/>
          </w:rPr>
          <w:instrText xml:space="preserve"> PAGEREF _Toc434264801 \h </w:instrText>
        </w:r>
        <w:r w:rsidR="003D75B9">
          <w:rPr>
            <w:noProof/>
            <w:webHidden/>
          </w:rPr>
        </w:r>
        <w:r w:rsidR="003D75B9">
          <w:rPr>
            <w:noProof/>
            <w:webHidden/>
          </w:rPr>
          <w:fldChar w:fldCharType="separate"/>
        </w:r>
        <w:r w:rsidR="003D75B9">
          <w:rPr>
            <w:noProof/>
            <w:webHidden/>
          </w:rPr>
          <w:t>20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02" w:history="1">
        <w:r w:rsidR="003D75B9" w:rsidRPr="00DF2578">
          <w:rPr>
            <w:rStyle w:val="Hipervnculo"/>
            <w:noProof/>
          </w:rPr>
          <w:t>1.2.2 Objetivos Particulares</w:t>
        </w:r>
        <w:r w:rsidR="003D75B9">
          <w:rPr>
            <w:noProof/>
            <w:webHidden/>
          </w:rPr>
          <w:tab/>
        </w:r>
        <w:r w:rsidR="003D75B9">
          <w:rPr>
            <w:noProof/>
            <w:webHidden/>
          </w:rPr>
          <w:fldChar w:fldCharType="begin"/>
        </w:r>
        <w:r w:rsidR="003D75B9">
          <w:rPr>
            <w:noProof/>
            <w:webHidden/>
          </w:rPr>
          <w:instrText xml:space="preserve"> PAGEREF _Toc434264802 \h </w:instrText>
        </w:r>
        <w:r w:rsidR="003D75B9">
          <w:rPr>
            <w:noProof/>
            <w:webHidden/>
          </w:rPr>
        </w:r>
        <w:r w:rsidR="003D75B9">
          <w:rPr>
            <w:noProof/>
            <w:webHidden/>
          </w:rPr>
          <w:fldChar w:fldCharType="separate"/>
        </w:r>
        <w:r w:rsidR="003D75B9">
          <w:rPr>
            <w:noProof/>
            <w:webHidden/>
          </w:rPr>
          <w:t>20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03" w:history="1">
        <w:r w:rsidR="003D75B9" w:rsidRPr="00DF2578">
          <w:rPr>
            <w:rStyle w:val="Hipervnculo"/>
            <w:noProof/>
          </w:rPr>
          <w:t>1.3 Estructura del documento</w:t>
        </w:r>
        <w:r w:rsidR="003D75B9">
          <w:rPr>
            <w:noProof/>
            <w:webHidden/>
          </w:rPr>
          <w:tab/>
        </w:r>
        <w:r w:rsidR="003D75B9">
          <w:rPr>
            <w:noProof/>
            <w:webHidden/>
          </w:rPr>
          <w:fldChar w:fldCharType="begin"/>
        </w:r>
        <w:r w:rsidR="003D75B9">
          <w:rPr>
            <w:noProof/>
            <w:webHidden/>
          </w:rPr>
          <w:instrText xml:space="preserve"> PAGEREF _Toc434264803 \h </w:instrText>
        </w:r>
        <w:r w:rsidR="003D75B9">
          <w:rPr>
            <w:noProof/>
            <w:webHidden/>
          </w:rPr>
        </w:r>
        <w:r w:rsidR="003D75B9">
          <w:rPr>
            <w:noProof/>
            <w:webHidden/>
          </w:rPr>
          <w:fldChar w:fldCharType="separate"/>
        </w:r>
        <w:r w:rsidR="003D75B9">
          <w:rPr>
            <w:noProof/>
            <w:webHidden/>
          </w:rPr>
          <w:t>21</w:t>
        </w:r>
        <w:r w:rsidR="003D75B9">
          <w:rPr>
            <w:noProof/>
            <w:webHidden/>
          </w:rPr>
          <w:fldChar w:fldCharType="end"/>
        </w:r>
      </w:hyperlink>
    </w:p>
    <w:p w:rsidR="003D75B9" w:rsidRDefault="002D13FD" w:rsidP="003D75B9">
      <w:pPr>
        <w:pStyle w:val="TDC1"/>
        <w:spacing w:line="240" w:lineRule="auto"/>
        <w:rPr>
          <w:rFonts w:asciiTheme="minorHAnsi" w:eastAsiaTheme="minorEastAsia" w:hAnsiTheme="minorHAnsi" w:cstheme="minorBidi"/>
          <w:noProof/>
          <w:sz w:val="22"/>
        </w:rPr>
      </w:pPr>
      <w:hyperlink w:anchor="_Toc434264804" w:history="1">
        <w:r w:rsidR="003D75B9" w:rsidRPr="00DF2578">
          <w:rPr>
            <w:rStyle w:val="Hipervnculo"/>
            <w:noProof/>
          </w:rPr>
          <w:t>Capítulo 2 Marco teórico</w:t>
        </w:r>
        <w:r w:rsidR="003D75B9">
          <w:rPr>
            <w:noProof/>
            <w:webHidden/>
          </w:rPr>
          <w:tab/>
        </w:r>
        <w:r w:rsidR="003D75B9">
          <w:rPr>
            <w:noProof/>
            <w:webHidden/>
          </w:rPr>
          <w:fldChar w:fldCharType="begin"/>
        </w:r>
        <w:r w:rsidR="003D75B9">
          <w:rPr>
            <w:noProof/>
            <w:webHidden/>
          </w:rPr>
          <w:instrText xml:space="preserve"> PAGEREF _Toc434264804 \h </w:instrText>
        </w:r>
        <w:r w:rsidR="003D75B9">
          <w:rPr>
            <w:noProof/>
            <w:webHidden/>
          </w:rPr>
        </w:r>
        <w:r w:rsidR="003D75B9">
          <w:rPr>
            <w:noProof/>
            <w:webHidden/>
          </w:rPr>
          <w:fldChar w:fldCharType="separate"/>
        </w:r>
        <w:r w:rsidR="003D75B9">
          <w:rPr>
            <w:noProof/>
            <w:webHidden/>
          </w:rPr>
          <w:t>23</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05" w:history="1">
        <w:r w:rsidR="003D75B9" w:rsidRPr="00DF2578">
          <w:rPr>
            <w:rStyle w:val="Hipervnculo"/>
            <w:noProof/>
          </w:rPr>
          <w:t>2.1 Business Intelligence</w:t>
        </w:r>
        <w:r w:rsidR="003D75B9">
          <w:rPr>
            <w:noProof/>
            <w:webHidden/>
          </w:rPr>
          <w:tab/>
        </w:r>
        <w:r w:rsidR="003D75B9">
          <w:rPr>
            <w:noProof/>
            <w:webHidden/>
          </w:rPr>
          <w:fldChar w:fldCharType="begin"/>
        </w:r>
        <w:r w:rsidR="003D75B9">
          <w:rPr>
            <w:noProof/>
            <w:webHidden/>
          </w:rPr>
          <w:instrText xml:space="preserve"> PAGEREF _Toc434264805 \h </w:instrText>
        </w:r>
        <w:r w:rsidR="003D75B9">
          <w:rPr>
            <w:noProof/>
            <w:webHidden/>
          </w:rPr>
        </w:r>
        <w:r w:rsidR="003D75B9">
          <w:rPr>
            <w:noProof/>
            <w:webHidden/>
          </w:rPr>
          <w:fldChar w:fldCharType="separate"/>
        </w:r>
        <w:r w:rsidR="003D75B9">
          <w:rPr>
            <w:noProof/>
            <w:webHidden/>
          </w:rPr>
          <w:t>24</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06" w:history="1">
        <w:r w:rsidR="003D75B9" w:rsidRPr="00DF2578">
          <w:rPr>
            <w:rStyle w:val="Hipervnculo"/>
            <w:noProof/>
          </w:rPr>
          <w:t>2.2 Data Warehouse</w:t>
        </w:r>
        <w:r w:rsidR="003D75B9">
          <w:rPr>
            <w:noProof/>
            <w:webHidden/>
          </w:rPr>
          <w:tab/>
        </w:r>
        <w:r w:rsidR="003D75B9">
          <w:rPr>
            <w:noProof/>
            <w:webHidden/>
          </w:rPr>
          <w:fldChar w:fldCharType="begin"/>
        </w:r>
        <w:r w:rsidR="003D75B9">
          <w:rPr>
            <w:noProof/>
            <w:webHidden/>
          </w:rPr>
          <w:instrText xml:space="preserve"> PAGEREF _Toc434264806 \h </w:instrText>
        </w:r>
        <w:r w:rsidR="003D75B9">
          <w:rPr>
            <w:noProof/>
            <w:webHidden/>
          </w:rPr>
        </w:r>
        <w:r w:rsidR="003D75B9">
          <w:rPr>
            <w:noProof/>
            <w:webHidden/>
          </w:rPr>
          <w:fldChar w:fldCharType="separate"/>
        </w:r>
        <w:r w:rsidR="003D75B9">
          <w:rPr>
            <w:noProof/>
            <w:webHidden/>
          </w:rPr>
          <w:t>24</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07" w:history="1">
        <w:r w:rsidR="003D75B9" w:rsidRPr="00DF2578">
          <w:rPr>
            <w:rStyle w:val="Hipervnculo"/>
            <w:noProof/>
          </w:rPr>
          <w:t>2.2.1 Terminología DW</w:t>
        </w:r>
        <w:r w:rsidR="003D75B9">
          <w:rPr>
            <w:noProof/>
            <w:webHidden/>
          </w:rPr>
          <w:tab/>
        </w:r>
        <w:r w:rsidR="003D75B9">
          <w:rPr>
            <w:noProof/>
            <w:webHidden/>
          </w:rPr>
          <w:fldChar w:fldCharType="begin"/>
        </w:r>
        <w:r w:rsidR="003D75B9">
          <w:rPr>
            <w:noProof/>
            <w:webHidden/>
          </w:rPr>
          <w:instrText xml:space="preserve"> PAGEREF _Toc434264807 \h </w:instrText>
        </w:r>
        <w:r w:rsidR="003D75B9">
          <w:rPr>
            <w:noProof/>
            <w:webHidden/>
          </w:rPr>
        </w:r>
        <w:r w:rsidR="003D75B9">
          <w:rPr>
            <w:noProof/>
            <w:webHidden/>
          </w:rPr>
          <w:fldChar w:fldCharType="separate"/>
        </w:r>
        <w:r w:rsidR="003D75B9">
          <w:rPr>
            <w:noProof/>
            <w:webHidden/>
          </w:rPr>
          <w:t>25</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08" w:history="1">
        <w:r w:rsidR="003D75B9" w:rsidRPr="00DF2578">
          <w:rPr>
            <w:rStyle w:val="Hipervnculo"/>
            <w:noProof/>
          </w:rPr>
          <w:t>2.3 Arquitectura de un DW/BI</w:t>
        </w:r>
        <w:r w:rsidR="003D75B9">
          <w:rPr>
            <w:noProof/>
            <w:webHidden/>
          </w:rPr>
          <w:tab/>
        </w:r>
        <w:r w:rsidR="003D75B9">
          <w:rPr>
            <w:noProof/>
            <w:webHidden/>
          </w:rPr>
          <w:fldChar w:fldCharType="begin"/>
        </w:r>
        <w:r w:rsidR="003D75B9">
          <w:rPr>
            <w:noProof/>
            <w:webHidden/>
          </w:rPr>
          <w:instrText xml:space="preserve"> PAGEREF _Toc434264808 \h </w:instrText>
        </w:r>
        <w:r w:rsidR="003D75B9">
          <w:rPr>
            <w:noProof/>
            <w:webHidden/>
          </w:rPr>
        </w:r>
        <w:r w:rsidR="003D75B9">
          <w:rPr>
            <w:noProof/>
            <w:webHidden/>
          </w:rPr>
          <w:fldChar w:fldCharType="separate"/>
        </w:r>
        <w:r w:rsidR="003D75B9">
          <w:rPr>
            <w:noProof/>
            <w:webHidden/>
          </w:rPr>
          <w:t>25</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09" w:history="1">
        <w:r w:rsidR="003D75B9" w:rsidRPr="00DF2578">
          <w:rPr>
            <w:rStyle w:val="Hipervnculo"/>
            <w:noProof/>
          </w:rPr>
          <w:t>2.3.1 Datamart</w:t>
        </w:r>
        <w:r w:rsidR="003D75B9">
          <w:rPr>
            <w:noProof/>
            <w:webHidden/>
          </w:rPr>
          <w:tab/>
        </w:r>
        <w:r w:rsidR="003D75B9">
          <w:rPr>
            <w:noProof/>
            <w:webHidden/>
          </w:rPr>
          <w:fldChar w:fldCharType="begin"/>
        </w:r>
        <w:r w:rsidR="003D75B9">
          <w:rPr>
            <w:noProof/>
            <w:webHidden/>
          </w:rPr>
          <w:instrText xml:space="preserve"> PAGEREF _Toc434264809 \h </w:instrText>
        </w:r>
        <w:r w:rsidR="003D75B9">
          <w:rPr>
            <w:noProof/>
            <w:webHidden/>
          </w:rPr>
        </w:r>
        <w:r w:rsidR="003D75B9">
          <w:rPr>
            <w:noProof/>
            <w:webHidden/>
          </w:rPr>
          <w:fldChar w:fldCharType="separate"/>
        </w:r>
        <w:r w:rsidR="003D75B9">
          <w:rPr>
            <w:noProof/>
            <w:webHidden/>
          </w:rPr>
          <w:t>27</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10" w:history="1">
        <w:r w:rsidR="003D75B9" w:rsidRPr="00DF2578">
          <w:rPr>
            <w:rStyle w:val="Hipervnculo"/>
            <w:noProof/>
          </w:rPr>
          <w:t>2.4 Modelado dimensional</w:t>
        </w:r>
        <w:r w:rsidR="003D75B9">
          <w:rPr>
            <w:noProof/>
            <w:webHidden/>
          </w:rPr>
          <w:tab/>
        </w:r>
        <w:r w:rsidR="003D75B9">
          <w:rPr>
            <w:noProof/>
            <w:webHidden/>
          </w:rPr>
          <w:fldChar w:fldCharType="begin"/>
        </w:r>
        <w:r w:rsidR="003D75B9">
          <w:rPr>
            <w:noProof/>
            <w:webHidden/>
          </w:rPr>
          <w:instrText xml:space="preserve"> PAGEREF _Toc434264810 \h </w:instrText>
        </w:r>
        <w:r w:rsidR="003D75B9">
          <w:rPr>
            <w:noProof/>
            <w:webHidden/>
          </w:rPr>
        </w:r>
        <w:r w:rsidR="003D75B9">
          <w:rPr>
            <w:noProof/>
            <w:webHidden/>
          </w:rPr>
          <w:fldChar w:fldCharType="separate"/>
        </w:r>
        <w:r w:rsidR="003D75B9">
          <w:rPr>
            <w:noProof/>
            <w:webHidden/>
          </w:rPr>
          <w:t>27</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11" w:history="1">
        <w:r w:rsidR="003D75B9" w:rsidRPr="00DF2578">
          <w:rPr>
            <w:rStyle w:val="Hipervnculo"/>
            <w:noProof/>
          </w:rPr>
          <w:t>2.4.1 Hechos</w:t>
        </w:r>
        <w:r w:rsidR="003D75B9">
          <w:rPr>
            <w:noProof/>
            <w:webHidden/>
          </w:rPr>
          <w:tab/>
        </w:r>
        <w:r w:rsidR="003D75B9">
          <w:rPr>
            <w:noProof/>
            <w:webHidden/>
          </w:rPr>
          <w:fldChar w:fldCharType="begin"/>
        </w:r>
        <w:r w:rsidR="003D75B9">
          <w:rPr>
            <w:noProof/>
            <w:webHidden/>
          </w:rPr>
          <w:instrText xml:space="preserve"> PAGEREF _Toc434264811 \h </w:instrText>
        </w:r>
        <w:r w:rsidR="003D75B9">
          <w:rPr>
            <w:noProof/>
            <w:webHidden/>
          </w:rPr>
        </w:r>
        <w:r w:rsidR="003D75B9">
          <w:rPr>
            <w:noProof/>
            <w:webHidden/>
          </w:rPr>
          <w:fldChar w:fldCharType="separate"/>
        </w:r>
        <w:r w:rsidR="003D75B9">
          <w:rPr>
            <w:noProof/>
            <w:webHidden/>
          </w:rPr>
          <w:t>28</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12" w:history="1">
        <w:r w:rsidR="003D75B9" w:rsidRPr="00DF2578">
          <w:rPr>
            <w:rStyle w:val="Hipervnculo"/>
            <w:noProof/>
          </w:rPr>
          <w:t>2.4.2 Dimensiones</w:t>
        </w:r>
        <w:r w:rsidR="003D75B9">
          <w:rPr>
            <w:noProof/>
            <w:webHidden/>
          </w:rPr>
          <w:tab/>
        </w:r>
        <w:r w:rsidR="003D75B9">
          <w:rPr>
            <w:noProof/>
            <w:webHidden/>
          </w:rPr>
          <w:fldChar w:fldCharType="begin"/>
        </w:r>
        <w:r w:rsidR="003D75B9">
          <w:rPr>
            <w:noProof/>
            <w:webHidden/>
          </w:rPr>
          <w:instrText xml:space="preserve"> PAGEREF _Toc434264812 \h </w:instrText>
        </w:r>
        <w:r w:rsidR="003D75B9">
          <w:rPr>
            <w:noProof/>
            <w:webHidden/>
          </w:rPr>
        </w:r>
        <w:r w:rsidR="003D75B9">
          <w:rPr>
            <w:noProof/>
            <w:webHidden/>
          </w:rPr>
          <w:fldChar w:fldCharType="separate"/>
        </w:r>
        <w:r w:rsidR="003D75B9">
          <w:rPr>
            <w:noProof/>
            <w:webHidden/>
          </w:rPr>
          <w:t>29</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13" w:history="1">
        <w:r w:rsidR="003D75B9" w:rsidRPr="00DF2578">
          <w:rPr>
            <w:rStyle w:val="Hipervnculo"/>
            <w:noProof/>
          </w:rPr>
          <w:t>2.4.2.1 Tipos de dimensiones</w:t>
        </w:r>
        <w:r w:rsidR="003D75B9">
          <w:rPr>
            <w:noProof/>
            <w:webHidden/>
          </w:rPr>
          <w:tab/>
        </w:r>
        <w:r w:rsidR="003D75B9">
          <w:rPr>
            <w:noProof/>
            <w:webHidden/>
          </w:rPr>
          <w:fldChar w:fldCharType="begin"/>
        </w:r>
        <w:r w:rsidR="003D75B9">
          <w:rPr>
            <w:noProof/>
            <w:webHidden/>
          </w:rPr>
          <w:instrText xml:space="preserve"> PAGEREF _Toc434264813 \h </w:instrText>
        </w:r>
        <w:r w:rsidR="003D75B9">
          <w:rPr>
            <w:noProof/>
            <w:webHidden/>
          </w:rPr>
        </w:r>
        <w:r w:rsidR="003D75B9">
          <w:rPr>
            <w:noProof/>
            <w:webHidden/>
          </w:rPr>
          <w:fldChar w:fldCharType="separate"/>
        </w:r>
        <w:r w:rsidR="003D75B9">
          <w:rPr>
            <w:noProof/>
            <w:webHidden/>
          </w:rPr>
          <w:t>29</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14" w:history="1">
        <w:r w:rsidR="003D75B9" w:rsidRPr="00DF2578">
          <w:rPr>
            <w:rStyle w:val="Hipervnculo"/>
            <w:noProof/>
          </w:rPr>
          <w:t>2.4.3 Tipos de modelado</w:t>
        </w:r>
        <w:r w:rsidR="003D75B9">
          <w:rPr>
            <w:noProof/>
            <w:webHidden/>
          </w:rPr>
          <w:tab/>
        </w:r>
        <w:r w:rsidR="003D75B9">
          <w:rPr>
            <w:noProof/>
            <w:webHidden/>
          </w:rPr>
          <w:fldChar w:fldCharType="begin"/>
        </w:r>
        <w:r w:rsidR="003D75B9">
          <w:rPr>
            <w:noProof/>
            <w:webHidden/>
          </w:rPr>
          <w:instrText xml:space="preserve"> PAGEREF _Toc434264814 \h </w:instrText>
        </w:r>
        <w:r w:rsidR="003D75B9">
          <w:rPr>
            <w:noProof/>
            <w:webHidden/>
          </w:rPr>
        </w:r>
        <w:r w:rsidR="003D75B9">
          <w:rPr>
            <w:noProof/>
            <w:webHidden/>
          </w:rPr>
          <w:fldChar w:fldCharType="separate"/>
        </w:r>
        <w:r w:rsidR="003D75B9">
          <w:rPr>
            <w:noProof/>
            <w:webHidden/>
          </w:rPr>
          <w:t>30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15" w:history="1">
        <w:r w:rsidR="003D75B9" w:rsidRPr="00DF2578">
          <w:rPr>
            <w:rStyle w:val="Hipervnculo"/>
            <w:noProof/>
          </w:rPr>
          <w:t>2.4.4 Proceso de desarrollo del modelado dimensional</w:t>
        </w:r>
        <w:r w:rsidR="003D75B9">
          <w:rPr>
            <w:noProof/>
            <w:webHidden/>
          </w:rPr>
          <w:tab/>
        </w:r>
        <w:r w:rsidR="003D75B9">
          <w:rPr>
            <w:noProof/>
            <w:webHidden/>
          </w:rPr>
          <w:fldChar w:fldCharType="begin"/>
        </w:r>
        <w:r w:rsidR="003D75B9">
          <w:rPr>
            <w:noProof/>
            <w:webHidden/>
          </w:rPr>
          <w:instrText xml:space="preserve"> PAGEREF _Toc434264815 \h </w:instrText>
        </w:r>
        <w:r w:rsidR="003D75B9">
          <w:rPr>
            <w:noProof/>
            <w:webHidden/>
          </w:rPr>
        </w:r>
        <w:r w:rsidR="003D75B9">
          <w:rPr>
            <w:noProof/>
            <w:webHidden/>
          </w:rPr>
          <w:fldChar w:fldCharType="separate"/>
        </w:r>
        <w:r w:rsidR="003D75B9">
          <w:rPr>
            <w:noProof/>
            <w:webHidden/>
          </w:rPr>
          <w:t>32</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16" w:history="1">
        <w:r w:rsidR="003D75B9" w:rsidRPr="00DF2578">
          <w:rPr>
            <w:rStyle w:val="Hipervnculo"/>
            <w:noProof/>
          </w:rPr>
          <w:t>2.5 OLAP</w:t>
        </w:r>
        <w:r w:rsidR="003D75B9">
          <w:rPr>
            <w:noProof/>
            <w:webHidden/>
          </w:rPr>
          <w:tab/>
        </w:r>
        <w:r w:rsidR="003D75B9">
          <w:rPr>
            <w:noProof/>
            <w:webHidden/>
          </w:rPr>
          <w:fldChar w:fldCharType="begin"/>
        </w:r>
        <w:r w:rsidR="003D75B9">
          <w:rPr>
            <w:noProof/>
            <w:webHidden/>
          </w:rPr>
          <w:instrText xml:space="preserve"> PAGEREF _Toc434264816 \h </w:instrText>
        </w:r>
        <w:r w:rsidR="003D75B9">
          <w:rPr>
            <w:noProof/>
            <w:webHidden/>
          </w:rPr>
        </w:r>
        <w:r w:rsidR="003D75B9">
          <w:rPr>
            <w:noProof/>
            <w:webHidden/>
          </w:rPr>
          <w:fldChar w:fldCharType="separate"/>
        </w:r>
        <w:r w:rsidR="003D75B9">
          <w:rPr>
            <w:noProof/>
            <w:webHidden/>
          </w:rPr>
          <w:t>33</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17" w:history="1">
        <w:r w:rsidR="003D75B9" w:rsidRPr="00DF2578">
          <w:rPr>
            <w:rStyle w:val="Hipervnculo"/>
            <w:noProof/>
          </w:rPr>
          <w:t>2.6 Tableros de control</w:t>
        </w:r>
        <w:r w:rsidR="003D75B9">
          <w:rPr>
            <w:noProof/>
            <w:webHidden/>
          </w:rPr>
          <w:tab/>
        </w:r>
        <w:r w:rsidR="003D75B9">
          <w:rPr>
            <w:noProof/>
            <w:webHidden/>
          </w:rPr>
          <w:fldChar w:fldCharType="begin"/>
        </w:r>
        <w:r w:rsidR="003D75B9">
          <w:rPr>
            <w:noProof/>
            <w:webHidden/>
          </w:rPr>
          <w:instrText xml:space="preserve"> PAGEREF _Toc434264817 \h </w:instrText>
        </w:r>
        <w:r w:rsidR="003D75B9">
          <w:rPr>
            <w:noProof/>
            <w:webHidden/>
          </w:rPr>
        </w:r>
        <w:r w:rsidR="003D75B9">
          <w:rPr>
            <w:noProof/>
            <w:webHidden/>
          </w:rPr>
          <w:fldChar w:fldCharType="separate"/>
        </w:r>
        <w:r w:rsidR="003D75B9">
          <w:rPr>
            <w:noProof/>
            <w:webHidden/>
          </w:rPr>
          <w:t>34</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18" w:history="1">
        <w:r w:rsidR="003D75B9" w:rsidRPr="00DF2578">
          <w:rPr>
            <w:rStyle w:val="Hipervnculo"/>
            <w:noProof/>
          </w:rPr>
          <w:t>2.6.1 Desarrollo de un Tablero de Control</w:t>
        </w:r>
        <w:r w:rsidR="003D75B9">
          <w:rPr>
            <w:noProof/>
            <w:webHidden/>
          </w:rPr>
          <w:tab/>
        </w:r>
        <w:r w:rsidR="003D75B9">
          <w:rPr>
            <w:noProof/>
            <w:webHidden/>
          </w:rPr>
          <w:fldChar w:fldCharType="begin"/>
        </w:r>
        <w:r w:rsidR="003D75B9">
          <w:rPr>
            <w:noProof/>
            <w:webHidden/>
          </w:rPr>
          <w:instrText xml:space="preserve"> PAGEREF _Toc434264818 \h </w:instrText>
        </w:r>
        <w:r w:rsidR="003D75B9">
          <w:rPr>
            <w:noProof/>
            <w:webHidden/>
          </w:rPr>
        </w:r>
        <w:r w:rsidR="003D75B9">
          <w:rPr>
            <w:noProof/>
            <w:webHidden/>
          </w:rPr>
          <w:fldChar w:fldCharType="separate"/>
        </w:r>
        <w:r w:rsidR="003D75B9">
          <w:rPr>
            <w:noProof/>
            <w:webHidden/>
          </w:rPr>
          <w:t>35</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19" w:history="1">
        <w:r w:rsidR="003D75B9" w:rsidRPr="00DF2578">
          <w:rPr>
            <w:rStyle w:val="Hipervnculo"/>
            <w:noProof/>
          </w:rPr>
          <w:t>2.6.2 Balanced Scorecard</w:t>
        </w:r>
        <w:r w:rsidR="003D75B9">
          <w:rPr>
            <w:noProof/>
            <w:webHidden/>
          </w:rPr>
          <w:tab/>
        </w:r>
        <w:r w:rsidR="003D75B9">
          <w:rPr>
            <w:noProof/>
            <w:webHidden/>
          </w:rPr>
          <w:fldChar w:fldCharType="begin"/>
        </w:r>
        <w:r w:rsidR="003D75B9">
          <w:rPr>
            <w:noProof/>
            <w:webHidden/>
          </w:rPr>
          <w:instrText xml:space="preserve"> PAGEREF _Toc434264819 \h </w:instrText>
        </w:r>
        <w:r w:rsidR="003D75B9">
          <w:rPr>
            <w:noProof/>
            <w:webHidden/>
          </w:rPr>
        </w:r>
        <w:r w:rsidR="003D75B9">
          <w:rPr>
            <w:noProof/>
            <w:webHidden/>
          </w:rPr>
          <w:fldChar w:fldCharType="separate"/>
        </w:r>
        <w:r w:rsidR="003D75B9">
          <w:rPr>
            <w:noProof/>
            <w:webHidden/>
          </w:rPr>
          <w:t>35</w:t>
        </w:r>
        <w:r w:rsidR="003D75B9">
          <w:rPr>
            <w:noProof/>
            <w:webHidden/>
          </w:rPr>
          <w:fldChar w:fldCharType="end"/>
        </w:r>
      </w:hyperlink>
    </w:p>
    <w:p w:rsidR="003D75B9" w:rsidRDefault="002D13FD" w:rsidP="003D75B9">
      <w:pPr>
        <w:pStyle w:val="TDC1"/>
        <w:spacing w:line="240" w:lineRule="auto"/>
        <w:rPr>
          <w:rFonts w:asciiTheme="minorHAnsi" w:eastAsiaTheme="minorEastAsia" w:hAnsiTheme="minorHAnsi" w:cstheme="minorBidi"/>
          <w:noProof/>
          <w:sz w:val="22"/>
        </w:rPr>
      </w:pPr>
      <w:hyperlink w:anchor="_Toc434264820" w:history="1">
        <w:r w:rsidR="003D75B9" w:rsidRPr="00DF2578">
          <w:rPr>
            <w:rStyle w:val="Hipervnculo"/>
            <w:noProof/>
          </w:rPr>
          <w:t>Capítulo 3 Descripción del problema</w:t>
        </w:r>
        <w:r w:rsidR="003D75B9">
          <w:rPr>
            <w:noProof/>
            <w:webHidden/>
          </w:rPr>
          <w:tab/>
        </w:r>
        <w:r w:rsidR="003D75B9">
          <w:rPr>
            <w:noProof/>
            <w:webHidden/>
          </w:rPr>
          <w:fldChar w:fldCharType="begin"/>
        </w:r>
        <w:r w:rsidR="003D75B9">
          <w:rPr>
            <w:noProof/>
            <w:webHidden/>
          </w:rPr>
          <w:instrText xml:space="preserve"> PAGEREF _Toc434264820 \h </w:instrText>
        </w:r>
        <w:r w:rsidR="003D75B9">
          <w:rPr>
            <w:noProof/>
            <w:webHidden/>
          </w:rPr>
        </w:r>
        <w:r w:rsidR="003D75B9">
          <w:rPr>
            <w:noProof/>
            <w:webHidden/>
          </w:rPr>
          <w:fldChar w:fldCharType="separate"/>
        </w:r>
        <w:r w:rsidR="003D75B9">
          <w:rPr>
            <w:noProof/>
            <w:webHidden/>
          </w:rPr>
          <w:t>37</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21" w:history="1">
        <w:r w:rsidR="003D75B9" w:rsidRPr="00DF2578">
          <w:rPr>
            <w:rStyle w:val="Hipervnculo"/>
            <w:noProof/>
          </w:rPr>
          <w:t>3.1 La empresa</w:t>
        </w:r>
        <w:r w:rsidR="003D75B9">
          <w:rPr>
            <w:noProof/>
            <w:webHidden/>
          </w:rPr>
          <w:tab/>
        </w:r>
        <w:r w:rsidR="003D75B9">
          <w:rPr>
            <w:noProof/>
            <w:webHidden/>
          </w:rPr>
          <w:fldChar w:fldCharType="begin"/>
        </w:r>
        <w:r w:rsidR="003D75B9">
          <w:rPr>
            <w:noProof/>
            <w:webHidden/>
          </w:rPr>
          <w:instrText xml:space="preserve"> PAGEREF _Toc434264821 \h </w:instrText>
        </w:r>
        <w:r w:rsidR="003D75B9">
          <w:rPr>
            <w:noProof/>
            <w:webHidden/>
          </w:rPr>
        </w:r>
        <w:r w:rsidR="003D75B9">
          <w:rPr>
            <w:noProof/>
            <w:webHidden/>
          </w:rPr>
          <w:fldChar w:fldCharType="separate"/>
        </w:r>
        <w:r w:rsidR="003D75B9">
          <w:rPr>
            <w:noProof/>
            <w:webHidden/>
          </w:rPr>
          <w:t>38</w:t>
        </w:r>
        <w:r w:rsidR="003D75B9">
          <w:rPr>
            <w:noProof/>
            <w:webHidden/>
          </w:rPr>
          <w:fldChar w:fldCharType="end"/>
        </w:r>
      </w:hyperlink>
    </w:p>
    <w:p w:rsidR="003D75B9" w:rsidRDefault="002D13FD" w:rsidP="003D75B9">
      <w:pPr>
        <w:pStyle w:val="TDC3"/>
        <w:tabs>
          <w:tab w:val="right" w:leader="dot" w:pos="8488"/>
        </w:tabs>
        <w:spacing w:line="240" w:lineRule="auto"/>
        <w:rPr>
          <w:rFonts w:asciiTheme="minorHAnsi" w:eastAsiaTheme="minorEastAsia" w:hAnsiTheme="minorHAnsi" w:cstheme="minorBidi"/>
          <w:noProof/>
          <w:sz w:val="22"/>
        </w:rPr>
      </w:pPr>
      <w:hyperlink w:anchor="_Toc434264822" w:history="1">
        <w:r w:rsidR="003D75B9" w:rsidRPr="00DF2578">
          <w:rPr>
            <w:rStyle w:val="Hipervnculo"/>
            <w:noProof/>
          </w:rPr>
          <w:t>3.1.1 Estructura organizacional</w:t>
        </w:r>
        <w:r w:rsidR="003D75B9">
          <w:rPr>
            <w:noProof/>
            <w:webHidden/>
          </w:rPr>
          <w:tab/>
        </w:r>
        <w:r w:rsidR="003D75B9">
          <w:rPr>
            <w:noProof/>
            <w:webHidden/>
          </w:rPr>
          <w:fldChar w:fldCharType="begin"/>
        </w:r>
        <w:r w:rsidR="003D75B9">
          <w:rPr>
            <w:noProof/>
            <w:webHidden/>
          </w:rPr>
          <w:instrText xml:space="preserve"> PAGEREF _Toc434264822 \h </w:instrText>
        </w:r>
        <w:r w:rsidR="003D75B9">
          <w:rPr>
            <w:noProof/>
            <w:webHidden/>
          </w:rPr>
        </w:r>
        <w:r w:rsidR="003D75B9">
          <w:rPr>
            <w:noProof/>
            <w:webHidden/>
          </w:rPr>
          <w:fldChar w:fldCharType="separate"/>
        </w:r>
        <w:r w:rsidR="003D75B9">
          <w:rPr>
            <w:noProof/>
            <w:webHidden/>
          </w:rPr>
          <w:t>38</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23" w:history="1">
        <w:r w:rsidR="003D75B9" w:rsidRPr="00DF2578">
          <w:rPr>
            <w:rStyle w:val="Hipervnculo"/>
            <w:noProof/>
          </w:rPr>
          <w:t>3.1.2 Actividades</w:t>
        </w:r>
        <w:r w:rsidR="003D75B9">
          <w:rPr>
            <w:noProof/>
            <w:webHidden/>
          </w:rPr>
          <w:tab/>
        </w:r>
        <w:r w:rsidR="003D75B9">
          <w:rPr>
            <w:noProof/>
            <w:webHidden/>
          </w:rPr>
          <w:fldChar w:fldCharType="begin"/>
        </w:r>
        <w:r w:rsidR="003D75B9">
          <w:rPr>
            <w:noProof/>
            <w:webHidden/>
          </w:rPr>
          <w:instrText xml:space="preserve"> PAGEREF _Toc434264823 \h </w:instrText>
        </w:r>
        <w:r w:rsidR="003D75B9">
          <w:rPr>
            <w:noProof/>
            <w:webHidden/>
          </w:rPr>
        </w:r>
        <w:r w:rsidR="003D75B9">
          <w:rPr>
            <w:noProof/>
            <w:webHidden/>
          </w:rPr>
          <w:fldChar w:fldCharType="separate"/>
        </w:r>
        <w:r w:rsidR="003D75B9">
          <w:rPr>
            <w:noProof/>
            <w:webHidden/>
          </w:rPr>
          <w:t>40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24" w:history="1">
        <w:r w:rsidR="003D75B9" w:rsidRPr="00DF2578">
          <w:rPr>
            <w:rStyle w:val="Hipervnculo"/>
            <w:noProof/>
          </w:rPr>
          <w:t>3.2 Modelo de madurez de business intelligence TDWI</w:t>
        </w:r>
        <w:r w:rsidR="003D75B9">
          <w:rPr>
            <w:noProof/>
            <w:webHidden/>
          </w:rPr>
          <w:tab/>
        </w:r>
        <w:r w:rsidR="003D75B9">
          <w:rPr>
            <w:noProof/>
            <w:webHidden/>
          </w:rPr>
          <w:fldChar w:fldCharType="begin"/>
        </w:r>
        <w:r w:rsidR="003D75B9">
          <w:rPr>
            <w:noProof/>
            <w:webHidden/>
          </w:rPr>
          <w:instrText xml:space="preserve"> PAGEREF _Toc434264824 \h </w:instrText>
        </w:r>
        <w:r w:rsidR="003D75B9">
          <w:rPr>
            <w:noProof/>
            <w:webHidden/>
          </w:rPr>
        </w:r>
        <w:r w:rsidR="003D75B9">
          <w:rPr>
            <w:noProof/>
            <w:webHidden/>
          </w:rPr>
          <w:fldChar w:fldCharType="separate"/>
        </w:r>
        <w:r w:rsidR="003D75B9">
          <w:rPr>
            <w:noProof/>
            <w:webHidden/>
          </w:rPr>
          <w:t>41</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25" w:history="1">
        <w:r w:rsidR="003D75B9" w:rsidRPr="00DF2578">
          <w:rPr>
            <w:rStyle w:val="Hipervnculo"/>
            <w:noProof/>
          </w:rPr>
          <w:t>3.2.1 Análisis de situación</w:t>
        </w:r>
        <w:r w:rsidR="003D75B9">
          <w:rPr>
            <w:noProof/>
            <w:webHidden/>
          </w:rPr>
          <w:tab/>
        </w:r>
        <w:r w:rsidR="003D75B9">
          <w:rPr>
            <w:noProof/>
            <w:webHidden/>
          </w:rPr>
          <w:fldChar w:fldCharType="begin"/>
        </w:r>
        <w:r w:rsidR="003D75B9">
          <w:rPr>
            <w:noProof/>
            <w:webHidden/>
          </w:rPr>
          <w:instrText xml:space="preserve"> PAGEREF _Toc434264825 \h </w:instrText>
        </w:r>
        <w:r w:rsidR="003D75B9">
          <w:rPr>
            <w:noProof/>
            <w:webHidden/>
          </w:rPr>
        </w:r>
        <w:r w:rsidR="003D75B9">
          <w:rPr>
            <w:noProof/>
            <w:webHidden/>
          </w:rPr>
          <w:fldChar w:fldCharType="separate"/>
        </w:r>
        <w:r w:rsidR="003D75B9">
          <w:rPr>
            <w:noProof/>
            <w:webHidden/>
          </w:rPr>
          <w:t>43</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26" w:history="1">
        <w:r w:rsidR="003D75B9" w:rsidRPr="00DF2578">
          <w:rPr>
            <w:rStyle w:val="Hipervnculo"/>
            <w:noProof/>
          </w:rPr>
          <w:t>3.2.2 Objetivo</w:t>
        </w:r>
        <w:r w:rsidR="003D75B9">
          <w:rPr>
            <w:noProof/>
            <w:webHidden/>
          </w:rPr>
          <w:tab/>
        </w:r>
        <w:r w:rsidR="003D75B9">
          <w:rPr>
            <w:noProof/>
            <w:webHidden/>
          </w:rPr>
          <w:fldChar w:fldCharType="begin"/>
        </w:r>
        <w:r w:rsidR="003D75B9">
          <w:rPr>
            <w:noProof/>
            <w:webHidden/>
          </w:rPr>
          <w:instrText xml:space="preserve"> PAGEREF _Toc434264826 \h </w:instrText>
        </w:r>
        <w:r w:rsidR="003D75B9">
          <w:rPr>
            <w:noProof/>
            <w:webHidden/>
          </w:rPr>
        </w:r>
        <w:r w:rsidR="003D75B9">
          <w:rPr>
            <w:noProof/>
            <w:webHidden/>
          </w:rPr>
          <w:fldChar w:fldCharType="separate"/>
        </w:r>
        <w:r w:rsidR="003D75B9">
          <w:rPr>
            <w:noProof/>
            <w:webHidden/>
          </w:rPr>
          <w:t>44</w:t>
        </w:r>
        <w:r w:rsidR="003D75B9">
          <w:rPr>
            <w:noProof/>
            <w:webHidden/>
          </w:rPr>
          <w:fldChar w:fldCharType="end"/>
        </w:r>
      </w:hyperlink>
    </w:p>
    <w:p w:rsidR="003D75B9" w:rsidRDefault="002D13FD" w:rsidP="003D75B9">
      <w:pPr>
        <w:pStyle w:val="TDC1"/>
        <w:spacing w:line="240" w:lineRule="auto"/>
        <w:rPr>
          <w:rFonts w:asciiTheme="minorHAnsi" w:eastAsiaTheme="minorEastAsia" w:hAnsiTheme="minorHAnsi" w:cstheme="minorBidi"/>
          <w:noProof/>
          <w:sz w:val="22"/>
        </w:rPr>
      </w:pPr>
      <w:hyperlink w:anchor="_Toc434264827" w:history="1">
        <w:r w:rsidR="003D75B9" w:rsidRPr="00DF2578">
          <w:rPr>
            <w:rStyle w:val="Hipervnculo"/>
            <w:noProof/>
          </w:rPr>
          <w:t>Capítulo 4 Solución propuesta</w:t>
        </w:r>
        <w:r w:rsidR="003D75B9">
          <w:rPr>
            <w:noProof/>
            <w:webHidden/>
          </w:rPr>
          <w:tab/>
        </w:r>
        <w:r w:rsidR="003D75B9">
          <w:rPr>
            <w:noProof/>
            <w:webHidden/>
          </w:rPr>
          <w:fldChar w:fldCharType="begin"/>
        </w:r>
        <w:r w:rsidR="003D75B9">
          <w:rPr>
            <w:noProof/>
            <w:webHidden/>
          </w:rPr>
          <w:instrText xml:space="preserve"> PAGEREF _Toc434264827 \h </w:instrText>
        </w:r>
        <w:r w:rsidR="003D75B9">
          <w:rPr>
            <w:noProof/>
            <w:webHidden/>
          </w:rPr>
        </w:r>
        <w:r w:rsidR="003D75B9">
          <w:rPr>
            <w:noProof/>
            <w:webHidden/>
          </w:rPr>
          <w:fldChar w:fldCharType="separate"/>
        </w:r>
        <w:r w:rsidR="003D75B9">
          <w:rPr>
            <w:noProof/>
            <w:webHidden/>
          </w:rPr>
          <w:t>46</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28" w:history="1">
        <w:r w:rsidR="003D75B9" w:rsidRPr="00DF2578">
          <w:rPr>
            <w:rStyle w:val="Hipervnculo"/>
            <w:noProof/>
          </w:rPr>
          <w:t>4.1 Modelado Dimensional</w:t>
        </w:r>
        <w:r w:rsidR="003D75B9">
          <w:rPr>
            <w:noProof/>
            <w:webHidden/>
          </w:rPr>
          <w:tab/>
        </w:r>
        <w:r w:rsidR="003D75B9">
          <w:rPr>
            <w:noProof/>
            <w:webHidden/>
          </w:rPr>
          <w:fldChar w:fldCharType="begin"/>
        </w:r>
        <w:r w:rsidR="003D75B9">
          <w:rPr>
            <w:noProof/>
            <w:webHidden/>
          </w:rPr>
          <w:instrText xml:space="preserve"> PAGEREF _Toc434264828 \h </w:instrText>
        </w:r>
        <w:r w:rsidR="003D75B9">
          <w:rPr>
            <w:noProof/>
            <w:webHidden/>
          </w:rPr>
        </w:r>
        <w:r w:rsidR="003D75B9">
          <w:rPr>
            <w:noProof/>
            <w:webHidden/>
          </w:rPr>
          <w:fldChar w:fldCharType="separate"/>
        </w:r>
        <w:r w:rsidR="003D75B9">
          <w:rPr>
            <w:noProof/>
            <w:webHidden/>
          </w:rPr>
          <w:t>47</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29" w:history="1">
        <w:r w:rsidR="003D75B9" w:rsidRPr="00DF2578">
          <w:rPr>
            <w:rStyle w:val="Hipervnculo"/>
            <w:noProof/>
          </w:rPr>
          <w:t>4.1.1 Procesos de negocio</w:t>
        </w:r>
        <w:r w:rsidR="003D75B9">
          <w:rPr>
            <w:noProof/>
            <w:webHidden/>
          </w:rPr>
          <w:tab/>
        </w:r>
        <w:r w:rsidR="003D75B9">
          <w:rPr>
            <w:noProof/>
            <w:webHidden/>
          </w:rPr>
          <w:fldChar w:fldCharType="begin"/>
        </w:r>
        <w:r w:rsidR="003D75B9">
          <w:rPr>
            <w:noProof/>
            <w:webHidden/>
          </w:rPr>
          <w:instrText xml:space="preserve"> PAGEREF _Toc434264829 \h </w:instrText>
        </w:r>
        <w:r w:rsidR="003D75B9">
          <w:rPr>
            <w:noProof/>
            <w:webHidden/>
          </w:rPr>
        </w:r>
        <w:r w:rsidR="003D75B9">
          <w:rPr>
            <w:noProof/>
            <w:webHidden/>
          </w:rPr>
          <w:fldChar w:fldCharType="separate"/>
        </w:r>
        <w:r w:rsidR="003D75B9">
          <w:rPr>
            <w:noProof/>
            <w:webHidden/>
          </w:rPr>
          <w:t>47</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30" w:history="1">
        <w:r w:rsidR="003D75B9" w:rsidRPr="00DF2578">
          <w:rPr>
            <w:rStyle w:val="Hipervnculo"/>
            <w:noProof/>
          </w:rPr>
          <w:t>4.1.1.1 Arquitectura de Bus</w:t>
        </w:r>
        <w:r w:rsidR="003D75B9">
          <w:rPr>
            <w:noProof/>
            <w:webHidden/>
          </w:rPr>
          <w:tab/>
        </w:r>
        <w:r w:rsidR="003D75B9">
          <w:rPr>
            <w:noProof/>
            <w:webHidden/>
          </w:rPr>
          <w:fldChar w:fldCharType="begin"/>
        </w:r>
        <w:r w:rsidR="003D75B9">
          <w:rPr>
            <w:noProof/>
            <w:webHidden/>
          </w:rPr>
          <w:instrText xml:space="preserve"> PAGEREF _Toc434264830 \h </w:instrText>
        </w:r>
        <w:r w:rsidR="003D75B9">
          <w:rPr>
            <w:noProof/>
            <w:webHidden/>
          </w:rPr>
        </w:r>
        <w:r w:rsidR="003D75B9">
          <w:rPr>
            <w:noProof/>
            <w:webHidden/>
          </w:rPr>
          <w:fldChar w:fldCharType="separate"/>
        </w:r>
        <w:r w:rsidR="003D75B9">
          <w:rPr>
            <w:noProof/>
            <w:webHidden/>
          </w:rPr>
          <w:t>48</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31" w:history="1">
        <w:r w:rsidR="003D75B9" w:rsidRPr="00DF2578">
          <w:rPr>
            <w:rStyle w:val="Hipervnculo"/>
            <w:noProof/>
          </w:rPr>
          <w:t>4.1.1.2 Selección de Procesos</w:t>
        </w:r>
        <w:r w:rsidR="003D75B9">
          <w:rPr>
            <w:noProof/>
            <w:webHidden/>
          </w:rPr>
          <w:tab/>
        </w:r>
        <w:r w:rsidR="003D75B9">
          <w:rPr>
            <w:noProof/>
            <w:webHidden/>
          </w:rPr>
          <w:fldChar w:fldCharType="begin"/>
        </w:r>
        <w:r w:rsidR="003D75B9">
          <w:rPr>
            <w:noProof/>
            <w:webHidden/>
          </w:rPr>
          <w:instrText xml:space="preserve"> PAGEREF _Toc434264831 \h </w:instrText>
        </w:r>
        <w:r w:rsidR="003D75B9">
          <w:rPr>
            <w:noProof/>
            <w:webHidden/>
          </w:rPr>
        </w:r>
        <w:r w:rsidR="003D75B9">
          <w:rPr>
            <w:noProof/>
            <w:webHidden/>
          </w:rPr>
          <w:fldChar w:fldCharType="separate"/>
        </w:r>
        <w:r w:rsidR="003D75B9">
          <w:rPr>
            <w:noProof/>
            <w:webHidden/>
          </w:rPr>
          <w:t>49</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32" w:history="1">
        <w:r w:rsidR="003D75B9" w:rsidRPr="00DF2578">
          <w:rPr>
            <w:rStyle w:val="Hipervnculo"/>
            <w:noProof/>
          </w:rPr>
          <w:t>4.1.1.3 Requerimientos por procesos</w:t>
        </w:r>
        <w:r w:rsidR="003D75B9">
          <w:rPr>
            <w:noProof/>
            <w:webHidden/>
          </w:rPr>
          <w:tab/>
        </w:r>
        <w:r w:rsidR="003D75B9">
          <w:rPr>
            <w:noProof/>
            <w:webHidden/>
          </w:rPr>
          <w:fldChar w:fldCharType="begin"/>
        </w:r>
        <w:r w:rsidR="003D75B9">
          <w:rPr>
            <w:noProof/>
            <w:webHidden/>
          </w:rPr>
          <w:instrText xml:space="preserve"> PAGEREF _Toc434264832 \h </w:instrText>
        </w:r>
        <w:r w:rsidR="003D75B9">
          <w:rPr>
            <w:noProof/>
            <w:webHidden/>
          </w:rPr>
        </w:r>
        <w:r w:rsidR="003D75B9">
          <w:rPr>
            <w:noProof/>
            <w:webHidden/>
          </w:rPr>
          <w:fldChar w:fldCharType="separate"/>
        </w:r>
        <w:r w:rsidR="003D75B9">
          <w:rPr>
            <w:noProof/>
            <w:webHidden/>
          </w:rPr>
          <w:t>50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33" w:history="1">
        <w:r w:rsidR="003D75B9" w:rsidRPr="00DF2578">
          <w:rPr>
            <w:rStyle w:val="Hipervnculo"/>
            <w:noProof/>
          </w:rPr>
          <w:t>4.1.2 Granularidad</w:t>
        </w:r>
        <w:r w:rsidR="003D75B9">
          <w:rPr>
            <w:noProof/>
            <w:webHidden/>
          </w:rPr>
          <w:tab/>
        </w:r>
        <w:r w:rsidR="003D75B9">
          <w:rPr>
            <w:noProof/>
            <w:webHidden/>
          </w:rPr>
          <w:fldChar w:fldCharType="begin"/>
        </w:r>
        <w:r w:rsidR="003D75B9">
          <w:rPr>
            <w:noProof/>
            <w:webHidden/>
          </w:rPr>
          <w:instrText xml:space="preserve"> PAGEREF _Toc434264833 \h </w:instrText>
        </w:r>
        <w:r w:rsidR="003D75B9">
          <w:rPr>
            <w:noProof/>
            <w:webHidden/>
          </w:rPr>
        </w:r>
        <w:r w:rsidR="003D75B9">
          <w:rPr>
            <w:noProof/>
            <w:webHidden/>
          </w:rPr>
          <w:fldChar w:fldCharType="separate"/>
        </w:r>
        <w:r w:rsidR="003D75B9">
          <w:rPr>
            <w:noProof/>
            <w:webHidden/>
          </w:rPr>
          <w:t>51</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34" w:history="1">
        <w:r w:rsidR="003D75B9" w:rsidRPr="00DF2578">
          <w:rPr>
            <w:rStyle w:val="Hipervnculo"/>
            <w:noProof/>
          </w:rPr>
          <w:t>4.1.3 Dimensiones</w:t>
        </w:r>
        <w:r w:rsidR="003D75B9">
          <w:rPr>
            <w:noProof/>
            <w:webHidden/>
          </w:rPr>
          <w:tab/>
        </w:r>
        <w:r w:rsidR="003D75B9">
          <w:rPr>
            <w:noProof/>
            <w:webHidden/>
          </w:rPr>
          <w:fldChar w:fldCharType="begin"/>
        </w:r>
        <w:r w:rsidR="003D75B9">
          <w:rPr>
            <w:noProof/>
            <w:webHidden/>
          </w:rPr>
          <w:instrText xml:space="preserve"> PAGEREF _Toc434264834 \h </w:instrText>
        </w:r>
        <w:r w:rsidR="003D75B9">
          <w:rPr>
            <w:noProof/>
            <w:webHidden/>
          </w:rPr>
        </w:r>
        <w:r w:rsidR="003D75B9">
          <w:rPr>
            <w:noProof/>
            <w:webHidden/>
          </w:rPr>
          <w:fldChar w:fldCharType="separate"/>
        </w:r>
        <w:r w:rsidR="003D75B9">
          <w:rPr>
            <w:noProof/>
            <w:webHidden/>
          </w:rPr>
          <w:t>52</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35" w:history="1">
        <w:r w:rsidR="003D75B9" w:rsidRPr="00DF2578">
          <w:rPr>
            <w:rStyle w:val="Hipervnculo"/>
            <w:noProof/>
          </w:rPr>
          <w:t>4.1.3.1 Dimensión Tiempo</w:t>
        </w:r>
        <w:r w:rsidR="003D75B9">
          <w:rPr>
            <w:noProof/>
            <w:webHidden/>
          </w:rPr>
          <w:tab/>
        </w:r>
        <w:r w:rsidR="003D75B9">
          <w:rPr>
            <w:noProof/>
            <w:webHidden/>
          </w:rPr>
          <w:fldChar w:fldCharType="begin"/>
        </w:r>
        <w:r w:rsidR="003D75B9">
          <w:rPr>
            <w:noProof/>
            <w:webHidden/>
          </w:rPr>
          <w:instrText xml:space="preserve"> PAGEREF _Toc434264835 \h </w:instrText>
        </w:r>
        <w:r w:rsidR="003D75B9">
          <w:rPr>
            <w:noProof/>
            <w:webHidden/>
          </w:rPr>
        </w:r>
        <w:r w:rsidR="003D75B9">
          <w:rPr>
            <w:noProof/>
            <w:webHidden/>
          </w:rPr>
          <w:fldChar w:fldCharType="separate"/>
        </w:r>
        <w:r w:rsidR="003D75B9">
          <w:rPr>
            <w:noProof/>
            <w:webHidden/>
          </w:rPr>
          <w:t>52</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36" w:history="1">
        <w:r w:rsidR="003D75B9" w:rsidRPr="00DF2578">
          <w:rPr>
            <w:rStyle w:val="Hipervnculo"/>
            <w:noProof/>
          </w:rPr>
          <w:t>4.1.3.2 Dimensión Obra Social</w:t>
        </w:r>
        <w:r w:rsidR="003D75B9">
          <w:rPr>
            <w:noProof/>
            <w:webHidden/>
          </w:rPr>
          <w:tab/>
        </w:r>
        <w:r w:rsidR="003D75B9">
          <w:rPr>
            <w:noProof/>
            <w:webHidden/>
          </w:rPr>
          <w:fldChar w:fldCharType="begin"/>
        </w:r>
        <w:r w:rsidR="003D75B9">
          <w:rPr>
            <w:noProof/>
            <w:webHidden/>
          </w:rPr>
          <w:instrText xml:space="preserve"> PAGEREF _Toc434264836 \h </w:instrText>
        </w:r>
        <w:r w:rsidR="003D75B9">
          <w:rPr>
            <w:noProof/>
            <w:webHidden/>
          </w:rPr>
        </w:r>
        <w:r w:rsidR="003D75B9">
          <w:rPr>
            <w:noProof/>
            <w:webHidden/>
          </w:rPr>
          <w:fldChar w:fldCharType="separate"/>
        </w:r>
        <w:r w:rsidR="003D75B9">
          <w:rPr>
            <w:noProof/>
            <w:webHidden/>
          </w:rPr>
          <w:t>53</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37" w:history="1">
        <w:r w:rsidR="003D75B9" w:rsidRPr="00DF2578">
          <w:rPr>
            <w:rStyle w:val="Hipervnculo"/>
            <w:noProof/>
          </w:rPr>
          <w:t>4.1.3.3 Dimensión Médico</w:t>
        </w:r>
        <w:r w:rsidR="003D75B9">
          <w:rPr>
            <w:noProof/>
            <w:webHidden/>
          </w:rPr>
          <w:tab/>
        </w:r>
        <w:r w:rsidR="003D75B9">
          <w:rPr>
            <w:noProof/>
            <w:webHidden/>
          </w:rPr>
          <w:fldChar w:fldCharType="begin"/>
        </w:r>
        <w:r w:rsidR="003D75B9">
          <w:rPr>
            <w:noProof/>
            <w:webHidden/>
          </w:rPr>
          <w:instrText xml:space="preserve"> PAGEREF _Toc434264837 \h </w:instrText>
        </w:r>
        <w:r w:rsidR="003D75B9">
          <w:rPr>
            <w:noProof/>
            <w:webHidden/>
          </w:rPr>
        </w:r>
        <w:r w:rsidR="003D75B9">
          <w:rPr>
            <w:noProof/>
            <w:webHidden/>
          </w:rPr>
          <w:fldChar w:fldCharType="separate"/>
        </w:r>
        <w:r w:rsidR="003D75B9">
          <w:rPr>
            <w:noProof/>
            <w:webHidden/>
          </w:rPr>
          <w:t>53</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38" w:history="1">
        <w:r w:rsidR="003D75B9" w:rsidRPr="00DF2578">
          <w:rPr>
            <w:rStyle w:val="Hipervnculo"/>
            <w:noProof/>
          </w:rPr>
          <w:t>4.1.3.4 Dimensión Paciente</w:t>
        </w:r>
        <w:r w:rsidR="003D75B9">
          <w:rPr>
            <w:noProof/>
            <w:webHidden/>
          </w:rPr>
          <w:tab/>
        </w:r>
        <w:r w:rsidR="003D75B9">
          <w:rPr>
            <w:noProof/>
            <w:webHidden/>
          </w:rPr>
          <w:fldChar w:fldCharType="begin"/>
        </w:r>
        <w:r w:rsidR="003D75B9">
          <w:rPr>
            <w:noProof/>
            <w:webHidden/>
          </w:rPr>
          <w:instrText xml:space="preserve"> PAGEREF _Toc434264838 \h </w:instrText>
        </w:r>
        <w:r w:rsidR="003D75B9">
          <w:rPr>
            <w:noProof/>
            <w:webHidden/>
          </w:rPr>
        </w:r>
        <w:r w:rsidR="003D75B9">
          <w:rPr>
            <w:noProof/>
            <w:webHidden/>
          </w:rPr>
          <w:fldChar w:fldCharType="separate"/>
        </w:r>
        <w:r w:rsidR="003D75B9">
          <w:rPr>
            <w:noProof/>
            <w:webHidden/>
          </w:rPr>
          <w:t>54</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39" w:history="1">
        <w:r w:rsidR="003D75B9" w:rsidRPr="00DF2578">
          <w:rPr>
            <w:rStyle w:val="Hipervnculo"/>
            <w:noProof/>
          </w:rPr>
          <w:t>4.1.3.5 Dimensión Tipo Paciente</w:t>
        </w:r>
        <w:r w:rsidR="003D75B9">
          <w:rPr>
            <w:noProof/>
            <w:webHidden/>
          </w:rPr>
          <w:tab/>
        </w:r>
        <w:r w:rsidR="003D75B9">
          <w:rPr>
            <w:noProof/>
            <w:webHidden/>
          </w:rPr>
          <w:fldChar w:fldCharType="begin"/>
        </w:r>
        <w:r w:rsidR="003D75B9">
          <w:rPr>
            <w:noProof/>
            <w:webHidden/>
          </w:rPr>
          <w:instrText xml:space="preserve"> PAGEREF _Toc434264839 \h </w:instrText>
        </w:r>
        <w:r w:rsidR="003D75B9">
          <w:rPr>
            <w:noProof/>
            <w:webHidden/>
          </w:rPr>
        </w:r>
        <w:r w:rsidR="003D75B9">
          <w:rPr>
            <w:noProof/>
            <w:webHidden/>
          </w:rPr>
          <w:fldChar w:fldCharType="separate"/>
        </w:r>
        <w:r w:rsidR="003D75B9">
          <w:rPr>
            <w:noProof/>
            <w:webHidden/>
          </w:rPr>
          <w:t>55</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40" w:history="1">
        <w:r w:rsidR="003D75B9" w:rsidRPr="00DF2578">
          <w:rPr>
            <w:rStyle w:val="Hipervnculo"/>
            <w:noProof/>
          </w:rPr>
          <w:t>4.1.3.6 Dimensión Prácticas</w:t>
        </w:r>
        <w:r w:rsidR="003D75B9">
          <w:rPr>
            <w:noProof/>
            <w:webHidden/>
          </w:rPr>
          <w:tab/>
        </w:r>
        <w:r w:rsidR="003D75B9">
          <w:rPr>
            <w:noProof/>
            <w:webHidden/>
          </w:rPr>
          <w:fldChar w:fldCharType="begin"/>
        </w:r>
        <w:r w:rsidR="003D75B9">
          <w:rPr>
            <w:noProof/>
            <w:webHidden/>
          </w:rPr>
          <w:instrText xml:space="preserve"> PAGEREF _Toc434264840 \h </w:instrText>
        </w:r>
        <w:r w:rsidR="003D75B9">
          <w:rPr>
            <w:noProof/>
            <w:webHidden/>
          </w:rPr>
        </w:r>
        <w:r w:rsidR="003D75B9">
          <w:rPr>
            <w:noProof/>
            <w:webHidden/>
          </w:rPr>
          <w:fldChar w:fldCharType="separate"/>
        </w:r>
        <w:r w:rsidR="003D75B9">
          <w:rPr>
            <w:noProof/>
            <w:webHidden/>
          </w:rPr>
          <w:t>56</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41" w:history="1">
        <w:r w:rsidR="003D75B9" w:rsidRPr="00DF2578">
          <w:rPr>
            <w:rStyle w:val="Hipervnculo"/>
            <w:noProof/>
          </w:rPr>
          <w:t>4.1.3.7 Dimensión Cuenta</w:t>
        </w:r>
        <w:r w:rsidR="003D75B9">
          <w:rPr>
            <w:noProof/>
            <w:webHidden/>
          </w:rPr>
          <w:tab/>
        </w:r>
        <w:r w:rsidR="003D75B9">
          <w:rPr>
            <w:noProof/>
            <w:webHidden/>
          </w:rPr>
          <w:fldChar w:fldCharType="begin"/>
        </w:r>
        <w:r w:rsidR="003D75B9">
          <w:rPr>
            <w:noProof/>
            <w:webHidden/>
          </w:rPr>
          <w:instrText xml:space="preserve"> PAGEREF _Toc434264841 \h </w:instrText>
        </w:r>
        <w:r w:rsidR="003D75B9">
          <w:rPr>
            <w:noProof/>
            <w:webHidden/>
          </w:rPr>
        </w:r>
        <w:r w:rsidR="003D75B9">
          <w:rPr>
            <w:noProof/>
            <w:webHidden/>
          </w:rPr>
          <w:fldChar w:fldCharType="separate"/>
        </w:r>
        <w:r w:rsidR="003D75B9">
          <w:rPr>
            <w:noProof/>
            <w:webHidden/>
          </w:rPr>
          <w:t>57</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42" w:history="1">
        <w:r w:rsidR="003D75B9" w:rsidRPr="00DF2578">
          <w:rPr>
            <w:rStyle w:val="Hipervnculo"/>
            <w:noProof/>
          </w:rPr>
          <w:t>4.1.4 Hechos</w:t>
        </w:r>
        <w:r w:rsidR="003D75B9">
          <w:rPr>
            <w:noProof/>
            <w:webHidden/>
          </w:rPr>
          <w:tab/>
        </w:r>
        <w:r w:rsidR="003D75B9">
          <w:rPr>
            <w:noProof/>
            <w:webHidden/>
          </w:rPr>
          <w:fldChar w:fldCharType="begin"/>
        </w:r>
        <w:r w:rsidR="003D75B9">
          <w:rPr>
            <w:noProof/>
            <w:webHidden/>
          </w:rPr>
          <w:instrText xml:space="preserve"> PAGEREF _Toc434264842 \h </w:instrText>
        </w:r>
        <w:r w:rsidR="003D75B9">
          <w:rPr>
            <w:noProof/>
            <w:webHidden/>
          </w:rPr>
        </w:r>
        <w:r w:rsidR="003D75B9">
          <w:rPr>
            <w:noProof/>
            <w:webHidden/>
          </w:rPr>
          <w:fldChar w:fldCharType="separate"/>
        </w:r>
        <w:r w:rsidR="003D75B9">
          <w:rPr>
            <w:noProof/>
            <w:webHidden/>
          </w:rPr>
          <w:t>58</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43" w:history="1">
        <w:r w:rsidR="003D75B9" w:rsidRPr="00DF2578">
          <w:rPr>
            <w:rStyle w:val="Hipervnculo"/>
            <w:noProof/>
          </w:rPr>
          <w:t>4.1.5 Modelos de alto nivel</w:t>
        </w:r>
        <w:r w:rsidR="003D75B9">
          <w:rPr>
            <w:noProof/>
            <w:webHidden/>
          </w:rPr>
          <w:tab/>
        </w:r>
        <w:r w:rsidR="003D75B9">
          <w:rPr>
            <w:noProof/>
            <w:webHidden/>
          </w:rPr>
          <w:fldChar w:fldCharType="begin"/>
        </w:r>
        <w:r w:rsidR="003D75B9">
          <w:rPr>
            <w:noProof/>
            <w:webHidden/>
          </w:rPr>
          <w:instrText xml:space="preserve"> PAGEREF _Toc434264843 \h </w:instrText>
        </w:r>
        <w:r w:rsidR="003D75B9">
          <w:rPr>
            <w:noProof/>
            <w:webHidden/>
          </w:rPr>
        </w:r>
        <w:r w:rsidR="003D75B9">
          <w:rPr>
            <w:noProof/>
            <w:webHidden/>
          </w:rPr>
          <w:fldChar w:fldCharType="separate"/>
        </w:r>
        <w:r w:rsidR="003D75B9">
          <w:rPr>
            <w:noProof/>
            <w:webHidden/>
          </w:rPr>
          <w:t>60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44" w:history="1">
        <w:r w:rsidR="003D75B9" w:rsidRPr="00DF2578">
          <w:rPr>
            <w:rStyle w:val="Hipervnculo"/>
            <w:noProof/>
          </w:rPr>
          <w:t>4.2 Tableros de control</w:t>
        </w:r>
        <w:r w:rsidR="003D75B9">
          <w:rPr>
            <w:noProof/>
            <w:webHidden/>
          </w:rPr>
          <w:tab/>
        </w:r>
        <w:r w:rsidR="003D75B9">
          <w:rPr>
            <w:noProof/>
            <w:webHidden/>
          </w:rPr>
          <w:fldChar w:fldCharType="begin"/>
        </w:r>
        <w:r w:rsidR="003D75B9">
          <w:rPr>
            <w:noProof/>
            <w:webHidden/>
          </w:rPr>
          <w:instrText xml:space="preserve"> PAGEREF _Toc434264844 \h </w:instrText>
        </w:r>
        <w:r w:rsidR="003D75B9">
          <w:rPr>
            <w:noProof/>
            <w:webHidden/>
          </w:rPr>
        </w:r>
        <w:r w:rsidR="003D75B9">
          <w:rPr>
            <w:noProof/>
            <w:webHidden/>
          </w:rPr>
          <w:fldChar w:fldCharType="separate"/>
        </w:r>
        <w:r w:rsidR="003D75B9">
          <w:rPr>
            <w:noProof/>
            <w:webHidden/>
          </w:rPr>
          <w:t>61</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45" w:history="1">
        <w:r w:rsidR="003D75B9" w:rsidRPr="00DF2578">
          <w:rPr>
            <w:rStyle w:val="Hipervnculo"/>
            <w:noProof/>
          </w:rPr>
          <w:t>4.2.1 Tablero de estudios</w:t>
        </w:r>
        <w:r w:rsidR="003D75B9">
          <w:rPr>
            <w:noProof/>
            <w:webHidden/>
          </w:rPr>
          <w:tab/>
        </w:r>
        <w:r w:rsidR="003D75B9">
          <w:rPr>
            <w:noProof/>
            <w:webHidden/>
          </w:rPr>
          <w:fldChar w:fldCharType="begin"/>
        </w:r>
        <w:r w:rsidR="003D75B9">
          <w:rPr>
            <w:noProof/>
            <w:webHidden/>
          </w:rPr>
          <w:instrText xml:space="preserve"> PAGEREF _Toc434264845 \h </w:instrText>
        </w:r>
        <w:r w:rsidR="003D75B9">
          <w:rPr>
            <w:noProof/>
            <w:webHidden/>
          </w:rPr>
        </w:r>
        <w:r w:rsidR="003D75B9">
          <w:rPr>
            <w:noProof/>
            <w:webHidden/>
          </w:rPr>
          <w:fldChar w:fldCharType="separate"/>
        </w:r>
        <w:r w:rsidR="003D75B9">
          <w:rPr>
            <w:noProof/>
            <w:webHidden/>
          </w:rPr>
          <w:t>62</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46" w:history="1">
        <w:r w:rsidR="003D75B9" w:rsidRPr="00DF2578">
          <w:rPr>
            <w:rStyle w:val="Hipervnculo"/>
            <w:noProof/>
          </w:rPr>
          <w:t>4.2.2 Tablero de facturación</w:t>
        </w:r>
        <w:r w:rsidR="003D75B9">
          <w:rPr>
            <w:noProof/>
            <w:webHidden/>
          </w:rPr>
          <w:tab/>
        </w:r>
        <w:r w:rsidR="003D75B9">
          <w:rPr>
            <w:noProof/>
            <w:webHidden/>
          </w:rPr>
          <w:fldChar w:fldCharType="begin"/>
        </w:r>
        <w:r w:rsidR="003D75B9">
          <w:rPr>
            <w:noProof/>
            <w:webHidden/>
          </w:rPr>
          <w:instrText xml:space="preserve"> PAGEREF _Toc434264846 \h </w:instrText>
        </w:r>
        <w:r w:rsidR="003D75B9">
          <w:rPr>
            <w:noProof/>
            <w:webHidden/>
          </w:rPr>
        </w:r>
        <w:r w:rsidR="003D75B9">
          <w:rPr>
            <w:noProof/>
            <w:webHidden/>
          </w:rPr>
          <w:fldChar w:fldCharType="separate"/>
        </w:r>
        <w:r w:rsidR="003D75B9">
          <w:rPr>
            <w:noProof/>
            <w:webHidden/>
          </w:rPr>
          <w:t>63</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47" w:history="1">
        <w:r w:rsidR="003D75B9" w:rsidRPr="00DF2578">
          <w:rPr>
            <w:rStyle w:val="Hipervnculo"/>
            <w:noProof/>
          </w:rPr>
          <w:t>4.2.3 Tablero de facturación por gerenciadora</w:t>
        </w:r>
        <w:r w:rsidR="003D75B9">
          <w:rPr>
            <w:noProof/>
            <w:webHidden/>
          </w:rPr>
          <w:tab/>
        </w:r>
        <w:r w:rsidR="003D75B9">
          <w:rPr>
            <w:noProof/>
            <w:webHidden/>
          </w:rPr>
          <w:fldChar w:fldCharType="begin"/>
        </w:r>
        <w:r w:rsidR="003D75B9">
          <w:rPr>
            <w:noProof/>
            <w:webHidden/>
          </w:rPr>
          <w:instrText xml:space="preserve"> PAGEREF _Toc434264847 \h </w:instrText>
        </w:r>
        <w:r w:rsidR="003D75B9">
          <w:rPr>
            <w:noProof/>
            <w:webHidden/>
          </w:rPr>
        </w:r>
        <w:r w:rsidR="003D75B9">
          <w:rPr>
            <w:noProof/>
            <w:webHidden/>
          </w:rPr>
          <w:fldChar w:fldCharType="separate"/>
        </w:r>
        <w:r w:rsidR="003D75B9">
          <w:rPr>
            <w:noProof/>
            <w:webHidden/>
          </w:rPr>
          <w:t>65</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48" w:history="1">
        <w:r w:rsidR="003D75B9" w:rsidRPr="00DF2578">
          <w:rPr>
            <w:rStyle w:val="Hipervnculo"/>
            <w:noProof/>
          </w:rPr>
          <w:t>4.2.4 Tablero de cobranzas a obras sociales</w:t>
        </w:r>
        <w:r w:rsidR="003D75B9">
          <w:rPr>
            <w:noProof/>
            <w:webHidden/>
          </w:rPr>
          <w:tab/>
        </w:r>
        <w:r w:rsidR="003D75B9">
          <w:rPr>
            <w:noProof/>
            <w:webHidden/>
          </w:rPr>
          <w:fldChar w:fldCharType="begin"/>
        </w:r>
        <w:r w:rsidR="003D75B9">
          <w:rPr>
            <w:noProof/>
            <w:webHidden/>
          </w:rPr>
          <w:instrText xml:space="preserve"> PAGEREF _Toc434264848 \h </w:instrText>
        </w:r>
        <w:r w:rsidR="003D75B9">
          <w:rPr>
            <w:noProof/>
            <w:webHidden/>
          </w:rPr>
        </w:r>
        <w:r w:rsidR="003D75B9">
          <w:rPr>
            <w:noProof/>
            <w:webHidden/>
          </w:rPr>
          <w:fldChar w:fldCharType="separate"/>
        </w:r>
        <w:r w:rsidR="003D75B9">
          <w:rPr>
            <w:noProof/>
            <w:webHidden/>
          </w:rPr>
          <w:t>66</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49" w:history="1">
        <w:r w:rsidR="003D75B9" w:rsidRPr="00DF2578">
          <w:rPr>
            <w:rStyle w:val="Hipervnculo"/>
            <w:noProof/>
          </w:rPr>
          <w:t>4.2.5 Tablero de resultado</w:t>
        </w:r>
        <w:r w:rsidR="003D75B9">
          <w:rPr>
            <w:noProof/>
            <w:webHidden/>
          </w:rPr>
          <w:tab/>
        </w:r>
        <w:r w:rsidR="003D75B9">
          <w:rPr>
            <w:noProof/>
            <w:webHidden/>
          </w:rPr>
          <w:fldChar w:fldCharType="begin"/>
        </w:r>
        <w:r w:rsidR="003D75B9">
          <w:rPr>
            <w:noProof/>
            <w:webHidden/>
          </w:rPr>
          <w:instrText xml:space="preserve"> PAGEREF _Toc434264849 \h </w:instrText>
        </w:r>
        <w:r w:rsidR="003D75B9">
          <w:rPr>
            <w:noProof/>
            <w:webHidden/>
          </w:rPr>
        </w:r>
        <w:r w:rsidR="003D75B9">
          <w:rPr>
            <w:noProof/>
            <w:webHidden/>
          </w:rPr>
          <w:fldChar w:fldCharType="separate"/>
        </w:r>
        <w:r w:rsidR="003D75B9">
          <w:rPr>
            <w:noProof/>
            <w:webHidden/>
          </w:rPr>
          <w:t>67</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50" w:history="1">
        <w:r w:rsidR="003D75B9" w:rsidRPr="00DF2578">
          <w:rPr>
            <w:rStyle w:val="Hipervnculo"/>
            <w:noProof/>
          </w:rPr>
          <w:t>4.2.6 Tablero de finanzas</w:t>
        </w:r>
        <w:r w:rsidR="003D75B9">
          <w:rPr>
            <w:noProof/>
            <w:webHidden/>
          </w:rPr>
          <w:tab/>
        </w:r>
        <w:r w:rsidR="003D75B9">
          <w:rPr>
            <w:noProof/>
            <w:webHidden/>
          </w:rPr>
          <w:fldChar w:fldCharType="begin"/>
        </w:r>
        <w:r w:rsidR="003D75B9">
          <w:rPr>
            <w:noProof/>
            <w:webHidden/>
          </w:rPr>
          <w:instrText xml:space="preserve"> PAGEREF _Toc434264850 \h </w:instrText>
        </w:r>
        <w:r w:rsidR="003D75B9">
          <w:rPr>
            <w:noProof/>
            <w:webHidden/>
          </w:rPr>
        </w:r>
        <w:r w:rsidR="003D75B9">
          <w:rPr>
            <w:noProof/>
            <w:webHidden/>
          </w:rPr>
          <w:fldChar w:fldCharType="separate"/>
        </w:r>
        <w:r w:rsidR="003D75B9">
          <w:rPr>
            <w:noProof/>
            <w:webHidden/>
          </w:rPr>
          <w:t>69</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51" w:history="1">
        <w:r w:rsidR="003D75B9" w:rsidRPr="00DF2578">
          <w:rPr>
            <w:rStyle w:val="Hipervnculo"/>
            <w:noProof/>
          </w:rPr>
          <w:t>4.3 Reporte diario</w:t>
        </w:r>
        <w:r w:rsidR="003D75B9">
          <w:rPr>
            <w:noProof/>
            <w:webHidden/>
          </w:rPr>
          <w:tab/>
        </w:r>
        <w:r w:rsidR="003D75B9">
          <w:rPr>
            <w:noProof/>
            <w:webHidden/>
          </w:rPr>
          <w:fldChar w:fldCharType="begin"/>
        </w:r>
        <w:r w:rsidR="003D75B9">
          <w:rPr>
            <w:noProof/>
            <w:webHidden/>
          </w:rPr>
          <w:instrText xml:space="preserve"> PAGEREF _Toc434264851 \h </w:instrText>
        </w:r>
        <w:r w:rsidR="003D75B9">
          <w:rPr>
            <w:noProof/>
            <w:webHidden/>
          </w:rPr>
        </w:r>
        <w:r w:rsidR="003D75B9">
          <w:rPr>
            <w:noProof/>
            <w:webHidden/>
          </w:rPr>
          <w:fldChar w:fldCharType="separate"/>
        </w:r>
        <w:r w:rsidR="003D75B9">
          <w:rPr>
            <w:noProof/>
            <w:webHidden/>
          </w:rPr>
          <w:t>72</w:t>
        </w:r>
        <w:r w:rsidR="003D75B9">
          <w:rPr>
            <w:noProof/>
            <w:webHidden/>
          </w:rPr>
          <w:fldChar w:fldCharType="end"/>
        </w:r>
      </w:hyperlink>
    </w:p>
    <w:p w:rsidR="003D75B9" w:rsidRDefault="002D13FD" w:rsidP="003D75B9">
      <w:pPr>
        <w:pStyle w:val="TDC1"/>
        <w:spacing w:line="240" w:lineRule="auto"/>
        <w:rPr>
          <w:rFonts w:asciiTheme="minorHAnsi" w:eastAsiaTheme="minorEastAsia" w:hAnsiTheme="minorHAnsi" w:cstheme="minorBidi"/>
          <w:noProof/>
          <w:sz w:val="22"/>
        </w:rPr>
      </w:pPr>
      <w:hyperlink w:anchor="_Toc434264852" w:history="1">
        <w:r w:rsidR="003D75B9" w:rsidRPr="00DF2578">
          <w:rPr>
            <w:rStyle w:val="Hipervnculo"/>
            <w:noProof/>
          </w:rPr>
          <w:t>Capítulo 5 Prueba experimental</w:t>
        </w:r>
        <w:r w:rsidR="003D75B9">
          <w:rPr>
            <w:noProof/>
            <w:webHidden/>
          </w:rPr>
          <w:tab/>
        </w:r>
        <w:r w:rsidR="003D75B9">
          <w:rPr>
            <w:noProof/>
            <w:webHidden/>
          </w:rPr>
          <w:fldChar w:fldCharType="begin"/>
        </w:r>
        <w:r w:rsidR="003D75B9">
          <w:rPr>
            <w:noProof/>
            <w:webHidden/>
          </w:rPr>
          <w:instrText xml:space="preserve"> PAGEREF _Toc434264852 \h </w:instrText>
        </w:r>
        <w:r w:rsidR="003D75B9">
          <w:rPr>
            <w:noProof/>
            <w:webHidden/>
          </w:rPr>
        </w:r>
        <w:r w:rsidR="003D75B9">
          <w:rPr>
            <w:noProof/>
            <w:webHidden/>
          </w:rPr>
          <w:fldChar w:fldCharType="separate"/>
        </w:r>
        <w:r w:rsidR="003D75B9">
          <w:rPr>
            <w:noProof/>
            <w:webHidden/>
          </w:rPr>
          <w:t>73</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53" w:history="1">
        <w:r w:rsidR="003D75B9" w:rsidRPr="00DF2578">
          <w:rPr>
            <w:rStyle w:val="Hipervnculo"/>
            <w:noProof/>
          </w:rPr>
          <w:t>5.1 Arquitectura DW/BI</w:t>
        </w:r>
        <w:r w:rsidR="003D75B9">
          <w:rPr>
            <w:noProof/>
            <w:webHidden/>
          </w:rPr>
          <w:tab/>
        </w:r>
        <w:r w:rsidR="003D75B9">
          <w:rPr>
            <w:noProof/>
            <w:webHidden/>
          </w:rPr>
          <w:fldChar w:fldCharType="begin"/>
        </w:r>
        <w:r w:rsidR="003D75B9">
          <w:rPr>
            <w:noProof/>
            <w:webHidden/>
          </w:rPr>
          <w:instrText xml:space="preserve"> PAGEREF _Toc434264853 \h </w:instrText>
        </w:r>
        <w:r w:rsidR="003D75B9">
          <w:rPr>
            <w:noProof/>
            <w:webHidden/>
          </w:rPr>
        </w:r>
        <w:r w:rsidR="003D75B9">
          <w:rPr>
            <w:noProof/>
            <w:webHidden/>
          </w:rPr>
          <w:fldChar w:fldCharType="separate"/>
        </w:r>
        <w:r w:rsidR="003D75B9">
          <w:rPr>
            <w:noProof/>
            <w:webHidden/>
          </w:rPr>
          <w:t>74</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54" w:history="1">
        <w:r w:rsidR="003D75B9" w:rsidRPr="00DF2578">
          <w:rPr>
            <w:rStyle w:val="Hipervnculo"/>
            <w:noProof/>
          </w:rPr>
          <w:t>5.2 Elección de herramientas de software</w:t>
        </w:r>
        <w:r w:rsidR="003D75B9">
          <w:rPr>
            <w:noProof/>
            <w:webHidden/>
          </w:rPr>
          <w:tab/>
        </w:r>
        <w:r w:rsidR="003D75B9">
          <w:rPr>
            <w:noProof/>
            <w:webHidden/>
          </w:rPr>
          <w:fldChar w:fldCharType="begin"/>
        </w:r>
        <w:r w:rsidR="003D75B9">
          <w:rPr>
            <w:noProof/>
            <w:webHidden/>
          </w:rPr>
          <w:instrText xml:space="preserve"> PAGEREF _Toc434264854 \h </w:instrText>
        </w:r>
        <w:r w:rsidR="003D75B9">
          <w:rPr>
            <w:noProof/>
            <w:webHidden/>
          </w:rPr>
        </w:r>
        <w:r w:rsidR="003D75B9">
          <w:rPr>
            <w:noProof/>
            <w:webHidden/>
          </w:rPr>
          <w:fldChar w:fldCharType="separate"/>
        </w:r>
        <w:r w:rsidR="003D75B9">
          <w:rPr>
            <w:noProof/>
            <w:webHidden/>
          </w:rPr>
          <w:t>75</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55" w:history="1">
        <w:r w:rsidR="003D75B9" w:rsidRPr="00DF2578">
          <w:rPr>
            <w:rStyle w:val="Hipervnculo"/>
            <w:noProof/>
          </w:rPr>
          <w:t>5.3 Orígenes de datos</w:t>
        </w:r>
        <w:r w:rsidR="003D75B9">
          <w:rPr>
            <w:noProof/>
            <w:webHidden/>
          </w:rPr>
          <w:tab/>
        </w:r>
        <w:r w:rsidR="003D75B9">
          <w:rPr>
            <w:noProof/>
            <w:webHidden/>
          </w:rPr>
          <w:fldChar w:fldCharType="begin"/>
        </w:r>
        <w:r w:rsidR="003D75B9">
          <w:rPr>
            <w:noProof/>
            <w:webHidden/>
          </w:rPr>
          <w:instrText xml:space="preserve"> PAGEREF _Toc434264855 \h </w:instrText>
        </w:r>
        <w:r w:rsidR="003D75B9">
          <w:rPr>
            <w:noProof/>
            <w:webHidden/>
          </w:rPr>
        </w:r>
        <w:r w:rsidR="003D75B9">
          <w:rPr>
            <w:noProof/>
            <w:webHidden/>
          </w:rPr>
          <w:fldChar w:fldCharType="separate"/>
        </w:r>
        <w:r w:rsidR="003D75B9">
          <w:rPr>
            <w:noProof/>
            <w:webHidden/>
          </w:rPr>
          <w:t>76</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56" w:history="1">
        <w:r w:rsidR="003D75B9" w:rsidRPr="00DF2578">
          <w:rPr>
            <w:rStyle w:val="Hipervnculo"/>
            <w:noProof/>
          </w:rPr>
          <w:t>5.4 Área de Staging</w:t>
        </w:r>
        <w:r w:rsidR="003D75B9">
          <w:rPr>
            <w:noProof/>
            <w:webHidden/>
          </w:rPr>
          <w:tab/>
        </w:r>
        <w:r w:rsidR="003D75B9">
          <w:rPr>
            <w:noProof/>
            <w:webHidden/>
          </w:rPr>
          <w:fldChar w:fldCharType="begin"/>
        </w:r>
        <w:r w:rsidR="003D75B9">
          <w:rPr>
            <w:noProof/>
            <w:webHidden/>
          </w:rPr>
          <w:instrText xml:space="preserve"> PAGEREF _Toc434264856 \h </w:instrText>
        </w:r>
        <w:r w:rsidR="003D75B9">
          <w:rPr>
            <w:noProof/>
            <w:webHidden/>
          </w:rPr>
        </w:r>
        <w:r w:rsidR="003D75B9">
          <w:rPr>
            <w:noProof/>
            <w:webHidden/>
          </w:rPr>
          <w:fldChar w:fldCharType="separate"/>
        </w:r>
        <w:r w:rsidR="003D75B9">
          <w:rPr>
            <w:noProof/>
            <w:webHidden/>
          </w:rPr>
          <w:t>76</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57" w:history="1">
        <w:r w:rsidR="003D75B9" w:rsidRPr="00DF2578">
          <w:rPr>
            <w:rStyle w:val="Hipervnculo"/>
            <w:noProof/>
          </w:rPr>
          <w:t>5.5 ETL</w:t>
        </w:r>
        <w:r w:rsidR="003D75B9">
          <w:rPr>
            <w:noProof/>
            <w:webHidden/>
          </w:rPr>
          <w:tab/>
        </w:r>
        <w:r w:rsidR="003D75B9">
          <w:rPr>
            <w:noProof/>
            <w:webHidden/>
          </w:rPr>
          <w:fldChar w:fldCharType="begin"/>
        </w:r>
        <w:r w:rsidR="003D75B9">
          <w:rPr>
            <w:noProof/>
            <w:webHidden/>
          </w:rPr>
          <w:instrText xml:space="preserve"> PAGEREF _Toc434264857 \h </w:instrText>
        </w:r>
        <w:r w:rsidR="003D75B9">
          <w:rPr>
            <w:noProof/>
            <w:webHidden/>
          </w:rPr>
        </w:r>
        <w:r w:rsidR="003D75B9">
          <w:rPr>
            <w:noProof/>
            <w:webHidden/>
          </w:rPr>
          <w:fldChar w:fldCharType="separate"/>
        </w:r>
        <w:r w:rsidR="003D75B9">
          <w:rPr>
            <w:noProof/>
            <w:webHidden/>
          </w:rPr>
          <w:t>76</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58" w:history="1">
        <w:r w:rsidR="003D75B9" w:rsidRPr="00DF2578">
          <w:rPr>
            <w:rStyle w:val="Hipervnculo"/>
            <w:noProof/>
          </w:rPr>
          <w:t>5.6 Datamarts</w:t>
        </w:r>
        <w:r w:rsidR="003D75B9">
          <w:rPr>
            <w:noProof/>
            <w:webHidden/>
          </w:rPr>
          <w:tab/>
        </w:r>
        <w:r w:rsidR="003D75B9">
          <w:rPr>
            <w:noProof/>
            <w:webHidden/>
          </w:rPr>
          <w:fldChar w:fldCharType="begin"/>
        </w:r>
        <w:r w:rsidR="003D75B9">
          <w:rPr>
            <w:noProof/>
            <w:webHidden/>
          </w:rPr>
          <w:instrText xml:space="preserve"> PAGEREF _Toc434264858 \h </w:instrText>
        </w:r>
        <w:r w:rsidR="003D75B9">
          <w:rPr>
            <w:noProof/>
            <w:webHidden/>
          </w:rPr>
        </w:r>
        <w:r w:rsidR="003D75B9">
          <w:rPr>
            <w:noProof/>
            <w:webHidden/>
          </w:rPr>
          <w:fldChar w:fldCharType="separate"/>
        </w:r>
        <w:r w:rsidR="003D75B9">
          <w:rPr>
            <w:noProof/>
            <w:webHidden/>
          </w:rPr>
          <w:t>77</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59" w:history="1">
        <w:r w:rsidR="003D75B9" w:rsidRPr="00DF2578">
          <w:rPr>
            <w:rStyle w:val="Hipervnculo"/>
            <w:noProof/>
          </w:rPr>
          <w:t>5.6.1 Datamart de estudios</w:t>
        </w:r>
        <w:r w:rsidR="003D75B9">
          <w:rPr>
            <w:noProof/>
            <w:webHidden/>
          </w:rPr>
          <w:tab/>
        </w:r>
        <w:r w:rsidR="003D75B9">
          <w:rPr>
            <w:noProof/>
            <w:webHidden/>
          </w:rPr>
          <w:fldChar w:fldCharType="begin"/>
        </w:r>
        <w:r w:rsidR="003D75B9">
          <w:rPr>
            <w:noProof/>
            <w:webHidden/>
          </w:rPr>
          <w:instrText xml:space="preserve"> PAGEREF _Toc434264859 \h </w:instrText>
        </w:r>
        <w:r w:rsidR="003D75B9">
          <w:rPr>
            <w:noProof/>
            <w:webHidden/>
          </w:rPr>
        </w:r>
        <w:r w:rsidR="003D75B9">
          <w:rPr>
            <w:noProof/>
            <w:webHidden/>
          </w:rPr>
          <w:fldChar w:fldCharType="separate"/>
        </w:r>
        <w:r w:rsidR="003D75B9">
          <w:rPr>
            <w:noProof/>
            <w:webHidden/>
          </w:rPr>
          <w:t>77</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60" w:history="1">
        <w:r w:rsidR="003D75B9" w:rsidRPr="00DF2578">
          <w:rPr>
            <w:rStyle w:val="Hipervnculo"/>
            <w:noProof/>
          </w:rPr>
          <w:t>5.6.1.1 Diseño físico</w:t>
        </w:r>
        <w:r w:rsidR="003D75B9">
          <w:rPr>
            <w:noProof/>
            <w:webHidden/>
          </w:rPr>
          <w:tab/>
        </w:r>
        <w:r w:rsidR="003D75B9">
          <w:rPr>
            <w:noProof/>
            <w:webHidden/>
          </w:rPr>
          <w:fldChar w:fldCharType="begin"/>
        </w:r>
        <w:r w:rsidR="003D75B9">
          <w:rPr>
            <w:noProof/>
            <w:webHidden/>
          </w:rPr>
          <w:instrText xml:space="preserve"> PAGEREF _Toc434264860 \h </w:instrText>
        </w:r>
        <w:r w:rsidR="003D75B9">
          <w:rPr>
            <w:noProof/>
            <w:webHidden/>
          </w:rPr>
        </w:r>
        <w:r w:rsidR="003D75B9">
          <w:rPr>
            <w:noProof/>
            <w:webHidden/>
          </w:rPr>
          <w:fldChar w:fldCharType="separate"/>
        </w:r>
        <w:r w:rsidR="003D75B9">
          <w:rPr>
            <w:noProof/>
            <w:webHidden/>
          </w:rPr>
          <w:t>77</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61" w:history="1">
        <w:r w:rsidR="003D75B9" w:rsidRPr="00DF2578">
          <w:rPr>
            <w:rStyle w:val="Hipervnculo"/>
            <w:noProof/>
          </w:rPr>
          <w:t>5.6.1.2 Definición del cubo</w:t>
        </w:r>
        <w:r w:rsidR="003D75B9">
          <w:rPr>
            <w:noProof/>
            <w:webHidden/>
          </w:rPr>
          <w:tab/>
        </w:r>
        <w:r w:rsidR="003D75B9">
          <w:rPr>
            <w:noProof/>
            <w:webHidden/>
          </w:rPr>
          <w:fldChar w:fldCharType="begin"/>
        </w:r>
        <w:r w:rsidR="003D75B9">
          <w:rPr>
            <w:noProof/>
            <w:webHidden/>
          </w:rPr>
          <w:instrText xml:space="preserve"> PAGEREF _Toc434264861 \h </w:instrText>
        </w:r>
        <w:r w:rsidR="003D75B9">
          <w:rPr>
            <w:noProof/>
            <w:webHidden/>
          </w:rPr>
        </w:r>
        <w:r w:rsidR="003D75B9">
          <w:rPr>
            <w:noProof/>
            <w:webHidden/>
          </w:rPr>
          <w:fldChar w:fldCharType="separate"/>
        </w:r>
        <w:r w:rsidR="003D75B9">
          <w:rPr>
            <w:noProof/>
            <w:webHidden/>
          </w:rPr>
          <w:t>78</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62" w:history="1">
        <w:r w:rsidR="003D75B9" w:rsidRPr="00DF2578">
          <w:rPr>
            <w:rStyle w:val="Hipervnculo"/>
            <w:noProof/>
          </w:rPr>
          <w:t>5.6.1.3 Análisis OLAP</w:t>
        </w:r>
        <w:r w:rsidR="003D75B9">
          <w:rPr>
            <w:noProof/>
            <w:webHidden/>
          </w:rPr>
          <w:tab/>
        </w:r>
        <w:r w:rsidR="003D75B9">
          <w:rPr>
            <w:noProof/>
            <w:webHidden/>
          </w:rPr>
          <w:fldChar w:fldCharType="begin"/>
        </w:r>
        <w:r w:rsidR="003D75B9">
          <w:rPr>
            <w:noProof/>
            <w:webHidden/>
          </w:rPr>
          <w:instrText xml:space="preserve"> PAGEREF _Toc434264862 \h </w:instrText>
        </w:r>
        <w:r w:rsidR="003D75B9">
          <w:rPr>
            <w:noProof/>
            <w:webHidden/>
          </w:rPr>
        </w:r>
        <w:r w:rsidR="003D75B9">
          <w:rPr>
            <w:noProof/>
            <w:webHidden/>
          </w:rPr>
          <w:fldChar w:fldCharType="separate"/>
        </w:r>
        <w:r w:rsidR="003D75B9">
          <w:rPr>
            <w:noProof/>
            <w:webHidden/>
          </w:rPr>
          <w:t>80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63" w:history="1">
        <w:r w:rsidR="003D75B9" w:rsidRPr="00DF2578">
          <w:rPr>
            <w:rStyle w:val="Hipervnculo"/>
            <w:noProof/>
          </w:rPr>
          <w:t>5.6.1.3.4 Análisis anual</w:t>
        </w:r>
        <w:r w:rsidR="003D75B9">
          <w:rPr>
            <w:noProof/>
            <w:webHidden/>
          </w:rPr>
          <w:tab/>
        </w:r>
        <w:r w:rsidR="003D75B9">
          <w:rPr>
            <w:noProof/>
            <w:webHidden/>
          </w:rPr>
          <w:fldChar w:fldCharType="begin"/>
        </w:r>
        <w:r w:rsidR="003D75B9">
          <w:rPr>
            <w:noProof/>
            <w:webHidden/>
          </w:rPr>
          <w:instrText xml:space="preserve"> PAGEREF _Toc434264863 \h </w:instrText>
        </w:r>
        <w:r w:rsidR="003D75B9">
          <w:rPr>
            <w:noProof/>
            <w:webHidden/>
          </w:rPr>
        </w:r>
        <w:r w:rsidR="003D75B9">
          <w:rPr>
            <w:noProof/>
            <w:webHidden/>
          </w:rPr>
          <w:fldChar w:fldCharType="separate"/>
        </w:r>
        <w:r w:rsidR="003D75B9">
          <w:rPr>
            <w:noProof/>
            <w:webHidden/>
          </w:rPr>
          <w:t>80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64" w:history="1">
        <w:r w:rsidR="003D75B9" w:rsidRPr="00DF2578">
          <w:rPr>
            <w:rStyle w:val="Hipervnculo"/>
            <w:noProof/>
          </w:rPr>
          <w:t>5.6.1.3.5 Análisis mensual</w:t>
        </w:r>
        <w:r w:rsidR="003D75B9">
          <w:rPr>
            <w:noProof/>
            <w:webHidden/>
          </w:rPr>
          <w:tab/>
        </w:r>
        <w:r w:rsidR="003D75B9">
          <w:rPr>
            <w:noProof/>
            <w:webHidden/>
          </w:rPr>
          <w:fldChar w:fldCharType="begin"/>
        </w:r>
        <w:r w:rsidR="003D75B9">
          <w:rPr>
            <w:noProof/>
            <w:webHidden/>
          </w:rPr>
          <w:instrText xml:space="preserve"> PAGEREF _Toc434264864 \h </w:instrText>
        </w:r>
        <w:r w:rsidR="003D75B9">
          <w:rPr>
            <w:noProof/>
            <w:webHidden/>
          </w:rPr>
        </w:r>
        <w:r w:rsidR="003D75B9">
          <w:rPr>
            <w:noProof/>
            <w:webHidden/>
          </w:rPr>
          <w:fldChar w:fldCharType="separate"/>
        </w:r>
        <w:r w:rsidR="003D75B9">
          <w:rPr>
            <w:noProof/>
            <w:webHidden/>
          </w:rPr>
          <w:t>85</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65" w:history="1">
        <w:r w:rsidR="003D75B9" w:rsidRPr="00DF2578">
          <w:rPr>
            <w:rStyle w:val="Hipervnculo"/>
            <w:noProof/>
          </w:rPr>
          <w:t>5.6.1.3.6 Análisis diario</w:t>
        </w:r>
        <w:r w:rsidR="003D75B9">
          <w:rPr>
            <w:noProof/>
            <w:webHidden/>
          </w:rPr>
          <w:tab/>
        </w:r>
        <w:r w:rsidR="003D75B9">
          <w:rPr>
            <w:noProof/>
            <w:webHidden/>
          </w:rPr>
          <w:fldChar w:fldCharType="begin"/>
        </w:r>
        <w:r w:rsidR="003D75B9">
          <w:rPr>
            <w:noProof/>
            <w:webHidden/>
          </w:rPr>
          <w:instrText xml:space="preserve"> PAGEREF _Toc434264865 \h </w:instrText>
        </w:r>
        <w:r w:rsidR="003D75B9">
          <w:rPr>
            <w:noProof/>
            <w:webHidden/>
          </w:rPr>
        </w:r>
        <w:r w:rsidR="003D75B9">
          <w:rPr>
            <w:noProof/>
            <w:webHidden/>
          </w:rPr>
          <w:fldChar w:fldCharType="separate"/>
        </w:r>
        <w:r w:rsidR="003D75B9">
          <w:rPr>
            <w:noProof/>
            <w:webHidden/>
          </w:rPr>
          <w:t>88</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66" w:history="1">
        <w:r w:rsidR="003D75B9" w:rsidRPr="00DF2578">
          <w:rPr>
            <w:rStyle w:val="Hipervnculo"/>
            <w:noProof/>
          </w:rPr>
          <w:t>5.6.2 Datamart de cobranzas a obra social</w:t>
        </w:r>
        <w:r w:rsidR="003D75B9">
          <w:rPr>
            <w:noProof/>
            <w:webHidden/>
          </w:rPr>
          <w:tab/>
        </w:r>
        <w:r w:rsidR="003D75B9">
          <w:rPr>
            <w:noProof/>
            <w:webHidden/>
          </w:rPr>
          <w:fldChar w:fldCharType="begin"/>
        </w:r>
        <w:r w:rsidR="003D75B9">
          <w:rPr>
            <w:noProof/>
            <w:webHidden/>
          </w:rPr>
          <w:instrText xml:space="preserve"> PAGEREF _Toc434264866 \h </w:instrText>
        </w:r>
        <w:r w:rsidR="003D75B9">
          <w:rPr>
            <w:noProof/>
            <w:webHidden/>
          </w:rPr>
        </w:r>
        <w:r w:rsidR="003D75B9">
          <w:rPr>
            <w:noProof/>
            <w:webHidden/>
          </w:rPr>
          <w:fldChar w:fldCharType="separate"/>
        </w:r>
        <w:r w:rsidR="003D75B9">
          <w:rPr>
            <w:noProof/>
            <w:webHidden/>
          </w:rPr>
          <w:t>89</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67" w:history="1">
        <w:r w:rsidR="003D75B9" w:rsidRPr="00DF2578">
          <w:rPr>
            <w:rStyle w:val="Hipervnculo"/>
            <w:noProof/>
          </w:rPr>
          <w:t>5.6.2.1 Diseño físico</w:t>
        </w:r>
        <w:r w:rsidR="003D75B9">
          <w:rPr>
            <w:noProof/>
            <w:webHidden/>
          </w:rPr>
          <w:tab/>
        </w:r>
        <w:r w:rsidR="003D75B9">
          <w:rPr>
            <w:noProof/>
            <w:webHidden/>
          </w:rPr>
          <w:fldChar w:fldCharType="begin"/>
        </w:r>
        <w:r w:rsidR="003D75B9">
          <w:rPr>
            <w:noProof/>
            <w:webHidden/>
          </w:rPr>
          <w:instrText xml:space="preserve"> PAGEREF _Toc434264867 \h </w:instrText>
        </w:r>
        <w:r w:rsidR="003D75B9">
          <w:rPr>
            <w:noProof/>
            <w:webHidden/>
          </w:rPr>
        </w:r>
        <w:r w:rsidR="003D75B9">
          <w:rPr>
            <w:noProof/>
            <w:webHidden/>
          </w:rPr>
          <w:fldChar w:fldCharType="separate"/>
        </w:r>
        <w:r w:rsidR="003D75B9">
          <w:rPr>
            <w:noProof/>
            <w:webHidden/>
          </w:rPr>
          <w:t>89</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68" w:history="1">
        <w:r w:rsidR="003D75B9" w:rsidRPr="00DF2578">
          <w:rPr>
            <w:rStyle w:val="Hipervnculo"/>
            <w:noProof/>
          </w:rPr>
          <w:t>5.6.2.2 Definición del cubo</w:t>
        </w:r>
        <w:r w:rsidR="003D75B9">
          <w:rPr>
            <w:noProof/>
            <w:webHidden/>
          </w:rPr>
          <w:tab/>
        </w:r>
        <w:r w:rsidR="003D75B9">
          <w:rPr>
            <w:noProof/>
            <w:webHidden/>
          </w:rPr>
          <w:fldChar w:fldCharType="begin"/>
        </w:r>
        <w:r w:rsidR="003D75B9">
          <w:rPr>
            <w:noProof/>
            <w:webHidden/>
          </w:rPr>
          <w:instrText xml:space="preserve"> PAGEREF _Toc434264868 \h </w:instrText>
        </w:r>
        <w:r w:rsidR="003D75B9">
          <w:rPr>
            <w:noProof/>
            <w:webHidden/>
          </w:rPr>
        </w:r>
        <w:r w:rsidR="003D75B9">
          <w:rPr>
            <w:noProof/>
            <w:webHidden/>
          </w:rPr>
          <w:fldChar w:fldCharType="separate"/>
        </w:r>
        <w:r w:rsidR="003D75B9">
          <w:rPr>
            <w:noProof/>
            <w:webHidden/>
          </w:rPr>
          <w:t>90</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69" w:history="1">
        <w:r w:rsidR="003D75B9" w:rsidRPr="00DF2578">
          <w:rPr>
            <w:rStyle w:val="Hipervnculo"/>
            <w:noProof/>
          </w:rPr>
          <w:t>5.6.2.3 Análisis de cobranzas</w:t>
        </w:r>
        <w:r w:rsidR="003D75B9">
          <w:rPr>
            <w:noProof/>
            <w:webHidden/>
          </w:rPr>
          <w:tab/>
        </w:r>
        <w:r w:rsidR="003D75B9">
          <w:rPr>
            <w:noProof/>
            <w:webHidden/>
          </w:rPr>
          <w:fldChar w:fldCharType="begin"/>
        </w:r>
        <w:r w:rsidR="003D75B9">
          <w:rPr>
            <w:noProof/>
            <w:webHidden/>
          </w:rPr>
          <w:instrText xml:space="preserve"> PAGEREF _Toc434264869 \h </w:instrText>
        </w:r>
        <w:r w:rsidR="003D75B9">
          <w:rPr>
            <w:noProof/>
            <w:webHidden/>
          </w:rPr>
        </w:r>
        <w:r w:rsidR="003D75B9">
          <w:rPr>
            <w:noProof/>
            <w:webHidden/>
          </w:rPr>
          <w:fldChar w:fldCharType="separate"/>
        </w:r>
        <w:r w:rsidR="003D75B9">
          <w:rPr>
            <w:noProof/>
            <w:webHidden/>
          </w:rPr>
          <w:t>91</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70" w:history="1">
        <w:r w:rsidR="003D75B9" w:rsidRPr="00DF2578">
          <w:rPr>
            <w:rStyle w:val="Hipervnculo"/>
            <w:noProof/>
          </w:rPr>
          <w:t>5.6.3 Datamart de contabilidad</w:t>
        </w:r>
        <w:r w:rsidR="003D75B9">
          <w:rPr>
            <w:noProof/>
            <w:webHidden/>
          </w:rPr>
          <w:tab/>
        </w:r>
        <w:r w:rsidR="003D75B9">
          <w:rPr>
            <w:noProof/>
            <w:webHidden/>
          </w:rPr>
          <w:fldChar w:fldCharType="begin"/>
        </w:r>
        <w:r w:rsidR="003D75B9">
          <w:rPr>
            <w:noProof/>
            <w:webHidden/>
          </w:rPr>
          <w:instrText xml:space="preserve"> PAGEREF _Toc434264870 \h </w:instrText>
        </w:r>
        <w:r w:rsidR="003D75B9">
          <w:rPr>
            <w:noProof/>
            <w:webHidden/>
          </w:rPr>
        </w:r>
        <w:r w:rsidR="003D75B9">
          <w:rPr>
            <w:noProof/>
            <w:webHidden/>
          </w:rPr>
          <w:fldChar w:fldCharType="separate"/>
        </w:r>
        <w:r w:rsidR="003D75B9">
          <w:rPr>
            <w:noProof/>
            <w:webHidden/>
          </w:rPr>
          <w:t>91</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71" w:history="1">
        <w:r w:rsidR="003D75B9" w:rsidRPr="00DF2578">
          <w:rPr>
            <w:rStyle w:val="Hipervnculo"/>
            <w:noProof/>
          </w:rPr>
          <w:t>5.6.3.1 Diseño físico</w:t>
        </w:r>
        <w:r w:rsidR="003D75B9">
          <w:rPr>
            <w:noProof/>
            <w:webHidden/>
          </w:rPr>
          <w:tab/>
        </w:r>
        <w:r w:rsidR="003D75B9">
          <w:rPr>
            <w:noProof/>
            <w:webHidden/>
          </w:rPr>
          <w:fldChar w:fldCharType="begin"/>
        </w:r>
        <w:r w:rsidR="003D75B9">
          <w:rPr>
            <w:noProof/>
            <w:webHidden/>
          </w:rPr>
          <w:instrText xml:space="preserve"> PAGEREF _Toc434264871 \h </w:instrText>
        </w:r>
        <w:r w:rsidR="003D75B9">
          <w:rPr>
            <w:noProof/>
            <w:webHidden/>
          </w:rPr>
        </w:r>
        <w:r w:rsidR="003D75B9">
          <w:rPr>
            <w:noProof/>
            <w:webHidden/>
          </w:rPr>
          <w:fldChar w:fldCharType="separate"/>
        </w:r>
        <w:r w:rsidR="003D75B9">
          <w:rPr>
            <w:noProof/>
            <w:webHidden/>
          </w:rPr>
          <w:t>92</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72" w:history="1">
        <w:r w:rsidR="003D75B9" w:rsidRPr="00DF2578">
          <w:rPr>
            <w:rStyle w:val="Hipervnculo"/>
            <w:noProof/>
          </w:rPr>
          <w:t>5.6.3.2 Definición del cubo</w:t>
        </w:r>
        <w:r w:rsidR="003D75B9">
          <w:rPr>
            <w:noProof/>
            <w:webHidden/>
          </w:rPr>
          <w:tab/>
        </w:r>
        <w:r w:rsidR="003D75B9">
          <w:rPr>
            <w:noProof/>
            <w:webHidden/>
          </w:rPr>
          <w:fldChar w:fldCharType="begin"/>
        </w:r>
        <w:r w:rsidR="003D75B9">
          <w:rPr>
            <w:noProof/>
            <w:webHidden/>
          </w:rPr>
          <w:instrText xml:space="preserve"> PAGEREF _Toc434264872 \h </w:instrText>
        </w:r>
        <w:r w:rsidR="003D75B9">
          <w:rPr>
            <w:noProof/>
            <w:webHidden/>
          </w:rPr>
        </w:r>
        <w:r w:rsidR="003D75B9">
          <w:rPr>
            <w:noProof/>
            <w:webHidden/>
          </w:rPr>
          <w:fldChar w:fldCharType="separate"/>
        </w:r>
        <w:r w:rsidR="003D75B9">
          <w:rPr>
            <w:noProof/>
            <w:webHidden/>
          </w:rPr>
          <w:t>92</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73" w:history="1">
        <w:r w:rsidR="003D75B9" w:rsidRPr="00DF2578">
          <w:rPr>
            <w:rStyle w:val="Hipervnculo"/>
            <w:noProof/>
          </w:rPr>
          <w:t>5.6.3.3 Análisis de contabilidad</w:t>
        </w:r>
        <w:r w:rsidR="003D75B9">
          <w:rPr>
            <w:noProof/>
            <w:webHidden/>
          </w:rPr>
          <w:tab/>
        </w:r>
        <w:r w:rsidR="003D75B9">
          <w:rPr>
            <w:noProof/>
            <w:webHidden/>
          </w:rPr>
          <w:fldChar w:fldCharType="begin"/>
        </w:r>
        <w:r w:rsidR="003D75B9">
          <w:rPr>
            <w:noProof/>
            <w:webHidden/>
          </w:rPr>
          <w:instrText xml:space="preserve"> PAGEREF _Toc434264873 \h </w:instrText>
        </w:r>
        <w:r w:rsidR="003D75B9">
          <w:rPr>
            <w:noProof/>
            <w:webHidden/>
          </w:rPr>
        </w:r>
        <w:r w:rsidR="003D75B9">
          <w:rPr>
            <w:noProof/>
            <w:webHidden/>
          </w:rPr>
          <w:fldChar w:fldCharType="separate"/>
        </w:r>
        <w:r w:rsidR="003D75B9">
          <w:rPr>
            <w:noProof/>
            <w:webHidden/>
          </w:rPr>
          <w:t>93</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74" w:history="1">
        <w:r w:rsidR="003D75B9" w:rsidRPr="00DF2578">
          <w:rPr>
            <w:rStyle w:val="Hipervnculo"/>
            <w:noProof/>
          </w:rPr>
          <w:t>5.7 Tableros de Control</w:t>
        </w:r>
        <w:r w:rsidR="003D75B9">
          <w:rPr>
            <w:noProof/>
            <w:webHidden/>
          </w:rPr>
          <w:tab/>
        </w:r>
        <w:r w:rsidR="003D75B9">
          <w:rPr>
            <w:noProof/>
            <w:webHidden/>
          </w:rPr>
          <w:fldChar w:fldCharType="begin"/>
        </w:r>
        <w:r w:rsidR="003D75B9">
          <w:rPr>
            <w:noProof/>
            <w:webHidden/>
          </w:rPr>
          <w:instrText xml:space="preserve"> PAGEREF _Toc434264874 \h </w:instrText>
        </w:r>
        <w:r w:rsidR="003D75B9">
          <w:rPr>
            <w:noProof/>
            <w:webHidden/>
          </w:rPr>
        </w:r>
        <w:r w:rsidR="003D75B9">
          <w:rPr>
            <w:noProof/>
            <w:webHidden/>
          </w:rPr>
          <w:fldChar w:fldCharType="separate"/>
        </w:r>
        <w:r w:rsidR="003D75B9">
          <w:rPr>
            <w:noProof/>
            <w:webHidden/>
          </w:rPr>
          <w:t>94</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75" w:history="1">
        <w:r w:rsidR="003D75B9" w:rsidRPr="00DF2578">
          <w:rPr>
            <w:rStyle w:val="Hipervnculo"/>
            <w:noProof/>
          </w:rPr>
          <w:t>5.7.1 Análisis de tablero de estudios</w:t>
        </w:r>
        <w:r w:rsidR="003D75B9">
          <w:rPr>
            <w:noProof/>
            <w:webHidden/>
          </w:rPr>
          <w:tab/>
        </w:r>
        <w:r w:rsidR="003D75B9">
          <w:rPr>
            <w:noProof/>
            <w:webHidden/>
          </w:rPr>
          <w:fldChar w:fldCharType="begin"/>
        </w:r>
        <w:r w:rsidR="003D75B9">
          <w:rPr>
            <w:noProof/>
            <w:webHidden/>
          </w:rPr>
          <w:instrText xml:space="preserve"> PAGEREF _Toc434264875 \h </w:instrText>
        </w:r>
        <w:r w:rsidR="003D75B9">
          <w:rPr>
            <w:noProof/>
            <w:webHidden/>
          </w:rPr>
        </w:r>
        <w:r w:rsidR="003D75B9">
          <w:rPr>
            <w:noProof/>
            <w:webHidden/>
          </w:rPr>
          <w:fldChar w:fldCharType="separate"/>
        </w:r>
        <w:r w:rsidR="003D75B9">
          <w:rPr>
            <w:noProof/>
            <w:webHidden/>
          </w:rPr>
          <w:t>95</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76" w:history="1">
        <w:r w:rsidR="003D75B9" w:rsidRPr="00DF2578">
          <w:rPr>
            <w:rStyle w:val="Hipervnculo"/>
            <w:noProof/>
          </w:rPr>
          <w:t>5.7.2 Análisis de tablero de facturación</w:t>
        </w:r>
        <w:r w:rsidR="003D75B9">
          <w:rPr>
            <w:noProof/>
            <w:webHidden/>
          </w:rPr>
          <w:tab/>
        </w:r>
        <w:r w:rsidR="003D75B9">
          <w:rPr>
            <w:noProof/>
            <w:webHidden/>
          </w:rPr>
          <w:fldChar w:fldCharType="begin"/>
        </w:r>
        <w:r w:rsidR="003D75B9">
          <w:rPr>
            <w:noProof/>
            <w:webHidden/>
          </w:rPr>
          <w:instrText xml:space="preserve"> PAGEREF _Toc434264876 \h </w:instrText>
        </w:r>
        <w:r w:rsidR="003D75B9">
          <w:rPr>
            <w:noProof/>
            <w:webHidden/>
          </w:rPr>
        </w:r>
        <w:r w:rsidR="003D75B9">
          <w:rPr>
            <w:noProof/>
            <w:webHidden/>
          </w:rPr>
          <w:fldChar w:fldCharType="separate"/>
        </w:r>
        <w:r w:rsidR="003D75B9">
          <w:rPr>
            <w:noProof/>
            <w:webHidden/>
          </w:rPr>
          <w:t>96</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77" w:history="1">
        <w:r w:rsidR="003D75B9" w:rsidRPr="00DF2578">
          <w:rPr>
            <w:rStyle w:val="Hipervnculo"/>
            <w:noProof/>
          </w:rPr>
          <w:t>5.7.3 Análisis de tablero de facturación por gerenciadora</w:t>
        </w:r>
        <w:r w:rsidR="003D75B9">
          <w:rPr>
            <w:noProof/>
            <w:webHidden/>
          </w:rPr>
          <w:tab/>
        </w:r>
        <w:r w:rsidR="003D75B9">
          <w:rPr>
            <w:noProof/>
            <w:webHidden/>
          </w:rPr>
          <w:fldChar w:fldCharType="begin"/>
        </w:r>
        <w:r w:rsidR="003D75B9">
          <w:rPr>
            <w:noProof/>
            <w:webHidden/>
          </w:rPr>
          <w:instrText xml:space="preserve"> PAGEREF _Toc434264877 \h </w:instrText>
        </w:r>
        <w:r w:rsidR="003D75B9">
          <w:rPr>
            <w:noProof/>
            <w:webHidden/>
          </w:rPr>
        </w:r>
        <w:r w:rsidR="003D75B9">
          <w:rPr>
            <w:noProof/>
            <w:webHidden/>
          </w:rPr>
          <w:fldChar w:fldCharType="separate"/>
        </w:r>
        <w:r w:rsidR="003D75B9">
          <w:rPr>
            <w:noProof/>
            <w:webHidden/>
          </w:rPr>
          <w:t>98</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78" w:history="1">
        <w:r w:rsidR="003D75B9" w:rsidRPr="00DF2578">
          <w:rPr>
            <w:rStyle w:val="Hipervnculo"/>
            <w:noProof/>
          </w:rPr>
          <w:t>5.7.4 Análisis de tablero de cobranzas a obras sociales</w:t>
        </w:r>
        <w:r w:rsidR="003D75B9">
          <w:rPr>
            <w:noProof/>
            <w:webHidden/>
          </w:rPr>
          <w:tab/>
        </w:r>
        <w:r w:rsidR="003D75B9">
          <w:rPr>
            <w:noProof/>
            <w:webHidden/>
          </w:rPr>
          <w:fldChar w:fldCharType="begin"/>
        </w:r>
        <w:r w:rsidR="003D75B9">
          <w:rPr>
            <w:noProof/>
            <w:webHidden/>
          </w:rPr>
          <w:instrText xml:space="preserve"> PAGEREF _Toc434264878 \h </w:instrText>
        </w:r>
        <w:r w:rsidR="003D75B9">
          <w:rPr>
            <w:noProof/>
            <w:webHidden/>
          </w:rPr>
        </w:r>
        <w:r w:rsidR="003D75B9">
          <w:rPr>
            <w:noProof/>
            <w:webHidden/>
          </w:rPr>
          <w:fldChar w:fldCharType="separate"/>
        </w:r>
        <w:r w:rsidR="003D75B9">
          <w:rPr>
            <w:noProof/>
            <w:webHidden/>
          </w:rPr>
          <w:t>99</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79" w:history="1">
        <w:r w:rsidR="003D75B9" w:rsidRPr="00DF2578">
          <w:rPr>
            <w:rStyle w:val="Hipervnculo"/>
            <w:noProof/>
          </w:rPr>
          <w:t>5.7.5 Análisis de tablero de resultado</w:t>
        </w:r>
        <w:r w:rsidR="003D75B9">
          <w:rPr>
            <w:noProof/>
            <w:webHidden/>
          </w:rPr>
          <w:tab/>
        </w:r>
        <w:r w:rsidR="003D75B9">
          <w:rPr>
            <w:noProof/>
            <w:webHidden/>
          </w:rPr>
          <w:fldChar w:fldCharType="begin"/>
        </w:r>
        <w:r w:rsidR="003D75B9">
          <w:rPr>
            <w:noProof/>
            <w:webHidden/>
          </w:rPr>
          <w:instrText xml:space="preserve"> PAGEREF _Toc434264879 \h </w:instrText>
        </w:r>
        <w:r w:rsidR="003D75B9">
          <w:rPr>
            <w:noProof/>
            <w:webHidden/>
          </w:rPr>
        </w:r>
        <w:r w:rsidR="003D75B9">
          <w:rPr>
            <w:noProof/>
            <w:webHidden/>
          </w:rPr>
          <w:fldChar w:fldCharType="separate"/>
        </w:r>
        <w:r w:rsidR="003D75B9">
          <w:rPr>
            <w:noProof/>
            <w:webHidden/>
          </w:rPr>
          <w:t>101</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80" w:history="1">
        <w:r w:rsidR="003D75B9" w:rsidRPr="00DF2578">
          <w:rPr>
            <w:rStyle w:val="Hipervnculo"/>
            <w:noProof/>
          </w:rPr>
          <w:t>5.7.6 Análisis de tablero financiero</w:t>
        </w:r>
        <w:r w:rsidR="003D75B9">
          <w:rPr>
            <w:noProof/>
            <w:webHidden/>
          </w:rPr>
          <w:tab/>
        </w:r>
        <w:r w:rsidR="003D75B9">
          <w:rPr>
            <w:noProof/>
            <w:webHidden/>
          </w:rPr>
          <w:fldChar w:fldCharType="begin"/>
        </w:r>
        <w:r w:rsidR="003D75B9">
          <w:rPr>
            <w:noProof/>
            <w:webHidden/>
          </w:rPr>
          <w:instrText xml:space="preserve"> PAGEREF _Toc434264880 \h </w:instrText>
        </w:r>
        <w:r w:rsidR="003D75B9">
          <w:rPr>
            <w:noProof/>
            <w:webHidden/>
          </w:rPr>
        </w:r>
        <w:r w:rsidR="003D75B9">
          <w:rPr>
            <w:noProof/>
            <w:webHidden/>
          </w:rPr>
          <w:fldChar w:fldCharType="separate"/>
        </w:r>
        <w:r w:rsidR="003D75B9">
          <w:rPr>
            <w:noProof/>
            <w:webHidden/>
          </w:rPr>
          <w:t>102</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81" w:history="1">
        <w:r w:rsidR="003D75B9" w:rsidRPr="00DF2578">
          <w:rPr>
            <w:rStyle w:val="Hipervnculo"/>
            <w:noProof/>
          </w:rPr>
          <w:t>5.8 Reporte diario</w:t>
        </w:r>
        <w:r w:rsidR="003D75B9">
          <w:rPr>
            <w:noProof/>
            <w:webHidden/>
          </w:rPr>
          <w:tab/>
        </w:r>
        <w:r w:rsidR="003D75B9">
          <w:rPr>
            <w:noProof/>
            <w:webHidden/>
          </w:rPr>
          <w:fldChar w:fldCharType="begin"/>
        </w:r>
        <w:r w:rsidR="003D75B9">
          <w:rPr>
            <w:noProof/>
            <w:webHidden/>
          </w:rPr>
          <w:instrText xml:space="preserve"> PAGEREF _Toc434264881 \h </w:instrText>
        </w:r>
        <w:r w:rsidR="003D75B9">
          <w:rPr>
            <w:noProof/>
            <w:webHidden/>
          </w:rPr>
        </w:r>
        <w:r w:rsidR="003D75B9">
          <w:rPr>
            <w:noProof/>
            <w:webHidden/>
          </w:rPr>
          <w:fldChar w:fldCharType="separate"/>
        </w:r>
        <w:r w:rsidR="003D75B9">
          <w:rPr>
            <w:noProof/>
            <w:webHidden/>
          </w:rPr>
          <w:t>104</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82" w:history="1">
        <w:r w:rsidR="003D75B9" w:rsidRPr="00DF2578">
          <w:rPr>
            <w:rStyle w:val="Hipervnculo"/>
            <w:noProof/>
          </w:rPr>
          <w:t>5.9 Validación del usuario</w:t>
        </w:r>
        <w:r w:rsidR="003D75B9">
          <w:rPr>
            <w:noProof/>
            <w:webHidden/>
          </w:rPr>
          <w:tab/>
        </w:r>
        <w:r w:rsidR="003D75B9">
          <w:rPr>
            <w:noProof/>
            <w:webHidden/>
          </w:rPr>
          <w:fldChar w:fldCharType="begin"/>
        </w:r>
        <w:r w:rsidR="003D75B9">
          <w:rPr>
            <w:noProof/>
            <w:webHidden/>
          </w:rPr>
          <w:instrText xml:space="preserve"> PAGEREF _Toc434264882 \h </w:instrText>
        </w:r>
        <w:r w:rsidR="003D75B9">
          <w:rPr>
            <w:noProof/>
            <w:webHidden/>
          </w:rPr>
        </w:r>
        <w:r w:rsidR="003D75B9">
          <w:rPr>
            <w:noProof/>
            <w:webHidden/>
          </w:rPr>
          <w:fldChar w:fldCharType="separate"/>
        </w:r>
        <w:r w:rsidR="003D75B9">
          <w:rPr>
            <w:noProof/>
            <w:webHidden/>
          </w:rPr>
          <w:t>104</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83" w:history="1">
        <w:r w:rsidR="003D75B9" w:rsidRPr="00DF2578">
          <w:rPr>
            <w:rStyle w:val="Hipervnculo"/>
            <w:noProof/>
          </w:rPr>
          <w:t>5.10 Discusión de la experimentación</w:t>
        </w:r>
        <w:r w:rsidR="003D75B9">
          <w:rPr>
            <w:noProof/>
            <w:webHidden/>
          </w:rPr>
          <w:tab/>
        </w:r>
        <w:r w:rsidR="003D75B9">
          <w:rPr>
            <w:noProof/>
            <w:webHidden/>
          </w:rPr>
          <w:fldChar w:fldCharType="begin"/>
        </w:r>
        <w:r w:rsidR="003D75B9">
          <w:rPr>
            <w:noProof/>
            <w:webHidden/>
          </w:rPr>
          <w:instrText xml:space="preserve"> PAGEREF _Toc434264883 \h </w:instrText>
        </w:r>
        <w:r w:rsidR="003D75B9">
          <w:rPr>
            <w:noProof/>
            <w:webHidden/>
          </w:rPr>
        </w:r>
        <w:r w:rsidR="003D75B9">
          <w:rPr>
            <w:noProof/>
            <w:webHidden/>
          </w:rPr>
          <w:fldChar w:fldCharType="separate"/>
        </w:r>
        <w:r w:rsidR="003D75B9">
          <w:rPr>
            <w:noProof/>
            <w:webHidden/>
          </w:rPr>
          <w:t>107</w:t>
        </w:r>
        <w:r w:rsidR="003D75B9">
          <w:rPr>
            <w:noProof/>
            <w:webHidden/>
          </w:rPr>
          <w:fldChar w:fldCharType="end"/>
        </w:r>
      </w:hyperlink>
    </w:p>
    <w:p w:rsidR="003D75B9" w:rsidRDefault="002D13FD" w:rsidP="003D75B9">
      <w:pPr>
        <w:pStyle w:val="TDC1"/>
        <w:spacing w:line="240" w:lineRule="auto"/>
        <w:rPr>
          <w:rFonts w:asciiTheme="minorHAnsi" w:eastAsiaTheme="minorEastAsia" w:hAnsiTheme="minorHAnsi" w:cstheme="minorBidi"/>
          <w:noProof/>
          <w:sz w:val="22"/>
        </w:rPr>
      </w:pPr>
      <w:hyperlink w:anchor="_Toc434264884" w:history="1">
        <w:r w:rsidR="003D75B9" w:rsidRPr="00DF2578">
          <w:rPr>
            <w:rStyle w:val="Hipervnculo"/>
            <w:noProof/>
          </w:rPr>
          <w:t>Capítulo 6 Conclusiones</w:t>
        </w:r>
        <w:r w:rsidR="003D75B9">
          <w:rPr>
            <w:noProof/>
            <w:webHidden/>
          </w:rPr>
          <w:tab/>
        </w:r>
        <w:r w:rsidR="003D75B9">
          <w:rPr>
            <w:noProof/>
            <w:webHidden/>
          </w:rPr>
          <w:fldChar w:fldCharType="begin"/>
        </w:r>
        <w:r w:rsidR="003D75B9">
          <w:rPr>
            <w:noProof/>
            <w:webHidden/>
          </w:rPr>
          <w:instrText xml:space="preserve"> PAGEREF _Toc434264884 \h </w:instrText>
        </w:r>
        <w:r w:rsidR="003D75B9">
          <w:rPr>
            <w:noProof/>
            <w:webHidden/>
          </w:rPr>
        </w:r>
        <w:r w:rsidR="003D75B9">
          <w:rPr>
            <w:noProof/>
            <w:webHidden/>
          </w:rPr>
          <w:fldChar w:fldCharType="separate"/>
        </w:r>
        <w:r w:rsidR="003D75B9">
          <w:rPr>
            <w:noProof/>
            <w:webHidden/>
          </w:rPr>
          <w:t>108</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85" w:history="1">
        <w:r w:rsidR="003D75B9" w:rsidRPr="00DF2578">
          <w:rPr>
            <w:rStyle w:val="Hipervnculo"/>
            <w:noProof/>
          </w:rPr>
          <w:t>6.1 Conclusiones</w:t>
        </w:r>
        <w:r w:rsidR="003D75B9">
          <w:rPr>
            <w:noProof/>
            <w:webHidden/>
          </w:rPr>
          <w:tab/>
        </w:r>
        <w:r w:rsidR="003D75B9">
          <w:rPr>
            <w:noProof/>
            <w:webHidden/>
          </w:rPr>
          <w:fldChar w:fldCharType="begin"/>
        </w:r>
        <w:r w:rsidR="003D75B9">
          <w:rPr>
            <w:noProof/>
            <w:webHidden/>
          </w:rPr>
          <w:instrText xml:space="preserve"> PAGEREF _Toc434264885 \h </w:instrText>
        </w:r>
        <w:r w:rsidR="003D75B9">
          <w:rPr>
            <w:noProof/>
            <w:webHidden/>
          </w:rPr>
        </w:r>
        <w:r w:rsidR="003D75B9">
          <w:rPr>
            <w:noProof/>
            <w:webHidden/>
          </w:rPr>
          <w:fldChar w:fldCharType="separate"/>
        </w:r>
        <w:r w:rsidR="003D75B9">
          <w:rPr>
            <w:noProof/>
            <w:webHidden/>
          </w:rPr>
          <w:t>109</w:t>
        </w:r>
        <w:r w:rsidR="003D75B9">
          <w:rPr>
            <w:noProof/>
            <w:webHidden/>
          </w:rPr>
          <w:fldChar w:fldCharType="end"/>
        </w:r>
      </w:hyperlink>
    </w:p>
    <w:p w:rsidR="003D75B9" w:rsidRDefault="002D13FD" w:rsidP="003D75B9">
      <w:pPr>
        <w:pStyle w:val="TDC2"/>
        <w:tabs>
          <w:tab w:val="right" w:leader="dot" w:pos="8488"/>
        </w:tabs>
        <w:spacing w:line="240" w:lineRule="auto"/>
        <w:rPr>
          <w:rFonts w:asciiTheme="minorHAnsi" w:eastAsiaTheme="minorEastAsia" w:hAnsiTheme="minorHAnsi" w:cstheme="minorBidi"/>
          <w:noProof/>
          <w:sz w:val="22"/>
        </w:rPr>
      </w:pPr>
      <w:hyperlink w:anchor="_Toc434264886" w:history="1">
        <w:r w:rsidR="003D75B9" w:rsidRPr="00DF2578">
          <w:rPr>
            <w:rStyle w:val="Hipervnculo"/>
            <w:noProof/>
          </w:rPr>
          <w:t>6.2 Trabajos futuros</w:t>
        </w:r>
        <w:r w:rsidR="003D75B9">
          <w:rPr>
            <w:noProof/>
            <w:webHidden/>
          </w:rPr>
          <w:tab/>
        </w:r>
        <w:r w:rsidR="003D75B9">
          <w:rPr>
            <w:noProof/>
            <w:webHidden/>
          </w:rPr>
          <w:fldChar w:fldCharType="begin"/>
        </w:r>
        <w:r w:rsidR="003D75B9">
          <w:rPr>
            <w:noProof/>
            <w:webHidden/>
          </w:rPr>
          <w:instrText xml:space="preserve"> PAGEREF _Toc434264886 \h </w:instrText>
        </w:r>
        <w:r w:rsidR="003D75B9">
          <w:rPr>
            <w:noProof/>
            <w:webHidden/>
          </w:rPr>
        </w:r>
        <w:r w:rsidR="003D75B9">
          <w:rPr>
            <w:noProof/>
            <w:webHidden/>
          </w:rPr>
          <w:fldChar w:fldCharType="separate"/>
        </w:r>
        <w:r w:rsidR="003D75B9">
          <w:rPr>
            <w:noProof/>
            <w:webHidden/>
          </w:rPr>
          <w:t>109</w:t>
        </w:r>
        <w:r w:rsidR="003D75B9">
          <w:rPr>
            <w:noProof/>
            <w:webHidden/>
          </w:rPr>
          <w:fldChar w:fldCharType="end"/>
        </w:r>
      </w:hyperlink>
    </w:p>
    <w:p w:rsidR="003D75B9" w:rsidRDefault="002D13FD" w:rsidP="003D75B9">
      <w:pPr>
        <w:pStyle w:val="TDC1"/>
        <w:spacing w:line="240" w:lineRule="auto"/>
        <w:rPr>
          <w:rFonts w:asciiTheme="minorHAnsi" w:eastAsiaTheme="minorEastAsia" w:hAnsiTheme="minorHAnsi" w:cstheme="minorBidi"/>
          <w:noProof/>
          <w:sz w:val="22"/>
        </w:rPr>
      </w:pPr>
      <w:hyperlink w:anchor="_Toc434264887" w:history="1">
        <w:r w:rsidR="003D75B9" w:rsidRPr="00DF2578">
          <w:rPr>
            <w:rStyle w:val="Hipervnculo"/>
            <w:noProof/>
          </w:rPr>
          <w:t>Anexo 1</w:t>
        </w:r>
        <w:r w:rsidR="003D75B9">
          <w:rPr>
            <w:noProof/>
            <w:webHidden/>
          </w:rPr>
          <w:tab/>
        </w:r>
        <w:r w:rsidR="003D75B9">
          <w:rPr>
            <w:noProof/>
            <w:webHidden/>
          </w:rPr>
          <w:fldChar w:fldCharType="begin"/>
        </w:r>
        <w:r w:rsidR="003D75B9">
          <w:rPr>
            <w:noProof/>
            <w:webHidden/>
          </w:rPr>
          <w:instrText xml:space="preserve"> PAGEREF _Toc434264887 \h </w:instrText>
        </w:r>
        <w:r w:rsidR="003D75B9">
          <w:rPr>
            <w:noProof/>
            <w:webHidden/>
          </w:rPr>
        </w:r>
        <w:r w:rsidR="003D75B9">
          <w:rPr>
            <w:noProof/>
            <w:webHidden/>
          </w:rPr>
          <w:fldChar w:fldCharType="separate"/>
        </w:r>
        <w:r w:rsidR="003D75B9">
          <w:rPr>
            <w:noProof/>
            <w:webHidden/>
          </w:rPr>
          <w:t>112</w:t>
        </w:r>
        <w:r w:rsidR="003D75B9">
          <w:rPr>
            <w:noProof/>
            <w:webHidden/>
          </w:rPr>
          <w:fldChar w:fldCharType="end"/>
        </w:r>
      </w:hyperlink>
    </w:p>
    <w:p w:rsidR="003D75B9" w:rsidRDefault="002D13FD" w:rsidP="003D75B9">
      <w:pPr>
        <w:pStyle w:val="TDC1"/>
        <w:spacing w:line="240" w:lineRule="auto"/>
        <w:rPr>
          <w:rFonts w:asciiTheme="minorHAnsi" w:eastAsiaTheme="minorEastAsia" w:hAnsiTheme="minorHAnsi" w:cstheme="minorBidi"/>
          <w:noProof/>
          <w:sz w:val="22"/>
        </w:rPr>
      </w:pPr>
      <w:hyperlink w:anchor="_Toc434264888" w:history="1">
        <w:r w:rsidR="003D75B9" w:rsidRPr="00DF2578">
          <w:rPr>
            <w:rStyle w:val="Hipervnculo"/>
            <w:noProof/>
          </w:rPr>
          <w:t>Anexo 2</w:t>
        </w:r>
        <w:r w:rsidR="003D75B9">
          <w:rPr>
            <w:noProof/>
            <w:webHidden/>
          </w:rPr>
          <w:tab/>
        </w:r>
        <w:r w:rsidR="003D75B9">
          <w:rPr>
            <w:noProof/>
            <w:webHidden/>
          </w:rPr>
          <w:fldChar w:fldCharType="begin"/>
        </w:r>
        <w:r w:rsidR="003D75B9">
          <w:rPr>
            <w:noProof/>
            <w:webHidden/>
          </w:rPr>
          <w:instrText xml:space="preserve"> PAGEREF _Toc434264888 \h </w:instrText>
        </w:r>
        <w:r w:rsidR="003D75B9">
          <w:rPr>
            <w:noProof/>
            <w:webHidden/>
          </w:rPr>
        </w:r>
        <w:r w:rsidR="003D75B9">
          <w:rPr>
            <w:noProof/>
            <w:webHidden/>
          </w:rPr>
          <w:fldChar w:fldCharType="separate"/>
        </w:r>
        <w:r w:rsidR="003D75B9">
          <w:rPr>
            <w:noProof/>
            <w:webHidden/>
          </w:rPr>
          <w:t>119</w:t>
        </w:r>
        <w:r w:rsidR="003D75B9">
          <w:rPr>
            <w:noProof/>
            <w:webHidden/>
          </w:rPr>
          <w:fldChar w:fldCharType="end"/>
        </w:r>
      </w:hyperlink>
    </w:p>
    <w:p w:rsidR="003D75B9" w:rsidRDefault="002D13FD" w:rsidP="003D75B9">
      <w:pPr>
        <w:pStyle w:val="TDC1"/>
        <w:spacing w:line="240" w:lineRule="auto"/>
        <w:rPr>
          <w:rFonts w:asciiTheme="minorHAnsi" w:eastAsiaTheme="minorEastAsia" w:hAnsiTheme="minorHAnsi" w:cstheme="minorBidi"/>
          <w:noProof/>
          <w:sz w:val="22"/>
        </w:rPr>
      </w:pPr>
      <w:hyperlink w:anchor="_Toc434264889" w:history="1">
        <w:r w:rsidR="003D75B9" w:rsidRPr="00DF2578">
          <w:rPr>
            <w:rStyle w:val="Hipervnculo"/>
            <w:noProof/>
          </w:rPr>
          <w:t>Anexo 3</w:t>
        </w:r>
        <w:r w:rsidR="003D75B9">
          <w:rPr>
            <w:noProof/>
            <w:webHidden/>
          </w:rPr>
          <w:tab/>
        </w:r>
        <w:r w:rsidR="003D75B9">
          <w:rPr>
            <w:noProof/>
            <w:webHidden/>
          </w:rPr>
          <w:fldChar w:fldCharType="begin"/>
        </w:r>
        <w:r w:rsidR="003D75B9">
          <w:rPr>
            <w:noProof/>
            <w:webHidden/>
          </w:rPr>
          <w:instrText xml:space="preserve"> PAGEREF _Toc434264889 \h </w:instrText>
        </w:r>
        <w:r w:rsidR="003D75B9">
          <w:rPr>
            <w:noProof/>
            <w:webHidden/>
          </w:rPr>
        </w:r>
        <w:r w:rsidR="003D75B9">
          <w:rPr>
            <w:noProof/>
            <w:webHidden/>
          </w:rPr>
          <w:fldChar w:fldCharType="separate"/>
        </w:r>
        <w:r w:rsidR="003D75B9">
          <w:rPr>
            <w:noProof/>
            <w:webHidden/>
          </w:rPr>
          <w:t>130</w:t>
        </w:r>
        <w:r w:rsidR="003D75B9">
          <w:rPr>
            <w:noProof/>
            <w:webHidden/>
          </w:rPr>
          <w:fldChar w:fldCharType="end"/>
        </w:r>
      </w:hyperlink>
    </w:p>
    <w:p w:rsidR="003D75B9" w:rsidRDefault="002D13FD" w:rsidP="003D75B9">
      <w:pPr>
        <w:pStyle w:val="TDC1"/>
        <w:spacing w:line="240" w:lineRule="auto"/>
        <w:rPr>
          <w:rFonts w:asciiTheme="minorHAnsi" w:eastAsiaTheme="minorEastAsia" w:hAnsiTheme="minorHAnsi" w:cstheme="minorBidi"/>
          <w:noProof/>
          <w:sz w:val="22"/>
        </w:rPr>
      </w:pPr>
      <w:hyperlink w:anchor="_Toc434264890" w:history="1">
        <w:r w:rsidR="003D75B9" w:rsidRPr="00DF2578">
          <w:rPr>
            <w:rStyle w:val="Hipervnculo"/>
            <w:noProof/>
            <w:lang w:val="en-US"/>
          </w:rPr>
          <w:t>Anexo 4</w:t>
        </w:r>
        <w:r w:rsidR="003D75B9">
          <w:rPr>
            <w:noProof/>
            <w:webHidden/>
          </w:rPr>
          <w:tab/>
        </w:r>
        <w:r w:rsidR="003D75B9">
          <w:rPr>
            <w:noProof/>
            <w:webHidden/>
          </w:rPr>
          <w:fldChar w:fldCharType="begin"/>
        </w:r>
        <w:r w:rsidR="003D75B9">
          <w:rPr>
            <w:noProof/>
            <w:webHidden/>
          </w:rPr>
          <w:instrText xml:space="preserve"> PAGEREF _Toc434264890 \h </w:instrText>
        </w:r>
        <w:r w:rsidR="003D75B9">
          <w:rPr>
            <w:noProof/>
            <w:webHidden/>
          </w:rPr>
        </w:r>
        <w:r w:rsidR="003D75B9">
          <w:rPr>
            <w:noProof/>
            <w:webHidden/>
          </w:rPr>
          <w:fldChar w:fldCharType="separate"/>
        </w:r>
        <w:r w:rsidR="003D75B9">
          <w:rPr>
            <w:noProof/>
            <w:webHidden/>
          </w:rPr>
          <w:t>142</w:t>
        </w:r>
        <w:r w:rsidR="003D75B9">
          <w:rPr>
            <w:noProof/>
            <w:webHidden/>
          </w:rPr>
          <w:fldChar w:fldCharType="end"/>
        </w:r>
      </w:hyperlink>
    </w:p>
    <w:p w:rsidR="003D75B9" w:rsidRDefault="002D13FD" w:rsidP="003D75B9">
      <w:pPr>
        <w:pStyle w:val="TDC1"/>
        <w:spacing w:line="240" w:lineRule="auto"/>
        <w:rPr>
          <w:rFonts w:asciiTheme="minorHAnsi" w:eastAsiaTheme="minorEastAsia" w:hAnsiTheme="minorHAnsi" w:cstheme="minorBidi"/>
          <w:noProof/>
          <w:sz w:val="22"/>
        </w:rPr>
      </w:pPr>
      <w:hyperlink w:anchor="_Toc434264891" w:history="1">
        <w:r w:rsidR="003D75B9" w:rsidRPr="00DF2578">
          <w:rPr>
            <w:rStyle w:val="Hipervnculo"/>
            <w:noProof/>
          </w:rPr>
          <w:t>Bibliografía</w:t>
        </w:r>
        <w:r w:rsidR="003D75B9">
          <w:rPr>
            <w:noProof/>
            <w:webHidden/>
          </w:rPr>
          <w:tab/>
        </w:r>
        <w:r w:rsidR="003D75B9">
          <w:rPr>
            <w:noProof/>
            <w:webHidden/>
          </w:rPr>
          <w:fldChar w:fldCharType="begin"/>
        </w:r>
        <w:r w:rsidR="003D75B9">
          <w:rPr>
            <w:noProof/>
            <w:webHidden/>
          </w:rPr>
          <w:instrText xml:space="preserve"> PAGEREF _Toc434264891 \h </w:instrText>
        </w:r>
        <w:r w:rsidR="003D75B9">
          <w:rPr>
            <w:noProof/>
            <w:webHidden/>
          </w:rPr>
        </w:r>
        <w:r w:rsidR="003D75B9">
          <w:rPr>
            <w:noProof/>
            <w:webHidden/>
          </w:rPr>
          <w:fldChar w:fldCharType="separate"/>
        </w:r>
        <w:r w:rsidR="003D75B9">
          <w:rPr>
            <w:noProof/>
            <w:webHidden/>
          </w:rPr>
          <w:t>144</w:t>
        </w:r>
        <w:r w:rsidR="003D75B9">
          <w:rPr>
            <w:noProof/>
            <w:webHidden/>
          </w:rPr>
          <w:fldChar w:fldCharType="end"/>
        </w:r>
      </w:hyperlink>
    </w:p>
    <w:p w:rsidR="0086775F" w:rsidRDefault="00C20BF4" w:rsidP="003D75B9">
      <w:pPr>
        <w:spacing w:line="240" w:lineRule="auto"/>
        <w:rPr>
          <w:b/>
          <w:bCs/>
          <w:szCs w:val="24"/>
          <w:lang w:val="es-ES"/>
        </w:rPr>
      </w:pPr>
      <w:r w:rsidRPr="002D0ACE">
        <w:rPr>
          <w:b/>
          <w:bCs/>
          <w:szCs w:val="24"/>
          <w:lang w:val="es-ES"/>
        </w:rPr>
        <w:fldChar w:fldCharType="end"/>
      </w:r>
      <w:r w:rsidR="0086775F">
        <w:rPr>
          <w:b/>
          <w:bCs/>
          <w:szCs w:val="24"/>
          <w:lang w:val="es-ES"/>
        </w:rPr>
        <w:br w:type="page"/>
      </w:r>
    </w:p>
    <w:p w:rsidR="00C3080F" w:rsidRDefault="0086775F" w:rsidP="0086775F">
      <w:pPr>
        <w:spacing w:line="240" w:lineRule="auto"/>
        <w:jc w:val="right"/>
        <w:rPr>
          <w:b/>
          <w:bCs/>
          <w:szCs w:val="24"/>
          <w:lang w:val="es-ES"/>
        </w:rPr>
      </w:pPr>
      <w:r>
        <w:rPr>
          <w:b/>
          <w:bCs/>
          <w:sz w:val="23"/>
          <w:szCs w:val="23"/>
        </w:rPr>
        <w:lastRenderedPageBreak/>
        <w:t>Índice de figuras</w:t>
      </w:r>
    </w:p>
    <w:p w:rsidR="008F3EC7" w:rsidRDefault="009D2C59">
      <w:pPr>
        <w:pStyle w:val="Tabladeilustraciones"/>
        <w:tabs>
          <w:tab w:val="right" w:leader="dot" w:pos="8488"/>
        </w:tabs>
        <w:rPr>
          <w:rFonts w:asciiTheme="minorHAnsi" w:eastAsiaTheme="minorEastAsia" w:hAnsiTheme="minorHAnsi" w:cstheme="minorBidi"/>
          <w:noProof/>
          <w:sz w:val="22"/>
        </w:rPr>
      </w:pPr>
      <w:r>
        <w:rPr>
          <w:b/>
          <w:bCs/>
          <w:szCs w:val="24"/>
          <w:lang w:val="es-ES"/>
        </w:rPr>
        <w:fldChar w:fldCharType="begin"/>
      </w:r>
      <w:r>
        <w:rPr>
          <w:b/>
          <w:bCs/>
          <w:szCs w:val="24"/>
          <w:lang w:val="es-ES"/>
        </w:rPr>
        <w:instrText xml:space="preserve"> TOC \h \z \c "Ilustración" </w:instrText>
      </w:r>
      <w:r>
        <w:rPr>
          <w:b/>
          <w:bCs/>
          <w:szCs w:val="24"/>
          <w:lang w:val="es-ES"/>
        </w:rPr>
        <w:fldChar w:fldCharType="separate"/>
      </w:r>
      <w:hyperlink r:id="rId16" w:anchor="_Toc434161829" w:history="1">
        <w:r w:rsidR="008F3EC7" w:rsidRPr="00F84BC5">
          <w:rPr>
            <w:rStyle w:val="Hipervnculo"/>
            <w:noProof/>
          </w:rPr>
          <w:t>Ilustración 1: Arquitectura DW/BI</w:t>
        </w:r>
        <w:r w:rsidR="008F3EC7">
          <w:rPr>
            <w:noProof/>
            <w:webHidden/>
          </w:rPr>
          <w:tab/>
        </w:r>
        <w:r w:rsidR="008F3EC7">
          <w:rPr>
            <w:noProof/>
            <w:webHidden/>
          </w:rPr>
          <w:fldChar w:fldCharType="begin"/>
        </w:r>
        <w:r w:rsidR="008F3EC7">
          <w:rPr>
            <w:noProof/>
            <w:webHidden/>
          </w:rPr>
          <w:instrText xml:space="preserve"> PAGEREF _Toc434161829 \h </w:instrText>
        </w:r>
        <w:r w:rsidR="008F3EC7">
          <w:rPr>
            <w:noProof/>
            <w:webHidden/>
          </w:rPr>
        </w:r>
        <w:r w:rsidR="008F3EC7">
          <w:rPr>
            <w:noProof/>
            <w:webHidden/>
          </w:rPr>
          <w:fldChar w:fldCharType="separate"/>
        </w:r>
        <w:r w:rsidR="008F3EC7">
          <w:rPr>
            <w:noProof/>
            <w:webHidden/>
          </w:rPr>
          <w:t>25</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30" w:history="1">
        <w:r w:rsidR="008F3EC7" w:rsidRPr="00F84BC5">
          <w:rPr>
            <w:rStyle w:val="Hipervnculo"/>
            <w:noProof/>
          </w:rPr>
          <w:t>Ilustración 2: Modelo Estrella</w:t>
        </w:r>
        <w:r w:rsidR="008F3EC7">
          <w:rPr>
            <w:noProof/>
            <w:webHidden/>
          </w:rPr>
          <w:tab/>
        </w:r>
        <w:r w:rsidR="008F3EC7">
          <w:rPr>
            <w:noProof/>
            <w:webHidden/>
          </w:rPr>
          <w:fldChar w:fldCharType="begin"/>
        </w:r>
        <w:r w:rsidR="008F3EC7">
          <w:rPr>
            <w:noProof/>
            <w:webHidden/>
          </w:rPr>
          <w:instrText xml:space="preserve"> PAGEREF _Toc434161830 \h </w:instrText>
        </w:r>
        <w:r w:rsidR="008F3EC7">
          <w:rPr>
            <w:noProof/>
            <w:webHidden/>
          </w:rPr>
        </w:r>
        <w:r w:rsidR="008F3EC7">
          <w:rPr>
            <w:noProof/>
            <w:webHidden/>
          </w:rPr>
          <w:fldChar w:fldCharType="separate"/>
        </w:r>
        <w:r w:rsidR="008F3EC7">
          <w:rPr>
            <w:noProof/>
            <w:webHidden/>
          </w:rPr>
          <w:t>29</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31" w:history="1">
        <w:r w:rsidR="008F3EC7" w:rsidRPr="00F84BC5">
          <w:rPr>
            <w:rStyle w:val="Hipervnculo"/>
            <w:noProof/>
          </w:rPr>
          <w:t>Ilustración 3: Modelo Copo de Nieve</w:t>
        </w:r>
        <w:r w:rsidR="008F3EC7">
          <w:rPr>
            <w:noProof/>
            <w:webHidden/>
          </w:rPr>
          <w:tab/>
        </w:r>
        <w:r w:rsidR="008F3EC7">
          <w:rPr>
            <w:noProof/>
            <w:webHidden/>
          </w:rPr>
          <w:fldChar w:fldCharType="begin"/>
        </w:r>
        <w:r w:rsidR="008F3EC7">
          <w:rPr>
            <w:noProof/>
            <w:webHidden/>
          </w:rPr>
          <w:instrText xml:space="preserve"> PAGEREF _Toc434161831 \h </w:instrText>
        </w:r>
        <w:r w:rsidR="008F3EC7">
          <w:rPr>
            <w:noProof/>
            <w:webHidden/>
          </w:rPr>
        </w:r>
        <w:r w:rsidR="008F3EC7">
          <w:rPr>
            <w:noProof/>
            <w:webHidden/>
          </w:rPr>
          <w:fldChar w:fldCharType="separate"/>
        </w:r>
        <w:r w:rsidR="008F3EC7">
          <w:rPr>
            <w:noProof/>
            <w:webHidden/>
          </w:rPr>
          <w:t>29</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32" w:history="1">
        <w:r w:rsidR="008F3EC7" w:rsidRPr="00F84BC5">
          <w:rPr>
            <w:rStyle w:val="Hipervnculo"/>
            <w:noProof/>
          </w:rPr>
          <w:t>Ilustración 4: Organigrama</w:t>
        </w:r>
        <w:r w:rsidR="008F3EC7">
          <w:rPr>
            <w:noProof/>
            <w:webHidden/>
          </w:rPr>
          <w:tab/>
        </w:r>
        <w:r w:rsidR="008F3EC7">
          <w:rPr>
            <w:noProof/>
            <w:webHidden/>
          </w:rPr>
          <w:fldChar w:fldCharType="begin"/>
        </w:r>
        <w:r w:rsidR="008F3EC7">
          <w:rPr>
            <w:noProof/>
            <w:webHidden/>
          </w:rPr>
          <w:instrText xml:space="preserve"> PAGEREF _Toc434161832 \h </w:instrText>
        </w:r>
        <w:r w:rsidR="008F3EC7">
          <w:rPr>
            <w:noProof/>
            <w:webHidden/>
          </w:rPr>
        </w:r>
        <w:r w:rsidR="008F3EC7">
          <w:rPr>
            <w:noProof/>
            <w:webHidden/>
          </w:rPr>
          <w:fldChar w:fldCharType="separate"/>
        </w:r>
        <w:r w:rsidR="008F3EC7">
          <w:rPr>
            <w:noProof/>
            <w:webHidden/>
          </w:rPr>
          <w:t>39</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33" w:history="1">
        <w:r w:rsidR="008F3EC7" w:rsidRPr="00F84BC5">
          <w:rPr>
            <w:rStyle w:val="Hipervnculo"/>
            <w:noProof/>
          </w:rPr>
          <w:t>Ilustración 5: Modelo de madurez de BI - TDWI</w:t>
        </w:r>
        <w:r w:rsidR="008F3EC7">
          <w:rPr>
            <w:noProof/>
            <w:webHidden/>
          </w:rPr>
          <w:tab/>
        </w:r>
        <w:r w:rsidR="008F3EC7">
          <w:rPr>
            <w:noProof/>
            <w:webHidden/>
          </w:rPr>
          <w:fldChar w:fldCharType="begin"/>
        </w:r>
        <w:r w:rsidR="008F3EC7">
          <w:rPr>
            <w:noProof/>
            <w:webHidden/>
          </w:rPr>
          <w:instrText xml:space="preserve"> PAGEREF _Toc434161833 \h </w:instrText>
        </w:r>
        <w:r w:rsidR="008F3EC7">
          <w:rPr>
            <w:noProof/>
            <w:webHidden/>
          </w:rPr>
        </w:r>
        <w:r w:rsidR="008F3EC7">
          <w:rPr>
            <w:noProof/>
            <w:webHidden/>
          </w:rPr>
          <w:fldChar w:fldCharType="separate"/>
        </w:r>
        <w:r w:rsidR="008F3EC7">
          <w:rPr>
            <w:noProof/>
            <w:webHidden/>
          </w:rPr>
          <w:t>43</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34" w:history="1">
        <w:r w:rsidR="008F3EC7" w:rsidRPr="00F84BC5">
          <w:rPr>
            <w:rStyle w:val="Hipervnculo"/>
            <w:noProof/>
          </w:rPr>
          <w:t>Ilustración 6: Datamart estudios</w:t>
        </w:r>
        <w:r w:rsidR="008F3EC7">
          <w:rPr>
            <w:noProof/>
            <w:webHidden/>
          </w:rPr>
          <w:tab/>
        </w:r>
        <w:r w:rsidR="008F3EC7">
          <w:rPr>
            <w:noProof/>
            <w:webHidden/>
          </w:rPr>
          <w:fldChar w:fldCharType="begin"/>
        </w:r>
        <w:r w:rsidR="008F3EC7">
          <w:rPr>
            <w:noProof/>
            <w:webHidden/>
          </w:rPr>
          <w:instrText xml:space="preserve"> PAGEREF _Toc434161834 \h </w:instrText>
        </w:r>
        <w:r w:rsidR="008F3EC7">
          <w:rPr>
            <w:noProof/>
            <w:webHidden/>
          </w:rPr>
        </w:r>
        <w:r w:rsidR="008F3EC7">
          <w:rPr>
            <w:noProof/>
            <w:webHidden/>
          </w:rPr>
          <w:fldChar w:fldCharType="separate"/>
        </w:r>
        <w:r w:rsidR="008F3EC7">
          <w:rPr>
            <w:noProof/>
            <w:webHidden/>
          </w:rPr>
          <w:t>59</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35" w:history="1">
        <w:r w:rsidR="008F3EC7" w:rsidRPr="00F84BC5">
          <w:rPr>
            <w:rStyle w:val="Hipervnculo"/>
            <w:noProof/>
          </w:rPr>
          <w:t>Ilustración 7: Datamart contabilidad</w:t>
        </w:r>
        <w:r w:rsidR="008F3EC7">
          <w:rPr>
            <w:noProof/>
            <w:webHidden/>
          </w:rPr>
          <w:tab/>
        </w:r>
        <w:r w:rsidR="008F3EC7">
          <w:rPr>
            <w:noProof/>
            <w:webHidden/>
          </w:rPr>
          <w:fldChar w:fldCharType="begin"/>
        </w:r>
        <w:r w:rsidR="008F3EC7">
          <w:rPr>
            <w:noProof/>
            <w:webHidden/>
          </w:rPr>
          <w:instrText xml:space="preserve"> PAGEREF _Toc434161835 \h </w:instrText>
        </w:r>
        <w:r w:rsidR="008F3EC7">
          <w:rPr>
            <w:noProof/>
            <w:webHidden/>
          </w:rPr>
        </w:r>
        <w:r w:rsidR="008F3EC7">
          <w:rPr>
            <w:noProof/>
            <w:webHidden/>
          </w:rPr>
          <w:fldChar w:fldCharType="separate"/>
        </w:r>
        <w:r w:rsidR="008F3EC7">
          <w:rPr>
            <w:noProof/>
            <w:webHidden/>
          </w:rPr>
          <w:t>60</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36" w:history="1">
        <w:r w:rsidR="008F3EC7" w:rsidRPr="00F84BC5">
          <w:rPr>
            <w:rStyle w:val="Hipervnculo"/>
            <w:noProof/>
          </w:rPr>
          <w:t>Ilustración 8: Datamart Cobranzas Obras Sociales</w:t>
        </w:r>
        <w:r w:rsidR="008F3EC7">
          <w:rPr>
            <w:noProof/>
            <w:webHidden/>
          </w:rPr>
          <w:tab/>
        </w:r>
        <w:r w:rsidR="008F3EC7">
          <w:rPr>
            <w:noProof/>
            <w:webHidden/>
          </w:rPr>
          <w:fldChar w:fldCharType="begin"/>
        </w:r>
        <w:r w:rsidR="008F3EC7">
          <w:rPr>
            <w:noProof/>
            <w:webHidden/>
          </w:rPr>
          <w:instrText xml:space="preserve"> PAGEREF _Toc434161836 \h </w:instrText>
        </w:r>
        <w:r w:rsidR="008F3EC7">
          <w:rPr>
            <w:noProof/>
            <w:webHidden/>
          </w:rPr>
        </w:r>
        <w:r w:rsidR="008F3EC7">
          <w:rPr>
            <w:noProof/>
            <w:webHidden/>
          </w:rPr>
          <w:fldChar w:fldCharType="separate"/>
        </w:r>
        <w:r w:rsidR="008F3EC7">
          <w:rPr>
            <w:noProof/>
            <w:webHidden/>
          </w:rPr>
          <w:t>60</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37" w:history="1">
        <w:r w:rsidR="008F3EC7" w:rsidRPr="00F84BC5">
          <w:rPr>
            <w:rStyle w:val="Hipervnculo"/>
            <w:noProof/>
          </w:rPr>
          <w:t>Ilustración 9: Tablero de estudios</w:t>
        </w:r>
        <w:r w:rsidR="008F3EC7">
          <w:rPr>
            <w:noProof/>
            <w:webHidden/>
          </w:rPr>
          <w:tab/>
        </w:r>
        <w:r w:rsidR="008F3EC7">
          <w:rPr>
            <w:noProof/>
            <w:webHidden/>
          </w:rPr>
          <w:fldChar w:fldCharType="begin"/>
        </w:r>
        <w:r w:rsidR="008F3EC7">
          <w:rPr>
            <w:noProof/>
            <w:webHidden/>
          </w:rPr>
          <w:instrText xml:space="preserve"> PAGEREF _Toc434161837 \h </w:instrText>
        </w:r>
        <w:r w:rsidR="008F3EC7">
          <w:rPr>
            <w:noProof/>
            <w:webHidden/>
          </w:rPr>
        </w:r>
        <w:r w:rsidR="008F3EC7">
          <w:rPr>
            <w:noProof/>
            <w:webHidden/>
          </w:rPr>
          <w:fldChar w:fldCharType="separate"/>
        </w:r>
        <w:r w:rsidR="008F3EC7">
          <w:rPr>
            <w:noProof/>
            <w:webHidden/>
          </w:rPr>
          <w:t>62</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38" w:history="1">
        <w:r w:rsidR="008F3EC7" w:rsidRPr="00F84BC5">
          <w:rPr>
            <w:rStyle w:val="Hipervnculo"/>
            <w:noProof/>
          </w:rPr>
          <w:t>Ilustración 10: Tablero de facturación</w:t>
        </w:r>
        <w:r w:rsidR="008F3EC7">
          <w:rPr>
            <w:noProof/>
            <w:webHidden/>
          </w:rPr>
          <w:tab/>
        </w:r>
        <w:r w:rsidR="008F3EC7">
          <w:rPr>
            <w:noProof/>
            <w:webHidden/>
          </w:rPr>
          <w:fldChar w:fldCharType="begin"/>
        </w:r>
        <w:r w:rsidR="008F3EC7">
          <w:rPr>
            <w:noProof/>
            <w:webHidden/>
          </w:rPr>
          <w:instrText xml:space="preserve"> PAGEREF _Toc434161838 \h </w:instrText>
        </w:r>
        <w:r w:rsidR="008F3EC7">
          <w:rPr>
            <w:noProof/>
            <w:webHidden/>
          </w:rPr>
        </w:r>
        <w:r w:rsidR="008F3EC7">
          <w:rPr>
            <w:noProof/>
            <w:webHidden/>
          </w:rPr>
          <w:fldChar w:fldCharType="separate"/>
        </w:r>
        <w:r w:rsidR="008F3EC7">
          <w:rPr>
            <w:noProof/>
            <w:webHidden/>
          </w:rPr>
          <w:t>63</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39" w:history="1">
        <w:r w:rsidR="008F3EC7" w:rsidRPr="00F84BC5">
          <w:rPr>
            <w:rStyle w:val="Hipervnculo"/>
            <w:noProof/>
          </w:rPr>
          <w:t>Ilustración 11: Tablero de facturación por gerenciadora</w:t>
        </w:r>
        <w:r w:rsidR="008F3EC7">
          <w:rPr>
            <w:noProof/>
            <w:webHidden/>
          </w:rPr>
          <w:tab/>
        </w:r>
        <w:r w:rsidR="008F3EC7">
          <w:rPr>
            <w:noProof/>
            <w:webHidden/>
          </w:rPr>
          <w:fldChar w:fldCharType="begin"/>
        </w:r>
        <w:r w:rsidR="008F3EC7">
          <w:rPr>
            <w:noProof/>
            <w:webHidden/>
          </w:rPr>
          <w:instrText xml:space="preserve"> PAGEREF _Toc434161839 \h </w:instrText>
        </w:r>
        <w:r w:rsidR="008F3EC7">
          <w:rPr>
            <w:noProof/>
            <w:webHidden/>
          </w:rPr>
        </w:r>
        <w:r w:rsidR="008F3EC7">
          <w:rPr>
            <w:noProof/>
            <w:webHidden/>
          </w:rPr>
          <w:fldChar w:fldCharType="separate"/>
        </w:r>
        <w:r w:rsidR="008F3EC7">
          <w:rPr>
            <w:noProof/>
            <w:webHidden/>
          </w:rPr>
          <w:t>65</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40" w:history="1">
        <w:r w:rsidR="008F3EC7" w:rsidRPr="00F84BC5">
          <w:rPr>
            <w:rStyle w:val="Hipervnculo"/>
            <w:noProof/>
          </w:rPr>
          <w:t>Ilustración 12: Tablero cobranzas a obra social</w:t>
        </w:r>
        <w:r w:rsidR="008F3EC7">
          <w:rPr>
            <w:noProof/>
            <w:webHidden/>
          </w:rPr>
          <w:tab/>
        </w:r>
        <w:r w:rsidR="008F3EC7">
          <w:rPr>
            <w:noProof/>
            <w:webHidden/>
          </w:rPr>
          <w:fldChar w:fldCharType="begin"/>
        </w:r>
        <w:r w:rsidR="008F3EC7">
          <w:rPr>
            <w:noProof/>
            <w:webHidden/>
          </w:rPr>
          <w:instrText xml:space="preserve"> PAGEREF _Toc434161840 \h </w:instrText>
        </w:r>
        <w:r w:rsidR="008F3EC7">
          <w:rPr>
            <w:noProof/>
            <w:webHidden/>
          </w:rPr>
        </w:r>
        <w:r w:rsidR="008F3EC7">
          <w:rPr>
            <w:noProof/>
            <w:webHidden/>
          </w:rPr>
          <w:fldChar w:fldCharType="separate"/>
        </w:r>
        <w:r w:rsidR="008F3EC7">
          <w:rPr>
            <w:noProof/>
            <w:webHidden/>
          </w:rPr>
          <w:t>66</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41" w:history="1">
        <w:r w:rsidR="008F3EC7" w:rsidRPr="00F84BC5">
          <w:rPr>
            <w:rStyle w:val="Hipervnculo"/>
            <w:noProof/>
          </w:rPr>
          <w:t>Ilustración 13: Tablero de resultado</w:t>
        </w:r>
        <w:r w:rsidR="008F3EC7">
          <w:rPr>
            <w:noProof/>
            <w:webHidden/>
          </w:rPr>
          <w:tab/>
        </w:r>
        <w:r w:rsidR="008F3EC7">
          <w:rPr>
            <w:noProof/>
            <w:webHidden/>
          </w:rPr>
          <w:fldChar w:fldCharType="begin"/>
        </w:r>
        <w:r w:rsidR="008F3EC7">
          <w:rPr>
            <w:noProof/>
            <w:webHidden/>
          </w:rPr>
          <w:instrText xml:space="preserve"> PAGEREF _Toc434161841 \h </w:instrText>
        </w:r>
        <w:r w:rsidR="008F3EC7">
          <w:rPr>
            <w:noProof/>
            <w:webHidden/>
          </w:rPr>
        </w:r>
        <w:r w:rsidR="008F3EC7">
          <w:rPr>
            <w:noProof/>
            <w:webHidden/>
          </w:rPr>
          <w:fldChar w:fldCharType="separate"/>
        </w:r>
        <w:r w:rsidR="008F3EC7">
          <w:rPr>
            <w:noProof/>
            <w:webHidden/>
          </w:rPr>
          <w:t>68</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42" w:history="1">
        <w:r w:rsidR="008F3EC7" w:rsidRPr="00F84BC5">
          <w:rPr>
            <w:rStyle w:val="Hipervnculo"/>
            <w:noProof/>
          </w:rPr>
          <w:t>Ilustración 14: Tablero de finanzas</w:t>
        </w:r>
        <w:r w:rsidR="008F3EC7">
          <w:rPr>
            <w:noProof/>
            <w:webHidden/>
          </w:rPr>
          <w:tab/>
        </w:r>
        <w:r w:rsidR="008F3EC7">
          <w:rPr>
            <w:noProof/>
            <w:webHidden/>
          </w:rPr>
          <w:fldChar w:fldCharType="begin"/>
        </w:r>
        <w:r w:rsidR="008F3EC7">
          <w:rPr>
            <w:noProof/>
            <w:webHidden/>
          </w:rPr>
          <w:instrText xml:space="preserve"> PAGEREF _Toc434161842 \h </w:instrText>
        </w:r>
        <w:r w:rsidR="008F3EC7">
          <w:rPr>
            <w:noProof/>
            <w:webHidden/>
          </w:rPr>
        </w:r>
        <w:r w:rsidR="008F3EC7">
          <w:rPr>
            <w:noProof/>
            <w:webHidden/>
          </w:rPr>
          <w:fldChar w:fldCharType="separate"/>
        </w:r>
        <w:r w:rsidR="008F3EC7">
          <w:rPr>
            <w:noProof/>
            <w:webHidden/>
          </w:rPr>
          <w:t>70</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r:id="rId17" w:anchor="_Toc434161843" w:history="1">
        <w:r w:rsidR="008F3EC7" w:rsidRPr="00F84BC5">
          <w:rPr>
            <w:rStyle w:val="Hipervnculo"/>
            <w:noProof/>
          </w:rPr>
          <w:t>Ilustración 15: Arquitectura DW/BI</w:t>
        </w:r>
        <w:r w:rsidR="008F3EC7">
          <w:rPr>
            <w:noProof/>
            <w:webHidden/>
          </w:rPr>
          <w:tab/>
        </w:r>
        <w:r w:rsidR="008F3EC7">
          <w:rPr>
            <w:noProof/>
            <w:webHidden/>
          </w:rPr>
          <w:fldChar w:fldCharType="begin"/>
        </w:r>
        <w:r w:rsidR="008F3EC7">
          <w:rPr>
            <w:noProof/>
            <w:webHidden/>
          </w:rPr>
          <w:instrText xml:space="preserve"> PAGEREF _Toc434161843 \h </w:instrText>
        </w:r>
        <w:r w:rsidR="008F3EC7">
          <w:rPr>
            <w:noProof/>
            <w:webHidden/>
          </w:rPr>
        </w:r>
        <w:r w:rsidR="008F3EC7">
          <w:rPr>
            <w:noProof/>
            <w:webHidden/>
          </w:rPr>
          <w:fldChar w:fldCharType="separate"/>
        </w:r>
        <w:r w:rsidR="008F3EC7">
          <w:rPr>
            <w:noProof/>
            <w:webHidden/>
          </w:rPr>
          <w:t>74</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44" w:history="1">
        <w:r w:rsidR="008F3EC7" w:rsidRPr="00F84BC5">
          <w:rPr>
            <w:rStyle w:val="Hipervnculo"/>
            <w:noProof/>
          </w:rPr>
          <w:t>Ilustración 16: Componentes de Pentaho</w:t>
        </w:r>
        <w:r w:rsidR="008F3EC7">
          <w:rPr>
            <w:noProof/>
            <w:webHidden/>
          </w:rPr>
          <w:tab/>
        </w:r>
        <w:r w:rsidR="008F3EC7">
          <w:rPr>
            <w:noProof/>
            <w:webHidden/>
          </w:rPr>
          <w:fldChar w:fldCharType="begin"/>
        </w:r>
        <w:r w:rsidR="008F3EC7">
          <w:rPr>
            <w:noProof/>
            <w:webHidden/>
          </w:rPr>
          <w:instrText xml:space="preserve"> PAGEREF _Toc434161844 \h </w:instrText>
        </w:r>
        <w:r w:rsidR="008F3EC7">
          <w:rPr>
            <w:noProof/>
            <w:webHidden/>
          </w:rPr>
        </w:r>
        <w:r w:rsidR="008F3EC7">
          <w:rPr>
            <w:noProof/>
            <w:webHidden/>
          </w:rPr>
          <w:fldChar w:fldCharType="separate"/>
        </w:r>
        <w:r w:rsidR="008F3EC7">
          <w:rPr>
            <w:noProof/>
            <w:webHidden/>
          </w:rPr>
          <w:t>75</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45" w:history="1">
        <w:r w:rsidR="008F3EC7" w:rsidRPr="00F84BC5">
          <w:rPr>
            <w:rStyle w:val="Hipervnculo"/>
            <w:noProof/>
          </w:rPr>
          <w:t>Ilustración 17: Modelo de datos de datamart de estudios</w:t>
        </w:r>
        <w:r w:rsidR="008F3EC7">
          <w:rPr>
            <w:noProof/>
            <w:webHidden/>
          </w:rPr>
          <w:tab/>
        </w:r>
        <w:r w:rsidR="008F3EC7">
          <w:rPr>
            <w:noProof/>
            <w:webHidden/>
          </w:rPr>
          <w:fldChar w:fldCharType="begin"/>
        </w:r>
        <w:r w:rsidR="008F3EC7">
          <w:rPr>
            <w:noProof/>
            <w:webHidden/>
          </w:rPr>
          <w:instrText xml:space="preserve"> PAGEREF _Toc434161845 \h </w:instrText>
        </w:r>
        <w:r w:rsidR="008F3EC7">
          <w:rPr>
            <w:noProof/>
            <w:webHidden/>
          </w:rPr>
        </w:r>
        <w:r w:rsidR="008F3EC7">
          <w:rPr>
            <w:noProof/>
            <w:webHidden/>
          </w:rPr>
          <w:fldChar w:fldCharType="separate"/>
        </w:r>
        <w:r w:rsidR="008F3EC7">
          <w:rPr>
            <w:noProof/>
            <w:webHidden/>
          </w:rPr>
          <w:t>78</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46" w:history="1">
        <w:r w:rsidR="008F3EC7" w:rsidRPr="00F84BC5">
          <w:rPr>
            <w:rStyle w:val="Hipervnculo"/>
            <w:noProof/>
          </w:rPr>
          <w:t>Ilustración 18: Cubo de estudios</w:t>
        </w:r>
        <w:r w:rsidR="008F3EC7">
          <w:rPr>
            <w:noProof/>
            <w:webHidden/>
          </w:rPr>
          <w:tab/>
        </w:r>
        <w:r w:rsidR="008F3EC7">
          <w:rPr>
            <w:noProof/>
            <w:webHidden/>
          </w:rPr>
          <w:fldChar w:fldCharType="begin"/>
        </w:r>
        <w:r w:rsidR="008F3EC7">
          <w:rPr>
            <w:noProof/>
            <w:webHidden/>
          </w:rPr>
          <w:instrText xml:space="preserve"> PAGEREF _Toc434161846 \h </w:instrText>
        </w:r>
        <w:r w:rsidR="008F3EC7">
          <w:rPr>
            <w:noProof/>
            <w:webHidden/>
          </w:rPr>
        </w:r>
        <w:r w:rsidR="008F3EC7">
          <w:rPr>
            <w:noProof/>
            <w:webHidden/>
          </w:rPr>
          <w:fldChar w:fldCharType="separate"/>
        </w:r>
        <w:r w:rsidR="008F3EC7">
          <w:rPr>
            <w:noProof/>
            <w:webHidden/>
          </w:rPr>
          <w:t>79</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47" w:history="1">
        <w:r w:rsidR="008F3EC7" w:rsidRPr="00F84BC5">
          <w:rPr>
            <w:rStyle w:val="Hipervnculo"/>
            <w:noProof/>
          </w:rPr>
          <w:t>Ilustración 19: Consulta 1</w:t>
        </w:r>
        <w:r w:rsidR="008F3EC7">
          <w:rPr>
            <w:noProof/>
            <w:webHidden/>
          </w:rPr>
          <w:tab/>
        </w:r>
        <w:r w:rsidR="008F3EC7">
          <w:rPr>
            <w:noProof/>
            <w:webHidden/>
          </w:rPr>
          <w:fldChar w:fldCharType="begin"/>
        </w:r>
        <w:r w:rsidR="008F3EC7">
          <w:rPr>
            <w:noProof/>
            <w:webHidden/>
          </w:rPr>
          <w:instrText xml:space="preserve"> PAGEREF _Toc434161847 \h </w:instrText>
        </w:r>
        <w:r w:rsidR="008F3EC7">
          <w:rPr>
            <w:noProof/>
            <w:webHidden/>
          </w:rPr>
        </w:r>
        <w:r w:rsidR="008F3EC7">
          <w:rPr>
            <w:noProof/>
            <w:webHidden/>
          </w:rPr>
          <w:fldChar w:fldCharType="separate"/>
        </w:r>
        <w:r w:rsidR="008F3EC7">
          <w:rPr>
            <w:noProof/>
            <w:webHidden/>
          </w:rPr>
          <w:t>80</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48" w:history="1">
        <w:r w:rsidR="008F3EC7" w:rsidRPr="00F84BC5">
          <w:rPr>
            <w:rStyle w:val="Hipervnculo"/>
            <w:noProof/>
          </w:rPr>
          <w:t>Ilustración 20: Resultado de consulta 1</w:t>
        </w:r>
        <w:r w:rsidR="008F3EC7">
          <w:rPr>
            <w:noProof/>
            <w:webHidden/>
          </w:rPr>
          <w:tab/>
        </w:r>
        <w:r w:rsidR="008F3EC7">
          <w:rPr>
            <w:noProof/>
            <w:webHidden/>
          </w:rPr>
          <w:fldChar w:fldCharType="begin"/>
        </w:r>
        <w:r w:rsidR="008F3EC7">
          <w:rPr>
            <w:noProof/>
            <w:webHidden/>
          </w:rPr>
          <w:instrText xml:space="preserve"> PAGEREF _Toc434161848 \h </w:instrText>
        </w:r>
        <w:r w:rsidR="008F3EC7">
          <w:rPr>
            <w:noProof/>
            <w:webHidden/>
          </w:rPr>
        </w:r>
        <w:r w:rsidR="008F3EC7">
          <w:rPr>
            <w:noProof/>
            <w:webHidden/>
          </w:rPr>
          <w:fldChar w:fldCharType="separate"/>
        </w:r>
        <w:r w:rsidR="008F3EC7">
          <w:rPr>
            <w:noProof/>
            <w:webHidden/>
          </w:rPr>
          <w:t>81</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49" w:history="1">
        <w:r w:rsidR="008F3EC7" w:rsidRPr="00F84BC5">
          <w:rPr>
            <w:rStyle w:val="Hipervnculo"/>
            <w:noProof/>
          </w:rPr>
          <w:t>Ilustración 21: Gráfico de consulta 1</w:t>
        </w:r>
        <w:r w:rsidR="008F3EC7">
          <w:rPr>
            <w:noProof/>
            <w:webHidden/>
          </w:rPr>
          <w:tab/>
        </w:r>
        <w:r w:rsidR="008F3EC7">
          <w:rPr>
            <w:noProof/>
            <w:webHidden/>
          </w:rPr>
          <w:fldChar w:fldCharType="begin"/>
        </w:r>
        <w:r w:rsidR="008F3EC7">
          <w:rPr>
            <w:noProof/>
            <w:webHidden/>
          </w:rPr>
          <w:instrText xml:space="preserve"> PAGEREF _Toc434161849 \h </w:instrText>
        </w:r>
        <w:r w:rsidR="008F3EC7">
          <w:rPr>
            <w:noProof/>
            <w:webHidden/>
          </w:rPr>
        </w:r>
        <w:r w:rsidR="008F3EC7">
          <w:rPr>
            <w:noProof/>
            <w:webHidden/>
          </w:rPr>
          <w:fldChar w:fldCharType="separate"/>
        </w:r>
        <w:r w:rsidR="008F3EC7">
          <w:rPr>
            <w:noProof/>
            <w:webHidden/>
          </w:rPr>
          <w:t>82</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50" w:history="1">
        <w:r w:rsidR="008F3EC7" w:rsidRPr="00F84BC5">
          <w:rPr>
            <w:rStyle w:val="Hipervnculo"/>
            <w:noProof/>
          </w:rPr>
          <w:t>Ilustración 22: Consulta 2</w:t>
        </w:r>
        <w:r w:rsidR="008F3EC7">
          <w:rPr>
            <w:noProof/>
            <w:webHidden/>
          </w:rPr>
          <w:tab/>
        </w:r>
        <w:r w:rsidR="008F3EC7">
          <w:rPr>
            <w:noProof/>
            <w:webHidden/>
          </w:rPr>
          <w:fldChar w:fldCharType="begin"/>
        </w:r>
        <w:r w:rsidR="008F3EC7">
          <w:rPr>
            <w:noProof/>
            <w:webHidden/>
          </w:rPr>
          <w:instrText xml:space="preserve"> PAGEREF _Toc434161850 \h </w:instrText>
        </w:r>
        <w:r w:rsidR="008F3EC7">
          <w:rPr>
            <w:noProof/>
            <w:webHidden/>
          </w:rPr>
        </w:r>
        <w:r w:rsidR="008F3EC7">
          <w:rPr>
            <w:noProof/>
            <w:webHidden/>
          </w:rPr>
          <w:fldChar w:fldCharType="separate"/>
        </w:r>
        <w:r w:rsidR="008F3EC7">
          <w:rPr>
            <w:noProof/>
            <w:webHidden/>
          </w:rPr>
          <w:t>82</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51" w:history="1">
        <w:r w:rsidR="008F3EC7" w:rsidRPr="00F84BC5">
          <w:rPr>
            <w:rStyle w:val="Hipervnculo"/>
            <w:noProof/>
          </w:rPr>
          <w:t>Ilustración 23: Resultado de consulta 2</w:t>
        </w:r>
        <w:r w:rsidR="008F3EC7">
          <w:rPr>
            <w:noProof/>
            <w:webHidden/>
          </w:rPr>
          <w:tab/>
        </w:r>
        <w:r w:rsidR="008F3EC7">
          <w:rPr>
            <w:noProof/>
            <w:webHidden/>
          </w:rPr>
          <w:fldChar w:fldCharType="begin"/>
        </w:r>
        <w:r w:rsidR="008F3EC7">
          <w:rPr>
            <w:noProof/>
            <w:webHidden/>
          </w:rPr>
          <w:instrText xml:space="preserve"> PAGEREF _Toc434161851 \h </w:instrText>
        </w:r>
        <w:r w:rsidR="008F3EC7">
          <w:rPr>
            <w:noProof/>
            <w:webHidden/>
          </w:rPr>
        </w:r>
        <w:r w:rsidR="008F3EC7">
          <w:rPr>
            <w:noProof/>
            <w:webHidden/>
          </w:rPr>
          <w:fldChar w:fldCharType="separate"/>
        </w:r>
        <w:r w:rsidR="008F3EC7">
          <w:rPr>
            <w:noProof/>
            <w:webHidden/>
          </w:rPr>
          <w:t>83</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52" w:history="1">
        <w:r w:rsidR="008F3EC7" w:rsidRPr="00F84BC5">
          <w:rPr>
            <w:rStyle w:val="Hipervnculo"/>
            <w:noProof/>
          </w:rPr>
          <w:t>Ilustración 24: Consulta 3</w:t>
        </w:r>
        <w:r w:rsidR="008F3EC7">
          <w:rPr>
            <w:noProof/>
            <w:webHidden/>
          </w:rPr>
          <w:tab/>
        </w:r>
        <w:r w:rsidR="008F3EC7">
          <w:rPr>
            <w:noProof/>
            <w:webHidden/>
          </w:rPr>
          <w:fldChar w:fldCharType="begin"/>
        </w:r>
        <w:r w:rsidR="008F3EC7">
          <w:rPr>
            <w:noProof/>
            <w:webHidden/>
          </w:rPr>
          <w:instrText xml:space="preserve"> PAGEREF _Toc434161852 \h </w:instrText>
        </w:r>
        <w:r w:rsidR="008F3EC7">
          <w:rPr>
            <w:noProof/>
            <w:webHidden/>
          </w:rPr>
        </w:r>
        <w:r w:rsidR="008F3EC7">
          <w:rPr>
            <w:noProof/>
            <w:webHidden/>
          </w:rPr>
          <w:fldChar w:fldCharType="separate"/>
        </w:r>
        <w:r w:rsidR="008F3EC7">
          <w:rPr>
            <w:noProof/>
            <w:webHidden/>
          </w:rPr>
          <w:t>83</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53" w:history="1">
        <w:r w:rsidR="008F3EC7" w:rsidRPr="00F84BC5">
          <w:rPr>
            <w:rStyle w:val="Hipervnculo"/>
            <w:noProof/>
          </w:rPr>
          <w:t>Ilustración 25: Resultado de la consulta 3</w:t>
        </w:r>
        <w:r w:rsidR="008F3EC7">
          <w:rPr>
            <w:noProof/>
            <w:webHidden/>
          </w:rPr>
          <w:tab/>
        </w:r>
        <w:r w:rsidR="008F3EC7">
          <w:rPr>
            <w:noProof/>
            <w:webHidden/>
          </w:rPr>
          <w:fldChar w:fldCharType="begin"/>
        </w:r>
        <w:r w:rsidR="008F3EC7">
          <w:rPr>
            <w:noProof/>
            <w:webHidden/>
          </w:rPr>
          <w:instrText xml:space="preserve"> PAGEREF _Toc434161853 \h </w:instrText>
        </w:r>
        <w:r w:rsidR="008F3EC7">
          <w:rPr>
            <w:noProof/>
            <w:webHidden/>
          </w:rPr>
        </w:r>
        <w:r w:rsidR="008F3EC7">
          <w:rPr>
            <w:noProof/>
            <w:webHidden/>
          </w:rPr>
          <w:fldChar w:fldCharType="separate"/>
        </w:r>
        <w:r w:rsidR="008F3EC7">
          <w:rPr>
            <w:noProof/>
            <w:webHidden/>
          </w:rPr>
          <w:t>84</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54" w:history="1">
        <w:r w:rsidR="008F3EC7" w:rsidRPr="00F84BC5">
          <w:rPr>
            <w:rStyle w:val="Hipervnculo"/>
            <w:noProof/>
          </w:rPr>
          <w:t>Ilustración 26: Consulta 4</w:t>
        </w:r>
        <w:r w:rsidR="008F3EC7">
          <w:rPr>
            <w:noProof/>
            <w:webHidden/>
          </w:rPr>
          <w:tab/>
        </w:r>
        <w:r w:rsidR="008F3EC7">
          <w:rPr>
            <w:noProof/>
            <w:webHidden/>
          </w:rPr>
          <w:fldChar w:fldCharType="begin"/>
        </w:r>
        <w:r w:rsidR="008F3EC7">
          <w:rPr>
            <w:noProof/>
            <w:webHidden/>
          </w:rPr>
          <w:instrText xml:space="preserve"> PAGEREF _Toc434161854 \h </w:instrText>
        </w:r>
        <w:r w:rsidR="008F3EC7">
          <w:rPr>
            <w:noProof/>
            <w:webHidden/>
          </w:rPr>
        </w:r>
        <w:r w:rsidR="008F3EC7">
          <w:rPr>
            <w:noProof/>
            <w:webHidden/>
          </w:rPr>
          <w:fldChar w:fldCharType="separate"/>
        </w:r>
        <w:r w:rsidR="008F3EC7">
          <w:rPr>
            <w:noProof/>
            <w:webHidden/>
          </w:rPr>
          <w:t>84</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55" w:history="1">
        <w:r w:rsidR="008F3EC7" w:rsidRPr="00F84BC5">
          <w:rPr>
            <w:rStyle w:val="Hipervnculo"/>
            <w:noProof/>
          </w:rPr>
          <w:t>Ilustración 27: Resultado consulta 4</w:t>
        </w:r>
        <w:r w:rsidR="008F3EC7">
          <w:rPr>
            <w:noProof/>
            <w:webHidden/>
          </w:rPr>
          <w:tab/>
        </w:r>
        <w:r w:rsidR="008F3EC7">
          <w:rPr>
            <w:noProof/>
            <w:webHidden/>
          </w:rPr>
          <w:fldChar w:fldCharType="begin"/>
        </w:r>
        <w:r w:rsidR="008F3EC7">
          <w:rPr>
            <w:noProof/>
            <w:webHidden/>
          </w:rPr>
          <w:instrText xml:space="preserve"> PAGEREF _Toc434161855 \h </w:instrText>
        </w:r>
        <w:r w:rsidR="008F3EC7">
          <w:rPr>
            <w:noProof/>
            <w:webHidden/>
          </w:rPr>
        </w:r>
        <w:r w:rsidR="008F3EC7">
          <w:rPr>
            <w:noProof/>
            <w:webHidden/>
          </w:rPr>
          <w:fldChar w:fldCharType="separate"/>
        </w:r>
        <w:r w:rsidR="008F3EC7">
          <w:rPr>
            <w:noProof/>
            <w:webHidden/>
          </w:rPr>
          <w:t>85</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56" w:history="1">
        <w:r w:rsidR="008F3EC7" w:rsidRPr="00F84BC5">
          <w:rPr>
            <w:rStyle w:val="Hipervnculo"/>
            <w:noProof/>
          </w:rPr>
          <w:t>Ilustración 28: Consulta 5</w:t>
        </w:r>
        <w:r w:rsidR="008F3EC7">
          <w:rPr>
            <w:noProof/>
            <w:webHidden/>
          </w:rPr>
          <w:tab/>
        </w:r>
        <w:r w:rsidR="008F3EC7">
          <w:rPr>
            <w:noProof/>
            <w:webHidden/>
          </w:rPr>
          <w:fldChar w:fldCharType="begin"/>
        </w:r>
        <w:r w:rsidR="008F3EC7">
          <w:rPr>
            <w:noProof/>
            <w:webHidden/>
          </w:rPr>
          <w:instrText xml:space="preserve"> PAGEREF _Toc434161856 \h </w:instrText>
        </w:r>
        <w:r w:rsidR="008F3EC7">
          <w:rPr>
            <w:noProof/>
            <w:webHidden/>
          </w:rPr>
        </w:r>
        <w:r w:rsidR="008F3EC7">
          <w:rPr>
            <w:noProof/>
            <w:webHidden/>
          </w:rPr>
          <w:fldChar w:fldCharType="separate"/>
        </w:r>
        <w:r w:rsidR="008F3EC7">
          <w:rPr>
            <w:noProof/>
            <w:webHidden/>
          </w:rPr>
          <w:t>86</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57" w:history="1">
        <w:r w:rsidR="008F3EC7" w:rsidRPr="00F84BC5">
          <w:rPr>
            <w:rStyle w:val="Hipervnculo"/>
            <w:noProof/>
          </w:rPr>
          <w:t>Ilustración 29: Resultado de consulta 5</w:t>
        </w:r>
        <w:r w:rsidR="008F3EC7">
          <w:rPr>
            <w:noProof/>
            <w:webHidden/>
          </w:rPr>
          <w:tab/>
        </w:r>
        <w:r w:rsidR="008F3EC7">
          <w:rPr>
            <w:noProof/>
            <w:webHidden/>
          </w:rPr>
          <w:fldChar w:fldCharType="begin"/>
        </w:r>
        <w:r w:rsidR="008F3EC7">
          <w:rPr>
            <w:noProof/>
            <w:webHidden/>
          </w:rPr>
          <w:instrText xml:space="preserve"> PAGEREF _Toc434161857 \h </w:instrText>
        </w:r>
        <w:r w:rsidR="008F3EC7">
          <w:rPr>
            <w:noProof/>
            <w:webHidden/>
          </w:rPr>
        </w:r>
        <w:r w:rsidR="008F3EC7">
          <w:rPr>
            <w:noProof/>
            <w:webHidden/>
          </w:rPr>
          <w:fldChar w:fldCharType="separate"/>
        </w:r>
        <w:r w:rsidR="008F3EC7">
          <w:rPr>
            <w:noProof/>
            <w:webHidden/>
          </w:rPr>
          <w:t>86</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58" w:history="1">
        <w:r w:rsidR="008F3EC7" w:rsidRPr="00F84BC5">
          <w:rPr>
            <w:rStyle w:val="Hipervnculo"/>
            <w:noProof/>
          </w:rPr>
          <w:t>Ilustración 30: Consulta 6</w:t>
        </w:r>
        <w:r w:rsidR="008F3EC7">
          <w:rPr>
            <w:noProof/>
            <w:webHidden/>
          </w:rPr>
          <w:tab/>
        </w:r>
        <w:r w:rsidR="008F3EC7">
          <w:rPr>
            <w:noProof/>
            <w:webHidden/>
          </w:rPr>
          <w:fldChar w:fldCharType="begin"/>
        </w:r>
        <w:r w:rsidR="008F3EC7">
          <w:rPr>
            <w:noProof/>
            <w:webHidden/>
          </w:rPr>
          <w:instrText xml:space="preserve"> PAGEREF _Toc434161858 \h </w:instrText>
        </w:r>
        <w:r w:rsidR="008F3EC7">
          <w:rPr>
            <w:noProof/>
            <w:webHidden/>
          </w:rPr>
        </w:r>
        <w:r w:rsidR="008F3EC7">
          <w:rPr>
            <w:noProof/>
            <w:webHidden/>
          </w:rPr>
          <w:fldChar w:fldCharType="separate"/>
        </w:r>
        <w:r w:rsidR="008F3EC7">
          <w:rPr>
            <w:noProof/>
            <w:webHidden/>
          </w:rPr>
          <w:t>87</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59" w:history="1">
        <w:r w:rsidR="008F3EC7" w:rsidRPr="00F84BC5">
          <w:rPr>
            <w:rStyle w:val="Hipervnculo"/>
            <w:noProof/>
          </w:rPr>
          <w:t>Ilustración 31: Resultado de la consulta 6</w:t>
        </w:r>
        <w:r w:rsidR="008F3EC7">
          <w:rPr>
            <w:noProof/>
            <w:webHidden/>
          </w:rPr>
          <w:tab/>
        </w:r>
        <w:r w:rsidR="008F3EC7">
          <w:rPr>
            <w:noProof/>
            <w:webHidden/>
          </w:rPr>
          <w:fldChar w:fldCharType="begin"/>
        </w:r>
        <w:r w:rsidR="008F3EC7">
          <w:rPr>
            <w:noProof/>
            <w:webHidden/>
          </w:rPr>
          <w:instrText xml:space="preserve"> PAGEREF _Toc434161859 \h </w:instrText>
        </w:r>
        <w:r w:rsidR="008F3EC7">
          <w:rPr>
            <w:noProof/>
            <w:webHidden/>
          </w:rPr>
        </w:r>
        <w:r w:rsidR="008F3EC7">
          <w:rPr>
            <w:noProof/>
            <w:webHidden/>
          </w:rPr>
          <w:fldChar w:fldCharType="separate"/>
        </w:r>
        <w:r w:rsidR="008F3EC7">
          <w:rPr>
            <w:noProof/>
            <w:webHidden/>
          </w:rPr>
          <w:t>87</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60" w:history="1">
        <w:r w:rsidR="008F3EC7" w:rsidRPr="00F84BC5">
          <w:rPr>
            <w:rStyle w:val="Hipervnculo"/>
            <w:noProof/>
          </w:rPr>
          <w:t>Ilustración 32: Consulta 7</w:t>
        </w:r>
        <w:r w:rsidR="008F3EC7">
          <w:rPr>
            <w:noProof/>
            <w:webHidden/>
          </w:rPr>
          <w:tab/>
        </w:r>
        <w:r w:rsidR="008F3EC7">
          <w:rPr>
            <w:noProof/>
            <w:webHidden/>
          </w:rPr>
          <w:fldChar w:fldCharType="begin"/>
        </w:r>
        <w:r w:rsidR="008F3EC7">
          <w:rPr>
            <w:noProof/>
            <w:webHidden/>
          </w:rPr>
          <w:instrText xml:space="preserve"> PAGEREF _Toc434161860 \h </w:instrText>
        </w:r>
        <w:r w:rsidR="008F3EC7">
          <w:rPr>
            <w:noProof/>
            <w:webHidden/>
          </w:rPr>
        </w:r>
        <w:r w:rsidR="008F3EC7">
          <w:rPr>
            <w:noProof/>
            <w:webHidden/>
          </w:rPr>
          <w:fldChar w:fldCharType="separate"/>
        </w:r>
        <w:r w:rsidR="008F3EC7">
          <w:rPr>
            <w:noProof/>
            <w:webHidden/>
          </w:rPr>
          <w:t>88</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61" w:history="1">
        <w:r w:rsidR="008F3EC7" w:rsidRPr="00F84BC5">
          <w:rPr>
            <w:rStyle w:val="Hipervnculo"/>
            <w:noProof/>
          </w:rPr>
          <w:t>Ilustración 33: Resultado de consulta 7</w:t>
        </w:r>
        <w:r w:rsidR="008F3EC7">
          <w:rPr>
            <w:noProof/>
            <w:webHidden/>
          </w:rPr>
          <w:tab/>
        </w:r>
        <w:r w:rsidR="008F3EC7">
          <w:rPr>
            <w:noProof/>
            <w:webHidden/>
          </w:rPr>
          <w:fldChar w:fldCharType="begin"/>
        </w:r>
        <w:r w:rsidR="008F3EC7">
          <w:rPr>
            <w:noProof/>
            <w:webHidden/>
          </w:rPr>
          <w:instrText xml:space="preserve"> PAGEREF _Toc434161861 \h </w:instrText>
        </w:r>
        <w:r w:rsidR="008F3EC7">
          <w:rPr>
            <w:noProof/>
            <w:webHidden/>
          </w:rPr>
        </w:r>
        <w:r w:rsidR="008F3EC7">
          <w:rPr>
            <w:noProof/>
            <w:webHidden/>
          </w:rPr>
          <w:fldChar w:fldCharType="separate"/>
        </w:r>
        <w:r w:rsidR="008F3EC7">
          <w:rPr>
            <w:noProof/>
            <w:webHidden/>
          </w:rPr>
          <w:t>88</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62" w:history="1">
        <w:r w:rsidR="008F3EC7" w:rsidRPr="00F84BC5">
          <w:rPr>
            <w:rStyle w:val="Hipervnculo"/>
            <w:noProof/>
          </w:rPr>
          <w:t>Ilustración 34: Modelo de datos de datamart de cobranzas a obras sociales</w:t>
        </w:r>
        <w:r w:rsidR="008F3EC7">
          <w:rPr>
            <w:noProof/>
            <w:webHidden/>
          </w:rPr>
          <w:tab/>
        </w:r>
        <w:r w:rsidR="008F3EC7">
          <w:rPr>
            <w:noProof/>
            <w:webHidden/>
          </w:rPr>
          <w:fldChar w:fldCharType="begin"/>
        </w:r>
        <w:r w:rsidR="008F3EC7">
          <w:rPr>
            <w:noProof/>
            <w:webHidden/>
          </w:rPr>
          <w:instrText xml:space="preserve"> PAGEREF _Toc434161862 \h </w:instrText>
        </w:r>
        <w:r w:rsidR="008F3EC7">
          <w:rPr>
            <w:noProof/>
            <w:webHidden/>
          </w:rPr>
        </w:r>
        <w:r w:rsidR="008F3EC7">
          <w:rPr>
            <w:noProof/>
            <w:webHidden/>
          </w:rPr>
          <w:fldChar w:fldCharType="separate"/>
        </w:r>
        <w:r w:rsidR="008F3EC7">
          <w:rPr>
            <w:noProof/>
            <w:webHidden/>
          </w:rPr>
          <w:t>90</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63" w:history="1">
        <w:r w:rsidR="008F3EC7" w:rsidRPr="00F84BC5">
          <w:rPr>
            <w:rStyle w:val="Hipervnculo"/>
            <w:noProof/>
          </w:rPr>
          <w:t>Ilustración 35: Cubo de cobranzas a obras sociales</w:t>
        </w:r>
        <w:r w:rsidR="008F3EC7">
          <w:rPr>
            <w:noProof/>
            <w:webHidden/>
          </w:rPr>
          <w:tab/>
        </w:r>
        <w:r w:rsidR="008F3EC7">
          <w:rPr>
            <w:noProof/>
            <w:webHidden/>
          </w:rPr>
          <w:fldChar w:fldCharType="begin"/>
        </w:r>
        <w:r w:rsidR="008F3EC7">
          <w:rPr>
            <w:noProof/>
            <w:webHidden/>
          </w:rPr>
          <w:instrText xml:space="preserve"> PAGEREF _Toc434161863 \h </w:instrText>
        </w:r>
        <w:r w:rsidR="008F3EC7">
          <w:rPr>
            <w:noProof/>
            <w:webHidden/>
          </w:rPr>
        </w:r>
        <w:r w:rsidR="008F3EC7">
          <w:rPr>
            <w:noProof/>
            <w:webHidden/>
          </w:rPr>
          <w:fldChar w:fldCharType="separate"/>
        </w:r>
        <w:r w:rsidR="008F3EC7">
          <w:rPr>
            <w:noProof/>
            <w:webHidden/>
          </w:rPr>
          <w:t>90</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64" w:history="1">
        <w:r w:rsidR="008F3EC7" w:rsidRPr="00F84BC5">
          <w:rPr>
            <w:rStyle w:val="Hipervnculo"/>
            <w:noProof/>
          </w:rPr>
          <w:t>Ilustración 36: Consulta 8</w:t>
        </w:r>
        <w:r w:rsidR="008F3EC7">
          <w:rPr>
            <w:noProof/>
            <w:webHidden/>
          </w:rPr>
          <w:tab/>
        </w:r>
        <w:r w:rsidR="008F3EC7">
          <w:rPr>
            <w:noProof/>
            <w:webHidden/>
          </w:rPr>
          <w:fldChar w:fldCharType="begin"/>
        </w:r>
        <w:r w:rsidR="008F3EC7">
          <w:rPr>
            <w:noProof/>
            <w:webHidden/>
          </w:rPr>
          <w:instrText xml:space="preserve"> PAGEREF _Toc434161864 \h </w:instrText>
        </w:r>
        <w:r w:rsidR="008F3EC7">
          <w:rPr>
            <w:noProof/>
            <w:webHidden/>
          </w:rPr>
        </w:r>
        <w:r w:rsidR="008F3EC7">
          <w:rPr>
            <w:noProof/>
            <w:webHidden/>
          </w:rPr>
          <w:fldChar w:fldCharType="separate"/>
        </w:r>
        <w:r w:rsidR="008F3EC7">
          <w:rPr>
            <w:noProof/>
            <w:webHidden/>
          </w:rPr>
          <w:t>91</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65" w:history="1">
        <w:r w:rsidR="008F3EC7" w:rsidRPr="00F84BC5">
          <w:rPr>
            <w:rStyle w:val="Hipervnculo"/>
            <w:noProof/>
          </w:rPr>
          <w:t>Ilustración 37: Resultado de consulta 8</w:t>
        </w:r>
        <w:r w:rsidR="008F3EC7">
          <w:rPr>
            <w:noProof/>
            <w:webHidden/>
          </w:rPr>
          <w:tab/>
        </w:r>
        <w:r w:rsidR="008F3EC7">
          <w:rPr>
            <w:noProof/>
            <w:webHidden/>
          </w:rPr>
          <w:fldChar w:fldCharType="begin"/>
        </w:r>
        <w:r w:rsidR="008F3EC7">
          <w:rPr>
            <w:noProof/>
            <w:webHidden/>
          </w:rPr>
          <w:instrText xml:space="preserve"> PAGEREF _Toc434161865 \h </w:instrText>
        </w:r>
        <w:r w:rsidR="008F3EC7">
          <w:rPr>
            <w:noProof/>
            <w:webHidden/>
          </w:rPr>
        </w:r>
        <w:r w:rsidR="008F3EC7">
          <w:rPr>
            <w:noProof/>
            <w:webHidden/>
          </w:rPr>
          <w:fldChar w:fldCharType="separate"/>
        </w:r>
        <w:r w:rsidR="008F3EC7">
          <w:rPr>
            <w:noProof/>
            <w:webHidden/>
          </w:rPr>
          <w:t>91</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66" w:history="1">
        <w:r w:rsidR="008F3EC7" w:rsidRPr="00F84BC5">
          <w:rPr>
            <w:rStyle w:val="Hipervnculo"/>
            <w:noProof/>
          </w:rPr>
          <w:t>Ilustración 38: Modelo datos de datamart de contabilidad</w:t>
        </w:r>
        <w:r w:rsidR="008F3EC7">
          <w:rPr>
            <w:noProof/>
            <w:webHidden/>
          </w:rPr>
          <w:tab/>
        </w:r>
        <w:r w:rsidR="008F3EC7">
          <w:rPr>
            <w:noProof/>
            <w:webHidden/>
          </w:rPr>
          <w:fldChar w:fldCharType="begin"/>
        </w:r>
        <w:r w:rsidR="008F3EC7">
          <w:rPr>
            <w:noProof/>
            <w:webHidden/>
          </w:rPr>
          <w:instrText xml:space="preserve"> PAGEREF _Toc434161866 \h </w:instrText>
        </w:r>
        <w:r w:rsidR="008F3EC7">
          <w:rPr>
            <w:noProof/>
            <w:webHidden/>
          </w:rPr>
        </w:r>
        <w:r w:rsidR="008F3EC7">
          <w:rPr>
            <w:noProof/>
            <w:webHidden/>
          </w:rPr>
          <w:fldChar w:fldCharType="separate"/>
        </w:r>
        <w:r w:rsidR="008F3EC7">
          <w:rPr>
            <w:noProof/>
            <w:webHidden/>
          </w:rPr>
          <w:t>92</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67" w:history="1">
        <w:r w:rsidR="008F3EC7" w:rsidRPr="00F84BC5">
          <w:rPr>
            <w:rStyle w:val="Hipervnculo"/>
            <w:noProof/>
          </w:rPr>
          <w:t>Ilustración 39: Cubo de contabilidad</w:t>
        </w:r>
        <w:r w:rsidR="008F3EC7">
          <w:rPr>
            <w:noProof/>
            <w:webHidden/>
          </w:rPr>
          <w:tab/>
        </w:r>
        <w:r w:rsidR="008F3EC7">
          <w:rPr>
            <w:noProof/>
            <w:webHidden/>
          </w:rPr>
          <w:fldChar w:fldCharType="begin"/>
        </w:r>
        <w:r w:rsidR="008F3EC7">
          <w:rPr>
            <w:noProof/>
            <w:webHidden/>
          </w:rPr>
          <w:instrText xml:space="preserve"> PAGEREF _Toc434161867 \h </w:instrText>
        </w:r>
        <w:r w:rsidR="008F3EC7">
          <w:rPr>
            <w:noProof/>
            <w:webHidden/>
          </w:rPr>
        </w:r>
        <w:r w:rsidR="008F3EC7">
          <w:rPr>
            <w:noProof/>
            <w:webHidden/>
          </w:rPr>
          <w:fldChar w:fldCharType="separate"/>
        </w:r>
        <w:r w:rsidR="008F3EC7">
          <w:rPr>
            <w:noProof/>
            <w:webHidden/>
          </w:rPr>
          <w:t>93</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68" w:history="1">
        <w:r w:rsidR="008F3EC7" w:rsidRPr="00F84BC5">
          <w:rPr>
            <w:rStyle w:val="Hipervnculo"/>
            <w:noProof/>
          </w:rPr>
          <w:t>Ilustración 40: Consulta 9</w:t>
        </w:r>
        <w:r w:rsidR="008F3EC7">
          <w:rPr>
            <w:noProof/>
            <w:webHidden/>
          </w:rPr>
          <w:tab/>
        </w:r>
        <w:r w:rsidR="008F3EC7">
          <w:rPr>
            <w:noProof/>
            <w:webHidden/>
          </w:rPr>
          <w:fldChar w:fldCharType="begin"/>
        </w:r>
        <w:r w:rsidR="008F3EC7">
          <w:rPr>
            <w:noProof/>
            <w:webHidden/>
          </w:rPr>
          <w:instrText xml:space="preserve"> PAGEREF _Toc434161868 \h </w:instrText>
        </w:r>
        <w:r w:rsidR="008F3EC7">
          <w:rPr>
            <w:noProof/>
            <w:webHidden/>
          </w:rPr>
        </w:r>
        <w:r w:rsidR="008F3EC7">
          <w:rPr>
            <w:noProof/>
            <w:webHidden/>
          </w:rPr>
          <w:fldChar w:fldCharType="separate"/>
        </w:r>
        <w:r w:rsidR="008F3EC7">
          <w:rPr>
            <w:noProof/>
            <w:webHidden/>
          </w:rPr>
          <w:t>94</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69" w:history="1">
        <w:r w:rsidR="008F3EC7" w:rsidRPr="00F84BC5">
          <w:rPr>
            <w:rStyle w:val="Hipervnculo"/>
            <w:noProof/>
          </w:rPr>
          <w:t>Ilustración 41: Resultado de consulta 9</w:t>
        </w:r>
        <w:r w:rsidR="008F3EC7">
          <w:rPr>
            <w:noProof/>
            <w:webHidden/>
          </w:rPr>
          <w:tab/>
        </w:r>
        <w:r w:rsidR="008F3EC7">
          <w:rPr>
            <w:noProof/>
            <w:webHidden/>
          </w:rPr>
          <w:fldChar w:fldCharType="begin"/>
        </w:r>
        <w:r w:rsidR="008F3EC7">
          <w:rPr>
            <w:noProof/>
            <w:webHidden/>
          </w:rPr>
          <w:instrText xml:space="preserve"> PAGEREF _Toc434161869 \h </w:instrText>
        </w:r>
        <w:r w:rsidR="008F3EC7">
          <w:rPr>
            <w:noProof/>
            <w:webHidden/>
          </w:rPr>
        </w:r>
        <w:r w:rsidR="008F3EC7">
          <w:rPr>
            <w:noProof/>
            <w:webHidden/>
          </w:rPr>
          <w:fldChar w:fldCharType="separate"/>
        </w:r>
        <w:r w:rsidR="008F3EC7">
          <w:rPr>
            <w:noProof/>
            <w:webHidden/>
          </w:rPr>
          <w:t>94</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70" w:history="1">
        <w:r w:rsidR="008F3EC7" w:rsidRPr="00F84BC5">
          <w:rPr>
            <w:rStyle w:val="Hipervnculo"/>
            <w:noProof/>
          </w:rPr>
          <w:t>Ilustración 42: Tablero de estudios</w:t>
        </w:r>
        <w:r w:rsidR="008F3EC7">
          <w:rPr>
            <w:noProof/>
            <w:webHidden/>
          </w:rPr>
          <w:tab/>
        </w:r>
        <w:r w:rsidR="008F3EC7">
          <w:rPr>
            <w:noProof/>
            <w:webHidden/>
          </w:rPr>
          <w:fldChar w:fldCharType="begin"/>
        </w:r>
        <w:r w:rsidR="008F3EC7">
          <w:rPr>
            <w:noProof/>
            <w:webHidden/>
          </w:rPr>
          <w:instrText xml:space="preserve"> PAGEREF _Toc434161870 \h </w:instrText>
        </w:r>
        <w:r w:rsidR="008F3EC7">
          <w:rPr>
            <w:noProof/>
            <w:webHidden/>
          </w:rPr>
        </w:r>
        <w:r w:rsidR="008F3EC7">
          <w:rPr>
            <w:noProof/>
            <w:webHidden/>
          </w:rPr>
          <w:fldChar w:fldCharType="separate"/>
        </w:r>
        <w:r w:rsidR="008F3EC7">
          <w:rPr>
            <w:noProof/>
            <w:webHidden/>
          </w:rPr>
          <w:t>96</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71" w:history="1">
        <w:r w:rsidR="008F3EC7" w:rsidRPr="00F84BC5">
          <w:rPr>
            <w:rStyle w:val="Hipervnculo"/>
            <w:noProof/>
          </w:rPr>
          <w:t>Ilustración 43: Tablero de facturación</w:t>
        </w:r>
        <w:r w:rsidR="008F3EC7">
          <w:rPr>
            <w:noProof/>
            <w:webHidden/>
          </w:rPr>
          <w:tab/>
        </w:r>
        <w:r w:rsidR="008F3EC7">
          <w:rPr>
            <w:noProof/>
            <w:webHidden/>
          </w:rPr>
          <w:fldChar w:fldCharType="begin"/>
        </w:r>
        <w:r w:rsidR="008F3EC7">
          <w:rPr>
            <w:noProof/>
            <w:webHidden/>
          </w:rPr>
          <w:instrText xml:space="preserve"> PAGEREF _Toc434161871 \h </w:instrText>
        </w:r>
        <w:r w:rsidR="008F3EC7">
          <w:rPr>
            <w:noProof/>
            <w:webHidden/>
          </w:rPr>
        </w:r>
        <w:r w:rsidR="008F3EC7">
          <w:rPr>
            <w:noProof/>
            <w:webHidden/>
          </w:rPr>
          <w:fldChar w:fldCharType="separate"/>
        </w:r>
        <w:r w:rsidR="008F3EC7">
          <w:rPr>
            <w:noProof/>
            <w:webHidden/>
          </w:rPr>
          <w:t>97</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72" w:history="1">
        <w:r w:rsidR="008F3EC7" w:rsidRPr="00F84BC5">
          <w:rPr>
            <w:rStyle w:val="Hipervnculo"/>
            <w:noProof/>
          </w:rPr>
          <w:t>Ilustración 44: Tablero de facturación por gerenciadora</w:t>
        </w:r>
        <w:r w:rsidR="008F3EC7">
          <w:rPr>
            <w:noProof/>
            <w:webHidden/>
          </w:rPr>
          <w:tab/>
        </w:r>
        <w:r w:rsidR="008F3EC7">
          <w:rPr>
            <w:noProof/>
            <w:webHidden/>
          </w:rPr>
          <w:fldChar w:fldCharType="begin"/>
        </w:r>
        <w:r w:rsidR="008F3EC7">
          <w:rPr>
            <w:noProof/>
            <w:webHidden/>
          </w:rPr>
          <w:instrText xml:space="preserve"> PAGEREF _Toc434161872 \h </w:instrText>
        </w:r>
        <w:r w:rsidR="008F3EC7">
          <w:rPr>
            <w:noProof/>
            <w:webHidden/>
          </w:rPr>
        </w:r>
        <w:r w:rsidR="008F3EC7">
          <w:rPr>
            <w:noProof/>
            <w:webHidden/>
          </w:rPr>
          <w:fldChar w:fldCharType="separate"/>
        </w:r>
        <w:r w:rsidR="008F3EC7">
          <w:rPr>
            <w:noProof/>
            <w:webHidden/>
          </w:rPr>
          <w:t>99</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73" w:history="1">
        <w:r w:rsidR="008F3EC7" w:rsidRPr="00F84BC5">
          <w:rPr>
            <w:rStyle w:val="Hipervnculo"/>
            <w:noProof/>
          </w:rPr>
          <w:t>Ilustración 45: Tablero de cobranzas</w:t>
        </w:r>
        <w:r w:rsidR="008F3EC7">
          <w:rPr>
            <w:noProof/>
            <w:webHidden/>
          </w:rPr>
          <w:tab/>
        </w:r>
        <w:r w:rsidR="008F3EC7">
          <w:rPr>
            <w:noProof/>
            <w:webHidden/>
          </w:rPr>
          <w:fldChar w:fldCharType="begin"/>
        </w:r>
        <w:r w:rsidR="008F3EC7">
          <w:rPr>
            <w:noProof/>
            <w:webHidden/>
          </w:rPr>
          <w:instrText xml:space="preserve"> PAGEREF _Toc434161873 \h </w:instrText>
        </w:r>
        <w:r w:rsidR="008F3EC7">
          <w:rPr>
            <w:noProof/>
            <w:webHidden/>
          </w:rPr>
        </w:r>
        <w:r w:rsidR="008F3EC7">
          <w:rPr>
            <w:noProof/>
            <w:webHidden/>
          </w:rPr>
          <w:fldChar w:fldCharType="separate"/>
        </w:r>
        <w:r w:rsidR="008F3EC7">
          <w:rPr>
            <w:noProof/>
            <w:webHidden/>
          </w:rPr>
          <w:t>100</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74" w:history="1">
        <w:r w:rsidR="008F3EC7" w:rsidRPr="00F84BC5">
          <w:rPr>
            <w:rStyle w:val="Hipervnculo"/>
            <w:noProof/>
          </w:rPr>
          <w:t>Ilustración 46: Tablero de resultados</w:t>
        </w:r>
        <w:r w:rsidR="008F3EC7">
          <w:rPr>
            <w:noProof/>
            <w:webHidden/>
          </w:rPr>
          <w:tab/>
        </w:r>
        <w:r w:rsidR="008F3EC7">
          <w:rPr>
            <w:noProof/>
            <w:webHidden/>
          </w:rPr>
          <w:fldChar w:fldCharType="begin"/>
        </w:r>
        <w:r w:rsidR="008F3EC7">
          <w:rPr>
            <w:noProof/>
            <w:webHidden/>
          </w:rPr>
          <w:instrText xml:space="preserve"> PAGEREF _Toc434161874 \h </w:instrText>
        </w:r>
        <w:r w:rsidR="008F3EC7">
          <w:rPr>
            <w:noProof/>
            <w:webHidden/>
          </w:rPr>
        </w:r>
        <w:r w:rsidR="008F3EC7">
          <w:rPr>
            <w:noProof/>
            <w:webHidden/>
          </w:rPr>
          <w:fldChar w:fldCharType="separate"/>
        </w:r>
        <w:r w:rsidR="008F3EC7">
          <w:rPr>
            <w:noProof/>
            <w:webHidden/>
          </w:rPr>
          <w:t>102</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75" w:history="1">
        <w:r w:rsidR="008F3EC7" w:rsidRPr="00F84BC5">
          <w:rPr>
            <w:rStyle w:val="Hipervnculo"/>
            <w:noProof/>
          </w:rPr>
          <w:t>Ilustración 47: Tablero de finanzas</w:t>
        </w:r>
        <w:r w:rsidR="008F3EC7">
          <w:rPr>
            <w:noProof/>
            <w:webHidden/>
          </w:rPr>
          <w:tab/>
        </w:r>
        <w:r w:rsidR="008F3EC7">
          <w:rPr>
            <w:noProof/>
            <w:webHidden/>
          </w:rPr>
          <w:fldChar w:fldCharType="begin"/>
        </w:r>
        <w:r w:rsidR="008F3EC7">
          <w:rPr>
            <w:noProof/>
            <w:webHidden/>
          </w:rPr>
          <w:instrText xml:space="preserve"> PAGEREF _Toc434161875 \h </w:instrText>
        </w:r>
        <w:r w:rsidR="008F3EC7">
          <w:rPr>
            <w:noProof/>
            <w:webHidden/>
          </w:rPr>
        </w:r>
        <w:r w:rsidR="008F3EC7">
          <w:rPr>
            <w:noProof/>
            <w:webHidden/>
          </w:rPr>
          <w:fldChar w:fldCharType="separate"/>
        </w:r>
        <w:r w:rsidR="008F3EC7">
          <w:rPr>
            <w:noProof/>
            <w:webHidden/>
          </w:rPr>
          <w:t>103</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76" w:history="1">
        <w:r w:rsidR="008F3EC7" w:rsidRPr="00F84BC5">
          <w:rPr>
            <w:rStyle w:val="Hipervnculo"/>
            <w:noProof/>
          </w:rPr>
          <w:t>Ilustración 48: ETL  job_general</w:t>
        </w:r>
        <w:r w:rsidR="008F3EC7">
          <w:rPr>
            <w:noProof/>
            <w:webHidden/>
          </w:rPr>
          <w:tab/>
        </w:r>
        <w:r w:rsidR="008F3EC7">
          <w:rPr>
            <w:noProof/>
            <w:webHidden/>
          </w:rPr>
          <w:fldChar w:fldCharType="begin"/>
        </w:r>
        <w:r w:rsidR="008F3EC7">
          <w:rPr>
            <w:noProof/>
            <w:webHidden/>
          </w:rPr>
          <w:instrText xml:space="preserve"> PAGEREF _Toc434161876 \h </w:instrText>
        </w:r>
        <w:r w:rsidR="008F3EC7">
          <w:rPr>
            <w:noProof/>
            <w:webHidden/>
          </w:rPr>
        </w:r>
        <w:r w:rsidR="008F3EC7">
          <w:rPr>
            <w:noProof/>
            <w:webHidden/>
          </w:rPr>
          <w:fldChar w:fldCharType="separate"/>
        </w:r>
        <w:r w:rsidR="008F3EC7">
          <w:rPr>
            <w:noProof/>
            <w:webHidden/>
          </w:rPr>
          <w:t>119</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77" w:history="1">
        <w:r w:rsidR="008F3EC7" w:rsidRPr="00F84BC5">
          <w:rPr>
            <w:rStyle w:val="Hipervnculo"/>
            <w:noProof/>
          </w:rPr>
          <w:t>Ilustración 49: ETL carga_stage</w:t>
        </w:r>
        <w:r w:rsidR="008F3EC7">
          <w:rPr>
            <w:noProof/>
            <w:webHidden/>
          </w:rPr>
          <w:tab/>
        </w:r>
        <w:r w:rsidR="008F3EC7">
          <w:rPr>
            <w:noProof/>
            <w:webHidden/>
          </w:rPr>
          <w:fldChar w:fldCharType="begin"/>
        </w:r>
        <w:r w:rsidR="008F3EC7">
          <w:rPr>
            <w:noProof/>
            <w:webHidden/>
          </w:rPr>
          <w:instrText xml:space="preserve"> PAGEREF _Toc434161877 \h </w:instrText>
        </w:r>
        <w:r w:rsidR="008F3EC7">
          <w:rPr>
            <w:noProof/>
            <w:webHidden/>
          </w:rPr>
        </w:r>
        <w:r w:rsidR="008F3EC7">
          <w:rPr>
            <w:noProof/>
            <w:webHidden/>
          </w:rPr>
          <w:fldChar w:fldCharType="separate"/>
        </w:r>
        <w:r w:rsidR="008F3EC7">
          <w:rPr>
            <w:noProof/>
            <w:webHidden/>
          </w:rPr>
          <w:t>120</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78" w:history="1">
        <w:r w:rsidR="008F3EC7" w:rsidRPr="00F84BC5">
          <w:rPr>
            <w:rStyle w:val="Hipervnculo"/>
            <w:noProof/>
          </w:rPr>
          <w:t>Ilustración 50: ETL stage_estudios</w:t>
        </w:r>
        <w:r w:rsidR="008F3EC7">
          <w:rPr>
            <w:noProof/>
            <w:webHidden/>
          </w:rPr>
          <w:tab/>
        </w:r>
        <w:r w:rsidR="008F3EC7">
          <w:rPr>
            <w:noProof/>
            <w:webHidden/>
          </w:rPr>
          <w:fldChar w:fldCharType="begin"/>
        </w:r>
        <w:r w:rsidR="008F3EC7">
          <w:rPr>
            <w:noProof/>
            <w:webHidden/>
          </w:rPr>
          <w:instrText xml:space="preserve"> PAGEREF _Toc434161878 \h </w:instrText>
        </w:r>
        <w:r w:rsidR="008F3EC7">
          <w:rPr>
            <w:noProof/>
            <w:webHidden/>
          </w:rPr>
        </w:r>
        <w:r w:rsidR="008F3EC7">
          <w:rPr>
            <w:noProof/>
            <w:webHidden/>
          </w:rPr>
          <w:fldChar w:fldCharType="separate"/>
        </w:r>
        <w:r w:rsidR="008F3EC7">
          <w:rPr>
            <w:noProof/>
            <w:webHidden/>
          </w:rPr>
          <w:t>120</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79" w:history="1">
        <w:r w:rsidR="008F3EC7" w:rsidRPr="00F84BC5">
          <w:rPr>
            <w:rStyle w:val="Hipervnculo"/>
            <w:noProof/>
          </w:rPr>
          <w:t>Ilustración 51: ETL stage_medico</w:t>
        </w:r>
        <w:r w:rsidR="008F3EC7">
          <w:rPr>
            <w:noProof/>
            <w:webHidden/>
          </w:rPr>
          <w:tab/>
        </w:r>
        <w:r w:rsidR="008F3EC7">
          <w:rPr>
            <w:noProof/>
            <w:webHidden/>
          </w:rPr>
          <w:fldChar w:fldCharType="begin"/>
        </w:r>
        <w:r w:rsidR="008F3EC7">
          <w:rPr>
            <w:noProof/>
            <w:webHidden/>
          </w:rPr>
          <w:instrText xml:space="preserve"> PAGEREF _Toc434161879 \h </w:instrText>
        </w:r>
        <w:r w:rsidR="008F3EC7">
          <w:rPr>
            <w:noProof/>
            <w:webHidden/>
          </w:rPr>
        </w:r>
        <w:r w:rsidR="008F3EC7">
          <w:rPr>
            <w:noProof/>
            <w:webHidden/>
          </w:rPr>
          <w:fldChar w:fldCharType="separate"/>
        </w:r>
        <w:r w:rsidR="008F3EC7">
          <w:rPr>
            <w:noProof/>
            <w:webHidden/>
          </w:rPr>
          <w:t>121</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80" w:history="1">
        <w:r w:rsidR="008F3EC7" w:rsidRPr="00F84BC5">
          <w:rPr>
            <w:rStyle w:val="Hipervnculo"/>
            <w:noProof/>
          </w:rPr>
          <w:t>Ilustración 52: ETL carga_dimensiones</w:t>
        </w:r>
        <w:r w:rsidR="008F3EC7">
          <w:rPr>
            <w:noProof/>
            <w:webHidden/>
          </w:rPr>
          <w:tab/>
        </w:r>
        <w:r w:rsidR="008F3EC7">
          <w:rPr>
            <w:noProof/>
            <w:webHidden/>
          </w:rPr>
          <w:fldChar w:fldCharType="begin"/>
        </w:r>
        <w:r w:rsidR="008F3EC7">
          <w:rPr>
            <w:noProof/>
            <w:webHidden/>
          </w:rPr>
          <w:instrText xml:space="preserve"> PAGEREF _Toc434161880 \h </w:instrText>
        </w:r>
        <w:r w:rsidR="008F3EC7">
          <w:rPr>
            <w:noProof/>
            <w:webHidden/>
          </w:rPr>
        </w:r>
        <w:r w:rsidR="008F3EC7">
          <w:rPr>
            <w:noProof/>
            <w:webHidden/>
          </w:rPr>
          <w:fldChar w:fldCharType="separate"/>
        </w:r>
        <w:r w:rsidR="008F3EC7">
          <w:rPr>
            <w:noProof/>
            <w:webHidden/>
          </w:rPr>
          <w:t>121</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81" w:history="1">
        <w:r w:rsidR="008F3EC7" w:rsidRPr="00F84BC5">
          <w:rPr>
            <w:rStyle w:val="Hipervnculo"/>
            <w:noProof/>
          </w:rPr>
          <w:t>Ilustración 53: ETL dim_medico</w:t>
        </w:r>
        <w:r w:rsidR="008F3EC7">
          <w:rPr>
            <w:noProof/>
            <w:webHidden/>
          </w:rPr>
          <w:tab/>
        </w:r>
        <w:r w:rsidR="008F3EC7">
          <w:rPr>
            <w:noProof/>
            <w:webHidden/>
          </w:rPr>
          <w:fldChar w:fldCharType="begin"/>
        </w:r>
        <w:r w:rsidR="008F3EC7">
          <w:rPr>
            <w:noProof/>
            <w:webHidden/>
          </w:rPr>
          <w:instrText xml:space="preserve"> PAGEREF _Toc434161881 \h </w:instrText>
        </w:r>
        <w:r w:rsidR="008F3EC7">
          <w:rPr>
            <w:noProof/>
            <w:webHidden/>
          </w:rPr>
        </w:r>
        <w:r w:rsidR="008F3EC7">
          <w:rPr>
            <w:noProof/>
            <w:webHidden/>
          </w:rPr>
          <w:fldChar w:fldCharType="separate"/>
        </w:r>
        <w:r w:rsidR="008F3EC7">
          <w:rPr>
            <w:noProof/>
            <w:webHidden/>
          </w:rPr>
          <w:t>122</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82" w:history="1">
        <w:r w:rsidR="008F3EC7" w:rsidRPr="00F84BC5">
          <w:rPr>
            <w:rStyle w:val="Hipervnculo"/>
            <w:noProof/>
          </w:rPr>
          <w:t>Ilustración 54: ETL dim_obra_social</w:t>
        </w:r>
        <w:r w:rsidR="008F3EC7">
          <w:rPr>
            <w:noProof/>
            <w:webHidden/>
          </w:rPr>
          <w:tab/>
        </w:r>
        <w:r w:rsidR="008F3EC7">
          <w:rPr>
            <w:noProof/>
            <w:webHidden/>
          </w:rPr>
          <w:fldChar w:fldCharType="begin"/>
        </w:r>
        <w:r w:rsidR="008F3EC7">
          <w:rPr>
            <w:noProof/>
            <w:webHidden/>
          </w:rPr>
          <w:instrText xml:space="preserve"> PAGEREF _Toc434161882 \h </w:instrText>
        </w:r>
        <w:r w:rsidR="008F3EC7">
          <w:rPr>
            <w:noProof/>
            <w:webHidden/>
          </w:rPr>
        </w:r>
        <w:r w:rsidR="008F3EC7">
          <w:rPr>
            <w:noProof/>
            <w:webHidden/>
          </w:rPr>
          <w:fldChar w:fldCharType="separate"/>
        </w:r>
        <w:r w:rsidR="008F3EC7">
          <w:rPr>
            <w:noProof/>
            <w:webHidden/>
          </w:rPr>
          <w:t>122</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83" w:history="1">
        <w:r w:rsidR="008F3EC7" w:rsidRPr="00F84BC5">
          <w:rPr>
            <w:rStyle w:val="Hipervnculo"/>
            <w:noProof/>
          </w:rPr>
          <w:t>Ilustración 55: ETL dim_paciente</w:t>
        </w:r>
        <w:r w:rsidR="008F3EC7">
          <w:rPr>
            <w:noProof/>
            <w:webHidden/>
          </w:rPr>
          <w:tab/>
        </w:r>
        <w:r w:rsidR="008F3EC7">
          <w:rPr>
            <w:noProof/>
            <w:webHidden/>
          </w:rPr>
          <w:fldChar w:fldCharType="begin"/>
        </w:r>
        <w:r w:rsidR="008F3EC7">
          <w:rPr>
            <w:noProof/>
            <w:webHidden/>
          </w:rPr>
          <w:instrText xml:space="preserve"> PAGEREF _Toc434161883 \h </w:instrText>
        </w:r>
        <w:r w:rsidR="008F3EC7">
          <w:rPr>
            <w:noProof/>
            <w:webHidden/>
          </w:rPr>
        </w:r>
        <w:r w:rsidR="008F3EC7">
          <w:rPr>
            <w:noProof/>
            <w:webHidden/>
          </w:rPr>
          <w:fldChar w:fldCharType="separate"/>
        </w:r>
        <w:r w:rsidR="008F3EC7">
          <w:rPr>
            <w:noProof/>
            <w:webHidden/>
          </w:rPr>
          <w:t>122</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84" w:history="1">
        <w:r w:rsidR="008F3EC7" w:rsidRPr="00F84BC5">
          <w:rPr>
            <w:rStyle w:val="Hipervnculo"/>
            <w:noProof/>
          </w:rPr>
          <w:t>Ilustración 56: ETL dim_practica</w:t>
        </w:r>
        <w:r w:rsidR="008F3EC7">
          <w:rPr>
            <w:noProof/>
            <w:webHidden/>
          </w:rPr>
          <w:tab/>
        </w:r>
        <w:r w:rsidR="008F3EC7">
          <w:rPr>
            <w:noProof/>
            <w:webHidden/>
          </w:rPr>
          <w:fldChar w:fldCharType="begin"/>
        </w:r>
        <w:r w:rsidR="008F3EC7">
          <w:rPr>
            <w:noProof/>
            <w:webHidden/>
          </w:rPr>
          <w:instrText xml:space="preserve"> PAGEREF _Toc434161884 \h </w:instrText>
        </w:r>
        <w:r w:rsidR="008F3EC7">
          <w:rPr>
            <w:noProof/>
            <w:webHidden/>
          </w:rPr>
        </w:r>
        <w:r w:rsidR="008F3EC7">
          <w:rPr>
            <w:noProof/>
            <w:webHidden/>
          </w:rPr>
          <w:fldChar w:fldCharType="separate"/>
        </w:r>
        <w:r w:rsidR="008F3EC7">
          <w:rPr>
            <w:noProof/>
            <w:webHidden/>
          </w:rPr>
          <w:t>123</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85" w:history="1">
        <w:r w:rsidR="008F3EC7" w:rsidRPr="00F84BC5">
          <w:rPr>
            <w:rStyle w:val="Hipervnculo"/>
            <w:noProof/>
          </w:rPr>
          <w:t>Ilustración 57: ETL dim_tiempo</w:t>
        </w:r>
        <w:r w:rsidR="008F3EC7">
          <w:rPr>
            <w:noProof/>
            <w:webHidden/>
          </w:rPr>
          <w:tab/>
        </w:r>
        <w:r w:rsidR="008F3EC7">
          <w:rPr>
            <w:noProof/>
            <w:webHidden/>
          </w:rPr>
          <w:fldChar w:fldCharType="begin"/>
        </w:r>
        <w:r w:rsidR="008F3EC7">
          <w:rPr>
            <w:noProof/>
            <w:webHidden/>
          </w:rPr>
          <w:instrText xml:space="preserve"> PAGEREF _Toc434161885 \h </w:instrText>
        </w:r>
        <w:r w:rsidR="008F3EC7">
          <w:rPr>
            <w:noProof/>
            <w:webHidden/>
          </w:rPr>
        </w:r>
        <w:r w:rsidR="008F3EC7">
          <w:rPr>
            <w:noProof/>
            <w:webHidden/>
          </w:rPr>
          <w:fldChar w:fldCharType="separate"/>
        </w:r>
        <w:r w:rsidR="008F3EC7">
          <w:rPr>
            <w:noProof/>
            <w:webHidden/>
          </w:rPr>
          <w:t>123</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86" w:history="1">
        <w:r w:rsidR="008F3EC7" w:rsidRPr="00F84BC5">
          <w:rPr>
            <w:rStyle w:val="Hipervnculo"/>
            <w:noProof/>
          </w:rPr>
          <w:t>Ilustración 58: ETL fact_estudios</w:t>
        </w:r>
        <w:r w:rsidR="008F3EC7">
          <w:rPr>
            <w:noProof/>
            <w:webHidden/>
          </w:rPr>
          <w:tab/>
        </w:r>
        <w:r w:rsidR="008F3EC7">
          <w:rPr>
            <w:noProof/>
            <w:webHidden/>
          </w:rPr>
          <w:fldChar w:fldCharType="begin"/>
        </w:r>
        <w:r w:rsidR="008F3EC7">
          <w:rPr>
            <w:noProof/>
            <w:webHidden/>
          </w:rPr>
          <w:instrText xml:space="preserve"> PAGEREF _Toc434161886 \h </w:instrText>
        </w:r>
        <w:r w:rsidR="008F3EC7">
          <w:rPr>
            <w:noProof/>
            <w:webHidden/>
          </w:rPr>
        </w:r>
        <w:r w:rsidR="008F3EC7">
          <w:rPr>
            <w:noProof/>
            <w:webHidden/>
          </w:rPr>
          <w:fldChar w:fldCharType="separate"/>
        </w:r>
        <w:r w:rsidR="008F3EC7">
          <w:rPr>
            <w:noProof/>
            <w:webHidden/>
          </w:rPr>
          <w:t>123</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87" w:history="1">
        <w:r w:rsidR="008F3EC7" w:rsidRPr="00F84BC5">
          <w:rPr>
            <w:rStyle w:val="Hipervnculo"/>
            <w:noProof/>
          </w:rPr>
          <w:t>Ilustración 59: ETL fact_cobros_obral_social</w:t>
        </w:r>
        <w:r w:rsidR="008F3EC7">
          <w:rPr>
            <w:noProof/>
            <w:webHidden/>
          </w:rPr>
          <w:tab/>
        </w:r>
        <w:r w:rsidR="008F3EC7">
          <w:rPr>
            <w:noProof/>
            <w:webHidden/>
          </w:rPr>
          <w:fldChar w:fldCharType="begin"/>
        </w:r>
        <w:r w:rsidR="008F3EC7">
          <w:rPr>
            <w:noProof/>
            <w:webHidden/>
          </w:rPr>
          <w:instrText xml:space="preserve"> PAGEREF _Toc434161887 \h </w:instrText>
        </w:r>
        <w:r w:rsidR="008F3EC7">
          <w:rPr>
            <w:noProof/>
            <w:webHidden/>
          </w:rPr>
        </w:r>
        <w:r w:rsidR="008F3EC7">
          <w:rPr>
            <w:noProof/>
            <w:webHidden/>
          </w:rPr>
          <w:fldChar w:fldCharType="separate"/>
        </w:r>
        <w:r w:rsidR="008F3EC7">
          <w:rPr>
            <w:noProof/>
            <w:webHidden/>
          </w:rPr>
          <w:t>124</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88" w:history="1">
        <w:r w:rsidR="008F3EC7" w:rsidRPr="00F84BC5">
          <w:rPr>
            <w:rStyle w:val="Hipervnculo"/>
            <w:noProof/>
          </w:rPr>
          <w:t>Ilustración 60: ETL job_contabilidad</w:t>
        </w:r>
        <w:r w:rsidR="008F3EC7">
          <w:rPr>
            <w:noProof/>
            <w:webHidden/>
          </w:rPr>
          <w:tab/>
        </w:r>
        <w:r w:rsidR="008F3EC7">
          <w:rPr>
            <w:noProof/>
            <w:webHidden/>
          </w:rPr>
          <w:fldChar w:fldCharType="begin"/>
        </w:r>
        <w:r w:rsidR="008F3EC7">
          <w:rPr>
            <w:noProof/>
            <w:webHidden/>
          </w:rPr>
          <w:instrText xml:space="preserve"> PAGEREF _Toc434161888 \h </w:instrText>
        </w:r>
        <w:r w:rsidR="008F3EC7">
          <w:rPr>
            <w:noProof/>
            <w:webHidden/>
          </w:rPr>
        </w:r>
        <w:r w:rsidR="008F3EC7">
          <w:rPr>
            <w:noProof/>
            <w:webHidden/>
          </w:rPr>
          <w:fldChar w:fldCharType="separate"/>
        </w:r>
        <w:r w:rsidR="008F3EC7">
          <w:rPr>
            <w:noProof/>
            <w:webHidden/>
          </w:rPr>
          <w:t>124</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89" w:history="1">
        <w:r w:rsidR="008F3EC7" w:rsidRPr="00F84BC5">
          <w:rPr>
            <w:rStyle w:val="Hipervnculo"/>
            <w:noProof/>
          </w:rPr>
          <w:t>Ilustración 61: ETL stage_diario</w:t>
        </w:r>
        <w:r w:rsidR="008F3EC7">
          <w:rPr>
            <w:noProof/>
            <w:webHidden/>
          </w:rPr>
          <w:tab/>
        </w:r>
        <w:r w:rsidR="008F3EC7">
          <w:rPr>
            <w:noProof/>
            <w:webHidden/>
          </w:rPr>
          <w:fldChar w:fldCharType="begin"/>
        </w:r>
        <w:r w:rsidR="008F3EC7">
          <w:rPr>
            <w:noProof/>
            <w:webHidden/>
          </w:rPr>
          <w:instrText xml:space="preserve"> PAGEREF _Toc434161889 \h </w:instrText>
        </w:r>
        <w:r w:rsidR="008F3EC7">
          <w:rPr>
            <w:noProof/>
            <w:webHidden/>
          </w:rPr>
        </w:r>
        <w:r w:rsidR="008F3EC7">
          <w:rPr>
            <w:noProof/>
            <w:webHidden/>
          </w:rPr>
          <w:fldChar w:fldCharType="separate"/>
        </w:r>
        <w:r w:rsidR="008F3EC7">
          <w:rPr>
            <w:noProof/>
            <w:webHidden/>
          </w:rPr>
          <w:t>125</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90" w:history="1">
        <w:r w:rsidR="008F3EC7" w:rsidRPr="00F84BC5">
          <w:rPr>
            <w:rStyle w:val="Hipervnculo"/>
            <w:noProof/>
          </w:rPr>
          <w:t>Ilustración 62: ETL stage_plan_cuentas</w:t>
        </w:r>
        <w:r w:rsidR="008F3EC7">
          <w:rPr>
            <w:noProof/>
            <w:webHidden/>
          </w:rPr>
          <w:tab/>
        </w:r>
        <w:r w:rsidR="008F3EC7">
          <w:rPr>
            <w:noProof/>
            <w:webHidden/>
          </w:rPr>
          <w:fldChar w:fldCharType="begin"/>
        </w:r>
        <w:r w:rsidR="008F3EC7">
          <w:rPr>
            <w:noProof/>
            <w:webHidden/>
          </w:rPr>
          <w:instrText xml:space="preserve"> PAGEREF _Toc434161890 \h </w:instrText>
        </w:r>
        <w:r w:rsidR="008F3EC7">
          <w:rPr>
            <w:noProof/>
            <w:webHidden/>
          </w:rPr>
        </w:r>
        <w:r w:rsidR="008F3EC7">
          <w:rPr>
            <w:noProof/>
            <w:webHidden/>
          </w:rPr>
          <w:fldChar w:fldCharType="separate"/>
        </w:r>
        <w:r w:rsidR="008F3EC7">
          <w:rPr>
            <w:noProof/>
            <w:webHidden/>
          </w:rPr>
          <w:t>125</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91" w:history="1">
        <w:r w:rsidR="008F3EC7" w:rsidRPr="00F84BC5">
          <w:rPr>
            <w:rStyle w:val="Hipervnculo"/>
            <w:noProof/>
          </w:rPr>
          <w:t>Ilustración 63: ETL  dim_cuenta</w:t>
        </w:r>
        <w:r w:rsidR="008F3EC7">
          <w:rPr>
            <w:noProof/>
            <w:webHidden/>
          </w:rPr>
          <w:tab/>
        </w:r>
        <w:r w:rsidR="008F3EC7">
          <w:rPr>
            <w:noProof/>
            <w:webHidden/>
          </w:rPr>
          <w:fldChar w:fldCharType="begin"/>
        </w:r>
        <w:r w:rsidR="008F3EC7">
          <w:rPr>
            <w:noProof/>
            <w:webHidden/>
          </w:rPr>
          <w:instrText xml:space="preserve"> PAGEREF _Toc434161891 \h </w:instrText>
        </w:r>
        <w:r w:rsidR="008F3EC7">
          <w:rPr>
            <w:noProof/>
            <w:webHidden/>
          </w:rPr>
        </w:r>
        <w:r w:rsidR="008F3EC7">
          <w:rPr>
            <w:noProof/>
            <w:webHidden/>
          </w:rPr>
          <w:fldChar w:fldCharType="separate"/>
        </w:r>
        <w:r w:rsidR="008F3EC7">
          <w:rPr>
            <w:noProof/>
            <w:webHidden/>
          </w:rPr>
          <w:t>125</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92" w:history="1">
        <w:r w:rsidR="008F3EC7" w:rsidRPr="00F84BC5">
          <w:rPr>
            <w:rStyle w:val="Hipervnculo"/>
            <w:noProof/>
          </w:rPr>
          <w:t>Ilustración 64: ETL dim_cuenta_N1</w:t>
        </w:r>
        <w:r w:rsidR="008F3EC7">
          <w:rPr>
            <w:noProof/>
            <w:webHidden/>
          </w:rPr>
          <w:tab/>
        </w:r>
        <w:r w:rsidR="008F3EC7">
          <w:rPr>
            <w:noProof/>
            <w:webHidden/>
          </w:rPr>
          <w:fldChar w:fldCharType="begin"/>
        </w:r>
        <w:r w:rsidR="008F3EC7">
          <w:rPr>
            <w:noProof/>
            <w:webHidden/>
          </w:rPr>
          <w:instrText xml:space="preserve"> PAGEREF _Toc434161892 \h </w:instrText>
        </w:r>
        <w:r w:rsidR="008F3EC7">
          <w:rPr>
            <w:noProof/>
            <w:webHidden/>
          </w:rPr>
        </w:r>
        <w:r w:rsidR="008F3EC7">
          <w:rPr>
            <w:noProof/>
            <w:webHidden/>
          </w:rPr>
          <w:fldChar w:fldCharType="separate"/>
        </w:r>
        <w:r w:rsidR="008F3EC7">
          <w:rPr>
            <w:noProof/>
            <w:webHidden/>
          </w:rPr>
          <w:t>126</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93" w:history="1">
        <w:r w:rsidR="008F3EC7" w:rsidRPr="00F84BC5">
          <w:rPr>
            <w:rStyle w:val="Hipervnculo"/>
            <w:noProof/>
          </w:rPr>
          <w:t>Ilustración 65: ETL dim_cuenta_N2</w:t>
        </w:r>
        <w:r w:rsidR="008F3EC7">
          <w:rPr>
            <w:noProof/>
            <w:webHidden/>
          </w:rPr>
          <w:tab/>
        </w:r>
        <w:r w:rsidR="008F3EC7">
          <w:rPr>
            <w:noProof/>
            <w:webHidden/>
          </w:rPr>
          <w:fldChar w:fldCharType="begin"/>
        </w:r>
        <w:r w:rsidR="008F3EC7">
          <w:rPr>
            <w:noProof/>
            <w:webHidden/>
          </w:rPr>
          <w:instrText xml:space="preserve"> PAGEREF _Toc434161893 \h </w:instrText>
        </w:r>
        <w:r w:rsidR="008F3EC7">
          <w:rPr>
            <w:noProof/>
            <w:webHidden/>
          </w:rPr>
        </w:r>
        <w:r w:rsidR="008F3EC7">
          <w:rPr>
            <w:noProof/>
            <w:webHidden/>
          </w:rPr>
          <w:fldChar w:fldCharType="separate"/>
        </w:r>
        <w:r w:rsidR="008F3EC7">
          <w:rPr>
            <w:noProof/>
            <w:webHidden/>
          </w:rPr>
          <w:t>126</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94" w:history="1">
        <w:r w:rsidR="008F3EC7" w:rsidRPr="00F84BC5">
          <w:rPr>
            <w:rStyle w:val="Hipervnculo"/>
            <w:noProof/>
          </w:rPr>
          <w:t>Ilustración 66: ETL dim_cuenta_N3</w:t>
        </w:r>
        <w:r w:rsidR="008F3EC7">
          <w:rPr>
            <w:noProof/>
            <w:webHidden/>
          </w:rPr>
          <w:tab/>
        </w:r>
        <w:r w:rsidR="008F3EC7">
          <w:rPr>
            <w:noProof/>
            <w:webHidden/>
          </w:rPr>
          <w:fldChar w:fldCharType="begin"/>
        </w:r>
        <w:r w:rsidR="008F3EC7">
          <w:rPr>
            <w:noProof/>
            <w:webHidden/>
          </w:rPr>
          <w:instrText xml:space="preserve"> PAGEREF _Toc434161894 \h </w:instrText>
        </w:r>
        <w:r w:rsidR="008F3EC7">
          <w:rPr>
            <w:noProof/>
            <w:webHidden/>
          </w:rPr>
        </w:r>
        <w:r w:rsidR="008F3EC7">
          <w:rPr>
            <w:noProof/>
            <w:webHidden/>
          </w:rPr>
          <w:fldChar w:fldCharType="separate"/>
        </w:r>
        <w:r w:rsidR="008F3EC7">
          <w:rPr>
            <w:noProof/>
            <w:webHidden/>
          </w:rPr>
          <w:t>126</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95" w:history="1">
        <w:r w:rsidR="008F3EC7" w:rsidRPr="00F84BC5">
          <w:rPr>
            <w:rStyle w:val="Hipervnculo"/>
            <w:noProof/>
          </w:rPr>
          <w:t>Ilustración 67: ETL dim_cuenta_N4</w:t>
        </w:r>
        <w:r w:rsidR="008F3EC7">
          <w:rPr>
            <w:noProof/>
            <w:webHidden/>
          </w:rPr>
          <w:tab/>
        </w:r>
        <w:r w:rsidR="008F3EC7">
          <w:rPr>
            <w:noProof/>
            <w:webHidden/>
          </w:rPr>
          <w:fldChar w:fldCharType="begin"/>
        </w:r>
        <w:r w:rsidR="008F3EC7">
          <w:rPr>
            <w:noProof/>
            <w:webHidden/>
          </w:rPr>
          <w:instrText xml:space="preserve"> PAGEREF _Toc434161895 \h </w:instrText>
        </w:r>
        <w:r w:rsidR="008F3EC7">
          <w:rPr>
            <w:noProof/>
            <w:webHidden/>
          </w:rPr>
        </w:r>
        <w:r w:rsidR="008F3EC7">
          <w:rPr>
            <w:noProof/>
            <w:webHidden/>
          </w:rPr>
          <w:fldChar w:fldCharType="separate"/>
        </w:r>
        <w:r w:rsidR="008F3EC7">
          <w:rPr>
            <w:noProof/>
            <w:webHidden/>
          </w:rPr>
          <w:t>127</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96" w:history="1">
        <w:r w:rsidR="008F3EC7" w:rsidRPr="00F84BC5">
          <w:rPr>
            <w:rStyle w:val="Hipervnculo"/>
            <w:noProof/>
          </w:rPr>
          <w:t>Ilustración 68: ETL dim_cuenta_N5</w:t>
        </w:r>
        <w:r w:rsidR="008F3EC7">
          <w:rPr>
            <w:noProof/>
            <w:webHidden/>
          </w:rPr>
          <w:tab/>
        </w:r>
        <w:r w:rsidR="008F3EC7">
          <w:rPr>
            <w:noProof/>
            <w:webHidden/>
          </w:rPr>
          <w:fldChar w:fldCharType="begin"/>
        </w:r>
        <w:r w:rsidR="008F3EC7">
          <w:rPr>
            <w:noProof/>
            <w:webHidden/>
          </w:rPr>
          <w:instrText xml:space="preserve"> PAGEREF _Toc434161896 \h </w:instrText>
        </w:r>
        <w:r w:rsidR="008F3EC7">
          <w:rPr>
            <w:noProof/>
            <w:webHidden/>
          </w:rPr>
        </w:r>
        <w:r w:rsidR="008F3EC7">
          <w:rPr>
            <w:noProof/>
            <w:webHidden/>
          </w:rPr>
          <w:fldChar w:fldCharType="separate"/>
        </w:r>
        <w:r w:rsidR="008F3EC7">
          <w:rPr>
            <w:noProof/>
            <w:webHidden/>
          </w:rPr>
          <w:t>127</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97" w:history="1">
        <w:r w:rsidR="008F3EC7" w:rsidRPr="00F84BC5">
          <w:rPr>
            <w:rStyle w:val="Hipervnculo"/>
            <w:noProof/>
          </w:rPr>
          <w:t>Ilustración 69: ETL fact_contabilidad</w:t>
        </w:r>
        <w:r w:rsidR="008F3EC7">
          <w:rPr>
            <w:noProof/>
            <w:webHidden/>
          </w:rPr>
          <w:tab/>
        </w:r>
        <w:r w:rsidR="008F3EC7">
          <w:rPr>
            <w:noProof/>
            <w:webHidden/>
          </w:rPr>
          <w:fldChar w:fldCharType="begin"/>
        </w:r>
        <w:r w:rsidR="008F3EC7">
          <w:rPr>
            <w:noProof/>
            <w:webHidden/>
          </w:rPr>
          <w:instrText xml:space="preserve"> PAGEREF _Toc434161897 \h </w:instrText>
        </w:r>
        <w:r w:rsidR="008F3EC7">
          <w:rPr>
            <w:noProof/>
            <w:webHidden/>
          </w:rPr>
        </w:r>
        <w:r w:rsidR="008F3EC7">
          <w:rPr>
            <w:noProof/>
            <w:webHidden/>
          </w:rPr>
          <w:fldChar w:fldCharType="separate"/>
        </w:r>
        <w:r w:rsidR="008F3EC7">
          <w:rPr>
            <w:noProof/>
            <w:webHidden/>
          </w:rPr>
          <w:t>128</w:t>
        </w:r>
        <w:r w:rsidR="008F3EC7">
          <w:rPr>
            <w:noProof/>
            <w:webHidden/>
          </w:rPr>
          <w:fldChar w:fldCharType="end"/>
        </w:r>
      </w:hyperlink>
    </w:p>
    <w:p w:rsidR="008F3EC7" w:rsidRDefault="002D13FD">
      <w:pPr>
        <w:pStyle w:val="Tabladeilustraciones"/>
        <w:tabs>
          <w:tab w:val="right" w:leader="dot" w:pos="8488"/>
        </w:tabs>
        <w:rPr>
          <w:rFonts w:asciiTheme="minorHAnsi" w:eastAsiaTheme="minorEastAsia" w:hAnsiTheme="minorHAnsi" w:cstheme="minorBidi"/>
          <w:noProof/>
          <w:sz w:val="22"/>
        </w:rPr>
      </w:pPr>
      <w:hyperlink w:anchor="_Toc434161898" w:history="1">
        <w:r w:rsidR="008F3EC7" w:rsidRPr="00F84BC5">
          <w:rPr>
            <w:rStyle w:val="Hipervnculo"/>
            <w:noProof/>
          </w:rPr>
          <w:t>Ilustración 70: Reporte de estudios</w:t>
        </w:r>
        <w:r w:rsidR="008F3EC7">
          <w:rPr>
            <w:noProof/>
            <w:webHidden/>
          </w:rPr>
          <w:tab/>
        </w:r>
        <w:r w:rsidR="008F3EC7">
          <w:rPr>
            <w:noProof/>
            <w:webHidden/>
          </w:rPr>
          <w:fldChar w:fldCharType="begin"/>
        </w:r>
        <w:r w:rsidR="008F3EC7">
          <w:rPr>
            <w:noProof/>
            <w:webHidden/>
          </w:rPr>
          <w:instrText xml:space="preserve"> PAGEREF _Toc434161898 \h </w:instrText>
        </w:r>
        <w:r w:rsidR="008F3EC7">
          <w:rPr>
            <w:noProof/>
            <w:webHidden/>
          </w:rPr>
        </w:r>
        <w:r w:rsidR="008F3EC7">
          <w:rPr>
            <w:noProof/>
            <w:webHidden/>
          </w:rPr>
          <w:fldChar w:fldCharType="separate"/>
        </w:r>
        <w:r w:rsidR="008F3EC7">
          <w:rPr>
            <w:noProof/>
            <w:webHidden/>
          </w:rPr>
          <w:t>142</w:t>
        </w:r>
        <w:r w:rsidR="008F3EC7">
          <w:rPr>
            <w:noProof/>
            <w:webHidden/>
          </w:rPr>
          <w:fldChar w:fldCharType="end"/>
        </w:r>
      </w:hyperlink>
    </w:p>
    <w:p w:rsidR="00727C5C" w:rsidRDefault="009D2C59" w:rsidP="00682D45">
      <w:pPr>
        <w:spacing w:line="240" w:lineRule="auto"/>
        <w:jc w:val="right"/>
        <w:rPr>
          <w:b/>
          <w:bCs/>
          <w:szCs w:val="24"/>
          <w:lang w:val="es-ES"/>
        </w:rPr>
      </w:pPr>
      <w:r>
        <w:rPr>
          <w:b/>
          <w:bCs/>
          <w:szCs w:val="24"/>
          <w:lang w:val="es-ES"/>
        </w:rPr>
        <w:fldChar w:fldCharType="end"/>
      </w:r>
    </w:p>
    <w:p w:rsidR="00727C5C" w:rsidRDefault="00727C5C">
      <w:pPr>
        <w:rPr>
          <w:b/>
          <w:bCs/>
          <w:szCs w:val="24"/>
          <w:lang w:val="es-ES"/>
        </w:rPr>
      </w:pPr>
      <w:r>
        <w:rPr>
          <w:b/>
          <w:bCs/>
          <w:szCs w:val="24"/>
          <w:lang w:val="es-ES"/>
        </w:rPr>
        <w:br w:type="page"/>
      </w:r>
    </w:p>
    <w:p w:rsidR="009D2C59" w:rsidRDefault="00682D45" w:rsidP="00682D45">
      <w:pPr>
        <w:spacing w:line="240" w:lineRule="auto"/>
        <w:jc w:val="right"/>
        <w:rPr>
          <w:b/>
          <w:bCs/>
          <w:sz w:val="23"/>
          <w:szCs w:val="23"/>
        </w:rPr>
      </w:pPr>
      <w:r w:rsidRPr="00682D45">
        <w:rPr>
          <w:b/>
          <w:bCs/>
          <w:sz w:val="23"/>
          <w:szCs w:val="23"/>
        </w:rPr>
        <w:lastRenderedPageBreak/>
        <w:t xml:space="preserve"> </w:t>
      </w:r>
      <w:r>
        <w:rPr>
          <w:b/>
          <w:bCs/>
          <w:sz w:val="23"/>
          <w:szCs w:val="23"/>
        </w:rPr>
        <w:t>Índice de tablas</w:t>
      </w:r>
    </w:p>
    <w:p w:rsidR="00A7773F" w:rsidRDefault="00682D45">
      <w:pPr>
        <w:pStyle w:val="Tabladeilustraciones"/>
        <w:tabs>
          <w:tab w:val="right" w:leader="dot" w:pos="8488"/>
        </w:tabs>
        <w:rPr>
          <w:rFonts w:asciiTheme="minorHAnsi" w:eastAsiaTheme="minorEastAsia" w:hAnsiTheme="minorHAnsi" w:cstheme="minorBidi"/>
          <w:noProof/>
          <w:sz w:val="22"/>
        </w:rPr>
      </w:pPr>
      <w:r>
        <w:rPr>
          <w:b/>
          <w:bCs/>
          <w:szCs w:val="24"/>
          <w:lang w:val="es-ES"/>
        </w:rPr>
        <w:fldChar w:fldCharType="begin"/>
      </w:r>
      <w:r>
        <w:rPr>
          <w:b/>
          <w:bCs/>
          <w:szCs w:val="24"/>
          <w:lang w:val="es-ES"/>
        </w:rPr>
        <w:instrText xml:space="preserve"> TOC \h \z \c "Tabla" </w:instrText>
      </w:r>
      <w:r>
        <w:rPr>
          <w:b/>
          <w:bCs/>
          <w:szCs w:val="24"/>
          <w:lang w:val="es-ES"/>
        </w:rPr>
        <w:fldChar w:fldCharType="separate"/>
      </w:r>
      <w:hyperlink w:anchor="_Toc434177307" w:history="1">
        <w:r w:rsidR="00A7773F" w:rsidRPr="00E56246">
          <w:rPr>
            <w:rStyle w:val="Hipervnculo"/>
            <w:noProof/>
          </w:rPr>
          <w:t>Tabla 1: Arquitectura de bus</w:t>
        </w:r>
        <w:r w:rsidR="00A7773F">
          <w:rPr>
            <w:noProof/>
            <w:webHidden/>
          </w:rPr>
          <w:tab/>
        </w:r>
        <w:r w:rsidR="00A7773F">
          <w:rPr>
            <w:noProof/>
            <w:webHidden/>
          </w:rPr>
          <w:fldChar w:fldCharType="begin"/>
        </w:r>
        <w:r w:rsidR="00A7773F">
          <w:rPr>
            <w:noProof/>
            <w:webHidden/>
          </w:rPr>
          <w:instrText xml:space="preserve"> PAGEREF _Toc434177307 \h </w:instrText>
        </w:r>
        <w:r w:rsidR="00A7773F">
          <w:rPr>
            <w:noProof/>
            <w:webHidden/>
          </w:rPr>
        </w:r>
        <w:r w:rsidR="00A7773F">
          <w:rPr>
            <w:noProof/>
            <w:webHidden/>
          </w:rPr>
          <w:fldChar w:fldCharType="separate"/>
        </w:r>
        <w:r w:rsidR="00A7773F">
          <w:rPr>
            <w:noProof/>
            <w:webHidden/>
          </w:rPr>
          <w:t>47</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08" w:history="1">
        <w:r w:rsidR="00A7773F" w:rsidRPr="00E56246">
          <w:rPr>
            <w:rStyle w:val="Hipervnculo"/>
            <w:noProof/>
          </w:rPr>
          <w:t>Tabla 2: Prioridad de procesos</w:t>
        </w:r>
        <w:r w:rsidR="00A7773F">
          <w:rPr>
            <w:noProof/>
            <w:webHidden/>
          </w:rPr>
          <w:tab/>
        </w:r>
        <w:r w:rsidR="00A7773F">
          <w:rPr>
            <w:noProof/>
            <w:webHidden/>
          </w:rPr>
          <w:fldChar w:fldCharType="begin"/>
        </w:r>
        <w:r w:rsidR="00A7773F">
          <w:rPr>
            <w:noProof/>
            <w:webHidden/>
          </w:rPr>
          <w:instrText xml:space="preserve"> PAGEREF _Toc434177308 \h </w:instrText>
        </w:r>
        <w:r w:rsidR="00A7773F">
          <w:rPr>
            <w:noProof/>
            <w:webHidden/>
          </w:rPr>
        </w:r>
        <w:r w:rsidR="00A7773F">
          <w:rPr>
            <w:noProof/>
            <w:webHidden/>
          </w:rPr>
          <w:fldChar w:fldCharType="separate"/>
        </w:r>
        <w:r w:rsidR="00A7773F">
          <w:rPr>
            <w:noProof/>
            <w:webHidden/>
          </w:rPr>
          <w:t>48</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09" w:history="1">
        <w:r w:rsidR="00A7773F" w:rsidRPr="00E56246">
          <w:rPr>
            <w:rStyle w:val="Hipervnculo"/>
            <w:noProof/>
          </w:rPr>
          <w:t>Tabla 3: Requerimientos por proceso</w:t>
        </w:r>
        <w:r w:rsidR="00A7773F">
          <w:rPr>
            <w:noProof/>
            <w:webHidden/>
          </w:rPr>
          <w:tab/>
        </w:r>
        <w:r w:rsidR="00A7773F">
          <w:rPr>
            <w:noProof/>
            <w:webHidden/>
          </w:rPr>
          <w:fldChar w:fldCharType="begin"/>
        </w:r>
        <w:r w:rsidR="00A7773F">
          <w:rPr>
            <w:noProof/>
            <w:webHidden/>
          </w:rPr>
          <w:instrText xml:space="preserve"> PAGEREF _Toc434177309 \h </w:instrText>
        </w:r>
        <w:r w:rsidR="00A7773F">
          <w:rPr>
            <w:noProof/>
            <w:webHidden/>
          </w:rPr>
        </w:r>
        <w:r w:rsidR="00A7773F">
          <w:rPr>
            <w:noProof/>
            <w:webHidden/>
          </w:rPr>
          <w:fldChar w:fldCharType="separate"/>
        </w:r>
        <w:r w:rsidR="00A7773F">
          <w:rPr>
            <w:noProof/>
            <w:webHidden/>
          </w:rPr>
          <w:t>49</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10" w:history="1">
        <w:r w:rsidR="00A7773F" w:rsidRPr="00E56246">
          <w:rPr>
            <w:rStyle w:val="Hipervnculo"/>
            <w:noProof/>
          </w:rPr>
          <w:t>Tabla 4: Dimensión Tiempo</w:t>
        </w:r>
        <w:r w:rsidR="00A7773F">
          <w:rPr>
            <w:noProof/>
            <w:webHidden/>
          </w:rPr>
          <w:tab/>
        </w:r>
        <w:r w:rsidR="00A7773F">
          <w:rPr>
            <w:noProof/>
            <w:webHidden/>
          </w:rPr>
          <w:fldChar w:fldCharType="begin"/>
        </w:r>
        <w:r w:rsidR="00A7773F">
          <w:rPr>
            <w:noProof/>
            <w:webHidden/>
          </w:rPr>
          <w:instrText xml:space="preserve"> PAGEREF _Toc434177310 \h </w:instrText>
        </w:r>
        <w:r w:rsidR="00A7773F">
          <w:rPr>
            <w:noProof/>
            <w:webHidden/>
          </w:rPr>
        </w:r>
        <w:r w:rsidR="00A7773F">
          <w:rPr>
            <w:noProof/>
            <w:webHidden/>
          </w:rPr>
          <w:fldChar w:fldCharType="separate"/>
        </w:r>
        <w:r w:rsidR="00A7773F">
          <w:rPr>
            <w:noProof/>
            <w:webHidden/>
          </w:rPr>
          <w:t>51</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11" w:history="1">
        <w:r w:rsidR="00A7773F" w:rsidRPr="00E56246">
          <w:rPr>
            <w:rStyle w:val="Hipervnculo"/>
            <w:noProof/>
          </w:rPr>
          <w:t>Tabla 5: Dimensión Obra Social</w:t>
        </w:r>
        <w:r w:rsidR="00A7773F">
          <w:rPr>
            <w:noProof/>
            <w:webHidden/>
          </w:rPr>
          <w:tab/>
        </w:r>
        <w:r w:rsidR="00A7773F">
          <w:rPr>
            <w:noProof/>
            <w:webHidden/>
          </w:rPr>
          <w:fldChar w:fldCharType="begin"/>
        </w:r>
        <w:r w:rsidR="00A7773F">
          <w:rPr>
            <w:noProof/>
            <w:webHidden/>
          </w:rPr>
          <w:instrText xml:space="preserve"> PAGEREF _Toc434177311 \h </w:instrText>
        </w:r>
        <w:r w:rsidR="00A7773F">
          <w:rPr>
            <w:noProof/>
            <w:webHidden/>
          </w:rPr>
        </w:r>
        <w:r w:rsidR="00A7773F">
          <w:rPr>
            <w:noProof/>
            <w:webHidden/>
          </w:rPr>
          <w:fldChar w:fldCharType="separate"/>
        </w:r>
        <w:r w:rsidR="00A7773F">
          <w:rPr>
            <w:noProof/>
            <w:webHidden/>
          </w:rPr>
          <w:t>52</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12" w:history="1">
        <w:r w:rsidR="00A7773F" w:rsidRPr="00E56246">
          <w:rPr>
            <w:rStyle w:val="Hipervnculo"/>
            <w:noProof/>
          </w:rPr>
          <w:t>Tabla 6: Dimensión Médico</w:t>
        </w:r>
        <w:r w:rsidR="00A7773F">
          <w:rPr>
            <w:noProof/>
            <w:webHidden/>
          </w:rPr>
          <w:tab/>
        </w:r>
        <w:r w:rsidR="00A7773F">
          <w:rPr>
            <w:noProof/>
            <w:webHidden/>
          </w:rPr>
          <w:fldChar w:fldCharType="begin"/>
        </w:r>
        <w:r w:rsidR="00A7773F">
          <w:rPr>
            <w:noProof/>
            <w:webHidden/>
          </w:rPr>
          <w:instrText xml:space="preserve"> PAGEREF _Toc434177312 \h </w:instrText>
        </w:r>
        <w:r w:rsidR="00A7773F">
          <w:rPr>
            <w:noProof/>
            <w:webHidden/>
          </w:rPr>
        </w:r>
        <w:r w:rsidR="00A7773F">
          <w:rPr>
            <w:noProof/>
            <w:webHidden/>
          </w:rPr>
          <w:fldChar w:fldCharType="separate"/>
        </w:r>
        <w:r w:rsidR="00A7773F">
          <w:rPr>
            <w:noProof/>
            <w:webHidden/>
          </w:rPr>
          <w:t>52</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13" w:history="1">
        <w:r w:rsidR="00A7773F" w:rsidRPr="00E56246">
          <w:rPr>
            <w:rStyle w:val="Hipervnculo"/>
            <w:noProof/>
          </w:rPr>
          <w:t>Tabla 7: Dimensión Paciente</w:t>
        </w:r>
        <w:r w:rsidR="00A7773F">
          <w:rPr>
            <w:noProof/>
            <w:webHidden/>
          </w:rPr>
          <w:tab/>
        </w:r>
        <w:r w:rsidR="00A7773F">
          <w:rPr>
            <w:noProof/>
            <w:webHidden/>
          </w:rPr>
          <w:fldChar w:fldCharType="begin"/>
        </w:r>
        <w:r w:rsidR="00A7773F">
          <w:rPr>
            <w:noProof/>
            <w:webHidden/>
          </w:rPr>
          <w:instrText xml:space="preserve"> PAGEREF _Toc434177313 \h </w:instrText>
        </w:r>
        <w:r w:rsidR="00A7773F">
          <w:rPr>
            <w:noProof/>
            <w:webHidden/>
          </w:rPr>
        </w:r>
        <w:r w:rsidR="00A7773F">
          <w:rPr>
            <w:noProof/>
            <w:webHidden/>
          </w:rPr>
          <w:fldChar w:fldCharType="separate"/>
        </w:r>
        <w:r w:rsidR="00A7773F">
          <w:rPr>
            <w:noProof/>
            <w:webHidden/>
          </w:rPr>
          <w:t>53</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14" w:history="1">
        <w:r w:rsidR="00A7773F" w:rsidRPr="00E56246">
          <w:rPr>
            <w:rStyle w:val="Hipervnculo"/>
            <w:noProof/>
          </w:rPr>
          <w:t>Tabla 8: Dimensión Tipo Paciente</w:t>
        </w:r>
        <w:r w:rsidR="00A7773F">
          <w:rPr>
            <w:noProof/>
            <w:webHidden/>
          </w:rPr>
          <w:tab/>
        </w:r>
        <w:r w:rsidR="00A7773F">
          <w:rPr>
            <w:noProof/>
            <w:webHidden/>
          </w:rPr>
          <w:fldChar w:fldCharType="begin"/>
        </w:r>
        <w:r w:rsidR="00A7773F">
          <w:rPr>
            <w:noProof/>
            <w:webHidden/>
          </w:rPr>
          <w:instrText xml:space="preserve"> PAGEREF _Toc434177314 \h </w:instrText>
        </w:r>
        <w:r w:rsidR="00A7773F">
          <w:rPr>
            <w:noProof/>
            <w:webHidden/>
          </w:rPr>
        </w:r>
        <w:r w:rsidR="00A7773F">
          <w:rPr>
            <w:noProof/>
            <w:webHidden/>
          </w:rPr>
          <w:fldChar w:fldCharType="separate"/>
        </w:r>
        <w:r w:rsidR="00A7773F">
          <w:rPr>
            <w:noProof/>
            <w:webHidden/>
          </w:rPr>
          <w:t>54</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15" w:history="1">
        <w:r w:rsidR="00A7773F" w:rsidRPr="00E56246">
          <w:rPr>
            <w:rStyle w:val="Hipervnculo"/>
            <w:noProof/>
          </w:rPr>
          <w:t>Tabla 9: Dimensión Práctica</w:t>
        </w:r>
        <w:r w:rsidR="00A7773F">
          <w:rPr>
            <w:noProof/>
            <w:webHidden/>
          </w:rPr>
          <w:tab/>
        </w:r>
        <w:r w:rsidR="00A7773F">
          <w:rPr>
            <w:noProof/>
            <w:webHidden/>
          </w:rPr>
          <w:fldChar w:fldCharType="begin"/>
        </w:r>
        <w:r w:rsidR="00A7773F">
          <w:rPr>
            <w:noProof/>
            <w:webHidden/>
          </w:rPr>
          <w:instrText xml:space="preserve"> PAGEREF _Toc434177315 \h </w:instrText>
        </w:r>
        <w:r w:rsidR="00A7773F">
          <w:rPr>
            <w:noProof/>
            <w:webHidden/>
          </w:rPr>
        </w:r>
        <w:r w:rsidR="00A7773F">
          <w:rPr>
            <w:noProof/>
            <w:webHidden/>
          </w:rPr>
          <w:fldChar w:fldCharType="separate"/>
        </w:r>
        <w:r w:rsidR="00A7773F">
          <w:rPr>
            <w:noProof/>
            <w:webHidden/>
          </w:rPr>
          <w:t>55</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16" w:history="1">
        <w:r w:rsidR="00A7773F" w:rsidRPr="00E56246">
          <w:rPr>
            <w:rStyle w:val="Hipervnculo"/>
            <w:noProof/>
          </w:rPr>
          <w:t>Tabla 10: Dimensión Cuenta</w:t>
        </w:r>
        <w:r w:rsidR="00A7773F">
          <w:rPr>
            <w:noProof/>
            <w:webHidden/>
          </w:rPr>
          <w:tab/>
        </w:r>
        <w:r w:rsidR="00A7773F">
          <w:rPr>
            <w:noProof/>
            <w:webHidden/>
          </w:rPr>
          <w:fldChar w:fldCharType="begin"/>
        </w:r>
        <w:r w:rsidR="00A7773F">
          <w:rPr>
            <w:noProof/>
            <w:webHidden/>
          </w:rPr>
          <w:instrText xml:space="preserve"> PAGEREF _Toc434177316 \h </w:instrText>
        </w:r>
        <w:r w:rsidR="00A7773F">
          <w:rPr>
            <w:noProof/>
            <w:webHidden/>
          </w:rPr>
        </w:r>
        <w:r w:rsidR="00A7773F">
          <w:rPr>
            <w:noProof/>
            <w:webHidden/>
          </w:rPr>
          <w:fldChar w:fldCharType="separate"/>
        </w:r>
        <w:r w:rsidR="00A7773F">
          <w:rPr>
            <w:noProof/>
            <w:webHidden/>
          </w:rPr>
          <w:t>56</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17" w:history="1">
        <w:r w:rsidR="00A7773F" w:rsidRPr="00E56246">
          <w:rPr>
            <w:rStyle w:val="Hipervnculo"/>
            <w:noProof/>
          </w:rPr>
          <w:t>Tabla 11: Medidas</w:t>
        </w:r>
        <w:r w:rsidR="00A7773F">
          <w:rPr>
            <w:noProof/>
            <w:webHidden/>
          </w:rPr>
          <w:tab/>
        </w:r>
        <w:r w:rsidR="00A7773F">
          <w:rPr>
            <w:noProof/>
            <w:webHidden/>
          </w:rPr>
          <w:fldChar w:fldCharType="begin"/>
        </w:r>
        <w:r w:rsidR="00A7773F">
          <w:rPr>
            <w:noProof/>
            <w:webHidden/>
          </w:rPr>
          <w:instrText xml:space="preserve"> PAGEREF _Toc434177317 \h </w:instrText>
        </w:r>
        <w:r w:rsidR="00A7773F">
          <w:rPr>
            <w:noProof/>
            <w:webHidden/>
          </w:rPr>
        </w:r>
        <w:r w:rsidR="00A7773F">
          <w:rPr>
            <w:noProof/>
            <w:webHidden/>
          </w:rPr>
          <w:fldChar w:fldCharType="separate"/>
        </w:r>
        <w:r w:rsidR="00A7773F">
          <w:rPr>
            <w:noProof/>
            <w:webHidden/>
          </w:rPr>
          <w:t>59</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18" w:history="1">
        <w:r w:rsidR="00A7773F" w:rsidRPr="00E56246">
          <w:rPr>
            <w:rStyle w:val="Hipervnculo"/>
            <w:noProof/>
          </w:rPr>
          <w:t>Tabla 12: Validación de usuario</w:t>
        </w:r>
        <w:r w:rsidR="00A7773F">
          <w:rPr>
            <w:noProof/>
            <w:webHidden/>
          </w:rPr>
          <w:tab/>
        </w:r>
        <w:r w:rsidR="00A7773F">
          <w:rPr>
            <w:noProof/>
            <w:webHidden/>
          </w:rPr>
          <w:fldChar w:fldCharType="begin"/>
        </w:r>
        <w:r w:rsidR="00A7773F">
          <w:rPr>
            <w:noProof/>
            <w:webHidden/>
          </w:rPr>
          <w:instrText xml:space="preserve"> PAGEREF _Toc434177318 \h </w:instrText>
        </w:r>
        <w:r w:rsidR="00A7773F">
          <w:rPr>
            <w:noProof/>
            <w:webHidden/>
          </w:rPr>
        </w:r>
        <w:r w:rsidR="00A7773F">
          <w:rPr>
            <w:noProof/>
            <w:webHidden/>
          </w:rPr>
          <w:fldChar w:fldCharType="separate"/>
        </w:r>
        <w:r w:rsidR="00A7773F">
          <w:rPr>
            <w:noProof/>
            <w:webHidden/>
          </w:rPr>
          <w:t>106</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19" w:history="1">
        <w:r w:rsidR="00A7773F" w:rsidRPr="00E56246">
          <w:rPr>
            <w:rStyle w:val="Hipervnculo"/>
            <w:noProof/>
          </w:rPr>
          <w:t>Tabla 13: Archivo slsolicita</w:t>
        </w:r>
        <w:r w:rsidR="00A7773F">
          <w:rPr>
            <w:noProof/>
            <w:webHidden/>
          </w:rPr>
          <w:tab/>
        </w:r>
        <w:r w:rsidR="00A7773F">
          <w:rPr>
            <w:noProof/>
            <w:webHidden/>
          </w:rPr>
          <w:fldChar w:fldCharType="begin"/>
        </w:r>
        <w:r w:rsidR="00A7773F">
          <w:rPr>
            <w:noProof/>
            <w:webHidden/>
          </w:rPr>
          <w:instrText xml:space="preserve"> PAGEREF _Toc434177319 \h </w:instrText>
        </w:r>
        <w:r w:rsidR="00A7773F">
          <w:rPr>
            <w:noProof/>
            <w:webHidden/>
          </w:rPr>
        </w:r>
        <w:r w:rsidR="00A7773F">
          <w:rPr>
            <w:noProof/>
            <w:webHidden/>
          </w:rPr>
          <w:fldChar w:fldCharType="separate"/>
        </w:r>
        <w:r w:rsidR="00A7773F">
          <w:rPr>
            <w:noProof/>
            <w:webHidden/>
          </w:rPr>
          <w:t>114</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20" w:history="1">
        <w:r w:rsidR="00A7773F" w:rsidRPr="00E56246">
          <w:rPr>
            <w:rStyle w:val="Hipervnculo"/>
            <w:noProof/>
          </w:rPr>
          <w:t>Tabla 14: Archivo o_social</w:t>
        </w:r>
        <w:r w:rsidR="00A7773F">
          <w:rPr>
            <w:noProof/>
            <w:webHidden/>
          </w:rPr>
          <w:tab/>
        </w:r>
        <w:r w:rsidR="00A7773F">
          <w:rPr>
            <w:noProof/>
            <w:webHidden/>
          </w:rPr>
          <w:fldChar w:fldCharType="begin"/>
        </w:r>
        <w:r w:rsidR="00A7773F">
          <w:rPr>
            <w:noProof/>
            <w:webHidden/>
          </w:rPr>
          <w:instrText xml:space="preserve"> PAGEREF _Toc434177320 \h </w:instrText>
        </w:r>
        <w:r w:rsidR="00A7773F">
          <w:rPr>
            <w:noProof/>
            <w:webHidden/>
          </w:rPr>
        </w:r>
        <w:r w:rsidR="00A7773F">
          <w:rPr>
            <w:noProof/>
            <w:webHidden/>
          </w:rPr>
          <w:fldChar w:fldCharType="separate"/>
        </w:r>
        <w:r w:rsidR="00A7773F">
          <w:rPr>
            <w:noProof/>
            <w:webHidden/>
          </w:rPr>
          <w:t>114</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21" w:history="1">
        <w:r w:rsidR="00A7773F" w:rsidRPr="00E56246">
          <w:rPr>
            <w:rStyle w:val="Hipervnculo"/>
            <w:noProof/>
          </w:rPr>
          <w:t>Tabla 15: Archivo slpaci</w:t>
        </w:r>
        <w:r w:rsidR="00A7773F">
          <w:rPr>
            <w:noProof/>
            <w:webHidden/>
          </w:rPr>
          <w:tab/>
        </w:r>
        <w:r w:rsidR="00A7773F">
          <w:rPr>
            <w:noProof/>
            <w:webHidden/>
          </w:rPr>
          <w:fldChar w:fldCharType="begin"/>
        </w:r>
        <w:r w:rsidR="00A7773F">
          <w:rPr>
            <w:noProof/>
            <w:webHidden/>
          </w:rPr>
          <w:instrText xml:space="preserve"> PAGEREF _Toc434177321 \h </w:instrText>
        </w:r>
        <w:r w:rsidR="00A7773F">
          <w:rPr>
            <w:noProof/>
            <w:webHidden/>
          </w:rPr>
        </w:r>
        <w:r w:rsidR="00A7773F">
          <w:rPr>
            <w:noProof/>
            <w:webHidden/>
          </w:rPr>
          <w:fldChar w:fldCharType="separate"/>
        </w:r>
        <w:r w:rsidR="00A7773F">
          <w:rPr>
            <w:noProof/>
            <w:webHidden/>
          </w:rPr>
          <w:t>115</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22" w:history="1">
        <w:r w:rsidR="00A7773F" w:rsidRPr="00E56246">
          <w:rPr>
            <w:rStyle w:val="Hipervnculo"/>
            <w:noProof/>
          </w:rPr>
          <w:t>Tabla 16: Archivo slhisfactu</w:t>
        </w:r>
        <w:r w:rsidR="00A7773F">
          <w:rPr>
            <w:noProof/>
            <w:webHidden/>
          </w:rPr>
          <w:tab/>
        </w:r>
        <w:r w:rsidR="00A7773F">
          <w:rPr>
            <w:noProof/>
            <w:webHidden/>
          </w:rPr>
          <w:fldChar w:fldCharType="begin"/>
        </w:r>
        <w:r w:rsidR="00A7773F">
          <w:rPr>
            <w:noProof/>
            <w:webHidden/>
          </w:rPr>
          <w:instrText xml:space="preserve"> PAGEREF _Toc434177322 \h </w:instrText>
        </w:r>
        <w:r w:rsidR="00A7773F">
          <w:rPr>
            <w:noProof/>
            <w:webHidden/>
          </w:rPr>
        </w:r>
        <w:r w:rsidR="00A7773F">
          <w:rPr>
            <w:noProof/>
            <w:webHidden/>
          </w:rPr>
          <w:fldChar w:fldCharType="separate"/>
        </w:r>
        <w:r w:rsidR="00A7773F">
          <w:rPr>
            <w:noProof/>
            <w:webHidden/>
          </w:rPr>
          <w:t>116</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23" w:history="1">
        <w:r w:rsidR="00A7773F" w:rsidRPr="00E56246">
          <w:rPr>
            <w:rStyle w:val="Hipervnculo"/>
            <w:noProof/>
          </w:rPr>
          <w:t>Tabla 17: Archivo rmn</w:t>
        </w:r>
        <w:r w:rsidR="00A7773F">
          <w:rPr>
            <w:noProof/>
            <w:webHidden/>
          </w:rPr>
          <w:tab/>
        </w:r>
        <w:r w:rsidR="00A7773F">
          <w:rPr>
            <w:noProof/>
            <w:webHidden/>
          </w:rPr>
          <w:fldChar w:fldCharType="begin"/>
        </w:r>
        <w:r w:rsidR="00A7773F">
          <w:rPr>
            <w:noProof/>
            <w:webHidden/>
          </w:rPr>
          <w:instrText xml:space="preserve"> PAGEREF _Toc434177323 \h </w:instrText>
        </w:r>
        <w:r w:rsidR="00A7773F">
          <w:rPr>
            <w:noProof/>
            <w:webHidden/>
          </w:rPr>
        </w:r>
        <w:r w:rsidR="00A7773F">
          <w:rPr>
            <w:noProof/>
            <w:webHidden/>
          </w:rPr>
          <w:fldChar w:fldCharType="separate"/>
        </w:r>
        <w:r w:rsidR="00A7773F">
          <w:rPr>
            <w:noProof/>
            <w:webHidden/>
          </w:rPr>
          <w:t>116</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24" w:history="1">
        <w:r w:rsidR="00A7773F" w:rsidRPr="00E56246">
          <w:rPr>
            <w:rStyle w:val="Hipervnculo"/>
            <w:noProof/>
          </w:rPr>
          <w:t>Tabla 18: Archivo tac</w:t>
        </w:r>
        <w:r w:rsidR="00A7773F">
          <w:rPr>
            <w:noProof/>
            <w:webHidden/>
          </w:rPr>
          <w:tab/>
        </w:r>
        <w:r w:rsidR="00A7773F">
          <w:rPr>
            <w:noProof/>
            <w:webHidden/>
          </w:rPr>
          <w:fldChar w:fldCharType="begin"/>
        </w:r>
        <w:r w:rsidR="00A7773F">
          <w:rPr>
            <w:noProof/>
            <w:webHidden/>
          </w:rPr>
          <w:instrText xml:space="preserve"> PAGEREF _Toc434177324 \h </w:instrText>
        </w:r>
        <w:r w:rsidR="00A7773F">
          <w:rPr>
            <w:noProof/>
            <w:webHidden/>
          </w:rPr>
        </w:r>
        <w:r w:rsidR="00A7773F">
          <w:rPr>
            <w:noProof/>
            <w:webHidden/>
          </w:rPr>
          <w:fldChar w:fldCharType="separate"/>
        </w:r>
        <w:r w:rsidR="00A7773F">
          <w:rPr>
            <w:noProof/>
            <w:webHidden/>
          </w:rPr>
          <w:t>116</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25" w:history="1">
        <w:r w:rsidR="00A7773F" w:rsidRPr="00E56246">
          <w:rPr>
            <w:rStyle w:val="Hipervnculo"/>
            <w:noProof/>
          </w:rPr>
          <w:t>Tabla 19: Archivo sleco</w:t>
        </w:r>
        <w:r w:rsidR="00A7773F">
          <w:rPr>
            <w:noProof/>
            <w:webHidden/>
          </w:rPr>
          <w:tab/>
        </w:r>
        <w:r w:rsidR="00A7773F">
          <w:rPr>
            <w:noProof/>
            <w:webHidden/>
          </w:rPr>
          <w:fldChar w:fldCharType="begin"/>
        </w:r>
        <w:r w:rsidR="00A7773F">
          <w:rPr>
            <w:noProof/>
            <w:webHidden/>
          </w:rPr>
          <w:instrText xml:space="preserve"> PAGEREF _Toc434177325 \h </w:instrText>
        </w:r>
        <w:r w:rsidR="00A7773F">
          <w:rPr>
            <w:noProof/>
            <w:webHidden/>
          </w:rPr>
        </w:r>
        <w:r w:rsidR="00A7773F">
          <w:rPr>
            <w:noProof/>
            <w:webHidden/>
          </w:rPr>
          <w:fldChar w:fldCharType="separate"/>
        </w:r>
        <w:r w:rsidR="00A7773F">
          <w:rPr>
            <w:noProof/>
            <w:webHidden/>
          </w:rPr>
          <w:t>117</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26" w:history="1">
        <w:r w:rsidR="00A7773F" w:rsidRPr="00E56246">
          <w:rPr>
            <w:rStyle w:val="Hipervnculo"/>
            <w:noProof/>
          </w:rPr>
          <w:t>Tabla 20: Archivo slmamo</w:t>
        </w:r>
        <w:r w:rsidR="00A7773F">
          <w:rPr>
            <w:noProof/>
            <w:webHidden/>
          </w:rPr>
          <w:tab/>
        </w:r>
        <w:r w:rsidR="00A7773F">
          <w:rPr>
            <w:noProof/>
            <w:webHidden/>
          </w:rPr>
          <w:fldChar w:fldCharType="begin"/>
        </w:r>
        <w:r w:rsidR="00A7773F">
          <w:rPr>
            <w:noProof/>
            <w:webHidden/>
          </w:rPr>
          <w:instrText xml:space="preserve"> PAGEREF _Toc434177326 \h </w:instrText>
        </w:r>
        <w:r w:rsidR="00A7773F">
          <w:rPr>
            <w:noProof/>
            <w:webHidden/>
          </w:rPr>
        </w:r>
        <w:r w:rsidR="00A7773F">
          <w:rPr>
            <w:noProof/>
            <w:webHidden/>
          </w:rPr>
          <w:fldChar w:fldCharType="separate"/>
        </w:r>
        <w:r w:rsidR="00A7773F">
          <w:rPr>
            <w:noProof/>
            <w:webHidden/>
          </w:rPr>
          <w:t>117</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27" w:history="1">
        <w:r w:rsidR="00A7773F" w:rsidRPr="00E56246">
          <w:rPr>
            <w:rStyle w:val="Hipervnculo"/>
            <w:noProof/>
          </w:rPr>
          <w:t>Tabla 21: Archivo slpagoso</w:t>
        </w:r>
        <w:r w:rsidR="00A7773F">
          <w:rPr>
            <w:noProof/>
            <w:webHidden/>
          </w:rPr>
          <w:tab/>
        </w:r>
        <w:r w:rsidR="00A7773F">
          <w:rPr>
            <w:noProof/>
            <w:webHidden/>
          </w:rPr>
          <w:fldChar w:fldCharType="begin"/>
        </w:r>
        <w:r w:rsidR="00A7773F">
          <w:rPr>
            <w:noProof/>
            <w:webHidden/>
          </w:rPr>
          <w:instrText xml:space="preserve"> PAGEREF _Toc434177327 \h </w:instrText>
        </w:r>
        <w:r w:rsidR="00A7773F">
          <w:rPr>
            <w:noProof/>
            <w:webHidden/>
          </w:rPr>
        </w:r>
        <w:r w:rsidR="00A7773F">
          <w:rPr>
            <w:noProof/>
            <w:webHidden/>
          </w:rPr>
          <w:fldChar w:fldCharType="separate"/>
        </w:r>
        <w:r w:rsidR="00A7773F">
          <w:rPr>
            <w:noProof/>
            <w:webHidden/>
          </w:rPr>
          <w:t>117</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28" w:history="1">
        <w:r w:rsidR="00A7773F" w:rsidRPr="00E56246">
          <w:rPr>
            <w:rStyle w:val="Hipervnculo"/>
            <w:noProof/>
          </w:rPr>
          <w:t>Tabla 22: Archivo plcuen</w:t>
        </w:r>
        <w:r w:rsidR="00A7773F">
          <w:rPr>
            <w:noProof/>
            <w:webHidden/>
          </w:rPr>
          <w:tab/>
        </w:r>
        <w:r w:rsidR="00A7773F">
          <w:rPr>
            <w:noProof/>
            <w:webHidden/>
          </w:rPr>
          <w:fldChar w:fldCharType="begin"/>
        </w:r>
        <w:r w:rsidR="00A7773F">
          <w:rPr>
            <w:noProof/>
            <w:webHidden/>
          </w:rPr>
          <w:instrText xml:space="preserve"> PAGEREF _Toc434177328 \h </w:instrText>
        </w:r>
        <w:r w:rsidR="00A7773F">
          <w:rPr>
            <w:noProof/>
            <w:webHidden/>
          </w:rPr>
        </w:r>
        <w:r w:rsidR="00A7773F">
          <w:rPr>
            <w:noProof/>
            <w:webHidden/>
          </w:rPr>
          <w:fldChar w:fldCharType="separate"/>
        </w:r>
        <w:r w:rsidR="00A7773F">
          <w:rPr>
            <w:noProof/>
            <w:webHidden/>
          </w:rPr>
          <w:t>118</w:t>
        </w:r>
        <w:r w:rsidR="00A7773F">
          <w:rPr>
            <w:noProof/>
            <w:webHidden/>
          </w:rPr>
          <w:fldChar w:fldCharType="end"/>
        </w:r>
      </w:hyperlink>
    </w:p>
    <w:p w:rsidR="00A7773F" w:rsidRDefault="002D13FD">
      <w:pPr>
        <w:pStyle w:val="Tabladeilustraciones"/>
        <w:tabs>
          <w:tab w:val="right" w:leader="dot" w:pos="8488"/>
        </w:tabs>
        <w:rPr>
          <w:rFonts w:asciiTheme="minorHAnsi" w:eastAsiaTheme="minorEastAsia" w:hAnsiTheme="minorHAnsi" w:cstheme="minorBidi"/>
          <w:noProof/>
          <w:sz w:val="22"/>
        </w:rPr>
      </w:pPr>
      <w:hyperlink w:anchor="_Toc434177329" w:history="1">
        <w:r w:rsidR="00A7773F" w:rsidRPr="00E56246">
          <w:rPr>
            <w:rStyle w:val="Hipervnculo"/>
            <w:noProof/>
          </w:rPr>
          <w:t>Tabla 23: Archivo diario</w:t>
        </w:r>
        <w:r w:rsidR="00A7773F">
          <w:rPr>
            <w:noProof/>
            <w:webHidden/>
          </w:rPr>
          <w:tab/>
        </w:r>
        <w:r w:rsidR="00A7773F">
          <w:rPr>
            <w:noProof/>
            <w:webHidden/>
          </w:rPr>
          <w:fldChar w:fldCharType="begin"/>
        </w:r>
        <w:r w:rsidR="00A7773F">
          <w:rPr>
            <w:noProof/>
            <w:webHidden/>
          </w:rPr>
          <w:instrText xml:space="preserve"> PAGEREF _Toc434177329 \h </w:instrText>
        </w:r>
        <w:r w:rsidR="00A7773F">
          <w:rPr>
            <w:noProof/>
            <w:webHidden/>
          </w:rPr>
        </w:r>
        <w:r w:rsidR="00A7773F">
          <w:rPr>
            <w:noProof/>
            <w:webHidden/>
          </w:rPr>
          <w:fldChar w:fldCharType="separate"/>
        </w:r>
        <w:r w:rsidR="00A7773F">
          <w:rPr>
            <w:noProof/>
            <w:webHidden/>
          </w:rPr>
          <w:t>119</w:t>
        </w:r>
        <w:r w:rsidR="00A7773F">
          <w:rPr>
            <w:noProof/>
            <w:webHidden/>
          </w:rPr>
          <w:fldChar w:fldCharType="end"/>
        </w:r>
      </w:hyperlink>
    </w:p>
    <w:p w:rsidR="00682D45" w:rsidRDefault="00682D45" w:rsidP="00682D45">
      <w:pPr>
        <w:spacing w:line="240" w:lineRule="auto"/>
        <w:jc w:val="right"/>
        <w:rPr>
          <w:b/>
          <w:bCs/>
          <w:szCs w:val="24"/>
          <w:lang w:val="es-ES"/>
        </w:rPr>
      </w:pPr>
      <w:r>
        <w:rPr>
          <w:b/>
          <w:bCs/>
          <w:szCs w:val="24"/>
          <w:lang w:val="es-ES"/>
        </w:rPr>
        <w:fldChar w:fldCharType="end"/>
      </w:r>
    </w:p>
    <w:p w:rsidR="003D1E2B" w:rsidRDefault="003D1E2B">
      <w:pPr>
        <w:rPr>
          <w:b/>
          <w:bCs/>
          <w:szCs w:val="24"/>
          <w:lang w:val="es-ES"/>
        </w:rPr>
      </w:pPr>
    </w:p>
    <w:p w:rsidR="0086775F" w:rsidRDefault="0086775F">
      <w:pPr>
        <w:rPr>
          <w:b/>
          <w:bCs/>
          <w:szCs w:val="24"/>
          <w:lang w:val="es-ES"/>
        </w:rPr>
        <w:sectPr w:rsidR="0086775F" w:rsidSect="00266BB4">
          <w:headerReference w:type="even" r:id="rId18"/>
          <w:footerReference w:type="even" r:id="rId19"/>
          <w:pgSz w:w="12242" w:h="16976" w:code="9"/>
          <w:pgMar w:top="1418" w:right="1440" w:bottom="1418" w:left="2304" w:header="709" w:footer="709" w:gutter="0"/>
          <w:pgNumType w:fmt="upperRoman"/>
          <w:cols w:space="708"/>
          <w:docGrid w:linePitch="360"/>
        </w:sectPr>
      </w:pPr>
    </w:p>
    <w:p w:rsidR="005A230D" w:rsidRDefault="005A230D" w:rsidP="005A230D">
      <w:pPr>
        <w:rPr>
          <w:szCs w:val="24"/>
        </w:rPr>
      </w:pPr>
    </w:p>
    <w:p w:rsidR="005A230D" w:rsidRDefault="005A230D" w:rsidP="005A230D">
      <w:pPr>
        <w:rPr>
          <w:szCs w:val="24"/>
        </w:rPr>
      </w:pPr>
    </w:p>
    <w:p w:rsidR="005A230D" w:rsidRDefault="005A230D" w:rsidP="005A230D">
      <w:pPr>
        <w:rPr>
          <w:szCs w:val="24"/>
        </w:rPr>
      </w:pPr>
    </w:p>
    <w:p w:rsidR="005A230D" w:rsidRDefault="005A230D" w:rsidP="005A230D">
      <w:pPr>
        <w:rPr>
          <w:szCs w:val="24"/>
        </w:rPr>
      </w:pPr>
    </w:p>
    <w:p w:rsidR="005A230D" w:rsidRPr="008215D1" w:rsidRDefault="005A230D" w:rsidP="005A230D">
      <w:pPr>
        <w:rPr>
          <w:szCs w:val="24"/>
        </w:rPr>
      </w:pPr>
    </w:p>
    <w:p w:rsidR="005A230D" w:rsidRDefault="005A230D" w:rsidP="005A230D">
      <w:pPr>
        <w:pStyle w:val="Ttulo1"/>
        <w:numPr>
          <w:ilvl w:val="0"/>
          <w:numId w:val="0"/>
        </w:numPr>
      </w:pPr>
      <w:bookmarkStart w:id="0" w:name="_Toc434264798"/>
      <w:r>
        <w:t>Capítulo 1</w:t>
      </w:r>
      <w:r w:rsidR="009A482A">
        <w:t xml:space="preserve"> </w:t>
      </w:r>
      <w:r w:rsidR="009A482A" w:rsidRPr="009A482A">
        <w:rPr>
          <w:color w:val="FFFFFF" w:themeColor="background1"/>
        </w:rPr>
        <w:t>Introducción</w:t>
      </w:r>
      <w:bookmarkEnd w:id="0"/>
    </w:p>
    <w:p w:rsidR="005A230D" w:rsidRPr="008215D1" w:rsidRDefault="005A230D" w:rsidP="005A230D">
      <w:pPr>
        <w:rPr>
          <w:b/>
          <w:szCs w:val="24"/>
        </w:rPr>
      </w:pPr>
    </w:p>
    <w:p w:rsidR="005A230D" w:rsidRPr="008215D1" w:rsidRDefault="005A230D" w:rsidP="005A230D">
      <w:pPr>
        <w:rPr>
          <w:b/>
          <w:szCs w:val="24"/>
        </w:rPr>
      </w:pPr>
    </w:p>
    <w:p w:rsidR="005A230D" w:rsidRPr="008215D1" w:rsidRDefault="005A230D" w:rsidP="005A230D">
      <w:pPr>
        <w:rPr>
          <w:b/>
          <w:szCs w:val="24"/>
        </w:rPr>
      </w:pPr>
    </w:p>
    <w:p w:rsidR="005A230D" w:rsidRDefault="005A230D" w:rsidP="005A230D">
      <w:pPr>
        <w:rPr>
          <w:szCs w:val="24"/>
        </w:rPr>
      </w:pPr>
      <w:r>
        <w:rPr>
          <w:i/>
          <w:sz w:val="52"/>
          <w:szCs w:val="52"/>
        </w:rPr>
        <w:t>Introducción</w:t>
      </w:r>
    </w:p>
    <w:p w:rsidR="009858CB" w:rsidRDefault="009858CB">
      <w:pPr>
        <w:rPr>
          <w:szCs w:val="24"/>
        </w:rPr>
      </w:pPr>
      <w:r>
        <w:rPr>
          <w:szCs w:val="24"/>
        </w:rPr>
        <w:br w:type="page"/>
      </w:r>
    </w:p>
    <w:p w:rsidR="000919DB" w:rsidRDefault="009858CB" w:rsidP="000919DB">
      <w:pPr>
        <w:pStyle w:val="Ttulo2"/>
      </w:pPr>
      <w:bookmarkStart w:id="1" w:name="_Toc434264799"/>
      <w:r>
        <w:lastRenderedPageBreak/>
        <w:t>1.1</w:t>
      </w:r>
      <w:r w:rsidR="00A77B4B">
        <w:t xml:space="preserve"> Motivación</w:t>
      </w:r>
      <w:bookmarkEnd w:id="1"/>
    </w:p>
    <w:p w:rsidR="000919DB" w:rsidRPr="000919DB" w:rsidRDefault="000919DB" w:rsidP="000919DB"/>
    <w:p w:rsidR="009858CB" w:rsidRDefault="000919DB" w:rsidP="000919DB">
      <w:r>
        <w:t xml:space="preserve">La empresa tomada como caso de estudio para esta tesis realiza diagnósticos por imagen en Posadas provincia de Misiones, tales como: tomografías, resonancias, radiografías y ecografías entre otros. Además de la casa central tienen sus equipos distribuidos dentro de otros centros médicos, esto aumenta la capacidad de servicios de la empresa y por lo tanto la necesidad de analizar </w:t>
      </w:r>
      <w:r w:rsidR="00AA638F">
        <w:t xml:space="preserve">los datos generados por sus operaciones diarias para comprender el estado del negocio. </w:t>
      </w:r>
    </w:p>
    <w:p w:rsidR="00AA638F" w:rsidRDefault="00DF74F2" w:rsidP="000919DB">
      <w:r>
        <w:t>Los sistemas transaccionales</w:t>
      </w:r>
      <w:r w:rsidR="00BB04C8">
        <w:t xml:space="preserve"> que poseen</w:t>
      </w:r>
      <w:r>
        <w:t xml:space="preserve"> brindan reportes definidos</w:t>
      </w:r>
      <w:r w:rsidR="002906AD">
        <w:t>, cualquier nuevo requerimiento</w:t>
      </w:r>
      <w:r>
        <w:t xml:space="preserve"> </w:t>
      </w:r>
      <w:r w:rsidR="002906AD">
        <w:t xml:space="preserve">de información debe ser realizado por personal técnico especializado. Es aquí donde radica la importancia de implementar soluciones que además de dar soporte a las decisiones con reportes estáticos puedan ofrecer la posibilidad de analizar los eventos ocurridos desde diferentes perspectivas y con la dinámica requerida por el usuario. Teniendo la oportunidad de estructurar sus propios reportes y accediendo a información histórica que permitan que estas decisiones estén apoyadas por recursos informáticos contenidos por las técnicas utilizadas en el área de inteligencia de negocios. </w:t>
      </w:r>
    </w:p>
    <w:p w:rsidR="00BD565C" w:rsidRDefault="00E82A8B" w:rsidP="000919DB">
      <w:r>
        <w:rPr>
          <w:szCs w:val="24"/>
        </w:rPr>
        <w:t>Por las necesidades de análisis de información que posee la empresa e</w:t>
      </w:r>
      <w:r w:rsidR="00BD565C">
        <w:rPr>
          <w:szCs w:val="24"/>
        </w:rPr>
        <w:t xml:space="preserve">l </w:t>
      </w:r>
      <w:r w:rsidR="00BD565C" w:rsidRPr="005A7483">
        <w:rPr>
          <w:szCs w:val="24"/>
        </w:rPr>
        <w:t xml:space="preserve"> análisis OLAP y </w:t>
      </w:r>
      <w:r w:rsidR="00BD565C">
        <w:rPr>
          <w:szCs w:val="24"/>
        </w:rPr>
        <w:t xml:space="preserve">los </w:t>
      </w:r>
      <w:r w:rsidR="00BD565C" w:rsidRPr="005A7483">
        <w:rPr>
          <w:szCs w:val="24"/>
        </w:rPr>
        <w:t xml:space="preserve">tableros de control </w:t>
      </w:r>
      <w:r w:rsidR="00BD565C">
        <w:rPr>
          <w:szCs w:val="24"/>
        </w:rPr>
        <w:t>pueden colaborar</w:t>
      </w:r>
      <w:r w:rsidR="00BD565C" w:rsidRPr="005A7483">
        <w:rPr>
          <w:szCs w:val="24"/>
        </w:rPr>
        <w:t xml:space="preserve"> a tomar decisiones acertadas para mejorar los servicios ofrecidos</w:t>
      </w:r>
      <w:r w:rsidR="00BD565C">
        <w:rPr>
          <w:szCs w:val="24"/>
        </w:rPr>
        <w:t>.</w:t>
      </w:r>
    </w:p>
    <w:p w:rsidR="00841191" w:rsidRDefault="00841191" w:rsidP="000919DB"/>
    <w:p w:rsidR="009858CB" w:rsidRDefault="009858CB" w:rsidP="009858CB">
      <w:pPr>
        <w:pStyle w:val="Ttulo2"/>
      </w:pPr>
      <w:bookmarkStart w:id="2" w:name="_Toc434264800"/>
      <w:r>
        <w:t>1.2 Objetivos</w:t>
      </w:r>
      <w:bookmarkEnd w:id="2"/>
    </w:p>
    <w:p w:rsidR="00C45D9F" w:rsidRPr="00C45D9F" w:rsidRDefault="00C45D9F" w:rsidP="00C45D9F"/>
    <w:p w:rsidR="00841191" w:rsidRDefault="00C45D9F" w:rsidP="0074542E">
      <w:r>
        <w:t>A partir d</w:t>
      </w:r>
      <w:r w:rsidR="00841191">
        <w:t xml:space="preserve">el contexto especificado brevemente en la sección </w:t>
      </w:r>
      <w:r w:rsidR="0074542E">
        <w:t xml:space="preserve">anterior, </w:t>
      </w:r>
      <w:r w:rsidR="000240B9">
        <w:t>a continuación se especifica el objetivo general y los particulares que se intentarán cumplir en esta tesis.</w:t>
      </w:r>
    </w:p>
    <w:p w:rsidR="000240B9" w:rsidRPr="005A7483" w:rsidRDefault="000240B9" w:rsidP="000240B9">
      <w:pPr>
        <w:pStyle w:val="Ttulo2"/>
      </w:pPr>
      <w:bookmarkStart w:id="3" w:name="_Toc434264801"/>
      <w:r>
        <w:t xml:space="preserve">1.2.1 </w:t>
      </w:r>
      <w:r w:rsidR="007532CB">
        <w:t>Objetivo</w:t>
      </w:r>
      <w:r w:rsidRPr="005A7483">
        <w:t xml:space="preserve"> General</w:t>
      </w:r>
      <w:bookmarkEnd w:id="3"/>
      <w:r w:rsidRPr="005A7483">
        <w:t xml:space="preserve"> </w:t>
      </w:r>
    </w:p>
    <w:p w:rsidR="000240B9" w:rsidRDefault="000240B9" w:rsidP="000240B9">
      <w:pPr>
        <w:rPr>
          <w:szCs w:val="24"/>
        </w:rPr>
      </w:pPr>
      <w:r w:rsidRPr="005A7483">
        <w:rPr>
          <w:szCs w:val="24"/>
        </w:rPr>
        <w:t xml:space="preserve">Construir un tablero de control </w:t>
      </w:r>
      <w:r>
        <w:rPr>
          <w:szCs w:val="24"/>
        </w:rPr>
        <w:t xml:space="preserve">directivo </w:t>
      </w:r>
      <w:r w:rsidRPr="005A7483">
        <w:rPr>
          <w:szCs w:val="24"/>
        </w:rPr>
        <w:t>y cubos OLAP para un centro de diagnóstico por imagen de la provincia de Misiones.</w:t>
      </w:r>
    </w:p>
    <w:p w:rsidR="000240B9" w:rsidRPr="005A7483" w:rsidRDefault="000240B9" w:rsidP="000240B9">
      <w:pPr>
        <w:pStyle w:val="Ttulo2"/>
      </w:pPr>
      <w:bookmarkStart w:id="4" w:name="_Toc434264802"/>
      <w:r>
        <w:lastRenderedPageBreak/>
        <w:t xml:space="preserve">1.2.2 </w:t>
      </w:r>
      <w:r w:rsidRPr="005A7483">
        <w:t>Objetivos Particulares</w:t>
      </w:r>
      <w:bookmarkEnd w:id="4"/>
    </w:p>
    <w:p w:rsidR="000240B9" w:rsidRDefault="000240B9" w:rsidP="000240B9">
      <w:pPr>
        <w:numPr>
          <w:ilvl w:val="0"/>
          <w:numId w:val="24"/>
        </w:numPr>
        <w:rPr>
          <w:szCs w:val="24"/>
        </w:rPr>
      </w:pPr>
      <w:r w:rsidRPr="005A7483">
        <w:rPr>
          <w:szCs w:val="24"/>
        </w:rPr>
        <w:t>Identificar las necesidades del negocio y los orígenes de datos relevantes</w:t>
      </w:r>
      <w:r>
        <w:rPr>
          <w:szCs w:val="24"/>
        </w:rPr>
        <w:t xml:space="preserve"> de los sistemas de gestión</w:t>
      </w:r>
      <w:r w:rsidRPr="005A7483">
        <w:rPr>
          <w:szCs w:val="24"/>
        </w:rPr>
        <w:t xml:space="preserve">.   </w:t>
      </w:r>
    </w:p>
    <w:p w:rsidR="000240B9" w:rsidRDefault="000240B9" w:rsidP="000240B9">
      <w:pPr>
        <w:numPr>
          <w:ilvl w:val="0"/>
          <w:numId w:val="24"/>
        </w:numPr>
        <w:rPr>
          <w:szCs w:val="24"/>
        </w:rPr>
      </w:pPr>
      <w:r>
        <w:rPr>
          <w:szCs w:val="24"/>
        </w:rPr>
        <w:t>Identificar las áreas claves y los procesos del negocio relacionados a éstas.</w:t>
      </w:r>
    </w:p>
    <w:p w:rsidR="000240B9" w:rsidRPr="005A7483" w:rsidRDefault="000240B9" w:rsidP="000240B9">
      <w:pPr>
        <w:numPr>
          <w:ilvl w:val="0"/>
          <w:numId w:val="24"/>
        </w:numPr>
        <w:rPr>
          <w:szCs w:val="24"/>
        </w:rPr>
      </w:pPr>
      <w:r>
        <w:rPr>
          <w:szCs w:val="24"/>
        </w:rPr>
        <w:t xml:space="preserve">Definir los indicadores claves por área de negocio. </w:t>
      </w:r>
    </w:p>
    <w:p w:rsidR="000240B9" w:rsidRPr="005A7483" w:rsidRDefault="000240B9" w:rsidP="000240B9">
      <w:pPr>
        <w:numPr>
          <w:ilvl w:val="0"/>
          <w:numId w:val="24"/>
        </w:numPr>
        <w:rPr>
          <w:szCs w:val="24"/>
        </w:rPr>
      </w:pPr>
      <w:r w:rsidRPr="005A7483">
        <w:rPr>
          <w:szCs w:val="24"/>
        </w:rPr>
        <w:t>Modelar los datamarts a partir de los datos y de los requisitos de la organización.</w:t>
      </w:r>
    </w:p>
    <w:p w:rsidR="000240B9" w:rsidRPr="005A7483" w:rsidRDefault="000240B9" w:rsidP="000240B9">
      <w:pPr>
        <w:numPr>
          <w:ilvl w:val="0"/>
          <w:numId w:val="24"/>
        </w:numPr>
        <w:rPr>
          <w:szCs w:val="24"/>
        </w:rPr>
      </w:pPr>
      <w:r w:rsidRPr="005A7483">
        <w:rPr>
          <w:szCs w:val="24"/>
        </w:rPr>
        <w:t>Desarrollar los ETL para poblar los datamarts diseñados.</w:t>
      </w:r>
    </w:p>
    <w:p w:rsidR="000240B9" w:rsidRPr="005A7483" w:rsidRDefault="000240B9" w:rsidP="000240B9">
      <w:pPr>
        <w:numPr>
          <w:ilvl w:val="0"/>
          <w:numId w:val="24"/>
        </w:numPr>
        <w:rPr>
          <w:szCs w:val="24"/>
        </w:rPr>
      </w:pPr>
      <w:r w:rsidRPr="005A7483">
        <w:rPr>
          <w:szCs w:val="24"/>
        </w:rPr>
        <w:t>Construir un prototipo en el que visualicen los datos a partir de cubos OLAP, reportes y tableros de control</w:t>
      </w:r>
      <w:r>
        <w:rPr>
          <w:szCs w:val="24"/>
        </w:rPr>
        <w:t xml:space="preserve"> directivo</w:t>
      </w:r>
      <w:r w:rsidRPr="005A7483">
        <w:rPr>
          <w:szCs w:val="24"/>
        </w:rPr>
        <w:t xml:space="preserve">. </w:t>
      </w:r>
    </w:p>
    <w:p w:rsidR="000240B9" w:rsidRDefault="000240B9" w:rsidP="0074542E">
      <w:pPr>
        <w:rPr>
          <w:szCs w:val="24"/>
        </w:rPr>
      </w:pPr>
    </w:p>
    <w:p w:rsidR="009858CB" w:rsidRDefault="009858CB" w:rsidP="009858CB">
      <w:pPr>
        <w:pStyle w:val="Ttulo2"/>
      </w:pPr>
      <w:bookmarkStart w:id="5" w:name="_Toc434264803"/>
      <w:r>
        <w:t>1.3 Estructura del documento</w:t>
      </w:r>
      <w:bookmarkEnd w:id="5"/>
    </w:p>
    <w:p w:rsidR="00C13A2D" w:rsidRPr="00C13A2D" w:rsidRDefault="00C13A2D" w:rsidP="00C13A2D"/>
    <w:p w:rsidR="00C13A2D" w:rsidRDefault="00C13A2D" w:rsidP="00C13A2D">
      <w:r>
        <w:t xml:space="preserve">La tesis se divide en seis capítulos y cuatro anexos. A continuación se describe brevemente el contenido de los mismos. </w:t>
      </w:r>
    </w:p>
    <w:p w:rsidR="008D54C7" w:rsidRDefault="00C13A2D" w:rsidP="008D54C7">
      <w:r>
        <w:t>En el C</w:t>
      </w:r>
      <w:r w:rsidRPr="00C13A2D">
        <w:t>apítulo</w:t>
      </w:r>
      <w:r>
        <w:t xml:space="preserve"> 2: </w:t>
      </w:r>
      <w:r w:rsidRPr="00C13A2D">
        <w:t>se brinda un marco teórico para el trabajo de investigación, en principio se introduce a la inteligencia de negocios con las primeras definiciones de la misma (sección 2.1), seguida de la definición del datawarehouse (sección 2.2) junto con su arquitectura (sección 2.3). El modelado dimensional se define describiendo sus hechos y dimensiones (sección 2.4), este modelo servirá de base para el desarrollo de cubos OLAP (sección 2.5) y dará soporte a las consultas de los tableros de control (sección 2.6).</w:t>
      </w:r>
    </w:p>
    <w:p w:rsidR="008D54C7" w:rsidRPr="008D54C7" w:rsidRDefault="00C13A2D" w:rsidP="008D54C7">
      <w:r w:rsidRPr="008D54C7">
        <w:t xml:space="preserve">El Capítulo 3 describe a la empresa (sección 3.1), su estructura organizacional (sección 3.1.1) y actividades (sección 3.1.2). Se presenta el </w:t>
      </w:r>
      <w:r>
        <w:t xml:space="preserve">modelo de madurez de business intelligence de </w:t>
      </w:r>
      <w:r w:rsidRPr="008D54C7">
        <w:t>TDWI (sección 3.2) para establecer cuál es la situación actual de la empresa con respecto a BI (sección 3.2.1).</w:t>
      </w:r>
    </w:p>
    <w:p w:rsidR="008D54C7" w:rsidRDefault="00E36BC9" w:rsidP="00C13A2D">
      <w:r>
        <w:t>El</w:t>
      </w:r>
      <w:r w:rsidR="008D54C7" w:rsidRPr="008D54C7">
        <w:t xml:space="preserve"> </w:t>
      </w:r>
      <w:r>
        <w:t>C</w:t>
      </w:r>
      <w:r w:rsidR="008D54C7" w:rsidRPr="008D54C7">
        <w:t xml:space="preserve">apítulo </w:t>
      </w:r>
      <w:r>
        <w:t xml:space="preserve">4 </w:t>
      </w:r>
      <w:r w:rsidR="008D54C7" w:rsidRPr="008D54C7">
        <w:t xml:space="preserve">presenta el modelado dimensional (sección 4.1), el cual permitirá tener el modelo de datos lógico del sistema a implementar, para esto se definen cuatro fases selección del proceso de negocio (sección 4.1.1), definición de granularidad (sección </w:t>
      </w:r>
      <w:r w:rsidR="008D54C7" w:rsidRPr="008D54C7">
        <w:lastRenderedPageBreak/>
        <w:t>4.1.2), identificación de dimensiones (sección 4.1.3) y hechos (sección 4.1.4). Al finalizar se determinan los tableros de control (sección 4.2).</w:t>
      </w:r>
    </w:p>
    <w:p w:rsidR="00E36BC9" w:rsidRDefault="00E36BC9" w:rsidP="00E36BC9">
      <w:r>
        <w:t xml:space="preserve">El Capítulo 5 detalla la arquitectura de la solución de BI (sección 5.1), las herramientas de software a utilizar (sección 5.2) seguido del desarrollo de cada componente de la arquitectura expuesta: los orígenes de datos (sección 5.3), el área de staging (5.4), los ETL (sección 5.5) para cargar los datamart (5.6), además se muestran análisis de prueba </w:t>
      </w:r>
      <w:r w:rsidR="000240B9">
        <w:t xml:space="preserve">en los datamart desarrollados, </w:t>
      </w:r>
      <w:r>
        <w:t>la explotación por los ta</w:t>
      </w:r>
      <w:r w:rsidR="000240B9">
        <w:t>bleros de control (sección 5.7) y el reporte diario a enviar (sección 5.8). Concluyendo el capítulo se encuentra la validación del usuario (sección 5.9) y la discusión de la experimentación (sección 5.10).</w:t>
      </w:r>
    </w:p>
    <w:p w:rsidR="00E36BC9" w:rsidRDefault="00E36BC9" w:rsidP="00E36BC9">
      <w:r>
        <w:t>Finalmente en el Capítulo 6 se especifican las conclusiones obtenidas a partir del trabajo realizado y los posibles trabajos futuros.</w:t>
      </w:r>
    </w:p>
    <w:p w:rsidR="00E36BC9" w:rsidRDefault="00F96996" w:rsidP="00E36BC9">
      <w:r>
        <w:t>En el Anexo 1 se presentan las estructuras de los archivos utilizados como fuentes de datos en los procesos de carga.</w:t>
      </w:r>
    </w:p>
    <w:p w:rsidR="00AA5C81" w:rsidRDefault="00F96996" w:rsidP="00E36BC9">
      <w:r>
        <w:t xml:space="preserve">El Anexo 2 muestra los procesos de extracción, transformación y carga </w:t>
      </w:r>
      <w:r w:rsidR="00AA5C81">
        <w:t>realizados para cargar las tablas de bases de datos.</w:t>
      </w:r>
    </w:p>
    <w:p w:rsidR="00AA5C81" w:rsidRDefault="00AA5C81" w:rsidP="00E36BC9">
      <w:r>
        <w:t>El Anexo 3 contiene la estructura de los cubos.</w:t>
      </w:r>
    </w:p>
    <w:p w:rsidR="00F96996" w:rsidRPr="008D54C7" w:rsidRDefault="00AA5C81" w:rsidP="00E36BC9">
      <w:r>
        <w:t xml:space="preserve">El Anexo 4 muestra una captura de pantalla de un reporte operativo. </w:t>
      </w:r>
    </w:p>
    <w:p w:rsidR="00C13A2D" w:rsidRPr="00C13A2D" w:rsidRDefault="00C13A2D" w:rsidP="00E36BC9"/>
    <w:p w:rsidR="003D1E2B" w:rsidRDefault="003D1E2B" w:rsidP="00C13A2D">
      <w:pPr>
        <w:sectPr w:rsidR="003D1E2B" w:rsidSect="003D1E2B">
          <w:footerReference w:type="default" r:id="rId20"/>
          <w:type w:val="oddPage"/>
          <w:pgSz w:w="12242" w:h="16976" w:code="9"/>
          <w:pgMar w:top="1418" w:right="1440" w:bottom="1418" w:left="2304" w:header="709" w:footer="709" w:gutter="0"/>
          <w:cols w:space="708"/>
          <w:docGrid w:linePitch="360"/>
        </w:sectPr>
      </w:pPr>
    </w:p>
    <w:p w:rsidR="005A230D" w:rsidRDefault="005A230D">
      <w:pPr>
        <w:rPr>
          <w:szCs w:val="24"/>
        </w:rPr>
      </w:pPr>
    </w:p>
    <w:p w:rsidR="005A230D" w:rsidRDefault="005A230D" w:rsidP="005A230D">
      <w:pPr>
        <w:rPr>
          <w:szCs w:val="24"/>
        </w:rPr>
      </w:pPr>
    </w:p>
    <w:p w:rsidR="005A230D" w:rsidRDefault="005A230D" w:rsidP="005A230D">
      <w:pPr>
        <w:rPr>
          <w:szCs w:val="24"/>
        </w:rPr>
      </w:pPr>
    </w:p>
    <w:p w:rsidR="005A230D" w:rsidRDefault="005A230D" w:rsidP="005A230D">
      <w:pPr>
        <w:rPr>
          <w:szCs w:val="24"/>
        </w:rPr>
      </w:pPr>
    </w:p>
    <w:p w:rsidR="005A230D" w:rsidRDefault="005A230D" w:rsidP="005A230D">
      <w:pPr>
        <w:rPr>
          <w:szCs w:val="24"/>
        </w:rPr>
      </w:pPr>
    </w:p>
    <w:p w:rsidR="005A230D" w:rsidRPr="008215D1" w:rsidRDefault="005A230D" w:rsidP="005A230D">
      <w:pPr>
        <w:rPr>
          <w:szCs w:val="24"/>
        </w:rPr>
      </w:pPr>
    </w:p>
    <w:p w:rsidR="00CE23EF" w:rsidRDefault="00CE23EF" w:rsidP="00CE23EF">
      <w:pPr>
        <w:pStyle w:val="Ttulo1"/>
        <w:numPr>
          <w:ilvl w:val="0"/>
          <w:numId w:val="0"/>
        </w:numPr>
      </w:pPr>
      <w:bookmarkStart w:id="6" w:name="_Toc434264804"/>
      <w:r>
        <w:t>Capítulo 2</w:t>
      </w:r>
      <w:r w:rsidR="009A482A">
        <w:t xml:space="preserve"> </w:t>
      </w:r>
      <w:r w:rsidR="009A482A" w:rsidRPr="009A482A">
        <w:rPr>
          <w:color w:val="FFFFFF" w:themeColor="background1"/>
        </w:rPr>
        <w:t>Marco teórico</w:t>
      </w:r>
      <w:bookmarkEnd w:id="6"/>
    </w:p>
    <w:p w:rsidR="00CE23EF" w:rsidRPr="008215D1" w:rsidRDefault="00CE23EF" w:rsidP="00CE23EF">
      <w:pPr>
        <w:rPr>
          <w:b/>
          <w:szCs w:val="24"/>
        </w:rPr>
      </w:pPr>
    </w:p>
    <w:p w:rsidR="00CE23EF" w:rsidRPr="008215D1" w:rsidRDefault="00CE23EF" w:rsidP="00CE23EF">
      <w:pPr>
        <w:rPr>
          <w:b/>
          <w:szCs w:val="24"/>
        </w:rPr>
      </w:pPr>
    </w:p>
    <w:p w:rsidR="00CE23EF" w:rsidRPr="008215D1" w:rsidRDefault="00CE23EF" w:rsidP="00CE23EF">
      <w:pPr>
        <w:rPr>
          <w:b/>
          <w:szCs w:val="24"/>
        </w:rPr>
      </w:pPr>
    </w:p>
    <w:p w:rsidR="00CE23EF" w:rsidRPr="008215D1" w:rsidRDefault="00CE23EF" w:rsidP="00CE23EF">
      <w:pPr>
        <w:rPr>
          <w:i/>
          <w:sz w:val="52"/>
          <w:szCs w:val="52"/>
        </w:rPr>
      </w:pPr>
      <w:r>
        <w:rPr>
          <w:i/>
          <w:sz w:val="52"/>
          <w:szCs w:val="52"/>
        </w:rPr>
        <w:t>Marco teórico</w:t>
      </w:r>
    </w:p>
    <w:p w:rsidR="00F740BF" w:rsidRPr="00F740BF" w:rsidRDefault="00CE23EF" w:rsidP="00F740BF">
      <w:pPr>
        <w:rPr>
          <w:szCs w:val="24"/>
        </w:rPr>
      </w:pPr>
      <w:r>
        <w:rPr>
          <w:szCs w:val="24"/>
        </w:rPr>
        <w:br w:type="page"/>
      </w:r>
    </w:p>
    <w:p w:rsidR="00F740BF" w:rsidRDefault="00F740BF" w:rsidP="005D1D75">
      <w:r>
        <w:lastRenderedPageBreak/>
        <w:t xml:space="preserve">En este </w:t>
      </w:r>
      <w:r w:rsidR="000A4D8E">
        <w:t>capítulo se</w:t>
      </w:r>
      <w:r w:rsidR="005D1D75">
        <w:t xml:space="preserve"> brinda un marco teórico para el trabajo de investigación, en principio se </w:t>
      </w:r>
      <w:r w:rsidR="000A4D8E">
        <w:t>introduce a la inteligencia de negocios con las primeras definiciones de la misma (sección 2.</w:t>
      </w:r>
      <w:r w:rsidR="005D1D75">
        <w:t>1)</w:t>
      </w:r>
      <w:r w:rsidR="000A4D8E">
        <w:t>, seguida de la definición del datawarehouse (sección 2.2) junto con su arquitectura (sección 2.</w:t>
      </w:r>
      <w:r w:rsidR="005D1D75">
        <w:t xml:space="preserve">3). El modelado dimensional se define describiendo sus hechos y dimensiones (sección 2.4), este modelo servirá de base para el desarrollo de cubos OLAP (sección 2.5) y dará soporte a las consultas de los tableros de control (sección 2.6). </w:t>
      </w:r>
    </w:p>
    <w:p w:rsidR="00937570" w:rsidRDefault="00937570" w:rsidP="005D1D75"/>
    <w:p w:rsidR="009D0CC0" w:rsidRDefault="009D0CC0" w:rsidP="009D0CC0">
      <w:pPr>
        <w:pStyle w:val="Ttulo2"/>
      </w:pPr>
      <w:bookmarkStart w:id="7" w:name="_Toc434264805"/>
      <w:r>
        <w:t>2.1 Business Intelligence</w:t>
      </w:r>
      <w:bookmarkEnd w:id="7"/>
    </w:p>
    <w:p w:rsidR="004736E9" w:rsidRPr="004736E9" w:rsidRDefault="004736E9" w:rsidP="004736E9"/>
    <w:p w:rsidR="002E4DC4" w:rsidRDefault="009D0CC0" w:rsidP="008754E5">
      <w:pPr>
        <w:spacing w:before="100" w:beforeAutospacing="1" w:after="100" w:afterAutospacing="1"/>
        <w:contextualSpacing/>
      </w:pPr>
      <w:r>
        <w:t xml:space="preserve">El término </w:t>
      </w:r>
      <w:r w:rsidRPr="002E4DC4">
        <w:t>Business Intelligence</w:t>
      </w:r>
      <w:r>
        <w:t xml:space="preserve"> </w:t>
      </w:r>
      <w:r w:rsidR="004736E9">
        <w:t xml:space="preserve">(Inteligencia de Negocios) se conoció por primera vez en un </w:t>
      </w:r>
      <w:r w:rsidR="00492B7F">
        <w:t>artículo</w:t>
      </w:r>
      <w:r w:rsidR="004736E9">
        <w:t xml:space="preserve"> de Hans Peter Luhn</w:t>
      </w:r>
      <w:r w:rsidR="0065700F">
        <w:t xml:space="preserve"> </w:t>
      </w:r>
      <w:r w:rsidR="0065700F">
        <w:fldChar w:fldCharType="begin" w:fldLock="1"/>
      </w:r>
      <w:r w:rsidR="00176EFE">
        <w:instrText>ADDIN CSL_CITATION { "citationItems" : [ { "id" : "ITEM-1", "itemData" : { "DOI" : "10.1147/rd.24.0314", "ISSN" : "0018-8646", "abstract" : "An automatic system is being developed to disseminate information to the various sections of any industrial, scientific or government organization. This intelligence system will utilize data-processing machines for auto-abstracting and auto-encoding of documents and for creating interest profiles for each of the \u201caction points\u201d in an organization. Both incoming and internally generated documents are automatically abstracted, characterized by a word pattern, and sent automatically to appropriate action points. This paper shows the flexibility of such a system in identifying known information, in finding who needs to know it and in disseminating it efficiently either in abstract form or as a complete document.", "author" : [ { "dropping-particle" : "", "family" : "Luhn", "given" : "H.P.", "non-dropping-particle" : "", "parse-names" : false, "suffix" : "" } ], "container-title" : "IBM Journal of Research and Development", "id" : "ITEM-1", "issue" : "4", "issued" : { "date-parts" : [ [ "1958" ] ] }, "page" : "314-319", "title" : "A Business Intelligence System", "type" : "article-journal", "volume" : "2" }, "uris" : [ "http://www.mendeley.com/documents/?uuid=bc5239b3-10c7-449f-89bc-328e1314c8ba" ] } ], "mendeley" : { "formattedCitation" : "[1]", "plainTextFormattedCitation" : "[1]", "previouslyFormattedCitation" : "[1]" }, "properties" : { "noteIndex" : 0 }, "schema" : "https://github.com/citation-style-language/schema/raw/master/csl-citation.json" }</w:instrText>
      </w:r>
      <w:r w:rsidR="0065700F">
        <w:fldChar w:fldCharType="separate"/>
      </w:r>
      <w:r w:rsidR="0065700F" w:rsidRPr="0065700F">
        <w:rPr>
          <w:noProof/>
        </w:rPr>
        <w:t>[1]</w:t>
      </w:r>
      <w:r w:rsidR="0065700F">
        <w:fldChar w:fldCharType="end"/>
      </w:r>
      <w:r w:rsidR="004736E9">
        <w:t xml:space="preserve"> en 1958 para IBM donde lo </w:t>
      </w:r>
      <w:r w:rsidR="0065700F">
        <w:t>definía</w:t>
      </w:r>
      <w:r w:rsidR="004736E9">
        <w:t xml:space="preserve"> como </w:t>
      </w:r>
      <w:r w:rsidR="0065700F">
        <w:t>“</w:t>
      </w:r>
      <w:r w:rsidR="0065700F" w:rsidRPr="002E4DC4">
        <w:rPr>
          <w:i/>
        </w:rPr>
        <w:t>La habilidad de aprehender a las interrelaciones de los hechos presentados de forma que guíen las acciones hacia una meta deseada</w:t>
      </w:r>
      <w:r w:rsidR="0065700F">
        <w:t xml:space="preserve">”. </w:t>
      </w:r>
    </w:p>
    <w:p w:rsidR="002E4DC4" w:rsidRPr="008754E5" w:rsidRDefault="0065700F" w:rsidP="008754E5">
      <w:pPr>
        <w:spacing w:before="100" w:beforeAutospacing="1" w:after="100" w:afterAutospacing="1"/>
        <w:contextualSpacing/>
      </w:pPr>
      <w:r>
        <w:t>Recién en 19</w:t>
      </w:r>
      <w:r w:rsidR="002E4DC4">
        <w:t xml:space="preserve">89 Howard Dresden </w:t>
      </w:r>
      <w:r w:rsidR="00176EFE">
        <w:fldChar w:fldCharType="begin" w:fldLock="1"/>
      </w:r>
      <w:r w:rsidR="00176EFE">
        <w:instrText>ADDIN CSL_CITATION { "citationItems" : [ { "id" : "ITEM-1", "itemData" : { "URL" : "http://dssresources.com/history/dsshistory.html", "accessed" : { "date-parts" : [ [ "2015", "1", "8" ] ] }, "author" : [ { "dropping-particle" : "", "family" : "Power", "given" : "D. J.", "non-dropping-particle" : "", "parse-names" : false, "suffix" : "" } ], "id" : "ITEM-1", "issued" : { "date-parts" : [ [ "2007" ] ] }, "title" : "A Brief History of Decision Support Systems", "type" : "webpage" }, "uris" : [ "http://www.mendeley.com/documents/?uuid=4ed823fc-5abd-4352-82ec-1ad98e6b33e4" ] } ], "mendeley" : { "formattedCitation" : "[2]", "plainTextFormattedCitation" : "[2]" }, "properties" : { "noteIndex" : 0 }, "schema" : "https://github.com/citation-style-language/schema/raw/master/csl-citation.json" }</w:instrText>
      </w:r>
      <w:r w:rsidR="00176EFE">
        <w:fldChar w:fldCharType="separate"/>
      </w:r>
      <w:r w:rsidR="00176EFE" w:rsidRPr="00176EFE">
        <w:rPr>
          <w:noProof/>
        </w:rPr>
        <w:t>[2]</w:t>
      </w:r>
      <w:r w:rsidR="00176EFE">
        <w:fldChar w:fldCharType="end"/>
      </w:r>
      <w:r w:rsidR="00176EFE">
        <w:t xml:space="preserve"> </w:t>
      </w:r>
      <w:r w:rsidR="002E4DC4">
        <w:t>lo populariza definiéndolo como “</w:t>
      </w:r>
      <w:r w:rsidR="002E4DC4" w:rsidRPr="002E4DC4">
        <w:rPr>
          <w:i/>
        </w:rPr>
        <w:t>Conjunto de</w:t>
      </w:r>
      <w:r w:rsidR="002E4DC4">
        <w:t xml:space="preserve"> c</w:t>
      </w:r>
      <w:r w:rsidR="002E4DC4" w:rsidRPr="002E4DC4">
        <w:rPr>
          <w:i/>
        </w:rPr>
        <w:t>onceptos y métodos para mejorar las decisiones de negocio mediante el uso de sistemas de soporte basados en hechos</w:t>
      </w:r>
      <w:r w:rsidR="002E4DC4" w:rsidRPr="002E4DC4">
        <w:t>”</w:t>
      </w:r>
      <w:r w:rsidR="002E4DC4">
        <w:t>.</w:t>
      </w:r>
    </w:p>
    <w:p w:rsidR="00492B7F" w:rsidRPr="008754E5" w:rsidRDefault="00492B7F" w:rsidP="008754E5">
      <w:r w:rsidRPr="008754E5">
        <w:t xml:space="preserve">En ambas definiciones toma los hechos para conseguir el conocimiento y llegar a una mejor toma de decisiones. Estos eventos se encuentran registrados digitalmente en diferentes soportes por lo tanto </w:t>
      </w:r>
      <w:r w:rsidR="008754E5" w:rsidRPr="008754E5">
        <w:t>el objetivo de una aplicación de Business Intelligence</w:t>
      </w:r>
      <w:r w:rsidRPr="008754E5">
        <w:t xml:space="preserve"> </w:t>
      </w:r>
      <w:r w:rsidR="008754E5" w:rsidRPr="008754E5">
        <w:t>(</w:t>
      </w:r>
      <w:r w:rsidRPr="008754E5">
        <w:t>BI</w:t>
      </w:r>
      <w:r w:rsidR="008754E5" w:rsidRPr="008754E5">
        <w:t>)</w:t>
      </w:r>
      <w:r w:rsidRPr="008754E5">
        <w:t xml:space="preserve"> es obtener los datos y transformar en </w:t>
      </w:r>
      <w:r w:rsidR="008754E5" w:rsidRPr="008754E5">
        <w:t>información</w:t>
      </w:r>
      <w:r w:rsidRPr="008754E5">
        <w:t xml:space="preserve"> útil para el usuario del negocio mediante la utilización </w:t>
      </w:r>
      <w:r w:rsidR="008754E5" w:rsidRPr="008754E5">
        <w:t>de diferentes técnicas y herramientas</w:t>
      </w:r>
      <w:r w:rsidRPr="008754E5">
        <w:t xml:space="preserve">. </w:t>
      </w:r>
    </w:p>
    <w:p w:rsidR="009D0CC0" w:rsidRDefault="009D0CC0" w:rsidP="00F740BF">
      <w:pPr>
        <w:spacing w:line="276" w:lineRule="auto"/>
        <w:jc w:val="left"/>
      </w:pPr>
    </w:p>
    <w:p w:rsidR="00F740BF" w:rsidRDefault="00F740BF" w:rsidP="00F740BF">
      <w:pPr>
        <w:pStyle w:val="Ttulo2"/>
      </w:pPr>
      <w:bookmarkStart w:id="8" w:name="_Toc434264806"/>
      <w:r>
        <w:t>2.</w:t>
      </w:r>
      <w:r w:rsidR="006C64D4">
        <w:t>2</w:t>
      </w:r>
      <w:r>
        <w:t xml:space="preserve"> Data</w:t>
      </w:r>
      <w:r w:rsidR="005D14A9">
        <w:t xml:space="preserve"> W</w:t>
      </w:r>
      <w:r>
        <w:t>arehouse</w:t>
      </w:r>
      <w:bookmarkEnd w:id="8"/>
      <w:r>
        <w:t xml:space="preserve"> </w:t>
      </w:r>
    </w:p>
    <w:p w:rsidR="00176EFE" w:rsidRPr="00176EFE" w:rsidRDefault="00176EFE" w:rsidP="00176EFE"/>
    <w:p w:rsidR="00AE0C83" w:rsidRDefault="005D14A9" w:rsidP="005D14A9">
      <w:r>
        <w:t xml:space="preserve">De acuerdo con W.H.Inmon, el cual es considerado como el padre del concepto de Data Warehouse (DW): </w:t>
      </w:r>
      <w:r w:rsidRPr="005D14A9">
        <w:rPr>
          <w:i/>
        </w:rPr>
        <w:t>“u</w:t>
      </w:r>
      <w:r w:rsidR="00AE0C83" w:rsidRPr="005D14A9">
        <w:rPr>
          <w:i/>
        </w:rPr>
        <w:t xml:space="preserve">n </w:t>
      </w:r>
      <w:r w:rsidRPr="005D14A9">
        <w:rPr>
          <w:i/>
        </w:rPr>
        <w:t>DW</w:t>
      </w:r>
      <w:r w:rsidR="00AE0C83" w:rsidRPr="005D14A9">
        <w:rPr>
          <w:i/>
        </w:rPr>
        <w:t xml:space="preserve"> es un conjunto de datos orientados a temas, integrado, no volátil y variable en el tiempo</w:t>
      </w:r>
      <w:r w:rsidR="006C64D4">
        <w:rPr>
          <w:i/>
        </w:rPr>
        <w:t xml:space="preserve"> </w:t>
      </w:r>
      <w:r w:rsidR="00B700EF">
        <w:rPr>
          <w:i/>
        </w:rPr>
        <w:t xml:space="preserve">que dan soporte a la toma de decisiones </w:t>
      </w:r>
      <w:r w:rsidR="00680B57">
        <w:rPr>
          <w:i/>
        </w:rPr>
        <w:t>gerenciales</w:t>
      </w:r>
      <w:r w:rsidR="00B700EF">
        <w:rPr>
          <w:i/>
        </w:rPr>
        <w:t>.</w:t>
      </w:r>
      <w:r w:rsidRPr="005D14A9">
        <w:rPr>
          <w:i/>
        </w:rPr>
        <w:t>”</w:t>
      </w:r>
      <w:r w:rsidR="00AE0C83">
        <w:t xml:space="preserve"> </w:t>
      </w:r>
      <w:r w:rsidR="00AE0C83">
        <w:fldChar w:fldCharType="begin" w:fldLock="1"/>
      </w:r>
      <w:r w:rsidR="00176EFE">
        <w:instrText>ADDIN CSL_CITATION { "citationItems" : [ { "id" : "ITEM-1", "itemData" : { "ISBN" : "0471081302", "author" : [ { "dropping-particle" : "", "family" : "Inmon", "given" : "", "non-dropping-particle" : "", "parse-names" : false, "suffix" : "" } ], "edition" : "3", "id" : "ITEM-1", "issued" : { "date-parts" : [ [ "2002" ] ] }, "number-of-pages" : "412", "publisher" : "John Wiley &amp; Sons, Inc.", "title" : "Building The Data Warehouse", "type" : "book" }, "uris" : [ "http://www.mendeley.com/documents/?uuid=36a868cf-4f65-4643-a280-5dd450f0acbf" ] } ], "mendeley" : { "formattedCitation" : "[3]", "plainTextFormattedCitation" : "[3]", "previouslyFormattedCitation" : "[2]" }, "properties" : { "noteIndex" : 0 }, "schema" : "https://github.com/citation-style-language/schema/raw/master/csl-citation.json" }</w:instrText>
      </w:r>
      <w:r w:rsidR="00AE0C83">
        <w:fldChar w:fldCharType="separate"/>
      </w:r>
      <w:r w:rsidR="00176EFE" w:rsidRPr="00176EFE">
        <w:rPr>
          <w:noProof/>
        </w:rPr>
        <w:t>[3]</w:t>
      </w:r>
      <w:r w:rsidR="00AE0C83">
        <w:fldChar w:fldCharType="end"/>
      </w:r>
    </w:p>
    <w:p w:rsidR="008A4AE2" w:rsidRDefault="008A4AE2" w:rsidP="005D14A9">
      <w:r>
        <w:t xml:space="preserve">A partir de esta definición se </w:t>
      </w:r>
      <w:r w:rsidR="00F806D5">
        <w:t>obtienen las principales características</w:t>
      </w:r>
      <w:r>
        <w:t xml:space="preserve">: </w:t>
      </w:r>
    </w:p>
    <w:p w:rsidR="008265AF" w:rsidRPr="007122DD" w:rsidRDefault="00040DB0" w:rsidP="00D70D9F">
      <w:pPr>
        <w:numPr>
          <w:ilvl w:val="0"/>
          <w:numId w:val="15"/>
        </w:numPr>
        <w:spacing w:before="100" w:beforeAutospacing="1" w:after="100" w:afterAutospacing="1"/>
        <w:contextualSpacing/>
        <w:rPr>
          <w:rFonts w:eastAsia="Times New Roman"/>
          <w:szCs w:val="24"/>
        </w:rPr>
      </w:pPr>
      <w:r w:rsidRPr="007122DD">
        <w:rPr>
          <w:rFonts w:eastAsia="Times New Roman"/>
          <w:bCs/>
          <w:szCs w:val="24"/>
        </w:rPr>
        <w:lastRenderedPageBreak/>
        <w:t>Orientado a temas</w:t>
      </w:r>
      <w:r w:rsidRPr="007122DD">
        <w:rPr>
          <w:rFonts w:eastAsia="Times New Roman"/>
          <w:szCs w:val="24"/>
        </w:rPr>
        <w:t xml:space="preserve">: </w:t>
      </w:r>
      <w:r w:rsidR="008265AF" w:rsidRPr="007122DD">
        <w:rPr>
          <w:rFonts w:eastAsia="Times New Roman"/>
          <w:szCs w:val="24"/>
        </w:rPr>
        <w:t xml:space="preserve">refiere que los datos se encaminan según aspectos relevantes para la organización, </w:t>
      </w:r>
      <w:r w:rsidR="00245F84" w:rsidRPr="007122DD">
        <w:rPr>
          <w:rFonts w:eastAsia="Times New Roman"/>
          <w:szCs w:val="24"/>
        </w:rPr>
        <w:t xml:space="preserve">como ser: productos, clientes, ventas. Diferenciándose del procesamiento transaccional que se encuentran orientados a aplicaciones. </w:t>
      </w:r>
    </w:p>
    <w:p w:rsidR="00040DB0" w:rsidRPr="005A7483" w:rsidRDefault="00040DB0" w:rsidP="00D70D9F">
      <w:pPr>
        <w:numPr>
          <w:ilvl w:val="0"/>
          <w:numId w:val="15"/>
        </w:numPr>
        <w:spacing w:before="100" w:beforeAutospacing="1" w:after="100" w:afterAutospacing="1"/>
        <w:contextualSpacing/>
        <w:rPr>
          <w:rFonts w:eastAsia="Times New Roman"/>
          <w:szCs w:val="24"/>
        </w:rPr>
      </w:pPr>
      <w:r w:rsidRPr="005A7483">
        <w:rPr>
          <w:rFonts w:eastAsia="Times New Roman"/>
          <w:bCs/>
          <w:szCs w:val="24"/>
        </w:rPr>
        <w:t>Integrado</w:t>
      </w:r>
      <w:r w:rsidRPr="005A7483">
        <w:rPr>
          <w:rFonts w:eastAsia="Times New Roman"/>
          <w:szCs w:val="24"/>
        </w:rPr>
        <w:t xml:space="preserve">: la información </w:t>
      </w:r>
      <w:r w:rsidR="004E1F66">
        <w:rPr>
          <w:rFonts w:eastAsia="Times New Roman"/>
          <w:szCs w:val="24"/>
        </w:rPr>
        <w:t xml:space="preserve">obtenida </w:t>
      </w:r>
      <w:r w:rsidRPr="005A7483">
        <w:rPr>
          <w:rFonts w:eastAsia="Times New Roman"/>
          <w:szCs w:val="24"/>
        </w:rPr>
        <w:t xml:space="preserve">de diferentes sistemas se unifica y codifica para ser almacenada de manera coherente. </w:t>
      </w:r>
      <w:r w:rsidR="00AA30A9">
        <w:rPr>
          <w:rFonts w:eastAsia="Times New Roman"/>
          <w:szCs w:val="24"/>
        </w:rPr>
        <w:t xml:space="preserve">Al tener que integrar diferentes fuentes de datos se encuentran inconsistencias de por ejemplo: nombres, tipos de datos, maneras de realizar los cálculos. Por esto es importante prestar especial atención en las transformaciones que se deben realizar para generar una fuente de información confiable para los usuarios del DW. </w:t>
      </w:r>
    </w:p>
    <w:p w:rsidR="00040DB0" w:rsidRPr="005A7483" w:rsidRDefault="00040DB0" w:rsidP="00D70D9F">
      <w:pPr>
        <w:numPr>
          <w:ilvl w:val="0"/>
          <w:numId w:val="15"/>
        </w:numPr>
        <w:spacing w:before="100" w:beforeAutospacing="1" w:after="100" w:afterAutospacing="1"/>
        <w:contextualSpacing/>
        <w:rPr>
          <w:rFonts w:eastAsia="Times New Roman"/>
          <w:szCs w:val="24"/>
        </w:rPr>
      </w:pPr>
      <w:r w:rsidRPr="005A7483">
        <w:rPr>
          <w:rFonts w:eastAsia="Times New Roman"/>
          <w:bCs/>
          <w:szCs w:val="24"/>
        </w:rPr>
        <w:t>No volátil</w:t>
      </w:r>
      <w:r w:rsidRPr="005A7483">
        <w:rPr>
          <w:rFonts w:eastAsia="Times New Roman"/>
          <w:szCs w:val="24"/>
        </w:rPr>
        <w:t xml:space="preserve">: refiere a que la información </w:t>
      </w:r>
      <w:r w:rsidR="00506657">
        <w:rPr>
          <w:rFonts w:eastAsia="Times New Roman"/>
          <w:szCs w:val="24"/>
        </w:rPr>
        <w:t xml:space="preserve">generalmente </w:t>
      </w:r>
      <w:r w:rsidRPr="005A7483">
        <w:rPr>
          <w:rFonts w:eastAsia="Times New Roman"/>
          <w:szCs w:val="24"/>
        </w:rPr>
        <w:t>no se elimina ni actualiza, se mantiene para futuras consultas</w:t>
      </w:r>
      <w:r w:rsidR="00506657">
        <w:rPr>
          <w:rFonts w:eastAsia="Times New Roman"/>
          <w:szCs w:val="24"/>
        </w:rPr>
        <w:t xml:space="preserve"> históricas</w:t>
      </w:r>
      <w:r w:rsidRPr="005A7483">
        <w:rPr>
          <w:rFonts w:eastAsia="Times New Roman"/>
          <w:szCs w:val="24"/>
        </w:rPr>
        <w:t>.</w:t>
      </w:r>
      <w:r w:rsidR="00506657">
        <w:rPr>
          <w:rFonts w:eastAsia="Times New Roman"/>
          <w:szCs w:val="24"/>
        </w:rPr>
        <w:t xml:space="preserve"> Las cargas de datos se realizan de forma masiva, es una “foto” de la información en el tiempo por esto es que los datos no son actualizados como en una base de datos transaccional. </w:t>
      </w:r>
    </w:p>
    <w:p w:rsidR="009E4DC1" w:rsidRDefault="00040DB0" w:rsidP="00D70D9F">
      <w:pPr>
        <w:numPr>
          <w:ilvl w:val="0"/>
          <w:numId w:val="15"/>
        </w:numPr>
        <w:spacing w:before="100" w:beforeAutospacing="1" w:after="100" w:afterAutospacing="1"/>
        <w:contextualSpacing/>
        <w:rPr>
          <w:rFonts w:eastAsia="Times New Roman"/>
          <w:szCs w:val="24"/>
        </w:rPr>
      </w:pPr>
      <w:r w:rsidRPr="005A7483">
        <w:rPr>
          <w:rFonts w:eastAsia="Times New Roman"/>
          <w:bCs/>
          <w:szCs w:val="24"/>
        </w:rPr>
        <w:t>Variante en el tiempo</w:t>
      </w:r>
      <w:r w:rsidRPr="005A7483">
        <w:rPr>
          <w:rFonts w:eastAsia="Times New Roman"/>
          <w:szCs w:val="24"/>
        </w:rPr>
        <w:t xml:space="preserve">: </w:t>
      </w:r>
      <w:r w:rsidR="009E4DC1">
        <w:rPr>
          <w:rFonts w:eastAsia="Times New Roman"/>
          <w:szCs w:val="24"/>
        </w:rPr>
        <w:t>en un sistema transaccional generalmente se tiene un</w:t>
      </w:r>
      <w:r w:rsidR="00864132">
        <w:rPr>
          <w:rFonts w:eastAsia="Times New Roman"/>
          <w:szCs w:val="24"/>
        </w:rPr>
        <w:t>a</w:t>
      </w:r>
      <w:r w:rsidR="009E4DC1">
        <w:rPr>
          <w:rFonts w:eastAsia="Times New Roman"/>
          <w:szCs w:val="24"/>
        </w:rPr>
        <w:t xml:space="preserve"> perspectiva de tiempo entre 60 y 90 días, es decir, datos actuales de la organización. A diferencia de un DW donde los datos representan un espacio de tiempo entre 5 a 10 años, por lo cual la clave de tiempo ya sean</w:t>
      </w:r>
      <w:r w:rsidR="00864132">
        <w:rPr>
          <w:rFonts w:eastAsia="Times New Roman"/>
          <w:szCs w:val="24"/>
        </w:rPr>
        <w:t xml:space="preserve"> años</w:t>
      </w:r>
      <w:r w:rsidR="009E4DC1">
        <w:rPr>
          <w:rFonts w:eastAsia="Times New Roman"/>
          <w:szCs w:val="24"/>
        </w:rPr>
        <w:t xml:space="preserve">, meses, días se encuentra relacionada en cada registro de datos para </w:t>
      </w:r>
      <w:r w:rsidR="00864132">
        <w:rPr>
          <w:rFonts w:eastAsia="Times New Roman"/>
          <w:szCs w:val="24"/>
        </w:rPr>
        <w:t xml:space="preserve">permitir </w:t>
      </w:r>
      <w:r w:rsidR="00937570">
        <w:rPr>
          <w:rFonts w:eastAsia="Times New Roman"/>
          <w:szCs w:val="24"/>
        </w:rPr>
        <w:t xml:space="preserve">la generación de </w:t>
      </w:r>
      <w:r w:rsidR="009E4DC1">
        <w:rPr>
          <w:rFonts w:eastAsia="Times New Roman"/>
          <w:szCs w:val="24"/>
        </w:rPr>
        <w:t xml:space="preserve">análisis comparativos </w:t>
      </w:r>
      <w:r w:rsidR="00864132">
        <w:rPr>
          <w:rFonts w:eastAsia="Times New Roman"/>
          <w:szCs w:val="24"/>
        </w:rPr>
        <w:t xml:space="preserve">con la información histórica. </w:t>
      </w:r>
    </w:p>
    <w:p w:rsidR="00C6229C" w:rsidRDefault="00C6229C" w:rsidP="00C6229C">
      <w:pPr>
        <w:spacing w:before="100" w:beforeAutospacing="1" w:after="100" w:afterAutospacing="1"/>
        <w:contextualSpacing/>
        <w:rPr>
          <w:rFonts w:eastAsia="Times New Roman"/>
          <w:szCs w:val="24"/>
        </w:rPr>
      </w:pPr>
    </w:p>
    <w:p w:rsidR="00E341B0" w:rsidRDefault="005309AA" w:rsidP="00E341B0">
      <w:pPr>
        <w:pStyle w:val="Ttulo2"/>
      </w:pPr>
      <w:bookmarkStart w:id="9" w:name="_Toc434264807"/>
      <w:r>
        <w:t xml:space="preserve">2.2.1 </w:t>
      </w:r>
      <w:r w:rsidR="00E341B0">
        <w:t>Terminología DW</w:t>
      </w:r>
      <w:bookmarkEnd w:id="9"/>
    </w:p>
    <w:p w:rsidR="00E341B0" w:rsidRDefault="00E341B0" w:rsidP="00E341B0">
      <w:pPr>
        <w:spacing w:before="100" w:beforeAutospacing="1" w:after="100" w:afterAutospacing="1"/>
        <w:contextualSpacing/>
      </w:pPr>
      <w:r>
        <w:t>El término DW a veces es utilizado indistintamente para referirse a toda la arquitectura como al repositorio de almacenamiento físico. Para evitar confusiones al hacer referencia a la arquitectura se designará con las siglas DW/BI (Datawarehouse/Business Intelligence) y al mencionar a la base de datos con DW</w:t>
      </w:r>
      <w:r w:rsidR="008754E5">
        <w:t>.</w:t>
      </w:r>
    </w:p>
    <w:p w:rsidR="008754E5" w:rsidRDefault="008754E5" w:rsidP="00E341B0">
      <w:pPr>
        <w:spacing w:before="100" w:beforeAutospacing="1" w:after="100" w:afterAutospacing="1"/>
        <w:contextualSpacing/>
        <w:rPr>
          <w:rFonts w:eastAsia="Times New Roman"/>
          <w:szCs w:val="24"/>
        </w:rPr>
      </w:pPr>
    </w:p>
    <w:p w:rsidR="00040DB0" w:rsidRDefault="00C6229C" w:rsidP="00C6229C">
      <w:pPr>
        <w:pStyle w:val="Ttulo2"/>
      </w:pPr>
      <w:bookmarkStart w:id="10" w:name="_Toc434264808"/>
      <w:r>
        <w:t>2.3 Arquitectura de un DW</w:t>
      </w:r>
      <w:r w:rsidR="00E341B0">
        <w:t>/BI</w:t>
      </w:r>
      <w:bookmarkEnd w:id="10"/>
    </w:p>
    <w:p w:rsidR="00040DB0" w:rsidRDefault="00040DB0" w:rsidP="005D14A9"/>
    <w:p w:rsidR="00C6229C" w:rsidRDefault="004B5A30" w:rsidP="005D14A9">
      <w:r>
        <w:t xml:space="preserve">Para comprender el funcionamiento de un </w:t>
      </w:r>
      <w:r w:rsidR="00E341B0">
        <w:t xml:space="preserve">sistema de </w:t>
      </w:r>
      <w:r>
        <w:t>DW</w:t>
      </w:r>
      <w:r w:rsidR="00E341B0">
        <w:t>/BI</w:t>
      </w:r>
      <w:r>
        <w:t xml:space="preserve"> se describirán los componentes que forman parte de la arquitectura</w:t>
      </w:r>
      <w:r w:rsidR="00B32B06">
        <w:t xml:space="preserve"> propuesta por</w:t>
      </w:r>
      <w:r w:rsidR="000A2033">
        <w:t xml:space="preserve"> Kimball</w:t>
      </w:r>
      <w:r w:rsidR="00B32B06">
        <w:t xml:space="preserve"> </w:t>
      </w:r>
      <w:r w:rsidR="00B32B06">
        <w:fldChar w:fldCharType="begin" w:fldLock="1"/>
      </w:r>
      <w:r w:rsidR="00176EFE">
        <w:instrText>ADDIN CSL_CITATION { "citationItems" : [ { "id" : "ITEM-1", "itemData" : { "ISBN" : "1118732286, 9781118732281", "ISSN" : "01635808", "author" : [ { "dropping-particle" : "", "family" : "Kimball", "given" : "Ralph", "non-dropping-particle" : "", "parse-names" : false, "suffix" : "" }, { "dropping-particle" : "", "family" : "Ross", "given" : "Margy", "non-dropping-particle" : "", "parse-names" : false, "suffix" : "" } ], "container-title" : "ACM SIGMOD Record", "edition" : "3", "id" : "ITEM-1", "issue" : "3", "issued" : { "date-parts" : [ [ "2013", "9", "1" ] ] }, "number-of-pages" : "600", "publisher" : "Wiley", "title" : "The Data Warehouse Toolkit: The Definitive Guide to Dimensional Modeling", "type" : "book", "volume" : "32" }, "uris" : [ "http://www.mendeley.com/documents/?uuid=c0c39a41-65a4-4d23-9e5b-350dc883a7b7" ] } ], "mendeley" : { "formattedCitation" : "[4]", "plainTextFormattedCitation" : "[4]", "previouslyFormattedCitation" : "[3]" }, "properties" : { "noteIndex" : 0 }, "schema" : "https://github.com/citation-style-language/schema/raw/master/csl-citation.json" }</w:instrText>
      </w:r>
      <w:r w:rsidR="00B32B06">
        <w:fldChar w:fldCharType="separate"/>
      </w:r>
      <w:r w:rsidR="00176EFE" w:rsidRPr="00176EFE">
        <w:rPr>
          <w:noProof/>
        </w:rPr>
        <w:t>[4]</w:t>
      </w:r>
      <w:r w:rsidR="00B32B06">
        <w:fldChar w:fldCharType="end"/>
      </w:r>
      <w:r>
        <w:t xml:space="preserve">. </w:t>
      </w:r>
    </w:p>
    <w:p w:rsidR="004B5A30" w:rsidRDefault="002F2315" w:rsidP="005D14A9">
      <w:r>
        <w:lastRenderedPageBreak/>
        <w:t xml:space="preserve">Orígenes de datos: </w:t>
      </w:r>
    </w:p>
    <w:p w:rsidR="00375AD8" w:rsidRDefault="00375AD8" w:rsidP="005D14A9">
      <w:r>
        <w:t xml:space="preserve">Las operaciones diarias registradas en los sistemas transaccionales de una empresa son las fuentes de datos que se utiliza en un DW. Generalmente estos sistemas </w:t>
      </w:r>
      <w:r w:rsidR="00D9550D">
        <w:t xml:space="preserve">limitan </w:t>
      </w:r>
      <w:r>
        <w:t>la historia de sus operaciones para aliviar la carga del sistema</w:t>
      </w:r>
      <w:r w:rsidR="00D9550D">
        <w:t xml:space="preserve"> y brindar una respuesta rápida a consultas de datos actuales</w:t>
      </w:r>
      <w:r>
        <w:t xml:space="preserve">, entonces es aquí donde radica la importancia del DW ya que permite integrar información histórica para realizar posteriormente análisis de datos. </w:t>
      </w:r>
    </w:p>
    <w:p w:rsidR="00653200" w:rsidRDefault="0070759F" w:rsidP="005D14A9">
      <w:r>
        <w:t xml:space="preserve">ETL: </w:t>
      </w:r>
    </w:p>
    <w:p w:rsidR="00153149" w:rsidRDefault="00E77F25" w:rsidP="005D14A9">
      <w:r>
        <w:t xml:space="preserve">El sistema de ETL </w:t>
      </w:r>
      <w:r w:rsidR="00153149">
        <w:t xml:space="preserve">(extracción, transformación y carga) </w:t>
      </w:r>
      <w:r>
        <w:t xml:space="preserve">se encuentra entre </w:t>
      </w:r>
      <w:r w:rsidR="00153149">
        <w:t>las fuentes de datos y el área de presentación. Tiene como objetivo tomar los datos que son necesarios para el DW de los sistemas de orígenes  (extracción), realizar las tareas de limpieza, formateo, tratamiento de nulos, duplicación,</w:t>
      </w:r>
      <w:r w:rsidR="00313617">
        <w:t xml:space="preserve"> sumarización, agrupación,</w:t>
      </w:r>
      <w:r w:rsidR="00153149">
        <w:t xml:space="preserve"> etc forman parte de las diferentes posibilidades de transformaciones. Una vez que se manipularon </w:t>
      </w:r>
      <w:r w:rsidR="00313617">
        <w:t xml:space="preserve">los datos estos </w:t>
      </w:r>
      <w:r w:rsidR="00D7279E">
        <w:t xml:space="preserve">son cargados </w:t>
      </w:r>
      <w:r w:rsidR="00937570">
        <w:t xml:space="preserve">en </w:t>
      </w:r>
      <w:r w:rsidR="00D7279E">
        <w:t>las estructuras del</w:t>
      </w:r>
      <w:r w:rsidR="00313617">
        <w:t xml:space="preserve"> DW.  </w:t>
      </w:r>
    </w:p>
    <w:p w:rsidR="0099168E" w:rsidRDefault="0099168E" w:rsidP="005D14A9">
      <w:pPr>
        <w:rPr>
          <w:lang w:val="es-ES"/>
        </w:rPr>
      </w:pPr>
      <w:r>
        <w:rPr>
          <w:lang w:val="es-ES"/>
        </w:rPr>
        <w:t xml:space="preserve">Área de Presentación: </w:t>
      </w:r>
    </w:p>
    <w:p w:rsidR="0096428A" w:rsidRDefault="0096428A" w:rsidP="005D14A9">
      <w:pPr>
        <w:rPr>
          <w:lang w:val="es-ES"/>
        </w:rPr>
      </w:pPr>
      <w:r>
        <w:rPr>
          <w:lang w:val="es-ES"/>
        </w:rPr>
        <w:t xml:space="preserve">Las estructuras del DW mencionadas anteriormente se encuentran en el área de presentación, es aquí donde los datos son almacenados y de donde se tomarán para consultas de usuarios y aplicaciones analíticas del sistema de BI. </w:t>
      </w:r>
    </w:p>
    <w:p w:rsidR="00D53FFC" w:rsidRDefault="0096428A" w:rsidP="005D14A9">
      <w:pPr>
        <w:rPr>
          <w:lang w:val="es-ES"/>
        </w:rPr>
      </w:pPr>
      <w:r>
        <w:rPr>
          <w:lang w:val="es-ES"/>
        </w:rPr>
        <w:t>Los usuarios del sistema podrán acceder a la información contenida en el área a través de los cubos OLAP desarrollados</w:t>
      </w:r>
      <w:r w:rsidR="00D53FFC">
        <w:rPr>
          <w:lang w:val="es-ES"/>
        </w:rPr>
        <w:t>.</w:t>
      </w:r>
    </w:p>
    <w:p w:rsidR="00D53FFC" w:rsidRDefault="00D53FFC" w:rsidP="005D14A9">
      <w:pPr>
        <w:rPr>
          <w:lang w:val="es-ES"/>
        </w:rPr>
      </w:pPr>
      <w:r>
        <w:rPr>
          <w:lang w:val="es-ES"/>
        </w:rPr>
        <w:t>Aplicaciones de BI</w:t>
      </w:r>
      <w:r w:rsidR="00E902CB">
        <w:rPr>
          <w:lang w:val="es-ES"/>
        </w:rPr>
        <w:t>:</w:t>
      </w:r>
    </w:p>
    <w:p w:rsidR="00937570" w:rsidRDefault="00D53FFC" w:rsidP="005D14A9">
      <w:pPr>
        <w:rPr>
          <w:lang w:val="es-ES"/>
        </w:rPr>
      </w:pPr>
      <w:r>
        <w:rPr>
          <w:lang w:val="es-ES"/>
        </w:rPr>
        <w:t>El último componente está relacionado con los elementos que se utilizarán para explotar la información del área de presentación. Estos son: reportes, herramientas para la navegación de cubos OLAP y tableros de control para visualizaciones más resumidas.</w:t>
      </w:r>
    </w:p>
    <w:p w:rsidR="0096428A" w:rsidRDefault="00D53FFC" w:rsidP="005D14A9">
      <w:pPr>
        <w:rPr>
          <w:lang w:val="es-ES"/>
        </w:rPr>
      </w:pPr>
      <w:r>
        <w:rPr>
          <w:lang w:val="es-ES"/>
        </w:rPr>
        <w:t xml:space="preserve"> </w:t>
      </w:r>
      <w:r w:rsidR="009D2C59">
        <w:rPr>
          <w:lang w:val="es-ES"/>
        </w:rPr>
        <w:t xml:space="preserve">En la ilustración </w:t>
      </w:r>
      <w:r w:rsidR="00E914C6">
        <w:rPr>
          <w:lang w:val="es-ES"/>
        </w:rPr>
        <w:t xml:space="preserve">1 se grafica la arquitectura. </w:t>
      </w:r>
    </w:p>
    <w:p w:rsidR="00937570" w:rsidRDefault="00937570" w:rsidP="005D14A9">
      <w:pPr>
        <w:rPr>
          <w:lang w:val="es-ES"/>
        </w:rPr>
      </w:pPr>
    </w:p>
    <w:p w:rsidR="003614F5" w:rsidRDefault="003614F5">
      <w:pPr>
        <w:rPr>
          <w:lang w:val="es-ES"/>
        </w:rPr>
      </w:pPr>
      <w:r>
        <w:rPr>
          <w:lang w:val="es-ES"/>
        </w:rPr>
        <w:br w:type="page"/>
      </w:r>
    </w:p>
    <w:p w:rsidR="00937570" w:rsidRDefault="003614F5" w:rsidP="005D14A9">
      <w:pPr>
        <w:rPr>
          <w:lang w:val="es-ES"/>
        </w:rPr>
      </w:pPr>
      <w:r>
        <w:rPr>
          <w:noProof/>
        </w:rPr>
        <w:lastRenderedPageBreak/>
        <mc:AlternateContent>
          <mc:Choice Requires="wpg">
            <w:drawing>
              <wp:anchor distT="0" distB="0" distL="114300" distR="114300" simplePos="0" relativeHeight="251714560" behindDoc="0" locked="0" layoutInCell="1" allowOverlap="1" wp14:anchorId="0394F9BD" wp14:editId="053D7585">
                <wp:simplePos x="0" y="0"/>
                <wp:positionH relativeFrom="column">
                  <wp:posOffset>122665</wp:posOffset>
                </wp:positionH>
                <wp:positionV relativeFrom="paragraph">
                  <wp:posOffset>126599</wp:posOffset>
                </wp:positionV>
                <wp:extent cx="4627245" cy="2392680"/>
                <wp:effectExtent l="0" t="0" r="78105" b="26670"/>
                <wp:wrapNone/>
                <wp:docPr id="76" name="76 Grupo"/>
                <wp:cNvGraphicFramePr/>
                <a:graphic xmlns:a="http://schemas.openxmlformats.org/drawingml/2006/main">
                  <a:graphicData uri="http://schemas.microsoft.com/office/word/2010/wordprocessingGroup">
                    <wpg:wgp>
                      <wpg:cNvGrpSpPr/>
                      <wpg:grpSpPr>
                        <a:xfrm>
                          <a:off x="0" y="0"/>
                          <a:ext cx="4627245" cy="2392680"/>
                          <a:chOff x="0" y="0"/>
                          <a:chExt cx="4627328" cy="2392983"/>
                        </a:xfrm>
                      </wpg:grpSpPr>
                      <wps:wsp>
                        <wps:cNvPr id="63" name="63 Rectángulo"/>
                        <wps:cNvSpPr/>
                        <wps:spPr>
                          <a:xfrm>
                            <a:off x="2321781" y="349857"/>
                            <a:ext cx="922020" cy="2035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7532CB" w:rsidRPr="00316121" w:rsidRDefault="007532CB" w:rsidP="00316121">
                              <w:pPr>
                                <w:jc w:val="center"/>
                                <w:rPr>
                                  <w:b/>
                                  <w:sz w:val="18"/>
                                  <w:szCs w:val="18"/>
                                </w:rPr>
                              </w:pPr>
                              <w:r w:rsidRPr="00316121">
                                <w:rPr>
                                  <w:b/>
                                  <w:sz w:val="18"/>
                                  <w:szCs w:val="18"/>
                                </w:rPr>
                                <w:t>Área de presentación</w:t>
                              </w:r>
                            </w:p>
                            <w:p w:rsidR="007532CB" w:rsidRDefault="007532CB" w:rsidP="00316121">
                              <w:pPr>
                                <w:rPr>
                                  <w:sz w:val="18"/>
                                  <w:szCs w:val="18"/>
                                </w:rPr>
                              </w:pPr>
                              <w:r>
                                <w:rPr>
                                  <w:sz w:val="18"/>
                                  <w:szCs w:val="18"/>
                                </w:rPr>
                                <w:t>-</w:t>
                              </w:r>
                              <w:r w:rsidRPr="00316121">
                                <w:rPr>
                                  <w:sz w:val="18"/>
                                  <w:szCs w:val="18"/>
                                </w:rPr>
                                <w:t>DW</w:t>
                              </w:r>
                            </w:p>
                            <w:p w:rsidR="007532CB" w:rsidRDefault="007532CB" w:rsidP="00316121">
                              <w:pPr>
                                <w:rPr>
                                  <w:sz w:val="18"/>
                                  <w:szCs w:val="18"/>
                                </w:rPr>
                              </w:pPr>
                              <w:r>
                                <w:rPr>
                                  <w:sz w:val="18"/>
                                  <w:szCs w:val="18"/>
                                </w:rPr>
                                <w:t>-Modelo dimensional</w:t>
                              </w:r>
                            </w:p>
                            <w:p w:rsidR="007532CB" w:rsidRPr="00316121" w:rsidRDefault="007532CB" w:rsidP="00316121">
                              <w:pPr>
                                <w:rPr>
                                  <w:sz w:val="18"/>
                                  <w:szCs w:val="18"/>
                                </w:rPr>
                              </w:pPr>
                            </w:p>
                            <w:p w:rsidR="007532CB" w:rsidRPr="00316121" w:rsidRDefault="007532CB" w:rsidP="00316121">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Cilindro"/>
                        <wps:cNvSpPr/>
                        <wps:spPr>
                          <a:xfrm>
                            <a:off x="63611" y="349857"/>
                            <a:ext cx="445273" cy="580445"/>
                          </a:xfrm>
                          <a:prstGeom prst="ca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42 Cilindro"/>
                        <wps:cNvSpPr/>
                        <wps:spPr>
                          <a:xfrm>
                            <a:off x="63611" y="1073426"/>
                            <a:ext cx="445135" cy="580390"/>
                          </a:xfrm>
                          <a:prstGeom prst="ca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43 Cilindro"/>
                        <wps:cNvSpPr/>
                        <wps:spPr>
                          <a:xfrm>
                            <a:off x="63611" y="1804946"/>
                            <a:ext cx="445135" cy="580390"/>
                          </a:xfrm>
                          <a:prstGeom prst="ca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44 Flecha derecha"/>
                        <wps:cNvSpPr/>
                        <wps:spPr>
                          <a:xfrm>
                            <a:off x="516835" y="524786"/>
                            <a:ext cx="429260" cy="2146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45 Flecha derecha"/>
                        <wps:cNvSpPr/>
                        <wps:spPr>
                          <a:xfrm>
                            <a:off x="508884" y="1248354"/>
                            <a:ext cx="429508" cy="2146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60 Flecha derecha"/>
                        <wps:cNvSpPr/>
                        <wps:spPr>
                          <a:xfrm>
                            <a:off x="508884" y="1971923"/>
                            <a:ext cx="429508" cy="2146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61 Rectángulo"/>
                        <wps:cNvSpPr/>
                        <wps:spPr>
                          <a:xfrm>
                            <a:off x="962108" y="349857"/>
                            <a:ext cx="922351" cy="2035479"/>
                          </a:xfrm>
                          <a:prstGeom prst="rect">
                            <a:avLst/>
                          </a:prstGeom>
                        </wps:spPr>
                        <wps:style>
                          <a:lnRef idx="2">
                            <a:schemeClr val="accent1"/>
                          </a:lnRef>
                          <a:fillRef idx="1">
                            <a:schemeClr val="lt1"/>
                          </a:fillRef>
                          <a:effectRef idx="0">
                            <a:schemeClr val="accent1"/>
                          </a:effectRef>
                          <a:fontRef idx="minor">
                            <a:schemeClr val="dk1"/>
                          </a:fontRef>
                        </wps:style>
                        <wps:txbx>
                          <w:txbxContent>
                            <w:p w:rsidR="007532CB" w:rsidRPr="00316121" w:rsidRDefault="007532CB" w:rsidP="00316121">
                              <w:pPr>
                                <w:jc w:val="center"/>
                                <w:rPr>
                                  <w:b/>
                                  <w:sz w:val="18"/>
                                  <w:szCs w:val="18"/>
                                </w:rPr>
                              </w:pPr>
                              <w:r w:rsidRPr="00316121">
                                <w:rPr>
                                  <w:b/>
                                  <w:sz w:val="18"/>
                                  <w:szCs w:val="18"/>
                                </w:rPr>
                                <w:t>ETL</w:t>
                              </w:r>
                            </w:p>
                            <w:p w:rsidR="007532CB" w:rsidRPr="00316121" w:rsidRDefault="007532CB" w:rsidP="00316121">
                              <w:pPr>
                                <w:jc w:val="left"/>
                                <w:rPr>
                                  <w:sz w:val="16"/>
                                  <w:szCs w:val="16"/>
                                </w:rPr>
                              </w:pPr>
                              <w:r w:rsidRPr="00316121">
                                <w:rPr>
                                  <w:sz w:val="16"/>
                                  <w:szCs w:val="16"/>
                                </w:rPr>
                                <w:t>-Extracción</w:t>
                              </w:r>
                            </w:p>
                            <w:p w:rsidR="007532CB" w:rsidRPr="00316121" w:rsidRDefault="007532CB" w:rsidP="00316121">
                              <w:pPr>
                                <w:jc w:val="left"/>
                                <w:rPr>
                                  <w:sz w:val="16"/>
                                  <w:szCs w:val="16"/>
                                </w:rPr>
                              </w:pPr>
                              <w:r w:rsidRPr="00316121">
                                <w:rPr>
                                  <w:sz w:val="16"/>
                                  <w:szCs w:val="16"/>
                                </w:rPr>
                                <w:t>-Transformación</w:t>
                              </w:r>
                            </w:p>
                            <w:p w:rsidR="007532CB" w:rsidRDefault="007532CB" w:rsidP="00316121">
                              <w:pPr>
                                <w:jc w:val="left"/>
                                <w:rPr>
                                  <w:sz w:val="16"/>
                                  <w:szCs w:val="16"/>
                                </w:rPr>
                              </w:pPr>
                              <w:r w:rsidRPr="00316121">
                                <w:rPr>
                                  <w:sz w:val="16"/>
                                  <w:szCs w:val="16"/>
                                </w:rPr>
                                <w:t>-Carga</w:t>
                              </w:r>
                            </w:p>
                            <w:p w:rsidR="007532CB" w:rsidRPr="00316121" w:rsidRDefault="007532CB" w:rsidP="00316121">
                              <w:pPr>
                                <w:jc w:val="left"/>
                                <w:rPr>
                                  <w:sz w:val="16"/>
                                  <w:szCs w:val="16"/>
                                </w:rPr>
                              </w:pPr>
                              <w:r>
                                <w:rPr>
                                  <w:sz w:val="16"/>
                                  <w:szCs w:val="16"/>
                                </w:rPr>
                                <w:t>-Staging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62 Flecha derecha"/>
                        <wps:cNvSpPr/>
                        <wps:spPr>
                          <a:xfrm>
                            <a:off x="1892411" y="1248354"/>
                            <a:ext cx="429260" cy="2146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64 Flecha derecha"/>
                        <wps:cNvSpPr/>
                        <wps:spPr>
                          <a:xfrm rot="10800000">
                            <a:off x="3252084" y="1248354"/>
                            <a:ext cx="429260" cy="2146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65 Rectángulo"/>
                        <wps:cNvSpPr/>
                        <wps:spPr>
                          <a:xfrm>
                            <a:off x="3705308" y="357808"/>
                            <a:ext cx="922020" cy="2035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7532CB" w:rsidRPr="00316121" w:rsidRDefault="007532CB" w:rsidP="00316121">
                              <w:pPr>
                                <w:jc w:val="center"/>
                                <w:rPr>
                                  <w:b/>
                                  <w:sz w:val="18"/>
                                  <w:szCs w:val="18"/>
                                </w:rPr>
                              </w:pPr>
                              <w:r w:rsidRPr="00316121">
                                <w:rPr>
                                  <w:b/>
                                  <w:sz w:val="18"/>
                                  <w:szCs w:val="18"/>
                                </w:rPr>
                                <w:t>Aplicaciones de BI</w:t>
                              </w:r>
                            </w:p>
                            <w:p w:rsidR="007532CB" w:rsidRDefault="007532CB" w:rsidP="00316121">
                              <w:pPr>
                                <w:jc w:val="left"/>
                                <w:rPr>
                                  <w:sz w:val="18"/>
                                  <w:szCs w:val="18"/>
                                </w:rPr>
                              </w:pPr>
                              <w:r>
                                <w:rPr>
                                  <w:sz w:val="18"/>
                                  <w:szCs w:val="18"/>
                                </w:rPr>
                                <w:t>-Reportes</w:t>
                              </w:r>
                            </w:p>
                            <w:p w:rsidR="007532CB" w:rsidRDefault="007532CB" w:rsidP="00316121">
                              <w:pPr>
                                <w:jc w:val="left"/>
                                <w:rPr>
                                  <w:sz w:val="18"/>
                                  <w:szCs w:val="18"/>
                                </w:rPr>
                              </w:pPr>
                              <w:r>
                                <w:rPr>
                                  <w:sz w:val="18"/>
                                  <w:szCs w:val="18"/>
                                </w:rPr>
                                <w:t>-Aplicaciones analíticas</w:t>
                              </w:r>
                            </w:p>
                            <w:p w:rsidR="007532CB" w:rsidRPr="00316121" w:rsidRDefault="007532CB" w:rsidP="00316121">
                              <w:pPr>
                                <w:jc w:val="left"/>
                                <w:rPr>
                                  <w:sz w:val="18"/>
                                  <w:szCs w:val="18"/>
                                </w:rPr>
                              </w:pPr>
                              <w:r>
                                <w:rPr>
                                  <w:sz w:val="18"/>
                                  <w:szCs w:val="18"/>
                                </w:rPr>
                                <w:t>-Tableros de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67 Cuadro de texto"/>
                        <wps:cNvSpPr txBox="1"/>
                        <wps:spPr>
                          <a:xfrm>
                            <a:off x="0" y="7951"/>
                            <a:ext cx="6038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2CB" w:rsidRPr="00557C10" w:rsidRDefault="007532CB" w:rsidP="00DF2B73">
                              <w:pPr>
                                <w:spacing w:line="240" w:lineRule="auto"/>
                                <w:jc w:val="center"/>
                                <w:rPr>
                                  <w:b/>
                                  <w:sz w:val="16"/>
                                  <w:szCs w:val="16"/>
                                </w:rPr>
                              </w:pPr>
                              <w:r w:rsidRPr="00557C10">
                                <w:rPr>
                                  <w:b/>
                                  <w:sz w:val="16"/>
                                  <w:szCs w:val="16"/>
                                </w:rPr>
                                <w:t>Orígenes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68 Cuadro de texto"/>
                        <wps:cNvSpPr txBox="1"/>
                        <wps:spPr>
                          <a:xfrm>
                            <a:off x="1121134" y="7951"/>
                            <a:ext cx="7550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2CB" w:rsidRPr="00557C10" w:rsidRDefault="007532CB" w:rsidP="00DF2B73">
                              <w:pPr>
                                <w:jc w:val="center"/>
                                <w:rPr>
                                  <w:b/>
                                  <w:sz w:val="16"/>
                                  <w:szCs w:val="16"/>
                                </w:rPr>
                              </w:pPr>
                              <w:r>
                                <w:rPr>
                                  <w:b/>
                                  <w:sz w:val="16"/>
                                  <w:szCs w:val="16"/>
                                </w:rPr>
                                <w:t xml:space="preserve">Área interna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70 Conector recto de flecha"/>
                        <wps:cNvCnPr/>
                        <wps:spPr>
                          <a:xfrm flipH="1">
                            <a:off x="580445" y="143123"/>
                            <a:ext cx="56454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72 Conector recto de flecha"/>
                        <wps:cNvCnPr/>
                        <wps:spPr>
                          <a:xfrm>
                            <a:off x="1892411" y="143123"/>
                            <a:ext cx="6280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3" name="73 Cuadro de texto"/>
                        <wps:cNvSpPr txBox="1"/>
                        <wps:spPr>
                          <a:xfrm>
                            <a:off x="3188473" y="0"/>
                            <a:ext cx="834887"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2CB" w:rsidRPr="00557C10" w:rsidRDefault="007532CB" w:rsidP="00DF2B73">
                              <w:pPr>
                                <w:jc w:val="center"/>
                                <w:rPr>
                                  <w:b/>
                                  <w:sz w:val="16"/>
                                  <w:szCs w:val="16"/>
                                </w:rPr>
                              </w:pPr>
                              <w:r>
                                <w:rPr>
                                  <w:b/>
                                  <w:sz w:val="16"/>
                                  <w:szCs w:val="16"/>
                                </w:rPr>
                                <w:t xml:space="preserve">Área externa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74 Conector recto de flecha"/>
                        <wps:cNvCnPr/>
                        <wps:spPr>
                          <a:xfrm flipH="1">
                            <a:off x="2647784" y="143123"/>
                            <a:ext cx="5645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5" name="75 Conector recto de flecha"/>
                        <wps:cNvCnPr/>
                        <wps:spPr>
                          <a:xfrm>
                            <a:off x="3959750" y="143123"/>
                            <a:ext cx="6280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76 Grupo" o:spid="_x0000_s1026" style="position:absolute;left:0;text-align:left;margin-left:9.65pt;margin-top:9.95pt;width:364.35pt;height:188.4pt;z-index:251714560" coordsize="46273,23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">
                <v:rect id="63 Rectángulo" o:spid="_x0000_s1027" style="position:absolute;left:23217;top:3498;width:9221;height:20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j8QA&#10;AADbAAAADwAAAGRycy9kb3ducmV2LnhtbESPwWrDMBBE74X8g9hAb40cF0z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2Y/EAAAA2wAAAA8AAAAAAAAAAAAAAAAAmAIAAGRycy9k&#10;b3ducmV2LnhtbFBLBQYAAAAABAAEAPUAAACJAwAAAAA=&#10;" fillcolor="white [3201]" strokecolor="#4f81bd [3204]" strokeweight="2pt">
                  <v:textbox>
                    <w:txbxContent>
                      <w:p w:rsidR="007532CB" w:rsidRPr="00316121" w:rsidRDefault="007532CB" w:rsidP="00316121">
                        <w:pPr>
                          <w:jc w:val="center"/>
                          <w:rPr>
                            <w:b/>
                            <w:sz w:val="18"/>
                            <w:szCs w:val="18"/>
                          </w:rPr>
                        </w:pPr>
                        <w:r w:rsidRPr="00316121">
                          <w:rPr>
                            <w:b/>
                            <w:sz w:val="18"/>
                            <w:szCs w:val="18"/>
                          </w:rPr>
                          <w:t>Área de presentación</w:t>
                        </w:r>
                      </w:p>
                      <w:p w:rsidR="007532CB" w:rsidRDefault="007532CB" w:rsidP="00316121">
                        <w:pPr>
                          <w:rPr>
                            <w:sz w:val="18"/>
                            <w:szCs w:val="18"/>
                          </w:rPr>
                        </w:pPr>
                        <w:r>
                          <w:rPr>
                            <w:sz w:val="18"/>
                            <w:szCs w:val="18"/>
                          </w:rPr>
                          <w:t>-</w:t>
                        </w:r>
                        <w:r w:rsidRPr="00316121">
                          <w:rPr>
                            <w:sz w:val="18"/>
                            <w:szCs w:val="18"/>
                          </w:rPr>
                          <w:t>DW</w:t>
                        </w:r>
                      </w:p>
                      <w:p w:rsidR="007532CB" w:rsidRDefault="007532CB" w:rsidP="00316121">
                        <w:pPr>
                          <w:rPr>
                            <w:sz w:val="18"/>
                            <w:szCs w:val="18"/>
                          </w:rPr>
                        </w:pPr>
                        <w:r>
                          <w:rPr>
                            <w:sz w:val="18"/>
                            <w:szCs w:val="18"/>
                          </w:rPr>
                          <w:t>-Modelo dimensional</w:t>
                        </w:r>
                      </w:p>
                      <w:p w:rsidR="007532CB" w:rsidRPr="00316121" w:rsidRDefault="007532CB" w:rsidP="00316121">
                        <w:pPr>
                          <w:rPr>
                            <w:sz w:val="18"/>
                            <w:szCs w:val="18"/>
                          </w:rPr>
                        </w:pPr>
                      </w:p>
                      <w:p w:rsidR="007532CB" w:rsidRPr="00316121" w:rsidRDefault="007532CB" w:rsidP="00316121">
                        <w:pPr>
                          <w:jc w:val="center"/>
                          <w:rPr>
                            <w:sz w:val="18"/>
                            <w:szCs w:val="18"/>
                          </w:rPr>
                        </w:pP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41 Cilindro" o:spid="_x0000_s1028" type="#_x0000_t22" style="position:absolute;left:636;top:3498;width:4452;height:5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qHNcMA&#10;AADbAAAADwAAAGRycy9kb3ducmV2LnhtbESPQWvCQBSE7wX/w/IEL1I3lmpL6iqSWvAmRkG8PbLP&#10;bDD7NmRXjf/eFYQeh5n5hpktOluLK7W+cqxgPEpAEBdOV1wq2O/+3r9B+ICssXZMCu7kYTHvvc0w&#10;1e7GW7rmoRQRwj5FBSaEJpXSF4Ys+pFriKN3cq3FEGVbSt3iLcJtLT+SZCotVhwXDDaUGSrO+cUq&#10;GJbdMWSr+2Hytcn3v2aYmcrmSg363fIHRKAu/Idf7bVW8DmG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qHNcMAAADbAAAADwAAAAAAAAAAAAAAAACYAgAAZHJzL2Rv&#10;d25yZXYueG1sUEsFBgAAAAAEAAQA9QAAAIgDAAAAAA==&#10;" adj="4142" fillcolor="white [3201]" strokecolor="#4f81bd [3204]" strokeweight="2pt"/>
                <v:shape id="42 Cilindro" o:spid="_x0000_s1029" type="#_x0000_t22" style="position:absolute;left:636;top:10734;width:4451;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gZQsUA&#10;AADbAAAADwAAAGRycy9kb3ducmV2LnhtbESPT2vCQBTE74V+h+UVehHdKPUP0U2QtAVvYhTE2yP7&#10;mg3Nvg3ZrcZv7xYKPQ4z8xtmkw+2FVfqfeNYwXSSgCCunG64VnA6fo5XIHxA1tg6JgV38pBnz08b&#10;TLW78YGuZahFhLBPUYEJoUul9JUhi37iOuLofbneYoiyr6Xu8RbhtpWzJFlIiw3HBYMdFYaq7/LH&#10;KhjVwyUUH/fzfLkvT+9mVJjGlkq9vgzbNYhAQ/gP/7V3WsHbDH6/xB8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BlCxQAAANsAAAAPAAAAAAAAAAAAAAAAAJgCAABkcnMv&#10;ZG93bnJldi54bWxQSwUGAAAAAAQABAD1AAAAigMAAAAA&#10;" adj="4142" fillcolor="white [3201]" strokecolor="#4f81bd [3204]" strokeweight="2pt"/>
                <v:shape id="43 Cilindro" o:spid="_x0000_s1030" type="#_x0000_t22" style="position:absolute;left:636;top:18049;width:4451;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S82cUA&#10;AADbAAAADwAAAGRycy9kb3ducmV2LnhtbESPQWvCQBSE70L/w/IKvYhurLUtaTYi0YI3MRWkt0f2&#10;NRuafRuyq8Z/3xUKHoeZ+YbJloNtxZl63zhWMJsmIIgrpxuuFRy+PifvIHxA1tg6JgVX8rDMH0YZ&#10;ptpdeE/nMtQiQtinqMCE0KVS+sqQRT91HXH0flxvMUTZ11L3eIlw28rnJHmVFhuOCwY7KgxVv+XJ&#10;KhjXw3coNtfj4m1XHtZmXJjGlko9PQ6rDxCBhnAP/7e3WsHLHG5f4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9LzZxQAAANsAAAAPAAAAAAAAAAAAAAAAAJgCAABkcnMv&#10;ZG93bnJldi54bWxQSwUGAAAAAAQABAD1AAAAigMAAAAA&#10;" adj="4142" fillcolor="white [3201]" strokecolor="#4f81bd [3204]"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44 Flecha derecha" o:spid="_x0000_s1031" type="#_x0000_t13" style="position:absolute;left:5168;top:5247;width:4292;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B3sMA&#10;AADbAAAADwAAAGRycy9kb3ducmV2LnhtbESPQWvCQBSE70L/w/IKvemmIUhIXaUIioVeTG17fWRf&#10;k9Ds27i7TeK/dwWhx2FmvmFWm8l0YiDnW8sKnhcJCOLK6pZrBaeP3TwH4QOyxs4yKbiQh836YbbC&#10;QtuRjzSUoRYRwr5ABU0IfSGlrxoy6Be2J47ej3UGQ5SultrhGOGmk2mSLKXBluNCgz1tG6p+yz+j&#10;wNWU50N/ejf+u3Pu85y+fW33Sj09Tq8vIAJN4T98bx+0giyD25f4A+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9B3sMAAADbAAAADwAAAAAAAAAAAAAAAACYAgAAZHJzL2Rv&#10;d25yZXYueG1sUEsFBgAAAAAEAAQA9QAAAIgDAAAAAA==&#10;" fillcolor="#4f81bd [3204]" strokecolor="#243f60 [1604]" strokeweight="2pt"/>
                <v:shape id="45 Flecha derecha" o:spid="_x0000_s1032" type="#_x0000_t13" style="position:absolute;left:5088;top:12483;width:4295;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YAcIA&#10;AADbAAAADwAAAGRycy9kb3ducmV2LnhtbESP3YrCMBSE74V9h3AW9k5TZRW3a5RlQdAbxZ8HODTH&#10;pticxCbW+vZGELwcZuYbZrbobC1aakLlWMFwkIEgLpyuuFRwPCz7UxAhImusHZOCOwVYzD96M8y1&#10;u/GO2n0sRYJwyFGBidHnUobCkMUwcJ44eSfXWIxJNqXUDd4S3NZylGUTabHitGDQ07+h4ry/WgVr&#10;b32gejPaXMqw2p6m3aX9MUp9fXZ/vyAidfEdfrVXWsH3GJ5f0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79gBwgAAANsAAAAPAAAAAAAAAAAAAAAAAJgCAABkcnMvZG93&#10;bnJldi54bWxQSwUGAAAAAAQABAD1AAAAhwMAAAAA&#10;" adj="16202" fillcolor="#4f81bd [3204]" strokecolor="#243f60 [1604]" strokeweight="2pt"/>
                <v:shape id="60 Flecha derecha" o:spid="_x0000_s1033" type="#_x0000_t13" style="position:absolute;left:5088;top:19719;width:4295;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n+b0A&#10;AADbAAAADwAAAGRycy9kb3ducmV2LnhtbERPy4rCMBTdC/5DuII7m+pCtBpFhAFno/j4gEtzbYrN&#10;TWwytfP3ZiG4PJz3etvbRnTUhtqxgmmWgyAuna65UnC7/kwWIEJE1tg4JgX/FGC7GQ7WWGj34jN1&#10;l1iJFMKhQAUmRl9IGUpDFkPmPHHi7q61GBNsK6lbfKVw28hZns+lxZpTg0FPe0Pl4/JnFfx66wM1&#10;x9nxWYXD6b7on93SKDUe9bsViEh9/Io/7oNWME/r05f0A+Tm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i0n+b0AAADbAAAADwAAAAAAAAAAAAAAAACYAgAAZHJzL2Rvd25yZXYu&#10;eG1sUEsFBgAAAAAEAAQA9QAAAIIDAAAAAA==&#10;" adj="16202" fillcolor="#4f81bd [3204]" strokecolor="#243f60 [1604]" strokeweight="2pt"/>
                <v:rect id="61 Rectángulo" o:spid="_x0000_s1034" style="position:absolute;left:9621;top:3498;width:9223;height:20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jiY8MA&#10;AADbAAAADwAAAGRycy9kb3ducmV2LnhtbESPwWrDMBBE74X+g9hCbrXsHEzrWgkhEAiUBpqm98Xa&#10;2MbWylhKLOfro0Chx2Fm3jDlOpheXGl0rWUFWZKCIK6sbrlWcPrZvb6BcB5ZY2+ZFMzkYL16fiqx&#10;0Hbib7oefS0ihF2BChrvh0JKVzVk0CV2II7e2Y4GfZRjLfWIU4SbXi7TNJcGW44LDQ60bajqjhej&#10;YLMMl1v1Neend3nLPn8PnTGhU2rxEjYfIDwF/x/+a++1gjyDx5f4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jiY8MAAADbAAAADwAAAAAAAAAAAAAAAACYAgAAZHJzL2Rv&#10;d25yZXYueG1sUEsFBgAAAAAEAAQA9QAAAIgDAAAAAA==&#10;" fillcolor="white [3201]" strokecolor="#4f81bd [3204]" strokeweight="2pt">
                  <v:textbox>
                    <w:txbxContent>
                      <w:p w:rsidR="007532CB" w:rsidRPr="00316121" w:rsidRDefault="007532CB" w:rsidP="00316121">
                        <w:pPr>
                          <w:jc w:val="center"/>
                          <w:rPr>
                            <w:b/>
                            <w:sz w:val="18"/>
                            <w:szCs w:val="18"/>
                          </w:rPr>
                        </w:pPr>
                        <w:r w:rsidRPr="00316121">
                          <w:rPr>
                            <w:b/>
                            <w:sz w:val="18"/>
                            <w:szCs w:val="18"/>
                          </w:rPr>
                          <w:t>ETL</w:t>
                        </w:r>
                      </w:p>
                      <w:p w:rsidR="007532CB" w:rsidRPr="00316121" w:rsidRDefault="007532CB" w:rsidP="00316121">
                        <w:pPr>
                          <w:jc w:val="left"/>
                          <w:rPr>
                            <w:sz w:val="16"/>
                            <w:szCs w:val="16"/>
                          </w:rPr>
                        </w:pPr>
                        <w:r w:rsidRPr="00316121">
                          <w:rPr>
                            <w:sz w:val="16"/>
                            <w:szCs w:val="16"/>
                          </w:rPr>
                          <w:t>-Extracción</w:t>
                        </w:r>
                      </w:p>
                      <w:p w:rsidR="007532CB" w:rsidRPr="00316121" w:rsidRDefault="007532CB" w:rsidP="00316121">
                        <w:pPr>
                          <w:jc w:val="left"/>
                          <w:rPr>
                            <w:sz w:val="16"/>
                            <w:szCs w:val="16"/>
                          </w:rPr>
                        </w:pPr>
                        <w:r w:rsidRPr="00316121">
                          <w:rPr>
                            <w:sz w:val="16"/>
                            <w:szCs w:val="16"/>
                          </w:rPr>
                          <w:t>-Transformación</w:t>
                        </w:r>
                      </w:p>
                      <w:p w:rsidR="007532CB" w:rsidRDefault="007532CB" w:rsidP="00316121">
                        <w:pPr>
                          <w:jc w:val="left"/>
                          <w:rPr>
                            <w:sz w:val="16"/>
                            <w:szCs w:val="16"/>
                          </w:rPr>
                        </w:pPr>
                        <w:r w:rsidRPr="00316121">
                          <w:rPr>
                            <w:sz w:val="16"/>
                            <w:szCs w:val="16"/>
                          </w:rPr>
                          <w:t>-Carga</w:t>
                        </w:r>
                      </w:p>
                      <w:p w:rsidR="007532CB" w:rsidRPr="00316121" w:rsidRDefault="007532CB" w:rsidP="00316121">
                        <w:pPr>
                          <w:jc w:val="left"/>
                          <w:rPr>
                            <w:sz w:val="16"/>
                            <w:szCs w:val="16"/>
                          </w:rPr>
                        </w:pPr>
                        <w:r>
                          <w:rPr>
                            <w:sz w:val="16"/>
                            <w:szCs w:val="16"/>
                          </w:rPr>
                          <w:t>-Staging</w:t>
                        </w:r>
                      </w:p>
                    </w:txbxContent>
                  </v:textbox>
                </v:rect>
                <v:shape id="62 Flecha derecha" o:spid="_x0000_s1035" type="#_x0000_t13" style="position:absolute;left:18924;top:12483;width:4292;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8gUcMA&#10;AADbAAAADwAAAGRycy9kb3ducmV2LnhtbESPwWrDMBBE74H+g9hCbrFcH4xxrYQQaEmhl7hJe12s&#10;rW1irVxJcZy/jwqFHoeZecNUm9kMYiLne8sKnpIUBHFjdc+tguPHy6oA4QOyxsEyKbiRh836YVFh&#10;qe2VDzTVoRURwr5EBV0IYymlbzoy6BM7Ekfv2zqDIUrXSu3wGuFmkFma5tJgz3Ghw5F2HTXn+mIU&#10;uJaKYhqP78Z/Dc6dfrK3z92rUsvHefsMItAc/sN/7b1WkGfw+yX+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8gUcMAAADbAAAADwAAAAAAAAAAAAAAAACYAgAAZHJzL2Rv&#10;d25yZXYueG1sUEsFBgAAAAAEAAQA9QAAAIgDAAAAAA==&#10;" fillcolor="#4f81bd [3204]" strokecolor="#243f60 [1604]" strokeweight="2pt"/>
                <v:shape id="64 Flecha derecha" o:spid="_x0000_s1036" type="#_x0000_t13" style="position:absolute;left:32520;top:12483;width:4293;height:214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TV8MA&#10;AADbAAAADwAAAGRycy9kb3ducmV2LnhtbESPQWvCQBSE74L/YXmCN920VimpqxRR9FTQlp5fs88k&#10;Nvs2Zp8x7a/vFgSPw8x8w8yXnatUS00oPRt4GCegiDNvS84NfLxvRs+ggiBbrDyTgR8KsFz0e3NM&#10;rb/yntqD5CpCOKRooBCpU61DVpDDMPY1cfSOvnEoUTa5tg1eI9xV+jFJZtphyXGhwJpWBWXfh4sz&#10;MJXV75vYddt9nmz4ksl5u63OxgwH3esLKKFO7uFbe2cNzJ7g/0v8AX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zTV8MAAADbAAAADwAAAAAAAAAAAAAAAACYAgAAZHJzL2Rv&#10;d25yZXYueG1sUEsFBgAAAAAEAAQA9QAAAIgDAAAAAA==&#10;" fillcolor="#4f81bd [3204]" strokecolor="#243f60 [1604]" strokeweight="2pt"/>
                <v:rect id="65 Rectángulo" o:spid="_x0000_s1037" style="position:absolute;left:37053;top:3578;width:9220;height:20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kYMQA&#10;AADbAAAADwAAAGRycy9kb3ducmV2LnhtbESPwWrDMBBE74X8g9hAb40cQ03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j5GDEAAAA2wAAAA8AAAAAAAAAAAAAAAAAmAIAAGRycy9k&#10;b3ducmV2LnhtbFBLBQYAAAAABAAEAPUAAACJAwAAAAA=&#10;" fillcolor="white [3201]" strokecolor="#4f81bd [3204]" strokeweight="2pt">
                  <v:textbox>
                    <w:txbxContent>
                      <w:p w:rsidR="007532CB" w:rsidRPr="00316121" w:rsidRDefault="007532CB" w:rsidP="00316121">
                        <w:pPr>
                          <w:jc w:val="center"/>
                          <w:rPr>
                            <w:b/>
                            <w:sz w:val="18"/>
                            <w:szCs w:val="18"/>
                          </w:rPr>
                        </w:pPr>
                        <w:r w:rsidRPr="00316121">
                          <w:rPr>
                            <w:b/>
                            <w:sz w:val="18"/>
                            <w:szCs w:val="18"/>
                          </w:rPr>
                          <w:t>Aplicaciones de BI</w:t>
                        </w:r>
                      </w:p>
                      <w:p w:rsidR="007532CB" w:rsidRDefault="007532CB" w:rsidP="00316121">
                        <w:pPr>
                          <w:jc w:val="left"/>
                          <w:rPr>
                            <w:sz w:val="18"/>
                            <w:szCs w:val="18"/>
                          </w:rPr>
                        </w:pPr>
                        <w:r>
                          <w:rPr>
                            <w:sz w:val="18"/>
                            <w:szCs w:val="18"/>
                          </w:rPr>
                          <w:t>-Reportes</w:t>
                        </w:r>
                      </w:p>
                      <w:p w:rsidR="007532CB" w:rsidRDefault="007532CB" w:rsidP="00316121">
                        <w:pPr>
                          <w:jc w:val="left"/>
                          <w:rPr>
                            <w:sz w:val="18"/>
                            <w:szCs w:val="18"/>
                          </w:rPr>
                        </w:pPr>
                        <w:r>
                          <w:rPr>
                            <w:sz w:val="18"/>
                            <w:szCs w:val="18"/>
                          </w:rPr>
                          <w:t>-Aplicaciones analíticas</w:t>
                        </w:r>
                      </w:p>
                      <w:p w:rsidR="007532CB" w:rsidRPr="00316121" w:rsidRDefault="007532CB" w:rsidP="00316121">
                        <w:pPr>
                          <w:jc w:val="left"/>
                          <w:rPr>
                            <w:sz w:val="18"/>
                            <w:szCs w:val="18"/>
                          </w:rPr>
                        </w:pPr>
                        <w:r>
                          <w:rPr>
                            <w:sz w:val="18"/>
                            <w:szCs w:val="18"/>
                          </w:rPr>
                          <w:t>-Tableros de control</w:t>
                        </w:r>
                      </w:p>
                    </w:txbxContent>
                  </v:textbox>
                </v:rect>
                <v:shapetype id="_x0000_t202" coordsize="21600,21600" o:spt="202" path="m,l,21600r21600,l21600,xe">
                  <v:stroke joinstyle="miter"/>
                  <v:path gradientshapeok="t" o:connecttype="rect"/>
                </v:shapetype>
                <v:shape id="67 Cuadro de texto" o:spid="_x0000_s1038" type="#_x0000_t202" style="position:absolute;top:79;width:6038;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7532CB" w:rsidRPr="00557C10" w:rsidRDefault="007532CB" w:rsidP="00DF2B73">
                        <w:pPr>
                          <w:spacing w:line="240" w:lineRule="auto"/>
                          <w:jc w:val="center"/>
                          <w:rPr>
                            <w:b/>
                            <w:sz w:val="16"/>
                            <w:szCs w:val="16"/>
                          </w:rPr>
                        </w:pPr>
                        <w:r w:rsidRPr="00557C10">
                          <w:rPr>
                            <w:b/>
                            <w:sz w:val="16"/>
                            <w:szCs w:val="16"/>
                          </w:rPr>
                          <w:t>Orígenes de datos</w:t>
                        </w:r>
                      </w:p>
                    </w:txbxContent>
                  </v:textbox>
                </v:shape>
                <v:shape id="68 Cuadro de texto" o:spid="_x0000_s1039" type="#_x0000_t202" style="position:absolute;left:11211;top:79;width:75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rsidR="007532CB" w:rsidRPr="00557C10" w:rsidRDefault="007532CB" w:rsidP="00DF2B73">
                        <w:pPr>
                          <w:jc w:val="center"/>
                          <w:rPr>
                            <w:b/>
                            <w:sz w:val="16"/>
                            <w:szCs w:val="16"/>
                          </w:rPr>
                        </w:pPr>
                        <w:r>
                          <w:rPr>
                            <w:b/>
                            <w:sz w:val="16"/>
                            <w:szCs w:val="16"/>
                          </w:rPr>
                          <w:t xml:space="preserve">Área interna </w:t>
                        </w:r>
                      </w:p>
                    </w:txbxContent>
                  </v:textbox>
                </v:shape>
                <v:shapetype id="_x0000_t32" coordsize="21600,21600" o:spt="32" o:oned="t" path="m,l21600,21600e" filled="f">
                  <v:path arrowok="t" fillok="f" o:connecttype="none"/>
                  <o:lock v:ext="edit" shapetype="t"/>
                </v:shapetype>
                <v:shape id="70 Conector recto de flecha" o:spid="_x0000_s1040" type="#_x0000_t32" style="position:absolute;left:5804;top:1431;width:56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U9MMAAADbAAAADwAAAGRycy9kb3ducmV2LnhtbERPXWvCMBR9F/Yfwh3sTdOp2NGZFtkY&#10;KhPGnAi+XZq7pqy5qU3U+u+XB8HHw/meF71txJk6XztW8DxKQBCXTtdcKdj9fAxfQPiArLFxTAqu&#10;5KHIHwZzzLS78Dedt6ESMYR9hgpMCG0mpS8NWfQj1xJH7td1FkOEXSV1h5cYbhs5TpKZtFhzbDDY&#10;0puh8m97sgre1/tpeuyPX5PlwWxKmqSH8eJTqafHfvEKIlAf7uKbe6UVpHF9/BJ/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FPTDAAAA2wAAAA8AAAAAAAAAAAAA&#10;AAAAoQIAAGRycy9kb3ducmV2LnhtbFBLBQYAAAAABAAEAPkAAACRAwAAAAA=&#10;" strokecolor="black [3040]">
                  <v:stroke endarrow="open"/>
                </v:shape>
                <v:shape id="72 Conector recto de flecha" o:spid="_x0000_s1041" type="#_x0000_t32" style="position:absolute;left:18924;top:1431;width:62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sIAAADbAAAADwAAAGRycy9kb3ducmV2LnhtbESPS6vCMBSE94L/IRzBnaa68FGNIkLB&#10;xXXhC7eH5tgWm5Pa5Nb6740guBxm5htmuW5NKRqqXWFZwWgYgSBOrS44U3A+JYMZCOeRNZaWScGL&#10;HKxX3c4SY22ffKDm6DMRIOxiVJB7X8VSujQng25oK+Lg3Wxt0AdZZ1LX+AxwU8pxFE2kwYLDQo4V&#10;bXNK78d/oyByk+SxPd33zTnzh7+rTHav+UWpfq/dLEB4av0v/G3vtILpG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u/sIAAADbAAAADwAAAAAAAAAAAAAA&#10;AAChAgAAZHJzL2Rvd25yZXYueG1sUEsFBgAAAAAEAAQA+QAAAJADAAAAAA==&#10;" strokecolor="black [3040]">
                  <v:stroke endarrow="open"/>
                </v:shape>
                <v:shape id="73 Cuadro de texto" o:spid="_x0000_s1042" type="#_x0000_t202" style="position:absolute;left:31884;width:8349;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rsidR="007532CB" w:rsidRPr="00557C10" w:rsidRDefault="007532CB" w:rsidP="00DF2B73">
                        <w:pPr>
                          <w:jc w:val="center"/>
                          <w:rPr>
                            <w:b/>
                            <w:sz w:val="16"/>
                            <w:szCs w:val="16"/>
                          </w:rPr>
                        </w:pPr>
                        <w:r>
                          <w:rPr>
                            <w:b/>
                            <w:sz w:val="16"/>
                            <w:szCs w:val="16"/>
                          </w:rPr>
                          <w:t xml:space="preserve">Área externa </w:t>
                        </w:r>
                      </w:p>
                    </w:txbxContent>
                  </v:textbox>
                </v:shape>
                <v:shape id="74 Conector recto de flecha" o:spid="_x0000_s1043" type="#_x0000_t32" style="position:absolute;left:26477;top:1431;width:56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wS98YAAADbAAAADwAAAGRycy9kb3ducmV2LnhtbESP3WoCMRSE7wt9h3CE3tWsP7iyNYoo&#10;xZYKpSqCd4fN6Wbp5mTdRF3f3hQEL4eZ+YaZzFpbiTM1vnSsoNdNQBDnTpdcKNht31/HIHxA1lg5&#10;JgVX8jCbPj9NMNPuwj903oRCRAj7DBWYEOpMSp8bsui7riaO3q9rLIYom0LqBi8RbivZT5KRtFhy&#10;XDBY08JQ/rc5WQXLz/0wPbbH78HqYNY5DdJDf/6l1Eunnb+BCNSGR/je/tAK0iH8f4k/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cEvfGAAAA2wAAAA8AAAAAAAAA&#10;AAAAAAAAoQIAAGRycy9kb3ducmV2LnhtbFBLBQYAAAAABAAEAPkAAACUAwAAAAA=&#10;" strokecolor="black [3040]">
                  <v:stroke endarrow="open"/>
                </v:shape>
                <v:shape id="75 Conector recto de flecha" o:spid="_x0000_s1044" type="#_x0000_t32" style="position:absolute;left:39597;top:1431;width:62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group>
            </w:pict>
          </mc:Fallback>
        </mc:AlternateContent>
      </w:r>
    </w:p>
    <w:p w:rsidR="003614F5" w:rsidRDefault="003614F5" w:rsidP="005D14A9">
      <w:pPr>
        <w:rPr>
          <w:lang w:val="es-ES"/>
        </w:rPr>
      </w:pPr>
    </w:p>
    <w:p w:rsidR="003614F5" w:rsidRDefault="003614F5" w:rsidP="005D14A9">
      <w:pPr>
        <w:rPr>
          <w:lang w:val="es-ES"/>
        </w:rPr>
      </w:pPr>
    </w:p>
    <w:p w:rsidR="003614F5" w:rsidRDefault="003614F5" w:rsidP="005D14A9">
      <w:pPr>
        <w:rPr>
          <w:lang w:val="es-ES"/>
        </w:rPr>
      </w:pPr>
    </w:p>
    <w:p w:rsidR="003614F5" w:rsidRDefault="003614F5" w:rsidP="005D14A9">
      <w:pPr>
        <w:rPr>
          <w:lang w:val="es-ES"/>
        </w:rPr>
      </w:pPr>
    </w:p>
    <w:p w:rsidR="003614F5" w:rsidRDefault="003614F5" w:rsidP="005D14A9">
      <w:pPr>
        <w:rPr>
          <w:lang w:val="es-ES"/>
        </w:rPr>
      </w:pPr>
    </w:p>
    <w:p w:rsidR="003614F5" w:rsidRDefault="007532CB" w:rsidP="005D14A9">
      <w:pPr>
        <w:rPr>
          <w:lang w:val="es-ES"/>
        </w:rPr>
      </w:pPr>
      <w:r>
        <w:rPr>
          <w:noProof/>
        </w:rPr>
        <mc:AlternateContent>
          <mc:Choice Requires="wps">
            <w:drawing>
              <wp:anchor distT="0" distB="0" distL="114300" distR="114300" simplePos="0" relativeHeight="251716608" behindDoc="0" locked="0" layoutInCell="1" allowOverlap="1" wp14:anchorId="54DB01A4" wp14:editId="70DACCD0">
                <wp:simplePos x="0" y="0"/>
                <wp:positionH relativeFrom="column">
                  <wp:posOffset>185420</wp:posOffset>
                </wp:positionH>
                <wp:positionV relativeFrom="paragraph">
                  <wp:posOffset>288925</wp:posOffset>
                </wp:positionV>
                <wp:extent cx="4627245" cy="635"/>
                <wp:effectExtent l="0" t="0" r="1905" b="0"/>
                <wp:wrapNone/>
                <wp:docPr id="39" name="39 Cuadro de texto"/>
                <wp:cNvGraphicFramePr/>
                <a:graphic xmlns:a="http://schemas.openxmlformats.org/drawingml/2006/main">
                  <a:graphicData uri="http://schemas.microsoft.com/office/word/2010/wordprocessingShape">
                    <wps:wsp>
                      <wps:cNvSpPr txBox="1"/>
                      <wps:spPr>
                        <a:xfrm>
                          <a:off x="0" y="0"/>
                          <a:ext cx="4627245" cy="635"/>
                        </a:xfrm>
                        <a:prstGeom prst="rect">
                          <a:avLst/>
                        </a:prstGeom>
                        <a:solidFill>
                          <a:prstClr val="white"/>
                        </a:solidFill>
                        <a:ln>
                          <a:noFill/>
                        </a:ln>
                        <a:effectLst/>
                      </wps:spPr>
                      <wps:txbx>
                        <w:txbxContent>
                          <w:p w:rsidR="007532CB" w:rsidRPr="009D2C59" w:rsidRDefault="007532CB" w:rsidP="009D2C59">
                            <w:pPr>
                              <w:pStyle w:val="Epgrafe"/>
                              <w:jc w:val="center"/>
                              <w:rPr>
                                <w:b w:val="0"/>
                                <w:noProof/>
                                <w:sz w:val="24"/>
                              </w:rPr>
                            </w:pPr>
                            <w:bookmarkStart w:id="11" w:name="_Toc434161829"/>
                            <w:r w:rsidRPr="009D2C59">
                              <w:rPr>
                                <w:b w:val="0"/>
                              </w:rPr>
                              <w:t xml:space="preserve">Ilustración </w:t>
                            </w:r>
                            <w:r w:rsidRPr="009D2C59">
                              <w:rPr>
                                <w:b w:val="0"/>
                              </w:rPr>
                              <w:fldChar w:fldCharType="begin"/>
                            </w:r>
                            <w:r w:rsidRPr="009D2C59">
                              <w:rPr>
                                <w:b w:val="0"/>
                              </w:rPr>
                              <w:instrText xml:space="preserve"> SEQ Ilustración \* ARABIC </w:instrText>
                            </w:r>
                            <w:r w:rsidRPr="009D2C59">
                              <w:rPr>
                                <w:b w:val="0"/>
                              </w:rPr>
                              <w:fldChar w:fldCharType="separate"/>
                            </w:r>
                            <w:r>
                              <w:rPr>
                                <w:b w:val="0"/>
                                <w:noProof/>
                              </w:rPr>
                              <w:t>1</w:t>
                            </w:r>
                            <w:r w:rsidRPr="009D2C59">
                              <w:rPr>
                                <w:b w:val="0"/>
                              </w:rPr>
                              <w:fldChar w:fldCharType="end"/>
                            </w:r>
                            <w:r>
                              <w:rPr>
                                <w:b w:val="0"/>
                              </w:rPr>
                              <w:t>:</w:t>
                            </w:r>
                            <w:r w:rsidRPr="009D2C59">
                              <w:rPr>
                                <w:b w:val="0"/>
                              </w:rPr>
                              <w:t xml:space="preserve"> Arquitectura DW/BI</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9 Cuadro de texto" o:spid="_x0000_s1045" type="#_x0000_t202" style="position:absolute;left:0;text-align:left;margin-left:14.6pt;margin-top:22.75pt;width:364.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" stroked="f">
                <v:textbox style="mso-fit-shape-to-text:t" inset="0,0,0,0">
                  <w:txbxContent>
                    <w:p w:rsidR="007532CB" w:rsidRPr="009D2C59" w:rsidRDefault="007532CB" w:rsidP="009D2C59">
                      <w:pPr>
                        <w:pStyle w:val="Epgrafe"/>
                        <w:jc w:val="center"/>
                        <w:rPr>
                          <w:b w:val="0"/>
                          <w:noProof/>
                          <w:sz w:val="24"/>
                        </w:rPr>
                      </w:pPr>
                      <w:bookmarkStart w:id="13" w:name="_Toc434161829"/>
                      <w:r w:rsidRPr="009D2C59">
                        <w:rPr>
                          <w:b w:val="0"/>
                        </w:rPr>
                        <w:t xml:space="preserve">Ilustración </w:t>
                      </w:r>
                      <w:r w:rsidRPr="009D2C59">
                        <w:rPr>
                          <w:b w:val="0"/>
                        </w:rPr>
                        <w:fldChar w:fldCharType="begin"/>
                      </w:r>
                      <w:r w:rsidRPr="009D2C59">
                        <w:rPr>
                          <w:b w:val="0"/>
                        </w:rPr>
                        <w:instrText xml:space="preserve"> SEQ Ilustración \* ARABIC </w:instrText>
                      </w:r>
                      <w:r w:rsidRPr="009D2C59">
                        <w:rPr>
                          <w:b w:val="0"/>
                        </w:rPr>
                        <w:fldChar w:fldCharType="separate"/>
                      </w:r>
                      <w:r>
                        <w:rPr>
                          <w:b w:val="0"/>
                          <w:noProof/>
                        </w:rPr>
                        <w:t>1</w:t>
                      </w:r>
                      <w:r w:rsidRPr="009D2C59">
                        <w:rPr>
                          <w:b w:val="0"/>
                        </w:rPr>
                        <w:fldChar w:fldCharType="end"/>
                      </w:r>
                      <w:r>
                        <w:rPr>
                          <w:b w:val="0"/>
                        </w:rPr>
                        <w:t>:</w:t>
                      </w:r>
                      <w:r w:rsidRPr="009D2C59">
                        <w:rPr>
                          <w:b w:val="0"/>
                        </w:rPr>
                        <w:t xml:space="preserve"> Arquitectura DW/BI</w:t>
                      </w:r>
                      <w:bookmarkEnd w:id="13"/>
                    </w:p>
                  </w:txbxContent>
                </v:textbox>
              </v:shape>
            </w:pict>
          </mc:Fallback>
        </mc:AlternateContent>
      </w:r>
    </w:p>
    <w:p w:rsidR="00557C10" w:rsidRDefault="00557C10" w:rsidP="005D14A9"/>
    <w:p w:rsidR="00FC12C9" w:rsidRDefault="00237799" w:rsidP="00F65FD7">
      <w:pPr>
        <w:pStyle w:val="Ttulo2"/>
      </w:pPr>
      <w:bookmarkStart w:id="12" w:name="_Toc434264809"/>
      <w:r>
        <w:t xml:space="preserve">2.3.1 </w:t>
      </w:r>
      <w:r w:rsidR="00FC12C9">
        <w:t>Datamart</w:t>
      </w:r>
      <w:bookmarkEnd w:id="12"/>
    </w:p>
    <w:p w:rsidR="00490BDB" w:rsidRPr="00490BDB" w:rsidRDefault="00490BDB" w:rsidP="00490BDB"/>
    <w:p w:rsidR="00DD7A45" w:rsidRPr="005A7483" w:rsidRDefault="00DD7A45" w:rsidP="00187363">
      <w:pPr>
        <w:rPr>
          <w:rFonts w:eastAsia="Times New Roman"/>
          <w:szCs w:val="24"/>
        </w:rPr>
      </w:pPr>
      <w:r w:rsidRPr="00187363">
        <w:rPr>
          <w:rFonts w:eastAsia="Times New Roman"/>
          <w:szCs w:val="24"/>
        </w:rPr>
        <w:t>Un Datamart (DM) es un subconjunto del DW, su alcance responde a un proceso, grupo o área de la organización</w:t>
      </w:r>
      <w:r w:rsidR="00045DD2">
        <w:rPr>
          <w:rFonts w:eastAsia="Times New Roman"/>
          <w:szCs w:val="24"/>
        </w:rPr>
        <w:t>. El desarrollo de un DW completo puede llevar mucho tiempo y recursos, por lo cual algunas empresas se inclinan por desarrollar DM departamentales para solucionar los requerimientos del momento</w:t>
      </w:r>
      <w:r w:rsidR="009279F0">
        <w:rPr>
          <w:rFonts w:eastAsia="Times New Roman"/>
          <w:szCs w:val="24"/>
        </w:rPr>
        <w:t xml:space="preserve">, esto puede traer problemas de rendimiento si solo se van agregando DM sin planificación, </w:t>
      </w:r>
      <w:r w:rsidR="00AD4742">
        <w:rPr>
          <w:rFonts w:eastAsia="Times New Roman"/>
          <w:szCs w:val="24"/>
        </w:rPr>
        <w:t xml:space="preserve">también al ser por departamento </w:t>
      </w:r>
      <w:r w:rsidR="009279F0">
        <w:rPr>
          <w:rFonts w:eastAsia="Times New Roman"/>
          <w:szCs w:val="24"/>
        </w:rPr>
        <w:t>responden a la terminología de un sector y puede haber redundancia de datos al no modelar por procesos</w:t>
      </w:r>
      <w:r w:rsidR="00187363">
        <w:rPr>
          <w:rFonts w:eastAsia="Times New Roman"/>
          <w:szCs w:val="24"/>
        </w:rPr>
        <w:t xml:space="preserve"> </w:t>
      </w:r>
      <w:r w:rsidR="00187363">
        <w:rPr>
          <w:rFonts w:eastAsia="Times New Roman"/>
          <w:szCs w:val="24"/>
        </w:rPr>
        <w:fldChar w:fldCharType="begin" w:fldLock="1"/>
      </w:r>
      <w:r w:rsidR="00176EFE">
        <w:rPr>
          <w:rFonts w:eastAsia="Times New Roman"/>
          <w:szCs w:val="24"/>
        </w:rPr>
        <w:instrText>ADDIN CSL_CITATION { "citationItems" : [ { "id" : "ITEM-1", "itemData" : { "DOI" : "10.1109/2.970575", "ISSN" : "0018-9162", "abstract" : "Decision support systems form the core of business IT infrastructures because they let companies translate business information into tangible and lucrative results. Collecting, maintaining, and analyzing large amounts of data, however, involves expensive technical challenges that require organizational commitment. Many commercial tools are available for each of the three major data warehousing tasks: populating the data warehouse from independent operational databases, storing and managing the data, and analyzing the data to make intelligent business decisions. Data cleaning relates to heterogeneous data integration, a problem studied for many years. More work must be done to develop domain-independent tools that solve the data cleaning problems associated with data warehouse development. Most data mining research has focused on developing algorithms for building more accurate models or building models faster. However, data preparation and mining model deployment present several engaging problems that relate specifically to achieving better synergy between database systems and data mining technology", "author" : [ { "dropping-particle" : "", "family" : "Chaudhuri", "given" : "S.", "non-dropping-particle" : "", "parse-names" : false, "suffix" : "" }, { "dropping-particle" : "", "family" : "Dayal", "given" : "U.", "non-dropping-particle" : "", "parse-names" : false, "suffix" : "" }, { "dropping-particle" : "", "family" : "Ganti", "given" : "V.", "non-dropping-particle" : "", "parse-names" : false, "suffix" : "" } ], "container-title" : "Computer", "id" : "ITEM-1", "issue" : "12", "issued" : { "date-parts" : [ [ "2001", "12" ] ] }, "language" : "English", "page" : "48-55", "title" : "Database technology for decision support systems", "type" : "article-journal", "volume" : "34" }, "uris" : [ "http://www.mendeley.com/documents/?uuid=a788fe08-787d-455c-be33-7b4c52ddfce4" ] } ], "mendeley" : { "formattedCitation" : "[5]", "plainTextFormattedCitation" : "[5]", "previouslyFormattedCitation" : "[4]" }, "properties" : { "noteIndex" : 0 }, "schema" : "https://github.com/citation-style-language/schema/raw/master/csl-citation.json" }</w:instrText>
      </w:r>
      <w:r w:rsidR="00187363">
        <w:rPr>
          <w:rFonts w:eastAsia="Times New Roman"/>
          <w:szCs w:val="24"/>
        </w:rPr>
        <w:fldChar w:fldCharType="separate"/>
      </w:r>
      <w:r w:rsidR="00176EFE" w:rsidRPr="00176EFE">
        <w:rPr>
          <w:rFonts w:eastAsia="Times New Roman"/>
          <w:noProof/>
          <w:szCs w:val="24"/>
        </w:rPr>
        <w:t>[5]</w:t>
      </w:r>
      <w:r w:rsidR="00187363">
        <w:rPr>
          <w:rFonts w:eastAsia="Times New Roman"/>
          <w:szCs w:val="24"/>
        </w:rPr>
        <w:fldChar w:fldCharType="end"/>
      </w:r>
      <w:r w:rsidRPr="00187363">
        <w:rPr>
          <w:rFonts w:eastAsia="Times New Roman"/>
          <w:szCs w:val="24"/>
        </w:rPr>
        <w:t xml:space="preserve">. </w:t>
      </w:r>
    </w:p>
    <w:p w:rsidR="009D0CC0" w:rsidRDefault="009D0CC0" w:rsidP="009D0CC0"/>
    <w:p w:rsidR="00AB0629" w:rsidRDefault="00395C55" w:rsidP="00451180">
      <w:pPr>
        <w:pStyle w:val="Ttulo2"/>
      </w:pPr>
      <w:bookmarkStart w:id="13" w:name="_Toc434264810"/>
      <w:r>
        <w:t xml:space="preserve">2.4 </w:t>
      </w:r>
      <w:r w:rsidR="00AB0629">
        <w:t>Modelado dimensional</w:t>
      </w:r>
      <w:bookmarkEnd w:id="13"/>
    </w:p>
    <w:p w:rsidR="00E40A75" w:rsidRPr="00E40A75" w:rsidRDefault="00E40A75" w:rsidP="00E40A75"/>
    <w:p w:rsidR="00CE6681" w:rsidRDefault="00D11475" w:rsidP="00451180">
      <w:pPr>
        <w:rPr>
          <w:lang w:val="es-ES"/>
        </w:rPr>
      </w:pPr>
      <w:r>
        <w:t xml:space="preserve">Es una técnica para el diseño lógico de un </w:t>
      </w:r>
      <w:r w:rsidR="00451180">
        <w:t>DW</w:t>
      </w:r>
      <w:r>
        <w:t xml:space="preserve">, </w:t>
      </w:r>
      <w:r w:rsidR="00AE4583">
        <w:t xml:space="preserve">básicamente </w:t>
      </w:r>
      <w:r>
        <w:t xml:space="preserve">consiste </w:t>
      </w:r>
      <w:r w:rsidR="00AE4583">
        <w:t>en la generación de</w:t>
      </w:r>
      <w:r>
        <w:t xml:space="preserve"> tabla</w:t>
      </w:r>
      <w:r w:rsidR="00AE4583">
        <w:t>s</w:t>
      </w:r>
      <w:r>
        <w:t xml:space="preserve"> de hechos y </w:t>
      </w:r>
      <w:r w:rsidR="00451180">
        <w:t>una colección tablas de dimensiones con los valores descriptivos</w:t>
      </w:r>
      <w:r w:rsidR="00395C55">
        <w:t xml:space="preserve"> de las medidas contenidas en los hechos </w:t>
      </w:r>
      <w:r w:rsidR="00451180">
        <w:fldChar w:fldCharType="begin" w:fldLock="1"/>
      </w:r>
      <w:r w:rsidR="00176EFE">
        <w:instrText>ADDIN CSL_CITATION { "citationItems" : [ { "id" : "ITEM-1", "itemData" : { "ISBN" : "0470633921, 9780470633922", "author" : [ { "dropping-particle" : "", "family" : "Kimball", "given" : "Ralph", "non-dropping-particle" : "", "parse-names" : false, "suffix" : "" }, { "dropping-particle" : "", "family" : "Ross", "given" : "Margy", "non-dropping-particle" : "", "parse-names" : false, "suffix" : "" } ], "id" : "ITEM-1", "issued" : { "date-parts" : [ [ "2010" ] ] }, "number-of-pages" : "744", "publisher" : "Wiley", "title" : "The Kimball Group Reader: Relentlessly Practical Tools for Data Warehousing and Business Intelligence", "type" : "book" }, "uris" : [ "http://www.mendeley.com/documents/?uuid=c58feb2b-5844-451d-97ff-1caa0cea0046" ] } ], "mendeley" : { "formattedCitation" : "[6]", "plainTextFormattedCitation" : "[6]", "previouslyFormattedCitation" : "[5]" }, "properties" : { "noteIndex" : 0 }, "schema" : "https://github.com/citation-style-language/schema/raw/master/csl-citation.json" }</w:instrText>
      </w:r>
      <w:r w:rsidR="00451180">
        <w:fldChar w:fldCharType="separate"/>
      </w:r>
      <w:r w:rsidR="00176EFE" w:rsidRPr="00176EFE">
        <w:rPr>
          <w:noProof/>
        </w:rPr>
        <w:t>[6]</w:t>
      </w:r>
      <w:r w:rsidR="00451180">
        <w:fldChar w:fldCharType="end"/>
      </w:r>
      <w:r w:rsidR="00451180">
        <w:t>.</w:t>
      </w:r>
      <w:r w:rsidR="00CE6681">
        <w:t xml:space="preserve"> </w:t>
      </w:r>
      <w:r w:rsidR="00451180">
        <w:rPr>
          <w:rStyle w:val="hps"/>
          <w:lang w:val="es-ES"/>
        </w:rPr>
        <w:t>Este</w:t>
      </w:r>
      <w:r w:rsidR="00451180">
        <w:rPr>
          <w:lang w:val="es-ES"/>
        </w:rPr>
        <w:t xml:space="preserve"> </w:t>
      </w:r>
      <w:r w:rsidR="00451180">
        <w:rPr>
          <w:rStyle w:val="hps"/>
          <w:lang w:val="es-ES"/>
        </w:rPr>
        <w:t>modelo permite</w:t>
      </w:r>
      <w:r w:rsidR="00451180">
        <w:rPr>
          <w:lang w:val="es-ES"/>
        </w:rPr>
        <w:t xml:space="preserve"> </w:t>
      </w:r>
      <w:r w:rsidR="00451180">
        <w:rPr>
          <w:rStyle w:val="hps"/>
          <w:lang w:val="es-ES"/>
        </w:rPr>
        <w:t xml:space="preserve">representar </w:t>
      </w:r>
      <w:r w:rsidR="00CE6681">
        <w:rPr>
          <w:rStyle w:val="hps"/>
          <w:lang w:val="es-ES"/>
        </w:rPr>
        <w:t xml:space="preserve">los </w:t>
      </w:r>
      <w:r w:rsidR="00451180">
        <w:rPr>
          <w:rStyle w:val="hps"/>
          <w:lang w:val="es-ES"/>
        </w:rPr>
        <w:t>datos</w:t>
      </w:r>
      <w:r w:rsidR="00451180">
        <w:rPr>
          <w:lang w:val="es-ES"/>
        </w:rPr>
        <w:t xml:space="preserve"> </w:t>
      </w:r>
      <w:r w:rsidR="00CE6681">
        <w:rPr>
          <w:lang w:val="es-ES"/>
        </w:rPr>
        <w:t xml:space="preserve">fundamentales desde la perspectiva de quien </w:t>
      </w:r>
      <w:r w:rsidR="001D4B60">
        <w:rPr>
          <w:lang w:val="es-ES"/>
        </w:rPr>
        <w:t xml:space="preserve">toma de decisiones </w:t>
      </w:r>
      <w:r w:rsidR="001D4B60">
        <w:rPr>
          <w:lang w:val="es-ES"/>
        </w:rPr>
        <w:fldChar w:fldCharType="begin" w:fldLock="1"/>
      </w:r>
      <w:r w:rsidR="00176EFE">
        <w:rPr>
          <w:lang w:val="es-ES"/>
        </w:rPr>
        <w:instrText>ADDIN CSL_CITATION { "citationItems" : [ { "id" : "ITEM-1", "itemData" : { "DOI" : "10.1016/j.ecoinf.2014.07.001", "ISSN" : "15749541", "abstract" : "modelado dimensional", "author" : [ { "dropping-particle" : "", "family" : "Boulil", "given" : "Kamal", "non-dropping-particle" : "", "parse-names" : false, "suffix" : "" }, { "dropping-particle" : "", "family" : "Ber", "given" : "Florence", "non-dropping-particle" : "Le", "parse-names" : false, "suffix" : "" }, { "dropping-particle" : "", "family" : "Bimonte", "given" : "Sandro", "non-dropping-particle" : "", "parse-names" : false, "suffix" : "" }, { "dropping-particle" : "", "family" : "Grac", "given" : "Corinne", "non-dropping-particle" : "", "parse-names" : false, "suffix" : "" }, { "dropping-particle" : "", "family" : "Cernesson", "given" : "Flavie", "non-dropping-particle" : "", "parse-names" : false, "suffix" : "" } ], "container-title" : "Ecological Informatics", "id" : "ITEM-1", "issued" : { "date-parts" : [ [ "2014" ] ] }, "page" : "90-106", "publisher" : "Elsevier B.V.", "title" : "Multidimensional modeling and analysis of large and complex watercourse data: an OLAP-based solution", "type" : "article-journal", "volume" : "24" }, "uris" : [ "http://www.mendeley.com/documents/?uuid=62809b7e-ff58-431b-b021-820b1b026e07" ] } ], "mendeley" : { "formattedCitation" : "[7]", "plainTextFormattedCitation" : "[7]", "previouslyFormattedCitation" : "[6]" }, "properties" : { "noteIndex" : 0 }, "schema" : "https://github.com/citation-style-language/schema/raw/master/csl-citation.json" }</w:instrText>
      </w:r>
      <w:r w:rsidR="001D4B60">
        <w:rPr>
          <w:lang w:val="es-ES"/>
        </w:rPr>
        <w:fldChar w:fldCharType="separate"/>
      </w:r>
      <w:r w:rsidR="00176EFE" w:rsidRPr="00176EFE">
        <w:rPr>
          <w:noProof/>
          <w:lang w:val="es-ES"/>
        </w:rPr>
        <w:t>[7]</w:t>
      </w:r>
      <w:r w:rsidR="001D4B60">
        <w:rPr>
          <w:lang w:val="es-ES"/>
        </w:rPr>
        <w:fldChar w:fldCharType="end"/>
      </w:r>
      <w:r w:rsidR="00CE6681">
        <w:rPr>
          <w:lang w:val="es-ES"/>
        </w:rPr>
        <w:t>.</w:t>
      </w:r>
      <w:r w:rsidR="001D4B60">
        <w:rPr>
          <w:lang w:val="es-ES"/>
        </w:rPr>
        <w:t xml:space="preserve"> </w:t>
      </w:r>
      <w:r w:rsidR="00395C55">
        <w:rPr>
          <w:lang w:val="es-ES"/>
        </w:rPr>
        <w:t xml:space="preserve">A continuación se describen los tipos de tablas de hechos y dimensiones. </w:t>
      </w:r>
    </w:p>
    <w:p w:rsidR="001D4B60" w:rsidRDefault="001D4B60" w:rsidP="00451180">
      <w:pPr>
        <w:rPr>
          <w:lang w:val="es-ES"/>
        </w:rPr>
      </w:pPr>
    </w:p>
    <w:p w:rsidR="00395C55" w:rsidRDefault="00395C55" w:rsidP="00395C55">
      <w:pPr>
        <w:pStyle w:val="Ttulo2"/>
      </w:pPr>
      <w:bookmarkStart w:id="14" w:name="_Toc434264811"/>
      <w:r w:rsidRPr="00395C55">
        <w:lastRenderedPageBreak/>
        <w:t>2.4.1 Hechos</w:t>
      </w:r>
      <w:bookmarkEnd w:id="14"/>
    </w:p>
    <w:p w:rsidR="00E40A75" w:rsidRPr="00E40A75" w:rsidRDefault="00E40A75" w:rsidP="00E40A75"/>
    <w:p w:rsidR="00A0383F" w:rsidRDefault="0069748B" w:rsidP="00A0383F">
      <w:pPr>
        <w:rPr>
          <w:rStyle w:val="hps"/>
          <w:lang w:val="es-ES"/>
        </w:rPr>
      </w:pPr>
      <w:r>
        <w:rPr>
          <w:rStyle w:val="hps"/>
          <w:lang w:val="es-ES"/>
        </w:rPr>
        <w:t xml:space="preserve">Un hecho </w:t>
      </w:r>
      <w:r w:rsidR="00443A47">
        <w:rPr>
          <w:rStyle w:val="hps"/>
          <w:lang w:val="es-ES"/>
        </w:rPr>
        <w:t>(</w:t>
      </w:r>
      <w:r w:rsidR="00443A47" w:rsidRPr="00C17EE3">
        <w:rPr>
          <w:rStyle w:val="hps"/>
          <w:i/>
          <w:lang w:val="es-ES"/>
        </w:rPr>
        <w:t>fact</w:t>
      </w:r>
      <w:r w:rsidR="00C17EE3" w:rsidRPr="00C17EE3">
        <w:rPr>
          <w:rStyle w:val="hps"/>
          <w:i/>
          <w:lang w:val="es-ES"/>
        </w:rPr>
        <w:t xml:space="preserve"> en inglés</w:t>
      </w:r>
      <w:r w:rsidR="00443A47">
        <w:rPr>
          <w:rStyle w:val="hps"/>
          <w:lang w:val="es-ES"/>
        </w:rPr>
        <w:t xml:space="preserve">) </w:t>
      </w:r>
      <w:r>
        <w:rPr>
          <w:rStyle w:val="hps"/>
          <w:lang w:val="es-ES"/>
        </w:rPr>
        <w:t>es</w:t>
      </w:r>
      <w:r>
        <w:rPr>
          <w:lang w:val="es-ES"/>
        </w:rPr>
        <w:t xml:space="preserve"> </w:t>
      </w:r>
      <w:r>
        <w:rPr>
          <w:rStyle w:val="hps"/>
          <w:lang w:val="es-ES"/>
        </w:rPr>
        <w:t>un foco de</w:t>
      </w:r>
      <w:r>
        <w:rPr>
          <w:lang w:val="es-ES"/>
        </w:rPr>
        <w:t xml:space="preserve"> </w:t>
      </w:r>
      <w:r>
        <w:rPr>
          <w:rStyle w:val="hps"/>
          <w:lang w:val="es-ES"/>
        </w:rPr>
        <w:t>interés para el</w:t>
      </w:r>
      <w:r>
        <w:rPr>
          <w:lang w:val="es-ES"/>
        </w:rPr>
        <w:t xml:space="preserve"> </w:t>
      </w:r>
      <w:r>
        <w:rPr>
          <w:rStyle w:val="hps"/>
          <w:lang w:val="es-ES"/>
        </w:rPr>
        <w:t>proceso de toma</w:t>
      </w:r>
      <w:r>
        <w:rPr>
          <w:lang w:val="es-ES"/>
        </w:rPr>
        <w:t xml:space="preserve"> </w:t>
      </w:r>
      <w:r>
        <w:rPr>
          <w:rStyle w:val="hps"/>
          <w:lang w:val="es-ES"/>
        </w:rPr>
        <w:t>de decisiones;</w:t>
      </w:r>
      <w:r>
        <w:rPr>
          <w:lang w:val="es-ES"/>
        </w:rPr>
        <w:t xml:space="preserve"> </w:t>
      </w:r>
      <w:r>
        <w:rPr>
          <w:rStyle w:val="hps"/>
          <w:lang w:val="es-ES"/>
        </w:rPr>
        <w:t>generalmente modela un evento que ocurre</w:t>
      </w:r>
      <w:r>
        <w:rPr>
          <w:lang w:val="es-ES"/>
        </w:rPr>
        <w:t xml:space="preserve"> </w:t>
      </w:r>
      <w:r>
        <w:rPr>
          <w:rStyle w:val="hps"/>
          <w:lang w:val="es-ES"/>
        </w:rPr>
        <w:t xml:space="preserve">en las empresas, por ejemplo: ventas </w:t>
      </w:r>
      <w:r>
        <w:rPr>
          <w:rStyle w:val="hps"/>
          <w:lang w:val="es-ES"/>
        </w:rPr>
        <w:fldChar w:fldCharType="begin" w:fldLock="1"/>
      </w:r>
      <w:r w:rsidR="00176EFE">
        <w:rPr>
          <w:rStyle w:val="hps"/>
          <w:lang w:val="es-ES"/>
        </w:rPr>
        <w:instrText>ADDIN CSL_CITATION { "citationItems" : [ { "id" : "ITEM-1", "itemData" : { "DOI" : "10.1142/S0218843098000118", "ISSN" : "0218-8430", "abstract" : "Data warehousing systems enable enterprise managers to acquire and integrate information from heterogeneous sources and to query very large databases efficiently. Building a data warehouse requires adopting design and implementation techniques completely different from those underlying operational information systems. Though most scientific literature on the design of data warehouses concerns their logical and physical models, an accurate conceptual design is the necessary foundation for building a DW which is well-documented and fully satisfies requirements. In this paper we formalize a graphical conceptual model for data warehouses, called Dimensional Fact model, and propose a semi-automated methodology to build it from the pre-existing (conceptual or logical) schemes describing the enterprise relational database. The representation of reality built using our conceptual model consists of a set of fact schemes whose basic elements are facts, measures, attributes, dimensions and hierarchies; other features which may be represented on fact schemes are the additivity of fact attributes along dimensions, the optionality of dimension attributes and the existence of non-dimension attributes. Compatible fact schemes may be overlapped in order to relate and compare data for drill-across queries. Fact schemes should be integrated with information of the conjectured workload, to be used as the input of logical and physical design phases; to this end, we propose a simple language to denote data warehouse queries in terms of sets of fact instances", "author" : [ { "dropping-particle" : "", "family" : "Golfarelli", "given" : "Matteo", "non-dropping-particle" : "", "parse-names" : false, "suffix" : "" }, { "dropping-particle" : "", "family" : "Maio", "given" : "Dario", "non-dropping-particle" : "", "parse-names" : false, "suffix" : "" }, { "dropping-particle" : "", "family" : "Rizzi", "given" : "Stefano", "non-dropping-particle" : "", "parse-names" : false, "suffix" : "" } ], "container-title" : "International Journal of Cooperative Information Systems", "id" : "ITEM-1", "issue" : "02n03", "issued" : { "date-parts" : [ [ "1998" ] ] }, "page" : "215-247", "title" : "the Dimensional Fact Model: a Conceptual Model for Data Warehouses", "type" : "article-journal", "volume" : "07" }, "uris" : [ "http://www.mendeley.com/documents/?uuid=f46811dc-01d1-4af3-86a2-cff6a1d8e1fd" ] } ], "mendeley" : { "formattedCitation" : "[8]", "plainTextFormattedCitation" : "[8]", "previouslyFormattedCitation" : "[7]" }, "properties" : { "noteIndex" : 0 }, "schema" : "https://github.com/citation-style-language/schema/raw/master/csl-citation.json" }</w:instrText>
      </w:r>
      <w:r>
        <w:rPr>
          <w:rStyle w:val="hps"/>
          <w:lang w:val="es-ES"/>
        </w:rPr>
        <w:fldChar w:fldCharType="separate"/>
      </w:r>
      <w:r w:rsidR="00176EFE" w:rsidRPr="00176EFE">
        <w:rPr>
          <w:rStyle w:val="hps"/>
          <w:noProof/>
          <w:lang w:val="es-ES"/>
        </w:rPr>
        <w:t>[8]</w:t>
      </w:r>
      <w:r>
        <w:rPr>
          <w:rStyle w:val="hps"/>
          <w:lang w:val="es-ES"/>
        </w:rPr>
        <w:fldChar w:fldCharType="end"/>
      </w:r>
      <w:r>
        <w:rPr>
          <w:rStyle w:val="hps"/>
          <w:lang w:val="es-ES"/>
        </w:rPr>
        <w:t>.</w:t>
      </w:r>
      <w:r w:rsidR="00443A47">
        <w:rPr>
          <w:rStyle w:val="hps"/>
          <w:lang w:val="es-ES"/>
        </w:rPr>
        <w:t xml:space="preserve"> </w:t>
      </w:r>
      <w:r w:rsidR="00CA396F">
        <w:rPr>
          <w:rStyle w:val="hps"/>
          <w:lang w:val="es-ES"/>
        </w:rPr>
        <w:t>Estos hechos medibles permiten conocer el valor del negocio.</w:t>
      </w:r>
      <w:r w:rsidR="00A0383F" w:rsidRPr="00A0383F">
        <w:rPr>
          <w:rStyle w:val="hps"/>
          <w:lang w:val="es-ES"/>
        </w:rPr>
        <w:t xml:space="preserve"> </w:t>
      </w:r>
      <w:r w:rsidR="00A0383F">
        <w:rPr>
          <w:rStyle w:val="hps"/>
          <w:lang w:val="es-ES"/>
        </w:rPr>
        <w:t xml:space="preserve">Las tablas de hechos contienen los valores numéricos (medidas) y las claves de dimensiones asociadas al proceso de negocio modelado. </w:t>
      </w:r>
    </w:p>
    <w:p w:rsidR="00CA396F" w:rsidRDefault="00CA396F" w:rsidP="00395C55">
      <w:pPr>
        <w:rPr>
          <w:rStyle w:val="hps"/>
          <w:lang w:val="es-ES"/>
        </w:rPr>
      </w:pPr>
      <w:r>
        <w:rPr>
          <w:rStyle w:val="hps"/>
          <w:lang w:val="es-ES"/>
        </w:rPr>
        <w:t>Se pueden enco</w:t>
      </w:r>
      <w:r w:rsidR="00A0383F">
        <w:rPr>
          <w:rStyle w:val="hps"/>
          <w:lang w:val="es-ES"/>
        </w:rPr>
        <w:t xml:space="preserve">ntrar diferentes tipos de medidas en las tablas de hechos </w:t>
      </w:r>
      <w:r w:rsidR="00A0383F">
        <w:rPr>
          <w:rStyle w:val="hps"/>
          <w:lang w:val="es-ES"/>
        </w:rPr>
        <w:fldChar w:fldCharType="begin" w:fldLock="1"/>
      </w:r>
      <w:r w:rsidR="00176EFE">
        <w:rPr>
          <w:rStyle w:val="hps"/>
          <w:lang w:val="es-ES"/>
        </w:rPr>
        <w:instrText>ADDIN CSL_CITATION { "citationItems" : [ { "id" : "ITEM-1", "itemData" : { "ISBN" : "1590594630", "abstract" : "Subtitle on cover: A practical, step-by-step guide to data modeling for all IT professionals.", "author" : [ { "dropping-particle" : "", "family" : "Allen", "given" : "Sharon", "non-dropping-particle" : "", "parse-names" : false, "suffix" : "" }, { "dropping-particle" : "", "family" : "Terry", "given" : "Evan", "non-dropping-particle" : "", "parse-names" : false, "suffix" : "" } ], "id" : "ITEM-1", "issued" : { "date-parts" : [ [ "2005" ] ] }, "number-of-pages" : "604", "title" : "Beginning Relational Data Modeling", "type" : "book" }, "uris" : [ "http://www.mendeley.com/documents/?uuid=51dd3ad5-17b5-4909-96bd-12e8da0a6105" ] } ], "mendeley" : { "formattedCitation" : "[9]", "plainTextFormattedCitation" : "[9]", "previouslyFormattedCitation" : "[8]" }, "properties" : { "noteIndex" : 0 }, "schema" : "https://github.com/citation-style-language/schema/raw/master/csl-citation.json" }</w:instrText>
      </w:r>
      <w:r w:rsidR="00A0383F">
        <w:rPr>
          <w:rStyle w:val="hps"/>
          <w:lang w:val="es-ES"/>
        </w:rPr>
        <w:fldChar w:fldCharType="separate"/>
      </w:r>
      <w:r w:rsidR="00176EFE" w:rsidRPr="00176EFE">
        <w:rPr>
          <w:rStyle w:val="hps"/>
          <w:noProof/>
          <w:lang w:val="es-ES"/>
        </w:rPr>
        <w:t>[9]</w:t>
      </w:r>
      <w:r w:rsidR="00A0383F">
        <w:rPr>
          <w:rStyle w:val="hps"/>
          <w:lang w:val="es-ES"/>
        </w:rPr>
        <w:fldChar w:fldCharType="end"/>
      </w:r>
      <w:r>
        <w:rPr>
          <w:rStyle w:val="hps"/>
          <w:lang w:val="es-ES"/>
        </w:rPr>
        <w:t xml:space="preserve">: </w:t>
      </w:r>
    </w:p>
    <w:p w:rsidR="00CA396F" w:rsidRDefault="00BE5953" w:rsidP="00D70D9F">
      <w:pPr>
        <w:pStyle w:val="Prrafodelista"/>
        <w:numPr>
          <w:ilvl w:val="0"/>
          <w:numId w:val="17"/>
        </w:numPr>
        <w:rPr>
          <w:rStyle w:val="hps"/>
          <w:lang w:val="es-ES"/>
        </w:rPr>
      </w:pPr>
      <w:r>
        <w:rPr>
          <w:rStyle w:val="hps"/>
          <w:lang w:val="es-ES"/>
        </w:rPr>
        <w:t>Aditiva</w:t>
      </w:r>
      <w:r w:rsidR="00CA396F">
        <w:rPr>
          <w:rStyle w:val="hps"/>
          <w:lang w:val="es-ES"/>
        </w:rPr>
        <w:t xml:space="preserve">s: </w:t>
      </w:r>
      <w:r w:rsidR="00A0383F">
        <w:rPr>
          <w:rStyle w:val="hps"/>
          <w:lang w:val="es-ES"/>
        </w:rPr>
        <w:t xml:space="preserve">son valores numéricos que pueden </w:t>
      </w:r>
      <w:r w:rsidR="00640859">
        <w:rPr>
          <w:rStyle w:val="hps"/>
          <w:lang w:val="es-ES"/>
        </w:rPr>
        <w:t>ser resumidas por</w:t>
      </w:r>
      <w:r w:rsidR="00A0383F">
        <w:rPr>
          <w:rStyle w:val="hps"/>
          <w:lang w:val="es-ES"/>
        </w:rPr>
        <w:t xml:space="preserve"> cualquier dimensión </w:t>
      </w:r>
      <w:r w:rsidR="00864B87">
        <w:rPr>
          <w:rStyle w:val="hps"/>
          <w:lang w:val="es-ES"/>
        </w:rPr>
        <w:t xml:space="preserve">utilizando operaciones matemáticas como </w:t>
      </w:r>
      <w:r w:rsidR="00A942DF">
        <w:rPr>
          <w:rStyle w:val="hps"/>
          <w:lang w:val="es-ES"/>
        </w:rPr>
        <w:t xml:space="preserve">suma, resta, </w:t>
      </w:r>
      <w:r w:rsidR="00864B87">
        <w:rPr>
          <w:rStyle w:val="hps"/>
          <w:lang w:val="es-ES"/>
        </w:rPr>
        <w:t>etc.</w:t>
      </w:r>
      <w:r w:rsidR="00A942DF">
        <w:rPr>
          <w:rStyle w:val="hps"/>
          <w:lang w:val="es-ES"/>
        </w:rPr>
        <w:t xml:space="preserve"> </w:t>
      </w:r>
      <w:r w:rsidR="00864B87">
        <w:rPr>
          <w:rStyle w:val="hps"/>
          <w:lang w:val="es-ES"/>
        </w:rPr>
        <w:t>Son medidas de</w:t>
      </w:r>
      <w:r w:rsidR="00A942DF">
        <w:rPr>
          <w:rStyle w:val="hps"/>
          <w:lang w:val="es-ES"/>
        </w:rPr>
        <w:t xml:space="preserve"> gran flexibilidad.</w:t>
      </w:r>
    </w:p>
    <w:p w:rsidR="00CA396F" w:rsidRDefault="00BE5953" w:rsidP="00D70D9F">
      <w:pPr>
        <w:pStyle w:val="Prrafodelista"/>
        <w:numPr>
          <w:ilvl w:val="0"/>
          <w:numId w:val="17"/>
        </w:numPr>
        <w:rPr>
          <w:rStyle w:val="hps"/>
          <w:lang w:val="es-ES"/>
        </w:rPr>
      </w:pPr>
      <w:r>
        <w:rPr>
          <w:rStyle w:val="hps"/>
          <w:lang w:val="es-ES"/>
        </w:rPr>
        <w:t>Semi-aditiva</w:t>
      </w:r>
      <w:r w:rsidR="00CA396F">
        <w:rPr>
          <w:rStyle w:val="hps"/>
          <w:lang w:val="es-ES"/>
        </w:rPr>
        <w:t>s</w:t>
      </w:r>
      <w:r w:rsidR="004E597B">
        <w:rPr>
          <w:rStyle w:val="hps"/>
          <w:lang w:val="es-ES"/>
        </w:rPr>
        <w:t xml:space="preserve">: son medidas que pueden agruparse solo por algunas dimensiones. Por ejemplo saldos y </w:t>
      </w:r>
      <w:r>
        <w:rPr>
          <w:rStyle w:val="hps"/>
          <w:lang w:val="es-ES"/>
        </w:rPr>
        <w:t>balances.</w:t>
      </w:r>
    </w:p>
    <w:p w:rsidR="00BD3489" w:rsidRDefault="00CA396F" w:rsidP="00D70D9F">
      <w:pPr>
        <w:pStyle w:val="Prrafodelista"/>
        <w:numPr>
          <w:ilvl w:val="0"/>
          <w:numId w:val="17"/>
        </w:numPr>
        <w:rPr>
          <w:rStyle w:val="hps"/>
          <w:lang w:val="es-ES"/>
        </w:rPr>
      </w:pPr>
      <w:r>
        <w:rPr>
          <w:rStyle w:val="hps"/>
          <w:lang w:val="es-ES"/>
        </w:rPr>
        <w:t>No-</w:t>
      </w:r>
      <w:r w:rsidR="00BE5953">
        <w:rPr>
          <w:rStyle w:val="hps"/>
          <w:lang w:val="es-ES"/>
        </w:rPr>
        <w:t>aditiva</w:t>
      </w:r>
      <w:r w:rsidR="00A0383F">
        <w:rPr>
          <w:rStyle w:val="hps"/>
          <w:lang w:val="es-ES"/>
        </w:rPr>
        <w:t>s</w:t>
      </w:r>
      <w:r w:rsidR="00BE5953">
        <w:rPr>
          <w:rStyle w:val="hps"/>
          <w:lang w:val="es-ES"/>
        </w:rPr>
        <w:t xml:space="preserve">: </w:t>
      </w:r>
      <w:r w:rsidR="00640859">
        <w:rPr>
          <w:rStyle w:val="hps"/>
          <w:lang w:val="es-ES"/>
        </w:rPr>
        <w:t xml:space="preserve">estas medidas no pueden ser </w:t>
      </w:r>
      <w:r w:rsidR="00BD3489">
        <w:rPr>
          <w:rStyle w:val="hps"/>
          <w:lang w:val="es-ES"/>
        </w:rPr>
        <w:t>r</w:t>
      </w:r>
      <w:r w:rsidR="006D480E">
        <w:rPr>
          <w:rStyle w:val="hps"/>
          <w:lang w:val="es-ES"/>
        </w:rPr>
        <w:t>esumida</w:t>
      </w:r>
      <w:r w:rsidR="00BD3489">
        <w:rPr>
          <w:rStyle w:val="hps"/>
          <w:lang w:val="es-ES"/>
        </w:rPr>
        <w:t>s. Por ejemplo un porcentaje o la temperatura.</w:t>
      </w:r>
    </w:p>
    <w:p w:rsidR="004425F1" w:rsidRDefault="004425F1" w:rsidP="004425F1">
      <w:pPr>
        <w:rPr>
          <w:rStyle w:val="hps"/>
          <w:lang w:val="es-ES"/>
        </w:rPr>
      </w:pPr>
      <w:r>
        <w:rPr>
          <w:rStyle w:val="hps"/>
          <w:lang w:val="es-ES"/>
        </w:rPr>
        <w:t xml:space="preserve">Como ya se mencionó estas medidas se encuentran en tablas de bases de datos que contienen registrados los hechos.  Las tablas de hechos se pueden clasificar en: </w:t>
      </w:r>
    </w:p>
    <w:p w:rsidR="0043542D" w:rsidRDefault="0043542D" w:rsidP="00D70D9F">
      <w:pPr>
        <w:pStyle w:val="Prrafodelista"/>
        <w:numPr>
          <w:ilvl w:val="0"/>
          <w:numId w:val="18"/>
        </w:numPr>
        <w:rPr>
          <w:rStyle w:val="hps"/>
          <w:lang w:val="es-ES"/>
        </w:rPr>
      </w:pPr>
      <w:r w:rsidRPr="0043542D">
        <w:rPr>
          <w:rStyle w:val="hps"/>
          <w:lang w:val="es-ES"/>
        </w:rPr>
        <w:t xml:space="preserve">Transaccionales: </w:t>
      </w:r>
      <w:r w:rsidR="00C8496F">
        <w:rPr>
          <w:rStyle w:val="hps"/>
          <w:lang w:val="es-ES"/>
        </w:rPr>
        <w:t>Estas tablas de hechos se caracterizan por permitir el análisis</w:t>
      </w:r>
      <w:r w:rsidR="00DF4B30">
        <w:rPr>
          <w:rStyle w:val="hps"/>
          <w:lang w:val="es-ES"/>
        </w:rPr>
        <w:t xml:space="preserve"> en gran detalle</w:t>
      </w:r>
      <w:r w:rsidR="00C8496F">
        <w:rPr>
          <w:rStyle w:val="hps"/>
          <w:lang w:val="es-ES"/>
        </w:rPr>
        <w:t xml:space="preserve">, ya que cada registro de la tabla se corresponde </w:t>
      </w:r>
      <w:r w:rsidR="00DF4B30">
        <w:rPr>
          <w:rStyle w:val="hps"/>
          <w:lang w:val="es-ES"/>
        </w:rPr>
        <w:t xml:space="preserve">con una transacción del proceso de negocio. Se encuentran registrados los eventos en un instante en el tiempo. </w:t>
      </w:r>
    </w:p>
    <w:p w:rsidR="006D5059" w:rsidRDefault="006D5059" w:rsidP="00D70D9F">
      <w:pPr>
        <w:pStyle w:val="Prrafodelista"/>
        <w:numPr>
          <w:ilvl w:val="0"/>
          <w:numId w:val="18"/>
        </w:numPr>
        <w:rPr>
          <w:rStyle w:val="hps"/>
          <w:lang w:val="es-ES"/>
        </w:rPr>
      </w:pPr>
      <w:r>
        <w:rPr>
          <w:rStyle w:val="hps"/>
          <w:lang w:val="es-ES"/>
        </w:rPr>
        <w:t>Periódicas: contienen una foto de los datos en un intervalo de tiempo, p</w:t>
      </w:r>
      <w:r w:rsidR="00B62B1F">
        <w:rPr>
          <w:rStyle w:val="hps"/>
          <w:lang w:val="es-ES"/>
        </w:rPr>
        <w:t>uede ser diario, semanal</w:t>
      </w:r>
      <w:r>
        <w:rPr>
          <w:rStyle w:val="hps"/>
          <w:lang w:val="es-ES"/>
        </w:rPr>
        <w:t>,</w:t>
      </w:r>
      <w:r w:rsidR="00B62B1F">
        <w:rPr>
          <w:rStyle w:val="hps"/>
          <w:lang w:val="es-ES"/>
        </w:rPr>
        <w:t xml:space="preserve"> </w:t>
      </w:r>
      <w:r>
        <w:rPr>
          <w:rStyle w:val="hps"/>
          <w:lang w:val="es-ES"/>
        </w:rPr>
        <w:t xml:space="preserve">mensual. </w:t>
      </w:r>
      <w:r w:rsidR="00784ED4">
        <w:rPr>
          <w:rStyle w:val="hps"/>
          <w:lang w:val="es-ES"/>
        </w:rPr>
        <w:t xml:space="preserve">Se suele utilizar para modelos de stock por sus constantes movimientos. </w:t>
      </w:r>
    </w:p>
    <w:p w:rsidR="00CD4309" w:rsidRDefault="00CD4309" w:rsidP="00D70D9F">
      <w:pPr>
        <w:pStyle w:val="Prrafodelista"/>
        <w:numPr>
          <w:ilvl w:val="0"/>
          <w:numId w:val="18"/>
        </w:numPr>
        <w:rPr>
          <w:rStyle w:val="hps"/>
          <w:lang w:val="es-ES"/>
        </w:rPr>
      </w:pPr>
      <w:r>
        <w:rPr>
          <w:rStyle w:val="hps"/>
          <w:lang w:val="es-ES"/>
        </w:rPr>
        <w:t xml:space="preserve">Acumuladas: representan fotos acumulativas </w:t>
      </w:r>
      <w:r w:rsidR="00E814B5">
        <w:rPr>
          <w:rStyle w:val="hps"/>
          <w:lang w:val="es-ES"/>
        </w:rPr>
        <w:t>de la</w:t>
      </w:r>
      <w:r>
        <w:rPr>
          <w:rStyle w:val="hps"/>
          <w:lang w:val="es-ES"/>
        </w:rPr>
        <w:t xml:space="preserve"> vida de un proceso</w:t>
      </w:r>
      <w:r w:rsidR="002241CF">
        <w:rPr>
          <w:rStyle w:val="hps"/>
          <w:lang w:val="es-ES"/>
        </w:rPr>
        <w:t xml:space="preserve">. No son tan comunes como las anteriores ya que se utilizan en casos que se necesite hacer un seguimiento del flujo de trabajo, por ejemplo pedidos. En estos casos se tendrá más de una fecha, una de inicio y otra de fin para </w:t>
      </w:r>
      <w:r>
        <w:rPr>
          <w:rStyle w:val="hps"/>
          <w:lang w:val="es-ES"/>
        </w:rPr>
        <w:t xml:space="preserve"> </w:t>
      </w:r>
      <w:r w:rsidR="002241CF">
        <w:rPr>
          <w:rStyle w:val="hps"/>
          <w:lang w:val="es-ES"/>
        </w:rPr>
        <w:t xml:space="preserve">representar el tiempo de duración o los cambios de estado que se fueron sucediendo.  </w:t>
      </w:r>
    </w:p>
    <w:p w:rsidR="00CD4309" w:rsidRDefault="002241CF" w:rsidP="00D70D9F">
      <w:pPr>
        <w:pStyle w:val="Prrafodelista"/>
        <w:numPr>
          <w:ilvl w:val="0"/>
          <w:numId w:val="18"/>
        </w:numPr>
        <w:rPr>
          <w:rStyle w:val="hps"/>
          <w:lang w:val="es-ES"/>
        </w:rPr>
      </w:pPr>
      <w:r>
        <w:rPr>
          <w:rStyle w:val="hps"/>
          <w:lang w:val="es-ES"/>
        </w:rPr>
        <w:lastRenderedPageBreak/>
        <w:t xml:space="preserve">Sin medidas: estas tablas son llamadas “factless”, no contienen medidas naturales para el proceso. Cada registro representa un evento y se agrega una columna con “1” para posteriormente sumarizar los mismos. </w:t>
      </w:r>
    </w:p>
    <w:p w:rsidR="00CD4309" w:rsidRDefault="00A62835" w:rsidP="00D70D9F">
      <w:pPr>
        <w:pStyle w:val="Prrafodelista"/>
        <w:numPr>
          <w:ilvl w:val="0"/>
          <w:numId w:val="18"/>
        </w:numPr>
        <w:rPr>
          <w:rStyle w:val="hps"/>
          <w:lang w:val="es-ES"/>
        </w:rPr>
      </w:pPr>
      <w:r>
        <w:rPr>
          <w:rStyle w:val="hps"/>
          <w:lang w:val="es-ES"/>
        </w:rPr>
        <w:t xml:space="preserve">Consolidadas: son tablas utilizadas como complemento de por ejemplo una tabla de hechos transaccional. Aquí se combinan métricas de diferentes procesos de negocio en la misma granularidad. </w:t>
      </w:r>
    </w:p>
    <w:p w:rsidR="00CA396F" w:rsidRPr="00CA396F" w:rsidRDefault="00CA396F" w:rsidP="00BD3489">
      <w:pPr>
        <w:pStyle w:val="Prrafodelista"/>
        <w:rPr>
          <w:rStyle w:val="hps"/>
          <w:lang w:val="es-ES"/>
        </w:rPr>
      </w:pPr>
    </w:p>
    <w:p w:rsidR="00C17EE3" w:rsidRDefault="00BA5295" w:rsidP="00BA5295">
      <w:pPr>
        <w:pStyle w:val="Ttulo2"/>
      </w:pPr>
      <w:bookmarkStart w:id="15" w:name="_Toc434264812"/>
      <w:r>
        <w:t>2.4.2 Dimensiones</w:t>
      </w:r>
      <w:bookmarkEnd w:id="15"/>
    </w:p>
    <w:p w:rsidR="00E40A75" w:rsidRPr="00E40A75" w:rsidRDefault="00E40A75" w:rsidP="00E40A75"/>
    <w:p w:rsidR="00A9585D" w:rsidRDefault="00A9585D" w:rsidP="002B08EC">
      <w:pPr>
        <w:rPr>
          <w:rStyle w:val="hps"/>
          <w:lang w:val="es-ES"/>
        </w:rPr>
      </w:pPr>
      <w:r>
        <w:rPr>
          <w:rStyle w:val="hps"/>
          <w:lang w:val="es-ES"/>
        </w:rPr>
        <w:t xml:space="preserve">Las dimensiones contienen los filtros que se realizarán a las medidas definidas por los hechos.  Como se mencionó anteriormente los hechos contienen los datos numéricos, en los atributos (columnas) de las dimensiones </w:t>
      </w:r>
      <w:r w:rsidR="002B08EC">
        <w:rPr>
          <w:rStyle w:val="hps"/>
          <w:lang w:val="es-ES"/>
        </w:rPr>
        <w:t xml:space="preserve">se tienen los datos alfanuméricos que brindan un contexto y descripciones de las métricas. Dependiendo del análisis requerido las dimensiones pueden contener </w:t>
      </w:r>
      <w:r w:rsidR="002B08EC" w:rsidRPr="002B08EC">
        <w:rPr>
          <w:rStyle w:val="hps"/>
          <w:lang w:val="es-ES"/>
        </w:rPr>
        <w:t xml:space="preserve">jerarquías, </w:t>
      </w:r>
      <w:r w:rsidR="002B08EC">
        <w:rPr>
          <w:rStyle w:val="hps"/>
          <w:lang w:val="es-ES"/>
        </w:rPr>
        <w:t xml:space="preserve">las cuales permiten realizar diferentes operaciones en múltiples niveles de agrupamiento </w:t>
      </w:r>
      <w:r w:rsidR="002B08EC">
        <w:rPr>
          <w:rStyle w:val="hps"/>
          <w:lang w:val="es-ES"/>
        </w:rPr>
        <w:fldChar w:fldCharType="begin" w:fldLock="1"/>
      </w:r>
      <w:r w:rsidR="00176EFE">
        <w:rPr>
          <w:rStyle w:val="hps"/>
          <w:lang w:val="es-ES"/>
        </w:rPr>
        <w:instrText>ADDIN CSL_CITATION { "citationItems" : [ { "id" : "ITEM-1", "itemData" : { "DOI" : "10.1016/j.procs.2015.06.050", "ISSN" : "18770509", "author" : [ { "dropping-particle" : "", "family" : "Hira", "given" : "Swati", "non-dropping-particle" : "", "parse-names" : false, "suffix" : "" }, { "dropping-particle" : "", "family" : "Deshpande", "given" : "P.S.", "non-dropping-particle" : "", "parse-names" : false, "suffix" : "" } ], "container-title" : "Procedia Computer Science", "id" : "ITEM-1", "issued" : { "date-parts" : [ [ "2015" ] ] }, "page" : "431-439", "publisher" : "Elsevier Masson SAS", "title" : "Data Analysis using Multidimensional Modeling, Statistical Analysis and Data Mining on Agriculture Parameters", "type" : "article-journal", "volume" : "54" }, "uris" : [ "http://www.mendeley.com/documents/?uuid=2881490a-92f6-4c9b-ae2b-1c107b0fd526" ] } ], "mendeley" : { "formattedCitation" : "[10]", "plainTextFormattedCitation" : "[10]", "previouslyFormattedCitation" : "[9]" }, "properties" : { "noteIndex" : 0 }, "schema" : "https://github.com/citation-style-language/schema/raw/master/csl-citation.json" }</w:instrText>
      </w:r>
      <w:r w:rsidR="002B08EC">
        <w:rPr>
          <w:rStyle w:val="hps"/>
          <w:lang w:val="es-ES"/>
        </w:rPr>
        <w:fldChar w:fldCharType="separate"/>
      </w:r>
      <w:r w:rsidR="00176EFE" w:rsidRPr="00176EFE">
        <w:rPr>
          <w:rStyle w:val="hps"/>
          <w:noProof/>
          <w:lang w:val="es-ES"/>
        </w:rPr>
        <w:t>[10]</w:t>
      </w:r>
      <w:r w:rsidR="002B08EC">
        <w:rPr>
          <w:rStyle w:val="hps"/>
          <w:lang w:val="es-ES"/>
        </w:rPr>
        <w:fldChar w:fldCharType="end"/>
      </w:r>
      <w:r w:rsidR="002B08EC">
        <w:rPr>
          <w:rStyle w:val="hps"/>
          <w:lang w:val="es-ES"/>
        </w:rPr>
        <w:t xml:space="preserve"> . </w:t>
      </w:r>
    </w:p>
    <w:p w:rsidR="000F0CE6" w:rsidRDefault="000F0CE6" w:rsidP="002B08EC">
      <w:pPr>
        <w:rPr>
          <w:rStyle w:val="hps"/>
          <w:lang w:val="es-ES"/>
        </w:rPr>
      </w:pPr>
    </w:p>
    <w:p w:rsidR="00E04E7A" w:rsidRDefault="00E04E7A" w:rsidP="00E04E7A">
      <w:pPr>
        <w:pStyle w:val="Ttulo2"/>
      </w:pPr>
      <w:bookmarkStart w:id="16" w:name="_Toc434264813"/>
      <w:r>
        <w:t>2.4.2.1 Tipos de dimensiones</w:t>
      </w:r>
      <w:bookmarkEnd w:id="16"/>
    </w:p>
    <w:p w:rsidR="00E40A75" w:rsidRPr="00E40A75" w:rsidRDefault="00E40A75" w:rsidP="00E40A75"/>
    <w:p w:rsidR="005C71DF" w:rsidRDefault="000C1CB2" w:rsidP="002B08EC">
      <w:pPr>
        <w:rPr>
          <w:rStyle w:val="hps"/>
          <w:lang w:val="es-ES"/>
        </w:rPr>
      </w:pPr>
      <w:r>
        <w:rPr>
          <w:rStyle w:val="hps"/>
          <w:lang w:val="es-ES"/>
        </w:rPr>
        <w:t xml:space="preserve">A continuación se definen los tipos de dimensiones </w:t>
      </w:r>
      <w:r w:rsidR="00F426AB">
        <w:rPr>
          <w:rStyle w:val="hps"/>
          <w:lang w:val="es-ES"/>
        </w:rPr>
        <w:t xml:space="preserve"> más utilizadas </w:t>
      </w:r>
      <w:r w:rsidR="003A4D2B">
        <w:rPr>
          <w:rStyle w:val="hps"/>
          <w:lang w:val="es-ES"/>
        </w:rPr>
        <w:t>según su funcionalidad</w:t>
      </w:r>
      <w:r>
        <w:rPr>
          <w:rStyle w:val="hps"/>
          <w:lang w:val="es-ES"/>
        </w:rPr>
        <w:t xml:space="preserve">: </w:t>
      </w:r>
    </w:p>
    <w:p w:rsidR="00E078CE" w:rsidRDefault="00E078CE" w:rsidP="00D70D9F">
      <w:pPr>
        <w:pStyle w:val="Prrafodelista"/>
        <w:numPr>
          <w:ilvl w:val="0"/>
          <w:numId w:val="19"/>
        </w:numPr>
        <w:rPr>
          <w:rStyle w:val="hps"/>
          <w:lang w:val="es-ES"/>
        </w:rPr>
      </w:pPr>
      <w:r w:rsidRPr="00E078CE">
        <w:rPr>
          <w:rStyle w:val="hps"/>
          <w:lang w:val="es-ES"/>
        </w:rPr>
        <w:t>T</w:t>
      </w:r>
      <w:r w:rsidR="000C1CB2" w:rsidRPr="00E078CE">
        <w:rPr>
          <w:rStyle w:val="hps"/>
          <w:lang w:val="es-ES"/>
        </w:rPr>
        <w:t xml:space="preserve">iempo: </w:t>
      </w:r>
      <w:r w:rsidR="003A4D2B" w:rsidRPr="00E078CE">
        <w:rPr>
          <w:rStyle w:val="hps"/>
          <w:lang w:val="es-ES"/>
        </w:rPr>
        <w:t xml:space="preserve">contiene los datos referentes al calendario (año, semestre, trimestre, mes, día). Es recomendable que tengan como clave primaria un identificador entero con formato </w:t>
      </w:r>
      <w:r w:rsidR="003A4D2B" w:rsidRPr="00E078CE">
        <w:rPr>
          <w:rStyle w:val="hps"/>
          <w:i/>
          <w:lang w:val="es-ES"/>
        </w:rPr>
        <w:t xml:space="preserve">yyyymmdd, </w:t>
      </w:r>
      <w:r w:rsidR="003A4D2B" w:rsidRPr="00E078CE">
        <w:rPr>
          <w:rStyle w:val="hps"/>
          <w:lang w:val="es-ES"/>
        </w:rPr>
        <w:t xml:space="preserve">entonces el motor de base datos resuelve con mayor velocidad las relaciones con la tabla de hechos. Si se debe tener un detalle de horas y minutos </w:t>
      </w:r>
      <w:r w:rsidR="005B109D">
        <w:rPr>
          <w:rStyle w:val="hps"/>
          <w:lang w:val="es-ES"/>
        </w:rPr>
        <w:t>corresponde</w:t>
      </w:r>
      <w:r w:rsidR="003A4D2B" w:rsidRPr="00E078CE">
        <w:rPr>
          <w:rStyle w:val="hps"/>
          <w:lang w:val="es-ES"/>
        </w:rPr>
        <w:t xml:space="preserve"> separar las dimensiones en fechas y horario</w:t>
      </w:r>
      <w:r w:rsidRPr="00E078CE">
        <w:rPr>
          <w:rStyle w:val="hps"/>
          <w:lang w:val="es-ES"/>
        </w:rPr>
        <w:t>.</w:t>
      </w:r>
    </w:p>
    <w:p w:rsidR="00E078CE" w:rsidRDefault="00E078CE" w:rsidP="00D70D9F">
      <w:pPr>
        <w:pStyle w:val="Prrafodelista"/>
        <w:numPr>
          <w:ilvl w:val="0"/>
          <w:numId w:val="19"/>
        </w:numPr>
        <w:rPr>
          <w:rStyle w:val="hps"/>
          <w:lang w:val="es-ES"/>
        </w:rPr>
      </w:pPr>
      <w:r>
        <w:rPr>
          <w:rStyle w:val="hps"/>
          <w:lang w:val="es-ES"/>
        </w:rPr>
        <w:t>Degeneradas: son dimensiones que no contienen atributos, solo una clave por ejemplo un número de factura almacenado en la tabla de hechos transaccional</w:t>
      </w:r>
      <w:r w:rsidR="0027161F">
        <w:rPr>
          <w:rStyle w:val="hps"/>
          <w:lang w:val="es-ES"/>
        </w:rPr>
        <w:t xml:space="preserve"> por lo cual no es necesario crear una tabla de dimensión</w:t>
      </w:r>
      <w:r>
        <w:rPr>
          <w:rStyle w:val="hps"/>
          <w:lang w:val="es-ES"/>
        </w:rPr>
        <w:t xml:space="preserve">. </w:t>
      </w:r>
    </w:p>
    <w:p w:rsidR="0027161F" w:rsidRDefault="0027161F" w:rsidP="00D70D9F">
      <w:pPr>
        <w:pStyle w:val="Prrafodelista"/>
        <w:numPr>
          <w:ilvl w:val="0"/>
          <w:numId w:val="19"/>
        </w:numPr>
        <w:rPr>
          <w:rStyle w:val="hps"/>
          <w:lang w:val="es-ES"/>
        </w:rPr>
      </w:pPr>
      <w:r>
        <w:rPr>
          <w:rStyle w:val="hps"/>
          <w:lang w:val="es-ES"/>
        </w:rPr>
        <w:lastRenderedPageBreak/>
        <w:t xml:space="preserve">Conformadas: son dimensiones que comparten las mismas claves y atributos, y son utilizadas por dos o más tablas de hechos. El clásico ejemplo son las dimensiones de tiempo, ya que se define una a utilizar por todos los modelos. </w:t>
      </w:r>
    </w:p>
    <w:p w:rsidR="0027161F" w:rsidRDefault="0027161F" w:rsidP="00D70D9F">
      <w:pPr>
        <w:pStyle w:val="Prrafodelista"/>
        <w:numPr>
          <w:ilvl w:val="0"/>
          <w:numId w:val="19"/>
        </w:numPr>
        <w:rPr>
          <w:rStyle w:val="hps"/>
          <w:lang w:val="es-ES"/>
        </w:rPr>
      </w:pPr>
      <w:r>
        <w:rPr>
          <w:rStyle w:val="hps"/>
          <w:lang w:val="es-ES"/>
        </w:rPr>
        <w:t xml:space="preserve">Junk: </w:t>
      </w:r>
      <w:r w:rsidR="00F426AB">
        <w:rPr>
          <w:rStyle w:val="hps"/>
          <w:lang w:val="es-ES"/>
        </w:rPr>
        <w:t xml:space="preserve">son dimensiones que agrupan diferentes combinaciones de datos bandera. Ya que son de baja cardinalidad se pueden unir en una misma dimensión. Por ejemplo formas de pago. </w:t>
      </w:r>
    </w:p>
    <w:p w:rsidR="00F426AB" w:rsidRDefault="00F426AB" w:rsidP="00D70D9F">
      <w:pPr>
        <w:pStyle w:val="Prrafodelista"/>
        <w:numPr>
          <w:ilvl w:val="0"/>
          <w:numId w:val="19"/>
        </w:numPr>
        <w:rPr>
          <w:rStyle w:val="hps"/>
          <w:lang w:val="es-ES"/>
        </w:rPr>
      </w:pPr>
      <w:r w:rsidRPr="00F426AB">
        <w:rPr>
          <w:rStyle w:val="hps"/>
          <w:lang w:val="es-ES"/>
        </w:rPr>
        <w:t>Role-playing</w:t>
      </w:r>
      <w:r>
        <w:rPr>
          <w:rStyle w:val="hps"/>
          <w:lang w:val="es-ES"/>
        </w:rPr>
        <w:t xml:space="preserve">: sus identificadores aparecen en la tabla de hechos más de una vez, es decir, físicamente se relacionan a una tabla de dimensiones pero lógicamente cumplen otro rol. </w:t>
      </w:r>
    </w:p>
    <w:p w:rsidR="00F84B4A" w:rsidRDefault="00F84B4A" w:rsidP="00D70D9F">
      <w:pPr>
        <w:pStyle w:val="Prrafodelista"/>
        <w:numPr>
          <w:ilvl w:val="0"/>
          <w:numId w:val="19"/>
        </w:numPr>
        <w:rPr>
          <w:rStyle w:val="hps"/>
          <w:lang w:val="es-ES"/>
        </w:rPr>
      </w:pPr>
      <w:r>
        <w:rPr>
          <w:rStyle w:val="hps"/>
          <w:lang w:val="es-ES"/>
        </w:rPr>
        <w:t>Mini-dimensión: cuando una dimensión contiene un gran volumen de datos se debe separar en dos dimensiones. En una dejar los datos estáticos y en otra los</w:t>
      </w:r>
      <w:r w:rsidR="005B109D">
        <w:rPr>
          <w:rStyle w:val="hps"/>
          <w:lang w:val="es-ES"/>
        </w:rPr>
        <w:t xml:space="preserve"> que</w:t>
      </w:r>
      <w:r>
        <w:rPr>
          <w:rStyle w:val="hps"/>
          <w:lang w:val="es-ES"/>
        </w:rPr>
        <w:t xml:space="preserve"> varían frecuentemente. Por ejemplo clientes y sus datos demográficos. Díaz hace referencia a estas dimensiones como “Monsters” </w:t>
      </w:r>
      <w:r>
        <w:rPr>
          <w:rStyle w:val="hps"/>
          <w:lang w:val="es-ES"/>
        </w:rPr>
        <w:fldChar w:fldCharType="begin" w:fldLock="1"/>
      </w:r>
      <w:r w:rsidR="00176EFE">
        <w:rPr>
          <w:rStyle w:val="hps"/>
          <w:lang w:val="es-ES"/>
        </w:rPr>
        <w:instrText>ADDIN CSL_CITATION { "citationItems" : [ { "id" : "ITEM-1", "itemData" : { "ISBN" : "9788497888868", "abstract" : "Business Intelligence (o inteligencia de negocio) es un concepto complejo. No por su definici\u00f3n, que es sencilla de enunciar y comprender, sino principalmente por el hecho que en el mismo confluyen una gran cantidad de tecnolog\u00edas, metodolog\u00edas, procesos y estrategia que complican sobremanera la iniciaci\u00f3n al ne\u00f3fito. Adem\u00e1s, a lo largo del ciclo de vida de estos sistemas de informaci\u00f3n, se incrementa la complejidad de la arquitectura as\u00ed como las necesidades de negocio y las tecnolog\u00edas que las soportan. Sin embargo, la gran mayor\u00eda de organizaciones necesitan actualmente de este tipo de sistemas de informaci\u00f3n para tomar mejores decisiones y ser m\u00e1s competitivas y han identificado al Business Intelligence como una de las principales necesidades. Y es por ello, que es necesario poder construir soluciones s\u00f3lidas a partir de conocimientos profundamente asentados. Este libro introduce los principales conceptos de la inteligencia de negocio a trav\u00e9s de las principales fases de dise\u00f1o de un proyecto de este tipo y constituir una s\u00f3lida base de adquisici\u00f3n de conocimientos m\u00e1s profundos.", "author" : [ { "dropping-particle" : "", "family" : "D\u00edaz", "given" : "Josep Curto", "non-dropping-particle" : "", "parse-names" : false, "suffix" : "" } ], "editor" : [ { "dropping-particle" : "", "family" : "UOC", "given" : "", "non-dropping-particle" : "", "parse-names" : false, "suffix" : "" } ], "id" : "ITEM-1", "issued" : { "date-parts" : [ [ "2012" ] ] }, "number-of-pages" : "238", "publisher" : "Editorial UOC", "publisher-place" : "Barcelona", "title" : "Introducci\u00f3n al Business Intelligence", "type" : "book" }, "uris" : [ "http://www.mendeley.com/documents/?uuid=63c4e4ce-4c30-4a08-bdfe-3c80701deaf9" ] } ], "mendeley" : { "formattedCitation" : "[11]", "plainTextFormattedCitation" : "[11]", "previouslyFormattedCitation" : "[10]" }, "properties" : { "noteIndex" : 0 }, "schema" : "https://github.com/citation-style-language/schema/raw/master/csl-citation.json" }</w:instrText>
      </w:r>
      <w:r>
        <w:rPr>
          <w:rStyle w:val="hps"/>
          <w:lang w:val="es-ES"/>
        </w:rPr>
        <w:fldChar w:fldCharType="separate"/>
      </w:r>
      <w:r w:rsidR="00176EFE" w:rsidRPr="00176EFE">
        <w:rPr>
          <w:rStyle w:val="hps"/>
          <w:noProof/>
          <w:lang w:val="es-ES"/>
        </w:rPr>
        <w:t>[11]</w:t>
      </w:r>
      <w:r>
        <w:rPr>
          <w:rStyle w:val="hps"/>
          <w:lang w:val="es-ES"/>
        </w:rPr>
        <w:fldChar w:fldCharType="end"/>
      </w:r>
      <w:r>
        <w:rPr>
          <w:rStyle w:val="hps"/>
          <w:lang w:val="es-ES"/>
        </w:rPr>
        <w:t xml:space="preserve"> , ya que tienen un crecimiento desmedido por lo tanto hay que romper en dos la dimensión.</w:t>
      </w:r>
    </w:p>
    <w:p w:rsidR="000F0CE6" w:rsidRDefault="000F0CE6" w:rsidP="000F0CE6">
      <w:pPr>
        <w:pStyle w:val="Prrafodelista"/>
        <w:rPr>
          <w:rStyle w:val="hps"/>
          <w:lang w:val="es-ES"/>
        </w:rPr>
      </w:pPr>
    </w:p>
    <w:p w:rsidR="000F0CE6" w:rsidRDefault="000F0CE6" w:rsidP="000F0CE6">
      <w:pPr>
        <w:pStyle w:val="Ttulo2"/>
      </w:pPr>
      <w:bookmarkStart w:id="17" w:name="_Toc434264814"/>
      <w:r w:rsidRPr="000F0CE6">
        <w:t>2.4.3 Tipos de modelado</w:t>
      </w:r>
      <w:bookmarkEnd w:id="17"/>
    </w:p>
    <w:p w:rsidR="00E40A75" w:rsidRPr="00E40A75" w:rsidRDefault="00E40A75" w:rsidP="00E40A75"/>
    <w:p w:rsidR="000C1CB2" w:rsidRDefault="005A2C19" w:rsidP="002B08EC">
      <w:pPr>
        <w:rPr>
          <w:rStyle w:val="hps"/>
          <w:lang w:val="es-ES"/>
        </w:rPr>
      </w:pPr>
      <w:r>
        <w:rPr>
          <w:rStyle w:val="hps"/>
          <w:lang w:val="es-ES"/>
        </w:rPr>
        <w:t xml:space="preserve">Para realizar el modelado dimensional se debe tener en cuenta los diferentes esquemas que dan lugar al modelo físico de los datos. A continuación se describen algunos de ellos: </w:t>
      </w:r>
    </w:p>
    <w:p w:rsidR="005A2C19" w:rsidRDefault="005A2C19" w:rsidP="002B08EC">
      <w:pPr>
        <w:rPr>
          <w:rStyle w:val="hps"/>
          <w:lang w:val="es-ES"/>
        </w:rPr>
      </w:pPr>
      <w:r w:rsidRPr="00D208FC">
        <w:rPr>
          <w:rStyle w:val="hps"/>
          <w:u w:val="single"/>
          <w:lang w:val="es-ES"/>
        </w:rPr>
        <w:t>Modelo en estrella</w:t>
      </w:r>
      <w:r>
        <w:rPr>
          <w:rStyle w:val="hps"/>
          <w:lang w:val="es-ES"/>
        </w:rPr>
        <w:t xml:space="preserve">: este modelo </w:t>
      </w:r>
      <w:r w:rsidR="00EE1DCB">
        <w:rPr>
          <w:rStyle w:val="hps"/>
          <w:lang w:val="es-ES"/>
        </w:rPr>
        <w:t xml:space="preserve">es el más sencillo, </w:t>
      </w:r>
      <w:r>
        <w:rPr>
          <w:rStyle w:val="hps"/>
          <w:lang w:val="es-ES"/>
        </w:rPr>
        <w:t>consiste en una tabla de hechos central y una tabla por cada dimensión relacionada a los hechos</w:t>
      </w:r>
      <w:r w:rsidR="00D208FC">
        <w:rPr>
          <w:rStyle w:val="hps"/>
          <w:lang w:val="es-ES"/>
        </w:rPr>
        <w:t xml:space="preserve"> </w:t>
      </w:r>
      <w:r w:rsidR="00D208FC">
        <w:rPr>
          <w:rStyle w:val="hps"/>
          <w:lang w:val="es-ES"/>
        </w:rPr>
        <w:fldChar w:fldCharType="begin" w:fldLock="1"/>
      </w:r>
      <w:r w:rsidR="00176EFE">
        <w:rPr>
          <w:rStyle w:val="hps"/>
          <w:lang w:val="es-ES"/>
        </w:rPr>
        <w:instrText>ADDIN CSL_CITATION { "citationItems" : [ { "id" : "ITEM-1", "itemData" : { "DOI" : "10.1145/248603.248616", "ISBN" : "0163-5808", "ISSN" : "01635808", "abstract" : "Data warehousing and on-line analytical processing (OLAP) are essential elements of decision support, which has increasingly become a focus of the database industry. Many commercial products and services are now available, and all of the principal database management system vendors now have offerings in these areas. Decision support places some rather different requirements on database technology compared to traditional on-line transaction processing applications. This paper provides an overview of data warehousing and OLAP technologies, with an emphasis on their new requirements. We describe back end tools for extracting, cleaning and loading data into a data warehouse; multidimensional data models typical of OLAP; front end client tools for querying and data analysis; server extensions for efficient query processing; and tools for metadata management and for managing the warehouse. In addition to surveying the state of the art, this paper also identifies some promising research issues, some of which are related to problems that the database research community has worked on for years, but others are only just beginning to be addressed. This overview is based on a tutorial that the authors presented at the VLDB Conference, 1996.", "author" : [ { "dropping-particle" : "", "family" : "Chaudhuri", "given" : "Surajit", "non-dropping-particle" : "", "parse-names" : false, "suffix" : "" }, { "dropping-particle" : "", "family" : "Dayal", "given" : "Umeshwar", "non-dropping-particle" : "", "parse-names" : false, "suffix" : "" } ], "container-title" : "ACM SIGMOD Record", "id" : "ITEM-1", "issue" : "1", "issued" : { "date-parts" : [ [ "1997" ] ] }, "page" : "65-74", "title" : "An overview of data warehousing and OLAP technology", "type" : "article-journal", "volume" : "26" }, "uris" : [ "http://www.mendeley.com/documents/?uuid=bd3fd61e-73e1-418b-97c8-e500fe1a971e" ] } ], "mendeley" : { "formattedCitation" : "[12]", "plainTextFormattedCitation" : "[12]", "previouslyFormattedCitation" : "[11]" }, "properties" : { "noteIndex" : 0 }, "schema" : "https://github.com/citation-style-language/schema/raw/master/csl-citation.json" }</w:instrText>
      </w:r>
      <w:r w:rsidR="00D208FC">
        <w:rPr>
          <w:rStyle w:val="hps"/>
          <w:lang w:val="es-ES"/>
        </w:rPr>
        <w:fldChar w:fldCharType="separate"/>
      </w:r>
      <w:r w:rsidR="00176EFE" w:rsidRPr="00176EFE">
        <w:rPr>
          <w:rStyle w:val="hps"/>
          <w:noProof/>
          <w:lang w:val="es-ES"/>
        </w:rPr>
        <w:t>[12]</w:t>
      </w:r>
      <w:r w:rsidR="00D208FC">
        <w:rPr>
          <w:rStyle w:val="hps"/>
          <w:lang w:val="es-ES"/>
        </w:rPr>
        <w:fldChar w:fldCharType="end"/>
      </w:r>
      <w:r>
        <w:rPr>
          <w:rStyle w:val="hps"/>
          <w:lang w:val="es-ES"/>
        </w:rPr>
        <w:t xml:space="preserve">. </w:t>
      </w:r>
      <w:r w:rsidR="00267ADD">
        <w:rPr>
          <w:rStyle w:val="hps"/>
          <w:lang w:val="es-ES"/>
        </w:rPr>
        <w:t xml:space="preserve"> Las dimensiones contienen una clave subrogada (identificadores que no tienen relación con el negocio, se utiliza para identificar cada registro de la tabla como único)  que se corresponden con una columna de la tabla de hechos. Las dimensiones se encuentran desnormalizadas</w:t>
      </w:r>
      <w:r w:rsidR="005B109D">
        <w:rPr>
          <w:rStyle w:val="hps"/>
          <w:lang w:val="es-ES"/>
        </w:rPr>
        <w:t>,</w:t>
      </w:r>
      <w:r w:rsidR="00267ADD">
        <w:rPr>
          <w:rStyle w:val="hps"/>
          <w:lang w:val="es-ES"/>
        </w:rPr>
        <w:t xml:space="preserve"> </w:t>
      </w:r>
      <w:r w:rsidR="00D208FC">
        <w:rPr>
          <w:rStyle w:val="hps"/>
          <w:lang w:val="es-ES"/>
        </w:rPr>
        <w:t>así</w:t>
      </w:r>
      <w:r w:rsidR="00267ADD">
        <w:rPr>
          <w:rStyle w:val="hps"/>
          <w:lang w:val="es-ES"/>
        </w:rPr>
        <w:t xml:space="preserve"> se tiene </w:t>
      </w:r>
      <w:r w:rsidR="00915B59">
        <w:rPr>
          <w:rStyle w:val="hps"/>
          <w:lang w:val="es-ES"/>
        </w:rPr>
        <w:t>una tabla por cada una de ellas</w:t>
      </w:r>
      <w:r w:rsidR="004D2A0F">
        <w:rPr>
          <w:rStyle w:val="hps"/>
          <w:lang w:val="es-ES"/>
        </w:rPr>
        <w:t xml:space="preserve"> y se reducen las relaciones (joins) con la tabla de hechos, é</w:t>
      </w:r>
      <w:r w:rsidR="00915B59">
        <w:rPr>
          <w:rStyle w:val="hps"/>
          <w:lang w:val="es-ES"/>
        </w:rPr>
        <w:t xml:space="preserve">sta es una de las grandes diferencias con un modelo relacional ya que aquí lo que se busca es realizar consultas lo </w:t>
      </w:r>
      <w:r w:rsidR="00D208FC">
        <w:rPr>
          <w:rStyle w:val="hps"/>
          <w:lang w:val="es-ES"/>
        </w:rPr>
        <w:t>más</w:t>
      </w:r>
      <w:r w:rsidR="00915B59">
        <w:rPr>
          <w:rStyle w:val="hps"/>
          <w:lang w:val="es-ES"/>
        </w:rPr>
        <w:t xml:space="preserve"> rápido posible. </w:t>
      </w:r>
      <w:r w:rsidR="009D2C59">
        <w:rPr>
          <w:rStyle w:val="hps"/>
          <w:lang w:val="es-ES"/>
        </w:rPr>
        <w:t xml:space="preserve"> En la ilustración 2</w:t>
      </w:r>
      <w:r w:rsidR="00D208FC">
        <w:rPr>
          <w:rStyle w:val="hps"/>
          <w:lang w:val="es-ES"/>
        </w:rPr>
        <w:t xml:space="preserve"> se ejemplifica este tipo de esquema</w:t>
      </w:r>
      <w:r w:rsidR="004D2A0F">
        <w:rPr>
          <w:rStyle w:val="hps"/>
          <w:lang w:val="es-ES"/>
        </w:rPr>
        <w:t>.</w:t>
      </w:r>
    </w:p>
    <w:p w:rsidR="009D2C59" w:rsidRDefault="004A138F" w:rsidP="009D2C59">
      <w:pPr>
        <w:keepNext/>
        <w:jc w:val="center"/>
      </w:pPr>
      <w:r>
        <w:rPr>
          <w:noProof/>
        </w:rPr>
        <w:lastRenderedPageBreak/>
        <w:drawing>
          <wp:inline distT="0" distB="0" distL="0" distR="0" wp14:anchorId="36D878ED" wp14:editId="29A3E5FB">
            <wp:extent cx="4500438" cy="2228831"/>
            <wp:effectExtent l="0" t="0" r="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06905" cy="2232034"/>
                    </a:xfrm>
                    <a:prstGeom prst="rect">
                      <a:avLst/>
                    </a:prstGeom>
                  </pic:spPr>
                </pic:pic>
              </a:graphicData>
            </a:graphic>
          </wp:inline>
        </w:drawing>
      </w:r>
    </w:p>
    <w:p w:rsidR="004A138F" w:rsidRPr="009D2C59" w:rsidRDefault="009D2C59" w:rsidP="009D2C59">
      <w:pPr>
        <w:pStyle w:val="Epgrafe"/>
        <w:jc w:val="center"/>
        <w:rPr>
          <w:b w:val="0"/>
        </w:rPr>
      </w:pPr>
      <w:bookmarkStart w:id="18" w:name="_Toc434161830"/>
      <w:r w:rsidRPr="009D2C59">
        <w:rPr>
          <w:b w:val="0"/>
        </w:rPr>
        <w:t xml:space="preserve">Ilustración </w:t>
      </w:r>
      <w:r w:rsidRPr="009D2C59">
        <w:rPr>
          <w:b w:val="0"/>
        </w:rPr>
        <w:fldChar w:fldCharType="begin"/>
      </w:r>
      <w:r w:rsidRPr="009D2C59">
        <w:rPr>
          <w:b w:val="0"/>
        </w:rPr>
        <w:instrText xml:space="preserve"> SEQ Ilustración \* ARABIC </w:instrText>
      </w:r>
      <w:r w:rsidRPr="009D2C59">
        <w:rPr>
          <w:b w:val="0"/>
        </w:rPr>
        <w:fldChar w:fldCharType="separate"/>
      </w:r>
      <w:r w:rsidR="000D4A95">
        <w:rPr>
          <w:b w:val="0"/>
          <w:noProof/>
        </w:rPr>
        <w:t>2</w:t>
      </w:r>
      <w:r w:rsidRPr="009D2C59">
        <w:rPr>
          <w:b w:val="0"/>
        </w:rPr>
        <w:fldChar w:fldCharType="end"/>
      </w:r>
      <w:r w:rsidR="00883A74">
        <w:rPr>
          <w:b w:val="0"/>
        </w:rPr>
        <w:t>:</w:t>
      </w:r>
      <w:r w:rsidRPr="009D2C59">
        <w:rPr>
          <w:b w:val="0"/>
        </w:rPr>
        <w:t xml:space="preserve"> Modelo Estrella</w:t>
      </w:r>
      <w:bookmarkEnd w:id="18"/>
    </w:p>
    <w:p w:rsidR="004A138F" w:rsidRPr="004A138F" w:rsidRDefault="004A138F" w:rsidP="004A138F"/>
    <w:p w:rsidR="00D73129" w:rsidRDefault="004D2A0F" w:rsidP="002B08EC">
      <w:pPr>
        <w:rPr>
          <w:rStyle w:val="hps"/>
          <w:lang w:val="es-ES"/>
        </w:rPr>
      </w:pPr>
      <w:r w:rsidRPr="004D2A0F">
        <w:rPr>
          <w:rStyle w:val="hps"/>
          <w:u w:val="single"/>
          <w:lang w:val="es-ES"/>
        </w:rPr>
        <w:t>Modelo copo de nieve</w:t>
      </w:r>
      <w:r>
        <w:rPr>
          <w:rStyle w:val="hps"/>
          <w:lang w:val="es-ES"/>
        </w:rPr>
        <w:t xml:space="preserve">: </w:t>
      </w:r>
      <w:r w:rsidR="00A863BB">
        <w:rPr>
          <w:rStyle w:val="hps"/>
          <w:lang w:val="es-ES"/>
        </w:rPr>
        <w:t>en el modelo anterior las jerarquías se encuentran contenidas en la misma tabla. En este caso el modelado es similar al anterior: una tabla de hechos con los identificadores de las dimensiones pero del nivel más bajo de una jerarquía. Por ejemplo</w:t>
      </w:r>
      <w:r w:rsidR="00CE2B59">
        <w:rPr>
          <w:rStyle w:val="hps"/>
          <w:lang w:val="es-ES"/>
        </w:rPr>
        <w:t>:</w:t>
      </w:r>
      <w:r w:rsidR="00A863BB">
        <w:rPr>
          <w:rStyle w:val="hps"/>
          <w:lang w:val="es-ES"/>
        </w:rPr>
        <w:t xml:space="preserve"> en una jerarquía geográfica se tiene país</w:t>
      </w:r>
      <w:r w:rsidR="00CE2B59">
        <w:rPr>
          <w:rStyle w:val="hps"/>
          <w:lang w:val="es-ES"/>
        </w:rPr>
        <w:t>, provincia y</w:t>
      </w:r>
      <w:r w:rsidR="00A863BB">
        <w:rPr>
          <w:rStyle w:val="hps"/>
          <w:lang w:val="es-ES"/>
        </w:rPr>
        <w:t xml:space="preserve"> ciudad. Si el esquema es en copo de nieve la tabla de hechos contendrá el identificador de la tabla ciudad; la tabla ciudad se relacionaría con otra tabla de provincias y lo mismo ocurriría con país. Aquí el modelo está parcialmente normalizado</w:t>
      </w:r>
      <w:r w:rsidR="00B84D42">
        <w:rPr>
          <w:rStyle w:val="hps"/>
          <w:lang w:val="es-ES"/>
        </w:rPr>
        <w:t xml:space="preserve"> </w:t>
      </w:r>
      <w:r w:rsidR="00B84D42">
        <w:rPr>
          <w:rStyle w:val="hps"/>
          <w:lang w:val="es-ES"/>
        </w:rPr>
        <w:fldChar w:fldCharType="begin" w:fldLock="1"/>
      </w:r>
      <w:r w:rsidR="00176EFE">
        <w:rPr>
          <w:rStyle w:val="hps"/>
          <w:lang w:val="es-ES"/>
        </w:rPr>
        <w:instrText>ADDIN CSL_CITATION { "citationItems" : [ { "id" : "ITEM-1", "itemData" : { "ISBN" : "%(", "abstract" : "This paper describes a method for developing dimensional models from\\ntraditional Entity Relationship models. This can be used to design\\ndata warehouses and data marts based on enterprise data models. The\\nfirst step of the method involves classifying entities in the data\\nmodel into a number of categories. The second step involves identifying\\nhierarchies that exist in the model. The final step involves collapsing\\nthese hierarchies and aggregating transaction data to form dimensional\\nmodels. A number of design alternatives are presented, including\\na flat schema, a terraced schema, a star schema and a snowflake schema.\\nWe also define a new type of schema called a star cluster schema.\\nThis is a restrictedform of snowflake schema, which minimises the\\nnumber of tables while avoiding overlap between different dimensional\\nhierarchies. Individual schemas can be collected together to form\\nconstellations or galaxies. We illustrate the method using a simple\\nexample.", "author" : [ { "dropping-particle" : "", "family" : "Moody", "given" : "Daniel L", "non-dropping-particle" : "", "parse-names" : false, "suffix" : "" }, { "dropping-particle" : "", "family" : "Kortink", "given" : "Mark a R", "non-dropping-particle" : "", "parse-names" : false, "suffix" : "" } ], "container-title" : "Proceedings of the International Workshop on Design and Management of Data Warehouses (DMDW'2000)", "id" : "ITEM-1", "issued" : { "date-parts" : [ [ "2000" ] ] }, "page" : "5-16", "title" : "From Enterprise Models to Dimensional Models: A Methodology for Data Warehouse and Data Mart Design", "type" : "article-journal", "volume" : "2000" }, "uris" : [ "http://www.mendeley.com/documents/?uuid=e225cb95-3958-4cfa-ad78-8ba0245d1c98" ] } ], "mendeley" : { "formattedCitation" : "[13]", "plainTextFormattedCitation" : "[13]", "previouslyFormattedCitation" : "[12]" }, "properties" : { "noteIndex" : 0 }, "schema" : "https://github.com/citation-style-language/schema/raw/master/csl-citation.json" }</w:instrText>
      </w:r>
      <w:r w:rsidR="00B84D42">
        <w:rPr>
          <w:rStyle w:val="hps"/>
          <w:lang w:val="es-ES"/>
        </w:rPr>
        <w:fldChar w:fldCharType="separate"/>
      </w:r>
      <w:r w:rsidR="00176EFE" w:rsidRPr="00176EFE">
        <w:rPr>
          <w:rStyle w:val="hps"/>
          <w:noProof/>
          <w:lang w:val="es-ES"/>
        </w:rPr>
        <w:t>[13]</w:t>
      </w:r>
      <w:r w:rsidR="00B84D42">
        <w:rPr>
          <w:rStyle w:val="hps"/>
          <w:lang w:val="es-ES"/>
        </w:rPr>
        <w:fldChar w:fldCharType="end"/>
      </w:r>
      <w:r w:rsidR="00A863BB">
        <w:rPr>
          <w:rStyle w:val="hps"/>
          <w:lang w:val="es-ES"/>
        </w:rPr>
        <w:t xml:space="preserve">. </w:t>
      </w:r>
      <w:r w:rsidR="00B84D42">
        <w:rPr>
          <w:rStyle w:val="hps"/>
          <w:lang w:val="es-ES"/>
        </w:rPr>
        <w:t>E</w:t>
      </w:r>
      <w:r w:rsidR="009D2C59">
        <w:rPr>
          <w:rStyle w:val="hps"/>
          <w:lang w:val="es-ES"/>
        </w:rPr>
        <w:t xml:space="preserve">n la ilustración </w:t>
      </w:r>
      <w:r w:rsidR="00D73129">
        <w:rPr>
          <w:rStyle w:val="hps"/>
          <w:lang w:val="es-ES"/>
        </w:rPr>
        <w:t>3</w:t>
      </w:r>
      <w:r w:rsidR="00B84D42">
        <w:rPr>
          <w:rStyle w:val="hps"/>
          <w:lang w:val="es-ES"/>
        </w:rPr>
        <w:t xml:space="preserve"> se visualiza el modelo</w:t>
      </w:r>
      <w:r w:rsidR="00D73129">
        <w:rPr>
          <w:rStyle w:val="hps"/>
          <w:lang w:val="es-ES"/>
        </w:rPr>
        <w:t>.</w:t>
      </w:r>
    </w:p>
    <w:p w:rsidR="004D2A0F" w:rsidRDefault="00B84D42" w:rsidP="002B08EC">
      <w:pPr>
        <w:rPr>
          <w:rStyle w:val="hps"/>
          <w:lang w:val="es-ES"/>
        </w:rPr>
      </w:pPr>
      <w:r>
        <w:rPr>
          <w:rStyle w:val="hps"/>
          <w:lang w:val="es-ES"/>
        </w:rPr>
        <w:t xml:space="preserve"> </w:t>
      </w:r>
    </w:p>
    <w:p w:rsidR="009D2C59" w:rsidRDefault="00D73129" w:rsidP="009D2C59">
      <w:pPr>
        <w:keepNext/>
        <w:jc w:val="center"/>
      </w:pPr>
      <w:r>
        <w:rPr>
          <w:noProof/>
        </w:rPr>
        <w:drawing>
          <wp:inline distT="0" distB="0" distL="0" distR="0" wp14:anchorId="0F13ED02" wp14:editId="0A781037">
            <wp:extent cx="4927896" cy="2107096"/>
            <wp:effectExtent l="0" t="0" r="635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1040" cy="2108440"/>
                    </a:xfrm>
                    <a:prstGeom prst="rect">
                      <a:avLst/>
                    </a:prstGeom>
                  </pic:spPr>
                </pic:pic>
              </a:graphicData>
            </a:graphic>
          </wp:inline>
        </w:drawing>
      </w:r>
    </w:p>
    <w:p w:rsidR="00D73129" w:rsidRPr="009D2C59" w:rsidRDefault="009D2C59" w:rsidP="009D2C59">
      <w:pPr>
        <w:pStyle w:val="Epgrafe"/>
        <w:jc w:val="center"/>
        <w:rPr>
          <w:b w:val="0"/>
        </w:rPr>
      </w:pPr>
      <w:bookmarkStart w:id="19" w:name="_Toc434161831"/>
      <w:r w:rsidRPr="009D2C59">
        <w:rPr>
          <w:b w:val="0"/>
        </w:rPr>
        <w:t xml:space="preserve">Ilustración </w:t>
      </w:r>
      <w:r w:rsidRPr="009D2C59">
        <w:rPr>
          <w:b w:val="0"/>
        </w:rPr>
        <w:fldChar w:fldCharType="begin"/>
      </w:r>
      <w:r w:rsidRPr="009D2C59">
        <w:rPr>
          <w:b w:val="0"/>
        </w:rPr>
        <w:instrText xml:space="preserve"> SEQ Ilustración \* ARABIC </w:instrText>
      </w:r>
      <w:r w:rsidRPr="009D2C59">
        <w:rPr>
          <w:b w:val="0"/>
        </w:rPr>
        <w:fldChar w:fldCharType="separate"/>
      </w:r>
      <w:r w:rsidR="000D4A95">
        <w:rPr>
          <w:b w:val="0"/>
          <w:noProof/>
        </w:rPr>
        <w:t>3</w:t>
      </w:r>
      <w:r w:rsidRPr="009D2C59">
        <w:rPr>
          <w:b w:val="0"/>
        </w:rPr>
        <w:fldChar w:fldCharType="end"/>
      </w:r>
      <w:r w:rsidR="00883A74">
        <w:rPr>
          <w:b w:val="0"/>
        </w:rPr>
        <w:t>:</w:t>
      </w:r>
      <w:r w:rsidRPr="009D2C59">
        <w:rPr>
          <w:b w:val="0"/>
        </w:rPr>
        <w:t xml:space="preserve"> Modelo Copo de Nieve</w:t>
      </w:r>
      <w:bookmarkEnd w:id="19"/>
    </w:p>
    <w:p w:rsidR="00D73129" w:rsidRDefault="00D73129" w:rsidP="002B08EC">
      <w:pPr>
        <w:rPr>
          <w:rStyle w:val="hps"/>
          <w:lang w:val="es-ES"/>
        </w:rPr>
      </w:pPr>
    </w:p>
    <w:p w:rsidR="003775F0" w:rsidRDefault="00B84D42" w:rsidP="002B08EC">
      <w:r>
        <w:rPr>
          <w:rStyle w:val="hps"/>
          <w:lang w:val="es-ES"/>
        </w:rPr>
        <w:lastRenderedPageBreak/>
        <w:t>Otro</w:t>
      </w:r>
      <w:r w:rsidR="003775F0">
        <w:rPr>
          <w:rStyle w:val="hps"/>
          <w:lang w:val="es-ES"/>
        </w:rPr>
        <w:t>s</w:t>
      </w:r>
      <w:r>
        <w:rPr>
          <w:rStyle w:val="hps"/>
          <w:lang w:val="es-ES"/>
        </w:rPr>
        <w:t xml:space="preserve"> esquema</w:t>
      </w:r>
      <w:r w:rsidR="003775F0">
        <w:rPr>
          <w:rStyle w:val="hps"/>
          <w:lang w:val="es-ES"/>
        </w:rPr>
        <w:t xml:space="preserve">s son </w:t>
      </w:r>
      <w:r w:rsidR="003775F0" w:rsidRPr="003775F0">
        <w:rPr>
          <w:rStyle w:val="hps"/>
          <w:i/>
          <w:lang w:val="es-ES"/>
        </w:rPr>
        <w:t>constelaciones</w:t>
      </w:r>
      <w:r w:rsidR="003775F0">
        <w:rPr>
          <w:rStyle w:val="hps"/>
          <w:lang w:val="es-ES"/>
        </w:rPr>
        <w:t xml:space="preserve"> y </w:t>
      </w:r>
      <w:r w:rsidR="003775F0" w:rsidRPr="003775F0">
        <w:rPr>
          <w:rStyle w:val="hps"/>
          <w:i/>
          <w:lang w:val="es-ES"/>
        </w:rPr>
        <w:t>galaxias</w:t>
      </w:r>
      <w:r w:rsidR="003775F0">
        <w:rPr>
          <w:rStyle w:val="hps"/>
          <w:lang w:val="es-ES"/>
        </w:rPr>
        <w:t>, como sus nombres lo indican son combinaciones de modelos estrellas: el primero relaciona las tablas de hechos de los diferentes esquemas, este es el menos utilizado por la complejidad que contrae. En el segundo las tablas de hechos no necesariamente tienen relación</w:t>
      </w:r>
      <w:r w:rsidR="00E14D84">
        <w:rPr>
          <w:rStyle w:val="hps"/>
          <w:lang w:val="es-ES"/>
        </w:rPr>
        <w:t>,</w:t>
      </w:r>
      <w:r w:rsidR="003775F0">
        <w:rPr>
          <w:rStyle w:val="hps"/>
          <w:lang w:val="es-ES"/>
        </w:rPr>
        <w:t xml:space="preserve"> la unión se realiza por las dimensiones conformada</w:t>
      </w:r>
      <w:r w:rsidR="00B00D42">
        <w:rPr>
          <w:rStyle w:val="hps"/>
          <w:lang w:val="es-ES"/>
        </w:rPr>
        <w:t>s</w:t>
      </w:r>
      <w:r w:rsidR="003775F0">
        <w:rPr>
          <w:rStyle w:val="hps"/>
          <w:lang w:val="es-ES"/>
        </w:rPr>
        <w:t xml:space="preserve"> (sección </w:t>
      </w:r>
      <w:r w:rsidR="003775F0">
        <w:t xml:space="preserve">2.4.2.1) </w:t>
      </w:r>
      <w:r w:rsidR="003775F0">
        <w:rPr>
          <w:rStyle w:val="hps"/>
          <w:lang w:val="es-ES"/>
        </w:rPr>
        <w:fldChar w:fldCharType="begin" w:fldLock="1"/>
      </w:r>
      <w:r w:rsidR="00176EFE">
        <w:rPr>
          <w:rStyle w:val="hps"/>
          <w:lang w:val="es-ES"/>
        </w:rPr>
        <w:instrText>ADDIN CSL_CITATION { "citationItems" : [ { "id" : "ITEM-1", "itemData" : { "ISBN" : "%(", "abstract" : "This paper describes a method for developing dimensional models from\\ntraditional Entity Relationship models. This can be used to design\\ndata warehouses and data marts based on enterprise data models. The\\nfirst step of the method involves classifying entities in the data\\nmodel into a number of categories. The second step involves identifying\\nhierarchies that exist in the model. The final step involves collapsing\\nthese hierarchies and aggregating transaction data to form dimensional\\nmodels. A number of design alternatives are presented, including\\na flat schema, a terraced schema, a star schema and a snowflake schema.\\nWe also define a new type of schema called a star cluster schema.\\nThis is a restrictedform of snowflake schema, which minimises the\\nnumber of tables while avoiding overlap between different dimensional\\nhierarchies. Individual schemas can be collected together to form\\nconstellations or galaxies. We illustrate the method using a simple\\nexample.", "author" : [ { "dropping-particle" : "", "family" : "Moody", "given" : "Daniel L", "non-dropping-particle" : "", "parse-names" : false, "suffix" : "" }, { "dropping-particle" : "", "family" : "Kortink", "given" : "Mark a R", "non-dropping-particle" : "", "parse-names" : false, "suffix" : "" } ], "container-title" : "Proceedings of the International Workshop on Design and Management of Data Warehouses (DMDW'2000)", "id" : "ITEM-1", "issued" : { "date-parts" : [ [ "2000" ] ] }, "page" : "5-16", "title" : "From Enterprise Models to Dimensional Models: A Methodology for Data Warehouse and Data Mart Design", "type" : "article-journal", "volume" : "2000" }, "uris" : [ "http://www.mendeley.com/documents/?uuid=e225cb95-3958-4cfa-ad78-8ba0245d1c98" ] } ], "mendeley" : { "formattedCitation" : "[13]", "plainTextFormattedCitation" : "[13]", "previouslyFormattedCitation" : "[12]" }, "properties" : { "noteIndex" : 0 }, "schema" : "https://github.com/citation-style-language/schema/raw/master/csl-citation.json" }</w:instrText>
      </w:r>
      <w:r w:rsidR="003775F0">
        <w:rPr>
          <w:rStyle w:val="hps"/>
          <w:lang w:val="es-ES"/>
        </w:rPr>
        <w:fldChar w:fldCharType="separate"/>
      </w:r>
      <w:r w:rsidR="00176EFE" w:rsidRPr="00176EFE">
        <w:rPr>
          <w:rStyle w:val="hps"/>
          <w:noProof/>
          <w:lang w:val="es-ES"/>
        </w:rPr>
        <w:t>[13]</w:t>
      </w:r>
      <w:r w:rsidR="003775F0">
        <w:rPr>
          <w:rStyle w:val="hps"/>
          <w:lang w:val="es-ES"/>
        </w:rPr>
        <w:fldChar w:fldCharType="end"/>
      </w:r>
      <w:r w:rsidR="003775F0">
        <w:t>.</w:t>
      </w:r>
    </w:p>
    <w:p w:rsidR="00DB3695" w:rsidRDefault="00DB3695" w:rsidP="002B08EC">
      <w:pPr>
        <w:rPr>
          <w:rStyle w:val="hps"/>
          <w:lang w:val="es-ES"/>
        </w:rPr>
      </w:pPr>
    </w:p>
    <w:p w:rsidR="002B08EC" w:rsidRDefault="00DB3695" w:rsidP="00DB3695">
      <w:pPr>
        <w:pStyle w:val="Ttulo2"/>
      </w:pPr>
      <w:bookmarkStart w:id="20" w:name="_Toc434264815"/>
      <w:r>
        <w:t>2.4.4 Proceso de desarrollo del modelado dimensional</w:t>
      </w:r>
      <w:bookmarkEnd w:id="20"/>
    </w:p>
    <w:p w:rsidR="00E40A75" w:rsidRPr="00E40A75" w:rsidRDefault="00E40A75" w:rsidP="00E40A75"/>
    <w:p w:rsidR="00E40A75" w:rsidRPr="00DB3695" w:rsidRDefault="00DB3695" w:rsidP="00DB3695">
      <w:r>
        <w:t>En la</w:t>
      </w:r>
      <w:r w:rsidR="00E40A75">
        <w:t>s secciones anteriores se describieron las tablas de hechos y sus medidas (sección 2.4.1), las dimensiones con los diferentes tipos (sección 2.4.2 y 2.4.2.1) y el modelamiento que se puede realizar para el soporte físico de los datos (sección 2.4.3). A continuación se describen cuatro pasos para realizar el modelo dimensional</w:t>
      </w:r>
      <w:r w:rsidR="006171A0">
        <w:t xml:space="preserve"> </w:t>
      </w:r>
      <w:r w:rsidR="006171A0">
        <w:fldChar w:fldCharType="begin" w:fldLock="1"/>
      </w:r>
      <w:r w:rsidR="00176EFE">
        <w:instrText>ADDIN CSL_CITATION { "citationItems" : [ { "id" : "ITEM-1", "itemData" : { "ISBN" : "1118732286, 9781118732281", "ISSN" : "01635808", "author" : [ { "dropping-particle" : "", "family" : "Kimball", "given" : "Ralph", "non-dropping-particle" : "", "parse-names" : false, "suffix" : "" }, { "dropping-particle" : "", "family" : "Ross", "given" : "Margy", "non-dropping-particle" : "", "parse-names" : false, "suffix" : "" } ], "container-title" : "ACM SIGMOD Record", "edition" : "3", "id" : "ITEM-1", "issue" : "3", "issued" : { "date-parts" : [ [ "2013", "9", "1" ] ] }, "number-of-pages" : "600", "publisher" : "Wiley", "title" : "The Data Warehouse Toolkit: The Definitive Guide to Dimensional Modeling", "type" : "book", "volume" : "32" }, "uris" : [ "http://www.mendeley.com/documents/?uuid=c0c39a41-65a4-4d23-9e5b-350dc883a7b7" ] } ], "mendeley" : { "formattedCitation" : "[4]", "plainTextFormattedCitation" : "[4]", "previouslyFormattedCitation" : "[3]" }, "properties" : { "noteIndex" : 0 }, "schema" : "https://github.com/citation-style-language/schema/raw/master/csl-citation.json" }</w:instrText>
      </w:r>
      <w:r w:rsidR="006171A0">
        <w:fldChar w:fldCharType="separate"/>
      </w:r>
      <w:r w:rsidR="00176EFE" w:rsidRPr="00176EFE">
        <w:rPr>
          <w:noProof/>
        </w:rPr>
        <w:t>[4]</w:t>
      </w:r>
      <w:r w:rsidR="006171A0">
        <w:fldChar w:fldCharType="end"/>
      </w:r>
      <w:r w:rsidR="006171A0">
        <w:fldChar w:fldCharType="begin" w:fldLock="1"/>
      </w:r>
      <w:r w:rsidR="00176EFE">
        <w:instrText>ADDIN CSL_CITATION { "citationItems" : [ { "id" : "ITEM-1", "itemData" : { "ISBN" : "0470640383", "author" : [ { "dropping-particle" : "", "family" : "Mundy", "given" : "Joy", "non-dropping-particle" : "", "parse-names" : false, "suffix" : "" }, { "dropping-particle" : "", "family" : "Thornthwaite", "given" : "Warren", "non-dropping-particle" : "", "parse-names" : false, "suffix" : "" } ], "editor" : [ { "dropping-particle" : "", "family" : "Wiley John + Sons", "given" : "", "non-dropping-particle" : "", "parse-names" : false, "suffix" : "" } ], "id" : "ITEM-1", "issued" : { "date-parts" : [ [ "2011" ] ] }, "title" : "The Microsoft Data Warehouse Toolkit With SQL Server 2008 R2 and the Microsoft Business Intelligence Toolset", "type" : "book" }, "uris" : [ "http://www.mendeley.com/documents/?uuid=3a14ef81-dc15-4510-9893-8fca6e534fb6" ] } ], "mendeley" : { "formattedCitation" : "[14]", "plainTextFormattedCitation" : "[14]", "previouslyFormattedCitation" : "[13]" }, "properties" : { "noteIndex" : 0 }, "schema" : "https://github.com/citation-style-language/schema/raw/master/csl-citation.json" }</w:instrText>
      </w:r>
      <w:r w:rsidR="006171A0">
        <w:fldChar w:fldCharType="separate"/>
      </w:r>
      <w:r w:rsidR="00176EFE" w:rsidRPr="00176EFE">
        <w:rPr>
          <w:noProof/>
        </w:rPr>
        <w:t>[14]</w:t>
      </w:r>
      <w:r w:rsidR="006171A0">
        <w:fldChar w:fldCharType="end"/>
      </w:r>
      <w:r w:rsidR="00E40A75">
        <w:t xml:space="preserve"> utilizando los conceptos de las secciones anteriores:</w:t>
      </w:r>
    </w:p>
    <w:p w:rsidR="00DB3695" w:rsidRPr="005A7483" w:rsidRDefault="00DB3695" w:rsidP="00DB3695">
      <w:pPr>
        <w:numPr>
          <w:ilvl w:val="0"/>
          <w:numId w:val="1"/>
        </w:numPr>
        <w:rPr>
          <w:szCs w:val="24"/>
        </w:rPr>
      </w:pPr>
      <w:r w:rsidRPr="005A7483">
        <w:rPr>
          <w:szCs w:val="24"/>
        </w:rPr>
        <w:t>Seleccionar el procesos de negocio</w:t>
      </w:r>
    </w:p>
    <w:p w:rsidR="00CF3DDC" w:rsidRDefault="00DB3695" w:rsidP="00DB3695">
      <w:pPr>
        <w:ind w:left="720"/>
        <w:rPr>
          <w:szCs w:val="24"/>
        </w:rPr>
      </w:pPr>
      <w:r w:rsidRPr="005A7483">
        <w:rPr>
          <w:szCs w:val="24"/>
        </w:rPr>
        <w:t xml:space="preserve">Un proceso es una </w:t>
      </w:r>
      <w:r>
        <w:rPr>
          <w:szCs w:val="24"/>
        </w:rPr>
        <w:t>actividad natural en la empresa</w:t>
      </w:r>
      <w:r w:rsidRPr="005A7483">
        <w:rPr>
          <w:szCs w:val="24"/>
        </w:rPr>
        <w:t xml:space="preserve">. </w:t>
      </w:r>
      <w:r w:rsidR="009E7852">
        <w:rPr>
          <w:szCs w:val="24"/>
        </w:rPr>
        <w:t xml:space="preserve">Se deben tener en cuenta los las mediciones más importantes para el usuario </w:t>
      </w:r>
      <w:r w:rsidR="00CF3DDC">
        <w:rPr>
          <w:szCs w:val="24"/>
        </w:rPr>
        <w:t>y así</w:t>
      </w:r>
      <w:r w:rsidR="009E7852">
        <w:rPr>
          <w:szCs w:val="24"/>
        </w:rPr>
        <w:t xml:space="preserve"> identificar los procesos del negocio. </w:t>
      </w:r>
    </w:p>
    <w:p w:rsidR="00DB3695" w:rsidRPr="005A7483" w:rsidRDefault="00CF3DDC" w:rsidP="00DB3695">
      <w:pPr>
        <w:ind w:left="720"/>
        <w:rPr>
          <w:szCs w:val="24"/>
        </w:rPr>
      </w:pPr>
      <w:r>
        <w:rPr>
          <w:szCs w:val="24"/>
        </w:rPr>
        <w:t>En un proceso de negocio participan varios departamentos por esto h</w:t>
      </w:r>
      <w:r w:rsidR="009E7852">
        <w:rPr>
          <w:szCs w:val="24"/>
        </w:rPr>
        <w:t xml:space="preserve">ay que evitar realizar modelos </w:t>
      </w:r>
      <w:r>
        <w:rPr>
          <w:szCs w:val="24"/>
        </w:rPr>
        <w:t>departamentales</w:t>
      </w:r>
      <w:r w:rsidR="009E7852">
        <w:rPr>
          <w:szCs w:val="24"/>
        </w:rPr>
        <w:t xml:space="preserve"> </w:t>
      </w:r>
      <w:r>
        <w:rPr>
          <w:szCs w:val="24"/>
        </w:rPr>
        <w:t>ya que</w:t>
      </w:r>
      <w:r w:rsidR="009E7852">
        <w:rPr>
          <w:szCs w:val="24"/>
        </w:rPr>
        <w:t xml:space="preserve"> de esta manera se </w:t>
      </w:r>
      <w:r>
        <w:rPr>
          <w:szCs w:val="24"/>
        </w:rPr>
        <w:t>incurre</w:t>
      </w:r>
      <w:r w:rsidR="009E7852">
        <w:rPr>
          <w:szCs w:val="24"/>
        </w:rPr>
        <w:t xml:space="preserve"> en </w:t>
      </w:r>
      <w:r>
        <w:rPr>
          <w:szCs w:val="24"/>
        </w:rPr>
        <w:t xml:space="preserve">una </w:t>
      </w:r>
      <w:r w:rsidR="009E7852">
        <w:rPr>
          <w:szCs w:val="24"/>
        </w:rPr>
        <w:t>redundancia de dat</w:t>
      </w:r>
      <w:r>
        <w:rPr>
          <w:szCs w:val="24"/>
        </w:rPr>
        <w:t>os innecesaria</w:t>
      </w:r>
      <w:r w:rsidR="009E7852">
        <w:rPr>
          <w:szCs w:val="24"/>
        </w:rPr>
        <w:t xml:space="preserve">. </w:t>
      </w:r>
      <w:r w:rsidR="00DB3695" w:rsidRPr="005A7483">
        <w:rPr>
          <w:szCs w:val="24"/>
        </w:rPr>
        <w:t xml:space="preserve">Algunos procesos de negocios son: compras, pedidos, envíos, facturación, </w:t>
      </w:r>
      <w:r w:rsidR="00C4525E">
        <w:rPr>
          <w:szCs w:val="24"/>
        </w:rPr>
        <w:t>recepción de pagos</w:t>
      </w:r>
      <w:r w:rsidR="00DB3695" w:rsidRPr="005A7483">
        <w:rPr>
          <w:szCs w:val="24"/>
        </w:rPr>
        <w:t>, contabilidad, etc.</w:t>
      </w:r>
    </w:p>
    <w:p w:rsidR="00DB3695" w:rsidRPr="005A7483" w:rsidRDefault="00DB3695" w:rsidP="00DB3695">
      <w:pPr>
        <w:numPr>
          <w:ilvl w:val="0"/>
          <w:numId w:val="1"/>
        </w:numPr>
        <w:rPr>
          <w:szCs w:val="24"/>
        </w:rPr>
      </w:pPr>
      <w:r w:rsidRPr="005A7483">
        <w:rPr>
          <w:szCs w:val="24"/>
        </w:rPr>
        <w:t xml:space="preserve">Declarar la granularidad </w:t>
      </w:r>
    </w:p>
    <w:p w:rsidR="00DB3695" w:rsidRPr="005A7483" w:rsidRDefault="00DB3695" w:rsidP="00DB3695">
      <w:pPr>
        <w:ind w:left="720"/>
        <w:rPr>
          <w:szCs w:val="24"/>
        </w:rPr>
      </w:pPr>
      <w:r w:rsidRPr="005A7483">
        <w:rPr>
          <w:szCs w:val="24"/>
        </w:rPr>
        <w:t>Se declara la granularidad para especificar exactamente lo que representa una fila de la tabla de hecho y el nivel de detalle de las medidas. Se recomienda comenzar a diseñar el DW al mayor nivel de detalle posible, ya que se podría luego realizar agrupamientos al nivel deseado</w:t>
      </w:r>
      <w:r>
        <w:rPr>
          <w:szCs w:val="24"/>
        </w:rPr>
        <w:t>.</w:t>
      </w:r>
      <w:r w:rsidR="00312761">
        <w:rPr>
          <w:szCs w:val="24"/>
        </w:rPr>
        <w:t xml:space="preserve"> En ocasiones al realizar los pasos 3 y 4 se podría encontrar que la declaración de la granularidad fue incorrecta por lo tanto este paso es fundamental para la definición de los siguientes. </w:t>
      </w:r>
    </w:p>
    <w:p w:rsidR="00DB3695" w:rsidRDefault="00DB3695" w:rsidP="00DB3695">
      <w:pPr>
        <w:numPr>
          <w:ilvl w:val="0"/>
          <w:numId w:val="1"/>
        </w:numPr>
        <w:rPr>
          <w:szCs w:val="24"/>
        </w:rPr>
      </w:pPr>
      <w:r w:rsidRPr="005A7483">
        <w:rPr>
          <w:szCs w:val="24"/>
        </w:rPr>
        <w:t>Identificar las dimensiones</w:t>
      </w:r>
    </w:p>
    <w:p w:rsidR="00EE03F5" w:rsidRPr="005A7483" w:rsidRDefault="00EE03F5" w:rsidP="00EE03F5">
      <w:pPr>
        <w:ind w:left="720"/>
        <w:rPr>
          <w:szCs w:val="24"/>
        </w:rPr>
      </w:pPr>
      <w:r>
        <w:rPr>
          <w:szCs w:val="24"/>
        </w:rPr>
        <w:lastRenderedPageBreak/>
        <w:t xml:space="preserve">Con la granularidad definida las dimensiones surgen naturalmente ya que responden </w:t>
      </w:r>
      <w:r>
        <w:rPr>
          <w:rStyle w:val="hps"/>
          <w:lang w:val="es-ES"/>
        </w:rPr>
        <w:t>el "quién</w:t>
      </w:r>
      <w:r>
        <w:rPr>
          <w:lang w:val="es-ES"/>
        </w:rPr>
        <w:t xml:space="preserve">, qué, </w:t>
      </w:r>
      <w:r>
        <w:rPr>
          <w:rStyle w:val="hps"/>
          <w:lang w:val="es-ES"/>
        </w:rPr>
        <w:t>cómo, cuándo</w:t>
      </w:r>
      <w:r>
        <w:rPr>
          <w:lang w:val="es-ES"/>
        </w:rPr>
        <w:t xml:space="preserve"> y dónde</w:t>
      </w:r>
      <w:r>
        <w:rPr>
          <w:rStyle w:val="hps"/>
          <w:lang w:val="es-ES"/>
        </w:rPr>
        <w:t xml:space="preserve">" relacionado al proceso. </w:t>
      </w:r>
      <w:r w:rsidR="00243ABD">
        <w:rPr>
          <w:rStyle w:val="hps"/>
          <w:lang w:val="es-ES"/>
        </w:rPr>
        <w:t xml:space="preserve">De aquí surge un grupo primario de dimensiones. </w:t>
      </w:r>
    </w:p>
    <w:p w:rsidR="00DB3695" w:rsidRPr="005A7483" w:rsidRDefault="00DB3695" w:rsidP="00DB3695">
      <w:pPr>
        <w:numPr>
          <w:ilvl w:val="0"/>
          <w:numId w:val="1"/>
        </w:numPr>
        <w:rPr>
          <w:szCs w:val="24"/>
        </w:rPr>
      </w:pPr>
      <w:r w:rsidRPr="005A7483">
        <w:rPr>
          <w:szCs w:val="24"/>
        </w:rPr>
        <w:t>Identificar los hechos</w:t>
      </w:r>
    </w:p>
    <w:p w:rsidR="00DB3695" w:rsidRDefault="00DB3695" w:rsidP="00DB3695">
      <w:pPr>
        <w:ind w:left="720"/>
        <w:rPr>
          <w:szCs w:val="24"/>
        </w:rPr>
      </w:pPr>
      <w:r w:rsidRPr="005A7483">
        <w:rPr>
          <w:szCs w:val="24"/>
        </w:rPr>
        <w:t>Cada tabla de hechos tiene como atributos una o más medidas de un proceso del negocio</w:t>
      </w:r>
      <w:r w:rsidR="00811136">
        <w:rPr>
          <w:szCs w:val="24"/>
        </w:rPr>
        <w:t xml:space="preserve"> estas p</w:t>
      </w:r>
      <w:r w:rsidR="00811136" w:rsidRPr="00811136">
        <w:rPr>
          <w:szCs w:val="24"/>
        </w:rPr>
        <w:t>ueden ser físicamente capturadas o derivadas</w:t>
      </w:r>
      <w:r w:rsidRPr="005A7483">
        <w:rPr>
          <w:szCs w:val="24"/>
        </w:rPr>
        <w:t xml:space="preserve">. Todos los hechos se tienen que corresponder con la granularidad definida, en caso contrario correspondería separarlo en otra tabla de hechos. </w:t>
      </w:r>
    </w:p>
    <w:p w:rsidR="00FA5B22" w:rsidRPr="005A7483" w:rsidRDefault="00FA5B22" w:rsidP="00DB3695">
      <w:pPr>
        <w:ind w:left="720"/>
        <w:rPr>
          <w:szCs w:val="24"/>
        </w:rPr>
      </w:pPr>
    </w:p>
    <w:p w:rsidR="00693EAD" w:rsidRDefault="00693EAD" w:rsidP="00693EAD">
      <w:pPr>
        <w:pStyle w:val="Ttulo2"/>
      </w:pPr>
      <w:bookmarkStart w:id="21" w:name="_Toc434264816"/>
      <w:bookmarkStart w:id="22" w:name="OLE_LINK5"/>
      <w:bookmarkStart w:id="23" w:name="OLE_LINK6"/>
      <w:r>
        <w:t xml:space="preserve">2.5 </w:t>
      </w:r>
      <w:r w:rsidRPr="005A7483">
        <w:t>OLAP</w:t>
      </w:r>
      <w:bookmarkEnd w:id="21"/>
    </w:p>
    <w:p w:rsidR="007E5F73" w:rsidRPr="007E5F73" w:rsidRDefault="007E5F73" w:rsidP="007E5F73"/>
    <w:p w:rsidR="007E5F73" w:rsidRDefault="007E5F73" w:rsidP="00693EAD">
      <w:pPr>
        <w:rPr>
          <w:szCs w:val="24"/>
        </w:rPr>
      </w:pPr>
      <w:r>
        <w:rPr>
          <w:szCs w:val="24"/>
        </w:rPr>
        <w:t xml:space="preserve">En la sección anterior (2.4) se describió como realizar el modelado dimensional, estas estructuras serán utilizadas para hacer el análisis multidimensional. </w:t>
      </w:r>
    </w:p>
    <w:p w:rsidR="00DD12EF" w:rsidRDefault="00693EAD" w:rsidP="00D575CF">
      <w:pPr>
        <w:rPr>
          <w:szCs w:val="24"/>
        </w:rPr>
      </w:pPr>
      <w:r w:rsidRPr="005A7483">
        <w:rPr>
          <w:szCs w:val="24"/>
        </w:rPr>
        <w:t>OLAP es el acróni</w:t>
      </w:r>
      <w:r w:rsidR="004A03D9">
        <w:rPr>
          <w:szCs w:val="24"/>
        </w:rPr>
        <w:t xml:space="preserve">mo en inglés de </w:t>
      </w:r>
      <w:r w:rsidR="004A03D9" w:rsidRPr="004A03D9">
        <w:rPr>
          <w:i/>
          <w:szCs w:val="24"/>
        </w:rPr>
        <w:t>procesamiento analítico en l</w:t>
      </w:r>
      <w:r w:rsidRPr="004A03D9">
        <w:rPr>
          <w:i/>
          <w:szCs w:val="24"/>
        </w:rPr>
        <w:t>ínea</w:t>
      </w:r>
      <w:r w:rsidRPr="005A7483">
        <w:rPr>
          <w:szCs w:val="24"/>
        </w:rPr>
        <w:t xml:space="preserve"> </w:t>
      </w:r>
      <w:r w:rsidR="004A03D9">
        <w:rPr>
          <w:szCs w:val="24"/>
        </w:rPr>
        <w:t xml:space="preserve">(On-Line Analytical Processing) es un término introducido por </w:t>
      </w:r>
      <w:r w:rsidR="009459AD">
        <w:rPr>
          <w:szCs w:val="24"/>
        </w:rPr>
        <w:t>Cod</w:t>
      </w:r>
      <w:r w:rsidR="004A03D9">
        <w:rPr>
          <w:szCs w:val="24"/>
        </w:rPr>
        <w:t xml:space="preserve">d </w:t>
      </w:r>
      <w:r w:rsidR="004A03D9">
        <w:rPr>
          <w:szCs w:val="24"/>
        </w:rPr>
        <w:fldChar w:fldCharType="begin" w:fldLock="1"/>
      </w:r>
      <w:r w:rsidR="00176EFE">
        <w:rPr>
          <w:szCs w:val="24"/>
        </w:rPr>
        <w:instrText>ADDIN CSL_CITATION { "citationItems" : [ { "id" : "ITEM-1", "itemData" : { "ISSN" : "0071335X", "PMID" : "7467", "abstract" : "Recently, there has been a great deal of discussion in the trade press and elsewhere regarding the co-existence of so-called transaction databases with decision support systems. These discussions usually revolve around the argument that the physical design required for acceptable performance of each is incompatible and that therefore, data should be stored redundantly in multiple enterprise databases: one for transaction processing, and the other for decision support type activities. Also, these same arguments usually confuse physical schema with logical and conceptual schema. These arguments are fuzzy and imprecise. These arguments ignore the fundamental requirements of the types of analytical data models required for efficient information synthesis and also ignore the fact that the majority of enterprises have numerous, diverse data stores from which information needs to be synthesized. This paper defines a category of database processing. On-line Analytical Processing (abbreviated OLAP). This paper defines the OLAP category, describes an enabling architecture for OLAP, and identifies the fundamental components and criteria for evaluating a given product's efficacy in its support of the OLAP category. Finally, a commercially available product is evaluated according to the rules for OLAP. Number C9403-6160-003", "author" : [ { "dropping-particle" : "", "family" : "Codd", "given" : "E F", "non-dropping-particle" : "", "parse-names" : false, "suffix" : "" }, { "dropping-particle" : "", "family" : "Codd", "given" : "S B", "non-dropping-particle" : "", "parse-names" : false, "suffix" : "" }, { "dropping-particle" : "", "family" : "Salley", "given" : "C T", "non-dropping-particle" : "", "parse-names" : false, "suffix" : "" } ], "container-title" : "Codd and Date", "id" : "ITEM-1", "issued" : { "date-parts" : [ [ "1993" ] ] }, "page" : "3-5", "title" : "Providing OLAP (on-line Analytical Processing) to User-analysts: An IT Mandate", "type" : "article-journal", "volume" : "32" }, "uris" : [ "http://www.mendeley.com/documents/?uuid=39bfeade-7eef-4ee7-80a2-40c18974a5c1" ] } ], "mendeley" : { "formattedCitation" : "[15]", "plainTextFormattedCitation" : "[15]", "previouslyFormattedCitation" : "[14]" }, "properties" : { "noteIndex" : 0 }, "schema" : "https://github.com/citation-style-language/schema/raw/master/csl-citation.json" }</w:instrText>
      </w:r>
      <w:r w:rsidR="004A03D9">
        <w:rPr>
          <w:szCs w:val="24"/>
        </w:rPr>
        <w:fldChar w:fldCharType="separate"/>
      </w:r>
      <w:r w:rsidR="00176EFE" w:rsidRPr="00176EFE">
        <w:rPr>
          <w:noProof/>
          <w:szCs w:val="24"/>
        </w:rPr>
        <w:t>[15]</w:t>
      </w:r>
      <w:r w:rsidR="004A03D9">
        <w:rPr>
          <w:szCs w:val="24"/>
        </w:rPr>
        <w:fldChar w:fldCharType="end"/>
      </w:r>
      <w:r w:rsidR="009459AD">
        <w:rPr>
          <w:szCs w:val="24"/>
        </w:rPr>
        <w:t xml:space="preserve"> para describir a las herramientas</w:t>
      </w:r>
      <w:r>
        <w:rPr>
          <w:szCs w:val="24"/>
        </w:rPr>
        <w:t xml:space="preserve"> </w:t>
      </w:r>
      <w:r w:rsidR="00B16299">
        <w:rPr>
          <w:szCs w:val="24"/>
        </w:rPr>
        <w:t>cuyo</w:t>
      </w:r>
      <w:r>
        <w:rPr>
          <w:szCs w:val="24"/>
        </w:rPr>
        <w:t xml:space="preserve"> objetivo </w:t>
      </w:r>
      <w:r w:rsidR="00B16299">
        <w:rPr>
          <w:szCs w:val="24"/>
        </w:rPr>
        <w:t xml:space="preserve">es </w:t>
      </w:r>
      <w:r>
        <w:rPr>
          <w:szCs w:val="24"/>
        </w:rPr>
        <w:t>realizar consultas ágiles a grandes volúmenes de datos, generalme</w:t>
      </w:r>
      <w:r w:rsidR="00B16299">
        <w:rPr>
          <w:szCs w:val="24"/>
        </w:rPr>
        <w:t xml:space="preserve">nte provenientes de un </w:t>
      </w:r>
      <w:r w:rsidR="00DD12EF">
        <w:rPr>
          <w:szCs w:val="24"/>
        </w:rPr>
        <w:t>DW</w:t>
      </w:r>
      <w:r>
        <w:rPr>
          <w:szCs w:val="24"/>
        </w:rPr>
        <w:t>, a través de estructuras multidimensionales</w:t>
      </w:r>
      <w:r w:rsidR="00D575CF">
        <w:rPr>
          <w:szCs w:val="24"/>
        </w:rPr>
        <w:t xml:space="preserve"> llamadas </w:t>
      </w:r>
      <w:r w:rsidR="00D575CF" w:rsidRPr="00D575CF">
        <w:rPr>
          <w:b/>
          <w:szCs w:val="24"/>
        </w:rPr>
        <w:t>cubos</w:t>
      </w:r>
      <w:r>
        <w:rPr>
          <w:szCs w:val="24"/>
        </w:rPr>
        <w:t xml:space="preserve">. </w:t>
      </w:r>
      <w:bookmarkStart w:id="24" w:name="OLE_LINK10"/>
      <w:bookmarkStart w:id="25" w:name="OLE_LINK11"/>
      <w:r w:rsidR="008E4341">
        <w:rPr>
          <w:szCs w:val="24"/>
        </w:rPr>
        <w:t>Las bases de datos s</w:t>
      </w:r>
      <w:r w:rsidR="00B16299">
        <w:rPr>
          <w:szCs w:val="24"/>
        </w:rPr>
        <w:t>e pueden visualizar como “cubos”</w:t>
      </w:r>
      <w:r w:rsidR="008E4341">
        <w:rPr>
          <w:szCs w:val="24"/>
        </w:rPr>
        <w:t>, donde</w:t>
      </w:r>
      <w:r w:rsidR="00B16299">
        <w:rPr>
          <w:szCs w:val="24"/>
        </w:rPr>
        <w:t xml:space="preserve"> las celdas representan las medidas y las coordenadas las dimensiones o criterios de análisis. </w:t>
      </w:r>
    </w:p>
    <w:p w:rsidR="002A107F" w:rsidRDefault="002A107F" w:rsidP="00D575CF">
      <w:pPr>
        <w:rPr>
          <w:szCs w:val="24"/>
        </w:rPr>
      </w:pPr>
      <w:r>
        <w:rPr>
          <w:szCs w:val="24"/>
        </w:rPr>
        <w:t>OLAP es la evolución del análisis de datos resultante de la necesidad de los usuarios por realizar operaciones cada vez más complejas con el fin de obtener conocimiento acerca de su información</w:t>
      </w:r>
      <w:r w:rsidR="00F85AEA">
        <w:rPr>
          <w:szCs w:val="24"/>
        </w:rPr>
        <w:fldChar w:fldCharType="begin" w:fldLock="1"/>
      </w:r>
      <w:r w:rsidR="00176EFE">
        <w:rPr>
          <w:szCs w:val="24"/>
        </w:rPr>
        <w:instrText>ADDIN CSL_CITATION { "citationItems" : [ { "id" : "ITEM-1", "itemData" : { "URL" : "http://www.olapcouncil.org/", "accessed" : { "date-parts" : [ [ "2015", "8", "1" ] ] }, "id" : "ITEM-1", "issued" : { "date-parts" : [ [ "0" ] ] }, "title" : "http://www.olapcouncil.org/", "type" : "webpage" }, "uris" : [ "http://www.mendeley.com/documents/?uuid=6148a1f9-360a-42a9-b48f-1f5ffdce499b" ] } ], "mendeley" : { "formattedCitation" : "[16]", "plainTextFormattedCitation" : "[16]", "previouslyFormattedCitation" : "[15]" }, "properties" : { "noteIndex" : 0 }, "schema" : "https://github.com/citation-style-language/schema/raw/master/csl-citation.json" }</w:instrText>
      </w:r>
      <w:r w:rsidR="00F85AEA">
        <w:rPr>
          <w:szCs w:val="24"/>
        </w:rPr>
        <w:fldChar w:fldCharType="separate"/>
      </w:r>
      <w:r w:rsidR="00176EFE" w:rsidRPr="00176EFE">
        <w:rPr>
          <w:noProof/>
          <w:szCs w:val="24"/>
        </w:rPr>
        <w:t>[16]</w:t>
      </w:r>
      <w:r w:rsidR="00F85AEA">
        <w:rPr>
          <w:szCs w:val="24"/>
        </w:rPr>
        <w:fldChar w:fldCharType="end"/>
      </w:r>
      <w:r>
        <w:rPr>
          <w:szCs w:val="24"/>
        </w:rPr>
        <w:t xml:space="preserve">. Las herramientas OLAP tienen operaciones que permiten realizar a los usuarios finales consultas complejas de manera sencilla </w:t>
      </w:r>
      <w:r>
        <w:rPr>
          <w:szCs w:val="24"/>
        </w:rPr>
        <w:fldChar w:fldCharType="begin" w:fldLock="1"/>
      </w:r>
      <w:r w:rsidR="00176EFE">
        <w:rPr>
          <w:szCs w:val="24"/>
        </w:rPr>
        <w:instrText>ADDIN CSL_CITATION { "citationItems" : [ { "id" : "ITEM-1", "itemData" : { "DOI" : "10.1145/248603.248616", "ISBN" : "0163-5808", "ISSN" : "01635808", "abstract" : "Data warehousing and on-line analytical processing (OLAP) are essential elements of decision support, which has increasingly become a focus of the database industry. Many commercial products and services are now available, and all of the principal database management system vendors now have offerings in these areas. Decision support places some rather different requirements on database technology compared to traditional on-line transaction processing applications. This paper provides an overview of data warehousing and OLAP technologies, with an emphasis on their new requirements. We describe back end tools for extracting, cleaning and loading data into a data warehouse; multidimensional data models typical of OLAP; front end client tools for querying and data analysis; server extensions for efficient query processing; and tools for metadata management and for managing the warehouse. In addition to surveying the state of the art, this paper also identifies some promising research issues, some of which are related to problems that the database research community has worked on for years, but others are only just beginning to be addressed. This overview is based on a tutorial that the authors presented at the VLDB Conference, 1996.", "author" : [ { "dropping-particle" : "", "family" : "Chaudhuri", "given" : "Surajit", "non-dropping-particle" : "", "parse-names" : false, "suffix" : "" }, { "dropping-particle" : "", "family" : "Dayal", "given" : "Umeshwar", "non-dropping-particle" : "", "parse-names" : false, "suffix" : "" } ], "container-title" : "ACM SIGMOD Record", "id" : "ITEM-1", "issue" : "1", "issued" : { "date-parts" : [ [ "1997" ] ] }, "page" : "65-74", "title" : "An overview of data warehousing and OLAP technology", "type" : "article-journal", "volume" : "26" }, "uris" : [ "http://www.mendeley.com/documents/?uuid=bd3fd61e-73e1-418b-97c8-e500fe1a971e" ] } ], "mendeley" : { "formattedCitation" : "[12]", "plainTextFormattedCitation" : "[12]", "previouslyFormattedCitation" : "[11]" }, "properties" : { "noteIndex" : 0 }, "schema" : "https://github.com/citation-style-language/schema/raw/master/csl-citation.json" }</w:instrText>
      </w:r>
      <w:r>
        <w:rPr>
          <w:szCs w:val="24"/>
        </w:rPr>
        <w:fldChar w:fldCharType="separate"/>
      </w:r>
      <w:r w:rsidR="00176EFE" w:rsidRPr="00176EFE">
        <w:rPr>
          <w:noProof/>
          <w:szCs w:val="24"/>
        </w:rPr>
        <w:t>[12]</w:t>
      </w:r>
      <w:r>
        <w:rPr>
          <w:szCs w:val="24"/>
        </w:rPr>
        <w:fldChar w:fldCharType="end"/>
      </w:r>
      <w:r>
        <w:rPr>
          <w:szCs w:val="24"/>
        </w:rPr>
        <w:t>.</w:t>
      </w:r>
    </w:p>
    <w:bookmarkEnd w:id="24"/>
    <w:bookmarkEnd w:id="25"/>
    <w:p w:rsidR="00693EAD" w:rsidRPr="005A7483" w:rsidRDefault="00693EAD" w:rsidP="00693EAD">
      <w:pPr>
        <w:rPr>
          <w:szCs w:val="24"/>
        </w:rPr>
      </w:pPr>
      <w:r w:rsidRPr="005A7483">
        <w:rPr>
          <w:szCs w:val="24"/>
        </w:rPr>
        <w:t>Existen diferentes tipos de impl</w:t>
      </w:r>
      <w:r>
        <w:rPr>
          <w:szCs w:val="24"/>
        </w:rPr>
        <w:t>ementaciones de sistemas OLAP. É</w:t>
      </w:r>
      <w:r w:rsidRPr="005A7483">
        <w:rPr>
          <w:szCs w:val="24"/>
        </w:rPr>
        <w:t>stas se clasifican en:</w:t>
      </w:r>
    </w:p>
    <w:p w:rsidR="00693EAD" w:rsidRPr="005A7483" w:rsidRDefault="00693EAD" w:rsidP="00D70D9F">
      <w:pPr>
        <w:pStyle w:val="cuerposeccion"/>
        <w:numPr>
          <w:ilvl w:val="0"/>
          <w:numId w:val="21"/>
        </w:numPr>
        <w:spacing w:line="360" w:lineRule="auto"/>
        <w:jc w:val="both"/>
        <w:rPr>
          <w:lang w:val="es-AR"/>
        </w:rPr>
      </w:pPr>
      <w:r w:rsidRPr="005A7483">
        <w:rPr>
          <w:lang w:val="es-AR"/>
        </w:rPr>
        <w:t xml:space="preserve">ROLAP: por OLAP Relacional, en estas implementaciones </w:t>
      </w:r>
      <w:r w:rsidR="00FE3F27">
        <w:rPr>
          <w:lang w:val="es-AR"/>
        </w:rPr>
        <w:t>los datos están soportados en una base de datos relacional.</w:t>
      </w:r>
      <w:r w:rsidRPr="005A7483">
        <w:rPr>
          <w:lang w:val="es-AR"/>
        </w:rPr>
        <w:t xml:space="preserve"> </w:t>
      </w:r>
      <w:r w:rsidR="00683405">
        <w:rPr>
          <w:lang w:val="es-AR"/>
        </w:rPr>
        <w:t xml:space="preserve"> Tienen gran escalabilidad ya que pueden llegar a funcionar eficientemente con múltiples dimensiones. </w:t>
      </w:r>
    </w:p>
    <w:p w:rsidR="00693EAD" w:rsidRPr="005A7483" w:rsidRDefault="00693EAD" w:rsidP="00D70D9F">
      <w:pPr>
        <w:pStyle w:val="cuerposeccion"/>
        <w:numPr>
          <w:ilvl w:val="0"/>
          <w:numId w:val="21"/>
        </w:numPr>
        <w:spacing w:line="360" w:lineRule="auto"/>
        <w:jc w:val="both"/>
        <w:rPr>
          <w:lang w:val="es-AR"/>
        </w:rPr>
      </w:pPr>
      <w:r w:rsidRPr="005A7483">
        <w:rPr>
          <w:lang w:val="es-AR"/>
        </w:rPr>
        <w:t xml:space="preserve">MOLAP: por OLAP Multidimensional, son implementaciones que no dependen de una base de datos relacional, los datos son almacenados en una base </w:t>
      </w:r>
      <w:r w:rsidRPr="005A7483">
        <w:rPr>
          <w:lang w:val="es-AR"/>
        </w:rPr>
        <w:lastRenderedPageBreak/>
        <w:t xml:space="preserve">multidimensional donde los resultados de las consultas están </w:t>
      </w:r>
      <w:r>
        <w:rPr>
          <w:lang w:val="es-AR"/>
        </w:rPr>
        <w:t>pre</w:t>
      </w:r>
      <w:r w:rsidRPr="005A7483">
        <w:rPr>
          <w:lang w:val="es-AR"/>
        </w:rPr>
        <w:t>calculados por lo cual tiene un mejor desempeño  con respecto a las implementaciones ROLAP</w:t>
      </w:r>
      <w:r w:rsidR="00683405">
        <w:rPr>
          <w:lang w:val="es-AR"/>
        </w:rPr>
        <w:t xml:space="preserve"> en entornos con volumen de datos reducido</w:t>
      </w:r>
      <w:r w:rsidRPr="005A7483">
        <w:rPr>
          <w:lang w:val="es-AR"/>
        </w:rPr>
        <w:t xml:space="preserve">. </w:t>
      </w:r>
    </w:p>
    <w:p w:rsidR="00093BCD" w:rsidRDefault="00693EAD" w:rsidP="00D70D9F">
      <w:pPr>
        <w:numPr>
          <w:ilvl w:val="0"/>
          <w:numId w:val="20"/>
        </w:numPr>
        <w:rPr>
          <w:szCs w:val="24"/>
        </w:rPr>
      </w:pPr>
      <w:r w:rsidRPr="005A7483">
        <w:rPr>
          <w:szCs w:val="24"/>
        </w:rPr>
        <w:t>HOLAP: por OLAP Híbrido, es una combinación de ROLAP y MOLAP. Los valores detallados los deja en la base relacional mientras que las agregaciones se encuentra en una base multidimensional</w:t>
      </w:r>
      <w:r w:rsidR="00017CD9">
        <w:rPr>
          <w:szCs w:val="24"/>
        </w:rPr>
        <w:t xml:space="preserve"> </w:t>
      </w:r>
      <w:r w:rsidR="00017CD9">
        <w:rPr>
          <w:szCs w:val="24"/>
        </w:rPr>
        <w:fldChar w:fldCharType="begin" w:fldLock="1"/>
      </w:r>
      <w:r w:rsidR="00176EFE">
        <w:rPr>
          <w:szCs w:val="24"/>
        </w:rPr>
        <w:instrText>ADDIN CSL_CITATION { "citationItems" : [ { "id" : "ITEM-1", "itemData" : { "DOI" : "10.1016/S1754-4548(07)70038-4", "ISBN" : "9780735658189", "author" : [ { "dropping-particle" : "", "family" : "Russo", "given" : "Marco", "non-dropping-particle" : "", "parse-names" : false, "suffix" : "" }, { "dropping-particle" : "", "family" : "Ferrari", "given" : "Alberto", "non-dropping-particle" : "", "parse-names" : false, "suffix" : "" }, { "dropping-particle" : "", "family" : "Webb", "given" : "Chris", "non-dropping-particle" : "", "parse-names" : false, "suffix" : "" } ], "id" : "ITEM-1", "issued" : { "date-parts" : [ [ "2012" ] ] }, "number-of-pages" : "655", "title" : "Microsoft SQL Server 2012 Analysis Services: The BISM Tabular Model", "type" : "book" }, "uris" : [ "http://www.mendeley.com/documents/?uuid=282a29a5-d1be-47b1-8c36-046e7827eb94" ] } ], "mendeley" : { "formattedCitation" : "[17]", "plainTextFormattedCitation" : "[17]", "previouslyFormattedCitation" : "[16]" }, "properties" : { "noteIndex" : 0 }, "schema" : "https://github.com/citation-style-language/schema/raw/master/csl-citation.json" }</w:instrText>
      </w:r>
      <w:r w:rsidR="00017CD9">
        <w:rPr>
          <w:szCs w:val="24"/>
        </w:rPr>
        <w:fldChar w:fldCharType="separate"/>
      </w:r>
      <w:r w:rsidR="00176EFE" w:rsidRPr="00176EFE">
        <w:rPr>
          <w:noProof/>
          <w:szCs w:val="24"/>
        </w:rPr>
        <w:t>[17]</w:t>
      </w:r>
      <w:r w:rsidR="00017CD9">
        <w:rPr>
          <w:szCs w:val="24"/>
        </w:rPr>
        <w:fldChar w:fldCharType="end"/>
      </w:r>
      <w:r w:rsidRPr="005A7483">
        <w:rPr>
          <w:szCs w:val="24"/>
        </w:rPr>
        <w:t>.</w:t>
      </w:r>
      <w:bookmarkEnd w:id="22"/>
      <w:bookmarkEnd w:id="23"/>
    </w:p>
    <w:p w:rsidR="00093BCD" w:rsidRDefault="00093BCD" w:rsidP="00093BCD">
      <w:pPr>
        <w:rPr>
          <w:szCs w:val="24"/>
        </w:rPr>
      </w:pPr>
    </w:p>
    <w:p w:rsidR="00093BCD" w:rsidRDefault="00093BCD" w:rsidP="00093BCD">
      <w:pPr>
        <w:pStyle w:val="Ttulo2"/>
      </w:pPr>
      <w:bookmarkStart w:id="26" w:name="_Toc434264817"/>
      <w:r>
        <w:t>2.6 Tablero</w:t>
      </w:r>
      <w:r w:rsidR="005275B4">
        <w:t>s</w:t>
      </w:r>
      <w:r>
        <w:t xml:space="preserve"> de control</w:t>
      </w:r>
      <w:bookmarkEnd w:id="26"/>
    </w:p>
    <w:p w:rsidR="00093BCD" w:rsidRDefault="00093BCD" w:rsidP="00093BCD"/>
    <w:p w:rsidR="00F91293" w:rsidRDefault="00093BCD" w:rsidP="00F91293">
      <w:r>
        <w:t xml:space="preserve">Un tablero de control básicamente es una herramienta para visualizar información consolidada en un alto nivel. Está centrado en presentar una cantidad </w:t>
      </w:r>
      <w:r w:rsidR="00F91293">
        <w:t>resumida</w:t>
      </w:r>
      <w:r>
        <w:t xml:space="preserve"> de visiones del negocio, mayoritariamente utiliza gráficos y recursos interactivos para impulsar el análisis y </w:t>
      </w:r>
      <w:r w:rsidR="00C36FF5">
        <w:t>el entendimiento</w:t>
      </w:r>
      <w:r>
        <w:t xml:space="preserve"> de la información consultada.</w:t>
      </w:r>
    </w:p>
    <w:p w:rsidR="008A0AB2" w:rsidRPr="008A0AB2" w:rsidRDefault="00F91293" w:rsidP="00F91293">
      <w:pPr>
        <w:rPr>
          <w:rFonts w:ascii="Arial" w:eastAsia="Times New Roman" w:hAnsi="Arial" w:cs="Arial"/>
          <w:sz w:val="25"/>
          <w:szCs w:val="25"/>
        </w:rPr>
      </w:pPr>
      <w:r>
        <w:t>El desarrollo de un tablero se debe focalizar en r</w:t>
      </w:r>
      <w:r w:rsidR="008A0AB2" w:rsidRPr="008A0AB2">
        <w:t xml:space="preserve">esponder a las preguntas </w:t>
      </w:r>
      <w:r w:rsidRPr="008A0AB2">
        <w:t>esenciales</w:t>
      </w:r>
      <w:r w:rsidRPr="00F91293">
        <w:t xml:space="preserve"> </w:t>
      </w:r>
      <w:r>
        <w:t xml:space="preserve">sobre el </w:t>
      </w:r>
      <w:r w:rsidRPr="00F91293">
        <w:t xml:space="preserve">domino del negocio, </w:t>
      </w:r>
      <w:r>
        <w:t>a</w:t>
      </w:r>
      <w:r w:rsidR="008A0AB2" w:rsidRPr="008A0AB2">
        <w:t xml:space="preserve">lertar al usuario cuando </w:t>
      </w:r>
      <w:r w:rsidRPr="008A0AB2">
        <w:t>sucedan</w:t>
      </w:r>
      <w:r>
        <w:t xml:space="preserve"> </w:t>
      </w:r>
      <w:r w:rsidR="008A0AB2" w:rsidRPr="008A0AB2">
        <w:t xml:space="preserve">problemas que </w:t>
      </w:r>
      <w:r>
        <w:t xml:space="preserve">afectan la organización y </w:t>
      </w:r>
      <w:r w:rsidR="0033760C">
        <w:t>brindar soporte para</w:t>
      </w:r>
      <w:r w:rsidR="008A0AB2" w:rsidRPr="008A0AB2">
        <w:t xml:space="preserve"> la toma de decisiones</w:t>
      </w:r>
      <w:r>
        <w:t xml:space="preserve"> </w:t>
      </w:r>
      <w:r>
        <w:fldChar w:fldCharType="begin" w:fldLock="1"/>
      </w:r>
      <w:r w:rsidR="00176EFE">
        <w:instrText>ADDIN CSL_CITATION { "citationItems" : [ { "id" : "ITEM-1", "itemData" : { "ISSN" : "13354205", "abstract" : "The executive dashboard systems are a mainstream business intelligence technology. The main idea behind the executive dashboard systems is to deliver information about status of the organization by means of simple, abstract measures of performance and intuitive visualizations. One of the key concerns is preventing information overload. This is achieved by identifying key performance indicators - a set of measures that summarize the key aspects of the organization's performance. This paper investigates the application of the concept of the executive dashboard systems to the context of public emergency management. We identify the key differences between development of executive dashboard systems for profit-oriented organizations and for the multi-organizational network of the public emergency-management organizations. Based on these differences we deliver a set of implementation guidelines.", "author" : [ { "dropping-particle" : "", "family" : "Zagorecki", "given" : "Adam", "non-dropping-particle" : "", "parse-names" : false, "suffix" : "" }, { "dropping-particle" : "", "family" : "Ristvej", "given" : "Jozef", "non-dropping-particle" : "", "parse-names" : false, "suffix" : "" }, { "dropping-particle" : "", "family" : "Comfort", "given" : "Louis K.", "non-dropping-particle" : "", "parse-names" : false, "suffix" : "" }, { "dropping-particle" : "", "family" : "Lovecek", "given" : "Tomas", "non-dropping-particle" : "", "parse-names" : false, "suffix" : "" } ], "container-title" : "Komunikacie", "id" : "ITEM-1", "issue" : "2", "issued" : { "date-parts" : [ [ "2012" ] ] }, "page" : "82-89", "title" : "Executive dashboard systems for emergency management", "type" : "article-journal", "volume" : "14" }, "uris" : [ "http://www.mendeley.com/documents/?uuid=4b3f3418-f665-40ec-891d-c44b80d26e7c" ] } ], "mendeley" : { "formattedCitation" : "[18]", "plainTextFormattedCitation" : "[18]", "previouslyFormattedCitation" : "[17]" }, "properties" : { "noteIndex" : 0 }, "schema" : "https://github.com/citation-style-language/schema/raw/master/csl-citation.json" }</w:instrText>
      </w:r>
      <w:r>
        <w:fldChar w:fldCharType="separate"/>
      </w:r>
      <w:r w:rsidR="00176EFE" w:rsidRPr="00176EFE">
        <w:rPr>
          <w:noProof/>
        </w:rPr>
        <w:t>[18]</w:t>
      </w:r>
      <w:r>
        <w:fldChar w:fldCharType="end"/>
      </w:r>
      <w:r w:rsidR="008A0AB2" w:rsidRPr="008A0AB2">
        <w:rPr>
          <w:rFonts w:ascii="Arial" w:eastAsia="Times New Roman" w:hAnsi="Arial" w:cs="Arial"/>
          <w:sz w:val="25"/>
          <w:szCs w:val="25"/>
        </w:rPr>
        <w:t>.</w:t>
      </w:r>
    </w:p>
    <w:p w:rsidR="0033760C" w:rsidRDefault="00C36FF5" w:rsidP="00093BCD">
      <w:r>
        <w:t xml:space="preserve">Los tableros de control </w:t>
      </w:r>
      <w:r w:rsidR="00093BCD">
        <w:t>son una herrami</w:t>
      </w:r>
      <w:r>
        <w:t>enta muy popular dado que permi</w:t>
      </w:r>
      <w:r w:rsidR="00093BCD">
        <w:t xml:space="preserve">ten </w:t>
      </w:r>
      <w:r>
        <w:t xml:space="preserve">comprender </w:t>
      </w:r>
      <w:r w:rsidRPr="00C36FF5">
        <w:t xml:space="preserve">inmediatamente </w:t>
      </w:r>
      <w:r w:rsidR="00093BCD">
        <w:t>la situación de</w:t>
      </w:r>
      <w:r>
        <w:t>l</w:t>
      </w:r>
      <w:r w:rsidR="0033760C">
        <w:t xml:space="preserve"> negocio</w:t>
      </w:r>
      <w:r w:rsidR="00093BCD">
        <w:t>.</w:t>
      </w:r>
      <w:r w:rsidR="0033760C">
        <w:t xml:space="preserve"> En ella se</w:t>
      </w:r>
      <w:r w:rsidR="0033760C" w:rsidRPr="0033760C">
        <w:t xml:space="preserve"> visualiza</w:t>
      </w:r>
      <w:r w:rsidR="0033760C">
        <w:t>n</w:t>
      </w:r>
      <w:r w:rsidR="0033760C" w:rsidRPr="0033760C">
        <w:t xml:space="preserve"> las métricas claves de desempeño de una organización (KPIs por sus siglas en inglés de Key Performance </w:t>
      </w:r>
      <w:r w:rsidR="00007537">
        <w:t xml:space="preserve">Indicators), se utiliza diferentes gráficos </w:t>
      </w:r>
      <w:r w:rsidR="0033760C" w:rsidRPr="0033760C">
        <w:t xml:space="preserve">para </w:t>
      </w:r>
      <w:r w:rsidR="00007537">
        <w:t>representar</w:t>
      </w:r>
      <w:r w:rsidR="0033760C" w:rsidRPr="0033760C">
        <w:t>, medir y monito</w:t>
      </w:r>
      <w:r w:rsidR="0033760C">
        <w:t xml:space="preserve">rear dichas métricas de los procesos de negocio para </w:t>
      </w:r>
      <w:r w:rsidR="0033760C" w:rsidRPr="0033760C">
        <w:t>los niveles de</w:t>
      </w:r>
      <w:r w:rsidR="00007537">
        <w:t xml:space="preserve"> interés de una</w:t>
      </w:r>
      <w:r w:rsidR="0033760C" w:rsidRPr="0033760C">
        <w:t xml:space="preserve"> organización</w:t>
      </w:r>
      <w:r w:rsidR="0033760C">
        <w:t>.</w:t>
      </w:r>
    </w:p>
    <w:p w:rsidR="001B1424" w:rsidRDefault="00007537" w:rsidP="00313DF2">
      <w:pPr>
        <w:rPr>
          <w:szCs w:val="24"/>
        </w:rPr>
      </w:pPr>
      <w:r>
        <w:rPr>
          <w:szCs w:val="24"/>
        </w:rPr>
        <w:t>Resumiendo, c</w:t>
      </w:r>
      <w:r w:rsidR="00517DF5">
        <w:rPr>
          <w:szCs w:val="24"/>
        </w:rPr>
        <w:t xml:space="preserve">ontienen tres elementos principales: métricas, gráficos y alertas. Las métricas son </w:t>
      </w:r>
      <w:r w:rsidR="001B1424" w:rsidRPr="001B1424">
        <w:rPr>
          <w:szCs w:val="24"/>
        </w:rPr>
        <w:t xml:space="preserve">valores </w:t>
      </w:r>
      <w:r w:rsidR="00517DF5">
        <w:rPr>
          <w:szCs w:val="24"/>
        </w:rPr>
        <w:t>obtenidos d</w:t>
      </w:r>
      <w:r w:rsidR="001B1424" w:rsidRPr="001B1424">
        <w:rPr>
          <w:szCs w:val="24"/>
        </w:rPr>
        <w:t>el</w:t>
      </w:r>
      <w:r w:rsidR="00517DF5">
        <w:rPr>
          <w:szCs w:val="24"/>
        </w:rPr>
        <w:t xml:space="preserve"> proceso de una actividad o del resultado de la misma; los gráficos </w:t>
      </w:r>
      <w:r w:rsidR="001B1424" w:rsidRPr="001B1424">
        <w:rPr>
          <w:szCs w:val="24"/>
        </w:rPr>
        <w:t>m</w:t>
      </w:r>
      <w:r w:rsidR="00517DF5">
        <w:rPr>
          <w:szCs w:val="24"/>
        </w:rPr>
        <w:t>uestran la</w:t>
      </w:r>
      <w:r w:rsidR="001B1424" w:rsidRPr="001B1424">
        <w:rPr>
          <w:szCs w:val="24"/>
        </w:rPr>
        <w:t xml:space="preserve"> información </w:t>
      </w:r>
      <w:r w:rsidR="00517DF5">
        <w:rPr>
          <w:szCs w:val="24"/>
        </w:rPr>
        <w:t>de manera de generar un</w:t>
      </w:r>
      <w:r w:rsidR="001B1424" w:rsidRPr="001B1424">
        <w:rPr>
          <w:szCs w:val="24"/>
        </w:rPr>
        <w:t xml:space="preserve"> impacto visual </w:t>
      </w:r>
      <w:r w:rsidR="00517DF5">
        <w:rPr>
          <w:szCs w:val="24"/>
        </w:rPr>
        <w:t>y las alertas para informar el cambio de estado de la información (flechas o semáforos)</w:t>
      </w:r>
      <w:r w:rsidR="0033760C">
        <w:rPr>
          <w:szCs w:val="24"/>
        </w:rPr>
        <w:t xml:space="preserve"> </w:t>
      </w:r>
      <w:r w:rsidR="0033760C">
        <w:rPr>
          <w:szCs w:val="24"/>
        </w:rPr>
        <w:fldChar w:fldCharType="begin" w:fldLock="1"/>
      </w:r>
      <w:r w:rsidR="00176EFE">
        <w:rPr>
          <w:szCs w:val="24"/>
        </w:rPr>
        <w:instrText>ADDIN CSL_CITATION { "citationItems" : [ { "id" : "ITEM-1", "itemData" : { "ISBN" : "9788497888868", "abstract" : "Business Intelligence (o inteligencia de negocio) es un concepto complejo. No por su definici\u00f3n, que es sencilla de enunciar y comprender, sino principalmente por el hecho que en el mismo confluyen una gran cantidad de tecnolog\u00edas, metodolog\u00edas, procesos y estrategia que complican sobremanera la iniciaci\u00f3n al ne\u00f3fito. Adem\u00e1s, a lo largo del ciclo de vida de estos sistemas de informaci\u00f3n, se incrementa la complejidad de la arquitectura as\u00ed como las necesidades de negocio y las tecnolog\u00edas que las soportan. Sin embargo, la gran mayor\u00eda de organizaciones necesitan actualmente de este tipo de sistemas de informaci\u00f3n para tomar mejores decisiones y ser m\u00e1s competitivas y han identificado al Business Intelligence como una de las principales necesidades. Y es por ello, que es necesario poder construir soluciones s\u00f3lidas a partir de conocimientos profundamente asentados. Este libro introduce los principales conceptos de la inteligencia de negocio a trav\u00e9s de las principales fases de dise\u00f1o de un proyecto de este tipo y constituir una s\u00f3lida base de adquisici\u00f3n de conocimientos m\u00e1s profundos.", "author" : [ { "dropping-particle" : "", "family" : "D\u00edaz", "given" : "Josep Curto", "non-dropping-particle" : "", "parse-names" : false, "suffix" : "" } ], "editor" : [ { "dropping-particle" : "", "family" : "UOC", "given" : "", "non-dropping-particle" : "", "parse-names" : false, "suffix" : "" } ], "id" : "ITEM-1", "issued" : { "date-parts" : [ [ "2012" ] ] }, "number-of-pages" : "238", "publisher" : "Editorial UOC", "publisher-place" : "Barcelona", "title" : "Introducci\u00f3n al Business Intelligence", "type" : "book" }, "uris" : [ "http://www.mendeley.com/documents/?uuid=63c4e4ce-4c30-4a08-bdfe-3c80701deaf9" ] } ], "mendeley" : { "formattedCitation" : "[11]", "plainTextFormattedCitation" : "[11]", "previouslyFormattedCitation" : "[10]" }, "properties" : { "noteIndex" : 0 }, "schema" : "https://github.com/citation-style-language/schema/raw/master/csl-citation.json" }</w:instrText>
      </w:r>
      <w:r w:rsidR="0033760C">
        <w:rPr>
          <w:szCs w:val="24"/>
        </w:rPr>
        <w:fldChar w:fldCharType="separate"/>
      </w:r>
      <w:r w:rsidR="00176EFE" w:rsidRPr="00176EFE">
        <w:rPr>
          <w:noProof/>
          <w:szCs w:val="24"/>
        </w:rPr>
        <w:t>[11]</w:t>
      </w:r>
      <w:r w:rsidR="0033760C">
        <w:rPr>
          <w:szCs w:val="24"/>
        </w:rPr>
        <w:fldChar w:fldCharType="end"/>
      </w:r>
      <w:r w:rsidR="00517DF5">
        <w:rPr>
          <w:szCs w:val="24"/>
        </w:rPr>
        <w:t xml:space="preserve">. </w:t>
      </w:r>
    </w:p>
    <w:p w:rsidR="001B1424" w:rsidRDefault="0072034D" w:rsidP="00313DF2">
      <w:pPr>
        <w:rPr>
          <w:szCs w:val="24"/>
        </w:rPr>
      </w:pPr>
      <w:r>
        <w:rPr>
          <w:szCs w:val="24"/>
        </w:rPr>
        <w:t>Según el propósito de su implementación se pueden clasificar en</w:t>
      </w:r>
      <w:r w:rsidR="005275B4">
        <w:rPr>
          <w:szCs w:val="24"/>
        </w:rPr>
        <w:t xml:space="preserve"> </w:t>
      </w:r>
      <w:r w:rsidR="005275B4">
        <w:rPr>
          <w:szCs w:val="24"/>
        </w:rPr>
        <w:fldChar w:fldCharType="begin" w:fldLock="1"/>
      </w:r>
      <w:r w:rsidR="00176EFE">
        <w:rPr>
          <w:szCs w:val="24"/>
        </w:rPr>
        <w:instrText>ADDIN CSL_CITATION { "citationItems" : [ { "id" : "ITEM-1", "itemData" : { "ISBN" : "9789500429993", "author" : [ { "dropping-particle" : "", "family" : "Ballv\u00e9", "given" : "Alberto", "non-dropping-particle" : "", "parse-names" : false, "suffix" : "" } ], "edition" : "1", "id" : "ITEM-1", "issued" : { "date-parts" : [ [ "2008" ] ] }, "number-of-pages" : "364", "publisher" : "Emec\u00e9", "title" : "Tablero de control: informaci\u00f3n para crear valor", "type" : "book" }, "uris" : [ "http://www.mendeley.com/documents/?uuid=d5938a92-73c8-4d9b-bfb0-9a0d2decd64c" ] } ], "mendeley" : { "formattedCitation" : "[19]", "plainTextFormattedCitation" : "[19]", "previouslyFormattedCitation" : "[18]" }, "properties" : { "noteIndex" : 0 }, "schema" : "https://github.com/citation-style-language/schema/raw/master/csl-citation.json" }</w:instrText>
      </w:r>
      <w:r w:rsidR="005275B4">
        <w:rPr>
          <w:szCs w:val="24"/>
        </w:rPr>
        <w:fldChar w:fldCharType="separate"/>
      </w:r>
      <w:r w:rsidR="00176EFE" w:rsidRPr="00176EFE">
        <w:rPr>
          <w:noProof/>
          <w:szCs w:val="24"/>
        </w:rPr>
        <w:t>[19]</w:t>
      </w:r>
      <w:r w:rsidR="005275B4">
        <w:rPr>
          <w:szCs w:val="24"/>
        </w:rPr>
        <w:fldChar w:fldCharType="end"/>
      </w:r>
      <w:r w:rsidR="005275B4">
        <w:rPr>
          <w:szCs w:val="24"/>
        </w:rPr>
        <w:fldChar w:fldCharType="begin" w:fldLock="1"/>
      </w:r>
      <w:r w:rsidR="00176EFE">
        <w:rPr>
          <w:szCs w:val="24"/>
        </w:rPr>
        <w:instrText>ADDIN CSL_CITATION { "citationItems" : [ { "id" : "ITEM-1", "itemData" : { "abstract" : "Executive Summary Dashboards and scorecards resonate with business users because they conform to the way users work, rather than forcing them to conform to the way analysis and reporting tools work. These applications let users monitor the status of KPIs at a glance and alert users via pager, e-mail, or wireless devices when performance deviates from predefined targets. Dashboards and scorecards are the most visual elements of a performance management system that merges the functionality of BI technology and performance management. Besides displaying metrics visually, these full-fledged information systems let users drill into detailed data to identify the root causes of problems and intervene while there\u2019s still time. Dashboards and scorecards are still in their infancy. Many organizations today build their own systems, although vendors have begun to offer commercial products with robust capabilities. Today, most dashboards and scorecards support fewer than 50 users and maintain less than 50 GB of data. However, most organizations say their dashboard or scorecard implementations are enterprise in scope, pull data from 8 to 9 distinct sources, and cascade metrics down to four levels of the organization. Many organizations report that they haven\u2019t spent a lot of money deploying a dashboard or scorecard. However, most of these \u201clow-cost\u201d dashboards or scorecards either leverage an existing BI and data infrastructure, or they have been bootstrapped to rapidly meet pressing business requirements. In the end, you get what you pay for: if you need to integrate complex data from multiple systems and scale the system to support hundreds or thousands of users in an automated way, then you will need to build a data infrastructure, and that is not cheap. Quickie dashboard products that demo great are tempting, but they must be thoroughly evaluated on their ability to support your organization\u2019s long-term requirements. Dashboards and scorecards represent next-generation business intelligence because they are easy to use for a majority of business users who find traditional reporting and analysis tools too complex. In addition, dashboards and scorecards are critical elements in supporting business performance management processes, which enables executives to more effectively communicate, monitor, and adjust business strategy and plans. Survey Methodology. The survey cited in this report was conducted in February 2006 and received 716 responses, of which 689 were con\u2026", "author" : [ { "dropping-particle" : "", "family" : "Eckerson", "given" : "Wayne W", "non-dropping-particle" : "", "parse-names" : false, "suffix" : "" } ], "id" : "ITEM-1", "issue" : "July", "issued" : { "date-parts" : [ [ "2006" ] ] }, "page" : "28", "title" : "Deploying Dashboards and Scorecards", "type" : "article-journal" }, "uris" : [ "http://www.mendeley.com/documents/?uuid=7654b775-32de-4a0a-8416-9e2172137bfd" ] } ], "mendeley" : { "formattedCitation" : "[20]", "plainTextFormattedCitation" : "[20]", "previouslyFormattedCitation" : "[19]" }, "properties" : { "noteIndex" : 0 }, "schema" : "https://github.com/citation-style-language/schema/raw/master/csl-citation.json" }</w:instrText>
      </w:r>
      <w:r w:rsidR="005275B4">
        <w:rPr>
          <w:szCs w:val="24"/>
        </w:rPr>
        <w:fldChar w:fldCharType="separate"/>
      </w:r>
      <w:r w:rsidR="00176EFE" w:rsidRPr="00176EFE">
        <w:rPr>
          <w:noProof/>
          <w:szCs w:val="24"/>
        </w:rPr>
        <w:t>[20]</w:t>
      </w:r>
      <w:r w:rsidR="005275B4">
        <w:rPr>
          <w:szCs w:val="24"/>
        </w:rPr>
        <w:fldChar w:fldCharType="end"/>
      </w:r>
      <w:r>
        <w:rPr>
          <w:szCs w:val="24"/>
        </w:rPr>
        <w:t xml:space="preserve">: </w:t>
      </w:r>
    </w:p>
    <w:p w:rsidR="00966AEC" w:rsidRDefault="00966AEC" w:rsidP="00D70D9F">
      <w:pPr>
        <w:numPr>
          <w:ilvl w:val="0"/>
          <w:numId w:val="22"/>
        </w:numPr>
        <w:rPr>
          <w:szCs w:val="24"/>
        </w:rPr>
      </w:pPr>
      <w:r w:rsidRPr="005A7483">
        <w:rPr>
          <w:szCs w:val="24"/>
        </w:rPr>
        <w:lastRenderedPageBreak/>
        <w:t>Tablero de Control Operativo: presenta</w:t>
      </w:r>
      <w:r w:rsidR="00006D29">
        <w:rPr>
          <w:szCs w:val="24"/>
        </w:rPr>
        <w:t xml:space="preserve"> el</w:t>
      </w:r>
      <w:r w:rsidRPr="005A7483">
        <w:rPr>
          <w:szCs w:val="24"/>
        </w:rPr>
        <w:t xml:space="preserve"> </w:t>
      </w:r>
      <w:r w:rsidR="00006D29" w:rsidRPr="00966AEC">
        <w:rPr>
          <w:rStyle w:val="hps"/>
          <w:lang w:val="es-ES"/>
        </w:rPr>
        <w:t>seguimiento de</w:t>
      </w:r>
      <w:r w:rsidR="00006D29" w:rsidRPr="00966AEC">
        <w:rPr>
          <w:lang w:val="es-ES"/>
        </w:rPr>
        <w:t xml:space="preserve"> </w:t>
      </w:r>
      <w:r w:rsidR="00006D29" w:rsidRPr="00966AEC">
        <w:rPr>
          <w:rStyle w:val="hps"/>
          <w:lang w:val="es-ES"/>
        </w:rPr>
        <w:t>los procesos operativos</w:t>
      </w:r>
      <w:r w:rsidR="00006D29" w:rsidRPr="00966AEC">
        <w:rPr>
          <w:lang w:val="es-ES"/>
        </w:rPr>
        <w:t xml:space="preserve"> </w:t>
      </w:r>
      <w:r w:rsidR="00006D29" w:rsidRPr="00966AEC">
        <w:rPr>
          <w:rStyle w:val="hps"/>
          <w:lang w:val="es-ES"/>
        </w:rPr>
        <w:t>básicos</w:t>
      </w:r>
      <w:r w:rsidR="00006D29" w:rsidRPr="00966AEC">
        <w:rPr>
          <w:lang w:val="es-ES"/>
        </w:rPr>
        <w:t xml:space="preserve"> </w:t>
      </w:r>
      <w:r w:rsidR="00006D29">
        <w:rPr>
          <w:lang w:val="es-ES"/>
        </w:rPr>
        <w:t xml:space="preserve">que se llevan a cabo diariamente en </w:t>
      </w:r>
      <w:r w:rsidRPr="005A7483">
        <w:rPr>
          <w:szCs w:val="24"/>
        </w:rPr>
        <w:t>la organización. Responde más a las necesidades de los gerentes funcionales, quienes deben realizar sus actividades con la i</w:t>
      </w:r>
      <w:r w:rsidR="00006D29">
        <w:rPr>
          <w:szCs w:val="24"/>
        </w:rPr>
        <w:t xml:space="preserve">nformación </w:t>
      </w:r>
      <w:r w:rsidR="00FC30FE">
        <w:rPr>
          <w:szCs w:val="24"/>
        </w:rPr>
        <w:t>periódica</w:t>
      </w:r>
      <w:r w:rsidR="00006D29">
        <w:rPr>
          <w:szCs w:val="24"/>
        </w:rPr>
        <w:t>.</w:t>
      </w:r>
    </w:p>
    <w:p w:rsidR="00D34641" w:rsidRDefault="00FC30FE" w:rsidP="00D70D9F">
      <w:pPr>
        <w:numPr>
          <w:ilvl w:val="0"/>
          <w:numId w:val="22"/>
        </w:numPr>
        <w:rPr>
          <w:lang w:val="es-ES"/>
        </w:rPr>
      </w:pPr>
      <w:r w:rsidRPr="00DE478C">
        <w:rPr>
          <w:szCs w:val="24"/>
        </w:rPr>
        <w:t xml:space="preserve">Tablero de Control Directivo: monitorea los resultados de la empresa en conjunto, </w:t>
      </w:r>
      <w:r w:rsidR="00DE478C">
        <w:rPr>
          <w:szCs w:val="24"/>
        </w:rPr>
        <w:t>realiza un</w:t>
      </w:r>
      <w:r w:rsidR="001B1424" w:rsidRPr="00DE478C">
        <w:rPr>
          <w:lang w:val="es-ES"/>
        </w:rPr>
        <w:t xml:space="preserve"> </w:t>
      </w:r>
      <w:r w:rsidR="001B1424" w:rsidRPr="00DE478C">
        <w:rPr>
          <w:rStyle w:val="hps"/>
          <w:lang w:val="es-ES"/>
        </w:rPr>
        <w:t>seguimiento de</w:t>
      </w:r>
      <w:r w:rsidR="001B1424" w:rsidRPr="00DE478C">
        <w:rPr>
          <w:lang w:val="es-ES"/>
        </w:rPr>
        <w:t xml:space="preserve"> </w:t>
      </w:r>
      <w:r w:rsidR="00DE478C">
        <w:rPr>
          <w:rStyle w:val="hps"/>
          <w:lang w:val="es-ES"/>
        </w:rPr>
        <w:t>proces</w:t>
      </w:r>
      <w:r w:rsidR="001B1424" w:rsidRPr="00DE478C">
        <w:rPr>
          <w:rStyle w:val="hps"/>
          <w:lang w:val="es-ES"/>
        </w:rPr>
        <w:t xml:space="preserve">os y </w:t>
      </w:r>
      <w:r w:rsidR="00D46510">
        <w:rPr>
          <w:rStyle w:val="hps"/>
          <w:lang w:val="es-ES"/>
        </w:rPr>
        <w:t xml:space="preserve">de </w:t>
      </w:r>
      <w:r w:rsidR="00DE478C">
        <w:rPr>
          <w:rStyle w:val="hps"/>
          <w:lang w:val="es-ES"/>
        </w:rPr>
        <w:t>departamentos</w:t>
      </w:r>
      <w:r w:rsidR="00DE478C">
        <w:rPr>
          <w:lang w:val="es-ES"/>
        </w:rPr>
        <w:t xml:space="preserve">. El análisis se </w:t>
      </w:r>
      <w:r w:rsidR="00D46510">
        <w:rPr>
          <w:lang w:val="es-ES"/>
        </w:rPr>
        <w:t>centra</w:t>
      </w:r>
      <w:r w:rsidR="00DE478C">
        <w:rPr>
          <w:lang w:val="es-ES"/>
        </w:rPr>
        <w:t xml:space="preserve"> en la supervisión </w:t>
      </w:r>
      <w:r w:rsidR="00D46510">
        <w:rPr>
          <w:lang w:val="es-ES"/>
        </w:rPr>
        <w:t>de los eventos medibles de la empresa. Por lo tanto estos tableros normalmente son utilizados por la gerencia general de la organización.</w:t>
      </w:r>
    </w:p>
    <w:p w:rsidR="00D34641" w:rsidRPr="00D34641" w:rsidRDefault="00D34641" w:rsidP="00D70D9F">
      <w:pPr>
        <w:numPr>
          <w:ilvl w:val="0"/>
          <w:numId w:val="22"/>
        </w:numPr>
        <w:rPr>
          <w:lang w:val="es-ES"/>
        </w:rPr>
      </w:pPr>
      <w:r w:rsidRPr="00D34641">
        <w:rPr>
          <w:szCs w:val="24"/>
        </w:rPr>
        <w:t>Tablero de Control Estratégico: presenta información externa en comparación con la generada interna</w:t>
      </w:r>
      <w:r>
        <w:rPr>
          <w:szCs w:val="24"/>
        </w:rPr>
        <w:t>mente por la empresa para conocer el posicionamiento sectorial, para el desarrollo de estos tab</w:t>
      </w:r>
      <w:r w:rsidR="008712EE">
        <w:rPr>
          <w:szCs w:val="24"/>
        </w:rPr>
        <w:t xml:space="preserve">leros se debe contar con una estrategia bien definida. </w:t>
      </w:r>
    </w:p>
    <w:p w:rsidR="005275B4" w:rsidRDefault="00966AEC" w:rsidP="00D70D9F">
      <w:pPr>
        <w:numPr>
          <w:ilvl w:val="0"/>
          <w:numId w:val="22"/>
        </w:numPr>
        <w:autoSpaceDE w:val="0"/>
        <w:autoSpaceDN w:val="0"/>
        <w:adjustRightInd w:val="0"/>
        <w:spacing w:after="0"/>
        <w:rPr>
          <w:szCs w:val="24"/>
        </w:rPr>
      </w:pPr>
      <w:r w:rsidRPr="005A7483">
        <w:rPr>
          <w:szCs w:val="24"/>
        </w:rPr>
        <w:t xml:space="preserve">Tablero de Control Integral: </w:t>
      </w:r>
      <w:r w:rsidR="005275B4">
        <w:rPr>
          <w:szCs w:val="24"/>
        </w:rPr>
        <w:t xml:space="preserve">se </w:t>
      </w:r>
      <w:r w:rsidR="002C6742">
        <w:rPr>
          <w:szCs w:val="24"/>
        </w:rPr>
        <w:t>presenta</w:t>
      </w:r>
      <w:r w:rsidR="005275B4">
        <w:rPr>
          <w:szCs w:val="24"/>
        </w:rPr>
        <w:t xml:space="preserve"> como una consolidación</w:t>
      </w:r>
      <w:r w:rsidR="002C6742">
        <w:rPr>
          <w:szCs w:val="24"/>
        </w:rPr>
        <w:t xml:space="preserve"> de los anteriores conteniendo información desde la estratégica a la directiva y la operativa que se considere de mayor relevancia. </w:t>
      </w:r>
    </w:p>
    <w:p w:rsidR="00D379A8" w:rsidRDefault="00D379A8" w:rsidP="00D379A8">
      <w:pPr>
        <w:autoSpaceDE w:val="0"/>
        <w:autoSpaceDN w:val="0"/>
        <w:adjustRightInd w:val="0"/>
        <w:spacing w:after="0"/>
        <w:rPr>
          <w:szCs w:val="24"/>
        </w:rPr>
      </w:pPr>
    </w:p>
    <w:p w:rsidR="00D379A8" w:rsidRDefault="00D379A8" w:rsidP="00D379A8">
      <w:pPr>
        <w:pStyle w:val="Ttulo2"/>
      </w:pPr>
      <w:bookmarkStart w:id="27" w:name="_Toc434264818"/>
      <w:r>
        <w:t>2.6.1 Desarrollo de un Tablero de Control</w:t>
      </w:r>
      <w:bookmarkEnd w:id="27"/>
    </w:p>
    <w:p w:rsidR="00D379A8" w:rsidRDefault="00D379A8" w:rsidP="00D379A8"/>
    <w:p w:rsidR="00D379A8" w:rsidRDefault="00D379A8" w:rsidP="00D379A8">
      <w:r>
        <w:t>Para el desarrollo de tableros es recomendable seguir los siguientes pasos</w:t>
      </w:r>
      <w:r w:rsidR="00175077">
        <w:t xml:space="preserve"> </w:t>
      </w:r>
      <w:r w:rsidR="005366B4">
        <w:fldChar w:fldCharType="begin" w:fldLock="1"/>
      </w:r>
      <w:r w:rsidR="00176EFE">
        <w:instrText>ADDIN CSL_CITATION { "citationItems" : [ { "id" : "ITEM-1", "itemData" : { "ISSN" : "13354205", "abstract" : "The executive dashboard systems are a mainstream business intelligence technology. The main idea behind the executive dashboard systems is to deliver information about status of the organization by means of simple, abstract measures of performance and intuitive visualizations. One of the key concerns is preventing information overload. This is achieved by identifying key performance indicators - a set of measures that summarize the key aspects of the organization's performance. This paper investigates the application of the concept of the executive dashboard systems to the context of public emergency management. We identify the key differences between development of executive dashboard systems for profit-oriented organizations and for the multi-organizational network of the public emergency-management organizations. Based on these differences we deliver a set of implementation guidelines.", "author" : [ { "dropping-particle" : "", "family" : "Zagorecki", "given" : "Adam", "non-dropping-particle" : "", "parse-names" : false, "suffix" : "" }, { "dropping-particle" : "", "family" : "Ristvej", "given" : "Jozef", "non-dropping-particle" : "", "parse-names" : false, "suffix" : "" }, { "dropping-particle" : "", "family" : "Comfort", "given" : "Louis K.", "non-dropping-particle" : "", "parse-names" : false, "suffix" : "" }, { "dropping-particle" : "", "family" : "Lovecek", "given" : "Tomas", "non-dropping-particle" : "", "parse-names" : false, "suffix" : "" } ], "container-title" : "Komunikacie", "id" : "ITEM-1", "issue" : "2", "issued" : { "date-parts" : [ [ "2012" ] ] }, "page" : "82-89", "title" : "Executive dashboard systems for emergency management", "type" : "article-journal", "volume" : "14" }, "uris" : [ "http://www.mendeley.com/documents/?uuid=4b3f3418-f665-40ec-891d-c44b80d26e7c" ] } ], "mendeley" : { "formattedCitation" : "[18]", "plainTextFormattedCitation" : "[18]", "previouslyFormattedCitation" : "[17]" }, "properties" : { "noteIndex" : 0 }, "schema" : "https://github.com/citation-style-language/schema/raw/master/csl-citation.json" }</w:instrText>
      </w:r>
      <w:r w:rsidR="005366B4">
        <w:fldChar w:fldCharType="separate"/>
      </w:r>
      <w:r w:rsidR="00176EFE" w:rsidRPr="00176EFE">
        <w:rPr>
          <w:noProof/>
        </w:rPr>
        <w:t>[18]</w:t>
      </w:r>
      <w:r w:rsidR="005366B4">
        <w:fldChar w:fldCharType="end"/>
      </w:r>
      <w:r>
        <w:t xml:space="preserve">: </w:t>
      </w:r>
    </w:p>
    <w:p w:rsidR="00175077" w:rsidRDefault="00175077" w:rsidP="00D70D9F">
      <w:pPr>
        <w:pStyle w:val="Prrafodelista"/>
        <w:numPr>
          <w:ilvl w:val="0"/>
          <w:numId w:val="23"/>
        </w:numPr>
      </w:pPr>
      <w:r>
        <w:t>Seleccionar los datos a mostrar teniendo en cuenta los requerimientos del usuario</w:t>
      </w:r>
      <w:r w:rsidR="00D379A8">
        <w:t>.</w:t>
      </w:r>
    </w:p>
    <w:p w:rsidR="00175077" w:rsidRDefault="00175077" w:rsidP="00D70D9F">
      <w:pPr>
        <w:pStyle w:val="Prrafodelista"/>
        <w:numPr>
          <w:ilvl w:val="0"/>
          <w:numId w:val="23"/>
        </w:numPr>
      </w:pPr>
      <w:r>
        <w:t xml:space="preserve">Escoger el formato de presentación, se deben seleccionar los elementos que contendrá el tablero utilizando un bosquejo. </w:t>
      </w:r>
    </w:p>
    <w:p w:rsidR="00175077" w:rsidRDefault="00175077" w:rsidP="00D70D9F">
      <w:pPr>
        <w:pStyle w:val="Prrafodelista"/>
        <w:numPr>
          <w:ilvl w:val="0"/>
          <w:numId w:val="23"/>
        </w:numPr>
      </w:pPr>
      <w:r>
        <w:t xml:space="preserve">Planificar la interacción del usuario, refiere a la dinámica que tendrá el tablero. </w:t>
      </w:r>
    </w:p>
    <w:p w:rsidR="00175077" w:rsidRDefault="00175077" w:rsidP="00D70D9F">
      <w:pPr>
        <w:pStyle w:val="Prrafodelista"/>
        <w:numPr>
          <w:ilvl w:val="0"/>
          <w:numId w:val="23"/>
        </w:numPr>
      </w:pPr>
      <w:r>
        <w:t xml:space="preserve">Implementar el tablero en la herramienta de desarrollo seleccionada. </w:t>
      </w:r>
    </w:p>
    <w:p w:rsidR="00193465" w:rsidRDefault="00193465" w:rsidP="00193465"/>
    <w:p w:rsidR="003C4812" w:rsidRDefault="003C4812" w:rsidP="00FE49D8">
      <w:pPr>
        <w:pStyle w:val="Ttulo2"/>
      </w:pPr>
      <w:bookmarkStart w:id="28" w:name="_Toc434264819"/>
      <w:r>
        <w:t xml:space="preserve">2.6.2 Balanced </w:t>
      </w:r>
      <w:r w:rsidR="00FE49D8">
        <w:t>S</w:t>
      </w:r>
      <w:r w:rsidR="00FE49D8" w:rsidRPr="00FE49D8">
        <w:t>corecard</w:t>
      </w:r>
      <w:bookmarkEnd w:id="28"/>
    </w:p>
    <w:p w:rsidR="002E16EF" w:rsidRDefault="002E16EF" w:rsidP="00193465"/>
    <w:p w:rsidR="003C4812" w:rsidRDefault="003C4812" w:rsidP="00531629">
      <w:r>
        <w:t xml:space="preserve">Por </w:t>
      </w:r>
      <w:r w:rsidR="00FE49D8">
        <w:t xml:space="preserve">la similitud de los nombres en su traducción en ocasiones se confunden los tableros de control con los </w:t>
      </w:r>
      <w:r w:rsidR="00FE49D8" w:rsidRPr="00FE49D8">
        <w:rPr>
          <w:i/>
        </w:rPr>
        <w:t xml:space="preserve">Balanced </w:t>
      </w:r>
      <w:r w:rsidR="00FE49D8">
        <w:rPr>
          <w:i/>
        </w:rPr>
        <w:t>S</w:t>
      </w:r>
      <w:r w:rsidR="00FE49D8" w:rsidRPr="00FE49D8">
        <w:rPr>
          <w:i/>
        </w:rPr>
        <w:t>corecard</w:t>
      </w:r>
      <w:r w:rsidR="00FE49D8">
        <w:rPr>
          <w:i/>
        </w:rPr>
        <w:t xml:space="preserve"> (BSC) </w:t>
      </w:r>
      <w:r w:rsidR="00FE49D8" w:rsidRPr="00FE49D8">
        <w:t>o</w:t>
      </w:r>
      <w:r w:rsidR="00FE49D8">
        <w:rPr>
          <w:i/>
        </w:rPr>
        <w:t xml:space="preserve"> </w:t>
      </w:r>
      <w:r w:rsidR="00FE49D8" w:rsidRPr="00FE49D8">
        <w:t>cuadros de mandos integral</w:t>
      </w:r>
      <w:r w:rsidR="00FE49D8">
        <w:rPr>
          <w:i/>
        </w:rPr>
        <w:t xml:space="preserve">. </w:t>
      </w:r>
      <w:r w:rsidR="00FE49D8">
        <w:t xml:space="preserve">BSC es </w:t>
      </w:r>
      <w:r w:rsidR="00531629">
        <w:t xml:space="preserve">una </w:t>
      </w:r>
      <w:r w:rsidR="00531629" w:rsidRPr="00921375">
        <w:lastRenderedPageBreak/>
        <w:t>metodología de gestión</w:t>
      </w:r>
      <w:r w:rsidR="00531629">
        <w:t xml:space="preserve"> </w:t>
      </w:r>
      <w:r w:rsidR="005E23B4">
        <w:t>definida por K</w:t>
      </w:r>
      <w:r w:rsidR="00531629">
        <w:t>aplan</w:t>
      </w:r>
      <w:r w:rsidR="005E23B4">
        <w:t xml:space="preserve"> y Norton </w:t>
      </w:r>
      <w:r w:rsidR="005E23B4">
        <w:fldChar w:fldCharType="begin" w:fldLock="1"/>
      </w:r>
      <w:r w:rsidR="00176EFE">
        <w:instrText>ADDIN CSL_CITATION { "citationItems" : [ { "id" : "ITEM-1", "itemData" : { "author" : [ { "dropping-particle" : "", "family" : "Kaplan", "given" : "Robert S", "non-dropping-particle" : "", "parse-names" : false, "suffix" : "" } ], "container-title" : "Management Accounting Research", "id" : "ITEM-1", "issued" : { "date-parts" : [ [ "2010" ] ] }, "title" : "Conceptual Foundations of the Balanced Scorecard Conceptual Foundations of the Balanced Scorecard", "type" : "article-journal" }, "uris" : [ "http://www.mendeley.com/documents/?uuid=192852a1-e696-4c96-9a3f-a21bda571b29" ] } ], "mendeley" : { "formattedCitation" : "[21]", "plainTextFormattedCitation" : "[21]", "previouslyFormattedCitation" : "[20]" }, "properties" : { "noteIndex" : 0 }, "schema" : "https://github.com/citation-style-language/schema/raw/master/csl-citation.json" }</w:instrText>
      </w:r>
      <w:r w:rsidR="005E23B4">
        <w:fldChar w:fldCharType="separate"/>
      </w:r>
      <w:r w:rsidR="00176EFE" w:rsidRPr="00176EFE">
        <w:rPr>
          <w:noProof/>
        </w:rPr>
        <w:t>[21]</w:t>
      </w:r>
      <w:r w:rsidR="005E23B4">
        <w:fldChar w:fldCharType="end"/>
      </w:r>
      <w:r w:rsidR="005E23B4">
        <w:t xml:space="preserve"> donde se</w:t>
      </w:r>
      <w:r w:rsidR="00531629">
        <w:t xml:space="preserve"> define</w:t>
      </w:r>
      <w:r w:rsidR="005E23B4">
        <w:t>n</w:t>
      </w:r>
      <w:r w:rsidR="00531629">
        <w:t xml:space="preserve"> diferentes </w:t>
      </w:r>
      <w:r>
        <w:t>perspect</w:t>
      </w:r>
      <w:r w:rsidR="00531629">
        <w:t>ivas (</w:t>
      </w:r>
      <w:r>
        <w:t xml:space="preserve">financiera, cliente, </w:t>
      </w:r>
      <w:r w:rsidR="00531629">
        <w:t>procesos internos</w:t>
      </w:r>
      <w:r>
        <w:t xml:space="preserve"> y aprendizaje</w:t>
      </w:r>
      <w:r w:rsidR="00531629">
        <w:t>) con sus indicadores para establecer la estrategia de la empresa</w:t>
      </w:r>
      <w:r>
        <w:t>.</w:t>
      </w:r>
    </w:p>
    <w:p w:rsidR="00966AEC" w:rsidRDefault="00966AEC" w:rsidP="00313DF2">
      <w:pPr>
        <w:rPr>
          <w:szCs w:val="24"/>
        </w:rPr>
      </w:pPr>
    </w:p>
    <w:p w:rsidR="00247FF2" w:rsidRDefault="00247FF2" w:rsidP="00313DF2">
      <w:pPr>
        <w:rPr>
          <w:szCs w:val="24"/>
        </w:rPr>
        <w:sectPr w:rsidR="00247FF2" w:rsidSect="003D1E2B">
          <w:type w:val="oddPage"/>
          <w:pgSz w:w="12242" w:h="16976" w:code="9"/>
          <w:pgMar w:top="1418" w:right="1440" w:bottom="1418" w:left="2304" w:header="709" w:footer="709" w:gutter="0"/>
          <w:cols w:space="708"/>
          <w:docGrid w:linePitch="360"/>
        </w:sectPr>
      </w:pPr>
    </w:p>
    <w:p w:rsidR="00E67062" w:rsidRDefault="00E67062" w:rsidP="00E67062">
      <w:pPr>
        <w:rPr>
          <w:szCs w:val="24"/>
        </w:rPr>
      </w:pPr>
    </w:p>
    <w:p w:rsidR="00E67062" w:rsidRDefault="00E67062" w:rsidP="00E67062">
      <w:pPr>
        <w:rPr>
          <w:szCs w:val="24"/>
        </w:rPr>
      </w:pPr>
    </w:p>
    <w:p w:rsidR="00E67062" w:rsidRDefault="00E67062" w:rsidP="00E67062">
      <w:pPr>
        <w:rPr>
          <w:szCs w:val="24"/>
        </w:rPr>
      </w:pPr>
    </w:p>
    <w:p w:rsidR="00E67062" w:rsidRDefault="00E67062" w:rsidP="00E67062">
      <w:pPr>
        <w:rPr>
          <w:szCs w:val="24"/>
        </w:rPr>
      </w:pPr>
    </w:p>
    <w:p w:rsidR="00E67062" w:rsidRPr="008215D1" w:rsidRDefault="00E67062" w:rsidP="00E67062">
      <w:pPr>
        <w:rPr>
          <w:szCs w:val="24"/>
        </w:rPr>
      </w:pPr>
    </w:p>
    <w:p w:rsidR="00E67062" w:rsidRDefault="00E67062" w:rsidP="00E67062">
      <w:pPr>
        <w:pStyle w:val="Ttulo1"/>
        <w:numPr>
          <w:ilvl w:val="0"/>
          <w:numId w:val="0"/>
        </w:numPr>
      </w:pPr>
      <w:bookmarkStart w:id="29" w:name="_Toc434264820"/>
      <w:r>
        <w:t>Capítulo 3</w:t>
      </w:r>
      <w:r w:rsidR="009A482A">
        <w:t xml:space="preserve"> </w:t>
      </w:r>
      <w:r w:rsidR="009A482A" w:rsidRPr="009A482A">
        <w:rPr>
          <w:color w:val="FFFFFF" w:themeColor="background1"/>
        </w:rPr>
        <w:t>Descripción del problema</w:t>
      </w:r>
      <w:bookmarkEnd w:id="29"/>
    </w:p>
    <w:p w:rsidR="00E67062" w:rsidRPr="008215D1" w:rsidRDefault="00E67062" w:rsidP="00E67062">
      <w:pPr>
        <w:rPr>
          <w:b/>
          <w:szCs w:val="24"/>
        </w:rPr>
      </w:pPr>
    </w:p>
    <w:p w:rsidR="00E67062" w:rsidRPr="008215D1" w:rsidRDefault="00E67062" w:rsidP="00E67062">
      <w:pPr>
        <w:rPr>
          <w:b/>
          <w:szCs w:val="24"/>
        </w:rPr>
      </w:pPr>
    </w:p>
    <w:p w:rsidR="00E67062" w:rsidRPr="008215D1" w:rsidRDefault="00E67062" w:rsidP="00E67062">
      <w:pPr>
        <w:rPr>
          <w:b/>
          <w:szCs w:val="24"/>
        </w:rPr>
      </w:pPr>
    </w:p>
    <w:p w:rsidR="00E67062" w:rsidRPr="008215D1" w:rsidRDefault="00E67062" w:rsidP="00E67062">
      <w:pPr>
        <w:rPr>
          <w:i/>
          <w:sz w:val="52"/>
          <w:szCs w:val="52"/>
        </w:rPr>
      </w:pPr>
      <w:r>
        <w:rPr>
          <w:i/>
          <w:sz w:val="52"/>
          <w:szCs w:val="52"/>
        </w:rPr>
        <w:t>Descripción del problema</w:t>
      </w:r>
    </w:p>
    <w:p w:rsidR="00C20BF4" w:rsidRDefault="00C20BF4" w:rsidP="00F1224F">
      <w:pPr>
        <w:rPr>
          <w:b/>
          <w:szCs w:val="24"/>
        </w:rPr>
      </w:pPr>
    </w:p>
    <w:p w:rsidR="00C20BF4" w:rsidRDefault="00C20BF4" w:rsidP="00F1224F">
      <w:pPr>
        <w:rPr>
          <w:b/>
          <w:szCs w:val="24"/>
        </w:rPr>
      </w:pPr>
    </w:p>
    <w:p w:rsidR="002D0ACE" w:rsidRPr="008215D1" w:rsidRDefault="00F1224F" w:rsidP="002D0ACE">
      <w:pPr>
        <w:rPr>
          <w:szCs w:val="24"/>
        </w:rPr>
      </w:pPr>
      <w:r w:rsidRPr="00F1224F">
        <w:rPr>
          <w:b/>
          <w:szCs w:val="24"/>
        </w:rPr>
        <w:br w:type="page"/>
      </w:r>
    </w:p>
    <w:p w:rsidR="00FD7D1A" w:rsidRDefault="00E67062">
      <w:pPr>
        <w:rPr>
          <w:szCs w:val="24"/>
        </w:rPr>
      </w:pPr>
      <w:r>
        <w:rPr>
          <w:szCs w:val="24"/>
        </w:rPr>
        <w:lastRenderedPageBreak/>
        <w:t xml:space="preserve">En este capítulo se describe </w:t>
      </w:r>
      <w:r w:rsidR="00AE3953">
        <w:rPr>
          <w:szCs w:val="24"/>
        </w:rPr>
        <w:t xml:space="preserve">a la empresa (sección </w:t>
      </w:r>
      <w:r w:rsidR="00FD7D1A">
        <w:rPr>
          <w:szCs w:val="24"/>
        </w:rPr>
        <w:t xml:space="preserve">3.1), </w:t>
      </w:r>
      <w:r w:rsidR="00AE3953">
        <w:rPr>
          <w:szCs w:val="24"/>
        </w:rPr>
        <w:t xml:space="preserve">su estructura organizacional (sección 3.1.1) </w:t>
      </w:r>
      <w:r w:rsidR="00FD7D1A">
        <w:rPr>
          <w:szCs w:val="24"/>
        </w:rPr>
        <w:t xml:space="preserve">y actividades (sección 3.1.2). Se presenta el </w:t>
      </w:r>
      <w:r w:rsidR="00FD7D1A">
        <w:t xml:space="preserve">modelo de madurez de business intelligence de </w:t>
      </w:r>
      <w:r w:rsidR="00FD7D1A" w:rsidRPr="005459F5">
        <w:rPr>
          <w:szCs w:val="24"/>
        </w:rPr>
        <w:t>TDWI</w:t>
      </w:r>
      <w:r w:rsidR="00FD7D1A">
        <w:rPr>
          <w:szCs w:val="24"/>
        </w:rPr>
        <w:t xml:space="preserve"> (sección 3.2) para establecer cuál es la </w:t>
      </w:r>
      <w:r w:rsidR="00FD7D1A" w:rsidRPr="005459F5">
        <w:rPr>
          <w:szCs w:val="24"/>
        </w:rPr>
        <w:t>situación</w:t>
      </w:r>
      <w:r w:rsidR="00FD7D1A">
        <w:rPr>
          <w:szCs w:val="24"/>
        </w:rPr>
        <w:t xml:space="preserve"> actual </w:t>
      </w:r>
      <w:r w:rsidR="00FD7D1A" w:rsidRPr="005459F5">
        <w:rPr>
          <w:szCs w:val="24"/>
        </w:rPr>
        <w:t xml:space="preserve">de la empresa </w:t>
      </w:r>
      <w:r w:rsidR="00FD7D1A">
        <w:rPr>
          <w:szCs w:val="24"/>
        </w:rPr>
        <w:t>con respecto a BI (sección 3.2.1).</w:t>
      </w:r>
    </w:p>
    <w:p w:rsidR="00AE3953" w:rsidRDefault="00AE3953">
      <w:pPr>
        <w:rPr>
          <w:szCs w:val="24"/>
        </w:rPr>
      </w:pPr>
    </w:p>
    <w:p w:rsidR="00E67062" w:rsidRDefault="00E969FD" w:rsidP="00E969FD">
      <w:pPr>
        <w:pStyle w:val="Ttulo2"/>
        <w:rPr>
          <w:rStyle w:val="Ttulo2Car"/>
          <w:b/>
          <w:bCs/>
          <w:iCs/>
        </w:rPr>
      </w:pPr>
      <w:bookmarkStart w:id="30" w:name="_Toc434264821"/>
      <w:r w:rsidRPr="00E969FD">
        <w:rPr>
          <w:rStyle w:val="Ttulo2Car"/>
          <w:b/>
          <w:bCs/>
          <w:iCs/>
        </w:rPr>
        <w:t>3.1 La empresa</w:t>
      </w:r>
      <w:bookmarkEnd w:id="30"/>
    </w:p>
    <w:p w:rsidR="00FD7D1A" w:rsidRPr="00FD7D1A" w:rsidRDefault="00FD7D1A" w:rsidP="00FD7D1A"/>
    <w:p w:rsidR="00920B05" w:rsidRDefault="00920B05" w:rsidP="00D7404B">
      <w:r>
        <w:t>El instituto de diagnóstico por imagen fue creado en el año 1995 en la ciudad de Posadas provincia de Misiones con el objetivo de brindar a</w:t>
      </w:r>
      <w:r w:rsidR="003370DA">
        <w:t xml:space="preserve"> la</w:t>
      </w:r>
      <w:r>
        <w:t xml:space="preserve"> población el avance de la tecnología en relación con</w:t>
      </w:r>
      <w:r w:rsidR="003370DA">
        <w:t xml:space="preserve"> el diagnóstico por imagen, estas tecnologías</w:t>
      </w:r>
      <w:r>
        <w:t xml:space="preserve"> permiten a la medicina </w:t>
      </w:r>
      <w:r w:rsidR="00D7404B">
        <w:t>hacer exámenes en</w:t>
      </w:r>
      <w:r>
        <w:t xml:space="preserve"> </w:t>
      </w:r>
      <w:r w:rsidR="00D7404B">
        <w:t>distintas</w:t>
      </w:r>
      <w:r>
        <w:t xml:space="preserve"> zonas del cuerpo sin tener que invadirlo quirúrgicamente. </w:t>
      </w:r>
      <w:r w:rsidR="00D7404B">
        <w:t>Sus</w:t>
      </w:r>
      <w:r>
        <w:t xml:space="preserve"> pacientes </w:t>
      </w:r>
      <w:r w:rsidR="00D7404B">
        <w:t xml:space="preserve">provienen </w:t>
      </w:r>
      <w:r>
        <w:t>del nordeste argentino y países limítrofes (Brasil y Paraguay).</w:t>
      </w:r>
    </w:p>
    <w:p w:rsidR="00920B05" w:rsidRDefault="00876CA4" w:rsidP="00920B05">
      <w:r>
        <w:t xml:space="preserve">Desde sus comienzos hasta la actualidad fueron incorporando variedad de equipos para cubrir la demanda de la población. Comenzando por equipos de rayos x para realizar radiografías, posteriormente </w:t>
      </w:r>
      <w:r w:rsidR="0083332C">
        <w:t>adquirieron</w:t>
      </w:r>
      <w:r>
        <w:t xml:space="preserve"> el primer resonado</w:t>
      </w:r>
      <w:r w:rsidR="008B38AF">
        <w:t>r magnético de la provincia del tipo “abierto” ideal para pacientes claustrofóbicos. En años seguidos se integraron modernos equipos de ecografía do</w:t>
      </w:r>
      <w:r w:rsidR="000429DD">
        <w:t xml:space="preserve">ppler </w:t>
      </w:r>
      <w:r w:rsidR="000429DD">
        <w:rPr>
          <w:rStyle w:val="Refdenotaalpie"/>
        </w:rPr>
        <w:footnoteReference w:id="1"/>
      </w:r>
      <w:r w:rsidR="000429DD">
        <w:t xml:space="preserve"> , tomografía computada y tecnología para el manejo de archivos digitales de imágenes dando la posibilidad de realizar </w:t>
      </w:r>
      <w:r w:rsidR="007E3201">
        <w:t>diagnósticos</w:t>
      </w:r>
      <w:r w:rsidR="000429DD">
        <w:t xml:space="preserve"> a distancia y grabación de las imágenes en CD</w:t>
      </w:r>
      <w:r w:rsidR="000429DD">
        <w:rPr>
          <w:rStyle w:val="Refdenotaalpie"/>
        </w:rPr>
        <w:footnoteReference w:id="2"/>
      </w:r>
      <w:r w:rsidR="000429DD">
        <w:t xml:space="preserve">. </w:t>
      </w:r>
      <w:r w:rsidR="007E3201">
        <w:t xml:space="preserve">Además de la sede principal se agregaron servicios en tres sanatorios de la ciudad de Posadas, añadiendo la facilidad de no tener que trasladar a pacientes internados hasta la institución. </w:t>
      </w:r>
    </w:p>
    <w:p w:rsidR="00AE3953" w:rsidRDefault="00AE3953" w:rsidP="00920B05"/>
    <w:p w:rsidR="009B037D" w:rsidRDefault="009B037D" w:rsidP="00AE3953">
      <w:pPr>
        <w:pStyle w:val="Ttulo3"/>
        <w:rPr>
          <w:rStyle w:val="Ttulo2Car"/>
          <w:b/>
          <w:bCs/>
          <w:iCs w:val="0"/>
          <w:szCs w:val="26"/>
        </w:rPr>
      </w:pPr>
      <w:bookmarkStart w:id="31" w:name="_Toc434264822"/>
      <w:r w:rsidRPr="00AE3953">
        <w:rPr>
          <w:rStyle w:val="Ttulo2Car"/>
          <w:b/>
          <w:bCs/>
          <w:iCs w:val="0"/>
          <w:szCs w:val="26"/>
        </w:rPr>
        <w:t>3.1.1 Estructura organizacional</w:t>
      </w:r>
      <w:bookmarkEnd w:id="31"/>
    </w:p>
    <w:p w:rsidR="00E83BB5" w:rsidRPr="00E83BB5" w:rsidRDefault="00E83BB5" w:rsidP="00E83BB5"/>
    <w:p w:rsidR="00C857C4" w:rsidRDefault="00EF194B" w:rsidP="00C857C4">
      <w:r>
        <w:t xml:space="preserve">Con el objetivo de comprender el funcionamiento de la empresa se describirán los roles de los actores participantes </w:t>
      </w:r>
      <w:r w:rsidR="003370DA">
        <w:t>en</w:t>
      </w:r>
      <w:r>
        <w:t xml:space="preserve"> la misma. </w:t>
      </w:r>
    </w:p>
    <w:p w:rsidR="00EF194B" w:rsidRDefault="00EF194B" w:rsidP="00D70D9F">
      <w:pPr>
        <w:pStyle w:val="Prrafodelista"/>
        <w:numPr>
          <w:ilvl w:val="0"/>
          <w:numId w:val="16"/>
        </w:numPr>
      </w:pPr>
      <w:r>
        <w:lastRenderedPageBreak/>
        <w:t>Gerencia general: s</w:t>
      </w:r>
      <w:r w:rsidRPr="00335B85">
        <w:t>u labor se centra en la conducción de la empresa y en el uso eficiente de los recursos materiales, tecnológicos y humanos con los que cuenta. Representa la autoridad en la empresa</w:t>
      </w:r>
      <w:r>
        <w:t>.</w:t>
      </w:r>
    </w:p>
    <w:p w:rsidR="00EF194B" w:rsidRPr="00EF194B" w:rsidRDefault="00EF194B" w:rsidP="00D70D9F">
      <w:pPr>
        <w:pStyle w:val="Prrafodelista"/>
        <w:numPr>
          <w:ilvl w:val="0"/>
          <w:numId w:val="16"/>
        </w:numPr>
      </w:pPr>
      <w:r>
        <w:rPr>
          <w:szCs w:val="24"/>
          <w:lang w:val="es-ES_tradnl" w:eastAsia="es-ES_tradnl"/>
        </w:rPr>
        <w:t xml:space="preserve">Representante de la dirección del sistema de gestión de calidad: </w:t>
      </w:r>
      <w:r w:rsidR="003370DA">
        <w:rPr>
          <w:szCs w:val="24"/>
          <w:lang w:val="es-ES_tradnl" w:eastAsia="es-ES_tradnl"/>
        </w:rPr>
        <w:t>debe a</w:t>
      </w:r>
      <w:r>
        <w:rPr>
          <w:szCs w:val="24"/>
          <w:lang w:val="es-ES_tradnl" w:eastAsia="es-ES_tradnl"/>
        </w:rPr>
        <w:t>segurar la correcta implementación y mantenimiento del sistema de gestión de calidad.</w:t>
      </w:r>
    </w:p>
    <w:p w:rsidR="00EF194B" w:rsidRDefault="00EF194B" w:rsidP="00D70D9F">
      <w:pPr>
        <w:pStyle w:val="Prrafodelista"/>
        <w:numPr>
          <w:ilvl w:val="0"/>
          <w:numId w:val="16"/>
        </w:numPr>
      </w:pPr>
      <w:r>
        <w:t xml:space="preserve">Gerencia médica: </w:t>
      </w:r>
      <w:r w:rsidR="003370DA">
        <w:t xml:space="preserve">es responsable de </w:t>
      </w:r>
      <w:r>
        <w:t>c</w:t>
      </w:r>
      <w:r w:rsidRPr="00D362A6">
        <w:t xml:space="preserve">oordinar las </w:t>
      </w:r>
      <w:r>
        <w:t xml:space="preserve">actividades inherentes al diagnóstico por imágenes. </w:t>
      </w:r>
      <w:r w:rsidRPr="00D362A6">
        <w:t xml:space="preserve">Elaborar y analizar información </w:t>
      </w:r>
      <w:r>
        <w:t>de las dependencias a su cargo</w:t>
      </w:r>
      <w:r w:rsidRPr="00D362A6">
        <w:t xml:space="preserve"> para evaluar resultados operativos de la empresa</w:t>
      </w:r>
      <w:r>
        <w:t>.</w:t>
      </w:r>
    </w:p>
    <w:p w:rsidR="00EF194B" w:rsidRDefault="00EF194B" w:rsidP="00D70D9F">
      <w:pPr>
        <w:pStyle w:val="Prrafodelista"/>
        <w:numPr>
          <w:ilvl w:val="0"/>
          <w:numId w:val="16"/>
        </w:numPr>
      </w:pPr>
      <w:r>
        <w:t xml:space="preserve">Gerencia de administración y finanzas: </w:t>
      </w:r>
      <w:r w:rsidRPr="00EF194B">
        <w:t>es responsable de operar un sistema de administración eficiente, que dé respuesta oportuna y apoye el cumplimiento de programas, así como de llevar a cabo la administración, coordinación y control de todas las actividades y funciones del personal. Coordinará las relaciones administrativas de la empresa con clientes, proveedores, personal y jefes de áreas.</w:t>
      </w:r>
    </w:p>
    <w:p w:rsidR="00CA3E4E" w:rsidRPr="006347BA" w:rsidRDefault="006347BA" w:rsidP="00D70D9F">
      <w:pPr>
        <w:pStyle w:val="Prrafodelista"/>
        <w:numPr>
          <w:ilvl w:val="0"/>
          <w:numId w:val="16"/>
        </w:numPr>
      </w:pPr>
      <w:r>
        <w:t xml:space="preserve">Médico especialista: brindar servicios profesionales en el diagnóstico por imágenes. </w:t>
      </w:r>
      <w:r w:rsidR="003370DA">
        <w:t>Debe e</w:t>
      </w:r>
      <w:r w:rsidRPr="006347BA">
        <w:t>laborar y firmar los informes pertinentes de los distintos estudios médicos.</w:t>
      </w:r>
    </w:p>
    <w:p w:rsidR="00EF194B" w:rsidRDefault="006347BA" w:rsidP="00D70D9F">
      <w:pPr>
        <w:pStyle w:val="Prrafodelista"/>
        <w:numPr>
          <w:ilvl w:val="0"/>
          <w:numId w:val="16"/>
        </w:numPr>
      </w:pPr>
      <w:r>
        <w:t xml:space="preserve">Jefatura técnica: </w:t>
      </w:r>
      <w:r w:rsidR="003370DA">
        <w:t xml:space="preserve">es responsable de </w:t>
      </w:r>
      <w:r w:rsidR="00CA3E4E">
        <w:t>s</w:t>
      </w:r>
      <w:r w:rsidR="00CA3E4E" w:rsidRPr="00CA3E4E">
        <w:t>upervisar y coordinar la realización de los diversos estudios de diagnóstico por imágenes.</w:t>
      </w:r>
      <w:r w:rsidR="00CA3E4E">
        <w:t xml:space="preserve"> </w:t>
      </w:r>
      <w:r w:rsidR="00CA3E4E" w:rsidRPr="00CA3E4E">
        <w:t>Velar por el buen funcionamiento del equipamiento y la eficiencia de su área.</w:t>
      </w:r>
    </w:p>
    <w:p w:rsidR="000C5192" w:rsidRPr="00CA3E4E" w:rsidRDefault="000C5192" w:rsidP="00D70D9F">
      <w:pPr>
        <w:pStyle w:val="Prrafodelista"/>
        <w:numPr>
          <w:ilvl w:val="0"/>
          <w:numId w:val="16"/>
        </w:numPr>
      </w:pPr>
      <w:r w:rsidRPr="00CA3E4E">
        <w:t xml:space="preserve">Técnico resonancia </w:t>
      </w:r>
      <w:r w:rsidR="00CA3E4E" w:rsidRPr="00CA3E4E">
        <w:t>magnética</w:t>
      </w:r>
      <w:r w:rsidR="00CA3E4E">
        <w:t xml:space="preserve">, </w:t>
      </w:r>
      <w:r w:rsidR="00CA3E4E" w:rsidRPr="00CA3E4E">
        <w:t>tomografía computada</w:t>
      </w:r>
      <w:r w:rsidR="00CA3E4E">
        <w:t xml:space="preserve">, </w:t>
      </w:r>
      <w:r w:rsidR="00CA3E4E" w:rsidRPr="00CA3E4E">
        <w:t>mamografía</w:t>
      </w:r>
      <w:r w:rsidR="00CA3E4E">
        <w:t>,</w:t>
      </w:r>
      <w:r w:rsidR="00CA3E4E" w:rsidRPr="00CA3E4E">
        <w:t xml:space="preserve"> rayos x</w:t>
      </w:r>
      <w:r w:rsidR="00CA3E4E">
        <w:t>: s</w:t>
      </w:r>
      <w:r w:rsidR="00CA3E4E" w:rsidRPr="003A2FE0">
        <w:t>u función principal</w:t>
      </w:r>
      <w:r w:rsidR="00CA3E4E">
        <w:t xml:space="preserve"> es la realización de estudios de resonancia, tomografías, densitometrías, mamografías y r</w:t>
      </w:r>
      <w:r w:rsidR="006023CB">
        <w:t>adiografías</w:t>
      </w:r>
      <w:r w:rsidR="00CA3E4E">
        <w:t>,</w:t>
      </w:r>
      <w:r w:rsidR="006023CB">
        <w:t xml:space="preserve"> </w:t>
      </w:r>
      <w:r w:rsidR="00CA3E4E">
        <w:t>observar el consumo de materiales  e insumos de trabajo y velar por el buen funcionamiento de los equipos.</w:t>
      </w:r>
    </w:p>
    <w:p w:rsidR="000C5192" w:rsidRPr="00CA3E4E" w:rsidRDefault="000C5192" w:rsidP="00D70D9F">
      <w:pPr>
        <w:pStyle w:val="Prrafodelista"/>
        <w:numPr>
          <w:ilvl w:val="0"/>
          <w:numId w:val="16"/>
        </w:numPr>
      </w:pPr>
      <w:r w:rsidRPr="00CA3E4E">
        <w:t>Médico ecografista</w:t>
      </w:r>
      <w:r w:rsidR="00CA3E4E">
        <w:t xml:space="preserve">: </w:t>
      </w:r>
      <w:r w:rsidR="006023CB">
        <w:t xml:space="preserve">brindar sus servicios profesionales para la realización de ecografías. </w:t>
      </w:r>
    </w:p>
    <w:p w:rsidR="000C5192" w:rsidRPr="006023CB" w:rsidRDefault="000C5192" w:rsidP="00D70D9F">
      <w:pPr>
        <w:pStyle w:val="Prrafodelista"/>
        <w:numPr>
          <w:ilvl w:val="0"/>
          <w:numId w:val="16"/>
        </w:numPr>
      </w:pPr>
      <w:r w:rsidRPr="006023CB">
        <w:t>Jefatura de coordinación y gestión</w:t>
      </w:r>
      <w:r w:rsidR="006023CB">
        <w:t>: d</w:t>
      </w:r>
      <w:r w:rsidR="006023CB" w:rsidRPr="006023CB">
        <w:t>eberá velar por el buen funcionamiento de la empresa en los aspectos administrativos y de recursos humanos.</w:t>
      </w:r>
    </w:p>
    <w:p w:rsidR="00CA3E4E" w:rsidRDefault="000C5192" w:rsidP="00D70D9F">
      <w:pPr>
        <w:pStyle w:val="Prrafodelista"/>
        <w:numPr>
          <w:ilvl w:val="0"/>
          <w:numId w:val="16"/>
        </w:numPr>
      </w:pPr>
      <w:r w:rsidRPr="006023CB">
        <w:t>Secretarias de admisión e informes</w:t>
      </w:r>
      <w:r w:rsidR="006023CB">
        <w:t xml:space="preserve">: </w:t>
      </w:r>
      <w:r w:rsidR="008C41EA">
        <w:t xml:space="preserve">entre sus actividades debe informar y guiar a los pacientes, mantenerse actualizado respecto a la documentación referida a los requerimientos de las obras sociales, programar los turnos para realización de estudios, brindar información sobre los servicios de la empresa. </w:t>
      </w:r>
    </w:p>
    <w:p w:rsidR="009B037D" w:rsidRDefault="000C5192" w:rsidP="00D70D9F">
      <w:pPr>
        <w:pStyle w:val="Prrafodelista"/>
        <w:numPr>
          <w:ilvl w:val="0"/>
          <w:numId w:val="16"/>
        </w:numPr>
      </w:pPr>
      <w:r w:rsidRPr="008C41EA">
        <w:lastRenderedPageBreak/>
        <w:t>Encargados de facturación</w:t>
      </w:r>
      <w:r w:rsidR="008C41EA">
        <w:t>: el encargado de f</w:t>
      </w:r>
      <w:r w:rsidR="008C41EA" w:rsidRPr="008C41EA">
        <w:t>acturación, en la organización, se caracteriza por ser un puesto de apoyo ya que su función princip</w:t>
      </w:r>
      <w:r w:rsidR="008C41EA">
        <w:t>al es colaborar con el área de a</w:t>
      </w:r>
      <w:r w:rsidR="008C41EA" w:rsidRPr="008C41EA">
        <w:t>dministración en la liquidación y facturación de</w:t>
      </w:r>
      <w:r w:rsidR="0033458B">
        <w:t xml:space="preserve"> los estudios realizados en la e</w:t>
      </w:r>
      <w:r w:rsidR="008C41EA" w:rsidRPr="008C41EA">
        <w:t>mpresa.</w:t>
      </w:r>
    </w:p>
    <w:p w:rsidR="00AE6C08" w:rsidRDefault="00AE6C08" w:rsidP="00920B05"/>
    <w:p w:rsidR="00485439" w:rsidRDefault="00485439" w:rsidP="006D0CAA">
      <w:r>
        <w:t>En la ilustración 4</w:t>
      </w:r>
      <w:r w:rsidR="0033458B">
        <w:t xml:space="preserve"> se encuentra la estructura </w:t>
      </w:r>
      <w:r w:rsidR="006D0CAA">
        <w:t>organizacional antes descripta.</w:t>
      </w:r>
      <w:r w:rsidR="00C84696">
        <w:rPr>
          <w:noProof/>
        </w:rPr>
        <w:drawing>
          <wp:inline distT="0" distB="0" distL="0" distR="0" wp14:anchorId="74FEC9EF" wp14:editId="6D95C803">
            <wp:extent cx="6012612" cy="3709359"/>
            <wp:effectExtent l="76200" t="0" r="0" b="120015"/>
            <wp:docPr id="27" name="Diagrama 2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C84696" w:rsidRPr="00C84696" w:rsidRDefault="00485439" w:rsidP="006D0CAA">
      <w:pPr>
        <w:pStyle w:val="Epgrafe"/>
        <w:jc w:val="center"/>
      </w:pPr>
      <w:bookmarkStart w:id="32" w:name="_Toc434161832"/>
      <w:r w:rsidRPr="00485439">
        <w:rPr>
          <w:b w:val="0"/>
        </w:rPr>
        <w:t xml:space="preserve">Ilustración </w:t>
      </w:r>
      <w:r w:rsidRPr="00485439">
        <w:rPr>
          <w:b w:val="0"/>
        </w:rPr>
        <w:fldChar w:fldCharType="begin"/>
      </w:r>
      <w:r w:rsidRPr="00485439">
        <w:rPr>
          <w:b w:val="0"/>
        </w:rPr>
        <w:instrText xml:space="preserve"> SEQ Ilustración \* ARABIC </w:instrText>
      </w:r>
      <w:r w:rsidRPr="00485439">
        <w:rPr>
          <w:b w:val="0"/>
        </w:rPr>
        <w:fldChar w:fldCharType="separate"/>
      </w:r>
      <w:r w:rsidR="000D4A95">
        <w:rPr>
          <w:b w:val="0"/>
          <w:noProof/>
        </w:rPr>
        <w:t>4</w:t>
      </w:r>
      <w:r w:rsidRPr="00485439">
        <w:rPr>
          <w:b w:val="0"/>
        </w:rPr>
        <w:fldChar w:fldCharType="end"/>
      </w:r>
      <w:r w:rsidR="00883A74">
        <w:rPr>
          <w:b w:val="0"/>
        </w:rPr>
        <w:t>:</w:t>
      </w:r>
      <w:r w:rsidRPr="00485439">
        <w:rPr>
          <w:b w:val="0"/>
        </w:rPr>
        <w:t xml:space="preserve"> Organigrama</w:t>
      </w:r>
      <w:bookmarkEnd w:id="32"/>
    </w:p>
    <w:p w:rsidR="006D0CAA" w:rsidRDefault="006D0CAA" w:rsidP="006D0CAA"/>
    <w:p w:rsidR="00E969FD" w:rsidRDefault="00E969FD" w:rsidP="00E969FD">
      <w:pPr>
        <w:pStyle w:val="Ttulo2"/>
      </w:pPr>
      <w:bookmarkStart w:id="33" w:name="_Toc434264823"/>
      <w:r>
        <w:t>3.1.2 Actividades</w:t>
      </w:r>
      <w:bookmarkEnd w:id="33"/>
    </w:p>
    <w:p w:rsidR="00A102BB" w:rsidRDefault="00A102BB" w:rsidP="00A102BB"/>
    <w:p w:rsidR="00C873A0" w:rsidRDefault="00A102BB" w:rsidP="00A102BB">
      <w:pPr>
        <w:rPr>
          <w:szCs w:val="24"/>
        </w:rPr>
      </w:pPr>
      <w:r>
        <w:t xml:space="preserve">El centro de </w:t>
      </w:r>
      <w:r w:rsidR="002869FA">
        <w:t>diagnóstico</w:t>
      </w:r>
      <w:r>
        <w:t xml:space="preserve"> por imágenes </w:t>
      </w:r>
      <w:r w:rsidR="002869FA">
        <w:t xml:space="preserve">realiza las siguientes prácticas: </w:t>
      </w:r>
      <w:r w:rsidR="002869FA" w:rsidRPr="005A7483">
        <w:rPr>
          <w:szCs w:val="24"/>
        </w:rPr>
        <w:t>resonancia magnética, tomografía, radiografía, ecografía, mamografía</w:t>
      </w:r>
      <w:r w:rsidR="002869FA">
        <w:rPr>
          <w:szCs w:val="24"/>
        </w:rPr>
        <w:t>, densitometría</w:t>
      </w:r>
      <w:r w:rsidR="00C873A0">
        <w:rPr>
          <w:szCs w:val="24"/>
        </w:rPr>
        <w:t xml:space="preserve"> y punciones. </w:t>
      </w:r>
    </w:p>
    <w:p w:rsidR="00B154A6" w:rsidRDefault="00C873A0" w:rsidP="00A102BB">
      <w:pPr>
        <w:rPr>
          <w:szCs w:val="24"/>
        </w:rPr>
      </w:pPr>
      <w:r>
        <w:rPr>
          <w:szCs w:val="24"/>
        </w:rPr>
        <w:t xml:space="preserve">Para efectuar alguna de estas prácticas en principio el paciente (no internado) solicita un turno con el pedido del médico, </w:t>
      </w:r>
      <w:r w:rsidR="002A0016">
        <w:rPr>
          <w:szCs w:val="24"/>
        </w:rPr>
        <w:t xml:space="preserve">al momento de efectuarse </w:t>
      </w:r>
      <w:r>
        <w:rPr>
          <w:szCs w:val="24"/>
        </w:rPr>
        <w:t>se cobra el costo del estudio si es un pacien</w:t>
      </w:r>
      <w:r w:rsidR="007260D8">
        <w:rPr>
          <w:szCs w:val="24"/>
        </w:rPr>
        <w:t>te particular (sin obra social), de lo contrario se registra</w:t>
      </w:r>
      <w:r w:rsidR="002A0016">
        <w:rPr>
          <w:szCs w:val="24"/>
        </w:rPr>
        <w:t>n</w:t>
      </w:r>
      <w:r w:rsidR="007260D8">
        <w:rPr>
          <w:szCs w:val="24"/>
        </w:rPr>
        <w:t xml:space="preserve"> los datos de la </w:t>
      </w:r>
      <w:r w:rsidR="007260D8">
        <w:rPr>
          <w:szCs w:val="24"/>
        </w:rPr>
        <w:lastRenderedPageBreak/>
        <w:t xml:space="preserve">obra social con el correspondiente número de afiliado. En el caso que el estudio sea una </w:t>
      </w:r>
      <w:r w:rsidR="007260D8" w:rsidRPr="005A7483">
        <w:rPr>
          <w:szCs w:val="24"/>
        </w:rPr>
        <w:t>resonancia magnética, tomografía, radiografía</w:t>
      </w:r>
      <w:r w:rsidR="007260D8">
        <w:rPr>
          <w:szCs w:val="24"/>
        </w:rPr>
        <w:t xml:space="preserve"> o</w:t>
      </w:r>
      <w:r w:rsidR="007260D8" w:rsidRPr="005A7483">
        <w:rPr>
          <w:szCs w:val="24"/>
        </w:rPr>
        <w:t xml:space="preserve"> mamografía</w:t>
      </w:r>
      <w:r w:rsidR="007260D8">
        <w:rPr>
          <w:szCs w:val="24"/>
        </w:rPr>
        <w:t xml:space="preserve"> en general será </w:t>
      </w:r>
      <w:r w:rsidR="002A0016">
        <w:rPr>
          <w:szCs w:val="24"/>
        </w:rPr>
        <w:t>realizado</w:t>
      </w:r>
      <w:r w:rsidR="007260D8">
        <w:rPr>
          <w:szCs w:val="24"/>
        </w:rPr>
        <w:t xml:space="preserve"> por el personal técnico capacitado para dichas tareas (técnicos radiólogos o licenciados en diagnóstico por imagen) y posteriormente </w:t>
      </w:r>
      <w:r w:rsidR="002A0016">
        <w:rPr>
          <w:szCs w:val="24"/>
        </w:rPr>
        <w:t>un</w:t>
      </w:r>
      <w:r w:rsidR="007260D8">
        <w:rPr>
          <w:szCs w:val="24"/>
        </w:rPr>
        <w:t xml:space="preserve"> médico especializado en esta rama de la medicina</w:t>
      </w:r>
      <w:r w:rsidR="002A0016">
        <w:rPr>
          <w:szCs w:val="24"/>
        </w:rPr>
        <w:t xml:space="preserve"> efectúa el informe</w:t>
      </w:r>
      <w:r w:rsidR="007260D8">
        <w:rPr>
          <w:szCs w:val="24"/>
        </w:rPr>
        <w:t xml:space="preserve">.  </w:t>
      </w:r>
      <w:r w:rsidR="00B154A6">
        <w:rPr>
          <w:szCs w:val="24"/>
        </w:rPr>
        <w:t xml:space="preserve">Las ecografías y punciones son realizadas por el personal médico. Finalmente en días posteriores se entrega el informe médico con el estudio impreso al paciente.  </w:t>
      </w:r>
    </w:p>
    <w:p w:rsidR="002A0016" w:rsidRDefault="002A0016" w:rsidP="00A102BB">
      <w:pPr>
        <w:rPr>
          <w:szCs w:val="24"/>
        </w:rPr>
      </w:pPr>
      <w:r>
        <w:rPr>
          <w:szCs w:val="24"/>
        </w:rPr>
        <w:t xml:space="preserve">Cuando </w:t>
      </w:r>
      <w:r w:rsidR="00F84CEE">
        <w:rPr>
          <w:szCs w:val="24"/>
        </w:rPr>
        <w:t>el paciente está internado el mé</w:t>
      </w:r>
      <w:r>
        <w:rPr>
          <w:szCs w:val="24"/>
        </w:rPr>
        <w:t xml:space="preserve">dico es quien solicita la realización del estudio y los informes son efectuados con mayor prioridad. </w:t>
      </w:r>
    </w:p>
    <w:p w:rsidR="002A0016" w:rsidRDefault="002A0016" w:rsidP="00A102BB">
      <w:pPr>
        <w:rPr>
          <w:szCs w:val="24"/>
        </w:rPr>
      </w:pPr>
    </w:p>
    <w:p w:rsidR="006A20C0" w:rsidRDefault="00E969FD" w:rsidP="006A20C0">
      <w:pPr>
        <w:pStyle w:val="Ttulo2"/>
        <w:rPr>
          <w:szCs w:val="24"/>
        </w:rPr>
      </w:pPr>
      <w:bookmarkStart w:id="34" w:name="_Toc434264824"/>
      <w:r>
        <w:t>3.2</w:t>
      </w:r>
      <w:r w:rsidR="006A20C0">
        <w:t xml:space="preserve"> Modelo de madurez de business intelligence</w:t>
      </w:r>
      <w:r w:rsidR="00EF03A9">
        <w:t xml:space="preserve"> </w:t>
      </w:r>
      <w:r w:rsidR="00EF03A9" w:rsidRPr="005459F5">
        <w:rPr>
          <w:szCs w:val="24"/>
        </w:rPr>
        <w:t>TDWI</w:t>
      </w:r>
      <w:bookmarkEnd w:id="34"/>
    </w:p>
    <w:p w:rsidR="00A102BB" w:rsidRPr="00A102BB" w:rsidRDefault="00A102BB" w:rsidP="00A102BB"/>
    <w:p w:rsidR="00802CC6" w:rsidRDefault="006A20C0">
      <w:pPr>
        <w:rPr>
          <w:szCs w:val="24"/>
        </w:rPr>
      </w:pPr>
      <w:r w:rsidRPr="005459F5">
        <w:rPr>
          <w:szCs w:val="24"/>
        </w:rPr>
        <w:t>Para enmarcar la situación</w:t>
      </w:r>
      <w:r w:rsidR="004F2184">
        <w:rPr>
          <w:szCs w:val="24"/>
        </w:rPr>
        <w:t xml:space="preserve"> actual </w:t>
      </w:r>
      <w:r w:rsidRPr="005459F5">
        <w:rPr>
          <w:szCs w:val="24"/>
        </w:rPr>
        <w:t xml:space="preserve">de la empresa </w:t>
      </w:r>
      <w:r w:rsidR="005459F5">
        <w:rPr>
          <w:szCs w:val="24"/>
        </w:rPr>
        <w:t xml:space="preserve">con respecto a BI </w:t>
      </w:r>
      <w:r w:rsidR="00FC699B">
        <w:rPr>
          <w:szCs w:val="24"/>
        </w:rPr>
        <w:t>se utilizará</w:t>
      </w:r>
      <w:r w:rsidR="005459F5" w:rsidRPr="005459F5">
        <w:rPr>
          <w:szCs w:val="24"/>
        </w:rPr>
        <w:t xml:space="preserve"> el modelo de maduración de business intelligence presentado por </w:t>
      </w:r>
      <w:r w:rsidR="00802CC6">
        <w:rPr>
          <w:szCs w:val="24"/>
        </w:rPr>
        <w:fldChar w:fldCharType="begin" w:fldLock="1"/>
      </w:r>
      <w:r w:rsidR="00176EFE">
        <w:rPr>
          <w:szCs w:val="24"/>
        </w:rPr>
        <w:instrText>ADDIN CSL_CITATION { "citationItems" : [ { "id" : "ITEM-1", "itemData" : { "URL" : "http://www.information-management.com/issues/20041101/1012391-1.html?zkPrintable=1&amp;nopagination=1", "accessed" : { "date-parts" : [ [ "2014", "10", "18" ] ] }, "author" : [ { "dropping-particle" : "", "family" : "Eckerson", "given" : "", "non-dropping-particle" : "", "parse-names" : false, "suffix" : "" } ], "id" : "ITEM-1", "issued" : { "date-parts" : [ [ "2004" ] ] }, "title" : "Gauge Your Data Warehouse Maturity - Information Management Magazine Article", "type" : "webpage" }, "uris" : [ "http://www.mendeley.com/documents/?uuid=e788e0a6-5258-441e-92fc-8f608f597037" ] } ], "mendeley" : { "formattedCitation" : "[22]", "plainTextFormattedCitation" : "[22]", "previouslyFormattedCitation" : "[21]" }, "properties" : { "noteIndex" : 0 }, "schema" : "https://github.com/citation-style-language/schema/raw/master/csl-citation.json" }</w:instrText>
      </w:r>
      <w:r w:rsidR="00802CC6">
        <w:rPr>
          <w:szCs w:val="24"/>
        </w:rPr>
        <w:fldChar w:fldCharType="separate"/>
      </w:r>
      <w:r w:rsidR="00176EFE" w:rsidRPr="00176EFE">
        <w:rPr>
          <w:noProof/>
          <w:szCs w:val="24"/>
        </w:rPr>
        <w:t>[22]</w:t>
      </w:r>
      <w:r w:rsidR="00802CC6">
        <w:rPr>
          <w:szCs w:val="24"/>
        </w:rPr>
        <w:fldChar w:fldCharType="end"/>
      </w:r>
      <w:r w:rsidR="00802CC6">
        <w:rPr>
          <w:szCs w:val="24"/>
        </w:rPr>
        <w:t xml:space="preserve"> para </w:t>
      </w:r>
      <w:r w:rsidR="00802CC6" w:rsidRPr="005459F5">
        <w:rPr>
          <w:i/>
          <w:iCs/>
          <w:szCs w:val="24"/>
        </w:rPr>
        <w:t xml:space="preserve">The Data Warehouse Institute </w:t>
      </w:r>
      <w:r w:rsidR="00802CC6" w:rsidRPr="005459F5">
        <w:rPr>
          <w:szCs w:val="24"/>
        </w:rPr>
        <w:t>(TDWI)</w:t>
      </w:r>
      <w:r w:rsidR="009C7497">
        <w:rPr>
          <w:szCs w:val="24"/>
        </w:rPr>
        <w:t xml:space="preserve"> por ser unos de los más completos y flexibles </w:t>
      </w:r>
      <w:r w:rsidR="009C7497">
        <w:rPr>
          <w:szCs w:val="24"/>
        </w:rPr>
        <w:fldChar w:fldCharType="begin" w:fldLock="1"/>
      </w:r>
      <w:r w:rsidR="00176EFE">
        <w:rPr>
          <w:szCs w:val="24"/>
        </w:rPr>
        <w:instrText>ADDIN CSL_CITATION { "citationItems" : [ { "id" : "ITEM-1", "itemData" : { "author" : [ { "dropping-particle" : "", "family" : "C\u00f4rte-real", "given" : "Nadine", "non-dropping-particle" : "", "parse-names" : false, "suffix" : "" }, { "dropping-particle" : "", "family" : "Neto", "given" : "Miguel", "non-dropping-particle" : "", "parse-names" : false, "suffix" : "" } ], "id" : "ITEM-1", "issued" : { "date-parts" : [ [ "2012" ] ] }, "page" : "1-7", "publisher" : "IEEE", "publisher-place" : "Madrid", "title" : "Business Intelligence Maturity Assessment Model for organizations", "type" : "paper-conference" }, "uris" : [ "http://www.mendeley.com/documents/?uuid=b3bb0722-8d1c-4431-b49e-b056bf2d0a72" ] } ], "mendeley" : { "formattedCitation" : "[23]", "plainTextFormattedCitation" : "[23]", "previouslyFormattedCitation" : "[22]" }, "properties" : { "noteIndex" : 0 }, "schema" : "https://github.com/citation-style-language/schema/raw/master/csl-citation.json" }</w:instrText>
      </w:r>
      <w:r w:rsidR="009C7497">
        <w:rPr>
          <w:szCs w:val="24"/>
        </w:rPr>
        <w:fldChar w:fldCharType="separate"/>
      </w:r>
      <w:r w:rsidR="00176EFE" w:rsidRPr="00176EFE">
        <w:rPr>
          <w:noProof/>
          <w:szCs w:val="24"/>
        </w:rPr>
        <w:t>[23]</w:t>
      </w:r>
      <w:r w:rsidR="009C7497">
        <w:rPr>
          <w:szCs w:val="24"/>
        </w:rPr>
        <w:fldChar w:fldCharType="end"/>
      </w:r>
      <w:r w:rsidR="005459F5" w:rsidRPr="005459F5">
        <w:rPr>
          <w:szCs w:val="24"/>
        </w:rPr>
        <w:t xml:space="preserve">. </w:t>
      </w:r>
    </w:p>
    <w:p w:rsidR="005459F5" w:rsidRDefault="004F2184">
      <w:pPr>
        <w:rPr>
          <w:szCs w:val="24"/>
        </w:rPr>
      </w:pPr>
      <w:r w:rsidRPr="0063081A">
        <w:rPr>
          <w:szCs w:val="24"/>
        </w:rPr>
        <w:t xml:space="preserve">El modelo de madurez brinda una perspectiva </w:t>
      </w:r>
      <w:r w:rsidR="00737B62" w:rsidRPr="0063081A">
        <w:rPr>
          <w:szCs w:val="24"/>
        </w:rPr>
        <w:t>general del estado actual y hasta donde se debería llegar</w:t>
      </w:r>
      <w:r w:rsidR="0063081A" w:rsidRPr="0063081A">
        <w:rPr>
          <w:szCs w:val="24"/>
        </w:rPr>
        <w:t xml:space="preserve"> según los objetivos</w:t>
      </w:r>
      <w:r w:rsidR="00737B62" w:rsidRPr="0063081A">
        <w:rPr>
          <w:szCs w:val="24"/>
        </w:rPr>
        <w:t>. Para esto</w:t>
      </w:r>
      <w:r w:rsidR="005459F5" w:rsidRPr="0063081A">
        <w:rPr>
          <w:szCs w:val="24"/>
        </w:rPr>
        <w:t xml:space="preserve"> const</w:t>
      </w:r>
      <w:r w:rsidR="00E92E97">
        <w:rPr>
          <w:szCs w:val="24"/>
        </w:rPr>
        <w:t>a de seis etapas (prenatal, i</w:t>
      </w:r>
      <w:r w:rsidR="0063081A" w:rsidRPr="0063081A">
        <w:rPr>
          <w:szCs w:val="24"/>
        </w:rPr>
        <w:t xml:space="preserve">nfancia, </w:t>
      </w:r>
      <w:r w:rsidR="00E92E97">
        <w:rPr>
          <w:szCs w:val="24"/>
        </w:rPr>
        <w:t>n</w:t>
      </w:r>
      <w:r w:rsidR="0063081A" w:rsidRPr="0063081A">
        <w:rPr>
          <w:szCs w:val="24"/>
        </w:rPr>
        <w:t xml:space="preserve">iñez, </w:t>
      </w:r>
      <w:r w:rsidR="00E92E97">
        <w:rPr>
          <w:szCs w:val="24"/>
        </w:rPr>
        <w:t>a</w:t>
      </w:r>
      <w:r w:rsidR="0063081A" w:rsidRPr="0063081A">
        <w:rPr>
          <w:szCs w:val="24"/>
        </w:rPr>
        <w:t xml:space="preserve">dolescencia, </w:t>
      </w:r>
      <w:r w:rsidR="00E92E97">
        <w:rPr>
          <w:szCs w:val="24"/>
        </w:rPr>
        <w:t>a</w:t>
      </w:r>
      <w:r w:rsidR="0063081A" w:rsidRPr="0063081A">
        <w:rPr>
          <w:szCs w:val="24"/>
        </w:rPr>
        <w:t xml:space="preserve">dultez, </w:t>
      </w:r>
      <w:r w:rsidR="00E92E97">
        <w:rPr>
          <w:szCs w:val="24"/>
        </w:rPr>
        <w:t>s</w:t>
      </w:r>
      <w:r w:rsidR="0063081A" w:rsidRPr="0063081A">
        <w:rPr>
          <w:szCs w:val="24"/>
        </w:rPr>
        <w:t>abiduría)</w:t>
      </w:r>
      <w:r w:rsidR="0063081A">
        <w:rPr>
          <w:szCs w:val="24"/>
        </w:rPr>
        <w:t xml:space="preserve"> </w:t>
      </w:r>
      <w:r w:rsidR="00E92E97">
        <w:rPr>
          <w:szCs w:val="24"/>
        </w:rPr>
        <w:t xml:space="preserve">y dos obstáculos (el golfo y el abismo) </w:t>
      </w:r>
      <w:r w:rsidR="0063081A">
        <w:rPr>
          <w:szCs w:val="24"/>
        </w:rPr>
        <w:t>si bien los nombres indican una evolución ordenada no todas las empresas siguen el mismo, de hecho se pueden encontrar características de diferentes etapas. A continuación se describen las etapas nombradas</w:t>
      </w:r>
      <w:r w:rsidR="00802CC6">
        <w:rPr>
          <w:szCs w:val="24"/>
        </w:rPr>
        <w:t xml:space="preserve"> </w:t>
      </w:r>
      <w:r w:rsidR="00802CC6">
        <w:rPr>
          <w:szCs w:val="24"/>
        </w:rPr>
        <w:fldChar w:fldCharType="begin" w:fldLock="1"/>
      </w:r>
      <w:r w:rsidR="00176EFE">
        <w:rPr>
          <w:szCs w:val="24"/>
        </w:rPr>
        <w:instrText>ADDIN CSL_CITATION { "citationItems" : [ { "id" : "ITEM-1", "itemData" : { "author" : [ { "dropping-particle" : "", "family" : "Hribar", "given" : "Irena", "non-dropping-particle" : "", "parse-names" : false, "suffix" : "" } ], "id" : "ITEM-1", "issued" : { "date-parts" : [ [ "2010" ] ] }, "title" : "OVERVIEW OF BUSINESS INTELLIGENCE MATURITY", "type" : "article-journal" }, "uris" : [ "http://www.mendeley.com/documents/?uuid=66033e19-7c9b-4eec-88c6-e4d4989c7e6e" ] } ], "mendeley" : { "formattedCitation" : "[24]", "plainTextFormattedCitation" : "[24]", "previouslyFormattedCitation" : "[23]" }, "properties" : { "noteIndex" : 0 }, "schema" : "https://github.com/citation-style-language/schema/raw/master/csl-citation.json" }</w:instrText>
      </w:r>
      <w:r w:rsidR="00802CC6">
        <w:rPr>
          <w:szCs w:val="24"/>
        </w:rPr>
        <w:fldChar w:fldCharType="separate"/>
      </w:r>
      <w:r w:rsidR="00176EFE" w:rsidRPr="00176EFE">
        <w:rPr>
          <w:noProof/>
          <w:szCs w:val="24"/>
        </w:rPr>
        <w:t>[24]</w:t>
      </w:r>
      <w:r w:rsidR="00802CC6">
        <w:rPr>
          <w:szCs w:val="24"/>
        </w:rPr>
        <w:fldChar w:fldCharType="end"/>
      </w:r>
      <w:r w:rsidR="0063081A">
        <w:rPr>
          <w:szCs w:val="24"/>
        </w:rPr>
        <w:t>:</w:t>
      </w:r>
    </w:p>
    <w:p w:rsidR="0063081A" w:rsidRPr="000449AF" w:rsidRDefault="0063081A" w:rsidP="00D70D9F">
      <w:pPr>
        <w:pStyle w:val="Prrafodelista"/>
        <w:numPr>
          <w:ilvl w:val="0"/>
          <w:numId w:val="14"/>
        </w:numPr>
        <w:rPr>
          <w:b/>
          <w:szCs w:val="24"/>
        </w:rPr>
      </w:pPr>
      <w:r w:rsidRPr="0063081A">
        <w:rPr>
          <w:b/>
          <w:szCs w:val="24"/>
        </w:rPr>
        <w:t>Prenatal</w:t>
      </w:r>
      <w:r w:rsidR="00D10D59">
        <w:rPr>
          <w:b/>
          <w:szCs w:val="24"/>
        </w:rPr>
        <w:t xml:space="preserve">: </w:t>
      </w:r>
      <w:r w:rsidR="00D10D59">
        <w:rPr>
          <w:szCs w:val="24"/>
        </w:rPr>
        <w:t>en esta etapa no existen aplicaciones de BI. Se caracteriza por la generación de reportes estáticos ad-hoc a partir del sistema transaccional. No se tiene acceso a la información histórica</w:t>
      </w:r>
      <w:r w:rsidR="000449AF">
        <w:rPr>
          <w:szCs w:val="24"/>
        </w:rPr>
        <w:t xml:space="preserve"> y los reportes son generados a partir de datos provistos por el área de sistemas. </w:t>
      </w:r>
      <w:r w:rsidR="00807371">
        <w:rPr>
          <w:szCs w:val="24"/>
        </w:rPr>
        <w:t xml:space="preserve">Esto genera que el personal administrativo cree sus propias planillas de cálculo y así podemos encontrar varias versiones de “la verdad”. </w:t>
      </w:r>
      <w:r w:rsidR="000449AF">
        <w:rPr>
          <w:szCs w:val="24"/>
        </w:rPr>
        <w:t>No hay una concepción del valor de la información para la toma de decisiones, es decir, no se promueve por parte de la organización.</w:t>
      </w:r>
    </w:p>
    <w:p w:rsidR="000449AF" w:rsidRPr="00E92E97" w:rsidRDefault="00807371" w:rsidP="00D70D9F">
      <w:pPr>
        <w:pStyle w:val="Prrafodelista"/>
        <w:numPr>
          <w:ilvl w:val="0"/>
          <w:numId w:val="14"/>
        </w:numPr>
        <w:rPr>
          <w:b/>
          <w:szCs w:val="24"/>
        </w:rPr>
      </w:pPr>
      <w:r>
        <w:rPr>
          <w:b/>
          <w:szCs w:val="24"/>
        </w:rPr>
        <w:lastRenderedPageBreak/>
        <w:t xml:space="preserve">Infancia: </w:t>
      </w:r>
      <w:r>
        <w:rPr>
          <w:szCs w:val="24"/>
        </w:rPr>
        <w:t xml:space="preserve">aquí se pueden encontrar </w:t>
      </w:r>
      <w:r w:rsidRPr="00807371">
        <w:rPr>
          <w:i/>
          <w:szCs w:val="24"/>
        </w:rPr>
        <w:t>spreadmarts</w:t>
      </w:r>
      <w:r>
        <w:rPr>
          <w:rStyle w:val="Refdenotaalpie"/>
          <w:b/>
          <w:szCs w:val="24"/>
        </w:rPr>
        <w:footnoteReference w:id="3"/>
      </w:r>
      <w:r w:rsidR="0071746F">
        <w:rPr>
          <w:i/>
          <w:szCs w:val="24"/>
        </w:rPr>
        <w:t xml:space="preserve"> </w:t>
      </w:r>
      <w:r w:rsidR="00CE7987">
        <w:rPr>
          <w:szCs w:val="24"/>
        </w:rPr>
        <w:t xml:space="preserve">las cuales son planillas de cálculos y bases de datos del tipo </w:t>
      </w:r>
      <w:r w:rsidR="00A579C4">
        <w:rPr>
          <w:szCs w:val="24"/>
        </w:rPr>
        <w:t xml:space="preserve">personales (por ejemplo Excel o Access), que contienen información categorizada según </w:t>
      </w:r>
      <w:r w:rsidR="00FC699B">
        <w:rPr>
          <w:szCs w:val="24"/>
        </w:rPr>
        <w:t>la óptica de quien lo desarrolló</w:t>
      </w:r>
      <w:r w:rsidR="00A579C4">
        <w:rPr>
          <w:szCs w:val="24"/>
        </w:rPr>
        <w:t xml:space="preserve">. No hay un acuerdo generalizado en la nomenclatura o en las reglas del negocio, es así que al igual que en la etapa anterior para la toma de decisiones se tiene una visión fragmentada. </w:t>
      </w:r>
    </w:p>
    <w:p w:rsidR="00E92E97" w:rsidRPr="00DA1907" w:rsidRDefault="00342299" w:rsidP="00D70D9F">
      <w:pPr>
        <w:pStyle w:val="Prrafodelista"/>
        <w:numPr>
          <w:ilvl w:val="0"/>
          <w:numId w:val="14"/>
        </w:numPr>
        <w:rPr>
          <w:b/>
          <w:szCs w:val="24"/>
        </w:rPr>
      </w:pPr>
      <w:r>
        <w:rPr>
          <w:b/>
          <w:szCs w:val="24"/>
        </w:rPr>
        <w:t xml:space="preserve">El golfo: </w:t>
      </w:r>
      <w:r w:rsidRPr="000F3BD4">
        <w:rPr>
          <w:szCs w:val="24"/>
        </w:rPr>
        <w:t>este es el primer obstáculo y se caracteriza por las visiones fragmentadas de la empresa, la ausencia</w:t>
      </w:r>
      <w:r w:rsidR="000F3BD4">
        <w:rPr>
          <w:szCs w:val="24"/>
        </w:rPr>
        <w:t xml:space="preserve"> de patrocinadores</w:t>
      </w:r>
      <w:r w:rsidRPr="000F3BD4">
        <w:rPr>
          <w:szCs w:val="24"/>
        </w:rPr>
        <w:t>, faltan herramientas para transformar los datos y explotarlos</w:t>
      </w:r>
      <w:r w:rsidR="000F3BD4" w:rsidRPr="000F3BD4">
        <w:rPr>
          <w:szCs w:val="24"/>
        </w:rPr>
        <w:t>, no hay un control de calidad de los datos.</w:t>
      </w:r>
      <w:r w:rsidR="000F3BD4">
        <w:rPr>
          <w:szCs w:val="24"/>
        </w:rPr>
        <w:t xml:space="preserve"> Entonces para pasar a las siguientes etapas se deben eliminar los spreadmarts utilizando una herramienta de BI, así se puede controlar y unificar el flujo de la información. </w:t>
      </w:r>
    </w:p>
    <w:p w:rsidR="00DA1907" w:rsidRPr="00AF188E" w:rsidRDefault="00DA1907" w:rsidP="00D70D9F">
      <w:pPr>
        <w:pStyle w:val="Prrafodelista"/>
        <w:numPr>
          <w:ilvl w:val="0"/>
          <w:numId w:val="14"/>
        </w:numPr>
        <w:rPr>
          <w:b/>
          <w:szCs w:val="24"/>
        </w:rPr>
      </w:pPr>
      <w:r>
        <w:rPr>
          <w:b/>
          <w:szCs w:val="24"/>
        </w:rPr>
        <w:t xml:space="preserve">Niñez: </w:t>
      </w:r>
      <w:r w:rsidR="00AF188E">
        <w:rPr>
          <w:szCs w:val="24"/>
        </w:rPr>
        <w:t>en</w:t>
      </w:r>
      <w:r>
        <w:rPr>
          <w:szCs w:val="24"/>
        </w:rPr>
        <w:t xml:space="preserve"> la niñez del modelo los usuarios se encuentran convencidos de dejar los spreadmarts para utilizar herramientas </w:t>
      </w:r>
      <w:r w:rsidR="00AF188E">
        <w:rPr>
          <w:szCs w:val="24"/>
        </w:rPr>
        <w:t xml:space="preserve">más potentes. La organización reconoce la necesidad de centralizar la información, es aquí donde se comienza a estructurar y modelar los datos para dar origen a los primeros datamarts departamentales. Todavía no se tienen una visión interdepartamental pero </w:t>
      </w:r>
      <w:r w:rsidRPr="00AF188E">
        <w:rPr>
          <w:szCs w:val="24"/>
        </w:rPr>
        <w:t>es la base para un datawarehouse</w:t>
      </w:r>
      <w:r w:rsidR="00AF188E">
        <w:rPr>
          <w:szCs w:val="24"/>
        </w:rPr>
        <w:t>.</w:t>
      </w:r>
    </w:p>
    <w:p w:rsidR="00AF188E" w:rsidRPr="006D1AE9" w:rsidRDefault="00D46313" w:rsidP="00D70D9F">
      <w:pPr>
        <w:pStyle w:val="Prrafodelista"/>
        <w:numPr>
          <w:ilvl w:val="0"/>
          <w:numId w:val="14"/>
        </w:numPr>
        <w:rPr>
          <w:b/>
          <w:szCs w:val="24"/>
        </w:rPr>
      </w:pPr>
      <w:r>
        <w:rPr>
          <w:b/>
          <w:szCs w:val="24"/>
        </w:rPr>
        <w:t xml:space="preserve">Adolescencia: </w:t>
      </w:r>
      <w:r w:rsidR="00344839">
        <w:rPr>
          <w:szCs w:val="24"/>
        </w:rPr>
        <w:t xml:space="preserve">con la utilización de datamarts </w:t>
      </w:r>
      <w:r w:rsidR="00F27DCF">
        <w:rPr>
          <w:szCs w:val="24"/>
        </w:rPr>
        <w:t xml:space="preserve">generalmente crece el número de usuarios y de áreas involucradas. A partir de esto surge la necesidad de </w:t>
      </w:r>
      <w:r w:rsidR="00A77D7A">
        <w:rPr>
          <w:szCs w:val="24"/>
        </w:rPr>
        <w:t xml:space="preserve">homogeneizar </w:t>
      </w:r>
      <w:r w:rsidR="006D1AE9">
        <w:rPr>
          <w:szCs w:val="24"/>
        </w:rPr>
        <w:t>reglas de negocio</w:t>
      </w:r>
      <w:r w:rsidR="00A77D7A">
        <w:rPr>
          <w:szCs w:val="24"/>
        </w:rPr>
        <w:t xml:space="preserve">, dimensiones </w:t>
      </w:r>
      <w:r w:rsidR="00565150">
        <w:rPr>
          <w:szCs w:val="24"/>
        </w:rPr>
        <w:t xml:space="preserve">y terminología para lo cual se </w:t>
      </w:r>
      <w:r w:rsidR="00945798">
        <w:rPr>
          <w:szCs w:val="24"/>
        </w:rPr>
        <w:t>precisa</w:t>
      </w:r>
      <w:r w:rsidR="00565150">
        <w:rPr>
          <w:szCs w:val="24"/>
        </w:rPr>
        <w:t xml:space="preserve"> un datawarehouse</w:t>
      </w:r>
      <w:r w:rsidR="006D1AE9">
        <w:rPr>
          <w:szCs w:val="24"/>
        </w:rPr>
        <w:t xml:space="preserve"> a nivel empresa</w:t>
      </w:r>
      <w:r w:rsidR="00565150">
        <w:rPr>
          <w:szCs w:val="24"/>
        </w:rPr>
        <w:t xml:space="preserve">. </w:t>
      </w:r>
      <w:r w:rsidR="006D1AE9">
        <w:rPr>
          <w:szCs w:val="24"/>
        </w:rPr>
        <w:t xml:space="preserve">Con los datamarts de la etapa anterior se pudieron hacer mejores análisis pero con el uso periódico se generan requerimientos más complejos como tener una visión más integrada de los departamentos entonces se </w:t>
      </w:r>
      <w:r w:rsidR="00945798">
        <w:rPr>
          <w:szCs w:val="24"/>
        </w:rPr>
        <w:t>deben</w:t>
      </w:r>
      <w:r w:rsidR="006D1AE9">
        <w:rPr>
          <w:szCs w:val="24"/>
        </w:rPr>
        <w:t xml:space="preserve"> crear mejores reportes, indicadores y tableros de control. </w:t>
      </w:r>
    </w:p>
    <w:p w:rsidR="006D1AE9" w:rsidRPr="00465A69" w:rsidRDefault="0061462C" w:rsidP="00D70D9F">
      <w:pPr>
        <w:pStyle w:val="Prrafodelista"/>
        <w:numPr>
          <w:ilvl w:val="0"/>
          <w:numId w:val="14"/>
        </w:numPr>
        <w:rPr>
          <w:b/>
          <w:szCs w:val="24"/>
        </w:rPr>
      </w:pPr>
      <w:r>
        <w:rPr>
          <w:b/>
          <w:szCs w:val="24"/>
        </w:rPr>
        <w:t xml:space="preserve">Abismo: </w:t>
      </w:r>
      <w:r>
        <w:rPr>
          <w:szCs w:val="24"/>
        </w:rPr>
        <w:t>este es otro de los obstáculos que enfrentan las organizaciones en sus soluciones de B</w:t>
      </w:r>
      <w:r w:rsidR="00465A69">
        <w:rPr>
          <w:szCs w:val="24"/>
        </w:rPr>
        <w:t xml:space="preserve">I dado que no se tiene una estrategia de completa para la implementación entonces se pueden tener problemas por procesamiento incontrolable, crecimiento desmedido, poca flexibilidad y al tener estos inconvenientes probablemente se tenga un retroceso a etapas anteriores ya que los usuarios se resisten a usar las herramientas por mal funcionamiento. Para </w:t>
      </w:r>
      <w:r w:rsidR="00465A69">
        <w:rPr>
          <w:szCs w:val="24"/>
        </w:rPr>
        <w:lastRenderedPageBreak/>
        <w:t>superar esta etapa es importante que la solución de BI forme parte del negocio y no sea visto solo como un servicio más de TI.</w:t>
      </w:r>
    </w:p>
    <w:p w:rsidR="00465A69" w:rsidRPr="000B68B7" w:rsidRDefault="00465A69" w:rsidP="00D70D9F">
      <w:pPr>
        <w:pStyle w:val="Prrafodelista"/>
        <w:numPr>
          <w:ilvl w:val="0"/>
          <w:numId w:val="14"/>
        </w:numPr>
        <w:rPr>
          <w:b/>
          <w:szCs w:val="24"/>
        </w:rPr>
      </w:pPr>
      <w:r>
        <w:rPr>
          <w:b/>
          <w:szCs w:val="24"/>
        </w:rPr>
        <w:t xml:space="preserve">Adultez: </w:t>
      </w:r>
      <w:r w:rsidR="0056781B">
        <w:rPr>
          <w:szCs w:val="24"/>
        </w:rPr>
        <w:t xml:space="preserve">en ocasiones existen </w:t>
      </w:r>
      <w:r w:rsidR="00E31CE3">
        <w:rPr>
          <w:szCs w:val="24"/>
        </w:rPr>
        <w:t>múltiples</w:t>
      </w:r>
      <w:r w:rsidR="0056781B">
        <w:rPr>
          <w:szCs w:val="24"/>
        </w:rPr>
        <w:t xml:space="preserve"> datawarehouse por compras de distintos desarrollos, fusiones de empresas o el crecimiento desmedido mencionado anteriormente resultando nuevamente varias versiones de la verdad. Entonces para llegar a una etapa de adultez la organización debe tener un solo datawarehouse corporativo que integre todas las áreas. Con frecuencia las organizaciones en este nivel forman un área especializada en BI ya que encuentra un gran valor en la información y comienza a retornar su inversión. </w:t>
      </w:r>
    </w:p>
    <w:p w:rsidR="00740D60" w:rsidRPr="008F6C0A" w:rsidRDefault="007D2343" w:rsidP="00D70D9F">
      <w:pPr>
        <w:pStyle w:val="Prrafodelista"/>
        <w:numPr>
          <w:ilvl w:val="0"/>
          <w:numId w:val="14"/>
        </w:numPr>
        <w:rPr>
          <w:b/>
          <w:szCs w:val="24"/>
        </w:rPr>
      </w:pPr>
      <w:r w:rsidRPr="00740D60">
        <w:rPr>
          <w:b/>
          <w:szCs w:val="24"/>
        </w:rPr>
        <w:t xml:space="preserve">Sabiduría: </w:t>
      </w:r>
      <w:r w:rsidR="00B03B7F" w:rsidRPr="00740D60">
        <w:rPr>
          <w:szCs w:val="24"/>
        </w:rPr>
        <w:t>en general</w:t>
      </w:r>
      <w:r w:rsidR="0033499F" w:rsidRPr="00740D60">
        <w:rPr>
          <w:szCs w:val="24"/>
        </w:rPr>
        <w:t xml:space="preserve"> con la etapa anterior se completaría </w:t>
      </w:r>
      <w:r w:rsidR="001A7332" w:rsidRPr="00740D60">
        <w:rPr>
          <w:szCs w:val="24"/>
        </w:rPr>
        <w:t>la hoja de ruta pero con la aparición de nuevas tecnologías se puede extender a otra etapa. L</w:t>
      </w:r>
      <w:r w:rsidRPr="00740D60">
        <w:rPr>
          <w:szCs w:val="24"/>
        </w:rPr>
        <w:t xml:space="preserve">as empresas que se encuentran </w:t>
      </w:r>
      <w:r w:rsidR="001A7332" w:rsidRPr="00740D60">
        <w:rPr>
          <w:szCs w:val="24"/>
        </w:rPr>
        <w:t>en esta fase</w:t>
      </w:r>
      <w:r w:rsidRPr="00740D60">
        <w:rPr>
          <w:szCs w:val="24"/>
        </w:rPr>
        <w:t xml:space="preserve"> </w:t>
      </w:r>
      <w:r w:rsidR="001A7332" w:rsidRPr="00740D60">
        <w:rPr>
          <w:szCs w:val="24"/>
        </w:rPr>
        <w:t>tienen</w:t>
      </w:r>
      <w:r w:rsidRPr="00740D60">
        <w:rPr>
          <w:szCs w:val="24"/>
        </w:rPr>
        <w:t xml:space="preserve"> soluciones de BI </w:t>
      </w:r>
      <w:r w:rsidR="00EF03A9" w:rsidRPr="00740D60">
        <w:rPr>
          <w:szCs w:val="24"/>
        </w:rPr>
        <w:t xml:space="preserve">que </w:t>
      </w:r>
      <w:r w:rsidRPr="00740D60">
        <w:rPr>
          <w:szCs w:val="24"/>
        </w:rPr>
        <w:t xml:space="preserve">sobrepasan los límites organizacionales, es decir, se brinda información analítica a socios, clientes y proveedores. </w:t>
      </w:r>
      <w:r w:rsidRPr="009828AC">
        <w:rPr>
          <w:szCs w:val="24"/>
        </w:rPr>
        <w:t xml:space="preserve">Se integran servicios de BI </w:t>
      </w:r>
      <w:r w:rsidR="00740D60" w:rsidRPr="009828AC">
        <w:rPr>
          <w:szCs w:val="24"/>
        </w:rPr>
        <w:t>con otras tecnologías</w:t>
      </w:r>
      <w:r w:rsidR="009828AC">
        <w:rPr>
          <w:szCs w:val="24"/>
        </w:rPr>
        <w:t>, por ejemplo</w:t>
      </w:r>
      <w:r w:rsidR="00740D60" w:rsidRPr="009828AC">
        <w:rPr>
          <w:szCs w:val="24"/>
        </w:rPr>
        <w:t>:</w:t>
      </w:r>
      <w:r w:rsidR="00740D60" w:rsidRPr="009828AC">
        <w:rPr>
          <w:b/>
          <w:szCs w:val="24"/>
        </w:rPr>
        <w:t xml:space="preserve"> </w:t>
      </w:r>
      <w:r w:rsidR="00740D60" w:rsidRPr="009828AC">
        <w:rPr>
          <w:szCs w:val="24"/>
        </w:rPr>
        <w:t xml:space="preserve">motores de inferencia </w:t>
      </w:r>
      <w:r w:rsidR="009828AC">
        <w:rPr>
          <w:szCs w:val="24"/>
        </w:rPr>
        <w:t>en línea</w:t>
      </w:r>
      <w:r w:rsidR="00740D60" w:rsidRPr="009828AC">
        <w:rPr>
          <w:szCs w:val="24"/>
        </w:rPr>
        <w:t xml:space="preserve"> embebidos en intranets o extranets, servicios web y minería web.</w:t>
      </w:r>
    </w:p>
    <w:p w:rsidR="008F6C0A" w:rsidRPr="000B7C4C" w:rsidRDefault="0028195F" w:rsidP="008F6C0A">
      <w:pPr>
        <w:rPr>
          <w:szCs w:val="24"/>
        </w:rPr>
      </w:pPr>
      <w:r>
        <w:rPr>
          <w:szCs w:val="24"/>
        </w:rPr>
        <w:t xml:space="preserve">La ilustración </w:t>
      </w:r>
      <w:r w:rsidR="00485439">
        <w:rPr>
          <w:szCs w:val="24"/>
        </w:rPr>
        <w:t xml:space="preserve">5 </w:t>
      </w:r>
      <w:r w:rsidR="000B7C4C">
        <w:rPr>
          <w:szCs w:val="24"/>
        </w:rPr>
        <w:t>grafica l</w:t>
      </w:r>
      <w:r w:rsidR="00F96463">
        <w:rPr>
          <w:szCs w:val="24"/>
        </w:rPr>
        <w:t>as etapas del modelo de madurez</w:t>
      </w:r>
      <w:r w:rsidR="000B7C4C">
        <w:rPr>
          <w:szCs w:val="24"/>
        </w:rPr>
        <w:t>, la forma acampanada refleja como la mayoría de las empresas están entre la etapa de niñez y adolescencia</w:t>
      </w:r>
      <w:r w:rsidR="00F96463">
        <w:rPr>
          <w:szCs w:val="24"/>
        </w:rPr>
        <w:t>.</w:t>
      </w:r>
    </w:p>
    <w:p w:rsidR="00485439" w:rsidRDefault="00F94707" w:rsidP="00485439">
      <w:pPr>
        <w:keepNext/>
      </w:pPr>
      <w:r>
        <w:rPr>
          <w:noProof/>
        </w:rPr>
        <w:drawing>
          <wp:inline distT="0" distB="0" distL="0" distR="0" wp14:anchorId="6B2CA5CA" wp14:editId="2AE11E3C">
            <wp:extent cx="5849278" cy="1685677"/>
            <wp:effectExtent l="0" t="0" r="0"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wi.jpg"/>
                    <pic:cNvPicPr/>
                  </pic:nvPicPr>
                  <pic:blipFill>
                    <a:blip r:embed="rId28">
                      <a:extLst>
                        <a:ext uri="{28A0092B-C50C-407E-A947-70E740481C1C}">
                          <a14:useLocalDpi xmlns:a14="http://schemas.microsoft.com/office/drawing/2010/main" val="0"/>
                        </a:ext>
                      </a:extLst>
                    </a:blip>
                    <a:stretch>
                      <a:fillRect/>
                    </a:stretch>
                  </pic:blipFill>
                  <pic:spPr>
                    <a:xfrm>
                      <a:off x="0" y="0"/>
                      <a:ext cx="5866669" cy="1690689"/>
                    </a:xfrm>
                    <a:prstGeom prst="rect">
                      <a:avLst/>
                    </a:prstGeom>
                  </pic:spPr>
                </pic:pic>
              </a:graphicData>
            </a:graphic>
          </wp:inline>
        </w:drawing>
      </w:r>
    </w:p>
    <w:p w:rsidR="00004F09" w:rsidRPr="00485439" w:rsidRDefault="00485439" w:rsidP="00485439">
      <w:pPr>
        <w:pStyle w:val="Epgrafe"/>
        <w:jc w:val="center"/>
        <w:rPr>
          <w:b w:val="0"/>
        </w:rPr>
      </w:pPr>
      <w:bookmarkStart w:id="35" w:name="_Toc434161833"/>
      <w:r w:rsidRPr="00485439">
        <w:rPr>
          <w:b w:val="0"/>
        </w:rPr>
        <w:t xml:space="preserve">Ilustración </w:t>
      </w:r>
      <w:r w:rsidRPr="00485439">
        <w:rPr>
          <w:b w:val="0"/>
        </w:rPr>
        <w:fldChar w:fldCharType="begin"/>
      </w:r>
      <w:r w:rsidRPr="00485439">
        <w:rPr>
          <w:b w:val="0"/>
        </w:rPr>
        <w:instrText xml:space="preserve"> SEQ Ilustración \* ARABIC </w:instrText>
      </w:r>
      <w:r w:rsidRPr="00485439">
        <w:rPr>
          <w:b w:val="0"/>
        </w:rPr>
        <w:fldChar w:fldCharType="separate"/>
      </w:r>
      <w:r w:rsidR="000D4A95">
        <w:rPr>
          <w:b w:val="0"/>
          <w:noProof/>
        </w:rPr>
        <w:t>5</w:t>
      </w:r>
      <w:r w:rsidRPr="00485439">
        <w:rPr>
          <w:b w:val="0"/>
        </w:rPr>
        <w:fldChar w:fldCharType="end"/>
      </w:r>
      <w:r w:rsidR="00883A74">
        <w:rPr>
          <w:b w:val="0"/>
        </w:rPr>
        <w:t>:</w:t>
      </w:r>
      <w:r w:rsidRPr="00485439">
        <w:rPr>
          <w:b w:val="0"/>
        </w:rPr>
        <w:t xml:space="preserve"> Modelo de madurez de BI - TDWI</w:t>
      </w:r>
      <w:bookmarkEnd w:id="35"/>
    </w:p>
    <w:p w:rsidR="00740D60" w:rsidRPr="00A21EE2" w:rsidRDefault="00740D60" w:rsidP="00740D60">
      <w:pPr>
        <w:pStyle w:val="Prrafodelista"/>
        <w:rPr>
          <w:b/>
          <w:szCs w:val="24"/>
        </w:rPr>
      </w:pPr>
    </w:p>
    <w:p w:rsidR="00006807" w:rsidRDefault="00E969FD" w:rsidP="00AB0629">
      <w:pPr>
        <w:pStyle w:val="Ttulo2"/>
      </w:pPr>
      <w:bookmarkStart w:id="36" w:name="_Toc434264825"/>
      <w:r w:rsidRPr="009B593B">
        <w:t xml:space="preserve">3.2.1 </w:t>
      </w:r>
      <w:bookmarkEnd w:id="36"/>
      <w:r w:rsidR="001E25F3">
        <w:t>El problema</w:t>
      </w:r>
    </w:p>
    <w:p w:rsidR="00306B77" w:rsidRDefault="00306B77" w:rsidP="009B593B">
      <w:pPr>
        <w:rPr>
          <w:b/>
          <w:szCs w:val="24"/>
        </w:rPr>
      </w:pPr>
    </w:p>
    <w:p w:rsidR="00472A2F" w:rsidRDefault="00C857C4" w:rsidP="009B593B">
      <w:pPr>
        <w:rPr>
          <w:szCs w:val="24"/>
        </w:rPr>
      </w:pPr>
      <w:r>
        <w:rPr>
          <w:szCs w:val="24"/>
        </w:rPr>
        <w:t>Actualmente</w:t>
      </w:r>
      <w:r w:rsidR="00472A2F">
        <w:rPr>
          <w:szCs w:val="24"/>
        </w:rPr>
        <w:t xml:space="preserve"> la empresa cuenta con un sistema para hacer facturación y otro para registros de contabilidad</w:t>
      </w:r>
      <w:r w:rsidR="00186C01">
        <w:rPr>
          <w:szCs w:val="24"/>
        </w:rPr>
        <w:t>,</w:t>
      </w:r>
      <w:r w:rsidR="00472A2F">
        <w:rPr>
          <w:szCs w:val="24"/>
        </w:rPr>
        <w:t xml:space="preserve"> los mismos son desarrollos hechos a medida. En ninguno de </w:t>
      </w:r>
      <w:r w:rsidR="00472A2F">
        <w:rPr>
          <w:szCs w:val="24"/>
        </w:rPr>
        <w:lastRenderedPageBreak/>
        <w:t>estos obtienen reportes de cantidad de estudios</w:t>
      </w:r>
      <w:r w:rsidR="00186C01">
        <w:rPr>
          <w:szCs w:val="24"/>
        </w:rPr>
        <w:t>;</w:t>
      </w:r>
      <w:r w:rsidR="00472A2F">
        <w:rPr>
          <w:szCs w:val="24"/>
        </w:rPr>
        <w:t xml:space="preserve"> para saber cuántos estudios se realizaron de las diferentes prácticas se van anotando en un cuadernillo a medida que los pacientes son atendidos. Si se solicita algún tipo de informe por la gerencia general este sería realizado por la gerencia administrativa manualmente en planillas de cálculo.</w:t>
      </w:r>
      <w:r w:rsidR="00B246EA">
        <w:rPr>
          <w:szCs w:val="24"/>
        </w:rPr>
        <w:t xml:space="preserve"> Teniendo en cuenta lo dicho anteriormente, queda claro que no tienen las herramientas necesarias como para hacer análisis con datos históricos.</w:t>
      </w:r>
    </w:p>
    <w:p w:rsidR="007B217A" w:rsidRDefault="00805828" w:rsidP="009B593B">
      <w:pPr>
        <w:rPr>
          <w:szCs w:val="24"/>
        </w:rPr>
      </w:pPr>
      <w:r>
        <w:rPr>
          <w:szCs w:val="24"/>
        </w:rPr>
        <w:t xml:space="preserve">A partir de </w:t>
      </w:r>
      <w:r w:rsidR="00472A2F">
        <w:rPr>
          <w:szCs w:val="24"/>
        </w:rPr>
        <w:t>la situación en la que la</w:t>
      </w:r>
      <w:r>
        <w:rPr>
          <w:szCs w:val="24"/>
        </w:rPr>
        <w:t>s</w:t>
      </w:r>
      <w:r w:rsidR="00472A2F">
        <w:rPr>
          <w:szCs w:val="24"/>
        </w:rPr>
        <w:t xml:space="preserve"> gerencia</w:t>
      </w:r>
      <w:r>
        <w:rPr>
          <w:szCs w:val="24"/>
        </w:rPr>
        <w:t>s</w:t>
      </w:r>
      <w:r w:rsidR="00472A2F">
        <w:rPr>
          <w:szCs w:val="24"/>
        </w:rPr>
        <w:t xml:space="preserve"> </w:t>
      </w:r>
      <w:r>
        <w:rPr>
          <w:szCs w:val="24"/>
        </w:rPr>
        <w:t>llevan</w:t>
      </w:r>
      <w:r w:rsidR="00472A2F">
        <w:rPr>
          <w:szCs w:val="24"/>
        </w:rPr>
        <w:t xml:space="preserve"> a cabo la toma de decisione</w:t>
      </w:r>
      <w:r>
        <w:rPr>
          <w:szCs w:val="24"/>
        </w:rPr>
        <w:t xml:space="preserve">s y el modelo de madurez desarrollado en la sección 3.2 se desprende que la institución </w:t>
      </w:r>
      <w:r w:rsidR="00186C01">
        <w:rPr>
          <w:szCs w:val="24"/>
        </w:rPr>
        <w:t>s</w:t>
      </w:r>
      <w:r>
        <w:rPr>
          <w:szCs w:val="24"/>
        </w:rPr>
        <w:t xml:space="preserve">e encuentra en la etapa </w:t>
      </w:r>
      <w:r w:rsidRPr="00805828">
        <w:rPr>
          <w:i/>
          <w:szCs w:val="24"/>
        </w:rPr>
        <w:t>prenatal</w:t>
      </w:r>
      <w:r>
        <w:rPr>
          <w:i/>
          <w:szCs w:val="24"/>
        </w:rPr>
        <w:t xml:space="preserve"> </w:t>
      </w:r>
      <w:r w:rsidRPr="00805828">
        <w:rPr>
          <w:szCs w:val="24"/>
        </w:rPr>
        <w:t>con respecto a la utilización de herramientas de BI</w:t>
      </w:r>
      <w:r w:rsidR="00186C01">
        <w:rPr>
          <w:szCs w:val="24"/>
        </w:rPr>
        <w:t xml:space="preserve">, ya que no tienen acceso a información histórica, se manejan con escasos reportes del sistema transaccional, </w:t>
      </w:r>
      <w:r w:rsidR="007B217A">
        <w:rPr>
          <w:szCs w:val="24"/>
        </w:rPr>
        <w:t xml:space="preserve">utilizan </w:t>
      </w:r>
      <w:r w:rsidR="00186C01">
        <w:rPr>
          <w:szCs w:val="24"/>
        </w:rPr>
        <w:t xml:space="preserve">planillas de cálculo y estadísticas </w:t>
      </w:r>
      <w:r w:rsidR="007B217A">
        <w:rPr>
          <w:szCs w:val="24"/>
        </w:rPr>
        <w:t xml:space="preserve">realizadas manualmente </w:t>
      </w:r>
      <w:r w:rsidR="00186C01">
        <w:rPr>
          <w:szCs w:val="24"/>
        </w:rPr>
        <w:t>por el personal técnico.</w:t>
      </w:r>
    </w:p>
    <w:p w:rsidR="00C857C4" w:rsidRDefault="00186C01" w:rsidP="009B593B">
      <w:pPr>
        <w:rPr>
          <w:szCs w:val="24"/>
        </w:rPr>
      </w:pPr>
      <w:r>
        <w:rPr>
          <w:szCs w:val="24"/>
        </w:rPr>
        <w:t>En la siguiente sec</w:t>
      </w:r>
      <w:r w:rsidR="00313D4C">
        <w:rPr>
          <w:szCs w:val="24"/>
        </w:rPr>
        <w:t>ción se planteará</w:t>
      </w:r>
      <w:r>
        <w:rPr>
          <w:szCs w:val="24"/>
        </w:rPr>
        <w:t xml:space="preserve"> a que etapa del modelo de madurez se debería llegar según los objetivos de la tesis. </w:t>
      </w:r>
    </w:p>
    <w:p w:rsidR="008D54C7" w:rsidRPr="00C857C4" w:rsidRDefault="008D54C7" w:rsidP="009B593B">
      <w:pPr>
        <w:rPr>
          <w:szCs w:val="24"/>
        </w:rPr>
      </w:pPr>
    </w:p>
    <w:p w:rsidR="00E969FD" w:rsidRDefault="00E969FD" w:rsidP="00AB0629">
      <w:pPr>
        <w:pStyle w:val="Ttulo2"/>
      </w:pPr>
      <w:bookmarkStart w:id="37" w:name="_Toc434264826"/>
      <w:r>
        <w:t>3.2.2 Objetivo</w:t>
      </w:r>
      <w:bookmarkEnd w:id="37"/>
    </w:p>
    <w:p w:rsidR="00306B77" w:rsidRDefault="00306B77" w:rsidP="00E969FD">
      <w:pPr>
        <w:rPr>
          <w:szCs w:val="24"/>
        </w:rPr>
      </w:pPr>
    </w:p>
    <w:p w:rsidR="0060018D" w:rsidRDefault="00306B77" w:rsidP="00E969FD">
      <w:pPr>
        <w:rPr>
          <w:szCs w:val="24"/>
        </w:rPr>
      </w:pPr>
      <w:r>
        <w:rPr>
          <w:szCs w:val="24"/>
        </w:rPr>
        <w:t>Entre los objetivos de la tesis se encuentra el desarrollo de datamart</w:t>
      </w:r>
      <w:r w:rsidR="0060018D">
        <w:rPr>
          <w:szCs w:val="24"/>
        </w:rPr>
        <w:t>s</w:t>
      </w:r>
      <w:r>
        <w:rPr>
          <w:szCs w:val="24"/>
        </w:rPr>
        <w:t xml:space="preserve"> a partir de los requisitos de la empresa y tableros de control directivos. </w:t>
      </w:r>
      <w:r w:rsidR="0060018D">
        <w:rPr>
          <w:szCs w:val="24"/>
        </w:rPr>
        <w:t xml:space="preserve">Los datamarts serán conformados a partir de los procesos de negocio y los datos disponibles para así formar el datawarehouse. </w:t>
      </w:r>
    </w:p>
    <w:p w:rsidR="0060018D" w:rsidRDefault="0060018D" w:rsidP="00E969FD">
      <w:pPr>
        <w:rPr>
          <w:szCs w:val="24"/>
        </w:rPr>
      </w:pPr>
      <w:r>
        <w:rPr>
          <w:szCs w:val="24"/>
        </w:rPr>
        <w:t xml:space="preserve">Como se mencionó en la sección 3.2, las etapas del modelo de madurez no necesariamente se suceden en orden, entonces </w:t>
      </w:r>
      <w:r w:rsidR="003D5E41">
        <w:rPr>
          <w:szCs w:val="24"/>
        </w:rPr>
        <w:t xml:space="preserve">a partir de la etapa prenatal en la que se encuentra la organización se puede pasar a cualquier otra etapa según los objetivos que se tengan. </w:t>
      </w:r>
    </w:p>
    <w:p w:rsidR="003D5E41" w:rsidRDefault="003D5E41" w:rsidP="00E969FD">
      <w:pPr>
        <w:rPr>
          <w:szCs w:val="24"/>
        </w:rPr>
      </w:pPr>
      <w:r>
        <w:rPr>
          <w:szCs w:val="24"/>
        </w:rPr>
        <w:t xml:space="preserve">Es conveniente no pasar por las etapas de </w:t>
      </w:r>
      <w:r w:rsidRPr="000B20B5">
        <w:rPr>
          <w:i/>
          <w:szCs w:val="24"/>
        </w:rPr>
        <w:t>infancia y niñez</w:t>
      </w:r>
      <w:r>
        <w:rPr>
          <w:szCs w:val="24"/>
        </w:rPr>
        <w:t xml:space="preserve"> por los problemas que traen los spreadmarts</w:t>
      </w:r>
      <w:r w:rsidR="000B20B5">
        <w:rPr>
          <w:szCs w:val="24"/>
        </w:rPr>
        <w:t xml:space="preserve"> con visiones fragmentadas y los datamarts departamentales sin integración de los procesos de negocio. </w:t>
      </w:r>
    </w:p>
    <w:p w:rsidR="00306B77" w:rsidRPr="00306B77" w:rsidRDefault="000B20B5" w:rsidP="00E969FD">
      <w:pPr>
        <w:rPr>
          <w:szCs w:val="24"/>
        </w:rPr>
      </w:pPr>
      <w:r>
        <w:rPr>
          <w:szCs w:val="24"/>
        </w:rPr>
        <w:lastRenderedPageBreak/>
        <w:t xml:space="preserve">Teniendo en cuenta los objetivos, con el desarrollo de la solución de BI de esta tesis se llegaría a la etapa de </w:t>
      </w:r>
      <w:r w:rsidRPr="000B20B5">
        <w:rPr>
          <w:i/>
          <w:szCs w:val="24"/>
        </w:rPr>
        <w:t>adolescencia</w:t>
      </w:r>
      <w:r>
        <w:rPr>
          <w:szCs w:val="24"/>
        </w:rPr>
        <w:t xml:space="preserve">, ya que se tendrían los datos integrados en un datawarehouse y la explotación de la información a través de tableros de control y análisis OLAP. </w:t>
      </w:r>
    </w:p>
    <w:p w:rsidR="00247FF2" w:rsidRDefault="00247FF2" w:rsidP="00E969FD">
      <w:pPr>
        <w:rPr>
          <w:b/>
          <w:szCs w:val="24"/>
        </w:rPr>
        <w:sectPr w:rsidR="00247FF2" w:rsidSect="00AE6C08">
          <w:pgSz w:w="12242" w:h="16976" w:code="9"/>
          <w:pgMar w:top="1418" w:right="1440" w:bottom="1418" w:left="2304" w:header="709" w:footer="709" w:gutter="0"/>
          <w:cols w:space="708"/>
          <w:docGrid w:linePitch="360"/>
        </w:sectPr>
      </w:pPr>
    </w:p>
    <w:p w:rsidR="008215D1" w:rsidRPr="008215D1" w:rsidRDefault="008215D1" w:rsidP="00804A80">
      <w:pPr>
        <w:rPr>
          <w:szCs w:val="24"/>
        </w:rPr>
      </w:pPr>
    </w:p>
    <w:p w:rsidR="008215D1" w:rsidRPr="008215D1" w:rsidRDefault="008215D1" w:rsidP="00804A80">
      <w:pPr>
        <w:rPr>
          <w:szCs w:val="24"/>
        </w:rPr>
      </w:pPr>
    </w:p>
    <w:p w:rsidR="008215D1" w:rsidRPr="008215D1" w:rsidRDefault="008215D1" w:rsidP="00804A80">
      <w:pPr>
        <w:rPr>
          <w:szCs w:val="24"/>
        </w:rPr>
      </w:pPr>
    </w:p>
    <w:p w:rsidR="008215D1" w:rsidRPr="008215D1" w:rsidRDefault="008215D1" w:rsidP="00804A80">
      <w:pPr>
        <w:rPr>
          <w:szCs w:val="24"/>
        </w:rPr>
      </w:pPr>
    </w:p>
    <w:p w:rsidR="008215D1" w:rsidRPr="008215D1" w:rsidRDefault="008215D1" w:rsidP="00804A80">
      <w:pPr>
        <w:rPr>
          <w:szCs w:val="24"/>
        </w:rPr>
      </w:pPr>
    </w:p>
    <w:p w:rsidR="008215D1" w:rsidRDefault="008215D1" w:rsidP="009A482A"/>
    <w:p w:rsidR="008215D1" w:rsidRPr="008215D1" w:rsidRDefault="009A482A" w:rsidP="009A482A">
      <w:pPr>
        <w:pStyle w:val="Ttulo1"/>
      </w:pPr>
      <w:bookmarkStart w:id="38" w:name="_Toc434264827"/>
      <w:r w:rsidRPr="009A482A">
        <w:rPr>
          <w:color w:val="FFFFFF" w:themeColor="background1"/>
        </w:rPr>
        <w:t>Solución propuesta</w:t>
      </w:r>
      <w:bookmarkEnd w:id="38"/>
    </w:p>
    <w:p w:rsidR="008215D1" w:rsidRPr="008215D1" w:rsidRDefault="008215D1" w:rsidP="008215D1">
      <w:pPr>
        <w:rPr>
          <w:b/>
          <w:szCs w:val="24"/>
        </w:rPr>
      </w:pPr>
    </w:p>
    <w:p w:rsidR="008215D1" w:rsidRPr="008215D1" w:rsidRDefault="008215D1" w:rsidP="008215D1">
      <w:pPr>
        <w:rPr>
          <w:b/>
          <w:szCs w:val="24"/>
        </w:rPr>
      </w:pPr>
    </w:p>
    <w:p w:rsidR="008215D1" w:rsidRPr="008215D1" w:rsidRDefault="008215D1" w:rsidP="008215D1">
      <w:pPr>
        <w:rPr>
          <w:i/>
          <w:sz w:val="52"/>
          <w:szCs w:val="52"/>
        </w:rPr>
      </w:pPr>
      <w:r w:rsidRPr="008215D1">
        <w:rPr>
          <w:i/>
          <w:sz w:val="52"/>
          <w:szCs w:val="52"/>
        </w:rPr>
        <w:t xml:space="preserve">Solución </w:t>
      </w:r>
      <w:r w:rsidR="00E67062">
        <w:rPr>
          <w:i/>
          <w:sz w:val="52"/>
          <w:szCs w:val="52"/>
        </w:rPr>
        <w:t>p</w:t>
      </w:r>
      <w:r w:rsidR="00DF5410">
        <w:rPr>
          <w:i/>
          <w:sz w:val="52"/>
          <w:szCs w:val="52"/>
        </w:rPr>
        <w:t>ropuesta</w:t>
      </w:r>
    </w:p>
    <w:p w:rsidR="00B1367E" w:rsidRDefault="008215D1" w:rsidP="004904B2">
      <w:pPr>
        <w:rPr>
          <w:szCs w:val="24"/>
        </w:rPr>
      </w:pPr>
      <w:r>
        <w:br w:type="page"/>
      </w:r>
      <w:r w:rsidR="00B1367E" w:rsidRPr="004904B2">
        <w:rPr>
          <w:szCs w:val="24"/>
        </w:rPr>
        <w:lastRenderedPageBreak/>
        <w:t>En este capítulo se presenta el mod</w:t>
      </w:r>
      <w:r w:rsidR="003B5104">
        <w:rPr>
          <w:szCs w:val="24"/>
        </w:rPr>
        <w:t>elado dimensional (sección 4.1)</w:t>
      </w:r>
      <w:r w:rsidR="00B1367E" w:rsidRPr="004904B2">
        <w:rPr>
          <w:szCs w:val="24"/>
        </w:rPr>
        <w:t>,</w:t>
      </w:r>
      <w:r w:rsidR="003B5104">
        <w:rPr>
          <w:szCs w:val="24"/>
        </w:rPr>
        <w:t xml:space="preserve"> </w:t>
      </w:r>
      <w:r w:rsidR="00B1367E" w:rsidRPr="004904B2">
        <w:rPr>
          <w:szCs w:val="24"/>
        </w:rPr>
        <w:t xml:space="preserve">el cual permitirá tener el modelo de datos lógico del sistema a implementar, para esto se definen cuatro fases </w:t>
      </w:r>
      <w:r w:rsidR="0050159E" w:rsidRPr="004904B2">
        <w:rPr>
          <w:szCs w:val="24"/>
        </w:rPr>
        <w:t xml:space="preserve">selección del proceso de negocio (sección </w:t>
      </w:r>
      <w:r w:rsidR="00AA09C0">
        <w:rPr>
          <w:szCs w:val="24"/>
        </w:rPr>
        <w:t>4.1.1</w:t>
      </w:r>
      <w:r w:rsidR="003D1B49">
        <w:rPr>
          <w:szCs w:val="24"/>
        </w:rPr>
        <w:t>)</w:t>
      </w:r>
      <w:r w:rsidR="0050159E" w:rsidRPr="004904B2">
        <w:rPr>
          <w:szCs w:val="24"/>
        </w:rPr>
        <w:t xml:space="preserve">, definición de granularidad (sección </w:t>
      </w:r>
      <w:r w:rsidR="00AA09C0">
        <w:rPr>
          <w:szCs w:val="24"/>
        </w:rPr>
        <w:t>4.1.2</w:t>
      </w:r>
      <w:r w:rsidR="0050159E" w:rsidRPr="004904B2">
        <w:rPr>
          <w:szCs w:val="24"/>
        </w:rPr>
        <w:t xml:space="preserve">), identificación de dimensiones (sección </w:t>
      </w:r>
      <w:r w:rsidR="00AA09C0">
        <w:rPr>
          <w:szCs w:val="24"/>
        </w:rPr>
        <w:t>4.1.3</w:t>
      </w:r>
      <w:r w:rsidR="0050159E" w:rsidRPr="004904B2">
        <w:rPr>
          <w:szCs w:val="24"/>
        </w:rPr>
        <w:t xml:space="preserve">) y hechos (sección </w:t>
      </w:r>
      <w:r w:rsidR="00AA09C0">
        <w:rPr>
          <w:szCs w:val="24"/>
        </w:rPr>
        <w:t>4.1.4</w:t>
      </w:r>
      <w:r w:rsidR="0050159E" w:rsidRPr="004904B2">
        <w:rPr>
          <w:szCs w:val="24"/>
        </w:rPr>
        <w:t xml:space="preserve">). Al finalizar se determinan los tableros de control (sección </w:t>
      </w:r>
      <w:r w:rsidR="00AA09C0">
        <w:rPr>
          <w:szCs w:val="24"/>
        </w:rPr>
        <w:t>4.2</w:t>
      </w:r>
      <w:r w:rsidR="0050159E" w:rsidRPr="004904B2">
        <w:rPr>
          <w:szCs w:val="24"/>
        </w:rPr>
        <w:t>).</w:t>
      </w:r>
    </w:p>
    <w:p w:rsidR="001B5C5F" w:rsidRPr="004904B2" w:rsidRDefault="001B5C5F" w:rsidP="004904B2">
      <w:pPr>
        <w:rPr>
          <w:szCs w:val="24"/>
        </w:rPr>
      </w:pPr>
    </w:p>
    <w:p w:rsidR="002D0ACE" w:rsidRDefault="002D0ACE" w:rsidP="007327F4">
      <w:pPr>
        <w:pStyle w:val="Ttulo2"/>
      </w:pPr>
      <w:bookmarkStart w:id="39" w:name="_Toc434264828"/>
      <w:r w:rsidRPr="00CE1313">
        <w:t>4</w:t>
      </w:r>
      <w:r w:rsidR="00CE1313" w:rsidRPr="00CE1313">
        <w:t xml:space="preserve">.1 </w:t>
      </w:r>
      <w:r w:rsidRPr="00CE1313">
        <w:t>Modelado Dimensional</w:t>
      </w:r>
      <w:bookmarkEnd w:id="39"/>
    </w:p>
    <w:p w:rsidR="00B1367E" w:rsidRPr="00B1367E" w:rsidRDefault="00B1367E" w:rsidP="00B1367E"/>
    <w:p w:rsidR="00CE1313" w:rsidRDefault="00CE1313" w:rsidP="0050159E">
      <w:pPr>
        <w:rPr>
          <w:szCs w:val="24"/>
        </w:rPr>
      </w:pPr>
      <w:r w:rsidRPr="005641E8">
        <w:rPr>
          <w:szCs w:val="24"/>
        </w:rPr>
        <w:t>El modelado dimensional presentado por</w:t>
      </w:r>
      <w:r w:rsidR="00FC12C9">
        <w:rPr>
          <w:szCs w:val="24"/>
        </w:rPr>
        <w:t xml:space="preserve"> Kimbal</w:t>
      </w:r>
      <w:r w:rsidR="009A34C0">
        <w:rPr>
          <w:szCs w:val="24"/>
        </w:rPr>
        <w:t>l</w:t>
      </w:r>
      <w:r w:rsidRPr="005641E8">
        <w:rPr>
          <w:szCs w:val="24"/>
        </w:rPr>
        <w:t xml:space="preserve"> </w:t>
      </w:r>
      <w:r w:rsidR="005641E8">
        <w:rPr>
          <w:szCs w:val="24"/>
          <w:lang w:val="en-US"/>
        </w:rPr>
        <w:fldChar w:fldCharType="begin" w:fldLock="1"/>
      </w:r>
      <w:r w:rsidR="00176EFE">
        <w:rPr>
          <w:szCs w:val="24"/>
        </w:rPr>
        <w:instrText>ADDIN CSL_CITATION { "citationItems" : [ { "id" : "ITEM-1", "itemData" : { "ISBN" : "1118732286, 9781118732281", "ISSN" : "01635808", "author" : [ { "dropping-particle" : "", "family" : "Kimball", "given" : "Ralph", "non-dropping-particle" : "", "parse-names" : false, "suffix" : "" }, { "dropping-particle" : "", "family" : "Ross", "given" : "Margy", "non-dropping-particle" : "", "parse-names" : false, "suffix" : "" } ], "container-title" : "ACM SIGMOD Record", "edition" : "3", "id" : "ITEM-1", "issue" : "3", "issued" : { "date-parts" : [ [ "2013", "9", "1" ] ] }, "number-of-pages" : "600", "publisher" : "Wiley", "title" : "The Data Warehouse Toolkit: The Definitive Guide to Dimensional Modeling", "type" : "book", "volume" : "32" }, "uris" : [ "http://www.mendeley.com/documents/?uuid=c0c39a41-65a4-4d23-9e5b-350dc883a7b7" ] } ], "mendeley" : { "formattedCitation" : "[4]", "plainTextFormattedCitation" : "[4]", "previouslyFormattedCitation" : "[3]" }, "properties" : { "noteIndex" : 0 }, "schema" : "https://github.com/citation-style-language/schema/raw/master/csl-citation.json" }</w:instrText>
      </w:r>
      <w:r w:rsidR="005641E8">
        <w:rPr>
          <w:szCs w:val="24"/>
          <w:lang w:val="en-US"/>
        </w:rPr>
        <w:fldChar w:fldCharType="separate"/>
      </w:r>
      <w:r w:rsidR="00176EFE" w:rsidRPr="00176EFE">
        <w:rPr>
          <w:noProof/>
          <w:szCs w:val="24"/>
        </w:rPr>
        <w:t>[4]</w:t>
      </w:r>
      <w:r w:rsidR="005641E8">
        <w:rPr>
          <w:szCs w:val="24"/>
          <w:lang w:val="en-US"/>
        </w:rPr>
        <w:fldChar w:fldCharType="end"/>
      </w:r>
      <w:r w:rsidR="005641E8" w:rsidRPr="005641E8">
        <w:rPr>
          <w:szCs w:val="24"/>
        </w:rPr>
        <w:t xml:space="preserve"> </w:t>
      </w:r>
      <w:r>
        <w:rPr>
          <w:szCs w:val="24"/>
        </w:rPr>
        <w:t xml:space="preserve">es una técnica </w:t>
      </w:r>
      <w:r w:rsidR="00D074BE">
        <w:rPr>
          <w:szCs w:val="24"/>
        </w:rPr>
        <w:t xml:space="preserve">para el desarrollo de base de datos multidimensionales </w:t>
      </w:r>
      <w:r>
        <w:rPr>
          <w:szCs w:val="24"/>
        </w:rPr>
        <w:t xml:space="preserve">ampliamente aceptada </w:t>
      </w:r>
      <w:r w:rsidR="00D074BE">
        <w:rPr>
          <w:szCs w:val="24"/>
        </w:rPr>
        <w:t xml:space="preserve">porque brinda los datos de manera comprensible para el usuario final y </w:t>
      </w:r>
      <w:r w:rsidR="004D12E6">
        <w:rPr>
          <w:szCs w:val="24"/>
        </w:rPr>
        <w:t>las consultas obtenidas son de buen desempeño.</w:t>
      </w:r>
      <w:r>
        <w:rPr>
          <w:szCs w:val="24"/>
        </w:rPr>
        <w:t xml:space="preserve"> </w:t>
      </w:r>
    </w:p>
    <w:p w:rsidR="00C04CB9" w:rsidRDefault="004A3987" w:rsidP="00B1367E">
      <w:pPr>
        <w:rPr>
          <w:szCs w:val="24"/>
        </w:rPr>
      </w:pPr>
      <w:r w:rsidRPr="00782DA0">
        <w:rPr>
          <w:szCs w:val="24"/>
        </w:rPr>
        <w:t xml:space="preserve">Para la definición del modelo dimensional </w:t>
      </w:r>
      <w:r w:rsidR="00C114AC">
        <w:rPr>
          <w:szCs w:val="24"/>
        </w:rPr>
        <w:t xml:space="preserve">en principio se listan los procesos </w:t>
      </w:r>
      <w:r w:rsidR="00484377">
        <w:rPr>
          <w:szCs w:val="24"/>
        </w:rPr>
        <w:t xml:space="preserve">de negocio </w:t>
      </w:r>
      <w:r w:rsidR="00C114AC">
        <w:rPr>
          <w:szCs w:val="24"/>
        </w:rPr>
        <w:t>comunes en la organización</w:t>
      </w:r>
      <w:r w:rsidR="007327F4">
        <w:rPr>
          <w:szCs w:val="24"/>
        </w:rPr>
        <w:t xml:space="preserve"> (sección 4.1.1)</w:t>
      </w:r>
      <w:r w:rsidR="00C114AC">
        <w:rPr>
          <w:szCs w:val="24"/>
        </w:rPr>
        <w:t xml:space="preserve"> y se los relaciona con posibles dimensiones </w:t>
      </w:r>
      <w:r w:rsidR="00484377">
        <w:rPr>
          <w:szCs w:val="24"/>
        </w:rPr>
        <w:t>o entidades de alto nivel</w:t>
      </w:r>
      <w:r w:rsidR="00BC70F3">
        <w:rPr>
          <w:szCs w:val="24"/>
        </w:rPr>
        <w:t xml:space="preserve"> (sección 4.1.1.1</w:t>
      </w:r>
      <w:r w:rsidR="007327F4">
        <w:rPr>
          <w:szCs w:val="24"/>
        </w:rPr>
        <w:t>)</w:t>
      </w:r>
      <w:r w:rsidR="00484377">
        <w:rPr>
          <w:szCs w:val="24"/>
        </w:rPr>
        <w:t xml:space="preserve">. </w:t>
      </w:r>
      <w:r w:rsidR="0005124E">
        <w:rPr>
          <w:szCs w:val="24"/>
        </w:rPr>
        <w:t>Luego</w:t>
      </w:r>
      <w:r w:rsidR="00484377">
        <w:rPr>
          <w:szCs w:val="24"/>
        </w:rPr>
        <w:t xml:space="preserve"> </w:t>
      </w:r>
      <w:r w:rsidR="0005124E">
        <w:rPr>
          <w:szCs w:val="24"/>
        </w:rPr>
        <w:t>se siguen estos</w:t>
      </w:r>
      <w:r w:rsidRPr="00782DA0">
        <w:rPr>
          <w:szCs w:val="24"/>
        </w:rPr>
        <w:t xml:space="preserve"> cuatro pasos</w:t>
      </w:r>
      <w:r w:rsidR="00342314" w:rsidRPr="00782DA0">
        <w:rPr>
          <w:szCs w:val="24"/>
        </w:rPr>
        <w:t>: s</w:t>
      </w:r>
      <w:r w:rsidRPr="00782DA0">
        <w:rPr>
          <w:szCs w:val="24"/>
        </w:rPr>
        <w:t xml:space="preserve">elección </w:t>
      </w:r>
      <w:r w:rsidR="00342314" w:rsidRPr="00782DA0">
        <w:rPr>
          <w:szCs w:val="24"/>
        </w:rPr>
        <w:t>del proceso de negocio, declaración</w:t>
      </w:r>
      <w:r w:rsidRPr="00782DA0">
        <w:rPr>
          <w:szCs w:val="24"/>
        </w:rPr>
        <w:t xml:space="preserve"> </w:t>
      </w:r>
      <w:r w:rsidR="00342314" w:rsidRPr="00782DA0">
        <w:rPr>
          <w:szCs w:val="24"/>
        </w:rPr>
        <w:t xml:space="preserve">de </w:t>
      </w:r>
      <w:r w:rsidRPr="00782DA0">
        <w:rPr>
          <w:szCs w:val="24"/>
        </w:rPr>
        <w:t>granularidad</w:t>
      </w:r>
      <w:r w:rsidR="00342314" w:rsidRPr="00782DA0">
        <w:rPr>
          <w:szCs w:val="24"/>
        </w:rPr>
        <w:t>, identificación de</w:t>
      </w:r>
      <w:r w:rsidR="00C04CB9" w:rsidRPr="00782DA0">
        <w:rPr>
          <w:szCs w:val="24"/>
        </w:rPr>
        <w:t xml:space="preserve"> las dimensiones</w:t>
      </w:r>
      <w:r w:rsidR="00342314" w:rsidRPr="00782DA0">
        <w:rPr>
          <w:szCs w:val="24"/>
        </w:rPr>
        <w:t xml:space="preserve"> e identificación de</w:t>
      </w:r>
      <w:r w:rsidR="00C04CB9" w:rsidRPr="00782DA0">
        <w:rPr>
          <w:szCs w:val="24"/>
        </w:rPr>
        <w:t xml:space="preserve"> los hechos</w:t>
      </w:r>
      <w:r w:rsidR="00484377">
        <w:rPr>
          <w:szCs w:val="24"/>
        </w:rPr>
        <w:t xml:space="preserve">. </w:t>
      </w:r>
    </w:p>
    <w:p w:rsidR="00B1367E" w:rsidRPr="00782DA0" w:rsidRDefault="00B1367E" w:rsidP="00B1367E">
      <w:pPr>
        <w:rPr>
          <w:szCs w:val="24"/>
        </w:rPr>
      </w:pPr>
    </w:p>
    <w:p w:rsidR="00342314" w:rsidRDefault="004D12E6" w:rsidP="0005124E">
      <w:pPr>
        <w:pStyle w:val="Ttulo2"/>
      </w:pPr>
      <w:bookmarkStart w:id="40" w:name="_Toc434264829"/>
      <w:r>
        <w:t xml:space="preserve">4.1.1 </w:t>
      </w:r>
      <w:r w:rsidR="00342314" w:rsidRPr="003138D5">
        <w:t>Procesos de negocio</w:t>
      </w:r>
      <w:bookmarkEnd w:id="40"/>
    </w:p>
    <w:p w:rsidR="004F1F9E" w:rsidRPr="004F1F9E" w:rsidRDefault="004F1F9E" w:rsidP="004F1F9E"/>
    <w:p w:rsidR="00783486" w:rsidRPr="00783486" w:rsidRDefault="00783486" w:rsidP="0005124E">
      <w:r w:rsidRPr="00783486">
        <w:t xml:space="preserve">Los procesos </w:t>
      </w:r>
      <w:r>
        <w:t xml:space="preserve">de negocio son las operaciones diarias que </w:t>
      </w:r>
      <w:proofErr w:type="gramStart"/>
      <w:r>
        <w:t>realiza</w:t>
      </w:r>
      <w:proofErr w:type="gramEnd"/>
      <w:r>
        <w:t xml:space="preserve"> una empresa u organización para llevar a cabo su objetivo.</w:t>
      </w:r>
      <w:r w:rsidR="0005124E">
        <w:t xml:space="preserve"> A continuación se listan los procesos de negocio que intervienen en la empresa: </w:t>
      </w:r>
    </w:p>
    <w:p w:rsidR="0016167F" w:rsidRDefault="00342314" w:rsidP="00D70D9F">
      <w:pPr>
        <w:numPr>
          <w:ilvl w:val="0"/>
          <w:numId w:val="2"/>
        </w:numPr>
        <w:rPr>
          <w:szCs w:val="24"/>
        </w:rPr>
      </w:pPr>
      <w:r w:rsidRPr="00782DA0">
        <w:rPr>
          <w:szCs w:val="24"/>
        </w:rPr>
        <w:t>Turnos</w:t>
      </w:r>
      <w:r w:rsidR="0016167F">
        <w:rPr>
          <w:szCs w:val="24"/>
        </w:rPr>
        <w:t>: p</w:t>
      </w:r>
      <w:r w:rsidRPr="00782DA0">
        <w:rPr>
          <w:szCs w:val="24"/>
        </w:rPr>
        <w:t>edido de turno del paciente al personal de la organización para realizarse un estudio como ser: tomografía</w:t>
      </w:r>
      <w:r w:rsidR="003138D5">
        <w:rPr>
          <w:szCs w:val="24"/>
        </w:rPr>
        <w:t>, resonancia</w:t>
      </w:r>
      <w:r w:rsidRPr="00782DA0">
        <w:rPr>
          <w:szCs w:val="24"/>
        </w:rPr>
        <w:t xml:space="preserve">, </w:t>
      </w:r>
      <w:r w:rsidR="00BF5864" w:rsidRPr="00782DA0">
        <w:rPr>
          <w:szCs w:val="24"/>
        </w:rPr>
        <w:t>radiografía</w:t>
      </w:r>
      <w:r w:rsidRPr="00782DA0">
        <w:rPr>
          <w:szCs w:val="24"/>
        </w:rPr>
        <w:t>, etc.</w:t>
      </w:r>
    </w:p>
    <w:p w:rsidR="00342314" w:rsidRPr="0016167F" w:rsidRDefault="00342314" w:rsidP="00D70D9F">
      <w:pPr>
        <w:numPr>
          <w:ilvl w:val="0"/>
          <w:numId w:val="2"/>
        </w:numPr>
        <w:rPr>
          <w:szCs w:val="24"/>
        </w:rPr>
      </w:pPr>
      <w:r w:rsidRPr="0016167F">
        <w:rPr>
          <w:szCs w:val="24"/>
        </w:rPr>
        <w:t>Estudio</w:t>
      </w:r>
      <w:r w:rsidR="0016167F" w:rsidRPr="0016167F">
        <w:rPr>
          <w:szCs w:val="24"/>
        </w:rPr>
        <w:t>: s</w:t>
      </w:r>
      <w:r w:rsidR="00BF5864" w:rsidRPr="0016167F">
        <w:rPr>
          <w:szCs w:val="24"/>
        </w:rPr>
        <w:t>e efectúa el estudio solicitado por el médico del paciente.</w:t>
      </w:r>
    </w:p>
    <w:p w:rsidR="00C04CB9" w:rsidRPr="00782DA0" w:rsidRDefault="00342314" w:rsidP="00D70D9F">
      <w:pPr>
        <w:numPr>
          <w:ilvl w:val="0"/>
          <w:numId w:val="2"/>
        </w:numPr>
        <w:rPr>
          <w:szCs w:val="24"/>
        </w:rPr>
      </w:pPr>
      <w:r w:rsidRPr="00782DA0">
        <w:rPr>
          <w:szCs w:val="24"/>
        </w:rPr>
        <w:t>Facturación</w:t>
      </w:r>
      <w:r w:rsidR="0016167F">
        <w:rPr>
          <w:szCs w:val="24"/>
        </w:rPr>
        <w:t>: s</w:t>
      </w:r>
      <w:r w:rsidR="00BF5864" w:rsidRPr="00782DA0">
        <w:rPr>
          <w:szCs w:val="24"/>
        </w:rPr>
        <w:t xml:space="preserve">e </w:t>
      </w:r>
      <w:r w:rsidR="006F54CE" w:rsidRPr="00782DA0">
        <w:rPr>
          <w:szCs w:val="24"/>
        </w:rPr>
        <w:t xml:space="preserve">documenta el servicio prestado por la empresa, teniendo en cuenta la obra social del paciente para su posterior cobranza a dicha entidad. </w:t>
      </w:r>
    </w:p>
    <w:p w:rsidR="006F54CE" w:rsidRPr="00782DA0" w:rsidRDefault="00342314" w:rsidP="00D70D9F">
      <w:pPr>
        <w:numPr>
          <w:ilvl w:val="0"/>
          <w:numId w:val="2"/>
        </w:numPr>
        <w:rPr>
          <w:szCs w:val="24"/>
        </w:rPr>
      </w:pPr>
      <w:r w:rsidRPr="00782DA0">
        <w:rPr>
          <w:szCs w:val="24"/>
        </w:rPr>
        <w:lastRenderedPageBreak/>
        <w:t>Pagos</w:t>
      </w:r>
      <w:r w:rsidR="0016167F">
        <w:rPr>
          <w:szCs w:val="24"/>
        </w:rPr>
        <w:t>: s</w:t>
      </w:r>
      <w:r w:rsidR="006F54CE" w:rsidRPr="00782DA0">
        <w:rPr>
          <w:szCs w:val="24"/>
        </w:rPr>
        <w:t>on los egresos de dinero,</w:t>
      </w:r>
      <w:r w:rsidR="001A5415" w:rsidRPr="00782DA0">
        <w:rPr>
          <w:szCs w:val="24"/>
        </w:rPr>
        <w:t xml:space="preserve"> </w:t>
      </w:r>
      <w:r w:rsidR="006F54CE" w:rsidRPr="00782DA0">
        <w:rPr>
          <w:szCs w:val="24"/>
        </w:rPr>
        <w:t xml:space="preserve">como ser: pagos a proveedores, </w:t>
      </w:r>
      <w:r w:rsidR="001A5415" w:rsidRPr="00782DA0">
        <w:rPr>
          <w:szCs w:val="24"/>
        </w:rPr>
        <w:t>sueldos, deudas.</w:t>
      </w:r>
    </w:p>
    <w:p w:rsidR="001A5415" w:rsidRPr="00782DA0" w:rsidRDefault="00342314" w:rsidP="00D70D9F">
      <w:pPr>
        <w:numPr>
          <w:ilvl w:val="0"/>
          <w:numId w:val="2"/>
        </w:numPr>
        <w:rPr>
          <w:szCs w:val="24"/>
        </w:rPr>
      </w:pPr>
      <w:r w:rsidRPr="00782DA0">
        <w:rPr>
          <w:szCs w:val="24"/>
        </w:rPr>
        <w:t>Compras</w:t>
      </w:r>
      <w:r w:rsidR="0016167F">
        <w:rPr>
          <w:szCs w:val="24"/>
        </w:rPr>
        <w:t>: p</w:t>
      </w:r>
      <w:r w:rsidR="00445BA0">
        <w:rPr>
          <w:szCs w:val="24"/>
        </w:rPr>
        <w:t>roceso de adquisición de bienes</w:t>
      </w:r>
      <w:r w:rsidR="0074740A" w:rsidRPr="00782DA0">
        <w:rPr>
          <w:szCs w:val="24"/>
        </w:rPr>
        <w:t xml:space="preserve">, productos y servicios. </w:t>
      </w:r>
    </w:p>
    <w:p w:rsidR="004A3987" w:rsidRDefault="00342314" w:rsidP="00D70D9F">
      <w:pPr>
        <w:numPr>
          <w:ilvl w:val="0"/>
          <w:numId w:val="2"/>
        </w:numPr>
        <w:rPr>
          <w:szCs w:val="24"/>
        </w:rPr>
      </w:pPr>
      <w:r w:rsidRPr="00782DA0">
        <w:rPr>
          <w:szCs w:val="24"/>
        </w:rPr>
        <w:t>Cobranzas</w:t>
      </w:r>
      <w:r w:rsidR="0016167F">
        <w:rPr>
          <w:szCs w:val="24"/>
        </w:rPr>
        <w:t>: r</w:t>
      </w:r>
      <w:r w:rsidR="00705ED3" w:rsidRPr="00705ED3">
        <w:rPr>
          <w:szCs w:val="24"/>
        </w:rPr>
        <w:t>ecepción</w:t>
      </w:r>
      <w:r w:rsidR="00782DA0" w:rsidRPr="00705ED3">
        <w:rPr>
          <w:szCs w:val="24"/>
        </w:rPr>
        <w:t xml:space="preserve"> de pagos por la prestación </w:t>
      </w:r>
      <w:r w:rsidR="00705ED3">
        <w:rPr>
          <w:szCs w:val="24"/>
        </w:rPr>
        <w:t xml:space="preserve">de </w:t>
      </w:r>
      <w:r w:rsidR="00782DA0" w:rsidRPr="00705ED3">
        <w:rPr>
          <w:szCs w:val="24"/>
        </w:rPr>
        <w:t>servicio</w:t>
      </w:r>
      <w:r w:rsidR="00705ED3">
        <w:rPr>
          <w:szCs w:val="24"/>
        </w:rPr>
        <w:t>s</w:t>
      </w:r>
      <w:r w:rsidR="00782DA0" w:rsidRPr="00705ED3">
        <w:rPr>
          <w:szCs w:val="24"/>
        </w:rPr>
        <w:t>.</w:t>
      </w:r>
    </w:p>
    <w:p w:rsidR="00883A74" w:rsidRPr="00705ED3" w:rsidRDefault="00883A74" w:rsidP="00883A74">
      <w:pPr>
        <w:ind w:left="720"/>
        <w:rPr>
          <w:szCs w:val="24"/>
        </w:rPr>
      </w:pPr>
    </w:p>
    <w:p w:rsidR="004A3987" w:rsidRDefault="004904B2" w:rsidP="00ED0AA1">
      <w:pPr>
        <w:pStyle w:val="Ttulo2"/>
      </w:pPr>
      <w:bookmarkStart w:id="41" w:name="_Toc434264830"/>
      <w:r>
        <w:t>4.1.1.1</w:t>
      </w:r>
      <w:r w:rsidR="00A6410A">
        <w:t xml:space="preserve"> </w:t>
      </w:r>
      <w:r w:rsidR="003D3226" w:rsidRPr="003D3226">
        <w:t>Arquitectura de Bus</w:t>
      </w:r>
      <w:bookmarkEnd w:id="41"/>
      <w:r w:rsidR="003D3226" w:rsidRPr="003D3226">
        <w:t xml:space="preserve"> </w:t>
      </w:r>
    </w:p>
    <w:p w:rsidR="0083259B" w:rsidRPr="005641E8" w:rsidRDefault="0016167F" w:rsidP="004C7B94">
      <w:pPr>
        <w:rPr>
          <w:szCs w:val="24"/>
        </w:rPr>
      </w:pPr>
      <w:r w:rsidRPr="003D3226">
        <w:rPr>
          <w:szCs w:val="24"/>
        </w:rPr>
        <w:t xml:space="preserve">Una vez identificados los procesos de negocios comunes en la empresa construimos una </w:t>
      </w:r>
      <w:r w:rsidR="003D3226" w:rsidRPr="003D3226">
        <w:rPr>
          <w:szCs w:val="24"/>
        </w:rPr>
        <w:t xml:space="preserve">matriz de procesos/dimensiones. </w:t>
      </w:r>
      <w:r w:rsidR="0083259B">
        <w:rPr>
          <w:szCs w:val="24"/>
        </w:rPr>
        <w:t xml:space="preserve">Esta matriz también llamada arquitectura de bus es una herramienta que permite diseñar los datamart en un alto nivel. </w:t>
      </w:r>
      <w:r w:rsidR="005641E8">
        <w:rPr>
          <w:sz w:val="23"/>
          <w:szCs w:val="23"/>
        </w:rPr>
        <w:fldChar w:fldCharType="begin" w:fldLock="1"/>
      </w:r>
      <w:r w:rsidR="00176EFE">
        <w:rPr>
          <w:sz w:val="23"/>
          <w:szCs w:val="23"/>
        </w:rPr>
        <w:instrText>ADDIN CSL_CITATION { "citationItems" : [ { "id" : "ITEM-1", "itemData" : { "ISBN" : "1118732286, 9781118732281", "ISSN" : "01635808", "author" : [ { "dropping-particle" : "", "family" : "Kimball", "given" : "Ralph", "non-dropping-particle" : "", "parse-names" : false, "suffix" : "" }, { "dropping-particle" : "", "family" : "Ross", "given" : "Margy", "non-dropping-particle" : "", "parse-names" : false, "suffix" : "" } ], "container-title" : "ACM SIGMOD Record", "edition" : "3", "id" : "ITEM-1", "issue" : "3", "issued" : { "date-parts" : [ [ "2013", "9", "1" ] ] }, "number-of-pages" : "600", "publisher" : "Wiley", "title" : "The Data Warehouse Toolkit: The Definitive Guide to Dimensional Modeling", "type" : "book", "volume" : "32" }, "uris" : [ "http://www.mendeley.com/documents/?uuid=c0c39a41-65a4-4d23-9e5b-350dc883a7b7" ] } ], "mendeley" : { "formattedCitation" : "[4]", "plainTextFormattedCitation" : "[4]", "previouslyFormattedCitation" : "[3]" }, "properties" : { "noteIndex" : 0 }, "schema" : "https://github.com/citation-style-language/schema/raw/master/csl-citation.json" }</w:instrText>
      </w:r>
      <w:r w:rsidR="005641E8">
        <w:rPr>
          <w:sz w:val="23"/>
          <w:szCs w:val="23"/>
        </w:rPr>
        <w:fldChar w:fldCharType="separate"/>
      </w:r>
      <w:r w:rsidR="00176EFE" w:rsidRPr="00176EFE">
        <w:rPr>
          <w:noProof/>
          <w:sz w:val="23"/>
          <w:szCs w:val="23"/>
        </w:rPr>
        <w:t>[4]</w:t>
      </w:r>
      <w:r w:rsidR="005641E8">
        <w:rPr>
          <w:sz w:val="23"/>
          <w:szCs w:val="23"/>
        </w:rPr>
        <w:fldChar w:fldCharType="end"/>
      </w:r>
    </w:p>
    <w:p w:rsidR="004C7B94" w:rsidRDefault="003D3226" w:rsidP="004C7B94">
      <w:pPr>
        <w:rPr>
          <w:szCs w:val="24"/>
        </w:rPr>
      </w:pPr>
      <w:r w:rsidRPr="003D3226">
        <w:rPr>
          <w:szCs w:val="24"/>
        </w:rPr>
        <w:t xml:space="preserve">Cada </w:t>
      </w:r>
      <w:r w:rsidR="004C7B94">
        <w:rPr>
          <w:szCs w:val="24"/>
        </w:rPr>
        <w:t>x</w:t>
      </w:r>
      <w:r w:rsidRPr="003D3226">
        <w:rPr>
          <w:szCs w:val="24"/>
        </w:rPr>
        <w:t xml:space="preserve"> en los cruces de filas y columnas significa que para el proceso de la fila se identifican esas dimensiones</w:t>
      </w:r>
      <w:r w:rsidR="00484377">
        <w:rPr>
          <w:szCs w:val="24"/>
        </w:rPr>
        <w:t>.</w:t>
      </w:r>
      <w:r w:rsidR="00C114AC">
        <w:rPr>
          <w:szCs w:val="24"/>
        </w:rPr>
        <w:t xml:space="preserve"> </w:t>
      </w:r>
      <w:r w:rsidR="004C7B94">
        <w:rPr>
          <w:szCs w:val="24"/>
        </w:rPr>
        <w:t>En la tabla 1 se encuentran las relaciones entre procesos y dimensiones o entidades de alto nivel.</w:t>
      </w:r>
    </w:p>
    <w:p w:rsidR="00535FF0" w:rsidRPr="003D3226" w:rsidRDefault="00535FF0" w:rsidP="00ED0AA1">
      <w:pPr>
        <w:rPr>
          <w:szCs w:val="24"/>
        </w:rPr>
      </w:pPr>
    </w:p>
    <w:tbl>
      <w:tblPr>
        <w:tblW w:w="8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851"/>
        <w:gridCol w:w="748"/>
        <w:gridCol w:w="866"/>
        <w:gridCol w:w="748"/>
        <w:gridCol w:w="615"/>
        <w:gridCol w:w="708"/>
        <w:gridCol w:w="709"/>
        <w:gridCol w:w="567"/>
        <w:gridCol w:w="709"/>
        <w:gridCol w:w="668"/>
      </w:tblGrid>
      <w:tr w:rsidR="00AF48A5" w:rsidRPr="00782DA0" w:rsidTr="00AF48A5">
        <w:tc>
          <w:tcPr>
            <w:tcW w:w="1539" w:type="dxa"/>
            <w:shd w:val="clear" w:color="auto" w:fill="auto"/>
          </w:tcPr>
          <w:p w:rsidR="00AF48A5" w:rsidRPr="00782DA0" w:rsidRDefault="00AF48A5"/>
        </w:tc>
        <w:tc>
          <w:tcPr>
            <w:tcW w:w="6521" w:type="dxa"/>
            <w:gridSpan w:val="9"/>
            <w:shd w:val="clear" w:color="auto" w:fill="auto"/>
          </w:tcPr>
          <w:p w:rsidR="00AF48A5" w:rsidRDefault="00AF48A5">
            <w:r>
              <w:t>Dimensiones</w:t>
            </w:r>
          </w:p>
        </w:tc>
        <w:tc>
          <w:tcPr>
            <w:tcW w:w="668" w:type="dxa"/>
          </w:tcPr>
          <w:p w:rsidR="00AF48A5" w:rsidRDefault="00AF48A5"/>
        </w:tc>
      </w:tr>
      <w:tr w:rsidR="00AF48A5" w:rsidRPr="00782DA0" w:rsidTr="00AF48A5">
        <w:trPr>
          <w:cantSplit/>
          <w:trHeight w:val="1310"/>
        </w:trPr>
        <w:tc>
          <w:tcPr>
            <w:tcW w:w="1539" w:type="dxa"/>
            <w:shd w:val="clear" w:color="auto" w:fill="auto"/>
          </w:tcPr>
          <w:p w:rsidR="00AF48A5" w:rsidRPr="00782DA0" w:rsidRDefault="00AF48A5">
            <w:r w:rsidRPr="00782DA0">
              <w:t>Proceso de Negocio</w:t>
            </w:r>
          </w:p>
        </w:tc>
        <w:tc>
          <w:tcPr>
            <w:tcW w:w="851" w:type="dxa"/>
            <w:shd w:val="clear" w:color="auto" w:fill="auto"/>
            <w:textDirection w:val="btLr"/>
          </w:tcPr>
          <w:p w:rsidR="00AF48A5" w:rsidRPr="00782DA0" w:rsidRDefault="00AF48A5" w:rsidP="00445BA0">
            <w:pPr>
              <w:ind w:left="113" w:right="113"/>
            </w:pPr>
            <w:r w:rsidRPr="00782DA0">
              <w:t>Tiempo</w:t>
            </w:r>
          </w:p>
        </w:tc>
        <w:tc>
          <w:tcPr>
            <w:tcW w:w="748" w:type="dxa"/>
            <w:shd w:val="clear" w:color="auto" w:fill="auto"/>
            <w:textDirection w:val="btLr"/>
          </w:tcPr>
          <w:p w:rsidR="00AF48A5" w:rsidRPr="00782DA0" w:rsidRDefault="00AF48A5" w:rsidP="00445BA0">
            <w:pPr>
              <w:ind w:left="113" w:right="113"/>
            </w:pPr>
            <w:r w:rsidRPr="00782DA0">
              <w:t>Paciente</w:t>
            </w:r>
          </w:p>
        </w:tc>
        <w:tc>
          <w:tcPr>
            <w:tcW w:w="866" w:type="dxa"/>
            <w:shd w:val="clear" w:color="auto" w:fill="auto"/>
            <w:textDirection w:val="btLr"/>
          </w:tcPr>
          <w:p w:rsidR="00AF48A5" w:rsidRPr="00782DA0" w:rsidRDefault="00AF48A5" w:rsidP="00445BA0">
            <w:pPr>
              <w:ind w:left="113" w:right="113"/>
            </w:pPr>
            <w:r w:rsidRPr="00782DA0">
              <w:t>Obra Social</w:t>
            </w:r>
          </w:p>
        </w:tc>
        <w:tc>
          <w:tcPr>
            <w:tcW w:w="748" w:type="dxa"/>
            <w:shd w:val="clear" w:color="auto" w:fill="auto"/>
            <w:textDirection w:val="btLr"/>
          </w:tcPr>
          <w:p w:rsidR="00AF48A5" w:rsidRPr="00782DA0" w:rsidRDefault="00AF48A5" w:rsidP="00445BA0">
            <w:pPr>
              <w:ind w:left="113" w:right="113"/>
            </w:pPr>
            <w:r w:rsidRPr="00782DA0">
              <w:t>Practica</w:t>
            </w:r>
          </w:p>
        </w:tc>
        <w:tc>
          <w:tcPr>
            <w:tcW w:w="615" w:type="dxa"/>
            <w:shd w:val="clear" w:color="auto" w:fill="auto"/>
            <w:textDirection w:val="btLr"/>
          </w:tcPr>
          <w:p w:rsidR="00AF48A5" w:rsidRPr="00782DA0" w:rsidRDefault="00AF48A5" w:rsidP="00445BA0">
            <w:pPr>
              <w:ind w:left="113" w:right="113"/>
            </w:pPr>
            <w:r w:rsidRPr="00782DA0">
              <w:t>Sanatorio</w:t>
            </w:r>
          </w:p>
        </w:tc>
        <w:tc>
          <w:tcPr>
            <w:tcW w:w="708" w:type="dxa"/>
            <w:textDirection w:val="btLr"/>
          </w:tcPr>
          <w:p w:rsidR="00AF48A5" w:rsidRPr="00782DA0" w:rsidRDefault="00AF48A5" w:rsidP="00445BA0">
            <w:pPr>
              <w:ind w:left="113" w:right="113"/>
            </w:pPr>
            <w:r w:rsidRPr="00782DA0">
              <w:t>Medico</w:t>
            </w:r>
            <w:r>
              <w:t xml:space="preserve"> Solicitante</w:t>
            </w:r>
          </w:p>
        </w:tc>
        <w:tc>
          <w:tcPr>
            <w:tcW w:w="709" w:type="dxa"/>
            <w:textDirection w:val="btLr"/>
          </w:tcPr>
          <w:p w:rsidR="00AF48A5" w:rsidRPr="00782DA0" w:rsidRDefault="00AF48A5" w:rsidP="00445BA0">
            <w:pPr>
              <w:ind w:left="113" w:right="113"/>
            </w:pPr>
            <w:r>
              <w:t>Medico Informante</w:t>
            </w:r>
          </w:p>
        </w:tc>
        <w:tc>
          <w:tcPr>
            <w:tcW w:w="567" w:type="dxa"/>
            <w:textDirection w:val="btLr"/>
          </w:tcPr>
          <w:p w:rsidR="00AF48A5" w:rsidRDefault="00AF48A5" w:rsidP="00445BA0">
            <w:pPr>
              <w:ind w:left="113" w:right="113"/>
            </w:pPr>
            <w:r>
              <w:t>Técnico</w:t>
            </w:r>
          </w:p>
        </w:tc>
        <w:tc>
          <w:tcPr>
            <w:tcW w:w="709" w:type="dxa"/>
            <w:textDirection w:val="btLr"/>
          </w:tcPr>
          <w:p w:rsidR="00AF48A5" w:rsidRDefault="00AF48A5" w:rsidP="00445BA0">
            <w:pPr>
              <w:ind w:left="113" w:right="113"/>
            </w:pPr>
            <w:r>
              <w:t>Empleado</w:t>
            </w:r>
          </w:p>
        </w:tc>
        <w:tc>
          <w:tcPr>
            <w:tcW w:w="668" w:type="dxa"/>
            <w:textDirection w:val="btLr"/>
          </w:tcPr>
          <w:p w:rsidR="00AF48A5" w:rsidRDefault="00AF48A5" w:rsidP="00445BA0">
            <w:pPr>
              <w:ind w:left="113" w:right="113"/>
            </w:pPr>
            <w:r>
              <w:t>Cuenta</w:t>
            </w:r>
          </w:p>
        </w:tc>
      </w:tr>
      <w:tr w:rsidR="00AF48A5" w:rsidRPr="00782DA0" w:rsidTr="00AF48A5">
        <w:tc>
          <w:tcPr>
            <w:tcW w:w="1539" w:type="dxa"/>
            <w:shd w:val="clear" w:color="auto" w:fill="auto"/>
          </w:tcPr>
          <w:p w:rsidR="00AF48A5" w:rsidRPr="00782DA0" w:rsidRDefault="00AF48A5">
            <w:r w:rsidRPr="00782DA0">
              <w:t>Turno</w:t>
            </w:r>
          </w:p>
        </w:tc>
        <w:tc>
          <w:tcPr>
            <w:tcW w:w="851" w:type="dxa"/>
            <w:shd w:val="clear" w:color="auto" w:fill="auto"/>
          </w:tcPr>
          <w:p w:rsidR="00AF48A5" w:rsidRPr="00782DA0" w:rsidRDefault="00AF48A5" w:rsidP="0016167F">
            <w:pPr>
              <w:jc w:val="center"/>
            </w:pPr>
            <w:r w:rsidRPr="00782DA0">
              <w:t>X</w:t>
            </w:r>
          </w:p>
        </w:tc>
        <w:tc>
          <w:tcPr>
            <w:tcW w:w="748" w:type="dxa"/>
            <w:shd w:val="clear" w:color="auto" w:fill="auto"/>
          </w:tcPr>
          <w:p w:rsidR="00AF48A5" w:rsidRPr="00782DA0" w:rsidRDefault="00AF48A5" w:rsidP="0016167F">
            <w:pPr>
              <w:jc w:val="center"/>
            </w:pPr>
            <w:r w:rsidRPr="00782DA0">
              <w:t>X</w:t>
            </w:r>
          </w:p>
        </w:tc>
        <w:tc>
          <w:tcPr>
            <w:tcW w:w="866" w:type="dxa"/>
            <w:shd w:val="clear" w:color="auto" w:fill="auto"/>
          </w:tcPr>
          <w:p w:rsidR="00AF48A5" w:rsidRPr="00782DA0" w:rsidRDefault="00AF48A5" w:rsidP="0016167F">
            <w:pPr>
              <w:jc w:val="center"/>
            </w:pPr>
            <w:r w:rsidRPr="00782DA0">
              <w:t>X</w:t>
            </w:r>
          </w:p>
        </w:tc>
        <w:tc>
          <w:tcPr>
            <w:tcW w:w="748" w:type="dxa"/>
            <w:shd w:val="clear" w:color="auto" w:fill="auto"/>
          </w:tcPr>
          <w:p w:rsidR="00AF48A5" w:rsidRPr="00782DA0" w:rsidRDefault="00AF48A5" w:rsidP="0016167F">
            <w:pPr>
              <w:jc w:val="center"/>
            </w:pPr>
            <w:r w:rsidRPr="00782DA0">
              <w:t>X</w:t>
            </w:r>
          </w:p>
        </w:tc>
        <w:tc>
          <w:tcPr>
            <w:tcW w:w="615" w:type="dxa"/>
            <w:shd w:val="clear" w:color="auto" w:fill="auto"/>
          </w:tcPr>
          <w:p w:rsidR="00AF48A5" w:rsidRPr="00782DA0" w:rsidRDefault="00AF48A5" w:rsidP="0016167F">
            <w:pPr>
              <w:jc w:val="center"/>
            </w:pPr>
            <w:r w:rsidRPr="00782DA0">
              <w:t>X</w:t>
            </w:r>
          </w:p>
        </w:tc>
        <w:tc>
          <w:tcPr>
            <w:tcW w:w="708" w:type="dxa"/>
          </w:tcPr>
          <w:p w:rsidR="00AF48A5" w:rsidRPr="00782DA0" w:rsidRDefault="00AF48A5" w:rsidP="008813ED">
            <w:pPr>
              <w:jc w:val="center"/>
            </w:pPr>
            <w:r w:rsidRPr="00782DA0">
              <w:t>X</w:t>
            </w:r>
          </w:p>
        </w:tc>
        <w:tc>
          <w:tcPr>
            <w:tcW w:w="709" w:type="dxa"/>
          </w:tcPr>
          <w:p w:rsidR="00AF48A5" w:rsidRPr="00782DA0" w:rsidRDefault="00AF48A5" w:rsidP="0016167F">
            <w:pPr>
              <w:jc w:val="center"/>
            </w:pPr>
          </w:p>
        </w:tc>
        <w:tc>
          <w:tcPr>
            <w:tcW w:w="567" w:type="dxa"/>
          </w:tcPr>
          <w:p w:rsidR="00AF48A5" w:rsidRPr="00782DA0" w:rsidRDefault="00AF48A5" w:rsidP="0016167F">
            <w:pPr>
              <w:jc w:val="center"/>
            </w:pPr>
          </w:p>
        </w:tc>
        <w:tc>
          <w:tcPr>
            <w:tcW w:w="709" w:type="dxa"/>
          </w:tcPr>
          <w:p w:rsidR="00AF48A5" w:rsidRPr="00782DA0" w:rsidRDefault="00AF48A5" w:rsidP="0016167F">
            <w:pPr>
              <w:jc w:val="center"/>
            </w:pPr>
            <w:r>
              <w:t>X</w:t>
            </w:r>
          </w:p>
        </w:tc>
        <w:tc>
          <w:tcPr>
            <w:tcW w:w="668" w:type="dxa"/>
          </w:tcPr>
          <w:p w:rsidR="00AF48A5" w:rsidRDefault="00AF48A5" w:rsidP="0016167F">
            <w:pPr>
              <w:jc w:val="center"/>
            </w:pPr>
          </w:p>
        </w:tc>
      </w:tr>
      <w:tr w:rsidR="00AF48A5" w:rsidRPr="00782DA0" w:rsidTr="00AF48A5">
        <w:tc>
          <w:tcPr>
            <w:tcW w:w="1539" w:type="dxa"/>
            <w:shd w:val="clear" w:color="auto" w:fill="auto"/>
          </w:tcPr>
          <w:p w:rsidR="00AF48A5" w:rsidRPr="00782DA0" w:rsidRDefault="00AF48A5">
            <w:r w:rsidRPr="00782DA0">
              <w:t>Estudio</w:t>
            </w:r>
          </w:p>
        </w:tc>
        <w:tc>
          <w:tcPr>
            <w:tcW w:w="851" w:type="dxa"/>
            <w:shd w:val="clear" w:color="auto" w:fill="auto"/>
          </w:tcPr>
          <w:p w:rsidR="00AF48A5" w:rsidRPr="00782DA0" w:rsidRDefault="00AF48A5" w:rsidP="0016167F">
            <w:pPr>
              <w:jc w:val="center"/>
            </w:pPr>
            <w:r w:rsidRPr="00782DA0">
              <w:t>X</w:t>
            </w:r>
          </w:p>
        </w:tc>
        <w:tc>
          <w:tcPr>
            <w:tcW w:w="748" w:type="dxa"/>
            <w:shd w:val="clear" w:color="auto" w:fill="auto"/>
          </w:tcPr>
          <w:p w:rsidR="00AF48A5" w:rsidRPr="00782DA0" w:rsidRDefault="00AF48A5" w:rsidP="0016167F">
            <w:pPr>
              <w:jc w:val="center"/>
            </w:pPr>
            <w:r w:rsidRPr="00782DA0">
              <w:t>X</w:t>
            </w:r>
          </w:p>
        </w:tc>
        <w:tc>
          <w:tcPr>
            <w:tcW w:w="866" w:type="dxa"/>
            <w:shd w:val="clear" w:color="auto" w:fill="auto"/>
          </w:tcPr>
          <w:p w:rsidR="00AF48A5" w:rsidRPr="00782DA0" w:rsidRDefault="00AF48A5" w:rsidP="0016167F">
            <w:pPr>
              <w:jc w:val="center"/>
            </w:pPr>
            <w:r w:rsidRPr="00782DA0">
              <w:t>X</w:t>
            </w:r>
          </w:p>
        </w:tc>
        <w:tc>
          <w:tcPr>
            <w:tcW w:w="748" w:type="dxa"/>
            <w:shd w:val="clear" w:color="auto" w:fill="auto"/>
          </w:tcPr>
          <w:p w:rsidR="00AF48A5" w:rsidRPr="00782DA0" w:rsidRDefault="00AF48A5" w:rsidP="0016167F">
            <w:pPr>
              <w:jc w:val="center"/>
            </w:pPr>
            <w:r w:rsidRPr="00782DA0">
              <w:t>X</w:t>
            </w:r>
          </w:p>
        </w:tc>
        <w:tc>
          <w:tcPr>
            <w:tcW w:w="615" w:type="dxa"/>
            <w:shd w:val="clear" w:color="auto" w:fill="auto"/>
          </w:tcPr>
          <w:p w:rsidR="00AF48A5" w:rsidRPr="00782DA0" w:rsidRDefault="00AF48A5" w:rsidP="0016167F">
            <w:pPr>
              <w:jc w:val="center"/>
            </w:pPr>
            <w:r w:rsidRPr="00782DA0">
              <w:t>X</w:t>
            </w:r>
          </w:p>
        </w:tc>
        <w:tc>
          <w:tcPr>
            <w:tcW w:w="708" w:type="dxa"/>
          </w:tcPr>
          <w:p w:rsidR="00AF48A5" w:rsidRPr="00782DA0" w:rsidRDefault="00AF48A5" w:rsidP="008813ED">
            <w:pPr>
              <w:jc w:val="center"/>
            </w:pPr>
            <w:r w:rsidRPr="00782DA0">
              <w:t>X</w:t>
            </w:r>
          </w:p>
        </w:tc>
        <w:tc>
          <w:tcPr>
            <w:tcW w:w="709" w:type="dxa"/>
          </w:tcPr>
          <w:p w:rsidR="00AF48A5" w:rsidRPr="00782DA0" w:rsidRDefault="00AF48A5" w:rsidP="0016167F">
            <w:pPr>
              <w:jc w:val="center"/>
            </w:pPr>
            <w:r>
              <w:t>X</w:t>
            </w:r>
          </w:p>
        </w:tc>
        <w:tc>
          <w:tcPr>
            <w:tcW w:w="567" w:type="dxa"/>
          </w:tcPr>
          <w:p w:rsidR="00AF48A5" w:rsidRPr="00782DA0" w:rsidRDefault="00AF48A5" w:rsidP="0016167F">
            <w:pPr>
              <w:jc w:val="center"/>
            </w:pPr>
            <w:r>
              <w:t>X</w:t>
            </w:r>
          </w:p>
        </w:tc>
        <w:tc>
          <w:tcPr>
            <w:tcW w:w="709" w:type="dxa"/>
          </w:tcPr>
          <w:p w:rsidR="00AF48A5" w:rsidRDefault="00AF48A5" w:rsidP="0016167F">
            <w:pPr>
              <w:jc w:val="center"/>
            </w:pPr>
          </w:p>
        </w:tc>
        <w:tc>
          <w:tcPr>
            <w:tcW w:w="668" w:type="dxa"/>
          </w:tcPr>
          <w:p w:rsidR="00AF48A5" w:rsidRDefault="00AF48A5" w:rsidP="0016167F">
            <w:pPr>
              <w:jc w:val="center"/>
            </w:pPr>
          </w:p>
        </w:tc>
      </w:tr>
      <w:tr w:rsidR="00AF48A5" w:rsidRPr="00782DA0" w:rsidTr="00AF48A5">
        <w:tc>
          <w:tcPr>
            <w:tcW w:w="1539" w:type="dxa"/>
            <w:shd w:val="clear" w:color="auto" w:fill="auto"/>
          </w:tcPr>
          <w:p w:rsidR="00AF48A5" w:rsidRPr="00782DA0" w:rsidRDefault="00AF48A5">
            <w:r w:rsidRPr="00782DA0">
              <w:t>Facturación</w:t>
            </w:r>
          </w:p>
        </w:tc>
        <w:tc>
          <w:tcPr>
            <w:tcW w:w="851" w:type="dxa"/>
            <w:shd w:val="clear" w:color="auto" w:fill="auto"/>
          </w:tcPr>
          <w:p w:rsidR="00AF48A5" w:rsidRPr="00782DA0" w:rsidRDefault="00AF48A5" w:rsidP="0016167F">
            <w:pPr>
              <w:jc w:val="center"/>
            </w:pPr>
            <w:r w:rsidRPr="00782DA0">
              <w:t>X</w:t>
            </w:r>
          </w:p>
        </w:tc>
        <w:tc>
          <w:tcPr>
            <w:tcW w:w="748" w:type="dxa"/>
            <w:shd w:val="clear" w:color="auto" w:fill="auto"/>
          </w:tcPr>
          <w:p w:rsidR="00AF48A5" w:rsidRPr="00782DA0" w:rsidRDefault="00AF48A5" w:rsidP="0016167F">
            <w:pPr>
              <w:jc w:val="center"/>
            </w:pPr>
            <w:r w:rsidRPr="00782DA0">
              <w:t>X</w:t>
            </w:r>
          </w:p>
        </w:tc>
        <w:tc>
          <w:tcPr>
            <w:tcW w:w="866" w:type="dxa"/>
            <w:shd w:val="clear" w:color="auto" w:fill="auto"/>
          </w:tcPr>
          <w:p w:rsidR="00AF48A5" w:rsidRPr="00782DA0" w:rsidRDefault="00AF48A5" w:rsidP="0016167F">
            <w:pPr>
              <w:jc w:val="center"/>
            </w:pPr>
            <w:r w:rsidRPr="00782DA0">
              <w:t>X</w:t>
            </w:r>
          </w:p>
        </w:tc>
        <w:tc>
          <w:tcPr>
            <w:tcW w:w="748" w:type="dxa"/>
            <w:shd w:val="clear" w:color="auto" w:fill="auto"/>
          </w:tcPr>
          <w:p w:rsidR="00AF48A5" w:rsidRPr="00782DA0" w:rsidRDefault="00AF48A5" w:rsidP="0016167F">
            <w:pPr>
              <w:jc w:val="center"/>
            </w:pPr>
            <w:r w:rsidRPr="00782DA0">
              <w:t>X</w:t>
            </w:r>
          </w:p>
        </w:tc>
        <w:tc>
          <w:tcPr>
            <w:tcW w:w="615" w:type="dxa"/>
            <w:shd w:val="clear" w:color="auto" w:fill="auto"/>
          </w:tcPr>
          <w:p w:rsidR="00AF48A5" w:rsidRPr="00782DA0" w:rsidRDefault="00AF48A5" w:rsidP="0016167F">
            <w:pPr>
              <w:jc w:val="center"/>
            </w:pPr>
            <w:r w:rsidRPr="00782DA0">
              <w:t>X</w:t>
            </w:r>
          </w:p>
        </w:tc>
        <w:tc>
          <w:tcPr>
            <w:tcW w:w="708" w:type="dxa"/>
          </w:tcPr>
          <w:p w:rsidR="00AF48A5" w:rsidRPr="00782DA0" w:rsidRDefault="00AF48A5" w:rsidP="0016167F">
            <w:pPr>
              <w:jc w:val="center"/>
            </w:pPr>
          </w:p>
        </w:tc>
        <w:tc>
          <w:tcPr>
            <w:tcW w:w="709" w:type="dxa"/>
          </w:tcPr>
          <w:p w:rsidR="00AF48A5" w:rsidRPr="00782DA0" w:rsidRDefault="00AF48A5" w:rsidP="0016167F">
            <w:pPr>
              <w:jc w:val="center"/>
            </w:pPr>
          </w:p>
        </w:tc>
        <w:tc>
          <w:tcPr>
            <w:tcW w:w="567" w:type="dxa"/>
          </w:tcPr>
          <w:p w:rsidR="00AF48A5" w:rsidRPr="00782DA0" w:rsidRDefault="00AF48A5" w:rsidP="0016167F">
            <w:pPr>
              <w:jc w:val="center"/>
            </w:pPr>
          </w:p>
        </w:tc>
        <w:tc>
          <w:tcPr>
            <w:tcW w:w="709" w:type="dxa"/>
          </w:tcPr>
          <w:p w:rsidR="00AF48A5" w:rsidRPr="00782DA0" w:rsidRDefault="00AF48A5" w:rsidP="0016167F">
            <w:pPr>
              <w:jc w:val="center"/>
            </w:pPr>
          </w:p>
        </w:tc>
        <w:tc>
          <w:tcPr>
            <w:tcW w:w="668" w:type="dxa"/>
          </w:tcPr>
          <w:p w:rsidR="00AF48A5" w:rsidRPr="00782DA0" w:rsidRDefault="00AF48A5" w:rsidP="0016167F">
            <w:pPr>
              <w:jc w:val="center"/>
            </w:pPr>
          </w:p>
        </w:tc>
      </w:tr>
      <w:tr w:rsidR="00AF48A5" w:rsidRPr="00782DA0" w:rsidTr="00AF48A5">
        <w:tc>
          <w:tcPr>
            <w:tcW w:w="1539" w:type="dxa"/>
            <w:shd w:val="clear" w:color="auto" w:fill="auto"/>
          </w:tcPr>
          <w:p w:rsidR="00AF48A5" w:rsidRPr="00782DA0" w:rsidRDefault="00AF48A5">
            <w:r w:rsidRPr="00782DA0">
              <w:t>Pagos</w:t>
            </w:r>
          </w:p>
        </w:tc>
        <w:tc>
          <w:tcPr>
            <w:tcW w:w="851" w:type="dxa"/>
            <w:shd w:val="clear" w:color="auto" w:fill="auto"/>
          </w:tcPr>
          <w:p w:rsidR="00AF48A5" w:rsidRPr="00782DA0" w:rsidRDefault="00AF48A5" w:rsidP="0016167F">
            <w:pPr>
              <w:jc w:val="center"/>
            </w:pPr>
            <w:r w:rsidRPr="00782DA0">
              <w:t>X</w:t>
            </w:r>
          </w:p>
        </w:tc>
        <w:tc>
          <w:tcPr>
            <w:tcW w:w="748" w:type="dxa"/>
            <w:shd w:val="clear" w:color="auto" w:fill="auto"/>
          </w:tcPr>
          <w:p w:rsidR="00AF48A5" w:rsidRPr="00782DA0" w:rsidRDefault="00AF48A5" w:rsidP="0016167F">
            <w:pPr>
              <w:jc w:val="center"/>
            </w:pPr>
          </w:p>
        </w:tc>
        <w:tc>
          <w:tcPr>
            <w:tcW w:w="866" w:type="dxa"/>
            <w:shd w:val="clear" w:color="auto" w:fill="auto"/>
          </w:tcPr>
          <w:p w:rsidR="00AF48A5" w:rsidRPr="00782DA0" w:rsidRDefault="00AF48A5" w:rsidP="0016167F">
            <w:pPr>
              <w:jc w:val="center"/>
            </w:pPr>
          </w:p>
        </w:tc>
        <w:tc>
          <w:tcPr>
            <w:tcW w:w="748" w:type="dxa"/>
            <w:shd w:val="clear" w:color="auto" w:fill="auto"/>
          </w:tcPr>
          <w:p w:rsidR="00AF48A5" w:rsidRPr="00782DA0" w:rsidRDefault="00AF48A5" w:rsidP="0016167F">
            <w:pPr>
              <w:jc w:val="center"/>
            </w:pPr>
          </w:p>
        </w:tc>
        <w:tc>
          <w:tcPr>
            <w:tcW w:w="615" w:type="dxa"/>
            <w:shd w:val="clear" w:color="auto" w:fill="auto"/>
          </w:tcPr>
          <w:p w:rsidR="00AF48A5" w:rsidRPr="00782DA0" w:rsidRDefault="00AF48A5" w:rsidP="0016167F">
            <w:pPr>
              <w:jc w:val="center"/>
            </w:pPr>
          </w:p>
        </w:tc>
        <w:tc>
          <w:tcPr>
            <w:tcW w:w="708" w:type="dxa"/>
          </w:tcPr>
          <w:p w:rsidR="00AF48A5" w:rsidRPr="00782DA0" w:rsidRDefault="00AF48A5" w:rsidP="0016167F">
            <w:pPr>
              <w:jc w:val="center"/>
            </w:pPr>
          </w:p>
        </w:tc>
        <w:tc>
          <w:tcPr>
            <w:tcW w:w="709" w:type="dxa"/>
          </w:tcPr>
          <w:p w:rsidR="00AF48A5" w:rsidRPr="00782DA0" w:rsidRDefault="00AF48A5" w:rsidP="0016167F">
            <w:pPr>
              <w:jc w:val="center"/>
            </w:pPr>
          </w:p>
        </w:tc>
        <w:tc>
          <w:tcPr>
            <w:tcW w:w="567" w:type="dxa"/>
          </w:tcPr>
          <w:p w:rsidR="00AF48A5" w:rsidRPr="00782DA0" w:rsidRDefault="00AF48A5" w:rsidP="0016167F">
            <w:pPr>
              <w:jc w:val="center"/>
            </w:pPr>
          </w:p>
        </w:tc>
        <w:tc>
          <w:tcPr>
            <w:tcW w:w="709" w:type="dxa"/>
          </w:tcPr>
          <w:p w:rsidR="00AF48A5" w:rsidRPr="00782DA0" w:rsidRDefault="00AF48A5" w:rsidP="0016167F">
            <w:pPr>
              <w:jc w:val="center"/>
            </w:pPr>
          </w:p>
        </w:tc>
        <w:tc>
          <w:tcPr>
            <w:tcW w:w="668" w:type="dxa"/>
          </w:tcPr>
          <w:p w:rsidR="00AF48A5" w:rsidRPr="00782DA0" w:rsidRDefault="00AF48A5" w:rsidP="0016167F">
            <w:pPr>
              <w:jc w:val="center"/>
            </w:pPr>
            <w:r>
              <w:t>X</w:t>
            </w:r>
          </w:p>
        </w:tc>
      </w:tr>
      <w:tr w:rsidR="00AF48A5" w:rsidRPr="00782DA0" w:rsidTr="00AF48A5">
        <w:tc>
          <w:tcPr>
            <w:tcW w:w="1539" w:type="dxa"/>
            <w:shd w:val="clear" w:color="auto" w:fill="auto"/>
          </w:tcPr>
          <w:p w:rsidR="00AF48A5" w:rsidRPr="00782DA0" w:rsidRDefault="00AF48A5">
            <w:r w:rsidRPr="00782DA0">
              <w:t>Compras</w:t>
            </w:r>
          </w:p>
        </w:tc>
        <w:tc>
          <w:tcPr>
            <w:tcW w:w="851" w:type="dxa"/>
            <w:shd w:val="clear" w:color="auto" w:fill="auto"/>
          </w:tcPr>
          <w:p w:rsidR="00AF48A5" w:rsidRPr="00782DA0" w:rsidRDefault="00AF48A5" w:rsidP="0016167F">
            <w:pPr>
              <w:jc w:val="center"/>
            </w:pPr>
            <w:r w:rsidRPr="00782DA0">
              <w:t>X</w:t>
            </w:r>
          </w:p>
        </w:tc>
        <w:tc>
          <w:tcPr>
            <w:tcW w:w="748" w:type="dxa"/>
            <w:shd w:val="clear" w:color="auto" w:fill="auto"/>
          </w:tcPr>
          <w:p w:rsidR="00AF48A5" w:rsidRPr="00782DA0" w:rsidRDefault="00AF48A5" w:rsidP="0016167F">
            <w:pPr>
              <w:jc w:val="center"/>
            </w:pPr>
          </w:p>
        </w:tc>
        <w:tc>
          <w:tcPr>
            <w:tcW w:w="866" w:type="dxa"/>
            <w:shd w:val="clear" w:color="auto" w:fill="auto"/>
          </w:tcPr>
          <w:p w:rsidR="00AF48A5" w:rsidRPr="00782DA0" w:rsidRDefault="00AF48A5" w:rsidP="0016167F">
            <w:pPr>
              <w:jc w:val="center"/>
            </w:pPr>
          </w:p>
        </w:tc>
        <w:tc>
          <w:tcPr>
            <w:tcW w:w="748" w:type="dxa"/>
            <w:shd w:val="clear" w:color="auto" w:fill="auto"/>
          </w:tcPr>
          <w:p w:rsidR="00AF48A5" w:rsidRPr="00782DA0" w:rsidRDefault="00AF48A5" w:rsidP="0016167F">
            <w:pPr>
              <w:jc w:val="center"/>
            </w:pPr>
          </w:p>
        </w:tc>
        <w:tc>
          <w:tcPr>
            <w:tcW w:w="615" w:type="dxa"/>
            <w:shd w:val="clear" w:color="auto" w:fill="auto"/>
          </w:tcPr>
          <w:p w:rsidR="00AF48A5" w:rsidRPr="00782DA0" w:rsidRDefault="00AF48A5" w:rsidP="0016167F">
            <w:pPr>
              <w:jc w:val="center"/>
            </w:pPr>
          </w:p>
        </w:tc>
        <w:tc>
          <w:tcPr>
            <w:tcW w:w="708" w:type="dxa"/>
          </w:tcPr>
          <w:p w:rsidR="00AF48A5" w:rsidRPr="00782DA0" w:rsidRDefault="00AF48A5" w:rsidP="0016167F">
            <w:pPr>
              <w:jc w:val="center"/>
            </w:pPr>
          </w:p>
        </w:tc>
        <w:tc>
          <w:tcPr>
            <w:tcW w:w="709" w:type="dxa"/>
          </w:tcPr>
          <w:p w:rsidR="00AF48A5" w:rsidRPr="00782DA0" w:rsidRDefault="00AF48A5" w:rsidP="0016167F">
            <w:pPr>
              <w:jc w:val="center"/>
            </w:pPr>
          </w:p>
        </w:tc>
        <w:tc>
          <w:tcPr>
            <w:tcW w:w="567" w:type="dxa"/>
          </w:tcPr>
          <w:p w:rsidR="00AF48A5" w:rsidRPr="00782DA0" w:rsidRDefault="00AF48A5" w:rsidP="0016167F">
            <w:pPr>
              <w:jc w:val="center"/>
            </w:pPr>
          </w:p>
        </w:tc>
        <w:tc>
          <w:tcPr>
            <w:tcW w:w="709" w:type="dxa"/>
          </w:tcPr>
          <w:p w:rsidR="00AF48A5" w:rsidRPr="00782DA0" w:rsidRDefault="00AF48A5" w:rsidP="0016167F">
            <w:pPr>
              <w:jc w:val="center"/>
            </w:pPr>
          </w:p>
        </w:tc>
        <w:tc>
          <w:tcPr>
            <w:tcW w:w="668" w:type="dxa"/>
          </w:tcPr>
          <w:p w:rsidR="00AF48A5" w:rsidRPr="00782DA0" w:rsidRDefault="00AF48A5" w:rsidP="0016167F">
            <w:pPr>
              <w:jc w:val="center"/>
            </w:pPr>
            <w:r>
              <w:t>X</w:t>
            </w:r>
          </w:p>
        </w:tc>
      </w:tr>
      <w:tr w:rsidR="00AF48A5" w:rsidRPr="00782DA0" w:rsidTr="00AF48A5">
        <w:tc>
          <w:tcPr>
            <w:tcW w:w="1539" w:type="dxa"/>
            <w:shd w:val="clear" w:color="auto" w:fill="auto"/>
          </w:tcPr>
          <w:p w:rsidR="00AF48A5" w:rsidRPr="00782DA0" w:rsidRDefault="00AF48A5">
            <w:r w:rsidRPr="00782DA0">
              <w:t>Cobranzas</w:t>
            </w:r>
          </w:p>
        </w:tc>
        <w:tc>
          <w:tcPr>
            <w:tcW w:w="851" w:type="dxa"/>
            <w:shd w:val="clear" w:color="auto" w:fill="auto"/>
          </w:tcPr>
          <w:p w:rsidR="00AF48A5" w:rsidRPr="00782DA0" w:rsidRDefault="00AF48A5" w:rsidP="0016167F">
            <w:pPr>
              <w:jc w:val="center"/>
            </w:pPr>
            <w:r w:rsidRPr="00782DA0">
              <w:t>X</w:t>
            </w:r>
          </w:p>
        </w:tc>
        <w:tc>
          <w:tcPr>
            <w:tcW w:w="748" w:type="dxa"/>
            <w:shd w:val="clear" w:color="auto" w:fill="auto"/>
          </w:tcPr>
          <w:p w:rsidR="00AF48A5" w:rsidRPr="00782DA0" w:rsidRDefault="00AF48A5" w:rsidP="0016167F">
            <w:pPr>
              <w:jc w:val="center"/>
            </w:pPr>
          </w:p>
        </w:tc>
        <w:tc>
          <w:tcPr>
            <w:tcW w:w="866" w:type="dxa"/>
            <w:shd w:val="clear" w:color="auto" w:fill="auto"/>
          </w:tcPr>
          <w:p w:rsidR="00AF48A5" w:rsidRPr="00782DA0" w:rsidRDefault="00AF48A5" w:rsidP="0016167F">
            <w:pPr>
              <w:jc w:val="center"/>
            </w:pPr>
            <w:r w:rsidRPr="00782DA0">
              <w:t>X</w:t>
            </w:r>
          </w:p>
        </w:tc>
        <w:tc>
          <w:tcPr>
            <w:tcW w:w="748" w:type="dxa"/>
            <w:shd w:val="clear" w:color="auto" w:fill="auto"/>
          </w:tcPr>
          <w:p w:rsidR="00AF48A5" w:rsidRPr="00782DA0" w:rsidRDefault="00AF48A5" w:rsidP="0016167F">
            <w:pPr>
              <w:jc w:val="center"/>
            </w:pPr>
          </w:p>
        </w:tc>
        <w:tc>
          <w:tcPr>
            <w:tcW w:w="615" w:type="dxa"/>
            <w:shd w:val="clear" w:color="auto" w:fill="auto"/>
          </w:tcPr>
          <w:p w:rsidR="00AF48A5" w:rsidRPr="00782DA0" w:rsidRDefault="00AF48A5" w:rsidP="0016167F">
            <w:pPr>
              <w:jc w:val="center"/>
            </w:pPr>
          </w:p>
        </w:tc>
        <w:tc>
          <w:tcPr>
            <w:tcW w:w="708" w:type="dxa"/>
          </w:tcPr>
          <w:p w:rsidR="00AF48A5" w:rsidRPr="00782DA0" w:rsidRDefault="00AF48A5" w:rsidP="0016167F">
            <w:pPr>
              <w:jc w:val="center"/>
            </w:pPr>
          </w:p>
        </w:tc>
        <w:tc>
          <w:tcPr>
            <w:tcW w:w="709" w:type="dxa"/>
          </w:tcPr>
          <w:p w:rsidR="00AF48A5" w:rsidRPr="00782DA0" w:rsidRDefault="00AF48A5" w:rsidP="0016167F">
            <w:pPr>
              <w:jc w:val="center"/>
            </w:pPr>
          </w:p>
        </w:tc>
        <w:tc>
          <w:tcPr>
            <w:tcW w:w="567" w:type="dxa"/>
          </w:tcPr>
          <w:p w:rsidR="00AF48A5" w:rsidRPr="00782DA0" w:rsidRDefault="00AF48A5" w:rsidP="0016167F">
            <w:pPr>
              <w:jc w:val="center"/>
            </w:pPr>
          </w:p>
        </w:tc>
        <w:tc>
          <w:tcPr>
            <w:tcW w:w="709" w:type="dxa"/>
          </w:tcPr>
          <w:p w:rsidR="00AF48A5" w:rsidRPr="00782DA0" w:rsidRDefault="00AF48A5" w:rsidP="0016167F">
            <w:pPr>
              <w:jc w:val="center"/>
            </w:pPr>
          </w:p>
        </w:tc>
        <w:tc>
          <w:tcPr>
            <w:tcW w:w="668" w:type="dxa"/>
          </w:tcPr>
          <w:p w:rsidR="00AF48A5" w:rsidRPr="00782DA0" w:rsidRDefault="00AF48A5" w:rsidP="0016167F">
            <w:pPr>
              <w:jc w:val="center"/>
            </w:pPr>
          </w:p>
        </w:tc>
      </w:tr>
      <w:tr w:rsidR="00AF48A5" w:rsidRPr="00782DA0" w:rsidTr="00883A74">
        <w:trPr>
          <w:trHeight w:val="790"/>
        </w:trPr>
        <w:tc>
          <w:tcPr>
            <w:tcW w:w="1539" w:type="dxa"/>
            <w:shd w:val="clear" w:color="auto" w:fill="auto"/>
          </w:tcPr>
          <w:p w:rsidR="00AF48A5" w:rsidRPr="00782DA0" w:rsidRDefault="00AF48A5">
            <w:r>
              <w:t>Recursos Humanos</w:t>
            </w:r>
          </w:p>
        </w:tc>
        <w:tc>
          <w:tcPr>
            <w:tcW w:w="851" w:type="dxa"/>
            <w:shd w:val="clear" w:color="auto" w:fill="auto"/>
          </w:tcPr>
          <w:p w:rsidR="00AF48A5" w:rsidRPr="00782DA0" w:rsidRDefault="00AF48A5" w:rsidP="0016167F">
            <w:pPr>
              <w:jc w:val="center"/>
            </w:pPr>
            <w:r>
              <w:t>X</w:t>
            </w:r>
          </w:p>
        </w:tc>
        <w:tc>
          <w:tcPr>
            <w:tcW w:w="748" w:type="dxa"/>
            <w:shd w:val="clear" w:color="auto" w:fill="auto"/>
          </w:tcPr>
          <w:p w:rsidR="00AF48A5" w:rsidRPr="00782DA0" w:rsidRDefault="00AF48A5" w:rsidP="0016167F">
            <w:pPr>
              <w:jc w:val="center"/>
            </w:pPr>
          </w:p>
        </w:tc>
        <w:tc>
          <w:tcPr>
            <w:tcW w:w="866" w:type="dxa"/>
            <w:shd w:val="clear" w:color="auto" w:fill="auto"/>
          </w:tcPr>
          <w:p w:rsidR="00AF48A5" w:rsidRPr="00782DA0" w:rsidRDefault="00AF48A5" w:rsidP="0016167F">
            <w:pPr>
              <w:jc w:val="center"/>
            </w:pPr>
          </w:p>
        </w:tc>
        <w:tc>
          <w:tcPr>
            <w:tcW w:w="748" w:type="dxa"/>
            <w:shd w:val="clear" w:color="auto" w:fill="auto"/>
          </w:tcPr>
          <w:p w:rsidR="00AF48A5" w:rsidRPr="00782DA0" w:rsidRDefault="00AF48A5" w:rsidP="0016167F">
            <w:pPr>
              <w:jc w:val="center"/>
            </w:pPr>
          </w:p>
        </w:tc>
        <w:tc>
          <w:tcPr>
            <w:tcW w:w="615" w:type="dxa"/>
            <w:shd w:val="clear" w:color="auto" w:fill="auto"/>
          </w:tcPr>
          <w:p w:rsidR="00AF48A5" w:rsidRPr="00782DA0" w:rsidRDefault="00AF48A5" w:rsidP="0016167F">
            <w:pPr>
              <w:jc w:val="center"/>
            </w:pPr>
          </w:p>
        </w:tc>
        <w:tc>
          <w:tcPr>
            <w:tcW w:w="708" w:type="dxa"/>
          </w:tcPr>
          <w:p w:rsidR="00AF48A5" w:rsidRPr="00782DA0" w:rsidRDefault="00AF48A5" w:rsidP="0016167F">
            <w:pPr>
              <w:jc w:val="center"/>
            </w:pPr>
          </w:p>
        </w:tc>
        <w:tc>
          <w:tcPr>
            <w:tcW w:w="709" w:type="dxa"/>
          </w:tcPr>
          <w:p w:rsidR="00AF48A5" w:rsidRPr="00782DA0" w:rsidRDefault="00AF48A5" w:rsidP="0016167F">
            <w:pPr>
              <w:jc w:val="center"/>
            </w:pPr>
          </w:p>
        </w:tc>
        <w:tc>
          <w:tcPr>
            <w:tcW w:w="567" w:type="dxa"/>
          </w:tcPr>
          <w:p w:rsidR="00AF48A5" w:rsidRPr="00782DA0" w:rsidRDefault="00AF48A5" w:rsidP="0016167F">
            <w:pPr>
              <w:jc w:val="center"/>
            </w:pPr>
          </w:p>
        </w:tc>
        <w:tc>
          <w:tcPr>
            <w:tcW w:w="709" w:type="dxa"/>
          </w:tcPr>
          <w:p w:rsidR="00AF48A5" w:rsidRPr="00782DA0" w:rsidRDefault="00AF48A5" w:rsidP="00DF5410">
            <w:pPr>
              <w:keepNext/>
              <w:jc w:val="center"/>
            </w:pPr>
            <w:r>
              <w:t>X</w:t>
            </w:r>
          </w:p>
        </w:tc>
        <w:tc>
          <w:tcPr>
            <w:tcW w:w="668" w:type="dxa"/>
          </w:tcPr>
          <w:p w:rsidR="00AF48A5" w:rsidRDefault="00AF48A5" w:rsidP="00883A74">
            <w:pPr>
              <w:keepNext/>
              <w:jc w:val="center"/>
            </w:pPr>
          </w:p>
        </w:tc>
      </w:tr>
    </w:tbl>
    <w:p w:rsidR="004C7B94" w:rsidRPr="00883A74" w:rsidRDefault="00883A74" w:rsidP="00883A74">
      <w:pPr>
        <w:pStyle w:val="Epgrafe"/>
        <w:jc w:val="center"/>
        <w:rPr>
          <w:b w:val="0"/>
        </w:rPr>
      </w:pPr>
      <w:bookmarkStart w:id="42" w:name="_Toc434177307"/>
      <w:r w:rsidRPr="00883A74">
        <w:rPr>
          <w:b w:val="0"/>
        </w:rPr>
        <w:t xml:space="preserve">Tabla </w:t>
      </w:r>
      <w:r w:rsidRPr="00883A74">
        <w:rPr>
          <w:b w:val="0"/>
        </w:rPr>
        <w:fldChar w:fldCharType="begin"/>
      </w:r>
      <w:r w:rsidRPr="00883A74">
        <w:rPr>
          <w:b w:val="0"/>
        </w:rPr>
        <w:instrText xml:space="preserve"> SEQ Tabla \* ARABIC </w:instrText>
      </w:r>
      <w:r w:rsidRPr="00883A74">
        <w:rPr>
          <w:b w:val="0"/>
        </w:rPr>
        <w:fldChar w:fldCharType="separate"/>
      </w:r>
      <w:r w:rsidR="00A7773F">
        <w:rPr>
          <w:b w:val="0"/>
          <w:noProof/>
        </w:rPr>
        <w:t>1</w:t>
      </w:r>
      <w:r w:rsidRPr="00883A74">
        <w:rPr>
          <w:b w:val="0"/>
        </w:rPr>
        <w:fldChar w:fldCharType="end"/>
      </w:r>
      <w:r>
        <w:rPr>
          <w:b w:val="0"/>
        </w:rPr>
        <w:t>:</w:t>
      </w:r>
      <w:r w:rsidRPr="00883A74">
        <w:rPr>
          <w:b w:val="0"/>
        </w:rPr>
        <w:t xml:space="preserve"> Arquitectura de bus</w:t>
      </w:r>
      <w:bookmarkEnd w:id="42"/>
    </w:p>
    <w:p w:rsidR="00484377" w:rsidRDefault="004904B2" w:rsidP="00B36B74">
      <w:pPr>
        <w:pStyle w:val="Ttulo2"/>
      </w:pPr>
      <w:bookmarkStart w:id="43" w:name="_Toc434264831"/>
      <w:r>
        <w:lastRenderedPageBreak/>
        <w:t xml:space="preserve">4.1.1.2 </w:t>
      </w:r>
      <w:r w:rsidR="00484377" w:rsidRPr="00484377">
        <w:t>Selección de Procesos</w:t>
      </w:r>
      <w:bookmarkEnd w:id="43"/>
      <w:r w:rsidR="00484377" w:rsidRPr="00484377">
        <w:t xml:space="preserve"> </w:t>
      </w:r>
    </w:p>
    <w:p w:rsidR="00B36B74" w:rsidRPr="00B36B74" w:rsidRDefault="00B36B74" w:rsidP="00B36B74">
      <w:r>
        <w:rPr>
          <w:szCs w:val="24"/>
        </w:rPr>
        <w:t xml:space="preserve">Ya que se han descriptos los procesos de negocio y posteriormente relacionado con las posibles dimensiones en esta sección se seleccionan los que son más relevantes para el estudio del caso. </w:t>
      </w:r>
    </w:p>
    <w:p w:rsidR="00484377" w:rsidRDefault="00BF0C56" w:rsidP="00B36B74">
      <w:pPr>
        <w:rPr>
          <w:szCs w:val="24"/>
        </w:rPr>
      </w:pPr>
      <w:r>
        <w:rPr>
          <w:szCs w:val="24"/>
        </w:rPr>
        <w:t>Para</w:t>
      </w:r>
      <w:r w:rsidR="00484377" w:rsidRPr="00484377">
        <w:rPr>
          <w:szCs w:val="24"/>
        </w:rPr>
        <w:t xml:space="preserve"> priorizar los procesos</w:t>
      </w:r>
      <w:r>
        <w:rPr>
          <w:szCs w:val="24"/>
        </w:rPr>
        <w:t xml:space="preserve"> se tiene</w:t>
      </w:r>
      <w:r w:rsidR="00B36B74">
        <w:rPr>
          <w:szCs w:val="24"/>
        </w:rPr>
        <w:t>n</w:t>
      </w:r>
      <w:r>
        <w:rPr>
          <w:szCs w:val="24"/>
        </w:rPr>
        <w:t xml:space="preserve"> </w:t>
      </w:r>
      <w:r w:rsidR="00484377" w:rsidRPr="00484377">
        <w:rPr>
          <w:szCs w:val="24"/>
        </w:rPr>
        <w:t xml:space="preserve">en cuenta la importancia para el negocio, los datos disponibles y la calidad de los mismos. </w:t>
      </w:r>
    </w:p>
    <w:p w:rsidR="00BD537F" w:rsidRDefault="00BD537F" w:rsidP="00D70D9F">
      <w:pPr>
        <w:numPr>
          <w:ilvl w:val="0"/>
          <w:numId w:val="4"/>
        </w:numPr>
      </w:pPr>
      <w:r>
        <w:t xml:space="preserve">Turnos: no es un proceso de </w:t>
      </w:r>
      <w:r w:rsidR="004F1F9E">
        <w:t>relevancia</w:t>
      </w:r>
      <w:r>
        <w:t xml:space="preserve"> para el </w:t>
      </w:r>
      <w:r w:rsidR="004F1F9E">
        <w:t xml:space="preserve">análisis del </w:t>
      </w:r>
      <w:r>
        <w:t xml:space="preserve">negocio. </w:t>
      </w:r>
    </w:p>
    <w:p w:rsidR="00BD537F" w:rsidRDefault="00BD537F" w:rsidP="00D70D9F">
      <w:pPr>
        <w:numPr>
          <w:ilvl w:val="0"/>
          <w:numId w:val="4"/>
        </w:numPr>
      </w:pPr>
      <w:r>
        <w:t>Estudio:</w:t>
      </w:r>
      <w:r w:rsidR="00AA3388">
        <w:t xml:space="preserve"> es la razón de ser del negocio</w:t>
      </w:r>
      <w:r>
        <w:t xml:space="preserve">, este proceso se puede considerar como el más importante de la empresa ya que los demás se encuentran relacionados directa o indirectamente con este servicio. </w:t>
      </w:r>
    </w:p>
    <w:p w:rsidR="00BD537F" w:rsidRDefault="00BD537F" w:rsidP="00D70D9F">
      <w:pPr>
        <w:numPr>
          <w:ilvl w:val="0"/>
          <w:numId w:val="4"/>
        </w:numPr>
      </w:pPr>
      <w:r>
        <w:t xml:space="preserve">Facturación: este proceso es de gran importancia para la empresa porque comprueba los servicios realizados. </w:t>
      </w:r>
    </w:p>
    <w:p w:rsidR="00BD537F" w:rsidRDefault="00BD537F" w:rsidP="00D70D9F">
      <w:pPr>
        <w:numPr>
          <w:ilvl w:val="0"/>
          <w:numId w:val="4"/>
        </w:numPr>
      </w:pPr>
      <w:r>
        <w:t xml:space="preserve">Pagos: es de consideración ya que </w:t>
      </w:r>
      <w:r w:rsidR="00DF77FE">
        <w:t xml:space="preserve">forma parte fundamental en la contabilidad de la empresa. </w:t>
      </w:r>
    </w:p>
    <w:p w:rsidR="00BD537F" w:rsidRDefault="00BD537F" w:rsidP="00D70D9F">
      <w:pPr>
        <w:numPr>
          <w:ilvl w:val="0"/>
          <w:numId w:val="4"/>
        </w:numPr>
      </w:pPr>
      <w:r>
        <w:t>Compras:</w:t>
      </w:r>
      <w:r w:rsidR="00DF77FE">
        <w:t xml:space="preserve"> </w:t>
      </w:r>
      <w:r w:rsidR="000C0E82">
        <w:t xml:space="preserve">también de consideración para modelar por su participación en la contabilidad. </w:t>
      </w:r>
    </w:p>
    <w:p w:rsidR="00BD537F" w:rsidRDefault="00BD537F" w:rsidP="00D70D9F">
      <w:pPr>
        <w:numPr>
          <w:ilvl w:val="0"/>
          <w:numId w:val="4"/>
        </w:numPr>
      </w:pPr>
      <w:r>
        <w:t xml:space="preserve">Cobranzas: </w:t>
      </w:r>
      <w:r w:rsidR="00A12525">
        <w:t xml:space="preserve">al </w:t>
      </w:r>
      <w:r w:rsidR="00000C1B">
        <w:t xml:space="preserve">representar los ingresos de la empresa es de importancia para su análisis. </w:t>
      </w:r>
    </w:p>
    <w:p w:rsidR="00000C1B" w:rsidRDefault="00000C1B" w:rsidP="00D70D9F">
      <w:pPr>
        <w:numPr>
          <w:ilvl w:val="0"/>
          <w:numId w:val="4"/>
        </w:numPr>
      </w:pPr>
      <w:r>
        <w:t xml:space="preserve">Recursos Humanos: la gestión de recursos humanos no está sistematizada, no se tiene datos disponibles para su modelado. </w:t>
      </w:r>
    </w:p>
    <w:p w:rsidR="00757C9D" w:rsidRDefault="00000C1B" w:rsidP="00B36B74">
      <w:pPr>
        <w:rPr>
          <w:szCs w:val="24"/>
        </w:rPr>
      </w:pPr>
      <w:r>
        <w:rPr>
          <w:szCs w:val="24"/>
        </w:rPr>
        <w:t xml:space="preserve">Resumiendo, </w:t>
      </w:r>
      <w:r w:rsidR="00883A74">
        <w:rPr>
          <w:szCs w:val="24"/>
        </w:rPr>
        <w:t xml:space="preserve">en la tabla </w:t>
      </w:r>
      <w:r w:rsidR="004C7B94">
        <w:rPr>
          <w:szCs w:val="24"/>
        </w:rPr>
        <w:t xml:space="preserve">2 </w:t>
      </w:r>
      <w:r>
        <w:rPr>
          <w:szCs w:val="24"/>
        </w:rPr>
        <w:t>se muestran las prioridades para e</w:t>
      </w:r>
      <w:r w:rsidR="004C7B94">
        <w:rPr>
          <w:szCs w:val="24"/>
        </w:rPr>
        <w:t>l modelado</w:t>
      </w:r>
      <w:r>
        <w:rPr>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1216"/>
      </w:tblGrid>
      <w:tr w:rsidR="00000C1B" w:rsidRPr="00217B4D" w:rsidTr="007410A3">
        <w:trPr>
          <w:trHeight w:hRule="exact" w:val="284"/>
        </w:trPr>
        <w:tc>
          <w:tcPr>
            <w:tcW w:w="0" w:type="auto"/>
            <w:shd w:val="clear" w:color="auto" w:fill="auto"/>
          </w:tcPr>
          <w:p w:rsidR="00000C1B" w:rsidRPr="00217B4D" w:rsidRDefault="00000C1B" w:rsidP="00484377">
            <w:pPr>
              <w:rPr>
                <w:b/>
                <w:szCs w:val="24"/>
              </w:rPr>
            </w:pPr>
            <w:r w:rsidRPr="00217B4D">
              <w:rPr>
                <w:b/>
                <w:szCs w:val="24"/>
              </w:rPr>
              <w:t>Proceso</w:t>
            </w:r>
          </w:p>
        </w:tc>
        <w:tc>
          <w:tcPr>
            <w:tcW w:w="0" w:type="auto"/>
            <w:shd w:val="clear" w:color="auto" w:fill="auto"/>
          </w:tcPr>
          <w:p w:rsidR="00000C1B" w:rsidRPr="00217B4D" w:rsidRDefault="00000C1B" w:rsidP="00484377">
            <w:pPr>
              <w:rPr>
                <w:b/>
                <w:szCs w:val="24"/>
              </w:rPr>
            </w:pPr>
            <w:r w:rsidRPr="00217B4D">
              <w:rPr>
                <w:b/>
                <w:szCs w:val="24"/>
              </w:rPr>
              <w:t>Prioridad</w:t>
            </w:r>
          </w:p>
        </w:tc>
      </w:tr>
      <w:tr w:rsidR="00000C1B" w:rsidRPr="00217B4D" w:rsidTr="007410A3">
        <w:trPr>
          <w:trHeight w:hRule="exact" w:val="284"/>
        </w:trPr>
        <w:tc>
          <w:tcPr>
            <w:tcW w:w="0" w:type="auto"/>
            <w:shd w:val="clear" w:color="auto" w:fill="auto"/>
          </w:tcPr>
          <w:p w:rsidR="00000C1B" w:rsidRPr="00217B4D" w:rsidRDefault="00000C1B" w:rsidP="00217B4D">
            <w:r w:rsidRPr="00217B4D">
              <w:t>Turno</w:t>
            </w:r>
          </w:p>
        </w:tc>
        <w:tc>
          <w:tcPr>
            <w:tcW w:w="0" w:type="auto"/>
            <w:shd w:val="clear" w:color="auto" w:fill="auto"/>
          </w:tcPr>
          <w:p w:rsidR="00000C1B" w:rsidRPr="00217B4D" w:rsidRDefault="00000C1B" w:rsidP="00484377">
            <w:pPr>
              <w:rPr>
                <w:szCs w:val="24"/>
              </w:rPr>
            </w:pPr>
            <w:r w:rsidRPr="00217B4D">
              <w:rPr>
                <w:szCs w:val="24"/>
              </w:rPr>
              <w:t>Baja</w:t>
            </w:r>
          </w:p>
        </w:tc>
      </w:tr>
      <w:tr w:rsidR="00000C1B" w:rsidRPr="00217B4D" w:rsidTr="007410A3">
        <w:trPr>
          <w:trHeight w:hRule="exact" w:val="284"/>
        </w:trPr>
        <w:tc>
          <w:tcPr>
            <w:tcW w:w="0" w:type="auto"/>
            <w:shd w:val="clear" w:color="auto" w:fill="auto"/>
          </w:tcPr>
          <w:p w:rsidR="00000C1B" w:rsidRPr="00217B4D" w:rsidRDefault="00000C1B" w:rsidP="00217B4D">
            <w:r w:rsidRPr="00217B4D">
              <w:t>Estudio</w:t>
            </w:r>
          </w:p>
        </w:tc>
        <w:tc>
          <w:tcPr>
            <w:tcW w:w="0" w:type="auto"/>
            <w:shd w:val="clear" w:color="auto" w:fill="auto"/>
          </w:tcPr>
          <w:p w:rsidR="00000C1B" w:rsidRPr="00217B4D" w:rsidRDefault="00000C1B" w:rsidP="00484377">
            <w:pPr>
              <w:rPr>
                <w:szCs w:val="24"/>
              </w:rPr>
            </w:pPr>
            <w:r w:rsidRPr="00217B4D">
              <w:rPr>
                <w:szCs w:val="24"/>
              </w:rPr>
              <w:t>Alta</w:t>
            </w:r>
          </w:p>
        </w:tc>
      </w:tr>
      <w:tr w:rsidR="00000C1B" w:rsidRPr="00217B4D" w:rsidTr="007410A3">
        <w:trPr>
          <w:trHeight w:hRule="exact" w:val="284"/>
        </w:trPr>
        <w:tc>
          <w:tcPr>
            <w:tcW w:w="0" w:type="auto"/>
            <w:shd w:val="clear" w:color="auto" w:fill="auto"/>
          </w:tcPr>
          <w:p w:rsidR="00000C1B" w:rsidRPr="00217B4D" w:rsidRDefault="00000C1B" w:rsidP="00217B4D">
            <w:r w:rsidRPr="00217B4D">
              <w:t>Facturación</w:t>
            </w:r>
          </w:p>
        </w:tc>
        <w:tc>
          <w:tcPr>
            <w:tcW w:w="0" w:type="auto"/>
            <w:shd w:val="clear" w:color="auto" w:fill="auto"/>
          </w:tcPr>
          <w:p w:rsidR="00000C1B" w:rsidRPr="00217B4D" w:rsidRDefault="00000C1B" w:rsidP="00484377">
            <w:pPr>
              <w:rPr>
                <w:szCs w:val="24"/>
              </w:rPr>
            </w:pPr>
            <w:r w:rsidRPr="00217B4D">
              <w:rPr>
                <w:szCs w:val="24"/>
              </w:rPr>
              <w:t>Alta</w:t>
            </w:r>
          </w:p>
        </w:tc>
      </w:tr>
      <w:tr w:rsidR="00000C1B" w:rsidRPr="00217B4D" w:rsidTr="007410A3">
        <w:trPr>
          <w:trHeight w:hRule="exact" w:val="284"/>
        </w:trPr>
        <w:tc>
          <w:tcPr>
            <w:tcW w:w="0" w:type="auto"/>
            <w:shd w:val="clear" w:color="auto" w:fill="auto"/>
          </w:tcPr>
          <w:p w:rsidR="00000C1B" w:rsidRPr="00217B4D" w:rsidRDefault="00000C1B" w:rsidP="00217B4D">
            <w:r w:rsidRPr="00217B4D">
              <w:t>Pagos</w:t>
            </w:r>
          </w:p>
        </w:tc>
        <w:tc>
          <w:tcPr>
            <w:tcW w:w="0" w:type="auto"/>
            <w:shd w:val="clear" w:color="auto" w:fill="auto"/>
          </w:tcPr>
          <w:p w:rsidR="00000C1B" w:rsidRPr="00217B4D" w:rsidRDefault="00000C1B" w:rsidP="00484377">
            <w:pPr>
              <w:rPr>
                <w:szCs w:val="24"/>
              </w:rPr>
            </w:pPr>
            <w:r w:rsidRPr="00217B4D">
              <w:rPr>
                <w:szCs w:val="24"/>
              </w:rPr>
              <w:t>Media</w:t>
            </w:r>
          </w:p>
        </w:tc>
      </w:tr>
      <w:tr w:rsidR="00000C1B" w:rsidRPr="00217B4D" w:rsidTr="007410A3">
        <w:trPr>
          <w:trHeight w:hRule="exact" w:val="284"/>
        </w:trPr>
        <w:tc>
          <w:tcPr>
            <w:tcW w:w="0" w:type="auto"/>
            <w:shd w:val="clear" w:color="auto" w:fill="auto"/>
          </w:tcPr>
          <w:p w:rsidR="00000C1B" w:rsidRPr="00217B4D" w:rsidRDefault="00000C1B" w:rsidP="00217B4D">
            <w:r w:rsidRPr="00217B4D">
              <w:t>Compras</w:t>
            </w:r>
          </w:p>
        </w:tc>
        <w:tc>
          <w:tcPr>
            <w:tcW w:w="0" w:type="auto"/>
            <w:shd w:val="clear" w:color="auto" w:fill="auto"/>
          </w:tcPr>
          <w:p w:rsidR="00000C1B" w:rsidRPr="00217B4D" w:rsidRDefault="00000C1B" w:rsidP="00484377">
            <w:pPr>
              <w:rPr>
                <w:szCs w:val="24"/>
              </w:rPr>
            </w:pPr>
            <w:r w:rsidRPr="00217B4D">
              <w:rPr>
                <w:szCs w:val="24"/>
              </w:rPr>
              <w:t>Media</w:t>
            </w:r>
          </w:p>
        </w:tc>
      </w:tr>
      <w:tr w:rsidR="00000C1B" w:rsidRPr="00217B4D" w:rsidTr="007410A3">
        <w:trPr>
          <w:trHeight w:hRule="exact" w:val="284"/>
        </w:trPr>
        <w:tc>
          <w:tcPr>
            <w:tcW w:w="0" w:type="auto"/>
            <w:shd w:val="clear" w:color="auto" w:fill="auto"/>
          </w:tcPr>
          <w:p w:rsidR="00000C1B" w:rsidRPr="00217B4D" w:rsidRDefault="00000C1B" w:rsidP="00217B4D">
            <w:r w:rsidRPr="00217B4D">
              <w:t>Cobranzas</w:t>
            </w:r>
          </w:p>
        </w:tc>
        <w:tc>
          <w:tcPr>
            <w:tcW w:w="0" w:type="auto"/>
            <w:shd w:val="clear" w:color="auto" w:fill="auto"/>
          </w:tcPr>
          <w:p w:rsidR="00000C1B" w:rsidRPr="00217B4D" w:rsidRDefault="00000C1B" w:rsidP="00484377">
            <w:pPr>
              <w:rPr>
                <w:szCs w:val="24"/>
              </w:rPr>
            </w:pPr>
            <w:r w:rsidRPr="00217B4D">
              <w:rPr>
                <w:szCs w:val="24"/>
              </w:rPr>
              <w:t>Media</w:t>
            </w:r>
          </w:p>
        </w:tc>
      </w:tr>
      <w:tr w:rsidR="00000C1B" w:rsidRPr="00217B4D" w:rsidTr="007410A3">
        <w:trPr>
          <w:trHeight w:hRule="exact" w:val="284"/>
        </w:trPr>
        <w:tc>
          <w:tcPr>
            <w:tcW w:w="0" w:type="auto"/>
            <w:shd w:val="clear" w:color="auto" w:fill="auto"/>
          </w:tcPr>
          <w:p w:rsidR="00000C1B" w:rsidRPr="00217B4D" w:rsidRDefault="00000C1B" w:rsidP="00217B4D">
            <w:r w:rsidRPr="00217B4D">
              <w:t>Recursos Humanos</w:t>
            </w:r>
          </w:p>
        </w:tc>
        <w:tc>
          <w:tcPr>
            <w:tcW w:w="0" w:type="auto"/>
            <w:shd w:val="clear" w:color="auto" w:fill="auto"/>
          </w:tcPr>
          <w:p w:rsidR="00000C1B" w:rsidRPr="00217B4D" w:rsidRDefault="00000C1B" w:rsidP="00883A74">
            <w:pPr>
              <w:keepNext/>
              <w:rPr>
                <w:szCs w:val="24"/>
              </w:rPr>
            </w:pPr>
            <w:r w:rsidRPr="00217B4D">
              <w:rPr>
                <w:szCs w:val="24"/>
              </w:rPr>
              <w:t>Baja</w:t>
            </w:r>
          </w:p>
        </w:tc>
      </w:tr>
    </w:tbl>
    <w:p w:rsidR="00883A74" w:rsidRDefault="00883A74" w:rsidP="00F332E4">
      <w:pPr>
        <w:pStyle w:val="Epgrafe"/>
        <w:jc w:val="left"/>
        <w:rPr>
          <w:b w:val="0"/>
        </w:rPr>
      </w:pPr>
      <w:bookmarkStart w:id="44" w:name="_Toc434177308"/>
      <w:r w:rsidRPr="00883A74">
        <w:rPr>
          <w:b w:val="0"/>
        </w:rPr>
        <w:t xml:space="preserve">Tabla </w:t>
      </w:r>
      <w:r w:rsidRPr="00883A74">
        <w:rPr>
          <w:b w:val="0"/>
        </w:rPr>
        <w:fldChar w:fldCharType="begin"/>
      </w:r>
      <w:r w:rsidRPr="00883A74">
        <w:rPr>
          <w:b w:val="0"/>
        </w:rPr>
        <w:instrText xml:space="preserve"> SEQ Tabla \* ARABIC </w:instrText>
      </w:r>
      <w:r w:rsidRPr="00883A74">
        <w:rPr>
          <w:b w:val="0"/>
        </w:rPr>
        <w:fldChar w:fldCharType="separate"/>
      </w:r>
      <w:r w:rsidR="00A7773F">
        <w:rPr>
          <w:b w:val="0"/>
          <w:noProof/>
        </w:rPr>
        <w:t>2</w:t>
      </w:r>
      <w:r w:rsidRPr="00883A74">
        <w:rPr>
          <w:b w:val="0"/>
        </w:rPr>
        <w:fldChar w:fldCharType="end"/>
      </w:r>
      <w:r w:rsidRPr="00883A74">
        <w:rPr>
          <w:b w:val="0"/>
        </w:rPr>
        <w:t>: Prioridad de procesos</w:t>
      </w:r>
      <w:bookmarkEnd w:id="44"/>
    </w:p>
    <w:p w:rsidR="00977DAB" w:rsidRDefault="00977DAB" w:rsidP="00977DAB">
      <w:pPr>
        <w:pStyle w:val="Ttulo2"/>
      </w:pPr>
      <w:bookmarkStart w:id="45" w:name="_Toc434264832"/>
      <w:r w:rsidRPr="00977DAB">
        <w:rPr>
          <w:rStyle w:val="Ttulo2Car"/>
          <w:b/>
          <w:bCs/>
          <w:iCs/>
        </w:rPr>
        <w:lastRenderedPageBreak/>
        <w:t>4.1.1.3 Requerimientos por proceso</w:t>
      </w:r>
      <w:r w:rsidRPr="00977DAB">
        <w:t>s</w:t>
      </w:r>
      <w:bookmarkEnd w:id="45"/>
    </w:p>
    <w:p w:rsidR="004263B7" w:rsidRPr="004263B7" w:rsidRDefault="004263B7" w:rsidP="004263B7"/>
    <w:p w:rsidR="00977DAB" w:rsidRDefault="005F1B1A" w:rsidP="00977DAB">
      <w:r>
        <w:t>A medida que se realiza el desarrollo los requerimientos pueden ir cambiando</w:t>
      </w:r>
      <w:r w:rsidR="004263B7">
        <w:t>,</w:t>
      </w:r>
      <w:r>
        <w:t xml:space="preserve"> pero teniendo en cuenta las necesidades de análisis</w:t>
      </w:r>
      <w:r w:rsidR="004263B7">
        <w:t xml:space="preserve"> de los</w:t>
      </w:r>
      <w:r>
        <w:t xml:space="preserve"> usuario</w:t>
      </w:r>
      <w:r w:rsidR="004263B7">
        <w:t>s</w:t>
      </w:r>
      <w:r>
        <w:t xml:space="preserve"> y los procesos de negocios </w:t>
      </w:r>
      <w:r w:rsidR="004263B7">
        <w:t>descriptos</w:t>
      </w:r>
      <w:r>
        <w:t xml:space="preserve"> anteriormente se </w:t>
      </w:r>
      <w:proofErr w:type="gramStart"/>
      <w:r>
        <w:t>confeccionó</w:t>
      </w:r>
      <w:proofErr w:type="gramEnd"/>
      <w:r>
        <w:t xml:space="preserve"> una tab</w:t>
      </w:r>
      <w:r w:rsidR="004263B7">
        <w:t>la para identificar a que procesos de negocio pertenece cada uno. Los requerimientos se visualizan en la tabla 3.</w:t>
      </w:r>
    </w:p>
    <w:p w:rsidR="004263B7" w:rsidRPr="00977DAB" w:rsidRDefault="004263B7" w:rsidP="00977DAB"/>
    <w:tbl>
      <w:tblPr>
        <w:tblW w:w="9039" w:type="dxa"/>
        <w:tblLayout w:type="fixed"/>
        <w:tblLook w:val="04A0" w:firstRow="1" w:lastRow="0" w:firstColumn="1" w:lastColumn="0" w:noHBand="0" w:noVBand="1"/>
      </w:tblPr>
      <w:tblGrid>
        <w:gridCol w:w="617"/>
        <w:gridCol w:w="6154"/>
        <w:gridCol w:w="2268"/>
      </w:tblGrid>
      <w:tr w:rsidR="00F332E4" w:rsidTr="007E1D06">
        <w:trPr>
          <w:trHeight w:hRule="exact" w:val="389"/>
          <w:tblHeader/>
        </w:trPr>
        <w:tc>
          <w:tcPr>
            <w:tcW w:w="617" w:type="dxa"/>
          </w:tcPr>
          <w:p w:rsidR="00F332E4" w:rsidRPr="007E1D06" w:rsidRDefault="00F332E4" w:rsidP="00E2701F">
            <w:pPr>
              <w:jc w:val="center"/>
              <w:rPr>
                <w:b/>
              </w:rPr>
            </w:pPr>
            <w:r w:rsidRPr="007E1D06">
              <w:rPr>
                <w:b/>
              </w:rPr>
              <w:t>ID</w:t>
            </w:r>
          </w:p>
        </w:tc>
        <w:tc>
          <w:tcPr>
            <w:tcW w:w="6154" w:type="dxa"/>
          </w:tcPr>
          <w:p w:rsidR="00F332E4" w:rsidRPr="007E1D06" w:rsidRDefault="00F332E4" w:rsidP="00E2701F">
            <w:pPr>
              <w:jc w:val="center"/>
              <w:rPr>
                <w:b/>
              </w:rPr>
            </w:pPr>
            <w:r w:rsidRPr="007E1D06">
              <w:rPr>
                <w:b/>
              </w:rPr>
              <w:t>Requerimiento de análisis</w:t>
            </w:r>
          </w:p>
        </w:tc>
        <w:tc>
          <w:tcPr>
            <w:tcW w:w="2268" w:type="dxa"/>
          </w:tcPr>
          <w:p w:rsidR="00F332E4" w:rsidRPr="007E1D06" w:rsidRDefault="00F332E4" w:rsidP="00E2701F">
            <w:pPr>
              <w:jc w:val="center"/>
              <w:rPr>
                <w:b/>
              </w:rPr>
            </w:pPr>
            <w:r w:rsidRPr="007E1D06">
              <w:rPr>
                <w:b/>
              </w:rPr>
              <w:t>Proceso de negocio</w:t>
            </w:r>
          </w:p>
        </w:tc>
      </w:tr>
      <w:tr w:rsidR="00F332E4" w:rsidTr="007E1D06">
        <w:trPr>
          <w:trHeight w:hRule="exact" w:val="284"/>
          <w:tblHeader/>
        </w:trPr>
        <w:tc>
          <w:tcPr>
            <w:tcW w:w="617" w:type="dxa"/>
          </w:tcPr>
          <w:p w:rsidR="00F332E4" w:rsidRDefault="00F332E4" w:rsidP="004F1F9E">
            <w:r>
              <w:t>R1</w:t>
            </w:r>
          </w:p>
        </w:tc>
        <w:tc>
          <w:tcPr>
            <w:tcW w:w="6154" w:type="dxa"/>
          </w:tcPr>
          <w:p w:rsidR="00F332E4" w:rsidRDefault="00F332E4" w:rsidP="00757C9D">
            <w:r>
              <w:t>Cantidades de estudios por año , mes y día</w:t>
            </w:r>
          </w:p>
        </w:tc>
        <w:tc>
          <w:tcPr>
            <w:tcW w:w="2268" w:type="dxa"/>
          </w:tcPr>
          <w:p w:rsidR="00F332E4" w:rsidRDefault="00F332E4" w:rsidP="004F1F9E">
            <w:r>
              <w:t>Estudios</w:t>
            </w:r>
          </w:p>
        </w:tc>
      </w:tr>
      <w:tr w:rsidR="00F332E4" w:rsidTr="007E1D06">
        <w:trPr>
          <w:trHeight w:hRule="exact" w:val="712"/>
          <w:tblHeader/>
        </w:trPr>
        <w:tc>
          <w:tcPr>
            <w:tcW w:w="617" w:type="dxa"/>
          </w:tcPr>
          <w:p w:rsidR="00F332E4" w:rsidRDefault="00F332E4" w:rsidP="004F1F9E">
            <w:r>
              <w:t>R2</w:t>
            </w:r>
          </w:p>
        </w:tc>
        <w:tc>
          <w:tcPr>
            <w:tcW w:w="6154" w:type="dxa"/>
          </w:tcPr>
          <w:p w:rsidR="00F332E4" w:rsidRDefault="00F332E4" w:rsidP="004F1F9E">
            <w:r>
              <w:t>Variación anual, mensual y diaria de las cantidades de estudios</w:t>
            </w:r>
          </w:p>
        </w:tc>
        <w:tc>
          <w:tcPr>
            <w:tcW w:w="2268" w:type="dxa"/>
          </w:tcPr>
          <w:p w:rsidR="00F332E4" w:rsidRDefault="00F332E4" w:rsidP="004F1F9E">
            <w:r>
              <w:t>Estudios</w:t>
            </w:r>
          </w:p>
        </w:tc>
      </w:tr>
      <w:tr w:rsidR="00F332E4" w:rsidTr="007E1D06">
        <w:trPr>
          <w:trHeight w:hRule="exact" w:val="284"/>
          <w:tblHeader/>
        </w:trPr>
        <w:tc>
          <w:tcPr>
            <w:tcW w:w="617" w:type="dxa"/>
          </w:tcPr>
          <w:p w:rsidR="00F332E4" w:rsidRDefault="007E1D06" w:rsidP="004F1F9E">
            <w:r>
              <w:t>R3</w:t>
            </w:r>
          </w:p>
        </w:tc>
        <w:tc>
          <w:tcPr>
            <w:tcW w:w="6154" w:type="dxa"/>
          </w:tcPr>
          <w:p w:rsidR="00F332E4" w:rsidRDefault="00F332E4" w:rsidP="004F1F9E">
            <w:r>
              <w:t>Porcentajes de cantidades de estudios</w:t>
            </w:r>
          </w:p>
        </w:tc>
        <w:tc>
          <w:tcPr>
            <w:tcW w:w="2268" w:type="dxa"/>
          </w:tcPr>
          <w:p w:rsidR="00F332E4" w:rsidRDefault="00F332E4" w:rsidP="004F1F9E">
            <w:r>
              <w:t>Estudios</w:t>
            </w:r>
          </w:p>
        </w:tc>
      </w:tr>
      <w:tr w:rsidR="00F332E4" w:rsidTr="007E1D06">
        <w:trPr>
          <w:trHeight w:hRule="exact" w:val="284"/>
          <w:tblHeader/>
        </w:trPr>
        <w:tc>
          <w:tcPr>
            <w:tcW w:w="617" w:type="dxa"/>
          </w:tcPr>
          <w:p w:rsidR="00F332E4" w:rsidRDefault="007E1D06" w:rsidP="004F1F9E">
            <w:r>
              <w:t>R4</w:t>
            </w:r>
          </w:p>
        </w:tc>
        <w:tc>
          <w:tcPr>
            <w:tcW w:w="6154" w:type="dxa"/>
          </w:tcPr>
          <w:p w:rsidR="00F332E4" w:rsidRDefault="00F332E4" w:rsidP="004F1F9E">
            <w:r>
              <w:t>Cantidades de estudios y subcategorías de estudios</w:t>
            </w:r>
          </w:p>
        </w:tc>
        <w:tc>
          <w:tcPr>
            <w:tcW w:w="2268" w:type="dxa"/>
          </w:tcPr>
          <w:p w:rsidR="00F332E4" w:rsidRDefault="00F332E4" w:rsidP="004F1F9E">
            <w:r>
              <w:t>Estudios</w:t>
            </w:r>
          </w:p>
        </w:tc>
      </w:tr>
      <w:tr w:rsidR="00F332E4" w:rsidTr="007E1D06">
        <w:trPr>
          <w:trHeight w:hRule="exact" w:val="284"/>
          <w:tblHeader/>
        </w:trPr>
        <w:tc>
          <w:tcPr>
            <w:tcW w:w="617" w:type="dxa"/>
          </w:tcPr>
          <w:p w:rsidR="00F332E4" w:rsidRDefault="007E1D06" w:rsidP="004F1F9E">
            <w:r>
              <w:t>R5</w:t>
            </w:r>
          </w:p>
        </w:tc>
        <w:tc>
          <w:tcPr>
            <w:tcW w:w="6154" w:type="dxa"/>
          </w:tcPr>
          <w:p w:rsidR="00F332E4" w:rsidRDefault="00F332E4" w:rsidP="004F1F9E">
            <w:r>
              <w:t>Cantidad de estudios por médico</w:t>
            </w:r>
          </w:p>
        </w:tc>
        <w:tc>
          <w:tcPr>
            <w:tcW w:w="2268" w:type="dxa"/>
          </w:tcPr>
          <w:p w:rsidR="00F332E4" w:rsidRDefault="00F332E4" w:rsidP="004F1F9E">
            <w:r>
              <w:t>Estudios</w:t>
            </w:r>
          </w:p>
        </w:tc>
      </w:tr>
      <w:tr w:rsidR="00F332E4" w:rsidTr="007E1D06">
        <w:trPr>
          <w:trHeight w:hRule="exact" w:val="284"/>
          <w:tblHeader/>
        </w:trPr>
        <w:tc>
          <w:tcPr>
            <w:tcW w:w="617" w:type="dxa"/>
          </w:tcPr>
          <w:p w:rsidR="00F332E4" w:rsidRDefault="007E1D06" w:rsidP="004F1F9E">
            <w:r>
              <w:t>R6</w:t>
            </w:r>
          </w:p>
        </w:tc>
        <w:tc>
          <w:tcPr>
            <w:tcW w:w="6154" w:type="dxa"/>
          </w:tcPr>
          <w:p w:rsidR="00F332E4" w:rsidRDefault="00F332E4" w:rsidP="00555758">
            <w:r>
              <w:t>Ranking de estudios por cantidades</w:t>
            </w:r>
          </w:p>
        </w:tc>
        <w:tc>
          <w:tcPr>
            <w:tcW w:w="2268" w:type="dxa"/>
          </w:tcPr>
          <w:p w:rsidR="00F332E4" w:rsidRDefault="00F332E4" w:rsidP="00555758">
            <w:r>
              <w:t>Estudios</w:t>
            </w:r>
          </w:p>
        </w:tc>
      </w:tr>
      <w:tr w:rsidR="00F332E4" w:rsidTr="007E1D06">
        <w:trPr>
          <w:trHeight w:hRule="exact" w:val="284"/>
          <w:tblHeader/>
        </w:trPr>
        <w:tc>
          <w:tcPr>
            <w:tcW w:w="617" w:type="dxa"/>
          </w:tcPr>
          <w:p w:rsidR="00F332E4" w:rsidRDefault="007E1D06" w:rsidP="004F1F9E">
            <w:r>
              <w:t>R7</w:t>
            </w:r>
          </w:p>
        </w:tc>
        <w:tc>
          <w:tcPr>
            <w:tcW w:w="6154" w:type="dxa"/>
          </w:tcPr>
          <w:p w:rsidR="00F332E4" w:rsidRDefault="00F332E4" w:rsidP="00555758">
            <w:r>
              <w:t>Importe facturado por tiempo</w:t>
            </w:r>
          </w:p>
        </w:tc>
        <w:tc>
          <w:tcPr>
            <w:tcW w:w="2268" w:type="dxa"/>
          </w:tcPr>
          <w:p w:rsidR="00F332E4" w:rsidRDefault="00F332E4" w:rsidP="00555758">
            <w:r>
              <w:t>Facturación</w:t>
            </w:r>
          </w:p>
        </w:tc>
      </w:tr>
      <w:tr w:rsidR="00F332E4" w:rsidTr="007E1D06">
        <w:trPr>
          <w:trHeight w:hRule="exact" w:val="284"/>
          <w:tblHeader/>
        </w:trPr>
        <w:tc>
          <w:tcPr>
            <w:tcW w:w="617" w:type="dxa"/>
          </w:tcPr>
          <w:p w:rsidR="00F332E4" w:rsidRDefault="007E1D06" w:rsidP="004F1F9E">
            <w:r>
              <w:t>R8</w:t>
            </w:r>
          </w:p>
        </w:tc>
        <w:tc>
          <w:tcPr>
            <w:tcW w:w="6154" w:type="dxa"/>
          </w:tcPr>
          <w:p w:rsidR="00F332E4" w:rsidRDefault="00F332E4" w:rsidP="00555758">
            <w:r>
              <w:t>Importe facturado por estudio</w:t>
            </w:r>
          </w:p>
        </w:tc>
        <w:tc>
          <w:tcPr>
            <w:tcW w:w="2268" w:type="dxa"/>
          </w:tcPr>
          <w:p w:rsidR="00F332E4" w:rsidRDefault="00F332E4" w:rsidP="00555758">
            <w:r>
              <w:t>Facturación</w:t>
            </w:r>
          </w:p>
        </w:tc>
      </w:tr>
      <w:tr w:rsidR="00F332E4" w:rsidTr="007E1D06">
        <w:trPr>
          <w:trHeight w:hRule="exact" w:val="284"/>
          <w:tblHeader/>
        </w:trPr>
        <w:tc>
          <w:tcPr>
            <w:tcW w:w="617" w:type="dxa"/>
          </w:tcPr>
          <w:p w:rsidR="00F332E4" w:rsidRDefault="007E1D06" w:rsidP="004F1F9E">
            <w:r>
              <w:t>R9</w:t>
            </w:r>
          </w:p>
        </w:tc>
        <w:tc>
          <w:tcPr>
            <w:tcW w:w="6154" w:type="dxa"/>
          </w:tcPr>
          <w:p w:rsidR="00F332E4" w:rsidRDefault="00F332E4" w:rsidP="00555758">
            <w:r>
              <w:t>Acumulado mensual por estudio</w:t>
            </w:r>
          </w:p>
        </w:tc>
        <w:tc>
          <w:tcPr>
            <w:tcW w:w="2268" w:type="dxa"/>
          </w:tcPr>
          <w:p w:rsidR="00F332E4" w:rsidRDefault="00F332E4" w:rsidP="00555758">
            <w:r>
              <w:t>Facturación</w:t>
            </w:r>
          </w:p>
        </w:tc>
      </w:tr>
      <w:tr w:rsidR="00F332E4" w:rsidTr="007E1D06">
        <w:trPr>
          <w:trHeight w:hRule="exact" w:val="284"/>
          <w:tblHeader/>
        </w:trPr>
        <w:tc>
          <w:tcPr>
            <w:tcW w:w="617" w:type="dxa"/>
          </w:tcPr>
          <w:p w:rsidR="00F332E4" w:rsidRDefault="007E1D06" w:rsidP="004F1F9E">
            <w:r>
              <w:t>R10</w:t>
            </w:r>
          </w:p>
        </w:tc>
        <w:tc>
          <w:tcPr>
            <w:tcW w:w="6154" w:type="dxa"/>
          </w:tcPr>
          <w:p w:rsidR="00F332E4" w:rsidRDefault="00F332E4" w:rsidP="0035250D">
            <w:r>
              <w:t>Ranking de estudios por facturación</w:t>
            </w:r>
          </w:p>
        </w:tc>
        <w:tc>
          <w:tcPr>
            <w:tcW w:w="2268" w:type="dxa"/>
          </w:tcPr>
          <w:p w:rsidR="00F332E4" w:rsidRDefault="00F332E4" w:rsidP="004F1F9E">
            <w:r>
              <w:t>Facturación</w:t>
            </w:r>
          </w:p>
        </w:tc>
      </w:tr>
      <w:tr w:rsidR="00F332E4" w:rsidTr="007E1D06">
        <w:trPr>
          <w:trHeight w:hRule="exact" w:val="668"/>
          <w:tblHeader/>
        </w:trPr>
        <w:tc>
          <w:tcPr>
            <w:tcW w:w="617" w:type="dxa"/>
          </w:tcPr>
          <w:p w:rsidR="00F332E4" w:rsidRDefault="007E1D06" w:rsidP="004F1F9E">
            <w:r>
              <w:t>R11</w:t>
            </w:r>
          </w:p>
        </w:tc>
        <w:tc>
          <w:tcPr>
            <w:tcW w:w="6154" w:type="dxa"/>
          </w:tcPr>
          <w:p w:rsidR="00F332E4" w:rsidRDefault="00F332E4" w:rsidP="0035250D">
            <w:r>
              <w:t>Variación anual, mensual y diaria de la facturación por estudios</w:t>
            </w:r>
          </w:p>
        </w:tc>
        <w:tc>
          <w:tcPr>
            <w:tcW w:w="2268" w:type="dxa"/>
          </w:tcPr>
          <w:p w:rsidR="00F332E4" w:rsidRDefault="00F332E4" w:rsidP="004F1F9E">
            <w:r>
              <w:t>Facturación</w:t>
            </w:r>
          </w:p>
        </w:tc>
      </w:tr>
      <w:tr w:rsidR="00F332E4" w:rsidTr="007E1D06">
        <w:trPr>
          <w:trHeight w:hRule="exact" w:val="284"/>
          <w:tblHeader/>
        </w:trPr>
        <w:tc>
          <w:tcPr>
            <w:tcW w:w="617" w:type="dxa"/>
          </w:tcPr>
          <w:p w:rsidR="00F332E4" w:rsidRDefault="007E1D06" w:rsidP="004F1F9E">
            <w:r>
              <w:t>R12</w:t>
            </w:r>
          </w:p>
        </w:tc>
        <w:tc>
          <w:tcPr>
            <w:tcW w:w="6154" w:type="dxa"/>
          </w:tcPr>
          <w:p w:rsidR="00F332E4" w:rsidRDefault="00F332E4" w:rsidP="004F1F9E">
            <w:r>
              <w:t>Importes facturados por gerenciadoras y obras sociales</w:t>
            </w:r>
          </w:p>
        </w:tc>
        <w:tc>
          <w:tcPr>
            <w:tcW w:w="2268" w:type="dxa"/>
          </w:tcPr>
          <w:p w:rsidR="00F332E4" w:rsidRDefault="00F332E4" w:rsidP="004F1F9E">
            <w:r>
              <w:t>Facturación</w:t>
            </w:r>
          </w:p>
        </w:tc>
      </w:tr>
      <w:tr w:rsidR="00F332E4" w:rsidTr="007E1D06">
        <w:trPr>
          <w:trHeight w:hRule="exact" w:val="284"/>
          <w:tblHeader/>
        </w:trPr>
        <w:tc>
          <w:tcPr>
            <w:tcW w:w="617" w:type="dxa"/>
          </w:tcPr>
          <w:p w:rsidR="00F332E4" w:rsidRDefault="007E1D06" w:rsidP="004F1F9E">
            <w:r>
              <w:t>R13</w:t>
            </w:r>
          </w:p>
        </w:tc>
        <w:tc>
          <w:tcPr>
            <w:tcW w:w="6154" w:type="dxa"/>
          </w:tcPr>
          <w:p w:rsidR="00F332E4" w:rsidRDefault="00F332E4" w:rsidP="004F1F9E">
            <w:r>
              <w:t>Períodos cobrados a obras sociales y montos</w:t>
            </w:r>
          </w:p>
        </w:tc>
        <w:tc>
          <w:tcPr>
            <w:tcW w:w="2268" w:type="dxa"/>
          </w:tcPr>
          <w:p w:rsidR="00F332E4" w:rsidRDefault="00F332E4" w:rsidP="004F1F9E">
            <w:r>
              <w:t>Cobranzas</w:t>
            </w:r>
          </w:p>
        </w:tc>
      </w:tr>
      <w:tr w:rsidR="00F332E4" w:rsidTr="007E1D06">
        <w:trPr>
          <w:trHeight w:hRule="exact" w:val="700"/>
          <w:tblHeader/>
        </w:trPr>
        <w:tc>
          <w:tcPr>
            <w:tcW w:w="617" w:type="dxa"/>
          </w:tcPr>
          <w:p w:rsidR="00F332E4" w:rsidRDefault="007E1D06" w:rsidP="004F1F9E">
            <w:r>
              <w:t>R14</w:t>
            </w:r>
          </w:p>
        </w:tc>
        <w:tc>
          <w:tcPr>
            <w:tcW w:w="6154" w:type="dxa"/>
          </w:tcPr>
          <w:p w:rsidR="00F332E4" w:rsidRDefault="00F332E4" w:rsidP="004F1F9E">
            <w:r>
              <w:t>Comparación entre montos facturados y cobrados por obra social</w:t>
            </w:r>
          </w:p>
        </w:tc>
        <w:tc>
          <w:tcPr>
            <w:tcW w:w="2268" w:type="dxa"/>
          </w:tcPr>
          <w:p w:rsidR="00F332E4" w:rsidRDefault="00F332E4" w:rsidP="004F1F9E">
            <w:r>
              <w:t>Cobranzas</w:t>
            </w:r>
          </w:p>
        </w:tc>
      </w:tr>
      <w:tr w:rsidR="00F332E4" w:rsidTr="007E1D06">
        <w:trPr>
          <w:trHeight w:hRule="exact" w:val="284"/>
          <w:tblHeader/>
        </w:trPr>
        <w:tc>
          <w:tcPr>
            <w:tcW w:w="617" w:type="dxa"/>
          </w:tcPr>
          <w:p w:rsidR="00F332E4" w:rsidRDefault="007E1D06" w:rsidP="004F1F9E">
            <w:r>
              <w:t>R15</w:t>
            </w:r>
          </w:p>
        </w:tc>
        <w:tc>
          <w:tcPr>
            <w:tcW w:w="6154" w:type="dxa"/>
          </w:tcPr>
          <w:p w:rsidR="00F332E4" w:rsidRDefault="007E1D06" w:rsidP="004F1F9E">
            <w:r>
              <w:t>Gastos por período</w:t>
            </w:r>
          </w:p>
        </w:tc>
        <w:tc>
          <w:tcPr>
            <w:tcW w:w="2268" w:type="dxa"/>
          </w:tcPr>
          <w:p w:rsidR="00F332E4" w:rsidRDefault="007E1D06" w:rsidP="004F1F9E">
            <w:r>
              <w:t>Pagos</w:t>
            </w:r>
          </w:p>
        </w:tc>
      </w:tr>
      <w:tr w:rsidR="00F332E4" w:rsidTr="007E1D06">
        <w:trPr>
          <w:trHeight w:hRule="exact" w:val="284"/>
          <w:tblHeader/>
        </w:trPr>
        <w:tc>
          <w:tcPr>
            <w:tcW w:w="617" w:type="dxa"/>
          </w:tcPr>
          <w:p w:rsidR="00F332E4" w:rsidRDefault="007E1D06" w:rsidP="004F1F9E">
            <w:r>
              <w:t>R16</w:t>
            </w:r>
          </w:p>
        </w:tc>
        <w:tc>
          <w:tcPr>
            <w:tcW w:w="6154" w:type="dxa"/>
          </w:tcPr>
          <w:p w:rsidR="00F332E4" w:rsidRDefault="007E1D06" w:rsidP="004F1F9E">
            <w:r>
              <w:t>Compras por período</w:t>
            </w:r>
          </w:p>
        </w:tc>
        <w:tc>
          <w:tcPr>
            <w:tcW w:w="2268" w:type="dxa"/>
          </w:tcPr>
          <w:p w:rsidR="00F332E4" w:rsidRDefault="00F332E4" w:rsidP="007E1D06">
            <w:r>
              <w:t>Compras</w:t>
            </w:r>
          </w:p>
        </w:tc>
      </w:tr>
      <w:tr w:rsidR="00F332E4" w:rsidTr="007E1D06">
        <w:trPr>
          <w:trHeight w:hRule="exact" w:val="284"/>
          <w:tblHeader/>
        </w:trPr>
        <w:tc>
          <w:tcPr>
            <w:tcW w:w="617" w:type="dxa"/>
          </w:tcPr>
          <w:p w:rsidR="00F332E4" w:rsidRDefault="007E1D06" w:rsidP="004F1F9E">
            <w:r>
              <w:t>R17</w:t>
            </w:r>
          </w:p>
        </w:tc>
        <w:tc>
          <w:tcPr>
            <w:tcW w:w="6154" w:type="dxa"/>
          </w:tcPr>
          <w:p w:rsidR="00F332E4" w:rsidRDefault="00F332E4" w:rsidP="007E1D06">
            <w:r>
              <w:t xml:space="preserve">Comparativa de </w:t>
            </w:r>
            <w:r w:rsidR="007E1D06">
              <w:t>compras</w:t>
            </w:r>
            <w:r>
              <w:t xml:space="preserve"> con períodos anteriores</w:t>
            </w:r>
          </w:p>
        </w:tc>
        <w:tc>
          <w:tcPr>
            <w:tcW w:w="2268" w:type="dxa"/>
          </w:tcPr>
          <w:p w:rsidR="00F332E4" w:rsidRDefault="00F332E4" w:rsidP="007E1D06">
            <w:r>
              <w:t>Compras</w:t>
            </w:r>
          </w:p>
        </w:tc>
      </w:tr>
      <w:tr w:rsidR="005F1B1A" w:rsidTr="007E1D06">
        <w:trPr>
          <w:trHeight w:hRule="exact" w:val="284"/>
          <w:tblHeader/>
        </w:trPr>
        <w:tc>
          <w:tcPr>
            <w:tcW w:w="617" w:type="dxa"/>
          </w:tcPr>
          <w:p w:rsidR="005F1B1A" w:rsidRDefault="004263B7" w:rsidP="004F1F9E">
            <w:r>
              <w:t>R18</w:t>
            </w:r>
          </w:p>
        </w:tc>
        <w:tc>
          <w:tcPr>
            <w:tcW w:w="6154" w:type="dxa"/>
          </w:tcPr>
          <w:p w:rsidR="005F1B1A" w:rsidRDefault="00435168" w:rsidP="007E1D06">
            <w:r>
              <w:t>Conocer el acumulado de deudas</w:t>
            </w:r>
          </w:p>
        </w:tc>
        <w:tc>
          <w:tcPr>
            <w:tcW w:w="2268" w:type="dxa"/>
          </w:tcPr>
          <w:p w:rsidR="005F1B1A" w:rsidRDefault="00435168" w:rsidP="007E1D06">
            <w:r>
              <w:t>Pagos</w:t>
            </w:r>
          </w:p>
        </w:tc>
      </w:tr>
      <w:tr w:rsidR="00435168" w:rsidTr="007E1D06">
        <w:trPr>
          <w:trHeight w:hRule="exact" w:val="284"/>
          <w:tblHeader/>
        </w:trPr>
        <w:tc>
          <w:tcPr>
            <w:tcW w:w="617" w:type="dxa"/>
          </w:tcPr>
          <w:p w:rsidR="00435168" w:rsidRDefault="00435168" w:rsidP="00BB04C8">
            <w:r>
              <w:t>R19</w:t>
            </w:r>
          </w:p>
        </w:tc>
        <w:tc>
          <w:tcPr>
            <w:tcW w:w="6154" w:type="dxa"/>
          </w:tcPr>
          <w:p w:rsidR="00435168" w:rsidRDefault="00435168" w:rsidP="00BB04C8">
            <w:r>
              <w:t>Cantidad de turnos con pacientes ausentes</w:t>
            </w:r>
          </w:p>
        </w:tc>
        <w:tc>
          <w:tcPr>
            <w:tcW w:w="2268" w:type="dxa"/>
          </w:tcPr>
          <w:p w:rsidR="00435168" w:rsidRDefault="00435168" w:rsidP="00BB04C8">
            <w:r>
              <w:t>Turnos</w:t>
            </w:r>
          </w:p>
        </w:tc>
      </w:tr>
      <w:tr w:rsidR="00435168" w:rsidTr="007E1D06">
        <w:trPr>
          <w:trHeight w:hRule="exact" w:val="284"/>
          <w:tblHeader/>
        </w:trPr>
        <w:tc>
          <w:tcPr>
            <w:tcW w:w="617" w:type="dxa"/>
          </w:tcPr>
          <w:p w:rsidR="00435168" w:rsidRDefault="00435168" w:rsidP="004F1F9E">
            <w:r>
              <w:t>R20</w:t>
            </w:r>
          </w:p>
        </w:tc>
        <w:tc>
          <w:tcPr>
            <w:tcW w:w="6154" w:type="dxa"/>
          </w:tcPr>
          <w:p w:rsidR="00435168" w:rsidRDefault="00435168" w:rsidP="007E1D06">
            <w:r>
              <w:t>Tiempo de ejecución de estudios por personal técnico</w:t>
            </w:r>
          </w:p>
        </w:tc>
        <w:tc>
          <w:tcPr>
            <w:tcW w:w="2268" w:type="dxa"/>
          </w:tcPr>
          <w:p w:rsidR="00435168" w:rsidRDefault="00435168" w:rsidP="007E1D06">
            <w:r>
              <w:t>Recursos humanos</w:t>
            </w:r>
          </w:p>
        </w:tc>
      </w:tr>
    </w:tbl>
    <w:p w:rsidR="00757C9D" w:rsidRDefault="00DF5369" w:rsidP="00DF5369">
      <w:pPr>
        <w:pStyle w:val="Epgrafe"/>
        <w:rPr>
          <w:b w:val="0"/>
        </w:rPr>
      </w:pPr>
      <w:bookmarkStart w:id="46" w:name="_Toc434177309"/>
      <w:r w:rsidRPr="00DF5369">
        <w:rPr>
          <w:b w:val="0"/>
        </w:rPr>
        <w:t xml:space="preserve">Tabla </w:t>
      </w:r>
      <w:r w:rsidRPr="00DF5369">
        <w:rPr>
          <w:b w:val="0"/>
        </w:rPr>
        <w:fldChar w:fldCharType="begin"/>
      </w:r>
      <w:r w:rsidRPr="00DF5369">
        <w:rPr>
          <w:b w:val="0"/>
        </w:rPr>
        <w:instrText xml:space="preserve"> SEQ Tabla \* ARABIC </w:instrText>
      </w:r>
      <w:r w:rsidRPr="00DF5369">
        <w:rPr>
          <w:b w:val="0"/>
        </w:rPr>
        <w:fldChar w:fldCharType="separate"/>
      </w:r>
      <w:r w:rsidR="00A7773F">
        <w:rPr>
          <w:b w:val="0"/>
          <w:noProof/>
        </w:rPr>
        <w:t>3</w:t>
      </w:r>
      <w:r w:rsidRPr="00DF5369">
        <w:rPr>
          <w:b w:val="0"/>
        </w:rPr>
        <w:fldChar w:fldCharType="end"/>
      </w:r>
      <w:r w:rsidR="000D6351">
        <w:rPr>
          <w:b w:val="0"/>
        </w:rPr>
        <w:t>:</w:t>
      </w:r>
      <w:r w:rsidRPr="00DF5369">
        <w:rPr>
          <w:b w:val="0"/>
        </w:rPr>
        <w:t xml:space="preserve"> Requerimientos por proceso</w:t>
      </w:r>
      <w:bookmarkEnd w:id="46"/>
    </w:p>
    <w:p w:rsidR="00F332E4" w:rsidRDefault="00F332E4" w:rsidP="00F332E4"/>
    <w:p w:rsidR="004263B7" w:rsidRDefault="004263B7" w:rsidP="00F332E4"/>
    <w:p w:rsidR="004263B7" w:rsidRDefault="004263B7" w:rsidP="00F332E4"/>
    <w:p w:rsidR="004263B7" w:rsidRPr="00F332E4" w:rsidRDefault="004263B7" w:rsidP="00F332E4"/>
    <w:p w:rsidR="00CD441F" w:rsidRDefault="004904B2" w:rsidP="006D72EC">
      <w:pPr>
        <w:pStyle w:val="Ttulo2"/>
      </w:pPr>
      <w:bookmarkStart w:id="47" w:name="_Toc434264833"/>
      <w:r>
        <w:lastRenderedPageBreak/>
        <w:t xml:space="preserve">4.1.2 </w:t>
      </w:r>
      <w:r w:rsidR="00CD441F" w:rsidRPr="00CD441F">
        <w:t>Granularidad</w:t>
      </w:r>
      <w:bookmarkEnd w:id="47"/>
      <w:r w:rsidR="00CD441F" w:rsidRPr="00CD441F">
        <w:t xml:space="preserve"> </w:t>
      </w:r>
    </w:p>
    <w:p w:rsidR="004F1F9E" w:rsidRPr="004F1F9E" w:rsidRDefault="004F1F9E" w:rsidP="004F1F9E"/>
    <w:p w:rsidR="00507A41" w:rsidRDefault="00747137" w:rsidP="006D72EC">
      <w:pPr>
        <w:rPr>
          <w:szCs w:val="24"/>
        </w:rPr>
      </w:pPr>
      <w:r>
        <w:rPr>
          <w:szCs w:val="24"/>
        </w:rPr>
        <w:t>La granularidad establece el nivel de detalle que va a contener la tabla de hechos.</w:t>
      </w:r>
      <w:r w:rsidR="006D72EC">
        <w:rPr>
          <w:szCs w:val="24"/>
        </w:rPr>
        <w:t xml:space="preserve"> </w:t>
      </w:r>
      <w:r w:rsidR="00507A41" w:rsidRPr="00507A41">
        <w:rPr>
          <w:szCs w:val="24"/>
        </w:rPr>
        <w:t>Es recomendable elegir un nivel bajo de granularidad para obten</w:t>
      </w:r>
      <w:r w:rsidR="00507A41">
        <w:rPr>
          <w:szCs w:val="24"/>
        </w:rPr>
        <w:t>er un diseño robusto y flexible.</w:t>
      </w:r>
    </w:p>
    <w:p w:rsidR="00BE19C0" w:rsidRDefault="00BB2062" w:rsidP="006D72EC">
      <w:pPr>
        <w:rPr>
          <w:szCs w:val="24"/>
        </w:rPr>
      </w:pPr>
      <w:r>
        <w:rPr>
          <w:szCs w:val="24"/>
        </w:rPr>
        <w:t>Si se escoge</w:t>
      </w:r>
      <w:r w:rsidR="00BE19C0">
        <w:rPr>
          <w:szCs w:val="24"/>
        </w:rPr>
        <w:t xml:space="preserve"> una granularidad media de por ejemplo los registros mensuales de facturación se </w:t>
      </w:r>
      <w:r>
        <w:rPr>
          <w:szCs w:val="24"/>
        </w:rPr>
        <w:t>podría</w:t>
      </w:r>
      <w:r w:rsidR="00BE19C0">
        <w:rPr>
          <w:szCs w:val="24"/>
        </w:rPr>
        <w:t xml:space="preserve"> hacer análisis además del mensual a nivel trimestral, semestral y anual pero no se llegaría </w:t>
      </w:r>
      <w:r w:rsidR="00E01296">
        <w:rPr>
          <w:szCs w:val="24"/>
        </w:rPr>
        <w:t>a un mayor nivel de detalle</w:t>
      </w:r>
      <w:r w:rsidR="00BE19C0">
        <w:rPr>
          <w:szCs w:val="24"/>
        </w:rPr>
        <w:t xml:space="preserve">. </w:t>
      </w:r>
    </w:p>
    <w:p w:rsidR="00E01296" w:rsidRDefault="00E01296" w:rsidP="006D72EC">
      <w:pPr>
        <w:rPr>
          <w:szCs w:val="24"/>
        </w:rPr>
      </w:pPr>
      <w:r>
        <w:rPr>
          <w:szCs w:val="24"/>
        </w:rPr>
        <w:t>Para grandes volúmenes de datos sería preferible este</w:t>
      </w:r>
      <w:r w:rsidR="00BB2062">
        <w:rPr>
          <w:szCs w:val="24"/>
        </w:rPr>
        <w:t xml:space="preserve"> tipo de granularidad pero en este</w:t>
      </w:r>
      <w:r>
        <w:rPr>
          <w:szCs w:val="24"/>
        </w:rPr>
        <w:t xml:space="preserve"> caso de estudio la volumetría no es un problema entonces </w:t>
      </w:r>
      <w:r w:rsidR="00BB2062">
        <w:rPr>
          <w:szCs w:val="24"/>
        </w:rPr>
        <w:t>tomar</w:t>
      </w:r>
      <w:r>
        <w:rPr>
          <w:szCs w:val="24"/>
        </w:rPr>
        <w:t xml:space="preserve"> los valores diarios es lo aconsejable para llegar a un análisis detallado de la información. </w:t>
      </w:r>
    </w:p>
    <w:p w:rsidR="0021224C" w:rsidRDefault="0037696D" w:rsidP="006D72EC">
      <w:pPr>
        <w:rPr>
          <w:szCs w:val="24"/>
        </w:rPr>
      </w:pPr>
      <w:r>
        <w:rPr>
          <w:szCs w:val="24"/>
        </w:rPr>
        <w:t>Tanto para el proceso de negocio</w:t>
      </w:r>
      <w:r w:rsidR="0021224C">
        <w:rPr>
          <w:szCs w:val="24"/>
        </w:rPr>
        <w:t xml:space="preserve"> de Estudio</w:t>
      </w:r>
      <w:r>
        <w:rPr>
          <w:szCs w:val="24"/>
        </w:rPr>
        <w:t xml:space="preserve"> como el de Facturación se tomaran</w:t>
      </w:r>
      <w:r w:rsidR="0021224C">
        <w:rPr>
          <w:szCs w:val="24"/>
        </w:rPr>
        <w:t xml:space="preserve"> los datos </w:t>
      </w:r>
      <w:r w:rsidR="00E01296">
        <w:rPr>
          <w:szCs w:val="24"/>
        </w:rPr>
        <w:t xml:space="preserve">diarios </w:t>
      </w:r>
      <w:r w:rsidR="0021224C">
        <w:rPr>
          <w:szCs w:val="24"/>
        </w:rPr>
        <w:t>de</w:t>
      </w:r>
      <w:r w:rsidR="00282860">
        <w:rPr>
          <w:szCs w:val="24"/>
        </w:rPr>
        <w:t xml:space="preserve"> l</w:t>
      </w:r>
      <w:r>
        <w:rPr>
          <w:szCs w:val="24"/>
        </w:rPr>
        <w:t>a facturación</w:t>
      </w:r>
      <w:r w:rsidR="00DE3703">
        <w:rPr>
          <w:szCs w:val="24"/>
        </w:rPr>
        <w:t xml:space="preserve">, es decir cada comprobante por estudio </w:t>
      </w:r>
      <w:r w:rsidR="00942C36">
        <w:rPr>
          <w:szCs w:val="24"/>
        </w:rPr>
        <w:t>realizado.</w:t>
      </w:r>
    </w:p>
    <w:p w:rsidR="004C7B94" w:rsidRDefault="00FC102A" w:rsidP="006D72EC">
      <w:pPr>
        <w:pStyle w:val="Textocomentario"/>
        <w:rPr>
          <w:sz w:val="24"/>
          <w:szCs w:val="24"/>
        </w:rPr>
      </w:pPr>
      <w:r>
        <w:rPr>
          <w:sz w:val="24"/>
          <w:szCs w:val="24"/>
        </w:rPr>
        <w:t>En el caso del proceso de Cobranzas</w:t>
      </w:r>
      <w:r w:rsidR="0037696D" w:rsidRPr="0037696D">
        <w:rPr>
          <w:sz w:val="24"/>
          <w:szCs w:val="24"/>
        </w:rPr>
        <w:t xml:space="preserve">, se selecciona una granularidad diaria de los </w:t>
      </w:r>
      <w:r w:rsidR="004F1F9E">
        <w:rPr>
          <w:sz w:val="24"/>
          <w:szCs w:val="24"/>
        </w:rPr>
        <w:t>cobros realizados a las</w:t>
      </w:r>
      <w:r w:rsidR="0037696D" w:rsidRPr="0037696D">
        <w:rPr>
          <w:sz w:val="24"/>
          <w:szCs w:val="24"/>
        </w:rPr>
        <w:t xml:space="preserve"> obra</w:t>
      </w:r>
      <w:r w:rsidR="004F1F9E">
        <w:rPr>
          <w:sz w:val="24"/>
          <w:szCs w:val="24"/>
        </w:rPr>
        <w:t>s</w:t>
      </w:r>
      <w:r w:rsidR="0037696D" w:rsidRPr="0037696D">
        <w:rPr>
          <w:sz w:val="24"/>
          <w:szCs w:val="24"/>
        </w:rPr>
        <w:t xml:space="preserve"> social</w:t>
      </w:r>
      <w:r w:rsidR="004F1F9E">
        <w:rPr>
          <w:sz w:val="24"/>
          <w:szCs w:val="24"/>
        </w:rPr>
        <w:t>es</w:t>
      </w:r>
      <w:r w:rsidR="0037696D" w:rsidRPr="0037696D">
        <w:rPr>
          <w:sz w:val="24"/>
          <w:szCs w:val="24"/>
        </w:rPr>
        <w:t>.</w:t>
      </w:r>
      <w:r w:rsidR="0037696D">
        <w:rPr>
          <w:sz w:val="24"/>
          <w:szCs w:val="24"/>
        </w:rPr>
        <w:t xml:space="preserve"> </w:t>
      </w:r>
    </w:p>
    <w:p w:rsidR="0037696D" w:rsidRDefault="00D5132F" w:rsidP="006D72EC">
      <w:pPr>
        <w:pStyle w:val="Textocomentario"/>
        <w:rPr>
          <w:sz w:val="24"/>
          <w:szCs w:val="24"/>
        </w:rPr>
      </w:pPr>
      <w:r>
        <w:rPr>
          <w:sz w:val="24"/>
          <w:szCs w:val="24"/>
        </w:rPr>
        <w:t>Para los</w:t>
      </w:r>
      <w:r w:rsidR="00010585">
        <w:rPr>
          <w:sz w:val="24"/>
          <w:szCs w:val="24"/>
        </w:rPr>
        <w:t xml:space="preserve"> proceso</w:t>
      </w:r>
      <w:r>
        <w:rPr>
          <w:sz w:val="24"/>
          <w:szCs w:val="24"/>
        </w:rPr>
        <w:t>s</w:t>
      </w:r>
      <w:r w:rsidR="00010585">
        <w:rPr>
          <w:sz w:val="24"/>
          <w:szCs w:val="24"/>
        </w:rPr>
        <w:t xml:space="preserve"> de Compras</w:t>
      </w:r>
      <w:r>
        <w:rPr>
          <w:sz w:val="24"/>
          <w:szCs w:val="24"/>
        </w:rPr>
        <w:t xml:space="preserve"> y Pagos</w:t>
      </w:r>
      <w:r w:rsidR="002E56B5">
        <w:rPr>
          <w:sz w:val="24"/>
          <w:szCs w:val="24"/>
        </w:rPr>
        <w:t>, se tomará</w:t>
      </w:r>
      <w:r w:rsidR="00010585">
        <w:rPr>
          <w:sz w:val="24"/>
          <w:szCs w:val="24"/>
        </w:rPr>
        <w:t>n las operaciones diarias por producto</w:t>
      </w:r>
      <w:r w:rsidR="00381719">
        <w:rPr>
          <w:sz w:val="24"/>
          <w:szCs w:val="24"/>
        </w:rPr>
        <w:t xml:space="preserve"> o servicio</w:t>
      </w:r>
      <w:r w:rsidR="00010585">
        <w:rPr>
          <w:sz w:val="24"/>
          <w:szCs w:val="24"/>
        </w:rPr>
        <w:t xml:space="preserve">. </w:t>
      </w:r>
    </w:p>
    <w:p w:rsidR="00E4472E" w:rsidRPr="00782DA0" w:rsidRDefault="00E4472E"/>
    <w:p w:rsidR="005C1851" w:rsidRPr="00782DA0" w:rsidRDefault="005C1851"/>
    <w:p w:rsidR="006304BA" w:rsidRPr="00782DA0" w:rsidRDefault="006304BA">
      <w:pPr>
        <w:sectPr w:rsidR="006304BA" w:rsidRPr="00782DA0" w:rsidSect="00757C9D">
          <w:pgSz w:w="12242" w:h="16976" w:code="9"/>
          <w:pgMar w:top="1418" w:right="1440" w:bottom="1418" w:left="2304" w:header="709" w:footer="709" w:gutter="0"/>
          <w:cols w:space="708"/>
          <w:docGrid w:linePitch="360"/>
        </w:sectPr>
      </w:pPr>
    </w:p>
    <w:p w:rsidR="005C1851" w:rsidRDefault="004904B2" w:rsidP="00154DC4">
      <w:pPr>
        <w:pStyle w:val="Ttulo2"/>
      </w:pPr>
      <w:bookmarkStart w:id="48" w:name="_Toc434264834"/>
      <w:r>
        <w:lastRenderedPageBreak/>
        <w:t xml:space="preserve">4.1.3 </w:t>
      </w:r>
      <w:r w:rsidR="00C81EFB" w:rsidRPr="006F4C21">
        <w:t>Dimensiones</w:t>
      </w:r>
      <w:bookmarkEnd w:id="48"/>
      <w:r w:rsidR="00C81EFB" w:rsidRPr="006F4C21">
        <w:t xml:space="preserve"> </w:t>
      </w:r>
    </w:p>
    <w:p w:rsidR="004F1F9E" w:rsidRPr="004F1F9E" w:rsidRDefault="004F1F9E" w:rsidP="004F1F9E"/>
    <w:p w:rsidR="00C81EFB" w:rsidRDefault="008A3FB8" w:rsidP="00154DC4">
      <w:pPr>
        <w:rPr>
          <w:szCs w:val="24"/>
        </w:rPr>
      </w:pPr>
      <w:r>
        <w:rPr>
          <w:szCs w:val="24"/>
        </w:rPr>
        <w:t xml:space="preserve">Las dimensiones contienen los diferentes atributos </w:t>
      </w:r>
      <w:r w:rsidR="005A5321">
        <w:rPr>
          <w:szCs w:val="24"/>
        </w:rPr>
        <w:t xml:space="preserve">que permiten filtrar los hechos y manipularlos según el análisis de interés. </w:t>
      </w:r>
      <w:r w:rsidR="00C81EFB" w:rsidRPr="00162BFF">
        <w:rPr>
          <w:szCs w:val="24"/>
        </w:rPr>
        <w:t xml:space="preserve">A continuación se realiza una breve descripción de las dimensiones a utilizar en los </w:t>
      </w:r>
      <w:r w:rsidR="004F1F9E">
        <w:rPr>
          <w:szCs w:val="24"/>
        </w:rPr>
        <w:t>datamarts</w:t>
      </w:r>
      <w:r w:rsidR="00162BFF" w:rsidRPr="00162BFF">
        <w:rPr>
          <w:szCs w:val="24"/>
        </w:rPr>
        <w:t>. Cont</w:t>
      </w:r>
      <w:r w:rsidR="006F4C21">
        <w:rPr>
          <w:szCs w:val="24"/>
        </w:rPr>
        <w:t>emplando el origen de los datos</w:t>
      </w:r>
      <w:r w:rsidR="00162BFF" w:rsidRPr="00162BFF">
        <w:rPr>
          <w:szCs w:val="24"/>
        </w:rPr>
        <w:t xml:space="preserve">, tipo y una descripción con ejemplo de ser necesario. </w:t>
      </w:r>
    </w:p>
    <w:p w:rsidR="004F1F9E" w:rsidRPr="00162BFF" w:rsidRDefault="004F1F9E" w:rsidP="00154DC4">
      <w:pPr>
        <w:rPr>
          <w:szCs w:val="24"/>
        </w:rPr>
      </w:pPr>
    </w:p>
    <w:p w:rsidR="00BF144F" w:rsidRDefault="004904B2" w:rsidP="00154DC4">
      <w:pPr>
        <w:pStyle w:val="Ttulo2"/>
      </w:pPr>
      <w:bookmarkStart w:id="49" w:name="_Toc434264835"/>
      <w:r w:rsidRPr="004904B2">
        <w:t xml:space="preserve">4.1.3.1 </w:t>
      </w:r>
      <w:r w:rsidR="00E0533F" w:rsidRPr="004904B2">
        <w:t>Dimensión</w:t>
      </w:r>
      <w:r w:rsidR="00BF144F" w:rsidRPr="004904B2">
        <w:t xml:space="preserve"> Tiempo</w:t>
      </w:r>
      <w:bookmarkEnd w:id="49"/>
      <w:r w:rsidR="00BF144F" w:rsidRPr="004904B2">
        <w:t xml:space="preserve"> </w:t>
      </w:r>
    </w:p>
    <w:p w:rsidR="002800AD" w:rsidRPr="00F35438" w:rsidRDefault="00162BFF" w:rsidP="00154DC4">
      <w:pPr>
        <w:rPr>
          <w:szCs w:val="24"/>
        </w:rPr>
      </w:pPr>
      <w:r>
        <w:rPr>
          <w:szCs w:val="24"/>
        </w:rPr>
        <w:t>Define el perí</w:t>
      </w:r>
      <w:r w:rsidR="002800AD">
        <w:rPr>
          <w:szCs w:val="24"/>
        </w:rPr>
        <w:t xml:space="preserve">odo del hecho, esta dimensión permite el análisis de la información en función del tiempo. Facilita el análisis </w:t>
      </w:r>
      <w:r w:rsidR="00A81771">
        <w:rPr>
          <w:szCs w:val="24"/>
        </w:rPr>
        <w:t>por año</w:t>
      </w:r>
      <w:r w:rsidR="004F5A54">
        <w:rPr>
          <w:szCs w:val="24"/>
        </w:rPr>
        <w:t>, trimestre</w:t>
      </w:r>
      <w:r w:rsidR="002800AD">
        <w:rPr>
          <w:szCs w:val="24"/>
        </w:rPr>
        <w:t xml:space="preserve">, mes y día.  </w:t>
      </w:r>
      <w:r w:rsidR="00883A74">
        <w:rPr>
          <w:szCs w:val="24"/>
        </w:rPr>
        <w:t xml:space="preserve">En la tabla </w:t>
      </w:r>
      <w:r w:rsidR="004263B7">
        <w:rPr>
          <w:szCs w:val="24"/>
        </w:rPr>
        <w:t>4</w:t>
      </w:r>
      <w:r w:rsidR="00962F47">
        <w:rPr>
          <w:szCs w:val="24"/>
        </w:rPr>
        <w:t xml:space="preserve"> se detallan sus atributos.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7"/>
        <w:gridCol w:w="946"/>
        <w:gridCol w:w="1903"/>
        <w:gridCol w:w="622"/>
        <w:gridCol w:w="1295"/>
        <w:gridCol w:w="836"/>
        <w:gridCol w:w="927"/>
        <w:gridCol w:w="577"/>
        <w:gridCol w:w="480"/>
        <w:gridCol w:w="1358"/>
        <w:gridCol w:w="3191"/>
      </w:tblGrid>
      <w:tr w:rsidR="007409E7" w:rsidRPr="001056B7" w:rsidTr="00230CE2">
        <w:trPr>
          <w:trHeight w:hRule="exact" w:val="255"/>
        </w:trPr>
        <w:tc>
          <w:tcPr>
            <w:tcW w:w="4558" w:type="dxa"/>
            <w:gridSpan w:val="4"/>
            <w:shd w:val="clear" w:color="auto" w:fill="DBE5F1"/>
          </w:tcPr>
          <w:p w:rsidR="007409E7" w:rsidRPr="001056B7" w:rsidRDefault="007409E7" w:rsidP="007E2FCD">
            <w:pPr>
              <w:jc w:val="center"/>
              <w:rPr>
                <w:b/>
                <w:sz w:val="18"/>
                <w:szCs w:val="18"/>
              </w:rPr>
            </w:pPr>
            <w:r w:rsidRPr="001056B7">
              <w:rPr>
                <w:b/>
                <w:sz w:val="18"/>
                <w:szCs w:val="18"/>
              </w:rPr>
              <w:t>Objetivo</w:t>
            </w:r>
          </w:p>
        </w:tc>
        <w:tc>
          <w:tcPr>
            <w:tcW w:w="3635" w:type="dxa"/>
            <w:gridSpan w:val="4"/>
            <w:shd w:val="clear" w:color="auto" w:fill="DBE5F1"/>
          </w:tcPr>
          <w:p w:rsidR="007409E7" w:rsidRPr="001056B7" w:rsidRDefault="007409E7" w:rsidP="007E2FCD">
            <w:pPr>
              <w:jc w:val="center"/>
              <w:rPr>
                <w:b/>
                <w:sz w:val="18"/>
                <w:szCs w:val="18"/>
              </w:rPr>
            </w:pPr>
            <w:r w:rsidRPr="001056B7">
              <w:rPr>
                <w:b/>
                <w:sz w:val="18"/>
                <w:szCs w:val="18"/>
              </w:rPr>
              <w:t>Origen</w:t>
            </w:r>
          </w:p>
        </w:tc>
        <w:tc>
          <w:tcPr>
            <w:tcW w:w="1838" w:type="dxa"/>
            <w:gridSpan w:val="2"/>
            <w:shd w:val="clear" w:color="auto" w:fill="DBE5F1"/>
          </w:tcPr>
          <w:p w:rsidR="007409E7" w:rsidRPr="001056B7" w:rsidRDefault="007409E7" w:rsidP="007E2FCD">
            <w:pPr>
              <w:jc w:val="center"/>
              <w:rPr>
                <w:b/>
                <w:sz w:val="18"/>
                <w:szCs w:val="18"/>
              </w:rPr>
            </w:pPr>
            <w:r w:rsidRPr="001056B7">
              <w:rPr>
                <w:b/>
                <w:sz w:val="18"/>
                <w:szCs w:val="18"/>
              </w:rPr>
              <w:t>Transformación</w:t>
            </w:r>
          </w:p>
        </w:tc>
        <w:tc>
          <w:tcPr>
            <w:tcW w:w="3191" w:type="dxa"/>
            <w:vMerge w:val="restart"/>
            <w:shd w:val="clear" w:color="auto" w:fill="DBE5F1"/>
          </w:tcPr>
          <w:p w:rsidR="007409E7" w:rsidRPr="001056B7" w:rsidRDefault="007409E7" w:rsidP="007E2FCD">
            <w:pPr>
              <w:jc w:val="center"/>
              <w:rPr>
                <w:b/>
                <w:sz w:val="18"/>
                <w:szCs w:val="18"/>
              </w:rPr>
            </w:pPr>
            <w:r w:rsidRPr="001056B7">
              <w:rPr>
                <w:b/>
                <w:sz w:val="18"/>
                <w:szCs w:val="18"/>
              </w:rPr>
              <w:t>Descripción</w:t>
            </w:r>
          </w:p>
        </w:tc>
      </w:tr>
      <w:tr w:rsidR="007409E7" w:rsidRPr="001056B7" w:rsidTr="00230CE2">
        <w:trPr>
          <w:trHeight w:hRule="exact" w:val="255"/>
        </w:trPr>
        <w:tc>
          <w:tcPr>
            <w:tcW w:w="1087" w:type="dxa"/>
            <w:shd w:val="clear" w:color="auto" w:fill="DBE5F1"/>
          </w:tcPr>
          <w:p w:rsidR="007409E7" w:rsidRPr="001056B7" w:rsidRDefault="007409E7" w:rsidP="007E2FCD">
            <w:pPr>
              <w:rPr>
                <w:b/>
                <w:sz w:val="18"/>
                <w:szCs w:val="18"/>
              </w:rPr>
            </w:pPr>
            <w:r w:rsidRPr="001056B7">
              <w:rPr>
                <w:b/>
                <w:sz w:val="18"/>
                <w:szCs w:val="18"/>
              </w:rPr>
              <w:t>Tabla</w:t>
            </w:r>
          </w:p>
        </w:tc>
        <w:tc>
          <w:tcPr>
            <w:tcW w:w="946" w:type="dxa"/>
            <w:shd w:val="clear" w:color="auto" w:fill="DBE5F1"/>
          </w:tcPr>
          <w:p w:rsidR="007409E7" w:rsidRPr="001056B7" w:rsidRDefault="007409E7" w:rsidP="007E2FCD">
            <w:pPr>
              <w:rPr>
                <w:b/>
                <w:sz w:val="18"/>
                <w:szCs w:val="18"/>
              </w:rPr>
            </w:pPr>
            <w:r w:rsidRPr="001056B7">
              <w:rPr>
                <w:b/>
                <w:sz w:val="18"/>
                <w:szCs w:val="18"/>
              </w:rPr>
              <w:t>Columna</w:t>
            </w:r>
          </w:p>
        </w:tc>
        <w:tc>
          <w:tcPr>
            <w:tcW w:w="1903" w:type="dxa"/>
            <w:shd w:val="clear" w:color="auto" w:fill="DBE5F1"/>
          </w:tcPr>
          <w:p w:rsidR="007409E7" w:rsidRPr="001056B7" w:rsidRDefault="007409E7" w:rsidP="007E2FCD">
            <w:pPr>
              <w:rPr>
                <w:b/>
                <w:sz w:val="18"/>
                <w:szCs w:val="18"/>
              </w:rPr>
            </w:pPr>
            <w:r w:rsidRPr="001056B7">
              <w:rPr>
                <w:b/>
                <w:sz w:val="18"/>
                <w:szCs w:val="18"/>
              </w:rPr>
              <w:t>Tipo</w:t>
            </w:r>
          </w:p>
        </w:tc>
        <w:tc>
          <w:tcPr>
            <w:tcW w:w="622" w:type="dxa"/>
            <w:shd w:val="clear" w:color="auto" w:fill="DBE5F1"/>
          </w:tcPr>
          <w:p w:rsidR="007409E7" w:rsidRPr="001056B7" w:rsidRDefault="007409E7" w:rsidP="007E2FCD">
            <w:pPr>
              <w:rPr>
                <w:b/>
                <w:sz w:val="18"/>
                <w:szCs w:val="18"/>
              </w:rPr>
            </w:pPr>
            <w:r w:rsidRPr="001056B7">
              <w:rPr>
                <w:b/>
                <w:sz w:val="18"/>
                <w:szCs w:val="18"/>
              </w:rPr>
              <w:t>SCD Tipo</w:t>
            </w:r>
          </w:p>
        </w:tc>
        <w:tc>
          <w:tcPr>
            <w:tcW w:w="1295" w:type="dxa"/>
            <w:shd w:val="clear" w:color="auto" w:fill="DBE5F1"/>
          </w:tcPr>
          <w:p w:rsidR="007409E7" w:rsidRPr="001056B7" w:rsidRDefault="007409E7" w:rsidP="007E2FCD">
            <w:pPr>
              <w:rPr>
                <w:b/>
                <w:sz w:val="18"/>
                <w:szCs w:val="18"/>
              </w:rPr>
            </w:pPr>
            <w:r w:rsidRPr="001056B7">
              <w:rPr>
                <w:b/>
                <w:sz w:val="18"/>
                <w:szCs w:val="18"/>
              </w:rPr>
              <w:t>Sistema Origen</w:t>
            </w:r>
          </w:p>
        </w:tc>
        <w:tc>
          <w:tcPr>
            <w:tcW w:w="836" w:type="dxa"/>
            <w:shd w:val="clear" w:color="auto" w:fill="DBE5F1"/>
          </w:tcPr>
          <w:p w:rsidR="007409E7" w:rsidRPr="001056B7" w:rsidRDefault="007409E7" w:rsidP="007E2FCD">
            <w:pPr>
              <w:rPr>
                <w:b/>
                <w:sz w:val="18"/>
                <w:szCs w:val="18"/>
              </w:rPr>
            </w:pPr>
            <w:r w:rsidRPr="001056B7">
              <w:rPr>
                <w:b/>
                <w:sz w:val="18"/>
                <w:szCs w:val="18"/>
              </w:rPr>
              <w:t>Archivo</w:t>
            </w:r>
          </w:p>
        </w:tc>
        <w:tc>
          <w:tcPr>
            <w:tcW w:w="927" w:type="dxa"/>
            <w:shd w:val="clear" w:color="auto" w:fill="DBE5F1"/>
          </w:tcPr>
          <w:p w:rsidR="007409E7" w:rsidRPr="001056B7" w:rsidRDefault="007409E7" w:rsidP="007E2FCD">
            <w:pPr>
              <w:rPr>
                <w:b/>
                <w:sz w:val="18"/>
                <w:szCs w:val="18"/>
              </w:rPr>
            </w:pPr>
            <w:r w:rsidRPr="001056B7">
              <w:rPr>
                <w:b/>
                <w:sz w:val="18"/>
                <w:szCs w:val="18"/>
              </w:rPr>
              <w:t>Columna</w:t>
            </w:r>
          </w:p>
        </w:tc>
        <w:tc>
          <w:tcPr>
            <w:tcW w:w="577" w:type="dxa"/>
            <w:shd w:val="clear" w:color="auto" w:fill="DBE5F1"/>
          </w:tcPr>
          <w:p w:rsidR="007409E7" w:rsidRPr="001056B7" w:rsidRDefault="007409E7" w:rsidP="007E2FCD">
            <w:pPr>
              <w:jc w:val="center"/>
              <w:rPr>
                <w:b/>
                <w:sz w:val="18"/>
                <w:szCs w:val="18"/>
              </w:rPr>
            </w:pPr>
            <w:r w:rsidRPr="001056B7">
              <w:rPr>
                <w:b/>
                <w:sz w:val="18"/>
                <w:szCs w:val="18"/>
              </w:rPr>
              <w:t xml:space="preserve">Tipo </w:t>
            </w:r>
          </w:p>
        </w:tc>
        <w:tc>
          <w:tcPr>
            <w:tcW w:w="480" w:type="dxa"/>
            <w:shd w:val="clear" w:color="auto" w:fill="DBE5F1"/>
          </w:tcPr>
          <w:p w:rsidR="007409E7" w:rsidRPr="001056B7" w:rsidRDefault="007409E7" w:rsidP="007E2FCD">
            <w:pPr>
              <w:jc w:val="center"/>
              <w:rPr>
                <w:b/>
                <w:sz w:val="18"/>
                <w:szCs w:val="18"/>
              </w:rPr>
            </w:pPr>
          </w:p>
        </w:tc>
        <w:tc>
          <w:tcPr>
            <w:tcW w:w="1358" w:type="dxa"/>
            <w:shd w:val="clear" w:color="auto" w:fill="DBE5F1"/>
          </w:tcPr>
          <w:p w:rsidR="007409E7" w:rsidRPr="001056B7" w:rsidRDefault="007409E7" w:rsidP="007E2FCD">
            <w:pPr>
              <w:jc w:val="center"/>
              <w:rPr>
                <w:b/>
                <w:sz w:val="18"/>
                <w:szCs w:val="18"/>
              </w:rPr>
            </w:pPr>
            <w:r w:rsidRPr="001056B7">
              <w:rPr>
                <w:b/>
                <w:sz w:val="18"/>
                <w:szCs w:val="18"/>
              </w:rPr>
              <w:t>Miembro Desconocido</w:t>
            </w:r>
          </w:p>
        </w:tc>
        <w:tc>
          <w:tcPr>
            <w:tcW w:w="3191" w:type="dxa"/>
            <w:vMerge/>
            <w:shd w:val="clear" w:color="auto" w:fill="DBE5F1"/>
          </w:tcPr>
          <w:p w:rsidR="007409E7" w:rsidRPr="001056B7" w:rsidRDefault="007409E7" w:rsidP="007E2FCD">
            <w:pPr>
              <w:jc w:val="center"/>
              <w:rPr>
                <w:b/>
                <w:sz w:val="18"/>
                <w:szCs w:val="18"/>
              </w:rPr>
            </w:pPr>
          </w:p>
        </w:tc>
      </w:tr>
      <w:tr w:rsidR="007409E7" w:rsidRPr="00D72A49" w:rsidTr="002800AD">
        <w:trPr>
          <w:trHeight w:hRule="exact" w:val="255"/>
        </w:trPr>
        <w:tc>
          <w:tcPr>
            <w:tcW w:w="1087" w:type="dxa"/>
            <w:vMerge w:val="restart"/>
          </w:tcPr>
          <w:p w:rsidR="007409E7" w:rsidRPr="00D72A49" w:rsidRDefault="007409E7" w:rsidP="007E2FCD">
            <w:pPr>
              <w:rPr>
                <w:sz w:val="18"/>
                <w:szCs w:val="18"/>
              </w:rPr>
            </w:pPr>
            <w:r w:rsidRPr="00D72A49">
              <w:rPr>
                <w:sz w:val="18"/>
                <w:szCs w:val="18"/>
              </w:rPr>
              <w:t>dim_tiempo</w:t>
            </w:r>
          </w:p>
        </w:tc>
        <w:tc>
          <w:tcPr>
            <w:tcW w:w="946" w:type="dxa"/>
            <w:shd w:val="clear" w:color="auto" w:fill="auto"/>
          </w:tcPr>
          <w:p w:rsidR="007409E7" w:rsidRPr="00D72A49" w:rsidRDefault="007409E7" w:rsidP="007E2FCD">
            <w:pPr>
              <w:rPr>
                <w:sz w:val="18"/>
                <w:szCs w:val="18"/>
              </w:rPr>
            </w:pPr>
            <w:r w:rsidRPr="00D72A49">
              <w:rPr>
                <w:sz w:val="18"/>
                <w:szCs w:val="18"/>
              </w:rPr>
              <w:t>id_tiempo</w:t>
            </w:r>
          </w:p>
        </w:tc>
        <w:tc>
          <w:tcPr>
            <w:tcW w:w="1903" w:type="dxa"/>
            <w:shd w:val="clear" w:color="auto" w:fill="auto"/>
          </w:tcPr>
          <w:p w:rsidR="007409E7" w:rsidRPr="00D72A49" w:rsidRDefault="007409E7" w:rsidP="007E2FCD">
            <w:pPr>
              <w:rPr>
                <w:sz w:val="18"/>
                <w:szCs w:val="18"/>
              </w:rPr>
            </w:pPr>
            <w:r w:rsidRPr="00D72A49">
              <w:rPr>
                <w:sz w:val="18"/>
                <w:szCs w:val="18"/>
              </w:rPr>
              <w:t>bigint</w:t>
            </w:r>
          </w:p>
        </w:tc>
        <w:tc>
          <w:tcPr>
            <w:tcW w:w="622" w:type="dxa"/>
            <w:shd w:val="clear" w:color="auto" w:fill="auto"/>
          </w:tcPr>
          <w:p w:rsidR="007409E7" w:rsidRPr="00D72A49" w:rsidRDefault="007409E7" w:rsidP="007E2FCD">
            <w:pPr>
              <w:rPr>
                <w:sz w:val="18"/>
                <w:szCs w:val="18"/>
              </w:rPr>
            </w:pPr>
            <w:r w:rsidRPr="00D72A49">
              <w:rPr>
                <w:sz w:val="18"/>
                <w:szCs w:val="18"/>
              </w:rPr>
              <w:t>1</w:t>
            </w:r>
          </w:p>
        </w:tc>
        <w:tc>
          <w:tcPr>
            <w:tcW w:w="1295" w:type="dxa"/>
          </w:tcPr>
          <w:p w:rsidR="007409E7" w:rsidRPr="00D72A49" w:rsidRDefault="007409E7" w:rsidP="007E2FCD">
            <w:pPr>
              <w:rPr>
                <w:sz w:val="18"/>
                <w:szCs w:val="18"/>
              </w:rPr>
            </w:pPr>
          </w:p>
        </w:tc>
        <w:tc>
          <w:tcPr>
            <w:tcW w:w="836" w:type="dxa"/>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4F1F9E" w:rsidP="007409E7">
            <w:pPr>
              <w:rPr>
                <w:sz w:val="18"/>
                <w:szCs w:val="18"/>
              </w:rPr>
            </w:pPr>
            <w:r>
              <w:rPr>
                <w:sz w:val="18"/>
                <w:szCs w:val="18"/>
              </w:rPr>
              <w:t>Formato yyyymmdd</w:t>
            </w:r>
          </w:p>
        </w:tc>
      </w:tr>
      <w:tr w:rsidR="007409E7" w:rsidRPr="00D72A49" w:rsidTr="002800AD">
        <w:trPr>
          <w:trHeight w:hRule="exact" w:val="255"/>
        </w:trPr>
        <w:tc>
          <w:tcPr>
            <w:tcW w:w="1087" w:type="dxa"/>
            <w:vMerge/>
          </w:tcPr>
          <w:p w:rsidR="007409E7" w:rsidRPr="00D72A49" w:rsidRDefault="007409E7" w:rsidP="007E2FCD">
            <w:pPr>
              <w:rPr>
                <w:sz w:val="18"/>
                <w:szCs w:val="18"/>
              </w:rPr>
            </w:pPr>
          </w:p>
        </w:tc>
        <w:tc>
          <w:tcPr>
            <w:tcW w:w="946" w:type="dxa"/>
            <w:shd w:val="clear" w:color="auto" w:fill="auto"/>
          </w:tcPr>
          <w:p w:rsidR="007409E7" w:rsidRPr="00D72A49" w:rsidRDefault="007409E7" w:rsidP="007E2FCD">
            <w:pPr>
              <w:rPr>
                <w:sz w:val="18"/>
                <w:szCs w:val="18"/>
              </w:rPr>
            </w:pPr>
            <w:r w:rsidRPr="00D72A49">
              <w:rPr>
                <w:sz w:val="18"/>
                <w:szCs w:val="18"/>
              </w:rPr>
              <w:t>anio</w:t>
            </w:r>
          </w:p>
        </w:tc>
        <w:tc>
          <w:tcPr>
            <w:tcW w:w="1903" w:type="dxa"/>
            <w:shd w:val="clear" w:color="auto" w:fill="auto"/>
          </w:tcPr>
          <w:p w:rsidR="007409E7" w:rsidRPr="00D72A49" w:rsidRDefault="007409E7" w:rsidP="007E2FCD">
            <w:pPr>
              <w:rPr>
                <w:sz w:val="18"/>
                <w:szCs w:val="18"/>
              </w:rPr>
            </w:pPr>
            <w:r w:rsidRPr="00D72A49">
              <w:rPr>
                <w:sz w:val="18"/>
                <w:szCs w:val="18"/>
              </w:rPr>
              <w:t>integer</w:t>
            </w:r>
          </w:p>
        </w:tc>
        <w:tc>
          <w:tcPr>
            <w:tcW w:w="622" w:type="dxa"/>
            <w:shd w:val="clear" w:color="auto" w:fill="auto"/>
          </w:tcPr>
          <w:p w:rsidR="007409E7" w:rsidRPr="00D72A49" w:rsidRDefault="007409E7" w:rsidP="007E2FCD">
            <w:pPr>
              <w:rPr>
                <w:sz w:val="18"/>
                <w:szCs w:val="18"/>
              </w:rPr>
            </w:pPr>
            <w:r w:rsidRPr="00D72A49">
              <w:rPr>
                <w:sz w:val="18"/>
                <w:szCs w:val="18"/>
              </w:rPr>
              <w:t>1</w:t>
            </w:r>
          </w:p>
        </w:tc>
        <w:tc>
          <w:tcPr>
            <w:tcW w:w="1295" w:type="dxa"/>
            <w:vMerge w:val="restart"/>
          </w:tcPr>
          <w:p w:rsidR="007409E7" w:rsidRPr="00D72A49" w:rsidRDefault="007409E7" w:rsidP="007E2FCD">
            <w:pPr>
              <w:rPr>
                <w:sz w:val="18"/>
                <w:szCs w:val="18"/>
              </w:rPr>
            </w:pPr>
            <w:r w:rsidRPr="00D72A49">
              <w:rPr>
                <w:sz w:val="18"/>
                <w:szCs w:val="18"/>
              </w:rPr>
              <w:t>Derivado</w:t>
            </w:r>
          </w:p>
        </w:tc>
        <w:tc>
          <w:tcPr>
            <w:tcW w:w="836" w:type="dxa"/>
            <w:vMerge w:val="restart"/>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7409E7" w:rsidP="007409E7">
            <w:pPr>
              <w:rPr>
                <w:sz w:val="18"/>
                <w:szCs w:val="18"/>
              </w:rPr>
            </w:pPr>
            <w:r w:rsidRPr="00D72A49">
              <w:rPr>
                <w:sz w:val="18"/>
                <w:szCs w:val="18"/>
              </w:rPr>
              <w:t>Año</w:t>
            </w:r>
            <w:r w:rsidR="00991D94" w:rsidRPr="00D72A49">
              <w:rPr>
                <w:sz w:val="18"/>
                <w:szCs w:val="18"/>
              </w:rPr>
              <w:t xml:space="preserve"> </w:t>
            </w:r>
          </w:p>
        </w:tc>
      </w:tr>
      <w:tr w:rsidR="007409E7" w:rsidRPr="00D72A49" w:rsidTr="002800AD">
        <w:trPr>
          <w:trHeight w:hRule="exact" w:val="255"/>
        </w:trPr>
        <w:tc>
          <w:tcPr>
            <w:tcW w:w="1087" w:type="dxa"/>
            <w:vMerge/>
          </w:tcPr>
          <w:p w:rsidR="007409E7" w:rsidRPr="00D72A49" w:rsidRDefault="007409E7" w:rsidP="007E2FCD">
            <w:pPr>
              <w:rPr>
                <w:sz w:val="18"/>
                <w:szCs w:val="18"/>
              </w:rPr>
            </w:pPr>
          </w:p>
        </w:tc>
        <w:tc>
          <w:tcPr>
            <w:tcW w:w="946" w:type="dxa"/>
            <w:shd w:val="clear" w:color="auto" w:fill="auto"/>
          </w:tcPr>
          <w:p w:rsidR="007409E7" w:rsidRPr="00D72A49" w:rsidRDefault="007409E7" w:rsidP="007E2FCD">
            <w:pPr>
              <w:rPr>
                <w:sz w:val="18"/>
                <w:szCs w:val="18"/>
              </w:rPr>
            </w:pPr>
            <w:r w:rsidRPr="00D72A49">
              <w:rPr>
                <w:sz w:val="18"/>
                <w:szCs w:val="18"/>
              </w:rPr>
              <w:t>mes</w:t>
            </w:r>
          </w:p>
        </w:tc>
        <w:tc>
          <w:tcPr>
            <w:tcW w:w="1903" w:type="dxa"/>
            <w:shd w:val="clear" w:color="auto" w:fill="auto"/>
          </w:tcPr>
          <w:p w:rsidR="007409E7" w:rsidRPr="00D72A49" w:rsidRDefault="007409E7" w:rsidP="007E2FCD">
            <w:pPr>
              <w:rPr>
                <w:sz w:val="18"/>
                <w:szCs w:val="18"/>
              </w:rPr>
            </w:pPr>
            <w:r w:rsidRPr="00D72A49">
              <w:rPr>
                <w:sz w:val="18"/>
                <w:szCs w:val="18"/>
              </w:rPr>
              <w:t>character varying(20)</w:t>
            </w:r>
          </w:p>
        </w:tc>
        <w:tc>
          <w:tcPr>
            <w:tcW w:w="622" w:type="dxa"/>
            <w:shd w:val="clear" w:color="auto" w:fill="auto"/>
          </w:tcPr>
          <w:p w:rsidR="007409E7" w:rsidRPr="00D72A49" w:rsidRDefault="007409E7" w:rsidP="007E2FCD">
            <w:pPr>
              <w:rPr>
                <w:sz w:val="18"/>
                <w:szCs w:val="18"/>
              </w:rPr>
            </w:pPr>
            <w:r w:rsidRPr="00D72A49">
              <w:rPr>
                <w:sz w:val="18"/>
                <w:szCs w:val="18"/>
              </w:rPr>
              <w:t>1</w:t>
            </w:r>
          </w:p>
        </w:tc>
        <w:tc>
          <w:tcPr>
            <w:tcW w:w="1295" w:type="dxa"/>
            <w:vMerge/>
          </w:tcPr>
          <w:p w:rsidR="007409E7" w:rsidRPr="00D72A49" w:rsidRDefault="007409E7" w:rsidP="007E2FCD">
            <w:pPr>
              <w:rPr>
                <w:sz w:val="18"/>
                <w:szCs w:val="18"/>
              </w:rPr>
            </w:pPr>
          </w:p>
        </w:tc>
        <w:tc>
          <w:tcPr>
            <w:tcW w:w="836" w:type="dxa"/>
            <w:vMerge/>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991D94" w:rsidP="007409E7">
            <w:pPr>
              <w:rPr>
                <w:sz w:val="18"/>
                <w:szCs w:val="18"/>
              </w:rPr>
            </w:pPr>
            <w:r w:rsidRPr="00D72A49">
              <w:rPr>
                <w:sz w:val="18"/>
                <w:szCs w:val="18"/>
              </w:rPr>
              <w:t>Nombre Mes</w:t>
            </w:r>
          </w:p>
        </w:tc>
      </w:tr>
      <w:tr w:rsidR="007409E7" w:rsidRPr="00D72A49" w:rsidTr="002800AD">
        <w:trPr>
          <w:trHeight w:hRule="exact" w:val="255"/>
        </w:trPr>
        <w:tc>
          <w:tcPr>
            <w:tcW w:w="1087" w:type="dxa"/>
            <w:vMerge/>
          </w:tcPr>
          <w:p w:rsidR="007409E7" w:rsidRPr="00D72A49" w:rsidRDefault="007409E7" w:rsidP="007E2FCD">
            <w:pPr>
              <w:rPr>
                <w:sz w:val="18"/>
                <w:szCs w:val="18"/>
              </w:rPr>
            </w:pPr>
          </w:p>
        </w:tc>
        <w:tc>
          <w:tcPr>
            <w:tcW w:w="946" w:type="dxa"/>
            <w:shd w:val="clear" w:color="auto" w:fill="auto"/>
          </w:tcPr>
          <w:p w:rsidR="007409E7" w:rsidRPr="00D72A49" w:rsidRDefault="007409E7" w:rsidP="007E2FCD">
            <w:pPr>
              <w:rPr>
                <w:sz w:val="18"/>
                <w:szCs w:val="18"/>
              </w:rPr>
            </w:pPr>
            <w:r w:rsidRPr="00D72A49">
              <w:rPr>
                <w:sz w:val="18"/>
                <w:szCs w:val="18"/>
              </w:rPr>
              <w:t>dia</w:t>
            </w:r>
          </w:p>
        </w:tc>
        <w:tc>
          <w:tcPr>
            <w:tcW w:w="1903" w:type="dxa"/>
            <w:shd w:val="clear" w:color="auto" w:fill="auto"/>
          </w:tcPr>
          <w:p w:rsidR="007409E7" w:rsidRPr="00D72A49" w:rsidRDefault="007409E7" w:rsidP="007E2FCD">
            <w:pPr>
              <w:rPr>
                <w:sz w:val="18"/>
                <w:szCs w:val="18"/>
              </w:rPr>
            </w:pPr>
            <w:r w:rsidRPr="00D72A49">
              <w:rPr>
                <w:sz w:val="18"/>
                <w:szCs w:val="18"/>
              </w:rPr>
              <w:t>integer</w:t>
            </w:r>
          </w:p>
        </w:tc>
        <w:tc>
          <w:tcPr>
            <w:tcW w:w="622" w:type="dxa"/>
            <w:shd w:val="clear" w:color="auto" w:fill="auto"/>
          </w:tcPr>
          <w:p w:rsidR="007409E7" w:rsidRPr="00D72A49" w:rsidRDefault="007409E7" w:rsidP="007E2FCD">
            <w:pPr>
              <w:rPr>
                <w:sz w:val="18"/>
                <w:szCs w:val="18"/>
              </w:rPr>
            </w:pPr>
          </w:p>
        </w:tc>
        <w:tc>
          <w:tcPr>
            <w:tcW w:w="1295" w:type="dxa"/>
            <w:vMerge/>
          </w:tcPr>
          <w:p w:rsidR="007409E7" w:rsidRPr="00D72A49" w:rsidRDefault="007409E7" w:rsidP="007E2FCD">
            <w:pPr>
              <w:rPr>
                <w:sz w:val="18"/>
                <w:szCs w:val="18"/>
              </w:rPr>
            </w:pPr>
          </w:p>
        </w:tc>
        <w:tc>
          <w:tcPr>
            <w:tcW w:w="836" w:type="dxa"/>
            <w:vMerge/>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991D94" w:rsidP="007409E7">
            <w:pPr>
              <w:rPr>
                <w:sz w:val="18"/>
                <w:szCs w:val="18"/>
              </w:rPr>
            </w:pPr>
            <w:r w:rsidRPr="00D72A49">
              <w:rPr>
                <w:sz w:val="18"/>
                <w:szCs w:val="18"/>
              </w:rPr>
              <w:t>Día</w:t>
            </w:r>
          </w:p>
        </w:tc>
      </w:tr>
      <w:tr w:rsidR="007409E7" w:rsidRPr="00D72A49" w:rsidTr="002800AD">
        <w:trPr>
          <w:trHeight w:hRule="exact" w:val="255"/>
        </w:trPr>
        <w:tc>
          <w:tcPr>
            <w:tcW w:w="1087" w:type="dxa"/>
            <w:vMerge/>
          </w:tcPr>
          <w:p w:rsidR="007409E7" w:rsidRPr="00D72A49" w:rsidRDefault="007409E7" w:rsidP="007E2FCD">
            <w:pPr>
              <w:rPr>
                <w:sz w:val="18"/>
                <w:szCs w:val="18"/>
              </w:rPr>
            </w:pPr>
          </w:p>
        </w:tc>
        <w:tc>
          <w:tcPr>
            <w:tcW w:w="946" w:type="dxa"/>
            <w:shd w:val="clear" w:color="auto" w:fill="auto"/>
          </w:tcPr>
          <w:p w:rsidR="007409E7" w:rsidRPr="00D72A49" w:rsidRDefault="007409E7" w:rsidP="007E2FCD">
            <w:pPr>
              <w:rPr>
                <w:sz w:val="18"/>
                <w:szCs w:val="18"/>
              </w:rPr>
            </w:pPr>
            <w:r w:rsidRPr="00D72A49">
              <w:rPr>
                <w:sz w:val="18"/>
                <w:szCs w:val="18"/>
              </w:rPr>
              <w:t>id_mes</w:t>
            </w:r>
          </w:p>
        </w:tc>
        <w:tc>
          <w:tcPr>
            <w:tcW w:w="1903" w:type="dxa"/>
            <w:shd w:val="clear" w:color="auto" w:fill="auto"/>
          </w:tcPr>
          <w:p w:rsidR="007409E7" w:rsidRPr="00D72A49" w:rsidRDefault="007409E7" w:rsidP="007E2FCD">
            <w:pPr>
              <w:rPr>
                <w:sz w:val="18"/>
                <w:szCs w:val="18"/>
              </w:rPr>
            </w:pPr>
            <w:r w:rsidRPr="00D72A49">
              <w:rPr>
                <w:sz w:val="18"/>
                <w:szCs w:val="18"/>
              </w:rPr>
              <w:t>integer</w:t>
            </w:r>
          </w:p>
        </w:tc>
        <w:tc>
          <w:tcPr>
            <w:tcW w:w="622" w:type="dxa"/>
            <w:shd w:val="clear" w:color="auto" w:fill="auto"/>
          </w:tcPr>
          <w:p w:rsidR="007409E7" w:rsidRPr="00D72A49" w:rsidRDefault="007409E7" w:rsidP="007E2FCD">
            <w:pPr>
              <w:rPr>
                <w:sz w:val="18"/>
                <w:szCs w:val="18"/>
              </w:rPr>
            </w:pPr>
            <w:r w:rsidRPr="00D72A49">
              <w:rPr>
                <w:sz w:val="18"/>
                <w:szCs w:val="18"/>
              </w:rPr>
              <w:t>1</w:t>
            </w:r>
          </w:p>
        </w:tc>
        <w:tc>
          <w:tcPr>
            <w:tcW w:w="1295" w:type="dxa"/>
            <w:vMerge/>
          </w:tcPr>
          <w:p w:rsidR="007409E7" w:rsidRPr="00D72A49" w:rsidRDefault="007409E7" w:rsidP="007E2FCD">
            <w:pPr>
              <w:rPr>
                <w:sz w:val="18"/>
                <w:szCs w:val="18"/>
              </w:rPr>
            </w:pPr>
          </w:p>
        </w:tc>
        <w:tc>
          <w:tcPr>
            <w:tcW w:w="836" w:type="dxa"/>
            <w:vMerge/>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991D94" w:rsidP="007409E7">
            <w:pPr>
              <w:rPr>
                <w:sz w:val="18"/>
                <w:szCs w:val="18"/>
              </w:rPr>
            </w:pPr>
            <w:r w:rsidRPr="00D72A49">
              <w:rPr>
                <w:sz w:val="18"/>
                <w:szCs w:val="18"/>
              </w:rPr>
              <w:t>Id Mes , ej20130601</w:t>
            </w:r>
          </w:p>
        </w:tc>
      </w:tr>
      <w:tr w:rsidR="007409E7" w:rsidRPr="00D72A49" w:rsidTr="002800AD">
        <w:trPr>
          <w:trHeight w:hRule="exact" w:val="255"/>
        </w:trPr>
        <w:tc>
          <w:tcPr>
            <w:tcW w:w="1087" w:type="dxa"/>
            <w:vMerge/>
          </w:tcPr>
          <w:p w:rsidR="007409E7" w:rsidRPr="00D72A49" w:rsidRDefault="007409E7" w:rsidP="007E2FCD">
            <w:pPr>
              <w:rPr>
                <w:sz w:val="18"/>
                <w:szCs w:val="18"/>
              </w:rPr>
            </w:pPr>
          </w:p>
        </w:tc>
        <w:tc>
          <w:tcPr>
            <w:tcW w:w="946" w:type="dxa"/>
            <w:shd w:val="clear" w:color="auto" w:fill="auto"/>
          </w:tcPr>
          <w:p w:rsidR="007409E7" w:rsidRPr="00D72A49" w:rsidRDefault="007409E7" w:rsidP="007E2FCD">
            <w:pPr>
              <w:rPr>
                <w:sz w:val="18"/>
                <w:szCs w:val="18"/>
              </w:rPr>
            </w:pPr>
            <w:r w:rsidRPr="00D72A49">
              <w:rPr>
                <w:sz w:val="18"/>
                <w:szCs w:val="18"/>
              </w:rPr>
              <w:t>id_trim</w:t>
            </w:r>
          </w:p>
        </w:tc>
        <w:tc>
          <w:tcPr>
            <w:tcW w:w="1903" w:type="dxa"/>
            <w:shd w:val="clear" w:color="auto" w:fill="auto"/>
          </w:tcPr>
          <w:p w:rsidR="007409E7" w:rsidRPr="00D72A49" w:rsidRDefault="007409E7" w:rsidP="007E2FCD">
            <w:pPr>
              <w:rPr>
                <w:sz w:val="18"/>
                <w:szCs w:val="18"/>
              </w:rPr>
            </w:pPr>
            <w:r w:rsidRPr="00D72A49">
              <w:rPr>
                <w:sz w:val="18"/>
                <w:szCs w:val="18"/>
              </w:rPr>
              <w:t>integer</w:t>
            </w:r>
          </w:p>
        </w:tc>
        <w:tc>
          <w:tcPr>
            <w:tcW w:w="622" w:type="dxa"/>
            <w:shd w:val="clear" w:color="auto" w:fill="auto"/>
          </w:tcPr>
          <w:p w:rsidR="007409E7" w:rsidRPr="00D72A49" w:rsidRDefault="007409E7" w:rsidP="007E2FCD">
            <w:pPr>
              <w:rPr>
                <w:sz w:val="18"/>
                <w:szCs w:val="18"/>
              </w:rPr>
            </w:pPr>
            <w:r w:rsidRPr="00D72A49">
              <w:rPr>
                <w:sz w:val="18"/>
                <w:szCs w:val="18"/>
              </w:rPr>
              <w:t>1</w:t>
            </w:r>
          </w:p>
        </w:tc>
        <w:tc>
          <w:tcPr>
            <w:tcW w:w="1295" w:type="dxa"/>
            <w:vMerge/>
          </w:tcPr>
          <w:p w:rsidR="007409E7" w:rsidRPr="00D72A49" w:rsidRDefault="007409E7" w:rsidP="007E2FCD">
            <w:pPr>
              <w:rPr>
                <w:sz w:val="18"/>
                <w:szCs w:val="18"/>
              </w:rPr>
            </w:pPr>
          </w:p>
        </w:tc>
        <w:tc>
          <w:tcPr>
            <w:tcW w:w="836" w:type="dxa"/>
            <w:vMerge/>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991D94" w:rsidP="007409E7">
            <w:pPr>
              <w:rPr>
                <w:sz w:val="18"/>
                <w:szCs w:val="18"/>
              </w:rPr>
            </w:pPr>
            <w:r w:rsidRPr="00D72A49">
              <w:rPr>
                <w:sz w:val="18"/>
                <w:szCs w:val="18"/>
              </w:rPr>
              <w:t>Id Trimestre ej:20131</w:t>
            </w:r>
          </w:p>
        </w:tc>
      </w:tr>
      <w:tr w:rsidR="007409E7" w:rsidRPr="00D72A49" w:rsidTr="002800AD">
        <w:trPr>
          <w:trHeight w:hRule="exact" w:val="255"/>
        </w:trPr>
        <w:tc>
          <w:tcPr>
            <w:tcW w:w="1087" w:type="dxa"/>
            <w:vMerge/>
          </w:tcPr>
          <w:p w:rsidR="007409E7" w:rsidRPr="00D72A49" w:rsidRDefault="007409E7" w:rsidP="007E2FCD">
            <w:pPr>
              <w:rPr>
                <w:sz w:val="18"/>
                <w:szCs w:val="18"/>
              </w:rPr>
            </w:pPr>
          </w:p>
        </w:tc>
        <w:tc>
          <w:tcPr>
            <w:tcW w:w="946" w:type="dxa"/>
            <w:shd w:val="clear" w:color="auto" w:fill="auto"/>
          </w:tcPr>
          <w:p w:rsidR="007409E7" w:rsidRPr="00D72A49" w:rsidRDefault="007409E7" w:rsidP="007E2FCD">
            <w:pPr>
              <w:rPr>
                <w:sz w:val="18"/>
                <w:szCs w:val="18"/>
              </w:rPr>
            </w:pPr>
            <w:r w:rsidRPr="00D72A49">
              <w:rPr>
                <w:sz w:val="18"/>
                <w:szCs w:val="18"/>
              </w:rPr>
              <w:t>id_sem</w:t>
            </w:r>
          </w:p>
        </w:tc>
        <w:tc>
          <w:tcPr>
            <w:tcW w:w="1903" w:type="dxa"/>
            <w:shd w:val="clear" w:color="auto" w:fill="auto"/>
          </w:tcPr>
          <w:p w:rsidR="007409E7" w:rsidRPr="00D72A49" w:rsidRDefault="007409E7" w:rsidP="007E2FCD">
            <w:pPr>
              <w:rPr>
                <w:sz w:val="18"/>
                <w:szCs w:val="18"/>
              </w:rPr>
            </w:pPr>
            <w:r w:rsidRPr="00D72A49">
              <w:rPr>
                <w:sz w:val="18"/>
                <w:szCs w:val="18"/>
              </w:rPr>
              <w:t>integer</w:t>
            </w:r>
          </w:p>
        </w:tc>
        <w:tc>
          <w:tcPr>
            <w:tcW w:w="622" w:type="dxa"/>
            <w:shd w:val="clear" w:color="auto" w:fill="auto"/>
          </w:tcPr>
          <w:p w:rsidR="007409E7" w:rsidRPr="00D72A49" w:rsidRDefault="007409E7" w:rsidP="007E2FCD">
            <w:pPr>
              <w:rPr>
                <w:sz w:val="18"/>
                <w:szCs w:val="18"/>
              </w:rPr>
            </w:pPr>
            <w:r w:rsidRPr="00D72A49">
              <w:rPr>
                <w:sz w:val="18"/>
                <w:szCs w:val="18"/>
              </w:rPr>
              <w:t>1</w:t>
            </w:r>
          </w:p>
        </w:tc>
        <w:tc>
          <w:tcPr>
            <w:tcW w:w="1295" w:type="dxa"/>
            <w:vMerge/>
          </w:tcPr>
          <w:p w:rsidR="007409E7" w:rsidRPr="00D72A49" w:rsidRDefault="007409E7" w:rsidP="007E2FCD">
            <w:pPr>
              <w:rPr>
                <w:sz w:val="18"/>
                <w:szCs w:val="18"/>
              </w:rPr>
            </w:pPr>
          </w:p>
        </w:tc>
        <w:tc>
          <w:tcPr>
            <w:tcW w:w="836" w:type="dxa"/>
            <w:vMerge/>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991D94" w:rsidP="007409E7">
            <w:pPr>
              <w:rPr>
                <w:sz w:val="18"/>
                <w:szCs w:val="18"/>
              </w:rPr>
            </w:pPr>
            <w:r w:rsidRPr="00D72A49">
              <w:rPr>
                <w:sz w:val="18"/>
                <w:szCs w:val="18"/>
              </w:rPr>
              <w:t>Id Semestre, ej: 20132</w:t>
            </w:r>
          </w:p>
        </w:tc>
      </w:tr>
      <w:tr w:rsidR="007409E7" w:rsidRPr="00D72A49" w:rsidTr="002800AD">
        <w:trPr>
          <w:trHeight w:hRule="exact" w:val="255"/>
        </w:trPr>
        <w:tc>
          <w:tcPr>
            <w:tcW w:w="1087" w:type="dxa"/>
            <w:vMerge/>
          </w:tcPr>
          <w:p w:rsidR="007409E7" w:rsidRPr="00D72A49" w:rsidRDefault="007409E7" w:rsidP="007E2FCD">
            <w:pPr>
              <w:rPr>
                <w:sz w:val="18"/>
                <w:szCs w:val="18"/>
              </w:rPr>
            </w:pPr>
          </w:p>
        </w:tc>
        <w:tc>
          <w:tcPr>
            <w:tcW w:w="946" w:type="dxa"/>
            <w:shd w:val="clear" w:color="auto" w:fill="auto"/>
          </w:tcPr>
          <w:p w:rsidR="007409E7" w:rsidRPr="00D72A49" w:rsidRDefault="007409E7" w:rsidP="007E2FCD">
            <w:pPr>
              <w:rPr>
                <w:sz w:val="18"/>
                <w:szCs w:val="18"/>
              </w:rPr>
            </w:pPr>
            <w:r w:rsidRPr="00D72A49">
              <w:rPr>
                <w:sz w:val="18"/>
                <w:szCs w:val="18"/>
              </w:rPr>
              <w:t>trimestre</w:t>
            </w:r>
          </w:p>
        </w:tc>
        <w:tc>
          <w:tcPr>
            <w:tcW w:w="1903" w:type="dxa"/>
            <w:shd w:val="clear" w:color="auto" w:fill="auto"/>
          </w:tcPr>
          <w:p w:rsidR="007409E7" w:rsidRPr="00D72A49" w:rsidRDefault="007409E7" w:rsidP="007E2FCD">
            <w:pPr>
              <w:rPr>
                <w:sz w:val="18"/>
                <w:szCs w:val="18"/>
              </w:rPr>
            </w:pPr>
            <w:r w:rsidRPr="00D72A49">
              <w:rPr>
                <w:sz w:val="18"/>
                <w:szCs w:val="18"/>
              </w:rPr>
              <w:t>character varying(20)</w:t>
            </w:r>
          </w:p>
        </w:tc>
        <w:tc>
          <w:tcPr>
            <w:tcW w:w="622" w:type="dxa"/>
            <w:shd w:val="clear" w:color="auto" w:fill="auto"/>
          </w:tcPr>
          <w:p w:rsidR="007409E7" w:rsidRPr="00D72A49" w:rsidRDefault="007409E7" w:rsidP="007E2FCD">
            <w:pPr>
              <w:rPr>
                <w:sz w:val="18"/>
                <w:szCs w:val="18"/>
              </w:rPr>
            </w:pPr>
            <w:r w:rsidRPr="00D72A49">
              <w:rPr>
                <w:sz w:val="18"/>
                <w:szCs w:val="18"/>
              </w:rPr>
              <w:t>1</w:t>
            </w:r>
          </w:p>
        </w:tc>
        <w:tc>
          <w:tcPr>
            <w:tcW w:w="1295" w:type="dxa"/>
            <w:vMerge/>
          </w:tcPr>
          <w:p w:rsidR="007409E7" w:rsidRPr="00D72A49" w:rsidRDefault="007409E7" w:rsidP="007E2FCD">
            <w:pPr>
              <w:rPr>
                <w:sz w:val="18"/>
                <w:szCs w:val="18"/>
              </w:rPr>
            </w:pPr>
          </w:p>
        </w:tc>
        <w:tc>
          <w:tcPr>
            <w:tcW w:w="836" w:type="dxa"/>
            <w:vMerge/>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991D94" w:rsidP="007409E7">
            <w:pPr>
              <w:rPr>
                <w:sz w:val="18"/>
                <w:szCs w:val="18"/>
              </w:rPr>
            </w:pPr>
            <w:r w:rsidRPr="00D72A49">
              <w:rPr>
                <w:sz w:val="18"/>
                <w:szCs w:val="18"/>
              </w:rPr>
              <w:t>Nombre Trimestre, ej: T1-13</w:t>
            </w:r>
          </w:p>
        </w:tc>
      </w:tr>
      <w:tr w:rsidR="007409E7" w:rsidRPr="00D72A49" w:rsidTr="002800AD">
        <w:trPr>
          <w:trHeight w:hRule="exact" w:val="255"/>
        </w:trPr>
        <w:tc>
          <w:tcPr>
            <w:tcW w:w="1087" w:type="dxa"/>
          </w:tcPr>
          <w:p w:rsidR="007409E7" w:rsidRPr="00D72A49" w:rsidRDefault="007409E7" w:rsidP="007E2FCD">
            <w:pPr>
              <w:rPr>
                <w:sz w:val="18"/>
                <w:szCs w:val="18"/>
              </w:rPr>
            </w:pPr>
          </w:p>
        </w:tc>
        <w:tc>
          <w:tcPr>
            <w:tcW w:w="946" w:type="dxa"/>
            <w:shd w:val="clear" w:color="auto" w:fill="auto"/>
          </w:tcPr>
          <w:p w:rsidR="007409E7" w:rsidRPr="00D72A49" w:rsidRDefault="007409E7" w:rsidP="007E2FCD">
            <w:pPr>
              <w:rPr>
                <w:sz w:val="18"/>
                <w:szCs w:val="18"/>
              </w:rPr>
            </w:pPr>
            <w:r w:rsidRPr="00D72A49">
              <w:rPr>
                <w:sz w:val="18"/>
                <w:szCs w:val="18"/>
              </w:rPr>
              <w:t>semestre</w:t>
            </w:r>
          </w:p>
        </w:tc>
        <w:tc>
          <w:tcPr>
            <w:tcW w:w="1903" w:type="dxa"/>
            <w:shd w:val="clear" w:color="auto" w:fill="auto"/>
          </w:tcPr>
          <w:p w:rsidR="007409E7" w:rsidRPr="00D72A49" w:rsidRDefault="007409E7" w:rsidP="007E2FCD">
            <w:pPr>
              <w:rPr>
                <w:sz w:val="18"/>
                <w:szCs w:val="18"/>
              </w:rPr>
            </w:pPr>
            <w:r w:rsidRPr="00D72A49">
              <w:rPr>
                <w:sz w:val="18"/>
                <w:szCs w:val="18"/>
              </w:rPr>
              <w:t>character varying(20)</w:t>
            </w:r>
          </w:p>
        </w:tc>
        <w:tc>
          <w:tcPr>
            <w:tcW w:w="622" w:type="dxa"/>
            <w:shd w:val="clear" w:color="auto" w:fill="auto"/>
          </w:tcPr>
          <w:p w:rsidR="007409E7" w:rsidRPr="00D72A49" w:rsidRDefault="002A5F37" w:rsidP="007E2FCD">
            <w:pPr>
              <w:rPr>
                <w:sz w:val="18"/>
                <w:szCs w:val="18"/>
              </w:rPr>
            </w:pPr>
            <w:r w:rsidRPr="00D72A49">
              <w:rPr>
                <w:sz w:val="18"/>
                <w:szCs w:val="18"/>
              </w:rPr>
              <w:t>1</w:t>
            </w:r>
          </w:p>
        </w:tc>
        <w:tc>
          <w:tcPr>
            <w:tcW w:w="1295" w:type="dxa"/>
          </w:tcPr>
          <w:p w:rsidR="007409E7" w:rsidRPr="00D72A49" w:rsidRDefault="007409E7" w:rsidP="007E2FCD">
            <w:pPr>
              <w:rPr>
                <w:sz w:val="18"/>
                <w:szCs w:val="18"/>
              </w:rPr>
            </w:pPr>
          </w:p>
        </w:tc>
        <w:tc>
          <w:tcPr>
            <w:tcW w:w="836" w:type="dxa"/>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991D94" w:rsidP="007409E7">
            <w:pPr>
              <w:rPr>
                <w:sz w:val="18"/>
                <w:szCs w:val="18"/>
              </w:rPr>
            </w:pPr>
            <w:r w:rsidRPr="00D72A49">
              <w:rPr>
                <w:sz w:val="18"/>
                <w:szCs w:val="18"/>
              </w:rPr>
              <w:t>Nombre Semestre ej: S1-13</w:t>
            </w:r>
          </w:p>
        </w:tc>
      </w:tr>
      <w:tr w:rsidR="007409E7" w:rsidRPr="00D72A49" w:rsidTr="002800AD">
        <w:trPr>
          <w:trHeight w:hRule="exact" w:val="255"/>
        </w:trPr>
        <w:tc>
          <w:tcPr>
            <w:tcW w:w="1087" w:type="dxa"/>
          </w:tcPr>
          <w:p w:rsidR="007409E7" w:rsidRPr="00D72A49" w:rsidRDefault="007409E7" w:rsidP="007E2FCD">
            <w:pPr>
              <w:rPr>
                <w:sz w:val="18"/>
                <w:szCs w:val="18"/>
              </w:rPr>
            </w:pPr>
          </w:p>
        </w:tc>
        <w:tc>
          <w:tcPr>
            <w:tcW w:w="946" w:type="dxa"/>
            <w:shd w:val="clear" w:color="auto" w:fill="auto"/>
          </w:tcPr>
          <w:p w:rsidR="007409E7" w:rsidRPr="00D72A49" w:rsidRDefault="007409E7" w:rsidP="007E2FCD">
            <w:pPr>
              <w:rPr>
                <w:sz w:val="18"/>
                <w:szCs w:val="18"/>
              </w:rPr>
            </w:pPr>
            <w:r w:rsidRPr="00D72A49">
              <w:rPr>
                <w:sz w:val="18"/>
                <w:szCs w:val="18"/>
              </w:rPr>
              <w:t>fecha</w:t>
            </w:r>
          </w:p>
        </w:tc>
        <w:tc>
          <w:tcPr>
            <w:tcW w:w="1903" w:type="dxa"/>
            <w:shd w:val="clear" w:color="auto" w:fill="auto"/>
          </w:tcPr>
          <w:p w:rsidR="007409E7" w:rsidRPr="00D72A49" w:rsidRDefault="007409E7" w:rsidP="007E2FCD">
            <w:pPr>
              <w:rPr>
                <w:sz w:val="18"/>
                <w:szCs w:val="18"/>
              </w:rPr>
            </w:pPr>
            <w:r w:rsidRPr="00D72A49">
              <w:rPr>
                <w:sz w:val="18"/>
                <w:szCs w:val="18"/>
              </w:rPr>
              <w:t>character varying(10)</w:t>
            </w:r>
          </w:p>
        </w:tc>
        <w:tc>
          <w:tcPr>
            <w:tcW w:w="622" w:type="dxa"/>
            <w:shd w:val="clear" w:color="auto" w:fill="auto"/>
          </w:tcPr>
          <w:p w:rsidR="007409E7" w:rsidRPr="00D72A49" w:rsidRDefault="002A5F37" w:rsidP="007E2FCD">
            <w:pPr>
              <w:rPr>
                <w:sz w:val="18"/>
                <w:szCs w:val="18"/>
              </w:rPr>
            </w:pPr>
            <w:r w:rsidRPr="00D72A49">
              <w:rPr>
                <w:sz w:val="18"/>
                <w:szCs w:val="18"/>
              </w:rPr>
              <w:t>1</w:t>
            </w:r>
          </w:p>
        </w:tc>
        <w:tc>
          <w:tcPr>
            <w:tcW w:w="1295" w:type="dxa"/>
          </w:tcPr>
          <w:p w:rsidR="007409E7" w:rsidRPr="00D72A49" w:rsidRDefault="007409E7" w:rsidP="007E2FCD">
            <w:pPr>
              <w:rPr>
                <w:sz w:val="18"/>
                <w:szCs w:val="18"/>
              </w:rPr>
            </w:pPr>
          </w:p>
        </w:tc>
        <w:tc>
          <w:tcPr>
            <w:tcW w:w="836" w:type="dxa"/>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991D94" w:rsidP="007409E7">
            <w:pPr>
              <w:rPr>
                <w:sz w:val="18"/>
                <w:szCs w:val="18"/>
              </w:rPr>
            </w:pPr>
            <w:r w:rsidRPr="00D72A49">
              <w:rPr>
                <w:sz w:val="18"/>
                <w:szCs w:val="18"/>
              </w:rPr>
              <w:t>Fecha en formato dd/mm/yyyy, ej:01/06/2013</w:t>
            </w:r>
          </w:p>
        </w:tc>
      </w:tr>
      <w:tr w:rsidR="007409E7" w:rsidRPr="00D72A49" w:rsidTr="002800AD">
        <w:trPr>
          <w:trHeight w:hRule="exact" w:val="255"/>
        </w:trPr>
        <w:tc>
          <w:tcPr>
            <w:tcW w:w="1087" w:type="dxa"/>
          </w:tcPr>
          <w:p w:rsidR="007409E7" w:rsidRPr="00D72A49" w:rsidRDefault="007409E7" w:rsidP="007E2FCD">
            <w:pPr>
              <w:rPr>
                <w:sz w:val="18"/>
                <w:szCs w:val="18"/>
              </w:rPr>
            </w:pPr>
          </w:p>
        </w:tc>
        <w:tc>
          <w:tcPr>
            <w:tcW w:w="946" w:type="dxa"/>
            <w:shd w:val="clear" w:color="auto" w:fill="auto"/>
          </w:tcPr>
          <w:p w:rsidR="007409E7" w:rsidRPr="00D72A49" w:rsidRDefault="007409E7" w:rsidP="007E2FCD">
            <w:pPr>
              <w:rPr>
                <w:sz w:val="18"/>
                <w:szCs w:val="18"/>
              </w:rPr>
            </w:pPr>
            <w:r w:rsidRPr="00D72A49">
              <w:rPr>
                <w:sz w:val="18"/>
                <w:szCs w:val="18"/>
              </w:rPr>
              <w:t>mes_num</w:t>
            </w:r>
          </w:p>
        </w:tc>
        <w:tc>
          <w:tcPr>
            <w:tcW w:w="1903" w:type="dxa"/>
            <w:shd w:val="clear" w:color="auto" w:fill="auto"/>
          </w:tcPr>
          <w:p w:rsidR="007409E7" w:rsidRPr="00D72A49" w:rsidRDefault="007409E7" w:rsidP="007E2FCD">
            <w:pPr>
              <w:rPr>
                <w:sz w:val="18"/>
                <w:szCs w:val="18"/>
              </w:rPr>
            </w:pPr>
            <w:r w:rsidRPr="00D72A49">
              <w:rPr>
                <w:sz w:val="18"/>
                <w:szCs w:val="18"/>
              </w:rPr>
              <w:t>integer</w:t>
            </w:r>
          </w:p>
        </w:tc>
        <w:tc>
          <w:tcPr>
            <w:tcW w:w="622" w:type="dxa"/>
            <w:shd w:val="clear" w:color="auto" w:fill="auto"/>
          </w:tcPr>
          <w:p w:rsidR="007409E7" w:rsidRPr="00D72A49" w:rsidRDefault="002A5F37" w:rsidP="007E2FCD">
            <w:pPr>
              <w:rPr>
                <w:sz w:val="18"/>
                <w:szCs w:val="18"/>
              </w:rPr>
            </w:pPr>
            <w:r w:rsidRPr="00D72A49">
              <w:rPr>
                <w:sz w:val="18"/>
                <w:szCs w:val="18"/>
              </w:rPr>
              <w:t>1</w:t>
            </w:r>
          </w:p>
        </w:tc>
        <w:tc>
          <w:tcPr>
            <w:tcW w:w="1295" w:type="dxa"/>
          </w:tcPr>
          <w:p w:rsidR="007409E7" w:rsidRPr="00D72A49" w:rsidRDefault="007409E7" w:rsidP="007E2FCD">
            <w:pPr>
              <w:rPr>
                <w:sz w:val="18"/>
                <w:szCs w:val="18"/>
              </w:rPr>
            </w:pPr>
          </w:p>
        </w:tc>
        <w:tc>
          <w:tcPr>
            <w:tcW w:w="836" w:type="dxa"/>
            <w:shd w:val="clear" w:color="auto" w:fill="auto"/>
          </w:tcPr>
          <w:p w:rsidR="007409E7" w:rsidRPr="00D72A49" w:rsidRDefault="007409E7" w:rsidP="007E2FCD">
            <w:pPr>
              <w:rPr>
                <w:sz w:val="18"/>
                <w:szCs w:val="18"/>
              </w:rPr>
            </w:pPr>
          </w:p>
        </w:tc>
        <w:tc>
          <w:tcPr>
            <w:tcW w:w="927" w:type="dxa"/>
            <w:shd w:val="clear" w:color="auto" w:fill="auto"/>
          </w:tcPr>
          <w:p w:rsidR="007409E7" w:rsidRPr="00D72A49" w:rsidRDefault="007409E7" w:rsidP="007E2FCD">
            <w:pPr>
              <w:rPr>
                <w:sz w:val="18"/>
                <w:szCs w:val="18"/>
              </w:rPr>
            </w:pPr>
          </w:p>
        </w:tc>
        <w:tc>
          <w:tcPr>
            <w:tcW w:w="577" w:type="dxa"/>
            <w:shd w:val="clear" w:color="auto" w:fill="auto"/>
          </w:tcPr>
          <w:p w:rsidR="007409E7" w:rsidRPr="00D72A49" w:rsidRDefault="007409E7" w:rsidP="007E2FCD">
            <w:pPr>
              <w:rPr>
                <w:sz w:val="18"/>
                <w:szCs w:val="18"/>
              </w:rPr>
            </w:pPr>
          </w:p>
        </w:tc>
        <w:tc>
          <w:tcPr>
            <w:tcW w:w="480" w:type="dxa"/>
          </w:tcPr>
          <w:p w:rsidR="007409E7" w:rsidRPr="00D72A49" w:rsidRDefault="007409E7" w:rsidP="007E2FCD">
            <w:pPr>
              <w:rPr>
                <w:sz w:val="18"/>
                <w:szCs w:val="18"/>
              </w:rPr>
            </w:pPr>
          </w:p>
        </w:tc>
        <w:tc>
          <w:tcPr>
            <w:tcW w:w="1358" w:type="dxa"/>
          </w:tcPr>
          <w:p w:rsidR="007409E7" w:rsidRPr="00D72A49" w:rsidRDefault="007409E7" w:rsidP="007E2FCD">
            <w:pPr>
              <w:rPr>
                <w:sz w:val="18"/>
                <w:szCs w:val="18"/>
              </w:rPr>
            </w:pPr>
          </w:p>
        </w:tc>
        <w:tc>
          <w:tcPr>
            <w:tcW w:w="3191" w:type="dxa"/>
          </w:tcPr>
          <w:p w:rsidR="007409E7" w:rsidRPr="00D72A49" w:rsidRDefault="00991D94" w:rsidP="00883A74">
            <w:pPr>
              <w:keepNext/>
              <w:rPr>
                <w:sz w:val="18"/>
                <w:szCs w:val="18"/>
              </w:rPr>
            </w:pPr>
            <w:r w:rsidRPr="00D72A49">
              <w:rPr>
                <w:sz w:val="18"/>
                <w:szCs w:val="18"/>
              </w:rPr>
              <w:t xml:space="preserve">Numero Mes ej: 1 </w:t>
            </w:r>
          </w:p>
        </w:tc>
      </w:tr>
    </w:tbl>
    <w:p w:rsidR="00883A74" w:rsidRPr="00883A74" w:rsidRDefault="00883A74">
      <w:pPr>
        <w:pStyle w:val="Epgrafe"/>
        <w:rPr>
          <w:b w:val="0"/>
        </w:rPr>
      </w:pPr>
      <w:bookmarkStart w:id="50" w:name="_Toc434177310"/>
      <w:r w:rsidRPr="00883A74">
        <w:rPr>
          <w:b w:val="0"/>
        </w:rPr>
        <w:t xml:space="preserve">Tabla </w:t>
      </w:r>
      <w:r w:rsidRPr="00883A74">
        <w:rPr>
          <w:b w:val="0"/>
        </w:rPr>
        <w:fldChar w:fldCharType="begin"/>
      </w:r>
      <w:r w:rsidRPr="00883A74">
        <w:rPr>
          <w:b w:val="0"/>
        </w:rPr>
        <w:instrText xml:space="preserve"> SEQ Tabla \* ARABIC </w:instrText>
      </w:r>
      <w:r w:rsidRPr="00883A74">
        <w:rPr>
          <w:b w:val="0"/>
        </w:rPr>
        <w:fldChar w:fldCharType="separate"/>
      </w:r>
      <w:r w:rsidR="00A7773F">
        <w:rPr>
          <w:b w:val="0"/>
          <w:noProof/>
        </w:rPr>
        <w:t>4</w:t>
      </w:r>
      <w:r w:rsidRPr="00883A74">
        <w:rPr>
          <w:b w:val="0"/>
        </w:rPr>
        <w:fldChar w:fldCharType="end"/>
      </w:r>
      <w:r w:rsidRPr="00883A74">
        <w:rPr>
          <w:b w:val="0"/>
        </w:rPr>
        <w:t>: Dimensión Tiempo</w:t>
      </w:r>
      <w:bookmarkEnd w:id="50"/>
    </w:p>
    <w:p w:rsidR="0060258E" w:rsidRDefault="00154DC4" w:rsidP="00154DC4">
      <w:pPr>
        <w:pStyle w:val="Ttulo2"/>
      </w:pPr>
      <w:r>
        <w:br w:type="page"/>
      </w:r>
      <w:bookmarkStart w:id="51" w:name="_Toc434264836"/>
      <w:r w:rsidR="004904B2">
        <w:lastRenderedPageBreak/>
        <w:t xml:space="preserve">4.1.3.2 </w:t>
      </w:r>
      <w:r w:rsidR="00E0533F" w:rsidRPr="00952F8B">
        <w:t>Dimensión</w:t>
      </w:r>
      <w:r w:rsidR="0060258E" w:rsidRPr="00952F8B">
        <w:t xml:space="preserve"> Obra Social</w:t>
      </w:r>
      <w:bookmarkEnd w:id="51"/>
      <w:r w:rsidR="0060258E" w:rsidRPr="00952F8B">
        <w:t xml:space="preserve"> </w:t>
      </w:r>
    </w:p>
    <w:p w:rsidR="004F1F9E" w:rsidRPr="004F1F9E" w:rsidRDefault="004F1F9E" w:rsidP="004F1F9E"/>
    <w:p w:rsidR="00962F47" w:rsidRPr="00F35438" w:rsidRDefault="002F5EE0" w:rsidP="00962F47">
      <w:pPr>
        <w:rPr>
          <w:szCs w:val="24"/>
        </w:rPr>
      </w:pPr>
      <w:r w:rsidRPr="00952F8B">
        <w:rPr>
          <w:szCs w:val="24"/>
        </w:rPr>
        <w:t>Contiene los datos de las prestadoras de servicio de atención médica</w:t>
      </w:r>
      <w:r w:rsidR="00162BFF">
        <w:t>.</w:t>
      </w:r>
      <w:r w:rsidR="00962F47">
        <w:t xml:space="preserve"> </w:t>
      </w:r>
      <w:r w:rsidR="00883A74">
        <w:rPr>
          <w:szCs w:val="24"/>
        </w:rPr>
        <w:t xml:space="preserve">En la tabla </w:t>
      </w:r>
      <w:r w:rsidR="004263B7">
        <w:rPr>
          <w:szCs w:val="24"/>
        </w:rPr>
        <w:t>5</w:t>
      </w:r>
      <w:r w:rsidR="00962F47">
        <w:rPr>
          <w:szCs w:val="24"/>
        </w:rPr>
        <w:t xml:space="preserve"> se detallan sus atributos.</w:t>
      </w:r>
    </w:p>
    <w:tbl>
      <w:tblPr>
        <w:tblW w:w="53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6"/>
        <w:gridCol w:w="1194"/>
        <w:gridCol w:w="1878"/>
        <w:gridCol w:w="656"/>
        <w:gridCol w:w="1092"/>
        <w:gridCol w:w="1225"/>
        <w:gridCol w:w="1273"/>
        <w:gridCol w:w="993"/>
        <w:gridCol w:w="851"/>
        <w:gridCol w:w="1276"/>
        <w:gridCol w:w="2268"/>
      </w:tblGrid>
      <w:tr w:rsidR="002800AD" w:rsidRPr="001056B7" w:rsidTr="00962F47">
        <w:trPr>
          <w:trHeight w:hRule="exact" w:val="227"/>
        </w:trPr>
        <w:tc>
          <w:tcPr>
            <w:tcW w:w="1826" w:type="pct"/>
            <w:gridSpan w:val="4"/>
            <w:tcBorders>
              <w:bottom w:val="single" w:sz="4" w:space="0" w:color="auto"/>
            </w:tcBorders>
            <w:shd w:val="clear" w:color="auto" w:fill="DBE5F1"/>
          </w:tcPr>
          <w:p w:rsidR="00250706" w:rsidRPr="001056B7" w:rsidRDefault="00250706" w:rsidP="005614EB">
            <w:pPr>
              <w:jc w:val="center"/>
              <w:rPr>
                <w:b/>
                <w:sz w:val="18"/>
                <w:szCs w:val="18"/>
              </w:rPr>
            </w:pPr>
            <w:r w:rsidRPr="001056B7">
              <w:rPr>
                <w:b/>
                <w:sz w:val="18"/>
                <w:szCs w:val="18"/>
              </w:rPr>
              <w:t>Objetivo</w:t>
            </w:r>
          </w:p>
        </w:tc>
        <w:tc>
          <w:tcPr>
            <w:tcW w:w="1620" w:type="pct"/>
            <w:gridSpan w:val="4"/>
            <w:tcBorders>
              <w:bottom w:val="single" w:sz="4" w:space="0" w:color="auto"/>
            </w:tcBorders>
            <w:shd w:val="clear" w:color="auto" w:fill="DBE5F1"/>
          </w:tcPr>
          <w:p w:rsidR="00250706" w:rsidRPr="001056B7" w:rsidRDefault="00250706" w:rsidP="0060258E">
            <w:pPr>
              <w:jc w:val="center"/>
              <w:rPr>
                <w:b/>
                <w:sz w:val="18"/>
                <w:szCs w:val="18"/>
              </w:rPr>
            </w:pPr>
            <w:r w:rsidRPr="001056B7">
              <w:rPr>
                <w:b/>
                <w:sz w:val="18"/>
                <w:szCs w:val="18"/>
              </w:rPr>
              <w:t>Origen</w:t>
            </w:r>
          </w:p>
        </w:tc>
        <w:tc>
          <w:tcPr>
            <w:tcW w:w="752" w:type="pct"/>
            <w:gridSpan w:val="2"/>
            <w:tcBorders>
              <w:bottom w:val="single" w:sz="4" w:space="0" w:color="auto"/>
            </w:tcBorders>
            <w:shd w:val="clear" w:color="auto" w:fill="DBE5F1"/>
          </w:tcPr>
          <w:p w:rsidR="00250706" w:rsidRPr="001056B7" w:rsidRDefault="00250706" w:rsidP="0060258E">
            <w:pPr>
              <w:jc w:val="center"/>
              <w:rPr>
                <w:b/>
                <w:sz w:val="18"/>
                <w:szCs w:val="18"/>
              </w:rPr>
            </w:pPr>
            <w:r w:rsidRPr="001056B7">
              <w:rPr>
                <w:b/>
                <w:sz w:val="18"/>
                <w:szCs w:val="18"/>
              </w:rPr>
              <w:t>Transformación</w:t>
            </w:r>
          </w:p>
        </w:tc>
        <w:tc>
          <w:tcPr>
            <w:tcW w:w="802" w:type="pct"/>
            <w:vMerge w:val="restart"/>
            <w:tcBorders>
              <w:bottom w:val="single" w:sz="4" w:space="0" w:color="auto"/>
            </w:tcBorders>
            <w:shd w:val="clear" w:color="auto" w:fill="DBE5F1"/>
          </w:tcPr>
          <w:p w:rsidR="00250706" w:rsidRPr="001056B7" w:rsidRDefault="00250706" w:rsidP="0060258E">
            <w:pPr>
              <w:jc w:val="center"/>
              <w:rPr>
                <w:b/>
                <w:sz w:val="18"/>
                <w:szCs w:val="18"/>
              </w:rPr>
            </w:pPr>
            <w:r w:rsidRPr="001056B7">
              <w:rPr>
                <w:b/>
                <w:sz w:val="18"/>
                <w:szCs w:val="18"/>
              </w:rPr>
              <w:t>Descripción</w:t>
            </w:r>
          </w:p>
        </w:tc>
      </w:tr>
      <w:tr w:rsidR="002800AD" w:rsidRPr="001056B7" w:rsidTr="00962F47">
        <w:trPr>
          <w:trHeight w:hRule="exact" w:val="227"/>
        </w:trPr>
        <w:tc>
          <w:tcPr>
            <w:tcW w:w="508" w:type="pct"/>
            <w:shd w:val="clear" w:color="auto" w:fill="DBE5F1"/>
          </w:tcPr>
          <w:p w:rsidR="00250706" w:rsidRPr="001056B7" w:rsidRDefault="00250706" w:rsidP="006521CC">
            <w:pPr>
              <w:rPr>
                <w:b/>
                <w:sz w:val="18"/>
                <w:szCs w:val="18"/>
              </w:rPr>
            </w:pPr>
            <w:r w:rsidRPr="001056B7">
              <w:rPr>
                <w:b/>
                <w:sz w:val="18"/>
                <w:szCs w:val="18"/>
              </w:rPr>
              <w:t>Tabla</w:t>
            </w:r>
          </w:p>
        </w:tc>
        <w:tc>
          <w:tcPr>
            <w:tcW w:w="422" w:type="pct"/>
            <w:shd w:val="clear" w:color="auto" w:fill="DBE5F1"/>
          </w:tcPr>
          <w:p w:rsidR="00250706" w:rsidRPr="001056B7" w:rsidRDefault="00250706" w:rsidP="006521CC">
            <w:pPr>
              <w:rPr>
                <w:b/>
                <w:sz w:val="18"/>
                <w:szCs w:val="18"/>
              </w:rPr>
            </w:pPr>
            <w:r w:rsidRPr="001056B7">
              <w:rPr>
                <w:b/>
                <w:sz w:val="18"/>
                <w:szCs w:val="18"/>
              </w:rPr>
              <w:t>Columna</w:t>
            </w:r>
          </w:p>
        </w:tc>
        <w:tc>
          <w:tcPr>
            <w:tcW w:w="664" w:type="pct"/>
            <w:shd w:val="clear" w:color="auto" w:fill="DBE5F1"/>
          </w:tcPr>
          <w:p w:rsidR="00250706" w:rsidRPr="001056B7" w:rsidRDefault="00250706" w:rsidP="006521CC">
            <w:pPr>
              <w:rPr>
                <w:b/>
                <w:sz w:val="18"/>
                <w:szCs w:val="18"/>
              </w:rPr>
            </w:pPr>
            <w:r w:rsidRPr="001056B7">
              <w:rPr>
                <w:b/>
                <w:sz w:val="18"/>
                <w:szCs w:val="18"/>
              </w:rPr>
              <w:t>Tipo</w:t>
            </w:r>
          </w:p>
        </w:tc>
        <w:tc>
          <w:tcPr>
            <w:tcW w:w="232" w:type="pct"/>
            <w:shd w:val="clear" w:color="auto" w:fill="DBE5F1"/>
          </w:tcPr>
          <w:p w:rsidR="00250706" w:rsidRPr="001056B7" w:rsidRDefault="00250706" w:rsidP="006521CC">
            <w:pPr>
              <w:rPr>
                <w:b/>
                <w:sz w:val="18"/>
                <w:szCs w:val="18"/>
              </w:rPr>
            </w:pPr>
            <w:r w:rsidRPr="001056B7">
              <w:rPr>
                <w:b/>
                <w:sz w:val="18"/>
                <w:szCs w:val="18"/>
              </w:rPr>
              <w:t>SCD Tipo</w:t>
            </w:r>
          </w:p>
        </w:tc>
        <w:tc>
          <w:tcPr>
            <w:tcW w:w="386" w:type="pct"/>
            <w:shd w:val="clear" w:color="auto" w:fill="DBE5F1"/>
          </w:tcPr>
          <w:p w:rsidR="00250706" w:rsidRPr="001056B7" w:rsidRDefault="00250706" w:rsidP="006521CC">
            <w:pPr>
              <w:rPr>
                <w:b/>
                <w:sz w:val="18"/>
                <w:szCs w:val="18"/>
              </w:rPr>
            </w:pPr>
            <w:r w:rsidRPr="001056B7">
              <w:rPr>
                <w:b/>
                <w:sz w:val="18"/>
                <w:szCs w:val="18"/>
              </w:rPr>
              <w:t>Sistema Origen</w:t>
            </w:r>
          </w:p>
        </w:tc>
        <w:tc>
          <w:tcPr>
            <w:tcW w:w="433" w:type="pct"/>
            <w:shd w:val="clear" w:color="auto" w:fill="DBE5F1"/>
          </w:tcPr>
          <w:p w:rsidR="00250706" w:rsidRPr="001056B7" w:rsidRDefault="00250706" w:rsidP="006521CC">
            <w:pPr>
              <w:rPr>
                <w:b/>
                <w:sz w:val="18"/>
                <w:szCs w:val="18"/>
              </w:rPr>
            </w:pPr>
            <w:r w:rsidRPr="001056B7">
              <w:rPr>
                <w:b/>
                <w:sz w:val="18"/>
                <w:szCs w:val="18"/>
              </w:rPr>
              <w:t>Archivo</w:t>
            </w:r>
          </w:p>
        </w:tc>
        <w:tc>
          <w:tcPr>
            <w:tcW w:w="450" w:type="pct"/>
            <w:shd w:val="clear" w:color="auto" w:fill="DBE5F1"/>
          </w:tcPr>
          <w:p w:rsidR="00250706" w:rsidRPr="001056B7" w:rsidRDefault="00250706" w:rsidP="006521CC">
            <w:pPr>
              <w:rPr>
                <w:b/>
                <w:sz w:val="18"/>
                <w:szCs w:val="18"/>
              </w:rPr>
            </w:pPr>
            <w:r w:rsidRPr="001056B7">
              <w:rPr>
                <w:b/>
                <w:sz w:val="18"/>
                <w:szCs w:val="18"/>
              </w:rPr>
              <w:t>Columna</w:t>
            </w:r>
          </w:p>
        </w:tc>
        <w:tc>
          <w:tcPr>
            <w:tcW w:w="351" w:type="pct"/>
            <w:shd w:val="clear" w:color="auto" w:fill="DBE5F1"/>
          </w:tcPr>
          <w:p w:rsidR="00250706" w:rsidRPr="001056B7" w:rsidRDefault="00250706" w:rsidP="0060258E">
            <w:pPr>
              <w:jc w:val="center"/>
              <w:rPr>
                <w:b/>
                <w:sz w:val="18"/>
                <w:szCs w:val="18"/>
              </w:rPr>
            </w:pPr>
            <w:r w:rsidRPr="001056B7">
              <w:rPr>
                <w:b/>
                <w:sz w:val="18"/>
                <w:szCs w:val="18"/>
              </w:rPr>
              <w:t xml:space="preserve">Tipo </w:t>
            </w:r>
          </w:p>
        </w:tc>
        <w:tc>
          <w:tcPr>
            <w:tcW w:w="301" w:type="pct"/>
            <w:shd w:val="clear" w:color="auto" w:fill="DBE5F1"/>
          </w:tcPr>
          <w:p w:rsidR="00250706" w:rsidRPr="001056B7" w:rsidRDefault="00250706" w:rsidP="0060258E">
            <w:pPr>
              <w:jc w:val="center"/>
              <w:rPr>
                <w:b/>
                <w:sz w:val="18"/>
                <w:szCs w:val="18"/>
              </w:rPr>
            </w:pPr>
          </w:p>
        </w:tc>
        <w:tc>
          <w:tcPr>
            <w:tcW w:w="451" w:type="pct"/>
            <w:shd w:val="clear" w:color="auto" w:fill="DBE5F1"/>
          </w:tcPr>
          <w:p w:rsidR="00250706" w:rsidRPr="001056B7" w:rsidRDefault="00250706" w:rsidP="0060258E">
            <w:pPr>
              <w:jc w:val="center"/>
              <w:rPr>
                <w:b/>
                <w:sz w:val="18"/>
                <w:szCs w:val="18"/>
              </w:rPr>
            </w:pPr>
            <w:r w:rsidRPr="001056B7">
              <w:rPr>
                <w:b/>
                <w:sz w:val="18"/>
                <w:szCs w:val="18"/>
              </w:rPr>
              <w:t>Miembro Desconocido</w:t>
            </w:r>
          </w:p>
        </w:tc>
        <w:tc>
          <w:tcPr>
            <w:tcW w:w="802" w:type="pct"/>
            <w:vMerge/>
            <w:shd w:val="clear" w:color="auto" w:fill="DBE5F1"/>
          </w:tcPr>
          <w:p w:rsidR="00250706" w:rsidRPr="001056B7" w:rsidRDefault="00250706" w:rsidP="0060258E">
            <w:pPr>
              <w:jc w:val="center"/>
              <w:rPr>
                <w:b/>
                <w:sz w:val="18"/>
                <w:szCs w:val="18"/>
              </w:rPr>
            </w:pPr>
          </w:p>
        </w:tc>
      </w:tr>
      <w:tr w:rsidR="002800AD" w:rsidRPr="00D72A49" w:rsidTr="00962F47">
        <w:trPr>
          <w:trHeight w:hRule="exact" w:val="227"/>
        </w:trPr>
        <w:tc>
          <w:tcPr>
            <w:tcW w:w="508" w:type="pct"/>
            <w:vMerge w:val="restart"/>
          </w:tcPr>
          <w:p w:rsidR="00250706" w:rsidRPr="00D72A49" w:rsidRDefault="00250706" w:rsidP="006521CC">
            <w:pPr>
              <w:rPr>
                <w:sz w:val="18"/>
                <w:szCs w:val="18"/>
              </w:rPr>
            </w:pPr>
            <w:r w:rsidRPr="00D72A49">
              <w:rPr>
                <w:sz w:val="18"/>
                <w:szCs w:val="18"/>
              </w:rPr>
              <w:t>dim_obra_social</w:t>
            </w:r>
          </w:p>
        </w:tc>
        <w:tc>
          <w:tcPr>
            <w:tcW w:w="422" w:type="pct"/>
            <w:shd w:val="clear" w:color="auto" w:fill="auto"/>
          </w:tcPr>
          <w:p w:rsidR="00250706" w:rsidRPr="00D72A49" w:rsidRDefault="00250706" w:rsidP="006521CC">
            <w:pPr>
              <w:rPr>
                <w:sz w:val="18"/>
                <w:szCs w:val="18"/>
              </w:rPr>
            </w:pPr>
            <w:r w:rsidRPr="00D72A49">
              <w:rPr>
                <w:sz w:val="18"/>
                <w:szCs w:val="18"/>
              </w:rPr>
              <w:t>id</w:t>
            </w:r>
          </w:p>
        </w:tc>
        <w:tc>
          <w:tcPr>
            <w:tcW w:w="664" w:type="pct"/>
            <w:shd w:val="clear" w:color="auto" w:fill="auto"/>
          </w:tcPr>
          <w:p w:rsidR="00250706" w:rsidRPr="00D72A49" w:rsidRDefault="00250706" w:rsidP="006521CC">
            <w:pPr>
              <w:rPr>
                <w:sz w:val="18"/>
                <w:szCs w:val="18"/>
              </w:rPr>
            </w:pPr>
            <w:r w:rsidRPr="00D72A49">
              <w:rPr>
                <w:sz w:val="18"/>
                <w:szCs w:val="18"/>
              </w:rPr>
              <w:t>serial</w:t>
            </w:r>
          </w:p>
        </w:tc>
        <w:tc>
          <w:tcPr>
            <w:tcW w:w="232" w:type="pct"/>
            <w:shd w:val="clear" w:color="auto" w:fill="auto"/>
          </w:tcPr>
          <w:p w:rsidR="00250706" w:rsidRPr="00D72A49" w:rsidRDefault="00250706" w:rsidP="006521CC">
            <w:pPr>
              <w:rPr>
                <w:sz w:val="18"/>
                <w:szCs w:val="18"/>
              </w:rPr>
            </w:pPr>
            <w:r w:rsidRPr="00D72A49">
              <w:rPr>
                <w:sz w:val="18"/>
                <w:szCs w:val="18"/>
              </w:rPr>
              <w:t>1</w:t>
            </w:r>
          </w:p>
        </w:tc>
        <w:tc>
          <w:tcPr>
            <w:tcW w:w="386" w:type="pct"/>
          </w:tcPr>
          <w:p w:rsidR="00250706" w:rsidRPr="00D72A49" w:rsidRDefault="00250706" w:rsidP="006521CC">
            <w:pPr>
              <w:rPr>
                <w:sz w:val="18"/>
                <w:szCs w:val="18"/>
              </w:rPr>
            </w:pPr>
          </w:p>
        </w:tc>
        <w:tc>
          <w:tcPr>
            <w:tcW w:w="433" w:type="pct"/>
            <w:shd w:val="clear" w:color="auto" w:fill="auto"/>
          </w:tcPr>
          <w:p w:rsidR="00250706" w:rsidRPr="00D72A49" w:rsidRDefault="00250706" w:rsidP="006521CC">
            <w:pPr>
              <w:rPr>
                <w:sz w:val="18"/>
                <w:szCs w:val="18"/>
              </w:rPr>
            </w:pPr>
          </w:p>
        </w:tc>
        <w:tc>
          <w:tcPr>
            <w:tcW w:w="450" w:type="pct"/>
            <w:shd w:val="clear" w:color="auto" w:fill="auto"/>
          </w:tcPr>
          <w:p w:rsidR="00250706" w:rsidRPr="00D72A49" w:rsidRDefault="00250706" w:rsidP="006521CC">
            <w:pPr>
              <w:rPr>
                <w:sz w:val="18"/>
                <w:szCs w:val="18"/>
              </w:rPr>
            </w:pPr>
          </w:p>
        </w:tc>
        <w:tc>
          <w:tcPr>
            <w:tcW w:w="351" w:type="pct"/>
            <w:shd w:val="clear" w:color="auto" w:fill="auto"/>
          </w:tcPr>
          <w:p w:rsidR="00250706" w:rsidRPr="00D72A49" w:rsidRDefault="00250706" w:rsidP="006521CC">
            <w:pPr>
              <w:rPr>
                <w:sz w:val="18"/>
                <w:szCs w:val="18"/>
              </w:rPr>
            </w:pPr>
          </w:p>
        </w:tc>
        <w:tc>
          <w:tcPr>
            <w:tcW w:w="301" w:type="pct"/>
          </w:tcPr>
          <w:p w:rsidR="00250706" w:rsidRPr="00D72A49" w:rsidRDefault="00250706" w:rsidP="006521CC">
            <w:pPr>
              <w:rPr>
                <w:sz w:val="18"/>
                <w:szCs w:val="18"/>
              </w:rPr>
            </w:pPr>
          </w:p>
        </w:tc>
        <w:tc>
          <w:tcPr>
            <w:tcW w:w="451" w:type="pct"/>
          </w:tcPr>
          <w:p w:rsidR="00250706" w:rsidRPr="00D72A49" w:rsidRDefault="00250706" w:rsidP="006521CC">
            <w:pPr>
              <w:rPr>
                <w:sz w:val="18"/>
                <w:szCs w:val="18"/>
              </w:rPr>
            </w:pPr>
            <w:r w:rsidRPr="00D72A49">
              <w:rPr>
                <w:sz w:val="18"/>
                <w:szCs w:val="18"/>
              </w:rPr>
              <w:t>-1</w:t>
            </w:r>
          </w:p>
        </w:tc>
        <w:tc>
          <w:tcPr>
            <w:tcW w:w="802" w:type="pct"/>
          </w:tcPr>
          <w:p w:rsidR="00250706" w:rsidRPr="00D72A49" w:rsidRDefault="00250706" w:rsidP="006521CC">
            <w:pPr>
              <w:rPr>
                <w:sz w:val="18"/>
                <w:szCs w:val="18"/>
              </w:rPr>
            </w:pPr>
            <w:r w:rsidRPr="00D72A49">
              <w:rPr>
                <w:sz w:val="18"/>
                <w:szCs w:val="18"/>
              </w:rPr>
              <w:t>Clave Subrogada</w:t>
            </w:r>
          </w:p>
        </w:tc>
      </w:tr>
      <w:tr w:rsidR="002800AD" w:rsidRPr="00D72A49" w:rsidTr="00962F47">
        <w:trPr>
          <w:trHeight w:hRule="exact" w:val="227"/>
        </w:trPr>
        <w:tc>
          <w:tcPr>
            <w:tcW w:w="508" w:type="pct"/>
            <w:vMerge/>
          </w:tcPr>
          <w:p w:rsidR="00250706" w:rsidRPr="00D72A49" w:rsidRDefault="00250706" w:rsidP="006521CC">
            <w:pPr>
              <w:rPr>
                <w:sz w:val="18"/>
                <w:szCs w:val="18"/>
              </w:rPr>
            </w:pPr>
          </w:p>
        </w:tc>
        <w:tc>
          <w:tcPr>
            <w:tcW w:w="422" w:type="pct"/>
            <w:shd w:val="clear" w:color="auto" w:fill="auto"/>
          </w:tcPr>
          <w:p w:rsidR="00250706" w:rsidRPr="00D72A49" w:rsidRDefault="00250706" w:rsidP="006521CC">
            <w:pPr>
              <w:rPr>
                <w:sz w:val="18"/>
                <w:szCs w:val="18"/>
              </w:rPr>
            </w:pPr>
            <w:r w:rsidRPr="00D72A49">
              <w:rPr>
                <w:sz w:val="18"/>
                <w:szCs w:val="18"/>
              </w:rPr>
              <w:t>codigo</w:t>
            </w:r>
          </w:p>
        </w:tc>
        <w:tc>
          <w:tcPr>
            <w:tcW w:w="664" w:type="pct"/>
            <w:shd w:val="clear" w:color="auto" w:fill="auto"/>
          </w:tcPr>
          <w:p w:rsidR="00250706" w:rsidRPr="00D72A49" w:rsidRDefault="00250706" w:rsidP="006521CC">
            <w:pPr>
              <w:rPr>
                <w:sz w:val="18"/>
                <w:szCs w:val="18"/>
              </w:rPr>
            </w:pPr>
            <w:r w:rsidRPr="00D72A49">
              <w:rPr>
                <w:sz w:val="18"/>
                <w:szCs w:val="18"/>
              </w:rPr>
              <w:t>character varying(8)</w:t>
            </w:r>
          </w:p>
        </w:tc>
        <w:tc>
          <w:tcPr>
            <w:tcW w:w="232" w:type="pct"/>
            <w:shd w:val="clear" w:color="auto" w:fill="auto"/>
          </w:tcPr>
          <w:p w:rsidR="00250706" w:rsidRPr="00D72A49" w:rsidRDefault="00250706" w:rsidP="006521CC">
            <w:pPr>
              <w:rPr>
                <w:sz w:val="18"/>
                <w:szCs w:val="18"/>
              </w:rPr>
            </w:pPr>
            <w:r w:rsidRPr="00D72A49">
              <w:rPr>
                <w:sz w:val="18"/>
                <w:szCs w:val="18"/>
              </w:rPr>
              <w:t>1</w:t>
            </w:r>
          </w:p>
        </w:tc>
        <w:tc>
          <w:tcPr>
            <w:tcW w:w="386" w:type="pct"/>
            <w:vMerge w:val="restart"/>
          </w:tcPr>
          <w:p w:rsidR="00250706" w:rsidRPr="00D72A49" w:rsidRDefault="00250706" w:rsidP="006521CC">
            <w:pPr>
              <w:rPr>
                <w:sz w:val="18"/>
                <w:szCs w:val="18"/>
              </w:rPr>
            </w:pPr>
            <w:r w:rsidRPr="00D72A49">
              <w:rPr>
                <w:sz w:val="18"/>
                <w:szCs w:val="18"/>
              </w:rPr>
              <w:t>Facturación</w:t>
            </w:r>
          </w:p>
        </w:tc>
        <w:tc>
          <w:tcPr>
            <w:tcW w:w="433" w:type="pct"/>
            <w:vMerge w:val="restart"/>
            <w:shd w:val="clear" w:color="auto" w:fill="auto"/>
          </w:tcPr>
          <w:p w:rsidR="00250706" w:rsidRPr="00D72A49" w:rsidRDefault="00250706" w:rsidP="006521CC">
            <w:pPr>
              <w:rPr>
                <w:sz w:val="18"/>
                <w:szCs w:val="18"/>
              </w:rPr>
            </w:pPr>
            <w:r w:rsidRPr="00D72A49">
              <w:rPr>
                <w:sz w:val="18"/>
                <w:szCs w:val="18"/>
              </w:rPr>
              <w:t>o_social.dbf</w:t>
            </w:r>
          </w:p>
        </w:tc>
        <w:tc>
          <w:tcPr>
            <w:tcW w:w="450" w:type="pct"/>
            <w:shd w:val="clear" w:color="auto" w:fill="auto"/>
          </w:tcPr>
          <w:p w:rsidR="00250706" w:rsidRPr="00D72A49" w:rsidRDefault="00250706" w:rsidP="006521CC">
            <w:pPr>
              <w:rPr>
                <w:sz w:val="18"/>
                <w:szCs w:val="18"/>
              </w:rPr>
            </w:pPr>
            <w:r w:rsidRPr="00D72A49">
              <w:rPr>
                <w:sz w:val="18"/>
                <w:szCs w:val="18"/>
              </w:rPr>
              <w:t>C_OSO</w:t>
            </w:r>
          </w:p>
        </w:tc>
        <w:tc>
          <w:tcPr>
            <w:tcW w:w="351" w:type="pct"/>
            <w:shd w:val="clear" w:color="auto" w:fill="auto"/>
          </w:tcPr>
          <w:p w:rsidR="00250706" w:rsidRPr="00D72A49" w:rsidRDefault="00250706" w:rsidP="006521CC">
            <w:pPr>
              <w:rPr>
                <w:sz w:val="18"/>
                <w:szCs w:val="18"/>
              </w:rPr>
            </w:pPr>
            <w:r w:rsidRPr="00D72A49">
              <w:rPr>
                <w:sz w:val="18"/>
                <w:szCs w:val="18"/>
              </w:rPr>
              <w:t>String(15)</w:t>
            </w:r>
          </w:p>
        </w:tc>
        <w:tc>
          <w:tcPr>
            <w:tcW w:w="301" w:type="pct"/>
          </w:tcPr>
          <w:p w:rsidR="00250706" w:rsidRPr="00D72A49" w:rsidRDefault="00250706" w:rsidP="006521CC">
            <w:pPr>
              <w:rPr>
                <w:sz w:val="18"/>
                <w:szCs w:val="18"/>
              </w:rPr>
            </w:pPr>
          </w:p>
        </w:tc>
        <w:tc>
          <w:tcPr>
            <w:tcW w:w="451" w:type="pct"/>
          </w:tcPr>
          <w:p w:rsidR="00250706" w:rsidRPr="00D72A49" w:rsidRDefault="00250706" w:rsidP="006521CC">
            <w:pPr>
              <w:rPr>
                <w:sz w:val="18"/>
                <w:szCs w:val="18"/>
              </w:rPr>
            </w:pPr>
            <w:r w:rsidRPr="00D72A49">
              <w:rPr>
                <w:sz w:val="18"/>
                <w:szCs w:val="18"/>
              </w:rPr>
              <w:t>-1</w:t>
            </w:r>
          </w:p>
        </w:tc>
        <w:tc>
          <w:tcPr>
            <w:tcW w:w="802" w:type="pct"/>
          </w:tcPr>
          <w:p w:rsidR="00250706" w:rsidRPr="00D72A49" w:rsidRDefault="00250706" w:rsidP="006521CC">
            <w:pPr>
              <w:rPr>
                <w:sz w:val="18"/>
                <w:szCs w:val="18"/>
              </w:rPr>
            </w:pPr>
            <w:r w:rsidRPr="00D72A49">
              <w:rPr>
                <w:sz w:val="18"/>
                <w:szCs w:val="18"/>
              </w:rPr>
              <w:t>Identificador, ej: 002/1</w:t>
            </w:r>
          </w:p>
        </w:tc>
      </w:tr>
      <w:tr w:rsidR="002800AD" w:rsidRPr="00D72A49" w:rsidTr="00962F47">
        <w:trPr>
          <w:trHeight w:hRule="exact" w:val="227"/>
        </w:trPr>
        <w:tc>
          <w:tcPr>
            <w:tcW w:w="508" w:type="pct"/>
            <w:vMerge/>
          </w:tcPr>
          <w:p w:rsidR="00250706" w:rsidRPr="00D72A49" w:rsidRDefault="00250706" w:rsidP="006521CC">
            <w:pPr>
              <w:rPr>
                <w:sz w:val="18"/>
                <w:szCs w:val="18"/>
              </w:rPr>
            </w:pPr>
          </w:p>
        </w:tc>
        <w:tc>
          <w:tcPr>
            <w:tcW w:w="422" w:type="pct"/>
            <w:shd w:val="clear" w:color="auto" w:fill="auto"/>
          </w:tcPr>
          <w:p w:rsidR="00250706" w:rsidRPr="00D72A49" w:rsidRDefault="00250706" w:rsidP="006521CC">
            <w:pPr>
              <w:rPr>
                <w:sz w:val="18"/>
                <w:szCs w:val="18"/>
              </w:rPr>
            </w:pPr>
            <w:r w:rsidRPr="00D72A49">
              <w:rPr>
                <w:sz w:val="18"/>
                <w:szCs w:val="18"/>
              </w:rPr>
              <w:t>nombre</w:t>
            </w:r>
          </w:p>
        </w:tc>
        <w:tc>
          <w:tcPr>
            <w:tcW w:w="664" w:type="pct"/>
            <w:shd w:val="clear" w:color="auto" w:fill="auto"/>
          </w:tcPr>
          <w:p w:rsidR="00250706" w:rsidRPr="00D72A49" w:rsidRDefault="00250706" w:rsidP="006521CC">
            <w:pPr>
              <w:rPr>
                <w:sz w:val="18"/>
                <w:szCs w:val="18"/>
              </w:rPr>
            </w:pPr>
            <w:r w:rsidRPr="00D72A49">
              <w:rPr>
                <w:sz w:val="18"/>
                <w:szCs w:val="18"/>
              </w:rPr>
              <w:t>character varying(100)</w:t>
            </w:r>
          </w:p>
        </w:tc>
        <w:tc>
          <w:tcPr>
            <w:tcW w:w="232" w:type="pct"/>
            <w:shd w:val="clear" w:color="auto" w:fill="auto"/>
          </w:tcPr>
          <w:p w:rsidR="00250706" w:rsidRPr="00D72A49" w:rsidRDefault="00250706" w:rsidP="006521CC">
            <w:pPr>
              <w:rPr>
                <w:sz w:val="18"/>
                <w:szCs w:val="18"/>
              </w:rPr>
            </w:pPr>
            <w:r w:rsidRPr="00D72A49">
              <w:rPr>
                <w:sz w:val="18"/>
                <w:szCs w:val="18"/>
              </w:rPr>
              <w:t>1</w:t>
            </w:r>
          </w:p>
        </w:tc>
        <w:tc>
          <w:tcPr>
            <w:tcW w:w="386" w:type="pct"/>
            <w:vMerge/>
          </w:tcPr>
          <w:p w:rsidR="00250706" w:rsidRPr="00D72A49" w:rsidRDefault="00250706" w:rsidP="006521CC">
            <w:pPr>
              <w:rPr>
                <w:sz w:val="18"/>
                <w:szCs w:val="18"/>
              </w:rPr>
            </w:pPr>
          </w:p>
        </w:tc>
        <w:tc>
          <w:tcPr>
            <w:tcW w:w="433" w:type="pct"/>
            <w:vMerge/>
            <w:shd w:val="clear" w:color="auto" w:fill="auto"/>
          </w:tcPr>
          <w:p w:rsidR="00250706" w:rsidRPr="00D72A49" w:rsidRDefault="00250706" w:rsidP="006521CC">
            <w:pPr>
              <w:rPr>
                <w:sz w:val="18"/>
                <w:szCs w:val="18"/>
              </w:rPr>
            </w:pPr>
          </w:p>
        </w:tc>
        <w:tc>
          <w:tcPr>
            <w:tcW w:w="450" w:type="pct"/>
            <w:shd w:val="clear" w:color="auto" w:fill="auto"/>
          </w:tcPr>
          <w:p w:rsidR="00250706" w:rsidRPr="00D72A49" w:rsidRDefault="00250706" w:rsidP="006521CC">
            <w:pPr>
              <w:rPr>
                <w:sz w:val="18"/>
                <w:szCs w:val="18"/>
              </w:rPr>
            </w:pPr>
            <w:r w:rsidRPr="00D72A49">
              <w:rPr>
                <w:sz w:val="18"/>
                <w:szCs w:val="18"/>
              </w:rPr>
              <w:t>O_SOCIAL</w:t>
            </w:r>
          </w:p>
        </w:tc>
        <w:tc>
          <w:tcPr>
            <w:tcW w:w="351" w:type="pct"/>
            <w:shd w:val="clear" w:color="auto" w:fill="auto"/>
          </w:tcPr>
          <w:p w:rsidR="00250706" w:rsidRPr="00D72A49" w:rsidRDefault="00250706" w:rsidP="006521CC">
            <w:pPr>
              <w:rPr>
                <w:sz w:val="18"/>
                <w:szCs w:val="18"/>
              </w:rPr>
            </w:pPr>
            <w:r w:rsidRPr="00D72A49">
              <w:rPr>
                <w:sz w:val="18"/>
                <w:szCs w:val="18"/>
              </w:rPr>
              <w:t>String(50)</w:t>
            </w:r>
          </w:p>
        </w:tc>
        <w:tc>
          <w:tcPr>
            <w:tcW w:w="301" w:type="pct"/>
          </w:tcPr>
          <w:p w:rsidR="00250706" w:rsidRPr="00D72A49" w:rsidRDefault="00250706" w:rsidP="006521CC">
            <w:pPr>
              <w:rPr>
                <w:sz w:val="18"/>
                <w:szCs w:val="18"/>
              </w:rPr>
            </w:pPr>
          </w:p>
        </w:tc>
        <w:tc>
          <w:tcPr>
            <w:tcW w:w="451" w:type="pct"/>
          </w:tcPr>
          <w:p w:rsidR="00250706" w:rsidRPr="00D72A49" w:rsidRDefault="00250706" w:rsidP="006521CC">
            <w:pPr>
              <w:rPr>
                <w:sz w:val="18"/>
                <w:szCs w:val="18"/>
              </w:rPr>
            </w:pPr>
            <w:r w:rsidRPr="00D72A49">
              <w:rPr>
                <w:sz w:val="18"/>
                <w:szCs w:val="18"/>
              </w:rPr>
              <w:t>Desconocido</w:t>
            </w:r>
          </w:p>
        </w:tc>
        <w:tc>
          <w:tcPr>
            <w:tcW w:w="802" w:type="pct"/>
          </w:tcPr>
          <w:p w:rsidR="00250706" w:rsidRPr="00D72A49" w:rsidRDefault="00250706" w:rsidP="006521CC">
            <w:pPr>
              <w:rPr>
                <w:sz w:val="18"/>
                <w:szCs w:val="18"/>
              </w:rPr>
            </w:pPr>
            <w:r w:rsidRPr="00D72A49">
              <w:rPr>
                <w:sz w:val="18"/>
                <w:szCs w:val="18"/>
              </w:rPr>
              <w:t>Nombre de la Obra Social</w:t>
            </w:r>
          </w:p>
        </w:tc>
      </w:tr>
      <w:tr w:rsidR="002800AD" w:rsidRPr="00D72A49" w:rsidTr="00962F47">
        <w:trPr>
          <w:trHeight w:hRule="exact" w:val="227"/>
        </w:trPr>
        <w:tc>
          <w:tcPr>
            <w:tcW w:w="508" w:type="pct"/>
            <w:vMerge/>
          </w:tcPr>
          <w:p w:rsidR="00250706" w:rsidRPr="00D72A49" w:rsidRDefault="00250706" w:rsidP="004732D1">
            <w:pPr>
              <w:rPr>
                <w:sz w:val="18"/>
                <w:szCs w:val="18"/>
              </w:rPr>
            </w:pPr>
          </w:p>
        </w:tc>
        <w:tc>
          <w:tcPr>
            <w:tcW w:w="422" w:type="pct"/>
            <w:shd w:val="clear" w:color="auto" w:fill="auto"/>
          </w:tcPr>
          <w:p w:rsidR="00250706" w:rsidRPr="00D72A49" w:rsidRDefault="00250706" w:rsidP="004732D1">
            <w:pPr>
              <w:rPr>
                <w:sz w:val="18"/>
                <w:szCs w:val="18"/>
              </w:rPr>
            </w:pPr>
            <w:r w:rsidRPr="00D72A49">
              <w:rPr>
                <w:sz w:val="18"/>
                <w:szCs w:val="18"/>
              </w:rPr>
              <w:t>gerenciadora</w:t>
            </w:r>
          </w:p>
        </w:tc>
        <w:tc>
          <w:tcPr>
            <w:tcW w:w="664" w:type="pct"/>
            <w:shd w:val="clear" w:color="auto" w:fill="auto"/>
          </w:tcPr>
          <w:p w:rsidR="00250706" w:rsidRPr="00D72A49" w:rsidRDefault="00250706" w:rsidP="006521CC">
            <w:pPr>
              <w:rPr>
                <w:sz w:val="18"/>
                <w:szCs w:val="18"/>
              </w:rPr>
            </w:pPr>
            <w:r w:rsidRPr="00D72A49">
              <w:rPr>
                <w:sz w:val="18"/>
                <w:szCs w:val="18"/>
              </w:rPr>
              <w:t>character varying(100)</w:t>
            </w:r>
          </w:p>
        </w:tc>
        <w:tc>
          <w:tcPr>
            <w:tcW w:w="232" w:type="pct"/>
            <w:shd w:val="clear" w:color="auto" w:fill="auto"/>
          </w:tcPr>
          <w:p w:rsidR="00250706" w:rsidRPr="00D72A49" w:rsidRDefault="00250706" w:rsidP="006521CC">
            <w:pPr>
              <w:rPr>
                <w:sz w:val="18"/>
                <w:szCs w:val="18"/>
              </w:rPr>
            </w:pPr>
            <w:r w:rsidRPr="00D72A49">
              <w:rPr>
                <w:sz w:val="18"/>
                <w:szCs w:val="18"/>
              </w:rPr>
              <w:t>1</w:t>
            </w:r>
          </w:p>
        </w:tc>
        <w:tc>
          <w:tcPr>
            <w:tcW w:w="386" w:type="pct"/>
            <w:vMerge/>
          </w:tcPr>
          <w:p w:rsidR="00250706" w:rsidRPr="00D72A49" w:rsidRDefault="00250706" w:rsidP="006521CC">
            <w:pPr>
              <w:rPr>
                <w:sz w:val="18"/>
                <w:szCs w:val="18"/>
              </w:rPr>
            </w:pPr>
          </w:p>
        </w:tc>
        <w:tc>
          <w:tcPr>
            <w:tcW w:w="433" w:type="pct"/>
            <w:vMerge/>
            <w:shd w:val="clear" w:color="auto" w:fill="auto"/>
          </w:tcPr>
          <w:p w:rsidR="00250706" w:rsidRPr="00D72A49" w:rsidRDefault="00250706" w:rsidP="006521CC">
            <w:pPr>
              <w:rPr>
                <w:sz w:val="18"/>
                <w:szCs w:val="18"/>
              </w:rPr>
            </w:pPr>
          </w:p>
        </w:tc>
        <w:tc>
          <w:tcPr>
            <w:tcW w:w="450" w:type="pct"/>
            <w:shd w:val="clear" w:color="auto" w:fill="auto"/>
          </w:tcPr>
          <w:p w:rsidR="00250706" w:rsidRPr="00D72A49" w:rsidRDefault="00250706" w:rsidP="006521CC">
            <w:pPr>
              <w:rPr>
                <w:sz w:val="18"/>
                <w:szCs w:val="18"/>
              </w:rPr>
            </w:pPr>
            <w:r w:rsidRPr="00D72A49">
              <w:rPr>
                <w:sz w:val="18"/>
                <w:szCs w:val="18"/>
              </w:rPr>
              <w:t>C_OSOCIAL</w:t>
            </w:r>
          </w:p>
        </w:tc>
        <w:tc>
          <w:tcPr>
            <w:tcW w:w="351" w:type="pct"/>
            <w:shd w:val="clear" w:color="auto" w:fill="auto"/>
          </w:tcPr>
          <w:p w:rsidR="00250706" w:rsidRPr="00D72A49" w:rsidRDefault="00250706" w:rsidP="006521CC">
            <w:pPr>
              <w:rPr>
                <w:sz w:val="18"/>
                <w:szCs w:val="18"/>
              </w:rPr>
            </w:pPr>
            <w:r w:rsidRPr="00D72A49">
              <w:rPr>
                <w:sz w:val="18"/>
                <w:szCs w:val="18"/>
              </w:rPr>
              <w:t>String(100)</w:t>
            </w:r>
          </w:p>
        </w:tc>
        <w:tc>
          <w:tcPr>
            <w:tcW w:w="301" w:type="pct"/>
          </w:tcPr>
          <w:p w:rsidR="00250706" w:rsidRPr="00D72A49" w:rsidRDefault="00250706" w:rsidP="006521CC">
            <w:pPr>
              <w:rPr>
                <w:sz w:val="18"/>
                <w:szCs w:val="18"/>
              </w:rPr>
            </w:pPr>
          </w:p>
        </w:tc>
        <w:tc>
          <w:tcPr>
            <w:tcW w:w="451" w:type="pct"/>
          </w:tcPr>
          <w:p w:rsidR="00250706" w:rsidRPr="00D72A49" w:rsidRDefault="00250706" w:rsidP="006521CC">
            <w:pPr>
              <w:rPr>
                <w:sz w:val="18"/>
                <w:szCs w:val="18"/>
              </w:rPr>
            </w:pPr>
            <w:r w:rsidRPr="00D72A49">
              <w:rPr>
                <w:sz w:val="18"/>
                <w:szCs w:val="18"/>
              </w:rPr>
              <w:t>Desconocido</w:t>
            </w:r>
          </w:p>
        </w:tc>
        <w:tc>
          <w:tcPr>
            <w:tcW w:w="802" w:type="pct"/>
          </w:tcPr>
          <w:p w:rsidR="00250706" w:rsidRPr="00D72A49" w:rsidRDefault="00250706" w:rsidP="006521CC">
            <w:pPr>
              <w:rPr>
                <w:sz w:val="18"/>
                <w:szCs w:val="18"/>
              </w:rPr>
            </w:pPr>
            <w:r w:rsidRPr="00D72A49">
              <w:rPr>
                <w:sz w:val="18"/>
                <w:szCs w:val="18"/>
              </w:rPr>
              <w:t>Nombre de la gerenciadora</w:t>
            </w:r>
          </w:p>
        </w:tc>
      </w:tr>
      <w:tr w:rsidR="002800AD" w:rsidRPr="00D72A49" w:rsidTr="00962F47">
        <w:trPr>
          <w:trHeight w:hRule="exact" w:val="571"/>
        </w:trPr>
        <w:tc>
          <w:tcPr>
            <w:tcW w:w="508" w:type="pct"/>
            <w:vMerge/>
          </w:tcPr>
          <w:p w:rsidR="00250706" w:rsidRPr="00D72A49" w:rsidRDefault="00250706" w:rsidP="006521CC">
            <w:pPr>
              <w:rPr>
                <w:sz w:val="18"/>
                <w:szCs w:val="18"/>
              </w:rPr>
            </w:pPr>
          </w:p>
        </w:tc>
        <w:tc>
          <w:tcPr>
            <w:tcW w:w="422" w:type="pct"/>
            <w:shd w:val="clear" w:color="auto" w:fill="auto"/>
          </w:tcPr>
          <w:p w:rsidR="00250706" w:rsidRPr="00D72A49" w:rsidRDefault="00250706" w:rsidP="006521CC">
            <w:pPr>
              <w:rPr>
                <w:sz w:val="18"/>
                <w:szCs w:val="18"/>
              </w:rPr>
            </w:pPr>
            <w:r w:rsidRPr="00D72A49">
              <w:rPr>
                <w:sz w:val="18"/>
                <w:szCs w:val="18"/>
              </w:rPr>
              <w:t>cuit</w:t>
            </w:r>
          </w:p>
        </w:tc>
        <w:tc>
          <w:tcPr>
            <w:tcW w:w="664" w:type="pct"/>
            <w:shd w:val="clear" w:color="auto" w:fill="auto"/>
          </w:tcPr>
          <w:p w:rsidR="00250706" w:rsidRPr="00D72A49" w:rsidRDefault="00250706" w:rsidP="006521CC">
            <w:pPr>
              <w:rPr>
                <w:sz w:val="18"/>
                <w:szCs w:val="18"/>
              </w:rPr>
            </w:pPr>
            <w:r w:rsidRPr="00D72A49">
              <w:rPr>
                <w:sz w:val="18"/>
                <w:szCs w:val="18"/>
              </w:rPr>
              <w:t>integer</w:t>
            </w:r>
          </w:p>
        </w:tc>
        <w:tc>
          <w:tcPr>
            <w:tcW w:w="232" w:type="pct"/>
            <w:shd w:val="clear" w:color="auto" w:fill="auto"/>
          </w:tcPr>
          <w:p w:rsidR="00250706" w:rsidRPr="00D72A49" w:rsidRDefault="00250706" w:rsidP="006521CC">
            <w:pPr>
              <w:rPr>
                <w:sz w:val="18"/>
                <w:szCs w:val="18"/>
              </w:rPr>
            </w:pPr>
            <w:r w:rsidRPr="00D72A49">
              <w:rPr>
                <w:sz w:val="18"/>
                <w:szCs w:val="18"/>
              </w:rPr>
              <w:t>1</w:t>
            </w:r>
          </w:p>
        </w:tc>
        <w:tc>
          <w:tcPr>
            <w:tcW w:w="386" w:type="pct"/>
            <w:vMerge/>
          </w:tcPr>
          <w:p w:rsidR="00250706" w:rsidRPr="00D72A49" w:rsidRDefault="00250706" w:rsidP="006521CC">
            <w:pPr>
              <w:rPr>
                <w:sz w:val="18"/>
                <w:szCs w:val="18"/>
              </w:rPr>
            </w:pPr>
          </w:p>
        </w:tc>
        <w:tc>
          <w:tcPr>
            <w:tcW w:w="433" w:type="pct"/>
            <w:vMerge/>
            <w:shd w:val="clear" w:color="auto" w:fill="auto"/>
          </w:tcPr>
          <w:p w:rsidR="00250706" w:rsidRPr="00D72A49" w:rsidRDefault="00250706" w:rsidP="006521CC">
            <w:pPr>
              <w:rPr>
                <w:sz w:val="18"/>
                <w:szCs w:val="18"/>
              </w:rPr>
            </w:pPr>
          </w:p>
        </w:tc>
        <w:tc>
          <w:tcPr>
            <w:tcW w:w="450" w:type="pct"/>
            <w:shd w:val="clear" w:color="auto" w:fill="auto"/>
          </w:tcPr>
          <w:p w:rsidR="00250706" w:rsidRPr="00D72A49" w:rsidRDefault="00250706" w:rsidP="006521CC">
            <w:pPr>
              <w:rPr>
                <w:sz w:val="18"/>
                <w:szCs w:val="18"/>
              </w:rPr>
            </w:pPr>
            <w:r w:rsidRPr="00D72A49">
              <w:rPr>
                <w:sz w:val="18"/>
                <w:szCs w:val="18"/>
              </w:rPr>
              <w:t>CUIT</w:t>
            </w:r>
          </w:p>
        </w:tc>
        <w:tc>
          <w:tcPr>
            <w:tcW w:w="351" w:type="pct"/>
            <w:shd w:val="clear" w:color="auto" w:fill="auto"/>
          </w:tcPr>
          <w:p w:rsidR="00250706" w:rsidRPr="00D72A49" w:rsidRDefault="00250706" w:rsidP="006521CC">
            <w:pPr>
              <w:rPr>
                <w:sz w:val="18"/>
                <w:szCs w:val="18"/>
              </w:rPr>
            </w:pPr>
            <w:r w:rsidRPr="00D72A49">
              <w:rPr>
                <w:sz w:val="18"/>
                <w:szCs w:val="18"/>
              </w:rPr>
              <w:t>String(15)</w:t>
            </w:r>
          </w:p>
        </w:tc>
        <w:tc>
          <w:tcPr>
            <w:tcW w:w="301" w:type="pct"/>
          </w:tcPr>
          <w:p w:rsidR="00250706" w:rsidRPr="00D72A49" w:rsidRDefault="00250706" w:rsidP="002800AD">
            <w:pPr>
              <w:rPr>
                <w:sz w:val="18"/>
                <w:szCs w:val="18"/>
              </w:rPr>
            </w:pPr>
            <w:r w:rsidRPr="00D72A49">
              <w:rPr>
                <w:sz w:val="18"/>
                <w:szCs w:val="18"/>
              </w:rPr>
              <w:t>Convetir</w:t>
            </w:r>
            <w:r w:rsidR="002800AD">
              <w:rPr>
                <w:sz w:val="18"/>
                <w:szCs w:val="18"/>
              </w:rPr>
              <w:t xml:space="preserve"> </w:t>
            </w:r>
            <w:r w:rsidRPr="00D72A49">
              <w:rPr>
                <w:sz w:val="18"/>
                <w:szCs w:val="18"/>
              </w:rPr>
              <w:t>integer</w:t>
            </w:r>
          </w:p>
        </w:tc>
        <w:tc>
          <w:tcPr>
            <w:tcW w:w="451" w:type="pct"/>
          </w:tcPr>
          <w:p w:rsidR="00250706" w:rsidRPr="00D72A49" w:rsidRDefault="00250706" w:rsidP="006521CC">
            <w:pPr>
              <w:rPr>
                <w:sz w:val="18"/>
                <w:szCs w:val="18"/>
              </w:rPr>
            </w:pPr>
            <w:r w:rsidRPr="00D72A49">
              <w:rPr>
                <w:sz w:val="18"/>
                <w:szCs w:val="18"/>
              </w:rPr>
              <w:t>-1</w:t>
            </w:r>
          </w:p>
        </w:tc>
        <w:tc>
          <w:tcPr>
            <w:tcW w:w="802" w:type="pct"/>
          </w:tcPr>
          <w:p w:rsidR="00250706" w:rsidRPr="00D72A49" w:rsidRDefault="00250706" w:rsidP="006521CC">
            <w:pPr>
              <w:rPr>
                <w:sz w:val="18"/>
                <w:szCs w:val="18"/>
              </w:rPr>
            </w:pPr>
            <w:r w:rsidRPr="00D72A49">
              <w:rPr>
                <w:sz w:val="18"/>
                <w:szCs w:val="18"/>
              </w:rPr>
              <w:t>Número de Cuit</w:t>
            </w:r>
          </w:p>
        </w:tc>
      </w:tr>
      <w:tr w:rsidR="002800AD" w:rsidRPr="00D72A49" w:rsidTr="00962F47">
        <w:trPr>
          <w:trHeight w:hRule="exact" w:val="227"/>
        </w:trPr>
        <w:tc>
          <w:tcPr>
            <w:tcW w:w="508" w:type="pct"/>
            <w:vMerge/>
          </w:tcPr>
          <w:p w:rsidR="00250706" w:rsidRPr="00D72A49" w:rsidRDefault="00250706" w:rsidP="006521CC">
            <w:pPr>
              <w:rPr>
                <w:sz w:val="18"/>
                <w:szCs w:val="18"/>
              </w:rPr>
            </w:pPr>
          </w:p>
        </w:tc>
        <w:tc>
          <w:tcPr>
            <w:tcW w:w="422" w:type="pct"/>
            <w:shd w:val="clear" w:color="auto" w:fill="auto"/>
          </w:tcPr>
          <w:p w:rsidR="00250706" w:rsidRPr="00D72A49" w:rsidRDefault="00250706" w:rsidP="006521CC">
            <w:pPr>
              <w:rPr>
                <w:sz w:val="18"/>
                <w:szCs w:val="18"/>
              </w:rPr>
            </w:pPr>
            <w:r w:rsidRPr="00D72A49">
              <w:rPr>
                <w:sz w:val="18"/>
                <w:szCs w:val="18"/>
              </w:rPr>
              <w:t>domicilio</w:t>
            </w:r>
          </w:p>
        </w:tc>
        <w:tc>
          <w:tcPr>
            <w:tcW w:w="664" w:type="pct"/>
            <w:shd w:val="clear" w:color="auto" w:fill="auto"/>
          </w:tcPr>
          <w:p w:rsidR="00250706" w:rsidRPr="00D72A49" w:rsidRDefault="00250706" w:rsidP="006521CC">
            <w:pPr>
              <w:rPr>
                <w:sz w:val="18"/>
                <w:szCs w:val="18"/>
              </w:rPr>
            </w:pPr>
            <w:r w:rsidRPr="00D72A49">
              <w:rPr>
                <w:sz w:val="18"/>
                <w:szCs w:val="18"/>
              </w:rPr>
              <w:t>character varying(100)</w:t>
            </w:r>
          </w:p>
        </w:tc>
        <w:tc>
          <w:tcPr>
            <w:tcW w:w="232" w:type="pct"/>
            <w:shd w:val="clear" w:color="auto" w:fill="auto"/>
          </w:tcPr>
          <w:p w:rsidR="00250706" w:rsidRPr="00D72A49" w:rsidRDefault="00250706" w:rsidP="006521CC">
            <w:pPr>
              <w:rPr>
                <w:sz w:val="18"/>
                <w:szCs w:val="18"/>
              </w:rPr>
            </w:pPr>
            <w:r w:rsidRPr="00D72A49">
              <w:rPr>
                <w:sz w:val="18"/>
                <w:szCs w:val="18"/>
              </w:rPr>
              <w:t>1</w:t>
            </w:r>
          </w:p>
        </w:tc>
        <w:tc>
          <w:tcPr>
            <w:tcW w:w="386" w:type="pct"/>
            <w:vMerge/>
          </w:tcPr>
          <w:p w:rsidR="00250706" w:rsidRPr="00D72A49" w:rsidRDefault="00250706" w:rsidP="006521CC">
            <w:pPr>
              <w:rPr>
                <w:sz w:val="18"/>
                <w:szCs w:val="18"/>
              </w:rPr>
            </w:pPr>
          </w:p>
        </w:tc>
        <w:tc>
          <w:tcPr>
            <w:tcW w:w="433" w:type="pct"/>
            <w:vMerge/>
            <w:shd w:val="clear" w:color="auto" w:fill="auto"/>
          </w:tcPr>
          <w:p w:rsidR="00250706" w:rsidRPr="00D72A49" w:rsidRDefault="00250706" w:rsidP="006521CC">
            <w:pPr>
              <w:rPr>
                <w:sz w:val="18"/>
                <w:szCs w:val="18"/>
              </w:rPr>
            </w:pPr>
          </w:p>
        </w:tc>
        <w:tc>
          <w:tcPr>
            <w:tcW w:w="450" w:type="pct"/>
            <w:shd w:val="clear" w:color="auto" w:fill="auto"/>
          </w:tcPr>
          <w:p w:rsidR="00250706" w:rsidRPr="00D72A49" w:rsidRDefault="00250706" w:rsidP="006521CC">
            <w:pPr>
              <w:rPr>
                <w:sz w:val="18"/>
                <w:szCs w:val="18"/>
              </w:rPr>
            </w:pPr>
            <w:r w:rsidRPr="00D72A49">
              <w:rPr>
                <w:sz w:val="18"/>
                <w:szCs w:val="18"/>
              </w:rPr>
              <w:t>DOMI</w:t>
            </w:r>
          </w:p>
        </w:tc>
        <w:tc>
          <w:tcPr>
            <w:tcW w:w="351" w:type="pct"/>
            <w:shd w:val="clear" w:color="auto" w:fill="auto"/>
          </w:tcPr>
          <w:p w:rsidR="00250706" w:rsidRPr="00D72A49" w:rsidRDefault="00250706" w:rsidP="006521CC">
            <w:pPr>
              <w:rPr>
                <w:sz w:val="18"/>
                <w:szCs w:val="18"/>
              </w:rPr>
            </w:pPr>
            <w:r w:rsidRPr="00D72A49">
              <w:rPr>
                <w:sz w:val="18"/>
                <w:szCs w:val="18"/>
              </w:rPr>
              <w:t>String(100)</w:t>
            </w:r>
          </w:p>
        </w:tc>
        <w:tc>
          <w:tcPr>
            <w:tcW w:w="301" w:type="pct"/>
          </w:tcPr>
          <w:p w:rsidR="00250706" w:rsidRPr="00D72A49" w:rsidRDefault="00250706" w:rsidP="006521CC">
            <w:pPr>
              <w:rPr>
                <w:sz w:val="18"/>
                <w:szCs w:val="18"/>
              </w:rPr>
            </w:pPr>
          </w:p>
        </w:tc>
        <w:tc>
          <w:tcPr>
            <w:tcW w:w="451" w:type="pct"/>
          </w:tcPr>
          <w:p w:rsidR="00250706" w:rsidRPr="00D72A49" w:rsidRDefault="00250706" w:rsidP="006521CC">
            <w:pPr>
              <w:rPr>
                <w:sz w:val="18"/>
                <w:szCs w:val="18"/>
              </w:rPr>
            </w:pPr>
            <w:r w:rsidRPr="00D72A49">
              <w:rPr>
                <w:sz w:val="18"/>
                <w:szCs w:val="18"/>
              </w:rPr>
              <w:t>Desconocido</w:t>
            </w:r>
          </w:p>
        </w:tc>
        <w:tc>
          <w:tcPr>
            <w:tcW w:w="802" w:type="pct"/>
          </w:tcPr>
          <w:p w:rsidR="00250706" w:rsidRPr="00D72A49" w:rsidRDefault="00250706" w:rsidP="006521CC">
            <w:pPr>
              <w:rPr>
                <w:sz w:val="18"/>
                <w:szCs w:val="18"/>
              </w:rPr>
            </w:pPr>
            <w:r w:rsidRPr="00D72A49">
              <w:rPr>
                <w:sz w:val="18"/>
                <w:szCs w:val="18"/>
              </w:rPr>
              <w:t>Dirección</w:t>
            </w:r>
          </w:p>
        </w:tc>
      </w:tr>
      <w:tr w:rsidR="002800AD" w:rsidRPr="00D72A49" w:rsidTr="00962F47">
        <w:trPr>
          <w:trHeight w:hRule="exact" w:val="486"/>
        </w:trPr>
        <w:tc>
          <w:tcPr>
            <w:tcW w:w="508" w:type="pct"/>
            <w:vMerge/>
          </w:tcPr>
          <w:p w:rsidR="00250706" w:rsidRPr="00D72A49" w:rsidRDefault="00250706" w:rsidP="006521CC">
            <w:pPr>
              <w:rPr>
                <w:sz w:val="18"/>
                <w:szCs w:val="18"/>
              </w:rPr>
            </w:pPr>
          </w:p>
        </w:tc>
        <w:tc>
          <w:tcPr>
            <w:tcW w:w="422" w:type="pct"/>
            <w:shd w:val="clear" w:color="auto" w:fill="auto"/>
          </w:tcPr>
          <w:p w:rsidR="00250706" w:rsidRPr="00D72A49" w:rsidRDefault="00250706" w:rsidP="006521CC">
            <w:pPr>
              <w:rPr>
                <w:sz w:val="18"/>
                <w:szCs w:val="18"/>
              </w:rPr>
            </w:pPr>
            <w:r w:rsidRPr="00D72A49">
              <w:rPr>
                <w:sz w:val="18"/>
                <w:szCs w:val="18"/>
              </w:rPr>
              <w:t>cuenta</w:t>
            </w:r>
          </w:p>
        </w:tc>
        <w:tc>
          <w:tcPr>
            <w:tcW w:w="664" w:type="pct"/>
            <w:shd w:val="clear" w:color="auto" w:fill="auto"/>
          </w:tcPr>
          <w:p w:rsidR="00250706" w:rsidRPr="00D72A49" w:rsidRDefault="00250706" w:rsidP="006521CC">
            <w:pPr>
              <w:rPr>
                <w:sz w:val="18"/>
                <w:szCs w:val="18"/>
              </w:rPr>
            </w:pPr>
            <w:r w:rsidRPr="00D72A49">
              <w:rPr>
                <w:sz w:val="18"/>
                <w:szCs w:val="18"/>
              </w:rPr>
              <w:t>character varying(10)</w:t>
            </w:r>
          </w:p>
        </w:tc>
        <w:tc>
          <w:tcPr>
            <w:tcW w:w="232" w:type="pct"/>
            <w:shd w:val="clear" w:color="auto" w:fill="auto"/>
          </w:tcPr>
          <w:p w:rsidR="00250706" w:rsidRPr="00D72A49" w:rsidRDefault="00250706" w:rsidP="006521CC">
            <w:pPr>
              <w:rPr>
                <w:sz w:val="18"/>
                <w:szCs w:val="18"/>
              </w:rPr>
            </w:pPr>
            <w:r w:rsidRPr="00D72A49">
              <w:rPr>
                <w:sz w:val="18"/>
                <w:szCs w:val="18"/>
              </w:rPr>
              <w:t>1</w:t>
            </w:r>
          </w:p>
        </w:tc>
        <w:tc>
          <w:tcPr>
            <w:tcW w:w="386" w:type="pct"/>
            <w:vMerge/>
          </w:tcPr>
          <w:p w:rsidR="00250706" w:rsidRPr="00D72A49" w:rsidRDefault="00250706" w:rsidP="006521CC">
            <w:pPr>
              <w:rPr>
                <w:sz w:val="18"/>
                <w:szCs w:val="18"/>
              </w:rPr>
            </w:pPr>
          </w:p>
        </w:tc>
        <w:tc>
          <w:tcPr>
            <w:tcW w:w="433" w:type="pct"/>
            <w:vMerge/>
            <w:shd w:val="clear" w:color="auto" w:fill="auto"/>
          </w:tcPr>
          <w:p w:rsidR="00250706" w:rsidRPr="00D72A49" w:rsidRDefault="00250706" w:rsidP="006521CC">
            <w:pPr>
              <w:rPr>
                <w:sz w:val="18"/>
                <w:szCs w:val="18"/>
              </w:rPr>
            </w:pPr>
          </w:p>
        </w:tc>
        <w:tc>
          <w:tcPr>
            <w:tcW w:w="450" w:type="pct"/>
            <w:shd w:val="clear" w:color="auto" w:fill="auto"/>
          </w:tcPr>
          <w:p w:rsidR="00250706" w:rsidRPr="00D72A49" w:rsidRDefault="00250706" w:rsidP="006521CC">
            <w:pPr>
              <w:rPr>
                <w:sz w:val="18"/>
                <w:szCs w:val="18"/>
              </w:rPr>
            </w:pPr>
            <w:r w:rsidRPr="00D72A49">
              <w:rPr>
                <w:sz w:val="18"/>
                <w:szCs w:val="18"/>
              </w:rPr>
              <w:t>CUENTA</w:t>
            </w:r>
          </w:p>
        </w:tc>
        <w:tc>
          <w:tcPr>
            <w:tcW w:w="351" w:type="pct"/>
            <w:shd w:val="clear" w:color="auto" w:fill="auto"/>
          </w:tcPr>
          <w:p w:rsidR="00250706" w:rsidRPr="00D72A49" w:rsidRDefault="00250706" w:rsidP="006521CC">
            <w:pPr>
              <w:rPr>
                <w:sz w:val="18"/>
                <w:szCs w:val="18"/>
              </w:rPr>
            </w:pPr>
            <w:r w:rsidRPr="00D72A49">
              <w:rPr>
                <w:sz w:val="18"/>
                <w:szCs w:val="18"/>
              </w:rPr>
              <w:t>String(15)</w:t>
            </w:r>
          </w:p>
        </w:tc>
        <w:tc>
          <w:tcPr>
            <w:tcW w:w="301" w:type="pct"/>
          </w:tcPr>
          <w:p w:rsidR="00250706" w:rsidRPr="00D72A49" w:rsidRDefault="00250706" w:rsidP="006521CC">
            <w:pPr>
              <w:rPr>
                <w:sz w:val="18"/>
                <w:szCs w:val="18"/>
              </w:rPr>
            </w:pPr>
          </w:p>
        </w:tc>
        <w:tc>
          <w:tcPr>
            <w:tcW w:w="451" w:type="pct"/>
          </w:tcPr>
          <w:p w:rsidR="00250706" w:rsidRPr="00D72A49" w:rsidRDefault="00250706" w:rsidP="006521CC">
            <w:pPr>
              <w:rPr>
                <w:sz w:val="18"/>
                <w:szCs w:val="18"/>
              </w:rPr>
            </w:pPr>
            <w:r w:rsidRPr="00D72A49">
              <w:rPr>
                <w:sz w:val="18"/>
                <w:szCs w:val="18"/>
              </w:rPr>
              <w:t>-1</w:t>
            </w:r>
          </w:p>
        </w:tc>
        <w:tc>
          <w:tcPr>
            <w:tcW w:w="802" w:type="pct"/>
          </w:tcPr>
          <w:p w:rsidR="00250706" w:rsidRPr="00D72A49" w:rsidRDefault="00250706" w:rsidP="00883A74">
            <w:pPr>
              <w:keepNext/>
              <w:rPr>
                <w:sz w:val="18"/>
                <w:szCs w:val="18"/>
              </w:rPr>
            </w:pPr>
            <w:r w:rsidRPr="00D72A49">
              <w:rPr>
                <w:sz w:val="18"/>
                <w:szCs w:val="18"/>
              </w:rPr>
              <w:t>Número de cuenta en la empresa</w:t>
            </w:r>
          </w:p>
        </w:tc>
      </w:tr>
    </w:tbl>
    <w:p w:rsidR="004F5A54" w:rsidRPr="00883A74" w:rsidRDefault="00883A74" w:rsidP="00883A74">
      <w:pPr>
        <w:pStyle w:val="Epgrafe"/>
        <w:rPr>
          <w:b w:val="0"/>
          <w:sz w:val="24"/>
          <w:szCs w:val="24"/>
        </w:rPr>
      </w:pPr>
      <w:bookmarkStart w:id="52" w:name="_Toc434177311"/>
      <w:r w:rsidRPr="00883A74">
        <w:rPr>
          <w:b w:val="0"/>
        </w:rPr>
        <w:t xml:space="preserve">Tabla </w:t>
      </w:r>
      <w:r w:rsidRPr="00883A74">
        <w:rPr>
          <w:b w:val="0"/>
        </w:rPr>
        <w:fldChar w:fldCharType="begin"/>
      </w:r>
      <w:r w:rsidRPr="00883A74">
        <w:rPr>
          <w:b w:val="0"/>
        </w:rPr>
        <w:instrText xml:space="preserve"> SEQ Tabla \* ARABIC </w:instrText>
      </w:r>
      <w:r w:rsidRPr="00883A74">
        <w:rPr>
          <w:b w:val="0"/>
        </w:rPr>
        <w:fldChar w:fldCharType="separate"/>
      </w:r>
      <w:r w:rsidR="00A7773F">
        <w:rPr>
          <w:b w:val="0"/>
          <w:noProof/>
        </w:rPr>
        <w:t>5</w:t>
      </w:r>
      <w:r w:rsidRPr="00883A74">
        <w:rPr>
          <w:b w:val="0"/>
        </w:rPr>
        <w:fldChar w:fldCharType="end"/>
      </w:r>
      <w:r w:rsidRPr="00883A74">
        <w:rPr>
          <w:b w:val="0"/>
        </w:rPr>
        <w:t>: Dimensión Obra Social</w:t>
      </w:r>
      <w:bookmarkEnd w:id="52"/>
    </w:p>
    <w:p w:rsidR="00BC1D84" w:rsidRDefault="004904B2" w:rsidP="00154DC4">
      <w:pPr>
        <w:pStyle w:val="Ttulo2"/>
      </w:pPr>
      <w:bookmarkStart w:id="53" w:name="_Toc434264837"/>
      <w:r>
        <w:t xml:space="preserve">4.1.3.3 </w:t>
      </w:r>
      <w:r w:rsidR="00E0533F" w:rsidRPr="00162BFF">
        <w:t>Dimensión</w:t>
      </w:r>
      <w:r w:rsidR="00BF434C" w:rsidRPr="00162BFF">
        <w:t xml:space="preserve"> Mé</w:t>
      </w:r>
      <w:r w:rsidR="00BC1D84" w:rsidRPr="00162BFF">
        <w:t>dico</w:t>
      </w:r>
      <w:bookmarkEnd w:id="53"/>
    </w:p>
    <w:p w:rsidR="004F1F9E" w:rsidRPr="004F1F9E" w:rsidRDefault="004F1F9E" w:rsidP="004F1F9E"/>
    <w:p w:rsidR="00962F47" w:rsidRPr="00F35438" w:rsidRDefault="006F35BE" w:rsidP="00962F47">
      <w:pPr>
        <w:rPr>
          <w:szCs w:val="24"/>
        </w:rPr>
      </w:pPr>
      <w:r w:rsidRPr="00162BFF">
        <w:rPr>
          <w:szCs w:val="24"/>
        </w:rPr>
        <w:t xml:space="preserve">Representa los datos del </w:t>
      </w:r>
      <w:r w:rsidR="00952F8B" w:rsidRPr="00162BFF">
        <w:rPr>
          <w:szCs w:val="24"/>
        </w:rPr>
        <w:t>médico solicitante del estudio</w:t>
      </w:r>
      <w:r w:rsidRPr="00162BFF">
        <w:rPr>
          <w:szCs w:val="24"/>
        </w:rPr>
        <w:t>.</w:t>
      </w:r>
      <w:r w:rsidR="00162BFF" w:rsidRPr="00162BFF">
        <w:rPr>
          <w:szCs w:val="24"/>
        </w:rPr>
        <w:t xml:space="preserve"> Estos profesionales no forman parte de los recursos humanos </w:t>
      </w:r>
      <w:r w:rsidR="00162BFF">
        <w:rPr>
          <w:szCs w:val="24"/>
        </w:rPr>
        <w:t>de la empresa</w:t>
      </w:r>
      <w:r w:rsidR="00162BFF" w:rsidRPr="00162BFF">
        <w:rPr>
          <w:szCs w:val="24"/>
        </w:rPr>
        <w:t xml:space="preserve">. </w:t>
      </w:r>
      <w:r w:rsidR="004263B7">
        <w:rPr>
          <w:szCs w:val="24"/>
        </w:rPr>
        <w:t>En la tabla 6</w:t>
      </w:r>
      <w:r w:rsidR="00962F47">
        <w:rPr>
          <w:szCs w:val="24"/>
        </w:rPr>
        <w:t xml:space="preserve"> se detallan sus atributos.</w:t>
      </w:r>
    </w:p>
    <w:tbl>
      <w:tblPr>
        <w:tblW w:w="14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32"/>
        <w:gridCol w:w="1976"/>
        <w:gridCol w:w="708"/>
        <w:gridCol w:w="1134"/>
        <w:gridCol w:w="1134"/>
        <w:gridCol w:w="1210"/>
        <w:gridCol w:w="1134"/>
        <w:gridCol w:w="66"/>
        <w:gridCol w:w="785"/>
        <w:gridCol w:w="1200"/>
        <w:gridCol w:w="35"/>
        <w:gridCol w:w="2233"/>
        <w:gridCol w:w="76"/>
      </w:tblGrid>
      <w:tr w:rsidR="008436D1" w:rsidRPr="001056B7" w:rsidTr="006F4C21">
        <w:trPr>
          <w:gridAfter w:val="1"/>
          <w:wAfter w:w="76" w:type="dxa"/>
          <w:trHeight w:hRule="exact" w:val="255"/>
        </w:trPr>
        <w:tc>
          <w:tcPr>
            <w:tcW w:w="4503" w:type="dxa"/>
            <w:gridSpan w:val="3"/>
            <w:tcBorders>
              <w:bottom w:val="single" w:sz="4" w:space="0" w:color="auto"/>
            </w:tcBorders>
            <w:shd w:val="clear" w:color="auto" w:fill="DBE5F1"/>
          </w:tcPr>
          <w:p w:rsidR="008436D1" w:rsidRPr="001056B7" w:rsidRDefault="008436D1" w:rsidP="005614EB">
            <w:pPr>
              <w:jc w:val="center"/>
              <w:rPr>
                <w:b/>
                <w:sz w:val="18"/>
                <w:szCs w:val="18"/>
              </w:rPr>
            </w:pPr>
            <w:r w:rsidRPr="001056B7">
              <w:rPr>
                <w:b/>
                <w:sz w:val="18"/>
                <w:szCs w:val="18"/>
              </w:rPr>
              <w:t>Objetivo</w:t>
            </w:r>
          </w:p>
        </w:tc>
        <w:tc>
          <w:tcPr>
            <w:tcW w:w="5386" w:type="dxa"/>
            <w:gridSpan w:val="6"/>
            <w:tcBorders>
              <w:bottom w:val="single" w:sz="4" w:space="0" w:color="auto"/>
            </w:tcBorders>
            <w:shd w:val="clear" w:color="auto" w:fill="DBE5F1"/>
          </w:tcPr>
          <w:p w:rsidR="008436D1" w:rsidRPr="001056B7" w:rsidRDefault="008436D1" w:rsidP="006521CC">
            <w:pPr>
              <w:jc w:val="center"/>
              <w:rPr>
                <w:b/>
                <w:sz w:val="18"/>
                <w:szCs w:val="18"/>
              </w:rPr>
            </w:pPr>
            <w:r w:rsidRPr="001056B7">
              <w:rPr>
                <w:b/>
                <w:sz w:val="18"/>
                <w:szCs w:val="18"/>
              </w:rPr>
              <w:t>Origen</w:t>
            </w:r>
          </w:p>
        </w:tc>
        <w:tc>
          <w:tcPr>
            <w:tcW w:w="1985" w:type="dxa"/>
            <w:gridSpan w:val="2"/>
            <w:tcBorders>
              <w:bottom w:val="single" w:sz="4" w:space="0" w:color="auto"/>
            </w:tcBorders>
            <w:shd w:val="clear" w:color="auto" w:fill="DBE5F1"/>
          </w:tcPr>
          <w:p w:rsidR="008436D1" w:rsidRPr="001056B7" w:rsidRDefault="008436D1" w:rsidP="006521CC">
            <w:pPr>
              <w:jc w:val="center"/>
              <w:rPr>
                <w:b/>
                <w:sz w:val="18"/>
                <w:szCs w:val="18"/>
              </w:rPr>
            </w:pPr>
            <w:r w:rsidRPr="001056B7">
              <w:rPr>
                <w:b/>
                <w:sz w:val="18"/>
                <w:szCs w:val="18"/>
              </w:rPr>
              <w:t>Transformación</w:t>
            </w:r>
          </w:p>
        </w:tc>
        <w:tc>
          <w:tcPr>
            <w:tcW w:w="2268" w:type="dxa"/>
            <w:gridSpan w:val="2"/>
            <w:tcBorders>
              <w:bottom w:val="single" w:sz="4" w:space="0" w:color="auto"/>
            </w:tcBorders>
            <w:shd w:val="clear" w:color="auto" w:fill="DBE5F1"/>
          </w:tcPr>
          <w:p w:rsidR="008436D1" w:rsidRPr="001056B7" w:rsidRDefault="008436D1" w:rsidP="006521CC">
            <w:pPr>
              <w:jc w:val="center"/>
              <w:rPr>
                <w:b/>
                <w:sz w:val="18"/>
                <w:szCs w:val="18"/>
              </w:rPr>
            </w:pPr>
            <w:r w:rsidRPr="001056B7">
              <w:rPr>
                <w:b/>
                <w:sz w:val="18"/>
                <w:szCs w:val="18"/>
              </w:rPr>
              <w:t>Descripción</w:t>
            </w:r>
          </w:p>
        </w:tc>
      </w:tr>
      <w:tr w:rsidR="002800AD" w:rsidRPr="001056B7" w:rsidTr="00230CE2">
        <w:trPr>
          <w:trHeight w:hRule="exact" w:val="255"/>
        </w:trPr>
        <w:tc>
          <w:tcPr>
            <w:tcW w:w="1395" w:type="dxa"/>
            <w:shd w:val="clear" w:color="auto" w:fill="DBE5F1"/>
          </w:tcPr>
          <w:p w:rsidR="008436D1" w:rsidRPr="001056B7" w:rsidRDefault="008436D1" w:rsidP="006521CC">
            <w:pPr>
              <w:rPr>
                <w:b/>
                <w:sz w:val="18"/>
                <w:szCs w:val="18"/>
              </w:rPr>
            </w:pPr>
            <w:r w:rsidRPr="001056B7">
              <w:rPr>
                <w:b/>
                <w:sz w:val="18"/>
                <w:szCs w:val="18"/>
              </w:rPr>
              <w:t>Tabla</w:t>
            </w:r>
          </w:p>
        </w:tc>
        <w:tc>
          <w:tcPr>
            <w:tcW w:w="1132" w:type="dxa"/>
            <w:shd w:val="clear" w:color="auto" w:fill="DBE5F1"/>
          </w:tcPr>
          <w:p w:rsidR="008436D1" w:rsidRPr="001056B7" w:rsidRDefault="008436D1" w:rsidP="006521CC">
            <w:pPr>
              <w:rPr>
                <w:b/>
                <w:sz w:val="18"/>
                <w:szCs w:val="18"/>
              </w:rPr>
            </w:pPr>
            <w:r w:rsidRPr="001056B7">
              <w:rPr>
                <w:b/>
                <w:sz w:val="18"/>
                <w:szCs w:val="18"/>
              </w:rPr>
              <w:t>Columna</w:t>
            </w:r>
          </w:p>
        </w:tc>
        <w:tc>
          <w:tcPr>
            <w:tcW w:w="1976" w:type="dxa"/>
            <w:shd w:val="clear" w:color="auto" w:fill="DBE5F1"/>
          </w:tcPr>
          <w:p w:rsidR="008436D1" w:rsidRPr="001056B7" w:rsidRDefault="008436D1" w:rsidP="006521CC">
            <w:pPr>
              <w:rPr>
                <w:b/>
                <w:sz w:val="18"/>
                <w:szCs w:val="18"/>
              </w:rPr>
            </w:pPr>
            <w:r w:rsidRPr="001056B7">
              <w:rPr>
                <w:b/>
                <w:sz w:val="18"/>
                <w:szCs w:val="18"/>
              </w:rPr>
              <w:t>Tipo</w:t>
            </w:r>
          </w:p>
        </w:tc>
        <w:tc>
          <w:tcPr>
            <w:tcW w:w="708" w:type="dxa"/>
            <w:shd w:val="clear" w:color="auto" w:fill="DBE5F1"/>
          </w:tcPr>
          <w:p w:rsidR="008436D1" w:rsidRPr="001056B7" w:rsidRDefault="008436D1" w:rsidP="006521CC">
            <w:pPr>
              <w:rPr>
                <w:b/>
                <w:sz w:val="18"/>
                <w:szCs w:val="18"/>
              </w:rPr>
            </w:pPr>
            <w:r w:rsidRPr="001056B7">
              <w:rPr>
                <w:b/>
                <w:sz w:val="18"/>
                <w:szCs w:val="18"/>
              </w:rPr>
              <w:t>SCD Tipo</w:t>
            </w:r>
          </w:p>
        </w:tc>
        <w:tc>
          <w:tcPr>
            <w:tcW w:w="1134" w:type="dxa"/>
            <w:shd w:val="clear" w:color="auto" w:fill="DBE5F1"/>
          </w:tcPr>
          <w:p w:rsidR="008436D1" w:rsidRPr="001056B7" w:rsidRDefault="008436D1" w:rsidP="006521CC">
            <w:pPr>
              <w:rPr>
                <w:b/>
                <w:sz w:val="18"/>
                <w:szCs w:val="18"/>
              </w:rPr>
            </w:pPr>
            <w:r w:rsidRPr="001056B7">
              <w:rPr>
                <w:b/>
                <w:sz w:val="18"/>
                <w:szCs w:val="18"/>
              </w:rPr>
              <w:t>Sistema Origen</w:t>
            </w:r>
          </w:p>
        </w:tc>
        <w:tc>
          <w:tcPr>
            <w:tcW w:w="1134" w:type="dxa"/>
            <w:shd w:val="clear" w:color="auto" w:fill="DBE5F1"/>
          </w:tcPr>
          <w:p w:rsidR="008436D1" w:rsidRPr="001056B7" w:rsidRDefault="008436D1" w:rsidP="006521CC">
            <w:pPr>
              <w:rPr>
                <w:b/>
                <w:sz w:val="18"/>
                <w:szCs w:val="18"/>
              </w:rPr>
            </w:pPr>
            <w:r w:rsidRPr="001056B7">
              <w:rPr>
                <w:b/>
                <w:sz w:val="18"/>
                <w:szCs w:val="18"/>
              </w:rPr>
              <w:t>Archivo</w:t>
            </w:r>
          </w:p>
        </w:tc>
        <w:tc>
          <w:tcPr>
            <w:tcW w:w="1210" w:type="dxa"/>
            <w:shd w:val="clear" w:color="auto" w:fill="DBE5F1"/>
          </w:tcPr>
          <w:p w:rsidR="008436D1" w:rsidRPr="001056B7" w:rsidRDefault="008436D1" w:rsidP="006521CC">
            <w:pPr>
              <w:rPr>
                <w:b/>
                <w:sz w:val="18"/>
                <w:szCs w:val="18"/>
              </w:rPr>
            </w:pPr>
            <w:r w:rsidRPr="001056B7">
              <w:rPr>
                <w:b/>
                <w:sz w:val="18"/>
                <w:szCs w:val="18"/>
              </w:rPr>
              <w:t>Columna</w:t>
            </w:r>
          </w:p>
        </w:tc>
        <w:tc>
          <w:tcPr>
            <w:tcW w:w="1134" w:type="dxa"/>
            <w:shd w:val="clear" w:color="auto" w:fill="DBE5F1"/>
          </w:tcPr>
          <w:p w:rsidR="008436D1" w:rsidRPr="001056B7" w:rsidRDefault="008436D1" w:rsidP="006521CC">
            <w:pPr>
              <w:jc w:val="center"/>
              <w:rPr>
                <w:b/>
                <w:sz w:val="18"/>
                <w:szCs w:val="18"/>
              </w:rPr>
            </w:pPr>
            <w:r w:rsidRPr="001056B7">
              <w:rPr>
                <w:b/>
                <w:sz w:val="18"/>
                <w:szCs w:val="18"/>
              </w:rPr>
              <w:t xml:space="preserve">Tipo </w:t>
            </w:r>
          </w:p>
        </w:tc>
        <w:tc>
          <w:tcPr>
            <w:tcW w:w="851" w:type="dxa"/>
            <w:gridSpan w:val="2"/>
            <w:shd w:val="clear" w:color="auto" w:fill="DBE5F1"/>
          </w:tcPr>
          <w:p w:rsidR="008436D1" w:rsidRPr="001056B7" w:rsidRDefault="008436D1" w:rsidP="006521CC">
            <w:pPr>
              <w:jc w:val="center"/>
              <w:rPr>
                <w:b/>
                <w:sz w:val="18"/>
                <w:szCs w:val="18"/>
              </w:rPr>
            </w:pPr>
          </w:p>
        </w:tc>
        <w:tc>
          <w:tcPr>
            <w:tcW w:w="1235" w:type="dxa"/>
            <w:gridSpan w:val="2"/>
            <w:shd w:val="clear" w:color="auto" w:fill="DBE5F1"/>
          </w:tcPr>
          <w:p w:rsidR="008436D1" w:rsidRPr="001056B7" w:rsidRDefault="008436D1" w:rsidP="006521CC">
            <w:pPr>
              <w:jc w:val="center"/>
              <w:rPr>
                <w:b/>
                <w:sz w:val="18"/>
                <w:szCs w:val="18"/>
              </w:rPr>
            </w:pPr>
            <w:r w:rsidRPr="001056B7">
              <w:rPr>
                <w:b/>
                <w:sz w:val="18"/>
                <w:szCs w:val="18"/>
              </w:rPr>
              <w:t>Miembro Desconocido</w:t>
            </w:r>
          </w:p>
        </w:tc>
        <w:tc>
          <w:tcPr>
            <w:tcW w:w="2309" w:type="dxa"/>
            <w:gridSpan w:val="2"/>
            <w:shd w:val="clear" w:color="auto" w:fill="DBE5F1"/>
          </w:tcPr>
          <w:p w:rsidR="008436D1" w:rsidRPr="001056B7" w:rsidRDefault="008436D1" w:rsidP="006521CC">
            <w:pPr>
              <w:jc w:val="center"/>
              <w:rPr>
                <w:b/>
                <w:sz w:val="18"/>
                <w:szCs w:val="18"/>
              </w:rPr>
            </w:pPr>
          </w:p>
        </w:tc>
      </w:tr>
      <w:tr w:rsidR="002800AD" w:rsidRPr="00D72A49" w:rsidTr="002800AD">
        <w:trPr>
          <w:trHeight w:hRule="exact" w:val="255"/>
        </w:trPr>
        <w:tc>
          <w:tcPr>
            <w:tcW w:w="1395" w:type="dxa"/>
            <w:vMerge w:val="restart"/>
          </w:tcPr>
          <w:p w:rsidR="008436D1" w:rsidRPr="00D72A49" w:rsidRDefault="008436D1" w:rsidP="006521CC">
            <w:pPr>
              <w:rPr>
                <w:sz w:val="18"/>
                <w:szCs w:val="18"/>
              </w:rPr>
            </w:pPr>
            <w:r w:rsidRPr="00D72A49">
              <w:rPr>
                <w:sz w:val="18"/>
                <w:szCs w:val="18"/>
              </w:rPr>
              <w:t>dim_medico</w:t>
            </w:r>
          </w:p>
        </w:tc>
        <w:tc>
          <w:tcPr>
            <w:tcW w:w="1132" w:type="dxa"/>
            <w:shd w:val="clear" w:color="auto" w:fill="auto"/>
          </w:tcPr>
          <w:p w:rsidR="008436D1" w:rsidRPr="00D72A49" w:rsidRDefault="008436D1" w:rsidP="006521CC">
            <w:pPr>
              <w:rPr>
                <w:sz w:val="18"/>
                <w:szCs w:val="18"/>
              </w:rPr>
            </w:pPr>
            <w:r w:rsidRPr="00D72A49">
              <w:rPr>
                <w:sz w:val="18"/>
                <w:szCs w:val="18"/>
              </w:rPr>
              <w:t>id</w:t>
            </w:r>
          </w:p>
        </w:tc>
        <w:tc>
          <w:tcPr>
            <w:tcW w:w="1976" w:type="dxa"/>
            <w:shd w:val="clear" w:color="auto" w:fill="auto"/>
          </w:tcPr>
          <w:p w:rsidR="008436D1" w:rsidRPr="00D72A49" w:rsidRDefault="008436D1" w:rsidP="006521CC">
            <w:pPr>
              <w:rPr>
                <w:sz w:val="18"/>
                <w:szCs w:val="18"/>
              </w:rPr>
            </w:pPr>
            <w:r w:rsidRPr="00D72A49">
              <w:rPr>
                <w:sz w:val="18"/>
                <w:szCs w:val="18"/>
              </w:rPr>
              <w:t>serial</w:t>
            </w:r>
          </w:p>
        </w:tc>
        <w:tc>
          <w:tcPr>
            <w:tcW w:w="708" w:type="dxa"/>
            <w:shd w:val="clear" w:color="auto" w:fill="auto"/>
          </w:tcPr>
          <w:p w:rsidR="008436D1" w:rsidRPr="00D72A49" w:rsidRDefault="008436D1" w:rsidP="006521CC">
            <w:pPr>
              <w:rPr>
                <w:sz w:val="18"/>
                <w:szCs w:val="18"/>
              </w:rPr>
            </w:pPr>
            <w:r w:rsidRPr="00D72A49">
              <w:rPr>
                <w:sz w:val="18"/>
                <w:szCs w:val="18"/>
              </w:rPr>
              <w:t>1</w:t>
            </w:r>
          </w:p>
        </w:tc>
        <w:tc>
          <w:tcPr>
            <w:tcW w:w="1134" w:type="dxa"/>
          </w:tcPr>
          <w:p w:rsidR="008436D1" w:rsidRPr="00D72A49" w:rsidRDefault="008436D1" w:rsidP="006521CC">
            <w:pPr>
              <w:rPr>
                <w:sz w:val="18"/>
                <w:szCs w:val="18"/>
              </w:rPr>
            </w:pPr>
          </w:p>
        </w:tc>
        <w:tc>
          <w:tcPr>
            <w:tcW w:w="1134" w:type="dxa"/>
            <w:shd w:val="clear" w:color="auto" w:fill="auto"/>
          </w:tcPr>
          <w:p w:rsidR="008436D1" w:rsidRPr="00D72A49" w:rsidRDefault="008436D1" w:rsidP="006521CC">
            <w:pPr>
              <w:rPr>
                <w:sz w:val="18"/>
                <w:szCs w:val="18"/>
              </w:rPr>
            </w:pPr>
          </w:p>
        </w:tc>
        <w:tc>
          <w:tcPr>
            <w:tcW w:w="1210" w:type="dxa"/>
            <w:shd w:val="clear" w:color="auto" w:fill="auto"/>
          </w:tcPr>
          <w:p w:rsidR="008436D1" w:rsidRPr="00D72A49" w:rsidRDefault="008436D1" w:rsidP="006521CC">
            <w:pPr>
              <w:rPr>
                <w:sz w:val="18"/>
                <w:szCs w:val="18"/>
              </w:rPr>
            </w:pPr>
          </w:p>
        </w:tc>
        <w:tc>
          <w:tcPr>
            <w:tcW w:w="1134" w:type="dxa"/>
            <w:shd w:val="clear" w:color="auto" w:fill="auto"/>
          </w:tcPr>
          <w:p w:rsidR="008436D1" w:rsidRPr="00D72A49" w:rsidRDefault="008436D1" w:rsidP="006521CC">
            <w:pPr>
              <w:rPr>
                <w:sz w:val="18"/>
                <w:szCs w:val="18"/>
              </w:rPr>
            </w:pPr>
          </w:p>
        </w:tc>
        <w:tc>
          <w:tcPr>
            <w:tcW w:w="851" w:type="dxa"/>
            <w:gridSpan w:val="2"/>
          </w:tcPr>
          <w:p w:rsidR="008436D1" w:rsidRPr="00D72A49" w:rsidRDefault="008436D1" w:rsidP="006521CC">
            <w:pPr>
              <w:rPr>
                <w:sz w:val="18"/>
                <w:szCs w:val="18"/>
              </w:rPr>
            </w:pPr>
            <w:r w:rsidRPr="00D72A49">
              <w:rPr>
                <w:sz w:val="18"/>
                <w:szCs w:val="18"/>
              </w:rPr>
              <w:t>Clave Subrogada</w:t>
            </w:r>
          </w:p>
        </w:tc>
        <w:tc>
          <w:tcPr>
            <w:tcW w:w="1235" w:type="dxa"/>
            <w:gridSpan w:val="2"/>
          </w:tcPr>
          <w:p w:rsidR="008436D1" w:rsidRPr="00D72A49" w:rsidRDefault="008436D1" w:rsidP="006521CC">
            <w:pPr>
              <w:rPr>
                <w:sz w:val="18"/>
                <w:szCs w:val="18"/>
              </w:rPr>
            </w:pPr>
            <w:r w:rsidRPr="00D72A49">
              <w:rPr>
                <w:sz w:val="18"/>
                <w:szCs w:val="18"/>
              </w:rPr>
              <w:t>-1</w:t>
            </w:r>
          </w:p>
        </w:tc>
        <w:tc>
          <w:tcPr>
            <w:tcW w:w="2309" w:type="dxa"/>
            <w:gridSpan w:val="2"/>
          </w:tcPr>
          <w:p w:rsidR="008436D1" w:rsidRPr="00D72A49" w:rsidRDefault="008436D1" w:rsidP="006521CC">
            <w:pPr>
              <w:rPr>
                <w:sz w:val="18"/>
                <w:szCs w:val="18"/>
              </w:rPr>
            </w:pPr>
            <w:r w:rsidRPr="00D72A49">
              <w:rPr>
                <w:sz w:val="18"/>
                <w:szCs w:val="18"/>
              </w:rPr>
              <w:t>Clave Subrogada</w:t>
            </w:r>
          </w:p>
        </w:tc>
      </w:tr>
      <w:tr w:rsidR="002800AD" w:rsidRPr="00D72A49" w:rsidTr="002800AD">
        <w:trPr>
          <w:trHeight w:hRule="exact" w:val="255"/>
        </w:trPr>
        <w:tc>
          <w:tcPr>
            <w:tcW w:w="1395" w:type="dxa"/>
            <w:vMerge/>
          </w:tcPr>
          <w:p w:rsidR="008436D1" w:rsidRPr="00D72A49" w:rsidRDefault="008436D1" w:rsidP="006521CC">
            <w:pPr>
              <w:rPr>
                <w:sz w:val="18"/>
                <w:szCs w:val="18"/>
              </w:rPr>
            </w:pPr>
          </w:p>
        </w:tc>
        <w:tc>
          <w:tcPr>
            <w:tcW w:w="1132" w:type="dxa"/>
            <w:shd w:val="clear" w:color="auto" w:fill="auto"/>
          </w:tcPr>
          <w:p w:rsidR="008436D1" w:rsidRPr="00D72A49" w:rsidRDefault="00861A90" w:rsidP="006521CC">
            <w:pPr>
              <w:rPr>
                <w:sz w:val="18"/>
                <w:szCs w:val="18"/>
              </w:rPr>
            </w:pPr>
            <w:r w:rsidRPr="00D72A49">
              <w:rPr>
                <w:sz w:val="18"/>
                <w:szCs w:val="18"/>
              </w:rPr>
              <w:t>nombre</w:t>
            </w:r>
          </w:p>
        </w:tc>
        <w:tc>
          <w:tcPr>
            <w:tcW w:w="1976" w:type="dxa"/>
            <w:shd w:val="clear" w:color="auto" w:fill="auto"/>
          </w:tcPr>
          <w:p w:rsidR="008436D1" w:rsidRPr="00D72A49" w:rsidRDefault="008436D1" w:rsidP="006521CC">
            <w:pPr>
              <w:rPr>
                <w:sz w:val="18"/>
                <w:szCs w:val="18"/>
              </w:rPr>
            </w:pPr>
            <w:r w:rsidRPr="00D72A49">
              <w:rPr>
                <w:sz w:val="18"/>
                <w:szCs w:val="18"/>
              </w:rPr>
              <w:t>character varying(50)</w:t>
            </w:r>
          </w:p>
        </w:tc>
        <w:tc>
          <w:tcPr>
            <w:tcW w:w="708" w:type="dxa"/>
            <w:shd w:val="clear" w:color="auto" w:fill="auto"/>
          </w:tcPr>
          <w:p w:rsidR="008436D1" w:rsidRPr="00D72A49" w:rsidRDefault="008436D1" w:rsidP="006521CC">
            <w:pPr>
              <w:rPr>
                <w:sz w:val="18"/>
                <w:szCs w:val="18"/>
              </w:rPr>
            </w:pPr>
            <w:r w:rsidRPr="00D72A49">
              <w:rPr>
                <w:sz w:val="18"/>
                <w:szCs w:val="18"/>
              </w:rPr>
              <w:t>1</w:t>
            </w:r>
          </w:p>
        </w:tc>
        <w:tc>
          <w:tcPr>
            <w:tcW w:w="1134" w:type="dxa"/>
            <w:vMerge w:val="restart"/>
          </w:tcPr>
          <w:p w:rsidR="008436D1" w:rsidRPr="00D72A49" w:rsidRDefault="008436D1" w:rsidP="006521CC">
            <w:pPr>
              <w:rPr>
                <w:sz w:val="18"/>
                <w:szCs w:val="18"/>
              </w:rPr>
            </w:pPr>
            <w:r w:rsidRPr="00D72A49">
              <w:rPr>
                <w:sz w:val="18"/>
                <w:szCs w:val="18"/>
              </w:rPr>
              <w:t>Facturación</w:t>
            </w:r>
          </w:p>
        </w:tc>
        <w:tc>
          <w:tcPr>
            <w:tcW w:w="1134" w:type="dxa"/>
            <w:vMerge w:val="restart"/>
            <w:shd w:val="clear" w:color="auto" w:fill="auto"/>
          </w:tcPr>
          <w:p w:rsidR="008436D1" w:rsidRPr="00D72A49" w:rsidRDefault="008436D1" w:rsidP="006521CC">
            <w:pPr>
              <w:rPr>
                <w:sz w:val="18"/>
                <w:szCs w:val="18"/>
              </w:rPr>
            </w:pPr>
            <w:r w:rsidRPr="00D72A49">
              <w:rPr>
                <w:sz w:val="18"/>
                <w:szCs w:val="18"/>
              </w:rPr>
              <w:t>slsolicita.dbf</w:t>
            </w:r>
          </w:p>
        </w:tc>
        <w:tc>
          <w:tcPr>
            <w:tcW w:w="1210" w:type="dxa"/>
            <w:shd w:val="clear" w:color="auto" w:fill="auto"/>
          </w:tcPr>
          <w:p w:rsidR="008436D1" w:rsidRPr="00D72A49" w:rsidRDefault="008436D1" w:rsidP="00BC1D84">
            <w:pPr>
              <w:rPr>
                <w:sz w:val="18"/>
                <w:szCs w:val="18"/>
              </w:rPr>
            </w:pPr>
            <w:r w:rsidRPr="00D72A49">
              <w:rPr>
                <w:sz w:val="18"/>
                <w:szCs w:val="18"/>
              </w:rPr>
              <w:t>APELLIDO</w:t>
            </w:r>
          </w:p>
        </w:tc>
        <w:tc>
          <w:tcPr>
            <w:tcW w:w="1134" w:type="dxa"/>
            <w:shd w:val="clear" w:color="auto" w:fill="auto"/>
          </w:tcPr>
          <w:p w:rsidR="008436D1" w:rsidRPr="00D72A49" w:rsidRDefault="008436D1" w:rsidP="00BC1D84">
            <w:pPr>
              <w:rPr>
                <w:sz w:val="18"/>
                <w:szCs w:val="18"/>
              </w:rPr>
            </w:pPr>
            <w:r w:rsidRPr="00D72A49">
              <w:rPr>
                <w:sz w:val="18"/>
                <w:szCs w:val="18"/>
              </w:rPr>
              <w:t>String(50)</w:t>
            </w:r>
          </w:p>
        </w:tc>
        <w:tc>
          <w:tcPr>
            <w:tcW w:w="851" w:type="dxa"/>
            <w:gridSpan w:val="2"/>
          </w:tcPr>
          <w:p w:rsidR="008436D1" w:rsidRPr="00D72A49" w:rsidRDefault="008436D1" w:rsidP="006521CC">
            <w:pPr>
              <w:rPr>
                <w:sz w:val="18"/>
                <w:szCs w:val="18"/>
              </w:rPr>
            </w:pPr>
          </w:p>
        </w:tc>
        <w:tc>
          <w:tcPr>
            <w:tcW w:w="1235" w:type="dxa"/>
            <w:gridSpan w:val="2"/>
          </w:tcPr>
          <w:p w:rsidR="008436D1" w:rsidRPr="00D72A49" w:rsidRDefault="008436D1" w:rsidP="006521CC">
            <w:pPr>
              <w:rPr>
                <w:sz w:val="18"/>
                <w:szCs w:val="18"/>
              </w:rPr>
            </w:pPr>
            <w:r w:rsidRPr="00D72A49">
              <w:rPr>
                <w:sz w:val="18"/>
                <w:szCs w:val="18"/>
              </w:rPr>
              <w:t>Desconocido</w:t>
            </w:r>
          </w:p>
        </w:tc>
        <w:tc>
          <w:tcPr>
            <w:tcW w:w="2309" w:type="dxa"/>
            <w:gridSpan w:val="2"/>
          </w:tcPr>
          <w:p w:rsidR="008436D1" w:rsidRPr="00D72A49" w:rsidRDefault="00861A90" w:rsidP="006521CC">
            <w:pPr>
              <w:rPr>
                <w:sz w:val="18"/>
                <w:szCs w:val="18"/>
              </w:rPr>
            </w:pPr>
            <w:r w:rsidRPr="00D72A49">
              <w:rPr>
                <w:sz w:val="18"/>
                <w:szCs w:val="18"/>
              </w:rPr>
              <w:t>Nombre Médico</w:t>
            </w:r>
          </w:p>
        </w:tc>
      </w:tr>
      <w:tr w:rsidR="002800AD" w:rsidRPr="00D72A49" w:rsidTr="002800AD">
        <w:trPr>
          <w:trHeight w:hRule="exact" w:val="255"/>
        </w:trPr>
        <w:tc>
          <w:tcPr>
            <w:tcW w:w="1395" w:type="dxa"/>
            <w:vMerge/>
          </w:tcPr>
          <w:p w:rsidR="008436D1" w:rsidRPr="00D72A49" w:rsidRDefault="008436D1" w:rsidP="006521CC">
            <w:pPr>
              <w:rPr>
                <w:sz w:val="18"/>
                <w:szCs w:val="18"/>
              </w:rPr>
            </w:pPr>
          </w:p>
        </w:tc>
        <w:tc>
          <w:tcPr>
            <w:tcW w:w="1132" w:type="dxa"/>
            <w:shd w:val="clear" w:color="auto" w:fill="auto"/>
          </w:tcPr>
          <w:p w:rsidR="008436D1" w:rsidRPr="00D72A49" w:rsidRDefault="008436D1" w:rsidP="006521CC">
            <w:pPr>
              <w:rPr>
                <w:sz w:val="18"/>
                <w:szCs w:val="18"/>
              </w:rPr>
            </w:pPr>
            <w:r w:rsidRPr="00D72A49">
              <w:rPr>
                <w:sz w:val="18"/>
                <w:szCs w:val="18"/>
              </w:rPr>
              <w:t>matricula</w:t>
            </w:r>
          </w:p>
        </w:tc>
        <w:tc>
          <w:tcPr>
            <w:tcW w:w="1976" w:type="dxa"/>
            <w:shd w:val="clear" w:color="auto" w:fill="auto"/>
          </w:tcPr>
          <w:p w:rsidR="008436D1" w:rsidRPr="00D72A49" w:rsidRDefault="008436D1" w:rsidP="006521CC">
            <w:pPr>
              <w:rPr>
                <w:sz w:val="18"/>
                <w:szCs w:val="18"/>
              </w:rPr>
            </w:pPr>
            <w:r w:rsidRPr="00D72A49">
              <w:rPr>
                <w:sz w:val="18"/>
                <w:szCs w:val="18"/>
              </w:rPr>
              <w:t>character varying(20)</w:t>
            </w:r>
          </w:p>
        </w:tc>
        <w:tc>
          <w:tcPr>
            <w:tcW w:w="708" w:type="dxa"/>
            <w:shd w:val="clear" w:color="auto" w:fill="auto"/>
          </w:tcPr>
          <w:p w:rsidR="008436D1" w:rsidRPr="00D72A49" w:rsidRDefault="008436D1" w:rsidP="006521CC">
            <w:pPr>
              <w:rPr>
                <w:sz w:val="18"/>
                <w:szCs w:val="18"/>
              </w:rPr>
            </w:pPr>
            <w:r w:rsidRPr="00D72A49">
              <w:rPr>
                <w:sz w:val="18"/>
                <w:szCs w:val="18"/>
              </w:rPr>
              <w:t>1</w:t>
            </w:r>
          </w:p>
        </w:tc>
        <w:tc>
          <w:tcPr>
            <w:tcW w:w="1134" w:type="dxa"/>
            <w:vMerge/>
          </w:tcPr>
          <w:p w:rsidR="008436D1" w:rsidRPr="00D72A49" w:rsidRDefault="008436D1" w:rsidP="006521CC">
            <w:pPr>
              <w:rPr>
                <w:sz w:val="18"/>
                <w:szCs w:val="18"/>
              </w:rPr>
            </w:pPr>
          </w:p>
        </w:tc>
        <w:tc>
          <w:tcPr>
            <w:tcW w:w="1134" w:type="dxa"/>
            <w:vMerge/>
            <w:shd w:val="clear" w:color="auto" w:fill="auto"/>
          </w:tcPr>
          <w:p w:rsidR="008436D1" w:rsidRPr="00D72A49" w:rsidRDefault="008436D1" w:rsidP="006521CC">
            <w:pPr>
              <w:rPr>
                <w:sz w:val="18"/>
                <w:szCs w:val="18"/>
              </w:rPr>
            </w:pPr>
          </w:p>
        </w:tc>
        <w:tc>
          <w:tcPr>
            <w:tcW w:w="1210" w:type="dxa"/>
            <w:shd w:val="clear" w:color="auto" w:fill="auto"/>
          </w:tcPr>
          <w:p w:rsidR="008436D1" w:rsidRPr="00D72A49" w:rsidRDefault="008436D1" w:rsidP="006521CC">
            <w:pPr>
              <w:rPr>
                <w:sz w:val="18"/>
                <w:szCs w:val="18"/>
              </w:rPr>
            </w:pPr>
            <w:r w:rsidRPr="00D72A49">
              <w:rPr>
                <w:sz w:val="18"/>
                <w:szCs w:val="18"/>
              </w:rPr>
              <w:t>MATRICULA</w:t>
            </w:r>
          </w:p>
        </w:tc>
        <w:tc>
          <w:tcPr>
            <w:tcW w:w="1134" w:type="dxa"/>
            <w:shd w:val="clear" w:color="auto" w:fill="auto"/>
          </w:tcPr>
          <w:p w:rsidR="008436D1" w:rsidRPr="00D72A49" w:rsidRDefault="008436D1" w:rsidP="00BC1D84">
            <w:pPr>
              <w:rPr>
                <w:sz w:val="18"/>
                <w:szCs w:val="18"/>
              </w:rPr>
            </w:pPr>
            <w:r w:rsidRPr="00D72A49">
              <w:rPr>
                <w:sz w:val="18"/>
                <w:szCs w:val="18"/>
              </w:rPr>
              <w:t>String(15)</w:t>
            </w:r>
          </w:p>
        </w:tc>
        <w:tc>
          <w:tcPr>
            <w:tcW w:w="851" w:type="dxa"/>
            <w:gridSpan w:val="2"/>
          </w:tcPr>
          <w:p w:rsidR="008436D1" w:rsidRPr="00D72A49" w:rsidRDefault="008436D1" w:rsidP="006521CC">
            <w:pPr>
              <w:rPr>
                <w:sz w:val="18"/>
                <w:szCs w:val="18"/>
              </w:rPr>
            </w:pPr>
          </w:p>
        </w:tc>
        <w:tc>
          <w:tcPr>
            <w:tcW w:w="1235" w:type="dxa"/>
            <w:gridSpan w:val="2"/>
          </w:tcPr>
          <w:p w:rsidR="008436D1" w:rsidRPr="00D72A49" w:rsidRDefault="008436D1" w:rsidP="006521CC">
            <w:pPr>
              <w:rPr>
                <w:sz w:val="18"/>
                <w:szCs w:val="18"/>
              </w:rPr>
            </w:pPr>
            <w:r w:rsidRPr="00D72A49">
              <w:rPr>
                <w:sz w:val="18"/>
                <w:szCs w:val="18"/>
              </w:rPr>
              <w:t>-1</w:t>
            </w:r>
          </w:p>
        </w:tc>
        <w:tc>
          <w:tcPr>
            <w:tcW w:w="2309" w:type="dxa"/>
            <w:gridSpan w:val="2"/>
          </w:tcPr>
          <w:p w:rsidR="008436D1" w:rsidRPr="00D72A49" w:rsidRDefault="00861A90" w:rsidP="00883A74">
            <w:pPr>
              <w:keepNext/>
              <w:rPr>
                <w:sz w:val="18"/>
                <w:szCs w:val="18"/>
              </w:rPr>
            </w:pPr>
            <w:r w:rsidRPr="00D72A49">
              <w:rPr>
                <w:sz w:val="18"/>
                <w:szCs w:val="18"/>
              </w:rPr>
              <w:t>Matricula del Médico</w:t>
            </w:r>
          </w:p>
        </w:tc>
      </w:tr>
    </w:tbl>
    <w:p w:rsidR="00154DC4" w:rsidRPr="00883A74" w:rsidRDefault="00883A74" w:rsidP="00883A74">
      <w:pPr>
        <w:pStyle w:val="Epgrafe"/>
        <w:rPr>
          <w:b w:val="0"/>
        </w:rPr>
      </w:pPr>
      <w:bookmarkStart w:id="54" w:name="_Toc434177312"/>
      <w:r w:rsidRPr="00883A74">
        <w:rPr>
          <w:b w:val="0"/>
        </w:rPr>
        <w:t xml:space="preserve">Tabla </w:t>
      </w:r>
      <w:r w:rsidRPr="00883A74">
        <w:rPr>
          <w:b w:val="0"/>
        </w:rPr>
        <w:fldChar w:fldCharType="begin"/>
      </w:r>
      <w:r w:rsidRPr="00883A74">
        <w:rPr>
          <w:b w:val="0"/>
        </w:rPr>
        <w:instrText xml:space="preserve"> SEQ Tabla \* ARABIC </w:instrText>
      </w:r>
      <w:r w:rsidRPr="00883A74">
        <w:rPr>
          <w:b w:val="0"/>
        </w:rPr>
        <w:fldChar w:fldCharType="separate"/>
      </w:r>
      <w:r w:rsidR="00A7773F">
        <w:rPr>
          <w:b w:val="0"/>
          <w:noProof/>
        </w:rPr>
        <w:t>6</w:t>
      </w:r>
      <w:r w:rsidRPr="00883A74">
        <w:rPr>
          <w:b w:val="0"/>
        </w:rPr>
        <w:fldChar w:fldCharType="end"/>
      </w:r>
      <w:r w:rsidRPr="00883A74">
        <w:rPr>
          <w:b w:val="0"/>
        </w:rPr>
        <w:t>: Dimensión Médico</w:t>
      </w:r>
      <w:bookmarkEnd w:id="54"/>
    </w:p>
    <w:p w:rsidR="000767D1" w:rsidRDefault="00154DC4" w:rsidP="00154DC4">
      <w:pPr>
        <w:pStyle w:val="Ttulo2"/>
      </w:pPr>
      <w:r>
        <w:br w:type="page"/>
      </w:r>
      <w:bookmarkStart w:id="55" w:name="_Toc434264838"/>
      <w:r w:rsidR="004904B2">
        <w:lastRenderedPageBreak/>
        <w:t xml:space="preserve">4.1.3.4 </w:t>
      </w:r>
      <w:r w:rsidR="00E0533F" w:rsidRPr="00952F8B">
        <w:t>Dimensión</w:t>
      </w:r>
      <w:r w:rsidR="000767D1" w:rsidRPr="00952F8B">
        <w:t xml:space="preserve"> Paciente</w:t>
      </w:r>
      <w:bookmarkEnd w:id="55"/>
      <w:r w:rsidR="000767D1" w:rsidRPr="00952F8B">
        <w:t xml:space="preserve"> </w:t>
      </w:r>
    </w:p>
    <w:p w:rsidR="004F1F9E" w:rsidRPr="004F1F9E" w:rsidRDefault="004F1F9E" w:rsidP="004F1F9E"/>
    <w:p w:rsidR="00952F8B" w:rsidRPr="00962F47" w:rsidRDefault="00952F8B" w:rsidP="00154DC4">
      <w:pPr>
        <w:rPr>
          <w:szCs w:val="24"/>
        </w:rPr>
      </w:pPr>
      <w:r w:rsidRPr="00952F8B">
        <w:rPr>
          <w:szCs w:val="24"/>
        </w:rPr>
        <w:t>Indica los datos personales del paciente</w:t>
      </w:r>
      <w:r>
        <w:t xml:space="preserve">. </w:t>
      </w:r>
      <w:r w:rsidR="0022340B">
        <w:rPr>
          <w:szCs w:val="24"/>
        </w:rPr>
        <w:t xml:space="preserve">En la tabla </w:t>
      </w:r>
      <w:r w:rsidR="004263B7">
        <w:rPr>
          <w:szCs w:val="24"/>
        </w:rPr>
        <w:t>7</w:t>
      </w:r>
      <w:r w:rsidR="00962F47">
        <w:rPr>
          <w:szCs w:val="24"/>
        </w:rPr>
        <w:t xml:space="preserve"> se detallan sus atributos.</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769"/>
        <w:gridCol w:w="1270"/>
        <w:gridCol w:w="595"/>
        <w:gridCol w:w="1208"/>
        <w:gridCol w:w="1065"/>
        <w:gridCol w:w="1027"/>
        <w:gridCol w:w="1064"/>
        <w:gridCol w:w="1040"/>
        <w:gridCol w:w="1328"/>
        <w:gridCol w:w="2358"/>
      </w:tblGrid>
      <w:tr w:rsidR="00F703DF" w:rsidRPr="006F4C21" w:rsidTr="006F4C21">
        <w:trPr>
          <w:trHeight w:hRule="exact" w:val="332"/>
        </w:trPr>
        <w:tc>
          <w:tcPr>
            <w:tcW w:w="5052" w:type="dxa"/>
            <w:gridSpan w:val="4"/>
            <w:tcBorders>
              <w:bottom w:val="single" w:sz="4" w:space="0" w:color="auto"/>
            </w:tcBorders>
            <w:shd w:val="clear" w:color="auto" w:fill="DBE5F1"/>
          </w:tcPr>
          <w:p w:rsidR="00F703DF" w:rsidRPr="006F4C21" w:rsidRDefault="00F703DF" w:rsidP="005614EB">
            <w:pPr>
              <w:jc w:val="center"/>
              <w:rPr>
                <w:b/>
                <w:sz w:val="18"/>
                <w:szCs w:val="18"/>
              </w:rPr>
            </w:pPr>
            <w:r w:rsidRPr="006F4C21">
              <w:rPr>
                <w:b/>
                <w:sz w:val="18"/>
                <w:szCs w:val="18"/>
              </w:rPr>
              <w:t>Objetivo</w:t>
            </w:r>
          </w:p>
        </w:tc>
        <w:tc>
          <w:tcPr>
            <w:tcW w:w="4364" w:type="dxa"/>
            <w:gridSpan w:val="4"/>
            <w:tcBorders>
              <w:bottom w:val="single" w:sz="4" w:space="0" w:color="auto"/>
            </w:tcBorders>
            <w:shd w:val="clear" w:color="auto" w:fill="DBE5F1"/>
          </w:tcPr>
          <w:p w:rsidR="00F703DF" w:rsidRPr="006F4C21" w:rsidRDefault="00F703DF" w:rsidP="006521CC">
            <w:pPr>
              <w:jc w:val="center"/>
              <w:rPr>
                <w:b/>
                <w:sz w:val="18"/>
                <w:szCs w:val="18"/>
              </w:rPr>
            </w:pPr>
            <w:r w:rsidRPr="006F4C21">
              <w:rPr>
                <w:b/>
                <w:sz w:val="18"/>
                <w:szCs w:val="18"/>
              </w:rPr>
              <w:t>Origen</w:t>
            </w:r>
          </w:p>
        </w:tc>
        <w:tc>
          <w:tcPr>
            <w:tcW w:w="2368" w:type="dxa"/>
            <w:gridSpan w:val="2"/>
            <w:tcBorders>
              <w:bottom w:val="single" w:sz="4" w:space="0" w:color="auto"/>
            </w:tcBorders>
            <w:shd w:val="clear" w:color="auto" w:fill="DBE5F1"/>
          </w:tcPr>
          <w:p w:rsidR="00F703DF" w:rsidRPr="006F4C21" w:rsidRDefault="00F703DF" w:rsidP="006521CC">
            <w:pPr>
              <w:jc w:val="center"/>
              <w:rPr>
                <w:b/>
                <w:sz w:val="18"/>
                <w:szCs w:val="18"/>
              </w:rPr>
            </w:pPr>
            <w:r w:rsidRPr="006F4C21">
              <w:rPr>
                <w:b/>
                <w:sz w:val="18"/>
                <w:szCs w:val="18"/>
              </w:rPr>
              <w:t>Transformación</w:t>
            </w:r>
          </w:p>
        </w:tc>
        <w:tc>
          <w:tcPr>
            <w:tcW w:w="2358" w:type="dxa"/>
            <w:vMerge w:val="restart"/>
            <w:tcBorders>
              <w:bottom w:val="single" w:sz="4" w:space="0" w:color="auto"/>
            </w:tcBorders>
            <w:shd w:val="clear" w:color="auto" w:fill="DBE5F1"/>
          </w:tcPr>
          <w:p w:rsidR="00F703DF" w:rsidRPr="006F4C21" w:rsidRDefault="00F703DF" w:rsidP="006521CC">
            <w:pPr>
              <w:jc w:val="center"/>
              <w:rPr>
                <w:b/>
                <w:sz w:val="18"/>
                <w:szCs w:val="18"/>
              </w:rPr>
            </w:pPr>
            <w:r w:rsidRPr="006F4C21">
              <w:rPr>
                <w:b/>
                <w:sz w:val="18"/>
                <w:szCs w:val="18"/>
              </w:rPr>
              <w:t>Descripción</w:t>
            </w:r>
          </w:p>
        </w:tc>
      </w:tr>
      <w:tr w:rsidR="00F703DF" w:rsidRPr="006F4C21" w:rsidTr="006F4C21">
        <w:trPr>
          <w:trHeight w:hRule="exact" w:val="563"/>
        </w:trPr>
        <w:tc>
          <w:tcPr>
            <w:tcW w:w="1418" w:type="dxa"/>
            <w:shd w:val="clear" w:color="auto" w:fill="DBE5F1"/>
          </w:tcPr>
          <w:p w:rsidR="00F703DF" w:rsidRPr="006F4C21" w:rsidRDefault="00F703DF" w:rsidP="006521CC">
            <w:pPr>
              <w:rPr>
                <w:b/>
                <w:sz w:val="18"/>
                <w:szCs w:val="18"/>
              </w:rPr>
            </w:pPr>
            <w:r w:rsidRPr="006F4C21">
              <w:rPr>
                <w:b/>
                <w:sz w:val="18"/>
                <w:szCs w:val="18"/>
              </w:rPr>
              <w:t>Tabla</w:t>
            </w:r>
          </w:p>
        </w:tc>
        <w:tc>
          <w:tcPr>
            <w:tcW w:w="1769" w:type="dxa"/>
            <w:shd w:val="clear" w:color="auto" w:fill="DBE5F1"/>
          </w:tcPr>
          <w:p w:rsidR="00F703DF" w:rsidRPr="006F4C21" w:rsidRDefault="00F703DF" w:rsidP="006521CC">
            <w:pPr>
              <w:rPr>
                <w:b/>
                <w:sz w:val="18"/>
                <w:szCs w:val="18"/>
              </w:rPr>
            </w:pPr>
            <w:r w:rsidRPr="006F4C21">
              <w:rPr>
                <w:b/>
                <w:sz w:val="18"/>
                <w:szCs w:val="18"/>
              </w:rPr>
              <w:t>Columna</w:t>
            </w:r>
          </w:p>
        </w:tc>
        <w:tc>
          <w:tcPr>
            <w:tcW w:w="1270" w:type="dxa"/>
            <w:shd w:val="clear" w:color="auto" w:fill="DBE5F1"/>
          </w:tcPr>
          <w:p w:rsidR="00F703DF" w:rsidRPr="006F4C21" w:rsidRDefault="00F703DF" w:rsidP="006521CC">
            <w:pPr>
              <w:rPr>
                <w:b/>
                <w:sz w:val="18"/>
                <w:szCs w:val="18"/>
              </w:rPr>
            </w:pPr>
            <w:r w:rsidRPr="006F4C21">
              <w:rPr>
                <w:b/>
                <w:sz w:val="18"/>
                <w:szCs w:val="18"/>
              </w:rPr>
              <w:t>Tipo</w:t>
            </w:r>
          </w:p>
        </w:tc>
        <w:tc>
          <w:tcPr>
            <w:tcW w:w="595" w:type="dxa"/>
            <w:shd w:val="clear" w:color="auto" w:fill="DBE5F1"/>
          </w:tcPr>
          <w:p w:rsidR="00F703DF" w:rsidRPr="006F4C21" w:rsidRDefault="00F703DF" w:rsidP="006521CC">
            <w:pPr>
              <w:rPr>
                <w:b/>
                <w:sz w:val="18"/>
                <w:szCs w:val="18"/>
              </w:rPr>
            </w:pPr>
            <w:r w:rsidRPr="006F4C21">
              <w:rPr>
                <w:b/>
                <w:sz w:val="18"/>
                <w:szCs w:val="18"/>
              </w:rPr>
              <w:t>SCD Tipo</w:t>
            </w:r>
          </w:p>
        </w:tc>
        <w:tc>
          <w:tcPr>
            <w:tcW w:w="1208" w:type="dxa"/>
            <w:shd w:val="clear" w:color="auto" w:fill="DBE5F1"/>
          </w:tcPr>
          <w:p w:rsidR="00F703DF" w:rsidRPr="006F4C21" w:rsidRDefault="00F703DF" w:rsidP="006521CC">
            <w:pPr>
              <w:rPr>
                <w:b/>
                <w:sz w:val="18"/>
                <w:szCs w:val="18"/>
              </w:rPr>
            </w:pPr>
            <w:r w:rsidRPr="006F4C21">
              <w:rPr>
                <w:b/>
                <w:sz w:val="18"/>
                <w:szCs w:val="18"/>
              </w:rPr>
              <w:t>Sistema Origen</w:t>
            </w:r>
          </w:p>
        </w:tc>
        <w:tc>
          <w:tcPr>
            <w:tcW w:w="1065" w:type="dxa"/>
            <w:shd w:val="clear" w:color="auto" w:fill="DBE5F1"/>
          </w:tcPr>
          <w:p w:rsidR="00F703DF" w:rsidRPr="006F4C21" w:rsidRDefault="00F703DF" w:rsidP="006521CC">
            <w:pPr>
              <w:rPr>
                <w:b/>
                <w:sz w:val="18"/>
                <w:szCs w:val="18"/>
              </w:rPr>
            </w:pPr>
            <w:r w:rsidRPr="006F4C21">
              <w:rPr>
                <w:b/>
                <w:sz w:val="18"/>
                <w:szCs w:val="18"/>
              </w:rPr>
              <w:t>Archivo</w:t>
            </w:r>
          </w:p>
        </w:tc>
        <w:tc>
          <w:tcPr>
            <w:tcW w:w="1027" w:type="dxa"/>
            <w:shd w:val="clear" w:color="auto" w:fill="DBE5F1"/>
          </w:tcPr>
          <w:p w:rsidR="00F703DF" w:rsidRPr="006F4C21" w:rsidRDefault="00F703DF" w:rsidP="006521CC">
            <w:pPr>
              <w:rPr>
                <w:b/>
                <w:sz w:val="18"/>
                <w:szCs w:val="18"/>
              </w:rPr>
            </w:pPr>
            <w:r w:rsidRPr="006F4C21">
              <w:rPr>
                <w:b/>
                <w:sz w:val="18"/>
                <w:szCs w:val="18"/>
              </w:rPr>
              <w:t>Columna</w:t>
            </w:r>
          </w:p>
        </w:tc>
        <w:tc>
          <w:tcPr>
            <w:tcW w:w="1064" w:type="dxa"/>
            <w:shd w:val="clear" w:color="auto" w:fill="DBE5F1"/>
          </w:tcPr>
          <w:p w:rsidR="00F703DF" w:rsidRPr="006F4C21" w:rsidRDefault="00F703DF" w:rsidP="006521CC">
            <w:pPr>
              <w:jc w:val="center"/>
              <w:rPr>
                <w:b/>
                <w:sz w:val="18"/>
                <w:szCs w:val="18"/>
              </w:rPr>
            </w:pPr>
            <w:r w:rsidRPr="006F4C21">
              <w:rPr>
                <w:b/>
                <w:sz w:val="18"/>
                <w:szCs w:val="18"/>
              </w:rPr>
              <w:t xml:space="preserve">Tipo </w:t>
            </w:r>
          </w:p>
        </w:tc>
        <w:tc>
          <w:tcPr>
            <w:tcW w:w="1040" w:type="dxa"/>
            <w:shd w:val="clear" w:color="auto" w:fill="DBE5F1"/>
          </w:tcPr>
          <w:p w:rsidR="00F703DF" w:rsidRPr="006F4C21" w:rsidRDefault="00F703DF" w:rsidP="006521CC">
            <w:pPr>
              <w:jc w:val="center"/>
              <w:rPr>
                <w:b/>
                <w:sz w:val="18"/>
                <w:szCs w:val="18"/>
              </w:rPr>
            </w:pPr>
          </w:p>
        </w:tc>
        <w:tc>
          <w:tcPr>
            <w:tcW w:w="1328" w:type="dxa"/>
            <w:shd w:val="clear" w:color="auto" w:fill="DBE5F1"/>
          </w:tcPr>
          <w:p w:rsidR="00F703DF" w:rsidRPr="006F4C21" w:rsidRDefault="00F703DF" w:rsidP="006521CC">
            <w:pPr>
              <w:jc w:val="center"/>
              <w:rPr>
                <w:b/>
                <w:sz w:val="18"/>
                <w:szCs w:val="18"/>
              </w:rPr>
            </w:pPr>
            <w:r w:rsidRPr="006F4C21">
              <w:rPr>
                <w:b/>
                <w:sz w:val="18"/>
                <w:szCs w:val="18"/>
              </w:rPr>
              <w:t>Miembro Desconocido</w:t>
            </w:r>
          </w:p>
        </w:tc>
        <w:tc>
          <w:tcPr>
            <w:tcW w:w="2358" w:type="dxa"/>
            <w:vMerge/>
            <w:shd w:val="clear" w:color="auto" w:fill="DBE5F1"/>
          </w:tcPr>
          <w:p w:rsidR="00F703DF" w:rsidRPr="006F4C21" w:rsidRDefault="00F703DF" w:rsidP="006521CC">
            <w:pPr>
              <w:jc w:val="center"/>
              <w:rPr>
                <w:b/>
                <w:sz w:val="18"/>
                <w:szCs w:val="18"/>
              </w:rPr>
            </w:pPr>
          </w:p>
        </w:tc>
      </w:tr>
      <w:tr w:rsidR="00F703DF" w:rsidRPr="006F4C21" w:rsidTr="006F4C21">
        <w:trPr>
          <w:trHeight w:hRule="exact" w:val="571"/>
        </w:trPr>
        <w:tc>
          <w:tcPr>
            <w:tcW w:w="1418" w:type="dxa"/>
            <w:vMerge w:val="restart"/>
          </w:tcPr>
          <w:p w:rsidR="00F703DF" w:rsidRPr="006F4C21" w:rsidRDefault="00F703DF" w:rsidP="006521CC">
            <w:pPr>
              <w:rPr>
                <w:sz w:val="18"/>
                <w:szCs w:val="18"/>
              </w:rPr>
            </w:pPr>
            <w:r w:rsidRPr="006F4C21">
              <w:rPr>
                <w:sz w:val="18"/>
                <w:szCs w:val="18"/>
              </w:rPr>
              <w:t>dim_paciente</w:t>
            </w:r>
          </w:p>
        </w:tc>
        <w:tc>
          <w:tcPr>
            <w:tcW w:w="1769" w:type="dxa"/>
            <w:shd w:val="clear" w:color="auto" w:fill="auto"/>
          </w:tcPr>
          <w:p w:rsidR="00F703DF" w:rsidRPr="006F4C21" w:rsidRDefault="00F703DF" w:rsidP="006521CC">
            <w:pPr>
              <w:rPr>
                <w:sz w:val="18"/>
                <w:szCs w:val="18"/>
              </w:rPr>
            </w:pPr>
            <w:r w:rsidRPr="006F4C21">
              <w:rPr>
                <w:sz w:val="18"/>
                <w:szCs w:val="18"/>
              </w:rPr>
              <w:t>id</w:t>
            </w:r>
          </w:p>
        </w:tc>
        <w:tc>
          <w:tcPr>
            <w:tcW w:w="1270" w:type="dxa"/>
            <w:shd w:val="clear" w:color="auto" w:fill="auto"/>
          </w:tcPr>
          <w:p w:rsidR="00F703DF" w:rsidRPr="006F4C21" w:rsidRDefault="00F703DF" w:rsidP="006521CC">
            <w:pPr>
              <w:rPr>
                <w:sz w:val="18"/>
                <w:szCs w:val="18"/>
              </w:rPr>
            </w:pPr>
            <w:r w:rsidRPr="006F4C21">
              <w:rPr>
                <w:sz w:val="18"/>
                <w:szCs w:val="18"/>
              </w:rPr>
              <w:t>serial</w:t>
            </w:r>
          </w:p>
        </w:tc>
        <w:tc>
          <w:tcPr>
            <w:tcW w:w="595" w:type="dxa"/>
            <w:shd w:val="clear" w:color="auto" w:fill="auto"/>
          </w:tcPr>
          <w:p w:rsidR="00F703DF" w:rsidRPr="006F4C21" w:rsidRDefault="00F703DF" w:rsidP="006521CC">
            <w:pPr>
              <w:rPr>
                <w:sz w:val="18"/>
                <w:szCs w:val="18"/>
              </w:rPr>
            </w:pPr>
            <w:r w:rsidRPr="006F4C21">
              <w:rPr>
                <w:sz w:val="18"/>
                <w:szCs w:val="18"/>
              </w:rPr>
              <w:t>1</w:t>
            </w:r>
          </w:p>
        </w:tc>
        <w:tc>
          <w:tcPr>
            <w:tcW w:w="1208" w:type="dxa"/>
          </w:tcPr>
          <w:p w:rsidR="00F703DF" w:rsidRPr="006F4C21" w:rsidRDefault="00F703DF" w:rsidP="006521CC">
            <w:pPr>
              <w:rPr>
                <w:sz w:val="18"/>
                <w:szCs w:val="18"/>
              </w:rPr>
            </w:pPr>
          </w:p>
        </w:tc>
        <w:tc>
          <w:tcPr>
            <w:tcW w:w="1065" w:type="dxa"/>
            <w:shd w:val="clear" w:color="auto" w:fill="auto"/>
          </w:tcPr>
          <w:p w:rsidR="00F703DF" w:rsidRPr="006F4C21" w:rsidRDefault="00F703DF" w:rsidP="006521CC">
            <w:pPr>
              <w:rPr>
                <w:sz w:val="18"/>
                <w:szCs w:val="18"/>
              </w:rPr>
            </w:pPr>
          </w:p>
        </w:tc>
        <w:tc>
          <w:tcPr>
            <w:tcW w:w="1027" w:type="dxa"/>
            <w:shd w:val="clear" w:color="auto" w:fill="auto"/>
          </w:tcPr>
          <w:p w:rsidR="00F703DF" w:rsidRPr="006F4C21" w:rsidRDefault="00F703DF" w:rsidP="006521CC">
            <w:pPr>
              <w:rPr>
                <w:sz w:val="18"/>
                <w:szCs w:val="18"/>
              </w:rPr>
            </w:pPr>
          </w:p>
        </w:tc>
        <w:tc>
          <w:tcPr>
            <w:tcW w:w="1064" w:type="dxa"/>
            <w:shd w:val="clear" w:color="auto" w:fill="auto"/>
          </w:tcPr>
          <w:p w:rsidR="00F703DF" w:rsidRPr="006F4C21" w:rsidRDefault="00F703DF" w:rsidP="006521CC">
            <w:pPr>
              <w:rPr>
                <w:sz w:val="18"/>
                <w:szCs w:val="18"/>
              </w:rPr>
            </w:pPr>
          </w:p>
        </w:tc>
        <w:tc>
          <w:tcPr>
            <w:tcW w:w="1040" w:type="dxa"/>
          </w:tcPr>
          <w:p w:rsidR="00F703DF" w:rsidRPr="006F4C21" w:rsidRDefault="00F703DF" w:rsidP="006521CC">
            <w:pPr>
              <w:rPr>
                <w:sz w:val="18"/>
                <w:szCs w:val="18"/>
              </w:rPr>
            </w:pPr>
            <w:r w:rsidRPr="006F4C21">
              <w:rPr>
                <w:sz w:val="18"/>
                <w:szCs w:val="18"/>
              </w:rPr>
              <w:t>Clave Subrogada</w:t>
            </w:r>
          </w:p>
        </w:tc>
        <w:tc>
          <w:tcPr>
            <w:tcW w:w="1328" w:type="dxa"/>
          </w:tcPr>
          <w:p w:rsidR="00F703DF" w:rsidRPr="006F4C21" w:rsidRDefault="00F703DF" w:rsidP="006521CC">
            <w:pPr>
              <w:rPr>
                <w:sz w:val="18"/>
                <w:szCs w:val="18"/>
              </w:rPr>
            </w:pPr>
            <w:r w:rsidRPr="006F4C21">
              <w:rPr>
                <w:sz w:val="18"/>
                <w:szCs w:val="18"/>
              </w:rPr>
              <w:t>-1</w:t>
            </w:r>
          </w:p>
        </w:tc>
        <w:tc>
          <w:tcPr>
            <w:tcW w:w="2358" w:type="dxa"/>
          </w:tcPr>
          <w:p w:rsidR="00F703DF" w:rsidRPr="006F4C21" w:rsidRDefault="00F703DF" w:rsidP="006521CC">
            <w:pPr>
              <w:rPr>
                <w:sz w:val="18"/>
                <w:szCs w:val="18"/>
              </w:rPr>
            </w:pPr>
            <w:r w:rsidRPr="006F4C21">
              <w:rPr>
                <w:sz w:val="18"/>
                <w:szCs w:val="18"/>
              </w:rPr>
              <w:t>Clave subrogada</w:t>
            </w:r>
          </w:p>
        </w:tc>
      </w:tr>
      <w:tr w:rsidR="00F703DF" w:rsidRPr="006F4C21" w:rsidTr="006F4C21">
        <w:trPr>
          <w:trHeight w:hRule="exact" w:val="591"/>
        </w:trPr>
        <w:tc>
          <w:tcPr>
            <w:tcW w:w="1418" w:type="dxa"/>
            <w:vMerge/>
          </w:tcPr>
          <w:p w:rsidR="00F703DF" w:rsidRPr="006F4C21" w:rsidRDefault="00F703DF" w:rsidP="006521CC">
            <w:pPr>
              <w:rPr>
                <w:sz w:val="18"/>
                <w:szCs w:val="18"/>
              </w:rPr>
            </w:pPr>
          </w:p>
        </w:tc>
        <w:tc>
          <w:tcPr>
            <w:tcW w:w="1769" w:type="dxa"/>
            <w:shd w:val="clear" w:color="auto" w:fill="auto"/>
          </w:tcPr>
          <w:p w:rsidR="00F703DF" w:rsidRPr="006F4C21" w:rsidRDefault="00F703DF" w:rsidP="006521CC">
            <w:pPr>
              <w:rPr>
                <w:sz w:val="18"/>
                <w:szCs w:val="18"/>
              </w:rPr>
            </w:pPr>
            <w:r w:rsidRPr="006F4C21">
              <w:rPr>
                <w:sz w:val="18"/>
                <w:szCs w:val="18"/>
              </w:rPr>
              <w:t>nombre</w:t>
            </w:r>
          </w:p>
        </w:tc>
        <w:tc>
          <w:tcPr>
            <w:tcW w:w="1270" w:type="dxa"/>
            <w:shd w:val="clear" w:color="auto" w:fill="auto"/>
          </w:tcPr>
          <w:p w:rsidR="00F703DF" w:rsidRPr="006F4C21" w:rsidRDefault="00F703DF" w:rsidP="006521CC">
            <w:pPr>
              <w:rPr>
                <w:sz w:val="18"/>
                <w:szCs w:val="18"/>
              </w:rPr>
            </w:pPr>
            <w:r w:rsidRPr="006F4C21">
              <w:rPr>
                <w:sz w:val="18"/>
                <w:szCs w:val="18"/>
              </w:rPr>
              <w:t>character varying(150)</w:t>
            </w:r>
          </w:p>
        </w:tc>
        <w:tc>
          <w:tcPr>
            <w:tcW w:w="595" w:type="dxa"/>
            <w:shd w:val="clear" w:color="auto" w:fill="auto"/>
          </w:tcPr>
          <w:p w:rsidR="00F703DF" w:rsidRPr="006F4C21" w:rsidRDefault="00F703DF" w:rsidP="006521CC">
            <w:pPr>
              <w:rPr>
                <w:sz w:val="18"/>
                <w:szCs w:val="18"/>
              </w:rPr>
            </w:pPr>
            <w:r w:rsidRPr="006F4C21">
              <w:rPr>
                <w:sz w:val="18"/>
                <w:szCs w:val="18"/>
              </w:rPr>
              <w:t>1</w:t>
            </w:r>
          </w:p>
        </w:tc>
        <w:tc>
          <w:tcPr>
            <w:tcW w:w="1208" w:type="dxa"/>
            <w:vMerge w:val="restart"/>
          </w:tcPr>
          <w:p w:rsidR="00F703DF" w:rsidRPr="006F4C21" w:rsidRDefault="00F703DF" w:rsidP="006521CC">
            <w:pPr>
              <w:rPr>
                <w:sz w:val="18"/>
                <w:szCs w:val="18"/>
              </w:rPr>
            </w:pPr>
            <w:r w:rsidRPr="006F4C21">
              <w:rPr>
                <w:sz w:val="18"/>
                <w:szCs w:val="18"/>
              </w:rPr>
              <w:t>Facturación</w:t>
            </w:r>
          </w:p>
        </w:tc>
        <w:tc>
          <w:tcPr>
            <w:tcW w:w="1065" w:type="dxa"/>
            <w:vMerge w:val="restart"/>
            <w:shd w:val="clear" w:color="auto" w:fill="auto"/>
          </w:tcPr>
          <w:p w:rsidR="00F703DF" w:rsidRPr="006F4C21" w:rsidRDefault="00F703DF" w:rsidP="006521CC">
            <w:pPr>
              <w:rPr>
                <w:sz w:val="18"/>
                <w:szCs w:val="18"/>
              </w:rPr>
            </w:pPr>
            <w:r w:rsidRPr="006F4C21">
              <w:rPr>
                <w:sz w:val="18"/>
                <w:szCs w:val="18"/>
              </w:rPr>
              <w:t>slpaci.dbf</w:t>
            </w:r>
          </w:p>
        </w:tc>
        <w:tc>
          <w:tcPr>
            <w:tcW w:w="1027" w:type="dxa"/>
            <w:shd w:val="clear" w:color="auto" w:fill="auto"/>
          </w:tcPr>
          <w:p w:rsidR="00F703DF" w:rsidRPr="006F4C21" w:rsidRDefault="00F703DF" w:rsidP="000767D1">
            <w:pPr>
              <w:rPr>
                <w:sz w:val="18"/>
                <w:szCs w:val="18"/>
              </w:rPr>
            </w:pPr>
            <w:r w:rsidRPr="006F4C21">
              <w:rPr>
                <w:sz w:val="18"/>
                <w:szCs w:val="18"/>
              </w:rPr>
              <w:t>NOM</w:t>
            </w:r>
          </w:p>
        </w:tc>
        <w:tc>
          <w:tcPr>
            <w:tcW w:w="1064" w:type="dxa"/>
            <w:shd w:val="clear" w:color="auto" w:fill="auto"/>
          </w:tcPr>
          <w:p w:rsidR="00F703DF" w:rsidRPr="006F4C21" w:rsidRDefault="00F703DF" w:rsidP="006521CC">
            <w:pPr>
              <w:rPr>
                <w:sz w:val="18"/>
                <w:szCs w:val="18"/>
              </w:rPr>
            </w:pPr>
            <w:r w:rsidRPr="006F4C21">
              <w:rPr>
                <w:sz w:val="18"/>
                <w:szCs w:val="18"/>
              </w:rPr>
              <w:t>String(30)</w:t>
            </w:r>
          </w:p>
        </w:tc>
        <w:tc>
          <w:tcPr>
            <w:tcW w:w="1040" w:type="dxa"/>
          </w:tcPr>
          <w:p w:rsidR="00F703DF" w:rsidRPr="006F4C21" w:rsidRDefault="00F703DF" w:rsidP="006521CC">
            <w:pPr>
              <w:rPr>
                <w:sz w:val="18"/>
                <w:szCs w:val="18"/>
              </w:rPr>
            </w:pPr>
          </w:p>
        </w:tc>
        <w:tc>
          <w:tcPr>
            <w:tcW w:w="1328" w:type="dxa"/>
          </w:tcPr>
          <w:p w:rsidR="00F703DF" w:rsidRPr="006F4C21" w:rsidRDefault="00F703DF" w:rsidP="006521CC">
            <w:pPr>
              <w:rPr>
                <w:sz w:val="18"/>
                <w:szCs w:val="18"/>
              </w:rPr>
            </w:pPr>
            <w:r w:rsidRPr="006F4C21">
              <w:rPr>
                <w:sz w:val="18"/>
                <w:szCs w:val="18"/>
              </w:rPr>
              <w:t>Desconocido</w:t>
            </w:r>
          </w:p>
        </w:tc>
        <w:tc>
          <w:tcPr>
            <w:tcW w:w="2358" w:type="dxa"/>
          </w:tcPr>
          <w:p w:rsidR="00F703DF" w:rsidRPr="006F4C21" w:rsidRDefault="00F703DF" w:rsidP="006521CC">
            <w:pPr>
              <w:rPr>
                <w:sz w:val="18"/>
                <w:szCs w:val="18"/>
              </w:rPr>
            </w:pPr>
            <w:r w:rsidRPr="006F4C21">
              <w:rPr>
                <w:sz w:val="18"/>
                <w:szCs w:val="18"/>
              </w:rPr>
              <w:t>Nombre paciente</w:t>
            </w:r>
          </w:p>
        </w:tc>
      </w:tr>
      <w:tr w:rsidR="00F703DF" w:rsidRPr="006F4C21" w:rsidTr="006F4C21">
        <w:trPr>
          <w:trHeight w:hRule="exact" w:val="397"/>
        </w:trPr>
        <w:tc>
          <w:tcPr>
            <w:tcW w:w="1418" w:type="dxa"/>
            <w:vMerge/>
          </w:tcPr>
          <w:p w:rsidR="00F703DF" w:rsidRPr="006F4C21" w:rsidRDefault="00F703DF" w:rsidP="006521CC">
            <w:pPr>
              <w:rPr>
                <w:sz w:val="18"/>
                <w:szCs w:val="18"/>
              </w:rPr>
            </w:pPr>
          </w:p>
        </w:tc>
        <w:tc>
          <w:tcPr>
            <w:tcW w:w="1769" w:type="dxa"/>
            <w:shd w:val="clear" w:color="auto" w:fill="auto"/>
          </w:tcPr>
          <w:p w:rsidR="00F703DF" w:rsidRPr="006F4C21" w:rsidRDefault="00F703DF" w:rsidP="006521CC">
            <w:pPr>
              <w:rPr>
                <w:sz w:val="18"/>
                <w:szCs w:val="18"/>
              </w:rPr>
            </w:pPr>
            <w:r w:rsidRPr="006F4C21">
              <w:rPr>
                <w:sz w:val="18"/>
                <w:szCs w:val="18"/>
              </w:rPr>
              <w:t>dni</w:t>
            </w:r>
          </w:p>
        </w:tc>
        <w:tc>
          <w:tcPr>
            <w:tcW w:w="1270" w:type="dxa"/>
            <w:shd w:val="clear" w:color="auto" w:fill="auto"/>
          </w:tcPr>
          <w:p w:rsidR="00F703DF" w:rsidRPr="006F4C21" w:rsidRDefault="00F703DF" w:rsidP="006521CC">
            <w:pPr>
              <w:rPr>
                <w:sz w:val="18"/>
                <w:szCs w:val="18"/>
              </w:rPr>
            </w:pPr>
            <w:r w:rsidRPr="006F4C21">
              <w:rPr>
                <w:sz w:val="18"/>
                <w:szCs w:val="18"/>
              </w:rPr>
              <w:t>integer</w:t>
            </w:r>
          </w:p>
        </w:tc>
        <w:tc>
          <w:tcPr>
            <w:tcW w:w="595" w:type="dxa"/>
            <w:shd w:val="clear" w:color="auto" w:fill="auto"/>
          </w:tcPr>
          <w:p w:rsidR="00F703DF" w:rsidRPr="006F4C21" w:rsidRDefault="00F703DF" w:rsidP="006521CC">
            <w:pPr>
              <w:rPr>
                <w:sz w:val="18"/>
                <w:szCs w:val="18"/>
              </w:rPr>
            </w:pPr>
            <w:r w:rsidRPr="006F4C21">
              <w:rPr>
                <w:sz w:val="18"/>
                <w:szCs w:val="18"/>
              </w:rPr>
              <w:t>1</w:t>
            </w:r>
          </w:p>
        </w:tc>
        <w:tc>
          <w:tcPr>
            <w:tcW w:w="1208" w:type="dxa"/>
            <w:vMerge/>
          </w:tcPr>
          <w:p w:rsidR="00F703DF" w:rsidRPr="006F4C21" w:rsidRDefault="00F703DF" w:rsidP="006521CC">
            <w:pPr>
              <w:rPr>
                <w:sz w:val="18"/>
                <w:szCs w:val="18"/>
              </w:rPr>
            </w:pPr>
          </w:p>
        </w:tc>
        <w:tc>
          <w:tcPr>
            <w:tcW w:w="1065" w:type="dxa"/>
            <w:vMerge/>
            <w:shd w:val="clear" w:color="auto" w:fill="auto"/>
          </w:tcPr>
          <w:p w:rsidR="00F703DF" w:rsidRPr="006F4C21" w:rsidRDefault="00F703DF" w:rsidP="006521CC">
            <w:pPr>
              <w:rPr>
                <w:sz w:val="18"/>
                <w:szCs w:val="18"/>
              </w:rPr>
            </w:pPr>
          </w:p>
        </w:tc>
        <w:tc>
          <w:tcPr>
            <w:tcW w:w="1027" w:type="dxa"/>
            <w:shd w:val="clear" w:color="auto" w:fill="auto"/>
          </w:tcPr>
          <w:p w:rsidR="00F703DF" w:rsidRPr="006F4C21" w:rsidRDefault="00F703DF" w:rsidP="000767D1">
            <w:pPr>
              <w:rPr>
                <w:sz w:val="18"/>
                <w:szCs w:val="18"/>
              </w:rPr>
            </w:pPr>
            <w:r w:rsidRPr="006F4C21">
              <w:rPr>
                <w:sz w:val="18"/>
                <w:szCs w:val="18"/>
              </w:rPr>
              <w:t>DOCU</w:t>
            </w:r>
          </w:p>
        </w:tc>
        <w:tc>
          <w:tcPr>
            <w:tcW w:w="1064" w:type="dxa"/>
            <w:shd w:val="clear" w:color="auto" w:fill="auto"/>
          </w:tcPr>
          <w:p w:rsidR="00F703DF" w:rsidRPr="006F4C21" w:rsidRDefault="00F703DF" w:rsidP="006521CC">
            <w:pPr>
              <w:rPr>
                <w:sz w:val="18"/>
                <w:szCs w:val="18"/>
              </w:rPr>
            </w:pPr>
            <w:r w:rsidRPr="006F4C21">
              <w:rPr>
                <w:sz w:val="18"/>
                <w:szCs w:val="18"/>
              </w:rPr>
              <w:t>String(15)</w:t>
            </w:r>
          </w:p>
        </w:tc>
        <w:tc>
          <w:tcPr>
            <w:tcW w:w="1040" w:type="dxa"/>
          </w:tcPr>
          <w:p w:rsidR="00F703DF" w:rsidRPr="006F4C21" w:rsidRDefault="00F703DF" w:rsidP="006521CC">
            <w:pPr>
              <w:rPr>
                <w:sz w:val="18"/>
                <w:szCs w:val="18"/>
              </w:rPr>
            </w:pPr>
          </w:p>
        </w:tc>
        <w:tc>
          <w:tcPr>
            <w:tcW w:w="1328" w:type="dxa"/>
          </w:tcPr>
          <w:p w:rsidR="00F703DF" w:rsidRPr="006F4C21" w:rsidRDefault="00F703DF" w:rsidP="006521CC">
            <w:pPr>
              <w:rPr>
                <w:sz w:val="18"/>
                <w:szCs w:val="18"/>
              </w:rPr>
            </w:pPr>
            <w:r w:rsidRPr="006F4C21">
              <w:rPr>
                <w:sz w:val="18"/>
                <w:szCs w:val="18"/>
              </w:rPr>
              <w:t>-1</w:t>
            </w:r>
          </w:p>
        </w:tc>
        <w:tc>
          <w:tcPr>
            <w:tcW w:w="2358" w:type="dxa"/>
          </w:tcPr>
          <w:p w:rsidR="00F703DF" w:rsidRPr="006F4C21" w:rsidRDefault="00F703DF" w:rsidP="006521CC">
            <w:pPr>
              <w:rPr>
                <w:sz w:val="18"/>
                <w:szCs w:val="18"/>
              </w:rPr>
            </w:pPr>
            <w:r w:rsidRPr="006F4C21">
              <w:rPr>
                <w:sz w:val="18"/>
                <w:szCs w:val="18"/>
              </w:rPr>
              <w:t>Número de DNI</w:t>
            </w:r>
          </w:p>
        </w:tc>
      </w:tr>
      <w:tr w:rsidR="00F703DF" w:rsidRPr="006F4C21" w:rsidTr="006F4C21">
        <w:trPr>
          <w:trHeight w:hRule="exact" w:val="441"/>
        </w:trPr>
        <w:tc>
          <w:tcPr>
            <w:tcW w:w="1418" w:type="dxa"/>
            <w:vMerge/>
          </w:tcPr>
          <w:p w:rsidR="00F703DF" w:rsidRPr="006F4C21" w:rsidRDefault="00F703DF" w:rsidP="006521CC">
            <w:pPr>
              <w:rPr>
                <w:sz w:val="18"/>
                <w:szCs w:val="18"/>
              </w:rPr>
            </w:pPr>
          </w:p>
        </w:tc>
        <w:tc>
          <w:tcPr>
            <w:tcW w:w="1769" w:type="dxa"/>
            <w:shd w:val="clear" w:color="auto" w:fill="auto"/>
          </w:tcPr>
          <w:p w:rsidR="00F703DF" w:rsidRPr="006F4C21" w:rsidRDefault="00F703DF" w:rsidP="006521CC">
            <w:pPr>
              <w:rPr>
                <w:sz w:val="18"/>
                <w:szCs w:val="18"/>
              </w:rPr>
            </w:pPr>
            <w:r w:rsidRPr="006F4C21">
              <w:rPr>
                <w:sz w:val="18"/>
                <w:szCs w:val="18"/>
              </w:rPr>
              <w:t>fecha_nacimiento</w:t>
            </w:r>
          </w:p>
        </w:tc>
        <w:tc>
          <w:tcPr>
            <w:tcW w:w="1270" w:type="dxa"/>
            <w:shd w:val="clear" w:color="auto" w:fill="auto"/>
          </w:tcPr>
          <w:p w:rsidR="00F703DF" w:rsidRPr="006F4C21" w:rsidRDefault="00F703DF" w:rsidP="006521CC">
            <w:pPr>
              <w:rPr>
                <w:sz w:val="18"/>
                <w:szCs w:val="18"/>
              </w:rPr>
            </w:pPr>
            <w:r w:rsidRPr="006F4C21">
              <w:rPr>
                <w:sz w:val="18"/>
                <w:szCs w:val="18"/>
              </w:rPr>
              <w:t>date</w:t>
            </w:r>
          </w:p>
        </w:tc>
        <w:tc>
          <w:tcPr>
            <w:tcW w:w="595" w:type="dxa"/>
            <w:shd w:val="clear" w:color="auto" w:fill="auto"/>
          </w:tcPr>
          <w:p w:rsidR="00F703DF" w:rsidRPr="006F4C21" w:rsidRDefault="00F703DF" w:rsidP="006521CC">
            <w:pPr>
              <w:rPr>
                <w:sz w:val="18"/>
                <w:szCs w:val="18"/>
              </w:rPr>
            </w:pPr>
            <w:r w:rsidRPr="006F4C21">
              <w:rPr>
                <w:sz w:val="18"/>
                <w:szCs w:val="18"/>
              </w:rPr>
              <w:t>1</w:t>
            </w:r>
          </w:p>
        </w:tc>
        <w:tc>
          <w:tcPr>
            <w:tcW w:w="1208" w:type="dxa"/>
            <w:vMerge/>
          </w:tcPr>
          <w:p w:rsidR="00F703DF" w:rsidRPr="006F4C21" w:rsidRDefault="00F703DF" w:rsidP="006521CC">
            <w:pPr>
              <w:rPr>
                <w:sz w:val="18"/>
                <w:szCs w:val="18"/>
              </w:rPr>
            </w:pPr>
          </w:p>
        </w:tc>
        <w:tc>
          <w:tcPr>
            <w:tcW w:w="1065" w:type="dxa"/>
            <w:vMerge/>
            <w:shd w:val="clear" w:color="auto" w:fill="auto"/>
          </w:tcPr>
          <w:p w:rsidR="00F703DF" w:rsidRPr="006F4C21" w:rsidRDefault="00F703DF" w:rsidP="006521CC">
            <w:pPr>
              <w:rPr>
                <w:sz w:val="18"/>
                <w:szCs w:val="18"/>
              </w:rPr>
            </w:pPr>
          </w:p>
        </w:tc>
        <w:tc>
          <w:tcPr>
            <w:tcW w:w="1027" w:type="dxa"/>
            <w:shd w:val="clear" w:color="auto" w:fill="auto"/>
          </w:tcPr>
          <w:p w:rsidR="00F703DF" w:rsidRPr="006F4C21" w:rsidRDefault="00F703DF" w:rsidP="006521CC">
            <w:pPr>
              <w:rPr>
                <w:sz w:val="18"/>
                <w:szCs w:val="18"/>
              </w:rPr>
            </w:pPr>
            <w:r w:rsidRPr="006F4C21">
              <w:rPr>
                <w:sz w:val="18"/>
                <w:szCs w:val="18"/>
              </w:rPr>
              <w:t>FEC_NAC</w:t>
            </w:r>
          </w:p>
        </w:tc>
        <w:tc>
          <w:tcPr>
            <w:tcW w:w="1064" w:type="dxa"/>
            <w:shd w:val="clear" w:color="auto" w:fill="auto"/>
          </w:tcPr>
          <w:p w:rsidR="00F703DF" w:rsidRPr="006F4C21" w:rsidRDefault="00F703DF" w:rsidP="006521CC">
            <w:pPr>
              <w:rPr>
                <w:sz w:val="18"/>
                <w:szCs w:val="18"/>
              </w:rPr>
            </w:pPr>
            <w:r w:rsidRPr="006F4C21">
              <w:rPr>
                <w:sz w:val="18"/>
                <w:szCs w:val="18"/>
              </w:rPr>
              <w:t>Date</w:t>
            </w:r>
          </w:p>
        </w:tc>
        <w:tc>
          <w:tcPr>
            <w:tcW w:w="1040" w:type="dxa"/>
          </w:tcPr>
          <w:p w:rsidR="00F703DF" w:rsidRPr="006F4C21" w:rsidRDefault="00F703DF" w:rsidP="006521CC">
            <w:pPr>
              <w:rPr>
                <w:sz w:val="18"/>
                <w:szCs w:val="18"/>
              </w:rPr>
            </w:pPr>
          </w:p>
        </w:tc>
        <w:tc>
          <w:tcPr>
            <w:tcW w:w="1328" w:type="dxa"/>
          </w:tcPr>
          <w:p w:rsidR="00F703DF" w:rsidRPr="006F4C21" w:rsidRDefault="00F703DF" w:rsidP="006521CC">
            <w:pPr>
              <w:rPr>
                <w:sz w:val="18"/>
                <w:szCs w:val="18"/>
              </w:rPr>
            </w:pPr>
            <w:r w:rsidRPr="006F4C21">
              <w:rPr>
                <w:sz w:val="18"/>
                <w:szCs w:val="18"/>
              </w:rPr>
              <w:t>01/01/1000</w:t>
            </w:r>
          </w:p>
        </w:tc>
        <w:tc>
          <w:tcPr>
            <w:tcW w:w="2358" w:type="dxa"/>
          </w:tcPr>
          <w:p w:rsidR="00F703DF" w:rsidRPr="006F4C21" w:rsidRDefault="00F703DF" w:rsidP="0022340B">
            <w:pPr>
              <w:keepNext/>
              <w:rPr>
                <w:sz w:val="18"/>
                <w:szCs w:val="18"/>
              </w:rPr>
            </w:pPr>
            <w:r w:rsidRPr="006F4C21">
              <w:rPr>
                <w:sz w:val="18"/>
                <w:szCs w:val="18"/>
              </w:rPr>
              <w:t>Fecha de nacimiento</w:t>
            </w:r>
          </w:p>
        </w:tc>
      </w:tr>
    </w:tbl>
    <w:p w:rsidR="00154DC4" w:rsidRPr="0022340B" w:rsidRDefault="0022340B" w:rsidP="0022340B">
      <w:pPr>
        <w:pStyle w:val="Epgrafe"/>
        <w:rPr>
          <w:b w:val="0"/>
        </w:rPr>
      </w:pPr>
      <w:bookmarkStart w:id="56" w:name="_Toc434177313"/>
      <w:r w:rsidRPr="0022340B">
        <w:rPr>
          <w:b w:val="0"/>
        </w:rPr>
        <w:t xml:space="preserve">Tabla </w:t>
      </w:r>
      <w:r w:rsidRPr="0022340B">
        <w:rPr>
          <w:b w:val="0"/>
        </w:rPr>
        <w:fldChar w:fldCharType="begin"/>
      </w:r>
      <w:r w:rsidRPr="0022340B">
        <w:rPr>
          <w:b w:val="0"/>
        </w:rPr>
        <w:instrText xml:space="preserve"> SEQ Tabla \* ARABIC </w:instrText>
      </w:r>
      <w:r w:rsidRPr="0022340B">
        <w:rPr>
          <w:b w:val="0"/>
        </w:rPr>
        <w:fldChar w:fldCharType="separate"/>
      </w:r>
      <w:r w:rsidR="00A7773F">
        <w:rPr>
          <w:b w:val="0"/>
          <w:noProof/>
        </w:rPr>
        <w:t>7</w:t>
      </w:r>
      <w:r w:rsidRPr="0022340B">
        <w:rPr>
          <w:b w:val="0"/>
        </w:rPr>
        <w:fldChar w:fldCharType="end"/>
      </w:r>
      <w:r w:rsidRPr="0022340B">
        <w:rPr>
          <w:b w:val="0"/>
        </w:rPr>
        <w:t>: Dimensión Paciente</w:t>
      </w:r>
      <w:bookmarkEnd w:id="56"/>
    </w:p>
    <w:p w:rsidR="008F3CEB" w:rsidRDefault="008F3CEB">
      <w:pPr>
        <w:rPr>
          <w:rFonts w:eastAsia="Times New Roman"/>
          <w:b/>
          <w:bCs/>
          <w:iCs/>
          <w:szCs w:val="28"/>
        </w:rPr>
      </w:pPr>
      <w:r>
        <w:br w:type="page"/>
      </w:r>
    </w:p>
    <w:p w:rsidR="008F3CEB" w:rsidRDefault="008F3CEB" w:rsidP="00962F47">
      <w:pPr>
        <w:pStyle w:val="Ttulo2"/>
      </w:pPr>
      <w:bookmarkStart w:id="57" w:name="_Toc434264839"/>
      <w:r>
        <w:lastRenderedPageBreak/>
        <w:t xml:space="preserve">4.1.3.5 </w:t>
      </w:r>
      <w:r w:rsidRPr="00952F8B">
        <w:t>Dimensión</w:t>
      </w:r>
      <w:r>
        <w:t xml:space="preserve"> Tipo</w:t>
      </w:r>
      <w:r w:rsidRPr="00952F8B">
        <w:t xml:space="preserve"> Paciente</w:t>
      </w:r>
      <w:bookmarkEnd w:id="57"/>
      <w:r w:rsidRPr="00952F8B">
        <w:t xml:space="preserve"> </w:t>
      </w:r>
    </w:p>
    <w:p w:rsidR="0069292C" w:rsidRPr="0069292C" w:rsidRDefault="0069292C" w:rsidP="0069292C">
      <w:r>
        <w:t xml:space="preserve">La dimensión tipo de paciente </w:t>
      </w:r>
      <w:r w:rsidR="003A021F">
        <w:t>establece</w:t>
      </w:r>
      <w:r>
        <w:t xml:space="preserve"> si se trata de un internado o ambulatorio. Además contiene un atributo para definir el establecimiento en caso de ser un paciente internado.  </w:t>
      </w:r>
      <w:r w:rsidR="0022340B">
        <w:t xml:space="preserve">En la tabla </w:t>
      </w:r>
      <w:r w:rsidR="004263B7">
        <w:t>8</w:t>
      </w:r>
      <w:r w:rsidR="003A021F">
        <w:t xml:space="preserve"> se encuentran los atributos para esta dimensión. </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752"/>
        <w:gridCol w:w="1263"/>
        <w:gridCol w:w="594"/>
        <w:gridCol w:w="1199"/>
        <w:gridCol w:w="1056"/>
        <w:gridCol w:w="1026"/>
        <w:gridCol w:w="1057"/>
        <w:gridCol w:w="1037"/>
        <w:gridCol w:w="1319"/>
        <w:gridCol w:w="2282"/>
      </w:tblGrid>
      <w:tr w:rsidR="008F3CEB" w:rsidRPr="006F4C21" w:rsidTr="008F3CEB">
        <w:trPr>
          <w:trHeight w:hRule="exact" w:val="332"/>
        </w:trPr>
        <w:tc>
          <w:tcPr>
            <w:tcW w:w="5166" w:type="dxa"/>
            <w:gridSpan w:val="4"/>
            <w:tcBorders>
              <w:bottom w:val="single" w:sz="4" w:space="0" w:color="auto"/>
            </w:tcBorders>
            <w:shd w:val="clear" w:color="auto" w:fill="DBE5F1"/>
          </w:tcPr>
          <w:p w:rsidR="008F3CEB" w:rsidRPr="006F4C21" w:rsidRDefault="008F3CEB" w:rsidP="003370FB">
            <w:pPr>
              <w:jc w:val="center"/>
              <w:rPr>
                <w:b/>
                <w:sz w:val="18"/>
                <w:szCs w:val="18"/>
              </w:rPr>
            </w:pPr>
            <w:r w:rsidRPr="006F4C21">
              <w:rPr>
                <w:b/>
                <w:sz w:val="18"/>
                <w:szCs w:val="18"/>
              </w:rPr>
              <w:t>Objetivo</w:t>
            </w:r>
          </w:p>
        </w:tc>
        <w:tc>
          <w:tcPr>
            <w:tcW w:w="4338" w:type="dxa"/>
            <w:gridSpan w:val="4"/>
            <w:tcBorders>
              <w:bottom w:val="single" w:sz="4" w:space="0" w:color="auto"/>
            </w:tcBorders>
            <w:shd w:val="clear" w:color="auto" w:fill="DBE5F1"/>
          </w:tcPr>
          <w:p w:rsidR="008F3CEB" w:rsidRPr="006F4C21" w:rsidRDefault="008F3CEB" w:rsidP="003370FB">
            <w:pPr>
              <w:jc w:val="center"/>
              <w:rPr>
                <w:b/>
                <w:sz w:val="18"/>
                <w:szCs w:val="18"/>
              </w:rPr>
            </w:pPr>
            <w:r w:rsidRPr="006F4C21">
              <w:rPr>
                <w:b/>
                <w:sz w:val="18"/>
                <w:szCs w:val="18"/>
              </w:rPr>
              <w:t>Origen</w:t>
            </w:r>
          </w:p>
        </w:tc>
        <w:tc>
          <w:tcPr>
            <w:tcW w:w="2356" w:type="dxa"/>
            <w:gridSpan w:val="2"/>
            <w:tcBorders>
              <w:bottom w:val="single" w:sz="4" w:space="0" w:color="auto"/>
            </w:tcBorders>
            <w:shd w:val="clear" w:color="auto" w:fill="DBE5F1"/>
          </w:tcPr>
          <w:p w:rsidR="008F3CEB" w:rsidRPr="006F4C21" w:rsidRDefault="008F3CEB" w:rsidP="003370FB">
            <w:pPr>
              <w:jc w:val="center"/>
              <w:rPr>
                <w:b/>
                <w:sz w:val="18"/>
                <w:szCs w:val="18"/>
              </w:rPr>
            </w:pPr>
            <w:r w:rsidRPr="006F4C21">
              <w:rPr>
                <w:b/>
                <w:sz w:val="18"/>
                <w:szCs w:val="18"/>
              </w:rPr>
              <w:t>Transformación</w:t>
            </w:r>
          </w:p>
        </w:tc>
        <w:tc>
          <w:tcPr>
            <w:tcW w:w="2282" w:type="dxa"/>
            <w:vMerge w:val="restart"/>
            <w:tcBorders>
              <w:bottom w:val="single" w:sz="4" w:space="0" w:color="auto"/>
            </w:tcBorders>
            <w:shd w:val="clear" w:color="auto" w:fill="DBE5F1"/>
          </w:tcPr>
          <w:p w:rsidR="008F3CEB" w:rsidRPr="006F4C21" w:rsidRDefault="008F3CEB" w:rsidP="003370FB">
            <w:pPr>
              <w:jc w:val="center"/>
              <w:rPr>
                <w:b/>
                <w:sz w:val="18"/>
                <w:szCs w:val="18"/>
              </w:rPr>
            </w:pPr>
            <w:r w:rsidRPr="006F4C21">
              <w:rPr>
                <w:b/>
                <w:sz w:val="18"/>
                <w:szCs w:val="18"/>
              </w:rPr>
              <w:t>Descripción</w:t>
            </w:r>
          </w:p>
        </w:tc>
      </w:tr>
      <w:tr w:rsidR="0069292C" w:rsidRPr="006F4C21" w:rsidTr="008F3CEB">
        <w:trPr>
          <w:trHeight w:hRule="exact" w:val="563"/>
        </w:trPr>
        <w:tc>
          <w:tcPr>
            <w:tcW w:w="1557" w:type="dxa"/>
            <w:shd w:val="clear" w:color="auto" w:fill="DBE5F1"/>
          </w:tcPr>
          <w:p w:rsidR="008F3CEB" w:rsidRPr="006F4C21" w:rsidRDefault="008F3CEB" w:rsidP="003370FB">
            <w:pPr>
              <w:rPr>
                <w:b/>
                <w:sz w:val="18"/>
                <w:szCs w:val="18"/>
              </w:rPr>
            </w:pPr>
            <w:r w:rsidRPr="006F4C21">
              <w:rPr>
                <w:b/>
                <w:sz w:val="18"/>
                <w:szCs w:val="18"/>
              </w:rPr>
              <w:t>Tabla</w:t>
            </w:r>
          </w:p>
        </w:tc>
        <w:tc>
          <w:tcPr>
            <w:tcW w:w="1752" w:type="dxa"/>
            <w:shd w:val="clear" w:color="auto" w:fill="DBE5F1"/>
          </w:tcPr>
          <w:p w:rsidR="008F3CEB" w:rsidRPr="006F4C21" w:rsidRDefault="008F3CEB" w:rsidP="003370FB">
            <w:pPr>
              <w:rPr>
                <w:b/>
                <w:sz w:val="18"/>
                <w:szCs w:val="18"/>
              </w:rPr>
            </w:pPr>
            <w:r w:rsidRPr="006F4C21">
              <w:rPr>
                <w:b/>
                <w:sz w:val="18"/>
                <w:szCs w:val="18"/>
              </w:rPr>
              <w:t>Columna</w:t>
            </w:r>
          </w:p>
        </w:tc>
        <w:tc>
          <w:tcPr>
            <w:tcW w:w="1263" w:type="dxa"/>
            <w:shd w:val="clear" w:color="auto" w:fill="DBE5F1"/>
          </w:tcPr>
          <w:p w:rsidR="008F3CEB" w:rsidRPr="006F4C21" w:rsidRDefault="008F3CEB" w:rsidP="003370FB">
            <w:pPr>
              <w:rPr>
                <w:b/>
                <w:sz w:val="18"/>
                <w:szCs w:val="18"/>
              </w:rPr>
            </w:pPr>
            <w:r w:rsidRPr="006F4C21">
              <w:rPr>
                <w:b/>
                <w:sz w:val="18"/>
                <w:szCs w:val="18"/>
              </w:rPr>
              <w:t>Tipo</w:t>
            </w:r>
          </w:p>
        </w:tc>
        <w:tc>
          <w:tcPr>
            <w:tcW w:w="594" w:type="dxa"/>
            <w:shd w:val="clear" w:color="auto" w:fill="DBE5F1"/>
          </w:tcPr>
          <w:p w:rsidR="008F3CEB" w:rsidRPr="006F4C21" w:rsidRDefault="008F3CEB" w:rsidP="003370FB">
            <w:pPr>
              <w:rPr>
                <w:b/>
                <w:sz w:val="18"/>
                <w:szCs w:val="18"/>
              </w:rPr>
            </w:pPr>
            <w:r w:rsidRPr="006F4C21">
              <w:rPr>
                <w:b/>
                <w:sz w:val="18"/>
                <w:szCs w:val="18"/>
              </w:rPr>
              <w:t>SCD Tipo</w:t>
            </w:r>
          </w:p>
        </w:tc>
        <w:tc>
          <w:tcPr>
            <w:tcW w:w="1199" w:type="dxa"/>
            <w:shd w:val="clear" w:color="auto" w:fill="DBE5F1"/>
          </w:tcPr>
          <w:p w:rsidR="008F3CEB" w:rsidRPr="006F4C21" w:rsidRDefault="008F3CEB" w:rsidP="003370FB">
            <w:pPr>
              <w:rPr>
                <w:b/>
                <w:sz w:val="18"/>
                <w:szCs w:val="18"/>
              </w:rPr>
            </w:pPr>
            <w:r w:rsidRPr="006F4C21">
              <w:rPr>
                <w:b/>
                <w:sz w:val="18"/>
                <w:szCs w:val="18"/>
              </w:rPr>
              <w:t>Sistema Origen</w:t>
            </w:r>
          </w:p>
        </w:tc>
        <w:tc>
          <w:tcPr>
            <w:tcW w:w="1056" w:type="dxa"/>
            <w:shd w:val="clear" w:color="auto" w:fill="DBE5F1"/>
          </w:tcPr>
          <w:p w:rsidR="008F3CEB" w:rsidRPr="006F4C21" w:rsidRDefault="008F3CEB" w:rsidP="003370FB">
            <w:pPr>
              <w:rPr>
                <w:b/>
                <w:sz w:val="18"/>
                <w:szCs w:val="18"/>
              </w:rPr>
            </w:pPr>
            <w:r w:rsidRPr="006F4C21">
              <w:rPr>
                <w:b/>
                <w:sz w:val="18"/>
                <w:szCs w:val="18"/>
              </w:rPr>
              <w:t>Archivo</w:t>
            </w:r>
          </w:p>
        </w:tc>
        <w:tc>
          <w:tcPr>
            <w:tcW w:w="1026" w:type="dxa"/>
            <w:shd w:val="clear" w:color="auto" w:fill="DBE5F1"/>
          </w:tcPr>
          <w:p w:rsidR="008F3CEB" w:rsidRPr="006F4C21" w:rsidRDefault="008F3CEB" w:rsidP="003370FB">
            <w:pPr>
              <w:rPr>
                <w:b/>
                <w:sz w:val="18"/>
                <w:szCs w:val="18"/>
              </w:rPr>
            </w:pPr>
            <w:r w:rsidRPr="006F4C21">
              <w:rPr>
                <w:b/>
                <w:sz w:val="18"/>
                <w:szCs w:val="18"/>
              </w:rPr>
              <w:t>Columna</w:t>
            </w:r>
          </w:p>
        </w:tc>
        <w:tc>
          <w:tcPr>
            <w:tcW w:w="1057" w:type="dxa"/>
            <w:shd w:val="clear" w:color="auto" w:fill="DBE5F1"/>
          </w:tcPr>
          <w:p w:rsidR="008F3CEB" w:rsidRPr="006F4C21" w:rsidRDefault="008F3CEB" w:rsidP="003370FB">
            <w:pPr>
              <w:jc w:val="center"/>
              <w:rPr>
                <w:b/>
                <w:sz w:val="18"/>
                <w:szCs w:val="18"/>
              </w:rPr>
            </w:pPr>
            <w:r w:rsidRPr="006F4C21">
              <w:rPr>
                <w:b/>
                <w:sz w:val="18"/>
                <w:szCs w:val="18"/>
              </w:rPr>
              <w:t xml:space="preserve">Tipo </w:t>
            </w:r>
          </w:p>
        </w:tc>
        <w:tc>
          <w:tcPr>
            <w:tcW w:w="1037" w:type="dxa"/>
            <w:shd w:val="clear" w:color="auto" w:fill="DBE5F1"/>
          </w:tcPr>
          <w:p w:rsidR="008F3CEB" w:rsidRPr="006F4C21" w:rsidRDefault="008F3CEB" w:rsidP="003370FB">
            <w:pPr>
              <w:jc w:val="center"/>
              <w:rPr>
                <w:b/>
                <w:sz w:val="18"/>
                <w:szCs w:val="18"/>
              </w:rPr>
            </w:pPr>
          </w:p>
        </w:tc>
        <w:tc>
          <w:tcPr>
            <w:tcW w:w="1319" w:type="dxa"/>
            <w:shd w:val="clear" w:color="auto" w:fill="DBE5F1"/>
          </w:tcPr>
          <w:p w:rsidR="008F3CEB" w:rsidRPr="006F4C21" w:rsidRDefault="008F3CEB" w:rsidP="003370FB">
            <w:pPr>
              <w:jc w:val="center"/>
              <w:rPr>
                <w:b/>
                <w:sz w:val="18"/>
                <w:szCs w:val="18"/>
              </w:rPr>
            </w:pPr>
            <w:r w:rsidRPr="006F4C21">
              <w:rPr>
                <w:b/>
                <w:sz w:val="18"/>
                <w:szCs w:val="18"/>
              </w:rPr>
              <w:t>Miembro Desconocido</w:t>
            </w:r>
          </w:p>
        </w:tc>
        <w:tc>
          <w:tcPr>
            <w:tcW w:w="2282" w:type="dxa"/>
            <w:vMerge/>
            <w:shd w:val="clear" w:color="auto" w:fill="DBE5F1"/>
          </w:tcPr>
          <w:p w:rsidR="008F3CEB" w:rsidRPr="006F4C21" w:rsidRDefault="008F3CEB" w:rsidP="003370FB">
            <w:pPr>
              <w:jc w:val="center"/>
              <w:rPr>
                <w:b/>
                <w:sz w:val="18"/>
                <w:szCs w:val="18"/>
              </w:rPr>
            </w:pPr>
          </w:p>
        </w:tc>
      </w:tr>
      <w:tr w:rsidR="0069292C" w:rsidRPr="006F4C21" w:rsidTr="008F3CEB">
        <w:trPr>
          <w:trHeight w:hRule="exact" w:val="571"/>
        </w:trPr>
        <w:tc>
          <w:tcPr>
            <w:tcW w:w="1557" w:type="dxa"/>
            <w:vMerge w:val="restart"/>
          </w:tcPr>
          <w:p w:rsidR="008F3CEB" w:rsidRPr="006F4C21" w:rsidRDefault="008F3CEB" w:rsidP="003370FB">
            <w:pPr>
              <w:rPr>
                <w:sz w:val="18"/>
                <w:szCs w:val="18"/>
              </w:rPr>
            </w:pPr>
            <w:r w:rsidRPr="006F4C21">
              <w:rPr>
                <w:sz w:val="18"/>
                <w:szCs w:val="18"/>
              </w:rPr>
              <w:t>dim_</w:t>
            </w:r>
            <w:r>
              <w:rPr>
                <w:sz w:val="18"/>
                <w:szCs w:val="18"/>
              </w:rPr>
              <w:t>tipo_</w:t>
            </w:r>
            <w:r w:rsidRPr="006F4C21">
              <w:rPr>
                <w:sz w:val="18"/>
                <w:szCs w:val="18"/>
              </w:rPr>
              <w:t>paciente</w:t>
            </w:r>
          </w:p>
        </w:tc>
        <w:tc>
          <w:tcPr>
            <w:tcW w:w="1752" w:type="dxa"/>
            <w:shd w:val="clear" w:color="auto" w:fill="auto"/>
          </w:tcPr>
          <w:p w:rsidR="008F3CEB" w:rsidRPr="006F4C21" w:rsidRDefault="008F3CEB" w:rsidP="003370FB">
            <w:pPr>
              <w:rPr>
                <w:sz w:val="18"/>
                <w:szCs w:val="18"/>
              </w:rPr>
            </w:pPr>
            <w:r w:rsidRPr="006F4C21">
              <w:rPr>
                <w:sz w:val="18"/>
                <w:szCs w:val="18"/>
              </w:rPr>
              <w:t>id</w:t>
            </w:r>
          </w:p>
        </w:tc>
        <w:tc>
          <w:tcPr>
            <w:tcW w:w="1263" w:type="dxa"/>
            <w:shd w:val="clear" w:color="auto" w:fill="auto"/>
          </w:tcPr>
          <w:p w:rsidR="008F3CEB" w:rsidRPr="006F4C21" w:rsidRDefault="008F3CEB" w:rsidP="003370FB">
            <w:pPr>
              <w:rPr>
                <w:sz w:val="18"/>
                <w:szCs w:val="18"/>
              </w:rPr>
            </w:pPr>
            <w:r w:rsidRPr="006F4C21">
              <w:rPr>
                <w:sz w:val="18"/>
                <w:szCs w:val="18"/>
              </w:rPr>
              <w:t>serial</w:t>
            </w:r>
          </w:p>
        </w:tc>
        <w:tc>
          <w:tcPr>
            <w:tcW w:w="594" w:type="dxa"/>
            <w:shd w:val="clear" w:color="auto" w:fill="auto"/>
          </w:tcPr>
          <w:p w:rsidR="008F3CEB" w:rsidRPr="006F4C21" w:rsidRDefault="008F3CEB" w:rsidP="003370FB">
            <w:pPr>
              <w:rPr>
                <w:sz w:val="18"/>
                <w:szCs w:val="18"/>
              </w:rPr>
            </w:pPr>
            <w:r w:rsidRPr="006F4C21">
              <w:rPr>
                <w:sz w:val="18"/>
                <w:szCs w:val="18"/>
              </w:rPr>
              <w:t>1</w:t>
            </w:r>
          </w:p>
        </w:tc>
        <w:tc>
          <w:tcPr>
            <w:tcW w:w="1199" w:type="dxa"/>
          </w:tcPr>
          <w:p w:rsidR="008F3CEB" w:rsidRPr="006F4C21" w:rsidRDefault="008F3CEB" w:rsidP="003370FB">
            <w:pPr>
              <w:rPr>
                <w:sz w:val="18"/>
                <w:szCs w:val="18"/>
              </w:rPr>
            </w:pPr>
          </w:p>
        </w:tc>
        <w:tc>
          <w:tcPr>
            <w:tcW w:w="1056" w:type="dxa"/>
            <w:shd w:val="clear" w:color="auto" w:fill="auto"/>
          </w:tcPr>
          <w:p w:rsidR="008F3CEB" w:rsidRPr="006F4C21" w:rsidRDefault="008F3CEB" w:rsidP="003370FB">
            <w:pPr>
              <w:rPr>
                <w:sz w:val="18"/>
                <w:szCs w:val="18"/>
              </w:rPr>
            </w:pPr>
          </w:p>
        </w:tc>
        <w:tc>
          <w:tcPr>
            <w:tcW w:w="1026" w:type="dxa"/>
            <w:shd w:val="clear" w:color="auto" w:fill="auto"/>
          </w:tcPr>
          <w:p w:rsidR="008F3CEB" w:rsidRPr="006F4C21" w:rsidRDefault="008F3CEB" w:rsidP="003370FB">
            <w:pPr>
              <w:rPr>
                <w:sz w:val="18"/>
                <w:szCs w:val="18"/>
              </w:rPr>
            </w:pPr>
          </w:p>
        </w:tc>
        <w:tc>
          <w:tcPr>
            <w:tcW w:w="1057" w:type="dxa"/>
            <w:shd w:val="clear" w:color="auto" w:fill="auto"/>
          </w:tcPr>
          <w:p w:rsidR="008F3CEB" w:rsidRPr="006F4C21" w:rsidRDefault="008F3CEB" w:rsidP="003370FB">
            <w:pPr>
              <w:rPr>
                <w:sz w:val="18"/>
                <w:szCs w:val="18"/>
              </w:rPr>
            </w:pPr>
          </w:p>
        </w:tc>
        <w:tc>
          <w:tcPr>
            <w:tcW w:w="1037" w:type="dxa"/>
          </w:tcPr>
          <w:p w:rsidR="008F3CEB" w:rsidRPr="006F4C21" w:rsidRDefault="008F3CEB" w:rsidP="003370FB">
            <w:pPr>
              <w:rPr>
                <w:sz w:val="18"/>
                <w:szCs w:val="18"/>
              </w:rPr>
            </w:pPr>
            <w:r w:rsidRPr="006F4C21">
              <w:rPr>
                <w:sz w:val="18"/>
                <w:szCs w:val="18"/>
              </w:rPr>
              <w:t>Clave Subrogada</w:t>
            </w:r>
          </w:p>
        </w:tc>
        <w:tc>
          <w:tcPr>
            <w:tcW w:w="1319" w:type="dxa"/>
          </w:tcPr>
          <w:p w:rsidR="008F3CEB" w:rsidRPr="006F4C21" w:rsidRDefault="008F3CEB" w:rsidP="003370FB">
            <w:pPr>
              <w:rPr>
                <w:sz w:val="18"/>
                <w:szCs w:val="18"/>
              </w:rPr>
            </w:pPr>
            <w:r w:rsidRPr="006F4C21">
              <w:rPr>
                <w:sz w:val="18"/>
                <w:szCs w:val="18"/>
              </w:rPr>
              <w:t>-1</w:t>
            </w:r>
          </w:p>
        </w:tc>
        <w:tc>
          <w:tcPr>
            <w:tcW w:w="2282" w:type="dxa"/>
          </w:tcPr>
          <w:p w:rsidR="008F3CEB" w:rsidRPr="006F4C21" w:rsidRDefault="008F3CEB" w:rsidP="003370FB">
            <w:pPr>
              <w:rPr>
                <w:sz w:val="18"/>
                <w:szCs w:val="18"/>
              </w:rPr>
            </w:pPr>
            <w:r w:rsidRPr="006F4C21">
              <w:rPr>
                <w:sz w:val="18"/>
                <w:szCs w:val="18"/>
              </w:rPr>
              <w:t>Clave subrogada</w:t>
            </w:r>
          </w:p>
        </w:tc>
      </w:tr>
      <w:tr w:rsidR="0069292C" w:rsidRPr="006F4C21" w:rsidTr="008F3CEB">
        <w:trPr>
          <w:trHeight w:hRule="exact" w:val="591"/>
        </w:trPr>
        <w:tc>
          <w:tcPr>
            <w:tcW w:w="1557" w:type="dxa"/>
            <w:vMerge/>
          </w:tcPr>
          <w:p w:rsidR="008F3CEB" w:rsidRPr="006F4C21" w:rsidRDefault="008F3CEB" w:rsidP="003370FB">
            <w:pPr>
              <w:rPr>
                <w:sz w:val="18"/>
                <w:szCs w:val="18"/>
              </w:rPr>
            </w:pPr>
          </w:p>
        </w:tc>
        <w:tc>
          <w:tcPr>
            <w:tcW w:w="1752" w:type="dxa"/>
            <w:shd w:val="clear" w:color="auto" w:fill="auto"/>
          </w:tcPr>
          <w:p w:rsidR="008F3CEB" w:rsidRPr="006F4C21" w:rsidRDefault="008F3CEB" w:rsidP="003370FB">
            <w:pPr>
              <w:rPr>
                <w:sz w:val="18"/>
                <w:szCs w:val="18"/>
              </w:rPr>
            </w:pPr>
            <w:r>
              <w:rPr>
                <w:sz w:val="18"/>
                <w:szCs w:val="18"/>
              </w:rPr>
              <w:t>tipo_paciente</w:t>
            </w:r>
          </w:p>
        </w:tc>
        <w:tc>
          <w:tcPr>
            <w:tcW w:w="1263" w:type="dxa"/>
            <w:shd w:val="clear" w:color="auto" w:fill="auto"/>
          </w:tcPr>
          <w:p w:rsidR="008F3CEB" w:rsidRPr="006F4C21" w:rsidRDefault="008F3CEB" w:rsidP="008F3CEB">
            <w:pPr>
              <w:rPr>
                <w:sz w:val="18"/>
                <w:szCs w:val="18"/>
              </w:rPr>
            </w:pPr>
            <w:r w:rsidRPr="006F4C21">
              <w:rPr>
                <w:sz w:val="18"/>
                <w:szCs w:val="18"/>
              </w:rPr>
              <w:t>character varying(</w:t>
            </w:r>
            <w:r>
              <w:rPr>
                <w:sz w:val="18"/>
                <w:szCs w:val="18"/>
              </w:rPr>
              <w:t>20</w:t>
            </w:r>
            <w:r w:rsidRPr="006F4C21">
              <w:rPr>
                <w:sz w:val="18"/>
                <w:szCs w:val="18"/>
              </w:rPr>
              <w:t>)</w:t>
            </w:r>
          </w:p>
        </w:tc>
        <w:tc>
          <w:tcPr>
            <w:tcW w:w="594" w:type="dxa"/>
            <w:shd w:val="clear" w:color="auto" w:fill="auto"/>
          </w:tcPr>
          <w:p w:rsidR="008F3CEB" w:rsidRPr="006F4C21" w:rsidRDefault="008F3CEB" w:rsidP="003370FB">
            <w:pPr>
              <w:rPr>
                <w:sz w:val="18"/>
                <w:szCs w:val="18"/>
              </w:rPr>
            </w:pPr>
            <w:r w:rsidRPr="006F4C21">
              <w:rPr>
                <w:sz w:val="18"/>
                <w:szCs w:val="18"/>
              </w:rPr>
              <w:t>1</w:t>
            </w:r>
          </w:p>
        </w:tc>
        <w:tc>
          <w:tcPr>
            <w:tcW w:w="1199" w:type="dxa"/>
            <w:vMerge w:val="restart"/>
          </w:tcPr>
          <w:p w:rsidR="008F3CEB" w:rsidRPr="006F4C21" w:rsidRDefault="008F3CEB" w:rsidP="003370FB">
            <w:pPr>
              <w:rPr>
                <w:sz w:val="18"/>
                <w:szCs w:val="18"/>
              </w:rPr>
            </w:pPr>
            <w:r w:rsidRPr="006F4C21">
              <w:rPr>
                <w:sz w:val="18"/>
                <w:szCs w:val="18"/>
              </w:rPr>
              <w:t>Facturación</w:t>
            </w:r>
          </w:p>
        </w:tc>
        <w:tc>
          <w:tcPr>
            <w:tcW w:w="1056" w:type="dxa"/>
            <w:vMerge w:val="restart"/>
            <w:shd w:val="clear" w:color="auto" w:fill="auto"/>
          </w:tcPr>
          <w:p w:rsidR="008F3CEB" w:rsidRPr="006F4C21" w:rsidRDefault="008F3CEB" w:rsidP="003370FB">
            <w:pPr>
              <w:rPr>
                <w:sz w:val="18"/>
                <w:szCs w:val="18"/>
              </w:rPr>
            </w:pPr>
            <w:r w:rsidRPr="006F4C21">
              <w:rPr>
                <w:sz w:val="18"/>
                <w:szCs w:val="18"/>
              </w:rPr>
              <w:t>slpaci.dbf</w:t>
            </w:r>
          </w:p>
        </w:tc>
        <w:tc>
          <w:tcPr>
            <w:tcW w:w="1026" w:type="dxa"/>
            <w:shd w:val="clear" w:color="auto" w:fill="auto"/>
          </w:tcPr>
          <w:p w:rsidR="008F3CEB" w:rsidRPr="006F4C21" w:rsidRDefault="0069292C" w:rsidP="003370FB">
            <w:pPr>
              <w:rPr>
                <w:sz w:val="18"/>
                <w:szCs w:val="18"/>
              </w:rPr>
            </w:pPr>
            <w:r w:rsidRPr="0069292C">
              <w:rPr>
                <w:sz w:val="18"/>
                <w:szCs w:val="18"/>
              </w:rPr>
              <w:t>internado</w:t>
            </w:r>
          </w:p>
        </w:tc>
        <w:tc>
          <w:tcPr>
            <w:tcW w:w="1057" w:type="dxa"/>
            <w:shd w:val="clear" w:color="auto" w:fill="auto"/>
          </w:tcPr>
          <w:p w:rsidR="008F3CEB" w:rsidRPr="006F4C21" w:rsidRDefault="008F3CEB" w:rsidP="003370FB">
            <w:pPr>
              <w:rPr>
                <w:sz w:val="18"/>
                <w:szCs w:val="18"/>
              </w:rPr>
            </w:pPr>
            <w:r w:rsidRPr="006F4C21">
              <w:rPr>
                <w:sz w:val="18"/>
                <w:szCs w:val="18"/>
              </w:rPr>
              <w:t>String(30)</w:t>
            </w:r>
          </w:p>
        </w:tc>
        <w:tc>
          <w:tcPr>
            <w:tcW w:w="1037" w:type="dxa"/>
          </w:tcPr>
          <w:p w:rsidR="008F3CEB" w:rsidRPr="006F4C21" w:rsidRDefault="008F3CEB" w:rsidP="003370FB">
            <w:pPr>
              <w:rPr>
                <w:sz w:val="18"/>
                <w:szCs w:val="18"/>
              </w:rPr>
            </w:pPr>
          </w:p>
        </w:tc>
        <w:tc>
          <w:tcPr>
            <w:tcW w:w="1319" w:type="dxa"/>
          </w:tcPr>
          <w:p w:rsidR="008F3CEB" w:rsidRPr="006F4C21" w:rsidRDefault="008F3CEB" w:rsidP="003370FB">
            <w:pPr>
              <w:rPr>
                <w:sz w:val="18"/>
                <w:szCs w:val="18"/>
              </w:rPr>
            </w:pPr>
            <w:r w:rsidRPr="006F4C21">
              <w:rPr>
                <w:sz w:val="18"/>
                <w:szCs w:val="18"/>
              </w:rPr>
              <w:t>Desconocido</w:t>
            </w:r>
          </w:p>
        </w:tc>
        <w:tc>
          <w:tcPr>
            <w:tcW w:w="2282" w:type="dxa"/>
          </w:tcPr>
          <w:p w:rsidR="008F3CEB" w:rsidRPr="006F4C21" w:rsidRDefault="0069292C" w:rsidP="003370FB">
            <w:pPr>
              <w:rPr>
                <w:sz w:val="18"/>
                <w:szCs w:val="18"/>
              </w:rPr>
            </w:pPr>
            <w:r>
              <w:rPr>
                <w:sz w:val="18"/>
                <w:szCs w:val="18"/>
              </w:rPr>
              <w:t>Si el paciente está internado.</w:t>
            </w:r>
          </w:p>
        </w:tc>
      </w:tr>
      <w:tr w:rsidR="0069292C" w:rsidRPr="006F4C21" w:rsidTr="008F3CEB">
        <w:trPr>
          <w:trHeight w:hRule="exact" w:val="731"/>
        </w:trPr>
        <w:tc>
          <w:tcPr>
            <w:tcW w:w="1557" w:type="dxa"/>
            <w:vMerge/>
          </w:tcPr>
          <w:p w:rsidR="008F3CEB" w:rsidRPr="006F4C21" w:rsidRDefault="008F3CEB" w:rsidP="003370FB">
            <w:pPr>
              <w:rPr>
                <w:sz w:val="18"/>
                <w:szCs w:val="18"/>
              </w:rPr>
            </w:pPr>
          </w:p>
        </w:tc>
        <w:tc>
          <w:tcPr>
            <w:tcW w:w="1752" w:type="dxa"/>
            <w:shd w:val="clear" w:color="auto" w:fill="auto"/>
          </w:tcPr>
          <w:p w:rsidR="008F3CEB" w:rsidRPr="006F4C21" w:rsidRDefault="008F3CEB" w:rsidP="003370FB">
            <w:pPr>
              <w:rPr>
                <w:sz w:val="18"/>
                <w:szCs w:val="18"/>
              </w:rPr>
            </w:pPr>
            <w:r>
              <w:rPr>
                <w:sz w:val="18"/>
                <w:szCs w:val="18"/>
              </w:rPr>
              <w:t>sanatorio</w:t>
            </w:r>
          </w:p>
        </w:tc>
        <w:tc>
          <w:tcPr>
            <w:tcW w:w="1263" w:type="dxa"/>
            <w:shd w:val="clear" w:color="auto" w:fill="auto"/>
          </w:tcPr>
          <w:p w:rsidR="008F3CEB" w:rsidRPr="006F4C21" w:rsidRDefault="008F3CEB" w:rsidP="003370FB">
            <w:pPr>
              <w:rPr>
                <w:sz w:val="18"/>
                <w:szCs w:val="18"/>
              </w:rPr>
            </w:pPr>
            <w:r w:rsidRPr="006F4C21">
              <w:rPr>
                <w:sz w:val="18"/>
                <w:szCs w:val="18"/>
              </w:rPr>
              <w:t>character varying</w:t>
            </w:r>
            <w:r>
              <w:rPr>
                <w:sz w:val="18"/>
                <w:szCs w:val="18"/>
              </w:rPr>
              <w:t>(50)</w:t>
            </w:r>
          </w:p>
        </w:tc>
        <w:tc>
          <w:tcPr>
            <w:tcW w:w="594" w:type="dxa"/>
            <w:shd w:val="clear" w:color="auto" w:fill="auto"/>
          </w:tcPr>
          <w:p w:rsidR="008F3CEB" w:rsidRPr="006F4C21" w:rsidRDefault="008F3CEB" w:rsidP="003370FB">
            <w:pPr>
              <w:rPr>
                <w:sz w:val="18"/>
                <w:szCs w:val="18"/>
              </w:rPr>
            </w:pPr>
            <w:r w:rsidRPr="006F4C21">
              <w:rPr>
                <w:sz w:val="18"/>
                <w:szCs w:val="18"/>
              </w:rPr>
              <w:t>1</w:t>
            </w:r>
          </w:p>
        </w:tc>
        <w:tc>
          <w:tcPr>
            <w:tcW w:w="1199" w:type="dxa"/>
            <w:vMerge/>
          </w:tcPr>
          <w:p w:rsidR="008F3CEB" w:rsidRPr="006F4C21" w:rsidRDefault="008F3CEB" w:rsidP="003370FB">
            <w:pPr>
              <w:rPr>
                <w:sz w:val="18"/>
                <w:szCs w:val="18"/>
              </w:rPr>
            </w:pPr>
          </w:p>
        </w:tc>
        <w:tc>
          <w:tcPr>
            <w:tcW w:w="1056" w:type="dxa"/>
            <w:vMerge/>
            <w:shd w:val="clear" w:color="auto" w:fill="auto"/>
          </w:tcPr>
          <w:p w:rsidR="008F3CEB" w:rsidRPr="006F4C21" w:rsidRDefault="008F3CEB" w:rsidP="003370FB">
            <w:pPr>
              <w:rPr>
                <w:sz w:val="18"/>
                <w:szCs w:val="18"/>
              </w:rPr>
            </w:pPr>
          </w:p>
        </w:tc>
        <w:tc>
          <w:tcPr>
            <w:tcW w:w="1026" w:type="dxa"/>
            <w:shd w:val="clear" w:color="auto" w:fill="auto"/>
          </w:tcPr>
          <w:p w:rsidR="008F3CEB" w:rsidRPr="006F4C21" w:rsidRDefault="0069292C" w:rsidP="003370FB">
            <w:pPr>
              <w:rPr>
                <w:sz w:val="18"/>
                <w:szCs w:val="18"/>
              </w:rPr>
            </w:pPr>
            <w:r>
              <w:rPr>
                <w:sz w:val="18"/>
                <w:szCs w:val="18"/>
              </w:rPr>
              <w:t>san</w:t>
            </w:r>
          </w:p>
        </w:tc>
        <w:tc>
          <w:tcPr>
            <w:tcW w:w="1057" w:type="dxa"/>
            <w:shd w:val="clear" w:color="auto" w:fill="auto"/>
          </w:tcPr>
          <w:p w:rsidR="008F3CEB" w:rsidRPr="006F4C21" w:rsidRDefault="008F3CEB" w:rsidP="0069292C">
            <w:pPr>
              <w:rPr>
                <w:sz w:val="18"/>
                <w:szCs w:val="18"/>
              </w:rPr>
            </w:pPr>
            <w:r w:rsidRPr="006F4C21">
              <w:rPr>
                <w:sz w:val="18"/>
                <w:szCs w:val="18"/>
              </w:rPr>
              <w:t>String(</w:t>
            </w:r>
            <w:r w:rsidR="0069292C">
              <w:rPr>
                <w:sz w:val="18"/>
                <w:szCs w:val="18"/>
              </w:rPr>
              <w:t>50</w:t>
            </w:r>
            <w:r w:rsidRPr="006F4C21">
              <w:rPr>
                <w:sz w:val="18"/>
                <w:szCs w:val="18"/>
              </w:rPr>
              <w:t>)</w:t>
            </w:r>
          </w:p>
        </w:tc>
        <w:tc>
          <w:tcPr>
            <w:tcW w:w="1037" w:type="dxa"/>
          </w:tcPr>
          <w:p w:rsidR="008F3CEB" w:rsidRPr="006F4C21" w:rsidRDefault="008F3CEB" w:rsidP="003370FB">
            <w:pPr>
              <w:rPr>
                <w:sz w:val="18"/>
                <w:szCs w:val="18"/>
              </w:rPr>
            </w:pPr>
          </w:p>
        </w:tc>
        <w:tc>
          <w:tcPr>
            <w:tcW w:w="1319" w:type="dxa"/>
          </w:tcPr>
          <w:p w:rsidR="008F3CEB" w:rsidRPr="006F4C21" w:rsidRDefault="0069292C" w:rsidP="003370FB">
            <w:pPr>
              <w:rPr>
                <w:sz w:val="18"/>
                <w:szCs w:val="18"/>
              </w:rPr>
            </w:pPr>
            <w:r w:rsidRPr="006F4C21">
              <w:rPr>
                <w:sz w:val="18"/>
                <w:szCs w:val="18"/>
              </w:rPr>
              <w:t>Desconocido</w:t>
            </w:r>
          </w:p>
        </w:tc>
        <w:tc>
          <w:tcPr>
            <w:tcW w:w="2282" w:type="dxa"/>
          </w:tcPr>
          <w:p w:rsidR="008F3CEB" w:rsidRPr="006F4C21" w:rsidRDefault="0069292C" w:rsidP="0022340B">
            <w:pPr>
              <w:keepNext/>
              <w:rPr>
                <w:sz w:val="18"/>
                <w:szCs w:val="18"/>
              </w:rPr>
            </w:pPr>
            <w:r>
              <w:rPr>
                <w:sz w:val="18"/>
                <w:szCs w:val="18"/>
              </w:rPr>
              <w:t>Sanatorio.</w:t>
            </w:r>
          </w:p>
        </w:tc>
      </w:tr>
    </w:tbl>
    <w:p w:rsidR="0022340B" w:rsidRPr="0022340B" w:rsidRDefault="0022340B">
      <w:pPr>
        <w:pStyle w:val="Epgrafe"/>
        <w:rPr>
          <w:b w:val="0"/>
        </w:rPr>
      </w:pPr>
      <w:bookmarkStart w:id="58" w:name="_Toc434177314"/>
      <w:r w:rsidRPr="0022340B">
        <w:rPr>
          <w:b w:val="0"/>
        </w:rPr>
        <w:t xml:space="preserve">Tabla </w:t>
      </w:r>
      <w:r w:rsidRPr="0022340B">
        <w:rPr>
          <w:b w:val="0"/>
        </w:rPr>
        <w:fldChar w:fldCharType="begin"/>
      </w:r>
      <w:r w:rsidRPr="0022340B">
        <w:rPr>
          <w:b w:val="0"/>
        </w:rPr>
        <w:instrText xml:space="preserve"> SEQ Tabla \* ARABIC </w:instrText>
      </w:r>
      <w:r w:rsidRPr="0022340B">
        <w:rPr>
          <w:b w:val="0"/>
        </w:rPr>
        <w:fldChar w:fldCharType="separate"/>
      </w:r>
      <w:r w:rsidR="00A7773F">
        <w:rPr>
          <w:b w:val="0"/>
          <w:noProof/>
        </w:rPr>
        <w:t>8</w:t>
      </w:r>
      <w:r w:rsidRPr="0022340B">
        <w:rPr>
          <w:b w:val="0"/>
        </w:rPr>
        <w:fldChar w:fldCharType="end"/>
      </w:r>
      <w:r w:rsidRPr="0022340B">
        <w:rPr>
          <w:b w:val="0"/>
        </w:rPr>
        <w:t>: Dimensión Tipo Paciente</w:t>
      </w:r>
      <w:bookmarkEnd w:id="58"/>
    </w:p>
    <w:p w:rsidR="00785BFA" w:rsidRPr="00952F8B" w:rsidRDefault="00154DC4" w:rsidP="00962F47">
      <w:pPr>
        <w:pStyle w:val="Ttulo2"/>
      </w:pPr>
      <w:r>
        <w:br w:type="page"/>
      </w:r>
      <w:bookmarkStart w:id="59" w:name="_Toc434264840"/>
      <w:r w:rsidR="008F3CEB">
        <w:lastRenderedPageBreak/>
        <w:t>4.1.3.6</w:t>
      </w:r>
      <w:r w:rsidR="004904B2">
        <w:t xml:space="preserve"> </w:t>
      </w:r>
      <w:r w:rsidR="00785BFA" w:rsidRPr="00952F8B">
        <w:t xml:space="preserve">Dimensión </w:t>
      </w:r>
      <w:r w:rsidR="005858AC">
        <w:t>Prácticas</w:t>
      </w:r>
      <w:bookmarkEnd w:id="59"/>
      <w:r w:rsidR="00785BFA" w:rsidRPr="00952F8B">
        <w:t xml:space="preserve"> </w:t>
      </w:r>
    </w:p>
    <w:p w:rsidR="00962F47" w:rsidRDefault="00952F8B" w:rsidP="00962F47">
      <w:pPr>
        <w:rPr>
          <w:szCs w:val="24"/>
        </w:rPr>
      </w:pPr>
      <w:r w:rsidRPr="00952F8B">
        <w:rPr>
          <w:szCs w:val="24"/>
        </w:rPr>
        <w:t>Corresponde a los datos de los estudio de diagnóstico por imagen, los servicios prestados por la institución</w:t>
      </w:r>
      <w:r w:rsidR="00162BFF">
        <w:t>.</w:t>
      </w:r>
      <w:r w:rsidR="00962F47">
        <w:t xml:space="preserve"> </w:t>
      </w:r>
      <w:r w:rsidR="0022340B">
        <w:rPr>
          <w:szCs w:val="24"/>
        </w:rPr>
        <w:t xml:space="preserve">En la tabla </w:t>
      </w:r>
      <w:r w:rsidR="004263B7">
        <w:rPr>
          <w:szCs w:val="24"/>
        </w:rPr>
        <w:t>9</w:t>
      </w:r>
      <w:r w:rsidR="00962F47">
        <w:rPr>
          <w:szCs w:val="24"/>
        </w:rPr>
        <w:t xml:space="preserve"> se detallan sus atributos.</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210"/>
        <w:gridCol w:w="1200"/>
        <w:gridCol w:w="620"/>
        <w:gridCol w:w="1130"/>
        <w:gridCol w:w="1200"/>
        <w:gridCol w:w="1174"/>
        <w:gridCol w:w="1012"/>
        <w:gridCol w:w="1658"/>
        <w:gridCol w:w="1227"/>
        <w:gridCol w:w="2469"/>
      </w:tblGrid>
      <w:tr w:rsidR="009E43D1" w:rsidRPr="006F4C21" w:rsidTr="00085C2B">
        <w:trPr>
          <w:trHeight w:hRule="exact" w:val="255"/>
        </w:trPr>
        <w:tc>
          <w:tcPr>
            <w:tcW w:w="4272" w:type="dxa"/>
            <w:gridSpan w:val="4"/>
            <w:shd w:val="clear" w:color="auto" w:fill="C6D9F1"/>
          </w:tcPr>
          <w:p w:rsidR="009E43D1" w:rsidRPr="006F4C21" w:rsidRDefault="009E43D1" w:rsidP="005614EB">
            <w:pPr>
              <w:jc w:val="center"/>
              <w:rPr>
                <w:b/>
                <w:sz w:val="18"/>
                <w:szCs w:val="18"/>
              </w:rPr>
            </w:pPr>
            <w:r w:rsidRPr="006F4C21">
              <w:rPr>
                <w:b/>
                <w:sz w:val="18"/>
                <w:szCs w:val="18"/>
              </w:rPr>
              <w:t>Objetivo</w:t>
            </w:r>
          </w:p>
        </w:tc>
        <w:tc>
          <w:tcPr>
            <w:tcW w:w="4516" w:type="dxa"/>
            <w:gridSpan w:val="4"/>
            <w:shd w:val="clear" w:color="auto" w:fill="C6D9F1"/>
          </w:tcPr>
          <w:p w:rsidR="009E43D1" w:rsidRPr="006F4C21" w:rsidRDefault="009E43D1" w:rsidP="006521CC">
            <w:pPr>
              <w:jc w:val="center"/>
              <w:rPr>
                <w:b/>
                <w:sz w:val="18"/>
                <w:szCs w:val="18"/>
              </w:rPr>
            </w:pPr>
            <w:r w:rsidRPr="006F4C21">
              <w:rPr>
                <w:b/>
                <w:sz w:val="18"/>
                <w:szCs w:val="18"/>
              </w:rPr>
              <w:t>Origen</w:t>
            </w:r>
          </w:p>
        </w:tc>
        <w:tc>
          <w:tcPr>
            <w:tcW w:w="2885" w:type="dxa"/>
            <w:gridSpan w:val="2"/>
            <w:shd w:val="clear" w:color="auto" w:fill="C6D9F1"/>
          </w:tcPr>
          <w:p w:rsidR="009E43D1" w:rsidRPr="006F4C21" w:rsidRDefault="009E43D1" w:rsidP="006521CC">
            <w:pPr>
              <w:jc w:val="center"/>
              <w:rPr>
                <w:b/>
                <w:sz w:val="18"/>
                <w:szCs w:val="18"/>
              </w:rPr>
            </w:pPr>
            <w:r w:rsidRPr="006F4C21">
              <w:rPr>
                <w:b/>
                <w:sz w:val="18"/>
                <w:szCs w:val="18"/>
              </w:rPr>
              <w:t>Transformación</w:t>
            </w:r>
          </w:p>
        </w:tc>
        <w:tc>
          <w:tcPr>
            <w:tcW w:w="2469" w:type="dxa"/>
            <w:vMerge w:val="restart"/>
            <w:shd w:val="clear" w:color="auto" w:fill="C6D9F1"/>
          </w:tcPr>
          <w:p w:rsidR="009E43D1" w:rsidRPr="006F4C21" w:rsidRDefault="009E43D1" w:rsidP="006521CC">
            <w:pPr>
              <w:jc w:val="center"/>
              <w:rPr>
                <w:b/>
                <w:sz w:val="18"/>
                <w:szCs w:val="18"/>
              </w:rPr>
            </w:pPr>
            <w:r w:rsidRPr="006F4C21">
              <w:rPr>
                <w:b/>
                <w:sz w:val="18"/>
                <w:szCs w:val="18"/>
              </w:rPr>
              <w:t>Descripción</w:t>
            </w:r>
          </w:p>
        </w:tc>
      </w:tr>
      <w:tr w:rsidR="009E43D1" w:rsidRPr="006F4C21" w:rsidTr="00085C2B">
        <w:trPr>
          <w:trHeight w:hRule="exact" w:val="255"/>
        </w:trPr>
        <w:tc>
          <w:tcPr>
            <w:tcW w:w="1242" w:type="dxa"/>
            <w:shd w:val="clear" w:color="auto" w:fill="C6D9F1"/>
          </w:tcPr>
          <w:p w:rsidR="009E43D1" w:rsidRPr="006F4C21" w:rsidRDefault="009E43D1" w:rsidP="006521CC">
            <w:pPr>
              <w:rPr>
                <w:b/>
                <w:sz w:val="18"/>
                <w:szCs w:val="18"/>
              </w:rPr>
            </w:pPr>
            <w:r w:rsidRPr="006F4C21">
              <w:rPr>
                <w:b/>
                <w:sz w:val="18"/>
                <w:szCs w:val="18"/>
              </w:rPr>
              <w:t>Tabla</w:t>
            </w:r>
          </w:p>
        </w:tc>
        <w:tc>
          <w:tcPr>
            <w:tcW w:w="1210" w:type="dxa"/>
            <w:shd w:val="clear" w:color="auto" w:fill="C6D9F1"/>
          </w:tcPr>
          <w:p w:rsidR="009E43D1" w:rsidRPr="006F4C21" w:rsidRDefault="009E43D1" w:rsidP="006521CC">
            <w:pPr>
              <w:rPr>
                <w:b/>
                <w:sz w:val="18"/>
                <w:szCs w:val="18"/>
              </w:rPr>
            </w:pPr>
            <w:r w:rsidRPr="006F4C21">
              <w:rPr>
                <w:b/>
                <w:sz w:val="18"/>
                <w:szCs w:val="18"/>
              </w:rPr>
              <w:t>Columna</w:t>
            </w:r>
          </w:p>
        </w:tc>
        <w:tc>
          <w:tcPr>
            <w:tcW w:w="1200" w:type="dxa"/>
            <w:shd w:val="clear" w:color="auto" w:fill="C6D9F1"/>
          </w:tcPr>
          <w:p w:rsidR="009E43D1" w:rsidRPr="006F4C21" w:rsidRDefault="009E43D1" w:rsidP="006521CC">
            <w:pPr>
              <w:rPr>
                <w:b/>
                <w:sz w:val="18"/>
                <w:szCs w:val="18"/>
              </w:rPr>
            </w:pPr>
            <w:r w:rsidRPr="006F4C21">
              <w:rPr>
                <w:b/>
                <w:sz w:val="18"/>
                <w:szCs w:val="18"/>
              </w:rPr>
              <w:t>Tipo</w:t>
            </w:r>
          </w:p>
        </w:tc>
        <w:tc>
          <w:tcPr>
            <w:tcW w:w="620" w:type="dxa"/>
            <w:shd w:val="clear" w:color="auto" w:fill="C6D9F1"/>
          </w:tcPr>
          <w:p w:rsidR="009E43D1" w:rsidRPr="006F4C21" w:rsidRDefault="009E43D1" w:rsidP="006521CC">
            <w:pPr>
              <w:rPr>
                <w:b/>
                <w:sz w:val="18"/>
                <w:szCs w:val="18"/>
              </w:rPr>
            </w:pPr>
            <w:r w:rsidRPr="006F4C21">
              <w:rPr>
                <w:b/>
                <w:sz w:val="18"/>
                <w:szCs w:val="18"/>
              </w:rPr>
              <w:t>SCD Tipo</w:t>
            </w:r>
          </w:p>
        </w:tc>
        <w:tc>
          <w:tcPr>
            <w:tcW w:w="1130" w:type="dxa"/>
            <w:shd w:val="clear" w:color="auto" w:fill="C6D9F1"/>
          </w:tcPr>
          <w:p w:rsidR="009E43D1" w:rsidRPr="006F4C21" w:rsidRDefault="009E43D1" w:rsidP="006521CC">
            <w:pPr>
              <w:rPr>
                <w:b/>
                <w:sz w:val="18"/>
                <w:szCs w:val="18"/>
              </w:rPr>
            </w:pPr>
            <w:r w:rsidRPr="006F4C21">
              <w:rPr>
                <w:b/>
                <w:sz w:val="18"/>
                <w:szCs w:val="18"/>
              </w:rPr>
              <w:t>Sistema Origen</w:t>
            </w:r>
          </w:p>
        </w:tc>
        <w:tc>
          <w:tcPr>
            <w:tcW w:w="1200" w:type="dxa"/>
            <w:shd w:val="clear" w:color="auto" w:fill="C6D9F1"/>
          </w:tcPr>
          <w:p w:rsidR="009E43D1" w:rsidRPr="006F4C21" w:rsidRDefault="009E43D1" w:rsidP="006521CC">
            <w:pPr>
              <w:rPr>
                <w:b/>
                <w:sz w:val="18"/>
                <w:szCs w:val="18"/>
              </w:rPr>
            </w:pPr>
            <w:r w:rsidRPr="006F4C21">
              <w:rPr>
                <w:b/>
                <w:sz w:val="18"/>
                <w:szCs w:val="18"/>
              </w:rPr>
              <w:t>Archivo</w:t>
            </w:r>
          </w:p>
        </w:tc>
        <w:tc>
          <w:tcPr>
            <w:tcW w:w="1174" w:type="dxa"/>
            <w:shd w:val="clear" w:color="auto" w:fill="C6D9F1"/>
          </w:tcPr>
          <w:p w:rsidR="009E43D1" w:rsidRPr="006F4C21" w:rsidRDefault="009E43D1" w:rsidP="006521CC">
            <w:pPr>
              <w:rPr>
                <w:b/>
                <w:sz w:val="18"/>
                <w:szCs w:val="18"/>
              </w:rPr>
            </w:pPr>
            <w:r w:rsidRPr="006F4C21">
              <w:rPr>
                <w:b/>
                <w:sz w:val="18"/>
                <w:szCs w:val="18"/>
              </w:rPr>
              <w:t>Columna</w:t>
            </w:r>
          </w:p>
        </w:tc>
        <w:tc>
          <w:tcPr>
            <w:tcW w:w="1012" w:type="dxa"/>
            <w:shd w:val="clear" w:color="auto" w:fill="C6D9F1"/>
          </w:tcPr>
          <w:p w:rsidR="009E43D1" w:rsidRPr="006F4C21" w:rsidRDefault="009E43D1" w:rsidP="006521CC">
            <w:pPr>
              <w:jc w:val="center"/>
              <w:rPr>
                <w:b/>
                <w:sz w:val="18"/>
                <w:szCs w:val="18"/>
              </w:rPr>
            </w:pPr>
            <w:r w:rsidRPr="006F4C21">
              <w:rPr>
                <w:b/>
                <w:sz w:val="18"/>
                <w:szCs w:val="18"/>
              </w:rPr>
              <w:t xml:space="preserve">Tipo </w:t>
            </w:r>
          </w:p>
        </w:tc>
        <w:tc>
          <w:tcPr>
            <w:tcW w:w="1658" w:type="dxa"/>
            <w:shd w:val="clear" w:color="auto" w:fill="C6D9F1"/>
          </w:tcPr>
          <w:p w:rsidR="009E43D1" w:rsidRPr="006F4C21" w:rsidRDefault="009E43D1" w:rsidP="006521CC">
            <w:pPr>
              <w:jc w:val="center"/>
              <w:rPr>
                <w:b/>
                <w:sz w:val="18"/>
                <w:szCs w:val="18"/>
              </w:rPr>
            </w:pPr>
          </w:p>
        </w:tc>
        <w:tc>
          <w:tcPr>
            <w:tcW w:w="1227" w:type="dxa"/>
            <w:shd w:val="clear" w:color="auto" w:fill="C6D9F1"/>
          </w:tcPr>
          <w:p w:rsidR="009E43D1" w:rsidRPr="006F4C21" w:rsidRDefault="009E43D1" w:rsidP="006521CC">
            <w:pPr>
              <w:jc w:val="center"/>
              <w:rPr>
                <w:b/>
                <w:sz w:val="18"/>
                <w:szCs w:val="18"/>
              </w:rPr>
            </w:pPr>
            <w:r w:rsidRPr="006F4C21">
              <w:rPr>
                <w:b/>
                <w:sz w:val="18"/>
                <w:szCs w:val="18"/>
              </w:rPr>
              <w:t>Miembro Desconocido</w:t>
            </w:r>
          </w:p>
        </w:tc>
        <w:tc>
          <w:tcPr>
            <w:tcW w:w="2469" w:type="dxa"/>
            <w:vMerge/>
            <w:shd w:val="clear" w:color="auto" w:fill="C6D9F1"/>
          </w:tcPr>
          <w:p w:rsidR="009E43D1" w:rsidRPr="006F4C21" w:rsidRDefault="009E43D1" w:rsidP="006521CC">
            <w:pPr>
              <w:jc w:val="center"/>
              <w:rPr>
                <w:sz w:val="18"/>
                <w:szCs w:val="18"/>
              </w:rPr>
            </w:pPr>
          </w:p>
        </w:tc>
      </w:tr>
      <w:tr w:rsidR="009E43D1" w:rsidRPr="006F4C21" w:rsidTr="00836365">
        <w:trPr>
          <w:trHeight w:hRule="exact" w:val="525"/>
        </w:trPr>
        <w:tc>
          <w:tcPr>
            <w:tcW w:w="1242" w:type="dxa"/>
            <w:vMerge w:val="restart"/>
          </w:tcPr>
          <w:p w:rsidR="009E43D1" w:rsidRPr="006F4C21" w:rsidRDefault="009E43D1" w:rsidP="006521CC">
            <w:pPr>
              <w:rPr>
                <w:sz w:val="18"/>
                <w:szCs w:val="18"/>
              </w:rPr>
            </w:pPr>
            <w:r w:rsidRPr="006F4C21">
              <w:rPr>
                <w:sz w:val="18"/>
                <w:szCs w:val="18"/>
              </w:rPr>
              <w:t>dim_practica</w:t>
            </w:r>
          </w:p>
        </w:tc>
        <w:tc>
          <w:tcPr>
            <w:tcW w:w="1210" w:type="dxa"/>
            <w:shd w:val="clear" w:color="auto" w:fill="auto"/>
          </w:tcPr>
          <w:p w:rsidR="009E43D1" w:rsidRPr="006F4C21" w:rsidRDefault="009E43D1" w:rsidP="006521CC">
            <w:pPr>
              <w:rPr>
                <w:sz w:val="18"/>
                <w:szCs w:val="18"/>
              </w:rPr>
            </w:pPr>
            <w:r w:rsidRPr="006F4C21">
              <w:rPr>
                <w:sz w:val="18"/>
                <w:szCs w:val="18"/>
              </w:rPr>
              <w:t>id</w:t>
            </w:r>
          </w:p>
        </w:tc>
        <w:tc>
          <w:tcPr>
            <w:tcW w:w="1200" w:type="dxa"/>
            <w:shd w:val="clear" w:color="auto" w:fill="auto"/>
          </w:tcPr>
          <w:p w:rsidR="009E43D1" w:rsidRPr="006F4C21" w:rsidRDefault="009E43D1" w:rsidP="006521CC">
            <w:pPr>
              <w:rPr>
                <w:sz w:val="18"/>
                <w:szCs w:val="18"/>
              </w:rPr>
            </w:pPr>
            <w:r w:rsidRPr="006F4C21">
              <w:rPr>
                <w:sz w:val="18"/>
                <w:szCs w:val="18"/>
              </w:rPr>
              <w:t>serial</w:t>
            </w:r>
          </w:p>
        </w:tc>
        <w:tc>
          <w:tcPr>
            <w:tcW w:w="620" w:type="dxa"/>
            <w:shd w:val="clear" w:color="auto" w:fill="auto"/>
          </w:tcPr>
          <w:p w:rsidR="009E43D1" w:rsidRPr="006F4C21" w:rsidRDefault="009E43D1" w:rsidP="006521CC">
            <w:pPr>
              <w:rPr>
                <w:sz w:val="18"/>
                <w:szCs w:val="18"/>
              </w:rPr>
            </w:pPr>
            <w:r w:rsidRPr="006F4C21">
              <w:rPr>
                <w:sz w:val="18"/>
                <w:szCs w:val="18"/>
              </w:rPr>
              <w:t>1</w:t>
            </w:r>
          </w:p>
        </w:tc>
        <w:tc>
          <w:tcPr>
            <w:tcW w:w="1130" w:type="dxa"/>
          </w:tcPr>
          <w:p w:rsidR="009E43D1" w:rsidRPr="006F4C21" w:rsidRDefault="009E43D1" w:rsidP="006521CC">
            <w:pPr>
              <w:rPr>
                <w:sz w:val="18"/>
                <w:szCs w:val="18"/>
              </w:rPr>
            </w:pPr>
          </w:p>
        </w:tc>
        <w:tc>
          <w:tcPr>
            <w:tcW w:w="1200" w:type="dxa"/>
            <w:shd w:val="clear" w:color="auto" w:fill="auto"/>
          </w:tcPr>
          <w:p w:rsidR="009E43D1" w:rsidRPr="006F4C21" w:rsidRDefault="009E43D1" w:rsidP="006521CC">
            <w:pPr>
              <w:rPr>
                <w:sz w:val="18"/>
                <w:szCs w:val="18"/>
              </w:rPr>
            </w:pPr>
          </w:p>
        </w:tc>
        <w:tc>
          <w:tcPr>
            <w:tcW w:w="1174" w:type="dxa"/>
            <w:shd w:val="clear" w:color="auto" w:fill="auto"/>
          </w:tcPr>
          <w:p w:rsidR="009E43D1" w:rsidRPr="006F4C21" w:rsidRDefault="009E43D1" w:rsidP="006521CC">
            <w:pPr>
              <w:rPr>
                <w:sz w:val="18"/>
                <w:szCs w:val="18"/>
              </w:rPr>
            </w:pPr>
          </w:p>
        </w:tc>
        <w:tc>
          <w:tcPr>
            <w:tcW w:w="1012" w:type="dxa"/>
            <w:shd w:val="clear" w:color="auto" w:fill="auto"/>
          </w:tcPr>
          <w:p w:rsidR="009E43D1" w:rsidRPr="006F4C21" w:rsidRDefault="009E43D1" w:rsidP="006521CC">
            <w:pPr>
              <w:rPr>
                <w:sz w:val="18"/>
                <w:szCs w:val="18"/>
              </w:rPr>
            </w:pPr>
          </w:p>
        </w:tc>
        <w:tc>
          <w:tcPr>
            <w:tcW w:w="1658" w:type="dxa"/>
          </w:tcPr>
          <w:p w:rsidR="009E43D1" w:rsidRPr="006F4C21" w:rsidRDefault="009E43D1" w:rsidP="006521CC">
            <w:pPr>
              <w:rPr>
                <w:sz w:val="18"/>
                <w:szCs w:val="18"/>
              </w:rPr>
            </w:pPr>
            <w:r w:rsidRPr="006F4C21">
              <w:rPr>
                <w:sz w:val="18"/>
                <w:szCs w:val="18"/>
              </w:rPr>
              <w:t>Clave Subrogada</w:t>
            </w:r>
          </w:p>
        </w:tc>
        <w:tc>
          <w:tcPr>
            <w:tcW w:w="1227" w:type="dxa"/>
          </w:tcPr>
          <w:p w:rsidR="009E43D1" w:rsidRPr="006F4C21" w:rsidRDefault="009E43D1" w:rsidP="006521CC">
            <w:pPr>
              <w:rPr>
                <w:sz w:val="18"/>
                <w:szCs w:val="18"/>
              </w:rPr>
            </w:pPr>
            <w:r w:rsidRPr="006F4C21">
              <w:rPr>
                <w:sz w:val="18"/>
                <w:szCs w:val="18"/>
              </w:rPr>
              <w:t>-1</w:t>
            </w:r>
          </w:p>
        </w:tc>
        <w:tc>
          <w:tcPr>
            <w:tcW w:w="2469" w:type="dxa"/>
          </w:tcPr>
          <w:p w:rsidR="009E43D1" w:rsidRPr="006F4C21" w:rsidRDefault="009E43D1" w:rsidP="006521CC">
            <w:pPr>
              <w:rPr>
                <w:sz w:val="18"/>
                <w:szCs w:val="18"/>
              </w:rPr>
            </w:pPr>
            <w:r w:rsidRPr="006F4C21">
              <w:rPr>
                <w:sz w:val="18"/>
                <w:szCs w:val="18"/>
              </w:rPr>
              <w:t>Clave Subrogada</w:t>
            </w:r>
          </w:p>
        </w:tc>
      </w:tr>
      <w:tr w:rsidR="009E43D1" w:rsidRPr="006F4C21" w:rsidTr="00836365">
        <w:trPr>
          <w:trHeight w:hRule="exact" w:val="1124"/>
        </w:trPr>
        <w:tc>
          <w:tcPr>
            <w:tcW w:w="1242" w:type="dxa"/>
            <w:vMerge/>
          </w:tcPr>
          <w:p w:rsidR="009E43D1" w:rsidRPr="006F4C21" w:rsidRDefault="009E43D1" w:rsidP="006521CC">
            <w:pPr>
              <w:rPr>
                <w:sz w:val="18"/>
                <w:szCs w:val="18"/>
              </w:rPr>
            </w:pPr>
          </w:p>
        </w:tc>
        <w:tc>
          <w:tcPr>
            <w:tcW w:w="1210" w:type="dxa"/>
            <w:shd w:val="clear" w:color="auto" w:fill="auto"/>
          </w:tcPr>
          <w:p w:rsidR="009E43D1" w:rsidRPr="006F4C21" w:rsidRDefault="009E43D1" w:rsidP="006521CC">
            <w:pPr>
              <w:rPr>
                <w:sz w:val="18"/>
                <w:szCs w:val="18"/>
              </w:rPr>
            </w:pPr>
            <w:r w:rsidRPr="006F4C21">
              <w:rPr>
                <w:sz w:val="18"/>
                <w:szCs w:val="18"/>
              </w:rPr>
              <w:t>codigo</w:t>
            </w:r>
          </w:p>
        </w:tc>
        <w:tc>
          <w:tcPr>
            <w:tcW w:w="1200" w:type="dxa"/>
            <w:shd w:val="clear" w:color="auto" w:fill="auto"/>
          </w:tcPr>
          <w:p w:rsidR="009E43D1" w:rsidRPr="006F4C21" w:rsidRDefault="009E43D1" w:rsidP="00785BFA">
            <w:pPr>
              <w:rPr>
                <w:sz w:val="18"/>
                <w:szCs w:val="18"/>
              </w:rPr>
            </w:pPr>
            <w:r w:rsidRPr="006F4C21">
              <w:rPr>
                <w:sz w:val="18"/>
                <w:szCs w:val="18"/>
              </w:rPr>
              <w:t>character varying(8)</w:t>
            </w:r>
          </w:p>
        </w:tc>
        <w:tc>
          <w:tcPr>
            <w:tcW w:w="620" w:type="dxa"/>
            <w:shd w:val="clear" w:color="auto" w:fill="auto"/>
          </w:tcPr>
          <w:p w:rsidR="009E43D1" w:rsidRPr="006F4C21" w:rsidRDefault="009E43D1" w:rsidP="006521CC">
            <w:pPr>
              <w:rPr>
                <w:sz w:val="18"/>
                <w:szCs w:val="18"/>
              </w:rPr>
            </w:pPr>
            <w:r w:rsidRPr="006F4C21">
              <w:rPr>
                <w:sz w:val="18"/>
                <w:szCs w:val="18"/>
              </w:rPr>
              <w:t>1</w:t>
            </w:r>
          </w:p>
        </w:tc>
        <w:tc>
          <w:tcPr>
            <w:tcW w:w="1130" w:type="dxa"/>
            <w:vMerge w:val="restart"/>
          </w:tcPr>
          <w:p w:rsidR="009E43D1" w:rsidRPr="006F4C21" w:rsidRDefault="009E43D1" w:rsidP="006521CC">
            <w:pPr>
              <w:rPr>
                <w:sz w:val="18"/>
                <w:szCs w:val="18"/>
              </w:rPr>
            </w:pPr>
            <w:r w:rsidRPr="006F4C21">
              <w:rPr>
                <w:sz w:val="18"/>
                <w:szCs w:val="18"/>
              </w:rPr>
              <w:t>Facturación</w:t>
            </w:r>
          </w:p>
        </w:tc>
        <w:tc>
          <w:tcPr>
            <w:tcW w:w="1200" w:type="dxa"/>
            <w:vMerge w:val="restart"/>
            <w:shd w:val="clear" w:color="auto" w:fill="auto"/>
          </w:tcPr>
          <w:p w:rsidR="009E43D1" w:rsidRPr="006F4C21" w:rsidRDefault="009E43D1" w:rsidP="006521CC">
            <w:pPr>
              <w:rPr>
                <w:sz w:val="18"/>
                <w:szCs w:val="18"/>
              </w:rPr>
            </w:pPr>
            <w:r w:rsidRPr="006F4C21">
              <w:rPr>
                <w:sz w:val="18"/>
                <w:szCs w:val="18"/>
              </w:rPr>
              <w:t>slosocial.dbf</w:t>
            </w:r>
          </w:p>
        </w:tc>
        <w:tc>
          <w:tcPr>
            <w:tcW w:w="1174" w:type="dxa"/>
            <w:shd w:val="clear" w:color="auto" w:fill="auto"/>
          </w:tcPr>
          <w:p w:rsidR="009E43D1" w:rsidRPr="006F4C21" w:rsidRDefault="009E43D1" w:rsidP="006521CC">
            <w:pPr>
              <w:rPr>
                <w:sz w:val="18"/>
                <w:szCs w:val="18"/>
              </w:rPr>
            </w:pPr>
            <w:r w:rsidRPr="006F4C21">
              <w:rPr>
                <w:sz w:val="18"/>
                <w:szCs w:val="18"/>
              </w:rPr>
              <w:t>CODIGO</w:t>
            </w:r>
          </w:p>
        </w:tc>
        <w:tc>
          <w:tcPr>
            <w:tcW w:w="1012" w:type="dxa"/>
            <w:shd w:val="clear" w:color="auto" w:fill="auto"/>
          </w:tcPr>
          <w:p w:rsidR="009E43D1" w:rsidRPr="006F4C21" w:rsidRDefault="009E43D1" w:rsidP="006521CC">
            <w:pPr>
              <w:rPr>
                <w:sz w:val="18"/>
                <w:szCs w:val="18"/>
              </w:rPr>
            </w:pPr>
            <w:r w:rsidRPr="006F4C21">
              <w:rPr>
                <w:sz w:val="18"/>
                <w:szCs w:val="18"/>
              </w:rPr>
              <w:t>String(10)</w:t>
            </w:r>
          </w:p>
        </w:tc>
        <w:tc>
          <w:tcPr>
            <w:tcW w:w="1658" w:type="dxa"/>
          </w:tcPr>
          <w:p w:rsidR="009E43D1" w:rsidRPr="006F4C21" w:rsidRDefault="009E43D1" w:rsidP="006521CC">
            <w:pPr>
              <w:rPr>
                <w:sz w:val="18"/>
                <w:szCs w:val="18"/>
              </w:rPr>
            </w:pPr>
          </w:p>
        </w:tc>
        <w:tc>
          <w:tcPr>
            <w:tcW w:w="1227" w:type="dxa"/>
          </w:tcPr>
          <w:p w:rsidR="009E43D1" w:rsidRPr="006F4C21" w:rsidRDefault="009E43D1" w:rsidP="006521CC">
            <w:pPr>
              <w:rPr>
                <w:sz w:val="18"/>
                <w:szCs w:val="18"/>
              </w:rPr>
            </w:pPr>
            <w:r w:rsidRPr="006F4C21">
              <w:rPr>
                <w:sz w:val="18"/>
                <w:szCs w:val="18"/>
              </w:rPr>
              <w:t>-1</w:t>
            </w:r>
          </w:p>
        </w:tc>
        <w:tc>
          <w:tcPr>
            <w:tcW w:w="2469" w:type="dxa"/>
          </w:tcPr>
          <w:p w:rsidR="009E43D1" w:rsidRPr="006F4C21" w:rsidRDefault="009E43D1" w:rsidP="009E43D1">
            <w:pPr>
              <w:rPr>
                <w:sz w:val="18"/>
                <w:szCs w:val="18"/>
              </w:rPr>
            </w:pPr>
            <w:r w:rsidRPr="006F4C21">
              <w:rPr>
                <w:sz w:val="18"/>
                <w:szCs w:val="18"/>
              </w:rPr>
              <w:t>Código de la practica según la obra social, ej:34.10.21</w:t>
            </w:r>
          </w:p>
        </w:tc>
      </w:tr>
      <w:tr w:rsidR="009E43D1" w:rsidRPr="006F4C21" w:rsidTr="00836365">
        <w:trPr>
          <w:trHeight w:hRule="exact" w:val="2715"/>
        </w:trPr>
        <w:tc>
          <w:tcPr>
            <w:tcW w:w="1242" w:type="dxa"/>
            <w:vMerge/>
          </w:tcPr>
          <w:p w:rsidR="009E43D1" w:rsidRPr="006F4C21" w:rsidRDefault="009E43D1" w:rsidP="006521CC">
            <w:pPr>
              <w:rPr>
                <w:sz w:val="18"/>
                <w:szCs w:val="18"/>
              </w:rPr>
            </w:pPr>
          </w:p>
        </w:tc>
        <w:tc>
          <w:tcPr>
            <w:tcW w:w="1210" w:type="dxa"/>
            <w:shd w:val="clear" w:color="auto" w:fill="auto"/>
          </w:tcPr>
          <w:p w:rsidR="009E43D1" w:rsidRPr="006F4C21" w:rsidRDefault="009E43D1" w:rsidP="006521CC">
            <w:pPr>
              <w:rPr>
                <w:sz w:val="18"/>
                <w:szCs w:val="18"/>
              </w:rPr>
            </w:pPr>
            <w:r w:rsidRPr="006F4C21">
              <w:rPr>
                <w:sz w:val="18"/>
                <w:szCs w:val="18"/>
              </w:rPr>
              <w:t>tipo_practica</w:t>
            </w:r>
          </w:p>
        </w:tc>
        <w:tc>
          <w:tcPr>
            <w:tcW w:w="1200" w:type="dxa"/>
            <w:shd w:val="clear" w:color="auto" w:fill="auto"/>
          </w:tcPr>
          <w:p w:rsidR="009E43D1" w:rsidRPr="006F4C21" w:rsidRDefault="009E43D1" w:rsidP="00785BFA">
            <w:pPr>
              <w:rPr>
                <w:sz w:val="18"/>
                <w:szCs w:val="18"/>
              </w:rPr>
            </w:pPr>
            <w:r w:rsidRPr="006F4C21">
              <w:rPr>
                <w:sz w:val="18"/>
                <w:szCs w:val="18"/>
              </w:rPr>
              <w:t>character varying(50)</w:t>
            </w:r>
          </w:p>
        </w:tc>
        <w:tc>
          <w:tcPr>
            <w:tcW w:w="620" w:type="dxa"/>
            <w:shd w:val="clear" w:color="auto" w:fill="auto"/>
          </w:tcPr>
          <w:p w:rsidR="009E43D1" w:rsidRPr="006F4C21" w:rsidRDefault="009E43D1" w:rsidP="006521CC">
            <w:pPr>
              <w:rPr>
                <w:sz w:val="18"/>
                <w:szCs w:val="18"/>
              </w:rPr>
            </w:pPr>
            <w:r w:rsidRPr="006F4C21">
              <w:rPr>
                <w:sz w:val="18"/>
                <w:szCs w:val="18"/>
              </w:rPr>
              <w:t>1</w:t>
            </w:r>
          </w:p>
        </w:tc>
        <w:tc>
          <w:tcPr>
            <w:tcW w:w="1130" w:type="dxa"/>
            <w:vMerge/>
          </w:tcPr>
          <w:p w:rsidR="009E43D1" w:rsidRPr="006F4C21" w:rsidRDefault="009E43D1" w:rsidP="006521CC">
            <w:pPr>
              <w:rPr>
                <w:sz w:val="18"/>
                <w:szCs w:val="18"/>
              </w:rPr>
            </w:pPr>
          </w:p>
        </w:tc>
        <w:tc>
          <w:tcPr>
            <w:tcW w:w="1200" w:type="dxa"/>
            <w:vMerge/>
            <w:shd w:val="clear" w:color="auto" w:fill="auto"/>
          </w:tcPr>
          <w:p w:rsidR="009E43D1" w:rsidRPr="006F4C21" w:rsidRDefault="009E43D1" w:rsidP="006521CC">
            <w:pPr>
              <w:rPr>
                <w:sz w:val="18"/>
                <w:szCs w:val="18"/>
              </w:rPr>
            </w:pPr>
          </w:p>
        </w:tc>
        <w:tc>
          <w:tcPr>
            <w:tcW w:w="1174" w:type="dxa"/>
            <w:shd w:val="clear" w:color="auto" w:fill="auto"/>
          </w:tcPr>
          <w:p w:rsidR="009E43D1" w:rsidRPr="006F4C21" w:rsidRDefault="009E43D1" w:rsidP="006521CC">
            <w:pPr>
              <w:rPr>
                <w:sz w:val="18"/>
                <w:szCs w:val="18"/>
              </w:rPr>
            </w:pPr>
            <w:r w:rsidRPr="006F4C21">
              <w:rPr>
                <w:sz w:val="18"/>
                <w:szCs w:val="18"/>
              </w:rPr>
              <w:t>PRACTICA</w:t>
            </w:r>
          </w:p>
        </w:tc>
        <w:tc>
          <w:tcPr>
            <w:tcW w:w="1012" w:type="dxa"/>
            <w:shd w:val="clear" w:color="auto" w:fill="auto"/>
          </w:tcPr>
          <w:p w:rsidR="009E43D1" w:rsidRPr="006F4C21" w:rsidRDefault="009E43D1" w:rsidP="006521CC">
            <w:pPr>
              <w:rPr>
                <w:sz w:val="18"/>
                <w:szCs w:val="18"/>
              </w:rPr>
            </w:pPr>
            <w:r w:rsidRPr="006F4C21">
              <w:rPr>
                <w:sz w:val="18"/>
                <w:szCs w:val="18"/>
              </w:rPr>
              <w:t>String(50)</w:t>
            </w:r>
          </w:p>
        </w:tc>
        <w:tc>
          <w:tcPr>
            <w:tcW w:w="1658" w:type="dxa"/>
          </w:tcPr>
          <w:p w:rsidR="009E43D1" w:rsidRPr="006F4C21" w:rsidRDefault="009E43D1" w:rsidP="005614EB">
            <w:pPr>
              <w:rPr>
                <w:sz w:val="18"/>
                <w:szCs w:val="18"/>
              </w:rPr>
            </w:pPr>
            <w:r w:rsidRPr="006F4C21">
              <w:rPr>
                <w:sz w:val="18"/>
                <w:szCs w:val="18"/>
              </w:rPr>
              <w:t>Primer palabra</w:t>
            </w:r>
          </w:p>
          <w:p w:rsidR="009E43D1" w:rsidRPr="006F4C21" w:rsidRDefault="009E43D1" w:rsidP="009E43D1">
            <w:pPr>
              <w:tabs>
                <w:tab w:val="center" w:pos="1484"/>
              </w:tabs>
              <w:rPr>
                <w:sz w:val="18"/>
                <w:szCs w:val="18"/>
              </w:rPr>
            </w:pPr>
            <w:r w:rsidRPr="006F4C21">
              <w:rPr>
                <w:sz w:val="18"/>
                <w:szCs w:val="18"/>
              </w:rPr>
              <w:t>Mapear:</w:t>
            </w:r>
          </w:p>
          <w:p w:rsidR="009E43D1" w:rsidRPr="006F4C21" w:rsidRDefault="009E43D1" w:rsidP="005614EB">
            <w:pPr>
              <w:rPr>
                <w:sz w:val="18"/>
                <w:szCs w:val="18"/>
              </w:rPr>
            </w:pPr>
            <w:r w:rsidRPr="006F4C21">
              <w:rPr>
                <w:sz w:val="18"/>
                <w:szCs w:val="18"/>
              </w:rPr>
              <w:t>ECO=Ecografia</w:t>
            </w:r>
          </w:p>
          <w:p w:rsidR="009E43D1" w:rsidRPr="006F4C21" w:rsidRDefault="009E43D1" w:rsidP="005614EB">
            <w:pPr>
              <w:rPr>
                <w:sz w:val="18"/>
                <w:szCs w:val="18"/>
              </w:rPr>
            </w:pPr>
            <w:r w:rsidRPr="006F4C21">
              <w:rPr>
                <w:sz w:val="18"/>
                <w:szCs w:val="18"/>
              </w:rPr>
              <w:t>TAC=Tomografia</w:t>
            </w:r>
          </w:p>
          <w:p w:rsidR="009E43D1" w:rsidRPr="006F4C21" w:rsidRDefault="009E43D1" w:rsidP="005614EB">
            <w:pPr>
              <w:rPr>
                <w:sz w:val="18"/>
                <w:szCs w:val="18"/>
              </w:rPr>
            </w:pPr>
            <w:r w:rsidRPr="006F4C21">
              <w:rPr>
                <w:sz w:val="18"/>
                <w:szCs w:val="18"/>
              </w:rPr>
              <w:t>RMN=Resonancia</w:t>
            </w:r>
          </w:p>
          <w:p w:rsidR="009E43D1" w:rsidRPr="006F4C21" w:rsidRDefault="009E43D1" w:rsidP="005614EB">
            <w:pPr>
              <w:rPr>
                <w:sz w:val="18"/>
                <w:szCs w:val="18"/>
              </w:rPr>
            </w:pPr>
            <w:r w:rsidRPr="006F4C21">
              <w:rPr>
                <w:sz w:val="18"/>
                <w:szCs w:val="18"/>
              </w:rPr>
              <w:t>RX=Radiografia</w:t>
            </w:r>
          </w:p>
        </w:tc>
        <w:tc>
          <w:tcPr>
            <w:tcW w:w="1227" w:type="dxa"/>
          </w:tcPr>
          <w:p w:rsidR="009E43D1" w:rsidRPr="006F4C21" w:rsidRDefault="009E43D1" w:rsidP="006521CC">
            <w:pPr>
              <w:rPr>
                <w:sz w:val="18"/>
                <w:szCs w:val="18"/>
              </w:rPr>
            </w:pPr>
            <w:r w:rsidRPr="006F4C21">
              <w:rPr>
                <w:sz w:val="18"/>
                <w:szCs w:val="18"/>
              </w:rPr>
              <w:t>Desconocido</w:t>
            </w:r>
          </w:p>
        </w:tc>
        <w:tc>
          <w:tcPr>
            <w:tcW w:w="2469" w:type="dxa"/>
          </w:tcPr>
          <w:p w:rsidR="009E43D1" w:rsidRPr="006F4C21" w:rsidRDefault="009E43D1" w:rsidP="009E43D1">
            <w:pPr>
              <w:rPr>
                <w:sz w:val="18"/>
                <w:szCs w:val="18"/>
              </w:rPr>
            </w:pPr>
            <w:r w:rsidRPr="006F4C21">
              <w:rPr>
                <w:sz w:val="18"/>
                <w:szCs w:val="18"/>
              </w:rPr>
              <w:t>Nombre general de la práctica, ej: Tomografía</w:t>
            </w:r>
          </w:p>
        </w:tc>
      </w:tr>
      <w:tr w:rsidR="009E43D1" w:rsidRPr="006F4C21" w:rsidTr="00836365">
        <w:trPr>
          <w:trHeight w:hRule="exact" w:val="841"/>
        </w:trPr>
        <w:tc>
          <w:tcPr>
            <w:tcW w:w="1242" w:type="dxa"/>
            <w:vMerge/>
          </w:tcPr>
          <w:p w:rsidR="009E43D1" w:rsidRPr="006F4C21" w:rsidRDefault="009E43D1" w:rsidP="006521CC">
            <w:pPr>
              <w:rPr>
                <w:sz w:val="18"/>
                <w:szCs w:val="18"/>
              </w:rPr>
            </w:pPr>
          </w:p>
        </w:tc>
        <w:tc>
          <w:tcPr>
            <w:tcW w:w="1210" w:type="dxa"/>
            <w:shd w:val="clear" w:color="auto" w:fill="auto"/>
          </w:tcPr>
          <w:p w:rsidR="009E43D1" w:rsidRPr="006F4C21" w:rsidRDefault="009E43D1" w:rsidP="00785BFA">
            <w:pPr>
              <w:rPr>
                <w:sz w:val="18"/>
                <w:szCs w:val="18"/>
              </w:rPr>
            </w:pPr>
            <w:r w:rsidRPr="006F4C21">
              <w:rPr>
                <w:sz w:val="18"/>
                <w:szCs w:val="18"/>
              </w:rPr>
              <w:t xml:space="preserve">descripcion </w:t>
            </w:r>
          </w:p>
        </w:tc>
        <w:tc>
          <w:tcPr>
            <w:tcW w:w="1200" w:type="dxa"/>
            <w:shd w:val="clear" w:color="auto" w:fill="auto"/>
          </w:tcPr>
          <w:p w:rsidR="009E43D1" w:rsidRPr="006F4C21" w:rsidRDefault="009E43D1" w:rsidP="00785BFA">
            <w:pPr>
              <w:rPr>
                <w:sz w:val="18"/>
                <w:szCs w:val="18"/>
              </w:rPr>
            </w:pPr>
            <w:r w:rsidRPr="006F4C21">
              <w:rPr>
                <w:sz w:val="18"/>
                <w:szCs w:val="18"/>
              </w:rPr>
              <w:t>character varying(150)</w:t>
            </w:r>
          </w:p>
        </w:tc>
        <w:tc>
          <w:tcPr>
            <w:tcW w:w="620" w:type="dxa"/>
            <w:shd w:val="clear" w:color="auto" w:fill="auto"/>
          </w:tcPr>
          <w:p w:rsidR="009E43D1" w:rsidRPr="006F4C21" w:rsidRDefault="009E43D1" w:rsidP="006521CC">
            <w:pPr>
              <w:rPr>
                <w:sz w:val="18"/>
                <w:szCs w:val="18"/>
              </w:rPr>
            </w:pPr>
            <w:r w:rsidRPr="006F4C21">
              <w:rPr>
                <w:sz w:val="18"/>
                <w:szCs w:val="18"/>
              </w:rPr>
              <w:t>1</w:t>
            </w:r>
          </w:p>
        </w:tc>
        <w:tc>
          <w:tcPr>
            <w:tcW w:w="1130" w:type="dxa"/>
            <w:vMerge/>
          </w:tcPr>
          <w:p w:rsidR="009E43D1" w:rsidRPr="006F4C21" w:rsidRDefault="009E43D1" w:rsidP="006521CC">
            <w:pPr>
              <w:rPr>
                <w:sz w:val="18"/>
                <w:szCs w:val="18"/>
              </w:rPr>
            </w:pPr>
          </w:p>
        </w:tc>
        <w:tc>
          <w:tcPr>
            <w:tcW w:w="1200" w:type="dxa"/>
            <w:vMerge/>
            <w:shd w:val="clear" w:color="auto" w:fill="auto"/>
          </w:tcPr>
          <w:p w:rsidR="009E43D1" w:rsidRPr="006F4C21" w:rsidRDefault="009E43D1" w:rsidP="006521CC">
            <w:pPr>
              <w:rPr>
                <w:sz w:val="18"/>
                <w:szCs w:val="18"/>
              </w:rPr>
            </w:pPr>
          </w:p>
        </w:tc>
        <w:tc>
          <w:tcPr>
            <w:tcW w:w="1174" w:type="dxa"/>
            <w:shd w:val="clear" w:color="auto" w:fill="auto"/>
          </w:tcPr>
          <w:p w:rsidR="009E43D1" w:rsidRPr="006F4C21" w:rsidRDefault="009E43D1" w:rsidP="006521CC">
            <w:pPr>
              <w:rPr>
                <w:sz w:val="18"/>
                <w:szCs w:val="18"/>
              </w:rPr>
            </w:pPr>
            <w:r w:rsidRPr="006F4C21">
              <w:rPr>
                <w:sz w:val="18"/>
                <w:szCs w:val="18"/>
              </w:rPr>
              <w:t>PRACTICA</w:t>
            </w:r>
          </w:p>
        </w:tc>
        <w:tc>
          <w:tcPr>
            <w:tcW w:w="1012" w:type="dxa"/>
            <w:shd w:val="clear" w:color="auto" w:fill="auto"/>
          </w:tcPr>
          <w:p w:rsidR="009E43D1" w:rsidRPr="006F4C21" w:rsidRDefault="009E43D1" w:rsidP="006521CC">
            <w:pPr>
              <w:rPr>
                <w:sz w:val="18"/>
                <w:szCs w:val="18"/>
              </w:rPr>
            </w:pPr>
            <w:r w:rsidRPr="006F4C21">
              <w:rPr>
                <w:sz w:val="18"/>
                <w:szCs w:val="18"/>
              </w:rPr>
              <w:t>String(50)</w:t>
            </w:r>
          </w:p>
        </w:tc>
        <w:tc>
          <w:tcPr>
            <w:tcW w:w="1658" w:type="dxa"/>
          </w:tcPr>
          <w:p w:rsidR="009E43D1" w:rsidRPr="006F4C21" w:rsidRDefault="009E43D1" w:rsidP="006521CC">
            <w:pPr>
              <w:rPr>
                <w:sz w:val="18"/>
                <w:szCs w:val="18"/>
              </w:rPr>
            </w:pPr>
          </w:p>
        </w:tc>
        <w:tc>
          <w:tcPr>
            <w:tcW w:w="1227" w:type="dxa"/>
          </w:tcPr>
          <w:p w:rsidR="009E43D1" w:rsidRPr="006F4C21" w:rsidRDefault="009E43D1" w:rsidP="006521CC">
            <w:pPr>
              <w:rPr>
                <w:sz w:val="18"/>
                <w:szCs w:val="18"/>
              </w:rPr>
            </w:pPr>
            <w:r w:rsidRPr="006F4C21">
              <w:rPr>
                <w:sz w:val="18"/>
                <w:szCs w:val="18"/>
              </w:rPr>
              <w:t>Desconocido</w:t>
            </w:r>
          </w:p>
        </w:tc>
        <w:tc>
          <w:tcPr>
            <w:tcW w:w="2469" w:type="dxa"/>
          </w:tcPr>
          <w:p w:rsidR="009E43D1" w:rsidRPr="006F4C21" w:rsidRDefault="009E43D1" w:rsidP="006521CC">
            <w:pPr>
              <w:rPr>
                <w:sz w:val="18"/>
                <w:szCs w:val="18"/>
              </w:rPr>
            </w:pPr>
            <w:r w:rsidRPr="006F4C21">
              <w:rPr>
                <w:sz w:val="18"/>
                <w:szCs w:val="18"/>
              </w:rPr>
              <w:t>Descripción de la práctica, ej: Angiotomografia</w:t>
            </w:r>
          </w:p>
        </w:tc>
      </w:tr>
      <w:tr w:rsidR="009E43D1" w:rsidRPr="006F4C21" w:rsidTr="00836365">
        <w:trPr>
          <w:trHeight w:hRule="exact" w:val="852"/>
        </w:trPr>
        <w:tc>
          <w:tcPr>
            <w:tcW w:w="1242" w:type="dxa"/>
          </w:tcPr>
          <w:p w:rsidR="009E43D1" w:rsidRPr="006F4C21" w:rsidRDefault="009E43D1" w:rsidP="006521CC">
            <w:pPr>
              <w:rPr>
                <w:sz w:val="18"/>
                <w:szCs w:val="18"/>
              </w:rPr>
            </w:pPr>
          </w:p>
        </w:tc>
        <w:tc>
          <w:tcPr>
            <w:tcW w:w="1210" w:type="dxa"/>
            <w:shd w:val="clear" w:color="auto" w:fill="auto"/>
          </w:tcPr>
          <w:p w:rsidR="009E43D1" w:rsidRPr="006F4C21" w:rsidRDefault="009E43D1" w:rsidP="00785BFA">
            <w:pPr>
              <w:rPr>
                <w:sz w:val="18"/>
                <w:szCs w:val="18"/>
              </w:rPr>
            </w:pPr>
            <w:r w:rsidRPr="006F4C21">
              <w:rPr>
                <w:sz w:val="18"/>
                <w:szCs w:val="18"/>
              </w:rPr>
              <w:t>obra_social</w:t>
            </w:r>
          </w:p>
        </w:tc>
        <w:tc>
          <w:tcPr>
            <w:tcW w:w="1200" w:type="dxa"/>
            <w:shd w:val="clear" w:color="auto" w:fill="auto"/>
          </w:tcPr>
          <w:p w:rsidR="009E43D1" w:rsidRPr="006F4C21" w:rsidRDefault="009E43D1" w:rsidP="00785BFA">
            <w:pPr>
              <w:rPr>
                <w:sz w:val="18"/>
                <w:szCs w:val="18"/>
              </w:rPr>
            </w:pPr>
            <w:r w:rsidRPr="006F4C21">
              <w:rPr>
                <w:sz w:val="18"/>
                <w:szCs w:val="18"/>
              </w:rPr>
              <w:t>character varying(100)</w:t>
            </w:r>
          </w:p>
        </w:tc>
        <w:tc>
          <w:tcPr>
            <w:tcW w:w="620" w:type="dxa"/>
            <w:shd w:val="clear" w:color="auto" w:fill="auto"/>
          </w:tcPr>
          <w:p w:rsidR="009E43D1" w:rsidRPr="006F4C21" w:rsidRDefault="009E43D1" w:rsidP="006521CC">
            <w:pPr>
              <w:rPr>
                <w:sz w:val="18"/>
                <w:szCs w:val="18"/>
              </w:rPr>
            </w:pPr>
            <w:r w:rsidRPr="006F4C21">
              <w:rPr>
                <w:sz w:val="18"/>
                <w:szCs w:val="18"/>
              </w:rPr>
              <w:t>1</w:t>
            </w:r>
          </w:p>
        </w:tc>
        <w:tc>
          <w:tcPr>
            <w:tcW w:w="1130" w:type="dxa"/>
          </w:tcPr>
          <w:p w:rsidR="009E43D1" w:rsidRPr="006F4C21" w:rsidRDefault="009E43D1" w:rsidP="006521CC">
            <w:pPr>
              <w:rPr>
                <w:sz w:val="18"/>
                <w:szCs w:val="18"/>
              </w:rPr>
            </w:pPr>
          </w:p>
        </w:tc>
        <w:tc>
          <w:tcPr>
            <w:tcW w:w="1200" w:type="dxa"/>
            <w:shd w:val="clear" w:color="auto" w:fill="auto"/>
          </w:tcPr>
          <w:p w:rsidR="009E43D1" w:rsidRPr="006F4C21" w:rsidRDefault="009E43D1" w:rsidP="006521CC">
            <w:pPr>
              <w:rPr>
                <w:sz w:val="18"/>
                <w:szCs w:val="18"/>
              </w:rPr>
            </w:pPr>
          </w:p>
        </w:tc>
        <w:tc>
          <w:tcPr>
            <w:tcW w:w="1174" w:type="dxa"/>
            <w:shd w:val="clear" w:color="auto" w:fill="auto"/>
          </w:tcPr>
          <w:p w:rsidR="009E43D1" w:rsidRPr="006F4C21" w:rsidRDefault="009E43D1" w:rsidP="006521CC">
            <w:pPr>
              <w:rPr>
                <w:sz w:val="18"/>
                <w:szCs w:val="18"/>
              </w:rPr>
            </w:pPr>
            <w:r w:rsidRPr="006F4C21">
              <w:rPr>
                <w:sz w:val="18"/>
                <w:szCs w:val="18"/>
              </w:rPr>
              <w:t>O_SOCIAL</w:t>
            </w:r>
          </w:p>
        </w:tc>
        <w:tc>
          <w:tcPr>
            <w:tcW w:w="1012" w:type="dxa"/>
            <w:shd w:val="clear" w:color="auto" w:fill="auto"/>
          </w:tcPr>
          <w:p w:rsidR="009E43D1" w:rsidRPr="006F4C21" w:rsidRDefault="009E43D1" w:rsidP="006521CC">
            <w:pPr>
              <w:rPr>
                <w:sz w:val="18"/>
                <w:szCs w:val="18"/>
              </w:rPr>
            </w:pPr>
            <w:r w:rsidRPr="006F4C21">
              <w:rPr>
                <w:sz w:val="18"/>
                <w:szCs w:val="18"/>
              </w:rPr>
              <w:t>String(30)</w:t>
            </w:r>
          </w:p>
        </w:tc>
        <w:tc>
          <w:tcPr>
            <w:tcW w:w="1658" w:type="dxa"/>
          </w:tcPr>
          <w:p w:rsidR="009E43D1" w:rsidRPr="006F4C21" w:rsidRDefault="009E43D1" w:rsidP="006521CC">
            <w:pPr>
              <w:rPr>
                <w:sz w:val="18"/>
                <w:szCs w:val="18"/>
              </w:rPr>
            </w:pPr>
          </w:p>
        </w:tc>
        <w:tc>
          <w:tcPr>
            <w:tcW w:w="1227" w:type="dxa"/>
          </w:tcPr>
          <w:p w:rsidR="009E43D1" w:rsidRPr="006F4C21" w:rsidRDefault="009E43D1" w:rsidP="006521CC">
            <w:pPr>
              <w:rPr>
                <w:sz w:val="18"/>
                <w:szCs w:val="18"/>
              </w:rPr>
            </w:pPr>
            <w:r w:rsidRPr="006F4C21">
              <w:rPr>
                <w:sz w:val="18"/>
                <w:szCs w:val="18"/>
              </w:rPr>
              <w:t>Desconocido</w:t>
            </w:r>
          </w:p>
        </w:tc>
        <w:tc>
          <w:tcPr>
            <w:tcW w:w="2469" w:type="dxa"/>
          </w:tcPr>
          <w:p w:rsidR="009E43D1" w:rsidRPr="006F4C21" w:rsidRDefault="006E1D0B" w:rsidP="0022340B">
            <w:pPr>
              <w:keepNext/>
              <w:rPr>
                <w:sz w:val="18"/>
                <w:szCs w:val="18"/>
              </w:rPr>
            </w:pPr>
            <w:r w:rsidRPr="006F4C21">
              <w:rPr>
                <w:sz w:val="18"/>
                <w:szCs w:val="18"/>
              </w:rPr>
              <w:t>Nombre de obra social</w:t>
            </w:r>
          </w:p>
        </w:tc>
      </w:tr>
    </w:tbl>
    <w:p w:rsidR="00BC1D84" w:rsidRPr="0022340B" w:rsidRDefault="0022340B" w:rsidP="0022340B">
      <w:pPr>
        <w:pStyle w:val="Epgrafe"/>
        <w:rPr>
          <w:b w:val="0"/>
        </w:rPr>
      </w:pPr>
      <w:bookmarkStart w:id="60" w:name="_Toc434177315"/>
      <w:r w:rsidRPr="0022340B">
        <w:rPr>
          <w:b w:val="0"/>
        </w:rPr>
        <w:t xml:space="preserve">Tabla </w:t>
      </w:r>
      <w:r w:rsidRPr="0022340B">
        <w:rPr>
          <w:b w:val="0"/>
        </w:rPr>
        <w:fldChar w:fldCharType="begin"/>
      </w:r>
      <w:r w:rsidRPr="0022340B">
        <w:rPr>
          <w:b w:val="0"/>
        </w:rPr>
        <w:instrText xml:space="preserve"> SEQ Tabla \* ARABIC </w:instrText>
      </w:r>
      <w:r w:rsidRPr="0022340B">
        <w:rPr>
          <w:b w:val="0"/>
        </w:rPr>
        <w:fldChar w:fldCharType="separate"/>
      </w:r>
      <w:r w:rsidR="00A7773F">
        <w:rPr>
          <w:b w:val="0"/>
          <w:noProof/>
        </w:rPr>
        <w:t>9</w:t>
      </w:r>
      <w:r w:rsidRPr="0022340B">
        <w:rPr>
          <w:b w:val="0"/>
        </w:rPr>
        <w:fldChar w:fldCharType="end"/>
      </w:r>
      <w:r w:rsidRPr="0022340B">
        <w:rPr>
          <w:b w:val="0"/>
        </w:rPr>
        <w:t>: Dimensión Práctica</w:t>
      </w:r>
      <w:bookmarkEnd w:id="60"/>
    </w:p>
    <w:p w:rsidR="00AF48A5" w:rsidRDefault="00AF48A5" w:rsidP="00AF48A5"/>
    <w:p w:rsidR="00AF48A5" w:rsidRDefault="008F3CEB" w:rsidP="00AF48A5">
      <w:pPr>
        <w:pStyle w:val="Ttulo2"/>
      </w:pPr>
      <w:bookmarkStart w:id="61" w:name="_Toc434264841"/>
      <w:r>
        <w:t>4.1.3.7</w:t>
      </w:r>
      <w:r w:rsidR="00AF48A5">
        <w:t xml:space="preserve"> </w:t>
      </w:r>
      <w:r w:rsidR="00AF48A5" w:rsidRPr="00952F8B">
        <w:t xml:space="preserve">Dimensión </w:t>
      </w:r>
      <w:r w:rsidR="00AF48A5">
        <w:t>Cuenta</w:t>
      </w:r>
      <w:bookmarkEnd w:id="61"/>
    </w:p>
    <w:p w:rsidR="007A15F7" w:rsidRPr="00F35438" w:rsidRDefault="00AF48A5" w:rsidP="007A15F7">
      <w:pPr>
        <w:rPr>
          <w:szCs w:val="24"/>
        </w:rPr>
      </w:pPr>
      <w:r>
        <w:t xml:space="preserve">Contiene las diferentes cuentas contables del plan de cuentas. </w:t>
      </w:r>
      <w:r w:rsidR="0022340B">
        <w:rPr>
          <w:szCs w:val="24"/>
        </w:rPr>
        <w:t xml:space="preserve">En la tabla </w:t>
      </w:r>
      <w:r w:rsidR="004263B7">
        <w:rPr>
          <w:szCs w:val="24"/>
        </w:rPr>
        <w:t>10</w:t>
      </w:r>
      <w:r w:rsidR="007A15F7">
        <w:rPr>
          <w:szCs w:val="24"/>
        </w:rPr>
        <w:t xml:space="preserve"> se detallan sus atributos.</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8"/>
        <w:gridCol w:w="1697"/>
        <w:gridCol w:w="1260"/>
        <w:gridCol w:w="593"/>
        <w:gridCol w:w="1203"/>
        <w:gridCol w:w="1216"/>
        <w:gridCol w:w="1127"/>
        <w:gridCol w:w="1055"/>
        <w:gridCol w:w="1035"/>
        <w:gridCol w:w="1315"/>
        <w:gridCol w:w="2253"/>
      </w:tblGrid>
      <w:tr w:rsidR="00AF48A5" w:rsidRPr="006F4C21" w:rsidTr="0029338A">
        <w:trPr>
          <w:trHeight w:hRule="exact" w:val="332"/>
        </w:trPr>
        <w:tc>
          <w:tcPr>
            <w:tcW w:w="4938" w:type="dxa"/>
            <w:gridSpan w:val="4"/>
            <w:tcBorders>
              <w:bottom w:val="single" w:sz="4" w:space="0" w:color="auto"/>
            </w:tcBorders>
            <w:shd w:val="clear" w:color="auto" w:fill="DBE5F1"/>
          </w:tcPr>
          <w:p w:rsidR="00AF48A5" w:rsidRPr="006F4C21" w:rsidRDefault="00AF48A5" w:rsidP="007E27A0">
            <w:pPr>
              <w:jc w:val="center"/>
              <w:rPr>
                <w:b/>
                <w:sz w:val="18"/>
                <w:szCs w:val="18"/>
              </w:rPr>
            </w:pPr>
            <w:r w:rsidRPr="006F4C21">
              <w:rPr>
                <w:b/>
                <w:sz w:val="18"/>
                <w:szCs w:val="18"/>
              </w:rPr>
              <w:t>Objetivo</w:t>
            </w:r>
          </w:p>
        </w:tc>
        <w:tc>
          <w:tcPr>
            <w:tcW w:w="4601" w:type="dxa"/>
            <w:gridSpan w:val="4"/>
            <w:tcBorders>
              <w:bottom w:val="single" w:sz="4" w:space="0" w:color="auto"/>
            </w:tcBorders>
            <w:shd w:val="clear" w:color="auto" w:fill="DBE5F1"/>
          </w:tcPr>
          <w:p w:rsidR="00AF48A5" w:rsidRPr="006F4C21" w:rsidRDefault="00AF48A5" w:rsidP="007E27A0">
            <w:pPr>
              <w:jc w:val="center"/>
              <w:rPr>
                <w:b/>
                <w:sz w:val="18"/>
                <w:szCs w:val="18"/>
              </w:rPr>
            </w:pPr>
            <w:r w:rsidRPr="006F4C21">
              <w:rPr>
                <w:b/>
                <w:sz w:val="18"/>
                <w:szCs w:val="18"/>
              </w:rPr>
              <w:t>Origen</w:t>
            </w:r>
          </w:p>
        </w:tc>
        <w:tc>
          <w:tcPr>
            <w:tcW w:w="2350" w:type="dxa"/>
            <w:gridSpan w:val="2"/>
            <w:tcBorders>
              <w:bottom w:val="single" w:sz="4" w:space="0" w:color="auto"/>
            </w:tcBorders>
            <w:shd w:val="clear" w:color="auto" w:fill="DBE5F1"/>
          </w:tcPr>
          <w:p w:rsidR="00AF48A5" w:rsidRPr="006F4C21" w:rsidRDefault="00AF48A5" w:rsidP="007E27A0">
            <w:pPr>
              <w:jc w:val="center"/>
              <w:rPr>
                <w:b/>
                <w:sz w:val="18"/>
                <w:szCs w:val="18"/>
              </w:rPr>
            </w:pPr>
            <w:r w:rsidRPr="006F4C21">
              <w:rPr>
                <w:b/>
                <w:sz w:val="18"/>
                <w:szCs w:val="18"/>
              </w:rPr>
              <w:t>Transformación</w:t>
            </w:r>
          </w:p>
        </w:tc>
        <w:tc>
          <w:tcPr>
            <w:tcW w:w="2253" w:type="dxa"/>
            <w:vMerge w:val="restart"/>
            <w:tcBorders>
              <w:bottom w:val="single" w:sz="4" w:space="0" w:color="auto"/>
            </w:tcBorders>
            <w:shd w:val="clear" w:color="auto" w:fill="DBE5F1"/>
          </w:tcPr>
          <w:p w:rsidR="00AF48A5" w:rsidRPr="006F4C21" w:rsidRDefault="00AF48A5" w:rsidP="007E27A0">
            <w:pPr>
              <w:jc w:val="center"/>
              <w:rPr>
                <w:b/>
                <w:sz w:val="18"/>
                <w:szCs w:val="18"/>
              </w:rPr>
            </w:pPr>
            <w:r w:rsidRPr="006F4C21">
              <w:rPr>
                <w:b/>
                <w:sz w:val="18"/>
                <w:szCs w:val="18"/>
              </w:rPr>
              <w:t>Descripción</w:t>
            </w:r>
          </w:p>
        </w:tc>
      </w:tr>
      <w:tr w:rsidR="0027489A" w:rsidRPr="006F4C21" w:rsidTr="0029338A">
        <w:trPr>
          <w:trHeight w:hRule="exact" w:val="563"/>
        </w:trPr>
        <w:tc>
          <w:tcPr>
            <w:tcW w:w="1388" w:type="dxa"/>
            <w:shd w:val="clear" w:color="auto" w:fill="DBE5F1"/>
          </w:tcPr>
          <w:p w:rsidR="00AF48A5" w:rsidRPr="006F4C21" w:rsidRDefault="00AF48A5" w:rsidP="007E27A0">
            <w:pPr>
              <w:rPr>
                <w:b/>
                <w:sz w:val="18"/>
                <w:szCs w:val="18"/>
              </w:rPr>
            </w:pPr>
            <w:r w:rsidRPr="006F4C21">
              <w:rPr>
                <w:b/>
                <w:sz w:val="18"/>
                <w:szCs w:val="18"/>
              </w:rPr>
              <w:t>Tabla</w:t>
            </w:r>
          </w:p>
        </w:tc>
        <w:tc>
          <w:tcPr>
            <w:tcW w:w="1697" w:type="dxa"/>
            <w:shd w:val="clear" w:color="auto" w:fill="DBE5F1"/>
          </w:tcPr>
          <w:p w:rsidR="00AF48A5" w:rsidRPr="006F4C21" w:rsidRDefault="00AF48A5" w:rsidP="007E27A0">
            <w:pPr>
              <w:rPr>
                <w:b/>
                <w:sz w:val="18"/>
                <w:szCs w:val="18"/>
              </w:rPr>
            </w:pPr>
            <w:r w:rsidRPr="006F4C21">
              <w:rPr>
                <w:b/>
                <w:sz w:val="18"/>
                <w:szCs w:val="18"/>
              </w:rPr>
              <w:t>Columna</w:t>
            </w:r>
          </w:p>
        </w:tc>
        <w:tc>
          <w:tcPr>
            <w:tcW w:w="1260" w:type="dxa"/>
            <w:shd w:val="clear" w:color="auto" w:fill="DBE5F1"/>
          </w:tcPr>
          <w:p w:rsidR="00AF48A5" w:rsidRPr="006F4C21" w:rsidRDefault="00AF48A5" w:rsidP="007E27A0">
            <w:pPr>
              <w:rPr>
                <w:b/>
                <w:sz w:val="18"/>
                <w:szCs w:val="18"/>
              </w:rPr>
            </w:pPr>
            <w:r w:rsidRPr="006F4C21">
              <w:rPr>
                <w:b/>
                <w:sz w:val="18"/>
                <w:szCs w:val="18"/>
              </w:rPr>
              <w:t>Tipo</w:t>
            </w:r>
          </w:p>
        </w:tc>
        <w:tc>
          <w:tcPr>
            <w:tcW w:w="593" w:type="dxa"/>
            <w:shd w:val="clear" w:color="auto" w:fill="DBE5F1"/>
          </w:tcPr>
          <w:p w:rsidR="00AF48A5" w:rsidRPr="006F4C21" w:rsidRDefault="00AF48A5" w:rsidP="007E27A0">
            <w:pPr>
              <w:rPr>
                <w:b/>
                <w:sz w:val="18"/>
                <w:szCs w:val="18"/>
              </w:rPr>
            </w:pPr>
            <w:r w:rsidRPr="006F4C21">
              <w:rPr>
                <w:b/>
                <w:sz w:val="18"/>
                <w:szCs w:val="18"/>
              </w:rPr>
              <w:t>SCD Tipo</w:t>
            </w:r>
          </w:p>
        </w:tc>
        <w:tc>
          <w:tcPr>
            <w:tcW w:w="1203" w:type="dxa"/>
            <w:shd w:val="clear" w:color="auto" w:fill="DBE5F1"/>
          </w:tcPr>
          <w:p w:rsidR="00AF48A5" w:rsidRPr="006F4C21" w:rsidRDefault="00AF48A5" w:rsidP="007E27A0">
            <w:pPr>
              <w:rPr>
                <w:b/>
                <w:sz w:val="18"/>
                <w:szCs w:val="18"/>
              </w:rPr>
            </w:pPr>
            <w:r w:rsidRPr="006F4C21">
              <w:rPr>
                <w:b/>
                <w:sz w:val="18"/>
                <w:szCs w:val="18"/>
              </w:rPr>
              <w:t>Sistema Origen</w:t>
            </w:r>
          </w:p>
        </w:tc>
        <w:tc>
          <w:tcPr>
            <w:tcW w:w="1216" w:type="dxa"/>
            <w:shd w:val="clear" w:color="auto" w:fill="DBE5F1"/>
          </w:tcPr>
          <w:p w:rsidR="00AF48A5" w:rsidRPr="006F4C21" w:rsidRDefault="00AF48A5" w:rsidP="007E27A0">
            <w:pPr>
              <w:rPr>
                <w:b/>
                <w:sz w:val="18"/>
                <w:szCs w:val="18"/>
              </w:rPr>
            </w:pPr>
            <w:r w:rsidRPr="006F4C21">
              <w:rPr>
                <w:b/>
                <w:sz w:val="18"/>
                <w:szCs w:val="18"/>
              </w:rPr>
              <w:t>Archivo</w:t>
            </w:r>
          </w:p>
        </w:tc>
        <w:tc>
          <w:tcPr>
            <w:tcW w:w="1127" w:type="dxa"/>
            <w:shd w:val="clear" w:color="auto" w:fill="DBE5F1"/>
          </w:tcPr>
          <w:p w:rsidR="00AF48A5" w:rsidRPr="006F4C21" w:rsidRDefault="00AF48A5" w:rsidP="007E27A0">
            <w:pPr>
              <w:rPr>
                <w:b/>
                <w:sz w:val="18"/>
                <w:szCs w:val="18"/>
              </w:rPr>
            </w:pPr>
            <w:r w:rsidRPr="006F4C21">
              <w:rPr>
                <w:b/>
                <w:sz w:val="18"/>
                <w:szCs w:val="18"/>
              </w:rPr>
              <w:t>Columna</w:t>
            </w:r>
          </w:p>
        </w:tc>
        <w:tc>
          <w:tcPr>
            <w:tcW w:w="1055" w:type="dxa"/>
            <w:shd w:val="clear" w:color="auto" w:fill="DBE5F1"/>
          </w:tcPr>
          <w:p w:rsidR="00AF48A5" w:rsidRPr="006F4C21" w:rsidRDefault="00AF48A5" w:rsidP="007E27A0">
            <w:pPr>
              <w:jc w:val="center"/>
              <w:rPr>
                <w:b/>
                <w:sz w:val="18"/>
                <w:szCs w:val="18"/>
              </w:rPr>
            </w:pPr>
            <w:r w:rsidRPr="006F4C21">
              <w:rPr>
                <w:b/>
                <w:sz w:val="18"/>
                <w:szCs w:val="18"/>
              </w:rPr>
              <w:t xml:space="preserve">Tipo </w:t>
            </w:r>
          </w:p>
        </w:tc>
        <w:tc>
          <w:tcPr>
            <w:tcW w:w="1035" w:type="dxa"/>
            <w:shd w:val="clear" w:color="auto" w:fill="DBE5F1"/>
          </w:tcPr>
          <w:p w:rsidR="00AF48A5" w:rsidRPr="006F4C21" w:rsidRDefault="00AF48A5" w:rsidP="007E27A0">
            <w:pPr>
              <w:jc w:val="center"/>
              <w:rPr>
                <w:b/>
                <w:sz w:val="18"/>
                <w:szCs w:val="18"/>
              </w:rPr>
            </w:pPr>
          </w:p>
        </w:tc>
        <w:tc>
          <w:tcPr>
            <w:tcW w:w="1315" w:type="dxa"/>
            <w:shd w:val="clear" w:color="auto" w:fill="DBE5F1"/>
          </w:tcPr>
          <w:p w:rsidR="00AF48A5" w:rsidRPr="006F4C21" w:rsidRDefault="00AF48A5" w:rsidP="007E27A0">
            <w:pPr>
              <w:jc w:val="center"/>
              <w:rPr>
                <w:b/>
                <w:sz w:val="18"/>
                <w:szCs w:val="18"/>
              </w:rPr>
            </w:pPr>
            <w:r w:rsidRPr="006F4C21">
              <w:rPr>
                <w:b/>
                <w:sz w:val="18"/>
                <w:szCs w:val="18"/>
              </w:rPr>
              <w:t>Miembro Desconocido</w:t>
            </w:r>
          </w:p>
        </w:tc>
        <w:tc>
          <w:tcPr>
            <w:tcW w:w="2253" w:type="dxa"/>
            <w:vMerge/>
            <w:shd w:val="clear" w:color="auto" w:fill="DBE5F1"/>
          </w:tcPr>
          <w:p w:rsidR="00AF48A5" w:rsidRPr="006F4C21" w:rsidRDefault="00AF48A5" w:rsidP="007E27A0">
            <w:pPr>
              <w:jc w:val="center"/>
              <w:rPr>
                <w:b/>
                <w:sz w:val="18"/>
                <w:szCs w:val="18"/>
              </w:rPr>
            </w:pPr>
          </w:p>
        </w:tc>
      </w:tr>
      <w:tr w:rsidR="007A15F7" w:rsidRPr="006F4C21" w:rsidTr="0029338A">
        <w:trPr>
          <w:trHeight w:hRule="exact" w:val="571"/>
        </w:trPr>
        <w:tc>
          <w:tcPr>
            <w:tcW w:w="1388" w:type="dxa"/>
            <w:vMerge w:val="restart"/>
          </w:tcPr>
          <w:p w:rsidR="007A15F7" w:rsidRPr="006F4C21" w:rsidRDefault="007A15F7" w:rsidP="007E27A0">
            <w:pPr>
              <w:rPr>
                <w:sz w:val="18"/>
                <w:szCs w:val="18"/>
              </w:rPr>
            </w:pPr>
            <w:r>
              <w:rPr>
                <w:sz w:val="18"/>
                <w:szCs w:val="18"/>
              </w:rPr>
              <w:t>dim_cuenta</w:t>
            </w:r>
          </w:p>
        </w:tc>
        <w:tc>
          <w:tcPr>
            <w:tcW w:w="1697" w:type="dxa"/>
            <w:shd w:val="clear" w:color="auto" w:fill="auto"/>
          </w:tcPr>
          <w:p w:rsidR="007A15F7" w:rsidRPr="006F4C21" w:rsidRDefault="007A15F7" w:rsidP="007E27A0">
            <w:pPr>
              <w:rPr>
                <w:sz w:val="18"/>
                <w:szCs w:val="18"/>
              </w:rPr>
            </w:pPr>
            <w:r w:rsidRPr="006F4C21">
              <w:rPr>
                <w:sz w:val="18"/>
                <w:szCs w:val="18"/>
              </w:rPr>
              <w:t>id</w:t>
            </w:r>
          </w:p>
        </w:tc>
        <w:tc>
          <w:tcPr>
            <w:tcW w:w="1260" w:type="dxa"/>
            <w:shd w:val="clear" w:color="auto" w:fill="auto"/>
          </w:tcPr>
          <w:p w:rsidR="007A15F7" w:rsidRPr="006F4C21" w:rsidRDefault="007A15F7" w:rsidP="007E27A0">
            <w:pPr>
              <w:rPr>
                <w:sz w:val="18"/>
                <w:szCs w:val="18"/>
              </w:rPr>
            </w:pPr>
            <w:r w:rsidRPr="006F4C21">
              <w:rPr>
                <w:sz w:val="18"/>
                <w:szCs w:val="18"/>
              </w:rPr>
              <w:t>serial</w:t>
            </w:r>
          </w:p>
        </w:tc>
        <w:tc>
          <w:tcPr>
            <w:tcW w:w="593" w:type="dxa"/>
            <w:shd w:val="clear" w:color="auto" w:fill="auto"/>
          </w:tcPr>
          <w:p w:rsidR="007A15F7" w:rsidRPr="006F4C21" w:rsidRDefault="007A15F7" w:rsidP="007E27A0">
            <w:pPr>
              <w:rPr>
                <w:sz w:val="18"/>
                <w:szCs w:val="18"/>
              </w:rPr>
            </w:pPr>
            <w:r w:rsidRPr="006F4C21">
              <w:rPr>
                <w:sz w:val="18"/>
                <w:szCs w:val="18"/>
              </w:rPr>
              <w:t>1</w:t>
            </w:r>
          </w:p>
        </w:tc>
        <w:tc>
          <w:tcPr>
            <w:tcW w:w="1203" w:type="dxa"/>
          </w:tcPr>
          <w:p w:rsidR="007A15F7" w:rsidRPr="006F4C21" w:rsidRDefault="007A15F7" w:rsidP="007E27A0">
            <w:pPr>
              <w:rPr>
                <w:sz w:val="18"/>
                <w:szCs w:val="18"/>
              </w:rPr>
            </w:pPr>
          </w:p>
        </w:tc>
        <w:tc>
          <w:tcPr>
            <w:tcW w:w="1216" w:type="dxa"/>
            <w:shd w:val="clear" w:color="auto" w:fill="auto"/>
          </w:tcPr>
          <w:p w:rsidR="007A15F7" w:rsidRPr="006F4C21" w:rsidRDefault="007A15F7" w:rsidP="007E27A0">
            <w:pPr>
              <w:rPr>
                <w:sz w:val="18"/>
                <w:szCs w:val="18"/>
              </w:rPr>
            </w:pPr>
          </w:p>
        </w:tc>
        <w:tc>
          <w:tcPr>
            <w:tcW w:w="1127" w:type="dxa"/>
            <w:shd w:val="clear" w:color="auto" w:fill="auto"/>
          </w:tcPr>
          <w:p w:rsidR="007A15F7" w:rsidRPr="006F4C21" w:rsidRDefault="007A15F7" w:rsidP="007E27A0">
            <w:pPr>
              <w:rPr>
                <w:sz w:val="18"/>
                <w:szCs w:val="18"/>
              </w:rPr>
            </w:pPr>
          </w:p>
        </w:tc>
        <w:tc>
          <w:tcPr>
            <w:tcW w:w="1055" w:type="dxa"/>
            <w:shd w:val="clear" w:color="auto" w:fill="auto"/>
          </w:tcPr>
          <w:p w:rsidR="007A15F7" w:rsidRPr="006F4C21" w:rsidRDefault="007A15F7" w:rsidP="007E27A0">
            <w:pPr>
              <w:rPr>
                <w:sz w:val="18"/>
                <w:szCs w:val="18"/>
              </w:rPr>
            </w:pPr>
          </w:p>
        </w:tc>
        <w:tc>
          <w:tcPr>
            <w:tcW w:w="1035" w:type="dxa"/>
          </w:tcPr>
          <w:p w:rsidR="007A15F7" w:rsidRPr="006F4C21" w:rsidRDefault="007A15F7" w:rsidP="007E27A0">
            <w:pPr>
              <w:rPr>
                <w:sz w:val="18"/>
                <w:szCs w:val="18"/>
              </w:rPr>
            </w:pPr>
            <w:r w:rsidRPr="006F4C21">
              <w:rPr>
                <w:sz w:val="18"/>
                <w:szCs w:val="18"/>
              </w:rPr>
              <w:t>Clave Subrogada</w:t>
            </w:r>
          </w:p>
        </w:tc>
        <w:tc>
          <w:tcPr>
            <w:tcW w:w="1315" w:type="dxa"/>
          </w:tcPr>
          <w:p w:rsidR="007A15F7" w:rsidRPr="006F4C21" w:rsidRDefault="007A15F7" w:rsidP="007E27A0">
            <w:pPr>
              <w:rPr>
                <w:sz w:val="18"/>
                <w:szCs w:val="18"/>
              </w:rPr>
            </w:pPr>
            <w:r w:rsidRPr="006F4C21">
              <w:rPr>
                <w:sz w:val="18"/>
                <w:szCs w:val="18"/>
              </w:rPr>
              <w:t>-1</w:t>
            </w:r>
          </w:p>
        </w:tc>
        <w:tc>
          <w:tcPr>
            <w:tcW w:w="2253" w:type="dxa"/>
          </w:tcPr>
          <w:p w:rsidR="007A15F7" w:rsidRPr="006F4C21" w:rsidRDefault="007A15F7" w:rsidP="007E27A0">
            <w:pPr>
              <w:rPr>
                <w:sz w:val="18"/>
                <w:szCs w:val="18"/>
              </w:rPr>
            </w:pPr>
            <w:r w:rsidRPr="006F4C21">
              <w:rPr>
                <w:sz w:val="18"/>
                <w:szCs w:val="18"/>
              </w:rPr>
              <w:t>Clave subrogada</w:t>
            </w:r>
          </w:p>
        </w:tc>
      </w:tr>
      <w:tr w:rsidR="007A15F7" w:rsidRPr="006F4C21" w:rsidTr="006B23CE">
        <w:trPr>
          <w:trHeight w:hRule="exact" w:val="346"/>
        </w:trPr>
        <w:tc>
          <w:tcPr>
            <w:tcW w:w="1388" w:type="dxa"/>
            <w:vMerge/>
          </w:tcPr>
          <w:p w:rsidR="007A15F7" w:rsidRDefault="007A15F7" w:rsidP="007E27A0">
            <w:pPr>
              <w:rPr>
                <w:sz w:val="18"/>
                <w:szCs w:val="18"/>
              </w:rPr>
            </w:pPr>
          </w:p>
        </w:tc>
        <w:tc>
          <w:tcPr>
            <w:tcW w:w="1697" w:type="dxa"/>
            <w:shd w:val="clear" w:color="auto" w:fill="auto"/>
          </w:tcPr>
          <w:p w:rsidR="007A15F7" w:rsidRPr="006F4C21" w:rsidRDefault="007A15F7" w:rsidP="007E27A0">
            <w:pPr>
              <w:rPr>
                <w:sz w:val="18"/>
                <w:szCs w:val="18"/>
              </w:rPr>
            </w:pPr>
            <w:r>
              <w:rPr>
                <w:sz w:val="18"/>
                <w:szCs w:val="18"/>
              </w:rPr>
              <w:t>numero_cuenta</w:t>
            </w:r>
          </w:p>
        </w:tc>
        <w:tc>
          <w:tcPr>
            <w:tcW w:w="1260" w:type="dxa"/>
            <w:shd w:val="clear" w:color="auto" w:fill="auto"/>
          </w:tcPr>
          <w:p w:rsidR="007A15F7" w:rsidRPr="006F4C21" w:rsidRDefault="007A15F7" w:rsidP="007E27A0">
            <w:pPr>
              <w:rPr>
                <w:sz w:val="18"/>
                <w:szCs w:val="18"/>
              </w:rPr>
            </w:pPr>
            <w:r>
              <w:rPr>
                <w:sz w:val="18"/>
                <w:szCs w:val="18"/>
              </w:rPr>
              <w:t>integer</w:t>
            </w:r>
          </w:p>
        </w:tc>
        <w:tc>
          <w:tcPr>
            <w:tcW w:w="593" w:type="dxa"/>
            <w:shd w:val="clear" w:color="auto" w:fill="auto"/>
          </w:tcPr>
          <w:p w:rsidR="007A15F7" w:rsidRPr="006F4C21" w:rsidRDefault="007A15F7" w:rsidP="007E27A0">
            <w:pPr>
              <w:rPr>
                <w:sz w:val="18"/>
                <w:szCs w:val="18"/>
              </w:rPr>
            </w:pPr>
            <w:r>
              <w:rPr>
                <w:sz w:val="18"/>
                <w:szCs w:val="18"/>
              </w:rPr>
              <w:t>1</w:t>
            </w:r>
          </w:p>
        </w:tc>
        <w:tc>
          <w:tcPr>
            <w:tcW w:w="1203" w:type="dxa"/>
            <w:vMerge w:val="restart"/>
          </w:tcPr>
          <w:p w:rsidR="007A15F7" w:rsidRPr="006F4C21" w:rsidRDefault="007A15F7" w:rsidP="007E27A0">
            <w:pPr>
              <w:rPr>
                <w:sz w:val="18"/>
                <w:szCs w:val="18"/>
              </w:rPr>
            </w:pPr>
            <w:r>
              <w:rPr>
                <w:sz w:val="18"/>
                <w:szCs w:val="18"/>
              </w:rPr>
              <w:t>Contabilidad</w:t>
            </w:r>
          </w:p>
        </w:tc>
        <w:tc>
          <w:tcPr>
            <w:tcW w:w="1216" w:type="dxa"/>
            <w:vMerge w:val="restart"/>
            <w:shd w:val="clear" w:color="auto" w:fill="auto"/>
          </w:tcPr>
          <w:p w:rsidR="007A15F7" w:rsidRPr="006F4C21" w:rsidRDefault="007A15F7" w:rsidP="007E27A0">
            <w:pPr>
              <w:rPr>
                <w:sz w:val="18"/>
                <w:szCs w:val="18"/>
              </w:rPr>
            </w:pPr>
            <w:r>
              <w:rPr>
                <w:sz w:val="18"/>
                <w:szCs w:val="18"/>
              </w:rPr>
              <w:t>Plcuen26</w:t>
            </w:r>
            <w:proofErr w:type="gramStart"/>
            <w:r>
              <w:rPr>
                <w:sz w:val="18"/>
                <w:szCs w:val="18"/>
              </w:rPr>
              <w:t>.</w:t>
            </w:r>
            <w:r w:rsidRPr="006F4C21">
              <w:rPr>
                <w:sz w:val="18"/>
                <w:szCs w:val="18"/>
              </w:rPr>
              <w:t>.</w:t>
            </w:r>
            <w:proofErr w:type="gramEnd"/>
            <w:r w:rsidRPr="006F4C21">
              <w:rPr>
                <w:sz w:val="18"/>
                <w:szCs w:val="18"/>
              </w:rPr>
              <w:t>dbf</w:t>
            </w:r>
          </w:p>
        </w:tc>
        <w:tc>
          <w:tcPr>
            <w:tcW w:w="1127" w:type="dxa"/>
            <w:shd w:val="clear" w:color="auto" w:fill="auto"/>
          </w:tcPr>
          <w:p w:rsidR="007A15F7" w:rsidRPr="006F4C21" w:rsidRDefault="007A15F7" w:rsidP="007E27A0">
            <w:pPr>
              <w:rPr>
                <w:sz w:val="18"/>
                <w:szCs w:val="18"/>
              </w:rPr>
            </w:pPr>
            <w:r>
              <w:rPr>
                <w:sz w:val="18"/>
                <w:szCs w:val="18"/>
              </w:rPr>
              <w:t>NU</w:t>
            </w:r>
            <w:r w:rsidRPr="006F4C21">
              <w:rPr>
                <w:sz w:val="18"/>
                <w:szCs w:val="18"/>
              </w:rPr>
              <w:t>M</w:t>
            </w:r>
            <w:r>
              <w:rPr>
                <w:sz w:val="18"/>
                <w:szCs w:val="18"/>
              </w:rPr>
              <w:t>CUEN</w:t>
            </w:r>
          </w:p>
        </w:tc>
        <w:tc>
          <w:tcPr>
            <w:tcW w:w="1055" w:type="dxa"/>
            <w:shd w:val="clear" w:color="auto" w:fill="auto"/>
          </w:tcPr>
          <w:p w:rsidR="007A15F7" w:rsidRPr="006F4C21" w:rsidRDefault="007A15F7" w:rsidP="007E27A0">
            <w:pPr>
              <w:rPr>
                <w:sz w:val="18"/>
                <w:szCs w:val="18"/>
              </w:rPr>
            </w:pPr>
            <w:r>
              <w:rPr>
                <w:sz w:val="18"/>
                <w:szCs w:val="18"/>
              </w:rPr>
              <w:t>integer</w:t>
            </w:r>
          </w:p>
        </w:tc>
        <w:tc>
          <w:tcPr>
            <w:tcW w:w="1035" w:type="dxa"/>
          </w:tcPr>
          <w:p w:rsidR="007A15F7" w:rsidRPr="006F4C21" w:rsidRDefault="007A15F7" w:rsidP="007E27A0">
            <w:pPr>
              <w:rPr>
                <w:sz w:val="18"/>
                <w:szCs w:val="18"/>
              </w:rPr>
            </w:pPr>
          </w:p>
        </w:tc>
        <w:tc>
          <w:tcPr>
            <w:tcW w:w="1315" w:type="dxa"/>
          </w:tcPr>
          <w:p w:rsidR="007A15F7" w:rsidRPr="006F4C21" w:rsidRDefault="007A15F7" w:rsidP="007E27A0">
            <w:pPr>
              <w:rPr>
                <w:sz w:val="18"/>
                <w:szCs w:val="18"/>
              </w:rPr>
            </w:pPr>
            <w:r>
              <w:rPr>
                <w:sz w:val="18"/>
                <w:szCs w:val="18"/>
              </w:rPr>
              <w:t>-1</w:t>
            </w:r>
          </w:p>
        </w:tc>
        <w:tc>
          <w:tcPr>
            <w:tcW w:w="2253" w:type="dxa"/>
          </w:tcPr>
          <w:p w:rsidR="007A15F7" w:rsidRPr="006F4C21" w:rsidRDefault="00923E82" w:rsidP="007E27A0">
            <w:pPr>
              <w:rPr>
                <w:sz w:val="18"/>
                <w:szCs w:val="18"/>
              </w:rPr>
            </w:pPr>
            <w:r>
              <w:rPr>
                <w:sz w:val="18"/>
                <w:szCs w:val="18"/>
              </w:rPr>
              <w:t>Código cuenta</w:t>
            </w:r>
            <w:r w:rsidR="007A15F7">
              <w:rPr>
                <w:sz w:val="18"/>
                <w:szCs w:val="18"/>
              </w:rPr>
              <w:t>. Ej:133900</w:t>
            </w:r>
          </w:p>
        </w:tc>
      </w:tr>
      <w:tr w:rsidR="007A15F7" w:rsidRPr="006F4C21" w:rsidTr="0029338A">
        <w:trPr>
          <w:trHeight w:hRule="exact" w:val="591"/>
        </w:trPr>
        <w:tc>
          <w:tcPr>
            <w:tcW w:w="1388" w:type="dxa"/>
            <w:vMerge/>
          </w:tcPr>
          <w:p w:rsidR="007A15F7" w:rsidRPr="006F4C21" w:rsidRDefault="007A15F7" w:rsidP="007E27A0">
            <w:pPr>
              <w:rPr>
                <w:sz w:val="18"/>
                <w:szCs w:val="18"/>
              </w:rPr>
            </w:pPr>
          </w:p>
        </w:tc>
        <w:tc>
          <w:tcPr>
            <w:tcW w:w="1697" w:type="dxa"/>
            <w:shd w:val="clear" w:color="auto" w:fill="auto"/>
          </w:tcPr>
          <w:p w:rsidR="007A15F7" w:rsidRPr="006F4C21" w:rsidRDefault="007A15F7" w:rsidP="007E27A0">
            <w:pPr>
              <w:rPr>
                <w:sz w:val="18"/>
                <w:szCs w:val="18"/>
              </w:rPr>
            </w:pPr>
            <w:r>
              <w:rPr>
                <w:sz w:val="18"/>
                <w:szCs w:val="18"/>
              </w:rPr>
              <w:t>numero_cuenta_n1</w:t>
            </w:r>
          </w:p>
        </w:tc>
        <w:tc>
          <w:tcPr>
            <w:tcW w:w="1260" w:type="dxa"/>
            <w:shd w:val="clear" w:color="auto" w:fill="auto"/>
          </w:tcPr>
          <w:p w:rsidR="007A15F7" w:rsidRPr="006F4C21" w:rsidRDefault="007A15F7" w:rsidP="007E27A0">
            <w:pPr>
              <w:rPr>
                <w:sz w:val="18"/>
                <w:szCs w:val="18"/>
              </w:rPr>
            </w:pPr>
            <w:r>
              <w:rPr>
                <w:sz w:val="18"/>
                <w:szCs w:val="18"/>
              </w:rPr>
              <w:t>integer</w:t>
            </w:r>
          </w:p>
        </w:tc>
        <w:tc>
          <w:tcPr>
            <w:tcW w:w="593" w:type="dxa"/>
            <w:shd w:val="clear" w:color="auto" w:fill="auto"/>
          </w:tcPr>
          <w:p w:rsidR="007A15F7" w:rsidRPr="006F4C21" w:rsidRDefault="007A15F7" w:rsidP="007E27A0">
            <w:pPr>
              <w:rPr>
                <w:sz w:val="18"/>
                <w:szCs w:val="18"/>
              </w:rPr>
            </w:pPr>
            <w:r w:rsidRPr="006F4C21">
              <w:rPr>
                <w:sz w:val="18"/>
                <w:szCs w:val="18"/>
              </w:rPr>
              <w:t>1</w:t>
            </w:r>
          </w:p>
        </w:tc>
        <w:tc>
          <w:tcPr>
            <w:tcW w:w="1203" w:type="dxa"/>
            <w:vMerge/>
          </w:tcPr>
          <w:p w:rsidR="007A15F7" w:rsidRPr="006F4C21" w:rsidRDefault="007A15F7" w:rsidP="007E27A0">
            <w:pPr>
              <w:rPr>
                <w:sz w:val="18"/>
                <w:szCs w:val="18"/>
              </w:rPr>
            </w:pPr>
          </w:p>
        </w:tc>
        <w:tc>
          <w:tcPr>
            <w:tcW w:w="1216" w:type="dxa"/>
            <w:vMerge/>
            <w:shd w:val="clear" w:color="auto" w:fill="auto"/>
          </w:tcPr>
          <w:p w:rsidR="007A15F7" w:rsidRPr="006F4C21" w:rsidRDefault="007A15F7" w:rsidP="007E27A0">
            <w:pPr>
              <w:rPr>
                <w:sz w:val="18"/>
                <w:szCs w:val="18"/>
              </w:rPr>
            </w:pPr>
          </w:p>
        </w:tc>
        <w:tc>
          <w:tcPr>
            <w:tcW w:w="1127" w:type="dxa"/>
            <w:shd w:val="clear" w:color="auto" w:fill="auto"/>
          </w:tcPr>
          <w:p w:rsidR="007A15F7" w:rsidRPr="006F4C21" w:rsidRDefault="007A15F7" w:rsidP="007E27A0">
            <w:pPr>
              <w:rPr>
                <w:sz w:val="18"/>
                <w:szCs w:val="18"/>
              </w:rPr>
            </w:pPr>
            <w:r>
              <w:rPr>
                <w:sz w:val="18"/>
                <w:szCs w:val="18"/>
              </w:rPr>
              <w:t>NU</w:t>
            </w:r>
            <w:r w:rsidRPr="006F4C21">
              <w:rPr>
                <w:sz w:val="18"/>
                <w:szCs w:val="18"/>
              </w:rPr>
              <w:t>M</w:t>
            </w:r>
            <w:r>
              <w:rPr>
                <w:sz w:val="18"/>
                <w:szCs w:val="18"/>
              </w:rPr>
              <w:t>CUEN</w:t>
            </w:r>
          </w:p>
        </w:tc>
        <w:tc>
          <w:tcPr>
            <w:tcW w:w="1055" w:type="dxa"/>
            <w:shd w:val="clear" w:color="auto" w:fill="auto"/>
          </w:tcPr>
          <w:p w:rsidR="007A15F7" w:rsidRPr="006F4C21" w:rsidRDefault="007A15F7" w:rsidP="0027489A">
            <w:pPr>
              <w:rPr>
                <w:sz w:val="18"/>
                <w:szCs w:val="18"/>
              </w:rPr>
            </w:pPr>
            <w:r>
              <w:rPr>
                <w:sz w:val="18"/>
                <w:szCs w:val="18"/>
              </w:rPr>
              <w:t>integer</w:t>
            </w:r>
          </w:p>
        </w:tc>
        <w:tc>
          <w:tcPr>
            <w:tcW w:w="1035" w:type="dxa"/>
          </w:tcPr>
          <w:p w:rsidR="007A15F7" w:rsidRPr="006F4C21" w:rsidRDefault="007A15F7" w:rsidP="007E27A0">
            <w:pPr>
              <w:rPr>
                <w:sz w:val="18"/>
                <w:szCs w:val="18"/>
              </w:rPr>
            </w:pPr>
          </w:p>
        </w:tc>
        <w:tc>
          <w:tcPr>
            <w:tcW w:w="1315" w:type="dxa"/>
          </w:tcPr>
          <w:p w:rsidR="007A15F7" w:rsidRPr="006F4C21" w:rsidRDefault="007A15F7" w:rsidP="007E27A0">
            <w:pPr>
              <w:rPr>
                <w:sz w:val="18"/>
                <w:szCs w:val="18"/>
              </w:rPr>
            </w:pPr>
            <w:r>
              <w:rPr>
                <w:sz w:val="18"/>
                <w:szCs w:val="18"/>
              </w:rPr>
              <w:t>-1</w:t>
            </w:r>
          </w:p>
        </w:tc>
        <w:tc>
          <w:tcPr>
            <w:tcW w:w="2253" w:type="dxa"/>
          </w:tcPr>
          <w:p w:rsidR="007A15F7" w:rsidRPr="006F4C21" w:rsidRDefault="00923E82" w:rsidP="007E27A0">
            <w:pPr>
              <w:rPr>
                <w:sz w:val="18"/>
                <w:szCs w:val="18"/>
              </w:rPr>
            </w:pPr>
            <w:r>
              <w:rPr>
                <w:sz w:val="18"/>
                <w:szCs w:val="18"/>
              </w:rPr>
              <w:t>Código cuenta</w:t>
            </w:r>
            <w:r w:rsidR="007A15F7">
              <w:rPr>
                <w:sz w:val="18"/>
                <w:szCs w:val="18"/>
              </w:rPr>
              <w:t>. Ej:100000</w:t>
            </w:r>
          </w:p>
        </w:tc>
      </w:tr>
      <w:tr w:rsidR="007A15F7" w:rsidRPr="006F4C21" w:rsidTr="006B23CE">
        <w:trPr>
          <w:trHeight w:hRule="exact" w:val="543"/>
        </w:trPr>
        <w:tc>
          <w:tcPr>
            <w:tcW w:w="1388" w:type="dxa"/>
            <w:vMerge/>
          </w:tcPr>
          <w:p w:rsidR="007A15F7" w:rsidRPr="006F4C21" w:rsidRDefault="007A15F7" w:rsidP="007E27A0">
            <w:pPr>
              <w:rPr>
                <w:sz w:val="18"/>
                <w:szCs w:val="18"/>
              </w:rPr>
            </w:pPr>
          </w:p>
        </w:tc>
        <w:tc>
          <w:tcPr>
            <w:tcW w:w="1697" w:type="dxa"/>
            <w:shd w:val="clear" w:color="auto" w:fill="auto"/>
          </w:tcPr>
          <w:p w:rsidR="007A15F7" w:rsidRPr="006F4C21" w:rsidRDefault="007A15F7" w:rsidP="007E27A0">
            <w:pPr>
              <w:rPr>
                <w:sz w:val="18"/>
                <w:szCs w:val="18"/>
              </w:rPr>
            </w:pPr>
            <w:r>
              <w:rPr>
                <w:sz w:val="18"/>
                <w:szCs w:val="18"/>
              </w:rPr>
              <w:t>nombre_cuenta_n1</w:t>
            </w:r>
          </w:p>
        </w:tc>
        <w:tc>
          <w:tcPr>
            <w:tcW w:w="1260" w:type="dxa"/>
            <w:shd w:val="clear" w:color="auto" w:fill="auto"/>
          </w:tcPr>
          <w:p w:rsidR="007A15F7" w:rsidRPr="006F4C21" w:rsidRDefault="007A15F7" w:rsidP="007E27A0">
            <w:pPr>
              <w:rPr>
                <w:sz w:val="18"/>
                <w:szCs w:val="18"/>
              </w:rPr>
            </w:pPr>
            <w:r>
              <w:rPr>
                <w:sz w:val="18"/>
                <w:szCs w:val="18"/>
              </w:rPr>
              <w:t>character varying(</w:t>
            </w:r>
            <w:r w:rsidRPr="006F4C21">
              <w:rPr>
                <w:sz w:val="18"/>
                <w:szCs w:val="18"/>
              </w:rPr>
              <w:t>50)</w:t>
            </w:r>
          </w:p>
        </w:tc>
        <w:tc>
          <w:tcPr>
            <w:tcW w:w="593" w:type="dxa"/>
            <w:shd w:val="clear" w:color="auto" w:fill="auto"/>
          </w:tcPr>
          <w:p w:rsidR="007A15F7" w:rsidRPr="006F4C21" w:rsidRDefault="007A15F7" w:rsidP="007E27A0">
            <w:pPr>
              <w:rPr>
                <w:sz w:val="18"/>
                <w:szCs w:val="18"/>
              </w:rPr>
            </w:pPr>
            <w:r w:rsidRPr="006F4C21">
              <w:rPr>
                <w:sz w:val="18"/>
                <w:szCs w:val="18"/>
              </w:rPr>
              <w:t>1</w:t>
            </w:r>
          </w:p>
        </w:tc>
        <w:tc>
          <w:tcPr>
            <w:tcW w:w="1203" w:type="dxa"/>
            <w:vMerge/>
          </w:tcPr>
          <w:p w:rsidR="007A15F7" w:rsidRPr="006F4C21" w:rsidRDefault="007A15F7" w:rsidP="007E27A0">
            <w:pPr>
              <w:rPr>
                <w:sz w:val="18"/>
                <w:szCs w:val="18"/>
              </w:rPr>
            </w:pPr>
          </w:p>
        </w:tc>
        <w:tc>
          <w:tcPr>
            <w:tcW w:w="1216" w:type="dxa"/>
            <w:vMerge/>
            <w:shd w:val="clear" w:color="auto" w:fill="auto"/>
          </w:tcPr>
          <w:p w:rsidR="007A15F7" w:rsidRPr="006F4C21" w:rsidRDefault="007A15F7" w:rsidP="007E27A0">
            <w:pPr>
              <w:rPr>
                <w:sz w:val="18"/>
                <w:szCs w:val="18"/>
              </w:rPr>
            </w:pPr>
          </w:p>
        </w:tc>
        <w:tc>
          <w:tcPr>
            <w:tcW w:w="1127" w:type="dxa"/>
            <w:shd w:val="clear" w:color="auto" w:fill="auto"/>
          </w:tcPr>
          <w:p w:rsidR="007A15F7" w:rsidRPr="006F4C21" w:rsidRDefault="007A15F7" w:rsidP="007E27A0">
            <w:pPr>
              <w:rPr>
                <w:sz w:val="18"/>
                <w:szCs w:val="18"/>
              </w:rPr>
            </w:pPr>
            <w:r>
              <w:rPr>
                <w:sz w:val="18"/>
                <w:szCs w:val="18"/>
              </w:rPr>
              <w:t>NOMCUEN</w:t>
            </w:r>
          </w:p>
        </w:tc>
        <w:tc>
          <w:tcPr>
            <w:tcW w:w="1055" w:type="dxa"/>
            <w:shd w:val="clear" w:color="auto" w:fill="auto"/>
          </w:tcPr>
          <w:p w:rsidR="007A15F7" w:rsidRPr="006F4C21" w:rsidRDefault="007A15F7" w:rsidP="007E27A0">
            <w:pPr>
              <w:rPr>
                <w:sz w:val="18"/>
                <w:szCs w:val="18"/>
              </w:rPr>
            </w:pPr>
            <w:r>
              <w:rPr>
                <w:sz w:val="18"/>
                <w:szCs w:val="18"/>
              </w:rPr>
              <w:t>String(50</w:t>
            </w:r>
            <w:r w:rsidRPr="006F4C21">
              <w:rPr>
                <w:sz w:val="18"/>
                <w:szCs w:val="18"/>
              </w:rPr>
              <w:t>)</w:t>
            </w:r>
          </w:p>
        </w:tc>
        <w:tc>
          <w:tcPr>
            <w:tcW w:w="1035" w:type="dxa"/>
          </w:tcPr>
          <w:p w:rsidR="007A15F7" w:rsidRPr="006F4C21" w:rsidRDefault="007A15F7" w:rsidP="007E27A0">
            <w:pPr>
              <w:rPr>
                <w:sz w:val="18"/>
                <w:szCs w:val="18"/>
              </w:rPr>
            </w:pPr>
          </w:p>
        </w:tc>
        <w:tc>
          <w:tcPr>
            <w:tcW w:w="1315" w:type="dxa"/>
          </w:tcPr>
          <w:p w:rsidR="007A15F7" w:rsidRPr="006F4C21" w:rsidRDefault="007A15F7" w:rsidP="007E27A0">
            <w:pPr>
              <w:rPr>
                <w:sz w:val="18"/>
                <w:szCs w:val="18"/>
              </w:rPr>
            </w:pPr>
            <w:r>
              <w:rPr>
                <w:sz w:val="18"/>
                <w:szCs w:val="18"/>
              </w:rPr>
              <w:t>Desconocido</w:t>
            </w:r>
          </w:p>
        </w:tc>
        <w:tc>
          <w:tcPr>
            <w:tcW w:w="2253" w:type="dxa"/>
          </w:tcPr>
          <w:p w:rsidR="007A15F7" w:rsidRPr="006F4C21" w:rsidRDefault="007A15F7" w:rsidP="0029338A">
            <w:pPr>
              <w:keepNext/>
              <w:rPr>
                <w:sz w:val="18"/>
                <w:szCs w:val="18"/>
              </w:rPr>
            </w:pPr>
            <w:r>
              <w:rPr>
                <w:sz w:val="18"/>
                <w:szCs w:val="18"/>
              </w:rPr>
              <w:t>Nombre cuenta. Ej Activo</w:t>
            </w:r>
          </w:p>
        </w:tc>
      </w:tr>
      <w:tr w:rsidR="007A15F7" w:rsidRPr="006F4C21" w:rsidTr="0029338A">
        <w:trPr>
          <w:trHeight w:hRule="exact" w:val="397"/>
        </w:trPr>
        <w:tc>
          <w:tcPr>
            <w:tcW w:w="1388" w:type="dxa"/>
            <w:vMerge/>
          </w:tcPr>
          <w:p w:rsidR="007A15F7" w:rsidRPr="006F4C21" w:rsidRDefault="007A15F7" w:rsidP="007E27A0">
            <w:pPr>
              <w:rPr>
                <w:sz w:val="18"/>
                <w:szCs w:val="18"/>
              </w:rPr>
            </w:pPr>
          </w:p>
        </w:tc>
        <w:tc>
          <w:tcPr>
            <w:tcW w:w="1697" w:type="dxa"/>
            <w:shd w:val="clear" w:color="auto" w:fill="auto"/>
          </w:tcPr>
          <w:p w:rsidR="007A15F7" w:rsidRPr="006F4C21" w:rsidRDefault="007A15F7" w:rsidP="007E27A0">
            <w:pPr>
              <w:rPr>
                <w:sz w:val="18"/>
                <w:szCs w:val="18"/>
              </w:rPr>
            </w:pPr>
            <w:r>
              <w:rPr>
                <w:sz w:val="18"/>
                <w:szCs w:val="18"/>
              </w:rPr>
              <w:t>numero_cuenta_n2</w:t>
            </w:r>
          </w:p>
        </w:tc>
        <w:tc>
          <w:tcPr>
            <w:tcW w:w="1260" w:type="dxa"/>
            <w:shd w:val="clear" w:color="auto" w:fill="auto"/>
          </w:tcPr>
          <w:p w:rsidR="007A15F7" w:rsidRPr="006F4C21" w:rsidRDefault="007A15F7" w:rsidP="007E27A0">
            <w:pPr>
              <w:rPr>
                <w:sz w:val="18"/>
                <w:szCs w:val="18"/>
              </w:rPr>
            </w:pPr>
            <w:r>
              <w:rPr>
                <w:sz w:val="18"/>
                <w:szCs w:val="18"/>
              </w:rPr>
              <w:t>integer</w:t>
            </w:r>
          </w:p>
        </w:tc>
        <w:tc>
          <w:tcPr>
            <w:tcW w:w="593" w:type="dxa"/>
            <w:shd w:val="clear" w:color="auto" w:fill="auto"/>
          </w:tcPr>
          <w:p w:rsidR="007A15F7" w:rsidRPr="006F4C21" w:rsidRDefault="007A15F7" w:rsidP="007E27A0">
            <w:pPr>
              <w:rPr>
                <w:sz w:val="18"/>
                <w:szCs w:val="18"/>
              </w:rPr>
            </w:pPr>
            <w:r w:rsidRPr="006F4C21">
              <w:rPr>
                <w:sz w:val="18"/>
                <w:szCs w:val="18"/>
              </w:rPr>
              <w:t>1</w:t>
            </w:r>
          </w:p>
        </w:tc>
        <w:tc>
          <w:tcPr>
            <w:tcW w:w="1203" w:type="dxa"/>
            <w:vMerge/>
          </w:tcPr>
          <w:p w:rsidR="007A15F7" w:rsidRPr="006F4C21" w:rsidRDefault="007A15F7" w:rsidP="007E27A0">
            <w:pPr>
              <w:rPr>
                <w:sz w:val="18"/>
                <w:szCs w:val="18"/>
              </w:rPr>
            </w:pPr>
          </w:p>
        </w:tc>
        <w:tc>
          <w:tcPr>
            <w:tcW w:w="1216" w:type="dxa"/>
            <w:vMerge/>
            <w:shd w:val="clear" w:color="auto" w:fill="auto"/>
          </w:tcPr>
          <w:p w:rsidR="007A15F7" w:rsidRPr="006F4C21" w:rsidRDefault="007A15F7" w:rsidP="007E27A0">
            <w:pPr>
              <w:rPr>
                <w:sz w:val="18"/>
                <w:szCs w:val="18"/>
              </w:rPr>
            </w:pPr>
          </w:p>
        </w:tc>
        <w:tc>
          <w:tcPr>
            <w:tcW w:w="1127" w:type="dxa"/>
            <w:shd w:val="clear" w:color="auto" w:fill="auto"/>
          </w:tcPr>
          <w:p w:rsidR="007A15F7" w:rsidRPr="006F4C21" w:rsidRDefault="007A15F7" w:rsidP="007E27A0">
            <w:pPr>
              <w:rPr>
                <w:sz w:val="18"/>
                <w:szCs w:val="18"/>
              </w:rPr>
            </w:pPr>
            <w:r>
              <w:rPr>
                <w:sz w:val="18"/>
                <w:szCs w:val="18"/>
              </w:rPr>
              <w:t>NU</w:t>
            </w:r>
            <w:r w:rsidRPr="006F4C21">
              <w:rPr>
                <w:sz w:val="18"/>
                <w:szCs w:val="18"/>
              </w:rPr>
              <w:t>M</w:t>
            </w:r>
            <w:r>
              <w:rPr>
                <w:sz w:val="18"/>
                <w:szCs w:val="18"/>
              </w:rPr>
              <w:t>CUEN</w:t>
            </w:r>
          </w:p>
        </w:tc>
        <w:tc>
          <w:tcPr>
            <w:tcW w:w="1055" w:type="dxa"/>
            <w:shd w:val="clear" w:color="auto" w:fill="auto"/>
          </w:tcPr>
          <w:p w:rsidR="007A15F7" w:rsidRPr="006F4C21" w:rsidRDefault="007A15F7" w:rsidP="007E27A0">
            <w:pPr>
              <w:rPr>
                <w:sz w:val="18"/>
                <w:szCs w:val="18"/>
              </w:rPr>
            </w:pPr>
            <w:r>
              <w:rPr>
                <w:sz w:val="18"/>
                <w:szCs w:val="18"/>
              </w:rPr>
              <w:t>integer</w:t>
            </w:r>
          </w:p>
        </w:tc>
        <w:tc>
          <w:tcPr>
            <w:tcW w:w="1035" w:type="dxa"/>
          </w:tcPr>
          <w:p w:rsidR="007A15F7" w:rsidRPr="006F4C21" w:rsidRDefault="007A15F7" w:rsidP="007E27A0">
            <w:pPr>
              <w:rPr>
                <w:sz w:val="18"/>
                <w:szCs w:val="18"/>
              </w:rPr>
            </w:pPr>
          </w:p>
        </w:tc>
        <w:tc>
          <w:tcPr>
            <w:tcW w:w="1315" w:type="dxa"/>
          </w:tcPr>
          <w:p w:rsidR="007A15F7" w:rsidRPr="006F4C21" w:rsidRDefault="007A15F7" w:rsidP="007E27A0">
            <w:pPr>
              <w:rPr>
                <w:sz w:val="18"/>
                <w:szCs w:val="18"/>
              </w:rPr>
            </w:pPr>
            <w:r>
              <w:rPr>
                <w:sz w:val="18"/>
                <w:szCs w:val="18"/>
              </w:rPr>
              <w:t>-1</w:t>
            </w:r>
          </w:p>
        </w:tc>
        <w:tc>
          <w:tcPr>
            <w:tcW w:w="2253" w:type="dxa"/>
          </w:tcPr>
          <w:p w:rsidR="007A15F7" w:rsidRPr="006F4C21" w:rsidRDefault="00923E82" w:rsidP="007E27A0">
            <w:pPr>
              <w:rPr>
                <w:sz w:val="18"/>
                <w:szCs w:val="18"/>
              </w:rPr>
            </w:pPr>
            <w:r>
              <w:rPr>
                <w:sz w:val="18"/>
                <w:szCs w:val="18"/>
              </w:rPr>
              <w:t>Código cuenta</w:t>
            </w:r>
            <w:r w:rsidR="007A15F7">
              <w:rPr>
                <w:sz w:val="18"/>
                <w:szCs w:val="18"/>
              </w:rPr>
              <w:t>. Ej:130000</w:t>
            </w:r>
          </w:p>
        </w:tc>
      </w:tr>
      <w:tr w:rsidR="007A15F7" w:rsidRPr="006F4C21" w:rsidTr="006B23CE">
        <w:trPr>
          <w:trHeight w:hRule="exact" w:val="599"/>
        </w:trPr>
        <w:tc>
          <w:tcPr>
            <w:tcW w:w="1388" w:type="dxa"/>
            <w:vMerge/>
          </w:tcPr>
          <w:p w:rsidR="007A15F7" w:rsidRPr="006F4C21" w:rsidRDefault="007A15F7" w:rsidP="007E27A0">
            <w:pPr>
              <w:rPr>
                <w:sz w:val="18"/>
                <w:szCs w:val="18"/>
              </w:rPr>
            </w:pPr>
          </w:p>
        </w:tc>
        <w:tc>
          <w:tcPr>
            <w:tcW w:w="1697" w:type="dxa"/>
            <w:shd w:val="clear" w:color="auto" w:fill="auto"/>
          </w:tcPr>
          <w:p w:rsidR="007A15F7" w:rsidRPr="006F4C21" w:rsidRDefault="007A15F7" w:rsidP="007E27A0">
            <w:pPr>
              <w:rPr>
                <w:sz w:val="18"/>
                <w:szCs w:val="18"/>
              </w:rPr>
            </w:pPr>
            <w:r>
              <w:rPr>
                <w:sz w:val="18"/>
                <w:szCs w:val="18"/>
              </w:rPr>
              <w:t>nombre_cuenta_n2</w:t>
            </w:r>
          </w:p>
        </w:tc>
        <w:tc>
          <w:tcPr>
            <w:tcW w:w="1260" w:type="dxa"/>
            <w:shd w:val="clear" w:color="auto" w:fill="auto"/>
          </w:tcPr>
          <w:p w:rsidR="007A15F7" w:rsidRPr="006F4C21" w:rsidRDefault="007A15F7" w:rsidP="007E27A0">
            <w:pPr>
              <w:rPr>
                <w:sz w:val="18"/>
                <w:szCs w:val="18"/>
              </w:rPr>
            </w:pPr>
            <w:r>
              <w:rPr>
                <w:sz w:val="18"/>
                <w:szCs w:val="18"/>
              </w:rPr>
              <w:t>character varying(</w:t>
            </w:r>
            <w:r w:rsidRPr="006F4C21">
              <w:rPr>
                <w:sz w:val="18"/>
                <w:szCs w:val="18"/>
              </w:rPr>
              <w:t>50)</w:t>
            </w:r>
          </w:p>
        </w:tc>
        <w:tc>
          <w:tcPr>
            <w:tcW w:w="593" w:type="dxa"/>
            <w:shd w:val="clear" w:color="auto" w:fill="auto"/>
          </w:tcPr>
          <w:p w:rsidR="007A15F7" w:rsidRPr="006F4C21" w:rsidRDefault="007A15F7" w:rsidP="007E27A0">
            <w:pPr>
              <w:rPr>
                <w:sz w:val="18"/>
                <w:szCs w:val="18"/>
              </w:rPr>
            </w:pPr>
            <w:r w:rsidRPr="006F4C21">
              <w:rPr>
                <w:sz w:val="18"/>
                <w:szCs w:val="18"/>
              </w:rPr>
              <w:t>1</w:t>
            </w:r>
          </w:p>
        </w:tc>
        <w:tc>
          <w:tcPr>
            <w:tcW w:w="1203" w:type="dxa"/>
            <w:vMerge/>
          </w:tcPr>
          <w:p w:rsidR="007A15F7" w:rsidRPr="006F4C21" w:rsidRDefault="007A15F7" w:rsidP="007E27A0">
            <w:pPr>
              <w:rPr>
                <w:sz w:val="18"/>
                <w:szCs w:val="18"/>
              </w:rPr>
            </w:pPr>
          </w:p>
        </w:tc>
        <w:tc>
          <w:tcPr>
            <w:tcW w:w="1216" w:type="dxa"/>
            <w:vMerge/>
            <w:shd w:val="clear" w:color="auto" w:fill="auto"/>
          </w:tcPr>
          <w:p w:rsidR="007A15F7" w:rsidRPr="006F4C21" w:rsidRDefault="007A15F7" w:rsidP="007E27A0">
            <w:pPr>
              <w:rPr>
                <w:sz w:val="18"/>
                <w:szCs w:val="18"/>
              </w:rPr>
            </w:pPr>
          </w:p>
        </w:tc>
        <w:tc>
          <w:tcPr>
            <w:tcW w:w="1127" w:type="dxa"/>
            <w:shd w:val="clear" w:color="auto" w:fill="auto"/>
          </w:tcPr>
          <w:p w:rsidR="007A15F7" w:rsidRPr="006F4C21" w:rsidRDefault="007A15F7" w:rsidP="007E27A0">
            <w:pPr>
              <w:rPr>
                <w:sz w:val="18"/>
                <w:szCs w:val="18"/>
              </w:rPr>
            </w:pPr>
            <w:r>
              <w:rPr>
                <w:sz w:val="18"/>
                <w:szCs w:val="18"/>
              </w:rPr>
              <w:t>NOMCUEN</w:t>
            </w:r>
          </w:p>
        </w:tc>
        <w:tc>
          <w:tcPr>
            <w:tcW w:w="1055" w:type="dxa"/>
            <w:shd w:val="clear" w:color="auto" w:fill="auto"/>
          </w:tcPr>
          <w:p w:rsidR="007A15F7" w:rsidRPr="006F4C21" w:rsidRDefault="007A15F7" w:rsidP="007E27A0">
            <w:pPr>
              <w:rPr>
                <w:sz w:val="18"/>
                <w:szCs w:val="18"/>
              </w:rPr>
            </w:pPr>
            <w:r>
              <w:rPr>
                <w:sz w:val="18"/>
                <w:szCs w:val="18"/>
              </w:rPr>
              <w:t>String(50</w:t>
            </w:r>
            <w:r w:rsidRPr="006F4C21">
              <w:rPr>
                <w:sz w:val="18"/>
                <w:szCs w:val="18"/>
              </w:rPr>
              <w:t>)</w:t>
            </w:r>
          </w:p>
        </w:tc>
        <w:tc>
          <w:tcPr>
            <w:tcW w:w="1035" w:type="dxa"/>
          </w:tcPr>
          <w:p w:rsidR="007A15F7" w:rsidRPr="006F4C21" w:rsidRDefault="007A15F7" w:rsidP="007E27A0">
            <w:pPr>
              <w:rPr>
                <w:sz w:val="18"/>
                <w:szCs w:val="18"/>
              </w:rPr>
            </w:pPr>
          </w:p>
        </w:tc>
        <w:tc>
          <w:tcPr>
            <w:tcW w:w="1315" w:type="dxa"/>
          </w:tcPr>
          <w:p w:rsidR="007A15F7" w:rsidRPr="006F4C21" w:rsidRDefault="007A15F7" w:rsidP="007E27A0">
            <w:pPr>
              <w:rPr>
                <w:sz w:val="18"/>
                <w:szCs w:val="18"/>
              </w:rPr>
            </w:pPr>
            <w:r>
              <w:rPr>
                <w:sz w:val="18"/>
                <w:szCs w:val="18"/>
              </w:rPr>
              <w:t>Desconocido</w:t>
            </w:r>
          </w:p>
        </w:tc>
        <w:tc>
          <w:tcPr>
            <w:tcW w:w="2253" w:type="dxa"/>
          </w:tcPr>
          <w:p w:rsidR="007A15F7" w:rsidRPr="006F4C21" w:rsidRDefault="007A15F7" w:rsidP="006B23CE">
            <w:pPr>
              <w:keepNext/>
              <w:rPr>
                <w:sz w:val="18"/>
                <w:szCs w:val="18"/>
              </w:rPr>
            </w:pPr>
            <w:r>
              <w:rPr>
                <w:sz w:val="18"/>
                <w:szCs w:val="18"/>
              </w:rPr>
              <w:t>Nombre cuenta. Ej Creditos</w:t>
            </w:r>
          </w:p>
        </w:tc>
      </w:tr>
      <w:tr w:rsidR="007A15F7" w:rsidRPr="006F4C21" w:rsidTr="0029338A">
        <w:trPr>
          <w:trHeight w:hRule="exact" w:val="397"/>
        </w:trPr>
        <w:tc>
          <w:tcPr>
            <w:tcW w:w="1388" w:type="dxa"/>
            <w:vMerge/>
          </w:tcPr>
          <w:p w:rsidR="007A15F7" w:rsidRPr="006F4C21" w:rsidRDefault="007A15F7" w:rsidP="007E27A0">
            <w:pPr>
              <w:rPr>
                <w:sz w:val="18"/>
                <w:szCs w:val="18"/>
              </w:rPr>
            </w:pPr>
          </w:p>
        </w:tc>
        <w:tc>
          <w:tcPr>
            <w:tcW w:w="1697" w:type="dxa"/>
            <w:shd w:val="clear" w:color="auto" w:fill="auto"/>
          </w:tcPr>
          <w:p w:rsidR="007A15F7" w:rsidRPr="006F4C21" w:rsidRDefault="007A15F7" w:rsidP="007E27A0">
            <w:pPr>
              <w:rPr>
                <w:sz w:val="18"/>
                <w:szCs w:val="18"/>
              </w:rPr>
            </w:pPr>
            <w:r>
              <w:rPr>
                <w:sz w:val="18"/>
                <w:szCs w:val="18"/>
              </w:rPr>
              <w:t>numero_cuenta_n3</w:t>
            </w:r>
          </w:p>
        </w:tc>
        <w:tc>
          <w:tcPr>
            <w:tcW w:w="1260" w:type="dxa"/>
            <w:shd w:val="clear" w:color="auto" w:fill="auto"/>
          </w:tcPr>
          <w:p w:rsidR="007A15F7" w:rsidRPr="006F4C21" w:rsidRDefault="007A15F7" w:rsidP="007E27A0">
            <w:pPr>
              <w:rPr>
                <w:sz w:val="18"/>
                <w:szCs w:val="18"/>
              </w:rPr>
            </w:pPr>
            <w:r>
              <w:rPr>
                <w:sz w:val="18"/>
                <w:szCs w:val="18"/>
              </w:rPr>
              <w:t>integer</w:t>
            </w:r>
          </w:p>
        </w:tc>
        <w:tc>
          <w:tcPr>
            <w:tcW w:w="593" w:type="dxa"/>
            <w:shd w:val="clear" w:color="auto" w:fill="auto"/>
          </w:tcPr>
          <w:p w:rsidR="007A15F7" w:rsidRPr="006F4C21" w:rsidRDefault="007A15F7" w:rsidP="007E27A0">
            <w:pPr>
              <w:rPr>
                <w:sz w:val="18"/>
                <w:szCs w:val="18"/>
              </w:rPr>
            </w:pPr>
            <w:r w:rsidRPr="006F4C21">
              <w:rPr>
                <w:sz w:val="18"/>
                <w:szCs w:val="18"/>
              </w:rPr>
              <w:t>1</w:t>
            </w:r>
          </w:p>
        </w:tc>
        <w:tc>
          <w:tcPr>
            <w:tcW w:w="1203" w:type="dxa"/>
            <w:vMerge/>
          </w:tcPr>
          <w:p w:rsidR="007A15F7" w:rsidRPr="006F4C21" w:rsidRDefault="007A15F7" w:rsidP="007E27A0">
            <w:pPr>
              <w:rPr>
                <w:sz w:val="18"/>
                <w:szCs w:val="18"/>
              </w:rPr>
            </w:pPr>
          </w:p>
        </w:tc>
        <w:tc>
          <w:tcPr>
            <w:tcW w:w="1216" w:type="dxa"/>
            <w:vMerge/>
            <w:shd w:val="clear" w:color="auto" w:fill="auto"/>
          </w:tcPr>
          <w:p w:rsidR="007A15F7" w:rsidRPr="006F4C21" w:rsidRDefault="007A15F7" w:rsidP="007E27A0">
            <w:pPr>
              <w:rPr>
                <w:sz w:val="18"/>
                <w:szCs w:val="18"/>
              </w:rPr>
            </w:pPr>
          </w:p>
        </w:tc>
        <w:tc>
          <w:tcPr>
            <w:tcW w:w="1127" w:type="dxa"/>
            <w:shd w:val="clear" w:color="auto" w:fill="auto"/>
          </w:tcPr>
          <w:p w:rsidR="007A15F7" w:rsidRPr="006F4C21" w:rsidRDefault="007A15F7" w:rsidP="007E27A0">
            <w:pPr>
              <w:rPr>
                <w:sz w:val="18"/>
                <w:szCs w:val="18"/>
              </w:rPr>
            </w:pPr>
            <w:r>
              <w:rPr>
                <w:sz w:val="18"/>
                <w:szCs w:val="18"/>
              </w:rPr>
              <w:t>NU</w:t>
            </w:r>
            <w:r w:rsidRPr="006F4C21">
              <w:rPr>
                <w:sz w:val="18"/>
                <w:szCs w:val="18"/>
              </w:rPr>
              <w:t>M</w:t>
            </w:r>
            <w:r>
              <w:rPr>
                <w:sz w:val="18"/>
                <w:szCs w:val="18"/>
              </w:rPr>
              <w:t>CUEN</w:t>
            </w:r>
          </w:p>
        </w:tc>
        <w:tc>
          <w:tcPr>
            <w:tcW w:w="1055" w:type="dxa"/>
            <w:shd w:val="clear" w:color="auto" w:fill="auto"/>
          </w:tcPr>
          <w:p w:rsidR="007A15F7" w:rsidRPr="006F4C21" w:rsidRDefault="007A15F7" w:rsidP="007E27A0">
            <w:pPr>
              <w:rPr>
                <w:sz w:val="18"/>
                <w:szCs w:val="18"/>
              </w:rPr>
            </w:pPr>
            <w:r>
              <w:rPr>
                <w:sz w:val="18"/>
                <w:szCs w:val="18"/>
              </w:rPr>
              <w:t>integer</w:t>
            </w:r>
          </w:p>
        </w:tc>
        <w:tc>
          <w:tcPr>
            <w:tcW w:w="1035" w:type="dxa"/>
          </w:tcPr>
          <w:p w:rsidR="007A15F7" w:rsidRPr="006F4C21" w:rsidRDefault="007A15F7" w:rsidP="007E27A0">
            <w:pPr>
              <w:rPr>
                <w:sz w:val="18"/>
                <w:szCs w:val="18"/>
              </w:rPr>
            </w:pPr>
          </w:p>
        </w:tc>
        <w:tc>
          <w:tcPr>
            <w:tcW w:w="1315" w:type="dxa"/>
          </w:tcPr>
          <w:p w:rsidR="007A15F7" w:rsidRPr="006F4C21" w:rsidRDefault="007A15F7" w:rsidP="007E27A0">
            <w:pPr>
              <w:rPr>
                <w:sz w:val="18"/>
                <w:szCs w:val="18"/>
              </w:rPr>
            </w:pPr>
            <w:r>
              <w:rPr>
                <w:sz w:val="18"/>
                <w:szCs w:val="18"/>
              </w:rPr>
              <w:t>-1</w:t>
            </w:r>
          </w:p>
        </w:tc>
        <w:tc>
          <w:tcPr>
            <w:tcW w:w="2253" w:type="dxa"/>
          </w:tcPr>
          <w:p w:rsidR="007A15F7" w:rsidRPr="006F4C21" w:rsidRDefault="00923E82" w:rsidP="007A15F7">
            <w:pPr>
              <w:rPr>
                <w:sz w:val="18"/>
                <w:szCs w:val="18"/>
              </w:rPr>
            </w:pPr>
            <w:r>
              <w:rPr>
                <w:sz w:val="18"/>
                <w:szCs w:val="18"/>
              </w:rPr>
              <w:t>Código cuenta</w:t>
            </w:r>
            <w:r w:rsidR="007A15F7">
              <w:rPr>
                <w:sz w:val="18"/>
                <w:szCs w:val="18"/>
              </w:rPr>
              <w:t>. Ej:132000</w:t>
            </w:r>
          </w:p>
        </w:tc>
      </w:tr>
      <w:tr w:rsidR="007A15F7" w:rsidRPr="006F4C21" w:rsidTr="00923E82">
        <w:trPr>
          <w:trHeight w:hRule="exact" w:val="569"/>
        </w:trPr>
        <w:tc>
          <w:tcPr>
            <w:tcW w:w="1388" w:type="dxa"/>
            <w:vMerge/>
          </w:tcPr>
          <w:p w:rsidR="007A15F7" w:rsidRPr="006F4C21" w:rsidRDefault="007A15F7" w:rsidP="007E27A0">
            <w:pPr>
              <w:rPr>
                <w:sz w:val="18"/>
                <w:szCs w:val="18"/>
              </w:rPr>
            </w:pPr>
          </w:p>
        </w:tc>
        <w:tc>
          <w:tcPr>
            <w:tcW w:w="1697" w:type="dxa"/>
            <w:shd w:val="clear" w:color="auto" w:fill="auto"/>
          </w:tcPr>
          <w:p w:rsidR="007A15F7" w:rsidRPr="006F4C21" w:rsidRDefault="007A15F7" w:rsidP="007E27A0">
            <w:pPr>
              <w:rPr>
                <w:sz w:val="18"/>
                <w:szCs w:val="18"/>
              </w:rPr>
            </w:pPr>
            <w:r>
              <w:rPr>
                <w:sz w:val="18"/>
                <w:szCs w:val="18"/>
              </w:rPr>
              <w:t>nombre_cuenta_n3</w:t>
            </w:r>
          </w:p>
        </w:tc>
        <w:tc>
          <w:tcPr>
            <w:tcW w:w="1260" w:type="dxa"/>
            <w:shd w:val="clear" w:color="auto" w:fill="auto"/>
          </w:tcPr>
          <w:p w:rsidR="007A15F7" w:rsidRPr="006F4C21" w:rsidRDefault="007A15F7" w:rsidP="007E27A0">
            <w:pPr>
              <w:rPr>
                <w:sz w:val="18"/>
                <w:szCs w:val="18"/>
              </w:rPr>
            </w:pPr>
            <w:r>
              <w:rPr>
                <w:sz w:val="18"/>
                <w:szCs w:val="18"/>
              </w:rPr>
              <w:t>character varying(</w:t>
            </w:r>
            <w:r w:rsidRPr="006F4C21">
              <w:rPr>
                <w:sz w:val="18"/>
                <w:szCs w:val="18"/>
              </w:rPr>
              <w:t>50)</w:t>
            </w:r>
          </w:p>
        </w:tc>
        <w:tc>
          <w:tcPr>
            <w:tcW w:w="593" w:type="dxa"/>
            <w:shd w:val="clear" w:color="auto" w:fill="auto"/>
          </w:tcPr>
          <w:p w:rsidR="007A15F7" w:rsidRPr="006F4C21" w:rsidRDefault="007A15F7" w:rsidP="007E27A0">
            <w:pPr>
              <w:rPr>
                <w:sz w:val="18"/>
                <w:szCs w:val="18"/>
              </w:rPr>
            </w:pPr>
            <w:r w:rsidRPr="006F4C21">
              <w:rPr>
                <w:sz w:val="18"/>
                <w:szCs w:val="18"/>
              </w:rPr>
              <w:t>1</w:t>
            </w:r>
          </w:p>
        </w:tc>
        <w:tc>
          <w:tcPr>
            <w:tcW w:w="1203" w:type="dxa"/>
            <w:vMerge/>
          </w:tcPr>
          <w:p w:rsidR="007A15F7" w:rsidRPr="006F4C21" w:rsidRDefault="007A15F7" w:rsidP="007E27A0">
            <w:pPr>
              <w:rPr>
                <w:sz w:val="18"/>
                <w:szCs w:val="18"/>
              </w:rPr>
            </w:pPr>
          </w:p>
        </w:tc>
        <w:tc>
          <w:tcPr>
            <w:tcW w:w="1216" w:type="dxa"/>
            <w:vMerge/>
            <w:shd w:val="clear" w:color="auto" w:fill="auto"/>
          </w:tcPr>
          <w:p w:rsidR="007A15F7" w:rsidRPr="006F4C21" w:rsidRDefault="007A15F7" w:rsidP="007E27A0">
            <w:pPr>
              <w:rPr>
                <w:sz w:val="18"/>
                <w:szCs w:val="18"/>
              </w:rPr>
            </w:pPr>
          </w:p>
        </w:tc>
        <w:tc>
          <w:tcPr>
            <w:tcW w:w="1127" w:type="dxa"/>
            <w:shd w:val="clear" w:color="auto" w:fill="auto"/>
          </w:tcPr>
          <w:p w:rsidR="007A15F7" w:rsidRPr="006F4C21" w:rsidRDefault="007A15F7" w:rsidP="007E27A0">
            <w:pPr>
              <w:rPr>
                <w:sz w:val="18"/>
                <w:szCs w:val="18"/>
              </w:rPr>
            </w:pPr>
            <w:r>
              <w:rPr>
                <w:sz w:val="18"/>
                <w:szCs w:val="18"/>
              </w:rPr>
              <w:t>NOMCUEN</w:t>
            </w:r>
          </w:p>
        </w:tc>
        <w:tc>
          <w:tcPr>
            <w:tcW w:w="1055" w:type="dxa"/>
            <w:shd w:val="clear" w:color="auto" w:fill="auto"/>
          </w:tcPr>
          <w:p w:rsidR="007A15F7" w:rsidRPr="006F4C21" w:rsidRDefault="007A15F7" w:rsidP="007E27A0">
            <w:pPr>
              <w:rPr>
                <w:sz w:val="18"/>
                <w:szCs w:val="18"/>
              </w:rPr>
            </w:pPr>
            <w:r>
              <w:rPr>
                <w:sz w:val="18"/>
                <w:szCs w:val="18"/>
              </w:rPr>
              <w:t>String(50</w:t>
            </w:r>
            <w:r w:rsidRPr="006F4C21">
              <w:rPr>
                <w:sz w:val="18"/>
                <w:szCs w:val="18"/>
              </w:rPr>
              <w:t>)</w:t>
            </w:r>
          </w:p>
        </w:tc>
        <w:tc>
          <w:tcPr>
            <w:tcW w:w="1035" w:type="dxa"/>
          </w:tcPr>
          <w:p w:rsidR="007A15F7" w:rsidRPr="006F4C21" w:rsidRDefault="007A15F7" w:rsidP="007E27A0">
            <w:pPr>
              <w:rPr>
                <w:sz w:val="18"/>
                <w:szCs w:val="18"/>
              </w:rPr>
            </w:pPr>
          </w:p>
        </w:tc>
        <w:tc>
          <w:tcPr>
            <w:tcW w:w="1315" w:type="dxa"/>
          </w:tcPr>
          <w:p w:rsidR="007A15F7" w:rsidRPr="006F4C21" w:rsidRDefault="007A15F7" w:rsidP="007E27A0">
            <w:pPr>
              <w:rPr>
                <w:sz w:val="18"/>
                <w:szCs w:val="18"/>
              </w:rPr>
            </w:pPr>
            <w:r>
              <w:rPr>
                <w:sz w:val="18"/>
                <w:szCs w:val="18"/>
              </w:rPr>
              <w:t>Desconocido</w:t>
            </w:r>
          </w:p>
        </w:tc>
        <w:tc>
          <w:tcPr>
            <w:tcW w:w="2253" w:type="dxa"/>
          </w:tcPr>
          <w:p w:rsidR="007A15F7" w:rsidRPr="006F4C21" w:rsidRDefault="007A15F7" w:rsidP="007A15F7">
            <w:pPr>
              <w:keepNext/>
              <w:rPr>
                <w:sz w:val="18"/>
                <w:szCs w:val="18"/>
              </w:rPr>
            </w:pPr>
            <w:r>
              <w:rPr>
                <w:sz w:val="18"/>
                <w:szCs w:val="18"/>
              </w:rPr>
              <w:t xml:space="preserve">Nombre cuenta. Ej Otros </w:t>
            </w:r>
            <w:r w:rsidR="00923E82">
              <w:rPr>
                <w:sz w:val="18"/>
                <w:szCs w:val="18"/>
              </w:rPr>
              <w:t>créditos</w:t>
            </w:r>
          </w:p>
        </w:tc>
      </w:tr>
      <w:tr w:rsidR="007A15F7" w:rsidRPr="006F4C21" w:rsidTr="0029338A">
        <w:trPr>
          <w:trHeight w:hRule="exact" w:val="397"/>
        </w:trPr>
        <w:tc>
          <w:tcPr>
            <w:tcW w:w="1388" w:type="dxa"/>
            <w:vMerge/>
          </w:tcPr>
          <w:p w:rsidR="007A15F7" w:rsidRPr="006F4C21" w:rsidRDefault="007A15F7" w:rsidP="007E27A0">
            <w:pPr>
              <w:rPr>
                <w:sz w:val="18"/>
                <w:szCs w:val="18"/>
              </w:rPr>
            </w:pPr>
          </w:p>
        </w:tc>
        <w:tc>
          <w:tcPr>
            <w:tcW w:w="1697" w:type="dxa"/>
            <w:shd w:val="clear" w:color="auto" w:fill="auto"/>
          </w:tcPr>
          <w:p w:rsidR="007A15F7" w:rsidRPr="006F4C21" w:rsidRDefault="007A15F7" w:rsidP="007E27A0">
            <w:pPr>
              <w:rPr>
                <w:sz w:val="18"/>
                <w:szCs w:val="18"/>
              </w:rPr>
            </w:pPr>
            <w:r>
              <w:rPr>
                <w:sz w:val="18"/>
                <w:szCs w:val="18"/>
              </w:rPr>
              <w:t>numero_cuenta_n4</w:t>
            </w:r>
          </w:p>
        </w:tc>
        <w:tc>
          <w:tcPr>
            <w:tcW w:w="1260" w:type="dxa"/>
            <w:shd w:val="clear" w:color="auto" w:fill="auto"/>
          </w:tcPr>
          <w:p w:rsidR="007A15F7" w:rsidRPr="006F4C21" w:rsidRDefault="007A15F7" w:rsidP="007E27A0">
            <w:pPr>
              <w:rPr>
                <w:sz w:val="18"/>
                <w:szCs w:val="18"/>
              </w:rPr>
            </w:pPr>
            <w:r>
              <w:rPr>
                <w:sz w:val="18"/>
                <w:szCs w:val="18"/>
              </w:rPr>
              <w:t>integer</w:t>
            </w:r>
          </w:p>
        </w:tc>
        <w:tc>
          <w:tcPr>
            <w:tcW w:w="593" w:type="dxa"/>
            <w:shd w:val="clear" w:color="auto" w:fill="auto"/>
          </w:tcPr>
          <w:p w:rsidR="007A15F7" w:rsidRPr="006F4C21" w:rsidRDefault="007A15F7" w:rsidP="007E27A0">
            <w:pPr>
              <w:rPr>
                <w:sz w:val="18"/>
                <w:szCs w:val="18"/>
              </w:rPr>
            </w:pPr>
            <w:r w:rsidRPr="006F4C21">
              <w:rPr>
                <w:sz w:val="18"/>
                <w:szCs w:val="18"/>
              </w:rPr>
              <w:t>1</w:t>
            </w:r>
          </w:p>
        </w:tc>
        <w:tc>
          <w:tcPr>
            <w:tcW w:w="1203" w:type="dxa"/>
            <w:vMerge/>
          </w:tcPr>
          <w:p w:rsidR="007A15F7" w:rsidRPr="006F4C21" w:rsidRDefault="007A15F7" w:rsidP="007E27A0">
            <w:pPr>
              <w:rPr>
                <w:sz w:val="18"/>
                <w:szCs w:val="18"/>
              </w:rPr>
            </w:pPr>
          </w:p>
        </w:tc>
        <w:tc>
          <w:tcPr>
            <w:tcW w:w="1216" w:type="dxa"/>
            <w:vMerge/>
            <w:shd w:val="clear" w:color="auto" w:fill="auto"/>
          </w:tcPr>
          <w:p w:rsidR="007A15F7" w:rsidRPr="006F4C21" w:rsidRDefault="007A15F7" w:rsidP="007E27A0">
            <w:pPr>
              <w:rPr>
                <w:sz w:val="18"/>
                <w:szCs w:val="18"/>
              </w:rPr>
            </w:pPr>
          </w:p>
        </w:tc>
        <w:tc>
          <w:tcPr>
            <w:tcW w:w="1127" w:type="dxa"/>
            <w:shd w:val="clear" w:color="auto" w:fill="auto"/>
          </w:tcPr>
          <w:p w:rsidR="007A15F7" w:rsidRPr="006F4C21" w:rsidRDefault="007A15F7" w:rsidP="007E27A0">
            <w:pPr>
              <w:rPr>
                <w:sz w:val="18"/>
                <w:szCs w:val="18"/>
              </w:rPr>
            </w:pPr>
            <w:r>
              <w:rPr>
                <w:sz w:val="18"/>
                <w:szCs w:val="18"/>
              </w:rPr>
              <w:t>NU</w:t>
            </w:r>
            <w:r w:rsidRPr="006F4C21">
              <w:rPr>
                <w:sz w:val="18"/>
                <w:szCs w:val="18"/>
              </w:rPr>
              <w:t>M</w:t>
            </w:r>
            <w:r>
              <w:rPr>
                <w:sz w:val="18"/>
                <w:szCs w:val="18"/>
              </w:rPr>
              <w:t>CUEN</w:t>
            </w:r>
          </w:p>
        </w:tc>
        <w:tc>
          <w:tcPr>
            <w:tcW w:w="1055" w:type="dxa"/>
            <w:shd w:val="clear" w:color="auto" w:fill="auto"/>
          </w:tcPr>
          <w:p w:rsidR="007A15F7" w:rsidRPr="006F4C21" w:rsidRDefault="007A15F7" w:rsidP="007E27A0">
            <w:pPr>
              <w:rPr>
                <w:sz w:val="18"/>
                <w:szCs w:val="18"/>
              </w:rPr>
            </w:pPr>
            <w:r>
              <w:rPr>
                <w:sz w:val="18"/>
                <w:szCs w:val="18"/>
              </w:rPr>
              <w:t>integer</w:t>
            </w:r>
          </w:p>
        </w:tc>
        <w:tc>
          <w:tcPr>
            <w:tcW w:w="1035" w:type="dxa"/>
          </w:tcPr>
          <w:p w:rsidR="007A15F7" w:rsidRPr="006F4C21" w:rsidRDefault="007A15F7" w:rsidP="007E27A0">
            <w:pPr>
              <w:rPr>
                <w:sz w:val="18"/>
                <w:szCs w:val="18"/>
              </w:rPr>
            </w:pPr>
          </w:p>
        </w:tc>
        <w:tc>
          <w:tcPr>
            <w:tcW w:w="1315" w:type="dxa"/>
          </w:tcPr>
          <w:p w:rsidR="007A15F7" w:rsidRPr="006F4C21" w:rsidRDefault="007A15F7" w:rsidP="007E27A0">
            <w:pPr>
              <w:rPr>
                <w:sz w:val="18"/>
                <w:szCs w:val="18"/>
              </w:rPr>
            </w:pPr>
            <w:r>
              <w:rPr>
                <w:sz w:val="18"/>
                <w:szCs w:val="18"/>
              </w:rPr>
              <w:t>-1</w:t>
            </w:r>
          </w:p>
        </w:tc>
        <w:tc>
          <w:tcPr>
            <w:tcW w:w="2253" w:type="dxa"/>
          </w:tcPr>
          <w:p w:rsidR="007A15F7" w:rsidRPr="006F4C21" w:rsidRDefault="00923E82" w:rsidP="007E27A0">
            <w:pPr>
              <w:rPr>
                <w:sz w:val="18"/>
                <w:szCs w:val="18"/>
              </w:rPr>
            </w:pPr>
            <w:r>
              <w:rPr>
                <w:sz w:val="18"/>
                <w:szCs w:val="18"/>
              </w:rPr>
              <w:t>Código cuenta</w:t>
            </w:r>
            <w:r w:rsidR="007A15F7">
              <w:rPr>
                <w:sz w:val="18"/>
                <w:szCs w:val="18"/>
              </w:rPr>
              <w:t>. Ej: 133900</w:t>
            </w:r>
          </w:p>
        </w:tc>
      </w:tr>
      <w:tr w:rsidR="007A15F7" w:rsidRPr="006F4C21" w:rsidTr="006B23CE">
        <w:trPr>
          <w:trHeight w:hRule="exact" w:val="583"/>
        </w:trPr>
        <w:tc>
          <w:tcPr>
            <w:tcW w:w="1388" w:type="dxa"/>
            <w:vMerge/>
          </w:tcPr>
          <w:p w:rsidR="007A15F7" w:rsidRPr="006F4C21" w:rsidRDefault="007A15F7" w:rsidP="007E27A0">
            <w:pPr>
              <w:rPr>
                <w:sz w:val="18"/>
                <w:szCs w:val="18"/>
              </w:rPr>
            </w:pPr>
          </w:p>
        </w:tc>
        <w:tc>
          <w:tcPr>
            <w:tcW w:w="1697" w:type="dxa"/>
            <w:shd w:val="clear" w:color="auto" w:fill="auto"/>
          </w:tcPr>
          <w:p w:rsidR="007A15F7" w:rsidRPr="006F4C21" w:rsidRDefault="007A15F7" w:rsidP="007E27A0">
            <w:pPr>
              <w:rPr>
                <w:sz w:val="18"/>
                <w:szCs w:val="18"/>
              </w:rPr>
            </w:pPr>
            <w:r>
              <w:rPr>
                <w:sz w:val="18"/>
                <w:szCs w:val="18"/>
              </w:rPr>
              <w:t>nombre_cuenta_n4</w:t>
            </w:r>
          </w:p>
        </w:tc>
        <w:tc>
          <w:tcPr>
            <w:tcW w:w="1260" w:type="dxa"/>
            <w:shd w:val="clear" w:color="auto" w:fill="auto"/>
          </w:tcPr>
          <w:p w:rsidR="007A15F7" w:rsidRPr="006F4C21" w:rsidRDefault="007A15F7" w:rsidP="007E27A0">
            <w:pPr>
              <w:rPr>
                <w:sz w:val="18"/>
                <w:szCs w:val="18"/>
              </w:rPr>
            </w:pPr>
            <w:r>
              <w:rPr>
                <w:sz w:val="18"/>
                <w:szCs w:val="18"/>
              </w:rPr>
              <w:t>character varying(</w:t>
            </w:r>
            <w:r w:rsidRPr="006F4C21">
              <w:rPr>
                <w:sz w:val="18"/>
                <w:szCs w:val="18"/>
              </w:rPr>
              <w:t>50)</w:t>
            </w:r>
          </w:p>
        </w:tc>
        <w:tc>
          <w:tcPr>
            <w:tcW w:w="593" w:type="dxa"/>
            <w:shd w:val="clear" w:color="auto" w:fill="auto"/>
          </w:tcPr>
          <w:p w:rsidR="007A15F7" w:rsidRPr="006F4C21" w:rsidRDefault="007A15F7" w:rsidP="007E27A0">
            <w:pPr>
              <w:rPr>
                <w:sz w:val="18"/>
                <w:szCs w:val="18"/>
              </w:rPr>
            </w:pPr>
            <w:r w:rsidRPr="006F4C21">
              <w:rPr>
                <w:sz w:val="18"/>
                <w:szCs w:val="18"/>
              </w:rPr>
              <w:t>1</w:t>
            </w:r>
          </w:p>
        </w:tc>
        <w:tc>
          <w:tcPr>
            <w:tcW w:w="1203" w:type="dxa"/>
            <w:vMerge/>
          </w:tcPr>
          <w:p w:rsidR="007A15F7" w:rsidRPr="006F4C21" w:rsidRDefault="007A15F7" w:rsidP="007E27A0">
            <w:pPr>
              <w:rPr>
                <w:sz w:val="18"/>
                <w:szCs w:val="18"/>
              </w:rPr>
            </w:pPr>
          </w:p>
        </w:tc>
        <w:tc>
          <w:tcPr>
            <w:tcW w:w="1216" w:type="dxa"/>
            <w:vMerge/>
            <w:shd w:val="clear" w:color="auto" w:fill="auto"/>
          </w:tcPr>
          <w:p w:rsidR="007A15F7" w:rsidRPr="006F4C21" w:rsidRDefault="007A15F7" w:rsidP="007E27A0">
            <w:pPr>
              <w:rPr>
                <w:sz w:val="18"/>
                <w:szCs w:val="18"/>
              </w:rPr>
            </w:pPr>
          </w:p>
        </w:tc>
        <w:tc>
          <w:tcPr>
            <w:tcW w:w="1127" w:type="dxa"/>
            <w:shd w:val="clear" w:color="auto" w:fill="auto"/>
          </w:tcPr>
          <w:p w:rsidR="007A15F7" w:rsidRPr="006F4C21" w:rsidRDefault="007A15F7" w:rsidP="007E27A0">
            <w:pPr>
              <w:rPr>
                <w:sz w:val="18"/>
                <w:szCs w:val="18"/>
              </w:rPr>
            </w:pPr>
            <w:r>
              <w:rPr>
                <w:sz w:val="18"/>
                <w:szCs w:val="18"/>
              </w:rPr>
              <w:t>NOMCUEN</w:t>
            </w:r>
          </w:p>
        </w:tc>
        <w:tc>
          <w:tcPr>
            <w:tcW w:w="1055" w:type="dxa"/>
            <w:shd w:val="clear" w:color="auto" w:fill="auto"/>
          </w:tcPr>
          <w:p w:rsidR="007A15F7" w:rsidRPr="006F4C21" w:rsidRDefault="007A15F7" w:rsidP="007E27A0">
            <w:pPr>
              <w:rPr>
                <w:sz w:val="18"/>
                <w:szCs w:val="18"/>
              </w:rPr>
            </w:pPr>
            <w:r>
              <w:rPr>
                <w:sz w:val="18"/>
                <w:szCs w:val="18"/>
              </w:rPr>
              <w:t>String(50</w:t>
            </w:r>
            <w:r w:rsidRPr="006F4C21">
              <w:rPr>
                <w:sz w:val="18"/>
                <w:szCs w:val="18"/>
              </w:rPr>
              <w:t>)</w:t>
            </w:r>
          </w:p>
        </w:tc>
        <w:tc>
          <w:tcPr>
            <w:tcW w:w="1035" w:type="dxa"/>
          </w:tcPr>
          <w:p w:rsidR="007A15F7" w:rsidRPr="006F4C21" w:rsidRDefault="007A15F7" w:rsidP="007E27A0">
            <w:pPr>
              <w:rPr>
                <w:sz w:val="18"/>
                <w:szCs w:val="18"/>
              </w:rPr>
            </w:pPr>
          </w:p>
        </w:tc>
        <w:tc>
          <w:tcPr>
            <w:tcW w:w="1315" w:type="dxa"/>
          </w:tcPr>
          <w:p w:rsidR="007A15F7" w:rsidRPr="006F4C21" w:rsidRDefault="007A15F7" w:rsidP="007E27A0">
            <w:pPr>
              <w:rPr>
                <w:sz w:val="18"/>
                <w:szCs w:val="18"/>
              </w:rPr>
            </w:pPr>
            <w:r>
              <w:rPr>
                <w:sz w:val="18"/>
                <w:szCs w:val="18"/>
              </w:rPr>
              <w:t>Desconocido</w:t>
            </w:r>
          </w:p>
        </w:tc>
        <w:tc>
          <w:tcPr>
            <w:tcW w:w="2253" w:type="dxa"/>
          </w:tcPr>
          <w:p w:rsidR="007A15F7" w:rsidRPr="006F4C21" w:rsidRDefault="007A15F7" w:rsidP="0022340B">
            <w:pPr>
              <w:keepNext/>
              <w:rPr>
                <w:sz w:val="18"/>
                <w:szCs w:val="18"/>
              </w:rPr>
            </w:pPr>
            <w:r>
              <w:rPr>
                <w:sz w:val="18"/>
                <w:szCs w:val="18"/>
              </w:rPr>
              <w:t>Nombre cuenta. Ej Prestamos</w:t>
            </w:r>
          </w:p>
        </w:tc>
      </w:tr>
    </w:tbl>
    <w:p w:rsidR="00AF48A5" w:rsidRPr="0022340B" w:rsidRDefault="0022340B" w:rsidP="0022340B">
      <w:pPr>
        <w:pStyle w:val="Epgrafe"/>
        <w:rPr>
          <w:b w:val="0"/>
        </w:rPr>
      </w:pPr>
      <w:bookmarkStart w:id="62" w:name="_Toc434177316"/>
      <w:r w:rsidRPr="0022340B">
        <w:rPr>
          <w:b w:val="0"/>
        </w:rPr>
        <w:t xml:space="preserve">Tabla </w:t>
      </w:r>
      <w:r w:rsidRPr="0022340B">
        <w:rPr>
          <w:b w:val="0"/>
        </w:rPr>
        <w:fldChar w:fldCharType="begin"/>
      </w:r>
      <w:r w:rsidRPr="0022340B">
        <w:rPr>
          <w:b w:val="0"/>
        </w:rPr>
        <w:instrText xml:space="preserve"> SEQ Tabla \* ARABIC </w:instrText>
      </w:r>
      <w:r w:rsidRPr="0022340B">
        <w:rPr>
          <w:b w:val="0"/>
        </w:rPr>
        <w:fldChar w:fldCharType="separate"/>
      </w:r>
      <w:r w:rsidR="00A7773F">
        <w:rPr>
          <w:b w:val="0"/>
          <w:noProof/>
        </w:rPr>
        <w:t>10</w:t>
      </w:r>
      <w:r w:rsidRPr="0022340B">
        <w:rPr>
          <w:b w:val="0"/>
        </w:rPr>
        <w:fldChar w:fldCharType="end"/>
      </w:r>
      <w:r w:rsidRPr="0022340B">
        <w:rPr>
          <w:b w:val="0"/>
        </w:rPr>
        <w:t>: Dimensión Cuenta</w:t>
      </w:r>
      <w:bookmarkEnd w:id="62"/>
    </w:p>
    <w:p w:rsidR="0022340B" w:rsidRPr="0022340B" w:rsidRDefault="0022340B" w:rsidP="0022340B"/>
    <w:p w:rsidR="00BC1D84" w:rsidRPr="00782DA0" w:rsidRDefault="00BC1D84">
      <w:pPr>
        <w:sectPr w:rsidR="00BC1D84" w:rsidRPr="00782DA0" w:rsidSect="006304BA">
          <w:headerReference w:type="default" r:id="rId29"/>
          <w:pgSz w:w="15840" w:h="12240" w:orient="landscape"/>
          <w:pgMar w:top="1701" w:right="1417" w:bottom="1701" w:left="1417" w:header="708" w:footer="708" w:gutter="0"/>
          <w:cols w:space="708"/>
          <w:docGrid w:linePitch="360"/>
        </w:sectPr>
      </w:pPr>
    </w:p>
    <w:p w:rsidR="00FA4916" w:rsidRDefault="004904B2" w:rsidP="008051A6">
      <w:pPr>
        <w:pStyle w:val="Ttulo2"/>
      </w:pPr>
      <w:bookmarkStart w:id="63" w:name="_Toc434264842"/>
      <w:r>
        <w:lastRenderedPageBreak/>
        <w:t xml:space="preserve">4.1.4 </w:t>
      </w:r>
      <w:r w:rsidR="00FA4916" w:rsidRPr="00CD441F">
        <w:t>Hechos</w:t>
      </w:r>
      <w:bookmarkEnd w:id="63"/>
    </w:p>
    <w:p w:rsidR="00923E82" w:rsidRPr="00923E82" w:rsidRDefault="00923E82" w:rsidP="00923E82"/>
    <w:p w:rsidR="00B064DC" w:rsidRDefault="00FA4916" w:rsidP="008051A6">
      <w:pPr>
        <w:rPr>
          <w:szCs w:val="24"/>
        </w:rPr>
      </w:pPr>
      <w:r>
        <w:rPr>
          <w:szCs w:val="24"/>
        </w:rPr>
        <w:t xml:space="preserve">Las tablas de hechos </w:t>
      </w:r>
      <w:r w:rsidR="00002D3F">
        <w:rPr>
          <w:szCs w:val="24"/>
        </w:rPr>
        <w:t>estarán</w:t>
      </w:r>
      <w:r>
        <w:rPr>
          <w:szCs w:val="24"/>
        </w:rPr>
        <w:t xml:space="preserve"> conformadas por </w:t>
      </w:r>
      <w:r w:rsidR="00002D3F">
        <w:rPr>
          <w:szCs w:val="24"/>
        </w:rPr>
        <w:t xml:space="preserve">los </w:t>
      </w:r>
      <w:r>
        <w:rPr>
          <w:szCs w:val="24"/>
        </w:rPr>
        <w:t xml:space="preserve">identificadores de las dimensiones y medidas las cuales son valores numéricos que permiten cuantificar la </w:t>
      </w:r>
      <w:r w:rsidRPr="00295103">
        <w:rPr>
          <w:szCs w:val="24"/>
        </w:rPr>
        <w:t>envergadura</w:t>
      </w:r>
      <w:r>
        <w:rPr>
          <w:szCs w:val="24"/>
        </w:rPr>
        <w:t xml:space="preserve"> de un evento. Estas medidas siguen la gra</w:t>
      </w:r>
      <w:r w:rsidR="00A64957">
        <w:rPr>
          <w:szCs w:val="24"/>
        </w:rPr>
        <w:t>nularidad definida en la sección 4.1.2</w:t>
      </w:r>
      <w:r>
        <w:rPr>
          <w:szCs w:val="24"/>
        </w:rPr>
        <w:t xml:space="preserve">. </w:t>
      </w:r>
      <w:r w:rsidR="00B45682">
        <w:rPr>
          <w:szCs w:val="24"/>
        </w:rPr>
        <w:t xml:space="preserve">Se definen los hechos para los procesos de mayo prioridad (alta y media) </w:t>
      </w:r>
      <w:r w:rsidR="00AE6249">
        <w:rPr>
          <w:szCs w:val="24"/>
        </w:rPr>
        <w:t>seleccionados</w:t>
      </w:r>
      <w:r w:rsidR="00B45682">
        <w:rPr>
          <w:szCs w:val="24"/>
        </w:rPr>
        <w:t xml:space="preserve"> en la sección </w:t>
      </w:r>
      <w:r w:rsidR="00AE6249">
        <w:rPr>
          <w:szCs w:val="24"/>
        </w:rPr>
        <w:t xml:space="preserve">4.1.1.2. </w:t>
      </w:r>
      <w:r w:rsidR="00B45682">
        <w:rPr>
          <w:szCs w:val="24"/>
        </w:rPr>
        <w:t xml:space="preserve"> </w:t>
      </w:r>
      <w:r w:rsidR="0022340B">
        <w:rPr>
          <w:szCs w:val="24"/>
        </w:rPr>
        <w:t xml:space="preserve">En la tabla </w:t>
      </w:r>
      <w:r w:rsidR="00B064DC">
        <w:rPr>
          <w:szCs w:val="24"/>
        </w:rPr>
        <w:t>11</w:t>
      </w:r>
      <w:r w:rsidR="00CB5BFC">
        <w:rPr>
          <w:szCs w:val="24"/>
        </w:rPr>
        <w:t xml:space="preserve"> </w:t>
      </w:r>
      <w:r w:rsidR="005F11D5">
        <w:rPr>
          <w:szCs w:val="24"/>
        </w:rPr>
        <w:t xml:space="preserve">se especifica las medidas intervinientes por proceso de negocio, el tipo de operación y si la medida es el resultado de una expresión. </w:t>
      </w:r>
    </w:p>
    <w:p w:rsidR="00B064DC" w:rsidRDefault="00B064DC">
      <w:pPr>
        <w:rPr>
          <w:szCs w:val="24"/>
        </w:rPr>
      </w:pPr>
      <w:r>
        <w:rPr>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1"/>
        <w:gridCol w:w="1736"/>
        <w:gridCol w:w="1134"/>
        <w:gridCol w:w="2784"/>
        <w:gridCol w:w="2239"/>
      </w:tblGrid>
      <w:tr w:rsidR="008A7E7A" w:rsidRPr="00DE1CF0" w:rsidTr="00B064DC">
        <w:trPr>
          <w:trHeight w:hRule="exact" w:val="284"/>
          <w:tblHeader/>
        </w:trPr>
        <w:tc>
          <w:tcPr>
            <w:tcW w:w="0" w:type="auto"/>
            <w:shd w:val="clear" w:color="auto" w:fill="auto"/>
          </w:tcPr>
          <w:p w:rsidR="003D1C4C" w:rsidRPr="00DE1CF0" w:rsidRDefault="003D1C4C" w:rsidP="001A50B7">
            <w:pPr>
              <w:rPr>
                <w:b/>
                <w:sz w:val="20"/>
                <w:szCs w:val="20"/>
              </w:rPr>
            </w:pPr>
            <w:r w:rsidRPr="00DE1CF0">
              <w:rPr>
                <w:b/>
                <w:sz w:val="20"/>
                <w:szCs w:val="20"/>
              </w:rPr>
              <w:lastRenderedPageBreak/>
              <w:t>Proceso</w:t>
            </w:r>
          </w:p>
        </w:tc>
        <w:tc>
          <w:tcPr>
            <w:tcW w:w="1736" w:type="dxa"/>
            <w:shd w:val="clear" w:color="auto" w:fill="auto"/>
          </w:tcPr>
          <w:p w:rsidR="003D1C4C" w:rsidRPr="00DE1CF0" w:rsidRDefault="003D1C4C" w:rsidP="001A50B7">
            <w:pPr>
              <w:rPr>
                <w:b/>
                <w:sz w:val="20"/>
                <w:szCs w:val="20"/>
              </w:rPr>
            </w:pPr>
            <w:r w:rsidRPr="00DE1CF0">
              <w:rPr>
                <w:b/>
                <w:sz w:val="20"/>
                <w:szCs w:val="20"/>
              </w:rPr>
              <w:t>Medida</w:t>
            </w:r>
          </w:p>
        </w:tc>
        <w:tc>
          <w:tcPr>
            <w:tcW w:w="1134" w:type="dxa"/>
          </w:tcPr>
          <w:p w:rsidR="003D1C4C" w:rsidRPr="00DE1CF0" w:rsidRDefault="003D1C4C" w:rsidP="001A50B7">
            <w:pPr>
              <w:rPr>
                <w:b/>
                <w:sz w:val="20"/>
                <w:szCs w:val="20"/>
              </w:rPr>
            </w:pPr>
            <w:r w:rsidRPr="00DE1CF0">
              <w:rPr>
                <w:b/>
                <w:sz w:val="20"/>
                <w:szCs w:val="20"/>
              </w:rPr>
              <w:t>Tipo</w:t>
            </w:r>
          </w:p>
        </w:tc>
        <w:tc>
          <w:tcPr>
            <w:tcW w:w="2784" w:type="dxa"/>
          </w:tcPr>
          <w:p w:rsidR="003D1C4C" w:rsidRPr="00DE1CF0" w:rsidRDefault="003D1C4C" w:rsidP="001A50B7">
            <w:pPr>
              <w:rPr>
                <w:b/>
                <w:sz w:val="20"/>
                <w:szCs w:val="20"/>
              </w:rPr>
            </w:pPr>
            <w:r w:rsidRPr="00DE1CF0">
              <w:rPr>
                <w:b/>
                <w:sz w:val="20"/>
                <w:szCs w:val="20"/>
              </w:rPr>
              <w:t>Cálculo</w:t>
            </w:r>
          </w:p>
        </w:tc>
        <w:tc>
          <w:tcPr>
            <w:tcW w:w="0" w:type="auto"/>
          </w:tcPr>
          <w:p w:rsidR="003D1C4C" w:rsidRPr="00DE1CF0" w:rsidRDefault="003D1C4C" w:rsidP="001A50B7">
            <w:pPr>
              <w:rPr>
                <w:b/>
                <w:sz w:val="20"/>
                <w:szCs w:val="20"/>
              </w:rPr>
            </w:pPr>
            <w:r w:rsidRPr="00DE1CF0">
              <w:rPr>
                <w:b/>
                <w:sz w:val="20"/>
                <w:szCs w:val="20"/>
              </w:rPr>
              <w:t>Descripción</w:t>
            </w:r>
          </w:p>
        </w:tc>
      </w:tr>
      <w:tr w:rsidR="003E5705" w:rsidRPr="00DE1CF0" w:rsidTr="00B064DC">
        <w:trPr>
          <w:trHeight w:hRule="exact" w:val="284"/>
          <w:tblHeader/>
        </w:trPr>
        <w:tc>
          <w:tcPr>
            <w:tcW w:w="0" w:type="auto"/>
            <w:vMerge w:val="restart"/>
            <w:shd w:val="clear" w:color="auto" w:fill="auto"/>
          </w:tcPr>
          <w:p w:rsidR="003E5705" w:rsidRPr="00DE1CF0" w:rsidRDefault="003E5705" w:rsidP="001A50B7">
            <w:pPr>
              <w:rPr>
                <w:sz w:val="20"/>
                <w:szCs w:val="20"/>
              </w:rPr>
            </w:pPr>
            <w:r w:rsidRPr="00DE1CF0">
              <w:rPr>
                <w:sz w:val="20"/>
                <w:szCs w:val="20"/>
              </w:rPr>
              <w:t>Estudios</w:t>
            </w:r>
          </w:p>
        </w:tc>
        <w:tc>
          <w:tcPr>
            <w:tcW w:w="1736" w:type="dxa"/>
            <w:shd w:val="clear" w:color="auto" w:fill="auto"/>
          </w:tcPr>
          <w:p w:rsidR="003E5705" w:rsidRPr="00DE1CF0" w:rsidRDefault="003E5705" w:rsidP="001A50B7">
            <w:pPr>
              <w:rPr>
                <w:sz w:val="20"/>
                <w:szCs w:val="20"/>
              </w:rPr>
            </w:pPr>
            <w:r w:rsidRPr="00DE1CF0">
              <w:rPr>
                <w:sz w:val="20"/>
                <w:szCs w:val="20"/>
              </w:rPr>
              <w:t>Cantidad</w:t>
            </w:r>
          </w:p>
        </w:tc>
        <w:tc>
          <w:tcPr>
            <w:tcW w:w="1134" w:type="dxa"/>
          </w:tcPr>
          <w:p w:rsidR="003E5705" w:rsidRPr="00DE1CF0" w:rsidRDefault="003E5705" w:rsidP="001A50B7">
            <w:pPr>
              <w:rPr>
                <w:sz w:val="20"/>
                <w:szCs w:val="20"/>
              </w:rPr>
            </w:pPr>
            <w:r w:rsidRPr="00DE1CF0">
              <w:rPr>
                <w:sz w:val="20"/>
                <w:szCs w:val="20"/>
              </w:rPr>
              <w:t>Aditivo</w:t>
            </w:r>
          </w:p>
        </w:tc>
        <w:tc>
          <w:tcPr>
            <w:tcW w:w="2784" w:type="dxa"/>
          </w:tcPr>
          <w:p w:rsidR="003E5705" w:rsidRPr="00DE1CF0" w:rsidRDefault="003E5705" w:rsidP="001A50B7">
            <w:pPr>
              <w:rPr>
                <w:sz w:val="20"/>
                <w:szCs w:val="20"/>
              </w:rPr>
            </w:pPr>
          </w:p>
        </w:tc>
        <w:tc>
          <w:tcPr>
            <w:tcW w:w="0" w:type="auto"/>
          </w:tcPr>
          <w:p w:rsidR="003E5705" w:rsidRPr="00DE1CF0" w:rsidRDefault="003E5705" w:rsidP="001A50B7">
            <w:pPr>
              <w:rPr>
                <w:sz w:val="20"/>
                <w:szCs w:val="20"/>
              </w:rPr>
            </w:pPr>
          </w:p>
        </w:tc>
      </w:tr>
      <w:tr w:rsidR="003E5705" w:rsidRPr="00DE1CF0" w:rsidTr="00B064DC">
        <w:trPr>
          <w:trHeight w:hRule="exact" w:val="284"/>
          <w:tblHeader/>
        </w:trPr>
        <w:tc>
          <w:tcPr>
            <w:tcW w:w="0" w:type="auto"/>
            <w:vMerge/>
            <w:shd w:val="clear" w:color="auto" w:fill="auto"/>
          </w:tcPr>
          <w:p w:rsidR="003E5705" w:rsidRPr="00DE1CF0" w:rsidRDefault="003E5705" w:rsidP="001A50B7">
            <w:pPr>
              <w:rPr>
                <w:sz w:val="20"/>
                <w:szCs w:val="20"/>
              </w:rPr>
            </w:pPr>
          </w:p>
        </w:tc>
        <w:tc>
          <w:tcPr>
            <w:tcW w:w="1736" w:type="dxa"/>
            <w:shd w:val="clear" w:color="auto" w:fill="auto"/>
          </w:tcPr>
          <w:p w:rsidR="003E5705" w:rsidRPr="00DE1CF0" w:rsidRDefault="003E5705" w:rsidP="001A50B7">
            <w:pPr>
              <w:rPr>
                <w:sz w:val="20"/>
                <w:szCs w:val="20"/>
              </w:rPr>
            </w:pPr>
            <w:r w:rsidRPr="00DE1CF0">
              <w:rPr>
                <w:sz w:val="20"/>
                <w:szCs w:val="20"/>
              </w:rPr>
              <w:t>Cantidad YTD</w:t>
            </w:r>
          </w:p>
        </w:tc>
        <w:tc>
          <w:tcPr>
            <w:tcW w:w="1134" w:type="dxa"/>
          </w:tcPr>
          <w:p w:rsidR="003E5705" w:rsidRPr="00DE1CF0" w:rsidRDefault="003E5705" w:rsidP="001A50B7">
            <w:pPr>
              <w:rPr>
                <w:sz w:val="20"/>
                <w:szCs w:val="20"/>
              </w:rPr>
            </w:pPr>
            <w:r w:rsidRPr="00DE1CF0">
              <w:rPr>
                <w:sz w:val="20"/>
                <w:szCs w:val="20"/>
              </w:rPr>
              <w:t>Aditivo</w:t>
            </w:r>
          </w:p>
        </w:tc>
        <w:tc>
          <w:tcPr>
            <w:tcW w:w="2784" w:type="dxa"/>
          </w:tcPr>
          <w:p w:rsidR="003E5705" w:rsidRPr="00DE1CF0" w:rsidRDefault="003E5705" w:rsidP="001A50B7">
            <w:pPr>
              <w:rPr>
                <w:sz w:val="20"/>
                <w:szCs w:val="20"/>
              </w:rPr>
            </w:pPr>
            <w:r w:rsidRPr="00DE1CF0">
              <w:rPr>
                <w:sz w:val="20"/>
                <w:szCs w:val="20"/>
              </w:rPr>
              <w:t>YTD(Cantidad)</w:t>
            </w:r>
          </w:p>
        </w:tc>
        <w:tc>
          <w:tcPr>
            <w:tcW w:w="0" w:type="auto"/>
          </w:tcPr>
          <w:p w:rsidR="003E5705" w:rsidRPr="00DE1CF0" w:rsidRDefault="003E5705" w:rsidP="001A50B7">
            <w:pPr>
              <w:rPr>
                <w:sz w:val="20"/>
                <w:szCs w:val="20"/>
              </w:rPr>
            </w:pPr>
            <w:r w:rsidRPr="00DE1CF0">
              <w:rPr>
                <w:sz w:val="20"/>
                <w:szCs w:val="20"/>
              </w:rPr>
              <w:t>Acumulado anual</w:t>
            </w:r>
          </w:p>
        </w:tc>
      </w:tr>
      <w:tr w:rsidR="003E5705" w:rsidRPr="00DE1CF0" w:rsidTr="00B064DC">
        <w:trPr>
          <w:trHeight w:hRule="exact" w:val="312"/>
          <w:tblHeader/>
        </w:trPr>
        <w:tc>
          <w:tcPr>
            <w:tcW w:w="0" w:type="auto"/>
            <w:vMerge/>
            <w:shd w:val="clear" w:color="auto" w:fill="auto"/>
          </w:tcPr>
          <w:p w:rsidR="003E5705" w:rsidRPr="00DE1CF0" w:rsidRDefault="003E5705" w:rsidP="001A50B7">
            <w:pPr>
              <w:rPr>
                <w:sz w:val="20"/>
                <w:szCs w:val="20"/>
              </w:rPr>
            </w:pPr>
          </w:p>
        </w:tc>
        <w:tc>
          <w:tcPr>
            <w:tcW w:w="1736" w:type="dxa"/>
            <w:shd w:val="clear" w:color="auto" w:fill="auto"/>
          </w:tcPr>
          <w:p w:rsidR="003E5705" w:rsidRPr="00DE1CF0" w:rsidRDefault="003E5705" w:rsidP="001A50B7">
            <w:pPr>
              <w:rPr>
                <w:sz w:val="20"/>
                <w:szCs w:val="20"/>
              </w:rPr>
            </w:pPr>
            <w:r w:rsidRPr="00DE1CF0">
              <w:rPr>
                <w:sz w:val="20"/>
                <w:szCs w:val="20"/>
              </w:rPr>
              <w:t>Cantidad MTD</w:t>
            </w:r>
          </w:p>
        </w:tc>
        <w:tc>
          <w:tcPr>
            <w:tcW w:w="1134" w:type="dxa"/>
          </w:tcPr>
          <w:p w:rsidR="003E5705" w:rsidRPr="00DE1CF0" w:rsidRDefault="003E5705" w:rsidP="001A50B7">
            <w:pPr>
              <w:rPr>
                <w:sz w:val="20"/>
                <w:szCs w:val="20"/>
              </w:rPr>
            </w:pPr>
            <w:r w:rsidRPr="00DE1CF0">
              <w:rPr>
                <w:sz w:val="20"/>
                <w:szCs w:val="20"/>
              </w:rPr>
              <w:t>Aditivo</w:t>
            </w:r>
          </w:p>
        </w:tc>
        <w:tc>
          <w:tcPr>
            <w:tcW w:w="2784" w:type="dxa"/>
          </w:tcPr>
          <w:p w:rsidR="003E5705" w:rsidRPr="00DE1CF0" w:rsidRDefault="003E5705" w:rsidP="001A50B7">
            <w:pPr>
              <w:rPr>
                <w:sz w:val="20"/>
                <w:szCs w:val="20"/>
              </w:rPr>
            </w:pPr>
            <w:r w:rsidRPr="00DE1CF0">
              <w:rPr>
                <w:sz w:val="20"/>
                <w:szCs w:val="20"/>
              </w:rPr>
              <w:t>MTD(Cantidad)</w:t>
            </w:r>
          </w:p>
        </w:tc>
        <w:tc>
          <w:tcPr>
            <w:tcW w:w="0" w:type="auto"/>
          </w:tcPr>
          <w:p w:rsidR="003E5705" w:rsidRPr="00DE1CF0" w:rsidRDefault="003E5705" w:rsidP="001A50B7">
            <w:pPr>
              <w:rPr>
                <w:sz w:val="20"/>
                <w:szCs w:val="20"/>
              </w:rPr>
            </w:pPr>
            <w:r w:rsidRPr="00DE1CF0">
              <w:rPr>
                <w:sz w:val="20"/>
                <w:szCs w:val="20"/>
              </w:rPr>
              <w:t>Acumulado mensual</w:t>
            </w:r>
          </w:p>
        </w:tc>
      </w:tr>
      <w:tr w:rsidR="003E5705" w:rsidRPr="00DE1CF0" w:rsidTr="00B064DC">
        <w:trPr>
          <w:trHeight w:hRule="exact" w:val="572"/>
          <w:tblHeader/>
        </w:trPr>
        <w:tc>
          <w:tcPr>
            <w:tcW w:w="0" w:type="auto"/>
            <w:vMerge/>
            <w:shd w:val="clear" w:color="auto" w:fill="auto"/>
          </w:tcPr>
          <w:p w:rsidR="003E5705" w:rsidRPr="00DE1CF0" w:rsidRDefault="003E5705" w:rsidP="001A50B7">
            <w:pPr>
              <w:rPr>
                <w:sz w:val="20"/>
                <w:szCs w:val="20"/>
              </w:rPr>
            </w:pPr>
          </w:p>
        </w:tc>
        <w:tc>
          <w:tcPr>
            <w:tcW w:w="1736" w:type="dxa"/>
            <w:shd w:val="clear" w:color="auto" w:fill="auto"/>
          </w:tcPr>
          <w:p w:rsidR="003E5705" w:rsidRPr="00DE1CF0" w:rsidRDefault="003E5705" w:rsidP="00CA368B">
            <w:pPr>
              <w:rPr>
                <w:sz w:val="20"/>
                <w:szCs w:val="20"/>
              </w:rPr>
            </w:pPr>
            <w:r w:rsidRPr="00DE1CF0">
              <w:rPr>
                <w:sz w:val="20"/>
                <w:szCs w:val="20"/>
              </w:rPr>
              <w:t>Cantidad Período Previo</w:t>
            </w:r>
          </w:p>
        </w:tc>
        <w:tc>
          <w:tcPr>
            <w:tcW w:w="1134" w:type="dxa"/>
          </w:tcPr>
          <w:p w:rsidR="003E5705" w:rsidRPr="00DE1CF0" w:rsidRDefault="003E5705" w:rsidP="001A50B7">
            <w:pPr>
              <w:rPr>
                <w:sz w:val="20"/>
                <w:szCs w:val="20"/>
              </w:rPr>
            </w:pPr>
            <w:r w:rsidRPr="00DE1CF0">
              <w:rPr>
                <w:sz w:val="20"/>
                <w:szCs w:val="20"/>
              </w:rPr>
              <w:t>Aditivo</w:t>
            </w:r>
          </w:p>
        </w:tc>
        <w:tc>
          <w:tcPr>
            <w:tcW w:w="2784" w:type="dxa"/>
          </w:tcPr>
          <w:p w:rsidR="003E5705" w:rsidRPr="00DE1CF0" w:rsidRDefault="003E5705" w:rsidP="001A50B7">
            <w:pPr>
              <w:rPr>
                <w:sz w:val="20"/>
                <w:szCs w:val="20"/>
              </w:rPr>
            </w:pPr>
            <w:r w:rsidRPr="00DE1CF0">
              <w:rPr>
                <w:sz w:val="20"/>
                <w:szCs w:val="20"/>
              </w:rPr>
              <w:t>[Cantidad].PrevMember</w:t>
            </w:r>
          </w:p>
        </w:tc>
        <w:tc>
          <w:tcPr>
            <w:tcW w:w="0" w:type="auto"/>
          </w:tcPr>
          <w:p w:rsidR="003E5705" w:rsidRPr="00DE1CF0" w:rsidRDefault="003E5705" w:rsidP="001A50B7">
            <w:pPr>
              <w:rPr>
                <w:sz w:val="20"/>
                <w:szCs w:val="20"/>
              </w:rPr>
            </w:pPr>
            <w:r w:rsidRPr="00DE1CF0">
              <w:rPr>
                <w:sz w:val="20"/>
                <w:szCs w:val="20"/>
              </w:rPr>
              <w:t>Valor del período anterior</w:t>
            </w:r>
          </w:p>
        </w:tc>
      </w:tr>
      <w:tr w:rsidR="003E5705" w:rsidRPr="00DE1CF0" w:rsidTr="00B064DC">
        <w:trPr>
          <w:trHeight w:hRule="exact" w:val="1066"/>
          <w:tblHeader/>
        </w:trPr>
        <w:tc>
          <w:tcPr>
            <w:tcW w:w="0" w:type="auto"/>
            <w:vMerge/>
            <w:shd w:val="clear" w:color="auto" w:fill="auto"/>
          </w:tcPr>
          <w:p w:rsidR="003E5705" w:rsidRPr="00DE1CF0" w:rsidRDefault="003E5705" w:rsidP="001A50B7">
            <w:pPr>
              <w:rPr>
                <w:sz w:val="20"/>
                <w:szCs w:val="20"/>
              </w:rPr>
            </w:pPr>
          </w:p>
        </w:tc>
        <w:tc>
          <w:tcPr>
            <w:tcW w:w="1736" w:type="dxa"/>
            <w:shd w:val="clear" w:color="auto" w:fill="auto"/>
          </w:tcPr>
          <w:p w:rsidR="003E5705" w:rsidRPr="00DE1CF0" w:rsidRDefault="003E5705" w:rsidP="00B11D82">
            <w:pPr>
              <w:rPr>
                <w:sz w:val="20"/>
                <w:szCs w:val="20"/>
              </w:rPr>
            </w:pPr>
            <w:r w:rsidRPr="00DE1CF0">
              <w:rPr>
                <w:sz w:val="20"/>
                <w:szCs w:val="20"/>
              </w:rPr>
              <w:t xml:space="preserve">Var.  Cantidad Año anterior </w:t>
            </w:r>
          </w:p>
        </w:tc>
        <w:tc>
          <w:tcPr>
            <w:tcW w:w="1134" w:type="dxa"/>
          </w:tcPr>
          <w:p w:rsidR="003E5705" w:rsidRPr="00DE1CF0" w:rsidRDefault="003E5705" w:rsidP="001A50B7">
            <w:pPr>
              <w:rPr>
                <w:sz w:val="20"/>
                <w:szCs w:val="20"/>
              </w:rPr>
            </w:pPr>
            <w:r w:rsidRPr="00DE1CF0">
              <w:rPr>
                <w:sz w:val="20"/>
                <w:szCs w:val="20"/>
              </w:rPr>
              <w:t>No Aditivo</w:t>
            </w:r>
          </w:p>
        </w:tc>
        <w:tc>
          <w:tcPr>
            <w:tcW w:w="2784" w:type="dxa"/>
          </w:tcPr>
          <w:p w:rsidR="003E5705" w:rsidRPr="00DE1CF0" w:rsidRDefault="003E5705" w:rsidP="001A50B7">
            <w:pPr>
              <w:rPr>
                <w:sz w:val="20"/>
                <w:szCs w:val="20"/>
              </w:rPr>
            </w:pPr>
            <w:r w:rsidRPr="00DE1CF0">
              <w:rPr>
                <w:sz w:val="20"/>
                <w:szCs w:val="20"/>
              </w:rPr>
              <w:t>(Cantidad – Cantidad Año Anterior) / (Cantidad Año Anterior) * 100</w:t>
            </w:r>
          </w:p>
        </w:tc>
        <w:tc>
          <w:tcPr>
            <w:tcW w:w="0" w:type="auto"/>
          </w:tcPr>
          <w:p w:rsidR="003E5705" w:rsidRPr="00DE1CF0" w:rsidRDefault="003E5705" w:rsidP="001A50B7">
            <w:pPr>
              <w:rPr>
                <w:sz w:val="20"/>
                <w:szCs w:val="20"/>
              </w:rPr>
            </w:pPr>
            <w:r w:rsidRPr="00DE1CF0">
              <w:rPr>
                <w:sz w:val="20"/>
                <w:szCs w:val="20"/>
              </w:rPr>
              <w:t>Variación de la canti</w:t>
            </w:r>
            <w:r w:rsidR="006806ED" w:rsidRPr="00DE1CF0">
              <w:rPr>
                <w:sz w:val="20"/>
                <w:szCs w:val="20"/>
              </w:rPr>
              <w:t>dad con base en el año anterior</w:t>
            </w:r>
          </w:p>
        </w:tc>
      </w:tr>
      <w:tr w:rsidR="003E5705" w:rsidRPr="00DE1CF0" w:rsidTr="00B064DC">
        <w:trPr>
          <w:trHeight w:hRule="exact" w:val="1124"/>
          <w:tblHeader/>
        </w:trPr>
        <w:tc>
          <w:tcPr>
            <w:tcW w:w="0" w:type="auto"/>
            <w:vMerge/>
            <w:shd w:val="clear" w:color="auto" w:fill="auto"/>
          </w:tcPr>
          <w:p w:rsidR="003E5705" w:rsidRPr="00DE1CF0" w:rsidRDefault="003E5705" w:rsidP="001A50B7">
            <w:pPr>
              <w:rPr>
                <w:sz w:val="20"/>
                <w:szCs w:val="20"/>
              </w:rPr>
            </w:pPr>
          </w:p>
        </w:tc>
        <w:tc>
          <w:tcPr>
            <w:tcW w:w="1736" w:type="dxa"/>
            <w:shd w:val="clear" w:color="auto" w:fill="auto"/>
          </w:tcPr>
          <w:p w:rsidR="003E5705" w:rsidRPr="00DE1CF0" w:rsidRDefault="003E5705" w:rsidP="00842084">
            <w:pPr>
              <w:rPr>
                <w:sz w:val="20"/>
                <w:szCs w:val="20"/>
              </w:rPr>
            </w:pPr>
            <w:r w:rsidRPr="00DE1CF0">
              <w:rPr>
                <w:sz w:val="20"/>
                <w:szCs w:val="20"/>
              </w:rPr>
              <w:t xml:space="preserve">Var.  Cantidad Mes anterior </w:t>
            </w:r>
          </w:p>
        </w:tc>
        <w:tc>
          <w:tcPr>
            <w:tcW w:w="1134" w:type="dxa"/>
          </w:tcPr>
          <w:p w:rsidR="003E5705" w:rsidRPr="00DE1CF0" w:rsidRDefault="003E5705" w:rsidP="00842084">
            <w:pPr>
              <w:rPr>
                <w:sz w:val="20"/>
                <w:szCs w:val="20"/>
              </w:rPr>
            </w:pPr>
            <w:r w:rsidRPr="00DE1CF0">
              <w:rPr>
                <w:sz w:val="20"/>
                <w:szCs w:val="20"/>
              </w:rPr>
              <w:t>No Aditivo</w:t>
            </w:r>
          </w:p>
        </w:tc>
        <w:tc>
          <w:tcPr>
            <w:tcW w:w="2784" w:type="dxa"/>
          </w:tcPr>
          <w:p w:rsidR="003E5705" w:rsidRPr="00DE1CF0" w:rsidRDefault="003E5705" w:rsidP="00842084">
            <w:pPr>
              <w:rPr>
                <w:sz w:val="20"/>
                <w:szCs w:val="20"/>
              </w:rPr>
            </w:pPr>
            <w:r w:rsidRPr="00DE1CF0">
              <w:rPr>
                <w:sz w:val="20"/>
                <w:szCs w:val="20"/>
              </w:rPr>
              <w:t>(Cantidad – Cantidad Mes Anterior) / (Cantidad Mes Anterior) * 100</w:t>
            </w:r>
          </w:p>
        </w:tc>
        <w:tc>
          <w:tcPr>
            <w:tcW w:w="0" w:type="auto"/>
          </w:tcPr>
          <w:p w:rsidR="003E5705" w:rsidRPr="00DE1CF0" w:rsidRDefault="003E5705" w:rsidP="00842084">
            <w:pPr>
              <w:rPr>
                <w:sz w:val="20"/>
                <w:szCs w:val="20"/>
              </w:rPr>
            </w:pPr>
            <w:r w:rsidRPr="00DE1CF0">
              <w:rPr>
                <w:sz w:val="20"/>
                <w:szCs w:val="20"/>
              </w:rPr>
              <w:t>Variación de la cantidad con base en el mes</w:t>
            </w:r>
            <w:r w:rsidR="006806ED" w:rsidRPr="00DE1CF0">
              <w:rPr>
                <w:sz w:val="20"/>
                <w:szCs w:val="20"/>
              </w:rPr>
              <w:t xml:space="preserve"> anterior</w:t>
            </w:r>
          </w:p>
        </w:tc>
      </w:tr>
      <w:tr w:rsidR="003E5705" w:rsidRPr="00DE1CF0" w:rsidTr="00B064DC">
        <w:trPr>
          <w:trHeight w:hRule="exact" w:val="536"/>
          <w:tblHeader/>
        </w:trPr>
        <w:tc>
          <w:tcPr>
            <w:tcW w:w="0" w:type="auto"/>
            <w:vMerge/>
            <w:shd w:val="clear" w:color="auto" w:fill="auto"/>
          </w:tcPr>
          <w:p w:rsidR="003E5705" w:rsidRPr="00DE1CF0" w:rsidRDefault="003E5705" w:rsidP="001A50B7">
            <w:pPr>
              <w:rPr>
                <w:sz w:val="20"/>
                <w:szCs w:val="20"/>
              </w:rPr>
            </w:pPr>
          </w:p>
        </w:tc>
        <w:tc>
          <w:tcPr>
            <w:tcW w:w="1736" w:type="dxa"/>
            <w:shd w:val="clear" w:color="auto" w:fill="auto"/>
          </w:tcPr>
          <w:p w:rsidR="003E5705" w:rsidRPr="00DE1CF0" w:rsidRDefault="003E5705" w:rsidP="00842084">
            <w:pPr>
              <w:rPr>
                <w:sz w:val="20"/>
                <w:szCs w:val="20"/>
              </w:rPr>
            </w:pPr>
            <w:r w:rsidRPr="00DE1CF0">
              <w:rPr>
                <w:sz w:val="20"/>
                <w:szCs w:val="20"/>
              </w:rPr>
              <w:t xml:space="preserve">Previsión Cantidad </w:t>
            </w:r>
          </w:p>
        </w:tc>
        <w:tc>
          <w:tcPr>
            <w:tcW w:w="1134" w:type="dxa"/>
          </w:tcPr>
          <w:p w:rsidR="003E5705" w:rsidRPr="00DE1CF0" w:rsidRDefault="003E5705" w:rsidP="00842084">
            <w:pPr>
              <w:rPr>
                <w:sz w:val="20"/>
                <w:szCs w:val="20"/>
              </w:rPr>
            </w:pPr>
            <w:r w:rsidRPr="00DE1CF0">
              <w:rPr>
                <w:sz w:val="20"/>
                <w:szCs w:val="20"/>
              </w:rPr>
              <w:t>No Aditivo</w:t>
            </w:r>
          </w:p>
        </w:tc>
        <w:tc>
          <w:tcPr>
            <w:tcW w:w="2784" w:type="dxa"/>
          </w:tcPr>
          <w:p w:rsidR="003E5705" w:rsidRPr="00DE1CF0" w:rsidRDefault="003E5705" w:rsidP="00842084">
            <w:pPr>
              <w:rPr>
                <w:sz w:val="20"/>
                <w:szCs w:val="20"/>
              </w:rPr>
            </w:pPr>
            <w:r w:rsidRPr="00DE1CF0">
              <w:rPr>
                <w:sz w:val="20"/>
                <w:szCs w:val="20"/>
              </w:rPr>
              <w:t>Regresión lineal y = ax + b.</w:t>
            </w:r>
          </w:p>
        </w:tc>
        <w:tc>
          <w:tcPr>
            <w:tcW w:w="0" w:type="auto"/>
          </w:tcPr>
          <w:p w:rsidR="003E5705" w:rsidRPr="00DE1CF0" w:rsidRDefault="003E5705" w:rsidP="00842084">
            <w:pPr>
              <w:rPr>
                <w:sz w:val="20"/>
                <w:szCs w:val="20"/>
              </w:rPr>
            </w:pPr>
            <w:r w:rsidRPr="00DE1CF0">
              <w:rPr>
                <w:sz w:val="20"/>
                <w:szCs w:val="20"/>
              </w:rPr>
              <w:t>Previsión de la cantidad en función del tiempo</w:t>
            </w:r>
          </w:p>
        </w:tc>
      </w:tr>
      <w:tr w:rsidR="003E5705" w:rsidRPr="00DE1CF0" w:rsidTr="00B064DC">
        <w:trPr>
          <w:trHeight w:hRule="exact" w:val="284"/>
          <w:tblHeader/>
        </w:trPr>
        <w:tc>
          <w:tcPr>
            <w:tcW w:w="0" w:type="auto"/>
            <w:vMerge w:val="restart"/>
            <w:shd w:val="clear" w:color="auto" w:fill="auto"/>
          </w:tcPr>
          <w:p w:rsidR="003E5705" w:rsidRPr="00DE1CF0" w:rsidRDefault="003E5705" w:rsidP="001A50B7">
            <w:pPr>
              <w:rPr>
                <w:sz w:val="20"/>
                <w:szCs w:val="20"/>
              </w:rPr>
            </w:pPr>
            <w:r w:rsidRPr="00DE1CF0">
              <w:rPr>
                <w:sz w:val="20"/>
                <w:szCs w:val="20"/>
              </w:rPr>
              <w:t>Facturación</w:t>
            </w:r>
          </w:p>
        </w:tc>
        <w:tc>
          <w:tcPr>
            <w:tcW w:w="1736" w:type="dxa"/>
            <w:shd w:val="clear" w:color="auto" w:fill="auto"/>
          </w:tcPr>
          <w:p w:rsidR="003E5705" w:rsidRPr="00DE1CF0" w:rsidRDefault="003E5705" w:rsidP="00CB20E6">
            <w:pPr>
              <w:rPr>
                <w:sz w:val="20"/>
                <w:szCs w:val="20"/>
              </w:rPr>
            </w:pPr>
            <w:r w:rsidRPr="00DE1CF0">
              <w:rPr>
                <w:sz w:val="20"/>
                <w:szCs w:val="20"/>
              </w:rPr>
              <w:t xml:space="preserve">Importe </w:t>
            </w:r>
          </w:p>
        </w:tc>
        <w:tc>
          <w:tcPr>
            <w:tcW w:w="1134" w:type="dxa"/>
          </w:tcPr>
          <w:p w:rsidR="003E5705" w:rsidRPr="00DE1CF0" w:rsidRDefault="003E5705" w:rsidP="00CB20E6">
            <w:pPr>
              <w:rPr>
                <w:sz w:val="20"/>
                <w:szCs w:val="20"/>
              </w:rPr>
            </w:pPr>
            <w:r w:rsidRPr="00DE1CF0">
              <w:rPr>
                <w:sz w:val="20"/>
                <w:szCs w:val="20"/>
              </w:rPr>
              <w:t>Aditivo</w:t>
            </w:r>
          </w:p>
        </w:tc>
        <w:tc>
          <w:tcPr>
            <w:tcW w:w="2784" w:type="dxa"/>
          </w:tcPr>
          <w:p w:rsidR="003E5705" w:rsidRPr="00DE1CF0" w:rsidRDefault="003E5705" w:rsidP="00CB20E6">
            <w:pPr>
              <w:rPr>
                <w:sz w:val="20"/>
                <w:szCs w:val="20"/>
              </w:rPr>
            </w:pPr>
          </w:p>
        </w:tc>
        <w:tc>
          <w:tcPr>
            <w:tcW w:w="0" w:type="auto"/>
          </w:tcPr>
          <w:p w:rsidR="003E5705" w:rsidRPr="00DE1CF0" w:rsidRDefault="003E5705" w:rsidP="00CB20E6">
            <w:pPr>
              <w:rPr>
                <w:sz w:val="20"/>
                <w:szCs w:val="20"/>
              </w:rPr>
            </w:pPr>
          </w:p>
        </w:tc>
      </w:tr>
      <w:tr w:rsidR="003E5705" w:rsidRPr="00DE1CF0" w:rsidTr="00B064DC">
        <w:trPr>
          <w:trHeight w:hRule="exact" w:val="284"/>
          <w:tblHeader/>
        </w:trPr>
        <w:tc>
          <w:tcPr>
            <w:tcW w:w="0" w:type="auto"/>
            <w:vMerge/>
            <w:shd w:val="clear" w:color="auto" w:fill="auto"/>
          </w:tcPr>
          <w:p w:rsidR="003E5705" w:rsidRPr="00DE1CF0" w:rsidRDefault="003E5705" w:rsidP="001A50B7">
            <w:pPr>
              <w:rPr>
                <w:sz w:val="20"/>
                <w:szCs w:val="20"/>
              </w:rPr>
            </w:pPr>
          </w:p>
        </w:tc>
        <w:tc>
          <w:tcPr>
            <w:tcW w:w="1736" w:type="dxa"/>
            <w:shd w:val="clear" w:color="auto" w:fill="auto"/>
          </w:tcPr>
          <w:p w:rsidR="003E5705" w:rsidRPr="00DE1CF0" w:rsidRDefault="003E5705" w:rsidP="00CB20E6">
            <w:pPr>
              <w:rPr>
                <w:sz w:val="20"/>
                <w:szCs w:val="20"/>
              </w:rPr>
            </w:pPr>
            <w:r w:rsidRPr="00DE1CF0">
              <w:rPr>
                <w:sz w:val="20"/>
                <w:szCs w:val="20"/>
              </w:rPr>
              <w:t>Importe YTD</w:t>
            </w:r>
          </w:p>
        </w:tc>
        <w:tc>
          <w:tcPr>
            <w:tcW w:w="1134" w:type="dxa"/>
          </w:tcPr>
          <w:p w:rsidR="003E5705" w:rsidRPr="00DE1CF0" w:rsidRDefault="003E5705" w:rsidP="00CB20E6">
            <w:pPr>
              <w:rPr>
                <w:sz w:val="20"/>
                <w:szCs w:val="20"/>
              </w:rPr>
            </w:pPr>
            <w:r w:rsidRPr="00DE1CF0">
              <w:rPr>
                <w:sz w:val="20"/>
                <w:szCs w:val="20"/>
              </w:rPr>
              <w:t>Aditivo</w:t>
            </w:r>
          </w:p>
        </w:tc>
        <w:tc>
          <w:tcPr>
            <w:tcW w:w="2784" w:type="dxa"/>
          </w:tcPr>
          <w:p w:rsidR="003E5705" w:rsidRPr="00DE1CF0" w:rsidRDefault="003E5705" w:rsidP="00CB20E6">
            <w:pPr>
              <w:rPr>
                <w:sz w:val="20"/>
                <w:szCs w:val="20"/>
              </w:rPr>
            </w:pPr>
            <w:r w:rsidRPr="00DE1CF0">
              <w:rPr>
                <w:sz w:val="20"/>
                <w:szCs w:val="20"/>
              </w:rPr>
              <w:t xml:space="preserve">YTD(Importe) </w:t>
            </w:r>
          </w:p>
        </w:tc>
        <w:tc>
          <w:tcPr>
            <w:tcW w:w="0" w:type="auto"/>
          </w:tcPr>
          <w:p w:rsidR="003E5705" w:rsidRPr="00DE1CF0" w:rsidRDefault="003E5705" w:rsidP="00CB20E6">
            <w:pPr>
              <w:rPr>
                <w:sz w:val="20"/>
                <w:szCs w:val="20"/>
              </w:rPr>
            </w:pPr>
            <w:r w:rsidRPr="00DE1CF0">
              <w:rPr>
                <w:sz w:val="20"/>
                <w:szCs w:val="20"/>
              </w:rPr>
              <w:t>Acumulado anual</w:t>
            </w:r>
          </w:p>
        </w:tc>
      </w:tr>
      <w:tr w:rsidR="003E5705" w:rsidRPr="00DE1CF0" w:rsidTr="00B064DC">
        <w:trPr>
          <w:trHeight w:hRule="exact" w:val="282"/>
          <w:tblHeader/>
        </w:trPr>
        <w:tc>
          <w:tcPr>
            <w:tcW w:w="0" w:type="auto"/>
            <w:vMerge/>
            <w:shd w:val="clear" w:color="auto" w:fill="auto"/>
          </w:tcPr>
          <w:p w:rsidR="003E5705" w:rsidRPr="00DE1CF0" w:rsidRDefault="003E5705" w:rsidP="001A50B7">
            <w:pPr>
              <w:rPr>
                <w:sz w:val="20"/>
                <w:szCs w:val="20"/>
              </w:rPr>
            </w:pPr>
          </w:p>
        </w:tc>
        <w:tc>
          <w:tcPr>
            <w:tcW w:w="1736" w:type="dxa"/>
            <w:shd w:val="clear" w:color="auto" w:fill="auto"/>
          </w:tcPr>
          <w:p w:rsidR="003E5705" w:rsidRPr="00DE1CF0" w:rsidRDefault="003E5705" w:rsidP="00CB20E6">
            <w:pPr>
              <w:rPr>
                <w:sz w:val="20"/>
                <w:szCs w:val="20"/>
              </w:rPr>
            </w:pPr>
            <w:r w:rsidRPr="00DE1CF0">
              <w:rPr>
                <w:sz w:val="20"/>
                <w:szCs w:val="20"/>
              </w:rPr>
              <w:t>Importe MTD</w:t>
            </w:r>
          </w:p>
        </w:tc>
        <w:tc>
          <w:tcPr>
            <w:tcW w:w="1134" w:type="dxa"/>
          </w:tcPr>
          <w:p w:rsidR="003E5705" w:rsidRPr="00DE1CF0" w:rsidRDefault="003E5705" w:rsidP="00CB20E6">
            <w:pPr>
              <w:rPr>
                <w:sz w:val="20"/>
                <w:szCs w:val="20"/>
              </w:rPr>
            </w:pPr>
            <w:r w:rsidRPr="00DE1CF0">
              <w:rPr>
                <w:sz w:val="20"/>
                <w:szCs w:val="20"/>
              </w:rPr>
              <w:t>Aditivo</w:t>
            </w:r>
          </w:p>
        </w:tc>
        <w:tc>
          <w:tcPr>
            <w:tcW w:w="2784" w:type="dxa"/>
          </w:tcPr>
          <w:p w:rsidR="003E5705" w:rsidRPr="00DE1CF0" w:rsidRDefault="003E5705" w:rsidP="00CB20E6">
            <w:pPr>
              <w:rPr>
                <w:sz w:val="20"/>
                <w:szCs w:val="20"/>
              </w:rPr>
            </w:pPr>
            <w:r w:rsidRPr="00DE1CF0">
              <w:rPr>
                <w:sz w:val="20"/>
                <w:szCs w:val="20"/>
              </w:rPr>
              <w:t>MTD(Importe)</w:t>
            </w:r>
          </w:p>
        </w:tc>
        <w:tc>
          <w:tcPr>
            <w:tcW w:w="0" w:type="auto"/>
          </w:tcPr>
          <w:p w:rsidR="003E5705" w:rsidRPr="00DE1CF0" w:rsidRDefault="003E5705" w:rsidP="00CB20E6">
            <w:pPr>
              <w:rPr>
                <w:sz w:val="20"/>
                <w:szCs w:val="20"/>
              </w:rPr>
            </w:pPr>
            <w:r w:rsidRPr="00DE1CF0">
              <w:rPr>
                <w:sz w:val="20"/>
                <w:szCs w:val="20"/>
              </w:rPr>
              <w:t>Acumulado mensual</w:t>
            </w:r>
          </w:p>
        </w:tc>
      </w:tr>
      <w:tr w:rsidR="003E5705" w:rsidRPr="00DE1CF0" w:rsidTr="00B064DC">
        <w:trPr>
          <w:trHeight w:hRule="exact" w:val="556"/>
          <w:tblHeader/>
        </w:trPr>
        <w:tc>
          <w:tcPr>
            <w:tcW w:w="0" w:type="auto"/>
            <w:vMerge/>
            <w:shd w:val="clear" w:color="auto" w:fill="auto"/>
          </w:tcPr>
          <w:p w:rsidR="003E5705" w:rsidRPr="00DE1CF0" w:rsidRDefault="003E5705" w:rsidP="00842084">
            <w:pPr>
              <w:rPr>
                <w:sz w:val="20"/>
                <w:szCs w:val="20"/>
              </w:rPr>
            </w:pPr>
          </w:p>
        </w:tc>
        <w:tc>
          <w:tcPr>
            <w:tcW w:w="1736" w:type="dxa"/>
            <w:shd w:val="clear" w:color="auto" w:fill="auto"/>
          </w:tcPr>
          <w:p w:rsidR="003E5705" w:rsidRPr="00DE1CF0" w:rsidRDefault="003E5705" w:rsidP="00842084">
            <w:pPr>
              <w:rPr>
                <w:sz w:val="20"/>
                <w:szCs w:val="20"/>
              </w:rPr>
            </w:pPr>
            <w:r w:rsidRPr="00DE1CF0">
              <w:rPr>
                <w:sz w:val="20"/>
                <w:szCs w:val="20"/>
              </w:rPr>
              <w:t>Importe Período Previo</w:t>
            </w:r>
          </w:p>
        </w:tc>
        <w:tc>
          <w:tcPr>
            <w:tcW w:w="1134" w:type="dxa"/>
          </w:tcPr>
          <w:p w:rsidR="003E5705" w:rsidRPr="00DE1CF0" w:rsidRDefault="003E5705" w:rsidP="00842084">
            <w:pPr>
              <w:rPr>
                <w:sz w:val="20"/>
                <w:szCs w:val="20"/>
              </w:rPr>
            </w:pPr>
            <w:r w:rsidRPr="00DE1CF0">
              <w:rPr>
                <w:sz w:val="20"/>
                <w:szCs w:val="20"/>
              </w:rPr>
              <w:t>Aditivo</w:t>
            </w:r>
          </w:p>
        </w:tc>
        <w:tc>
          <w:tcPr>
            <w:tcW w:w="2784" w:type="dxa"/>
          </w:tcPr>
          <w:p w:rsidR="003E5705" w:rsidRPr="00DE1CF0" w:rsidRDefault="003E5705" w:rsidP="003E5705">
            <w:pPr>
              <w:rPr>
                <w:sz w:val="20"/>
                <w:szCs w:val="20"/>
              </w:rPr>
            </w:pPr>
            <w:r w:rsidRPr="00DE1CF0">
              <w:rPr>
                <w:sz w:val="20"/>
                <w:szCs w:val="20"/>
              </w:rPr>
              <w:t>[Importe].PrevMember</w:t>
            </w:r>
          </w:p>
        </w:tc>
        <w:tc>
          <w:tcPr>
            <w:tcW w:w="0" w:type="auto"/>
          </w:tcPr>
          <w:p w:rsidR="003E5705" w:rsidRPr="00DE1CF0" w:rsidRDefault="003E5705" w:rsidP="00842084">
            <w:pPr>
              <w:rPr>
                <w:sz w:val="20"/>
                <w:szCs w:val="20"/>
              </w:rPr>
            </w:pPr>
            <w:r w:rsidRPr="00DE1CF0">
              <w:rPr>
                <w:sz w:val="20"/>
                <w:szCs w:val="20"/>
              </w:rPr>
              <w:t>Valor del período anterior.</w:t>
            </w:r>
          </w:p>
        </w:tc>
      </w:tr>
      <w:tr w:rsidR="003E5705" w:rsidRPr="00DE1CF0" w:rsidTr="00B064DC">
        <w:trPr>
          <w:trHeight w:hRule="exact" w:val="1027"/>
          <w:tblHeader/>
        </w:trPr>
        <w:tc>
          <w:tcPr>
            <w:tcW w:w="0" w:type="auto"/>
            <w:vMerge/>
            <w:shd w:val="clear" w:color="auto" w:fill="auto"/>
          </w:tcPr>
          <w:p w:rsidR="003E5705" w:rsidRPr="00DE1CF0" w:rsidRDefault="003E5705" w:rsidP="00842084">
            <w:pPr>
              <w:rPr>
                <w:sz w:val="20"/>
                <w:szCs w:val="20"/>
              </w:rPr>
            </w:pPr>
          </w:p>
        </w:tc>
        <w:tc>
          <w:tcPr>
            <w:tcW w:w="1736" w:type="dxa"/>
            <w:shd w:val="clear" w:color="auto" w:fill="auto"/>
          </w:tcPr>
          <w:p w:rsidR="003E5705" w:rsidRPr="00DE1CF0" w:rsidRDefault="003E5705" w:rsidP="003E5705">
            <w:pPr>
              <w:rPr>
                <w:sz w:val="20"/>
                <w:szCs w:val="20"/>
              </w:rPr>
            </w:pPr>
            <w:r w:rsidRPr="00DE1CF0">
              <w:rPr>
                <w:sz w:val="20"/>
                <w:szCs w:val="20"/>
              </w:rPr>
              <w:t xml:space="preserve">Var.  Importe Año anterior </w:t>
            </w:r>
          </w:p>
        </w:tc>
        <w:tc>
          <w:tcPr>
            <w:tcW w:w="1134" w:type="dxa"/>
          </w:tcPr>
          <w:p w:rsidR="003E5705" w:rsidRPr="00DE1CF0" w:rsidRDefault="003E5705" w:rsidP="00842084">
            <w:pPr>
              <w:rPr>
                <w:sz w:val="20"/>
                <w:szCs w:val="20"/>
              </w:rPr>
            </w:pPr>
            <w:r w:rsidRPr="00DE1CF0">
              <w:rPr>
                <w:sz w:val="20"/>
                <w:szCs w:val="20"/>
              </w:rPr>
              <w:t>No Aditivo</w:t>
            </w:r>
          </w:p>
        </w:tc>
        <w:tc>
          <w:tcPr>
            <w:tcW w:w="2784" w:type="dxa"/>
          </w:tcPr>
          <w:p w:rsidR="003E5705" w:rsidRPr="00DE1CF0" w:rsidRDefault="003E5705" w:rsidP="003E5705">
            <w:pPr>
              <w:rPr>
                <w:sz w:val="20"/>
                <w:szCs w:val="20"/>
              </w:rPr>
            </w:pPr>
            <w:r w:rsidRPr="00DE1CF0">
              <w:rPr>
                <w:sz w:val="20"/>
                <w:szCs w:val="20"/>
              </w:rPr>
              <w:t>(Importe – Importe Año Anterior) / (Importe Año Anterior) * 100</w:t>
            </w:r>
          </w:p>
        </w:tc>
        <w:tc>
          <w:tcPr>
            <w:tcW w:w="0" w:type="auto"/>
          </w:tcPr>
          <w:p w:rsidR="003E5705" w:rsidRPr="00DE1CF0" w:rsidRDefault="003E5705" w:rsidP="003E5705">
            <w:pPr>
              <w:rPr>
                <w:sz w:val="20"/>
                <w:szCs w:val="20"/>
              </w:rPr>
            </w:pPr>
            <w:r w:rsidRPr="00DE1CF0">
              <w:rPr>
                <w:sz w:val="20"/>
                <w:szCs w:val="20"/>
              </w:rPr>
              <w:t>Variación del importe</w:t>
            </w:r>
            <w:r w:rsidR="006806ED" w:rsidRPr="00DE1CF0">
              <w:rPr>
                <w:sz w:val="20"/>
                <w:szCs w:val="20"/>
              </w:rPr>
              <w:t xml:space="preserve"> con base en el año anterior</w:t>
            </w:r>
          </w:p>
        </w:tc>
      </w:tr>
      <w:tr w:rsidR="003E5705" w:rsidRPr="00DE1CF0" w:rsidTr="00B064DC">
        <w:trPr>
          <w:trHeight w:hRule="exact" w:val="985"/>
          <w:tblHeader/>
        </w:trPr>
        <w:tc>
          <w:tcPr>
            <w:tcW w:w="0" w:type="auto"/>
            <w:vMerge/>
            <w:shd w:val="clear" w:color="auto" w:fill="auto"/>
          </w:tcPr>
          <w:p w:rsidR="003E5705" w:rsidRPr="00DE1CF0" w:rsidRDefault="003E5705" w:rsidP="00842084">
            <w:pPr>
              <w:rPr>
                <w:sz w:val="20"/>
                <w:szCs w:val="20"/>
              </w:rPr>
            </w:pPr>
          </w:p>
        </w:tc>
        <w:tc>
          <w:tcPr>
            <w:tcW w:w="1736" w:type="dxa"/>
            <w:shd w:val="clear" w:color="auto" w:fill="auto"/>
          </w:tcPr>
          <w:p w:rsidR="003E5705" w:rsidRPr="00DE1CF0" w:rsidRDefault="003E5705" w:rsidP="00842084">
            <w:pPr>
              <w:rPr>
                <w:sz w:val="20"/>
                <w:szCs w:val="20"/>
              </w:rPr>
            </w:pPr>
            <w:r w:rsidRPr="00DE1CF0">
              <w:rPr>
                <w:sz w:val="20"/>
                <w:szCs w:val="20"/>
              </w:rPr>
              <w:t xml:space="preserve">Var.  Importe Mes anterior </w:t>
            </w:r>
          </w:p>
        </w:tc>
        <w:tc>
          <w:tcPr>
            <w:tcW w:w="1134" w:type="dxa"/>
          </w:tcPr>
          <w:p w:rsidR="003E5705" w:rsidRPr="00DE1CF0" w:rsidRDefault="003E5705" w:rsidP="00842084">
            <w:pPr>
              <w:rPr>
                <w:sz w:val="20"/>
                <w:szCs w:val="20"/>
              </w:rPr>
            </w:pPr>
            <w:r w:rsidRPr="00DE1CF0">
              <w:rPr>
                <w:sz w:val="20"/>
                <w:szCs w:val="20"/>
              </w:rPr>
              <w:t>No Aditivo</w:t>
            </w:r>
          </w:p>
        </w:tc>
        <w:tc>
          <w:tcPr>
            <w:tcW w:w="2784" w:type="dxa"/>
          </w:tcPr>
          <w:p w:rsidR="003E5705" w:rsidRPr="00DE1CF0" w:rsidRDefault="003E5705" w:rsidP="003E5705">
            <w:pPr>
              <w:rPr>
                <w:sz w:val="20"/>
                <w:szCs w:val="20"/>
              </w:rPr>
            </w:pPr>
            <w:r w:rsidRPr="00DE1CF0">
              <w:rPr>
                <w:sz w:val="20"/>
                <w:szCs w:val="20"/>
              </w:rPr>
              <w:t>(Importe – Importe Mes Anterior) / (</w:t>
            </w:r>
            <w:r w:rsidR="006806ED" w:rsidRPr="00DE1CF0">
              <w:rPr>
                <w:sz w:val="20"/>
                <w:szCs w:val="20"/>
              </w:rPr>
              <w:t>Importe</w:t>
            </w:r>
            <w:r w:rsidRPr="00DE1CF0">
              <w:rPr>
                <w:sz w:val="20"/>
                <w:szCs w:val="20"/>
              </w:rPr>
              <w:t xml:space="preserve"> Mes Anterior) * 100</w:t>
            </w:r>
          </w:p>
        </w:tc>
        <w:tc>
          <w:tcPr>
            <w:tcW w:w="0" w:type="auto"/>
          </w:tcPr>
          <w:p w:rsidR="003E5705" w:rsidRPr="00DE1CF0" w:rsidRDefault="003E5705" w:rsidP="003E5705">
            <w:pPr>
              <w:rPr>
                <w:sz w:val="20"/>
                <w:szCs w:val="20"/>
              </w:rPr>
            </w:pPr>
            <w:r w:rsidRPr="00DE1CF0">
              <w:rPr>
                <w:sz w:val="20"/>
                <w:szCs w:val="20"/>
              </w:rPr>
              <w:t>Variación del importe con base en el mes</w:t>
            </w:r>
            <w:r w:rsidR="006806ED" w:rsidRPr="00DE1CF0">
              <w:rPr>
                <w:sz w:val="20"/>
                <w:szCs w:val="20"/>
              </w:rPr>
              <w:t xml:space="preserve"> anterior</w:t>
            </w:r>
          </w:p>
        </w:tc>
      </w:tr>
      <w:tr w:rsidR="003E5705" w:rsidRPr="00DE1CF0" w:rsidTr="00B064DC">
        <w:trPr>
          <w:trHeight w:hRule="exact" w:val="561"/>
          <w:tblHeader/>
        </w:trPr>
        <w:tc>
          <w:tcPr>
            <w:tcW w:w="0" w:type="auto"/>
            <w:vMerge/>
            <w:shd w:val="clear" w:color="auto" w:fill="auto"/>
          </w:tcPr>
          <w:p w:rsidR="003E5705" w:rsidRPr="00DE1CF0" w:rsidRDefault="003E5705" w:rsidP="00842084">
            <w:pPr>
              <w:rPr>
                <w:sz w:val="20"/>
                <w:szCs w:val="20"/>
              </w:rPr>
            </w:pPr>
          </w:p>
        </w:tc>
        <w:tc>
          <w:tcPr>
            <w:tcW w:w="1736" w:type="dxa"/>
            <w:shd w:val="clear" w:color="auto" w:fill="auto"/>
          </w:tcPr>
          <w:p w:rsidR="003E5705" w:rsidRPr="00DE1CF0" w:rsidRDefault="003E5705" w:rsidP="00842084">
            <w:pPr>
              <w:rPr>
                <w:sz w:val="20"/>
                <w:szCs w:val="20"/>
              </w:rPr>
            </w:pPr>
            <w:r w:rsidRPr="00DE1CF0">
              <w:rPr>
                <w:sz w:val="20"/>
                <w:szCs w:val="20"/>
              </w:rPr>
              <w:t xml:space="preserve">Previsión Cantidad </w:t>
            </w:r>
          </w:p>
        </w:tc>
        <w:tc>
          <w:tcPr>
            <w:tcW w:w="1134" w:type="dxa"/>
          </w:tcPr>
          <w:p w:rsidR="003E5705" w:rsidRPr="00DE1CF0" w:rsidRDefault="003E5705" w:rsidP="00842084">
            <w:pPr>
              <w:rPr>
                <w:sz w:val="20"/>
                <w:szCs w:val="20"/>
              </w:rPr>
            </w:pPr>
            <w:r w:rsidRPr="00DE1CF0">
              <w:rPr>
                <w:sz w:val="20"/>
                <w:szCs w:val="20"/>
              </w:rPr>
              <w:t>No Aditivo</w:t>
            </w:r>
          </w:p>
        </w:tc>
        <w:tc>
          <w:tcPr>
            <w:tcW w:w="2784" w:type="dxa"/>
          </w:tcPr>
          <w:p w:rsidR="003E5705" w:rsidRPr="00DE1CF0" w:rsidRDefault="003E5705" w:rsidP="00842084">
            <w:pPr>
              <w:rPr>
                <w:sz w:val="20"/>
                <w:szCs w:val="20"/>
              </w:rPr>
            </w:pPr>
            <w:r w:rsidRPr="00DE1CF0">
              <w:rPr>
                <w:sz w:val="20"/>
                <w:szCs w:val="20"/>
              </w:rPr>
              <w:t>Regresión lineal y = ax + b.</w:t>
            </w:r>
          </w:p>
        </w:tc>
        <w:tc>
          <w:tcPr>
            <w:tcW w:w="0" w:type="auto"/>
          </w:tcPr>
          <w:p w:rsidR="003E5705" w:rsidRPr="00DE1CF0" w:rsidRDefault="003E5705" w:rsidP="003E5705">
            <w:pPr>
              <w:rPr>
                <w:sz w:val="20"/>
                <w:szCs w:val="20"/>
              </w:rPr>
            </w:pPr>
            <w:r w:rsidRPr="00DE1CF0">
              <w:rPr>
                <w:sz w:val="20"/>
                <w:szCs w:val="20"/>
              </w:rPr>
              <w:t>Previsión del importe en función del tiempo</w:t>
            </w:r>
          </w:p>
        </w:tc>
      </w:tr>
      <w:tr w:rsidR="003E5705" w:rsidRPr="00DE1CF0" w:rsidTr="00B064DC">
        <w:trPr>
          <w:trHeight w:hRule="exact" w:val="284"/>
          <w:tblHeader/>
        </w:trPr>
        <w:tc>
          <w:tcPr>
            <w:tcW w:w="0" w:type="auto"/>
            <w:vMerge w:val="restart"/>
            <w:shd w:val="clear" w:color="auto" w:fill="auto"/>
          </w:tcPr>
          <w:p w:rsidR="003E5705" w:rsidRPr="00DE1CF0" w:rsidRDefault="00FC102A" w:rsidP="001A50B7">
            <w:pPr>
              <w:rPr>
                <w:sz w:val="20"/>
                <w:szCs w:val="20"/>
              </w:rPr>
            </w:pPr>
            <w:r>
              <w:rPr>
                <w:sz w:val="20"/>
                <w:szCs w:val="20"/>
              </w:rPr>
              <w:t>Cobranzas</w:t>
            </w:r>
          </w:p>
        </w:tc>
        <w:tc>
          <w:tcPr>
            <w:tcW w:w="1736" w:type="dxa"/>
            <w:shd w:val="clear" w:color="auto" w:fill="auto"/>
          </w:tcPr>
          <w:p w:rsidR="003E5705" w:rsidRPr="00DE1CF0" w:rsidRDefault="003E5705" w:rsidP="00CB20E6">
            <w:pPr>
              <w:rPr>
                <w:sz w:val="20"/>
                <w:szCs w:val="20"/>
              </w:rPr>
            </w:pPr>
            <w:r w:rsidRPr="00DE1CF0">
              <w:rPr>
                <w:sz w:val="20"/>
                <w:szCs w:val="20"/>
              </w:rPr>
              <w:t>Crédito</w:t>
            </w:r>
          </w:p>
        </w:tc>
        <w:tc>
          <w:tcPr>
            <w:tcW w:w="1134" w:type="dxa"/>
          </w:tcPr>
          <w:p w:rsidR="003E5705" w:rsidRPr="00DE1CF0" w:rsidRDefault="003E5705" w:rsidP="00CB20E6">
            <w:pPr>
              <w:rPr>
                <w:sz w:val="20"/>
                <w:szCs w:val="20"/>
              </w:rPr>
            </w:pPr>
            <w:r w:rsidRPr="00DE1CF0">
              <w:rPr>
                <w:sz w:val="20"/>
                <w:szCs w:val="20"/>
              </w:rPr>
              <w:t>Aditivo</w:t>
            </w:r>
          </w:p>
        </w:tc>
        <w:tc>
          <w:tcPr>
            <w:tcW w:w="2784" w:type="dxa"/>
          </w:tcPr>
          <w:p w:rsidR="003E5705" w:rsidRPr="00DE1CF0" w:rsidRDefault="003E5705" w:rsidP="00CB20E6">
            <w:pPr>
              <w:rPr>
                <w:sz w:val="20"/>
                <w:szCs w:val="20"/>
              </w:rPr>
            </w:pPr>
          </w:p>
        </w:tc>
        <w:tc>
          <w:tcPr>
            <w:tcW w:w="0" w:type="auto"/>
          </w:tcPr>
          <w:p w:rsidR="003E5705" w:rsidRPr="00DE1CF0" w:rsidRDefault="003E5705" w:rsidP="00CB20E6">
            <w:pPr>
              <w:rPr>
                <w:sz w:val="20"/>
                <w:szCs w:val="20"/>
              </w:rPr>
            </w:pPr>
          </w:p>
        </w:tc>
      </w:tr>
      <w:tr w:rsidR="003E5705" w:rsidRPr="00DE1CF0" w:rsidTr="00B064DC">
        <w:trPr>
          <w:trHeight w:hRule="exact" w:val="284"/>
          <w:tblHeader/>
        </w:trPr>
        <w:tc>
          <w:tcPr>
            <w:tcW w:w="0" w:type="auto"/>
            <w:vMerge/>
            <w:shd w:val="clear" w:color="auto" w:fill="auto"/>
          </w:tcPr>
          <w:p w:rsidR="003E5705" w:rsidRPr="00DE1CF0" w:rsidRDefault="003E5705" w:rsidP="001A50B7">
            <w:pPr>
              <w:rPr>
                <w:sz w:val="20"/>
                <w:szCs w:val="20"/>
              </w:rPr>
            </w:pPr>
          </w:p>
        </w:tc>
        <w:tc>
          <w:tcPr>
            <w:tcW w:w="1736" w:type="dxa"/>
            <w:shd w:val="clear" w:color="auto" w:fill="auto"/>
          </w:tcPr>
          <w:p w:rsidR="003E5705" w:rsidRPr="00DE1CF0" w:rsidRDefault="003E5705" w:rsidP="00CB20E6">
            <w:pPr>
              <w:rPr>
                <w:sz w:val="20"/>
                <w:szCs w:val="20"/>
              </w:rPr>
            </w:pPr>
            <w:r w:rsidRPr="00DE1CF0">
              <w:rPr>
                <w:sz w:val="20"/>
                <w:szCs w:val="20"/>
              </w:rPr>
              <w:t>Debito</w:t>
            </w:r>
          </w:p>
        </w:tc>
        <w:tc>
          <w:tcPr>
            <w:tcW w:w="1134" w:type="dxa"/>
          </w:tcPr>
          <w:p w:rsidR="003E5705" w:rsidRPr="00DE1CF0" w:rsidRDefault="003E5705" w:rsidP="00CB20E6">
            <w:pPr>
              <w:rPr>
                <w:sz w:val="20"/>
                <w:szCs w:val="20"/>
              </w:rPr>
            </w:pPr>
            <w:r w:rsidRPr="00DE1CF0">
              <w:rPr>
                <w:sz w:val="20"/>
                <w:szCs w:val="20"/>
              </w:rPr>
              <w:t>Aditivo</w:t>
            </w:r>
          </w:p>
        </w:tc>
        <w:tc>
          <w:tcPr>
            <w:tcW w:w="2784" w:type="dxa"/>
          </w:tcPr>
          <w:p w:rsidR="003E5705" w:rsidRPr="00DE1CF0" w:rsidRDefault="003E5705" w:rsidP="00CB20E6">
            <w:pPr>
              <w:rPr>
                <w:sz w:val="20"/>
                <w:szCs w:val="20"/>
              </w:rPr>
            </w:pPr>
          </w:p>
        </w:tc>
        <w:tc>
          <w:tcPr>
            <w:tcW w:w="0" w:type="auto"/>
          </w:tcPr>
          <w:p w:rsidR="003E5705" w:rsidRPr="00DE1CF0" w:rsidRDefault="003E5705" w:rsidP="00CB20E6">
            <w:pPr>
              <w:rPr>
                <w:sz w:val="20"/>
                <w:szCs w:val="20"/>
              </w:rPr>
            </w:pPr>
          </w:p>
        </w:tc>
      </w:tr>
      <w:tr w:rsidR="003E5705" w:rsidRPr="00DE1CF0" w:rsidTr="00B064DC">
        <w:trPr>
          <w:trHeight w:hRule="exact" w:val="320"/>
          <w:tblHeader/>
        </w:trPr>
        <w:tc>
          <w:tcPr>
            <w:tcW w:w="0" w:type="auto"/>
            <w:vMerge/>
            <w:shd w:val="clear" w:color="auto" w:fill="auto"/>
          </w:tcPr>
          <w:p w:rsidR="003E5705" w:rsidRPr="00DE1CF0" w:rsidRDefault="003E5705" w:rsidP="001A50B7">
            <w:pPr>
              <w:rPr>
                <w:sz w:val="20"/>
                <w:szCs w:val="20"/>
              </w:rPr>
            </w:pPr>
          </w:p>
        </w:tc>
        <w:tc>
          <w:tcPr>
            <w:tcW w:w="1736" w:type="dxa"/>
            <w:shd w:val="clear" w:color="auto" w:fill="auto"/>
          </w:tcPr>
          <w:p w:rsidR="003E5705" w:rsidRPr="00DE1CF0" w:rsidRDefault="003E5705" w:rsidP="00CB20E6">
            <w:pPr>
              <w:rPr>
                <w:sz w:val="20"/>
                <w:szCs w:val="20"/>
              </w:rPr>
            </w:pPr>
            <w:r w:rsidRPr="00DE1CF0">
              <w:rPr>
                <w:sz w:val="20"/>
                <w:szCs w:val="20"/>
              </w:rPr>
              <w:t>Saldo</w:t>
            </w:r>
          </w:p>
        </w:tc>
        <w:tc>
          <w:tcPr>
            <w:tcW w:w="1134" w:type="dxa"/>
          </w:tcPr>
          <w:p w:rsidR="003E5705" w:rsidRPr="00DE1CF0" w:rsidRDefault="003E5705" w:rsidP="00CB20E6">
            <w:pPr>
              <w:rPr>
                <w:sz w:val="20"/>
                <w:szCs w:val="20"/>
              </w:rPr>
            </w:pPr>
            <w:r w:rsidRPr="00DE1CF0">
              <w:rPr>
                <w:sz w:val="20"/>
                <w:szCs w:val="20"/>
              </w:rPr>
              <w:t>No Aditivo</w:t>
            </w:r>
          </w:p>
        </w:tc>
        <w:tc>
          <w:tcPr>
            <w:tcW w:w="2784" w:type="dxa"/>
          </w:tcPr>
          <w:p w:rsidR="003E5705" w:rsidRPr="00DE1CF0" w:rsidRDefault="003E5705" w:rsidP="00CB20E6">
            <w:pPr>
              <w:rPr>
                <w:sz w:val="20"/>
                <w:szCs w:val="20"/>
              </w:rPr>
            </w:pPr>
            <w:r w:rsidRPr="00DE1CF0">
              <w:rPr>
                <w:sz w:val="20"/>
                <w:szCs w:val="20"/>
              </w:rPr>
              <w:t>Crédito - Debito</w:t>
            </w:r>
          </w:p>
        </w:tc>
        <w:tc>
          <w:tcPr>
            <w:tcW w:w="0" w:type="auto"/>
          </w:tcPr>
          <w:p w:rsidR="003E5705" w:rsidRPr="00DE1CF0" w:rsidRDefault="003E5705" w:rsidP="00CB20E6">
            <w:pPr>
              <w:rPr>
                <w:sz w:val="20"/>
                <w:szCs w:val="20"/>
              </w:rPr>
            </w:pPr>
          </w:p>
        </w:tc>
      </w:tr>
      <w:tr w:rsidR="00A90F33" w:rsidRPr="00DE1CF0" w:rsidTr="00B064DC">
        <w:trPr>
          <w:trHeight w:hRule="exact" w:val="284"/>
          <w:tblHeader/>
        </w:trPr>
        <w:tc>
          <w:tcPr>
            <w:tcW w:w="0" w:type="auto"/>
            <w:vMerge w:val="restart"/>
            <w:shd w:val="clear" w:color="auto" w:fill="auto"/>
          </w:tcPr>
          <w:p w:rsidR="00A90F33" w:rsidRPr="00DE1CF0" w:rsidRDefault="00A90F33" w:rsidP="001A50B7">
            <w:pPr>
              <w:rPr>
                <w:sz w:val="20"/>
                <w:szCs w:val="20"/>
              </w:rPr>
            </w:pPr>
            <w:r w:rsidRPr="00DE1CF0">
              <w:rPr>
                <w:sz w:val="20"/>
                <w:szCs w:val="20"/>
              </w:rPr>
              <w:t>Compras</w:t>
            </w:r>
          </w:p>
        </w:tc>
        <w:tc>
          <w:tcPr>
            <w:tcW w:w="1736" w:type="dxa"/>
            <w:shd w:val="clear" w:color="auto" w:fill="auto"/>
          </w:tcPr>
          <w:p w:rsidR="00A90F33" w:rsidRPr="00DE1CF0" w:rsidRDefault="00A90F33" w:rsidP="00CB20E6">
            <w:pPr>
              <w:rPr>
                <w:sz w:val="20"/>
                <w:szCs w:val="20"/>
              </w:rPr>
            </w:pPr>
            <w:r w:rsidRPr="00DE1CF0">
              <w:rPr>
                <w:sz w:val="20"/>
                <w:szCs w:val="20"/>
              </w:rPr>
              <w:t xml:space="preserve">Importe </w:t>
            </w:r>
          </w:p>
        </w:tc>
        <w:tc>
          <w:tcPr>
            <w:tcW w:w="1134" w:type="dxa"/>
          </w:tcPr>
          <w:p w:rsidR="00A90F33" w:rsidRPr="00DE1CF0" w:rsidRDefault="00A90F33" w:rsidP="00CB20E6">
            <w:pPr>
              <w:rPr>
                <w:sz w:val="20"/>
                <w:szCs w:val="20"/>
              </w:rPr>
            </w:pPr>
            <w:r w:rsidRPr="00DE1CF0">
              <w:rPr>
                <w:sz w:val="20"/>
                <w:szCs w:val="20"/>
              </w:rPr>
              <w:t>Aditivo</w:t>
            </w:r>
          </w:p>
        </w:tc>
        <w:tc>
          <w:tcPr>
            <w:tcW w:w="2784" w:type="dxa"/>
          </w:tcPr>
          <w:p w:rsidR="00A90F33" w:rsidRPr="00DE1CF0" w:rsidRDefault="00A90F33" w:rsidP="00CB20E6">
            <w:pPr>
              <w:rPr>
                <w:sz w:val="20"/>
                <w:szCs w:val="20"/>
              </w:rPr>
            </w:pPr>
          </w:p>
        </w:tc>
        <w:tc>
          <w:tcPr>
            <w:tcW w:w="0" w:type="auto"/>
          </w:tcPr>
          <w:p w:rsidR="00A90F33" w:rsidRPr="00DE1CF0" w:rsidRDefault="00A90F33" w:rsidP="00CB20E6">
            <w:pPr>
              <w:rPr>
                <w:sz w:val="20"/>
                <w:szCs w:val="20"/>
              </w:rPr>
            </w:pPr>
          </w:p>
        </w:tc>
      </w:tr>
      <w:tr w:rsidR="00A90F33" w:rsidRPr="00DE1CF0" w:rsidTr="00B064DC">
        <w:trPr>
          <w:trHeight w:hRule="exact" w:val="284"/>
          <w:tblHeader/>
        </w:trPr>
        <w:tc>
          <w:tcPr>
            <w:tcW w:w="0" w:type="auto"/>
            <w:vMerge/>
            <w:shd w:val="clear" w:color="auto" w:fill="auto"/>
          </w:tcPr>
          <w:p w:rsidR="00A90F33" w:rsidRPr="00DE1CF0" w:rsidRDefault="00A90F33" w:rsidP="001A50B7">
            <w:pPr>
              <w:rPr>
                <w:sz w:val="20"/>
                <w:szCs w:val="20"/>
              </w:rPr>
            </w:pPr>
          </w:p>
        </w:tc>
        <w:tc>
          <w:tcPr>
            <w:tcW w:w="1736" w:type="dxa"/>
            <w:shd w:val="clear" w:color="auto" w:fill="auto"/>
          </w:tcPr>
          <w:p w:rsidR="00A90F33" w:rsidRPr="00DE1CF0" w:rsidRDefault="00A90F33" w:rsidP="00CB20E6">
            <w:pPr>
              <w:rPr>
                <w:sz w:val="20"/>
                <w:szCs w:val="20"/>
              </w:rPr>
            </w:pPr>
            <w:r w:rsidRPr="00DE1CF0">
              <w:rPr>
                <w:sz w:val="20"/>
                <w:szCs w:val="20"/>
              </w:rPr>
              <w:t>Importe YTD</w:t>
            </w:r>
          </w:p>
        </w:tc>
        <w:tc>
          <w:tcPr>
            <w:tcW w:w="1134" w:type="dxa"/>
          </w:tcPr>
          <w:p w:rsidR="00A90F33" w:rsidRPr="00DE1CF0" w:rsidRDefault="00A90F33" w:rsidP="00CB20E6">
            <w:pPr>
              <w:rPr>
                <w:sz w:val="20"/>
                <w:szCs w:val="20"/>
              </w:rPr>
            </w:pPr>
            <w:r w:rsidRPr="00DE1CF0">
              <w:rPr>
                <w:sz w:val="20"/>
                <w:szCs w:val="20"/>
              </w:rPr>
              <w:t>Aditivo</w:t>
            </w:r>
          </w:p>
        </w:tc>
        <w:tc>
          <w:tcPr>
            <w:tcW w:w="2784" w:type="dxa"/>
          </w:tcPr>
          <w:p w:rsidR="00A90F33" w:rsidRPr="00DE1CF0" w:rsidRDefault="00A90F33" w:rsidP="00CB20E6">
            <w:pPr>
              <w:rPr>
                <w:sz w:val="20"/>
                <w:szCs w:val="20"/>
              </w:rPr>
            </w:pPr>
            <w:r w:rsidRPr="00DE1CF0">
              <w:rPr>
                <w:sz w:val="20"/>
                <w:szCs w:val="20"/>
              </w:rPr>
              <w:t xml:space="preserve">YTD(Importe) </w:t>
            </w:r>
          </w:p>
        </w:tc>
        <w:tc>
          <w:tcPr>
            <w:tcW w:w="0" w:type="auto"/>
          </w:tcPr>
          <w:p w:rsidR="00A90F33" w:rsidRPr="00DE1CF0" w:rsidRDefault="00A90F33" w:rsidP="00842084">
            <w:pPr>
              <w:rPr>
                <w:sz w:val="20"/>
                <w:szCs w:val="20"/>
              </w:rPr>
            </w:pPr>
            <w:r w:rsidRPr="00DE1CF0">
              <w:rPr>
                <w:sz w:val="20"/>
                <w:szCs w:val="20"/>
              </w:rPr>
              <w:t>Acumulado anual</w:t>
            </w:r>
          </w:p>
        </w:tc>
      </w:tr>
      <w:tr w:rsidR="00A90F33" w:rsidRPr="00DE1CF0" w:rsidTr="00B064DC">
        <w:trPr>
          <w:trHeight w:hRule="exact" w:val="284"/>
          <w:tblHeader/>
        </w:trPr>
        <w:tc>
          <w:tcPr>
            <w:tcW w:w="0" w:type="auto"/>
            <w:vMerge/>
            <w:shd w:val="clear" w:color="auto" w:fill="auto"/>
          </w:tcPr>
          <w:p w:rsidR="00A90F33" w:rsidRPr="00DE1CF0" w:rsidRDefault="00A90F33" w:rsidP="001A50B7">
            <w:pPr>
              <w:rPr>
                <w:sz w:val="20"/>
                <w:szCs w:val="20"/>
              </w:rPr>
            </w:pPr>
          </w:p>
        </w:tc>
        <w:tc>
          <w:tcPr>
            <w:tcW w:w="1736" w:type="dxa"/>
            <w:shd w:val="clear" w:color="auto" w:fill="auto"/>
          </w:tcPr>
          <w:p w:rsidR="00A90F33" w:rsidRPr="00DE1CF0" w:rsidRDefault="00A90F33" w:rsidP="00CB20E6">
            <w:pPr>
              <w:rPr>
                <w:sz w:val="20"/>
                <w:szCs w:val="20"/>
              </w:rPr>
            </w:pPr>
            <w:r w:rsidRPr="00DE1CF0">
              <w:rPr>
                <w:sz w:val="20"/>
                <w:szCs w:val="20"/>
              </w:rPr>
              <w:t>Importe MTD</w:t>
            </w:r>
          </w:p>
        </w:tc>
        <w:tc>
          <w:tcPr>
            <w:tcW w:w="1134" w:type="dxa"/>
          </w:tcPr>
          <w:p w:rsidR="00A90F33" w:rsidRPr="00DE1CF0" w:rsidRDefault="00A90F33" w:rsidP="00CB20E6">
            <w:pPr>
              <w:rPr>
                <w:sz w:val="20"/>
                <w:szCs w:val="20"/>
              </w:rPr>
            </w:pPr>
            <w:r w:rsidRPr="00DE1CF0">
              <w:rPr>
                <w:sz w:val="20"/>
                <w:szCs w:val="20"/>
              </w:rPr>
              <w:t>Aditivo</w:t>
            </w:r>
          </w:p>
        </w:tc>
        <w:tc>
          <w:tcPr>
            <w:tcW w:w="2784" w:type="dxa"/>
          </w:tcPr>
          <w:p w:rsidR="00A90F33" w:rsidRPr="00DE1CF0" w:rsidRDefault="00A90F33" w:rsidP="00CB20E6">
            <w:pPr>
              <w:rPr>
                <w:sz w:val="20"/>
                <w:szCs w:val="20"/>
              </w:rPr>
            </w:pPr>
            <w:r w:rsidRPr="00DE1CF0">
              <w:rPr>
                <w:sz w:val="20"/>
                <w:szCs w:val="20"/>
              </w:rPr>
              <w:t>MTD(Importe)</w:t>
            </w:r>
          </w:p>
        </w:tc>
        <w:tc>
          <w:tcPr>
            <w:tcW w:w="0" w:type="auto"/>
          </w:tcPr>
          <w:p w:rsidR="00A90F33" w:rsidRPr="00DE1CF0" w:rsidRDefault="00A90F33" w:rsidP="00842084">
            <w:pPr>
              <w:rPr>
                <w:sz w:val="20"/>
                <w:szCs w:val="20"/>
              </w:rPr>
            </w:pPr>
            <w:r w:rsidRPr="00DE1CF0">
              <w:rPr>
                <w:sz w:val="20"/>
                <w:szCs w:val="20"/>
              </w:rPr>
              <w:t>Acumulado mensual</w:t>
            </w:r>
          </w:p>
        </w:tc>
      </w:tr>
      <w:tr w:rsidR="00A90F33" w:rsidRPr="00DE1CF0" w:rsidTr="00B064DC">
        <w:trPr>
          <w:trHeight w:hRule="exact" w:val="663"/>
          <w:tblHeader/>
        </w:trPr>
        <w:tc>
          <w:tcPr>
            <w:tcW w:w="0" w:type="auto"/>
            <w:vMerge/>
            <w:shd w:val="clear" w:color="auto" w:fill="auto"/>
          </w:tcPr>
          <w:p w:rsidR="00A90F33" w:rsidRPr="00DE1CF0" w:rsidRDefault="00A90F33" w:rsidP="001A50B7">
            <w:pPr>
              <w:rPr>
                <w:sz w:val="20"/>
                <w:szCs w:val="20"/>
              </w:rPr>
            </w:pPr>
          </w:p>
        </w:tc>
        <w:tc>
          <w:tcPr>
            <w:tcW w:w="1736" w:type="dxa"/>
            <w:shd w:val="clear" w:color="auto" w:fill="auto"/>
          </w:tcPr>
          <w:p w:rsidR="00A90F33" w:rsidRPr="00DE1CF0" w:rsidRDefault="00A90F33" w:rsidP="00842084">
            <w:pPr>
              <w:rPr>
                <w:sz w:val="20"/>
                <w:szCs w:val="20"/>
              </w:rPr>
            </w:pPr>
            <w:r w:rsidRPr="00DE1CF0">
              <w:rPr>
                <w:sz w:val="20"/>
                <w:szCs w:val="20"/>
              </w:rPr>
              <w:t>Importe Período Previo</w:t>
            </w:r>
          </w:p>
        </w:tc>
        <w:tc>
          <w:tcPr>
            <w:tcW w:w="1134" w:type="dxa"/>
          </w:tcPr>
          <w:p w:rsidR="00A90F33" w:rsidRPr="00DE1CF0" w:rsidRDefault="00A90F33" w:rsidP="00842084">
            <w:pPr>
              <w:rPr>
                <w:sz w:val="20"/>
                <w:szCs w:val="20"/>
              </w:rPr>
            </w:pPr>
            <w:r w:rsidRPr="00DE1CF0">
              <w:rPr>
                <w:sz w:val="20"/>
                <w:szCs w:val="20"/>
              </w:rPr>
              <w:t>Aditivo</w:t>
            </w:r>
          </w:p>
        </w:tc>
        <w:tc>
          <w:tcPr>
            <w:tcW w:w="2784" w:type="dxa"/>
          </w:tcPr>
          <w:p w:rsidR="00A90F33" w:rsidRPr="00DE1CF0" w:rsidRDefault="00A90F33" w:rsidP="00842084">
            <w:pPr>
              <w:rPr>
                <w:sz w:val="20"/>
                <w:szCs w:val="20"/>
              </w:rPr>
            </w:pPr>
            <w:r w:rsidRPr="00DE1CF0">
              <w:rPr>
                <w:sz w:val="20"/>
                <w:szCs w:val="20"/>
              </w:rPr>
              <w:t>[Importe].PrevMember</w:t>
            </w:r>
          </w:p>
        </w:tc>
        <w:tc>
          <w:tcPr>
            <w:tcW w:w="0" w:type="auto"/>
          </w:tcPr>
          <w:p w:rsidR="00A90F33" w:rsidRPr="00DE1CF0" w:rsidRDefault="00A90F33" w:rsidP="00842084">
            <w:pPr>
              <w:rPr>
                <w:sz w:val="20"/>
                <w:szCs w:val="20"/>
              </w:rPr>
            </w:pPr>
            <w:r w:rsidRPr="00DE1CF0">
              <w:rPr>
                <w:sz w:val="20"/>
                <w:szCs w:val="20"/>
              </w:rPr>
              <w:t>Valor del período anterior</w:t>
            </w:r>
          </w:p>
        </w:tc>
      </w:tr>
      <w:tr w:rsidR="00A90F33" w:rsidRPr="00DE1CF0" w:rsidTr="00B064DC">
        <w:trPr>
          <w:trHeight w:hRule="exact" w:val="996"/>
          <w:tblHeader/>
        </w:trPr>
        <w:tc>
          <w:tcPr>
            <w:tcW w:w="0" w:type="auto"/>
            <w:vMerge/>
            <w:shd w:val="clear" w:color="auto" w:fill="auto"/>
          </w:tcPr>
          <w:p w:rsidR="00A90F33" w:rsidRPr="00DE1CF0" w:rsidRDefault="00A90F33" w:rsidP="001A50B7">
            <w:pPr>
              <w:rPr>
                <w:sz w:val="20"/>
                <w:szCs w:val="20"/>
              </w:rPr>
            </w:pPr>
          </w:p>
        </w:tc>
        <w:tc>
          <w:tcPr>
            <w:tcW w:w="1736" w:type="dxa"/>
            <w:shd w:val="clear" w:color="auto" w:fill="auto"/>
          </w:tcPr>
          <w:p w:rsidR="00A90F33" w:rsidRPr="00DE1CF0" w:rsidRDefault="00A90F33" w:rsidP="00842084">
            <w:pPr>
              <w:rPr>
                <w:sz w:val="20"/>
                <w:szCs w:val="20"/>
              </w:rPr>
            </w:pPr>
            <w:r w:rsidRPr="00DE1CF0">
              <w:rPr>
                <w:sz w:val="20"/>
                <w:szCs w:val="20"/>
              </w:rPr>
              <w:t xml:space="preserve">Var.  Importe Año anterior </w:t>
            </w:r>
          </w:p>
        </w:tc>
        <w:tc>
          <w:tcPr>
            <w:tcW w:w="1134" w:type="dxa"/>
          </w:tcPr>
          <w:p w:rsidR="00A90F33" w:rsidRPr="00DE1CF0" w:rsidRDefault="00A90F33" w:rsidP="00842084">
            <w:pPr>
              <w:rPr>
                <w:sz w:val="20"/>
                <w:szCs w:val="20"/>
              </w:rPr>
            </w:pPr>
            <w:r w:rsidRPr="00DE1CF0">
              <w:rPr>
                <w:sz w:val="20"/>
                <w:szCs w:val="20"/>
              </w:rPr>
              <w:t>No Aditivo</w:t>
            </w:r>
          </w:p>
        </w:tc>
        <w:tc>
          <w:tcPr>
            <w:tcW w:w="2784" w:type="dxa"/>
          </w:tcPr>
          <w:p w:rsidR="00A90F33" w:rsidRPr="00DE1CF0" w:rsidRDefault="00A90F33" w:rsidP="00842084">
            <w:pPr>
              <w:rPr>
                <w:sz w:val="20"/>
                <w:szCs w:val="20"/>
              </w:rPr>
            </w:pPr>
            <w:r w:rsidRPr="00DE1CF0">
              <w:rPr>
                <w:sz w:val="20"/>
                <w:szCs w:val="20"/>
              </w:rPr>
              <w:t>(Importe – Importe Año Anterior) / (Importe Año Anterior) * 100</w:t>
            </w:r>
          </w:p>
        </w:tc>
        <w:tc>
          <w:tcPr>
            <w:tcW w:w="0" w:type="auto"/>
          </w:tcPr>
          <w:p w:rsidR="00A90F33" w:rsidRPr="00DE1CF0" w:rsidRDefault="00A90F33" w:rsidP="00842084">
            <w:pPr>
              <w:rPr>
                <w:sz w:val="20"/>
                <w:szCs w:val="20"/>
              </w:rPr>
            </w:pPr>
            <w:r w:rsidRPr="00DE1CF0">
              <w:rPr>
                <w:sz w:val="20"/>
                <w:szCs w:val="20"/>
              </w:rPr>
              <w:t>Variación del importe con base en el año anterior</w:t>
            </w:r>
          </w:p>
        </w:tc>
      </w:tr>
      <w:tr w:rsidR="00923E82" w:rsidRPr="00DE1CF0" w:rsidTr="00B064DC">
        <w:trPr>
          <w:trHeight w:hRule="exact" w:val="957"/>
          <w:tblHeader/>
        </w:trPr>
        <w:tc>
          <w:tcPr>
            <w:tcW w:w="0" w:type="auto"/>
            <w:shd w:val="clear" w:color="auto" w:fill="auto"/>
          </w:tcPr>
          <w:p w:rsidR="00923E82" w:rsidRDefault="00923E82" w:rsidP="001A50B7">
            <w:pPr>
              <w:rPr>
                <w:sz w:val="20"/>
                <w:szCs w:val="20"/>
              </w:rPr>
            </w:pPr>
            <w:r w:rsidRPr="00DE1CF0">
              <w:rPr>
                <w:sz w:val="20"/>
                <w:szCs w:val="20"/>
              </w:rPr>
              <w:t>Compras</w:t>
            </w:r>
          </w:p>
        </w:tc>
        <w:tc>
          <w:tcPr>
            <w:tcW w:w="1736" w:type="dxa"/>
            <w:shd w:val="clear" w:color="auto" w:fill="auto"/>
          </w:tcPr>
          <w:p w:rsidR="00923E82" w:rsidRPr="00DE1CF0" w:rsidRDefault="00923E82" w:rsidP="00CB20E6">
            <w:pPr>
              <w:rPr>
                <w:sz w:val="20"/>
                <w:szCs w:val="20"/>
              </w:rPr>
            </w:pPr>
            <w:r w:rsidRPr="00DE1CF0">
              <w:rPr>
                <w:sz w:val="20"/>
                <w:szCs w:val="20"/>
              </w:rPr>
              <w:t>Var.  Importe Mes anterior</w:t>
            </w:r>
          </w:p>
        </w:tc>
        <w:tc>
          <w:tcPr>
            <w:tcW w:w="1134" w:type="dxa"/>
          </w:tcPr>
          <w:p w:rsidR="00923E82" w:rsidRPr="00DE1CF0" w:rsidRDefault="00923E82" w:rsidP="00CB20E6">
            <w:pPr>
              <w:rPr>
                <w:sz w:val="20"/>
                <w:szCs w:val="20"/>
              </w:rPr>
            </w:pPr>
            <w:r w:rsidRPr="00DE1CF0">
              <w:rPr>
                <w:sz w:val="20"/>
                <w:szCs w:val="20"/>
              </w:rPr>
              <w:t>No Aditivo</w:t>
            </w:r>
          </w:p>
        </w:tc>
        <w:tc>
          <w:tcPr>
            <w:tcW w:w="2784" w:type="dxa"/>
          </w:tcPr>
          <w:p w:rsidR="00923E82" w:rsidRPr="00DE1CF0" w:rsidRDefault="00923E82" w:rsidP="00CB20E6">
            <w:pPr>
              <w:rPr>
                <w:sz w:val="20"/>
                <w:szCs w:val="20"/>
              </w:rPr>
            </w:pPr>
            <w:r w:rsidRPr="00DE1CF0">
              <w:rPr>
                <w:sz w:val="20"/>
                <w:szCs w:val="20"/>
              </w:rPr>
              <w:t>(Importe – Importe Mes Anterior) / (Importe Mes Anterior) * 100</w:t>
            </w:r>
          </w:p>
        </w:tc>
        <w:tc>
          <w:tcPr>
            <w:tcW w:w="0" w:type="auto"/>
          </w:tcPr>
          <w:p w:rsidR="00923E82" w:rsidRPr="00DE1CF0" w:rsidRDefault="00923E82" w:rsidP="00CB20E6">
            <w:pPr>
              <w:rPr>
                <w:sz w:val="20"/>
                <w:szCs w:val="20"/>
              </w:rPr>
            </w:pPr>
            <w:r w:rsidRPr="00DE1CF0">
              <w:rPr>
                <w:sz w:val="20"/>
                <w:szCs w:val="20"/>
              </w:rPr>
              <w:t>Variación del importe con base en el mes anterior</w:t>
            </w:r>
          </w:p>
        </w:tc>
      </w:tr>
      <w:tr w:rsidR="00923E82" w:rsidRPr="00DE1CF0" w:rsidTr="00B064DC">
        <w:trPr>
          <w:trHeight w:hRule="exact" w:val="284"/>
          <w:tblHeader/>
        </w:trPr>
        <w:tc>
          <w:tcPr>
            <w:tcW w:w="0" w:type="auto"/>
            <w:shd w:val="clear" w:color="auto" w:fill="auto"/>
          </w:tcPr>
          <w:p w:rsidR="00923E82" w:rsidRPr="00DE1CF0" w:rsidRDefault="00923E82" w:rsidP="0020158D">
            <w:pPr>
              <w:rPr>
                <w:b/>
                <w:sz w:val="20"/>
                <w:szCs w:val="20"/>
              </w:rPr>
            </w:pPr>
            <w:r w:rsidRPr="00DE1CF0">
              <w:rPr>
                <w:b/>
                <w:sz w:val="20"/>
                <w:szCs w:val="20"/>
              </w:rPr>
              <w:lastRenderedPageBreak/>
              <w:t>Proceso</w:t>
            </w:r>
          </w:p>
        </w:tc>
        <w:tc>
          <w:tcPr>
            <w:tcW w:w="1736" w:type="dxa"/>
            <w:shd w:val="clear" w:color="auto" w:fill="auto"/>
          </w:tcPr>
          <w:p w:rsidR="00923E82" w:rsidRPr="00DE1CF0" w:rsidRDefault="00923E82" w:rsidP="0020158D">
            <w:pPr>
              <w:rPr>
                <w:b/>
                <w:sz w:val="20"/>
                <w:szCs w:val="20"/>
              </w:rPr>
            </w:pPr>
            <w:r w:rsidRPr="00DE1CF0">
              <w:rPr>
                <w:b/>
                <w:sz w:val="20"/>
                <w:szCs w:val="20"/>
              </w:rPr>
              <w:t>Medida</w:t>
            </w:r>
          </w:p>
        </w:tc>
        <w:tc>
          <w:tcPr>
            <w:tcW w:w="1134" w:type="dxa"/>
          </w:tcPr>
          <w:p w:rsidR="00923E82" w:rsidRPr="00DE1CF0" w:rsidRDefault="00923E82" w:rsidP="0020158D">
            <w:pPr>
              <w:rPr>
                <w:b/>
                <w:sz w:val="20"/>
                <w:szCs w:val="20"/>
              </w:rPr>
            </w:pPr>
            <w:r w:rsidRPr="00DE1CF0">
              <w:rPr>
                <w:b/>
                <w:sz w:val="20"/>
                <w:szCs w:val="20"/>
              </w:rPr>
              <w:t>Tipo</w:t>
            </w:r>
          </w:p>
        </w:tc>
        <w:tc>
          <w:tcPr>
            <w:tcW w:w="2784" w:type="dxa"/>
          </w:tcPr>
          <w:p w:rsidR="00923E82" w:rsidRPr="00DE1CF0" w:rsidRDefault="00923E82" w:rsidP="0020158D">
            <w:pPr>
              <w:rPr>
                <w:b/>
                <w:sz w:val="20"/>
                <w:szCs w:val="20"/>
              </w:rPr>
            </w:pPr>
            <w:r w:rsidRPr="00DE1CF0">
              <w:rPr>
                <w:b/>
                <w:sz w:val="20"/>
                <w:szCs w:val="20"/>
              </w:rPr>
              <w:t>Cálculo</w:t>
            </w:r>
          </w:p>
        </w:tc>
        <w:tc>
          <w:tcPr>
            <w:tcW w:w="0" w:type="auto"/>
          </w:tcPr>
          <w:p w:rsidR="00923E82" w:rsidRPr="00DE1CF0" w:rsidRDefault="00923E82" w:rsidP="0020158D">
            <w:pPr>
              <w:rPr>
                <w:b/>
                <w:sz w:val="20"/>
                <w:szCs w:val="20"/>
              </w:rPr>
            </w:pPr>
            <w:r w:rsidRPr="00DE1CF0">
              <w:rPr>
                <w:b/>
                <w:sz w:val="20"/>
                <w:szCs w:val="20"/>
              </w:rPr>
              <w:t>Descripción</w:t>
            </w:r>
          </w:p>
        </w:tc>
      </w:tr>
      <w:tr w:rsidR="00923E82" w:rsidRPr="00DE1CF0" w:rsidTr="00B064DC">
        <w:trPr>
          <w:trHeight w:hRule="exact" w:val="284"/>
          <w:tblHeader/>
        </w:trPr>
        <w:tc>
          <w:tcPr>
            <w:tcW w:w="0" w:type="auto"/>
            <w:vMerge w:val="restart"/>
            <w:shd w:val="clear" w:color="auto" w:fill="auto"/>
          </w:tcPr>
          <w:p w:rsidR="00923E82" w:rsidRPr="00DE1CF0" w:rsidRDefault="00923E82" w:rsidP="001A50B7">
            <w:pPr>
              <w:rPr>
                <w:sz w:val="20"/>
                <w:szCs w:val="20"/>
              </w:rPr>
            </w:pPr>
            <w:r>
              <w:rPr>
                <w:sz w:val="20"/>
                <w:szCs w:val="20"/>
              </w:rPr>
              <w:t>Pagos</w:t>
            </w:r>
          </w:p>
        </w:tc>
        <w:tc>
          <w:tcPr>
            <w:tcW w:w="1736" w:type="dxa"/>
            <w:shd w:val="clear" w:color="auto" w:fill="auto"/>
          </w:tcPr>
          <w:p w:rsidR="00923E82" w:rsidRPr="00DE1CF0" w:rsidRDefault="00923E82" w:rsidP="00CB20E6">
            <w:pPr>
              <w:rPr>
                <w:sz w:val="20"/>
                <w:szCs w:val="20"/>
              </w:rPr>
            </w:pPr>
            <w:r w:rsidRPr="00DE1CF0">
              <w:rPr>
                <w:sz w:val="20"/>
                <w:szCs w:val="20"/>
              </w:rPr>
              <w:t xml:space="preserve">Importe </w:t>
            </w:r>
          </w:p>
        </w:tc>
        <w:tc>
          <w:tcPr>
            <w:tcW w:w="1134" w:type="dxa"/>
          </w:tcPr>
          <w:p w:rsidR="00923E82" w:rsidRPr="00DE1CF0" w:rsidRDefault="00923E82" w:rsidP="00CB20E6">
            <w:pPr>
              <w:rPr>
                <w:sz w:val="20"/>
                <w:szCs w:val="20"/>
              </w:rPr>
            </w:pPr>
            <w:r w:rsidRPr="00DE1CF0">
              <w:rPr>
                <w:sz w:val="20"/>
                <w:szCs w:val="20"/>
              </w:rPr>
              <w:t>Aditivo</w:t>
            </w:r>
          </w:p>
        </w:tc>
        <w:tc>
          <w:tcPr>
            <w:tcW w:w="2784" w:type="dxa"/>
          </w:tcPr>
          <w:p w:rsidR="00923E82" w:rsidRPr="00DE1CF0" w:rsidRDefault="00923E82" w:rsidP="00CB20E6">
            <w:pPr>
              <w:rPr>
                <w:sz w:val="20"/>
                <w:szCs w:val="20"/>
              </w:rPr>
            </w:pPr>
          </w:p>
        </w:tc>
        <w:tc>
          <w:tcPr>
            <w:tcW w:w="0" w:type="auto"/>
          </w:tcPr>
          <w:p w:rsidR="00923E82" w:rsidRPr="00DE1CF0" w:rsidRDefault="00923E82" w:rsidP="00CB20E6">
            <w:pPr>
              <w:rPr>
                <w:sz w:val="20"/>
                <w:szCs w:val="20"/>
              </w:rPr>
            </w:pPr>
          </w:p>
        </w:tc>
      </w:tr>
      <w:tr w:rsidR="00923E82" w:rsidRPr="00DE1CF0" w:rsidTr="00B064DC">
        <w:trPr>
          <w:trHeight w:hRule="exact" w:val="284"/>
          <w:tblHeader/>
        </w:trPr>
        <w:tc>
          <w:tcPr>
            <w:tcW w:w="0" w:type="auto"/>
            <w:vMerge/>
            <w:shd w:val="clear" w:color="auto" w:fill="auto"/>
          </w:tcPr>
          <w:p w:rsidR="00923E82" w:rsidRPr="00DE1CF0" w:rsidRDefault="00923E82" w:rsidP="001A50B7">
            <w:pPr>
              <w:rPr>
                <w:sz w:val="20"/>
                <w:szCs w:val="20"/>
              </w:rPr>
            </w:pPr>
          </w:p>
        </w:tc>
        <w:tc>
          <w:tcPr>
            <w:tcW w:w="1736" w:type="dxa"/>
            <w:shd w:val="clear" w:color="auto" w:fill="auto"/>
          </w:tcPr>
          <w:p w:rsidR="00923E82" w:rsidRPr="00DE1CF0" w:rsidRDefault="00923E82" w:rsidP="00CB20E6">
            <w:pPr>
              <w:rPr>
                <w:sz w:val="20"/>
                <w:szCs w:val="20"/>
              </w:rPr>
            </w:pPr>
            <w:r w:rsidRPr="00DE1CF0">
              <w:rPr>
                <w:sz w:val="20"/>
                <w:szCs w:val="20"/>
              </w:rPr>
              <w:t>Importe YTD</w:t>
            </w:r>
          </w:p>
        </w:tc>
        <w:tc>
          <w:tcPr>
            <w:tcW w:w="1134" w:type="dxa"/>
          </w:tcPr>
          <w:p w:rsidR="00923E82" w:rsidRPr="00DE1CF0" w:rsidRDefault="00923E82" w:rsidP="00CB20E6">
            <w:pPr>
              <w:rPr>
                <w:sz w:val="20"/>
                <w:szCs w:val="20"/>
              </w:rPr>
            </w:pPr>
            <w:r w:rsidRPr="00DE1CF0">
              <w:rPr>
                <w:sz w:val="20"/>
                <w:szCs w:val="20"/>
              </w:rPr>
              <w:t>Aditivo</w:t>
            </w:r>
          </w:p>
        </w:tc>
        <w:tc>
          <w:tcPr>
            <w:tcW w:w="2784" w:type="dxa"/>
          </w:tcPr>
          <w:p w:rsidR="00923E82" w:rsidRPr="00DE1CF0" w:rsidRDefault="00923E82" w:rsidP="00CB20E6">
            <w:pPr>
              <w:rPr>
                <w:sz w:val="20"/>
                <w:szCs w:val="20"/>
              </w:rPr>
            </w:pPr>
            <w:r w:rsidRPr="00DE1CF0">
              <w:rPr>
                <w:sz w:val="20"/>
                <w:szCs w:val="20"/>
              </w:rPr>
              <w:t xml:space="preserve">YTD(Importe) </w:t>
            </w:r>
          </w:p>
        </w:tc>
        <w:tc>
          <w:tcPr>
            <w:tcW w:w="0" w:type="auto"/>
          </w:tcPr>
          <w:p w:rsidR="00923E82" w:rsidRPr="00DE1CF0" w:rsidRDefault="00923E82" w:rsidP="00842084">
            <w:pPr>
              <w:rPr>
                <w:sz w:val="20"/>
                <w:szCs w:val="20"/>
              </w:rPr>
            </w:pPr>
            <w:r w:rsidRPr="00DE1CF0">
              <w:rPr>
                <w:sz w:val="20"/>
                <w:szCs w:val="20"/>
              </w:rPr>
              <w:t>Acumulado anual</w:t>
            </w:r>
          </w:p>
        </w:tc>
      </w:tr>
      <w:tr w:rsidR="00923E82" w:rsidRPr="00DE1CF0" w:rsidTr="00B064DC">
        <w:trPr>
          <w:trHeight w:hRule="exact" w:val="284"/>
          <w:tblHeader/>
        </w:trPr>
        <w:tc>
          <w:tcPr>
            <w:tcW w:w="0" w:type="auto"/>
            <w:vMerge/>
            <w:shd w:val="clear" w:color="auto" w:fill="auto"/>
          </w:tcPr>
          <w:p w:rsidR="00923E82" w:rsidRPr="00DE1CF0" w:rsidRDefault="00923E82" w:rsidP="001A50B7">
            <w:pPr>
              <w:rPr>
                <w:sz w:val="20"/>
                <w:szCs w:val="20"/>
              </w:rPr>
            </w:pPr>
          </w:p>
        </w:tc>
        <w:tc>
          <w:tcPr>
            <w:tcW w:w="1736" w:type="dxa"/>
            <w:shd w:val="clear" w:color="auto" w:fill="auto"/>
          </w:tcPr>
          <w:p w:rsidR="00923E82" w:rsidRPr="00DE1CF0" w:rsidRDefault="00923E82" w:rsidP="00CB20E6">
            <w:pPr>
              <w:rPr>
                <w:sz w:val="20"/>
                <w:szCs w:val="20"/>
              </w:rPr>
            </w:pPr>
            <w:r w:rsidRPr="00DE1CF0">
              <w:rPr>
                <w:sz w:val="20"/>
                <w:szCs w:val="20"/>
              </w:rPr>
              <w:t>Importe MTD</w:t>
            </w:r>
          </w:p>
        </w:tc>
        <w:tc>
          <w:tcPr>
            <w:tcW w:w="1134" w:type="dxa"/>
          </w:tcPr>
          <w:p w:rsidR="00923E82" w:rsidRPr="00DE1CF0" w:rsidRDefault="00923E82" w:rsidP="00CB20E6">
            <w:pPr>
              <w:rPr>
                <w:sz w:val="20"/>
                <w:szCs w:val="20"/>
              </w:rPr>
            </w:pPr>
            <w:r w:rsidRPr="00DE1CF0">
              <w:rPr>
                <w:sz w:val="20"/>
                <w:szCs w:val="20"/>
              </w:rPr>
              <w:t>Aditivo</w:t>
            </w:r>
          </w:p>
        </w:tc>
        <w:tc>
          <w:tcPr>
            <w:tcW w:w="2784" w:type="dxa"/>
          </w:tcPr>
          <w:p w:rsidR="00923E82" w:rsidRPr="00DE1CF0" w:rsidRDefault="00923E82" w:rsidP="008051A6">
            <w:pPr>
              <w:keepNext/>
              <w:rPr>
                <w:sz w:val="20"/>
                <w:szCs w:val="20"/>
              </w:rPr>
            </w:pPr>
            <w:r w:rsidRPr="00DE1CF0">
              <w:rPr>
                <w:sz w:val="20"/>
                <w:szCs w:val="20"/>
              </w:rPr>
              <w:t>MTD(Importe)</w:t>
            </w:r>
          </w:p>
        </w:tc>
        <w:tc>
          <w:tcPr>
            <w:tcW w:w="0" w:type="auto"/>
          </w:tcPr>
          <w:p w:rsidR="00923E82" w:rsidRPr="00DE1CF0" w:rsidRDefault="00923E82" w:rsidP="00DD5B05">
            <w:pPr>
              <w:keepNext/>
              <w:rPr>
                <w:sz w:val="20"/>
                <w:szCs w:val="20"/>
              </w:rPr>
            </w:pPr>
            <w:r w:rsidRPr="00DE1CF0">
              <w:rPr>
                <w:sz w:val="20"/>
                <w:szCs w:val="20"/>
              </w:rPr>
              <w:t>Acumulado mensual</w:t>
            </w:r>
          </w:p>
        </w:tc>
      </w:tr>
    </w:tbl>
    <w:p w:rsidR="00EC4469" w:rsidRPr="00DD5B05" w:rsidRDefault="00DD5B05" w:rsidP="00DD5B05">
      <w:pPr>
        <w:pStyle w:val="Epgrafe"/>
        <w:rPr>
          <w:b w:val="0"/>
        </w:rPr>
      </w:pPr>
      <w:bookmarkStart w:id="64" w:name="_Toc434177317"/>
      <w:r w:rsidRPr="00DD5B05">
        <w:rPr>
          <w:b w:val="0"/>
        </w:rPr>
        <w:t xml:space="preserve">Tabla </w:t>
      </w:r>
      <w:r w:rsidRPr="00DD5B05">
        <w:rPr>
          <w:b w:val="0"/>
        </w:rPr>
        <w:fldChar w:fldCharType="begin"/>
      </w:r>
      <w:r w:rsidRPr="00DD5B05">
        <w:rPr>
          <w:b w:val="0"/>
        </w:rPr>
        <w:instrText xml:space="preserve"> SEQ Tabla \* ARABIC </w:instrText>
      </w:r>
      <w:r w:rsidRPr="00DD5B05">
        <w:rPr>
          <w:b w:val="0"/>
        </w:rPr>
        <w:fldChar w:fldCharType="separate"/>
      </w:r>
      <w:r w:rsidR="00A7773F">
        <w:rPr>
          <w:b w:val="0"/>
          <w:noProof/>
        </w:rPr>
        <w:t>11</w:t>
      </w:r>
      <w:r w:rsidRPr="00DD5B05">
        <w:rPr>
          <w:b w:val="0"/>
        </w:rPr>
        <w:fldChar w:fldCharType="end"/>
      </w:r>
      <w:r w:rsidRPr="00DD5B05">
        <w:rPr>
          <w:b w:val="0"/>
        </w:rPr>
        <w:t>: Medidas</w:t>
      </w:r>
      <w:bookmarkEnd w:id="64"/>
    </w:p>
    <w:p w:rsidR="00A22E27" w:rsidRDefault="006D39EE" w:rsidP="00AE6249">
      <w:pPr>
        <w:pStyle w:val="Ttulo2"/>
      </w:pPr>
      <w:bookmarkStart w:id="65" w:name="_Toc434264843"/>
      <w:r>
        <w:t>4.1.5 Modelos de alto nivel</w:t>
      </w:r>
      <w:bookmarkEnd w:id="65"/>
    </w:p>
    <w:p w:rsidR="00923E82" w:rsidRPr="00923E82" w:rsidRDefault="00923E82" w:rsidP="00923E82"/>
    <w:p w:rsidR="006D39EE" w:rsidRDefault="00B45682" w:rsidP="00D5132F">
      <w:r>
        <w:t xml:space="preserve">A partir </w:t>
      </w:r>
      <w:r w:rsidR="00AE6249">
        <w:t xml:space="preserve">de los procesos de negocios definidos y priorizados en la sección 4.1.1, con las dimensiones identificadas (sección 4.1.3) para cada uno y las medidas correspondientes (sección 4.1.4) se establecen los diagramas a alto nivel o como los define </w:t>
      </w:r>
      <w:r w:rsidR="00AE6249">
        <w:fldChar w:fldCharType="begin" w:fldLock="1"/>
      </w:r>
      <w:r w:rsidR="00176EFE">
        <w:instrText>ADDIN CSL_CITATION { "citationItems" : [ { "id" : "ITEM-1", "itemData" : { "ISBN" : "1118732286, 9781118732281", "ISSN" : "01635808", "author" : [ { "dropping-particle" : "", "family" : "Kimball", "given" : "Ralph", "non-dropping-particle" : "", "parse-names" : false, "suffix" : "" }, { "dropping-particle" : "", "family" : "Ross", "given" : "Margy", "non-dropping-particle" : "", "parse-names" : false, "suffix" : "" } ], "container-title" : "ACM SIGMOD Record", "edition" : "3", "id" : "ITEM-1", "issue" : "3", "issued" : { "date-parts" : [ [ "2013", "9", "1" ] ] }, "number-of-pages" : "600", "publisher" : "Wiley", "title" : "The Data Warehouse Toolkit: The Definitive Guide to Dimensional Modeling", "type" : "book", "volume" : "32" }, "uris" : [ "http://www.mendeley.com/documents/?uuid=c0c39a41-65a4-4d23-9e5b-350dc883a7b7" ] } ], "mendeley" : { "formattedCitation" : "[4]", "plainTextFormattedCitation" : "[4]", "previouslyFormattedCitation" : "[3]" }, "properties" : { "noteIndex" : 0 }, "schema" : "https://github.com/citation-style-language/schema/raw/master/csl-citation.json" }</w:instrText>
      </w:r>
      <w:r w:rsidR="00AE6249">
        <w:fldChar w:fldCharType="separate"/>
      </w:r>
      <w:r w:rsidR="00176EFE" w:rsidRPr="00176EFE">
        <w:rPr>
          <w:noProof/>
        </w:rPr>
        <w:t>[4]</w:t>
      </w:r>
      <w:r w:rsidR="00AE6249">
        <w:fldChar w:fldCharType="end"/>
      </w:r>
      <w:r w:rsidR="00AE6249">
        <w:t xml:space="preserve"> diagramas de burbujas para determinar los datamart que se desarrollaran. </w:t>
      </w:r>
    </w:p>
    <w:p w:rsidR="00A76970" w:rsidRDefault="00DA30C9" w:rsidP="00D5132F">
      <w:r>
        <w:t>Como los procesos de</w:t>
      </w:r>
      <w:r w:rsidR="00A76970">
        <w:t xml:space="preserve"> estudios</w:t>
      </w:r>
      <w:r w:rsidR="005858AC">
        <w:t xml:space="preserve"> y facturación tienen similares dimensiones e igual granularidad se unifican en un único datamart graficado en la ilustración </w:t>
      </w:r>
      <w:r w:rsidR="00DD5B05">
        <w:t>6</w:t>
      </w:r>
      <w:r w:rsidR="005858AC">
        <w:t xml:space="preserve">. </w:t>
      </w:r>
      <w:r w:rsidR="00A76970">
        <w:t xml:space="preserve"> </w:t>
      </w:r>
    </w:p>
    <w:p w:rsidR="005858AC" w:rsidRDefault="005858AC" w:rsidP="00D5132F">
      <w:pPr>
        <w:keepNext/>
        <w:jc w:val="center"/>
      </w:pPr>
    </w:p>
    <w:p w:rsidR="00DD5B05" w:rsidRDefault="00643F07" w:rsidP="00DD5B05">
      <w:pPr>
        <w:keepNext/>
        <w:jc w:val="center"/>
      </w:pPr>
      <w:r>
        <w:rPr>
          <w:noProof/>
        </w:rPr>
        <w:drawing>
          <wp:inline distT="0" distB="0" distL="0" distR="0" wp14:anchorId="1BCD5CA3" wp14:editId="3067A3FF">
            <wp:extent cx="3897528" cy="2623930"/>
            <wp:effectExtent l="0" t="0" r="8255" b="50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97528" cy="2623930"/>
                    </a:xfrm>
                    <a:prstGeom prst="rect">
                      <a:avLst/>
                    </a:prstGeom>
                  </pic:spPr>
                </pic:pic>
              </a:graphicData>
            </a:graphic>
          </wp:inline>
        </w:drawing>
      </w:r>
    </w:p>
    <w:p w:rsidR="00DD5B05" w:rsidRPr="00DD5B05" w:rsidRDefault="00DD5B05" w:rsidP="00DD5B05">
      <w:pPr>
        <w:pStyle w:val="Epgrafe"/>
        <w:jc w:val="center"/>
        <w:rPr>
          <w:b w:val="0"/>
        </w:rPr>
      </w:pPr>
      <w:bookmarkStart w:id="66" w:name="_Toc434161834"/>
      <w:r w:rsidRPr="00DD5B05">
        <w:rPr>
          <w:b w:val="0"/>
        </w:rPr>
        <w:t xml:space="preserve">Ilustración </w:t>
      </w:r>
      <w:r w:rsidRPr="00DD5B05">
        <w:rPr>
          <w:b w:val="0"/>
        </w:rPr>
        <w:fldChar w:fldCharType="begin"/>
      </w:r>
      <w:r w:rsidRPr="00DD5B05">
        <w:rPr>
          <w:b w:val="0"/>
        </w:rPr>
        <w:instrText xml:space="preserve"> SEQ Ilustración \* ARABIC </w:instrText>
      </w:r>
      <w:r w:rsidRPr="00DD5B05">
        <w:rPr>
          <w:b w:val="0"/>
        </w:rPr>
        <w:fldChar w:fldCharType="separate"/>
      </w:r>
      <w:r w:rsidR="000D4A95">
        <w:rPr>
          <w:b w:val="0"/>
          <w:noProof/>
        </w:rPr>
        <w:t>6</w:t>
      </w:r>
      <w:r w:rsidRPr="00DD5B05">
        <w:rPr>
          <w:b w:val="0"/>
        </w:rPr>
        <w:fldChar w:fldCharType="end"/>
      </w:r>
      <w:r w:rsidRPr="00DD5B05">
        <w:rPr>
          <w:b w:val="0"/>
        </w:rPr>
        <w:t>: Datamart estudios</w:t>
      </w:r>
      <w:bookmarkEnd w:id="66"/>
    </w:p>
    <w:p w:rsidR="00643F07" w:rsidRDefault="00643F07" w:rsidP="00643F07">
      <w:pPr>
        <w:jc w:val="center"/>
      </w:pPr>
    </w:p>
    <w:p w:rsidR="00A76970" w:rsidRDefault="005858AC" w:rsidP="00D5132F">
      <w:r>
        <w:t>Al igual que el datamart anterior los procesos</w:t>
      </w:r>
      <w:r w:rsidR="00FC102A">
        <w:t xml:space="preserve"> compras y pagos se pueden consolidar en un modelo </w:t>
      </w:r>
      <w:r w:rsidR="00FF549D">
        <w:t xml:space="preserve">de contabilidad </w:t>
      </w:r>
      <w:r w:rsidR="00FC102A">
        <w:t xml:space="preserve">como en la ilustración </w:t>
      </w:r>
      <w:r w:rsidR="00DD5B05">
        <w:t>7</w:t>
      </w:r>
      <w:r w:rsidR="00FC102A">
        <w:t xml:space="preserve">. </w:t>
      </w:r>
    </w:p>
    <w:p w:rsidR="00DD5B05" w:rsidRDefault="00FC102A" w:rsidP="00DD5B05">
      <w:pPr>
        <w:keepNext/>
        <w:jc w:val="center"/>
      </w:pPr>
      <w:r>
        <w:rPr>
          <w:noProof/>
        </w:rPr>
        <w:lastRenderedPageBreak/>
        <w:drawing>
          <wp:inline distT="0" distB="0" distL="0" distR="0" wp14:anchorId="67D9DEC5" wp14:editId="2C441178">
            <wp:extent cx="4270076" cy="9144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8972" cy="916305"/>
                    </a:xfrm>
                    <a:prstGeom prst="rect">
                      <a:avLst/>
                    </a:prstGeom>
                    <a:noFill/>
                  </pic:spPr>
                </pic:pic>
              </a:graphicData>
            </a:graphic>
          </wp:inline>
        </w:drawing>
      </w:r>
    </w:p>
    <w:p w:rsidR="00FC102A" w:rsidRPr="00DD5B05" w:rsidRDefault="00DD5B05" w:rsidP="00DD5B05">
      <w:pPr>
        <w:pStyle w:val="Epgrafe"/>
        <w:jc w:val="center"/>
        <w:rPr>
          <w:b w:val="0"/>
        </w:rPr>
      </w:pPr>
      <w:bookmarkStart w:id="67" w:name="_Toc434161835"/>
      <w:r w:rsidRPr="00DD5B05">
        <w:rPr>
          <w:b w:val="0"/>
        </w:rPr>
        <w:t xml:space="preserve">Ilustración </w:t>
      </w:r>
      <w:r w:rsidRPr="00DD5B05">
        <w:rPr>
          <w:b w:val="0"/>
        </w:rPr>
        <w:fldChar w:fldCharType="begin"/>
      </w:r>
      <w:r w:rsidRPr="00DD5B05">
        <w:rPr>
          <w:b w:val="0"/>
        </w:rPr>
        <w:instrText xml:space="preserve"> SEQ Ilustración \* ARABIC </w:instrText>
      </w:r>
      <w:r w:rsidRPr="00DD5B05">
        <w:rPr>
          <w:b w:val="0"/>
        </w:rPr>
        <w:fldChar w:fldCharType="separate"/>
      </w:r>
      <w:r w:rsidR="000D4A95">
        <w:rPr>
          <w:b w:val="0"/>
          <w:noProof/>
        </w:rPr>
        <w:t>7</w:t>
      </w:r>
      <w:r w:rsidRPr="00DD5B05">
        <w:rPr>
          <w:b w:val="0"/>
        </w:rPr>
        <w:fldChar w:fldCharType="end"/>
      </w:r>
      <w:r w:rsidRPr="00DD5B05">
        <w:rPr>
          <w:b w:val="0"/>
        </w:rPr>
        <w:t>: Datamart contabilidad</w:t>
      </w:r>
      <w:bookmarkEnd w:id="67"/>
    </w:p>
    <w:p w:rsidR="00DF59B6" w:rsidRDefault="00DF59B6" w:rsidP="00D5132F"/>
    <w:p w:rsidR="00A76970" w:rsidRDefault="00D5132F" w:rsidP="00D5132F">
      <w:r>
        <w:t xml:space="preserve">El proceso de cobranzas queda definido como el datamart de la ilustración </w:t>
      </w:r>
      <w:r w:rsidR="00DD5B05">
        <w:t>8</w:t>
      </w:r>
      <w:r>
        <w:t xml:space="preserve">. </w:t>
      </w:r>
    </w:p>
    <w:p w:rsidR="00DD5B05" w:rsidRDefault="00D5132F" w:rsidP="00DD5B05">
      <w:pPr>
        <w:keepNext/>
        <w:jc w:val="center"/>
      </w:pPr>
      <w:r>
        <w:rPr>
          <w:noProof/>
        </w:rPr>
        <w:drawing>
          <wp:inline distT="0" distB="0" distL="0" distR="0" wp14:anchorId="706778CC" wp14:editId="4C921D59">
            <wp:extent cx="4321834" cy="1734759"/>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4891" cy="1740000"/>
                    </a:xfrm>
                    <a:prstGeom prst="rect">
                      <a:avLst/>
                    </a:prstGeom>
                    <a:noFill/>
                  </pic:spPr>
                </pic:pic>
              </a:graphicData>
            </a:graphic>
          </wp:inline>
        </w:drawing>
      </w:r>
    </w:p>
    <w:p w:rsidR="00D5132F" w:rsidRPr="00DD5B05" w:rsidRDefault="00DD5B05" w:rsidP="00DD5B05">
      <w:pPr>
        <w:pStyle w:val="Epgrafe"/>
        <w:jc w:val="center"/>
        <w:rPr>
          <w:b w:val="0"/>
        </w:rPr>
      </w:pPr>
      <w:bookmarkStart w:id="68" w:name="_Toc434161836"/>
      <w:r w:rsidRPr="00DD5B05">
        <w:rPr>
          <w:b w:val="0"/>
        </w:rPr>
        <w:t xml:space="preserve">Ilustración </w:t>
      </w:r>
      <w:r w:rsidRPr="00DD5B05">
        <w:rPr>
          <w:b w:val="0"/>
        </w:rPr>
        <w:fldChar w:fldCharType="begin"/>
      </w:r>
      <w:r w:rsidRPr="00DD5B05">
        <w:rPr>
          <w:b w:val="0"/>
        </w:rPr>
        <w:instrText xml:space="preserve"> SEQ Ilustración \* ARABIC </w:instrText>
      </w:r>
      <w:r w:rsidRPr="00DD5B05">
        <w:rPr>
          <w:b w:val="0"/>
        </w:rPr>
        <w:fldChar w:fldCharType="separate"/>
      </w:r>
      <w:r w:rsidR="000D4A95">
        <w:rPr>
          <w:b w:val="0"/>
          <w:noProof/>
        </w:rPr>
        <w:t>8</w:t>
      </w:r>
      <w:r w:rsidRPr="00DD5B05">
        <w:rPr>
          <w:b w:val="0"/>
        </w:rPr>
        <w:fldChar w:fldCharType="end"/>
      </w:r>
      <w:r w:rsidRPr="00DD5B05">
        <w:rPr>
          <w:b w:val="0"/>
        </w:rPr>
        <w:t>: Datamart Cobranzas Obras Sociales</w:t>
      </w:r>
      <w:bookmarkEnd w:id="68"/>
    </w:p>
    <w:p w:rsidR="00AE6249" w:rsidRPr="006D39EE" w:rsidRDefault="00AE6249" w:rsidP="006D39EE"/>
    <w:p w:rsidR="00A22E27" w:rsidRDefault="00455EC5" w:rsidP="0074379E">
      <w:pPr>
        <w:pStyle w:val="Ttulo2"/>
      </w:pPr>
      <w:bookmarkStart w:id="69" w:name="_Toc434264844"/>
      <w:r>
        <w:t>4.2 Tableros de c</w:t>
      </w:r>
      <w:r w:rsidR="00A22E27">
        <w:t>ontrol</w:t>
      </w:r>
      <w:bookmarkEnd w:id="69"/>
    </w:p>
    <w:p w:rsidR="00B21741" w:rsidRPr="00B21741" w:rsidRDefault="00B21741" w:rsidP="00B21741"/>
    <w:p w:rsidR="00A05799" w:rsidRPr="00751F53" w:rsidRDefault="00A05799" w:rsidP="0074379E">
      <w:r w:rsidRPr="00751F53">
        <w:t>Una vez que se tiene conocimiento de los datos disponibles</w:t>
      </w:r>
      <w:r w:rsidR="00751F53" w:rsidRPr="00751F53">
        <w:t xml:space="preserve"> se puede comenzar a definir los indicadores que contendrán los tableros de control, para el caso de estudio de esta</w:t>
      </w:r>
      <w:r w:rsidRPr="00751F53">
        <w:t xml:space="preserve"> tesis se utilizaran los datamart</w:t>
      </w:r>
      <w:r w:rsidR="00751F53" w:rsidRPr="00751F53">
        <w:t>s</w:t>
      </w:r>
      <w:r w:rsidRPr="00751F53">
        <w:t xml:space="preserve"> definidos anteriormente.</w:t>
      </w:r>
    </w:p>
    <w:p w:rsidR="00751F53" w:rsidRDefault="00751F53" w:rsidP="0074379E">
      <w:r w:rsidRPr="00751F53">
        <w:t xml:space="preserve">Un tablero de control es una </w:t>
      </w:r>
      <w:r w:rsidR="00516B30">
        <w:t xml:space="preserve">herramienta que a partir de la </w:t>
      </w:r>
      <w:r w:rsidRPr="00751F53">
        <w:t xml:space="preserve">representación visual </w:t>
      </w:r>
      <w:r w:rsidR="00516B30">
        <w:t xml:space="preserve">de la información </w:t>
      </w:r>
      <w:r w:rsidRPr="00751F53">
        <w:t xml:space="preserve">permite establecer la situación en </w:t>
      </w:r>
      <w:r>
        <w:t>la que se encuentra una empresa</w:t>
      </w:r>
      <w:r w:rsidR="002A61F6">
        <w:t xml:space="preserve"> </w:t>
      </w:r>
      <w:r w:rsidR="002A61F6">
        <w:fldChar w:fldCharType="begin" w:fldLock="1"/>
      </w:r>
      <w:r w:rsidR="00176EFE">
        <w:instrText>ADDIN CSL_CITATION { "citationItems" : [ { "id" : "ITEM-1", "itemData" : { "ISBN" : "9789500429993", "author" : [ { "dropping-particle" : "", "family" : "Ballv\u00e9", "given" : "Alberto", "non-dropping-particle" : "", "parse-names" : false, "suffix" : "" } ], "edition" : "1", "id" : "ITEM-1", "issued" : { "date-parts" : [ [ "2008" ] ] }, "number-of-pages" : "364", "publisher" : "Emec\u00e9", "title" : "Tablero de control: informaci\u00f3n para crear valor", "type" : "book" }, "uris" : [ "http://www.mendeley.com/documents/?uuid=d5938a92-73c8-4d9b-bfb0-9a0d2decd64c" ] } ], "mendeley" : { "formattedCitation" : "[19]", "plainTextFormattedCitation" : "[19]", "previouslyFormattedCitation" : "[18]" }, "properties" : { "noteIndex" : 0 }, "schema" : "https://github.com/citation-style-language/schema/raw/master/csl-citation.json" }</w:instrText>
      </w:r>
      <w:r w:rsidR="002A61F6">
        <w:fldChar w:fldCharType="separate"/>
      </w:r>
      <w:r w:rsidR="00176EFE" w:rsidRPr="00176EFE">
        <w:rPr>
          <w:noProof/>
        </w:rPr>
        <w:t>[19]</w:t>
      </w:r>
      <w:r w:rsidR="002A61F6">
        <w:fldChar w:fldCharType="end"/>
      </w:r>
      <w:r w:rsidR="002A61F6">
        <w:t xml:space="preserve">. </w:t>
      </w:r>
      <w:r w:rsidRPr="00751F53">
        <w:t xml:space="preserve">Es </w:t>
      </w:r>
      <w:r w:rsidR="00516B30">
        <w:t>de</w:t>
      </w:r>
      <w:r w:rsidRPr="00751F53">
        <w:t xml:space="preserve"> gran utilidad para la gestión</w:t>
      </w:r>
      <w:r>
        <w:t xml:space="preserve"> y dirección de cualquier tipo de organización</w:t>
      </w:r>
      <w:r w:rsidRPr="00751F53">
        <w:t xml:space="preserve">. </w:t>
      </w:r>
    </w:p>
    <w:p w:rsidR="00751F53" w:rsidRDefault="00516B30" w:rsidP="0074379E">
      <w:r>
        <w:t xml:space="preserve">En el capítulo 2 se definieron los tipos de tableros de control que se pueden utilizar según el objetivo de monitoreo. </w:t>
      </w:r>
      <w:r w:rsidR="002A61F6">
        <w:t xml:space="preserve">En este caso se definen tableros de control directivos para brindar la </w:t>
      </w:r>
      <w:r w:rsidR="002A61F6">
        <w:lastRenderedPageBreak/>
        <w:t>información necesaria y resumida a los responsables de la</w:t>
      </w:r>
      <w:r w:rsidR="00482663">
        <w:t xml:space="preserve"> gestión y</w:t>
      </w:r>
      <w:r w:rsidR="002A61F6">
        <w:t xml:space="preserve"> dirección de la empresa.</w:t>
      </w:r>
      <w:r w:rsidR="0074379E">
        <w:t xml:space="preserve"> </w:t>
      </w:r>
    </w:p>
    <w:p w:rsidR="0074379E" w:rsidRDefault="0074379E" w:rsidP="0074379E">
      <w:r>
        <w:t xml:space="preserve">Las secciones que siguen detallan los tableros a desarrollar con sus indicadores y una maqueta para su mejor comprensión. </w:t>
      </w:r>
    </w:p>
    <w:p w:rsidR="00B21741" w:rsidRPr="00A05799" w:rsidRDefault="00B21741" w:rsidP="0074379E"/>
    <w:p w:rsidR="00053B9F" w:rsidRDefault="00455EC5" w:rsidP="0074379E">
      <w:pPr>
        <w:pStyle w:val="Ttulo2"/>
      </w:pPr>
      <w:bookmarkStart w:id="70" w:name="_Toc434264845"/>
      <w:r>
        <w:t>4.2.1 Tablero de e</w:t>
      </w:r>
      <w:r w:rsidR="00053B9F">
        <w:t>studios</w:t>
      </w:r>
      <w:bookmarkEnd w:id="70"/>
    </w:p>
    <w:p w:rsidR="00B21741" w:rsidRPr="00B21741" w:rsidRDefault="00B21741" w:rsidP="00B21741"/>
    <w:p w:rsidR="00EC273B" w:rsidRDefault="00EC273B" w:rsidP="0074379E">
      <w:r>
        <w:t>Este tablero permite conocer cuáles son los estudios con mayor demanda en el período de deseado</w:t>
      </w:r>
      <w:r w:rsidR="0074379E">
        <w:t xml:space="preserve"> y comparar con otros anteriores.</w:t>
      </w:r>
    </w:p>
    <w:p w:rsidR="008E1A48" w:rsidRPr="008E1A48" w:rsidRDefault="008E1A48" w:rsidP="0074379E">
      <w:r>
        <w:t>Indicadores</w:t>
      </w:r>
      <w:r w:rsidR="0074379E">
        <w:t>:</w:t>
      </w:r>
    </w:p>
    <w:p w:rsidR="00254FE9" w:rsidRDefault="00085A50" w:rsidP="00D70D9F">
      <w:pPr>
        <w:pStyle w:val="Prrafodelista"/>
        <w:numPr>
          <w:ilvl w:val="0"/>
          <w:numId w:val="5"/>
        </w:numPr>
      </w:pPr>
      <w:r w:rsidRPr="003B1FD9">
        <w:rPr>
          <w:u w:val="single"/>
        </w:rPr>
        <w:t>P</w:t>
      </w:r>
      <w:r w:rsidR="00C65C7E" w:rsidRPr="003B1FD9">
        <w:rPr>
          <w:u w:val="single"/>
        </w:rPr>
        <w:t>roporción</w:t>
      </w:r>
      <w:r w:rsidR="00254FE9" w:rsidRPr="003B1FD9">
        <w:rPr>
          <w:u w:val="single"/>
        </w:rPr>
        <w:t xml:space="preserve"> de estudios realizados</w:t>
      </w:r>
      <w:r w:rsidR="00C65C7E">
        <w:t>:</w:t>
      </w:r>
      <w:r w:rsidR="003B1FD9">
        <w:t xml:space="preserve"> m</w:t>
      </w:r>
      <w:r w:rsidR="00EE2384">
        <w:t>uestra</w:t>
      </w:r>
      <w:r w:rsidR="003B1FD9">
        <w:t xml:space="preserve"> los porcentajes por estudios efectuados en el año seleccionado.</w:t>
      </w:r>
    </w:p>
    <w:p w:rsidR="00C65C7E" w:rsidRDefault="00C65C7E" w:rsidP="0074379E">
      <w:pPr>
        <w:ind w:left="720"/>
      </w:pPr>
      <w:r w:rsidRPr="003B1FD9">
        <w:rPr>
          <w:i/>
        </w:rPr>
        <w:t>Fórmula</w:t>
      </w:r>
      <w:r>
        <w:t>:</w:t>
      </w:r>
      <w:r w:rsidR="0007130B">
        <w:t xml:space="preserve"> </w:t>
      </w:r>
      <w:r>
        <w:t xml:space="preserve"> </w:t>
      </w:r>
      <m:oMath>
        <m:f>
          <m:fPr>
            <m:ctrlPr>
              <w:rPr>
                <w:rFonts w:ascii="Cambria Math" w:hAnsi="Cambria Math"/>
                <w:lang w:eastAsia="en-US"/>
              </w:rPr>
            </m:ctrlPr>
          </m:fPr>
          <m:num>
            <m:r>
              <m:rPr>
                <m:sty m:val="p"/>
              </m:rPr>
              <w:rPr>
                <w:rFonts w:ascii="Cambria Math" w:hAnsi="Cambria Math"/>
              </w:rPr>
              <m:t>Total por estudio en un período (año)</m:t>
            </m:r>
          </m:num>
          <m:den>
            <m:r>
              <m:rPr>
                <m:sty m:val="p"/>
              </m:rPr>
              <w:rPr>
                <w:rFonts w:ascii="Cambria Math" w:hAnsi="Cambria Math"/>
              </w:rPr>
              <m:t>Total de todos los estudios en el mismo período</m:t>
            </m:r>
          </m:den>
        </m:f>
        <m:r>
          <m:rPr>
            <m:sty m:val="p"/>
          </m:rPr>
          <w:rPr>
            <w:rFonts w:ascii="Cambria Math" w:hAnsi="Cambria Math"/>
          </w:rPr>
          <m:t xml:space="preserve"> ×100</m:t>
        </m:r>
      </m:oMath>
      <w:r w:rsidR="0007130B">
        <w:t xml:space="preserve"> </w:t>
      </w:r>
    </w:p>
    <w:p w:rsidR="003B1FD9" w:rsidRDefault="00493691" w:rsidP="00D70D9F">
      <w:pPr>
        <w:numPr>
          <w:ilvl w:val="0"/>
          <w:numId w:val="5"/>
        </w:numPr>
      </w:pPr>
      <w:r w:rsidRPr="00706950">
        <w:rPr>
          <w:u w:val="single"/>
        </w:rPr>
        <w:t xml:space="preserve">Ranking </w:t>
      </w:r>
      <w:r w:rsidR="00657169" w:rsidRPr="00706950">
        <w:rPr>
          <w:u w:val="single"/>
        </w:rPr>
        <w:t>estudio</w:t>
      </w:r>
      <w:r w:rsidR="00657169">
        <w:t xml:space="preserve"> (subcategoría): </w:t>
      </w:r>
      <w:r w:rsidR="00EE2384">
        <w:t>determina cuales son los primeros diez estudios en relación a la categoría seleccio</w:t>
      </w:r>
      <w:r w:rsidR="0020158D">
        <w:t>nada para un año determinado</w:t>
      </w:r>
      <w:r w:rsidR="00EE2384">
        <w:t>.</w:t>
      </w:r>
    </w:p>
    <w:p w:rsidR="00254FE9" w:rsidRDefault="00254FE9" w:rsidP="00D70D9F">
      <w:pPr>
        <w:numPr>
          <w:ilvl w:val="0"/>
          <w:numId w:val="5"/>
        </w:numPr>
      </w:pPr>
      <w:r w:rsidRPr="00706950">
        <w:rPr>
          <w:u w:val="single"/>
        </w:rPr>
        <w:t xml:space="preserve">Evolución </w:t>
      </w:r>
      <w:r w:rsidR="00493691" w:rsidRPr="00706950">
        <w:rPr>
          <w:u w:val="single"/>
        </w:rPr>
        <w:t>mensua</w:t>
      </w:r>
      <w:r w:rsidR="00D12061" w:rsidRPr="00706950">
        <w:rPr>
          <w:u w:val="single"/>
        </w:rPr>
        <w:t>l</w:t>
      </w:r>
      <w:r w:rsidR="00493691" w:rsidRPr="00706950">
        <w:rPr>
          <w:u w:val="single"/>
        </w:rPr>
        <w:t xml:space="preserve"> de estudio</w:t>
      </w:r>
      <w:r w:rsidR="00D12061">
        <w:t>:</w:t>
      </w:r>
      <w:r w:rsidR="00493691">
        <w:t xml:space="preserve"> </w:t>
      </w:r>
      <w:r w:rsidR="00706AB9">
        <w:t xml:space="preserve">representa la distribución que tuvo el estudio durante el año escogido en comparación con el mismo período previo. </w:t>
      </w:r>
    </w:p>
    <w:p w:rsidR="00254FE9" w:rsidRDefault="00254FE9" w:rsidP="00D70D9F">
      <w:pPr>
        <w:numPr>
          <w:ilvl w:val="0"/>
          <w:numId w:val="5"/>
        </w:numPr>
      </w:pPr>
      <w:r w:rsidRPr="00706950">
        <w:rPr>
          <w:u w:val="single"/>
        </w:rPr>
        <w:t xml:space="preserve">Variación </w:t>
      </w:r>
      <w:r w:rsidR="00B76E7A">
        <w:rPr>
          <w:u w:val="single"/>
        </w:rPr>
        <w:t>porcentual interanual de</w:t>
      </w:r>
      <w:r w:rsidR="006A20C6" w:rsidRPr="00706950">
        <w:rPr>
          <w:u w:val="single"/>
        </w:rPr>
        <w:t xml:space="preserve"> estudio</w:t>
      </w:r>
      <w:r w:rsidR="006A20C6">
        <w:t xml:space="preserve">: </w:t>
      </w:r>
      <w:r w:rsidR="00E90DAC">
        <w:t>permite identificar el cambio en términos de porcentaje del estudio</w:t>
      </w:r>
      <w:r w:rsidR="006A20C6">
        <w:t xml:space="preserve"> </w:t>
      </w:r>
      <w:r w:rsidR="00E90DAC">
        <w:t>con respecto al año</w:t>
      </w:r>
      <w:r>
        <w:t xml:space="preserve"> anterior. </w:t>
      </w:r>
    </w:p>
    <w:p w:rsidR="00E90DAC" w:rsidRDefault="00E90DAC" w:rsidP="0074379E">
      <w:pPr>
        <w:ind w:firstLine="708"/>
      </w:pPr>
      <w:r w:rsidRPr="00E90DAC">
        <w:rPr>
          <w:i/>
        </w:rPr>
        <w:t>Fórmula</w:t>
      </w:r>
      <w:r>
        <w:t xml:space="preserve">:  </w:t>
      </w:r>
      <m:oMath>
        <m:f>
          <m:fPr>
            <m:ctrlPr>
              <w:rPr>
                <w:rFonts w:ascii="Cambria Math" w:hAnsi="Cambria Math"/>
                <w:lang w:eastAsia="en-US"/>
              </w:rPr>
            </m:ctrlPr>
          </m:fPr>
          <m:num>
            <m:r>
              <m:rPr>
                <m:sty m:val="p"/>
              </m:rPr>
              <w:rPr>
                <w:rFonts w:ascii="Cambria Math" w:hAnsi="Cambria Math"/>
              </w:rPr>
              <m:t>Total año-Total año previo</m:t>
            </m:r>
          </m:num>
          <m:den>
            <m:r>
              <m:rPr>
                <m:sty m:val="p"/>
              </m:rPr>
              <w:rPr>
                <w:rFonts w:ascii="Cambria Math" w:hAnsi="Cambria Math"/>
              </w:rPr>
              <m:t>Total año previo</m:t>
            </m:r>
          </m:den>
        </m:f>
        <m:r>
          <m:rPr>
            <m:sty m:val="p"/>
          </m:rPr>
          <w:rPr>
            <w:rFonts w:ascii="Cambria Math" w:hAnsi="Cambria Math"/>
          </w:rPr>
          <m:t xml:space="preserve"> ×100</m:t>
        </m:r>
      </m:oMath>
      <w:r>
        <w:t xml:space="preserve"> </w:t>
      </w:r>
    </w:p>
    <w:p w:rsidR="00E90DAC" w:rsidRDefault="00E90DAC" w:rsidP="0074379E">
      <w:pPr>
        <w:ind w:left="708"/>
      </w:pPr>
      <w:r w:rsidRPr="00E90DAC">
        <w:rPr>
          <w:i/>
        </w:rPr>
        <w:t>Alertas:</w:t>
      </w:r>
      <w:r>
        <w:t xml:space="preserve"> </w:t>
      </w:r>
    </w:p>
    <w:p w:rsidR="00E90DAC" w:rsidRDefault="00E90DAC" w:rsidP="00D70D9F">
      <w:pPr>
        <w:pStyle w:val="Prrafodelista"/>
        <w:numPr>
          <w:ilvl w:val="0"/>
          <w:numId w:val="6"/>
        </w:numPr>
      </w:pPr>
      <w:r>
        <w:t>aumento =</w:t>
      </w:r>
      <w:r w:rsidRPr="00E90DAC">
        <w:rPr>
          <w:i/>
        </w:rPr>
        <w:t xml:space="preserve"> </w:t>
      </w:r>
      <w:r>
        <w:t xml:space="preserve">flecha ascendente verde </w:t>
      </w:r>
    </w:p>
    <w:p w:rsidR="00E90DAC" w:rsidRDefault="00E90DAC" w:rsidP="00D70D9F">
      <w:pPr>
        <w:pStyle w:val="Prrafodelista"/>
        <w:numPr>
          <w:ilvl w:val="0"/>
          <w:numId w:val="6"/>
        </w:numPr>
      </w:pPr>
      <w:r>
        <w:t>descenso = flecha descendente roja</w:t>
      </w:r>
    </w:p>
    <w:p w:rsidR="00E90DAC" w:rsidRDefault="00E90DAC" w:rsidP="00D70D9F">
      <w:pPr>
        <w:pStyle w:val="Prrafodelista"/>
        <w:numPr>
          <w:ilvl w:val="0"/>
          <w:numId w:val="6"/>
        </w:numPr>
      </w:pPr>
      <w:r>
        <w:lastRenderedPageBreak/>
        <w:t xml:space="preserve">igualdad = </w:t>
      </w:r>
      <w:r w:rsidR="00486885">
        <w:t>signo de igualdad en amarillo</w:t>
      </w:r>
    </w:p>
    <w:p w:rsidR="00E26273" w:rsidRDefault="00E26273" w:rsidP="00E26273">
      <w:r>
        <w:t xml:space="preserve">En la ilustración </w:t>
      </w:r>
      <w:r w:rsidR="00DD5B05">
        <w:t xml:space="preserve">9 </w:t>
      </w:r>
      <w:r>
        <w:t xml:space="preserve">se muestra el modelo del tablero. </w:t>
      </w:r>
    </w:p>
    <w:p w:rsidR="00DD5B05" w:rsidRDefault="00E26273" w:rsidP="00DD5B05">
      <w:pPr>
        <w:keepNext/>
        <w:jc w:val="center"/>
      </w:pPr>
      <w:r>
        <w:rPr>
          <w:noProof/>
        </w:rPr>
        <w:drawing>
          <wp:inline distT="0" distB="0" distL="0" distR="0" wp14:anchorId="04BB6B43" wp14:editId="250EAB6E">
            <wp:extent cx="4514400" cy="37008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14400" cy="3700800"/>
                    </a:xfrm>
                    <a:prstGeom prst="rect">
                      <a:avLst/>
                    </a:prstGeom>
                  </pic:spPr>
                </pic:pic>
              </a:graphicData>
            </a:graphic>
          </wp:inline>
        </w:drawing>
      </w:r>
    </w:p>
    <w:p w:rsidR="00E26273" w:rsidRPr="00DD5B05" w:rsidRDefault="00DD5B05" w:rsidP="00DD5B05">
      <w:pPr>
        <w:pStyle w:val="Epgrafe"/>
        <w:jc w:val="center"/>
        <w:rPr>
          <w:b w:val="0"/>
        </w:rPr>
      </w:pPr>
      <w:bookmarkStart w:id="71" w:name="_Toc434161837"/>
      <w:r w:rsidRPr="00DD5B05">
        <w:rPr>
          <w:b w:val="0"/>
        </w:rPr>
        <w:t xml:space="preserve">Ilustración </w:t>
      </w:r>
      <w:r w:rsidRPr="00DD5B05">
        <w:rPr>
          <w:b w:val="0"/>
        </w:rPr>
        <w:fldChar w:fldCharType="begin"/>
      </w:r>
      <w:r w:rsidRPr="00DD5B05">
        <w:rPr>
          <w:b w:val="0"/>
        </w:rPr>
        <w:instrText xml:space="preserve"> SEQ Ilustración \* ARABIC </w:instrText>
      </w:r>
      <w:r w:rsidRPr="00DD5B05">
        <w:rPr>
          <w:b w:val="0"/>
        </w:rPr>
        <w:fldChar w:fldCharType="separate"/>
      </w:r>
      <w:r w:rsidR="000D4A95">
        <w:rPr>
          <w:b w:val="0"/>
          <w:noProof/>
        </w:rPr>
        <w:t>9</w:t>
      </w:r>
      <w:r w:rsidRPr="00DD5B05">
        <w:rPr>
          <w:b w:val="0"/>
        </w:rPr>
        <w:fldChar w:fldCharType="end"/>
      </w:r>
      <w:r w:rsidRPr="00DD5B05">
        <w:rPr>
          <w:b w:val="0"/>
        </w:rPr>
        <w:t>: Tablero de estudios</w:t>
      </w:r>
      <w:bookmarkEnd w:id="71"/>
    </w:p>
    <w:p w:rsidR="00254FE9" w:rsidRPr="00254FE9" w:rsidRDefault="00254FE9" w:rsidP="00254FE9">
      <w:pPr>
        <w:jc w:val="center"/>
      </w:pPr>
    </w:p>
    <w:p w:rsidR="00053B9F" w:rsidRDefault="00053B9F" w:rsidP="00482663">
      <w:pPr>
        <w:pStyle w:val="Ttulo2"/>
      </w:pPr>
      <w:bookmarkStart w:id="72" w:name="_Toc434264846"/>
      <w:r w:rsidRPr="0007130B">
        <w:t xml:space="preserve">4.2.2 </w:t>
      </w:r>
      <w:r w:rsidR="00455EC5">
        <w:t>Tablero de f</w:t>
      </w:r>
      <w:r w:rsidRPr="0007130B">
        <w:t>acturación</w:t>
      </w:r>
      <w:bookmarkEnd w:id="72"/>
    </w:p>
    <w:p w:rsidR="00B21741" w:rsidRPr="00B21741" w:rsidRDefault="00B21741" w:rsidP="00B21741"/>
    <w:p w:rsidR="0074379E" w:rsidRDefault="0074379E" w:rsidP="00482663">
      <w:r>
        <w:t xml:space="preserve">El tablero de facturación representa </w:t>
      </w:r>
      <w:r w:rsidR="00482663">
        <w:t xml:space="preserve">los ingresos por </w:t>
      </w:r>
      <w:r>
        <w:t xml:space="preserve">ventas de </w:t>
      </w:r>
      <w:r w:rsidR="00482663">
        <w:t>servicio. Su utilidad radica en que fácilmente se puede distinguir cuales son los estudios que representan mayores ingresos para la empresa.</w:t>
      </w:r>
    </w:p>
    <w:p w:rsidR="003A277F" w:rsidRPr="0074379E" w:rsidRDefault="003A277F" w:rsidP="00482663">
      <w:r>
        <w:t>Indicadores:</w:t>
      </w:r>
    </w:p>
    <w:p w:rsidR="008D0464" w:rsidRDefault="008D0464" w:rsidP="00D70D9F">
      <w:pPr>
        <w:pStyle w:val="Prrafodelista"/>
        <w:numPr>
          <w:ilvl w:val="0"/>
          <w:numId w:val="7"/>
        </w:numPr>
      </w:pPr>
      <w:r w:rsidRPr="0066093F">
        <w:rPr>
          <w:u w:val="single"/>
        </w:rPr>
        <w:t>Facturación por estudio</w:t>
      </w:r>
      <w:r>
        <w:t>: representa el total facturado por estudio y se compara con el año anterior.</w:t>
      </w:r>
    </w:p>
    <w:p w:rsidR="00387BC8" w:rsidRDefault="008D0464" w:rsidP="00482663">
      <w:pPr>
        <w:pStyle w:val="Prrafodelista"/>
      </w:pPr>
      <w:r w:rsidRPr="008D0464">
        <w:rPr>
          <w:i/>
        </w:rPr>
        <w:lastRenderedPageBreak/>
        <w:t>Alertas</w:t>
      </w:r>
      <w:r>
        <w:t>: se establecen categorías por estudio para identificar si el monto facturado se encuentra dentro de los rangos: bajo, medio, alto</w:t>
      </w:r>
      <w:r w:rsidR="0066093F">
        <w:t>.</w:t>
      </w:r>
    </w:p>
    <w:p w:rsidR="0066093F" w:rsidRDefault="0066093F" w:rsidP="00D70D9F">
      <w:pPr>
        <w:pStyle w:val="Prrafodelista"/>
        <w:numPr>
          <w:ilvl w:val="0"/>
          <w:numId w:val="7"/>
        </w:numPr>
      </w:pPr>
      <w:r w:rsidRPr="0066093F">
        <w:rPr>
          <w:u w:val="single"/>
        </w:rPr>
        <w:t>Comparativa anual</w:t>
      </w:r>
      <w:r>
        <w:rPr>
          <w:u w:val="single"/>
        </w:rPr>
        <w:t xml:space="preserve"> de facturación</w:t>
      </w:r>
      <w:r>
        <w:t>: según el año seleccionado muestra el total de la facturación en paralelo con el año previo.</w:t>
      </w:r>
    </w:p>
    <w:p w:rsidR="00CB3F75" w:rsidRDefault="00AC4103" w:rsidP="00D70D9F">
      <w:pPr>
        <w:numPr>
          <w:ilvl w:val="0"/>
          <w:numId w:val="7"/>
        </w:numPr>
      </w:pPr>
      <w:r w:rsidRPr="00706950">
        <w:rPr>
          <w:u w:val="single"/>
        </w:rPr>
        <w:t xml:space="preserve">Evolución mensual de </w:t>
      </w:r>
      <w:r>
        <w:rPr>
          <w:u w:val="single"/>
        </w:rPr>
        <w:t>la facturación</w:t>
      </w:r>
      <w:r>
        <w:t xml:space="preserve">: representa la progresión de lo facturado para el año elegido. </w:t>
      </w:r>
    </w:p>
    <w:p w:rsidR="00AC4103" w:rsidRDefault="00AC4103" w:rsidP="00D70D9F">
      <w:pPr>
        <w:numPr>
          <w:ilvl w:val="0"/>
          <w:numId w:val="7"/>
        </w:numPr>
      </w:pPr>
      <w:r w:rsidRPr="00CB3F75">
        <w:rPr>
          <w:u w:val="single"/>
        </w:rPr>
        <w:t>Variación porcentual interanual de facturación</w:t>
      </w:r>
      <w:r>
        <w:t xml:space="preserve">: muestra la diferencia con respecto al año anterior en términos porcentuales. </w:t>
      </w:r>
    </w:p>
    <w:p w:rsidR="00AC4103" w:rsidRDefault="00AC4103" w:rsidP="00482663">
      <w:pPr>
        <w:ind w:firstLine="708"/>
      </w:pPr>
      <w:r w:rsidRPr="00E90DAC">
        <w:rPr>
          <w:i/>
        </w:rPr>
        <w:t>Fórmula</w:t>
      </w:r>
      <w:r>
        <w:t xml:space="preserve">:  </w:t>
      </w:r>
      <m:oMath>
        <m:f>
          <m:fPr>
            <m:ctrlPr>
              <w:rPr>
                <w:rFonts w:ascii="Cambria Math" w:hAnsi="Cambria Math"/>
                <w:lang w:eastAsia="en-US"/>
              </w:rPr>
            </m:ctrlPr>
          </m:fPr>
          <m:num>
            <m:r>
              <m:rPr>
                <m:sty m:val="p"/>
              </m:rPr>
              <w:rPr>
                <w:rFonts w:ascii="Cambria Math" w:hAnsi="Cambria Math"/>
              </w:rPr>
              <m:t>Total año-Total año previo</m:t>
            </m:r>
          </m:num>
          <m:den>
            <m:r>
              <m:rPr>
                <m:sty m:val="p"/>
              </m:rPr>
              <w:rPr>
                <w:rFonts w:ascii="Cambria Math" w:hAnsi="Cambria Math"/>
              </w:rPr>
              <m:t>Total año previo</m:t>
            </m:r>
          </m:den>
        </m:f>
        <m:r>
          <m:rPr>
            <m:sty m:val="p"/>
          </m:rPr>
          <w:rPr>
            <w:rFonts w:ascii="Cambria Math" w:hAnsi="Cambria Math"/>
          </w:rPr>
          <m:t xml:space="preserve"> ×100</m:t>
        </m:r>
      </m:oMath>
      <w:r>
        <w:t xml:space="preserve"> </w:t>
      </w:r>
    </w:p>
    <w:p w:rsidR="00AC4103" w:rsidRDefault="00AC4103" w:rsidP="00482663">
      <w:pPr>
        <w:ind w:left="708"/>
      </w:pPr>
      <w:r w:rsidRPr="00E90DAC">
        <w:rPr>
          <w:i/>
        </w:rPr>
        <w:t>Alertas:</w:t>
      </w:r>
      <w:r>
        <w:t xml:space="preserve"> </w:t>
      </w:r>
    </w:p>
    <w:p w:rsidR="00AC4103" w:rsidRDefault="00AC4103" w:rsidP="00D70D9F">
      <w:pPr>
        <w:pStyle w:val="Prrafodelista"/>
        <w:numPr>
          <w:ilvl w:val="0"/>
          <w:numId w:val="6"/>
        </w:numPr>
      </w:pPr>
      <w:r>
        <w:t>aumento =</w:t>
      </w:r>
      <w:r w:rsidRPr="00E90DAC">
        <w:rPr>
          <w:i/>
        </w:rPr>
        <w:t xml:space="preserve"> </w:t>
      </w:r>
      <w:r>
        <w:t xml:space="preserve">flecha ascendente verde </w:t>
      </w:r>
    </w:p>
    <w:p w:rsidR="00AC4103" w:rsidRDefault="00AC4103" w:rsidP="00D70D9F">
      <w:pPr>
        <w:pStyle w:val="Prrafodelista"/>
        <w:numPr>
          <w:ilvl w:val="0"/>
          <w:numId w:val="6"/>
        </w:numPr>
      </w:pPr>
      <w:r>
        <w:t>descenso = flecha descendente roja</w:t>
      </w:r>
    </w:p>
    <w:p w:rsidR="00AC4103" w:rsidRDefault="00AC4103" w:rsidP="00D70D9F">
      <w:pPr>
        <w:pStyle w:val="Prrafodelista"/>
        <w:numPr>
          <w:ilvl w:val="0"/>
          <w:numId w:val="6"/>
        </w:numPr>
      </w:pPr>
      <w:r>
        <w:t>igualdad = signo de igualdad en amarillo</w:t>
      </w:r>
    </w:p>
    <w:p w:rsidR="0014759E" w:rsidRDefault="0014759E" w:rsidP="0014759E">
      <w:r>
        <w:t xml:space="preserve">En la ilustración </w:t>
      </w:r>
      <w:r w:rsidR="00DD5B05">
        <w:t>10</w:t>
      </w:r>
      <w:r>
        <w:t xml:space="preserve"> se muestra el modelo del tablero. </w:t>
      </w:r>
    </w:p>
    <w:p w:rsidR="00DD5B05" w:rsidRDefault="0014759E" w:rsidP="00DD5B05">
      <w:pPr>
        <w:keepNext/>
        <w:jc w:val="center"/>
      </w:pPr>
      <w:r>
        <w:rPr>
          <w:noProof/>
        </w:rPr>
        <w:drawing>
          <wp:inline distT="0" distB="0" distL="0" distR="0" wp14:anchorId="41EE1E19" wp14:editId="67056A04">
            <wp:extent cx="3684286" cy="30135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7037" cy="3015794"/>
                    </a:xfrm>
                    <a:prstGeom prst="rect">
                      <a:avLst/>
                    </a:prstGeom>
                  </pic:spPr>
                </pic:pic>
              </a:graphicData>
            </a:graphic>
          </wp:inline>
        </w:drawing>
      </w:r>
    </w:p>
    <w:p w:rsidR="0014759E" w:rsidRPr="00DD5B05" w:rsidRDefault="00DD5B05" w:rsidP="00DD5B05">
      <w:pPr>
        <w:pStyle w:val="Epgrafe"/>
        <w:jc w:val="center"/>
        <w:rPr>
          <w:b w:val="0"/>
        </w:rPr>
      </w:pPr>
      <w:bookmarkStart w:id="73" w:name="_Toc434161838"/>
      <w:r w:rsidRPr="00DD5B05">
        <w:rPr>
          <w:b w:val="0"/>
        </w:rPr>
        <w:t xml:space="preserve">Ilustración </w:t>
      </w:r>
      <w:r w:rsidRPr="00DD5B05">
        <w:rPr>
          <w:b w:val="0"/>
        </w:rPr>
        <w:fldChar w:fldCharType="begin"/>
      </w:r>
      <w:r w:rsidRPr="00DD5B05">
        <w:rPr>
          <w:b w:val="0"/>
        </w:rPr>
        <w:instrText xml:space="preserve"> SEQ Ilustración \* ARABIC </w:instrText>
      </w:r>
      <w:r w:rsidRPr="00DD5B05">
        <w:rPr>
          <w:b w:val="0"/>
        </w:rPr>
        <w:fldChar w:fldCharType="separate"/>
      </w:r>
      <w:r w:rsidR="000D4A95">
        <w:rPr>
          <w:b w:val="0"/>
          <w:noProof/>
        </w:rPr>
        <w:t>10</w:t>
      </w:r>
      <w:r w:rsidRPr="00DD5B05">
        <w:rPr>
          <w:b w:val="0"/>
        </w:rPr>
        <w:fldChar w:fldCharType="end"/>
      </w:r>
      <w:r w:rsidRPr="00DD5B05">
        <w:rPr>
          <w:b w:val="0"/>
        </w:rPr>
        <w:t>: Tablero de facturación</w:t>
      </w:r>
      <w:bookmarkEnd w:id="73"/>
    </w:p>
    <w:p w:rsidR="00AC4103" w:rsidRPr="00387BC8" w:rsidRDefault="00AC4103" w:rsidP="00482663">
      <w:pPr>
        <w:pStyle w:val="Prrafodelista"/>
      </w:pPr>
    </w:p>
    <w:p w:rsidR="00053B9F" w:rsidRDefault="00053B9F" w:rsidP="00482663">
      <w:pPr>
        <w:pStyle w:val="Ttulo2"/>
      </w:pPr>
      <w:bookmarkStart w:id="74" w:name="_Toc434264847"/>
      <w:r w:rsidRPr="0007130B">
        <w:t>4.2.</w:t>
      </w:r>
      <w:r w:rsidR="0056469B">
        <w:t>3</w:t>
      </w:r>
      <w:r w:rsidRPr="0007130B">
        <w:t xml:space="preserve"> Tablero de </w:t>
      </w:r>
      <w:r w:rsidR="00455EC5">
        <w:t>f</w:t>
      </w:r>
      <w:r w:rsidR="00CB3F75">
        <w:t>acturaci</w:t>
      </w:r>
      <w:r w:rsidR="00455EC5">
        <w:t>ón por g</w:t>
      </w:r>
      <w:r w:rsidR="00CB3F75">
        <w:t>erenciadora</w:t>
      </w:r>
      <w:bookmarkEnd w:id="74"/>
    </w:p>
    <w:p w:rsidR="00B21741" w:rsidRPr="00B21741" w:rsidRDefault="00B21741" w:rsidP="00B21741"/>
    <w:p w:rsidR="00AD2696" w:rsidRDefault="00AD2696" w:rsidP="00AD2696">
      <w:r>
        <w:t>En este tablero se discrimina la facturación por gerenciadoras y obras sociales para tener un</w:t>
      </w:r>
      <w:r w:rsidR="000370E5">
        <w:t xml:space="preserve"> conocimiento de cuáles son las más representativas y</w:t>
      </w:r>
      <w:r w:rsidR="00765A42">
        <w:t xml:space="preserve"> por cual estudio. </w:t>
      </w:r>
    </w:p>
    <w:p w:rsidR="003A277F" w:rsidRPr="00AD2696" w:rsidRDefault="003A277F" w:rsidP="00AD2696">
      <w:r>
        <w:t>Indicadores:</w:t>
      </w:r>
    </w:p>
    <w:p w:rsidR="00C1444B" w:rsidRDefault="00CB3F75" w:rsidP="00D70D9F">
      <w:pPr>
        <w:pStyle w:val="Prrafodelista"/>
        <w:numPr>
          <w:ilvl w:val="0"/>
          <w:numId w:val="8"/>
        </w:numPr>
      </w:pPr>
      <w:r w:rsidRPr="00CB3F75">
        <w:rPr>
          <w:u w:val="single"/>
        </w:rPr>
        <w:t>Evolución mensual de facturación por gerenciadora</w:t>
      </w:r>
      <w:r>
        <w:t xml:space="preserve">: representa la facturación que se hizo mensualmente durante el año seleccionado para </w:t>
      </w:r>
      <w:r w:rsidR="00C1444B">
        <w:t>la gerenciadora correspondiente.</w:t>
      </w:r>
    </w:p>
    <w:p w:rsidR="00C1444B" w:rsidRDefault="00C1444B" w:rsidP="00D70D9F">
      <w:pPr>
        <w:pStyle w:val="Prrafodelista"/>
        <w:numPr>
          <w:ilvl w:val="0"/>
          <w:numId w:val="8"/>
        </w:numPr>
      </w:pPr>
      <w:r w:rsidRPr="00C1444B">
        <w:rPr>
          <w:u w:val="single"/>
        </w:rPr>
        <w:t xml:space="preserve">Proporción de </w:t>
      </w:r>
      <w:r>
        <w:rPr>
          <w:u w:val="single"/>
        </w:rPr>
        <w:t>facturación por obra social</w:t>
      </w:r>
      <w:r>
        <w:t>: muestra los porcentajes por obra social que contiene la gerenciadora seleccionada para el año de interés.</w:t>
      </w:r>
    </w:p>
    <w:p w:rsidR="00C1444B" w:rsidRDefault="00C1444B" w:rsidP="00482663">
      <w:pPr>
        <w:ind w:left="720"/>
      </w:pPr>
      <w:r w:rsidRPr="003B1FD9">
        <w:rPr>
          <w:i/>
        </w:rPr>
        <w:t>Fórmula</w:t>
      </w:r>
      <w:r>
        <w:t xml:space="preserve">:  </w:t>
      </w:r>
      <m:oMath>
        <m:f>
          <m:fPr>
            <m:ctrlPr>
              <w:rPr>
                <w:rFonts w:ascii="Cambria Math" w:hAnsi="Cambria Math"/>
                <w:lang w:eastAsia="en-US"/>
              </w:rPr>
            </m:ctrlPr>
          </m:fPr>
          <m:num>
            <m:r>
              <m:rPr>
                <m:sty m:val="p"/>
              </m:rPr>
              <w:rPr>
                <w:rFonts w:ascii="Cambria Math" w:hAnsi="Cambria Math"/>
              </w:rPr>
              <m:t>Total por obra social en un período (año)</m:t>
            </m:r>
          </m:num>
          <m:den>
            <m:r>
              <m:rPr>
                <m:sty m:val="p"/>
              </m:rPr>
              <w:rPr>
                <w:rFonts w:ascii="Cambria Math" w:hAnsi="Cambria Math"/>
              </w:rPr>
              <m:t>Total de todas las obras sociales en el mismo período</m:t>
            </m:r>
          </m:den>
        </m:f>
        <m:r>
          <m:rPr>
            <m:sty m:val="p"/>
          </m:rPr>
          <w:rPr>
            <w:rFonts w:ascii="Cambria Math" w:hAnsi="Cambria Math"/>
          </w:rPr>
          <m:t xml:space="preserve"> ×100</m:t>
        </m:r>
      </m:oMath>
      <w:r>
        <w:t xml:space="preserve"> </w:t>
      </w:r>
    </w:p>
    <w:p w:rsidR="00455EC5" w:rsidRDefault="00C1444B" w:rsidP="00D70D9F">
      <w:pPr>
        <w:pStyle w:val="Prrafodelista"/>
        <w:numPr>
          <w:ilvl w:val="0"/>
          <w:numId w:val="8"/>
        </w:numPr>
      </w:pPr>
      <w:r w:rsidRPr="00C1444B">
        <w:rPr>
          <w:u w:val="single"/>
        </w:rPr>
        <w:t>Evolución mensual por estudio</w:t>
      </w:r>
      <w:r>
        <w:t>: indica el monto facturado discriminado por estudio a lo largo del año seleccionado.</w:t>
      </w:r>
    </w:p>
    <w:p w:rsidR="00455EC5" w:rsidRDefault="00455EC5" w:rsidP="00D70D9F">
      <w:pPr>
        <w:pStyle w:val="Prrafodelista"/>
        <w:numPr>
          <w:ilvl w:val="0"/>
          <w:numId w:val="8"/>
        </w:numPr>
      </w:pPr>
      <w:r w:rsidRPr="00455EC5">
        <w:rPr>
          <w:u w:val="single"/>
        </w:rPr>
        <w:t>Variación porcentual interanual de facturación</w:t>
      </w:r>
      <w:r>
        <w:rPr>
          <w:u w:val="single"/>
        </w:rPr>
        <w:t xml:space="preserve"> por obra social</w:t>
      </w:r>
      <w:r>
        <w:t xml:space="preserve">: muestra la diferencia con respecto al año anterior en términos porcentuales para cada obra social de la gerenciadora escogida. </w:t>
      </w:r>
    </w:p>
    <w:p w:rsidR="00455EC5" w:rsidRDefault="00455EC5" w:rsidP="00482663">
      <w:pPr>
        <w:ind w:firstLine="708"/>
      </w:pPr>
      <w:r w:rsidRPr="00E90DAC">
        <w:rPr>
          <w:i/>
        </w:rPr>
        <w:t>Fórmula</w:t>
      </w:r>
      <w:r>
        <w:t xml:space="preserve">:  </w:t>
      </w:r>
      <m:oMath>
        <m:f>
          <m:fPr>
            <m:ctrlPr>
              <w:rPr>
                <w:rFonts w:ascii="Cambria Math" w:hAnsi="Cambria Math"/>
                <w:lang w:eastAsia="en-US"/>
              </w:rPr>
            </m:ctrlPr>
          </m:fPr>
          <m:num>
            <m:r>
              <m:rPr>
                <m:sty m:val="p"/>
              </m:rPr>
              <w:rPr>
                <w:rFonts w:ascii="Cambria Math" w:hAnsi="Cambria Math"/>
              </w:rPr>
              <m:t>Monto total año-Monto total año previo</m:t>
            </m:r>
          </m:num>
          <m:den>
            <m:r>
              <m:rPr>
                <m:sty m:val="p"/>
              </m:rPr>
              <w:rPr>
                <w:rFonts w:ascii="Cambria Math" w:hAnsi="Cambria Math"/>
              </w:rPr>
              <m:t>Monto total año previo</m:t>
            </m:r>
          </m:den>
        </m:f>
        <m:r>
          <m:rPr>
            <m:sty m:val="p"/>
          </m:rPr>
          <w:rPr>
            <w:rFonts w:ascii="Cambria Math" w:hAnsi="Cambria Math"/>
          </w:rPr>
          <m:t xml:space="preserve"> ×100</m:t>
        </m:r>
      </m:oMath>
      <w:r>
        <w:t xml:space="preserve"> </w:t>
      </w:r>
    </w:p>
    <w:p w:rsidR="00455EC5" w:rsidRDefault="00455EC5" w:rsidP="00482663">
      <w:pPr>
        <w:ind w:left="708"/>
      </w:pPr>
      <w:r w:rsidRPr="00E90DAC">
        <w:rPr>
          <w:i/>
        </w:rPr>
        <w:t>Alertas:</w:t>
      </w:r>
      <w:r>
        <w:t xml:space="preserve"> </w:t>
      </w:r>
    </w:p>
    <w:p w:rsidR="00455EC5" w:rsidRDefault="00455EC5" w:rsidP="00D70D9F">
      <w:pPr>
        <w:pStyle w:val="Prrafodelista"/>
        <w:numPr>
          <w:ilvl w:val="0"/>
          <w:numId w:val="6"/>
        </w:numPr>
      </w:pPr>
      <w:r>
        <w:t>aumento =</w:t>
      </w:r>
      <w:r w:rsidRPr="00E90DAC">
        <w:rPr>
          <w:i/>
        </w:rPr>
        <w:t xml:space="preserve"> </w:t>
      </w:r>
      <w:r>
        <w:t xml:space="preserve">flecha ascendente verde </w:t>
      </w:r>
    </w:p>
    <w:p w:rsidR="00455EC5" w:rsidRDefault="00455EC5" w:rsidP="00D70D9F">
      <w:pPr>
        <w:pStyle w:val="Prrafodelista"/>
        <w:numPr>
          <w:ilvl w:val="0"/>
          <w:numId w:val="6"/>
        </w:numPr>
      </w:pPr>
      <w:r>
        <w:t>descenso = flecha descendente roja</w:t>
      </w:r>
    </w:p>
    <w:p w:rsidR="00455EC5" w:rsidRDefault="00455EC5" w:rsidP="00D70D9F">
      <w:pPr>
        <w:pStyle w:val="Prrafodelista"/>
        <w:numPr>
          <w:ilvl w:val="0"/>
          <w:numId w:val="6"/>
        </w:numPr>
      </w:pPr>
      <w:r>
        <w:t>igualdad = signo de igualdad en amarillo</w:t>
      </w:r>
    </w:p>
    <w:p w:rsidR="007B0052" w:rsidRDefault="007B0052" w:rsidP="007B0052">
      <w:r>
        <w:t xml:space="preserve">En la ilustración </w:t>
      </w:r>
      <w:r w:rsidR="00DD5B05">
        <w:t>11</w:t>
      </w:r>
      <w:r>
        <w:t xml:space="preserve"> se muestra el modelo del tablero. </w:t>
      </w:r>
    </w:p>
    <w:p w:rsidR="00DD5B05" w:rsidRDefault="00654476" w:rsidP="00DD5B05">
      <w:pPr>
        <w:keepNext/>
        <w:jc w:val="center"/>
      </w:pPr>
      <w:r>
        <w:rPr>
          <w:noProof/>
        </w:rPr>
        <w:lastRenderedPageBreak/>
        <w:drawing>
          <wp:inline distT="0" distB="0" distL="0" distR="0" wp14:anchorId="31AABBE1" wp14:editId="7DF665E6">
            <wp:extent cx="3617595" cy="369760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7595" cy="3697605"/>
                    </a:xfrm>
                    <a:prstGeom prst="rect">
                      <a:avLst/>
                    </a:prstGeom>
                    <a:noFill/>
                    <a:ln>
                      <a:noFill/>
                    </a:ln>
                  </pic:spPr>
                </pic:pic>
              </a:graphicData>
            </a:graphic>
          </wp:inline>
        </w:drawing>
      </w:r>
    </w:p>
    <w:p w:rsidR="00654476" w:rsidRPr="00DD5B05" w:rsidRDefault="00DD5B05" w:rsidP="00DD5B05">
      <w:pPr>
        <w:pStyle w:val="Epgrafe"/>
        <w:jc w:val="center"/>
        <w:rPr>
          <w:b w:val="0"/>
        </w:rPr>
      </w:pPr>
      <w:bookmarkStart w:id="75" w:name="_Toc434161839"/>
      <w:r w:rsidRPr="00DD5B05">
        <w:rPr>
          <w:b w:val="0"/>
        </w:rPr>
        <w:t xml:space="preserve">Ilustración </w:t>
      </w:r>
      <w:r w:rsidRPr="00DD5B05">
        <w:rPr>
          <w:b w:val="0"/>
        </w:rPr>
        <w:fldChar w:fldCharType="begin"/>
      </w:r>
      <w:r w:rsidRPr="00DD5B05">
        <w:rPr>
          <w:b w:val="0"/>
        </w:rPr>
        <w:instrText xml:space="preserve"> SEQ Ilustración \* ARABIC </w:instrText>
      </w:r>
      <w:r w:rsidRPr="00DD5B05">
        <w:rPr>
          <w:b w:val="0"/>
        </w:rPr>
        <w:fldChar w:fldCharType="separate"/>
      </w:r>
      <w:r w:rsidR="000D4A95">
        <w:rPr>
          <w:b w:val="0"/>
          <w:noProof/>
        </w:rPr>
        <w:t>11</w:t>
      </w:r>
      <w:r w:rsidRPr="00DD5B05">
        <w:rPr>
          <w:b w:val="0"/>
        </w:rPr>
        <w:fldChar w:fldCharType="end"/>
      </w:r>
      <w:r w:rsidRPr="00DD5B05">
        <w:rPr>
          <w:b w:val="0"/>
        </w:rPr>
        <w:t>: Tablero de facturación por gerenciadora</w:t>
      </w:r>
      <w:bookmarkEnd w:id="75"/>
    </w:p>
    <w:p w:rsidR="00654476" w:rsidRPr="00654476" w:rsidRDefault="00654476" w:rsidP="00654476"/>
    <w:p w:rsidR="00455EC5" w:rsidRDefault="0056469B" w:rsidP="00482663">
      <w:pPr>
        <w:pStyle w:val="Ttulo2"/>
      </w:pPr>
      <w:bookmarkStart w:id="76" w:name="_Toc434264848"/>
      <w:r>
        <w:t>4.2.4</w:t>
      </w:r>
      <w:r w:rsidR="00455EC5">
        <w:t xml:space="preserve"> Tablero </w:t>
      </w:r>
      <w:r w:rsidR="00D26E9B">
        <w:t>de cobranzas</w:t>
      </w:r>
      <w:r w:rsidR="00455EC5">
        <w:t xml:space="preserve"> </w:t>
      </w:r>
      <w:r w:rsidR="00D26E9B">
        <w:t>a</w:t>
      </w:r>
      <w:r w:rsidR="00455EC5">
        <w:t xml:space="preserve"> obra</w:t>
      </w:r>
      <w:r w:rsidR="00D26E9B">
        <w:t>s</w:t>
      </w:r>
      <w:r w:rsidR="00455EC5">
        <w:t xml:space="preserve"> social</w:t>
      </w:r>
      <w:r w:rsidR="00D26E9B">
        <w:t>es</w:t>
      </w:r>
      <w:bookmarkEnd w:id="76"/>
    </w:p>
    <w:p w:rsidR="00B21741" w:rsidRPr="00B21741" w:rsidRDefault="00B21741" w:rsidP="00B21741"/>
    <w:p w:rsidR="00765A42" w:rsidRDefault="00D26E9B" w:rsidP="007C0940">
      <w:r>
        <w:t xml:space="preserve">Este tablero </w:t>
      </w:r>
      <w:r w:rsidR="0020158D">
        <w:t>permitiría visualizar</w:t>
      </w:r>
      <w:r>
        <w:t xml:space="preserve"> las cobranzas </w:t>
      </w:r>
      <w:r w:rsidR="00251DD7">
        <w:t xml:space="preserve">que hicieron </w:t>
      </w:r>
      <w:r>
        <w:t xml:space="preserve">a </w:t>
      </w:r>
      <w:r w:rsidR="00251DD7">
        <w:t xml:space="preserve">las obras sociales </w:t>
      </w:r>
      <w:r w:rsidR="007C0940">
        <w:t xml:space="preserve">en un intervalo de tiempo, </w:t>
      </w:r>
      <w:r w:rsidR="00251DD7">
        <w:t xml:space="preserve"> además alerta los retrasos</w:t>
      </w:r>
      <w:r w:rsidR="007C0940">
        <w:t xml:space="preserve"> de las mismas.</w:t>
      </w:r>
    </w:p>
    <w:p w:rsidR="003A277F" w:rsidRPr="00765A42" w:rsidRDefault="003A277F" w:rsidP="007C0940">
      <w:r>
        <w:t>Indicadores:</w:t>
      </w:r>
    </w:p>
    <w:p w:rsidR="00455EC5" w:rsidRDefault="00240A62" w:rsidP="00D70D9F">
      <w:pPr>
        <w:pStyle w:val="Prrafodelista"/>
        <w:numPr>
          <w:ilvl w:val="0"/>
          <w:numId w:val="9"/>
        </w:numPr>
      </w:pPr>
      <w:r w:rsidRPr="002B3091">
        <w:rPr>
          <w:u w:val="single"/>
        </w:rPr>
        <w:t>Cobranzas</w:t>
      </w:r>
      <w:r w:rsidR="00455EC5" w:rsidRPr="002B3091">
        <w:rPr>
          <w:u w:val="single"/>
        </w:rPr>
        <w:t xml:space="preserve"> mensuales</w:t>
      </w:r>
      <w:r w:rsidR="00455EC5">
        <w:t xml:space="preserve">: compara  </w:t>
      </w:r>
      <w:r w:rsidR="003523E1">
        <w:t>la facturación realizada por la empresa e</w:t>
      </w:r>
      <w:r>
        <w:t>n un perí</w:t>
      </w:r>
      <w:r w:rsidR="003523E1">
        <w:t xml:space="preserve">odo con la fecha de pago por parte de la obra social. </w:t>
      </w:r>
    </w:p>
    <w:p w:rsidR="003523E1" w:rsidRDefault="003523E1" w:rsidP="00D70D9F">
      <w:pPr>
        <w:pStyle w:val="Prrafodelista"/>
        <w:numPr>
          <w:ilvl w:val="0"/>
          <w:numId w:val="9"/>
        </w:numPr>
      </w:pPr>
      <w:r w:rsidRPr="002B3091">
        <w:rPr>
          <w:u w:val="single"/>
        </w:rPr>
        <w:t xml:space="preserve">Montos </w:t>
      </w:r>
      <w:r w:rsidR="00240A62" w:rsidRPr="002B3091">
        <w:rPr>
          <w:u w:val="single"/>
        </w:rPr>
        <w:t>cobrados</w:t>
      </w:r>
      <w:r>
        <w:t xml:space="preserve">: </w:t>
      </w:r>
      <w:r w:rsidR="007102D6">
        <w:t xml:space="preserve">hace una </w:t>
      </w:r>
      <w:r>
        <w:t>compara</w:t>
      </w:r>
      <w:r w:rsidR="007102D6">
        <w:t>ción de</w:t>
      </w:r>
      <w:r>
        <w:t xml:space="preserve"> los montos facturados con los </w:t>
      </w:r>
      <w:r w:rsidR="0020158D">
        <w:t>cobrados</w:t>
      </w:r>
      <w:r>
        <w:t xml:space="preserve"> a lo largo del año de interés. </w:t>
      </w:r>
    </w:p>
    <w:p w:rsidR="00240A62" w:rsidRDefault="00240A62" w:rsidP="00D70D9F">
      <w:pPr>
        <w:pStyle w:val="Prrafodelista"/>
        <w:numPr>
          <w:ilvl w:val="0"/>
          <w:numId w:val="9"/>
        </w:numPr>
      </w:pPr>
      <w:r w:rsidRPr="002B3091">
        <w:rPr>
          <w:u w:val="single"/>
        </w:rPr>
        <w:t>Mora de obra social</w:t>
      </w:r>
      <w:r>
        <w:t xml:space="preserve">: indica la cantidad de meses que se demoró en pagar la obra social a la empresa. </w:t>
      </w:r>
    </w:p>
    <w:p w:rsidR="00240A62" w:rsidRDefault="00240A62" w:rsidP="007C0940">
      <w:pPr>
        <w:pStyle w:val="Prrafodelista"/>
      </w:pPr>
      <w:r w:rsidRPr="00240A62">
        <w:rPr>
          <w:i/>
        </w:rPr>
        <w:lastRenderedPageBreak/>
        <w:t>Alerta:</w:t>
      </w:r>
      <w:r>
        <w:t xml:space="preserve"> </w:t>
      </w:r>
    </w:p>
    <w:p w:rsidR="0056469B" w:rsidRDefault="0056469B" w:rsidP="00D70D9F">
      <w:pPr>
        <w:pStyle w:val="Prrafodelista"/>
        <w:numPr>
          <w:ilvl w:val="0"/>
          <w:numId w:val="10"/>
        </w:numPr>
      </w:pPr>
      <w:r>
        <w:t>Mayor a 4 meses = círculo rojo</w:t>
      </w:r>
    </w:p>
    <w:p w:rsidR="0056469B" w:rsidRDefault="0056469B" w:rsidP="00D70D9F">
      <w:pPr>
        <w:pStyle w:val="Prrafodelista"/>
        <w:numPr>
          <w:ilvl w:val="0"/>
          <w:numId w:val="10"/>
        </w:numPr>
      </w:pPr>
      <w:r>
        <w:t xml:space="preserve">Mayor a 2 meses y menor o igual a 4 meses = círculo anaranjado </w:t>
      </w:r>
    </w:p>
    <w:p w:rsidR="0056469B" w:rsidRDefault="0056469B" w:rsidP="00D70D9F">
      <w:pPr>
        <w:pStyle w:val="Prrafodelista"/>
        <w:numPr>
          <w:ilvl w:val="0"/>
          <w:numId w:val="10"/>
        </w:numPr>
      </w:pPr>
      <w:r>
        <w:t>Menor o igual a 2 meses = círculo verde</w:t>
      </w:r>
    </w:p>
    <w:p w:rsidR="00355D11" w:rsidRDefault="00355D11" w:rsidP="00355D11">
      <w:r>
        <w:t xml:space="preserve">En la ilustración </w:t>
      </w:r>
      <w:r w:rsidR="00DD5B05">
        <w:t>12</w:t>
      </w:r>
      <w:r>
        <w:t xml:space="preserve"> se muestra el modelo del tablero.</w:t>
      </w:r>
    </w:p>
    <w:p w:rsidR="00AB27C0" w:rsidRDefault="00AB27C0" w:rsidP="00355D11"/>
    <w:p w:rsidR="00DD5B05" w:rsidRDefault="00AB27C0" w:rsidP="00DD5B05">
      <w:pPr>
        <w:keepNext/>
        <w:jc w:val="center"/>
      </w:pPr>
      <w:r>
        <w:rPr>
          <w:noProof/>
        </w:rPr>
        <w:drawing>
          <wp:inline distT="0" distB="0" distL="0" distR="0" wp14:anchorId="0FADD422" wp14:editId="1AAFC2F1">
            <wp:extent cx="4238046" cy="3207797"/>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8142" cy="3207869"/>
                    </a:xfrm>
                    <a:prstGeom prst="rect">
                      <a:avLst/>
                    </a:prstGeom>
                    <a:noFill/>
                    <a:ln>
                      <a:noFill/>
                    </a:ln>
                  </pic:spPr>
                </pic:pic>
              </a:graphicData>
            </a:graphic>
          </wp:inline>
        </w:drawing>
      </w:r>
    </w:p>
    <w:p w:rsidR="00AB27C0" w:rsidRPr="00DD5B05" w:rsidRDefault="00DD5B05" w:rsidP="00DD5B05">
      <w:pPr>
        <w:pStyle w:val="Epgrafe"/>
        <w:jc w:val="center"/>
        <w:rPr>
          <w:b w:val="0"/>
        </w:rPr>
      </w:pPr>
      <w:bookmarkStart w:id="77" w:name="_Toc434161840"/>
      <w:r w:rsidRPr="00DD5B05">
        <w:rPr>
          <w:b w:val="0"/>
        </w:rPr>
        <w:t xml:space="preserve">Ilustración </w:t>
      </w:r>
      <w:r w:rsidRPr="00DD5B05">
        <w:rPr>
          <w:b w:val="0"/>
        </w:rPr>
        <w:fldChar w:fldCharType="begin"/>
      </w:r>
      <w:r w:rsidRPr="00DD5B05">
        <w:rPr>
          <w:b w:val="0"/>
        </w:rPr>
        <w:instrText xml:space="preserve"> SEQ Ilustración \* ARABIC </w:instrText>
      </w:r>
      <w:r w:rsidRPr="00DD5B05">
        <w:rPr>
          <w:b w:val="0"/>
        </w:rPr>
        <w:fldChar w:fldCharType="separate"/>
      </w:r>
      <w:r w:rsidR="000D4A95">
        <w:rPr>
          <w:b w:val="0"/>
          <w:noProof/>
        </w:rPr>
        <w:t>12</w:t>
      </w:r>
      <w:r w:rsidRPr="00DD5B05">
        <w:rPr>
          <w:b w:val="0"/>
        </w:rPr>
        <w:fldChar w:fldCharType="end"/>
      </w:r>
      <w:r w:rsidRPr="00DD5B05">
        <w:rPr>
          <w:b w:val="0"/>
        </w:rPr>
        <w:t>: Tablero cobranzas a obra social</w:t>
      </w:r>
      <w:bookmarkEnd w:id="77"/>
    </w:p>
    <w:p w:rsidR="00355D11" w:rsidRPr="00355D11" w:rsidRDefault="00355D11" w:rsidP="00355D11"/>
    <w:p w:rsidR="0056469B" w:rsidRDefault="0056469B" w:rsidP="00482663">
      <w:pPr>
        <w:pStyle w:val="Ttulo2"/>
      </w:pPr>
      <w:bookmarkStart w:id="78" w:name="_Toc434264849"/>
      <w:r>
        <w:t>4.2.5 Tablero de resultado</w:t>
      </w:r>
      <w:bookmarkEnd w:id="78"/>
    </w:p>
    <w:p w:rsidR="0020158D" w:rsidRPr="0020158D" w:rsidRDefault="0020158D" w:rsidP="0020158D"/>
    <w:p w:rsidR="006328D3" w:rsidRDefault="0056469B" w:rsidP="00482663">
      <w:r>
        <w:t xml:space="preserve">La utilidad de este tablero </w:t>
      </w:r>
      <w:r w:rsidR="007C0940">
        <w:t>reside</w:t>
      </w:r>
      <w:r w:rsidR="00573919">
        <w:t xml:space="preserve"> en que permitiría</w:t>
      </w:r>
      <w:r>
        <w:t xml:space="preserve"> ver la evolución de las distintas cuentas</w:t>
      </w:r>
      <w:r w:rsidR="007C0940">
        <w:t xml:space="preserve"> de ingresos y gastos de un perí</w:t>
      </w:r>
      <w:r>
        <w:t xml:space="preserve">odo a otro de forma tal que, cualquier salto significativo en los valores absolutos de las cuentas debería ser fácilmente detectado a efectos de realizar el análisis correspondiente. Por otra parte </w:t>
      </w:r>
      <w:r w:rsidR="003A2831">
        <w:t xml:space="preserve">la </w:t>
      </w:r>
      <w:r>
        <w:t xml:space="preserve"> diferencia </w:t>
      </w:r>
      <w:r w:rsidR="003A2831">
        <w:t xml:space="preserve">que </w:t>
      </w:r>
      <w:r>
        <w:t>se obtiene entre los ingresos y los gastos se puede determinar el resultado económico</w:t>
      </w:r>
      <w:r w:rsidR="006328D3">
        <w:t>.</w:t>
      </w:r>
    </w:p>
    <w:p w:rsidR="003A277F" w:rsidRDefault="003A277F" w:rsidP="00482663">
      <w:r>
        <w:lastRenderedPageBreak/>
        <w:t>Indicadores:</w:t>
      </w:r>
    </w:p>
    <w:p w:rsidR="006328D3" w:rsidRDefault="007C0940" w:rsidP="00D70D9F">
      <w:pPr>
        <w:pStyle w:val="Prrafodelista"/>
        <w:numPr>
          <w:ilvl w:val="0"/>
          <w:numId w:val="13"/>
        </w:numPr>
      </w:pPr>
      <w:r w:rsidRPr="006328D3">
        <w:rPr>
          <w:rFonts w:eastAsia="Times New Roman"/>
          <w:szCs w:val="24"/>
          <w:u w:val="single"/>
        </w:rPr>
        <w:t>Rentabilidad sobre activo</w:t>
      </w:r>
      <w:r w:rsidRPr="006328D3">
        <w:rPr>
          <w:rFonts w:eastAsia="Times New Roman"/>
          <w:szCs w:val="24"/>
        </w:rPr>
        <w:t xml:space="preserve">: </w:t>
      </w:r>
      <w:r w:rsidR="00B96C78" w:rsidRPr="006328D3">
        <w:rPr>
          <w:rFonts w:eastAsia="Times New Roman"/>
          <w:szCs w:val="24"/>
        </w:rPr>
        <w:t xml:space="preserve">representa el </w:t>
      </w:r>
      <w:r w:rsidR="002E2178" w:rsidRPr="006328D3">
        <w:rPr>
          <w:rFonts w:eastAsia="Times New Roman"/>
          <w:szCs w:val="24"/>
        </w:rPr>
        <w:t>beneficio</w:t>
      </w:r>
      <w:r w:rsidR="00B96C78" w:rsidRPr="006328D3">
        <w:rPr>
          <w:rFonts w:eastAsia="Times New Roman"/>
          <w:szCs w:val="24"/>
        </w:rPr>
        <w:t xml:space="preserve"> que se generó por el activo de la empresa.</w:t>
      </w:r>
      <w:r w:rsidR="006328D3">
        <w:t xml:space="preserve"> </w:t>
      </w:r>
      <w:r w:rsidR="006328D3">
        <w:fldChar w:fldCharType="begin" w:fldLock="1"/>
      </w:r>
      <w:r w:rsidR="00176EFE">
        <w:instrText>ADDIN CSL_CITATION { "citationItems" : [ { "id" : "ITEM-1", "itemData" : { "URL" : "http://www.indec.mecon.ar/ftp/cuadros/publicaciones/grandes-empresas-93-04.pdf", "accessed" : { "date-parts" : [ [ "2014", "8", "20" ] ] }, "author" : [ { "dropping-particle" : "", "family" : "INDEC", "given" : "", "non-dropping-particle" : "", "parse-names" : false, "suffix" : "" } ], "id" : "ITEM-1", "issued" : { "date-parts" : [ [ "0" ] ] }, "note" : "pagina 149 definicion de indicadores", "title" : "Grandes Empresas Argentinas 1993-2004", "type" : "webpage" }, "uris" : [ "http://www.mendeley.com/documents/?uuid=2ac957cb-968d-49e4-bc79-edcfe88d0919" ] } ], "mendeley" : { "formattedCitation" : "[25]", "plainTextFormattedCitation" : "[25]", "previouslyFormattedCitation" : "[24]" }, "properties" : { "noteIndex" : 0 }, "schema" : "https://github.com/citation-style-language/schema/raw/master/csl-citation.json" }</w:instrText>
      </w:r>
      <w:r w:rsidR="006328D3">
        <w:fldChar w:fldCharType="separate"/>
      </w:r>
      <w:r w:rsidR="00176EFE" w:rsidRPr="00176EFE">
        <w:rPr>
          <w:noProof/>
        </w:rPr>
        <w:t>[25]</w:t>
      </w:r>
      <w:r w:rsidR="006328D3">
        <w:fldChar w:fldCharType="end"/>
      </w:r>
      <w:r w:rsidR="006328D3">
        <w:fldChar w:fldCharType="begin" w:fldLock="1"/>
      </w:r>
      <w:r w:rsidR="00176EFE">
        <w:instrText>ADDIN CSL_CITATION { "citationItems" : [ { "id" : "ITEM-1", "itemData" : { "URL" : "http://materias.fi.uba.ar/7626/ContabilidadTexto.pdf", "accessed" : { "date-parts" : [ [ "2014", "8", "20" ] ] }, "author" : [ { "dropping-particle" : "", "family" : "Cohen", "given" : "Roger", "non-dropping-particle" : "", "parse-names" : false, "suffix" : "" } ], "id" : "ITEM-1", "issued" : { "date-parts" : [ [ "0" ] ] }, "title" : "FI UBA - Contabilidad", "type" : "webpage" }, "uris" : [ "http://www.mendeley.com/documents/?uuid=52ab1b9d-ed2a-440b-8768-0aa1836d1b03" ] } ], "mendeley" : { "formattedCitation" : "[26]", "plainTextFormattedCitation" : "[26]", "previouslyFormattedCitation" : "[25]" }, "properties" : { "noteIndex" : 0 }, "schema" : "https://github.com/citation-style-language/schema/raw/master/csl-citation.json" }</w:instrText>
      </w:r>
      <w:r w:rsidR="006328D3">
        <w:fldChar w:fldCharType="separate"/>
      </w:r>
      <w:r w:rsidR="00176EFE" w:rsidRPr="00176EFE">
        <w:rPr>
          <w:noProof/>
        </w:rPr>
        <w:t>[26]</w:t>
      </w:r>
      <w:r w:rsidR="006328D3">
        <w:fldChar w:fldCharType="end"/>
      </w:r>
      <w:r w:rsidR="006328D3">
        <w:t>.</w:t>
      </w:r>
    </w:p>
    <w:p w:rsidR="00935BDC" w:rsidRDefault="00B96C78" w:rsidP="00935BDC">
      <w:pPr>
        <w:pStyle w:val="Prrafodelista"/>
      </w:pPr>
      <w:r w:rsidRPr="00B96C78">
        <w:rPr>
          <w:i/>
        </w:rPr>
        <w:t>Fórmula</w:t>
      </w:r>
      <w:r>
        <w:t xml:space="preserve">:  </w:t>
      </w:r>
      <m:oMath>
        <m:f>
          <m:fPr>
            <m:ctrlPr>
              <w:rPr>
                <w:rFonts w:ascii="Cambria Math" w:hAnsi="Cambria Math"/>
                <w:lang w:eastAsia="en-US"/>
              </w:rPr>
            </m:ctrlPr>
          </m:fPr>
          <m:num>
            <m:r>
              <m:rPr>
                <m:sty m:val="p"/>
              </m:rPr>
              <w:rPr>
                <w:rFonts w:ascii="Cambria Math" w:hAnsi="Cambria Math"/>
              </w:rPr>
              <m:t>Ingresos  - Gastos</m:t>
            </m:r>
          </m:num>
          <m:den>
            <m:r>
              <m:rPr>
                <m:sty m:val="p"/>
              </m:rPr>
              <w:rPr>
                <w:rFonts w:ascii="Cambria Math" w:hAnsi="Cambria Math"/>
              </w:rPr>
              <m:t>Activo total</m:t>
            </m:r>
          </m:den>
        </m:f>
        <m:r>
          <m:rPr>
            <m:sty m:val="p"/>
          </m:rPr>
          <w:rPr>
            <w:rFonts w:ascii="Cambria Math" w:hAnsi="Cambria Math"/>
          </w:rPr>
          <m:t xml:space="preserve"> </m:t>
        </m:r>
      </m:oMath>
      <w:r>
        <w:t xml:space="preserve"> </w:t>
      </w:r>
    </w:p>
    <w:p w:rsidR="00B96C78" w:rsidRPr="00935BDC" w:rsidRDefault="00B96C78" w:rsidP="00D70D9F">
      <w:pPr>
        <w:pStyle w:val="Prrafodelista"/>
        <w:numPr>
          <w:ilvl w:val="0"/>
          <w:numId w:val="13"/>
        </w:numPr>
      </w:pPr>
      <w:r w:rsidRPr="00935BDC">
        <w:rPr>
          <w:rFonts w:eastAsia="Times New Roman"/>
          <w:szCs w:val="24"/>
          <w:u w:val="single"/>
        </w:rPr>
        <w:t>Rentabilidad sobre capital propio</w:t>
      </w:r>
      <w:r w:rsidRPr="00935BDC">
        <w:rPr>
          <w:rFonts w:eastAsia="Times New Roman"/>
          <w:szCs w:val="24"/>
        </w:rPr>
        <w:t>: es la rentabilidad sobre los fondos de la empresa.</w:t>
      </w:r>
    </w:p>
    <w:p w:rsidR="00B96C78" w:rsidRPr="00B96C78" w:rsidRDefault="00B96C78" w:rsidP="00B96C78">
      <w:pPr>
        <w:pStyle w:val="Prrafodelista"/>
      </w:pPr>
      <w:r w:rsidRPr="00B96C78">
        <w:rPr>
          <w:i/>
        </w:rPr>
        <w:t>Fórmula</w:t>
      </w:r>
      <w:r>
        <w:t xml:space="preserve">:  </w:t>
      </w:r>
      <m:oMath>
        <m:f>
          <m:fPr>
            <m:ctrlPr>
              <w:rPr>
                <w:rFonts w:ascii="Cambria Math" w:hAnsi="Cambria Math"/>
                <w:lang w:eastAsia="en-US"/>
              </w:rPr>
            </m:ctrlPr>
          </m:fPr>
          <m:num>
            <m:r>
              <m:rPr>
                <m:sty m:val="p"/>
              </m:rPr>
              <w:rPr>
                <w:rFonts w:ascii="Cambria Math" w:hAnsi="Cambria Math"/>
              </w:rPr>
              <m:t>Ingresos  - Gastos</m:t>
            </m:r>
          </m:num>
          <m:den>
            <m:r>
              <m:rPr>
                <m:sty m:val="p"/>
              </m:rPr>
              <w:rPr>
                <w:rFonts w:ascii="Cambria Math" w:hAnsi="Cambria Math"/>
              </w:rPr>
              <m:t>Patrimonio neto</m:t>
            </m:r>
          </m:den>
        </m:f>
        <m:r>
          <m:rPr>
            <m:sty m:val="p"/>
          </m:rPr>
          <w:rPr>
            <w:rFonts w:ascii="Cambria Math" w:hAnsi="Cambria Math"/>
          </w:rPr>
          <m:t xml:space="preserve"> </m:t>
        </m:r>
      </m:oMath>
      <w:r>
        <w:t xml:space="preserve"> </w:t>
      </w:r>
    </w:p>
    <w:p w:rsidR="00935BDC" w:rsidRPr="00F84E3E" w:rsidRDefault="00935BDC" w:rsidP="00F84E3E">
      <w:pPr>
        <w:pStyle w:val="Prrafodelista"/>
        <w:rPr>
          <w:vanish/>
          <w:u w:val="single"/>
        </w:rPr>
      </w:pPr>
    </w:p>
    <w:p w:rsidR="0056469B" w:rsidRDefault="002B3091" w:rsidP="00F84E3E">
      <w:pPr>
        <w:pStyle w:val="Prrafodelista"/>
        <w:numPr>
          <w:ilvl w:val="0"/>
          <w:numId w:val="13"/>
        </w:numPr>
      </w:pPr>
      <w:r w:rsidRPr="005E1303">
        <w:rPr>
          <w:u w:val="single"/>
        </w:rPr>
        <w:t>Ingresos anuales</w:t>
      </w:r>
      <w:r>
        <w:t xml:space="preserve">: cuantifica los montos ingresados en un año en comparación con los del año previo. </w:t>
      </w:r>
    </w:p>
    <w:p w:rsidR="002B3091" w:rsidRPr="002B3091" w:rsidRDefault="002B3091" w:rsidP="00482663">
      <w:pPr>
        <w:pStyle w:val="Prrafodelista"/>
      </w:pPr>
      <w:r w:rsidRPr="002B3091">
        <w:rPr>
          <w:i/>
        </w:rPr>
        <w:t>Alerta:</w:t>
      </w:r>
      <w:r>
        <w:t xml:space="preserve"> se establecen rangos para indicar si el monto se encuentra dentro de los niveles bajo (rojo), medio (amarillo), alto (verde).</w:t>
      </w:r>
    </w:p>
    <w:p w:rsidR="002B3091" w:rsidRDefault="002B3091" w:rsidP="00F84E3E">
      <w:pPr>
        <w:pStyle w:val="Prrafodelista"/>
        <w:numPr>
          <w:ilvl w:val="0"/>
          <w:numId w:val="13"/>
        </w:numPr>
      </w:pPr>
      <w:r w:rsidRPr="005E1303">
        <w:rPr>
          <w:u w:val="single"/>
        </w:rPr>
        <w:t>Gastos anuales</w:t>
      </w:r>
      <w:r>
        <w:t xml:space="preserve">: muestra los gastos efectuados para un año determinado en comparación con el año anterior. </w:t>
      </w:r>
    </w:p>
    <w:p w:rsidR="002B3091" w:rsidRDefault="002B3091" w:rsidP="00482663">
      <w:pPr>
        <w:pStyle w:val="Prrafodelista"/>
      </w:pPr>
      <w:r w:rsidRPr="002B3091">
        <w:rPr>
          <w:i/>
        </w:rPr>
        <w:t>Alerta:</w:t>
      </w:r>
      <w:r>
        <w:t xml:space="preserve"> se establecen rangos para indicar si los gastos se encuentran dentro de los niveles bajo (</w:t>
      </w:r>
      <w:r w:rsidR="003B1144">
        <w:t>verde), medio (amarillo), alto (rojo</w:t>
      </w:r>
      <w:r>
        <w:t>).</w:t>
      </w:r>
    </w:p>
    <w:p w:rsidR="002B3091" w:rsidRDefault="005E1303" w:rsidP="00F84E3E">
      <w:pPr>
        <w:pStyle w:val="Prrafodelista"/>
        <w:numPr>
          <w:ilvl w:val="0"/>
          <w:numId w:val="13"/>
        </w:numPr>
      </w:pPr>
      <w:r w:rsidRPr="005E1303">
        <w:rPr>
          <w:u w:val="single"/>
        </w:rPr>
        <w:t xml:space="preserve">Ingresos vs gastos por </w:t>
      </w:r>
      <w:r w:rsidR="007C0940">
        <w:rPr>
          <w:u w:val="single"/>
        </w:rPr>
        <w:t>mes</w:t>
      </w:r>
      <w:r>
        <w:t xml:space="preserve">: porcentaje comparativo entre </w:t>
      </w:r>
      <w:r w:rsidR="00E83B87">
        <w:t xml:space="preserve">los ingresos y gastos para el </w:t>
      </w:r>
      <w:r w:rsidR="007C0940">
        <w:t>mes</w:t>
      </w:r>
      <w:r w:rsidR="00E83B87">
        <w:t xml:space="preserve"> de interés.</w:t>
      </w:r>
    </w:p>
    <w:p w:rsidR="00A02FD1" w:rsidRPr="00A02FD1" w:rsidRDefault="00D10A12" w:rsidP="00F84E3E">
      <w:pPr>
        <w:pStyle w:val="Prrafodelista"/>
        <w:numPr>
          <w:ilvl w:val="0"/>
          <w:numId w:val="13"/>
        </w:numPr>
        <w:rPr>
          <w:u w:val="single"/>
        </w:rPr>
      </w:pPr>
      <w:r w:rsidRPr="00A02FD1">
        <w:rPr>
          <w:u w:val="single"/>
        </w:rPr>
        <w:t>Ranking</w:t>
      </w:r>
      <w:r w:rsidR="00A02FD1">
        <w:rPr>
          <w:u w:val="single"/>
        </w:rPr>
        <w:t xml:space="preserve"> de ingresos por </w:t>
      </w:r>
      <w:r w:rsidR="007C0940">
        <w:rPr>
          <w:u w:val="single"/>
        </w:rPr>
        <w:t>mes</w:t>
      </w:r>
      <w:r w:rsidR="00A02FD1" w:rsidRPr="00A02FD1">
        <w:t>:</w:t>
      </w:r>
      <w:r w:rsidR="00A02FD1">
        <w:t xml:space="preserve"> indica cuales son las cuentas que representan mayores ganancias para un </w:t>
      </w:r>
      <w:r w:rsidR="007C0940">
        <w:t>mes</w:t>
      </w:r>
      <w:r w:rsidR="00A02FD1">
        <w:t xml:space="preserve"> del año. </w:t>
      </w:r>
    </w:p>
    <w:p w:rsidR="00A02FD1" w:rsidRPr="00A02FD1" w:rsidRDefault="00A02FD1" w:rsidP="00F84E3E">
      <w:pPr>
        <w:pStyle w:val="Prrafodelista"/>
        <w:numPr>
          <w:ilvl w:val="0"/>
          <w:numId w:val="13"/>
        </w:numPr>
        <w:rPr>
          <w:u w:val="single"/>
        </w:rPr>
      </w:pPr>
      <w:r>
        <w:rPr>
          <w:u w:val="single"/>
        </w:rPr>
        <w:t xml:space="preserve">Ranking gastos por </w:t>
      </w:r>
      <w:r w:rsidR="007C0940">
        <w:rPr>
          <w:u w:val="single"/>
        </w:rPr>
        <w:t>mes</w:t>
      </w:r>
      <w:r w:rsidRPr="00A02FD1">
        <w:t>:</w:t>
      </w:r>
      <w:r>
        <w:t xml:space="preserve"> indica cuales son las cuentas que representan mayores pérdidas para un </w:t>
      </w:r>
      <w:r w:rsidR="007C0940">
        <w:t>mes</w:t>
      </w:r>
      <w:r>
        <w:t xml:space="preserve"> del año. </w:t>
      </w:r>
    </w:p>
    <w:p w:rsidR="004A6691" w:rsidRPr="004A6691" w:rsidRDefault="00A02FD1" w:rsidP="00D70D9F">
      <w:pPr>
        <w:numPr>
          <w:ilvl w:val="0"/>
          <w:numId w:val="8"/>
        </w:numPr>
      </w:pPr>
      <w:r w:rsidRPr="004A6691">
        <w:rPr>
          <w:u w:val="single"/>
        </w:rPr>
        <w:t>Evolución mensual de ingresos vs gastos</w:t>
      </w:r>
      <w:r>
        <w:t xml:space="preserve">: </w:t>
      </w:r>
      <w:r w:rsidR="007102D6">
        <w:t>representa la progresión de los ingresos en comparación con los gastos durante el año escogido.</w:t>
      </w:r>
      <w:r w:rsidR="007102D6" w:rsidRPr="004A6691">
        <w:rPr>
          <w:u w:val="single"/>
        </w:rPr>
        <w:t xml:space="preserve"> </w:t>
      </w:r>
    </w:p>
    <w:p w:rsidR="006F65B4" w:rsidRDefault="006F65B4" w:rsidP="00D70D9F">
      <w:pPr>
        <w:numPr>
          <w:ilvl w:val="0"/>
          <w:numId w:val="8"/>
        </w:numPr>
      </w:pPr>
      <w:r w:rsidRPr="004A6691">
        <w:rPr>
          <w:u w:val="single"/>
        </w:rPr>
        <w:t>Variación porcentual interanual por concepto</w:t>
      </w:r>
      <w:r>
        <w:t xml:space="preserve">: muestra la diferencia con respecto al año anterior en porcentaje para cada cuenta contable. </w:t>
      </w:r>
    </w:p>
    <w:p w:rsidR="006F65B4" w:rsidRDefault="006F65B4" w:rsidP="00482663">
      <w:pPr>
        <w:ind w:firstLine="708"/>
      </w:pPr>
      <w:r w:rsidRPr="00E90DAC">
        <w:rPr>
          <w:i/>
        </w:rPr>
        <w:t>Fórmula</w:t>
      </w:r>
      <w:r>
        <w:t xml:space="preserve">:  </w:t>
      </w:r>
      <m:oMath>
        <m:f>
          <m:fPr>
            <m:ctrlPr>
              <w:rPr>
                <w:rFonts w:ascii="Cambria Math" w:hAnsi="Cambria Math"/>
                <w:lang w:eastAsia="en-US"/>
              </w:rPr>
            </m:ctrlPr>
          </m:fPr>
          <m:num>
            <m:r>
              <m:rPr>
                <m:sty m:val="p"/>
              </m:rPr>
              <w:rPr>
                <w:rFonts w:ascii="Cambria Math" w:hAnsi="Cambria Math"/>
              </w:rPr>
              <m:t>Monto de concepto en el año - Monto de concepto en año previo</m:t>
            </m:r>
          </m:num>
          <m:den>
            <m:r>
              <m:rPr>
                <m:sty m:val="p"/>
              </m:rPr>
              <w:rPr>
                <w:rFonts w:ascii="Cambria Math" w:hAnsi="Cambria Math"/>
              </w:rPr>
              <m:t>Monto de concepto en año previo</m:t>
            </m:r>
          </m:den>
        </m:f>
        <m:r>
          <m:rPr>
            <m:sty m:val="p"/>
          </m:rPr>
          <w:rPr>
            <w:rFonts w:ascii="Cambria Math" w:hAnsi="Cambria Math"/>
          </w:rPr>
          <m:t xml:space="preserve"> ×100</m:t>
        </m:r>
      </m:oMath>
      <w:r>
        <w:t xml:space="preserve"> </w:t>
      </w:r>
    </w:p>
    <w:p w:rsidR="006F65B4" w:rsidRDefault="006F65B4" w:rsidP="00482663">
      <w:pPr>
        <w:ind w:left="708"/>
      </w:pPr>
      <w:r w:rsidRPr="00E90DAC">
        <w:rPr>
          <w:i/>
        </w:rPr>
        <w:t>Alertas:</w:t>
      </w:r>
      <w:r>
        <w:t xml:space="preserve"> </w:t>
      </w:r>
    </w:p>
    <w:p w:rsidR="006F65B4" w:rsidRDefault="006F65B4" w:rsidP="00D70D9F">
      <w:pPr>
        <w:pStyle w:val="Prrafodelista"/>
        <w:numPr>
          <w:ilvl w:val="0"/>
          <w:numId w:val="6"/>
        </w:numPr>
      </w:pPr>
      <w:r>
        <w:t>aumento =</w:t>
      </w:r>
      <w:r w:rsidRPr="00E90DAC">
        <w:rPr>
          <w:i/>
        </w:rPr>
        <w:t xml:space="preserve"> </w:t>
      </w:r>
      <w:r>
        <w:t xml:space="preserve">flecha ascendente verde </w:t>
      </w:r>
    </w:p>
    <w:p w:rsidR="006F65B4" w:rsidRDefault="006F65B4" w:rsidP="00D70D9F">
      <w:pPr>
        <w:pStyle w:val="Prrafodelista"/>
        <w:numPr>
          <w:ilvl w:val="0"/>
          <w:numId w:val="6"/>
        </w:numPr>
      </w:pPr>
      <w:r>
        <w:lastRenderedPageBreak/>
        <w:t>descenso = flecha descendente roja</w:t>
      </w:r>
    </w:p>
    <w:p w:rsidR="0004725F" w:rsidRDefault="006F65B4" w:rsidP="00D70D9F">
      <w:pPr>
        <w:pStyle w:val="Prrafodelista"/>
        <w:numPr>
          <w:ilvl w:val="0"/>
          <w:numId w:val="6"/>
        </w:numPr>
      </w:pPr>
      <w:r>
        <w:t>igualdad = signo de igualdad en amarillo</w:t>
      </w:r>
    </w:p>
    <w:p w:rsidR="004F355C" w:rsidRDefault="004F355C" w:rsidP="004F355C"/>
    <w:p w:rsidR="004F355C" w:rsidRDefault="004F355C" w:rsidP="004F355C">
      <w:r>
        <w:t xml:space="preserve">En la ilustración </w:t>
      </w:r>
      <w:r w:rsidR="00DD5B05">
        <w:t>13</w:t>
      </w:r>
      <w:r>
        <w:t xml:space="preserve"> se muestra el modelo del tablero.</w:t>
      </w:r>
    </w:p>
    <w:p w:rsidR="00DD5B05" w:rsidRDefault="004A6691" w:rsidP="00DD5B05">
      <w:pPr>
        <w:keepNext/>
        <w:jc w:val="center"/>
      </w:pPr>
      <w:r>
        <w:rPr>
          <w:noProof/>
        </w:rPr>
        <w:drawing>
          <wp:inline distT="0" distB="0" distL="0" distR="0" wp14:anchorId="4DF0B700" wp14:editId="26A957EA">
            <wp:extent cx="3765600" cy="3693600"/>
            <wp:effectExtent l="0" t="0" r="635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65600" cy="3693600"/>
                    </a:xfrm>
                    <a:prstGeom prst="rect">
                      <a:avLst/>
                    </a:prstGeom>
                  </pic:spPr>
                </pic:pic>
              </a:graphicData>
            </a:graphic>
          </wp:inline>
        </w:drawing>
      </w:r>
    </w:p>
    <w:p w:rsidR="004A6691" w:rsidRPr="00DD5B05" w:rsidRDefault="00DD5B05" w:rsidP="00DD5B05">
      <w:pPr>
        <w:pStyle w:val="Epgrafe"/>
        <w:jc w:val="center"/>
        <w:rPr>
          <w:b w:val="0"/>
        </w:rPr>
      </w:pPr>
      <w:bookmarkStart w:id="79" w:name="_Toc434161841"/>
      <w:r w:rsidRPr="00DD5B05">
        <w:rPr>
          <w:b w:val="0"/>
        </w:rPr>
        <w:t xml:space="preserve">Ilustración </w:t>
      </w:r>
      <w:r w:rsidRPr="00DD5B05">
        <w:rPr>
          <w:b w:val="0"/>
        </w:rPr>
        <w:fldChar w:fldCharType="begin"/>
      </w:r>
      <w:r w:rsidRPr="00DD5B05">
        <w:rPr>
          <w:b w:val="0"/>
        </w:rPr>
        <w:instrText xml:space="preserve"> SEQ Ilustración \* ARABIC </w:instrText>
      </w:r>
      <w:r w:rsidRPr="00DD5B05">
        <w:rPr>
          <w:b w:val="0"/>
        </w:rPr>
        <w:fldChar w:fldCharType="separate"/>
      </w:r>
      <w:r w:rsidR="000D4A95">
        <w:rPr>
          <w:b w:val="0"/>
          <w:noProof/>
        </w:rPr>
        <w:t>13</w:t>
      </w:r>
      <w:r w:rsidRPr="00DD5B05">
        <w:rPr>
          <w:b w:val="0"/>
        </w:rPr>
        <w:fldChar w:fldCharType="end"/>
      </w:r>
      <w:r w:rsidRPr="00DD5B05">
        <w:rPr>
          <w:b w:val="0"/>
        </w:rPr>
        <w:t>: Tablero de resultado</w:t>
      </w:r>
      <w:bookmarkEnd w:id="79"/>
    </w:p>
    <w:p w:rsidR="0020158D" w:rsidRPr="004A6691" w:rsidRDefault="0020158D" w:rsidP="004A6691"/>
    <w:p w:rsidR="0004725F" w:rsidRDefault="0004725F" w:rsidP="00482663">
      <w:pPr>
        <w:pStyle w:val="Ttulo2"/>
      </w:pPr>
      <w:bookmarkStart w:id="80" w:name="_Toc434264850"/>
      <w:r>
        <w:t xml:space="preserve">4.2.6 Tablero </w:t>
      </w:r>
      <w:r w:rsidR="003A277F">
        <w:t xml:space="preserve">de </w:t>
      </w:r>
      <w:r>
        <w:t>finan</w:t>
      </w:r>
      <w:r w:rsidR="003A277F">
        <w:t>zas</w:t>
      </w:r>
      <w:bookmarkEnd w:id="80"/>
    </w:p>
    <w:p w:rsidR="0020158D" w:rsidRPr="0020158D" w:rsidRDefault="0020158D" w:rsidP="0020158D"/>
    <w:p w:rsidR="0004725F" w:rsidRDefault="00ED1531" w:rsidP="006328D3">
      <w:r>
        <w:t>Representa</w:t>
      </w:r>
      <w:r w:rsidR="0004725F">
        <w:t xml:space="preserve"> los activos líquidos (dinero en efectivos, en bancos, cuentas por cobrar y otros créditos) y también las obligaciones de corto plazo (de</w:t>
      </w:r>
      <w:r>
        <w:t>udas con proveedores, bancarias, organismos recaudadores</w:t>
      </w:r>
      <w:r w:rsidR="0004725F">
        <w:t>, etc</w:t>
      </w:r>
      <w:r>
        <w:t>.</w:t>
      </w:r>
      <w:r w:rsidR="005F647E">
        <w:t>)</w:t>
      </w:r>
      <w:r w:rsidR="0004725F">
        <w:t xml:space="preserve">. Por lo tanto el tablero </w:t>
      </w:r>
      <w:r w:rsidR="006328D3">
        <w:t>de finanzas</w:t>
      </w:r>
      <w:r w:rsidR="0004725F">
        <w:t xml:space="preserve"> nos muestra la capacidad del ente para cancelar las deudas exigibles de corto plazo utilizando sus activos más líquidos</w:t>
      </w:r>
      <w:r w:rsidR="006328D3">
        <w:t>.</w:t>
      </w:r>
    </w:p>
    <w:p w:rsidR="00ED1531" w:rsidRDefault="00ED1531" w:rsidP="00C155F5">
      <w:r>
        <w:lastRenderedPageBreak/>
        <w:t>Indicadores:</w:t>
      </w:r>
    </w:p>
    <w:p w:rsidR="00ED1531" w:rsidRDefault="00ED1531" w:rsidP="00D70D9F">
      <w:pPr>
        <w:numPr>
          <w:ilvl w:val="0"/>
          <w:numId w:val="12"/>
        </w:numPr>
      </w:pPr>
      <w:r w:rsidRPr="00706950">
        <w:rPr>
          <w:u w:val="single"/>
        </w:rPr>
        <w:t xml:space="preserve">Variación </w:t>
      </w:r>
      <w:r>
        <w:rPr>
          <w:u w:val="single"/>
        </w:rPr>
        <w:t>porcentual de disponibilidades</w:t>
      </w:r>
      <w:r>
        <w:t xml:space="preserve">: permite identificar el cambio en términos de porcentaje de la cuenta de disponibilidad con respecto al año anterior. </w:t>
      </w:r>
    </w:p>
    <w:p w:rsidR="00ED1531" w:rsidRDefault="00ED1531" w:rsidP="00C155F5">
      <w:pPr>
        <w:ind w:firstLine="708"/>
      </w:pPr>
      <w:r w:rsidRPr="00E90DAC">
        <w:rPr>
          <w:i/>
        </w:rPr>
        <w:t>Fórmula</w:t>
      </w:r>
      <w:r>
        <w:t xml:space="preserve">:  </w:t>
      </w:r>
      <m:oMath>
        <m:f>
          <m:fPr>
            <m:ctrlPr>
              <w:rPr>
                <w:rFonts w:ascii="Cambria Math" w:hAnsi="Cambria Math"/>
                <w:lang w:eastAsia="en-US"/>
              </w:rPr>
            </m:ctrlPr>
          </m:fPr>
          <m:num>
            <m:r>
              <m:rPr>
                <m:sty m:val="p"/>
              </m:rPr>
              <w:rPr>
                <w:rFonts w:ascii="Cambria Math" w:hAnsi="Cambria Math"/>
              </w:rPr>
              <m:t>Disponibilidades del año-Disponibilidades año previo</m:t>
            </m:r>
          </m:num>
          <m:den>
            <m:r>
              <m:rPr>
                <m:sty m:val="p"/>
              </m:rPr>
              <w:rPr>
                <w:rFonts w:ascii="Cambria Math" w:hAnsi="Cambria Math"/>
              </w:rPr>
              <m:t>Disponibilidades año previo</m:t>
            </m:r>
          </m:den>
        </m:f>
        <m:r>
          <m:rPr>
            <m:sty m:val="p"/>
          </m:rPr>
          <w:rPr>
            <w:rFonts w:ascii="Cambria Math" w:hAnsi="Cambria Math"/>
          </w:rPr>
          <m:t xml:space="preserve"> ×100</m:t>
        </m:r>
      </m:oMath>
      <w:r>
        <w:t xml:space="preserve"> </w:t>
      </w:r>
    </w:p>
    <w:p w:rsidR="00ED1531" w:rsidRDefault="00ED1531" w:rsidP="00C155F5">
      <w:pPr>
        <w:ind w:left="708"/>
      </w:pPr>
      <w:r w:rsidRPr="00E90DAC">
        <w:rPr>
          <w:i/>
        </w:rPr>
        <w:t>Alertas:</w:t>
      </w:r>
      <w:r>
        <w:t xml:space="preserve"> </w:t>
      </w:r>
    </w:p>
    <w:p w:rsidR="00ED1531" w:rsidRDefault="00ED1531" w:rsidP="00D70D9F">
      <w:pPr>
        <w:pStyle w:val="Prrafodelista"/>
        <w:numPr>
          <w:ilvl w:val="0"/>
          <w:numId w:val="6"/>
        </w:numPr>
      </w:pPr>
      <w:r>
        <w:t>aumento =</w:t>
      </w:r>
      <w:r w:rsidRPr="00E90DAC">
        <w:rPr>
          <w:i/>
        </w:rPr>
        <w:t xml:space="preserve"> </w:t>
      </w:r>
      <w:r>
        <w:t xml:space="preserve">flecha ascendente verde </w:t>
      </w:r>
    </w:p>
    <w:p w:rsidR="00ED1531" w:rsidRDefault="00ED1531" w:rsidP="00D70D9F">
      <w:pPr>
        <w:pStyle w:val="Prrafodelista"/>
        <w:numPr>
          <w:ilvl w:val="0"/>
          <w:numId w:val="6"/>
        </w:numPr>
      </w:pPr>
      <w:r>
        <w:t>descenso = flecha descendente roja</w:t>
      </w:r>
    </w:p>
    <w:p w:rsidR="00ED1531" w:rsidRDefault="00ED1531" w:rsidP="00D70D9F">
      <w:pPr>
        <w:pStyle w:val="Prrafodelista"/>
        <w:numPr>
          <w:ilvl w:val="0"/>
          <w:numId w:val="6"/>
        </w:numPr>
      </w:pPr>
      <w:r>
        <w:t>igualdad = signo de igualdad en amarillo</w:t>
      </w:r>
    </w:p>
    <w:p w:rsidR="005F647E" w:rsidRDefault="005F647E" w:rsidP="00D70D9F">
      <w:pPr>
        <w:numPr>
          <w:ilvl w:val="0"/>
          <w:numId w:val="12"/>
        </w:numPr>
      </w:pPr>
      <w:r w:rsidRPr="00706950">
        <w:rPr>
          <w:u w:val="single"/>
        </w:rPr>
        <w:t xml:space="preserve">Variación </w:t>
      </w:r>
      <w:r>
        <w:rPr>
          <w:u w:val="single"/>
        </w:rPr>
        <w:t>porcentual de créditos</w:t>
      </w:r>
      <w:r>
        <w:t xml:space="preserve">: permite identificar el cambio en términos de porcentaje de los créditos con respecto al año anterior. </w:t>
      </w:r>
    </w:p>
    <w:p w:rsidR="005F647E" w:rsidRDefault="005F647E" w:rsidP="00C155F5">
      <w:pPr>
        <w:ind w:firstLine="708"/>
      </w:pPr>
      <w:r w:rsidRPr="00E90DAC">
        <w:rPr>
          <w:i/>
        </w:rPr>
        <w:t>Fórmula</w:t>
      </w:r>
      <w:r>
        <w:t xml:space="preserve">:  </w:t>
      </w:r>
      <m:oMath>
        <m:f>
          <m:fPr>
            <m:ctrlPr>
              <w:rPr>
                <w:rFonts w:ascii="Cambria Math" w:hAnsi="Cambria Math"/>
                <w:lang w:eastAsia="en-US"/>
              </w:rPr>
            </m:ctrlPr>
          </m:fPr>
          <m:num>
            <m:r>
              <m:rPr>
                <m:sty m:val="p"/>
              </m:rPr>
              <w:rPr>
                <w:rFonts w:ascii="Cambria Math" w:hAnsi="Cambria Math"/>
              </w:rPr>
              <m:t>Créditos del año-Créditos año previo</m:t>
            </m:r>
          </m:num>
          <m:den>
            <m:r>
              <m:rPr>
                <m:sty m:val="p"/>
              </m:rPr>
              <w:rPr>
                <w:rFonts w:ascii="Cambria Math" w:hAnsi="Cambria Math"/>
              </w:rPr>
              <m:t>Créditos año previo</m:t>
            </m:r>
          </m:den>
        </m:f>
        <m:r>
          <m:rPr>
            <m:sty m:val="p"/>
          </m:rPr>
          <w:rPr>
            <w:rFonts w:ascii="Cambria Math" w:hAnsi="Cambria Math"/>
          </w:rPr>
          <m:t xml:space="preserve"> ×100</m:t>
        </m:r>
      </m:oMath>
      <w:r>
        <w:t xml:space="preserve"> </w:t>
      </w:r>
    </w:p>
    <w:p w:rsidR="005F647E" w:rsidRDefault="005F647E" w:rsidP="00C155F5">
      <w:pPr>
        <w:ind w:left="708"/>
      </w:pPr>
      <w:r w:rsidRPr="00E90DAC">
        <w:rPr>
          <w:i/>
        </w:rPr>
        <w:t>Alertas:</w:t>
      </w:r>
      <w:r>
        <w:t xml:space="preserve"> </w:t>
      </w:r>
    </w:p>
    <w:p w:rsidR="005F647E" w:rsidRDefault="005F647E" w:rsidP="00D70D9F">
      <w:pPr>
        <w:pStyle w:val="Prrafodelista"/>
        <w:numPr>
          <w:ilvl w:val="0"/>
          <w:numId w:val="6"/>
        </w:numPr>
      </w:pPr>
      <w:r>
        <w:t>aumento =</w:t>
      </w:r>
      <w:r w:rsidRPr="00E90DAC">
        <w:rPr>
          <w:i/>
        </w:rPr>
        <w:t xml:space="preserve"> </w:t>
      </w:r>
      <w:r>
        <w:t xml:space="preserve">flecha ascendente verde </w:t>
      </w:r>
    </w:p>
    <w:p w:rsidR="005F647E" w:rsidRDefault="005F647E" w:rsidP="00D70D9F">
      <w:pPr>
        <w:pStyle w:val="Prrafodelista"/>
        <w:numPr>
          <w:ilvl w:val="0"/>
          <w:numId w:val="6"/>
        </w:numPr>
      </w:pPr>
      <w:r>
        <w:t>descenso = flecha descendente roja</w:t>
      </w:r>
    </w:p>
    <w:p w:rsidR="00ED1531" w:rsidRDefault="005F647E" w:rsidP="00D70D9F">
      <w:pPr>
        <w:pStyle w:val="Prrafodelista"/>
        <w:numPr>
          <w:ilvl w:val="0"/>
          <w:numId w:val="6"/>
        </w:numPr>
      </w:pPr>
      <w:r>
        <w:t>igualdad = signo de igualdad en amarillo</w:t>
      </w:r>
    </w:p>
    <w:p w:rsidR="005F647E" w:rsidRDefault="005F647E" w:rsidP="00D70D9F">
      <w:pPr>
        <w:numPr>
          <w:ilvl w:val="0"/>
          <w:numId w:val="12"/>
        </w:numPr>
      </w:pPr>
      <w:r w:rsidRPr="00706950">
        <w:rPr>
          <w:u w:val="single"/>
        </w:rPr>
        <w:t xml:space="preserve">Variación </w:t>
      </w:r>
      <w:r>
        <w:rPr>
          <w:u w:val="single"/>
        </w:rPr>
        <w:t>porcentual de deudas</w:t>
      </w:r>
      <w:r>
        <w:t xml:space="preserve">: permite identificar el cambio en términos de porcentaje de las deudas con respecto al año anterior. </w:t>
      </w:r>
    </w:p>
    <w:p w:rsidR="005F647E" w:rsidRDefault="005F647E" w:rsidP="00C155F5">
      <w:pPr>
        <w:ind w:firstLine="708"/>
      </w:pPr>
      <w:r w:rsidRPr="00E90DAC">
        <w:rPr>
          <w:i/>
        </w:rPr>
        <w:t>Fórmula</w:t>
      </w:r>
      <w:r>
        <w:t xml:space="preserve">:  </w:t>
      </w:r>
      <m:oMath>
        <m:f>
          <m:fPr>
            <m:ctrlPr>
              <w:rPr>
                <w:rFonts w:ascii="Cambria Math" w:hAnsi="Cambria Math"/>
                <w:lang w:eastAsia="en-US"/>
              </w:rPr>
            </m:ctrlPr>
          </m:fPr>
          <m:num>
            <m:r>
              <m:rPr>
                <m:sty m:val="p"/>
              </m:rPr>
              <w:rPr>
                <w:rFonts w:ascii="Cambria Math" w:hAnsi="Cambria Math"/>
              </w:rPr>
              <m:t>Deudas del año-Deudas año previo</m:t>
            </m:r>
          </m:num>
          <m:den>
            <m:r>
              <m:rPr>
                <m:sty m:val="p"/>
              </m:rPr>
              <w:rPr>
                <w:rFonts w:ascii="Cambria Math" w:hAnsi="Cambria Math"/>
              </w:rPr>
              <m:t>Deudas año previo</m:t>
            </m:r>
          </m:den>
        </m:f>
        <m:r>
          <m:rPr>
            <m:sty m:val="p"/>
          </m:rPr>
          <w:rPr>
            <w:rFonts w:ascii="Cambria Math" w:hAnsi="Cambria Math"/>
          </w:rPr>
          <m:t xml:space="preserve"> ×100</m:t>
        </m:r>
      </m:oMath>
      <w:r>
        <w:t xml:space="preserve"> </w:t>
      </w:r>
    </w:p>
    <w:p w:rsidR="005F647E" w:rsidRDefault="005F647E" w:rsidP="00C155F5">
      <w:pPr>
        <w:ind w:left="708"/>
      </w:pPr>
      <w:r w:rsidRPr="00E90DAC">
        <w:rPr>
          <w:i/>
        </w:rPr>
        <w:t>Alertas:</w:t>
      </w:r>
      <w:r>
        <w:t xml:space="preserve"> </w:t>
      </w:r>
    </w:p>
    <w:p w:rsidR="005F647E" w:rsidRDefault="005F647E" w:rsidP="00D70D9F">
      <w:pPr>
        <w:pStyle w:val="Prrafodelista"/>
        <w:numPr>
          <w:ilvl w:val="0"/>
          <w:numId w:val="6"/>
        </w:numPr>
      </w:pPr>
      <w:r>
        <w:t>aumento =</w:t>
      </w:r>
      <w:r w:rsidRPr="00E90DAC">
        <w:rPr>
          <w:i/>
        </w:rPr>
        <w:t xml:space="preserve"> </w:t>
      </w:r>
      <w:r>
        <w:t xml:space="preserve">flecha ascendente roja </w:t>
      </w:r>
    </w:p>
    <w:p w:rsidR="005F647E" w:rsidRDefault="005F647E" w:rsidP="00D70D9F">
      <w:pPr>
        <w:pStyle w:val="Prrafodelista"/>
        <w:numPr>
          <w:ilvl w:val="0"/>
          <w:numId w:val="6"/>
        </w:numPr>
      </w:pPr>
      <w:r>
        <w:t>descenso = flecha descendente verde</w:t>
      </w:r>
    </w:p>
    <w:p w:rsidR="003A277F" w:rsidRDefault="005F647E" w:rsidP="00D70D9F">
      <w:pPr>
        <w:pStyle w:val="Prrafodelista"/>
        <w:numPr>
          <w:ilvl w:val="0"/>
          <w:numId w:val="6"/>
        </w:numPr>
      </w:pPr>
      <w:r>
        <w:t>igualdad = signo de igualdad en amarillo</w:t>
      </w:r>
    </w:p>
    <w:p w:rsidR="00C155F5" w:rsidRPr="00C155F5" w:rsidRDefault="003A277F" w:rsidP="00D70D9F">
      <w:pPr>
        <w:pStyle w:val="Prrafodelista"/>
        <w:numPr>
          <w:ilvl w:val="0"/>
          <w:numId w:val="12"/>
        </w:numPr>
        <w:rPr>
          <w:szCs w:val="24"/>
        </w:rPr>
      </w:pPr>
      <w:r w:rsidRPr="00C155F5">
        <w:rPr>
          <w:rFonts w:eastAsia="Times New Roman"/>
          <w:szCs w:val="24"/>
          <w:u w:val="single"/>
        </w:rPr>
        <w:t>Liquidez corriente</w:t>
      </w:r>
      <w:r w:rsidR="00C155F5" w:rsidRPr="00C155F5">
        <w:rPr>
          <w:rFonts w:eastAsia="Times New Roman"/>
          <w:szCs w:val="24"/>
        </w:rPr>
        <w:t>: representa la capacidad de disponer de efectivo.</w:t>
      </w:r>
      <w:r w:rsidR="006328D3" w:rsidRPr="006328D3">
        <w:t xml:space="preserve"> </w:t>
      </w:r>
      <w:r w:rsidR="006328D3">
        <w:fldChar w:fldCharType="begin" w:fldLock="1"/>
      </w:r>
      <w:r w:rsidR="00176EFE">
        <w:instrText>ADDIN CSL_CITATION { "citationItems" : [ { "id" : "ITEM-1", "itemData" : { "URL" : "http://www.indec.mecon.ar/ftp/cuadros/publicaciones/grandes-empresas-93-04.pdf", "accessed" : { "date-parts" : [ [ "2014", "8", "20" ] ] }, "author" : [ { "dropping-particle" : "", "family" : "INDEC", "given" : "", "non-dropping-particle" : "", "parse-names" : false, "suffix" : "" } ], "id" : "ITEM-1", "issued" : { "date-parts" : [ [ "0" ] ] }, "note" : "pagina 149 definicion de indicadores", "title" : "Grandes Empresas Argentinas 1993-2004", "type" : "webpage" }, "uris" : [ "http://www.mendeley.com/documents/?uuid=2ac957cb-968d-49e4-bc79-edcfe88d0919" ] } ], "mendeley" : { "formattedCitation" : "[25]", "plainTextFormattedCitation" : "[25]", "previouslyFormattedCitation" : "[24]" }, "properties" : { "noteIndex" : 0 }, "schema" : "https://github.com/citation-style-language/schema/raw/master/csl-citation.json" }</w:instrText>
      </w:r>
      <w:r w:rsidR="006328D3">
        <w:fldChar w:fldCharType="separate"/>
      </w:r>
      <w:r w:rsidR="00176EFE" w:rsidRPr="00176EFE">
        <w:rPr>
          <w:noProof/>
        </w:rPr>
        <w:t>[25]</w:t>
      </w:r>
      <w:r w:rsidR="006328D3">
        <w:fldChar w:fldCharType="end"/>
      </w:r>
      <w:r w:rsidR="006328D3">
        <w:t>.</w:t>
      </w:r>
    </w:p>
    <w:p w:rsidR="00C155F5" w:rsidRPr="00C155F5" w:rsidRDefault="00C155F5" w:rsidP="00C155F5">
      <w:pPr>
        <w:pStyle w:val="Prrafodelista"/>
        <w:rPr>
          <w:i/>
          <w:szCs w:val="24"/>
        </w:rPr>
      </w:pPr>
      <w:r w:rsidRPr="00C155F5">
        <w:rPr>
          <w:rFonts w:eastAsia="Times New Roman"/>
          <w:i/>
          <w:szCs w:val="24"/>
        </w:rPr>
        <w:lastRenderedPageBreak/>
        <w:t>Fórmula:</w:t>
      </w:r>
      <w:r>
        <w:rPr>
          <w:rFonts w:eastAsia="Times New Roman"/>
          <w:i/>
          <w:szCs w:val="24"/>
        </w:rPr>
        <w:t xml:space="preserve">  </w:t>
      </w:r>
      <m:oMath>
        <m:f>
          <m:fPr>
            <m:ctrlPr>
              <w:rPr>
                <w:rFonts w:ascii="Cambria Math" w:eastAsia="Times New Roman" w:hAnsi="Cambria Math"/>
                <w:szCs w:val="24"/>
              </w:rPr>
            </m:ctrlPr>
          </m:fPr>
          <m:num>
            <m:r>
              <m:rPr>
                <m:sty m:val="p"/>
              </m:rPr>
              <w:rPr>
                <w:rFonts w:ascii="Cambria Math" w:eastAsia="Times New Roman" w:hAnsi="Cambria Math"/>
                <w:szCs w:val="24"/>
              </w:rPr>
              <m:t>Activo corriente</m:t>
            </m:r>
          </m:num>
          <m:den>
            <m:r>
              <m:rPr>
                <m:sty m:val="p"/>
              </m:rPr>
              <w:rPr>
                <w:rFonts w:ascii="Cambria Math" w:eastAsia="Times New Roman" w:hAnsi="Cambria Math"/>
                <w:szCs w:val="24"/>
              </w:rPr>
              <m:t>Pasivo corriente</m:t>
            </m:r>
          </m:den>
        </m:f>
      </m:oMath>
    </w:p>
    <w:p w:rsidR="00C155F5" w:rsidRPr="00C155F5" w:rsidRDefault="003A277F" w:rsidP="00D70D9F">
      <w:pPr>
        <w:pStyle w:val="Prrafodelista"/>
        <w:numPr>
          <w:ilvl w:val="0"/>
          <w:numId w:val="12"/>
        </w:numPr>
        <w:spacing w:after="0"/>
        <w:rPr>
          <w:rFonts w:eastAsia="Times New Roman"/>
          <w:szCs w:val="24"/>
        </w:rPr>
      </w:pPr>
      <w:r w:rsidRPr="00C155F5">
        <w:rPr>
          <w:rFonts w:eastAsia="Times New Roman"/>
          <w:szCs w:val="24"/>
          <w:u w:val="single"/>
        </w:rPr>
        <w:t>Endeudamiento</w:t>
      </w:r>
      <w:r w:rsidR="00C155F5" w:rsidRPr="00C155F5">
        <w:rPr>
          <w:rFonts w:eastAsia="Times New Roman"/>
          <w:szCs w:val="24"/>
        </w:rPr>
        <w:t>: mide la deuda que tiene la empresa.</w:t>
      </w:r>
    </w:p>
    <w:p w:rsidR="003A277F" w:rsidRPr="00C155F5" w:rsidRDefault="00C155F5" w:rsidP="00C155F5">
      <w:pPr>
        <w:pStyle w:val="Prrafodelista"/>
        <w:rPr>
          <w:i/>
          <w:szCs w:val="24"/>
        </w:rPr>
      </w:pPr>
      <w:r w:rsidRPr="00C155F5">
        <w:rPr>
          <w:rFonts w:eastAsia="Times New Roman"/>
          <w:i/>
          <w:szCs w:val="24"/>
        </w:rPr>
        <w:t xml:space="preserve">Fórmula:  </w:t>
      </w:r>
      <m:oMath>
        <m:f>
          <m:fPr>
            <m:ctrlPr>
              <w:rPr>
                <w:rFonts w:ascii="Cambria Math" w:eastAsia="Times New Roman" w:hAnsi="Cambria Math"/>
                <w:szCs w:val="24"/>
              </w:rPr>
            </m:ctrlPr>
          </m:fPr>
          <m:num>
            <m:r>
              <m:rPr>
                <m:sty m:val="p"/>
              </m:rPr>
              <w:rPr>
                <w:rFonts w:ascii="Cambria Math" w:eastAsia="Times New Roman" w:hAnsi="Cambria Math"/>
                <w:szCs w:val="24"/>
              </w:rPr>
              <m:t>Pasivo total</m:t>
            </m:r>
          </m:num>
          <m:den>
            <m:r>
              <m:rPr>
                <m:sty m:val="p"/>
              </m:rPr>
              <w:rPr>
                <w:rFonts w:ascii="Cambria Math" w:eastAsia="Times New Roman" w:hAnsi="Cambria Math"/>
                <w:szCs w:val="24"/>
              </w:rPr>
              <m:t>Activo total</m:t>
            </m:r>
          </m:den>
        </m:f>
      </m:oMath>
    </w:p>
    <w:p w:rsidR="004F355C" w:rsidRPr="004F355C" w:rsidRDefault="004F355C" w:rsidP="00D70D9F">
      <w:pPr>
        <w:pStyle w:val="Prrafodelista"/>
        <w:numPr>
          <w:ilvl w:val="0"/>
          <w:numId w:val="12"/>
        </w:numPr>
      </w:pPr>
      <w:r>
        <w:rPr>
          <w:u w:val="single"/>
        </w:rPr>
        <w:t>Comparativo mensual activo corriente vs pasivo corriente</w:t>
      </w:r>
      <w:r w:rsidRPr="0036021D">
        <w:t>:</w:t>
      </w:r>
      <w:r>
        <w:t xml:space="preserve"> hace una comparación del activo corriente con el pasivo corriente en el mes seleccionado con el mismo mes del año anterior.</w:t>
      </w:r>
    </w:p>
    <w:p w:rsidR="00C956B4" w:rsidRDefault="00C956B4" w:rsidP="00D70D9F">
      <w:pPr>
        <w:pStyle w:val="Prrafodelista"/>
        <w:numPr>
          <w:ilvl w:val="0"/>
          <w:numId w:val="12"/>
        </w:numPr>
      </w:pPr>
      <w:r w:rsidRPr="00C155F5">
        <w:rPr>
          <w:u w:val="single"/>
        </w:rPr>
        <w:t>Ranking por concepto</w:t>
      </w:r>
      <w:r>
        <w:t xml:space="preserve">: según el concepto seleccionado (disponibilidades, créditos y deudas) </w:t>
      </w:r>
      <w:r w:rsidR="00163303">
        <w:t>indica</w:t>
      </w:r>
      <w:r>
        <w:t xml:space="preserve"> </w:t>
      </w:r>
      <w:r w:rsidR="00163303">
        <w:t xml:space="preserve">los cinco de mayor valor para el </w:t>
      </w:r>
      <w:r w:rsidR="00C155F5">
        <w:t xml:space="preserve">mes </w:t>
      </w:r>
      <w:r w:rsidR="00163303">
        <w:t>de interés</w:t>
      </w:r>
      <w:r>
        <w:t>.</w:t>
      </w:r>
      <w:r w:rsidR="00163303">
        <w:t xml:space="preserve"> Por ejemplo para el concepto deudas </w:t>
      </w:r>
      <w:r>
        <w:t xml:space="preserve"> </w:t>
      </w:r>
      <w:r w:rsidR="00163303">
        <w:t>podría mostrar honorarios, impuestos, proveedores, etc.</w:t>
      </w:r>
    </w:p>
    <w:p w:rsidR="0036021D" w:rsidRDefault="0036021D" w:rsidP="00D70D9F">
      <w:pPr>
        <w:pStyle w:val="Prrafodelista"/>
        <w:numPr>
          <w:ilvl w:val="0"/>
          <w:numId w:val="12"/>
        </w:numPr>
      </w:pPr>
      <w:r w:rsidRPr="004A6691">
        <w:rPr>
          <w:u w:val="single"/>
        </w:rPr>
        <w:t xml:space="preserve">Evolución mensual de </w:t>
      </w:r>
      <w:r>
        <w:rPr>
          <w:u w:val="single"/>
        </w:rPr>
        <w:t>activo corriente vs pasivo corriente</w:t>
      </w:r>
      <w:r>
        <w:t xml:space="preserve">: representa la progresión del </w:t>
      </w:r>
      <w:r w:rsidRPr="0036021D">
        <w:t xml:space="preserve">activo corriente </w:t>
      </w:r>
      <w:r>
        <w:t xml:space="preserve">en comparación con el </w:t>
      </w:r>
      <w:r w:rsidRPr="0036021D">
        <w:t>pasivo corriente</w:t>
      </w:r>
      <w:r>
        <w:t xml:space="preserve"> durante el año escogido.</w:t>
      </w:r>
    </w:p>
    <w:p w:rsidR="002A673E" w:rsidRDefault="002A673E" w:rsidP="002A673E">
      <w:pPr>
        <w:pStyle w:val="Prrafodelista"/>
        <w:numPr>
          <w:ilvl w:val="0"/>
          <w:numId w:val="12"/>
        </w:numPr>
      </w:pPr>
      <w:r>
        <w:rPr>
          <w:u w:val="single"/>
        </w:rPr>
        <w:t>Comparativo disponibilidades, créditos y deudas</w:t>
      </w:r>
      <w:r w:rsidRPr="005E1303">
        <w:rPr>
          <w:u w:val="single"/>
        </w:rPr>
        <w:t xml:space="preserve"> por </w:t>
      </w:r>
      <w:r>
        <w:rPr>
          <w:u w:val="single"/>
        </w:rPr>
        <w:t>mes</w:t>
      </w:r>
      <w:r>
        <w:t xml:space="preserve">: porcentaje comparativo entre las </w:t>
      </w:r>
      <w:r w:rsidRPr="002A673E">
        <w:t xml:space="preserve">disponibilidades, créditos y deudas </w:t>
      </w:r>
      <w:r>
        <w:t>para el mes de interés.</w:t>
      </w:r>
    </w:p>
    <w:p w:rsidR="004F355C" w:rsidRDefault="002A673E" w:rsidP="004F355C">
      <w:r>
        <w:t xml:space="preserve">En la ilustración </w:t>
      </w:r>
      <w:r w:rsidR="00BE7CDC">
        <w:t>14</w:t>
      </w:r>
      <w:r w:rsidR="004F355C">
        <w:t xml:space="preserve"> se muestra el modelo del tablero.</w:t>
      </w:r>
    </w:p>
    <w:p w:rsidR="00BE7CDC" w:rsidRDefault="002A673E" w:rsidP="00BE7CDC">
      <w:pPr>
        <w:keepNext/>
        <w:jc w:val="center"/>
      </w:pPr>
      <w:r>
        <w:rPr>
          <w:noProof/>
        </w:rPr>
        <w:drawing>
          <wp:inline distT="0" distB="0" distL="0" distR="0" wp14:anchorId="743FBAF1" wp14:editId="4BF3ABA2">
            <wp:extent cx="4455996" cy="3188473"/>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54813" cy="3187627"/>
                    </a:xfrm>
                    <a:prstGeom prst="rect">
                      <a:avLst/>
                    </a:prstGeom>
                  </pic:spPr>
                </pic:pic>
              </a:graphicData>
            </a:graphic>
          </wp:inline>
        </w:drawing>
      </w:r>
    </w:p>
    <w:p w:rsidR="00BE7CDC" w:rsidRDefault="00BE7CDC" w:rsidP="00BE7CDC">
      <w:pPr>
        <w:pStyle w:val="Epgrafe"/>
        <w:jc w:val="center"/>
        <w:rPr>
          <w:b w:val="0"/>
        </w:rPr>
      </w:pPr>
      <w:bookmarkStart w:id="81" w:name="_Toc434161842"/>
      <w:r w:rsidRPr="00BE7CDC">
        <w:rPr>
          <w:b w:val="0"/>
        </w:rPr>
        <w:t xml:space="preserve">Ilustración </w:t>
      </w:r>
      <w:r w:rsidRPr="00BE7CDC">
        <w:rPr>
          <w:b w:val="0"/>
        </w:rPr>
        <w:fldChar w:fldCharType="begin"/>
      </w:r>
      <w:r w:rsidRPr="00BE7CDC">
        <w:rPr>
          <w:b w:val="0"/>
        </w:rPr>
        <w:instrText xml:space="preserve"> SEQ Ilustración \* ARABIC </w:instrText>
      </w:r>
      <w:r w:rsidRPr="00BE7CDC">
        <w:rPr>
          <w:b w:val="0"/>
        </w:rPr>
        <w:fldChar w:fldCharType="separate"/>
      </w:r>
      <w:r w:rsidR="000D4A95">
        <w:rPr>
          <w:b w:val="0"/>
          <w:noProof/>
        </w:rPr>
        <w:t>14</w:t>
      </w:r>
      <w:r w:rsidRPr="00BE7CDC">
        <w:rPr>
          <w:b w:val="0"/>
        </w:rPr>
        <w:fldChar w:fldCharType="end"/>
      </w:r>
      <w:r w:rsidRPr="00BE7CDC">
        <w:rPr>
          <w:b w:val="0"/>
        </w:rPr>
        <w:t>: Tablero de finanzas</w:t>
      </w:r>
      <w:bookmarkEnd w:id="81"/>
    </w:p>
    <w:p w:rsidR="00BE7CDC" w:rsidRPr="00BE7CDC" w:rsidRDefault="00BE7CDC" w:rsidP="00BE7CDC"/>
    <w:p w:rsidR="009D021F" w:rsidRDefault="009D021F" w:rsidP="009D021F">
      <w:pPr>
        <w:pStyle w:val="Ttulo2"/>
      </w:pPr>
      <w:bookmarkStart w:id="82" w:name="_Toc434264851"/>
      <w:r>
        <w:lastRenderedPageBreak/>
        <w:t>4.3 Reporte diario</w:t>
      </w:r>
      <w:bookmarkEnd w:id="82"/>
      <w:r>
        <w:t xml:space="preserve"> </w:t>
      </w:r>
    </w:p>
    <w:p w:rsidR="0020158D" w:rsidRPr="0020158D" w:rsidRDefault="0020158D" w:rsidP="0020158D"/>
    <w:p w:rsidR="00247FF2" w:rsidRDefault="009D021F" w:rsidP="00A22E27">
      <w:r>
        <w:t xml:space="preserve">En el capítulo anterior (sección 3.2.1) se mencionó que diariamente anotan en un cuadernillo las cantidades de estudios realizados. Para facilitar esta actividad se propone realizar un reporte que se </w:t>
      </w:r>
      <w:r w:rsidR="0020158D">
        <w:t>envíe</w:t>
      </w:r>
      <w:r>
        <w:t xml:space="preserve"> diariamente a las autoridades interesadas con las cantidades totales de estudios en su categoría general (ejemplo tomografía) y detallado por subcategoría (ejemplo tomografía de columna).</w:t>
      </w:r>
    </w:p>
    <w:p w:rsidR="00247FF2" w:rsidRDefault="00247FF2" w:rsidP="00A22E27">
      <w:pPr>
        <w:rPr>
          <w:i/>
        </w:rPr>
      </w:pPr>
    </w:p>
    <w:p w:rsidR="00247FF2" w:rsidRDefault="00247FF2" w:rsidP="00A22E27">
      <w:pPr>
        <w:rPr>
          <w:i/>
        </w:rPr>
        <w:sectPr w:rsidR="00247FF2">
          <w:pgSz w:w="12240" w:h="15840"/>
          <w:pgMar w:top="1417" w:right="1701" w:bottom="1417" w:left="1701" w:header="708" w:footer="708" w:gutter="0"/>
          <w:cols w:space="708"/>
          <w:docGrid w:linePitch="360"/>
        </w:sectPr>
      </w:pPr>
    </w:p>
    <w:p w:rsidR="005D1099" w:rsidRPr="008215D1" w:rsidRDefault="005D1099" w:rsidP="005D1099">
      <w:pPr>
        <w:rPr>
          <w:szCs w:val="24"/>
        </w:rPr>
      </w:pPr>
    </w:p>
    <w:p w:rsidR="005D1099" w:rsidRPr="008215D1" w:rsidRDefault="005D1099" w:rsidP="005D1099">
      <w:pPr>
        <w:rPr>
          <w:szCs w:val="24"/>
        </w:rPr>
      </w:pPr>
    </w:p>
    <w:p w:rsidR="005D1099" w:rsidRPr="008215D1" w:rsidRDefault="005D1099" w:rsidP="005D1099">
      <w:pPr>
        <w:rPr>
          <w:szCs w:val="24"/>
        </w:rPr>
      </w:pPr>
    </w:p>
    <w:p w:rsidR="005D1099" w:rsidRPr="008215D1" w:rsidRDefault="005D1099" w:rsidP="005D1099">
      <w:pPr>
        <w:rPr>
          <w:szCs w:val="24"/>
        </w:rPr>
      </w:pPr>
    </w:p>
    <w:p w:rsidR="005D1099" w:rsidRPr="008215D1" w:rsidRDefault="005D1099" w:rsidP="005D1099">
      <w:pPr>
        <w:rPr>
          <w:szCs w:val="24"/>
        </w:rPr>
      </w:pPr>
    </w:p>
    <w:p w:rsidR="005D1099" w:rsidRDefault="005D1099" w:rsidP="005D1099">
      <w:pPr>
        <w:pStyle w:val="Ttulo1"/>
        <w:numPr>
          <w:ilvl w:val="0"/>
          <w:numId w:val="0"/>
        </w:numPr>
      </w:pPr>
      <w:bookmarkStart w:id="83" w:name="_Toc434264852"/>
      <w:r>
        <w:t xml:space="preserve">Capítulo 5 </w:t>
      </w:r>
      <w:r w:rsidR="009A482A" w:rsidRPr="009A482A">
        <w:rPr>
          <w:color w:val="FFFFFF" w:themeColor="background1"/>
        </w:rPr>
        <w:t>Prueba experimental</w:t>
      </w:r>
      <w:bookmarkEnd w:id="83"/>
    </w:p>
    <w:p w:rsidR="005D1099" w:rsidRPr="008215D1" w:rsidRDefault="005D1099" w:rsidP="005D1099">
      <w:pPr>
        <w:rPr>
          <w:b/>
          <w:szCs w:val="24"/>
        </w:rPr>
      </w:pPr>
    </w:p>
    <w:p w:rsidR="005D1099" w:rsidRPr="008215D1" w:rsidRDefault="005D1099" w:rsidP="005D1099">
      <w:pPr>
        <w:rPr>
          <w:b/>
          <w:szCs w:val="24"/>
        </w:rPr>
      </w:pPr>
    </w:p>
    <w:p w:rsidR="005D1099" w:rsidRPr="008215D1" w:rsidRDefault="005D1099" w:rsidP="005D1099">
      <w:pPr>
        <w:rPr>
          <w:b/>
          <w:szCs w:val="24"/>
        </w:rPr>
      </w:pPr>
    </w:p>
    <w:p w:rsidR="005D1099" w:rsidRPr="008215D1" w:rsidRDefault="00E67062" w:rsidP="005D1099">
      <w:pPr>
        <w:rPr>
          <w:i/>
          <w:sz w:val="52"/>
          <w:szCs w:val="52"/>
        </w:rPr>
      </w:pPr>
      <w:r>
        <w:rPr>
          <w:i/>
          <w:sz w:val="52"/>
          <w:szCs w:val="52"/>
        </w:rPr>
        <w:t>Prueba e</w:t>
      </w:r>
      <w:r w:rsidR="005D1099">
        <w:rPr>
          <w:i/>
          <w:sz w:val="52"/>
          <w:szCs w:val="52"/>
        </w:rPr>
        <w:t>xperimental</w:t>
      </w:r>
    </w:p>
    <w:p w:rsidR="005D1099" w:rsidRDefault="005D1099">
      <w:pPr>
        <w:spacing w:after="0" w:line="240" w:lineRule="auto"/>
        <w:rPr>
          <w:b/>
        </w:rPr>
      </w:pPr>
      <w:r>
        <w:rPr>
          <w:b/>
        </w:rPr>
        <w:br w:type="page"/>
      </w:r>
    </w:p>
    <w:p w:rsidR="00E44D59" w:rsidRDefault="008A1B7C" w:rsidP="00186B68">
      <w:pPr>
        <w:spacing w:after="0"/>
      </w:pPr>
      <w:r>
        <w:lastRenderedPageBreak/>
        <w:t>En este capítulo se presenta la arquitectura de la solución de BI (sección 5.1), las herramientas de software a utilizar (sección</w:t>
      </w:r>
      <w:r w:rsidR="00186B68">
        <w:t xml:space="preserve"> 5.2) seguido del desarrollo de cada componente de la arquitectura expuesta: los orígenes de datos (sección 5.3), el área de staging (5.4), los ETL (sección 5.5) para cargar los datamart (5.6), además se muestran análisis de prueba en los datamart desarrollados y finalmente la explotación por los tableros de control (sección 5.7)</w:t>
      </w:r>
    </w:p>
    <w:p w:rsidR="00E44D59" w:rsidRDefault="00E44D59">
      <w:pPr>
        <w:spacing w:after="0" w:line="240" w:lineRule="auto"/>
      </w:pPr>
    </w:p>
    <w:p w:rsidR="005D1099" w:rsidRDefault="005D1099" w:rsidP="00DD367E">
      <w:pPr>
        <w:pStyle w:val="Ttulo2"/>
      </w:pPr>
      <w:bookmarkStart w:id="84" w:name="_Toc434264853"/>
      <w:r w:rsidRPr="005D1099">
        <w:t xml:space="preserve">5.1 Arquitectura </w:t>
      </w:r>
      <w:r w:rsidR="00712439">
        <w:t>DW/BI</w:t>
      </w:r>
      <w:bookmarkEnd w:id="84"/>
    </w:p>
    <w:p w:rsidR="0082443C" w:rsidRPr="0082443C" w:rsidRDefault="0082443C" w:rsidP="0082443C"/>
    <w:p w:rsidR="00712439" w:rsidRDefault="00D6647C" w:rsidP="00DD367E">
      <w:pPr>
        <w:spacing w:after="0"/>
      </w:pPr>
      <w:r>
        <w:t xml:space="preserve">En el </w:t>
      </w:r>
      <w:r w:rsidR="00712439">
        <w:t>capítulo</w:t>
      </w:r>
      <w:r>
        <w:t xml:space="preserve"> 2 se </w:t>
      </w:r>
      <w:r w:rsidR="00712439">
        <w:t>definió</w:t>
      </w:r>
      <w:r>
        <w:t xml:space="preserve"> la arquitectura de un datawarehouse y sus componentes. Siguiendo est</w:t>
      </w:r>
      <w:r w:rsidR="00712439">
        <w:t>os conceptos</w:t>
      </w:r>
      <w:r>
        <w:t xml:space="preserve"> se </w:t>
      </w:r>
      <w:r w:rsidR="00DD367E">
        <w:t>diseñó</w:t>
      </w:r>
      <w:r>
        <w:t xml:space="preserve"> la estructura </w:t>
      </w:r>
      <w:r w:rsidR="00712439">
        <w:t xml:space="preserve">del datawarehouse para este caso </w:t>
      </w:r>
      <w:r w:rsidR="0082443C">
        <w:t xml:space="preserve">como se ve en la figura </w:t>
      </w:r>
      <w:r w:rsidR="00F7115D">
        <w:t>15</w:t>
      </w:r>
      <w:r>
        <w:t>.</w:t>
      </w:r>
      <w:r w:rsidR="00712439">
        <w:t xml:space="preserve"> </w:t>
      </w:r>
    </w:p>
    <w:p w:rsidR="00C6670B" w:rsidRDefault="00712439" w:rsidP="00DD367E">
      <w:pPr>
        <w:spacing w:after="0"/>
      </w:pPr>
      <w:r>
        <w:t xml:space="preserve">En principio se toman los datos del sistema fuente y se cargan en un área de stage sin ningún tipo de transformación. Para realizar la carga a las estructuras de los datamarts se realizan un conjunto de ETL, que obtienen los datos del área de stage y ejecutan la extracción, limpieza, transformación y carga en las tablas correspondientes al modelo definido en la sección 4.1. Finalmente </w:t>
      </w:r>
      <w:r w:rsidR="00DD367E">
        <w:t>se explota la información a partir del analsis OLAP y los tableros de control diseñados en la sección 4.2</w:t>
      </w:r>
    </w:p>
    <w:p w:rsidR="00B21741" w:rsidRDefault="00B21741" w:rsidP="00DD367E">
      <w:pPr>
        <w:spacing w:after="0"/>
      </w:pPr>
    </w:p>
    <w:p w:rsidR="00C6670B" w:rsidRDefault="00F7115D" w:rsidP="00DD367E">
      <w:pPr>
        <w:spacing w:after="0"/>
      </w:pPr>
      <w:r>
        <w:rPr>
          <w:noProof/>
        </w:rPr>
        <mc:AlternateContent>
          <mc:Choice Requires="wps">
            <w:drawing>
              <wp:anchor distT="0" distB="0" distL="114300" distR="114300" simplePos="0" relativeHeight="251718656" behindDoc="0" locked="0" layoutInCell="1" allowOverlap="1" wp14:anchorId="2271F6B9" wp14:editId="0912E224">
                <wp:simplePos x="0" y="0"/>
                <wp:positionH relativeFrom="column">
                  <wp:posOffset>-30480</wp:posOffset>
                </wp:positionH>
                <wp:positionV relativeFrom="paragraph">
                  <wp:posOffset>1600200</wp:posOffset>
                </wp:positionV>
                <wp:extent cx="5891530" cy="635"/>
                <wp:effectExtent l="0" t="0" r="0" b="0"/>
                <wp:wrapNone/>
                <wp:docPr id="83" name="83 Cuadro de texto"/>
                <wp:cNvGraphicFramePr/>
                <a:graphic xmlns:a="http://schemas.openxmlformats.org/drawingml/2006/main">
                  <a:graphicData uri="http://schemas.microsoft.com/office/word/2010/wordprocessingShape">
                    <wps:wsp>
                      <wps:cNvSpPr txBox="1"/>
                      <wps:spPr>
                        <a:xfrm>
                          <a:off x="0" y="0"/>
                          <a:ext cx="5891530" cy="635"/>
                        </a:xfrm>
                        <a:prstGeom prst="rect">
                          <a:avLst/>
                        </a:prstGeom>
                        <a:solidFill>
                          <a:prstClr val="white"/>
                        </a:solidFill>
                        <a:ln>
                          <a:noFill/>
                        </a:ln>
                        <a:effectLst/>
                      </wps:spPr>
                      <wps:txbx>
                        <w:txbxContent>
                          <w:p w:rsidR="007532CB" w:rsidRPr="00F7115D" w:rsidRDefault="007532CB" w:rsidP="00F7115D">
                            <w:pPr>
                              <w:pStyle w:val="Epgrafe"/>
                              <w:jc w:val="center"/>
                              <w:rPr>
                                <w:b w:val="0"/>
                                <w:noProof/>
                                <w:sz w:val="24"/>
                              </w:rPr>
                            </w:pPr>
                            <w:bookmarkStart w:id="85" w:name="_Toc434161843"/>
                            <w:r w:rsidRPr="00F7115D">
                              <w:rPr>
                                <w:b w:val="0"/>
                              </w:rPr>
                              <w:t xml:space="preserve">Ilustración </w:t>
                            </w:r>
                            <w:r w:rsidRPr="00F7115D">
                              <w:rPr>
                                <w:b w:val="0"/>
                              </w:rPr>
                              <w:fldChar w:fldCharType="begin"/>
                            </w:r>
                            <w:r w:rsidRPr="00F7115D">
                              <w:rPr>
                                <w:b w:val="0"/>
                              </w:rPr>
                              <w:instrText xml:space="preserve"> SEQ Ilustración \* ARABIC </w:instrText>
                            </w:r>
                            <w:r w:rsidRPr="00F7115D">
                              <w:rPr>
                                <w:b w:val="0"/>
                              </w:rPr>
                              <w:fldChar w:fldCharType="separate"/>
                            </w:r>
                            <w:r>
                              <w:rPr>
                                <w:b w:val="0"/>
                                <w:noProof/>
                              </w:rPr>
                              <w:t>15</w:t>
                            </w:r>
                            <w:r w:rsidRPr="00F7115D">
                              <w:rPr>
                                <w:b w:val="0"/>
                              </w:rPr>
                              <w:fldChar w:fldCharType="end"/>
                            </w:r>
                            <w:r w:rsidRPr="00F7115D">
                              <w:rPr>
                                <w:b w:val="0"/>
                              </w:rPr>
                              <w:t>: Arquitectura DW/BI</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3 Cuadro de texto" o:spid="_x0000_s1046" type="#_x0000_t202" style="position:absolute;left:0;text-align:left;margin-left:-2.4pt;margin-top:126pt;width:463.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" stroked="f">
                <v:textbox style="mso-fit-shape-to-text:t" inset="0,0,0,0">
                  <w:txbxContent>
                    <w:p w:rsidR="007532CB" w:rsidRPr="00F7115D" w:rsidRDefault="007532CB" w:rsidP="00F7115D">
                      <w:pPr>
                        <w:pStyle w:val="Epgrafe"/>
                        <w:jc w:val="center"/>
                        <w:rPr>
                          <w:b w:val="0"/>
                          <w:noProof/>
                          <w:sz w:val="24"/>
                        </w:rPr>
                      </w:pPr>
                      <w:bookmarkStart w:id="88" w:name="_Toc434161843"/>
                      <w:r w:rsidRPr="00F7115D">
                        <w:rPr>
                          <w:b w:val="0"/>
                        </w:rPr>
                        <w:t xml:space="preserve">Ilustración </w:t>
                      </w:r>
                      <w:r w:rsidRPr="00F7115D">
                        <w:rPr>
                          <w:b w:val="0"/>
                        </w:rPr>
                        <w:fldChar w:fldCharType="begin"/>
                      </w:r>
                      <w:r w:rsidRPr="00F7115D">
                        <w:rPr>
                          <w:b w:val="0"/>
                        </w:rPr>
                        <w:instrText xml:space="preserve"> SEQ Ilustración \* ARABIC </w:instrText>
                      </w:r>
                      <w:r w:rsidRPr="00F7115D">
                        <w:rPr>
                          <w:b w:val="0"/>
                        </w:rPr>
                        <w:fldChar w:fldCharType="separate"/>
                      </w:r>
                      <w:r>
                        <w:rPr>
                          <w:b w:val="0"/>
                          <w:noProof/>
                        </w:rPr>
                        <w:t>15</w:t>
                      </w:r>
                      <w:r w:rsidRPr="00F7115D">
                        <w:rPr>
                          <w:b w:val="0"/>
                        </w:rPr>
                        <w:fldChar w:fldCharType="end"/>
                      </w:r>
                      <w:r w:rsidRPr="00F7115D">
                        <w:rPr>
                          <w:b w:val="0"/>
                        </w:rPr>
                        <w:t>: Arquitectura DW/BI</w:t>
                      </w:r>
                      <w:bookmarkEnd w:id="88"/>
                    </w:p>
                  </w:txbxContent>
                </v:textbox>
              </v:shape>
            </w:pict>
          </mc:Fallback>
        </mc:AlternateContent>
      </w:r>
      <w:r w:rsidR="00B21741">
        <w:rPr>
          <w:noProof/>
        </w:rPr>
        <mc:AlternateContent>
          <mc:Choice Requires="wpg">
            <w:drawing>
              <wp:anchor distT="0" distB="0" distL="114300" distR="114300" simplePos="0" relativeHeight="251682816" behindDoc="0" locked="0" layoutInCell="1" allowOverlap="1" wp14:anchorId="16292E5C" wp14:editId="44E42D81">
                <wp:simplePos x="0" y="0"/>
                <wp:positionH relativeFrom="column">
                  <wp:posOffset>-30563</wp:posOffset>
                </wp:positionH>
                <wp:positionV relativeFrom="paragraph">
                  <wp:posOffset>114493</wp:posOffset>
                </wp:positionV>
                <wp:extent cx="5891530" cy="1428750"/>
                <wp:effectExtent l="0" t="0" r="0" b="19050"/>
                <wp:wrapNone/>
                <wp:docPr id="22" name="22 Grupo"/>
                <wp:cNvGraphicFramePr/>
                <a:graphic xmlns:a="http://schemas.openxmlformats.org/drawingml/2006/main">
                  <a:graphicData uri="http://schemas.microsoft.com/office/word/2010/wordprocessingGroup">
                    <wpg:wgp>
                      <wpg:cNvGrpSpPr/>
                      <wpg:grpSpPr>
                        <a:xfrm>
                          <a:off x="0" y="0"/>
                          <a:ext cx="5891530" cy="1428750"/>
                          <a:chOff x="0" y="0"/>
                          <a:chExt cx="5891841" cy="1429169"/>
                        </a:xfrm>
                      </wpg:grpSpPr>
                      <wps:wsp>
                        <wps:cNvPr id="5" name="5 Cilindro"/>
                        <wps:cNvSpPr/>
                        <wps:spPr>
                          <a:xfrm>
                            <a:off x="1035114" y="569175"/>
                            <a:ext cx="775970" cy="766643"/>
                          </a:xfrm>
                          <a:prstGeom prst="can">
                            <a:avLst/>
                          </a:prstGeom>
                        </wps:spPr>
                        <wps:style>
                          <a:lnRef idx="2">
                            <a:schemeClr val="accent1"/>
                          </a:lnRef>
                          <a:fillRef idx="1">
                            <a:schemeClr val="lt1"/>
                          </a:fillRef>
                          <a:effectRef idx="0">
                            <a:schemeClr val="accent1"/>
                          </a:effectRef>
                          <a:fontRef idx="minor">
                            <a:schemeClr val="dk1"/>
                          </a:fontRef>
                        </wps:style>
                        <wps:txbx>
                          <w:txbxContent>
                            <w:p w:rsidR="007532CB" w:rsidRPr="00434932" w:rsidRDefault="007532CB" w:rsidP="00434932">
                              <w:pPr>
                                <w:jc w:val="center"/>
                                <w:rPr>
                                  <w:sz w:val="20"/>
                                  <w:szCs w:val="20"/>
                                </w:rPr>
                              </w:pPr>
                              <w:r w:rsidRPr="00434932">
                                <w:rPr>
                                  <w:sz w:val="20"/>
                                  <w:szCs w:val="20"/>
                                </w:rPr>
                                <w:t>Área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7 Rectángulo"/>
                        <wps:cNvSpPr/>
                        <wps:spPr>
                          <a:xfrm>
                            <a:off x="2242868" y="422694"/>
                            <a:ext cx="1026160" cy="1006475"/>
                          </a:xfrm>
                          <a:prstGeom prst="rect">
                            <a:avLst/>
                          </a:prstGeom>
                        </wps:spPr>
                        <wps:style>
                          <a:lnRef idx="2">
                            <a:schemeClr val="accent1"/>
                          </a:lnRef>
                          <a:fillRef idx="1">
                            <a:schemeClr val="lt1"/>
                          </a:fillRef>
                          <a:effectRef idx="0">
                            <a:schemeClr val="accent1"/>
                          </a:effectRef>
                          <a:fontRef idx="minor">
                            <a:schemeClr val="dk1"/>
                          </a:fontRef>
                        </wps:style>
                        <wps:txbx>
                          <w:txbxContent>
                            <w:p w:rsidR="007532CB" w:rsidRPr="00956E57" w:rsidRDefault="007532CB" w:rsidP="00140B52">
                              <w:pPr>
                                <w:spacing w:line="240" w:lineRule="auto"/>
                                <w:jc w:val="center"/>
                                <w:rPr>
                                  <w:b/>
                                  <w:sz w:val="20"/>
                                  <w:szCs w:val="20"/>
                                </w:rPr>
                              </w:pPr>
                              <w:r w:rsidRPr="00956E57">
                                <w:rPr>
                                  <w:b/>
                                  <w:sz w:val="20"/>
                                  <w:szCs w:val="20"/>
                                </w:rPr>
                                <w:t>ETL</w:t>
                              </w:r>
                            </w:p>
                            <w:p w:rsidR="007532CB" w:rsidRPr="00140B52" w:rsidRDefault="007532CB" w:rsidP="00956E57">
                              <w:pPr>
                                <w:spacing w:after="0" w:line="240" w:lineRule="auto"/>
                                <w:rPr>
                                  <w:sz w:val="20"/>
                                  <w:szCs w:val="20"/>
                                </w:rPr>
                              </w:pPr>
                              <w:r w:rsidRPr="00140B52">
                                <w:rPr>
                                  <w:sz w:val="20"/>
                                  <w:szCs w:val="20"/>
                                </w:rPr>
                                <w:t>Extracción</w:t>
                              </w:r>
                            </w:p>
                            <w:p w:rsidR="007532CB" w:rsidRDefault="007532CB" w:rsidP="00956E57">
                              <w:pPr>
                                <w:spacing w:after="0" w:line="240" w:lineRule="auto"/>
                                <w:rPr>
                                  <w:sz w:val="20"/>
                                  <w:szCs w:val="20"/>
                                </w:rPr>
                              </w:pPr>
                              <w:r w:rsidRPr="00140B52">
                                <w:rPr>
                                  <w:sz w:val="20"/>
                                  <w:szCs w:val="20"/>
                                </w:rPr>
                                <w:t xml:space="preserve">Limpieza </w:t>
                              </w:r>
                            </w:p>
                            <w:p w:rsidR="007532CB" w:rsidRPr="00140B52" w:rsidRDefault="007532CB" w:rsidP="00956E57">
                              <w:pPr>
                                <w:spacing w:after="0" w:line="240" w:lineRule="auto"/>
                                <w:rPr>
                                  <w:sz w:val="20"/>
                                  <w:szCs w:val="20"/>
                                </w:rPr>
                              </w:pPr>
                              <w:r>
                                <w:rPr>
                                  <w:sz w:val="20"/>
                                  <w:szCs w:val="20"/>
                                </w:rPr>
                                <w:t>Transformación</w:t>
                              </w:r>
                            </w:p>
                            <w:p w:rsidR="007532CB" w:rsidRPr="00140B52" w:rsidRDefault="007532CB" w:rsidP="00956E57">
                              <w:pPr>
                                <w:spacing w:after="0" w:line="240" w:lineRule="auto"/>
                                <w:rPr>
                                  <w:sz w:val="20"/>
                                  <w:szCs w:val="20"/>
                                </w:rPr>
                              </w:pPr>
                              <w:r w:rsidRPr="00140B52">
                                <w:rPr>
                                  <w:sz w:val="20"/>
                                  <w:szCs w:val="20"/>
                                </w:rPr>
                                <w:t xml:space="preserve">Carga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Flecha derecha"/>
                        <wps:cNvSpPr/>
                        <wps:spPr>
                          <a:xfrm>
                            <a:off x="1811547" y="802256"/>
                            <a:ext cx="431320" cy="2152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16 Grupo"/>
                        <wpg:cNvGrpSpPr/>
                        <wpg:grpSpPr>
                          <a:xfrm>
                            <a:off x="4917056" y="310551"/>
                            <a:ext cx="871220" cy="215265"/>
                            <a:chOff x="0" y="0"/>
                            <a:chExt cx="871267" cy="215660"/>
                          </a:xfrm>
                        </wpg:grpSpPr>
                        <wps:wsp>
                          <wps:cNvPr id="13" name="13 Cubo"/>
                          <wps:cNvSpPr/>
                          <wps:spPr>
                            <a:xfrm>
                              <a:off x="0" y="0"/>
                              <a:ext cx="250166" cy="215660"/>
                            </a:xfrm>
                            <a:prstGeom prst="cube">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14 Cubo"/>
                          <wps:cNvSpPr/>
                          <wps:spPr>
                            <a:xfrm>
                              <a:off x="301924" y="0"/>
                              <a:ext cx="249555" cy="215265"/>
                            </a:xfrm>
                            <a:prstGeom prst="cube">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15 Cubo"/>
                          <wps:cNvSpPr/>
                          <wps:spPr>
                            <a:xfrm>
                              <a:off x="621101" y="0"/>
                              <a:ext cx="250166" cy="215660"/>
                            </a:xfrm>
                            <a:prstGeom prst="cube">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17 Cuadro de texto"/>
                        <wps:cNvSpPr txBox="1"/>
                        <wps:spPr>
                          <a:xfrm>
                            <a:off x="4917056" y="25879"/>
                            <a:ext cx="974785" cy="232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32CB" w:rsidRPr="00956E57" w:rsidRDefault="007532CB" w:rsidP="0077278B">
                              <w:pPr>
                                <w:jc w:val="center"/>
                                <w:rPr>
                                  <w:sz w:val="20"/>
                                  <w:szCs w:val="20"/>
                                </w:rPr>
                              </w:pPr>
                              <w:r>
                                <w:rPr>
                                  <w:sz w:val="20"/>
                                  <w:szCs w:val="20"/>
                                </w:rPr>
                                <w:t>Análisis Olap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9 Multidocumento"/>
                        <wps:cNvSpPr/>
                        <wps:spPr>
                          <a:xfrm>
                            <a:off x="0" y="0"/>
                            <a:ext cx="939800" cy="630930"/>
                          </a:xfrm>
                          <a:prstGeom prst="flowChartMultidocument">
                            <a:avLst/>
                          </a:prstGeom>
                        </wps:spPr>
                        <wps:style>
                          <a:lnRef idx="2">
                            <a:schemeClr val="accent1"/>
                          </a:lnRef>
                          <a:fillRef idx="1">
                            <a:schemeClr val="lt1"/>
                          </a:fillRef>
                          <a:effectRef idx="0">
                            <a:schemeClr val="accent1"/>
                          </a:effectRef>
                          <a:fontRef idx="minor">
                            <a:schemeClr val="dk1"/>
                          </a:fontRef>
                        </wps:style>
                        <wps:txbx>
                          <w:txbxContent>
                            <w:p w:rsidR="007532CB" w:rsidRPr="00434932" w:rsidRDefault="007532CB" w:rsidP="0077278B">
                              <w:pPr>
                                <w:jc w:val="center"/>
                                <w:rPr>
                                  <w:sz w:val="20"/>
                                  <w:szCs w:val="20"/>
                                </w:rPr>
                              </w:pPr>
                              <w:r w:rsidRPr="00434932">
                                <w:rPr>
                                  <w:sz w:val="20"/>
                                  <w:szCs w:val="20"/>
                                </w:rPr>
                                <w:t>Sistema Fuente</w:t>
                              </w:r>
                            </w:p>
                            <w:p w:rsidR="007532CB" w:rsidRDefault="007532CB" w:rsidP="007727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18 Cilindro"/>
                        <wps:cNvSpPr/>
                        <wps:spPr>
                          <a:xfrm>
                            <a:off x="3752490" y="560717"/>
                            <a:ext cx="749935" cy="698500"/>
                          </a:xfrm>
                          <a:prstGeom prst="can">
                            <a:avLst/>
                          </a:prstGeom>
                        </wps:spPr>
                        <wps:style>
                          <a:lnRef idx="2">
                            <a:schemeClr val="accent1"/>
                          </a:lnRef>
                          <a:fillRef idx="1">
                            <a:schemeClr val="lt1"/>
                          </a:fillRef>
                          <a:effectRef idx="0">
                            <a:schemeClr val="accent1"/>
                          </a:effectRef>
                          <a:fontRef idx="minor">
                            <a:schemeClr val="dk1"/>
                          </a:fontRef>
                        </wps:style>
                        <wps:txbx>
                          <w:txbxContent>
                            <w:p w:rsidR="007532CB" w:rsidRPr="0077278B" w:rsidRDefault="007532CB" w:rsidP="0077278B">
                              <w:pPr>
                                <w:jc w:val="center"/>
                                <w:rPr>
                                  <w:sz w:val="20"/>
                                  <w:szCs w:val="20"/>
                                </w:rPr>
                              </w:pPr>
                              <w:r w:rsidRPr="0077278B">
                                <w:rPr>
                                  <w:sz w:val="20"/>
                                  <w:szCs w:val="20"/>
                                </w:rPr>
                                <w:t>Datamarts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20 Rectángulo"/>
                        <wps:cNvSpPr/>
                        <wps:spPr>
                          <a:xfrm>
                            <a:off x="4960188" y="724619"/>
                            <a:ext cx="810260" cy="534598"/>
                          </a:xfrm>
                          <a:prstGeom prst="rect">
                            <a:avLst/>
                          </a:prstGeom>
                        </wps:spPr>
                        <wps:style>
                          <a:lnRef idx="2">
                            <a:schemeClr val="accent1"/>
                          </a:lnRef>
                          <a:fillRef idx="1">
                            <a:schemeClr val="lt1"/>
                          </a:fillRef>
                          <a:effectRef idx="0">
                            <a:schemeClr val="accent1"/>
                          </a:effectRef>
                          <a:fontRef idx="minor">
                            <a:schemeClr val="dk1"/>
                          </a:fontRef>
                        </wps:style>
                        <wps:txbx>
                          <w:txbxContent>
                            <w:p w:rsidR="007532CB" w:rsidRPr="00861C8B" w:rsidRDefault="007532CB" w:rsidP="00861C8B">
                              <w:pPr>
                                <w:jc w:val="center"/>
                                <w:rPr>
                                  <w:sz w:val="20"/>
                                  <w:szCs w:val="20"/>
                                </w:rPr>
                              </w:pPr>
                              <w:r>
                                <w:rPr>
                                  <w:sz w:val="20"/>
                                  <w:szCs w:val="20"/>
                                </w:rPr>
                                <w:t>Tableros de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21 Flecha derecha"/>
                        <wps:cNvSpPr/>
                        <wps:spPr>
                          <a:xfrm>
                            <a:off x="3295290" y="828136"/>
                            <a:ext cx="431165" cy="2152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3 Flecha doblada hacia arriba"/>
                        <wps:cNvSpPr/>
                        <wps:spPr>
                          <a:xfrm rot="5400000">
                            <a:off x="539150" y="513272"/>
                            <a:ext cx="448063" cy="534743"/>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Flecha derecha"/>
                        <wps:cNvSpPr/>
                        <wps:spPr>
                          <a:xfrm>
                            <a:off x="4502988" y="828136"/>
                            <a:ext cx="431165" cy="2152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23 Flecha derecha"/>
                        <wps:cNvSpPr/>
                        <wps:spPr>
                          <a:xfrm rot="19473002">
                            <a:off x="4408098" y="310551"/>
                            <a:ext cx="431165" cy="2152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22 Grupo" o:spid="_x0000_s1047" style="position:absolute;left:0;text-align:left;margin-left:-2.4pt;margin-top:9pt;width:463.9pt;height:112.5pt;z-index:251682816" coordsize="58918,14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">
                <v:shape id="5 Cilindro" o:spid="_x0000_s1048" type="#_x0000_t22" style="position:absolute;left:10351;top:5691;width:7759;height:7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JeMIA&#10;AADaAAAADwAAAGRycy9kb3ducmV2LnhtbESPzWrDMBCE74G+g9hCb4ncJjHBsRxCaWhOhTiFXhdr&#10;Y5laK2Op/nn7qFDocZiZb5j8MNlWDNT7xrGC51UCgrhyuuFawef1tNyB8AFZY+uYFMzk4VA8LHLM&#10;tBv5QkMZahEh7DNUYELoMil9ZciiX7mOOHo311sMUfa11D2OEW5b+ZIkqbTYcFww2NGroeq7/LGR&#10;MrdmTt4/jp182/gaN187TNdKPT1Oxz2IQFP4D/+1z1rBFn6vxBs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Ql4wgAAANoAAAAPAAAAAAAAAAAAAAAAAJgCAABkcnMvZG93&#10;bnJldi54bWxQSwUGAAAAAAQABAD1AAAAhwMAAAAA&#10;" fillcolor="white [3201]" strokecolor="#4f81bd [3204]" strokeweight="2pt">
                  <v:textbox>
                    <w:txbxContent>
                      <w:p w:rsidR="007532CB" w:rsidRPr="00434932" w:rsidRDefault="007532CB" w:rsidP="00434932">
                        <w:pPr>
                          <w:jc w:val="center"/>
                          <w:rPr>
                            <w:sz w:val="20"/>
                            <w:szCs w:val="20"/>
                          </w:rPr>
                        </w:pPr>
                        <w:r w:rsidRPr="00434932">
                          <w:rPr>
                            <w:sz w:val="20"/>
                            <w:szCs w:val="20"/>
                          </w:rPr>
                          <w:t>Área Staging</w:t>
                        </w:r>
                      </w:p>
                    </w:txbxContent>
                  </v:textbox>
                </v:shape>
                <v:rect id="7 Rectángulo" o:spid="_x0000_s1049" style="position:absolute;left:22428;top:4226;width:10262;height:10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zjcIA&#10;AADaAAAADwAAAGRycy9kb3ducmV2LnhtbESPT4vCMBTE74LfITzBm6Z6ULfbKLKwIIgL/tn7o3nb&#10;ljYvpUk1+uk3guBxmJnfMNkmmEZcqXOVZQWzaQKCOLe64kLB5fw9WYFwHlljY5kU3MnBZj0cZJhq&#10;e+MjXU++EBHCLkUFpfdtKqXLSzLoprYljt6f7Qz6KLtC6g5vEW4aOU+ShTRYcVwosaWvkvL61BsF&#10;23noH/nhvrh8yMds//tTGxNqpcajsP0E4Sn4d/jV3mkFS3heiT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XfONwgAAANoAAAAPAAAAAAAAAAAAAAAAAJgCAABkcnMvZG93&#10;bnJldi54bWxQSwUGAAAAAAQABAD1AAAAhwMAAAAA&#10;" fillcolor="white [3201]" strokecolor="#4f81bd [3204]" strokeweight="2pt">
                  <v:textbox>
                    <w:txbxContent>
                      <w:p w:rsidR="007532CB" w:rsidRPr="00956E57" w:rsidRDefault="007532CB" w:rsidP="00140B52">
                        <w:pPr>
                          <w:spacing w:line="240" w:lineRule="auto"/>
                          <w:jc w:val="center"/>
                          <w:rPr>
                            <w:b/>
                            <w:sz w:val="20"/>
                            <w:szCs w:val="20"/>
                          </w:rPr>
                        </w:pPr>
                        <w:r w:rsidRPr="00956E57">
                          <w:rPr>
                            <w:b/>
                            <w:sz w:val="20"/>
                            <w:szCs w:val="20"/>
                          </w:rPr>
                          <w:t>ETL</w:t>
                        </w:r>
                      </w:p>
                      <w:p w:rsidR="007532CB" w:rsidRPr="00140B52" w:rsidRDefault="007532CB" w:rsidP="00956E57">
                        <w:pPr>
                          <w:spacing w:after="0" w:line="240" w:lineRule="auto"/>
                          <w:rPr>
                            <w:sz w:val="20"/>
                            <w:szCs w:val="20"/>
                          </w:rPr>
                        </w:pPr>
                        <w:r w:rsidRPr="00140B52">
                          <w:rPr>
                            <w:sz w:val="20"/>
                            <w:szCs w:val="20"/>
                          </w:rPr>
                          <w:t>Extracción</w:t>
                        </w:r>
                      </w:p>
                      <w:p w:rsidR="007532CB" w:rsidRDefault="007532CB" w:rsidP="00956E57">
                        <w:pPr>
                          <w:spacing w:after="0" w:line="240" w:lineRule="auto"/>
                          <w:rPr>
                            <w:sz w:val="20"/>
                            <w:szCs w:val="20"/>
                          </w:rPr>
                        </w:pPr>
                        <w:r w:rsidRPr="00140B52">
                          <w:rPr>
                            <w:sz w:val="20"/>
                            <w:szCs w:val="20"/>
                          </w:rPr>
                          <w:t xml:space="preserve">Limpieza </w:t>
                        </w:r>
                      </w:p>
                      <w:p w:rsidR="007532CB" w:rsidRPr="00140B52" w:rsidRDefault="007532CB" w:rsidP="00956E57">
                        <w:pPr>
                          <w:spacing w:after="0" w:line="240" w:lineRule="auto"/>
                          <w:rPr>
                            <w:sz w:val="20"/>
                            <w:szCs w:val="20"/>
                          </w:rPr>
                        </w:pPr>
                        <w:r>
                          <w:rPr>
                            <w:sz w:val="20"/>
                            <w:szCs w:val="20"/>
                          </w:rPr>
                          <w:t>Transformación</w:t>
                        </w:r>
                      </w:p>
                      <w:p w:rsidR="007532CB" w:rsidRPr="00140B52" w:rsidRDefault="007532CB" w:rsidP="00956E57">
                        <w:pPr>
                          <w:spacing w:after="0" w:line="240" w:lineRule="auto"/>
                          <w:rPr>
                            <w:sz w:val="20"/>
                            <w:szCs w:val="20"/>
                          </w:rPr>
                        </w:pPr>
                        <w:r w:rsidRPr="00140B52">
                          <w:rPr>
                            <w:sz w:val="20"/>
                            <w:szCs w:val="20"/>
                          </w:rPr>
                          <w:t xml:space="preserve">Carga </w:t>
                        </w:r>
                      </w:p>
                    </w:txbxContent>
                  </v:textbox>
                </v:rect>
                <v:shape id="8 Flecha derecha" o:spid="_x0000_s1050" type="#_x0000_t13" style="position:absolute;left:18115;top:8022;width:431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lscEA&#10;AADaAAAADwAAAGRycy9kb3ducmV2LnhtbERPz2vCMBS+D/wfwhvsNtMJG6MapQwqXnRb9eDxkbw1&#10;1ealNLGt//1yGOz48f1ebSbXioH60HhW8DLPQBBrbxquFZyO5fM7iBCRDbaeScGdAmzWs4cV5saP&#10;/E1DFWuRQjjkqMDG2OVSBm3JYZj7jjhxP753GBPsa2l6HFO4a+Uiy96kw4ZTg8WOPizpa3VzCvbF&#10;l+3Kenu5HI6n6+vZ6c/GaqWeHqdiCSLSFP/Ff+6dUZC2pivpBs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UpbHBAAAA2gAAAA8AAAAAAAAAAAAAAAAAmAIAAGRycy9kb3du&#10;cmV2LnhtbFBLBQYAAAAABAAEAPUAAACGAwAAAAA=&#10;" adj="16210" fillcolor="#4f81bd [3204]" strokecolor="#243f60 [1604]" strokeweight="2pt"/>
                <v:group id="16 Grupo" o:spid="_x0000_s1051" style="position:absolute;left:49170;top:3105;width:8712;height:2153" coordsize="8712,2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13 Cubo" o:spid="_x0000_s1052" type="#_x0000_t16" style="position:absolute;width:2501;height:2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a//cAA&#10;AADbAAAADwAAAGRycy9kb3ducmV2LnhtbERPTYvCMBC9C/sfwizsTdN1QUo1SpEVqzfdZWFvQzO2&#10;xWZSkljrvzeC4G0e73MWq8G0oifnG8sKPicJCOLS6oYrBb8/m3EKwgdkja1lUnAjD6vl22iBmbZX&#10;PlB/DJWIIewzVFCH0GVS+rImg35iO+LInawzGCJ0ldQOrzHctHKaJDNpsOHYUGNH65rK8/FiFPj/&#10;v+nWddV3cTkU/c7naZLvU6U+3od8DiLQEF7ip7vQcf4XPH6JB8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a//cAAAADb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shape>
                  <v:shape id="14 Cubo" o:spid="_x0000_s1053" type="#_x0000_t16" style="position:absolute;left:3019;width:2495;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nicAA&#10;AADbAAAADwAAAGRycy9kb3ducmV2LnhtbERPTYvCMBC9C/sfwizsTdOVRUo1SpEVqzfdZWFvQzO2&#10;xWZSkljrvzeC4G0e73MWq8G0oifnG8sKPicJCOLS6oYrBb8/m3EKwgdkja1lUnAjD6vl22iBmbZX&#10;PlB/DJWIIewzVFCH0GVS+rImg35iO+LInawzGCJ0ldQOrzHctHKaJDNpsOHYUGNH65rK8/FiFPj/&#10;v+nWddV3cTkU/c7naZLvU6U+3od8DiLQEF7ip7vQcf4XPH6JB8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8nicAAAADb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shape>
                  <v:shape id="15 Cubo" o:spid="_x0000_s1054" type="#_x0000_t16" style="position:absolute;left:6211;width:2501;height:2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OCEsAA&#10;AADbAAAADwAAAGRycy9kb3ducmV2LnhtbERPTYvCMBC9C/sfwizsTdMVVko1SpEVqzfdZWFvQzO2&#10;xWZSkljrvzeC4G0e73MWq8G0oifnG8sKPicJCOLS6oYrBb8/m3EKwgdkja1lUnAjD6vl22iBmbZX&#10;PlB/DJWIIewzVFCH0GVS+rImg35iO+LInawzGCJ0ldQOrzHctHKaJDNpsOHYUGNH65rK8/FiFPj/&#10;v+nWddV3cTkU/c7naZLvU6U+3od8DiLQEF7ip7vQcf4XPH6JB8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OCEsAAAADb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shape>
                </v:group>
                <v:shape id="17 Cuadro de texto" o:spid="_x0000_s1055" type="#_x0000_t202" style="position:absolute;left:49170;top:258;width:9748;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rsidR="007532CB" w:rsidRPr="00956E57" w:rsidRDefault="007532CB" w:rsidP="0077278B">
                        <w:pPr>
                          <w:jc w:val="center"/>
                          <w:rPr>
                            <w:sz w:val="20"/>
                            <w:szCs w:val="20"/>
                          </w:rPr>
                        </w:pPr>
                        <w:r>
                          <w:rPr>
                            <w:sz w:val="20"/>
                            <w:szCs w:val="20"/>
                          </w:rPr>
                          <w:t>Análisis Olap</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9 Multidocumento" o:spid="_x0000_s1056" type="#_x0000_t115" style="position:absolute;width:9398;height:6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0pcQA&#10;AADaAAAADwAAAGRycy9kb3ducmV2LnhtbESPT2sCMRTE70K/Q3gFb5qtBWnXjVIqFsFTVVp7e27e&#10;/qGblyWJuuunbwqCx2FmfsNki8404kzO15YVPI0TEMS51TWXCva71egFhA/IGhvLpKAnD4v5wyDD&#10;VNsLf9J5G0oRIexTVFCF0KZS+rwig35sW+LoFdYZDFG6UmqHlwg3jZwkyVQarDkuVNjSe0X57/Zk&#10;FPzYzeGjmEgnp9dl3z9/u6/D9ajU8LF7m4EI1IV7+NZeawWv8H8l3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G9KXEAAAA2gAAAA8AAAAAAAAAAAAAAAAAmAIAAGRycy9k&#10;b3ducmV2LnhtbFBLBQYAAAAABAAEAPUAAACJAwAAAAA=&#10;" fillcolor="white [3201]" strokecolor="#4f81bd [3204]" strokeweight="2pt">
                  <v:textbox>
                    <w:txbxContent>
                      <w:p w:rsidR="007532CB" w:rsidRPr="00434932" w:rsidRDefault="007532CB" w:rsidP="0077278B">
                        <w:pPr>
                          <w:jc w:val="center"/>
                          <w:rPr>
                            <w:sz w:val="20"/>
                            <w:szCs w:val="20"/>
                          </w:rPr>
                        </w:pPr>
                        <w:r w:rsidRPr="00434932">
                          <w:rPr>
                            <w:sz w:val="20"/>
                            <w:szCs w:val="20"/>
                          </w:rPr>
                          <w:t>Sistema Fuente</w:t>
                        </w:r>
                      </w:p>
                      <w:p w:rsidR="007532CB" w:rsidRDefault="007532CB" w:rsidP="0077278B">
                        <w:pPr>
                          <w:jc w:val="center"/>
                        </w:pPr>
                      </w:p>
                    </w:txbxContent>
                  </v:textbox>
                </v:shape>
                <v:shape id="18 Cilindro" o:spid="_x0000_s1057" type="#_x0000_t22" style="position:absolute;left:37524;top:5607;width:7500;height:6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36jcIA&#10;AADbAAAADwAAAGRycy9kb3ducmV2LnhtbESPT2vDMAzF74N9B6NBb6vTNoSS1i1lbGynwdrBriJW&#10;49BYDrGbP99+Ogx2e0JPP723P06+VQP1sQlsYLXMQBFXwTZcG/i+vD1vQcWEbLENTAZminA8PD7s&#10;sbRh5C8azqlWAuFYogGXUldqHStHHuMydMSyu4beY5Kxr7XtcRS4b/U6ywrtsWH54LCjF0fV7Xz3&#10;QplbN2fvn6dOv+axxvxni8XGmMXTdNqBSjSlf/Pf9YeV+BJWuogAf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fqNwgAAANsAAAAPAAAAAAAAAAAAAAAAAJgCAABkcnMvZG93&#10;bnJldi54bWxQSwUGAAAAAAQABAD1AAAAhwMAAAAA&#10;" fillcolor="white [3201]" strokecolor="#4f81bd [3204]" strokeweight="2pt">
                  <v:textbox>
                    <w:txbxContent>
                      <w:p w:rsidR="007532CB" w:rsidRPr="0077278B" w:rsidRDefault="007532CB" w:rsidP="0077278B">
                        <w:pPr>
                          <w:jc w:val="center"/>
                          <w:rPr>
                            <w:sz w:val="20"/>
                            <w:szCs w:val="20"/>
                          </w:rPr>
                        </w:pPr>
                        <w:r w:rsidRPr="0077278B">
                          <w:rPr>
                            <w:sz w:val="20"/>
                            <w:szCs w:val="20"/>
                          </w:rPr>
                          <w:t>Datamarts</w:t>
                        </w:r>
                      </w:p>
                    </w:txbxContent>
                  </v:textbox>
                </v:shape>
                <v:rect id="20 Rectángulo" o:spid="_x0000_s1058" style="position:absolute;left:49601;top:7246;width:810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7+OL8A&#10;AADbAAAADwAAAGRycy9kb3ducmV2LnhtbERPTYvCMBC9C/sfwgh709QeRLvGUoQFQXZBrfehmW1L&#10;m0lpokZ//eYgeHy8700eTC9uNLrWsoLFPAFBXFndcq2gPH/PViCcR9bYWyYFD3KQbz8mG8y0vfOR&#10;bidfixjCLkMFjfdDJqWrGjLo5nYgjtyfHQ36CMda6hHvMdz0Mk2SpTTYcmxocKBdQ1V3uhoFRRqu&#10;z+rnsSzX8rk4XH47Y0Kn1Oc0FF8gPAX/Fr/ce60gjevjl/gD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44vwAAANsAAAAPAAAAAAAAAAAAAAAAAJgCAABkcnMvZG93bnJl&#10;di54bWxQSwUGAAAAAAQABAD1AAAAhAMAAAAA&#10;" fillcolor="white [3201]" strokecolor="#4f81bd [3204]" strokeweight="2pt">
                  <v:textbox>
                    <w:txbxContent>
                      <w:p w:rsidR="007532CB" w:rsidRPr="00861C8B" w:rsidRDefault="007532CB" w:rsidP="00861C8B">
                        <w:pPr>
                          <w:jc w:val="center"/>
                          <w:rPr>
                            <w:sz w:val="20"/>
                            <w:szCs w:val="20"/>
                          </w:rPr>
                        </w:pPr>
                        <w:r>
                          <w:rPr>
                            <w:sz w:val="20"/>
                            <w:szCs w:val="20"/>
                          </w:rPr>
                          <w:t>Tableros de control</w:t>
                        </w:r>
                      </w:p>
                    </w:txbxContent>
                  </v:textbox>
                </v:rect>
                <v:shape id="21 Flecha derecha" o:spid="_x0000_s1059" type="#_x0000_t13" style="position:absolute;left:32952;top:8281;width:4312;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oarMIA&#10;AADbAAAADwAAAGRycy9kb3ducmV2LnhtbESPUWvCMBSF34X9h3AHvmlSBdHOKEVw+jQ23Q+4NHdN&#10;WXNTmsy2/94IAx8P55zvcLb7wTXiRl2oPWvI5goEcelNzZWG7+txtgYRIrLBxjNpGCnAfvcy2WJu&#10;fM9fdLvESiQIhxw12BjbXMpQWnIY5r4lTt6P7xzGJLtKmg77BHeNXCi1kg5rTgsWWzpYKn8vf05D&#10;r5bv1q5scfpoj8WnasZsMx60nr4OxRuISEN8hv/bZ6NhkcHjS/o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hqswgAAANsAAAAPAAAAAAAAAAAAAAAAAJgCAABkcnMvZG93&#10;bnJldi54bWxQSwUGAAAAAAQABAD1AAAAhwMAAAAA&#10;" adj="16208" fillcolor="#4f81bd [3204]" strokecolor="#243f60 [1604]" strokeweight="2pt"/>
                <v:shape id="3 Flecha doblada hacia arriba" o:spid="_x0000_s1060" style="position:absolute;left:5392;top:5132;width:4480;height:5347;rotation:90;visibility:visible;mso-wrap-style:square;v-text-anchor:middle" coordsize="448063,534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pCsMA&#10;AADaAAAADwAAAGRycy9kb3ducmV2LnhtbESP3WrCQBSE7wt9h+UI3ukmKqVEN2IVQYRqa32AQ/bk&#10;p82eDdlNjG/fLQi9HGbmG2a1HkwtempdZVlBPI1AEGdWV1wouH7tJ68gnEfWWFsmBXdysE6fn1aY&#10;aHvjT+ovvhABwi5BBaX3TSKly0oy6Ka2IQ5ebluDPsi2kLrFW4CbWs6i6EUarDgslNjQtqTs59IZ&#10;BW+Lw8d71vk8Psffx263PdU9nZQaj4bNEoSnwf+HH+2DVjCHvyvhBs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GpCsMAAADaAAAADwAAAAAAAAAAAAAAAACYAgAAZHJzL2Rv&#10;d25yZXYueG1sUEsFBgAAAAAEAAQA9QAAAIgDAAAAAA==&#10;" path="m,422727r280039,l280039,112016r-56007,l336047,,448063,112016r-56008,l392055,534743,,534743,,422727xe" fillcolor="#4f81bd [3204]" strokecolor="#243f60 [1604]" strokeweight="2pt">
                  <v:path arrowok="t" o:connecttype="custom" o:connectlocs="0,422727;280039,422727;280039,112016;224032,112016;336047,0;448063,112016;392055,112016;392055,534743;0,534743;0,422727" o:connectangles="0,0,0,0,0,0,0,0,0,0"/>
                </v:shape>
                <v:shape id="6 Flecha derecha" o:spid="_x0000_s1061" type="#_x0000_t13" style="position:absolute;left:45029;top:8281;width:4312;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HV8IA&#10;AADaAAAADwAAAGRycy9kb3ducmV2LnhtbESPwWrDMBBE74H8g9hCb4nkFEziRjEmkLan0ib5gMXa&#10;WqbWylhqbP99VSjkOMzMG2ZfTq4TNxpC61lDtlYgiGtvWm40XC+n1RZEiMgGO8+kYaYA5WG52GNh&#10;/MifdDvHRiQIhwI12Bj7QspQW3IY1r4nTt6XHxzGJIdGmgHHBHed3CiVS4ctpwWLPR0t1d/nH6dh&#10;VE8v1ua2en3vT9WH6uZsNx+1fnyYqmcQkaZ4D/+334yGHP6upBs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0dXwgAAANoAAAAPAAAAAAAAAAAAAAAAAJgCAABkcnMvZG93&#10;bnJldi54bWxQSwUGAAAAAAQABAD1AAAAhwMAAAAA&#10;" adj="16208" fillcolor="#4f81bd [3204]" strokecolor="#243f60 [1604]" strokeweight="2pt"/>
                <v:shape id="23 Flecha derecha" o:spid="_x0000_s1062" type="#_x0000_t13" style="position:absolute;left:44080;top:3105;width:4312;height:2153;rotation:-232324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Vta8MA&#10;AADbAAAADwAAAGRycy9kb3ducmV2LnhtbESPT2vCQBTE7wW/w/KE3urGFMSmriIFoRR68M/B4yP7&#10;TKLZt2H3GdNv3xUEj8PM/IZZrAbXqp5CbDwbmE4yUMSltw1XBg77zdscVBRki61nMvBHEVbL0csC&#10;C+tvvKV+J5VKEI4FGqhFukLrWNbkME58R5y8kw8OJclQaRvwluCu1XmWzbTDhtNCjR191VRedldn&#10;4ONwlHPWr8t8GrEK183v7OcixryOh/UnKKFBnuFH+9sayN/h/i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Vta8MAAADbAAAADwAAAAAAAAAAAAAAAACYAgAAZHJzL2Rv&#10;d25yZXYueG1sUEsFBgAAAAAEAAQA9QAAAIgDAAAAAA==&#10;" adj="16208" fillcolor="#4f81bd [3204]" strokecolor="#243f60 [1604]" strokeweight="2pt"/>
              </v:group>
            </w:pict>
          </mc:Fallback>
        </mc:AlternateContent>
      </w:r>
    </w:p>
    <w:p w:rsidR="00E44D59" w:rsidRDefault="00E44D59" w:rsidP="00DD367E">
      <w:pPr>
        <w:spacing w:after="0"/>
      </w:pPr>
    </w:p>
    <w:p w:rsidR="002D7D1D" w:rsidRPr="005D1099" w:rsidRDefault="002D7D1D" w:rsidP="00DD367E">
      <w:pPr>
        <w:spacing w:after="0"/>
      </w:pPr>
    </w:p>
    <w:p w:rsidR="005D1099" w:rsidRDefault="005D1099" w:rsidP="00DD367E">
      <w:pPr>
        <w:spacing w:after="0"/>
        <w:rPr>
          <w:b/>
        </w:rPr>
      </w:pPr>
    </w:p>
    <w:p w:rsidR="00434932" w:rsidRDefault="00434932" w:rsidP="00DD367E">
      <w:pPr>
        <w:spacing w:after="0"/>
        <w:rPr>
          <w:b/>
        </w:rPr>
      </w:pPr>
    </w:p>
    <w:p w:rsidR="00434932" w:rsidRDefault="00434932" w:rsidP="00DD367E">
      <w:pPr>
        <w:spacing w:after="0"/>
        <w:rPr>
          <w:b/>
        </w:rPr>
      </w:pPr>
    </w:p>
    <w:p w:rsidR="00434932" w:rsidRDefault="00434932" w:rsidP="00DD367E">
      <w:pPr>
        <w:spacing w:after="0"/>
        <w:rPr>
          <w:b/>
        </w:rPr>
      </w:pPr>
    </w:p>
    <w:p w:rsidR="0082443C" w:rsidRDefault="0082443C" w:rsidP="0082443C"/>
    <w:p w:rsidR="0082443C" w:rsidRDefault="0082443C" w:rsidP="0082443C"/>
    <w:p w:rsidR="00B21741" w:rsidRDefault="00DD367E" w:rsidP="00B21741">
      <w:pPr>
        <w:pStyle w:val="Ttulo2"/>
      </w:pPr>
      <w:bookmarkStart w:id="86" w:name="_Toc434264854"/>
      <w:r w:rsidRPr="00DD367E">
        <w:lastRenderedPageBreak/>
        <w:t xml:space="preserve">5.2 </w:t>
      </w:r>
      <w:r w:rsidR="00D320BD" w:rsidRPr="00DD367E">
        <w:t>Elección de herramienta</w:t>
      </w:r>
      <w:r w:rsidR="00026B9D">
        <w:t>s de software</w:t>
      </w:r>
      <w:bookmarkEnd w:id="86"/>
    </w:p>
    <w:p w:rsidR="0082443C" w:rsidRPr="0082443C" w:rsidRDefault="0082443C" w:rsidP="0082443C"/>
    <w:p w:rsidR="00EE3A79" w:rsidRDefault="000353CC" w:rsidP="006A51AB">
      <w:r>
        <w:t xml:space="preserve">Para la implementación de la arquitectura sugerida en la sección anterior se utilizara </w:t>
      </w:r>
      <w:r w:rsidR="003F2807">
        <w:t>la plataforma Pentaho</w:t>
      </w:r>
      <w:r w:rsidR="00160280">
        <w:t xml:space="preserve"> en su versión </w:t>
      </w:r>
      <w:r w:rsidR="003351C4">
        <w:t>community que se encuentra bajo licencia GNU GPL</w:t>
      </w:r>
      <w:r w:rsidR="00915B84">
        <w:t>v2</w:t>
      </w:r>
      <w:r w:rsidR="00D62D31">
        <w:rPr>
          <w:rStyle w:val="Refdenotaalpie"/>
        </w:rPr>
        <w:footnoteReference w:id="4"/>
      </w:r>
      <w:r w:rsidR="003351C4">
        <w:t>.</w:t>
      </w:r>
      <w:r w:rsidR="008E4001">
        <w:fldChar w:fldCharType="begin" w:fldLock="1"/>
      </w:r>
      <w:r w:rsidR="00176EFE">
        <w:instrText>ADDIN CSL_CITATION { "citationItems" : [ { "id" : "ITEM-1", "itemData" : { "URL" : "http://community.pentaho.com/faq/platform_licensing.php", "accessed" : { "date-parts" : [ [ "2014", "9", "29" ] ] }, "author" : [ { "dropping-particle" : "", "family" : "Pentaho", "given" : "", "non-dropping-particle" : "", "parse-names" : false, "suffix" : "" } ], "id" : "ITEM-1", "issued" : { "date-parts" : [ [ "0" ] ] }, "title" : "Pentaho BI Platform License", "type" : "webpage" }, "uris" : [ "http://www.mendeley.com/documents/?uuid=296f0ff9-51b7-46cf-ad95-49547e1e8b3f" ] } ], "mendeley" : { "formattedCitation" : "[27]", "plainTextFormattedCitation" : "[27]", "previouslyFormattedCitation" : "[26]" }, "properties" : { "noteIndex" : 0 }, "schema" : "https://github.com/citation-style-language/schema/raw/master/csl-citation.json" }</w:instrText>
      </w:r>
      <w:r w:rsidR="008E4001">
        <w:fldChar w:fldCharType="separate"/>
      </w:r>
      <w:r w:rsidR="00176EFE" w:rsidRPr="00176EFE">
        <w:rPr>
          <w:noProof/>
        </w:rPr>
        <w:t>[27]</w:t>
      </w:r>
      <w:r w:rsidR="008E4001">
        <w:fldChar w:fldCharType="end"/>
      </w:r>
      <w:r w:rsidR="00915B84">
        <w:fldChar w:fldCharType="begin" w:fldLock="1"/>
      </w:r>
      <w:r w:rsidR="00176EFE">
        <w:instrText>ADDIN CSL_CITATION { "citationItems" : [ { "id" : "ITEM-1", "itemData" : { "URL" : "http://www.gnu.org/licenses/gpl-2.0.html", "accessed" : { "date-parts" : [ [ "2014", "9", "29" ] ] }, "author" : [ { "dropping-particle" : "", "family" : "FSF", "given" : "", "non-dropping-particle" : "", "parse-names" : false, "suffix" : "" } ], "id" : "ITEM-1", "issued" : { "date-parts" : [ [ "0" ] ] }, "title" : "gnu.org", "type" : "webpage" }, "uris" : [ "http://www.mendeley.com/documents/?uuid=8713b9b6-8815-44bb-95bd-20c45edadb46" ] } ], "mendeley" : { "formattedCitation" : "[28]", "plainTextFormattedCitation" : "[28]", "previouslyFormattedCitation" : "[27]" }, "properties" : { "noteIndex" : 0 }, "schema" : "https://github.com/citation-style-language/schema/raw/master/csl-citation.json" }</w:instrText>
      </w:r>
      <w:r w:rsidR="00915B84">
        <w:fldChar w:fldCharType="separate"/>
      </w:r>
      <w:r w:rsidR="00176EFE" w:rsidRPr="00176EFE">
        <w:rPr>
          <w:noProof/>
        </w:rPr>
        <w:t>[28]</w:t>
      </w:r>
      <w:r w:rsidR="00915B84">
        <w:fldChar w:fldCharType="end"/>
      </w:r>
    </w:p>
    <w:p w:rsidR="00040653" w:rsidRDefault="00040653" w:rsidP="006A51AB">
      <w:r>
        <w:t xml:space="preserve">Pentaho es una de las plataformas open source más utilizadas </w:t>
      </w:r>
      <w:r>
        <w:fldChar w:fldCharType="begin" w:fldLock="1"/>
      </w:r>
      <w:r w:rsidR="00176EFE">
        <w:instrText>ADDIN CSL_CITATION { "citationItems" : [ { "id" : "ITEM-1", "itemData" : { "author" : [ { "dropping-particle" : "", "family" : "Marinheiro", "given" : "Ant\u00f3nio", "non-dropping-particle" : "", "parse-names" : false, "suffix" : "" }, { "dropping-particle" : "", "family" : "Bernardino", "given" : "Jorge", "non-dropping-particle" : "", "parse-names" : false, "suffix" : "" } ], "id" : "ITEM-1", "issued" : { "date-parts" : [ [ "2013" ] ] }, "page" : "7", "publisher" : "IEEE", "publisher-place" : "Lisboa", "title" : "Analysis of Open Source Business Intelligence Suites An\u00e1lise de Suites Open Source Business Intelligence", "type" : "paper-conference" }, "uris" : [ "http://www.mendeley.com/documents/?uuid=237e740a-71e8-4202-876b-ec31d601e35a" ] } ], "mendeley" : { "formattedCitation" : "[29]", "plainTextFormattedCitation" : "[29]", "previouslyFormattedCitation" : "[28]" }, "properties" : { "noteIndex" : 0 }, "schema" : "https://github.com/citation-style-language/schema/raw/master/csl-citation.json" }</w:instrText>
      </w:r>
      <w:r>
        <w:fldChar w:fldCharType="separate"/>
      </w:r>
      <w:r w:rsidR="00176EFE" w:rsidRPr="00176EFE">
        <w:rPr>
          <w:noProof/>
        </w:rPr>
        <w:t>[29]</w:t>
      </w:r>
      <w:r>
        <w:fldChar w:fldCharType="end"/>
      </w:r>
      <w:r>
        <w:t xml:space="preserve"> </w:t>
      </w:r>
      <w:r>
        <w:fldChar w:fldCharType="begin" w:fldLock="1"/>
      </w:r>
      <w:r w:rsidR="00176EFE">
        <w:instrText>ADDIN CSL_CITATION { "citationItems" : [ { "id" : "ITEM-1", "itemData" : { "author" : [ { "dropping-particle" : "", "family" : "Tereso", "given" : "Marco", "non-dropping-particle" : "", "parse-names" : false, "suffix" : "" }, { "dropping-particle" : "", "family" : "Bernardino", "given" : "Jorge", "non-dropping-particle" : "", "parse-names" : false, "suffix" : "" } ], "id" : "ITEM-1", "issued" : { "date-parts" : [ [ "2011" ] ] }, "page" : "4", "publisher" : "IEEE", "publisher-place" : "Chaves", "title" : "Open Source Business Intelligence Tools for SMEs", "type" : "paper-conference" }, "uris" : [ "http://www.mendeley.com/documents/?uuid=cda61629-ccd6-4ad8-b697-3e6eaa99c4d6" ] } ], "mendeley" : { "formattedCitation" : "[30]", "plainTextFormattedCitation" : "[30]", "previouslyFormattedCitation" : "[29]" }, "properties" : { "noteIndex" : 0 }, "schema" : "https://github.com/citation-style-language/schema/raw/master/csl-citation.json" }</w:instrText>
      </w:r>
      <w:r>
        <w:fldChar w:fldCharType="separate"/>
      </w:r>
      <w:r w:rsidR="00176EFE" w:rsidRPr="00176EFE">
        <w:rPr>
          <w:noProof/>
        </w:rPr>
        <w:t>[30]</w:t>
      </w:r>
      <w:r>
        <w:fldChar w:fldCharType="end"/>
      </w:r>
      <w:r>
        <w:t xml:space="preserve"> y con mayor crecimiento en los últimos años por sus funcionalidades, capacidad de integración y facilidad de uso </w:t>
      </w:r>
      <w:r>
        <w:fldChar w:fldCharType="begin" w:fldLock="1"/>
      </w:r>
      <w:r w:rsidR="00176EFE">
        <w:instrText>ADDIN CSL_CITATION { "citationItems" : [ { "id" : "ITEM-1", "itemData" : { "URL" : "http://www.gartner.com/technology/reprints.do?id=1-1QLGACN&amp;ct=140210&amp;st=sb", "accessed" : { "date-parts" : [ [ "2014", "9", "30" ] ] }, "author" : [ { "dropping-particle" : "", "family" : "Gartner Group", "given" : "", "non-dropping-particle" : "", "parse-names" : false, "suffix" : "" } ], "id" : "ITEM-1", "issued" : { "date-parts" : [ [ "2014" ] ] }, "title" : "Magic Quadrant for Business Intelligence and Analytics Platforms", "type" : "webpage" }, "uris" : [ "http://www.mendeley.com/documents/?uuid=2b4279c2-b369-40bb-85a2-1c14d6474882" ] } ], "mendeley" : { "formattedCitation" : "[31]", "plainTextFormattedCitation" : "[31]", "previouslyFormattedCitation" : "[30]" }, "properties" : { "noteIndex" : 0 }, "schema" : "https://github.com/citation-style-language/schema/raw/master/csl-citation.json" }</w:instrText>
      </w:r>
      <w:r>
        <w:fldChar w:fldCharType="separate"/>
      </w:r>
      <w:r w:rsidR="00176EFE" w:rsidRPr="00176EFE">
        <w:rPr>
          <w:noProof/>
        </w:rPr>
        <w:t>[31]</w:t>
      </w:r>
      <w:r>
        <w:fldChar w:fldCharType="end"/>
      </w:r>
      <w:r>
        <w:t xml:space="preserve">.   </w:t>
      </w:r>
    </w:p>
    <w:p w:rsidR="00DD367E" w:rsidRDefault="00040653" w:rsidP="006A51AB">
      <w:r>
        <w:t>Es</w:t>
      </w:r>
      <w:r w:rsidR="003F2807">
        <w:t xml:space="preserve"> una herramienta open source</w:t>
      </w:r>
      <w:r w:rsidR="00EE3A79">
        <w:t xml:space="preserve"> que</w:t>
      </w:r>
      <w:r w:rsidR="003F2807">
        <w:t xml:space="preserve"> </w:t>
      </w:r>
      <w:r w:rsidR="00EE3A79">
        <w:t>está</w:t>
      </w:r>
      <w:r w:rsidR="003F2807">
        <w:t xml:space="preserve"> formada por un conjunto de aplicaciones que dan soporte a cada </w:t>
      </w:r>
      <w:r w:rsidR="00EE3A79">
        <w:t xml:space="preserve">componente de un desarrollo de </w:t>
      </w:r>
      <w:r w:rsidR="00B21741">
        <w:t>BI</w:t>
      </w:r>
      <w:r>
        <w:t>, permitiendo construir procesos de ETL, cubos OLAP , reportes, tableros de control, etc</w:t>
      </w:r>
      <w:r w:rsidR="00EE3A79">
        <w:t xml:space="preserve">. </w:t>
      </w:r>
      <w:r>
        <w:t>P</w:t>
      </w:r>
      <w:r w:rsidR="008E4001">
        <w:t xml:space="preserve">rovee la infraestructura necesaria </w:t>
      </w:r>
      <w:r w:rsidR="009A6B83">
        <w:t>para la solución propuesta en este trabajo de tesis</w:t>
      </w:r>
      <w:r w:rsidR="006A51AB">
        <w:t xml:space="preserve">. En la ilustración </w:t>
      </w:r>
      <w:r w:rsidR="00F7115D">
        <w:t>16</w:t>
      </w:r>
      <w:r w:rsidR="006A51AB">
        <w:t xml:space="preserve"> se pueden ver los componentes de Pentaho </w:t>
      </w:r>
      <w:r w:rsidR="006A51AB">
        <w:fldChar w:fldCharType="begin" w:fldLock="1"/>
      </w:r>
      <w:r w:rsidR="00176EFE">
        <w:instrText>ADDIN CSL_CITATION { "citationItems" : [ { "id" : "ITEM-1", "itemData" : { "URL" : "http://www.pentaho.com/", "accessed" : { "date-parts" : [ [ "2014", "10", "1" ] ] }, "author" : [ { "dropping-particle" : "", "family" : "Pentaho", "given" : "", "non-dropping-particle" : "", "parse-names" : false, "suffix" : "" } ], "id" : "ITEM-1", "issued" : { "date-parts" : [ [ "0" ] ] }, "title" : "Pentaho", "type" : "webpage" }, "uris" : [ "http://www.mendeley.com/documents/?uuid=16ecbece-093b-487f-9cb6-579b7415b750" ] } ], "mendeley" : { "formattedCitation" : "[32]", "plainTextFormattedCitation" : "[32]", "previouslyFormattedCitation" : "[31]" }, "properties" : { "noteIndex" : 0 }, "schema" : "https://github.com/citation-style-language/schema/raw/master/csl-citation.json" }</w:instrText>
      </w:r>
      <w:r w:rsidR="006A51AB">
        <w:fldChar w:fldCharType="separate"/>
      </w:r>
      <w:r w:rsidR="00176EFE" w:rsidRPr="00176EFE">
        <w:rPr>
          <w:noProof/>
        </w:rPr>
        <w:t>[32]</w:t>
      </w:r>
      <w:r w:rsidR="006A51AB">
        <w:fldChar w:fldCharType="end"/>
      </w:r>
      <w:r w:rsidR="006A51AB">
        <w:t xml:space="preserve">. </w:t>
      </w:r>
    </w:p>
    <w:p w:rsidR="00F7115D" w:rsidRDefault="006A51AB" w:rsidP="00F7115D">
      <w:pPr>
        <w:keepNext/>
        <w:jc w:val="center"/>
      </w:pPr>
      <w:r>
        <w:rPr>
          <w:noProof/>
        </w:rPr>
        <w:drawing>
          <wp:inline distT="0" distB="0" distL="0" distR="0" wp14:anchorId="24000578" wp14:editId="2FDE8431">
            <wp:extent cx="3114040" cy="3062605"/>
            <wp:effectExtent l="0" t="0" r="0" b="4445"/>
            <wp:docPr id="19" name="Imagen 19" descr="http://bligoo.com/media/users/2/101086/images/pentaho_functional_architecture.jpg?v=125761572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igoo.com/media/users/2/101086/images/pentaho_functional_architecture.jpg?v=12576157222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4040" cy="3062605"/>
                    </a:xfrm>
                    <a:prstGeom prst="rect">
                      <a:avLst/>
                    </a:prstGeom>
                    <a:noFill/>
                    <a:ln>
                      <a:noFill/>
                    </a:ln>
                  </pic:spPr>
                </pic:pic>
              </a:graphicData>
            </a:graphic>
          </wp:inline>
        </w:drawing>
      </w:r>
    </w:p>
    <w:p w:rsidR="006A51AB" w:rsidRPr="00F7115D" w:rsidRDefault="00F7115D" w:rsidP="00F7115D">
      <w:pPr>
        <w:pStyle w:val="Epgrafe"/>
        <w:jc w:val="center"/>
        <w:rPr>
          <w:b w:val="0"/>
        </w:rPr>
      </w:pPr>
      <w:bookmarkStart w:id="87" w:name="_Toc434161844"/>
      <w:r w:rsidRPr="00F7115D">
        <w:rPr>
          <w:b w:val="0"/>
        </w:rPr>
        <w:t xml:space="preserve">Ilustración </w:t>
      </w:r>
      <w:r w:rsidRPr="00F7115D">
        <w:rPr>
          <w:b w:val="0"/>
        </w:rPr>
        <w:fldChar w:fldCharType="begin"/>
      </w:r>
      <w:r w:rsidRPr="00F7115D">
        <w:rPr>
          <w:b w:val="0"/>
        </w:rPr>
        <w:instrText xml:space="preserve"> SEQ Ilustración \* ARABIC </w:instrText>
      </w:r>
      <w:r w:rsidRPr="00F7115D">
        <w:rPr>
          <w:b w:val="0"/>
        </w:rPr>
        <w:fldChar w:fldCharType="separate"/>
      </w:r>
      <w:r w:rsidR="000D4A95">
        <w:rPr>
          <w:b w:val="0"/>
          <w:noProof/>
        </w:rPr>
        <w:t>16</w:t>
      </w:r>
      <w:r w:rsidRPr="00F7115D">
        <w:rPr>
          <w:b w:val="0"/>
        </w:rPr>
        <w:fldChar w:fldCharType="end"/>
      </w:r>
      <w:r w:rsidRPr="00F7115D">
        <w:rPr>
          <w:b w:val="0"/>
        </w:rPr>
        <w:t>: Componentes de Pentaho</w:t>
      </w:r>
      <w:bookmarkEnd w:id="87"/>
      <w:r w:rsidR="00442256">
        <w:rPr>
          <w:b w:val="0"/>
        </w:rPr>
        <w:t xml:space="preserve">  [32]</w:t>
      </w:r>
    </w:p>
    <w:p w:rsidR="006A51AB" w:rsidRDefault="006A51AB">
      <w:pPr>
        <w:spacing w:after="0" w:line="240" w:lineRule="auto"/>
        <w:rPr>
          <w:b/>
        </w:rPr>
      </w:pPr>
    </w:p>
    <w:p w:rsidR="006A51AB" w:rsidRDefault="00F756FD" w:rsidP="00F9598E">
      <w:pPr>
        <w:pStyle w:val="Ttulo2"/>
      </w:pPr>
      <w:bookmarkStart w:id="88" w:name="_Toc434264855"/>
      <w:r>
        <w:lastRenderedPageBreak/>
        <w:t>5.3 Orígenes de datos</w:t>
      </w:r>
      <w:bookmarkEnd w:id="88"/>
    </w:p>
    <w:p w:rsidR="00C320B8" w:rsidRPr="00C320B8" w:rsidRDefault="00C320B8" w:rsidP="00C320B8"/>
    <w:p w:rsidR="00F9598E" w:rsidRDefault="002A3AFB" w:rsidP="00F9598E">
      <w:pPr>
        <w:spacing w:after="0"/>
      </w:pPr>
      <w:r>
        <w:t>Las operaciones diarias son registradas en los sistemas transaccionales de la empresa</w:t>
      </w:r>
      <w:r w:rsidR="00803F47">
        <w:t xml:space="preserve">, </w:t>
      </w:r>
      <w:r>
        <w:t xml:space="preserve"> </w:t>
      </w:r>
      <w:r w:rsidR="00564964">
        <w:t xml:space="preserve">estos datos son la principal fuente de un </w:t>
      </w:r>
      <w:r w:rsidR="00B21741">
        <w:t>DW</w:t>
      </w:r>
      <w:r w:rsidR="002E5CF8">
        <w:t xml:space="preserve"> ya que contiene la información que se desea explotar</w:t>
      </w:r>
      <w:r w:rsidR="00F9598E">
        <w:t xml:space="preserve">. </w:t>
      </w:r>
      <w:r w:rsidR="00F81DC4">
        <w:t xml:space="preserve">Pueden estar contenidos en bases de datos, archivos, planillas de cálculo, etc. </w:t>
      </w:r>
    </w:p>
    <w:p w:rsidR="000E43B9" w:rsidRDefault="000E43B9" w:rsidP="00F9598E">
      <w:pPr>
        <w:spacing w:after="0"/>
      </w:pPr>
      <w:r w:rsidRPr="000E43B9">
        <w:t xml:space="preserve">Se utilizan </w:t>
      </w:r>
      <w:r w:rsidR="004F3A95">
        <w:t xml:space="preserve">como fuentes de </w:t>
      </w:r>
      <w:r w:rsidRPr="000E43B9">
        <w:t xml:space="preserve">datos </w:t>
      </w:r>
      <w:r w:rsidR="004F3A95">
        <w:t xml:space="preserve">los </w:t>
      </w:r>
      <w:r w:rsidRPr="000E43B9">
        <w:t>provenientes del sistema de facturación y de contabilidad de la empresa. Ambos sistemas son desarrollos hechos a medida que resguardan la información en archivos del tipo DBF</w:t>
      </w:r>
      <w:r>
        <w:rPr>
          <w:rStyle w:val="Refdenotaalpie"/>
        </w:rPr>
        <w:footnoteReference w:id="5"/>
      </w:r>
      <w:r w:rsidRPr="000E43B9">
        <w:t xml:space="preserve">. </w:t>
      </w:r>
      <w:r w:rsidR="006F459D">
        <w:t>En el anexo 1 se encuentran las estructuras de los archivos.</w:t>
      </w:r>
    </w:p>
    <w:p w:rsidR="00C320B8" w:rsidRDefault="00C320B8" w:rsidP="00F9598E">
      <w:pPr>
        <w:spacing w:after="0"/>
      </w:pPr>
    </w:p>
    <w:p w:rsidR="002E5CF8" w:rsidRDefault="002E5CF8" w:rsidP="00BD14A7">
      <w:pPr>
        <w:pStyle w:val="Ttulo2"/>
      </w:pPr>
      <w:bookmarkStart w:id="89" w:name="_Toc434264856"/>
      <w:r>
        <w:t>5.4 Área de Staging</w:t>
      </w:r>
      <w:bookmarkEnd w:id="89"/>
    </w:p>
    <w:p w:rsidR="00C320B8" w:rsidRPr="00C320B8" w:rsidRDefault="00C320B8" w:rsidP="00C320B8"/>
    <w:p w:rsidR="002E5CF8" w:rsidRDefault="00640084" w:rsidP="00F9598E">
      <w:pPr>
        <w:spacing w:after="0"/>
      </w:pPr>
      <w:r>
        <w:t>El área de staging es un</w:t>
      </w:r>
      <w:r w:rsidR="00C27B98">
        <w:t xml:space="preserve"> área donde se almacenan temporalmente los datos obtenidos de las fuentes mencionadas en la sección 5.3. </w:t>
      </w:r>
      <w:r w:rsidR="006F55BD">
        <w:t xml:space="preserve">Es intermediaria entre los orígenes de datos y el </w:t>
      </w:r>
      <w:r w:rsidR="00B21741">
        <w:t>DW</w:t>
      </w:r>
      <w:r w:rsidR="006F55BD">
        <w:t>.</w:t>
      </w:r>
    </w:p>
    <w:p w:rsidR="00C27B98" w:rsidRDefault="006F55BD" w:rsidP="00F9598E">
      <w:pPr>
        <w:spacing w:after="0"/>
      </w:pPr>
      <w:r>
        <w:t>En la base de datos se crea una tabla con prefijo “stage_” por archivo a utilizar</w:t>
      </w:r>
      <w:r w:rsidR="00346311">
        <w:t>,</w:t>
      </w:r>
      <w:r>
        <w:t xml:space="preserve"> así se integran y unifican los diferentes orígenes en una única base de datos. Esto permite una mejor manipulación de los datos en las posteriores transformaciones.</w:t>
      </w:r>
    </w:p>
    <w:p w:rsidR="00C80558" w:rsidRDefault="00C80558" w:rsidP="00F9598E">
      <w:pPr>
        <w:spacing w:after="0"/>
      </w:pPr>
    </w:p>
    <w:p w:rsidR="00C80558" w:rsidRDefault="004C0EB3" w:rsidP="006B5A38">
      <w:pPr>
        <w:pStyle w:val="Ttulo2"/>
      </w:pPr>
      <w:bookmarkStart w:id="90" w:name="_Toc434264857"/>
      <w:r>
        <w:t>5.5 ETL</w:t>
      </w:r>
      <w:bookmarkEnd w:id="90"/>
    </w:p>
    <w:p w:rsidR="00C320B8" w:rsidRPr="00C320B8" w:rsidRDefault="00C320B8" w:rsidP="00C320B8"/>
    <w:p w:rsidR="00D54447" w:rsidRDefault="00D36EE0" w:rsidP="00F9598E">
      <w:pPr>
        <w:spacing w:after="0"/>
      </w:pPr>
      <w:r>
        <w:t>Uno de los</w:t>
      </w:r>
      <w:r w:rsidR="00777890">
        <w:t xml:space="preserve"> objetivo de todo </w:t>
      </w:r>
      <w:r w:rsidR="00B21741">
        <w:t>DW</w:t>
      </w:r>
      <w:r w:rsidR="00777890">
        <w:t xml:space="preserve"> es proveer información de utilidad a los usuarios finales para la toma de decisiones</w:t>
      </w:r>
      <w:r>
        <w:t>,</w:t>
      </w:r>
      <w:r w:rsidR="00777890">
        <w:t xml:space="preserve"> </w:t>
      </w:r>
      <w:r w:rsidR="00D54447">
        <w:t>por lo tanto</w:t>
      </w:r>
      <w:r>
        <w:t>,</w:t>
      </w:r>
      <w:r w:rsidR="00D54447">
        <w:t xml:space="preserve"> los datos presentados deben ser consistentes y de buena calidad. </w:t>
      </w:r>
    </w:p>
    <w:p w:rsidR="00777890" w:rsidRDefault="00D36EE0" w:rsidP="00F9598E">
      <w:pPr>
        <w:spacing w:after="0"/>
      </w:pPr>
      <w:r>
        <w:t xml:space="preserve">Es así que los procesos responsables de </w:t>
      </w:r>
      <w:r w:rsidR="00D54447">
        <w:t>capturar,</w:t>
      </w:r>
      <w:r>
        <w:t xml:space="preserve"> limpiar</w:t>
      </w:r>
      <w:r w:rsidR="00D54447">
        <w:t>, analizar la</w:t>
      </w:r>
      <w:r>
        <w:t xml:space="preserve"> calidad, filtrar, validar y cargar los datos a los datamarts correspondientes son de gran importancia para el desarrollo. L</w:t>
      </w:r>
      <w:r w:rsidR="00777890">
        <w:t xml:space="preserve">os ETL pueden llevar un 70% del esfuerzo en un </w:t>
      </w:r>
      <w:r>
        <w:t>proyecto</w:t>
      </w:r>
      <w:r w:rsidR="00777890">
        <w:t xml:space="preserve"> de BI</w:t>
      </w:r>
      <w:r w:rsidR="005D091B">
        <w:t xml:space="preserve"> </w:t>
      </w:r>
      <w:r w:rsidR="005D091B">
        <w:fldChar w:fldCharType="begin" w:fldLock="1"/>
      </w:r>
      <w:r w:rsidR="00176EFE">
        <w:instrText>ADDIN CSL_CITATION { "citationItems" : [ { "id" : "ITEM-1", "itemData" : { "ISBN" : "0764579231", "author" : [ { "dropping-particle" : "", "family" : "Kimball", "given" : "Ralph", "non-dropping-particle" : "", "parse-names" : false, "suffix" : "" }, { "dropping-particle" : "", "family" : "Caserta", "given" : "Joe", "non-dropping-particle" : "", "parse-names" : false, "suffix" : "" } ], "container-title" : "Zhurnal Eksperimental'noi i Teoreticheskoi Fiziki", "id" : "ITEM-1", "issued" : { "date-parts" : [ [ "2004" ] ] }, "number-of-pages" : "491", "publisher" : "Wiley", "title" : "The Data Warehouse ETL Toolkit", "type" : "book" }, "uris" : [ "http://www.mendeley.com/documents/?uuid=0b78e140-884f-4b80-86fc-2bdff8bd5ca8" ] } ], "mendeley" : { "formattedCitation" : "[33]", "plainTextFormattedCitation" : "[33]", "previouslyFormattedCitation" : "[32]" }, "properties" : { "noteIndex" : 0 }, "schema" : "https://github.com/citation-style-language/schema/raw/master/csl-citation.json" }</w:instrText>
      </w:r>
      <w:r w:rsidR="005D091B">
        <w:fldChar w:fldCharType="separate"/>
      </w:r>
      <w:r w:rsidR="00176EFE" w:rsidRPr="00176EFE">
        <w:rPr>
          <w:noProof/>
        </w:rPr>
        <w:t>[33]</w:t>
      </w:r>
      <w:r w:rsidR="005D091B">
        <w:fldChar w:fldCharType="end"/>
      </w:r>
      <w:r>
        <w:t>.</w:t>
      </w:r>
      <w:r w:rsidR="00777890">
        <w:t xml:space="preserve"> </w:t>
      </w:r>
    </w:p>
    <w:p w:rsidR="008A16E4" w:rsidRDefault="008A16E4" w:rsidP="00F9598E">
      <w:pPr>
        <w:spacing w:after="0"/>
      </w:pPr>
    </w:p>
    <w:p w:rsidR="008A16E4" w:rsidRDefault="00111E03" w:rsidP="00F9598E">
      <w:pPr>
        <w:spacing w:after="0"/>
      </w:pPr>
      <w:r>
        <w:t>En el anexo</w:t>
      </w:r>
      <w:r w:rsidR="006F459D">
        <w:t xml:space="preserve"> 2</w:t>
      </w:r>
      <w:r w:rsidR="0044122D">
        <w:t xml:space="preserve"> </w:t>
      </w:r>
      <w:r w:rsidR="00DF3673">
        <w:t>se visualiz</w:t>
      </w:r>
      <w:r w:rsidR="0044122D">
        <w:t xml:space="preserve">an los procesos involucrados en la carga de tablas de stage, dimensiones y hechos. </w:t>
      </w:r>
    </w:p>
    <w:p w:rsidR="00372114" w:rsidRDefault="00372114" w:rsidP="00F9598E">
      <w:pPr>
        <w:spacing w:after="0"/>
      </w:pPr>
    </w:p>
    <w:p w:rsidR="00372114" w:rsidRDefault="00372114" w:rsidP="0018527A">
      <w:pPr>
        <w:pStyle w:val="Ttulo2"/>
      </w:pPr>
      <w:bookmarkStart w:id="91" w:name="_Toc434264858"/>
      <w:r>
        <w:t>5.6 Datamarts</w:t>
      </w:r>
      <w:bookmarkEnd w:id="91"/>
    </w:p>
    <w:p w:rsidR="00FF549D" w:rsidRDefault="00FF549D" w:rsidP="0018527A">
      <w:r>
        <w:t>En las</w:t>
      </w:r>
      <w:r w:rsidR="00E46C37">
        <w:t xml:space="preserve"> siguientes secciones se define</w:t>
      </w:r>
      <w:r>
        <w:t xml:space="preserve"> el modelo físico de cada datamart </w:t>
      </w:r>
      <w:r w:rsidR="00066D18">
        <w:t>propuesto en el capítulo 4</w:t>
      </w:r>
      <w:r>
        <w:t xml:space="preserve">, el cubo y </w:t>
      </w:r>
      <w:r w:rsidR="00E46C37">
        <w:t>se muestran diferentes análisis para cada uno</w:t>
      </w:r>
      <w:r>
        <w:t xml:space="preserve">. </w:t>
      </w:r>
    </w:p>
    <w:p w:rsidR="00B21741" w:rsidRDefault="00B21741" w:rsidP="0018527A"/>
    <w:p w:rsidR="00066D18" w:rsidRDefault="00FF549D" w:rsidP="0018527A">
      <w:pPr>
        <w:pStyle w:val="Ttulo2"/>
      </w:pPr>
      <w:bookmarkStart w:id="92" w:name="_Toc434264859"/>
      <w:r>
        <w:t xml:space="preserve">5.6.1 </w:t>
      </w:r>
      <w:r w:rsidR="00211E23">
        <w:t>Datamart de e</w:t>
      </w:r>
      <w:r w:rsidR="00066D18">
        <w:t>studios</w:t>
      </w:r>
      <w:bookmarkEnd w:id="92"/>
    </w:p>
    <w:p w:rsidR="00066D18" w:rsidRDefault="00066D18" w:rsidP="0018527A">
      <w:r>
        <w:t xml:space="preserve">Este datamart permite analizar los diferentes estudios que realiza la institución </w:t>
      </w:r>
    </w:p>
    <w:p w:rsidR="00B21741" w:rsidRPr="00066D18" w:rsidRDefault="00B21741" w:rsidP="0018527A"/>
    <w:p w:rsidR="00FF549D" w:rsidRDefault="00066D18" w:rsidP="0018527A">
      <w:pPr>
        <w:pStyle w:val="Ttulo2"/>
      </w:pPr>
      <w:bookmarkStart w:id="93" w:name="_Toc434264860"/>
      <w:r>
        <w:t xml:space="preserve">5.6.1.1 </w:t>
      </w:r>
      <w:r w:rsidR="00FF549D">
        <w:t>Diseño físico</w:t>
      </w:r>
      <w:bookmarkEnd w:id="93"/>
    </w:p>
    <w:p w:rsidR="00C320B8" w:rsidRPr="00C320B8" w:rsidRDefault="00C320B8" w:rsidP="00C320B8"/>
    <w:p w:rsidR="00EB0F2A" w:rsidRDefault="006B68F4" w:rsidP="0018527A">
      <w:r>
        <w:t>E</w:t>
      </w:r>
      <w:r w:rsidR="00367D6E">
        <w:t>l</w:t>
      </w:r>
      <w:r>
        <w:t xml:space="preserve"> datamart </w:t>
      </w:r>
      <w:r w:rsidR="00367D6E">
        <w:t xml:space="preserve">de estudios </w:t>
      </w:r>
      <w:r>
        <w:t>tiene las dimensiones</w:t>
      </w:r>
      <w:r w:rsidR="00AF45FE">
        <w:t xml:space="preserve"> definidas en la sección 4.1.3 y posteriormente relacionadas al modelo en la sección 4.1.5. Las mismas son dimensiones normales con actualización SCD</w:t>
      </w:r>
      <w:r w:rsidR="00AF45FE">
        <w:rPr>
          <w:rStyle w:val="Refdenotaalpie"/>
        </w:rPr>
        <w:footnoteReference w:id="6"/>
      </w:r>
      <w:r w:rsidR="00AF45FE">
        <w:t xml:space="preserve"> tipo 1</w:t>
      </w:r>
      <w:r w:rsidR="00580574">
        <w:t>, para diferenciarlas tienen el prefijo “dim_”</w:t>
      </w:r>
      <w:r w:rsidR="00AF45FE">
        <w:t xml:space="preserve">. </w:t>
      </w:r>
      <w:r w:rsidR="00580574" w:rsidRPr="00E46C37">
        <w:t xml:space="preserve">Las </w:t>
      </w:r>
      <w:r w:rsidR="00AF45FE" w:rsidRPr="00E46C37">
        <w:t xml:space="preserve">dimensiones </w:t>
      </w:r>
      <w:r w:rsidR="009C74B8" w:rsidRPr="00E46C37">
        <w:t>referentes al Tiempo y Obra Social son compartidas con otros modelos.</w:t>
      </w:r>
      <w:r w:rsidR="009C74B8">
        <w:t xml:space="preserve"> </w:t>
      </w:r>
    </w:p>
    <w:p w:rsidR="009C74B8" w:rsidRPr="00EB0F2A" w:rsidRDefault="009C74B8" w:rsidP="00206072">
      <w:r>
        <w:t xml:space="preserve">Se utilizaron claves subrogadas como identificador en cada tabla de dimensión, estas claves </w:t>
      </w:r>
      <w:r w:rsidR="00580574">
        <w:t xml:space="preserve">no tienen relación con el negocio </w:t>
      </w:r>
      <w:r>
        <w:t xml:space="preserve">son identificadores generados en la base de datos de manera incremental a medida que se cargan en la tabla, de esta </w:t>
      </w:r>
      <w:r w:rsidR="00580574">
        <w:t>manera se puede tener un mejor rendimiento en las consultas.</w:t>
      </w:r>
    </w:p>
    <w:p w:rsidR="000A3158" w:rsidRDefault="00580574" w:rsidP="00206072">
      <w:r>
        <w:t>La tabla de hechos se designa con el prefijo “fact_” y es de t</w:t>
      </w:r>
      <w:r w:rsidR="000A309B">
        <w:t xml:space="preserve">ipo transaccional, es decir, cada registro representa una operación. </w:t>
      </w:r>
      <w:r w:rsidR="00C45580">
        <w:t xml:space="preserve">De esta manera permite hacer análisis con un máximo nivel de detalle. </w:t>
      </w:r>
      <w:r w:rsidR="00326431">
        <w:t>Así</w:t>
      </w:r>
      <w:r w:rsidR="000A309B">
        <w:t xml:space="preserve"> el diseño es más robusto y flexible.</w:t>
      </w:r>
    </w:p>
    <w:p w:rsidR="00F7115D" w:rsidRDefault="00343148" w:rsidP="00F7115D">
      <w:pPr>
        <w:keepNext/>
      </w:pPr>
      <w:r>
        <w:lastRenderedPageBreak/>
        <w:t>El datamart tiene un esquema en estrella, es decir, las tablas de dimensión se encuentran desnormalizadas y cada una de ellas se relaciona con la tabla de hechos a través de la clave subrogada definida.</w:t>
      </w:r>
      <w:r w:rsidR="00326431">
        <w:t xml:space="preserve"> En la ilustración </w:t>
      </w:r>
      <w:r w:rsidR="00F7115D">
        <w:t>17</w:t>
      </w:r>
      <w:r w:rsidR="00326431">
        <w:t xml:space="preserve"> se encuentran las tablas de este modelo. </w:t>
      </w:r>
      <w:r w:rsidR="00326431">
        <w:rPr>
          <w:noProof/>
        </w:rPr>
        <w:drawing>
          <wp:inline distT="0" distB="0" distL="0" distR="0" wp14:anchorId="420A1025" wp14:editId="171A33A3">
            <wp:extent cx="5297757" cy="3743864"/>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05661" cy="3749450"/>
                    </a:xfrm>
                    <a:prstGeom prst="rect">
                      <a:avLst/>
                    </a:prstGeom>
                  </pic:spPr>
                </pic:pic>
              </a:graphicData>
            </a:graphic>
          </wp:inline>
        </w:drawing>
      </w:r>
    </w:p>
    <w:p w:rsidR="00326431" w:rsidRPr="00F7115D" w:rsidRDefault="00F7115D" w:rsidP="00F7115D">
      <w:pPr>
        <w:pStyle w:val="Epgrafe"/>
        <w:jc w:val="center"/>
        <w:rPr>
          <w:b w:val="0"/>
        </w:rPr>
      </w:pPr>
      <w:bookmarkStart w:id="94" w:name="_Toc434161845"/>
      <w:r w:rsidRPr="00F7115D">
        <w:rPr>
          <w:b w:val="0"/>
        </w:rPr>
        <w:t xml:space="preserve">Ilustración </w:t>
      </w:r>
      <w:r w:rsidRPr="00F7115D">
        <w:rPr>
          <w:b w:val="0"/>
        </w:rPr>
        <w:fldChar w:fldCharType="begin"/>
      </w:r>
      <w:r w:rsidRPr="00F7115D">
        <w:rPr>
          <w:b w:val="0"/>
        </w:rPr>
        <w:instrText xml:space="preserve"> SEQ Ilustración \* ARABIC </w:instrText>
      </w:r>
      <w:r w:rsidRPr="00F7115D">
        <w:rPr>
          <w:b w:val="0"/>
        </w:rPr>
        <w:fldChar w:fldCharType="separate"/>
      </w:r>
      <w:r w:rsidR="000D4A95">
        <w:rPr>
          <w:b w:val="0"/>
          <w:noProof/>
        </w:rPr>
        <w:t>17</w:t>
      </w:r>
      <w:r w:rsidRPr="00F7115D">
        <w:rPr>
          <w:b w:val="0"/>
        </w:rPr>
        <w:fldChar w:fldCharType="end"/>
      </w:r>
      <w:r w:rsidRPr="00F7115D">
        <w:rPr>
          <w:b w:val="0"/>
        </w:rPr>
        <w:t xml:space="preserve">: Modelo de datos de </w:t>
      </w:r>
      <w:r>
        <w:rPr>
          <w:b w:val="0"/>
        </w:rPr>
        <w:t xml:space="preserve">datamart de </w:t>
      </w:r>
      <w:r w:rsidRPr="00F7115D">
        <w:rPr>
          <w:b w:val="0"/>
        </w:rPr>
        <w:t>estudios</w:t>
      </w:r>
      <w:bookmarkEnd w:id="94"/>
    </w:p>
    <w:p w:rsidR="00C320B8" w:rsidRDefault="00C320B8" w:rsidP="00C5307F"/>
    <w:p w:rsidR="00A01AB7" w:rsidRDefault="00A01AB7" w:rsidP="00A01AB7">
      <w:pPr>
        <w:pStyle w:val="Ttulo2"/>
      </w:pPr>
      <w:bookmarkStart w:id="95" w:name="_Toc434264861"/>
      <w:r>
        <w:t>5.6.1.2 Definición del cubo</w:t>
      </w:r>
      <w:bookmarkEnd w:id="95"/>
    </w:p>
    <w:p w:rsidR="00C320B8" w:rsidRPr="00C320B8" w:rsidRDefault="00C320B8" w:rsidP="00C320B8"/>
    <w:p w:rsidR="00BB2E2E" w:rsidRDefault="00BF270E" w:rsidP="00155FA3">
      <w:r>
        <w:t xml:space="preserve">El cubo para explotar el datamart se </w:t>
      </w:r>
      <w:r w:rsidR="003E1590">
        <w:t>definió</w:t>
      </w:r>
      <w:r>
        <w:t xml:space="preserve"> con la herramienta </w:t>
      </w:r>
      <w:r w:rsidR="003E1590" w:rsidRPr="003E1590">
        <w:t>Schema Workbench</w:t>
      </w:r>
      <w:r w:rsidR="003E1590">
        <w:t xml:space="preserve"> de la suite de Pentaho. </w:t>
      </w:r>
    </w:p>
    <w:p w:rsidR="00155FA3" w:rsidRDefault="003E1590" w:rsidP="00155FA3">
      <w:r>
        <w:t>Se crearon varias medidas calculadas en función del tiempo, esto permite hacer análisis comparativos</w:t>
      </w:r>
      <w:r w:rsidR="00155FA3">
        <w:t xml:space="preserve"> de diferentes períodos</w:t>
      </w:r>
      <w:r>
        <w:t xml:space="preserve"> </w:t>
      </w:r>
      <w:r w:rsidR="00155FA3">
        <w:t xml:space="preserve">con mayor facilidad. En la ilustración </w:t>
      </w:r>
      <w:r w:rsidR="00E51EED">
        <w:t>18</w:t>
      </w:r>
      <w:r w:rsidR="00155FA3">
        <w:t xml:space="preserve"> se puede </w:t>
      </w:r>
      <w:r w:rsidR="00155FA3">
        <w:lastRenderedPageBreak/>
        <w:t>visualizar la estructura del cubo y en el anexo 3 se encue</w:t>
      </w:r>
      <w:r w:rsidR="00C348ED">
        <w:t>ntra el archivo XML</w:t>
      </w:r>
      <w:r w:rsidR="00C348ED">
        <w:rPr>
          <w:rStyle w:val="Refdenotaalpie"/>
        </w:rPr>
        <w:footnoteReference w:id="7"/>
      </w:r>
      <w:r w:rsidR="00C348ED">
        <w:t xml:space="preserve"> </w:t>
      </w:r>
      <w:r w:rsidR="00155FA3">
        <w:t xml:space="preserve">resultante del armado en </w:t>
      </w:r>
      <w:r w:rsidR="00155FA3" w:rsidRPr="003E1590">
        <w:t>Schema Workbench</w:t>
      </w:r>
      <w:r w:rsidR="00155FA3">
        <w:t xml:space="preserve">.  </w:t>
      </w:r>
    </w:p>
    <w:p w:rsidR="00F7115D" w:rsidRDefault="00155FA3" w:rsidP="00F7115D">
      <w:pPr>
        <w:keepNext/>
        <w:jc w:val="center"/>
      </w:pPr>
      <w:r>
        <w:rPr>
          <w:noProof/>
        </w:rPr>
        <w:drawing>
          <wp:inline distT="0" distB="0" distL="0" distR="0" wp14:anchorId="6D67FEF5" wp14:editId="49AD01ED">
            <wp:extent cx="1857375" cy="54959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57375" cy="5495925"/>
                    </a:xfrm>
                    <a:prstGeom prst="rect">
                      <a:avLst/>
                    </a:prstGeom>
                  </pic:spPr>
                </pic:pic>
              </a:graphicData>
            </a:graphic>
          </wp:inline>
        </w:drawing>
      </w:r>
    </w:p>
    <w:p w:rsidR="00155FA3" w:rsidRPr="00F7115D" w:rsidRDefault="00F7115D" w:rsidP="00F7115D">
      <w:pPr>
        <w:pStyle w:val="Epgrafe"/>
        <w:jc w:val="center"/>
        <w:rPr>
          <w:b w:val="0"/>
        </w:rPr>
      </w:pPr>
      <w:bookmarkStart w:id="96" w:name="_Toc434161846"/>
      <w:r w:rsidRPr="00F7115D">
        <w:rPr>
          <w:b w:val="0"/>
        </w:rPr>
        <w:t xml:space="preserve">Ilustración </w:t>
      </w:r>
      <w:r w:rsidRPr="00F7115D">
        <w:rPr>
          <w:b w:val="0"/>
        </w:rPr>
        <w:fldChar w:fldCharType="begin"/>
      </w:r>
      <w:r w:rsidRPr="00F7115D">
        <w:rPr>
          <w:b w:val="0"/>
        </w:rPr>
        <w:instrText xml:space="preserve"> SEQ Ilustración \* ARABIC </w:instrText>
      </w:r>
      <w:r w:rsidRPr="00F7115D">
        <w:rPr>
          <w:b w:val="0"/>
        </w:rPr>
        <w:fldChar w:fldCharType="separate"/>
      </w:r>
      <w:r w:rsidR="000D4A95">
        <w:rPr>
          <w:b w:val="0"/>
          <w:noProof/>
        </w:rPr>
        <w:t>18</w:t>
      </w:r>
      <w:r w:rsidRPr="00F7115D">
        <w:rPr>
          <w:b w:val="0"/>
        </w:rPr>
        <w:fldChar w:fldCharType="end"/>
      </w:r>
      <w:r w:rsidRPr="00F7115D">
        <w:rPr>
          <w:b w:val="0"/>
        </w:rPr>
        <w:t>: Cubo de estudios</w:t>
      </w:r>
      <w:bookmarkEnd w:id="96"/>
    </w:p>
    <w:p w:rsidR="00155FA3" w:rsidRDefault="00155FA3" w:rsidP="00372114"/>
    <w:p w:rsidR="001B42FD" w:rsidRDefault="001B42FD" w:rsidP="003F2E75">
      <w:pPr>
        <w:pStyle w:val="Ttulo2"/>
      </w:pPr>
      <w:bookmarkStart w:id="97" w:name="_Toc434264862"/>
      <w:r w:rsidRPr="001B42FD">
        <w:lastRenderedPageBreak/>
        <w:t>5.6.1.3 Análisis OLAP</w:t>
      </w:r>
      <w:bookmarkEnd w:id="97"/>
    </w:p>
    <w:p w:rsidR="00831A4F" w:rsidRDefault="001B42FD" w:rsidP="003F2E75">
      <w:r>
        <w:t xml:space="preserve">A continuación </w:t>
      </w:r>
      <w:r w:rsidR="00C45477">
        <w:t xml:space="preserve">se muestran ejemplos </w:t>
      </w:r>
      <w:r>
        <w:t xml:space="preserve">de consultas al cubo de estudios con el fin de demostrar la utilización de la herramienta y las posibilidades del análisis multidimensional. Para la navegación de los cubos se </w:t>
      </w:r>
      <w:r w:rsidR="003F2E75">
        <w:t>utiliza el complemento</w:t>
      </w:r>
      <w:r>
        <w:t xml:space="preserve"> Saiku en Pentaho, por ser más amigable que </w:t>
      </w:r>
      <w:r w:rsidR="003F2E75">
        <w:t>JPIVOT (</w:t>
      </w:r>
      <w:r>
        <w:t xml:space="preserve">herramienta por </w:t>
      </w:r>
      <w:r w:rsidR="003F2E75">
        <w:t xml:space="preserve">defecto de Pentaho) </w:t>
      </w:r>
      <w:r>
        <w:t xml:space="preserve">para </w:t>
      </w:r>
      <w:r w:rsidR="003F2E75">
        <w:t>la manipulación</w:t>
      </w:r>
      <w:r>
        <w:t xml:space="preserve"> de las dimensiones y medidas</w:t>
      </w:r>
      <w:r w:rsidR="003F2E75">
        <w:t>,</w:t>
      </w:r>
      <w:r>
        <w:t xml:space="preserve"> ya que permite hacerlo de manera </w:t>
      </w:r>
      <w:r w:rsidR="003F2E75">
        <w:t>“</w:t>
      </w:r>
      <w:r>
        <w:t>drag and drop</w:t>
      </w:r>
      <w:r w:rsidR="003F2E75">
        <w:t>”</w:t>
      </w:r>
      <w:r w:rsidR="003F2E75">
        <w:rPr>
          <w:rStyle w:val="Refdenotaalpie"/>
        </w:rPr>
        <w:footnoteReference w:id="8"/>
      </w:r>
      <w:r w:rsidR="003F2E75">
        <w:t>.</w:t>
      </w:r>
      <w:r w:rsidR="00F70AC9">
        <w:t xml:space="preserve"> Los datos </w:t>
      </w:r>
      <w:r w:rsidR="00831A4F">
        <w:t>sensibles</w:t>
      </w:r>
      <w:r w:rsidR="00F70AC9">
        <w:t xml:space="preserve"> se mostraran de forma </w:t>
      </w:r>
      <w:r w:rsidR="00831A4F">
        <w:t>borrosa</w:t>
      </w:r>
      <w:r w:rsidR="00640F3F">
        <w:t>.</w:t>
      </w:r>
    </w:p>
    <w:p w:rsidR="00C320B8" w:rsidRDefault="00C320B8" w:rsidP="003F2E75"/>
    <w:p w:rsidR="00BB2E2E" w:rsidRDefault="001B42FD" w:rsidP="00831A4F">
      <w:pPr>
        <w:pStyle w:val="Ttulo2"/>
      </w:pPr>
      <w:bookmarkStart w:id="98" w:name="_Toc434264863"/>
      <w:r w:rsidRPr="001B42FD">
        <w:t>5.6.1.3</w:t>
      </w:r>
      <w:r>
        <w:t>.4 Análisis</w:t>
      </w:r>
      <w:r w:rsidR="00B72DE5">
        <w:t xml:space="preserve"> </w:t>
      </w:r>
      <w:r w:rsidR="00D5298A">
        <w:t>anual</w:t>
      </w:r>
      <w:bookmarkEnd w:id="98"/>
    </w:p>
    <w:p w:rsidR="00C320B8" w:rsidRPr="00C320B8" w:rsidRDefault="00C320B8" w:rsidP="00C320B8"/>
    <w:p w:rsidR="00831A4F" w:rsidRDefault="00F70AC9" w:rsidP="00831A4F">
      <w:r w:rsidRPr="00EE4942">
        <w:rPr>
          <w:u w:val="single"/>
        </w:rPr>
        <w:t>Consulta 1</w:t>
      </w:r>
      <w:r>
        <w:t xml:space="preserve">: </w:t>
      </w:r>
      <w:r w:rsidR="000B1EDD">
        <w:t xml:space="preserve">Obtener la cantidad de estudios con su variación </w:t>
      </w:r>
      <w:r w:rsidR="00831A4F">
        <w:t>anual.</w:t>
      </w:r>
    </w:p>
    <w:p w:rsidR="00914235" w:rsidRDefault="00831A4F" w:rsidP="00831A4F">
      <w:r>
        <w:t>P</w:t>
      </w:r>
      <w:r w:rsidR="00F70AC9">
        <w:t xml:space="preserve">ara realizar esta consulta se utiliza la dimensión tiempo con su mayor nivel jerárquico el año, la medida de cantidad y la medida calculada de variación de cantidad anual. </w:t>
      </w:r>
      <w:r w:rsidR="00914235">
        <w:t xml:space="preserve">En la ilustración </w:t>
      </w:r>
      <w:r w:rsidR="00E51EED">
        <w:t>19</w:t>
      </w:r>
      <w:r w:rsidR="00914235">
        <w:t xml:space="preserve"> se visualiza dicha consulta.</w:t>
      </w:r>
    </w:p>
    <w:p w:rsidR="00914235" w:rsidRDefault="00914235" w:rsidP="00831A4F"/>
    <w:p w:rsidR="00E51EED" w:rsidRDefault="00914235" w:rsidP="00E51EED">
      <w:pPr>
        <w:keepNext/>
        <w:jc w:val="center"/>
      </w:pPr>
      <w:r>
        <w:rPr>
          <w:noProof/>
        </w:rPr>
        <w:drawing>
          <wp:inline distT="0" distB="0" distL="0" distR="0" wp14:anchorId="2D7B6946" wp14:editId="7282644A">
            <wp:extent cx="2091193" cy="1275311"/>
            <wp:effectExtent l="0" t="0" r="4445"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2847" cy="1276320"/>
                    </a:xfrm>
                    <a:prstGeom prst="rect">
                      <a:avLst/>
                    </a:prstGeom>
                  </pic:spPr>
                </pic:pic>
              </a:graphicData>
            </a:graphic>
          </wp:inline>
        </w:drawing>
      </w:r>
    </w:p>
    <w:p w:rsidR="00914235" w:rsidRPr="00E51EED" w:rsidRDefault="00E51EED" w:rsidP="00E51EED">
      <w:pPr>
        <w:pStyle w:val="Epgrafe"/>
        <w:jc w:val="center"/>
        <w:rPr>
          <w:b w:val="0"/>
        </w:rPr>
      </w:pPr>
      <w:bookmarkStart w:id="99" w:name="_Toc434161847"/>
      <w:r w:rsidRPr="00E51EED">
        <w:rPr>
          <w:b w:val="0"/>
        </w:rPr>
        <w:t xml:space="preserve">Ilustración </w:t>
      </w:r>
      <w:r w:rsidRPr="00E51EED">
        <w:rPr>
          <w:b w:val="0"/>
        </w:rPr>
        <w:fldChar w:fldCharType="begin"/>
      </w:r>
      <w:r w:rsidRPr="00E51EED">
        <w:rPr>
          <w:b w:val="0"/>
        </w:rPr>
        <w:instrText xml:space="preserve"> SEQ Ilustración \* ARABIC </w:instrText>
      </w:r>
      <w:r w:rsidRPr="00E51EED">
        <w:rPr>
          <w:b w:val="0"/>
        </w:rPr>
        <w:fldChar w:fldCharType="separate"/>
      </w:r>
      <w:r w:rsidR="000D4A95">
        <w:rPr>
          <w:b w:val="0"/>
          <w:noProof/>
        </w:rPr>
        <w:t>19</w:t>
      </w:r>
      <w:r w:rsidRPr="00E51EED">
        <w:rPr>
          <w:b w:val="0"/>
        </w:rPr>
        <w:fldChar w:fldCharType="end"/>
      </w:r>
      <w:r w:rsidRPr="00E51EED">
        <w:rPr>
          <w:b w:val="0"/>
        </w:rPr>
        <w:t>: Consulta 1</w:t>
      </w:r>
      <w:bookmarkEnd w:id="99"/>
    </w:p>
    <w:p w:rsidR="00914235" w:rsidRDefault="00914235" w:rsidP="00914235"/>
    <w:p w:rsidR="00914235" w:rsidRDefault="00F70AC9" w:rsidP="00914235">
      <w:r>
        <w:t xml:space="preserve">El resultado de la consulta </w:t>
      </w:r>
      <w:r w:rsidR="00914235">
        <w:t xml:space="preserve">1 </w:t>
      </w:r>
      <w:r>
        <w:t xml:space="preserve">se observa en la ilustración </w:t>
      </w:r>
      <w:r w:rsidR="00E51EED">
        <w:t>20</w:t>
      </w:r>
      <w:r w:rsidR="00914235">
        <w:t>.</w:t>
      </w:r>
    </w:p>
    <w:p w:rsidR="00E51EED" w:rsidRDefault="00F70AC9" w:rsidP="00E51EED">
      <w:pPr>
        <w:keepNext/>
        <w:jc w:val="center"/>
      </w:pPr>
      <w:r w:rsidRPr="00F70AC9">
        <w:rPr>
          <w:noProof/>
        </w:rPr>
        <w:lastRenderedPageBreak/>
        <w:drawing>
          <wp:inline distT="0" distB="0" distL="0" distR="0" wp14:anchorId="6EB9F2C0" wp14:editId="6EA2B259">
            <wp:extent cx="2314575" cy="24765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14575" cy="2476500"/>
                    </a:xfrm>
                    <a:prstGeom prst="rect">
                      <a:avLst/>
                    </a:prstGeom>
                  </pic:spPr>
                </pic:pic>
              </a:graphicData>
            </a:graphic>
          </wp:inline>
        </w:drawing>
      </w:r>
    </w:p>
    <w:p w:rsidR="00F70AC9" w:rsidRPr="00E51EED" w:rsidRDefault="00E51EED" w:rsidP="00E51EED">
      <w:pPr>
        <w:pStyle w:val="Epgrafe"/>
        <w:jc w:val="center"/>
        <w:rPr>
          <w:b w:val="0"/>
        </w:rPr>
      </w:pPr>
      <w:bookmarkStart w:id="100" w:name="_Toc434161848"/>
      <w:r w:rsidRPr="00E51EED">
        <w:rPr>
          <w:b w:val="0"/>
        </w:rPr>
        <w:t xml:space="preserve">Ilustración </w:t>
      </w:r>
      <w:r w:rsidRPr="00E51EED">
        <w:rPr>
          <w:b w:val="0"/>
        </w:rPr>
        <w:fldChar w:fldCharType="begin"/>
      </w:r>
      <w:r w:rsidRPr="00E51EED">
        <w:rPr>
          <w:b w:val="0"/>
        </w:rPr>
        <w:instrText xml:space="preserve"> SEQ Ilustración \* ARABIC </w:instrText>
      </w:r>
      <w:r w:rsidRPr="00E51EED">
        <w:rPr>
          <w:b w:val="0"/>
        </w:rPr>
        <w:fldChar w:fldCharType="separate"/>
      </w:r>
      <w:r w:rsidR="000D4A95">
        <w:rPr>
          <w:b w:val="0"/>
          <w:noProof/>
        </w:rPr>
        <w:t>20</w:t>
      </w:r>
      <w:r w:rsidRPr="00E51EED">
        <w:rPr>
          <w:b w:val="0"/>
        </w:rPr>
        <w:fldChar w:fldCharType="end"/>
      </w:r>
      <w:r w:rsidRPr="00E51EED">
        <w:rPr>
          <w:b w:val="0"/>
        </w:rPr>
        <w:t>: Resultado de consulta 1</w:t>
      </w:r>
      <w:bookmarkEnd w:id="100"/>
    </w:p>
    <w:p w:rsidR="00C320B8" w:rsidRPr="00C320B8" w:rsidRDefault="00C320B8" w:rsidP="00C320B8"/>
    <w:p w:rsidR="00831A4F" w:rsidRDefault="00920E6D" w:rsidP="00920E6D">
      <w:r>
        <w:t>En</w:t>
      </w:r>
      <w:r w:rsidR="00831A4F">
        <w:t xml:space="preserve"> esta consulta se </w:t>
      </w:r>
      <w:r>
        <w:t>muestra</w:t>
      </w:r>
      <w:r w:rsidR="00831A4F">
        <w:t xml:space="preserve"> las cantidades por año y su variación con</w:t>
      </w:r>
      <w:r>
        <w:t xml:space="preserve"> el año inmediatamente anterior. En general se observa un incremento en la cantidad de estudios realizados año tras año a excepción del año 2007 pero por poco porcentaje. El año 2012 tiene datos hasta el mes de septiembre por eso hay una caída del 18%.  </w:t>
      </w:r>
    </w:p>
    <w:p w:rsidR="00914235" w:rsidRDefault="00914235" w:rsidP="00920E6D">
      <w:r>
        <w:t xml:space="preserve">En la misma vista de análisis pasando a una visión gráfica y quitando la medida de variación se puede observar la evolución anual. </w:t>
      </w:r>
      <w:r w:rsidR="00E57026">
        <w:t xml:space="preserve">Con esto se demuestra la facilidad de uso de la herramienta (ilustración </w:t>
      </w:r>
      <w:r w:rsidR="00463F49">
        <w:t>21</w:t>
      </w:r>
      <w:r w:rsidR="00E57026">
        <w:t>).</w:t>
      </w:r>
    </w:p>
    <w:p w:rsidR="00463F49" w:rsidRDefault="00914235" w:rsidP="00463F49">
      <w:pPr>
        <w:keepNext/>
        <w:jc w:val="center"/>
      </w:pPr>
      <w:r w:rsidRPr="00914235">
        <w:rPr>
          <w:noProof/>
        </w:rPr>
        <w:lastRenderedPageBreak/>
        <w:drawing>
          <wp:inline distT="0" distB="0" distL="0" distR="0" wp14:anchorId="22AFA5D0" wp14:editId="4778DDFA">
            <wp:extent cx="4311730" cy="33813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15392" cy="3384247"/>
                    </a:xfrm>
                    <a:prstGeom prst="rect">
                      <a:avLst/>
                    </a:prstGeom>
                  </pic:spPr>
                </pic:pic>
              </a:graphicData>
            </a:graphic>
          </wp:inline>
        </w:drawing>
      </w:r>
    </w:p>
    <w:p w:rsidR="00C15C7F" w:rsidRPr="00463F49" w:rsidRDefault="00463F49" w:rsidP="00463F49">
      <w:pPr>
        <w:pStyle w:val="Epgrafe"/>
        <w:jc w:val="center"/>
        <w:rPr>
          <w:b w:val="0"/>
        </w:rPr>
      </w:pPr>
      <w:bookmarkStart w:id="101" w:name="_Toc434161849"/>
      <w:r w:rsidRPr="00463F49">
        <w:rPr>
          <w:b w:val="0"/>
        </w:rPr>
        <w:t xml:space="preserve">Ilustración </w:t>
      </w:r>
      <w:r w:rsidRPr="00463F49">
        <w:rPr>
          <w:b w:val="0"/>
        </w:rPr>
        <w:fldChar w:fldCharType="begin"/>
      </w:r>
      <w:r w:rsidRPr="00463F49">
        <w:rPr>
          <w:b w:val="0"/>
        </w:rPr>
        <w:instrText xml:space="preserve"> SEQ Ilustración \* ARABIC </w:instrText>
      </w:r>
      <w:r w:rsidRPr="00463F49">
        <w:rPr>
          <w:b w:val="0"/>
        </w:rPr>
        <w:fldChar w:fldCharType="separate"/>
      </w:r>
      <w:r w:rsidR="000D4A95">
        <w:rPr>
          <w:b w:val="0"/>
          <w:noProof/>
        </w:rPr>
        <w:t>21</w:t>
      </w:r>
      <w:r w:rsidRPr="00463F49">
        <w:rPr>
          <w:b w:val="0"/>
        </w:rPr>
        <w:fldChar w:fldCharType="end"/>
      </w:r>
      <w:r w:rsidRPr="00463F49">
        <w:rPr>
          <w:b w:val="0"/>
        </w:rPr>
        <w:t>: Gráfico de consulta 1</w:t>
      </w:r>
      <w:bookmarkEnd w:id="101"/>
    </w:p>
    <w:p w:rsidR="00C15C7F" w:rsidRDefault="00C15C7F" w:rsidP="00914235">
      <w:pPr>
        <w:jc w:val="center"/>
      </w:pPr>
    </w:p>
    <w:p w:rsidR="00EE4942" w:rsidRDefault="00906902" w:rsidP="00920E6D">
      <w:r w:rsidRPr="00EE4942">
        <w:rPr>
          <w:u w:val="single"/>
        </w:rPr>
        <w:t>Consulta 2</w:t>
      </w:r>
      <w:r>
        <w:t xml:space="preserve">: Obtener </w:t>
      </w:r>
      <w:r w:rsidR="00EE4942">
        <w:t xml:space="preserve">el importe facturado </w:t>
      </w:r>
      <w:r>
        <w:t>con su variación anual</w:t>
      </w:r>
      <w:r w:rsidR="00EE4942">
        <w:t>.</w:t>
      </w:r>
    </w:p>
    <w:p w:rsidR="00E57026" w:rsidRDefault="00EE4942" w:rsidP="00EE4942">
      <w:r>
        <w:t xml:space="preserve">Para ejecutar esta consulta se utiliza la dimensión tiempo solamente con el año, la medida de importe y la medida calculada de variación de importe anual. </w:t>
      </w:r>
      <w:r w:rsidR="00E57026">
        <w:t xml:space="preserve">La consulta se encuentra en la ilustración </w:t>
      </w:r>
      <w:r w:rsidR="00463F49">
        <w:t>22</w:t>
      </w:r>
      <w:r w:rsidR="00E57026">
        <w:t xml:space="preserve">. </w:t>
      </w:r>
    </w:p>
    <w:p w:rsidR="00463F49" w:rsidRDefault="00E57026" w:rsidP="00463F49">
      <w:pPr>
        <w:keepNext/>
        <w:jc w:val="center"/>
      </w:pPr>
      <w:r>
        <w:rPr>
          <w:noProof/>
        </w:rPr>
        <w:drawing>
          <wp:inline distT="0" distB="0" distL="0" distR="0" wp14:anchorId="3D71C556" wp14:editId="50AC373A">
            <wp:extent cx="1971924" cy="122259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75084" cy="1224552"/>
                    </a:xfrm>
                    <a:prstGeom prst="rect">
                      <a:avLst/>
                    </a:prstGeom>
                  </pic:spPr>
                </pic:pic>
              </a:graphicData>
            </a:graphic>
          </wp:inline>
        </w:drawing>
      </w:r>
    </w:p>
    <w:p w:rsidR="00E57026" w:rsidRPr="00463F49" w:rsidRDefault="00463F49" w:rsidP="00463F49">
      <w:pPr>
        <w:pStyle w:val="Epgrafe"/>
        <w:jc w:val="center"/>
        <w:rPr>
          <w:b w:val="0"/>
        </w:rPr>
      </w:pPr>
      <w:bookmarkStart w:id="102" w:name="_Toc434161850"/>
      <w:r w:rsidRPr="00463F49">
        <w:rPr>
          <w:b w:val="0"/>
        </w:rPr>
        <w:t xml:space="preserve">Ilustración </w:t>
      </w:r>
      <w:r w:rsidRPr="00463F49">
        <w:rPr>
          <w:b w:val="0"/>
        </w:rPr>
        <w:fldChar w:fldCharType="begin"/>
      </w:r>
      <w:r w:rsidRPr="00463F49">
        <w:rPr>
          <w:b w:val="0"/>
        </w:rPr>
        <w:instrText xml:space="preserve"> SEQ Ilustración \* ARABIC </w:instrText>
      </w:r>
      <w:r w:rsidRPr="00463F49">
        <w:rPr>
          <w:b w:val="0"/>
        </w:rPr>
        <w:fldChar w:fldCharType="separate"/>
      </w:r>
      <w:r w:rsidR="000D4A95">
        <w:rPr>
          <w:b w:val="0"/>
          <w:noProof/>
        </w:rPr>
        <w:t>22</w:t>
      </w:r>
      <w:r w:rsidRPr="00463F49">
        <w:rPr>
          <w:b w:val="0"/>
        </w:rPr>
        <w:fldChar w:fldCharType="end"/>
      </w:r>
      <w:r w:rsidRPr="00463F49">
        <w:rPr>
          <w:b w:val="0"/>
        </w:rPr>
        <w:t>: Consulta 2</w:t>
      </w:r>
      <w:bookmarkEnd w:id="102"/>
    </w:p>
    <w:p w:rsidR="00EE4942" w:rsidRDefault="00EE4942" w:rsidP="00EE4942">
      <w:r>
        <w:t xml:space="preserve">El resultado de la consulta se observa en la ilustración </w:t>
      </w:r>
      <w:r w:rsidR="00463F49">
        <w:t>23</w:t>
      </w:r>
      <w:r w:rsidR="00E57026">
        <w:t>.</w:t>
      </w:r>
    </w:p>
    <w:p w:rsidR="00463F49" w:rsidRDefault="00EE4942" w:rsidP="00463F49">
      <w:pPr>
        <w:keepNext/>
        <w:jc w:val="center"/>
      </w:pPr>
      <w:r w:rsidRPr="00EE4942">
        <w:rPr>
          <w:noProof/>
        </w:rPr>
        <w:lastRenderedPageBreak/>
        <w:drawing>
          <wp:inline distT="0" distB="0" distL="0" distR="0" wp14:anchorId="273C5B75" wp14:editId="518D51A6">
            <wp:extent cx="2447925" cy="23717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47925" cy="2371725"/>
                    </a:xfrm>
                    <a:prstGeom prst="rect">
                      <a:avLst/>
                    </a:prstGeom>
                  </pic:spPr>
                </pic:pic>
              </a:graphicData>
            </a:graphic>
          </wp:inline>
        </w:drawing>
      </w:r>
    </w:p>
    <w:p w:rsidR="00EE4942" w:rsidRPr="00463F49" w:rsidRDefault="00463F49" w:rsidP="00463F49">
      <w:pPr>
        <w:pStyle w:val="Epgrafe"/>
        <w:jc w:val="center"/>
        <w:rPr>
          <w:b w:val="0"/>
        </w:rPr>
      </w:pPr>
      <w:bookmarkStart w:id="103" w:name="_Toc434161851"/>
      <w:r w:rsidRPr="00463F49">
        <w:rPr>
          <w:b w:val="0"/>
        </w:rPr>
        <w:t xml:space="preserve">Ilustración </w:t>
      </w:r>
      <w:r w:rsidRPr="00463F49">
        <w:rPr>
          <w:b w:val="0"/>
        </w:rPr>
        <w:fldChar w:fldCharType="begin"/>
      </w:r>
      <w:r w:rsidRPr="00463F49">
        <w:rPr>
          <w:b w:val="0"/>
        </w:rPr>
        <w:instrText xml:space="preserve"> SEQ Ilustración \* ARABIC </w:instrText>
      </w:r>
      <w:r w:rsidRPr="00463F49">
        <w:rPr>
          <w:b w:val="0"/>
        </w:rPr>
        <w:fldChar w:fldCharType="separate"/>
      </w:r>
      <w:r w:rsidR="000D4A95">
        <w:rPr>
          <w:b w:val="0"/>
          <w:noProof/>
        </w:rPr>
        <w:t>23</w:t>
      </w:r>
      <w:r w:rsidRPr="00463F49">
        <w:rPr>
          <w:b w:val="0"/>
        </w:rPr>
        <w:fldChar w:fldCharType="end"/>
      </w:r>
      <w:r w:rsidRPr="00463F49">
        <w:rPr>
          <w:b w:val="0"/>
        </w:rPr>
        <w:t>: R</w:t>
      </w:r>
      <w:r>
        <w:rPr>
          <w:b w:val="0"/>
        </w:rPr>
        <w:t>esultado de c</w:t>
      </w:r>
      <w:r w:rsidRPr="00463F49">
        <w:rPr>
          <w:b w:val="0"/>
        </w:rPr>
        <w:t>onsulta 2</w:t>
      </w:r>
      <w:bookmarkEnd w:id="103"/>
    </w:p>
    <w:p w:rsidR="00073EBA" w:rsidRPr="00073EBA" w:rsidRDefault="00073EBA" w:rsidP="00073EBA"/>
    <w:p w:rsidR="0066494A" w:rsidRDefault="0066494A" w:rsidP="0066494A">
      <w:r>
        <w:t xml:space="preserve">En esta consulta se muestra los valores facturados por año y su variación con el año inmediatamente anterior. En general se observa un incremento en la facturación de estudios realizados a excepción del año 2012, al igual que en la consulta 1 este año contiene registros hasta el mes de septiembre. </w:t>
      </w:r>
    </w:p>
    <w:p w:rsidR="00073EBA" w:rsidRDefault="00073EBA" w:rsidP="0066494A"/>
    <w:p w:rsidR="00906902" w:rsidRDefault="007E0D4C" w:rsidP="007E0D4C">
      <w:r w:rsidRPr="007E0D4C">
        <w:rPr>
          <w:u w:val="single"/>
        </w:rPr>
        <w:t>Consulta 3</w:t>
      </w:r>
      <w:r w:rsidRPr="007E0D4C">
        <w:t xml:space="preserve">: Obtener cantidad </w:t>
      </w:r>
      <w:r>
        <w:t xml:space="preserve">por año discriminado por tipo </w:t>
      </w:r>
      <w:r w:rsidRPr="007E0D4C">
        <w:t>de estudio</w:t>
      </w:r>
      <w:r>
        <w:t>.</w:t>
      </w:r>
    </w:p>
    <w:p w:rsidR="007E0D4C" w:rsidRDefault="007E0D4C" w:rsidP="007E0D4C">
      <w:r>
        <w:t xml:space="preserve">Para esta consulta se utiliza el atributo año de la dimensión tiempo, el tipo de práctica y la medida de cantidad. La ilustración </w:t>
      </w:r>
      <w:r w:rsidR="00463F49">
        <w:t>24</w:t>
      </w:r>
      <w:r>
        <w:t xml:space="preserve"> muestra el análisis.</w:t>
      </w:r>
    </w:p>
    <w:p w:rsidR="00463F49" w:rsidRDefault="007E0D4C" w:rsidP="00463F49">
      <w:pPr>
        <w:keepNext/>
        <w:jc w:val="center"/>
      </w:pPr>
      <w:r>
        <w:rPr>
          <w:noProof/>
        </w:rPr>
        <w:drawing>
          <wp:inline distT="0" distB="0" distL="0" distR="0" wp14:anchorId="490C3E85" wp14:editId="75C753FF">
            <wp:extent cx="1677726" cy="1408572"/>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78377" cy="1409119"/>
                    </a:xfrm>
                    <a:prstGeom prst="rect">
                      <a:avLst/>
                    </a:prstGeom>
                  </pic:spPr>
                </pic:pic>
              </a:graphicData>
            </a:graphic>
          </wp:inline>
        </w:drawing>
      </w:r>
    </w:p>
    <w:p w:rsidR="007E0D4C" w:rsidRPr="00463F49" w:rsidRDefault="00463F49" w:rsidP="00463F49">
      <w:pPr>
        <w:pStyle w:val="Epgrafe"/>
        <w:jc w:val="center"/>
        <w:rPr>
          <w:b w:val="0"/>
        </w:rPr>
      </w:pPr>
      <w:bookmarkStart w:id="104" w:name="_Toc434161852"/>
      <w:r w:rsidRPr="00463F49">
        <w:rPr>
          <w:b w:val="0"/>
        </w:rPr>
        <w:t xml:space="preserve">Ilustración </w:t>
      </w:r>
      <w:r w:rsidRPr="00463F49">
        <w:rPr>
          <w:b w:val="0"/>
        </w:rPr>
        <w:fldChar w:fldCharType="begin"/>
      </w:r>
      <w:r w:rsidRPr="00463F49">
        <w:rPr>
          <w:b w:val="0"/>
        </w:rPr>
        <w:instrText xml:space="preserve"> SEQ Ilustración \* ARABIC </w:instrText>
      </w:r>
      <w:r w:rsidRPr="00463F49">
        <w:rPr>
          <w:b w:val="0"/>
        </w:rPr>
        <w:fldChar w:fldCharType="separate"/>
      </w:r>
      <w:r w:rsidR="000D4A95">
        <w:rPr>
          <w:b w:val="0"/>
          <w:noProof/>
        </w:rPr>
        <w:t>24</w:t>
      </w:r>
      <w:r w:rsidRPr="00463F49">
        <w:rPr>
          <w:b w:val="0"/>
        </w:rPr>
        <w:fldChar w:fldCharType="end"/>
      </w:r>
      <w:r w:rsidRPr="00463F49">
        <w:rPr>
          <w:b w:val="0"/>
        </w:rPr>
        <w:t>: Consulta 3</w:t>
      </w:r>
      <w:bookmarkEnd w:id="104"/>
    </w:p>
    <w:p w:rsidR="007E0D4C" w:rsidRDefault="007E0D4C" w:rsidP="007E0D4C"/>
    <w:p w:rsidR="007E0D4C" w:rsidRDefault="007E0D4C" w:rsidP="007E0D4C">
      <w:r>
        <w:lastRenderedPageBreak/>
        <w:t xml:space="preserve">El resultado de la consulta 3 se encuentra en la ilustración </w:t>
      </w:r>
      <w:r w:rsidR="00463F49">
        <w:t>25</w:t>
      </w:r>
      <w:r>
        <w:t xml:space="preserve"> ordenado de manera descendiente por la medida de cantidad. </w:t>
      </w:r>
    </w:p>
    <w:p w:rsidR="00463F49" w:rsidRDefault="00470A2E" w:rsidP="00463F49">
      <w:pPr>
        <w:keepNext/>
        <w:jc w:val="center"/>
      </w:pPr>
      <w:r w:rsidRPr="00470A2E">
        <w:rPr>
          <w:noProof/>
        </w:rPr>
        <w:drawing>
          <wp:inline distT="0" distB="0" distL="0" distR="0" wp14:anchorId="55561275" wp14:editId="620EEA51">
            <wp:extent cx="5612130" cy="212407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2124075"/>
                    </a:xfrm>
                    <a:prstGeom prst="rect">
                      <a:avLst/>
                    </a:prstGeom>
                  </pic:spPr>
                </pic:pic>
              </a:graphicData>
            </a:graphic>
          </wp:inline>
        </w:drawing>
      </w:r>
    </w:p>
    <w:p w:rsidR="00470A2E" w:rsidRPr="00AA535D" w:rsidRDefault="00463F49" w:rsidP="00463F49">
      <w:pPr>
        <w:pStyle w:val="Epgrafe"/>
        <w:jc w:val="center"/>
        <w:rPr>
          <w:b w:val="0"/>
        </w:rPr>
      </w:pPr>
      <w:bookmarkStart w:id="105" w:name="_Toc434161853"/>
      <w:r w:rsidRPr="00AA535D">
        <w:rPr>
          <w:b w:val="0"/>
        </w:rPr>
        <w:t xml:space="preserve">Ilustración </w:t>
      </w:r>
      <w:r w:rsidRPr="00AA535D">
        <w:rPr>
          <w:b w:val="0"/>
        </w:rPr>
        <w:fldChar w:fldCharType="begin"/>
      </w:r>
      <w:r w:rsidRPr="00AA535D">
        <w:rPr>
          <w:b w:val="0"/>
        </w:rPr>
        <w:instrText xml:space="preserve"> SEQ Ilustración \* ARABIC </w:instrText>
      </w:r>
      <w:r w:rsidRPr="00AA535D">
        <w:rPr>
          <w:b w:val="0"/>
        </w:rPr>
        <w:fldChar w:fldCharType="separate"/>
      </w:r>
      <w:r w:rsidR="000D4A95" w:rsidRPr="00AA535D">
        <w:rPr>
          <w:b w:val="0"/>
          <w:noProof/>
        </w:rPr>
        <w:t>25</w:t>
      </w:r>
      <w:r w:rsidRPr="00AA535D">
        <w:rPr>
          <w:b w:val="0"/>
        </w:rPr>
        <w:fldChar w:fldCharType="end"/>
      </w:r>
      <w:r w:rsidRPr="00AA535D">
        <w:rPr>
          <w:b w:val="0"/>
        </w:rPr>
        <w:t>: Resultado de la consulta 3</w:t>
      </w:r>
      <w:bookmarkEnd w:id="105"/>
    </w:p>
    <w:p w:rsidR="00073EBA" w:rsidRDefault="00073EBA" w:rsidP="00470A2E"/>
    <w:p w:rsidR="00470A2E" w:rsidRDefault="00470A2E" w:rsidP="00470A2E">
      <w:r>
        <w:t xml:space="preserve">La consulta 3 muestra el análisis por tipo de estudio en años, de esta consulta se obtiene que la mayor cantidad </w:t>
      </w:r>
      <w:r w:rsidR="00DC5D71">
        <w:t xml:space="preserve">esté </w:t>
      </w:r>
      <w:r>
        <w:t xml:space="preserve">representada por las tomografías seguidas </w:t>
      </w:r>
      <w:r w:rsidR="00466AD7">
        <w:t>por las</w:t>
      </w:r>
      <w:r>
        <w:t xml:space="preserve"> mamografías</w:t>
      </w:r>
      <w:r w:rsidR="00466AD7">
        <w:t>,</w:t>
      </w:r>
      <w:r>
        <w:t xml:space="preserve"> resonancias</w:t>
      </w:r>
      <w:r w:rsidR="00466AD7">
        <w:t>, etc</w:t>
      </w:r>
      <w:r>
        <w:t xml:space="preserve">. </w:t>
      </w:r>
    </w:p>
    <w:p w:rsidR="00073EBA" w:rsidRDefault="00073EBA" w:rsidP="00470A2E"/>
    <w:p w:rsidR="00470A2E" w:rsidRDefault="004B1D7A" w:rsidP="00372114">
      <w:r w:rsidRPr="00171384">
        <w:rPr>
          <w:u w:val="single"/>
        </w:rPr>
        <w:t>Consulta 4</w:t>
      </w:r>
      <w:r>
        <w:t>:</w:t>
      </w:r>
      <w:r w:rsidR="00171384">
        <w:t xml:space="preserve"> </w:t>
      </w:r>
      <w:r w:rsidR="00171384" w:rsidRPr="007E0D4C">
        <w:t xml:space="preserve">Obtener </w:t>
      </w:r>
      <w:r w:rsidR="00171384">
        <w:t>el importe</w:t>
      </w:r>
      <w:r w:rsidR="00171384" w:rsidRPr="007E0D4C">
        <w:t xml:space="preserve"> </w:t>
      </w:r>
      <w:r w:rsidR="00171384">
        <w:t xml:space="preserve">por año discriminado por tipo </w:t>
      </w:r>
      <w:r w:rsidR="00171384" w:rsidRPr="007E0D4C">
        <w:t>de estudio</w:t>
      </w:r>
      <w:r w:rsidR="00171384">
        <w:t>.</w:t>
      </w:r>
    </w:p>
    <w:p w:rsidR="00DC5D71" w:rsidRDefault="00DC5D71" w:rsidP="00DC5D71">
      <w:r>
        <w:t xml:space="preserve">Para la consulta se utiliza el año de la dimensión tiempo, el tipo de práctica y la medida de importe. La ilustración </w:t>
      </w:r>
      <w:r w:rsidR="00463F49">
        <w:t>26</w:t>
      </w:r>
      <w:r>
        <w:t xml:space="preserve"> muestra el análisis.</w:t>
      </w:r>
    </w:p>
    <w:p w:rsidR="00463F49" w:rsidRDefault="00171384" w:rsidP="00463F49">
      <w:pPr>
        <w:keepNext/>
        <w:jc w:val="center"/>
      </w:pPr>
      <w:r>
        <w:rPr>
          <w:noProof/>
        </w:rPr>
        <w:drawing>
          <wp:inline distT="0" distB="0" distL="0" distR="0" wp14:anchorId="705DE542" wp14:editId="5D310033">
            <wp:extent cx="2337684" cy="798639"/>
            <wp:effectExtent l="0" t="0" r="5715"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37684" cy="798639"/>
                    </a:xfrm>
                    <a:prstGeom prst="rect">
                      <a:avLst/>
                    </a:prstGeom>
                  </pic:spPr>
                </pic:pic>
              </a:graphicData>
            </a:graphic>
          </wp:inline>
        </w:drawing>
      </w:r>
    </w:p>
    <w:p w:rsidR="00171384" w:rsidRPr="00463F49" w:rsidRDefault="00463F49" w:rsidP="00463F49">
      <w:pPr>
        <w:pStyle w:val="Epgrafe"/>
        <w:jc w:val="center"/>
        <w:rPr>
          <w:b w:val="0"/>
        </w:rPr>
      </w:pPr>
      <w:bookmarkStart w:id="106" w:name="_Toc434161854"/>
      <w:r w:rsidRPr="00463F49">
        <w:rPr>
          <w:b w:val="0"/>
        </w:rPr>
        <w:t xml:space="preserve">Ilustración </w:t>
      </w:r>
      <w:r w:rsidRPr="00463F49">
        <w:rPr>
          <w:b w:val="0"/>
        </w:rPr>
        <w:fldChar w:fldCharType="begin"/>
      </w:r>
      <w:r w:rsidRPr="00463F49">
        <w:rPr>
          <w:b w:val="0"/>
        </w:rPr>
        <w:instrText xml:space="preserve"> SEQ Ilustración \* ARABIC </w:instrText>
      </w:r>
      <w:r w:rsidRPr="00463F49">
        <w:rPr>
          <w:b w:val="0"/>
        </w:rPr>
        <w:fldChar w:fldCharType="separate"/>
      </w:r>
      <w:r w:rsidR="000D4A95">
        <w:rPr>
          <w:b w:val="0"/>
          <w:noProof/>
        </w:rPr>
        <w:t>26</w:t>
      </w:r>
      <w:r w:rsidRPr="00463F49">
        <w:rPr>
          <w:b w:val="0"/>
        </w:rPr>
        <w:fldChar w:fldCharType="end"/>
      </w:r>
      <w:r w:rsidRPr="00463F49">
        <w:rPr>
          <w:b w:val="0"/>
        </w:rPr>
        <w:t>: Consulta 4</w:t>
      </w:r>
      <w:bookmarkEnd w:id="106"/>
    </w:p>
    <w:p w:rsidR="00DC5D71" w:rsidRPr="00DC5D71" w:rsidRDefault="00DC5D71" w:rsidP="00DC5D71">
      <w:r>
        <w:t xml:space="preserve">El resultado de la consulta se muestra en la ilustración </w:t>
      </w:r>
      <w:r w:rsidR="00463F49">
        <w:t>27</w:t>
      </w:r>
      <w:r>
        <w:t>.</w:t>
      </w:r>
    </w:p>
    <w:p w:rsidR="00463F49" w:rsidRDefault="00171384" w:rsidP="00463F49">
      <w:pPr>
        <w:keepNext/>
      </w:pPr>
      <w:r w:rsidRPr="00171384">
        <w:rPr>
          <w:noProof/>
        </w:rPr>
        <w:lastRenderedPageBreak/>
        <w:drawing>
          <wp:inline distT="0" distB="0" distL="0" distR="0" wp14:anchorId="30A38C17" wp14:editId="0D420AAD">
            <wp:extent cx="5612130" cy="13881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1388110"/>
                    </a:xfrm>
                    <a:prstGeom prst="rect">
                      <a:avLst/>
                    </a:prstGeom>
                  </pic:spPr>
                </pic:pic>
              </a:graphicData>
            </a:graphic>
          </wp:inline>
        </w:drawing>
      </w:r>
    </w:p>
    <w:p w:rsidR="00DC5D71" w:rsidRPr="00463F49" w:rsidRDefault="00463F49" w:rsidP="00463F49">
      <w:pPr>
        <w:pStyle w:val="Epgrafe"/>
        <w:jc w:val="center"/>
        <w:rPr>
          <w:b w:val="0"/>
        </w:rPr>
      </w:pPr>
      <w:bookmarkStart w:id="107" w:name="_Toc434161855"/>
      <w:r w:rsidRPr="00463F49">
        <w:rPr>
          <w:b w:val="0"/>
        </w:rPr>
        <w:t xml:space="preserve">Ilustración </w:t>
      </w:r>
      <w:r w:rsidRPr="00463F49">
        <w:rPr>
          <w:b w:val="0"/>
        </w:rPr>
        <w:fldChar w:fldCharType="begin"/>
      </w:r>
      <w:r w:rsidRPr="00463F49">
        <w:rPr>
          <w:b w:val="0"/>
        </w:rPr>
        <w:instrText xml:space="preserve"> SEQ Ilustración \* ARABIC </w:instrText>
      </w:r>
      <w:r w:rsidRPr="00463F49">
        <w:rPr>
          <w:b w:val="0"/>
        </w:rPr>
        <w:fldChar w:fldCharType="separate"/>
      </w:r>
      <w:r w:rsidR="000D4A95">
        <w:rPr>
          <w:b w:val="0"/>
          <w:noProof/>
        </w:rPr>
        <w:t>27</w:t>
      </w:r>
      <w:r w:rsidRPr="00463F49">
        <w:rPr>
          <w:b w:val="0"/>
        </w:rPr>
        <w:fldChar w:fldCharType="end"/>
      </w:r>
      <w:r w:rsidRPr="00463F49">
        <w:rPr>
          <w:b w:val="0"/>
        </w:rPr>
        <w:t>: Resultado consulta 4</w:t>
      </w:r>
      <w:bookmarkEnd w:id="107"/>
    </w:p>
    <w:p w:rsidR="00DC5D71" w:rsidRDefault="00DC5D71" w:rsidP="00DC5D71"/>
    <w:p w:rsidR="00F119B9" w:rsidRDefault="00DC5D71" w:rsidP="00DC5D71">
      <w:r>
        <w:t xml:space="preserve">El resultado muestra los importes facturados por año y discriminado por estudio, al igual que la consulta 3 esta ordenado de manera descendente pero por el importe. </w:t>
      </w:r>
    </w:p>
    <w:p w:rsidR="00DC5D71" w:rsidRDefault="00DC5D71" w:rsidP="00DC5D71">
      <w:r>
        <w:t xml:space="preserve">Comparando con la consulta 3 se obtiene similares resultados a excepción del orden entre mamografía y resonancia. Por más que las cantidades son mayores en los estudios de mamografía a los largo de los años las resonancias representan un mayor ingreso por ser un estudio de mayor complejidad, por lo tanto, de un precio </w:t>
      </w:r>
      <w:r w:rsidR="000A51C4">
        <w:t>más</w:t>
      </w:r>
      <w:r>
        <w:t xml:space="preserve"> alto.</w:t>
      </w:r>
    </w:p>
    <w:p w:rsidR="00640F3F" w:rsidRPr="00DC5D71" w:rsidRDefault="00640F3F" w:rsidP="00DC5D71"/>
    <w:p w:rsidR="00D5298A" w:rsidRDefault="00640F3F" w:rsidP="00640F3F">
      <w:pPr>
        <w:pStyle w:val="Ttulo2"/>
      </w:pPr>
      <w:bookmarkStart w:id="108" w:name="_Toc434264864"/>
      <w:r w:rsidRPr="001B42FD">
        <w:t>5.6.1.3</w:t>
      </w:r>
      <w:r>
        <w:t xml:space="preserve">.5 Análisis </w:t>
      </w:r>
      <w:r w:rsidR="00D5298A">
        <w:t>mensual</w:t>
      </w:r>
      <w:bookmarkEnd w:id="108"/>
    </w:p>
    <w:p w:rsidR="00073EBA" w:rsidRPr="00073EBA" w:rsidRDefault="00073EBA" w:rsidP="00073EBA"/>
    <w:p w:rsidR="00D5298A" w:rsidRDefault="00640F3F" w:rsidP="00DF6D3A">
      <w:r w:rsidRPr="00DF6D3A">
        <w:rPr>
          <w:u w:val="single"/>
        </w:rPr>
        <w:t>Consulta 5</w:t>
      </w:r>
      <w:r>
        <w:t xml:space="preserve">: Obtener los médicos que solicitaron mayor cantidad de estudios por mes en el año </w:t>
      </w:r>
      <w:r w:rsidR="00DF6D3A">
        <w:t>2011.</w:t>
      </w:r>
    </w:p>
    <w:p w:rsidR="00372114" w:rsidRDefault="00DF6D3A" w:rsidP="00DF6D3A">
      <w:r>
        <w:t xml:space="preserve">En esta consulta se utiliza la dimensión de tiempo con los atributos de año y mes, la dimensión de médico y la medida de cantidad. Para obtener quienes hicieron mayor cantidad de solicitudes se ordena de manera descendente según la cantidad total del año. En la ilustración </w:t>
      </w:r>
      <w:r w:rsidR="005B105E">
        <w:t>28</w:t>
      </w:r>
      <w:r>
        <w:t xml:space="preserve"> se visualiza la consulta.</w:t>
      </w:r>
    </w:p>
    <w:p w:rsidR="005B105E" w:rsidRDefault="00DF6D3A" w:rsidP="005B105E">
      <w:pPr>
        <w:keepNext/>
        <w:jc w:val="center"/>
      </w:pPr>
      <w:r>
        <w:rPr>
          <w:noProof/>
        </w:rPr>
        <w:lastRenderedPageBreak/>
        <w:drawing>
          <wp:inline distT="0" distB="0" distL="0" distR="0" wp14:anchorId="5516E9F0" wp14:editId="6B197BB8">
            <wp:extent cx="2965836" cy="763093"/>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70894" cy="764394"/>
                    </a:xfrm>
                    <a:prstGeom prst="rect">
                      <a:avLst/>
                    </a:prstGeom>
                  </pic:spPr>
                </pic:pic>
              </a:graphicData>
            </a:graphic>
          </wp:inline>
        </w:drawing>
      </w:r>
    </w:p>
    <w:p w:rsidR="00DF6D3A" w:rsidRPr="005B105E" w:rsidRDefault="005B105E" w:rsidP="005B105E">
      <w:pPr>
        <w:pStyle w:val="Epgrafe"/>
        <w:jc w:val="center"/>
        <w:rPr>
          <w:b w:val="0"/>
        </w:rPr>
      </w:pPr>
      <w:bookmarkStart w:id="109" w:name="_Toc434161856"/>
      <w:r w:rsidRPr="005B105E">
        <w:rPr>
          <w:b w:val="0"/>
        </w:rPr>
        <w:t xml:space="preserve">Ilustración </w:t>
      </w:r>
      <w:r w:rsidRPr="005B105E">
        <w:rPr>
          <w:b w:val="0"/>
        </w:rPr>
        <w:fldChar w:fldCharType="begin"/>
      </w:r>
      <w:r w:rsidRPr="005B105E">
        <w:rPr>
          <w:b w:val="0"/>
        </w:rPr>
        <w:instrText xml:space="preserve"> SEQ Ilustración \* ARABIC </w:instrText>
      </w:r>
      <w:r w:rsidRPr="005B105E">
        <w:rPr>
          <w:b w:val="0"/>
        </w:rPr>
        <w:fldChar w:fldCharType="separate"/>
      </w:r>
      <w:r w:rsidR="000D4A95">
        <w:rPr>
          <w:b w:val="0"/>
          <w:noProof/>
        </w:rPr>
        <w:t>28</w:t>
      </w:r>
      <w:r w:rsidRPr="005B105E">
        <w:rPr>
          <w:b w:val="0"/>
        </w:rPr>
        <w:fldChar w:fldCharType="end"/>
      </w:r>
      <w:r w:rsidRPr="005B105E">
        <w:rPr>
          <w:b w:val="0"/>
        </w:rPr>
        <w:t>: Consulta 5</w:t>
      </w:r>
      <w:bookmarkEnd w:id="109"/>
    </w:p>
    <w:p w:rsidR="00E1246B" w:rsidRDefault="00E1246B" w:rsidP="00E1246B"/>
    <w:p w:rsidR="00E1246B" w:rsidRPr="00E1246B" w:rsidRDefault="00E1246B" w:rsidP="00E1246B">
      <w:r>
        <w:t xml:space="preserve">El resultado de la consulta se muestra en la ilustración </w:t>
      </w:r>
      <w:r w:rsidR="005B105E">
        <w:t>29.</w:t>
      </w:r>
    </w:p>
    <w:p w:rsidR="005B105E" w:rsidRDefault="00DF6D3A" w:rsidP="005B105E">
      <w:pPr>
        <w:keepNext/>
      </w:pPr>
      <w:r w:rsidRPr="00DF6D3A">
        <w:rPr>
          <w:noProof/>
        </w:rPr>
        <w:drawing>
          <wp:inline distT="0" distB="0" distL="0" distR="0" wp14:anchorId="21F92327" wp14:editId="6DC65D77">
            <wp:extent cx="5612130" cy="175831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758315"/>
                    </a:xfrm>
                    <a:prstGeom prst="rect">
                      <a:avLst/>
                    </a:prstGeom>
                  </pic:spPr>
                </pic:pic>
              </a:graphicData>
            </a:graphic>
          </wp:inline>
        </w:drawing>
      </w:r>
    </w:p>
    <w:p w:rsidR="00E1246B" w:rsidRPr="005B105E" w:rsidRDefault="005B105E" w:rsidP="005B105E">
      <w:pPr>
        <w:pStyle w:val="Epgrafe"/>
        <w:jc w:val="center"/>
        <w:rPr>
          <w:b w:val="0"/>
        </w:rPr>
      </w:pPr>
      <w:bookmarkStart w:id="110" w:name="_Toc434161857"/>
      <w:r w:rsidRPr="005B105E">
        <w:rPr>
          <w:b w:val="0"/>
        </w:rPr>
        <w:t xml:space="preserve">Ilustración </w:t>
      </w:r>
      <w:r w:rsidRPr="005B105E">
        <w:rPr>
          <w:b w:val="0"/>
        </w:rPr>
        <w:fldChar w:fldCharType="begin"/>
      </w:r>
      <w:r w:rsidRPr="005B105E">
        <w:rPr>
          <w:b w:val="0"/>
        </w:rPr>
        <w:instrText xml:space="preserve"> SEQ Ilustración \* ARABIC </w:instrText>
      </w:r>
      <w:r w:rsidRPr="005B105E">
        <w:rPr>
          <w:b w:val="0"/>
        </w:rPr>
        <w:fldChar w:fldCharType="separate"/>
      </w:r>
      <w:r w:rsidR="000D4A95">
        <w:rPr>
          <w:b w:val="0"/>
          <w:noProof/>
        </w:rPr>
        <w:t>29</w:t>
      </w:r>
      <w:r w:rsidRPr="005B105E">
        <w:rPr>
          <w:b w:val="0"/>
        </w:rPr>
        <w:fldChar w:fldCharType="end"/>
      </w:r>
      <w:r w:rsidRPr="005B105E">
        <w:rPr>
          <w:b w:val="0"/>
        </w:rPr>
        <w:t>: Resultado de consulta 5</w:t>
      </w:r>
      <w:bookmarkEnd w:id="110"/>
    </w:p>
    <w:p w:rsidR="00073EBA" w:rsidRDefault="00073EBA" w:rsidP="00E1246B"/>
    <w:p w:rsidR="00E1246B" w:rsidRDefault="00E1246B" w:rsidP="00E1246B">
      <w:r>
        <w:t xml:space="preserve">En la consulta 5 no se tuvieron en cuenta los que tienen como médico un valor “desconocido” ya que muchas veces no se informa el profesional solicitante, por lo tanto, no queda registrado en el sistema. Se agregó una columna de total para demostrar el orden de los registros y un pequeño gráfico de líneas para representar la evolución en meses. </w:t>
      </w:r>
    </w:p>
    <w:p w:rsidR="00DF6D3A" w:rsidRDefault="00E1246B" w:rsidP="00285F55">
      <w:pPr>
        <w:rPr>
          <w:i/>
        </w:rPr>
      </w:pPr>
      <w:r>
        <w:t xml:space="preserve">Con el </w:t>
      </w:r>
      <w:r w:rsidR="00285F55">
        <w:t>fin</w:t>
      </w:r>
      <w:r>
        <w:t xml:space="preserve"> de obtener</w:t>
      </w:r>
      <w:r w:rsidR="00285F55">
        <w:t xml:space="preserve"> los diez mayores médicos solicitantes hubo que agregar en las filas filtros personalizados de ordenamiento y límite, ya que los filtros por defecto de estas funciones lo hacían para el total de los valores sin tener en cuenta el año requerido. Entonces se utilizó una expresión en MDX </w:t>
      </w:r>
      <w:r w:rsidR="00073EBA">
        <w:rPr>
          <w:rStyle w:val="Refdenotaalpie"/>
        </w:rPr>
        <w:footnoteReference w:id="9"/>
      </w:r>
      <w:r w:rsidR="00285F55">
        <w:t xml:space="preserve">donde se define la medida de ordenamiento cantidad especificando el año: </w:t>
      </w:r>
      <w:r w:rsidR="00285F55" w:rsidRPr="00285F55">
        <w:rPr>
          <w:i/>
        </w:rPr>
        <w:t>([Measures]</w:t>
      </w:r>
      <w:proofErr w:type="gramStart"/>
      <w:r w:rsidR="00285F55" w:rsidRPr="00285F55">
        <w:rPr>
          <w:i/>
        </w:rPr>
        <w:t>.[</w:t>
      </w:r>
      <w:proofErr w:type="gramEnd"/>
      <w:r w:rsidR="00285F55" w:rsidRPr="00285F55">
        <w:rPr>
          <w:i/>
        </w:rPr>
        <w:t>Cantidad],[Dim_Tiempo.Tiempo].[2011]).</w:t>
      </w:r>
    </w:p>
    <w:p w:rsidR="001356E9" w:rsidRDefault="001356E9" w:rsidP="00285F55">
      <w:pPr>
        <w:rPr>
          <w:u w:val="single"/>
        </w:rPr>
      </w:pPr>
    </w:p>
    <w:p w:rsidR="00285F55" w:rsidRDefault="001356E9" w:rsidP="00285F55">
      <w:r w:rsidRPr="001356E9">
        <w:rPr>
          <w:u w:val="single"/>
        </w:rPr>
        <w:lastRenderedPageBreak/>
        <w:t>Consulta 6</w:t>
      </w:r>
      <w:r>
        <w:t xml:space="preserve">: Obtener los importes facturados por mes para el año 2011 de las tomografías. </w:t>
      </w:r>
    </w:p>
    <w:p w:rsidR="001356E9" w:rsidRDefault="001356E9" w:rsidP="00285F55">
      <w:r>
        <w:t xml:space="preserve">Para este análisis se utilizaron la dimensión de tiempo a nivel mes y la dimensión de prácticas con los atributos de tipo y descripción, además las medidas de importe y de variación mensual del importe. En la ilustración </w:t>
      </w:r>
      <w:r w:rsidR="005B105E">
        <w:t>30</w:t>
      </w:r>
      <w:r>
        <w:t xml:space="preserve"> se muestra la consulta. </w:t>
      </w:r>
    </w:p>
    <w:p w:rsidR="005B105E" w:rsidRDefault="001356E9" w:rsidP="005B105E">
      <w:pPr>
        <w:keepNext/>
        <w:jc w:val="center"/>
      </w:pPr>
      <w:r>
        <w:rPr>
          <w:noProof/>
        </w:rPr>
        <w:drawing>
          <wp:inline distT="0" distB="0" distL="0" distR="0" wp14:anchorId="77D2AEAE" wp14:editId="68844DFB">
            <wp:extent cx="4540195" cy="74387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49743" cy="745438"/>
                    </a:xfrm>
                    <a:prstGeom prst="rect">
                      <a:avLst/>
                    </a:prstGeom>
                  </pic:spPr>
                </pic:pic>
              </a:graphicData>
            </a:graphic>
          </wp:inline>
        </w:drawing>
      </w:r>
    </w:p>
    <w:p w:rsidR="001356E9" w:rsidRPr="005B105E" w:rsidRDefault="005B105E" w:rsidP="005B105E">
      <w:pPr>
        <w:pStyle w:val="Epgrafe"/>
        <w:jc w:val="center"/>
        <w:rPr>
          <w:b w:val="0"/>
        </w:rPr>
      </w:pPr>
      <w:bookmarkStart w:id="111" w:name="_Toc434161858"/>
      <w:r w:rsidRPr="005B105E">
        <w:rPr>
          <w:b w:val="0"/>
        </w:rPr>
        <w:t xml:space="preserve">Ilustración </w:t>
      </w:r>
      <w:r w:rsidRPr="005B105E">
        <w:rPr>
          <w:b w:val="0"/>
        </w:rPr>
        <w:fldChar w:fldCharType="begin"/>
      </w:r>
      <w:r w:rsidRPr="005B105E">
        <w:rPr>
          <w:b w:val="0"/>
        </w:rPr>
        <w:instrText xml:space="preserve"> SEQ Ilustración \* ARABIC </w:instrText>
      </w:r>
      <w:r w:rsidRPr="005B105E">
        <w:rPr>
          <w:b w:val="0"/>
        </w:rPr>
        <w:fldChar w:fldCharType="separate"/>
      </w:r>
      <w:r w:rsidR="000D4A95">
        <w:rPr>
          <w:b w:val="0"/>
          <w:noProof/>
        </w:rPr>
        <w:t>30</w:t>
      </w:r>
      <w:r w:rsidRPr="005B105E">
        <w:rPr>
          <w:b w:val="0"/>
        </w:rPr>
        <w:fldChar w:fldCharType="end"/>
      </w:r>
      <w:r w:rsidRPr="005B105E">
        <w:rPr>
          <w:b w:val="0"/>
        </w:rPr>
        <w:t>: Consulta 6</w:t>
      </w:r>
      <w:bookmarkEnd w:id="111"/>
    </w:p>
    <w:p w:rsidR="00073EBA" w:rsidRPr="00073EBA" w:rsidRDefault="00073EBA" w:rsidP="00073EBA"/>
    <w:p w:rsidR="001356E9" w:rsidRDefault="007E5C07" w:rsidP="001356E9">
      <w:r>
        <w:t xml:space="preserve">Los resultados se encuentran en la ilustración </w:t>
      </w:r>
      <w:r w:rsidR="005B105E">
        <w:t>31</w:t>
      </w:r>
      <w:r>
        <w:t xml:space="preserve">. </w:t>
      </w:r>
    </w:p>
    <w:p w:rsidR="005B105E" w:rsidRDefault="007E5C07" w:rsidP="005B105E">
      <w:pPr>
        <w:keepNext/>
      </w:pPr>
      <w:r w:rsidRPr="007E5C07">
        <w:rPr>
          <w:noProof/>
        </w:rPr>
        <w:drawing>
          <wp:inline distT="0" distB="0" distL="0" distR="0" wp14:anchorId="6843447D" wp14:editId="77A763B2">
            <wp:extent cx="5454595" cy="201967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57846" cy="2020878"/>
                    </a:xfrm>
                    <a:prstGeom prst="rect">
                      <a:avLst/>
                    </a:prstGeom>
                  </pic:spPr>
                </pic:pic>
              </a:graphicData>
            </a:graphic>
          </wp:inline>
        </w:drawing>
      </w:r>
    </w:p>
    <w:p w:rsidR="007E5C07" w:rsidRDefault="005B105E" w:rsidP="005B105E">
      <w:pPr>
        <w:pStyle w:val="Epgrafe"/>
        <w:jc w:val="center"/>
        <w:rPr>
          <w:b w:val="0"/>
        </w:rPr>
      </w:pPr>
      <w:bookmarkStart w:id="112" w:name="_Toc434161859"/>
      <w:r w:rsidRPr="005B105E">
        <w:rPr>
          <w:b w:val="0"/>
        </w:rPr>
        <w:t xml:space="preserve">Ilustración </w:t>
      </w:r>
      <w:r w:rsidRPr="005B105E">
        <w:rPr>
          <w:b w:val="0"/>
        </w:rPr>
        <w:fldChar w:fldCharType="begin"/>
      </w:r>
      <w:r w:rsidRPr="005B105E">
        <w:rPr>
          <w:b w:val="0"/>
        </w:rPr>
        <w:instrText xml:space="preserve"> SEQ Ilustración \* ARABIC </w:instrText>
      </w:r>
      <w:r w:rsidRPr="005B105E">
        <w:rPr>
          <w:b w:val="0"/>
        </w:rPr>
        <w:fldChar w:fldCharType="separate"/>
      </w:r>
      <w:r w:rsidR="000D4A95">
        <w:rPr>
          <w:b w:val="0"/>
          <w:noProof/>
        </w:rPr>
        <w:t>31</w:t>
      </w:r>
      <w:r w:rsidRPr="005B105E">
        <w:rPr>
          <w:b w:val="0"/>
        </w:rPr>
        <w:fldChar w:fldCharType="end"/>
      </w:r>
      <w:r w:rsidRPr="005B105E">
        <w:rPr>
          <w:b w:val="0"/>
        </w:rPr>
        <w:t>: Resultado de la consulta 6</w:t>
      </w:r>
      <w:bookmarkEnd w:id="112"/>
    </w:p>
    <w:p w:rsidR="005B105E" w:rsidRPr="005B105E" w:rsidRDefault="005B105E" w:rsidP="005B105E"/>
    <w:p w:rsidR="001356E9" w:rsidRDefault="007E5C07" w:rsidP="007E5C07">
      <w:r>
        <w:t>Con fines de visualización se muestran solo los últimos tres meses del año seleccionado. El resultado muestra las tomografías efectuadas para el período discriminado por tipo, de esta manera permite mostrar la variación de los importes en comparación con el anterior.</w:t>
      </w:r>
    </w:p>
    <w:p w:rsidR="008A0B92" w:rsidRDefault="008A0B92" w:rsidP="007E5C07"/>
    <w:p w:rsidR="0021351F" w:rsidRDefault="0021351F" w:rsidP="00A60262">
      <w:pPr>
        <w:pStyle w:val="Ttulo2"/>
      </w:pPr>
      <w:bookmarkStart w:id="113" w:name="_Toc434264865"/>
      <w:r w:rsidRPr="001B42FD">
        <w:lastRenderedPageBreak/>
        <w:t>5.6.1.3</w:t>
      </w:r>
      <w:r w:rsidR="00A0131B">
        <w:t>.6</w:t>
      </w:r>
      <w:r>
        <w:t xml:space="preserve"> Análisis </w:t>
      </w:r>
      <w:r w:rsidR="00A0131B">
        <w:t>diario</w:t>
      </w:r>
      <w:bookmarkEnd w:id="113"/>
    </w:p>
    <w:p w:rsidR="00A0131B" w:rsidRDefault="0087508E" w:rsidP="00A60262">
      <w:r w:rsidRPr="0087508E">
        <w:rPr>
          <w:u w:val="single"/>
        </w:rPr>
        <w:t>Consulta 7</w:t>
      </w:r>
      <w:r>
        <w:t xml:space="preserve">: </w:t>
      </w:r>
      <w:r w:rsidR="00094886">
        <w:t>O</w:t>
      </w:r>
      <w:r w:rsidR="000A05C1">
        <w:t xml:space="preserve">btener las cantidades diarias, </w:t>
      </w:r>
      <w:r w:rsidR="00094886">
        <w:t xml:space="preserve">su acumulado mensual </w:t>
      </w:r>
      <w:r w:rsidR="000A05C1">
        <w:t xml:space="preserve">y comparación con mes anterior </w:t>
      </w:r>
      <w:r w:rsidR="00094886">
        <w:t xml:space="preserve">para mayo del 2012. </w:t>
      </w:r>
    </w:p>
    <w:p w:rsidR="000A05C1" w:rsidRDefault="000A05C1" w:rsidP="00A60262">
      <w:r>
        <w:t xml:space="preserve">Para realizar la consulta se utiliza la dimensión tiempo hasta su nivel </w:t>
      </w:r>
      <w:r w:rsidR="00A60262">
        <w:t xml:space="preserve">más bajo, día, con las medidas de cantidad, cantidad acumulado mensual, cantidad del mes anterior y el porcentaje de variación de la cantidad mensual. En la ilustración </w:t>
      </w:r>
      <w:r w:rsidR="00AA535D">
        <w:t>32</w:t>
      </w:r>
      <w:r w:rsidR="00A60262">
        <w:t xml:space="preserve"> se encuentra la consulta. </w:t>
      </w:r>
    </w:p>
    <w:p w:rsidR="005B105E" w:rsidRDefault="00094886" w:rsidP="005B105E">
      <w:pPr>
        <w:keepNext/>
        <w:jc w:val="center"/>
      </w:pPr>
      <w:r>
        <w:rPr>
          <w:noProof/>
        </w:rPr>
        <w:drawing>
          <wp:inline distT="0" distB="0" distL="0" distR="0" wp14:anchorId="77BB1B4E" wp14:editId="60138049">
            <wp:extent cx="3212327" cy="946918"/>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28920" cy="951809"/>
                    </a:xfrm>
                    <a:prstGeom prst="rect">
                      <a:avLst/>
                    </a:prstGeom>
                  </pic:spPr>
                </pic:pic>
              </a:graphicData>
            </a:graphic>
          </wp:inline>
        </w:drawing>
      </w:r>
    </w:p>
    <w:p w:rsidR="000A05C1" w:rsidRPr="005B105E" w:rsidRDefault="005B105E" w:rsidP="005B105E">
      <w:pPr>
        <w:pStyle w:val="Epgrafe"/>
        <w:jc w:val="center"/>
        <w:rPr>
          <w:b w:val="0"/>
        </w:rPr>
      </w:pPr>
      <w:bookmarkStart w:id="114" w:name="_Toc434161860"/>
      <w:r w:rsidRPr="005B105E">
        <w:rPr>
          <w:b w:val="0"/>
        </w:rPr>
        <w:t xml:space="preserve">Ilustración </w:t>
      </w:r>
      <w:r w:rsidRPr="005B105E">
        <w:rPr>
          <w:b w:val="0"/>
        </w:rPr>
        <w:fldChar w:fldCharType="begin"/>
      </w:r>
      <w:r w:rsidRPr="005B105E">
        <w:rPr>
          <w:b w:val="0"/>
        </w:rPr>
        <w:instrText xml:space="preserve"> SEQ Ilustración \* ARABIC </w:instrText>
      </w:r>
      <w:r w:rsidRPr="005B105E">
        <w:rPr>
          <w:b w:val="0"/>
        </w:rPr>
        <w:fldChar w:fldCharType="separate"/>
      </w:r>
      <w:r w:rsidR="000D4A95">
        <w:rPr>
          <w:b w:val="0"/>
          <w:noProof/>
        </w:rPr>
        <w:t>32</w:t>
      </w:r>
      <w:r w:rsidRPr="005B105E">
        <w:rPr>
          <w:b w:val="0"/>
        </w:rPr>
        <w:fldChar w:fldCharType="end"/>
      </w:r>
      <w:r w:rsidRPr="005B105E">
        <w:rPr>
          <w:b w:val="0"/>
        </w:rPr>
        <w:t>: Consulta 7</w:t>
      </w:r>
      <w:bookmarkEnd w:id="114"/>
    </w:p>
    <w:p w:rsidR="0021351F" w:rsidRDefault="00A60262" w:rsidP="007E5C07">
      <w:r>
        <w:t xml:space="preserve">El resultado de la consulta se muestra en la ilustración </w:t>
      </w:r>
      <w:r w:rsidR="005B105E">
        <w:t>33</w:t>
      </w:r>
      <w:r>
        <w:t xml:space="preserve">. </w:t>
      </w:r>
    </w:p>
    <w:p w:rsidR="005B105E" w:rsidRDefault="00A60262" w:rsidP="005B105E">
      <w:pPr>
        <w:keepNext/>
        <w:jc w:val="center"/>
      </w:pPr>
      <w:r>
        <w:rPr>
          <w:noProof/>
        </w:rPr>
        <w:drawing>
          <wp:inline distT="0" distB="0" distL="0" distR="0" wp14:anchorId="6CCFAF9D" wp14:editId="76910987">
            <wp:extent cx="3458817" cy="2496124"/>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66633" cy="2501764"/>
                    </a:xfrm>
                    <a:prstGeom prst="rect">
                      <a:avLst/>
                    </a:prstGeom>
                  </pic:spPr>
                </pic:pic>
              </a:graphicData>
            </a:graphic>
          </wp:inline>
        </w:drawing>
      </w:r>
    </w:p>
    <w:p w:rsidR="00A60262" w:rsidRPr="005B105E" w:rsidRDefault="005B105E" w:rsidP="005B105E">
      <w:pPr>
        <w:pStyle w:val="Epgrafe"/>
        <w:jc w:val="center"/>
        <w:rPr>
          <w:b w:val="0"/>
        </w:rPr>
      </w:pPr>
      <w:bookmarkStart w:id="115" w:name="_Toc434161861"/>
      <w:r w:rsidRPr="005B105E">
        <w:rPr>
          <w:b w:val="0"/>
        </w:rPr>
        <w:t xml:space="preserve">Ilustración </w:t>
      </w:r>
      <w:r w:rsidRPr="005B105E">
        <w:rPr>
          <w:b w:val="0"/>
        </w:rPr>
        <w:fldChar w:fldCharType="begin"/>
      </w:r>
      <w:r w:rsidRPr="005B105E">
        <w:rPr>
          <w:b w:val="0"/>
        </w:rPr>
        <w:instrText xml:space="preserve"> SEQ Ilustración \* ARABIC </w:instrText>
      </w:r>
      <w:r w:rsidRPr="005B105E">
        <w:rPr>
          <w:b w:val="0"/>
        </w:rPr>
        <w:fldChar w:fldCharType="separate"/>
      </w:r>
      <w:r w:rsidR="000D4A95">
        <w:rPr>
          <w:b w:val="0"/>
          <w:noProof/>
        </w:rPr>
        <w:t>33</w:t>
      </w:r>
      <w:r w:rsidRPr="005B105E">
        <w:rPr>
          <w:b w:val="0"/>
        </w:rPr>
        <w:fldChar w:fldCharType="end"/>
      </w:r>
      <w:r w:rsidRPr="005B105E">
        <w:rPr>
          <w:b w:val="0"/>
        </w:rPr>
        <w:t>: Resultado de consulta 7</w:t>
      </w:r>
      <w:bookmarkEnd w:id="115"/>
    </w:p>
    <w:p w:rsidR="005B105E" w:rsidRDefault="005B105E" w:rsidP="007E5C07"/>
    <w:p w:rsidR="00A60262" w:rsidRPr="00B76B16" w:rsidRDefault="00B76B16" w:rsidP="007E5C07">
      <w:r>
        <w:t xml:space="preserve">En este análisis se puede ver el funcionamiento de la medida </w:t>
      </w:r>
      <w:r w:rsidRPr="00B76B16">
        <w:rPr>
          <w:i/>
        </w:rPr>
        <w:t>cantidad (MTD)</w:t>
      </w:r>
      <w:r>
        <w:t xml:space="preserve"> que va mostrando el acumulado en el mes por cada día, con la medida </w:t>
      </w:r>
      <w:r w:rsidRPr="00B76B16">
        <w:rPr>
          <w:i/>
        </w:rPr>
        <w:t>cantidad (mes ant.)</w:t>
      </w:r>
      <w:r>
        <w:rPr>
          <w:i/>
        </w:rPr>
        <w:t xml:space="preserve"> </w:t>
      </w:r>
      <w:r>
        <w:t xml:space="preserve">se ve el </w:t>
      </w:r>
      <w:r>
        <w:lastRenderedPageBreak/>
        <w:t xml:space="preserve">valor para el mismo día pero del mes anterior , en este caso abril del 2012. La medida de variación muestra el porcentaje </w:t>
      </w:r>
      <w:r w:rsidR="00987FAF">
        <w:t xml:space="preserve">de incremento o decremento para un día con respecto al mismo día del mes anterior. </w:t>
      </w:r>
    </w:p>
    <w:p w:rsidR="000A05C1" w:rsidRDefault="000A05C1" w:rsidP="007E5C07"/>
    <w:p w:rsidR="0018527A" w:rsidRDefault="0018527A" w:rsidP="0018527A">
      <w:pPr>
        <w:pStyle w:val="Ttulo2"/>
      </w:pPr>
      <w:bookmarkStart w:id="116" w:name="_Toc434264866"/>
      <w:r>
        <w:t>5.6.2</w:t>
      </w:r>
      <w:r w:rsidRPr="0018527A">
        <w:t xml:space="preserve"> Datamart de </w:t>
      </w:r>
      <w:r w:rsidR="00F97C79">
        <w:t>cobranzas a</w:t>
      </w:r>
      <w:r>
        <w:t xml:space="preserve"> obra social</w:t>
      </w:r>
      <w:bookmarkEnd w:id="116"/>
    </w:p>
    <w:p w:rsidR="00073EBA" w:rsidRPr="00073EBA" w:rsidRDefault="00073EBA" w:rsidP="00073EBA"/>
    <w:p w:rsidR="009349F7" w:rsidRDefault="009349F7" w:rsidP="009349F7">
      <w:r>
        <w:t>Este datamart contiene información sobre las fechas que las obras sociales pagaron por los estudios realizados a sus af</w:t>
      </w:r>
      <w:r w:rsidR="00CF5E88">
        <w:t>iliados y cuáles fueron los perí</w:t>
      </w:r>
      <w:r>
        <w:t>odos. Es de utilidad para el sector administrativo ya que con la navegación que permite realizar el cubo pueden analizar fácilmente si hay retrasos en los pagos y efectuar los reclamos correspondientes.</w:t>
      </w:r>
    </w:p>
    <w:p w:rsidR="00073EBA" w:rsidRDefault="00073EBA" w:rsidP="009349F7"/>
    <w:p w:rsidR="009349F7" w:rsidRDefault="009349F7" w:rsidP="009349F7">
      <w:pPr>
        <w:pStyle w:val="Ttulo2"/>
      </w:pPr>
      <w:bookmarkStart w:id="117" w:name="_Toc434264867"/>
      <w:r>
        <w:t>5.6.2.1 Diseño físico</w:t>
      </w:r>
      <w:bookmarkEnd w:id="117"/>
    </w:p>
    <w:p w:rsidR="00073EBA" w:rsidRPr="00073EBA" w:rsidRDefault="00073EBA" w:rsidP="00073EBA"/>
    <w:p w:rsidR="009349F7" w:rsidRDefault="00A343CA" w:rsidP="009349F7">
      <w:r>
        <w:t>En la sección 4.1.5 se definió el modelo preliminar del datamart. Este datamart cuenta con las dimensiones compartidas anteriormente mencionadas (sección 5.6.1.1) de Tiempo y Obra Social. La dimensión de tiempo también es de tipo role-playing ya que la misma tabla cumple dos roles, uno para designar la fecha en la que se realizó el cobro y otro para indicar el período facturado.</w:t>
      </w:r>
    </w:p>
    <w:p w:rsidR="000A05C1" w:rsidRPr="001356E9" w:rsidRDefault="00574B78" w:rsidP="007E5C07">
      <w:r>
        <w:t xml:space="preserve">En la ilustración </w:t>
      </w:r>
      <w:r w:rsidR="00DD2AE8">
        <w:t>34</w:t>
      </w:r>
      <w:r>
        <w:t xml:space="preserve"> se muestra el modelo de datos correspondiente. </w:t>
      </w:r>
    </w:p>
    <w:p w:rsidR="00DD2AE8" w:rsidRDefault="00574B78" w:rsidP="00DD2AE8">
      <w:pPr>
        <w:keepNext/>
        <w:jc w:val="center"/>
      </w:pPr>
      <w:r>
        <w:rPr>
          <w:noProof/>
        </w:rPr>
        <w:lastRenderedPageBreak/>
        <w:drawing>
          <wp:inline distT="0" distB="0" distL="0" distR="0" wp14:anchorId="0AC04D22" wp14:editId="0E5BDA43">
            <wp:extent cx="5612130" cy="1978660"/>
            <wp:effectExtent l="0" t="0" r="762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1978660"/>
                    </a:xfrm>
                    <a:prstGeom prst="rect">
                      <a:avLst/>
                    </a:prstGeom>
                  </pic:spPr>
                </pic:pic>
              </a:graphicData>
            </a:graphic>
          </wp:inline>
        </w:drawing>
      </w:r>
    </w:p>
    <w:p w:rsidR="00574B78" w:rsidRPr="00DD2AE8" w:rsidRDefault="00DD2AE8" w:rsidP="00DD2AE8">
      <w:pPr>
        <w:pStyle w:val="Epgrafe"/>
        <w:jc w:val="center"/>
        <w:rPr>
          <w:b w:val="0"/>
        </w:rPr>
      </w:pPr>
      <w:bookmarkStart w:id="118" w:name="_Toc434161862"/>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34</w:t>
      </w:r>
      <w:r w:rsidRPr="00DD2AE8">
        <w:rPr>
          <w:b w:val="0"/>
        </w:rPr>
        <w:fldChar w:fldCharType="end"/>
      </w:r>
      <w:r w:rsidRPr="00DD2AE8">
        <w:rPr>
          <w:b w:val="0"/>
        </w:rPr>
        <w:t>: Modelo de datos de datamart de cobranzas a obras sociales</w:t>
      </w:r>
      <w:bookmarkEnd w:id="118"/>
    </w:p>
    <w:p w:rsidR="00ED2788" w:rsidRDefault="00ED2788" w:rsidP="00372114"/>
    <w:p w:rsidR="003337A9" w:rsidRDefault="003337A9" w:rsidP="003337A9">
      <w:pPr>
        <w:pStyle w:val="Ttulo2"/>
      </w:pPr>
      <w:bookmarkStart w:id="119" w:name="_Toc434264868"/>
      <w:r>
        <w:t>5.6.2.2 Definición del cubo</w:t>
      </w:r>
      <w:bookmarkEnd w:id="119"/>
    </w:p>
    <w:p w:rsidR="00073EBA" w:rsidRPr="00073EBA" w:rsidRDefault="00073EBA" w:rsidP="00073EBA"/>
    <w:p w:rsidR="003337A9" w:rsidRPr="003337A9" w:rsidRDefault="003337A9" w:rsidP="003337A9">
      <w:r>
        <w:t xml:space="preserve">Al igual que el cubo de estudios la definición del archivo XML se encuentra en el anexo 3. Como se puede ver en la ilustración </w:t>
      </w:r>
      <w:r w:rsidR="00DD2AE8">
        <w:t>35</w:t>
      </w:r>
      <w:r w:rsidR="00A24B56">
        <w:t xml:space="preserve"> se utilizó la misma dimensión de tiempo pero para cumplir diferentes roles</w:t>
      </w:r>
      <w:r w:rsidR="004C5D07">
        <w:t xml:space="preserve"> comentada en la sección anterior</w:t>
      </w:r>
      <w:r w:rsidR="00A24B56">
        <w:t xml:space="preserve">. </w:t>
      </w:r>
    </w:p>
    <w:p w:rsidR="00DD2AE8" w:rsidRDefault="003337A9" w:rsidP="00DD2AE8">
      <w:pPr>
        <w:keepNext/>
        <w:jc w:val="center"/>
      </w:pPr>
      <w:r>
        <w:rPr>
          <w:noProof/>
        </w:rPr>
        <w:drawing>
          <wp:inline distT="0" distB="0" distL="0" distR="0" wp14:anchorId="2D940199" wp14:editId="220E288B">
            <wp:extent cx="4271103" cy="2234241"/>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1103" cy="2234241"/>
                    </a:xfrm>
                    <a:prstGeom prst="rect">
                      <a:avLst/>
                    </a:prstGeom>
                    <a:noFill/>
                    <a:ln>
                      <a:noFill/>
                    </a:ln>
                  </pic:spPr>
                </pic:pic>
              </a:graphicData>
            </a:graphic>
          </wp:inline>
        </w:drawing>
      </w:r>
    </w:p>
    <w:p w:rsidR="00A24B56" w:rsidRPr="00DD2AE8" w:rsidRDefault="00DD2AE8" w:rsidP="00DD2AE8">
      <w:pPr>
        <w:pStyle w:val="Epgrafe"/>
        <w:jc w:val="center"/>
        <w:rPr>
          <w:b w:val="0"/>
        </w:rPr>
      </w:pPr>
      <w:bookmarkStart w:id="120" w:name="_Toc434161863"/>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35</w:t>
      </w:r>
      <w:r w:rsidRPr="00DD2AE8">
        <w:rPr>
          <w:b w:val="0"/>
        </w:rPr>
        <w:fldChar w:fldCharType="end"/>
      </w:r>
      <w:r w:rsidRPr="00DD2AE8">
        <w:rPr>
          <w:b w:val="0"/>
        </w:rPr>
        <w:t>: Cubo de cobranzas a obras sociales</w:t>
      </w:r>
      <w:bookmarkEnd w:id="120"/>
    </w:p>
    <w:p w:rsidR="00073EBA" w:rsidRPr="00073EBA" w:rsidRDefault="00073EBA" w:rsidP="00073EBA"/>
    <w:p w:rsidR="000C66F7" w:rsidRDefault="000C66F7" w:rsidP="000C66F7">
      <w:pPr>
        <w:pStyle w:val="Ttulo2"/>
      </w:pPr>
      <w:bookmarkStart w:id="121" w:name="_Toc434264869"/>
      <w:r>
        <w:lastRenderedPageBreak/>
        <w:t>5.6.2.3 Análisis de cobranzas</w:t>
      </w:r>
      <w:bookmarkEnd w:id="121"/>
    </w:p>
    <w:p w:rsidR="00D774E3" w:rsidRDefault="00D774E3" w:rsidP="00D774E3">
      <w:r>
        <w:rPr>
          <w:u w:val="single"/>
        </w:rPr>
        <w:t>Consulta 8</w:t>
      </w:r>
      <w:r>
        <w:t>: Obtener los periodos facturados y el mes de pago para el segundo semestres del año 2011 de una obra social.</w:t>
      </w:r>
    </w:p>
    <w:p w:rsidR="00F62B4C" w:rsidRDefault="00D774E3" w:rsidP="00F62B4C">
      <w:r>
        <w:t>Para realizar la consulta se utilizaron todas las dimensiones disponibles: fecha de cobro, período y obra social, junto con las medidas de débito y crédito</w:t>
      </w:r>
      <w:r w:rsidR="00F62B4C">
        <w:t xml:space="preserve">. Los atributos de año y mes del cobro se agregaron como columnas para una mejor visualización de los datos. En la ilustración </w:t>
      </w:r>
      <w:r w:rsidR="00DD2AE8">
        <w:t>36</w:t>
      </w:r>
      <w:r w:rsidR="00F62B4C">
        <w:t xml:space="preserve"> se encuentra la consulta. </w:t>
      </w:r>
    </w:p>
    <w:p w:rsidR="00DD2AE8" w:rsidRDefault="00F62B4C" w:rsidP="00DD2AE8">
      <w:pPr>
        <w:keepNext/>
        <w:jc w:val="center"/>
      </w:pPr>
      <w:r>
        <w:rPr>
          <w:noProof/>
        </w:rPr>
        <w:drawing>
          <wp:inline distT="0" distB="0" distL="0" distR="0" wp14:anchorId="66C84A10" wp14:editId="2CCE3F66">
            <wp:extent cx="3467920" cy="664234"/>
            <wp:effectExtent l="0" t="0" r="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66397" cy="663942"/>
                    </a:xfrm>
                    <a:prstGeom prst="rect">
                      <a:avLst/>
                    </a:prstGeom>
                  </pic:spPr>
                </pic:pic>
              </a:graphicData>
            </a:graphic>
          </wp:inline>
        </w:drawing>
      </w:r>
    </w:p>
    <w:p w:rsidR="00F62B4C" w:rsidRPr="00DD2AE8" w:rsidRDefault="00DD2AE8" w:rsidP="00DD2AE8">
      <w:pPr>
        <w:pStyle w:val="Epgrafe"/>
        <w:jc w:val="center"/>
        <w:rPr>
          <w:b w:val="0"/>
        </w:rPr>
      </w:pPr>
      <w:bookmarkStart w:id="122" w:name="_Toc434161864"/>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36</w:t>
      </w:r>
      <w:r w:rsidRPr="00DD2AE8">
        <w:rPr>
          <w:b w:val="0"/>
        </w:rPr>
        <w:fldChar w:fldCharType="end"/>
      </w:r>
      <w:r w:rsidRPr="00DD2AE8">
        <w:rPr>
          <w:b w:val="0"/>
        </w:rPr>
        <w:t>: Consulta 8</w:t>
      </w:r>
      <w:bookmarkEnd w:id="122"/>
    </w:p>
    <w:p w:rsidR="00F62B4C" w:rsidRPr="00D774E3" w:rsidRDefault="00F62B4C" w:rsidP="00D774E3">
      <w:r>
        <w:t xml:space="preserve">El resultado de la consulta 8 se muestra en la ilustración </w:t>
      </w:r>
      <w:r w:rsidR="00DD2AE8">
        <w:t>37</w:t>
      </w:r>
      <w:r>
        <w:t>.</w:t>
      </w:r>
    </w:p>
    <w:p w:rsidR="00DD2AE8" w:rsidRDefault="000C66F7" w:rsidP="00DD2AE8">
      <w:pPr>
        <w:keepNext/>
      </w:pPr>
      <w:r w:rsidRPr="000C66F7">
        <w:rPr>
          <w:noProof/>
        </w:rPr>
        <w:drawing>
          <wp:inline distT="0" distB="0" distL="0" distR="0" wp14:anchorId="15F1017E" wp14:editId="59D2FB9D">
            <wp:extent cx="5639573" cy="114731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44562" cy="1148328"/>
                    </a:xfrm>
                    <a:prstGeom prst="rect">
                      <a:avLst/>
                    </a:prstGeom>
                  </pic:spPr>
                </pic:pic>
              </a:graphicData>
            </a:graphic>
          </wp:inline>
        </w:drawing>
      </w:r>
    </w:p>
    <w:p w:rsidR="00F62B4C" w:rsidRPr="00DD2AE8" w:rsidRDefault="00DD2AE8" w:rsidP="00DD2AE8">
      <w:pPr>
        <w:pStyle w:val="Epgrafe"/>
        <w:jc w:val="center"/>
        <w:rPr>
          <w:b w:val="0"/>
        </w:rPr>
      </w:pPr>
      <w:bookmarkStart w:id="123" w:name="_Toc434161865"/>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37</w:t>
      </w:r>
      <w:r w:rsidRPr="00DD2AE8">
        <w:rPr>
          <w:b w:val="0"/>
        </w:rPr>
        <w:fldChar w:fldCharType="end"/>
      </w:r>
      <w:r w:rsidRPr="00DD2AE8">
        <w:rPr>
          <w:b w:val="0"/>
        </w:rPr>
        <w:t>: Resultado de consulta 8</w:t>
      </w:r>
      <w:bookmarkEnd w:id="123"/>
    </w:p>
    <w:p w:rsidR="00230927" w:rsidRPr="00230927" w:rsidRDefault="00230927" w:rsidP="00230927"/>
    <w:p w:rsidR="001742DC" w:rsidRDefault="001742DC" w:rsidP="00372114">
      <w:r>
        <w:t>En la consulta</w:t>
      </w:r>
      <w:r w:rsidR="00287780">
        <w:t xml:space="preserve"> se puede ver </w:t>
      </w:r>
      <w:r w:rsidR="001D1E93">
        <w:t xml:space="preserve">la comparación </w:t>
      </w:r>
      <w:r>
        <w:t xml:space="preserve">entre lo que debe y el mes que pago la obra social, al analizar la el resultado el usuario puede concluir que hay un retraso de 2 meses en los pagos. </w:t>
      </w:r>
    </w:p>
    <w:p w:rsidR="008C3DA5" w:rsidRDefault="008C3DA5" w:rsidP="00372114"/>
    <w:p w:rsidR="00056E82" w:rsidRDefault="008C3DA5" w:rsidP="00056E82">
      <w:pPr>
        <w:pStyle w:val="Ttulo2"/>
      </w:pPr>
      <w:bookmarkStart w:id="124" w:name="_Toc434264870"/>
      <w:r>
        <w:t>5.6.3</w:t>
      </w:r>
      <w:r w:rsidR="00056E82" w:rsidRPr="0018527A">
        <w:t xml:space="preserve"> Datamart de </w:t>
      </w:r>
      <w:r w:rsidR="00056E82">
        <w:t>contabilidad</w:t>
      </w:r>
      <w:bookmarkEnd w:id="124"/>
    </w:p>
    <w:p w:rsidR="00247A0D" w:rsidRPr="00247A0D" w:rsidRDefault="00247A0D" w:rsidP="00247A0D"/>
    <w:p w:rsidR="0060545E" w:rsidRDefault="008C3DA5" w:rsidP="00372114">
      <w:r>
        <w:lastRenderedPageBreak/>
        <w:t xml:space="preserve">El datamart de contabilidad tiene como objetivo facilitar el análisis de la situación económica y financiera de la empresa. A partir de los datos obtenidos del sistema contable, la información se encuentra ordenada según el plan de cuentas entonces en la dimensión de cuentas se tiene diferentes niveles para el análisis hasta el máximo nivel de detalle. </w:t>
      </w:r>
    </w:p>
    <w:p w:rsidR="008C3DA5" w:rsidRDefault="008C3DA5" w:rsidP="00372114"/>
    <w:p w:rsidR="008C3DA5" w:rsidRDefault="008C3DA5" w:rsidP="008C3DA5">
      <w:pPr>
        <w:pStyle w:val="Ttulo2"/>
      </w:pPr>
      <w:bookmarkStart w:id="125" w:name="_Toc434264871"/>
      <w:r>
        <w:t>5.6.3.1 Diseño físico</w:t>
      </w:r>
      <w:bookmarkEnd w:id="125"/>
    </w:p>
    <w:p w:rsidR="00247A0D" w:rsidRPr="00247A0D" w:rsidRDefault="00247A0D" w:rsidP="00247A0D"/>
    <w:p w:rsidR="00877211" w:rsidRDefault="00877211" w:rsidP="006733B1">
      <w:r>
        <w:t xml:space="preserve">En el capítulo anterior (secciones 4.1.3 y 4.14) se definieron las dimensiones y medidas para este modelo, posteriormente en la sección 4.1.5 se unificaron los procesos de negocios en un único modelo para el análisis de la contabilidad. </w:t>
      </w:r>
      <w:r w:rsidR="0013050B">
        <w:t xml:space="preserve">Este datamart cuenta con la dimensión compartida de tiempo y una dimensión con las cuentas contables definidas por la administración de la empresa, en la tabla de esta dimensión se definió una columna por identificador de la cuenta y por nombre estos campos se utilizaran para la jerarquía de las cuentas. </w:t>
      </w:r>
    </w:p>
    <w:p w:rsidR="00350117" w:rsidRDefault="00350117" w:rsidP="00350117">
      <w:r>
        <w:t xml:space="preserve">En la ilustración </w:t>
      </w:r>
      <w:r w:rsidR="00DD2AE8">
        <w:t>38</w:t>
      </w:r>
      <w:r>
        <w:t xml:space="preserve"> se puede visualizar la relación entre las tablas de dimensión y la tabla de hechos.</w:t>
      </w:r>
    </w:p>
    <w:p w:rsidR="00DD2AE8" w:rsidRDefault="008C3DA5" w:rsidP="00DD2AE8">
      <w:pPr>
        <w:keepNext/>
        <w:jc w:val="center"/>
      </w:pPr>
      <w:r>
        <w:rPr>
          <w:noProof/>
        </w:rPr>
        <w:drawing>
          <wp:inline distT="0" distB="0" distL="0" distR="0" wp14:anchorId="63D4A13D" wp14:editId="6F3A9AD7">
            <wp:extent cx="4226943" cy="1551983"/>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31556" cy="1553677"/>
                    </a:xfrm>
                    <a:prstGeom prst="rect">
                      <a:avLst/>
                    </a:prstGeom>
                  </pic:spPr>
                </pic:pic>
              </a:graphicData>
            </a:graphic>
          </wp:inline>
        </w:drawing>
      </w:r>
    </w:p>
    <w:p w:rsidR="0013050B" w:rsidRPr="00DD2AE8" w:rsidRDefault="00DD2AE8" w:rsidP="00DD2AE8">
      <w:pPr>
        <w:pStyle w:val="Epgrafe"/>
        <w:jc w:val="center"/>
        <w:rPr>
          <w:b w:val="0"/>
        </w:rPr>
      </w:pPr>
      <w:bookmarkStart w:id="126" w:name="_Toc434161866"/>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38</w:t>
      </w:r>
      <w:r w:rsidRPr="00DD2AE8">
        <w:rPr>
          <w:b w:val="0"/>
        </w:rPr>
        <w:fldChar w:fldCharType="end"/>
      </w:r>
      <w:r w:rsidRPr="00DD2AE8">
        <w:rPr>
          <w:b w:val="0"/>
        </w:rPr>
        <w:t>: Modelo datos de datamart de contabilidad</w:t>
      </w:r>
      <w:bookmarkEnd w:id="126"/>
    </w:p>
    <w:p w:rsidR="00247A0D" w:rsidRDefault="00247A0D" w:rsidP="008354A3"/>
    <w:p w:rsidR="0012619F" w:rsidRDefault="0012619F" w:rsidP="0012619F">
      <w:pPr>
        <w:pStyle w:val="Ttulo2"/>
      </w:pPr>
      <w:bookmarkStart w:id="127" w:name="_Toc434264872"/>
      <w:r>
        <w:t>5.6.3.2 Definición del cubo</w:t>
      </w:r>
      <w:bookmarkEnd w:id="127"/>
    </w:p>
    <w:p w:rsidR="00247A0D" w:rsidRPr="00247A0D" w:rsidRDefault="00247A0D" w:rsidP="00247A0D"/>
    <w:p w:rsidR="008C3DA5" w:rsidRDefault="00A463DB" w:rsidP="00372114">
      <w:r>
        <w:lastRenderedPageBreak/>
        <w:t xml:space="preserve">Como se mencionó para los anteriores cubos el XML con la definición se encuentra en el anexo 3. En la ilustración </w:t>
      </w:r>
      <w:r w:rsidR="00DD2AE8">
        <w:t>39</w:t>
      </w:r>
      <w:r w:rsidR="00766971">
        <w:t xml:space="preserve"> se muestra la definición del cubo con las medidas calculadas </w:t>
      </w:r>
      <w:r w:rsidR="00087AC2">
        <w:t>detalladas</w:t>
      </w:r>
      <w:r w:rsidR="00766971">
        <w:t xml:space="preserve"> en la sección 4.1.4. </w:t>
      </w:r>
      <w:r w:rsidR="00087AC2">
        <w:t>También</w:t>
      </w:r>
      <w:r w:rsidR="00766971">
        <w:t xml:space="preserve"> se </w:t>
      </w:r>
      <w:r w:rsidR="00087AC2">
        <w:t xml:space="preserve">puede ver la jerarquía </w:t>
      </w:r>
      <w:r w:rsidR="00455F52">
        <w:t>de cuenta</w:t>
      </w:r>
      <w:r w:rsidR="00087AC2">
        <w:t>, la misma permite navegar a través de los diferentes niveles para agrupar u obtener más detalles de la información presentada.</w:t>
      </w:r>
    </w:p>
    <w:p w:rsidR="00DD2AE8" w:rsidRDefault="00A463DB" w:rsidP="00DD2AE8">
      <w:pPr>
        <w:keepNext/>
        <w:jc w:val="center"/>
      </w:pPr>
      <w:r>
        <w:rPr>
          <w:noProof/>
        </w:rPr>
        <w:drawing>
          <wp:inline distT="0" distB="0" distL="0" distR="0" wp14:anchorId="340D02E3" wp14:editId="72349A8D">
            <wp:extent cx="3950970" cy="2545080"/>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0970" cy="2545080"/>
                    </a:xfrm>
                    <a:prstGeom prst="rect">
                      <a:avLst/>
                    </a:prstGeom>
                    <a:noFill/>
                    <a:ln>
                      <a:noFill/>
                    </a:ln>
                  </pic:spPr>
                </pic:pic>
              </a:graphicData>
            </a:graphic>
          </wp:inline>
        </w:drawing>
      </w:r>
    </w:p>
    <w:p w:rsidR="00A463DB" w:rsidRPr="00DD2AE8" w:rsidRDefault="00DD2AE8" w:rsidP="00DD2AE8">
      <w:pPr>
        <w:pStyle w:val="Epgrafe"/>
        <w:jc w:val="center"/>
        <w:rPr>
          <w:b w:val="0"/>
        </w:rPr>
      </w:pPr>
      <w:bookmarkStart w:id="128" w:name="_Toc434161867"/>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39</w:t>
      </w:r>
      <w:r w:rsidRPr="00DD2AE8">
        <w:rPr>
          <w:b w:val="0"/>
        </w:rPr>
        <w:fldChar w:fldCharType="end"/>
      </w:r>
      <w:r w:rsidRPr="00DD2AE8">
        <w:rPr>
          <w:b w:val="0"/>
        </w:rPr>
        <w:t>: Cubo de contabilidad</w:t>
      </w:r>
      <w:bookmarkEnd w:id="128"/>
    </w:p>
    <w:p w:rsidR="00455F52" w:rsidRPr="00455F52" w:rsidRDefault="00455F52" w:rsidP="00455F52"/>
    <w:p w:rsidR="00455F52" w:rsidRDefault="00455F52" w:rsidP="00455F52">
      <w:pPr>
        <w:pStyle w:val="Ttulo2"/>
      </w:pPr>
      <w:bookmarkStart w:id="129" w:name="_Toc434264873"/>
      <w:r>
        <w:t>5.6.3.3 Análisis de contabilidad</w:t>
      </w:r>
      <w:bookmarkEnd w:id="129"/>
    </w:p>
    <w:p w:rsidR="00247A0D" w:rsidRPr="00247A0D" w:rsidRDefault="00247A0D" w:rsidP="00247A0D"/>
    <w:p w:rsidR="00111B10" w:rsidRDefault="00111B10" w:rsidP="00372114">
      <w:r w:rsidRPr="00111B10">
        <w:rPr>
          <w:u w:val="single"/>
        </w:rPr>
        <w:t>Consulta 9</w:t>
      </w:r>
      <w:r>
        <w:t xml:space="preserve">: Obtener los importes de las cuentas de nivel 1 y comparar la variación con el año previo. </w:t>
      </w:r>
    </w:p>
    <w:p w:rsidR="008C3DA5" w:rsidRDefault="00111B10" w:rsidP="00372114">
      <w:r>
        <w:t xml:space="preserve">En esta consulta se </w:t>
      </w:r>
      <w:r w:rsidR="002B4799">
        <w:t>utilizó</w:t>
      </w:r>
      <w:r>
        <w:t xml:space="preserve"> el atributo año de la dimensión </w:t>
      </w:r>
      <w:r w:rsidR="002B4799">
        <w:t>tiempo</w:t>
      </w:r>
      <w:r>
        <w:t xml:space="preserve">, el nivel 1 de la dimensión cuenta y las medidas importe y variación de importe anual. </w:t>
      </w:r>
      <w:r w:rsidR="00E628B6">
        <w:t xml:space="preserve">En la ilustración </w:t>
      </w:r>
      <w:r w:rsidR="00DD2AE8">
        <w:t>40</w:t>
      </w:r>
      <w:r w:rsidR="00E628B6">
        <w:t xml:space="preserve"> se puede ver la consulta.</w:t>
      </w:r>
    </w:p>
    <w:p w:rsidR="00DD2AE8" w:rsidRDefault="00111B10" w:rsidP="00DD2AE8">
      <w:pPr>
        <w:keepNext/>
        <w:jc w:val="center"/>
      </w:pPr>
      <w:r>
        <w:rPr>
          <w:noProof/>
        </w:rPr>
        <w:lastRenderedPageBreak/>
        <w:drawing>
          <wp:inline distT="0" distB="0" distL="0" distR="0" wp14:anchorId="3DE62A4C" wp14:editId="41F17BB4">
            <wp:extent cx="2622430" cy="1228525"/>
            <wp:effectExtent l="0" t="0" r="698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29791" cy="1231973"/>
                    </a:xfrm>
                    <a:prstGeom prst="rect">
                      <a:avLst/>
                    </a:prstGeom>
                  </pic:spPr>
                </pic:pic>
              </a:graphicData>
            </a:graphic>
          </wp:inline>
        </w:drawing>
      </w:r>
    </w:p>
    <w:p w:rsidR="00527ADA" w:rsidRPr="00DD2AE8" w:rsidRDefault="00DD2AE8" w:rsidP="00DD2AE8">
      <w:pPr>
        <w:pStyle w:val="Epgrafe"/>
        <w:jc w:val="center"/>
        <w:rPr>
          <w:b w:val="0"/>
        </w:rPr>
      </w:pPr>
      <w:bookmarkStart w:id="130" w:name="_Toc434161868"/>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40</w:t>
      </w:r>
      <w:r w:rsidRPr="00DD2AE8">
        <w:rPr>
          <w:b w:val="0"/>
        </w:rPr>
        <w:fldChar w:fldCharType="end"/>
      </w:r>
      <w:r w:rsidRPr="00DD2AE8">
        <w:rPr>
          <w:b w:val="0"/>
        </w:rPr>
        <w:t>: Consulta 9</w:t>
      </w:r>
      <w:bookmarkEnd w:id="130"/>
    </w:p>
    <w:p w:rsidR="00E628B6" w:rsidRDefault="00E628B6" w:rsidP="00E628B6">
      <w:r>
        <w:t xml:space="preserve">El resultado de la consulta se muestra en la ilustración </w:t>
      </w:r>
      <w:r w:rsidR="00DD2AE8">
        <w:t>41</w:t>
      </w:r>
      <w:r>
        <w:t>.</w:t>
      </w:r>
    </w:p>
    <w:p w:rsidR="00DD2AE8" w:rsidRDefault="003222AB" w:rsidP="00DD2AE8">
      <w:pPr>
        <w:keepNext/>
        <w:jc w:val="center"/>
      </w:pPr>
      <w:r w:rsidRPr="003222AB">
        <w:rPr>
          <w:noProof/>
        </w:rPr>
        <w:drawing>
          <wp:inline distT="0" distB="0" distL="0" distR="0" wp14:anchorId="3001F4AA" wp14:editId="5613E949">
            <wp:extent cx="4762500" cy="17430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62500" cy="1743075"/>
                    </a:xfrm>
                    <a:prstGeom prst="rect">
                      <a:avLst/>
                    </a:prstGeom>
                  </pic:spPr>
                </pic:pic>
              </a:graphicData>
            </a:graphic>
          </wp:inline>
        </w:drawing>
      </w:r>
    </w:p>
    <w:p w:rsidR="00290046" w:rsidRPr="00DD2AE8" w:rsidRDefault="00DD2AE8" w:rsidP="00DD2AE8">
      <w:pPr>
        <w:pStyle w:val="Epgrafe"/>
        <w:jc w:val="center"/>
        <w:rPr>
          <w:b w:val="0"/>
        </w:rPr>
      </w:pPr>
      <w:bookmarkStart w:id="131" w:name="_Toc434161869"/>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41</w:t>
      </w:r>
      <w:r w:rsidRPr="00DD2AE8">
        <w:rPr>
          <w:b w:val="0"/>
        </w:rPr>
        <w:fldChar w:fldCharType="end"/>
      </w:r>
      <w:r w:rsidRPr="00DD2AE8">
        <w:rPr>
          <w:b w:val="0"/>
        </w:rPr>
        <w:t>: Resultado de consulta 9</w:t>
      </w:r>
      <w:bookmarkEnd w:id="131"/>
    </w:p>
    <w:p w:rsidR="00247A0D" w:rsidRDefault="00247A0D" w:rsidP="00290046"/>
    <w:p w:rsidR="00290046" w:rsidRDefault="00290046" w:rsidP="00290046">
      <w:r>
        <w:t xml:space="preserve">En el resultado de la consulta se ve la comparativa entre los años 2010 y 2011 con el porcentaje de variación entre ambos para las cuentas contables del nivel 1. El año 2012 se excluyó de la consulta porque no se tienen los datos completos del mismo. En esta consulta se pueden agregar los diferentes niveles de la jerarquía de cuentas para tener un detalle más claro del porqué de las variaciones ya que todas aumentaron. </w:t>
      </w:r>
    </w:p>
    <w:p w:rsidR="00290046" w:rsidRDefault="00290046" w:rsidP="00290046"/>
    <w:p w:rsidR="00B21741" w:rsidRDefault="00B21741" w:rsidP="00B21741">
      <w:pPr>
        <w:pStyle w:val="Ttulo2"/>
      </w:pPr>
      <w:bookmarkStart w:id="132" w:name="_Toc434264874"/>
      <w:r>
        <w:t>5.7 Tableros de Control</w:t>
      </w:r>
      <w:bookmarkEnd w:id="132"/>
      <w:r>
        <w:t xml:space="preserve"> </w:t>
      </w:r>
    </w:p>
    <w:p w:rsidR="00247A0D" w:rsidRPr="00247A0D" w:rsidRDefault="00247A0D" w:rsidP="00247A0D"/>
    <w:p w:rsidR="00C6158E" w:rsidRDefault="00C6158E" w:rsidP="00B21741">
      <w:r>
        <w:lastRenderedPageBreak/>
        <w:t>Para el desarrollo s</w:t>
      </w:r>
      <w:r w:rsidR="00067784">
        <w:t>e utilizó la herramient</w:t>
      </w:r>
      <w:r>
        <w:t>a CDE</w:t>
      </w:r>
      <w:r>
        <w:rPr>
          <w:rStyle w:val="Refdenotaalpie"/>
        </w:rPr>
        <w:footnoteReference w:id="10"/>
      </w:r>
      <w:r w:rsidR="00067784">
        <w:t>, la cual es plugin</w:t>
      </w:r>
      <w:r>
        <w:t xml:space="preserve"> ejecutado desde Pentaho. A continuación se muestran los tableros desarrollados según las definiciones establecidas en la sección  4.2.</w:t>
      </w:r>
    </w:p>
    <w:p w:rsidR="00247A0D" w:rsidRDefault="00247A0D" w:rsidP="00B21741"/>
    <w:p w:rsidR="00B21741" w:rsidRDefault="00B21741" w:rsidP="002D5F6D">
      <w:pPr>
        <w:pStyle w:val="Ttulo2"/>
      </w:pPr>
      <w:bookmarkStart w:id="133" w:name="_Toc434264875"/>
      <w:r>
        <w:t xml:space="preserve">5.7.1 </w:t>
      </w:r>
      <w:r w:rsidR="00C6158E">
        <w:t>Análisis de t</w:t>
      </w:r>
      <w:r>
        <w:t>ablero de estudios</w:t>
      </w:r>
      <w:bookmarkEnd w:id="133"/>
    </w:p>
    <w:p w:rsidR="00847084" w:rsidRDefault="009F3D09" w:rsidP="00C6158E">
      <w:r>
        <w:t xml:space="preserve">En este tablero se puede analizar </w:t>
      </w:r>
      <w:r w:rsidR="00847084">
        <w:t xml:space="preserve">como varían las cantidades de estudios realizados para el año y mes seleccionado. </w:t>
      </w:r>
    </w:p>
    <w:p w:rsidR="00ED0D81" w:rsidRDefault="009F3D09" w:rsidP="00C6158E">
      <w:r>
        <w:t>Por ejempl</w:t>
      </w:r>
      <w:r w:rsidR="00847084">
        <w:t>o para el año 2011 y el mes de e</w:t>
      </w:r>
      <w:r>
        <w:t xml:space="preserve">nero se hace visible que la mayor cantidad </w:t>
      </w:r>
      <w:r w:rsidR="00847084">
        <w:t>de estudios son de tomografías (</w:t>
      </w:r>
      <w:proofErr w:type="gramStart"/>
      <w:r w:rsidR="00ED0D81">
        <w:t>grá</w:t>
      </w:r>
      <w:r w:rsidR="00847084">
        <w:t>fico</w:t>
      </w:r>
      <w:proofErr w:type="gramEnd"/>
      <w:r w:rsidR="00847084">
        <w:t xml:space="preserve"> de torta, en rojo). Al seleccionar uno de los elementos del gráfico de torta se modifican los valores del gráfico de barras mostrando los diez estudios más realizados para la categoría escogida, en este caso </w:t>
      </w:r>
      <w:r w:rsidR="00847084" w:rsidRPr="00847084">
        <w:rPr>
          <w:i/>
        </w:rPr>
        <w:t>resonancia</w:t>
      </w:r>
      <w:r w:rsidR="00847084">
        <w:rPr>
          <w:i/>
        </w:rPr>
        <w:t xml:space="preserve">. </w:t>
      </w:r>
      <w:r w:rsidR="00847084">
        <w:t>Además</w:t>
      </w:r>
      <w:r w:rsidR="00ED0D81">
        <w:t xml:space="preserve"> en el grá</w:t>
      </w:r>
      <w:r w:rsidR="00847084">
        <w:t>fico inferior de líneas se muestra la evolución que tuvo la resonancia durante el año en comparativa con el año anterior, aquí se ve un claro aumento en todos los meses del año.</w:t>
      </w:r>
    </w:p>
    <w:p w:rsidR="009F3D09" w:rsidRPr="00847084" w:rsidRDefault="00ED0D81" w:rsidP="00C6158E">
      <w:r>
        <w:t xml:space="preserve">En la tabla inferior del tablero se hace una comparativa más detalla por subcategoría de estudio comparando los datos de enero del 2011 con los de enero del 2010, e indicando si hubo aumentos, descensos o igualdades. </w:t>
      </w:r>
      <w:r w:rsidR="00847084">
        <w:t xml:space="preserve">   </w:t>
      </w:r>
    </w:p>
    <w:p w:rsidR="00C6158E" w:rsidRDefault="009F3D09" w:rsidP="00C6158E">
      <w:r>
        <w:t xml:space="preserve">En la ilustración </w:t>
      </w:r>
      <w:r w:rsidR="00DD2AE8">
        <w:t>42</w:t>
      </w:r>
      <w:r>
        <w:t xml:space="preserve"> se </w:t>
      </w:r>
      <w:r w:rsidR="00ED0D81">
        <w:t>encuentra el tablero.</w:t>
      </w:r>
    </w:p>
    <w:p w:rsidR="00DD2AE8" w:rsidRDefault="00C6158E" w:rsidP="00DD2AE8">
      <w:pPr>
        <w:keepNext/>
        <w:jc w:val="center"/>
      </w:pPr>
      <w:r w:rsidRPr="00C6158E">
        <w:rPr>
          <w:noProof/>
        </w:rPr>
        <w:lastRenderedPageBreak/>
        <w:drawing>
          <wp:inline distT="0" distB="0" distL="0" distR="0" wp14:anchorId="48F1C67E" wp14:editId="7E589BAC">
            <wp:extent cx="4836358" cy="4333461"/>
            <wp:effectExtent l="0" t="0" r="254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35074" cy="4332311"/>
                    </a:xfrm>
                    <a:prstGeom prst="rect">
                      <a:avLst/>
                    </a:prstGeom>
                  </pic:spPr>
                </pic:pic>
              </a:graphicData>
            </a:graphic>
          </wp:inline>
        </w:drawing>
      </w:r>
    </w:p>
    <w:p w:rsidR="00C6158E" w:rsidRPr="00DD2AE8" w:rsidRDefault="00DD2AE8" w:rsidP="00DD2AE8">
      <w:pPr>
        <w:pStyle w:val="Epgrafe"/>
        <w:jc w:val="center"/>
        <w:rPr>
          <w:b w:val="0"/>
        </w:rPr>
      </w:pPr>
      <w:bookmarkStart w:id="134" w:name="_Toc434161870"/>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42</w:t>
      </w:r>
      <w:r w:rsidRPr="00DD2AE8">
        <w:rPr>
          <w:b w:val="0"/>
        </w:rPr>
        <w:fldChar w:fldCharType="end"/>
      </w:r>
      <w:r w:rsidRPr="00DD2AE8">
        <w:rPr>
          <w:b w:val="0"/>
        </w:rPr>
        <w:t>: Tablero de estudios</w:t>
      </w:r>
      <w:bookmarkEnd w:id="134"/>
    </w:p>
    <w:p w:rsidR="00ED0D81" w:rsidRDefault="00ED0D81">
      <w:pPr>
        <w:spacing w:after="0" w:line="240" w:lineRule="auto"/>
        <w:rPr>
          <w:b/>
        </w:rPr>
      </w:pPr>
    </w:p>
    <w:p w:rsidR="00ED0D81" w:rsidRDefault="009C1E0A" w:rsidP="009C1E0A">
      <w:pPr>
        <w:pStyle w:val="Ttulo2"/>
      </w:pPr>
      <w:bookmarkStart w:id="135" w:name="_Toc434264876"/>
      <w:r>
        <w:t>5.7.2 Análisis de tablero de facturación</w:t>
      </w:r>
      <w:bookmarkEnd w:id="135"/>
      <w:r>
        <w:t xml:space="preserve"> </w:t>
      </w:r>
    </w:p>
    <w:p w:rsidR="00247A0D" w:rsidRPr="00247A0D" w:rsidRDefault="00247A0D" w:rsidP="00247A0D"/>
    <w:p w:rsidR="009C1E0A" w:rsidRDefault="009C1E0A" w:rsidP="009C1E0A">
      <w:r w:rsidRPr="009C1E0A">
        <w:t xml:space="preserve">En este </w:t>
      </w:r>
      <w:r>
        <w:t xml:space="preserve">tablero representa los montos facturados por servicios prestados. En la sección 4.2.2 se definió que sería de utilidad para ver rápidamente cuales eran los estudios que representaban mayores ingresos. </w:t>
      </w:r>
    </w:p>
    <w:p w:rsidR="009C1E0A" w:rsidRDefault="009C1E0A" w:rsidP="009C1E0A">
      <w:r>
        <w:t xml:space="preserve">Para el análisis se seleccionó el año </w:t>
      </w:r>
      <w:r w:rsidRPr="009C1E0A">
        <w:rPr>
          <w:i/>
        </w:rPr>
        <w:t>2011</w:t>
      </w:r>
      <w:r>
        <w:t xml:space="preserve"> y la práctica de </w:t>
      </w:r>
      <w:r w:rsidRPr="009C1E0A">
        <w:rPr>
          <w:i/>
        </w:rPr>
        <w:t>tomografía</w:t>
      </w:r>
      <w:r>
        <w:t xml:space="preserve">. En el primer gráfico llamado </w:t>
      </w:r>
      <w:r w:rsidRPr="009C1E0A">
        <w:rPr>
          <w:i/>
        </w:rPr>
        <w:t>bullet</w:t>
      </w:r>
      <w:r>
        <w:rPr>
          <w:i/>
        </w:rPr>
        <w:t xml:space="preserve"> </w:t>
      </w:r>
      <w:r w:rsidR="007D6856">
        <w:t xml:space="preserve">se encuentran los principales estudios, en este se representa con la barra roja la facturación del 2011 y con la marca verde la misma del año 2010. Con la escala de grises se examina si está dentro de los rangos esperados. Fácilmente se percibe que las tomografías representan la mayor facturación. </w:t>
      </w:r>
    </w:p>
    <w:p w:rsidR="00670046" w:rsidRDefault="007D6856" w:rsidP="009C1E0A">
      <w:r>
        <w:lastRenderedPageBreak/>
        <w:t xml:space="preserve">En el gráfico de barras se visualiza la facturación total del año 2011 en contraposición con la del 2010. En el gráfico de líneas se indica la evolución </w:t>
      </w:r>
      <w:r w:rsidR="00670046">
        <w:t xml:space="preserve">que hubo durante el año, se ve como a fin de año aumenta la facturación ya que es el momento donde los pacientes realizan chequeos anuales por lo tanto aumenta la demanda. </w:t>
      </w:r>
    </w:p>
    <w:p w:rsidR="007D6856" w:rsidRPr="00670046" w:rsidRDefault="00670046" w:rsidP="009C1E0A">
      <w:r>
        <w:t xml:space="preserve">En la tabla con las subcategorías de estudios se hizo un ordenamiento de mayor a menor para el año 2011 y se observa que la </w:t>
      </w:r>
      <w:r w:rsidRPr="00670046">
        <w:rPr>
          <w:i/>
        </w:rPr>
        <w:t xml:space="preserve">tomografía de abdomen </w:t>
      </w:r>
      <w:r>
        <w:t xml:space="preserve">es la que generó mayores ingresos dentro de la categoría de tomografías. Además se alertan los aumentos o descensos, en este caso de ejemplo solo disminuyó la facturación de las </w:t>
      </w:r>
      <w:r w:rsidRPr="00670046">
        <w:rPr>
          <w:i/>
        </w:rPr>
        <w:t>tomografías hepatobiliar</w:t>
      </w:r>
      <w:r>
        <w:rPr>
          <w:i/>
        </w:rPr>
        <w:t>.</w:t>
      </w:r>
      <w:r>
        <w:t xml:space="preserve"> </w:t>
      </w:r>
    </w:p>
    <w:p w:rsidR="00670046" w:rsidRPr="009C1E0A" w:rsidRDefault="00765D07" w:rsidP="009C1E0A">
      <w:r>
        <w:t xml:space="preserve">En la ilustración </w:t>
      </w:r>
      <w:r w:rsidR="00DD2AE8">
        <w:t>43</w:t>
      </w:r>
      <w:r w:rsidR="00CD170E">
        <w:t xml:space="preserve"> se visualiza el tablero de facturación.</w:t>
      </w:r>
    </w:p>
    <w:p w:rsidR="00DD2AE8" w:rsidRDefault="009C1E0A" w:rsidP="00DD2AE8">
      <w:pPr>
        <w:keepNext/>
        <w:spacing w:after="0" w:line="240" w:lineRule="auto"/>
        <w:jc w:val="center"/>
      </w:pPr>
      <w:r w:rsidRPr="009C1E0A">
        <w:rPr>
          <w:b/>
          <w:noProof/>
        </w:rPr>
        <w:drawing>
          <wp:inline distT="0" distB="0" distL="0" distR="0" wp14:anchorId="04160A3E" wp14:editId="5C93A1A5">
            <wp:extent cx="5383033" cy="4796491"/>
            <wp:effectExtent l="0" t="0" r="8255"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82231" cy="4795777"/>
                    </a:xfrm>
                    <a:prstGeom prst="rect">
                      <a:avLst/>
                    </a:prstGeom>
                  </pic:spPr>
                </pic:pic>
              </a:graphicData>
            </a:graphic>
          </wp:inline>
        </w:drawing>
      </w:r>
    </w:p>
    <w:p w:rsidR="00670046" w:rsidRPr="00DD2AE8" w:rsidRDefault="00DD2AE8" w:rsidP="00DD2AE8">
      <w:pPr>
        <w:pStyle w:val="Epgrafe"/>
        <w:jc w:val="center"/>
        <w:rPr>
          <w:b w:val="0"/>
        </w:rPr>
      </w:pPr>
      <w:bookmarkStart w:id="136" w:name="_Toc434161871"/>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43</w:t>
      </w:r>
      <w:r w:rsidRPr="00DD2AE8">
        <w:rPr>
          <w:b w:val="0"/>
        </w:rPr>
        <w:fldChar w:fldCharType="end"/>
      </w:r>
      <w:r w:rsidRPr="00DD2AE8">
        <w:rPr>
          <w:b w:val="0"/>
        </w:rPr>
        <w:t>: Tablero de facturación</w:t>
      </w:r>
      <w:bookmarkEnd w:id="136"/>
    </w:p>
    <w:p w:rsidR="001366CC" w:rsidRDefault="001366CC">
      <w:pPr>
        <w:spacing w:after="0" w:line="240" w:lineRule="auto"/>
        <w:rPr>
          <w:b/>
        </w:rPr>
      </w:pPr>
    </w:p>
    <w:p w:rsidR="001366CC" w:rsidRDefault="001366CC" w:rsidP="001366CC">
      <w:pPr>
        <w:pStyle w:val="Ttulo2"/>
      </w:pPr>
      <w:bookmarkStart w:id="137" w:name="_Toc434264877"/>
      <w:r>
        <w:t>5.7.3 Análisis de tablero de facturación por gerenciadora</w:t>
      </w:r>
      <w:bookmarkEnd w:id="137"/>
    </w:p>
    <w:p w:rsidR="00247A0D" w:rsidRPr="00247A0D" w:rsidRDefault="00247A0D" w:rsidP="00247A0D"/>
    <w:p w:rsidR="00144966" w:rsidRDefault="00144966" w:rsidP="00144966">
      <w:r>
        <w:t>El objetivo de este tablero es analizar la facturación de estudios por</w:t>
      </w:r>
      <w:r w:rsidR="0099772F">
        <w:t xml:space="preserve"> gerenciadoras y obras sociales. </w:t>
      </w:r>
    </w:p>
    <w:p w:rsidR="0099772F" w:rsidRDefault="0099772F" w:rsidP="00144966">
      <w:r>
        <w:t>Para este análisis se filtra el año 2011 y la gerenciadora de “</w:t>
      </w:r>
      <w:r w:rsidR="005C1437">
        <w:t>Asociación de clínicas de Misiones</w:t>
      </w:r>
      <w:r>
        <w:t>”</w:t>
      </w:r>
      <w:r w:rsidR="005C1437">
        <w:t xml:space="preserve">. En el gráfico de barras se ve la evolución que hubo durante el año en la facturación de esta gerenciadora. </w:t>
      </w:r>
    </w:p>
    <w:p w:rsidR="0099772F" w:rsidRDefault="005C1437" w:rsidP="00144966">
      <w:r>
        <w:t>En el gráfico de torta se muestra los porcentajes por obra social relacionada, donde al seleccionar OSDE F1 se muestra la facturación que hubo por estudio.</w:t>
      </w:r>
      <w:r w:rsidR="00271B97">
        <w:t xml:space="preserve"> </w:t>
      </w:r>
      <w:r w:rsidR="0099772F">
        <w:t>En el análisis anterior (sección 5.7.2) se obtuvo que para el 2011 el estudio con mayor facturación fue el de tomografía</w:t>
      </w:r>
      <w:r>
        <w:t xml:space="preserve">, aquí se puede observar que el estudio con mayor facturación para esta obra social es </w:t>
      </w:r>
      <w:r w:rsidRPr="00271B97">
        <w:rPr>
          <w:i/>
        </w:rPr>
        <w:t>resonancia</w:t>
      </w:r>
      <w:r w:rsidR="0099772F">
        <w:t xml:space="preserve">. </w:t>
      </w:r>
    </w:p>
    <w:p w:rsidR="00271B97" w:rsidRDefault="00271B97" w:rsidP="00144966">
      <w:r>
        <w:t xml:space="preserve">En la tabla inferior al ordenar de manera decreciente se visualizan las comparaciones con el año anterior y las cantidades para cada entidad. </w:t>
      </w:r>
    </w:p>
    <w:p w:rsidR="00271B97" w:rsidRDefault="00271B97" w:rsidP="00144966">
      <w:r>
        <w:t xml:space="preserve">Este análisis se muestra en la ilustración </w:t>
      </w:r>
      <w:r w:rsidR="00DD2AE8">
        <w:t>44.</w:t>
      </w:r>
    </w:p>
    <w:p w:rsidR="00DD2AE8" w:rsidRDefault="005C1437" w:rsidP="00DD2AE8">
      <w:pPr>
        <w:keepNext/>
        <w:jc w:val="center"/>
      </w:pPr>
      <w:r w:rsidRPr="005C1437">
        <w:rPr>
          <w:noProof/>
        </w:rPr>
        <w:lastRenderedPageBreak/>
        <w:drawing>
          <wp:inline distT="0" distB="0" distL="0" distR="0" wp14:anchorId="1A6AB08C" wp14:editId="0A03AB3A">
            <wp:extent cx="4651513" cy="5232030"/>
            <wp:effectExtent l="0" t="0" r="0" b="698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51742" cy="5232287"/>
                    </a:xfrm>
                    <a:prstGeom prst="rect">
                      <a:avLst/>
                    </a:prstGeom>
                  </pic:spPr>
                </pic:pic>
              </a:graphicData>
            </a:graphic>
          </wp:inline>
        </w:drawing>
      </w:r>
    </w:p>
    <w:p w:rsidR="00271B97" w:rsidRPr="00DD2AE8" w:rsidRDefault="00DD2AE8" w:rsidP="00DD2AE8">
      <w:pPr>
        <w:pStyle w:val="Epgrafe"/>
        <w:jc w:val="center"/>
        <w:rPr>
          <w:b w:val="0"/>
        </w:rPr>
      </w:pPr>
      <w:bookmarkStart w:id="138" w:name="_Toc434161872"/>
      <w:r w:rsidRPr="00DD2AE8">
        <w:rPr>
          <w:b w:val="0"/>
        </w:rPr>
        <w:t xml:space="preserve">Ilustración </w:t>
      </w:r>
      <w:r w:rsidRPr="00DD2AE8">
        <w:rPr>
          <w:b w:val="0"/>
        </w:rPr>
        <w:fldChar w:fldCharType="begin"/>
      </w:r>
      <w:r w:rsidRPr="00DD2AE8">
        <w:rPr>
          <w:b w:val="0"/>
        </w:rPr>
        <w:instrText xml:space="preserve"> SEQ Ilustración \* ARABIC </w:instrText>
      </w:r>
      <w:r w:rsidRPr="00DD2AE8">
        <w:rPr>
          <w:b w:val="0"/>
        </w:rPr>
        <w:fldChar w:fldCharType="separate"/>
      </w:r>
      <w:r w:rsidR="000D4A95">
        <w:rPr>
          <w:b w:val="0"/>
          <w:noProof/>
        </w:rPr>
        <w:t>44</w:t>
      </w:r>
      <w:r w:rsidRPr="00DD2AE8">
        <w:rPr>
          <w:b w:val="0"/>
        </w:rPr>
        <w:fldChar w:fldCharType="end"/>
      </w:r>
      <w:r w:rsidRPr="00DD2AE8">
        <w:rPr>
          <w:b w:val="0"/>
        </w:rPr>
        <w:t>: Tablero de facturación por gerenciadora</w:t>
      </w:r>
      <w:bookmarkEnd w:id="138"/>
    </w:p>
    <w:p w:rsidR="007A41DE" w:rsidRDefault="007A41DE" w:rsidP="007A41DE"/>
    <w:p w:rsidR="007A41DE" w:rsidRDefault="007A41DE" w:rsidP="00445258">
      <w:pPr>
        <w:pStyle w:val="Ttulo2"/>
      </w:pPr>
      <w:bookmarkStart w:id="139" w:name="_Toc434264878"/>
      <w:r>
        <w:t>5.7.4 Análisis</w:t>
      </w:r>
      <w:r w:rsidR="00445258">
        <w:t xml:space="preserve"> de tablero de cobranzas a obras sociales</w:t>
      </w:r>
      <w:bookmarkEnd w:id="139"/>
      <w:r>
        <w:t xml:space="preserve"> </w:t>
      </w:r>
    </w:p>
    <w:p w:rsidR="00445258" w:rsidRDefault="00445258" w:rsidP="00445258"/>
    <w:p w:rsidR="00445258" w:rsidRDefault="00445258" w:rsidP="00445258">
      <w:r>
        <w:t xml:space="preserve">En este tablero según el año seleccionado y la obra social se muestra la facturación por mes y </w:t>
      </w:r>
      <w:r w:rsidR="00C75E20">
        <w:t xml:space="preserve">la fecha cuando se registró el cobro. </w:t>
      </w:r>
    </w:p>
    <w:p w:rsidR="00C75E20" w:rsidRDefault="00C75E20" w:rsidP="00445258">
      <w:r>
        <w:t xml:space="preserve">Para el análisis se filtró el año 2012 y una obra social (por ser datos sensibles los retrasos de la misma no se indica cual fue seleccionada). En el primer gráfico del tipo “rejilla” se ve en </w:t>
      </w:r>
      <w:r>
        <w:lastRenderedPageBreak/>
        <w:t xml:space="preserve">el eje </w:t>
      </w:r>
      <w:r w:rsidR="008A49B4">
        <w:t>“</w:t>
      </w:r>
      <w:r>
        <w:t>x</w:t>
      </w:r>
      <w:r w:rsidR="008A49B4">
        <w:t>”</w:t>
      </w:r>
      <w:r>
        <w:t xml:space="preserve"> los meses facturados y en el eje </w:t>
      </w:r>
      <w:r w:rsidR="008A49B4">
        <w:t>“</w:t>
      </w:r>
      <w:r>
        <w:t>y</w:t>
      </w:r>
      <w:r w:rsidR="008A49B4">
        <w:t>”</w:t>
      </w:r>
      <w:r>
        <w:t xml:space="preserve"> el mes/año en que se pudo realizar el cobro, aquí se observa que los importes facturados en enero del 2012 fueron cobrados parte en febrero y julio del mismo año (no suelen saldar la deuda completa al mes siguiente). </w:t>
      </w:r>
    </w:p>
    <w:p w:rsidR="00573919" w:rsidRDefault="00C75E20" w:rsidP="00445258">
      <w:r>
        <w:t>En el gráfico de barras se hace una comparativa del monto total y la cobranza</w:t>
      </w:r>
      <w:r w:rsidR="008A49B4">
        <w:t xml:space="preserve">, en general se deduce rápidamente que la obra social no realiza los pagos en término. En la tabla inferior, con más detalle, se visualiza la fecha en que se cobró y una alerta donde si el mes de pago es mayor a los 4 meses de diferencia queda en rojo. Por lo tanto en la segunda línea el indicador esta en rojo </w:t>
      </w:r>
      <w:r w:rsidR="00573919">
        <w:t xml:space="preserve">ya que una parte adeudada se saldó recién en julio. </w:t>
      </w:r>
    </w:p>
    <w:p w:rsidR="00573919" w:rsidRDefault="00573919" w:rsidP="00445258">
      <w:r>
        <w:t xml:space="preserve">En la ilustración </w:t>
      </w:r>
      <w:r w:rsidR="00394FB6">
        <w:t>45</w:t>
      </w:r>
      <w:r>
        <w:t xml:space="preserve"> se encuentra el tablero.</w:t>
      </w:r>
    </w:p>
    <w:p w:rsidR="00DD2AE8" w:rsidRDefault="00C75E20" w:rsidP="00DD2AE8">
      <w:pPr>
        <w:keepNext/>
        <w:jc w:val="center"/>
      </w:pPr>
      <w:r w:rsidRPr="00C75E20">
        <w:rPr>
          <w:noProof/>
        </w:rPr>
        <w:drawing>
          <wp:inline distT="0" distB="0" distL="0" distR="0" wp14:anchorId="7F1B9B98" wp14:editId="612D2242">
            <wp:extent cx="5162756" cy="4094922"/>
            <wp:effectExtent l="0" t="0" r="0"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61385" cy="4093834"/>
                    </a:xfrm>
                    <a:prstGeom prst="rect">
                      <a:avLst/>
                    </a:prstGeom>
                  </pic:spPr>
                </pic:pic>
              </a:graphicData>
            </a:graphic>
          </wp:inline>
        </w:drawing>
      </w:r>
    </w:p>
    <w:p w:rsidR="00573919" w:rsidRPr="00394FB6" w:rsidRDefault="00DD2AE8" w:rsidP="00DD2AE8">
      <w:pPr>
        <w:pStyle w:val="Epgrafe"/>
        <w:jc w:val="center"/>
        <w:rPr>
          <w:b w:val="0"/>
        </w:rPr>
      </w:pPr>
      <w:bookmarkStart w:id="140" w:name="_Toc434161873"/>
      <w:r w:rsidRPr="00394FB6">
        <w:rPr>
          <w:b w:val="0"/>
        </w:rPr>
        <w:t xml:space="preserve">Ilustración </w:t>
      </w:r>
      <w:r w:rsidRPr="00394FB6">
        <w:rPr>
          <w:b w:val="0"/>
        </w:rPr>
        <w:fldChar w:fldCharType="begin"/>
      </w:r>
      <w:r w:rsidRPr="00394FB6">
        <w:rPr>
          <w:b w:val="0"/>
        </w:rPr>
        <w:instrText xml:space="preserve"> SEQ Ilustración \* ARABIC </w:instrText>
      </w:r>
      <w:r w:rsidRPr="00394FB6">
        <w:rPr>
          <w:b w:val="0"/>
        </w:rPr>
        <w:fldChar w:fldCharType="separate"/>
      </w:r>
      <w:r w:rsidR="000D4A95">
        <w:rPr>
          <w:b w:val="0"/>
          <w:noProof/>
        </w:rPr>
        <w:t>45</w:t>
      </w:r>
      <w:r w:rsidRPr="00394FB6">
        <w:rPr>
          <w:b w:val="0"/>
        </w:rPr>
        <w:fldChar w:fldCharType="end"/>
      </w:r>
      <w:r w:rsidRPr="00394FB6">
        <w:rPr>
          <w:b w:val="0"/>
        </w:rPr>
        <w:t>: Tablero de cobranzas</w:t>
      </w:r>
      <w:bookmarkEnd w:id="140"/>
    </w:p>
    <w:p w:rsidR="00573919" w:rsidRDefault="00573919" w:rsidP="00573919"/>
    <w:p w:rsidR="00573919" w:rsidRDefault="00CB071E" w:rsidP="00CB071E">
      <w:pPr>
        <w:pStyle w:val="Ttulo2"/>
      </w:pPr>
      <w:bookmarkStart w:id="141" w:name="_Toc434264879"/>
      <w:r>
        <w:lastRenderedPageBreak/>
        <w:t xml:space="preserve">5.7.5 </w:t>
      </w:r>
      <w:r w:rsidR="00FC6953">
        <w:t>Análisis de t</w:t>
      </w:r>
      <w:r>
        <w:t>ablero de resultado</w:t>
      </w:r>
      <w:bookmarkEnd w:id="141"/>
    </w:p>
    <w:p w:rsidR="00247A0D" w:rsidRPr="00247A0D" w:rsidRDefault="00247A0D" w:rsidP="00247A0D"/>
    <w:p w:rsidR="00CB071E" w:rsidRDefault="00CB071E" w:rsidP="00CB071E">
      <w:r>
        <w:t xml:space="preserve">Este tablero permite ver la evolución de los ingresos en comparativa con los gastos y la rentabilidad generada por la empresa. </w:t>
      </w:r>
    </w:p>
    <w:p w:rsidR="00CB071E" w:rsidRDefault="00CB071E" w:rsidP="00CB071E">
      <w:r>
        <w:t>Para e</w:t>
      </w:r>
      <w:r w:rsidR="00FC6953">
        <w:t>l análisis se filtró el año 2011</w:t>
      </w:r>
      <w:r>
        <w:t xml:space="preserve"> y el mes de diciembre. Comenzando a visualizar el tablero se encuentra una rentabilidad negativa</w:t>
      </w:r>
      <w:r w:rsidR="0074477B">
        <w:t xml:space="preserve"> (</w:t>
      </w:r>
      <w:r>
        <w:t>los cálculos se hicieron según la definición del indicador en la sección 4.2.5</w:t>
      </w:r>
      <w:r w:rsidR="0074477B">
        <w:t>)</w:t>
      </w:r>
      <w:r>
        <w:t xml:space="preserve">. Si estos valores fueran verdaderos significaría que la empresa </w:t>
      </w:r>
      <w:r w:rsidR="00CB5E97">
        <w:t>tuvo pérdidas ese año</w:t>
      </w:r>
      <w:r>
        <w:t>, pero la realidad demuestra que no fue así. Analizando los datos se encontró que los asiento</w:t>
      </w:r>
      <w:r w:rsidR="0074477B">
        <w:t>s que cargan el datamart de con</w:t>
      </w:r>
      <w:r>
        <w:t xml:space="preserve">tabilidad están incompletos </w:t>
      </w:r>
      <w:r w:rsidR="00247A0D">
        <w:t xml:space="preserve">para el año 2011 </w:t>
      </w:r>
      <w:r w:rsidR="0074477B">
        <w:t>por lo tantos los datos disponibles no son fiables para el análisis de los tableros relacionados a la contabilidad</w:t>
      </w:r>
      <w:r w:rsidR="00FC6953">
        <w:t xml:space="preserve"> (resultado y financiero)</w:t>
      </w:r>
      <w:r w:rsidR="0074477B">
        <w:t xml:space="preserve">. </w:t>
      </w:r>
    </w:p>
    <w:p w:rsidR="0074477B" w:rsidRPr="00CB071E" w:rsidRDefault="0074477B" w:rsidP="00CB071E">
      <w:r>
        <w:t xml:space="preserve">Se </w:t>
      </w:r>
      <w:r w:rsidR="00FC6953">
        <w:t>continúa</w:t>
      </w:r>
      <w:r>
        <w:t xml:space="preserve"> con los demás componentes para demostrar como funcionaria con datos </w:t>
      </w:r>
      <w:r w:rsidR="00FC6953">
        <w:t>fidedignos.</w:t>
      </w:r>
      <w:r>
        <w:t xml:space="preserve"> </w:t>
      </w:r>
      <w:r w:rsidR="003F437B">
        <w:t xml:space="preserve">Los gráficos de bullet (debajo de la rentabilidad) comparan los gastos e ingresos anuales con su año anterior, además utiliza colores semáforos para indicar dentro de que rango se encuentra el valor (bajo, medio, alto). </w:t>
      </w:r>
      <w:r w:rsidR="00FC6953">
        <w:t xml:space="preserve">En el gráfico de torta se muestran los porcentajes de gastos e ingresos, al seleccionar </w:t>
      </w:r>
      <w:r w:rsidR="00AC6945">
        <w:t xml:space="preserve">gastos </w:t>
      </w:r>
      <w:r w:rsidR="00FC6953">
        <w:t xml:space="preserve">el gráfico de barras contiguo </w:t>
      </w:r>
      <w:r w:rsidR="00AC6945">
        <w:t xml:space="preserve">expone un ranking de los cinco tipos de gastos que </w:t>
      </w:r>
      <w:r w:rsidR="003B5598">
        <w:t xml:space="preserve">significan un mayor egreso para el período seleccionado. El grafico de líneas representa la evolución en el año de gastos e ingresos, de esta manera se puede detectar mes a mes </w:t>
      </w:r>
      <w:r w:rsidR="00F97FEC">
        <w:t xml:space="preserve">el estado de cada cuenta. Al pie del tablero se encuentra una tabla con el detalle de los gastos e ingresos en comparativa con el mes anterior y alertando sobre bajas o aumentos en la variación. </w:t>
      </w:r>
      <w:r w:rsidR="00BE2F7A">
        <w:t xml:space="preserve">En la ilustración </w:t>
      </w:r>
      <w:r w:rsidR="00394FB6">
        <w:t>46</w:t>
      </w:r>
      <w:r w:rsidR="00BE2F7A">
        <w:t xml:space="preserve"> se encuentra el tablero de resultados.</w:t>
      </w:r>
    </w:p>
    <w:p w:rsidR="00394FB6" w:rsidRDefault="00BE2F7A" w:rsidP="00394FB6">
      <w:pPr>
        <w:keepNext/>
        <w:jc w:val="center"/>
      </w:pPr>
      <w:r w:rsidRPr="00BE2F7A">
        <w:rPr>
          <w:noProof/>
        </w:rPr>
        <w:lastRenderedPageBreak/>
        <w:drawing>
          <wp:inline distT="0" distB="0" distL="0" distR="0" wp14:anchorId="6964D50C" wp14:editId="5C4E2EE9">
            <wp:extent cx="4927619" cy="5693134"/>
            <wp:effectExtent l="0" t="0" r="635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30411" cy="5696360"/>
                    </a:xfrm>
                    <a:prstGeom prst="rect">
                      <a:avLst/>
                    </a:prstGeom>
                  </pic:spPr>
                </pic:pic>
              </a:graphicData>
            </a:graphic>
          </wp:inline>
        </w:drawing>
      </w:r>
    </w:p>
    <w:p w:rsidR="00BE2F7A" w:rsidRPr="00394FB6" w:rsidRDefault="00394FB6" w:rsidP="00394FB6">
      <w:pPr>
        <w:pStyle w:val="Epgrafe"/>
        <w:jc w:val="center"/>
        <w:rPr>
          <w:b w:val="0"/>
        </w:rPr>
      </w:pPr>
      <w:bookmarkStart w:id="142" w:name="_Toc434161874"/>
      <w:r w:rsidRPr="00394FB6">
        <w:rPr>
          <w:b w:val="0"/>
        </w:rPr>
        <w:t xml:space="preserve">Ilustración </w:t>
      </w:r>
      <w:r w:rsidRPr="00394FB6">
        <w:rPr>
          <w:b w:val="0"/>
        </w:rPr>
        <w:fldChar w:fldCharType="begin"/>
      </w:r>
      <w:r w:rsidRPr="00394FB6">
        <w:rPr>
          <w:b w:val="0"/>
        </w:rPr>
        <w:instrText xml:space="preserve"> SEQ Ilustración \* ARABIC </w:instrText>
      </w:r>
      <w:r w:rsidRPr="00394FB6">
        <w:rPr>
          <w:b w:val="0"/>
        </w:rPr>
        <w:fldChar w:fldCharType="separate"/>
      </w:r>
      <w:r w:rsidR="000D4A95">
        <w:rPr>
          <w:b w:val="0"/>
          <w:noProof/>
        </w:rPr>
        <w:t>46</w:t>
      </w:r>
      <w:r w:rsidRPr="00394FB6">
        <w:rPr>
          <w:b w:val="0"/>
        </w:rPr>
        <w:fldChar w:fldCharType="end"/>
      </w:r>
      <w:r w:rsidRPr="00394FB6">
        <w:rPr>
          <w:b w:val="0"/>
        </w:rPr>
        <w:t>: Tablero de resultados</w:t>
      </w:r>
      <w:bookmarkEnd w:id="142"/>
    </w:p>
    <w:p w:rsidR="00BE2F7A" w:rsidRPr="00BE2F7A" w:rsidRDefault="00BE2F7A" w:rsidP="00BE2F7A"/>
    <w:p w:rsidR="000744B7" w:rsidRDefault="000744B7" w:rsidP="000744B7">
      <w:pPr>
        <w:pStyle w:val="Ttulo2"/>
      </w:pPr>
      <w:bookmarkStart w:id="143" w:name="_Toc434264880"/>
      <w:r>
        <w:t>5.7.6 Análisis de tablero financiero</w:t>
      </w:r>
      <w:bookmarkEnd w:id="143"/>
    </w:p>
    <w:p w:rsidR="00247A0D" w:rsidRPr="00247A0D" w:rsidRDefault="00247A0D" w:rsidP="00247A0D"/>
    <w:p w:rsidR="00D63282" w:rsidRDefault="00D63282" w:rsidP="000744B7">
      <w:r>
        <w:t xml:space="preserve">Este tablero también está relacionado con la contabilidad de la empresa, como se mencionó en la sección anterior los datos de contabilidad no están completos por lo tanto se describe el tablero para demostrar su funcionamiento. </w:t>
      </w:r>
    </w:p>
    <w:p w:rsidR="00A86B11" w:rsidRDefault="00A705D6" w:rsidP="000744B7">
      <w:r>
        <w:lastRenderedPageBreak/>
        <w:t>En</w:t>
      </w:r>
      <w:r w:rsidR="00D63282">
        <w:t xml:space="preserve"> la primer tabla se muestra</w:t>
      </w:r>
      <w:r>
        <w:t xml:space="preserve"> </w:t>
      </w:r>
      <w:r w:rsidR="00D63282">
        <w:t xml:space="preserve">el índice de </w:t>
      </w:r>
      <w:r>
        <w:t xml:space="preserve">liquidez </w:t>
      </w:r>
      <w:r w:rsidR="00D63282">
        <w:t>de la empresa</w:t>
      </w:r>
      <w:r>
        <w:t xml:space="preserve">, con </w:t>
      </w:r>
      <w:r w:rsidR="00D63282">
        <w:t>los</w:t>
      </w:r>
      <w:r>
        <w:t xml:space="preserve"> valores </w:t>
      </w:r>
      <w:r w:rsidR="00D63282">
        <w:t xml:space="preserve"> obtenidos </w:t>
      </w:r>
      <w:r>
        <w:t xml:space="preserve">la empresa tiene la capacidad suficientes para cumplir holgadamente con sus obligaciones contenidas en el pasivo corriente </w:t>
      </w:r>
      <w:r w:rsidR="00D63282">
        <w:t>para el</w:t>
      </w:r>
      <w:r>
        <w:t xml:space="preserve"> próximo</w:t>
      </w:r>
      <w:r w:rsidR="00D63282">
        <w:t xml:space="preserve"> año. En el índice de </w:t>
      </w:r>
      <w:r w:rsidR="00A86B11">
        <w:t xml:space="preserve">endeudamiento es bajo y se encuentra dentro de un rango razonable. </w:t>
      </w:r>
    </w:p>
    <w:p w:rsidR="000744B7" w:rsidRDefault="00A86B11" w:rsidP="000744B7">
      <w:r>
        <w:t xml:space="preserve">En la tabla inferior se hace una comparativa de las cuentas de disponibilidad, créditos y deudas con los valores del año anterior con el indicador de variación. </w:t>
      </w:r>
      <w:r w:rsidR="00D63282">
        <w:t xml:space="preserve"> </w:t>
      </w:r>
      <w:r w:rsidR="00D87E43">
        <w:t xml:space="preserve">Las mismas cuentas se hallan en el gráfico de torta  pero para el mes escogido, al seleccionar una de estas categorías se altera el grafico inferior de barras donde desglosa las subcategorías, en este caso de deudas. También se encuentra una comparativa de los activos corrientes y pasivos corrientes con respecto al año anterior y la evolución que </w:t>
      </w:r>
      <w:r w:rsidR="00565338">
        <w:t xml:space="preserve">tuvieron durante todo el año. </w:t>
      </w:r>
      <w:r w:rsidR="00BE2F7A">
        <w:t xml:space="preserve">En la ilustración </w:t>
      </w:r>
      <w:r w:rsidR="00473831">
        <w:t>47</w:t>
      </w:r>
      <w:r w:rsidR="00BE2F7A">
        <w:t xml:space="preserve"> se encuentra el tablero mencionado.</w:t>
      </w:r>
    </w:p>
    <w:p w:rsidR="00565338" w:rsidRDefault="00565338" w:rsidP="000744B7"/>
    <w:p w:rsidR="00473831" w:rsidRDefault="00BE2F7A" w:rsidP="00473831">
      <w:pPr>
        <w:keepNext/>
        <w:jc w:val="center"/>
      </w:pPr>
      <w:r w:rsidRPr="00BE2F7A">
        <w:rPr>
          <w:noProof/>
        </w:rPr>
        <w:drawing>
          <wp:inline distT="0" distB="0" distL="0" distR="0" wp14:anchorId="2F2D51B6" wp14:editId="78A47221">
            <wp:extent cx="4951450" cy="4047214"/>
            <wp:effectExtent l="0" t="0" r="190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50734" cy="4046629"/>
                    </a:xfrm>
                    <a:prstGeom prst="rect">
                      <a:avLst/>
                    </a:prstGeom>
                  </pic:spPr>
                </pic:pic>
              </a:graphicData>
            </a:graphic>
          </wp:inline>
        </w:drawing>
      </w:r>
    </w:p>
    <w:p w:rsidR="00BE2F7A" w:rsidRPr="00473831" w:rsidRDefault="00473831" w:rsidP="00473831">
      <w:pPr>
        <w:pStyle w:val="Epgrafe"/>
        <w:jc w:val="center"/>
        <w:rPr>
          <w:b w:val="0"/>
        </w:rPr>
      </w:pPr>
      <w:bookmarkStart w:id="144" w:name="_Toc434161875"/>
      <w:r w:rsidRPr="00473831">
        <w:rPr>
          <w:b w:val="0"/>
        </w:rPr>
        <w:t xml:space="preserve">Ilustración </w:t>
      </w:r>
      <w:r w:rsidRPr="00473831">
        <w:rPr>
          <w:b w:val="0"/>
        </w:rPr>
        <w:fldChar w:fldCharType="begin"/>
      </w:r>
      <w:r w:rsidRPr="00473831">
        <w:rPr>
          <w:b w:val="0"/>
        </w:rPr>
        <w:instrText xml:space="preserve"> SEQ Ilustración \* ARABIC </w:instrText>
      </w:r>
      <w:r w:rsidRPr="00473831">
        <w:rPr>
          <w:b w:val="0"/>
        </w:rPr>
        <w:fldChar w:fldCharType="separate"/>
      </w:r>
      <w:r w:rsidR="000D4A95">
        <w:rPr>
          <w:b w:val="0"/>
          <w:noProof/>
        </w:rPr>
        <w:t>47</w:t>
      </w:r>
      <w:r w:rsidRPr="00473831">
        <w:rPr>
          <w:b w:val="0"/>
        </w:rPr>
        <w:fldChar w:fldCharType="end"/>
      </w:r>
      <w:r w:rsidRPr="00473831">
        <w:rPr>
          <w:b w:val="0"/>
        </w:rPr>
        <w:t>: Tablero de finanzas</w:t>
      </w:r>
      <w:bookmarkEnd w:id="144"/>
    </w:p>
    <w:p w:rsidR="00BE2F7A" w:rsidRDefault="00BE2F7A" w:rsidP="000744B7"/>
    <w:p w:rsidR="00565338" w:rsidRDefault="00565338" w:rsidP="00565338">
      <w:pPr>
        <w:pStyle w:val="Ttulo2"/>
      </w:pPr>
      <w:bookmarkStart w:id="145" w:name="_Toc434264881"/>
      <w:r>
        <w:t>5.8 Reporte diario</w:t>
      </w:r>
      <w:bookmarkEnd w:id="145"/>
    </w:p>
    <w:p w:rsidR="00565338" w:rsidRDefault="00565338" w:rsidP="00565338">
      <w:r>
        <w:t xml:space="preserve">En la sección 4.3 se </w:t>
      </w:r>
      <w:r w:rsidR="00425AD8">
        <w:t>estableció</w:t>
      </w:r>
      <w:r>
        <w:t xml:space="preserve"> un reporte diario a enviar al personal de la empresa </w:t>
      </w:r>
      <w:r w:rsidR="00425AD8">
        <w:t>así</w:t>
      </w:r>
      <w:r>
        <w:t xml:space="preserve"> </w:t>
      </w:r>
      <w:r w:rsidR="00425AD8">
        <w:t>tienen</w:t>
      </w:r>
      <w:r>
        <w:t xml:space="preserve"> conocimiento de las cantidades periódicas de manera automática. </w:t>
      </w:r>
      <w:r w:rsidR="00425AD8">
        <w:t xml:space="preserve">El reporte consulta el datamart de estudios para generar los valores diarios. En el anexo 4 se encuentra el reporte. </w:t>
      </w:r>
    </w:p>
    <w:p w:rsidR="001C725C" w:rsidRDefault="001C725C" w:rsidP="00565338"/>
    <w:p w:rsidR="001C725C" w:rsidRDefault="001C725C" w:rsidP="001C725C">
      <w:pPr>
        <w:pStyle w:val="Ttulo2"/>
      </w:pPr>
      <w:bookmarkStart w:id="146" w:name="_Toc434264882"/>
      <w:r>
        <w:t>5.9 Validación del usuario</w:t>
      </w:r>
      <w:bookmarkEnd w:id="146"/>
    </w:p>
    <w:p w:rsidR="00A7773F" w:rsidRDefault="00A7773F" w:rsidP="00565338"/>
    <w:p w:rsidR="0086282C" w:rsidRDefault="005E2899" w:rsidP="00565338">
      <w:r>
        <w:t>La</w:t>
      </w:r>
      <w:r w:rsidR="00A7773F">
        <w:t xml:space="preserve"> validación de la aplicación </w:t>
      </w:r>
      <w:r>
        <w:t xml:space="preserve">se realizó </w:t>
      </w:r>
      <w:r w:rsidR="00A7773F">
        <w:t xml:space="preserve">con el </w:t>
      </w:r>
      <w:r w:rsidR="00A7773F" w:rsidRPr="00F84CEE">
        <w:rPr>
          <w:i/>
        </w:rPr>
        <w:t>gerente general</w:t>
      </w:r>
      <w:r w:rsidR="00A7773F">
        <w:t xml:space="preserve">  y la </w:t>
      </w:r>
      <w:r w:rsidR="00A7773F" w:rsidRPr="00052564">
        <w:rPr>
          <w:i/>
        </w:rPr>
        <w:t>gerente de administración y finanzas</w:t>
      </w:r>
      <w:r w:rsidR="00A7773F">
        <w:t xml:space="preserve"> (roles definidos en la sección 3.1.1). Para la misma se tomaron los casos de pruebas tratados en </w:t>
      </w:r>
      <w:r w:rsidR="007E60B6">
        <w:t xml:space="preserve">las secciones anteriores </w:t>
      </w:r>
      <w:r w:rsidR="00A7773F">
        <w:t xml:space="preserve">por cada producto y los </w:t>
      </w:r>
      <w:r>
        <w:t>requerimientos</w:t>
      </w:r>
      <w:r w:rsidR="00A7773F">
        <w:t xml:space="preserve"> (sección 4.1.1.3) que cumplen cada uno de estos. Los usuarios respondieron el nivel de satisfacción por cada </w:t>
      </w:r>
      <w:r>
        <w:t>producto definido</w:t>
      </w:r>
      <w:r w:rsidR="00EA6FE6">
        <w:t xml:space="preserve"> teniendo en cuenta el cumplimiento de los requerimientos, la velocidad de respuesta y la calidad de datos</w:t>
      </w:r>
      <w:r>
        <w:t xml:space="preserve">. </w:t>
      </w:r>
      <w:r w:rsidR="00EA6FE6">
        <w:t xml:space="preserve">Las opciones de respuestas son </w:t>
      </w:r>
      <w:r w:rsidR="00EA6FE6" w:rsidRPr="00EA6FE6">
        <w:rPr>
          <w:i/>
        </w:rPr>
        <w:t>Malo</w:t>
      </w:r>
      <w:r w:rsidR="00EA6FE6">
        <w:t xml:space="preserve"> (M), </w:t>
      </w:r>
      <w:r w:rsidR="00EA6FE6" w:rsidRPr="00EA6FE6">
        <w:rPr>
          <w:i/>
        </w:rPr>
        <w:t>Regular</w:t>
      </w:r>
      <w:r w:rsidR="00EA6FE6">
        <w:t xml:space="preserve"> (R) y </w:t>
      </w:r>
      <w:r w:rsidR="00EA6FE6" w:rsidRPr="00A10858">
        <w:rPr>
          <w:i/>
        </w:rPr>
        <w:t>Bueno</w:t>
      </w:r>
      <w:r w:rsidR="00EA6FE6">
        <w:t xml:space="preserve"> (B). </w:t>
      </w:r>
      <w:r>
        <w:t xml:space="preserve">En la tabla 12 se muestran los resultados. </w:t>
      </w:r>
    </w:p>
    <w:p w:rsidR="001C725C" w:rsidRDefault="001C725C" w:rsidP="00565338"/>
    <w:p w:rsidR="001C725C" w:rsidRDefault="001C725C" w:rsidP="00565338">
      <w:pPr>
        <w:sectPr w:rsidR="001C725C" w:rsidSect="00247FF2">
          <w:type w:val="oddPage"/>
          <w:pgSz w:w="12240" w:h="15840"/>
          <w:pgMar w:top="1417" w:right="1701" w:bottom="1417" w:left="1701" w:header="708" w:footer="708" w:gutter="0"/>
          <w:cols w:space="708"/>
          <w:docGrid w:linePitch="360"/>
        </w:sectPr>
      </w:pPr>
    </w:p>
    <w:tbl>
      <w:tblPr>
        <w:tblW w:w="13291" w:type="dxa"/>
        <w:tblLayout w:type="fixed"/>
        <w:tblLook w:val="06A0" w:firstRow="1" w:lastRow="0" w:firstColumn="1" w:lastColumn="0" w:noHBand="1" w:noVBand="1"/>
      </w:tblPr>
      <w:tblGrid>
        <w:gridCol w:w="1668"/>
        <w:gridCol w:w="2976"/>
        <w:gridCol w:w="1276"/>
        <w:gridCol w:w="1418"/>
        <w:gridCol w:w="1559"/>
        <w:gridCol w:w="709"/>
        <w:gridCol w:w="567"/>
        <w:gridCol w:w="567"/>
        <w:gridCol w:w="850"/>
        <w:gridCol w:w="851"/>
        <w:gridCol w:w="850"/>
      </w:tblGrid>
      <w:tr w:rsidR="00A10858" w:rsidRPr="00A10858" w:rsidTr="00D313A8">
        <w:trPr>
          <w:trHeight w:hRule="exact" w:val="284"/>
          <w:tblHeader/>
        </w:trPr>
        <w:tc>
          <w:tcPr>
            <w:tcW w:w="1668" w:type="dxa"/>
            <w:vMerge w:val="restart"/>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lastRenderedPageBreak/>
              <w:t>Producto</w:t>
            </w:r>
          </w:p>
        </w:tc>
        <w:tc>
          <w:tcPr>
            <w:tcW w:w="2976" w:type="dxa"/>
            <w:vMerge w:val="restart"/>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Sección prueba</w:t>
            </w:r>
          </w:p>
        </w:tc>
        <w:tc>
          <w:tcPr>
            <w:tcW w:w="1276" w:type="dxa"/>
            <w:vMerge w:val="restart"/>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Consulta</w:t>
            </w:r>
          </w:p>
        </w:tc>
        <w:tc>
          <w:tcPr>
            <w:tcW w:w="1418" w:type="dxa"/>
            <w:vMerge w:val="restart"/>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Requisito</w:t>
            </w:r>
          </w:p>
        </w:tc>
        <w:tc>
          <w:tcPr>
            <w:tcW w:w="1559" w:type="dxa"/>
            <w:vMerge w:val="restart"/>
            <w:shd w:val="clear" w:color="auto" w:fill="C6D9F1" w:themeFill="text2" w:themeFillTint="33"/>
            <w:vAlign w:val="center"/>
          </w:tcPr>
          <w:p w:rsidR="00A10858" w:rsidRPr="00A10858" w:rsidRDefault="00A10858" w:rsidP="001D523A">
            <w:pPr>
              <w:jc w:val="center"/>
              <w:rPr>
                <w:b/>
                <w:sz w:val="20"/>
                <w:szCs w:val="20"/>
              </w:rPr>
            </w:pPr>
            <w:r>
              <w:rPr>
                <w:b/>
                <w:sz w:val="20"/>
                <w:szCs w:val="20"/>
              </w:rPr>
              <w:t>Criterio</w:t>
            </w:r>
          </w:p>
        </w:tc>
        <w:tc>
          <w:tcPr>
            <w:tcW w:w="1843" w:type="dxa"/>
            <w:gridSpan w:val="3"/>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Gte General</w:t>
            </w:r>
          </w:p>
        </w:tc>
        <w:tc>
          <w:tcPr>
            <w:tcW w:w="2551" w:type="dxa"/>
            <w:gridSpan w:val="3"/>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Gte de Adm. y Finanzas</w:t>
            </w:r>
          </w:p>
        </w:tc>
      </w:tr>
      <w:tr w:rsidR="00A10858" w:rsidRPr="00A10858" w:rsidTr="00D313A8">
        <w:trPr>
          <w:trHeight w:hRule="exact" w:val="284"/>
          <w:tblHeader/>
        </w:trPr>
        <w:tc>
          <w:tcPr>
            <w:tcW w:w="1668" w:type="dxa"/>
            <w:vMerge/>
            <w:shd w:val="clear" w:color="auto" w:fill="C6D9F1" w:themeFill="text2" w:themeFillTint="33"/>
            <w:vAlign w:val="center"/>
          </w:tcPr>
          <w:p w:rsidR="00A10858" w:rsidRPr="00A10858" w:rsidRDefault="00A10858" w:rsidP="001D523A">
            <w:pPr>
              <w:jc w:val="center"/>
              <w:rPr>
                <w:b/>
                <w:sz w:val="20"/>
                <w:szCs w:val="20"/>
              </w:rPr>
            </w:pPr>
          </w:p>
        </w:tc>
        <w:tc>
          <w:tcPr>
            <w:tcW w:w="2976" w:type="dxa"/>
            <w:vMerge/>
            <w:shd w:val="clear" w:color="auto" w:fill="C6D9F1" w:themeFill="text2" w:themeFillTint="33"/>
            <w:vAlign w:val="center"/>
          </w:tcPr>
          <w:p w:rsidR="00A10858" w:rsidRPr="00A10858" w:rsidRDefault="00A10858" w:rsidP="001D523A">
            <w:pPr>
              <w:jc w:val="center"/>
              <w:rPr>
                <w:b/>
                <w:sz w:val="20"/>
                <w:szCs w:val="20"/>
              </w:rPr>
            </w:pPr>
          </w:p>
        </w:tc>
        <w:tc>
          <w:tcPr>
            <w:tcW w:w="1276" w:type="dxa"/>
            <w:vMerge/>
            <w:shd w:val="clear" w:color="auto" w:fill="C6D9F1" w:themeFill="text2" w:themeFillTint="33"/>
            <w:vAlign w:val="center"/>
          </w:tcPr>
          <w:p w:rsidR="00A10858" w:rsidRPr="00A10858" w:rsidRDefault="00A10858" w:rsidP="001D523A">
            <w:pPr>
              <w:jc w:val="center"/>
              <w:rPr>
                <w:b/>
                <w:sz w:val="20"/>
                <w:szCs w:val="20"/>
              </w:rPr>
            </w:pPr>
          </w:p>
        </w:tc>
        <w:tc>
          <w:tcPr>
            <w:tcW w:w="1418" w:type="dxa"/>
            <w:vMerge/>
            <w:shd w:val="clear" w:color="auto" w:fill="C6D9F1" w:themeFill="text2" w:themeFillTint="33"/>
            <w:vAlign w:val="center"/>
          </w:tcPr>
          <w:p w:rsidR="00A10858" w:rsidRPr="00A10858" w:rsidRDefault="00A10858" w:rsidP="001D523A">
            <w:pPr>
              <w:jc w:val="center"/>
              <w:rPr>
                <w:b/>
                <w:sz w:val="20"/>
                <w:szCs w:val="20"/>
              </w:rPr>
            </w:pPr>
          </w:p>
        </w:tc>
        <w:tc>
          <w:tcPr>
            <w:tcW w:w="1559" w:type="dxa"/>
            <w:vMerge/>
            <w:shd w:val="clear" w:color="auto" w:fill="C6D9F1" w:themeFill="text2" w:themeFillTint="33"/>
            <w:vAlign w:val="center"/>
          </w:tcPr>
          <w:p w:rsidR="00A10858" w:rsidRPr="00A10858" w:rsidRDefault="00A10858" w:rsidP="001D523A">
            <w:pPr>
              <w:jc w:val="center"/>
              <w:rPr>
                <w:b/>
                <w:sz w:val="20"/>
                <w:szCs w:val="20"/>
              </w:rPr>
            </w:pPr>
          </w:p>
        </w:tc>
        <w:tc>
          <w:tcPr>
            <w:tcW w:w="1843" w:type="dxa"/>
            <w:gridSpan w:val="3"/>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Nivel satisfacción</w:t>
            </w:r>
          </w:p>
        </w:tc>
        <w:tc>
          <w:tcPr>
            <w:tcW w:w="2551" w:type="dxa"/>
            <w:gridSpan w:val="3"/>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Nivel satisfacción</w:t>
            </w:r>
          </w:p>
        </w:tc>
      </w:tr>
      <w:tr w:rsidR="00A10858" w:rsidRPr="00A10858" w:rsidTr="00D313A8">
        <w:trPr>
          <w:trHeight w:hRule="exact" w:val="284"/>
          <w:tblHeader/>
        </w:trPr>
        <w:tc>
          <w:tcPr>
            <w:tcW w:w="1668" w:type="dxa"/>
            <w:vMerge/>
            <w:shd w:val="clear" w:color="auto" w:fill="C6D9F1" w:themeFill="text2" w:themeFillTint="33"/>
            <w:vAlign w:val="center"/>
          </w:tcPr>
          <w:p w:rsidR="00A10858" w:rsidRPr="00A10858" w:rsidRDefault="00A10858" w:rsidP="001D523A">
            <w:pPr>
              <w:jc w:val="center"/>
              <w:rPr>
                <w:b/>
                <w:sz w:val="20"/>
                <w:szCs w:val="20"/>
              </w:rPr>
            </w:pPr>
          </w:p>
        </w:tc>
        <w:tc>
          <w:tcPr>
            <w:tcW w:w="2976" w:type="dxa"/>
            <w:vMerge/>
            <w:shd w:val="clear" w:color="auto" w:fill="C6D9F1" w:themeFill="text2" w:themeFillTint="33"/>
            <w:vAlign w:val="center"/>
          </w:tcPr>
          <w:p w:rsidR="00A10858" w:rsidRPr="00A10858" w:rsidRDefault="00A10858" w:rsidP="001D523A">
            <w:pPr>
              <w:jc w:val="center"/>
              <w:rPr>
                <w:b/>
                <w:sz w:val="20"/>
                <w:szCs w:val="20"/>
              </w:rPr>
            </w:pPr>
          </w:p>
        </w:tc>
        <w:tc>
          <w:tcPr>
            <w:tcW w:w="1276" w:type="dxa"/>
            <w:vMerge/>
            <w:shd w:val="clear" w:color="auto" w:fill="C6D9F1" w:themeFill="text2" w:themeFillTint="33"/>
            <w:vAlign w:val="center"/>
          </w:tcPr>
          <w:p w:rsidR="00A10858" w:rsidRPr="00A10858" w:rsidRDefault="00A10858" w:rsidP="001D523A">
            <w:pPr>
              <w:jc w:val="center"/>
              <w:rPr>
                <w:b/>
                <w:sz w:val="20"/>
                <w:szCs w:val="20"/>
              </w:rPr>
            </w:pPr>
          </w:p>
        </w:tc>
        <w:tc>
          <w:tcPr>
            <w:tcW w:w="1418" w:type="dxa"/>
            <w:vMerge/>
            <w:shd w:val="clear" w:color="auto" w:fill="C6D9F1" w:themeFill="text2" w:themeFillTint="33"/>
            <w:vAlign w:val="center"/>
          </w:tcPr>
          <w:p w:rsidR="00A10858" w:rsidRPr="00A10858" w:rsidRDefault="00A10858" w:rsidP="001D523A">
            <w:pPr>
              <w:jc w:val="center"/>
              <w:rPr>
                <w:b/>
                <w:sz w:val="20"/>
                <w:szCs w:val="20"/>
              </w:rPr>
            </w:pPr>
          </w:p>
        </w:tc>
        <w:tc>
          <w:tcPr>
            <w:tcW w:w="1559" w:type="dxa"/>
            <w:vMerge/>
            <w:shd w:val="clear" w:color="auto" w:fill="C6D9F1" w:themeFill="text2" w:themeFillTint="33"/>
            <w:vAlign w:val="center"/>
          </w:tcPr>
          <w:p w:rsidR="00A10858" w:rsidRPr="00A10858" w:rsidRDefault="00A10858" w:rsidP="001D523A">
            <w:pPr>
              <w:jc w:val="center"/>
              <w:rPr>
                <w:b/>
                <w:sz w:val="20"/>
                <w:szCs w:val="20"/>
              </w:rPr>
            </w:pPr>
          </w:p>
        </w:tc>
        <w:tc>
          <w:tcPr>
            <w:tcW w:w="709" w:type="dxa"/>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M</w:t>
            </w:r>
          </w:p>
        </w:tc>
        <w:tc>
          <w:tcPr>
            <w:tcW w:w="567" w:type="dxa"/>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R</w:t>
            </w:r>
          </w:p>
        </w:tc>
        <w:tc>
          <w:tcPr>
            <w:tcW w:w="567" w:type="dxa"/>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B</w:t>
            </w:r>
          </w:p>
        </w:tc>
        <w:tc>
          <w:tcPr>
            <w:tcW w:w="850" w:type="dxa"/>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M</w:t>
            </w:r>
          </w:p>
        </w:tc>
        <w:tc>
          <w:tcPr>
            <w:tcW w:w="851" w:type="dxa"/>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R</w:t>
            </w:r>
          </w:p>
        </w:tc>
        <w:tc>
          <w:tcPr>
            <w:tcW w:w="850" w:type="dxa"/>
            <w:shd w:val="clear" w:color="auto" w:fill="C6D9F1" w:themeFill="text2" w:themeFillTint="33"/>
            <w:vAlign w:val="center"/>
          </w:tcPr>
          <w:p w:rsidR="00A10858" w:rsidRPr="00A10858" w:rsidRDefault="00A10858" w:rsidP="001D523A">
            <w:pPr>
              <w:jc w:val="center"/>
              <w:rPr>
                <w:b/>
                <w:sz w:val="20"/>
                <w:szCs w:val="20"/>
              </w:rPr>
            </w:pPr>
            <w:r w:rsidRPr="00A10858">
              <w:rPr>
                <w:b/>
                <w:sz w:val="20"/>
                <w:szCs w:val="20"/>
              </w:rPr>
              <w:t>B</w:t>
            </w:r>
          </w:p>
        </w:tc>
      </w:tr>
      <w:tr w:rsidR="00EE4455" w:rsidRPr="00A10858" w:rsidTr="00D313A8">
        <w:trPr>
          <w:trHeight w:hRule="exact" w:val="284"/>
        </w:trPr>
        <w:tc>
          <w:tcPr>
            <w:tcW w:w="1668" w:type="dxa"/>
            <w:vMerge w:val="restart"/>
            <w:vAlign w:val="center"/>
          </w:tcPr>
          <w:p w:rsidR="00EE4455" w:rsidRPr="00A10858" w:rsidRDefault="00EE4455" w:rsidP="009466C5">
            <w:pPr>
              <w:jc w:val="left"/>
              <w:rPr>
                <w:sz w:val="20"/>
                <w:szCs w:val="20"/>
              </w:rPr>
            </w:pPr>
            <w:r w:rsidRPr="00A10858">
              <w:rPr>
                <w:sz w:val="20"/>
                <w:szCs w:val="20"/>
              </w:rPr>
              <w:t>Cubo Estudios</w:t>
            </w:r>
          </w:p>
        </w:tc>
        <w:tc>
          <w:tcPr>
            <w:tcW w:w="2976" w:type="dxa"/>
            <w:vMerge w:val="restart"/>
            <w:vAlign w:val="center"/>
          </w:tcPr>
          <w:p w:rsidR="00EE4455" w:rsidRPr="00A10858" w:rsidRDefault="00EE4455" w:rsidP="009466C5">
            <w:pPr>
              <w:jc w:val="left"/>
              <w:rPr>
                <w:sz w:val="20"/>
                <w:szCs w:val="20"/>
              </w:rPr>
            </w:pPr>
            <w:r w:rsidRPr="00A10858">
              <w:rPr>
                <w:sz w:val="20"/>
                <w:szCs w:val="20"/>
              </w:rPr>
              <w:t>5.6.1.3.4 Análisis anual</w:t>
            </w:r>
          </w:p>
        </w:tc>
        <w:tc>
          <w:tcPr>
            <w:tcW w:w="1276" w:type="dxa"/>
            <w:vMerge w:val="restart"/>
            <w:vAlign w:val="center"/>
          </w:tcPr>
          <w:p w:rsidR="00EE4455" w:rsidRPr="00A10858" w:rsidRDefault="00EE4455" w:rsidP="009466C5">
            <w:pPr>
              <w:jc w:val="left"/>
              <w:rPr>
                <w:sz w:val="20"/>
                <w:szCs w:val="20"/>
              </w:rPr>
            </w:pPr>
            <w:r w:rsidRPr="00A10858">
              <w:rPr>
                <w:sz w:val="20"/>
                <w:szCs w:val="20"/>
              </w:rPr>
              <w:t>Consulta 1</w:t>
            </w:r>
          </w:p>
        </w:tc>
        <w:tc>
          <w:tcPr>
            <w:tcW w:w="1418" w:type="dxa"/>
            <w:vMerge w:val="restart"/>
            <w:vAlign w:val="center"/>
          </w:tcPr>
          <w:p w:rsidR="00EE4455" w:rsidRPr="00A10858" w:rsidRDefault="00EE4455" w:rsidP="009466C5">
            <w:pPr>
              <w:jc w:val="left"/>
              <w:rPr>
                <w:sz w:val="20"/>
                <w:szCs w:val="20"/>
              </w:rPr>
            </w:pPr>
            <w:r w:rsidRPr="00A10858">
              <w:rPr>
                <w:sz w:val="20"/>
                <w:szCs w:val="20"/>
              </w:rPr>
              <w:t>R1</w:t>
            </w:r>
          </w:p>
        </w:tc>
        <w:tc>
          <w:tcPr>
            <w:tcW w:w="1559" w:type="dxa"/>
            <w:vAlign w:val="center"/>
          </w:tcPr>
          <w:p w:rsidR="00EE4455" w:rsidRPr="00A10858" w:rsidRDefault="00EE4455" w:rsidP="00A10858">
            <w:pPr>
              <w:jc w:val="left"/>
              <w:rPr>
                <w:sz w:val="20"/>
                <w:szCs w:val="20"/>
              </w:rPr>
            </w:pPr>
            <w:r>
              <w:rPr>
                <w:sz w:val="20"/>
                <w:szCs w:val="20"/>
              </w:rPr>
              <w:t>Cumplimiento</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EE4455"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A10858">
            <w:pPr>
              <w:jc w:val="left"/>
              <w:rPr>
                <w:sz w:val="20"/>
                <w:szCs w:val="20"/>
              </w:rPr>
            </w:pPr>
            <w:r>
              <w:rPr>
                <w:sz w:val="20"/>
                <w:szCs w:val="20"/>
              </w:rPr>
              <w:t>Velocidad</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A10858">
            <w:pPr>
              <w:jc w:val="left"/>
              <w:rPr>
                <w:sz w:val="20"/>
                <w:szCs w:val="20"/>
              </w:rPr>
            </w:pPr>
            <w:r>
              <w:rPr>
                <w:sz w:val="20"/>
                <w:szCs w:val="20"/>
              </w:rPr>
              <w:t>Calidad de datos</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restart"/>
            <w:vAlign w:val="center"/>
          </w:tcPr>
          <w:p w:rsidR="00EE4455" w:rsidRPr="00A10858" w:rsidRDefault="00EE4455" w:rsidP="009466C5">
            <w:pPr>
              <w:jc w:val="left"/>
              <w:rPr>
                <w:sz w:val="20"/>
                <w:szCs w:val="20"/>
              </w:rPr>
            </w:pPr>
            <w:r w:rsidRPr="00A10858">
              <w:rPr>
                <w:sz w:val="20"/>
                <w:szCs w:val="20"/>
              </w:rPr>
              <w:t>Consulta 2</w:t>
            </w:r>
          </w:p>
        </w:tc>
        <w:tc>
          <w:tcPr>
            <w:tcW w:w="1418" w:type="dxa"/>
            <w:vMerge w:val="restart"/>
            <w:vAlign w:val="center"/>
          </w:tcPr>
          <w:p w:rsidR="00EE4455" w:rsidRPr="00A10858" w:rsidRDefault="00EE4455" w:rsidP="009466C5">
            <w:pPr>
              <w:jc w:val="left"/>
              <w:rPr>
                <w:sz w:val="20"/>
                <w:szCs w:val="20"/>
              </w:rPr>
            </w:pPr>
            <w:r w:rsidRPr="00A10858">
              <w:rPr>
                <w:sz w:val="20"/>
                <w:szCs w:val="20"/>
              </w:rPr>
              <w:t>R7</w:t>
            </w:r>
          </w:p>
        </w:tc>
        <w:tc>
          <w:tcPr>
            <w:tcW w:w="1559" w:type="dxa"/>
            <w:vAlign w:val="center"/>
          </w:tcPr>
          <w:p w:rsidR="00EE4455" w:rsidRPr="00A10858" w:rsidRDefault="00EE4455" w:rsidP="00BB04C8">
            <w:pPr>
              <w:jc w:val="left"/>
              <w:rPr>
                <w:sz w:val="20"/>
                <w:szCs w:val="20"/>
              </w:rPr>
            </w:pPr>
            <w:r>
              <w:rPr>
                <w:sz w:val="20"/>
                <w:szCs w:val="20"/>
              </w:rPr>
              <w:t>Cumplimiento</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r w:rsidRPr="00A10858">
              <w:rPr>
                <w:sz w:val="20"/>
                <w:szCs w:val="20"/>
              </w:rPr>
              <w:t>X</w:t>
            </w:r>
            <w:r w:rsidR="00D313A8" w:rsidRPr="00A10858">
              <w:rPr>
                <w:sz w:val="20"/>
                <w:szCs w:val="20"/>
              </w:rPr>
              <w:t xml:space="preserve"> </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EE4455"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Velocidad</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Calidad de datos</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restart"/>
            <w:vAlign w:val="center"/>
          </w:tcPr>
          <w:p w:rsidR="00EE4455" w:rsidRPr="00A10858" w:rsidRDefault="00EE4455" w:rsidP="009466C5">
            <w:pPr>
              <w:jc w:val="left"/>
              <w:rPr>
                <w:sz w:val="20"/>
                <w:szCs w:val="20"/>
              </w:rPr>
            </w:pPr>
            <w:r w:rsidRPr="00A10858">
              <w:rPr>
                <w:sz w:val="20"/>
                <w:szCs w:val="20"/>
              </w:rPr>
              <w:t>Consulta 3</w:t>
            </w:r>
          </w:p>
        </w:tc>
        <w:tc>
          <w:tcPr>
            <w:tcW w:w="1418" w:type="dxa"/>
            <w:vMerge w:val="restart"/>
            <w:vAlign w:val="center"/>
          </w:tcPr>
          <w:p w:rsidR="00EE4455" w:rsidRPr="00A10858" w:rsidRDefault="00EE4455" w:rsidP="009466C5">
            <w:pPr>
              <w:jc w:val="left"/>
              <w:rPr>
                <w:sz w:val="20"/>
                <w:szCs w:val="20"/>
              </w:rPr>
            </w:pPr>
            <w:r w:rsidRPr="00A10858">
              <w:rPr>
                <w:sz w:val="20"/>
                <w:szCs w:val="20"/>
              </w:rPr>
              <w:t>R1, R4</w:t>
            </w:r>
          </w:p>
        </w:tc>
        <w:tc>
          <w:tcPr>
            <w:tcW w:w="1559" w:type="dxa"/>
            <w:vAlign w:val="center"/>
          </w:tcPr>
          <w:p w:rsidR="00EE4455" w:rsidRPr="00A10858" w:rsidRDefault="00EE4455" w:rsidP="00BB04C8">
            <w:pPr>
              <w:jc w:val="left"/>
              <w:rPr>
                <w:sz w:val="20"/>
                <w:szCs w:val="20"/>
              </w:rPr>
            </w:pPr>
            <w:r>
              <w:rPr>
                <w:sz w:val="20"/>
                <w:szCs w:val="20"/>
              </w:rPr>
              <w:t>Cumplimiento</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EE4455"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Velocidad</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Calidad de datos</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restart"/>
            <w:vAlign w:val="center"/>
          </w:tcPr>
          <w:p w:rsidR="00EE4455" w:rsidRPr="00A10858" w:rsidRDefault="00EE4455" w:rsidP="009466C5">
            <w:pPr>
              <w:jc w:val="left"/>
              <w:rPr>
                <w:sz w:val="20"/>
                <w:szCs w:val="20"/>
              </w:rPr>
            </w:pPr>
            <w:r w:rsidRPr="00A10858">
              <w:rPr>
                <w:sz w:val="20"/>
                <w:szCs w:val="20"/>
              </w:rPr>
              <w:t>Consulta 4</w:t>
            </w:r>
          </w:p>
        </w:tc>
        <w:tc>
          <w:tcPr>
            <w:tcW w:w="1418" w:type="dxa"/>
            <w:vMerge w:val="restart"/>
            <w:vAlign w:val="center"/>
          </w:tcPr>
          <w:p w:rsidR="00EE4455" w:rsidRPr="00A10858" w:rsidRDefault="00EE4455" w:rsidP="009466C5">
            <w:pPr>
              <w:jc w:val="left"/>
              <w:rPr>
                <w:sz w:val="20"/>
                <w:szCs w:val="20"/>
              </w:rPr>
            </w:pPr>
            <w:r w:rsidRPr="00A10858">
              <w:rPr>
                <w:sz w:val="20"/>
                <w:szCs w:val="20"/>
              </w:rPr>
              <w:t>R7, R8</w:t>
            </w:r>
          </w:p>
        </w:tc>
        <w:tc>
          <w:tcPr>
            <w:tcW w:w="1559" w:type="dxa"/>
            <w:vAlign w:val="center"/>
          </w:tcPr>
          <w:p w:rsidR="00EE4455" w:rsidRPr="00A10858" w:rsidRDefault="00EE4455" w:rsidP="00BB04C8">
            <w:pPr>
              <w:jc w:val="left"/>
              <w:rPr>
                <w:sz w:val="20"/>
                <w:szCs w:val="20"/>
              </w:rPr>
            </w:pPr>
            <w:r>
              <w:rPr>
                <w:sz w:val="20"/>
                <w:szCs w:val="20"/>
              </w:rPr>
              <w:t>Cumplimiento</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EE4455"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Velocidad</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Calidad de datos</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restart"/>
            <w:vAlign w:val="center"/>
          </w:tcPr>
          <w:p w:rsidR="00EE4455" w:rsidRPr="00A10858" w:rsidRDefault="00EE4455" w:rsidP="009466C5">
            <w:pPr>
              <w:jc w:val="left"/>
              <w:rPr>
                <w:sz w:val="20"/>
                <w:szCs w:val="20"/>
              </w:rPr>
            </w:pPr>
            <w:r w:rsidRPr="00A10858">
              <w:rPr>
                <w:sz w:val="20"/>
                <w:szCs w:val="20"/>
              </w:rPr>
              <w:t>5.6.1.3.5 Análisis mensual</w:t>
            </w:r>
          </w:p>
        </w:tc>
        <w:tc>
          <w:tcPr>
            <w:tcW w:w="1276" w:type="dxa"/>
            <w:vMerge w:val="restart"/>
            <w:vAlign w:val="center"/>
          </w:tcPr>
          <w:p w:rsidR="00EE4455" w:rsidRPr="00A10858" w:rsidRDefault="00EE4455" w:rsidP="009466C5">
            <w:pPr>
              <w:jc w:val="left"/>
              <w:rPr>
                <w:sz w:val="20"/>
                <w:szCs w:val="20"/>
              </w:rPr>
            </w:pPr>
            <w:r w:rsidRPr="00A10858">
              <w:rPr>
                <w:sz w:val="20"/>
                <w:szCs w:val="20"/>
              </w:rPr>
              <w:t>Consulta 5</w:t>
            </w:r>
          </w:p>
        </w:tc>
        <w:tc>
          <w:tcPr>
            <w:tcW w:w="1418" w:type="dxa"/>
            <w:vMerge w:val="restart"/>
            <w:vAlign w:val="center"/>
          </w:tcPr>
          <w:p w:rsidR="00EE4455" w:rsidRPr="00A10858" w:rsidRDefault="00EE4455" w:rsidP="009466C5">
            <w:pPr>
              <w:jc w:val="left"/>
              <w:rPr>
                <w:sz w:val="20"/>
                <w:szCs w:val="20"/>
              </w:rPr>
            </w:pPr>
            <w:r w:rsidRPr="00A10858">
              <w:rPr>
                <w:sz w:val="20"/>
                <w:szCs w:val="20"/>
              </w:rPr>
              <w:t>R5</w:t>
            </w:r>
          </w:p>
        </w:tc>
        <w:tc>
          <w:tcPr>
            <w:tcW w:w="1559" w:type="dxa"/>
            <w:vAlign w:val="center"/>
          </w:tcPr>
          <w:p w:rsidR="00EE4455" w:rsidRPr="00A10858" w:rsidRDefault="00EE4455" w:rsidP="00BB04C8">
            <w:pPr>
              <w:jc w:val="left"/>
              <w:rPr>
                <w:sz w:val="20"/>
                <w:szCs w:val="20"/>
              </w:rPr>
            </w:pPr>
            <w:r>
              <w:rPr>
                <w:sz w:val="20"/>
                <w:szCs w:val="20"/>
              </w:rPr>
              <w:t>Cumplimiento</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EE4455"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Velocidad</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Calidad de datos</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restart"/>
            <w:vAlign w:val="center"/>
          </w:tcPr>
          <w:p w:rsidR="00EE4455" w:rsidRPr="00A10858" w:rsidRDefault="00EE4455" w:rsidP="009466C5">
            <w:pPr>
              <w:jc w:val="left"/>
              <w:rPr>
                <w:sz w:val="20"/>
                <w:szCs w:val="20"/>
              </w:rPr>
            </w:pPr>
            <w:r w:rsidRPr="00A10858">
              <w:rPr>
                <w:sz w:val="20"/>
                <w:szCs w:val="20"/>
              </w:rPr>
              <w:t>Consulta 6</w:t>
            </w:r>
          </w:p>
        </w:tc>
        <w:tc>
          <w:tcPr>
            <w:tcW w:w="1418" w:type="dxa"/>
            <w:vMerge w:val="restart"/>
            <w:vAlign w:val="center"/>
          </w:tcPr>
          <w:p w:rsidR="00EE4455" w:rsidRPr="00A10858" w:rsidRDefault="00EE4455" w:rsidP="009466C5">
            <w:pPr>
              <w:jc w:val="left"/>
              <w:rPr>
                <w:sz w:val="20"/>
                <w:szCs w:val="20"/>
              </w:rPr>
            </w:pPr>
            <w:r w:rsidRPr="00A10858">
              <w:rPr>
                <w:sz w:val="20"/>
                <w:szCs w:val="20"/>
              </w:rPr>
              <w:t>R7,R8, R11</w:t>
            </w:r>
          </w:p>
        </w:tc>
        <w:tc>
          <w:tcPr>
            <w:tcW w:w="1559" w:type="dxa"/>
            <w:vAlign w:val="center"/>
          </w:tcPr>
          <w:p w:rsidR="00EE4455" w:rsidRPr="00A10858" w:rsidRDefault="00EE4455" w:rsidP="00BB04C8">
            <w:pPr>
              <w:jc w:val="left"/>
              <w:rPr>
                <w:sz w:val="20"/>
                <w:szCs w:val="20"/>
              </w:rPr>
            </w:pPr>
            <w:r>
              <w:rPr>
                <w:sz w:val="20"/>
                <w:szCs w:val="20"/>
              </w:rPr>
              <w:t>Cumplimiento</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EE4455"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Velocidad</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Calidad de datos</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restart"/>
            <w:vAlign w:val="center"/>
          </w:tcPr>
          <w:p w:rsidR="00EE4455" w:rsidRPr="00A10858" w:rsidRDefault="00EE4455" w:rsidP="009466C5">
            <w:pPr>
              <w:jc w:val="left"/>
              <w:rPr>
                <w:sz w:val="20"/>
                <w:szCs w:val="20"/>
              </w:rPr>
            </w:pPr>
            <w:r w:rsidRPr="00A10858">
              <w:rPr>
                <w:sz w:val="20"/>
                <w:szCs w:val="20"/>
              </w:rPr>
              <w:t>5.6.1.3.6 Análisis diario</w:t>
            </w:r>
          </w:p>
        </w:tc>
        <w:tc>
          <w:tcPr>
            <w:tcW w:w="1276" w:type="dxa"/>
            <w:vMerge w:val="restart"/>
            <w:vAlign w:val="center"/>
          </w:tcPr>
          <w:p w:rsidR="00EE4455" w:rsidRPr="00A10858" w:rsidRDefault="00EE4455" w:rsidP="009466C5">
            <w:pPr>
              <w:jc w:val="left"/>
              <w:rPr>
                <w:sz w:val="20"/>
                <w:szCs w:val="20"/>
              </w:rPr>
            </w:pPr>
            <w:r w:rsidRPr="00A10858">
              <w:rPr>
                <w:sz w:val="20"/>
                <w:szCs w:val="20"/>
              </w:rPr>
              <w:t>Consulta 7</w:t>
            </w:r>
          </w:p>
        </w:tc>
        <w:tc>
          <w:tcPr>
            <w:tcW w:w="1418" w:type="dxa"/>
            <w:vMerge w:val="restart"/>
            <w:vAlign w:val="center"/>
          </w:tcPr>
          <w:p w:rsidR="00EE4455" w:rsidRPr="00A10858" w:rsidRDefault="00EE4455" w:rsidP="009466C5">
            <w:pPr>
              <w:jc w:val="left"/>
              <w:rPr>
                <w:sz w:val="20"/>
                <w:szCs w:val="20"/>
              </w:rPr>
            </w:pPr>
            <w:r w:rsidRPr="00A10858">
              <w:rPr>
                <w:sz w:val="20"/>
                <w:szCs w:val="20"/>
              </w:rPr>
              <w:t>R2, R9</w:t>
            </w:r>
          </w:p>
        </w:tc>
        <w:tc>
          <w:tcPr>
            <w:tcW w:w="1559" w:type="dxa"/>
            <w:vAlign w:val="center"/>
          </w:tcPr>
          <w:p w:rsidR="00EE4455" w:rsidRPr="00A10858" w:rsidRDefault="00EE4455" w:rsidP="00BB04C8">
            <w:pPr>
              <w:jc w:val="left"/>
              <w:rPr>
                <w:sz w:val="20"/>
                <w:szCs w:val="20"/>
              </w:rPr>
            </w:pPr>
            <w:r>
              <w:rPr>
                <w:sz w:val="20"/>
                <w:szCs w:val="20"/>
              </w:rPr>
              <w:t>Cumplimiento</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EE4455"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Velocidad</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284"/>
        </w:trPr>
        <w:tc>
          <w:tcPr>
            <w:tcW w:w="1668" w:type="dxa"/>
            <w:vMerge/>
            <w:vAlign w:val="center"/>
          </w:tcPr>
          <w:p w:rsidR="00EE4455" w:rsidRPr="00A10858" w:rsidRDefault="00EE4455" w:rsidP="009466C5">
            <w:pPr>
              <w:jc w:val="left"/>
              <w:rPr>
                <w:sz w:val="20"/>
                <w:szCs w:val="20"/>
              </w:rPr>
            </w:pPr>
          </w:p>
        </w:tc>
        <w:tc>
          <w:tcPr>
            <w:tcW w:w="2976" w:type="dxa"/>
            <w:vMerge/>
            <w:vAlign w:val="center"/>
          </w:tcPr>
          <w:p w:rsidR="00EE4455" w:rsidRPr="00A10858" w:rsidRDefault="00EE4455" w:rsidP="009466C5">
            <w:pPr>
              <w:jc w:val="left"/>
              <w:rPr>
                <w:sz w:val="20"/>
                <w:szCs w:val="20"/>
              </w:rPr>
            </w:pPr>
          </w:p>
        </w:tc>
        <w:tc>
          <w:tcPr>
            <w:tcW w:w="1276" w:type="dxa"/>
            <w:vMerge/>
            <w:vAlign w:val="center"/>
          </w:tcPr>
          <w:p w:rsidR="00EE4455" w:rsidRPr="00A10858" w:rsidRDefault="00EE4455" w:rsidP="009466C5">
            <w:pPr>
              <w:jc w:val="left"/>
              <w:rPr>
                <w:sz w:val="20"/>
                <w:szCs w:val="20"/>
              </w:rPr>
            </w:pPr>
          </w:p>
        </w:tc>
        <w:tc>
          <w:tcPr>
            <w:tcW w:w="1418" w:type="dxa"/>
            <w:vMerge/>
            <w:vAlign w:val="center"/>
          </w:tcPr>
          <w:p w:rsidR="00EE4455" w:rsidRPr="00A10858" w:rsidRDefault="00EE4455" w:rsidP="009466C5">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Calidad de datos</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D313A8" w:rsidP="005D2C91">
            <w:pPr>
              <w:jc w:val="center"/>
              <w:rPr>
                <w:sz w:val="20"/>
                <w:szCs w:val="20"/>
              </w:rPr>
            </w:pPr>
            <w:r w:rsidRPr="00A10858">
              <w:rPr>
                <w:sz w:val="20"/>
                <w:szCs w:val="20"/>
              </w:rPr>
              <w:t>X</w:t>
            </w:r>
          </w:p>
        </w:tc>
      </w:tr>
      <w:tr w:rsidR="00EE4455" w:rsidRPr="00A10858" w:rsidTr="00D313A8">
        <w:trPr>
          <w:trHeight w:hRule="exact" w:val="326"/>
        </w:trPr>
        <w:tc>
          <w:tcPr>
            <w:tcW w:w="1668" w:type="dxa"/>
            <w:vMerge w:val="restart"/>
            <w:vAlign w:val="center"/>
          </w:tcPr>
          <w:p w:rsidR="00EE4455" w:rsidRPr="00A10858" w:rsidRDefault="00EE4455" w:rsidP="001D523A">
            <w:pPr>
              <w:jc w:val="left"/>
              <w:rPr>
                <w:sz w:val="20"/>
                <w:szCs w:val="20"/>
              </w:rPr>
            </w:pPr>
            <w:r w:rsidRPr="00A10858">
              <w:rPr>
                <w:sz w:val="20"/>
                <w:szCs w:val="20"/>
              </w:rPr>
              <w:t xml:space="preserve">Cubo cobranzas </w:t>
            </w:r>
          </w:p>
        </w:tc>
        <w:tc>
          <w:tcPr>
            <w:tcW w:w="2976" w:type="dxa"/>
            <w:vMerge w:val="restart"/>
            <w:vAlign w:val="center"/>
          </w:tcPr>
          <w:p w:rsidR="00EE4455" w:rsidRPr="00A10858" w:rsidRDefault="00EE4455" w:rsidP="001D523A">
            <w:pPr>
              <w:jc w:val="left"/>
              <w:rPr>
                <w:sz w:val="20"/>
                <w:szCs w:val="20"/>
              </w:rPr>
            </w:pPr>
            <w:r w:rsidRPr="00A10858">
              <w:rPr>
                <w:sz w:val="20"/>
                <w:szCs w:val="20"/>
              </w:rPr>
              <w:t>5.6.2.3 Análisis de cobranzas</w:t>
            </w:r>
          </w:p>
        </w:tc>
        <w:tc>
          <w:tcPr>
            <w:tcW w:w="1276" w:type="dxa"/>
            <w:vMerge w:val="restart"/>
            <w:vAlign w:val="center"/>
          </w:tcPr>
          <w:p w:rsidR="00EE4455" w:rsidRPr="00A10858" w:rsidRDefault="00EE4455" w:rsidP="001D523A">
            <w:pPr>
              <w:jc w:val="left"/>
              <w:rPr>
                <w:sz w:val="20"/>
                <w:szCs w:val="20"/>
              </w:rPr>
            </w:pPr>
            <w:r w:rsidRPr="00A10858">
              <w:rPr>
                <w:sz w:val="20"/>
                <w:szCs w:val="20"/>
              </w:rPr>
              <w:t>Consulta 8</w:t>
            </w:r>
          </w:p>
        </w:tc>
        <w:tc>
          <w:tcPr>
            <w:tcW w:w="1418" w:type="dxa"/>
            <w:vMerge w:val="restart"/>
            <w:vAlign w:val="center"/>
          </w:tcPr>
          <w:p w:rsidR="00EE4455" w:rsidRPr="00A10858" w:rsidRDefault="00EE4455" w:rsidP="001D523A">
            <w:pPr>
              <w:jc w:val="left"/>
              <w:rPr>
                <w:sz w:val="20"/>
                <w:szCs w:val="20"/>
              </w:rPr>
            </w:pPr>
            <w:r w:rsidRPr="00A10858">
              <w:rPr>
                <w:sz w:val="20"/>
                <w:szCs w:val="20"/>
              </w:rPr>
              <w:t>R13</w:t>
            </w:r>
          </w:p>
        </w:tc>
        <w:tc>
          <w:tcPr>
            <w:tcW w:w="1559" w:type="dxa"/>
            <w:vAlign w:val="center"/>
          </w:tcPr>
          <w:p w:rsidR="00EE4455" w:rsidRPr="00A10858" w:rsidRDefault="00EE4455" w:rsidP="00BB04C8">
            <w:pPr>
              <w:jc w:val="left"/>
              <w:rPr>
                <w:sz w:val="20"/>
                <w:szCs w:val="20"/>
              </w:rPr>
            </w:pPr>
            <w:r>
              <w:rPr>
                <w:sz w:val="20"/>
                <w:szCs w:val="20"/>
              </w:rPr>
              <w:t>Cumplimiento</w:t>
            </w:r>
          </w:p>
        </w:tc>
        <w:tc>
          <w:tcPr>
            <w:tcW w:w="709" w:type="dxa"/>
            <w:vAlign w:val="center"/>
          </w:tcPr>
          <w:p w:rsidR="00EE4455" w:rsidRPr="00A10858" w:rsidRDefault="00EE4455" w:rsidP="001D523A">
            <w:pPr>
              <w:jc w:val="center"/>
              <w:rPr>
                <w:sz w:val="20"/>
                <w:szCs w:val="20"/>
              </w:rPr>
            </w:pPr>
          </w:p>
        </w:tc>
        <w:tc>
          <w:tcPr>
            <w:tcW w:w="567" w:type="dxa"/>
            <w:vAlign w:val="center"/>
          </w:tcPr>
          <w:p w:rsidR="00EE4455" w:rsidRPr="00A10858" w:rsidRDefault="00EE4455" w:rsidP="001D523A">
            <w:pPr>
              <w:jc w:val="center"/>
              <w:rPr>
                <w:sz w:val="20"/>
                <w:szCs w:val="20"/>
              </w:rPr>
            </w:pPr>
          </w:p>
        </w:tc>
        <w:tc>
          <w:tcPr>
            <w:tcW w:w="567" w:type="dxa"/>
            <w:vAlign w:val="center"/>
          </w:tcPr>
          <w:p w:rsidR="00EE4455" w:rsidRPr="00A10858" w:rsidRDefault="00EE4455" w:rsidP="001D523A">
            <w:pPr>
              <w:jc w:val="center"/>
              <w:rPr>
                <w:sz w:val="20"/>
                <w:szCs w:val="20"/>
              </w:rPr>
            </w:pPr>
            <w:r w:rsidRPr="00A10858">
              <w:rPr>
                <w:sz w:val="20"/>
                <w:szCs w:val="20"/>
              </w:rPr>
              <w:t>X</w:t>
            </w:r>
          </w:p>
        </w:tc>
        <w:tc>
          <w:tcPr>
            <w:tcW w:w="850" w:type="dxa"/>
            <w:vAlign w:val="center"/>
          </w:tcPr>
          <w:p w:rsidR="00EE4455" w:rsidRPr="00A10858" w:rsidRDefault="00EE4455" w:rsidP="001D523A">
            <w:pPr>
              <w:jc w:val="center"/>
              <w:rPr>
                <w:sz w:val="20"/>
                <w:szCs w:val="20"/>
              </w:rPr>
            </w:pPr>
          </w:p>
        </w:tc>
        <w:tc>
          <w:tcPr>
            <w:tcW w:w="851" w:type="dxa"/>
            <w:vAlign w:val="center"/>
          </w:tcPr>
          <w:p w:rsidR="00EE4455" w:rsidRPr="00A10858" w:rsidRDefault="00EE4455" w:rsidP="001D523A">
            <w:pPr>
              <w:jc w:val="center"/>
              <w:rPr>
                <w:sz w:val="20"/>
                <w:szCs w:val="20"/>
              </w:rPr>
            </w:pPr>
          </w:p>
        </w:tc>
        <w:tc>
          <w:tcPr>
            <w:tcW w:w="850" w:type="dxa"/>
            <w:vAlign w:val="center"/>
          </w:tcPr>
          <w:p w:rsidR="00EE4455" w:rsidRPr="00A10858" w:rsidRDefault="00EE4455" w:rsidP="001D523A">
            <w:pPr>
              <w:jc w:val="center"/>
              <w:rPr>
                <w:sz w:val="20"/>
                <w:szCs w:val="20"/>
              </w:rPr>
            </w:pPr>
            <w:r w:rsidRPr="00A10858">
              <w:rPr>
                <w:sz w:val="20"/>
                <w:szCs w:val="20"/>
              </w:rPr>
              <w:t>X</w:t>
            </w:r>
          </w:p>
        </w:tc>
      </w:tr>
      <w:tr w:rsidR="00EE4455" w:rsidRPr="00A10858" w:rsidTr="00D313A8">
        <w:trPr>
          <w:trHeight w:hRule="exact" w:val="326"/>
        </w:trPr>
        <w:tc>
          <w:tcPr>
            <w:tcW w:w="1668" w:type="dxa"/>
            <w:vMerge/>
            <w:vAlign w:val="center"/>
          </w:tcPr>
          <w:p w:rsidR="00EE4455" w:rsidRPr="00A10858" w:rsidRDefault="00EE4455" w:rsidP="001D523A">
            <w:pPr>
              <w:jc w:val="left"/>
              <w:rPr>
                <w:sz w:val="20"/>
                <w:szCs w:val="20"/>
              </w:rPr>
            </w:pPr>
          </w:p>
        </w:tc>
        <w:tc>
          <w:tcPr>
            <w:tcW w:w="2976" w:type="dxa"/>
            <w:vMerge/>
            <w:vAlign w:val="center"/>
          </w:tcPr>
          <w:p w:rsidR="00EE4455" w:rsidRPr="00A10858" w:rsidRDefault="00EE4455" w:rsidP="001D523A">
            <w:pPr>
              <w:jc w:val="left"/>
              <w:rPr>
                <w:sz w:val="20"/>
                <w:szCs w:val="20"/>
              </w:rPr>
            </w:pPr>
          </w:p>
        </w:tc>
        <w:tc>
          <w:tcPr>
            <w:tcW w:w="1276" w:type="dxa"/>
            <w:vMerge/>
            <w:vAlign w:val="center"/>
          </w:tcPr>
          <w:p w:rsidR="00EE4455" w:rsidRPr="00A10858" w:rsidRDefault="00EE4455" w:rsidP="001D523A">
            <w:pPr>
              <w:jc w:val="left"/>
              <w:rPr>
                <w:sz w:val="20"/>
                <w:szCs w:val="20"/>
              </w:rPr>
            </w:pPr>
          </w:p>
        </w:tc>
        <w:tc>
          <w:tcPr>
            <w:tcW w:w="1418" w:type="dxa"/>
            <w:vMerge/>
            <w:vAlign w:val="center"/>
          </w:tcPr>
          <w:p w:rsidR="00EE4455" w:rsidRPr="00A10858" w:rsidRDefault="00EE4455" w:rsidP="001D523A">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Velocidad</w:t>
            </w:r>
          </w:p>
        </w:tc>
        <w:tc>
          <w:tcPr>
            <w:tcW w:w="709" w:type="dxa"/>
            <w:vAlign w:val="center"/>
          </w:tcPr>
          <w:p w:rsidR="00EE4455" w:rsidRPr="00A10858" w:rsidRDefault="00EE4455" w:rsidP="001D523A">
            <w:pPr>
              <w:jc w:val="center"/>
              <w:rPr>
                <w:sz w:val="20"/>
                <w:szCs w:val="20"/>
              </w:rPr>
            </w:pPr>
          </w:p>
        </w:tc>
        <w:tc>
          <w:tcPr>
            <w:tcW w:w="567" w:type="dxa"/>
            <w:vAlign w:val="center"/>
          </w:tcPr>
          <w:p w:rsidR="00EE4455" w:rsidRPr="00A10858" w:rsidRDefault="00EE4455" w:rsidP="001D523A">
            <w:pPr>
              <w:jc w:val="center"/>
              <w:rPr>
                <w:sz w:val="20"/>
                <w:szCs w:val="20"/>
              </w:rPr>
            </w:pPr>
          </w:p>
        </w:tc>
        <w:tc>
          <w:tcPr>
            <w:tcW w:w="567" w:type="dxa"/>
            <w:vAlign w:val="center"/>
          </w:tcPr>
          <w:p w:rsidR="00EE4455" w:rsidRPr="00A10858" w:rsidRDefault="00D313A8" w:rsidP="001D523A">
            <w:pPr>
              <w:jc w:val="center"/>
              <w:rPr>
                <w:sz w:val="20"/>
                <w:szCs w:val="20"/>
              </w:rPr>
            </w:pPr>
            <w:r w:rsidRPr="00A10858">
              <w:rPr>
                <w:sz w:val="20"/>
                <w:szCs w:val="20"/>
              </w:rPr>
              <w:t>X</w:t>
            </w:r>
          </w:p>
        </w:tc>
        <w:tc>
          <w:tcPr>
            <w:tcW w:w="850" w:type="dxa"/>
            <w:vAlign w:val="center"/>
          </w:tcPr>
          <w:p w:rsidR="00EE4455" w:rsidRPr="00A10858" w:rsidRDefault="00EE4455" w:rsidP="001D523A">
            <w:pPr>
              <w:jc w:val="center"/>
              <w:rPr>
                <w:sz w:val="20"/>
                <w:szCs w:val="20"/>
              </w:rPr>
            </w:pPr>
          </w:p>
        </w:tc>
        <w:tc>
          <w:tcPr>
            <w:tcW w:w="851" w:type="dxa"/>
            <w:vAlign w:val="center"/>
          </w:tcPr>
          <w:p w:rsidR="00EE4455" w:rsidRPr="00A10858" w:rsidRDefault="00EE4455" w:rsidP="001D523A">
            <w:pPr>
              <w:jc w:val="center"/>
              <w:rPr>
                <w:sz w:val="20"/>
                <w:szCs w:val="20"/>
              </w:rPr>
            </w:pPr>
          </w:p>
        </w:tc>
        <w:tc>
          <w:tcPr>
            <w:tcW w:w="850" w:type="dxa"/>
            <w:vAlign w:val="center"/>
          </w:tcPr>
          <w:p w:rsidR="00EE4455" w:rsidRPr="00A10858" w:rsidRDefault="00D313A8" w:rsidP="001D523A">
            <w:pPr>
              <w:jc w:val="center"/>
              <w:rPr>
                <w:sz w:val="20"/>
                <w:szCs w:val="20"/>
              </w:rPr>
            </w:pPr>
            <w:r w:rsidRPr="00A10858">
              <w:rPr>
                <w:sz w:val="20"/>
                <w:szCs w:val="20"/>
              </w:rPr>
              <w:t>X</w:t>
            </w:r>
          </w:p>
        </w:tc>
      </w:tr>
      <w:tr w:rsidR="00EE4455" w:rsidRPr="00A10858" w:rsidTr="00D313A8">
        <w:trPr>
          <w:trHeight w:hRule="exact" w:val="326"/>
        </w:trPr>
        <w:tc>
          <w:tcPr>
            <w:tcW w:w="1668" w:type="dxa"/>
            <w:vMerge/>
            <w:vAlign w:val="center"/>
          </w:tcPr>
          <w:p w:rsidR="00EE4455" w:rsidRPr="00A10858" w:rsidRDefault="00EE4455" w:rsidP="001D523A">
            <w:pPr>
              <w:jc w:val="left"/>
              <w:rPr>
                <w:sz w:val="20"/>
                <w:szCs w:val="20"/>
              </w:rPr>
            </w:pPr>
          </w:p>
        </w:tc>
        <w:tc>
          <w:tcPr>
            <w:tcW w:w="2976" w:type="dxa"/>
            <w:vMerge/>
            <w:vAlign w:val="center"/>
          </w:tcPr>
          <w:p w:rsidR="00EE4455" w:rsidRPr="00A10858" w:rsidRDefault="00EE4455" w:rsidP="001D523A">
            <w:pPr>
              <w:jc w:val="left"/>
              <w:rPr>
                <w:sz w:val="20"/>
                <w:szCs w:val="20"/>
              </w:rPr>
            </w:pPr>
          </w:p>
        </w:tc>
        <w:tc>
          <w:tcPr>
            <w:tcW w:w="1276" w:type="dxa"/>
            <w:vMerge/>
            <w:vAlign w:val="center"/>
          </w:tcPr>
          <w:p w:rsidR="00EE4455" w:rsidRPr="00A10858" w:rsidRDefault="00EE4455" w:rsidP="001D523A">
            <w:pPr>
              <w:jc w:val="left"/>
              <w:rPr>
                <w:sz w:val="20"/>
                <w:szCs w:val="20"/>
              </w:rPr>
            </w:pPr>
          </w:p>
        </w:tc>
        <w:tc>
          <w:tcPr>
            <w:tcW w:w="1418" w:type="dxa"/>
            <w:vMerge/>
            <w:vAlign w:val="center"/>
          </w:tcPr>
          <w:p w:rsidR="00EE4455" w:rsidRPr="00A10858" w:rsidRDefault="00EE4455" w:rsidP="001D523A">
            <w:pPr>
              <w:jc w:val="left"/>
              <w:rPr>
                <w:sz w:val="20"/>
                <w:szCs w:val="20"/>
              </w:rPr>
            </w:pPr>
          </w:p>
        </w:tc>
        <w:tc>
          <w:tcPr>
            <w:tcW w:w="1559" w:type="dxa"/>
            <w:vAlign w:val="center"/>
          </w:tcPr>
          <w:p w:rsidR="00EE4455" w:rsidRPr="00A10858" w:rsidRDefault="00EE4455" w:rsidP="00BB04C8">
            <w:pPr>
              <w:jc w:val="left"/>
              <w:rPr>
                <w:sz w:val="20"/>
                <w:szCs w:val="20"/>
              </w:rPr>
            </w:pPr>
            <w:r>
              <w:rPr>
                <w:sz w:val="20"/>
                <w:szCs w:val="20"/>
              </w:rPr>
              <w:t>Calidad de datos</w:t>
            </w:r>
          </w:p>
        </w:tc>
        <w:tc>
          <w:tcPr>
            <w:tcW w:w="709" w:type="dxa"/>
            <w:vAlign w:val="center"/>
          </w:tcPr>
          <w:p w:rsidR="00EE4455" w:rsidRPr="00A10858" w:rsidRDefault="00EE4455" w:rsidP="001D523A">
            <w:pPr>
              <w:jc w:val="center"/>
              <w:rPr>
                <w:sz w:val="20"/>
                <w:szCs w:val="20"/>
              </w:rPr>
            </w:pPr>
          </w:p>
        </w:tc>
        <w:tc>
          <w:tcPr>
            <w:tcW w:w="567" w:type="dxa"/>
            <w:vAlign w:val="center"/>
          </w:tcPr>
          <w:p w:rsidR="00EE4455" w:rsidRPr="00A10858" w:rsidRDefault="00EE4455" w:rsidP="001D523A">
            <w:pPr>
              <w:jc w:val="center"/>
              <w:rPr>
                <w:sz w:val="20"/>
                <w:szCs w:val="20"/>
              </w:rPr>
            </w:pPr>
          </w:p>
        </w:tc>
        <w:tc>
          <w:tcPr>
            <w:tcW w:w="567" w:type="dxa"/>
            <w:vAlign w:val="center"/>
          </w:tcPr>
          <w:p w:rsidR="00EE4455" w:rsidRPr="00A10858" w:rsidRDefault="00D313A8" w:rsidP="001D523A">
            <w:pPr>
              <w:jc w:val="center"/>
              <w:rPr>
                <w:sz w:val="20"/>
                <w:szCs w:val="20"/>
              </w:rPr>
            </w:pPr>
            <w:r w:rsidRPr="00A10858">
              <w:rPr>
                <w:sz w:val="20"/>
                <w:szCs w:val="20"/>
              </w:rPr>
              <w:t>X</w:t>
            </w:r>
          </w:p>
        </w:tc>
        <w:tc>
          <w:tcPr>
            <w:tcW w:w="850" w:type="dxa"/>
            <w:vAlign w:val="center"/>
          </w:tcPr>
          <w:p w:rsidR="00EE4455" w:rsidRPr="00A10858" w:rsidRDefault="00EE4455" w:rsidP="001D523A">
            <w:pPr>
              <w:jc w:val="center"/>
              <w:rPr>
                <w:sz w:val="20"/>
                <w:szCs w:val="20"/>
              </w:rPr>
            </w:pPr>
          </w:p>
        </w:tc>
        <w:tc>
          <w:tcPr>
            <w:tcW w:w="851" w:type="dxa"/>
            <w:vAlign w:val="center"/>
          </w:tcPr>
          <w:p w:rsidR="00EE4455" w:rsidRPr="00A10858" w:rsidRDefault="00EE4455" w:rsidP="001D523A">
            <w:pPr>
              <w:jc w:val="center"/>
              <w:rPr>
                <w:sz w:val="20"/>
                <w:szCs w:val="20"/>
              </w:rPr>
            </w:pPr>
          </w:p>
        </w:tc>
        <w:tc>
          <w:tcPr>
            <w:tcW w:w="850" w:type="dxa"/>
            <w:vAlign w:val="center"/>
          </w:tcPr>
          <w:p w:rsidR="00EE4455" w:rsidRPr="00A10858" w:rsidRDefault="00D313A8" w:rsidP="001D523A">
            <w:pPr>
              <w:jc w:val="center"/>
              <w:rPr>
                <w:sz w:val="20"/>
                <w:szCs w:val="20"/>
              </w:rPr>
            </w:pPr>
            <w:r w:rsidRPr="00A10858">
              <w:rPr>
                <w:sz w:val="20"/>
                <w:szCs w:val="20"/>
              </w:rPr>
              <w:t>X</w:t>
            </w:r>
          </w:p>
        </w:tc>
      </w:tr>
      <w:tr w:rsidR="00EE4455" w:rsidRPr="00A10858" w:rsidTr="00D313A8">
        <w:trPr>
          <w:trHeight w:hRule="exact" w:val="297"/>
        </w:trPr>
        <w:tc>
          <w:tcPr>
            <w:tcW w:w="1668" w:type="dxa"/>
            <w:vMerge w:val="restart"/>
            <w:vAlign w:val="center"/>
          </w:tcPr>
          <w:p w:rsidR="00EE4455" w:rsidRPr="00A10858" w:rsidRDefault="00EE4455" w:rsidP="00F259D5">
            <w:pPr>
              <w:rPr>
                <w:sz w:val="20"/>
                <w:szCs w:val="20"/>
              </w:rPr>
            </w:pPr>
            <w:r w:rsidRPr="00A10858">
              <w:rPr>
                <w:sz w:val="20"/>
                <w:szCs w:val="20"/>
              </w:rPr>
              <w:t>Cubo contabilidad</w:t>
            </w:r>
          </w:p>
        </w:tc>
        <w:tc>
          <w:tcPr>
            <w:tcW w:w="2976" w:type="dxa"/>
            <w:vMerge w:val="restart"/>
            <w:vAlign w:val="center"/>
          </w:tcPr>
          <w:p w:rsidR="00EE4455" w:rsidRPr="00A10858" w:rsidRDefault="00EE4455" w:rsidP="00F9273F">
            <w:pPr>
              <w:jc w:val="left"/>
              <w:rPr>
                <w:sz w:val="20"/>
                <w:szCs w:val="20"/>
              </w:rPr>
            </w:pPr>
            <w:r w:rsidRPr="00A10858">
              <w:rPr>
                <w:sz w:val="20"/>
                <w:szCs w:val="20"/>
              </w:rPr>
              <w:t>5.6.3.3 Análisis de contabilidad</w:t>
            </w:r>
          </w:p>
        </w:tc>
        <w:tc>
          <w:tcPr>
            <w:tcW w:w="1276" w:type="dxa"/>
            <w:vMerge w:val="restart"/>
            <w:vAlign w:val="center"/>
          </w:tcPr>
          <w:p w:rsidR="00EE4455" w:rsidRPr="00A10858" w:rsidRDefault="00EE4455" w:rsidP="00F259D5">
            <w:pPr>
              <w:rPr>
                <w:sz w:val="20"/>
                <w:szCs w:val="20"/>
              </w:rPr>
            </w:pPr>
            <w:r w:rsidRPr="00A10858">
              <w:rPr>
                <w:sz w:val="20"/>
                <w:szCs w:val="20"/>
              </w:rPr>
              <w:t>Consulta 9</w:t>
            </w:r>
          </w:p>
        </w:tc>
        <w:tc>
          <w:tcPr>
            <w:tcW w:w="1418" w:type="dxa"/>
            <w:vMerge w:val="restart"/>
            <w:vAlign w:val="center"/>
          </w:tcPr>
          <w:p w:rsidR="00EE4455" w:rsidRPr="00A10858" w:rsidRDefault="00EE4455" w:rsidP="00F259D5">
            <w:pPr>
              <w:rPr>
                <w:sz w:val="20"/>
                <w:szCs w:val="20"/>
              </w:rPr>
            </w:pPr>
            <w:r w:rsidRPr="00A10858">
              <w:rPr>
                <w:sz w:val="20"/>
                <w:szCs w:val="20"/>
              </w:rPr>
              <w:t>R17</w:t>
            </w:r>
          </w:p>
        </w:tc>
        <w:tc>
          <w:tcPr>
            <w:tcW w:w="1559" w:type="dxa"/>
            <w:vAlign w:val="center"/>
          </w:tcPr>
          <w:p w:rsidR="00EE4455" w:rsidRPr="00A10858" w:rsidRDefault="00EE4455" w:rsidP="00BB04C8">
            <w:pPr>
              <w:jc w:val="left"/>
              <w:rPr>
                <w:sz w:val="20"/>
                <w:szCs w:val="20"/>
              </w:rPr>
            </w:pPr>
            <w:r>
              <w:rPr>
                <w:sz w:val="20"/>
                <w:szCs w:val="20"/>
              </w:rPr>
              <w:t>Cumplimiento</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567" w:type="dxa"/>
            <w:vAlign w:val="center"/>
          </w:tcPr>
          <w:p w:rsidR="00EE4455" w:rsidRPr="00A10858" w:rsidRDefault="00EE4455" w:rsidP="005D2C91">
            <w:pPr>
              <w:jc w:val="center"/>
              <w:rPr>
                <w:sz w:val="20"/>
                <w:szCs w:val="20"/>
              </w:rPr>
            </w:pP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0344FE"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r>
      <w:tr w:rsidR="00EE4455" w:rsidRPr="00A10858" w:rsidTr="00D313A8">
        <w:trPr>
          <w:trHeight w:hRule="exact" w:val="330"/>
        </w:trPr>
        <w:tc>
          <w:tcPr>
            <w:tcW w:w="1668" w:type="dxa"/>
            <w:vMerge/>
            <w:vAlign w:val="center"/>
          </w:tcPr>
          <w:p w:rsidR="00EE4455" w:rsidRPr="00A10858" w:rsidRDefault="00EE4455" w:rsidP="00F259D5">
            <w:pPr>
              <w:rPr>
                <w:sz w:val="20"/>
                <w:szCs w:val="20"/>
              </w:rPr>
            </w:pPr>
          </w:p>
        </w:tc>
        <w:tc>
          <w:tcPr>
            <w:tcW w:w="2976" w:type="dxa"/>
            <w:vMerge/>
            <w:vAlign w:val="center"/>
          </w:tcPr>
          <w:p w:rsidR="00EE4455" w:rsidRPr="00A10858" w:rsidRDefault="00EE4455" w:rsidP="00F9273F">
            <w:pPr>
              <w:jc w:val="left"/>
              <w:rPr>
                <w:sz w:val="20"/>
                <w:szCs w:val="20"/>
              </w:rPr>
            </w:pPr>
          </w:p>
        </w:tc>
        <w:tc>
          <w:tcPr>
            <w:tcW w:w="1276" w:type="dxa"/>
            <w:vMerge/>
            <w:vAlign w:val="center"/>
          </w:tcPr>
          <w:p w:rsidR="00EE4455" w:rsidRPr="00A10858" w:rsidRDefault="00EE4455" w:rsidP="00F259D5">
            <w:pPr>
              <w:rPr>
                <w:sz w:val="20"/>
                <w:szCs w:val="20"/>
              </w:rPr>
            </w:pPr>
          </w:p>
        </w:tc>
        <w:tc>
          <w:tcPr>
            <w:tcW w:w="1418" w:type="dxa"/>
            <w:vMerge/>
            <w:vAlign w:val="center"/>
          </w:tcPr>
          <w:p w:rsidR="00EE4455" w:rsidRPr="00A10858" w:rsidRDefault="00EE4455" w:rsidP="00F259D5">
            <w:pPr>
              <w:rPr>
                <w:sz w:val="20"/>
                <w:szCs w:val="20"/>
              </w:rPr>
            </w:pPr>
          </w:p>
        </w:tc>
        <w:tc>
          <w:tcPr>
            <w:tcW w:w="1559" w:type="dxa"/>
            <w:vAlign w:val="center"/>
          </w:tcPr>
          <w:p w:rsidR="00EE4455" w:rsidRPr="00A10858" w:rsidRDefault="00EE4455" w:rsidP="00BB04C8">
            <w:pPr>
              <w:jc w:val="left"/>
              <w:rPr>
                <w:sz w:val="20"/>
                <w:szCs w:val="20"/>
              </w:rPr>
            </w:pPr>
            <w:r>
              <w:rPr>
                <w:sz w:val="20"/>
                <w:szCs w:val="20"/>
              </w:rPr>
              <w:t>Velocidad</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850" w:type="dxa"/>
            <w:vAlign w:val="center"/>
          </w:tcPr>
          <w:p w:rsidR="00EE4455" w:rsidRPr="00A10858" w:rsidRDefault="00EE4455" w:rsidP="005D2C91">
            <w:pPr>
              <w:jc w:val="center"/>
              <w:rPr>
                <w:sz w:val="20"/>
                <w:szCs w:val="20"/>
              </w:rPr>
            </w:pP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0344FE" w:rsidP="005D2C91">
            <w:pPr>
              <w:jc w:val="center"/>
              <w:rPr>
                <w:sz w:val="20"/>
                <w:szCs w:val="20"/>
              </w:rPr>
            </w:pPr>
            <w:r w:rsidRPr="00A10858">
              <w:rPr>
                <w:sz w:val="20"/>
                <w:szCs w:val="20"/>
              </w:rPr>
              <w:t>X</w:t>
            </w:r>
          </w:p>
        </w:tc>
      </w:tr>
      <w:tr w:rsidR="00EE4455" w:rsidRPr="00A10858" w:rsidTr="00D313A8">
        <w:trPr>
          <w:trHeight w:hRule="exact" w:val="296"/>
        </w:trPr>
        <w:tc>
          <w:tcPr>
            <w:tcW w:w="1668" w:type="dxa"/>
            <w:vMerge/>
            <w:vAlign w:val="center"/>
          </w:tcPr>
          <w:p w:rsidR="00EE4455" w:rsidRPr="00A10858" w:rsidRDefault="00EE4455" w:rsidP="00F259D5">
            <w:pPr>
              <w:rPr>
                <w:sz w:val="20"/>
                <w:szCs w:val="20"/>
              </w:rPr>
            </w:pPr>
          </w:p>
        </w:tc>
        <w:tc>
          <w:tcPr>
            <w:tcW w:w="2976" w:type="dxa"/>
            <w:vMerge/>
            <w:vAlign w:val="center"/>
          </w:tcPr>
          <w:p w:rsidR="00EE4455" w:rsidRPr="00A10858" w:rsidRDefault="00EE4455" w:rsidP="00F9273F">
            <w:pPr>
              <w:jc w:val="left"/>
              <w:rPr>
                <w:sz w:val="20"/>
                <w:szCs w:val="20"/>
              </w:rPr>
            </w:pPr>
          </w:p>
        </w:tc>
        <w:tc>
          <w:tcPr>
            <w:tcW w:w="1276" w:type="dxa"/>
            <w:vMerge/>
            <w:vAlign w:val="center"/>
          </w:tcPr>
          <w:p w:rsidR="00EE4455" w:rsidRPr="00A10858" w:rsidRDefault="00EE4455" w:rsidP="00F259D5">
            <w:pPr>
              <w:rPr>
                <w:sz w:val="20"/>
                <w:szCs w:val="20"/>
              </w:rPr>
            </w:pPr>
          </w:p>
        </w:tc>
        <w:tc>
          <w:tcPr>
            <w:tcW w:w="1418" w:type="dxa"/>
            <w:vMerge/>
            <w:vAlign w:val="center"/>
          </w:tcPr>
          <w:p w:rsidR="00EE4455" w:rsidRPr="00A10858" w:rsidRDefault="00EE4455" w:rsidP="00F259D5">
            <w:pPr>
              <w:rPr>
                <w:sz w:val="20"/>
                <w:szCs w:val="20"/>
              </w:rPr>
            </w:pPr>
          </w:p>
        </w:tc>
        <w:tc>
          <w:tcPr>
            <w:tcW w:w="1559" w:type="dxa"/>
            <w:vAlign w:val="center"/>
          </w:tcPr>
          <w:p w:rsidR="00EE4455" w:rsidRPr="00A10858" w:rsidRDefault="00EE4455" w:rsidP="00BB04C8">
            <w:pPr>
              <w:jc w:val="left"/>
              <w:rPr>
                <w:sz w:val="20"/>
                <w:szCs w:val="20"/>
              </w:rPr>
            </w:pPr>
            <w:r>
              <w:rPr>
                <w:sz w:val="20"/>
                <w:szCs w:val="20"/>
              </w:rPr>
              <w:t>Calidad de datos</w:t>
            </w:r>
          </w:p>
        </w:tc>
        <w:tc>
          <w:tcPr>
            <w:tcW w:w="709" w:type="dxa"/>
            <w:vAlign w:val="center"/>
          </w:tcPr>
          <w:p w:rsidR="00EE4455" w:rsidRPr="00A10858" w:rsidRDefault="00EE4455" w:rsidP="005D2C91">
            <w:pPr>
              <w:jc w:val="center"/>
              <w:rPr>
                <w:sz w:val="20"/>
                <w:szCs w:val="20"/>
              </w:rPr>
            </w:pPr>
          </w:p>
        </w:tc>
        <w:tc>
          <w:tcPr>
            <w:tcW w:w="567" w:type="dxa"/>
            <w:vAlign w:val="center"/>
          </w:tcPr>
          <w:p w:rsidR="00EE4455" w:rsidRPr="00A10858" w:rsidRDefault="00D313A8" w:rsidP="005D2C91">
            <w:pPr>
              <w:jc w:val="center"/>
              <w:rPr>
                <w:sz w:val="20"/>
                <w:szCs w:val="20"/>
              </w:rPr>
            </w:pPr>
            <w:r w:rsidRPr="00A10858">
              <w:rPr>
                <w:sz w:val="20"/>
                <w:szCs w:val="20"/>
              </w:rPr>
              <w:t>X</w:t>
            </w:r>
          </w:p>
        </w:tc>
        <w:tc>
          <w:tcPr>
            <w:tcW w:w="567" w:type="dxa"/>
            <w:vAlign w:val="center"/>
          </w:tcPr>
          <w:p w:rsidR="00EE4455" w:rsidRPr="00A10858" w:rsidRDefault="00EE4455" w:rsidP="005D2C91">
            <w:pPr>
              <w:jc w:val="center"/>
              <w:rPr>
                <w:sz w:val="20"/>
                <w:szCs w:val="20"/>
              </w:rPr>
            </w:pPr>
          </w:p>
        </w:tc>
        <w:tc>
          <w:tcPr>
            <w:tcW w:w="850" w:type="dxa"/>
            <w:vAlign w:val="center"/>
          </w:tcPr>
          <w:p w:rsidR="00EE4455" w:rsidRPr="00A10858" w:rsidRDefault="000344FE" w:rsidP="005D2C91">
            <w:pPr>
              <w:jc w:val="center"/>
              <w:rPr>
                <w:sz w:val="20"/>
                <w:szCs w:val="20"/>
              </w:rPr>
            </w:pPr>
            <w:r>
              <w:rPr>
                <w:sz w:val="20"/>
                <w:szCs w:val="20"/>
              </w:rPr>
              <w:t>X</w:t>
            </w:r>
          </w:p>
        </w:tc>
        <w:tc>
          <w:tcPr>
            <w:tcW w:w="851" w:type="dxa"/>
            <w:vAlign w:val="center"/>
          </w:tcPr>
          <w:p w:rsidR="00EE4455" w:rsidRPr="00A10858" w:rsidRDefault="00EE4455" w:rsidP="005D2C91">
            <w:pPr>
              <w:jc w:val="center"/>
              <w:rPr>
                <w:sz w:val="20"/>
                <w:szCs w:val="20"/>
              </w:rPr>
            </w:pPr>
          </w:p>
        </w:tc>
        <w:tc>
          <w:tcPr>
            <w:tcW w:w="850" w:type="dxa"/>
            <w:vAlign w:val="center"/>
          </w:tcPr>
          <w:p w:rsidR="00EE4455" w:rsidRPr="00A10858" w:rsidRDefault="00EE4455" w:rsidP="005D2C91">
            <w:pPr>
              <w:jc w:val="center"/>
              <w:rPr>
                <w:sz w:val="20"/>
                <w:szCs w:val="20"/>
              </w:rPr>
            </w:pPr>
          </w:p>
        </w:tc>
      </w:tr>
      <w:tr w:rsidR="000344FE" w:rsidRPr="00A10858" w:rsidTr="00D313A8">
        <w:trPr>
          <w:trHeight w:hRule="exact" w:val="297"/>
        </w:trPr>
        <w:tc>
          <w:tcPr>
            <w:tcW w:w="1668" w:type="dxa"/>
            <w:vMerge w:val="restart"/>
            <w:vAlign w:val="center"/>
          </w:tcPr>
          <w:p w:rsidR="000344FE" w:rsidRPr="00A10858" w:rsidRDefault="000344FE" w:rsidP="001D523A">
            <w:pPr>
              <w:jc w:val="left"/>
              <w:rPr>
                <w:sz w:val="20"/>
                <w:szCs w:val="20"/>
              </w:rPr>
            </w:pPr>
            <w:r w:rsidRPr="00A10858">
              <w:rPr>
                <w:sz w:val="20"/>
                <w:szCs w:val="20"/>
              </w:rPr>
              <w:lastRenderedPageBreak/>
              <w:t>TdeC Estudios</w:t>
            </w:r>
          </w:p>
        </w:tc>
        <w:tc>
          <w:tcPr>
            <w:tcW w:w="2976" w:type="dxa"/>
            <w:vMerge w:val="restart"/>
            <w:vAlign w:val="center"/>
          </w:tcPr>
          <w:p w:rsidR="000344FE" w:rsidRPr="00A10858" w:rsidRDefault="000344FE" w:rsidP="001D523A">
            <w:pPr>
              <w:jc w:val="left"/>
              <w:rPr>
                <w:sz w:val="20"/>
                <w:szCs w:val="20"/>
              </w:rPr>
            </w:pPr>
            <w:r w:rsidRPr="00A10858">
              <w:rPr>
                <w:sz w:val="20"/>
                <w:szCs w:val="20"/>
              </w:rPr>
              <w:t>5.7.1 Análisis de tablero de estudios</w:t>
            </w:r>
          </w:p>
        </w:tc>
        <w:tc>
          <w:tcPr>
            <w:tcW w:w="1276" w:type="dxa"/>
            <w:vMerge w:val="restart"/>
            <w:vAlign w:val="center"/>
          </w:tcPr>
          <w:p w:rsidR="000344FE" w:rsidRPr="00A10858" w:rsidRDefault="000344FE" w:rsidP="001D523A">
            <w:pPr>
              <w:jc w:val="left"/>
              <w:rPr>
                <w:sz w:val="20"/>
                <w:szCs w:val="20"/>
              </w:rPr>
            </w:pPr>
          </w:p>
        </w:tc>
        <w:tc>
          <w:tcPr>
            <w:tcW w:w="1418" w:type="dxa"/>
            <w:vMerge w:val="restart"/>
            <w:vAlign w:val="center"/>
          </w:tcPr>
          <w:p w:rsidR="000344FE" w:rsidRPr="00A10858" w:rsidRDefault="000344FE" w:rsidP="001D523A">
            <w:pPr>
              <w:jc w:val="left"/>
              <w:rPr>
                <w:sz w:val="20"/>
                <w:szCs w:val="20"/>
              </w:rPr>
            </w:pPr>
            <w:r w:rsidRPr="00A10858">
              <w:rPr>
                <w:sz w:val="20"/>
                <w:szCs w:val="20"/>
              </w:rPr>
              <w:t xml:space="preserve">R1, R2, R3, R4, R6 </w:t>
            </w:r>
          </w:p>
        </w:tc>
        <w:tc>
          <w:tcPr>
            <w:tcW w:w="1559" w:type="dxa"/>
            <w:vAlign w:val="center"/>
          </w:tcPr>
          <w:p w:rsidR="000344FE" w:rsidRPr="00A10858" w:rsidRDefault="000344FE" w:rsidP="00BB04C8">
            <w:pPr>
              <w:jc w:val="left"/>
              <w:rPr>
                <w:sz w:val="20"/>
                <w:szCs w:val="20"/>
              </w:rPr>
            </w:pPr>
            <w:r>
              <w:rPr>
                <w:sz w:val="20"/>
                <w:szCs w:val="20"/>
              </w:rPr>
              <w:t>Cumplimiento</w:t>
            </w:r>
          </w:p>
        </w:tc>
        <w:tc>
          <w:tcPr>
            <w:tcW w:w="709" w:type="dxa"/>
            <w:vAlign w:val="center"/>
          </w:tcPr>
          <w:p w:rsidR="000344FE" w:rsidRPr="00A10858" w:rsidRDefault="000344FE" w:rsidP="001D523A">
            <w:pPr>
              <w:jc w:val="center"/>
              <w:rPr>
                <w:sz w:val="20"/>
                <w:szCs w:val="20"/>
              </w:rPr>
            </w:pPr>
          </w:p>
        </w:tc>
        <w:tc>
          <w:tcPr>
            <w:tcW w:w="567" w:type="dxa"/>
            <w:vAlign w:val="center"/>
          </w:tcPr>
          <w:p w:rsidR="000344FE" w:rsidRPr="00A10858" w:rsidRDefault="000344FE" w:rsidP="001D523A">
            <w:pPr>
              <w:jc w:val="center"/>
              <w:rPr>
                <w:sz w:val="20"/>
                <w:szCs w:val="20"/>
              </w:rPr>
            </w:pPr>
          </w:p>
        </w:tc>
        <w:tc>
          <w:tcPr>
            <w:tcW w:w="567" w:type="dxa"/>
            <w:vAlign w:val="center"/>
          </w:tcPr>
          <w:p w:rsidR="000344FE" w:rsidRPr="00A10858" w:rsidRDefault="000344FE" w:rsidP="001D523A">
            <w:pPr>
              <w:jc w:val="center"/>
              <w:rPr>
                <w:sz w:val="20"/>
                <w:szCs w:val="20"/>
              </w:rPr>
            </w:pPr>
            <w:r w:rsidRPr="00A10858">
              <w:rPr>
                <w:sz w:val="20"/>
                <w:szCs w:val="20"/>
              </w:rPr>
              <w:t>X</w:t>
            </w:r>
          </w:p>
        </w:tc>
        <w:tc>
          <w:tcPr>
            <w:tcW w:w="850" w:type="dxa"/>
            <w:vAlign w:val="center"/>
          </w:tcPr>
          <w:p w:rsidR="000344FE" w:rsidRPr="00A10858" w:rsidRDefault="000344FE" w:rsidP="001D523A">
            <w:pPr>
              <w:jc w:val="center"/>
              <w:rPr>
                <w:sz w:val="20"/>
                <w:szCs w:val="20"/>
              </w:rPr>
            </w:pPr>
          </w:p>
        </w:tc>
        <w:tc>
          <w:tcPr>
            <w:tcW w:w="851" w:type="dxa"/>
            <w:vAlign w:val="center"/>
          </w:tcPr>
          <w:p w:rsidR="000344FE" w:rsidRPr="00A10858" w:rsidRDefault="000344FE" w:rsidP="001D523A">
            <w:pPr>
              <w:jc w:val="center"/>
              <w:rPr>
                <w:sz w:val="20"/>
                <w:szCs w:val="20"/>
              </w:rPr>
            </w:pPr>
          </w:p>
        </w:tc>
        <w:tc>
          <w:tcPr>
            <w:tcW w:w="850" w:type="dxa"/>
            <w:vAlign w:val="center"/>
          </w:tcPr>
          <w:p w:rsidR="000344FE" w:rsidRPr="00A10858" w:rsidRDefault="000344FE" w:rsidP="001D523A">
            <w:pPr>
              <w:jc w:val="center"/>
              <w:rPr>
                <w:sz w:val="20"/>
                <w:szCs w:val="20"/>
              </w:rPr>
            </w:pPr>
            <w:r w:rsidRPr="00A10858">
              <w:rPr>
                <w:sz w:val="20"/>
                <w:szCs w:val="20"/>
              </w:rPr>
              <w:t>X</w:t>
            </w:r>
          </w:p>
        </w:tc>
      </w:tr>
      <w:tr w:rsidR="000344FE" w:rsidRPr="00A10858" w:rsidTr="00D313A8">
        <w:trPr>
          <w:trHeight w:hRule="exact" w:val="273"/>
        </w:trPr>
        <w:tc>
          <w:tcPr>
            <w:tcW w:w="1668" w:type="dxa"/>
            <w:vMerge/>
            <w:vAlign w:val="center"/>
          </w:tcPr>
          <w:p w:rsidR="000344FE" w:rsidRPr="00A10858" w:rsidRDefault="000344FE" w:rsidP="001D523A">
            <w:pPr>
              <w:jc w:val="left"/>
              <w:rPr>
                <w:sz w:val="20"/>
                <w:szCs w:val="20"/>
              </w:rPr>
            </w:pPr>
          </w:p>
        </w:tc>
        <w:tc>
          <w:tcPr>
            <w:tcW w:w="2976" w:type="dxa"/>
            <w:vMerge/>
            <w:vAlign w:val="center"/>
          </w:tcPr>
          <w:p w:rsidR="000344FE" w:rsidRPr="00A10858" w:rsidRDefault="000344FE" w:rsidP="001D523A">
            <w:pPr>
              <w:jc w:val="left"/>
              <w:rPr>
                <w:sz w:val="20"/>
                <w:szCs w:val="20"/>
              </w:rPr>
            </w:pPr>
          </w:p>
        </w:tc>
        <w:tc>
          <w:tcPr>
            <w:tcW w:w="1276" w:type="dxa"/>
            <w:vMerge/>
            <w:vAlign w:val="center"/>
          </w:tcPr>
          <w:p w:rsidR="000344FE" w:rsidRPr="00A10858" w:rsidRDefault="000344FE" w:rsidP="001D523A">
            <w:pPr>
              <w:jc w:val="left"/>
              <w:rPr>
                <w:sz w:val="20"/>
                <w:szCs w:val="20"/>
              </w:rPr>
            </w:pPr>
          </w:p>
        </w:tc>
        <w:tc>
          <w:tcPr>
            <w:tcW w:w="1418" w:type="dxa"/>
            <w:vMerge/>
            <w:vAlign w:val="center"/>
          </w:tcPr>
          <w:p w:rsidR="000344FE" w:rsidRPr="00A10858" w:rsidRDefault="000344FE" w:rsidP="001D523A">
            <w:pPr>
              <w:jc w:val="left"/>
              <w:rPr>
                <w:sz w:val="20"/>
                <w:szCs w:val="20"/>
              </w:rPr>
            </w:pPr>
          </w:p>
        </w:tc>
        <w:tc>
          <w:tcPr>
            <w:tcW w:w="1559" w:type="dxa"/>
            <w:vAlign w:val="center"/>
          </w:tcPr>
          <w:p w:rsidR="000344FE" w:rsidRPr="00A10858" w:rsidRDefault="000344FE" w:rsidP="00BB04C8">
            <w:pPr>
              <w:jc w:val="left"/>
              <w:rPr>
                <w:sz w:val="20"/>
                <w:szCs w:val="20"/>
              </w:rPr>
            </w:pPr>
            <w:r>
              <w:rPr>
                <w:sz w:val="20"/>
                <w:szCs w:val="20"/>
              </w:rPr>
              <w:t>Velocidad</w:t>
            </w:r>
          </w:p>
        </w:tc>
        <w:tc>
          <w:tcPr>
            <w:tcW w:w="709" w:type="dxa"/>
            <w:vAlign w:val="center"/>
          </w:tcPr>
          <w:p w:rsidR="000344FE" w:rsidRPr="00A10858" w:rsidRDefault="000344FE" w:rsidP="001D523A">
            <w:pPr>
              <w:jc w:val="center"/>
              <w:rPr>
                <w:sz w:val="20"/>
                <w:szCs w:val="20"/>
              </w:rPr>
            </w:pPr>
          </w:p>
        </w:tc>
        <w:tc>
          <w:tcPr>
            <w:tcW w:w="567" w:type="dxa"/>
            <w:vAlign w:val="center"/>
          </w:tcPr>
          <w:p w:rsidR="000344FE" w:rsidRPr="00A10858" w:rsidRDefault="000344FE" w:rsidP="001D523A">
            <w:pPr>
              <w:jc w:val="center"/>
              <w:rPr>
                <w:sz w:val="20"/>
                <w:szCs w:val="20"/>
              </w:rPr>
            </w:pPr>
          </w:p>
        </w:tc>
        <w:tc>
          <w:tcPr>
            <w:tcW w:w="567" w:type="dxa"/>
            <w:vAlign w:val="center"/>
          </w:tcPr>
          <w:p w:rsidR="000344FE" w:rsidRPr="00A10858" w:rsidRDefault="00D313A8" w:rsidP="001D523A">
            <w:pPr>
              <w:jc w:val="center"/>
              <w:rPr>
                <w:sz w:val="20"/>
                <w:szCs w:val="20"/>
              </w:rPr>
            </w:pPr>
            <w:r w:rsidRPr="00A10858">
              <w:rPr>
                <w:sz w:val="20"/>
                <w:szCs w:val="20"/>
              </w:rPr>
              <w:t>X</w:t>
            </w:r>
          </w:p>
        </w:tc>
        <w:tc>
          <w:tcPr>
            <w:tcW w:w="850" w:type="dxa"/>
            <w:vAlign w:val="center"/>
          </w:tcPr>
          <w:p w:rsidR="000344FE" w:rsidRPr="00A10858" w:rsidRDefault="000344FE" w:rsidP="001D523A">
            <w:pPr>
              <w:jc w:val="center"/>
              <w:rPr>
                <w:sz w:val="20"/>
                <w:szCs w:val="20"/>
              </w:rPr>
            </w:pPr>
          </w:p>
        </w:tc>
        <w:tc>
          <w:tcPr>
            <w:tcW w:w="851" w:type="dxa"/>
            <w:vAlign w:val="center"/>
          </w:tcPr>
          <w:p w:rsidR="000344FE" w:rsidRPr="00A10858" w:rsidRDefault="000344FE" w:rsidP="001D523A">
            <w:pPr>
              <w:jc w:val="center"/>
              <w:rPr>
                <w:sz w:val="20"/>
                <w:szCs w:val="20"/>
              </w:rPr>
            </w:pPr>
          </w:p>
        </w:tc>
        <w:tc>
          <w:tcPr>
            <w:tcW w:w="850" w:type="dxa"/>
            <w:vAlign w:val="center"/>
          </w:tcPr>
          <w:p w:rsidR="000344FE" w:rsidRPr="00A10858" w:rsidRDefault="00D313A8" w:rsidP="001D523A">
            <w:pPr>
              <w:jc w:val="center"/>
              <w:rPr>
                <w:sz w:val="20"/>
                <w:szCs w:val="20"/>
              </w:rPr>
            </w:pPr>
            <w:r w:rsidRPr="00A10858">
              <w:rPr>
                <w:sz w:val="20"/>
                <w:szCs w:val="20"/>
              </w:rPr>
              <w:t>X</w:t>
            </w:r>
          </w:p>
        </w:tc>
      </w:tr>
      <w:tr w:rsidR="000344FE" w:rsidRPr="00A10858" w:rsidTr="00D313A8">
        <w:trPr>
          <w:trHeight w:hRule="exact" w:val="276"/>
        </w:trPr>
        <w:tc>
          <w:tcPr>
            <w:tcW w:w="1668" w:type="dxa"/>
            <w:vMerge/>
            <w:vAlign w:val="center"/>
          </w:tcPr>
          <w:p w:rsidR="000344FE" w:rsidRPr="00A10858" w:rsidRDefault="000344FE" w:rsidP="001D523A">
            <w:pPr>
              <w:jc w:val="left"/>
              <w:rPr>
                <w:sz w:val="20"/>
                <w:szCs w:val="20"/>
              </w:rPr>
            </w:pPr>
          </w:p>
        </w:tc>
        <w:tc>
          <w:tcPr>
            <w:tcW w:w="2976" w:type="dxa"/>
            <w:vMerge/>
            <w:vAlign w:val="center"/>
          </w:tcPr>
          <w:p w:rsidR="000344FE" w:rsidRPr="00A10858" w:rsidRDefault="000344FE" w:rsidP="001D523A">
            <w:pPr>
              <w:jc w:val="left"/>
              <w:rPr>
                <w:sz w:val="20"/>
                <w:szCs w:val="20"/>
              </w:rPr>
            </w:pPr>
          </w:p>
        </w:tc>
        <w:tc>
          <w:tcPr>
            <w:tcW w:w="1276" w:type="dxa"/>
            <w:vMerge/>
            <w:vAlign w:val="center"/>
          </w:tcPr>
          <w:p w:rsidR="000344FE" w:rsidRPr="00A10858" w:rsidRDefault="000344FE" w:rsidP="001D523A">
            <w:pPr>
              <w:jc w:val="left"/>
              <w:rPr>
                <w:sz w:val="20"/>
                <w:szCs w:val="20"/>
              </w:rPr>
            </w:pPr>
          </w:p>
        </w:tc>
        <w:tc>
          <w:tcPr>
            <w:tcW w:w="1418" w:type="dxa"/>
            <w:vMerge/>
            <w:vAlign w:val="center"/>
          </w:tcPr>
          <w:p w:rsidR="000344FE" w:rsidRPr="00A10858" w:rsidRDefault="000344FE" w:rsidP="001D523A">
            <w:pPr>
              <w:jc w:val="left"/>
              <w:rPr>
                <w:sz w:val="20"/>
                <w:szCs w:val="20"/>
              </w:rPr>
            </w:pPr>
          </w:p>
        </w:tc>
        <w:tc>
          <w:tcPr>
            <w:tcW w:w="1559" w:type="dxa"/>
            <w:vAlign w:val="center"/>
          </w:tcPr>
          <w:p w:rsidR="000344FE" w:rsidRPr="00A10858" w:rsidRDefault="000344FE" w:rsidP="00BB04C8">
            <w:pPr>
              <w:jc w:val="left"/>
              <w:rPr>
                <w:sz w:val="20"/>
                <w:szCs w:val="20"/>
              </w:rPr>
            </w:pPr>
            <w:r>
              <w:rPr>
                <w:sz w:val="20"/>
                <w:szCs w:val="20"/>
              </w:rPr>
              <w:t>Calidad de datos</w:t>
            </w:r>
          </w:p>
        </w:tc>
        <w:tc>
          <w:tcPr>
            <w:tcW w:w="709" w:type="dxa"/>
            <w:vAlign w:val="center"/>
          </w:tcPr>
          <w:p w:rsidR="000344FE" w:rsidRPr="00A10858" w:rsidRDefault="000344FE" w:rsidP="001D523A">
            <w:pPr>
              <w:jc w:val="center"/>
              <w:rPr>
                <w:sz w:val="20"/>
                <w:szCs w:val="20"/>
              </w:rPr>
            </w:pPr>
          </w:p>
        </w:tc>
        <w:tc>
          <w:tcPr>
            <w:tcW w:w="567" w:type="dxa"/>
            <w:vAlign w:val="center"/>
          </w:tcPr>
          <w:p w:rsidR="000344FE" w:rsidRPr="00A10858" w:rsidRDefault="000344FE" w:rsidP="001D523A">
            <w:pPr>
              <w:jc w:val="center"/>
              <w:rPr>
                <w:sz w:val="20"/>
                <w:szCs w:val="20"/>
              </w:rPr>
            </w:pPr>
          </w:p>
        </w:tc>
        <w:tc>
          <w:tcPr>
            <w:tcW w:w="567" w:type="dxa"/>
            <w:vAlign w:val="center"/>
          </w:tcPr>
          <w:p w:rsidR="000344FE" w:rsidRPr="00A10858" w:rsidRDefault="00D313A8" w:rsidP="001D523A">
            <w:pPr>
              <w:jc w:val="center"/>
              <w:rPr>
                <w:sz w:val="20"/>
                <w:szCs w:val="20"/>
              </w:rPr>
            </w:pPr>
            <w:r w:rsidRPr="00A10858">
              <w:rPr>
                <w:sz w:val="20"/>
                <w:szCs w:val="20"/>
              </w:rPr>
              <w:t>X</w:t>
            </w:r>
          </w:p>
        </w:tc>
        <w:tc>
          <w:tcPr>
            <w:tcW w:w="850" w:type="dxa"/>
            <w:vAlign w:val="center"/>
          </w:tcPr>
          <w:p w:rsidR="000344FE" w:rsidRPr="00A10858" w:rsidRDefault="000344FE" w:rsidP="001D523A">
            <w:pPr>
              <w:jc w:val="center"/>
              <w:rPr>
                <w:sz w:val="20"/>
                <w:szCs w:val="20"/>
              </w:rPr>
            </w:pPr>
          </w:p>
        </w:tc>
        <w:tc>
          <w:tcPr>
            <w:tcW w:w="851" w:type="dxa"/>
            <w:vAlign w:val="center"/>
          </w:tcPr>
          <w:p w:rsidR="000344FE" w:rsidRPr="00A10858" w:rsidRDefault="000344FE" w:rsidP="001D523A">
            <w:pPr>
              <w:jc w:val="center"/>
              <w:rPr>
                <w:sz w:val="20"/>
                <w:szCs w:val="20"/>
              </w:rPr>
            </w:pPr>
          </w:p>
        </w:tc>
        <w:tc>
          <w:tcPr>
            <w:tcW w:w="850" w:type="dxa"/>
            <w:vAlign w:val="center"/>
          </w:tcPr>
          <w:p w:rsidR="000344FE" w:rsidRPr="00A10858" w:rsidRDefault="00D313A8" w:rsidP="001D523A">
            <w:pPr>
              <w:jc w:val="center"/>
              <w:rPr>
                <w:sz w:val="20"/>
                <w:szCs w:val="20"/>
              </w:rPr>
            </w:pPr>
            <w:r w:rsidRPr="00A10858">
              <w:rPr>
                <w:sz w:val="20"/>
                <w:szCs w:val="20"/>
              </w:rPr>
              <w:t>X</w:t>
            </w:r>
          </w:p>
        </w:tc>
      </w:tr>
      <w:tr w:rsidR="000344FE" w:rsidRPr="00A10858" w:rsidTr="00D313A8">
        <w:trPr>
          <w:trHeight w:hRule="exact" w:val="294"/>
        </w:trPr>
        <w:tc>
          <w:tcPr>
            <w:tcW w:w="1668" w:type="dxa"/>
            <w:vMerge w:val="restart"/>
            <w:vAlign w:val="center"/>
          </w:tcPr>
          <w:p w:rsidR="000344FE" w:rsidRPr="00A10858" w:rsidRDefault="000344FE" w:rsidP="00F259D5">
            <w:pPr>
              <w:rPr>
                <w:sz w:val="20"/>
                <w:szCs w:val="20"/>
              </w:rPr>
            </w:pPr>
            <w:r w:rsidRPr="00A10858">
              <w:rPr>
                <w:sz w:val="20"/>
                <w:szCs w:val="20"/>
              </w:rPr>
              <w:t>TdeC Facturación</w:t>
            </w:r>
          </w:p>
        </w:tc>
        <w:tc>
          <w:tcPr>
            <w:tcW w:w="2976" w:type="dxa"/>
            <w:vMerge w:val="restart"/>
            <w:vAlign w:val="center"/>
          </w:tcPr>
          <w:p w:rsidR="000344FE" w:rsidRPr="00A10858" w:rsidRDefault="000344FE" w:rsidP="00F259D5">
            <w:pPr>
              <w:rPr>
                <w:sz w:val="20"/>
                <w:szCs w:val="20"/>
              </w:rPr>
            </w:pPr>
            <w:r w:rsidRPr="00A10858">
              <w:rPr>
                <w:sz w:val="20"/>
                <w:szCs w:val="20"/>
              </w:rPr>
              <w:t>5.7.2 Análisis de tablero de facturación</w:t>
            </w:r>
          </w:p>
        </w:tc>
        <w:tc>
          <w:tcPr>
            <w:tcW w:w="1276" w:type="dxa"/>
            <w:vMerge w:val="restart"/>
            <w:vAlign w:val="center"/>
          </w:tcPr>
          <w:p w:rsidR="000344FE" w:rsidRPr="00A10858" w:rsidRDefault="000344FE" w:rsidP="00F259D5">
            <w:pPr>
              <w:rPr>
                <w:sz w:val="20"/>
                <w:szCs w:val="20"/>
              </w:rPr>
            </w:pPr>
          </w:p>
        </w:tc>
        <w:tc>
          <w:tcPr>
            <w:tcW w:w="1418" w:type="dxa"/>
            <w:vMerge w:val="restart"/>
            <w:vAlign w:val="center"/>
          </w:tcPr>
          <w:p w:rsidR="000344FE" w:rsidRPr="00A10858" w:rsidRDefault="000344FE" w:rsidP="00F259D5">
            <w:pPr>
              <w:rPr>
                <w:sz w:val="20"/>
                <w:szCs w:val="20"/>
              </w:rPr>
            </w:pPr>
            <w:r w:rsidRPr="00A10858">
              <w:rPr>
                <w:sz w:val="20"/>
                <w:szCs w:val="20"/>
              </w:rPr>
              <w:t>R7,R8, R10, R11</w:t>
            </w:r>
          </w:p>
        </w:tc>
        <w:tc>
          <w:tcPr>
            <w:tcW w:w="1559" w:type="dxa"/>
            <w:vAlign w:val="center"/>
          </w:tcPr>
          <w:p w:rsidR="000344FE" w:rsidRPr="00A10858" w:rsidRDefault="000344FE" w:rsidP="00BB04C8">
            <w:pPr>
              <w:jc w:val="left"/>
              <w:rPr>
                <w:sz w:val="20"/>
                <w:szCs w:val="20"/>
              </w:rPr>
            </w:pPr>
            <w:r>
              <w:rPr>
                <w:sz w:val="20"/>
                <w:szCs w:val="20"/>
              </w:rPr>
              <w:t>Cumplimiento</w:t>
            </w:r>
          </w:p>
        </w:tc>
        <w:tc>
          <w:tcPr>
            <w:tcW w:w="709" w:type="dxa"/>
            <w:vAlign w:val="center"/>
          </w:tcPr>
          <w:p w:rsidR="000344FE" w:rsidRPr="00A10858" w:rsidRDefault="000344FE" w:rsidP="00EA6FE6">
            <w:pPr>
              <w:jc w:val="center"/>
              <w:rPr>
                <w:sz w:val="20"/>
                <w:szCs w:val="20"/>
              </w:rPr>
            </w:pPr>
          </w:p>
        </w:tc>
        <w:tc>
          <w:tcPr>
            <w:tcW w:w="567" w:type="dxa"/>
            <w:vAlign w:val="center"/>
          </w:tcPr>
          <w:p w:rsidR="000344FE" w:rsidRPr="00A10858" w:rsidRDefault="000344FE" w:rsidP="00EA6FE6">
            <w:pPr>
              <w:jc w:val="center"/>
              <w:rPr>
                <w:sz w:val="20"/>
                <w:szCs w:val="20"/>
              </w:rPr>
            </w:pPr>
          </w:p>
        </w:tc>
        <w:tc>
          <w:tcPr>
            <w:tcW w:w="567" w:type="dxa"/>
            <w:vAlign w:val="center"/>
          </w:tcPr>
          <w:p w:rsidR="000344FE" w:rsidRPr="00A10858" w:rsidRDefault="000344FE" w:rsidP="00EA6FE6">
            <w:pPr>
              <w:jc w:val="center"/>
              <w:rPr>
                <w:sz w:val="20"/>
                <w:szCs w:val="20"/>
              </w:rPr>
            </w:pPr>
            <w:r w:rsidRPr="00A10858">
              <w:rPr>
                <w:sz w:val="20"/>
                <w:szCs w:val="20"/>
              </w:rPr>
              <w:t>X</w:t>
            </w:r>
          </w:p>
        </w:tc>
        <w:tc>
          <w:tcPr>
            <w:tcW w:w="850" w:type="dxa"/>
            <w:vAlign w:val="center"/>
          </w:tcPr>
          <w:p w:rsidR="000344FE" w:rsidRPr="00A10858" w:rsidRDefault="000344FE" w:rsidP="00EA6FE6">
            <w:pPr>
              <w:jc w:val="center"/>
              <w:rPr>
                <w:sz w:val="20"/>
                <w:szCs w:val="20"/>
              </w:rPr>
            </w:pPr>
          </w:p>
        </w:tc>
        <w:tc>
          <w:tcPr>
            <w:tcW w:w="851" w:type="dxa"/>
            <w:vAlign w:val="center"/>
          </w:tcPr>
          <w:p w:rsidR="000344FE" w:rsidRPr="00A10858" w:rsidRDefault="000344FE" w:rsidP="00EA6FE6">
            <w:pPr>
              <w:jc w:val="center"/>
              <w:rPr>
                <w:sz w:val="20"/>
                <w:szCs w:val="20"/>
              </w:rPr>
            </w:pPr>
          </w:p>
        </w:tc>
        <w:tc>
          <w:tcPr>
            <w:tcW w:w="850" w:type="dxa"/>
            <w:vAlign w:val="center"/>
          </w:tcPr>
          <w:p w:rsidR="000344FE" w:rsidRPr="00A10858" w:rsidRDefault="000344FE" w:rsidP="00EA6FE6">
            <w:pPr>
              <w:jc w:val="center"/>
              <w:rPr>
                <w:sz w:val="20"/>
                <w:szCs w:val="20"/>
              </w:rPr>
            </w:pPr>
            <w:r w:rsidRPr="00A10858">
              <w:rPr>
                <w:sz w:val="20"/>
                <w:szCs w:val="20"/>
              </w:rPr>
              <w:t>X</w:t>
            </w:r>
          </w:p>
        </w:tc>
      </w:tr>
      <w:tr w:rsidR="000344FE" w:rsidRPr="00A10858" w:rsidTr="00D313A8">
        <w:trPr>
          <w:trHeight w:hRule="exact" w:val="269"/>
        </w:trPr>
        <w:tc>
          <w:tcPr>
            <w:tcW w:w="1668" w:type="dxa"/>
            <w:vMerge/>
            <w:vAlign w:val="center"/>
          </w:tcPr>
          <w:p w:rsidR="000344FE" w:rsidRPr="00A10858" w:rsidRDefault="000344FE" w:rsidP="00F259D5">
            <w:pPr>
              <w:rPr>
                <w:sz w:val="20"/>
                <w:szCs w:val="20"/>
              </w:rPr>
            </w:pPr>
          </w:p>
        </w:tc>
        <w:tc>
          <w:tcPr>
            <w:tcW w:w="2976" w:type="dxa"/>
            <w:vMerge/>
            <w:vAlign w:val="center"/>
          </w:tcPr>
          <w:p w:rsidR="000344FE" w:rsidRPr="00A10858" w:rsidRDefault="000344FE" w:rsidP="00F259D5">
            <w:pPr>
              <w:rPr>
                <w:sz w:val="20"/>
                <w:szCs w:val="20"/>
              </w:rPr>
            </w:pPr>
          </w:p>
        </w:tc>
        <w:tc>
          <w:tcPr>
            <w:tcW w:w="1276" w:type="dxa"/>
            <w:vMerge/>
            <w:vAlign w:val="center"/>
          </w:tcPr>
          <w:p w:rsidR="000344FE" w:rsidRPr="00A10858" w:rsidRDefault="000344FE" w:rsidP="00F259D5">
            <w:pPr>
              <w:rPr>
                <w:sz w:val="20"/>
                <w:szCs w:val="20"/>
              </w:rPr>
            </w:pPr>
          </w:p>
        </w:tc>
        <w:tc>
          <w:tcPr>
            <w:tcW w:w="1418" w:type="dxa"/>
            <w:vMerge/>
            <w:vAlign w:val="center"/>
          </w:tcPr>
          <w:p w:rsidR="000344FE" w:rsidRPr="00A10858" w:rsidRDefault="000344FE" w:rsidP="00F259D5">
            <w:pPr>
              <w:rPr>
                <w:sz w:val="20"/>
                <w:szCs w:val="20"/>
              </w:rPr>
            </w:pPr>
          </w:p>
        </w:tc>
        <w:tc>
          <w:tcPr>
            <w:tcW w:w="1559" w:type="dxa"/>
            <w:vAlign w:val="center"/>
          </w:tcPr>
          <w:p w:rsidR="000344FE" w:rsidRPr="00A10858" w:rsidRDefault="000344FE" w:rsidP="00BB04C8">
            <w:pPr>
              <w:jc w:val="left"/>
              <w:rPr>
                <w:sz w:val="20"/>
                <w:szCs w:val="20"/>
              </w:rPr>
            </w:pPr>
            <w:r>
              <w:rPr>
                <w:sz w:val="20"/>
                <w:szCs w:val="20"/>
              </w:rPr>
              <w:t>Velocidad</w:t>
            </w:r>
          </w:p>
        </w:tc>
        <w:tc>
          <w:tcPr>
            <w:tcW w:w="709" w:type="dxa"/>
            <w:vAlign w:val="center"/>
          </w:tcPr>
          <w:p w:rsidR="000344FE" w:rsidRPr="00A10858" w:rsidRDefault="000344FE" w:rsidP="00EA6FE6">
            <w:pPr>
              <w:jc w:val="center"/>
              <w:rPr>
                <w:sz w:val="20"/>
                <w:szCs w:val="20"/>
              </w:rPr>
            </w:pPr>
          </w:p>
        </w:tc>
        <w:tc>
          <w:tcPr>
            <w:tcW w:w="567" w:type="dxa"/>
            <w:vAlign w:val="center"/>
          </w:tcPr>
          <w:p w:rsidR="000344FE" w:rsidRPr="00A10858" w:rsidRDefault="000344FE" w:rsidP="00EA6FE6">
            <w:pPr>
              <w:jc w:val="center"/>
              <w:rPr>
                <w:sz w:val="20"/>
                <w:szCs w:val="20"/>
              </w:rPr>
            </w:pPr>
          </w:p>
        </w:tc>
        <w:tc>
          <w:tcPr>
            <w:tcW w:w="567" w:type="dxa"/>
            <w:vAlign w:val="center"/>
          </w:tcPr>
          <w:p w:rsidR="000344FE" w:rsidRPr="00A10858" w:rsidRDefault="00D313A8" w:rsidP="00EA6FE6">
            <w:pPr>
              <w:jc w:val="center"/>
              <w:rPr>
                <w:sz w:val="20"/>
                <w:szCs w:val="20"/>
              </w:rPr>
            </w:pPr>
            <w:r w:rsidRPr="00A10858">
              <w:rPr>
                <w:sz w:val="20"/>
                <w:szCs w:val="20"/>
              </w:rPr>
              <w:t>X</w:t>
            </w:r>
          </w:p>
        </w:tc>
        <w:tc>
          <w:tcPr>
            <w:tcW w:w="850" w:type="dxa"/>
            <w:vAlign w:val="center"/>
          </w:tcPr>
          <w:p w:rsidR="000344FE" w:rsidRPr="00A10858" w:rsidRDefault="000344FE" w:rsidP="00EA6FE6">
            <w:pPr>
              <w:jc w:val="center"/>
              <w:rPr>
                <w:sz w:val="20"/>
                <w:szCs w:val="20"/>
              </w:rPr>
            </w:pPr>
          </w:p>
        </w:tc>
        <w:tc>
          <w:tcPr>
            <w:tcW w:w="851" w:type="dxa"/>
            <w:vAlign w:val="center"/>
          </w:tcPr>
          <w:p w:rsidR="000344FE" w:rsidRPr="00A10858" w:rsidRDefault="000344FE" w:rsidP="00EA6FE6">
            <w:pPr>
              <w:jc w:val="center"/>
              <w:rPr>
                <w:sz w:val="20"/>
                <w:szCs w:val="20"/>
              </w:rPr>
            </w:pPr>
          </w:p>
        </w:tc>
        <w:tc>
          <w:tcPr>
            <w:tcW w:w="850" w:type="dxa"/>
            <w:vAlign w:val="center"/>
          </w:tcPr>
          <w:p w:rsidR="000344FE" w:rsidRPr="00A10858" w:rsidRDefault="00D313A8" w:rsidP="00EA6FE6">
            <w:pPr>
              <w:jc w:val="center"/>
              <w:rPr>
                <w:sz w:val="20"/>
                <w:szCs w:val="20"/>
              </w:rPr>
            </w:pPr>
            <w:r w:rsidRPr="00A10858">
              <w:rPr>
                <w:sz w:val="20"/>
                <w:szCs w:val="20"/>
              </w:rPr>
              <w:t>X</w:t>
            </w:r>
          </w:p>
        </w:tc>
      </w:tr>
      <w:tr w:rsidR="000344FE" w:rsidRPr="00A10858" w:rsidTr="00D313A8">
        <w:trPr>
          <w:trHeight w:hRule="exact" w:val="288"/>
        </w:trPr>
        <w:tc>
          <w:tcPr>
            <w:tcW w:w="1668" w:type="dxa"/>
            <w:vMerge/>
            <w:vAlign w:val="center"/>
          </w:tcPr>
          <w:p w:rsidR="000344FE" w:rsidRPr="00A10858" w:rsidRDefault="000344FE" w:rsidP="00F259D5">
            <w:pPr>
              <w:rPr>
                <w:sz w:val="20"/>
                <w:szCs w:val="20"/>
              </w:rPr>
            </w:pPr>
          </w:p>
        </w:tc>
        <w:tc>
          <w:tcPr>
            <w:tcW w:w="2976" w:type="dxa"/>
            <w:vMerge/>
            <w:vAlign w:val="center"/>
          </w:tcPr>
          <w:p w:rsidR="000344FE" w:rsidRPr="00A10858" w:rsidRDefault="000344FE" w:rsidP="00F259D5">
            <w:pPr>
              <w:rPr>
                <w:sz w:val="20"/>
                <w:szCs w:val="20"/>
              </w:rPr>
            </w:pPr>
          </w:p>
        </w:tc>
        <w:tc>
          <w:tcPr>
            <w:tcW w:w="1276" w:type="dxa"/>
            <w:vMerge/>
            <w:vAlign w:val="center"/>
          </w:tcPr>
          <w:p w:rsidR="000344FE" w:rsidRPr="00A10858" w:rsidRDefault="000344FE" w:rsidP="00F259D5">
            <w:pPr>
              <w:rPr>
                <w:sz w:val="20"/>
                <w:szCs w:val="20"/>
              </w:rPr>
            </w:pPr>
          </w:p>
        </w:tc>
        <w:tc>
          <w:tcPr>
            <w:tcW w:w="1418" w:type="dxa"/>
            <w:vMerge/>
            <w:vAlign w:val="center"/>
          </w:tcPr>
          <w:p w:rsidR="000344FE" w:rsidRPr="00A10858" w:rsidRDefault="000344FE" w:rsidP="00F259D5">
            <w:pPr>
              <w:rPr>
                <w:sz w:val="20"/>
                <w:szCs w:val="20"/>
              </w:rPr>
            </w:pPr>
          </w:p>
        </w:tc>
        <w:tc>
          <w:tcPr>
            <w:tcW w:w="1559" w:type="dxa"/>
            <w:vAlign w:val="center"/>
          </w:tcPr>
          <w:p w:rsidR="000344FE" w:rsidRPr="00A10858" w:rsidRDefault="000344FE" w:rsidP="00BB04C8">
            <w:pPr>
              <w:jc w:val="left"/>
              <w:rPr>
                <w:sz w:val="20"/>
                <w:szCs w:val="20"/>
              </w:rPr>
            </w:pPr>
            <w:r>
              <w:rPr>
                <w:sz w:val="20"/>
                <w:szCs w:val="20"/>
              </w:rPr>
              <w:t>Calidad de datos</w:t>
            </w:r>
          </w:p>
        </w:tc>
        <w:tc>
          <w:tcPr>
            <w:tcW w:w="709" w:type="dxa"/>
            <w:vAlign w:val="center"/>
          </w:tcPr>
          <w:p w:rsidR="000344FE" w:rsidRPr="00A10858" w:rsidRDefault="000344FE" w:rsidP="00EA6FE6">
            <w:pPr>
              <w:jc w:val="center"/>
              <w:rPr>
                <w:sz w:val="20"/>
                <w:szCs w:val="20"/>
              </w:rPr>
            </w:pPr>
          </w:p>
        </w:tc>
        <w:tc>
          <w:tcPr>
            <w:tcW w:w="567" w:type="dxa"/>
            <w:vAlign w:val="center"/>
          </w:tcPr>
          <w:p w:rsidR="000344FE" w:rsidRPr="00A10858" w:rsidRDefault="000344FE" w:rsidP="00EA6FE6">
            <w:pPr>
              <w:jc w:val="center"/>
              <w:rPr>
                <w:sz w:val="20"/>
                <w:szCs w:val="20"/>
              </w:rPr>
            </w:pPr>
          </w:p>
        </w:tc>
        <w:tc>
          <w:tcPr>
            <w:tcW w:w="567" w:type="dxa"/>
            <w:vAlign w:val="center"/>
          </w:tcPr>
          <w:p w:rsidR="000344FE" w:rsidRPr="00A10858" w:rsidRDefault="00D313A8" w:rsidP="00EA6FE6">
            <w:pPr>
              <w:jc w:val="center"/>
              <w:rPr>
                <w:sz w:val="20"/>
                <w:szCs w:val="20"/>
              </w:rPr>
            </w:pPr>
            <w:r w:rsidRPr="00A10858">
              <w:rPr>
                <w:sz w:val="20"/>
                <w:szCs w:val="20"/>
              </w:rPr>
              <w:t>X</w:t>
            </w:r>
          </w:p>
        </w:tc>
        <w:tc>
          <w:tcPr>
            <w:tcW w:w="850" w:type="dxa"/>
            <w:vAlign w:val="center"/>
          </w:tcPr>
          <w:p w:rsidR="000344FE" w:rsidRPr="00A10858" w:rsidRDefault="000344FE" w:rsidP="00EA6FE6">
            <w:pPr>
              <w:jc w:val="center"/>
              <w:rPr>
                <w:sz w:val="20"/>
                <w:szCs w:val="20"/>
              </w:rPr>
            </w:pPr>
          </w:p>
        </w:tc>
        <w:tc>
          <w:tcPr>
            <w:tcW w:w="851" w:type="dxa"/>
            <w:vAlign w:val="center"/>
          </w:tcPr>
          <w:p w:rsidR="000344FE" w:rsidRPr="00A10858" w:rsidRDefault="000344FE" w:rsidP="00EA6FE6">
            <w:pPr>
              <w:jc w:val="center"/>
              <w:rPr>
                <w:sz w:val="20"/>
                <w:szCs w:val="20"/>
              </w:rPr>
            </w:pPr>
          </w:p>
        </w:tc>
        <w:tc>
          <w:tcPr>
            <w:tcW w:w="850" w:type="dxa"/>
            <w:vAlign w:val="center"/>
          </w:tcPr>
          <w:p w:rsidR="000344FE" w:rsidRPr="00A10858" w:rsidRDefault="00D313A8" w:rsidP="00EA6FE6">
            <w:pPr>
              <w:jc w:val="center"/>
              <w:rPr>
                <w:sz w:val="20"/>
                <w:szCs w:val="20"/>
              </w:rPr>
            </w:pPr>
            <w:r w:rsidRPr="00A10858">
              <w:rPr>
                <w:sz w:val="20"/>
                <w:szCs w:val="20"/>
              </w:rPr>
              <w:t>X</w:t>
            </w:r>
          </w:p>
        </w:tc>
      </w:tr>
      <w:tr w:rsidR="007E7D9E" w:rsidRPr="00A10858" w:rsidTr="00D313A8">
        <w:trPr>
          <w:trHeight w:hRule="exact" w:val="292"/>
        </w:trPr>
        <w:tc>
          <w:tcPr>
            <w:tcW w:w="1668" w:type="dxa"/>
            <w:vMerge w:val="restart"/>
            <w:vAlign w:val="center"/>
          </w:tcPr>
          <w:p w:rsidR="007E7D9E" w:rsidRPr="00A10858" w:rsidRDefault="007E7D9E" w:rsidP="00F9273F">
            <w:pPr>
              <w:jc w:val="left"/>
              <w:rPr>
                <w:sz w:val="20"/>
                <w:szCs w:val="20"/>
              </w:rPr>
            </w:pPr>
            <w:r w:rsidRPr="00A10858">
              <w:rPr>
                <w:sz w:val="20"/>
                <w:szCs w:val="20"/>
              </w:rPr>
              <w:t>TdeC Facturación por Gerenciadora</w:t>
            </w:r>
          </w:p>
        </w:tc>
        <w:tc>
          <w:tcPr>
            <w:tcW w:w="2976" w:type="dxa"/>
            <w:vMerge w:val="restart"/>
            <w:vAlign w:val="center"/>
          </w:tcPr>
          <w:p w:rsidR="007E7D9E" w:rsidRPr="00A10858" w:rsidRDefault="007E7D9E" w:rsidP="00F9273F">
            <w:pPr>
              <w:jc w:val="left"/>
              <w:rPr>
                <w:sz w:val="20"/>
                <w:szCs w:val="20"/>
              </w:rPr>
            </w:pPr>
            <w:r w:rsidRPr="00A10858">
              <w:rPr>
                <w:sz w:val="20"/>
                <w:szCs w:val="20"/>
              </w:rPr>
              <w:t>5.7.3 Análisis de tablero de facturación por gerenciadora</w:t>
            </w:r>
          </w:p>
        </w:tc>
        <w:tc>
          <w:tcPr>
            <w:tcW w:w="1276" w:type="dxa"/>
            <w:vMerge w:val="restart"/>
            <w:vAlign w:val="center"/>
          </w:tcPr>
          <w:p w:rsidR="007E7D9E" w:rsidRPr="00A10858" w:rsidRDefault="007E7D9E" w:rsidP="00F9273F">
            <w:pPr>
              <w:jc w:val="left"/>
              <w:rPr>
                <w:sz w:val="20"/>
                <w:szCs w:val="20"/>
              </w:rPr>
            </w:pPr>
          </w:p>
        </w:tc>
        <w:tc>
          <w:tcPr>
            <w:tcW w:w="1418" w:type="dxa"/>
            <w:vMerge w:val="restart"/>
            <w:vAlign w:val="center"/>
          </w:tcPr>
          <w:p w:rsidR="007E7D9E" w:rsidRPr="00A10858" w:rsidRDefault="007E7D9E" w:rsidP="00F9273F">
            <w:pPr>
              <w:jc w:val="left"/>
              <w:rPr>
                <w:sz w:val="20"/>
                <w:szCs w:val="20"/>
              </w:rPr>
            </w:pPr>
            <w:r w:rsidRPr="00A10858">
              <w:rPr>
                <w:sz w:val="20"/>
                <w:szCs w:val="20"/>
              </w:rPr>
              <w:t>R7, R12</w:t>
            </w:r>
          </w:p>
        </w:tc>
        <w:tc>
          <w:tcPr>
            <w:tcW w:w="1559" w:type="dxa"/>
            <w:vAlign w:val="center"/>
          </w:tcPr>
          <w:p w:rsidR="007E7D9E" w:rsidRPr="00A10858" w:rsidRDefault="007E7D9E" w:rsidP="00BB04C8">
            <w:pPr>
              <w:jc w:val="left"/>
              <w:rPr>
                <w:sz w:val="20"/>
                <w:szCs w:val="20"/>
              </w:rPr>
            </w:pPr>
            <w:r>
              <w:rPr>
                <w:sz w:val="20"/>
                <w:szCs w:val="20"/>
              </w:rPr>
              <w:t>Cumplimiento</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7E7D9E" w:rsidP="00EA6FE6">
            <w:pPr>
              <w:jc w:val="center"/>
              <w:rPr>
                <w:sz w:val="20"/>
                <w:szCs w:val="20"/>
              </w:rPr>
            </w:pPr>
            <w:r w:rsidRPr="00A10858">
              <w:rPr>
                <w:sz w:val="20"/>
                <w:szCs w:val="20"/>
              </w:rPr>
              <w:t>X</w:t>
            </w:r>
          </w:p>
        </w:tc>
      </w:tr>
      <w:tr w:rsidR="007E7D9E" w:rsidRPr="00A10858" w:rsidTr="00D313A8">
        <w:trPr>
          <w:trHeight w:hRule="exact" w:val="268"/>
        </w:trPr>
        <w:tc>
          <w:tcPr>
            <w:tcW w:w="1668" w:type="dxa"/>
            <w:vMerge/>
            <w:vAlign w:val="center"/>
          </w:tcPr>
          <w:p w:rsidR="007E7D9E" w:rsidRPr="00A10858" w:rsidRDefault="007E7D9E" w:rsidP="00F9273F">
            <w:pPr>
              <w:jc w:val="left"/>
              <w:rPr>
                <w:sz w:val="20"/>
                <w:szCs w:val="20"/>
              </w:rPr>
            </w:pPr>
          </w:p>
        </w:tc>
        <w:tc>
          <w:tcPr>
            <w:tcW w:w="2976" w:type="dxa"/>
            <w:vMerge/>
            <w:vAlign w:val="center"/>
          </w:tcPr>
          <w:p w:rsidR="007E7D9E" w:rsidRPr="00A10858" w:rsidRDefault="007E7D9E" w:rsidP="00F9273F">
            <w:pPr>
              <w:jc w:val="left"/>
              <w:rPr>
                <w:sz w:val="20"/>
                <w:szCs w:val="20"/>
              </w:rPr>
            </w:pPr>
          </w:p>
        </w:tc>
        <w:tc>
          <w:tcPr>
            <w:tcW w:w="1276" w:type="dxa"/>
            <w:vMerge/>
            <w:vAlign w:val="center"/>
          </w:tcPr>
          <w:p w:rsidR="007E7D9E" w:rsidRPr="00A10858" w:rsidRDefault="007E7D9E" w:rsidP="00F9273F">
            <w:pPr>
              <w:jc w:val="left"/>
              <w:rPr>
                <w:sz w:val="20"/>
                <w:szCs w:val="20"/>
              </w:rPr>
            </w:pPr>
          </w:p>
        </w:tc>
        <w:tc>
          <w:tcPr>
            <w:tcW w:w="1418" w:type="dxa"/>
            <w:vMerge/>
            <w:vAlign w:val="center"/>
          </w:tcPr>
          <w:p w:rsidR="007E7D9E" w:rsidRPr="00A10858" w:rsidRDefault="007E7D9E" w:rsidP="00F9273F">
            <w:pPr>
              <w:jc w:val="left"/>
              <w:rPr>
                <w:sz w:val="20"/>
                <w:szCs w:val="20"/>
              </w:rPr>
            </w:pPr>
          </w:p>
        </w:tc>
        <w:tc>
          <w:tcPr>
            <w:tcW w:w="1559" w:type="dxa"/>
            <w:vAlign w:val="center"/>
          </w:tcPr>
          <w:p w:rsidR="007E7D9E" w:rsidRPr="00A10858" w:rsidRDefault="007E7D9E" w:rsidP="00BB04C8">
            <w:pPr>
              <w:jc w:val="left"/>
              <w:rPr>
                <w:sz w:val="20"/>
                <w:szCs w:val="20"/>
              </w:rPr>
            </w:pPr>
            <w:r>
              <w:rPr>
                <w:sz w:val="20"/>
                <w:szCs w:val="20"/>
              </w:rPr>
              <w:t>Velocidad</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D313A8"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D313A8" w:rsidP="00EA6FE6">
            <w:pPr>
              <w:jc w:val="center"/>
              <w:rPr>
                <w:sz w:val="20"/>
                <w:szCs w:val="20"/>
              </w:rPr>
            </w:pPr>
            <w:r w:rsidRPr="00A10858">
              <w:rPr>
                <w:sz w:val="20"/>
                <w:szCs w:val="20"/>
              </w:rPr>
              <w:t>X</w:t>
            </w:r>
          </w:p>
        </w:tc>
      </w:tr>
      <w:tr w:rsidR="007E7D9E" w:rsidRPr="00A10858" w:rsidTr="00D313A8">
        <w:trPr>
          <w:trHeight w:hRule="exact" w:val="285"/>
        </w:trPr>
        <w:tc>
          <w:tcPr>
            <w:tcW w:w="1668" w:type="dxa"/>
            <w:vMerge/>
            <w:vAlign w:val="center"/>
          </w:tcPr>
          <w:p w:rsidR="007E7D9E" w:rsidRPr="00A10858" w:rsidRDefault="007E7D9E" w:rsidP="00F9273F">
            <w:pPr>
              <w:jc w:val="left"/>
              <w:rPr>
                <w:sz w:val="20"/>
                <w:szCs w:val="20"/>
              </w:rPr>
            </w:pPr>
          </w:p>
        </w:tc>
        <w:tc>
          <w:tcPr>
            <w:tcW w:w="2976" w:type="dxa"/>
            <w:vMerge/>
            <w:vAlign w:val="center"/>
          </w:tcPr>
          <w:p w:rsidR="007E7D9E" w:rsidRPr="00A10858" w:rsidRDefault="007E7D9E" w:rsidP="00F9273F">
            <w:pPr>
              <w:jc w:val="left"/>
              <w:rPr>
                <w:sz w:val="20"/>
                <w:szCs w:val="20"/>
              </w:rPr>
            </w:pPr>
          </w:p>
        </w:tc>
        <w:tc>
          <w:tcPr>
            <w:tcW w:w="1276" w:type="dxa"/>
            <w:vMerge/>
            <w:vAlign w:val="center"/>
          </w:tcPr>
          <w:p w:rsidR="007E7D9E" w:rsidRPr="00A10858" w:rsidRDefault="007E7D9E" w:rsidP="00F9273F">
            <w:pPr>
              <w:jc w:val="left"/>
              <w:rPr>
                <w:sz w:val="20"/>
                <w:szCs w:val="20"/>
              </w:rPr>
            </w:pPr>
          </w:p>
        </w:tc>
        <w:tc>
          <w:tcPr>
            <w:tcW w:w="1418" w:type="dxa"/>
            <w:vMerge/>
            <w:vAlign w:val="center"/>
          </w:tcPr>
          <w:p w:rsidR="007E7D9E" w:rsidRPr="00A10858" w:rsidRDefault="007E7D9E" w:rsidP="00F9273F">
            <w:pPr>
              <w:jc w:val="left"/>
              <w:rPr>
                <w:sz w:val="20"/>
                <w:szCs w:val="20"/>
              </w:rPr>
            </w:pPr>
          </w:p>
        </w:tc>
        <w:tc>
          <w:tcPr>
            <w:tcW w:w="1559" w:type="dxa"/>
            <w:vAlign w:val="center"/>
          </w:tcPr>
          <w:p w:rsidR="007E7D9E" w:rsidRPr="00A10858" w:rsidRDefault="007E7D9E" w:rsidP="00BB04C8">
            <w:pPr>
              <w:jc w:val="left"/>
              <w:rPr>
                <w:sz w:val="20"/>
                <w:szCs w:val="20"/>
              </w:rPr>
            </w:pPr>
            <w:r>
              <w:rPr>
                <w:sz w:val="20"/>
                <w:szCs w:val="20"/>
              </w:rPr>
              <w:t>Calidad de datos</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D313A8"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D313A8" w:rsidP="00EA6FE6">
            <w:pPr>
              <w:jc w:val="center"/>
              <w:rPr>
                <w:sz w:val="20"/>
                <w:szCs w:val="20"/>
              </w:rPr>
            </w:pPr>
            <w:r w:rsidRPr="00A10858">
              <w:rPr>
                <w:sz w:val="20"/>
                <w:szCs w:val="20"/>
              </w:rPr>
              <w:t>X</w:t>
            </w:r>
          </w:p>
        </w:tc>
      </w:tr>
      <w:tr w:rsidR="007E7D9E" w:rsidRPr="00A10858" w:rsidTr="00D313A8">
        <w:trPr>
          <w:trHeight w:hRule="exact" w:val="290"/>
        </w:trPr>
        <w:tc>
          <w:tcPr>
            <w:tcW w:w="1668" w:type="dxa"/>
            <w:vMerge w:val="restart"/>
            <w:vAlign w:val="center"/>
          </w:tcPr>
          <w:p w:rsidR="007E7D9E" w:rsidRPr="00A10858" w:rsidRDefault="007E7D9E" w:rsidP="00F9273F">
            <w:pPr>
              <w:jc w:val="left"/>
              <w:rPr>
                <w:sz w:val="20"/>
                <w:szCs w:val="20"/>
              </w:rPr>
            </w:pPr>
            <w:r w:rsidRPr="00A10858">
              <w:rPr>
                <w:sz w:val="20"/>
                <w:szCs w:val="20"/>
              </w:rPr>
              <w:t>TdeC Cobranzas a Obras Sociales</w:t>
            </w:r>
          </w:p>
        </w:tc>
        <w:tc>
          <w:tcPr>
            <w:tcW w:w="2976" w:type="dxa"/>
            <w:vMerge w:val="restart"/>
            <w:vAlign w:val="center"/>
          </w:tcPr>
          <w:p w:rsidR="007E7D9E" w:rsidRPr="00A10858" w:rsidRDefault="007E7D9E" w:rsidP="00F9273F">
            <w:pPr>
              <w:jc w:val="left"/>
              <w:rPr>
                <w:sz w:val="20"/>
                <w:szCs w:val="20"/>
              </w:rPr>
            </w:pPr>
            <w:r w:rsidRPr="00A10858">
              <w:rPr>
                <w:sz w:val="20"/>
                <w:szCs w:val="20"/>
              </w:rPr>
              <w:t>5.7.4 Análisis de tablero de cobranzas a obras sociales</w:t>
            </w:r>
          </w:p>
        </w:tc>
        <w:tc>
          <w:tcPr>
            <w:tcW w:w="1276" w:type="dxa"/>
            <w:vMerge w:val="restart"/>
            <w:vAlign w:val="center"/>
          </w:tcPr>
          <w:p w:rsidR="007E7D9E" w:rsidRPr="00A10858" w:rsidRDefault="007E7D9E" w:rsidP="00F9273F">
            <w:pPr>
              <w:jc w:val="left"/>
              <w:rPr>
                <w:sz w:val="20"/>
                <w:szCs w:val="20"/>
              </w:rPr>
            </w:pPr>
          </w:p>
        </w:tc>
        <w:tc>
          <w:tcPr>
            <w:tcW w:w="1418" w:type="dxa"/>
            <w:vMerge w:val="restart"/>
            <w:vAlign w:val="center"/>
          </w:tcPr>
          <w:p w:rsidR="007E7D9E" w:rsidRPr="00A10858" w:rsidRDefault="007E7D9E" w:rsidP="00F9273F">
            <w:pPr>
              <w:jc w:val="left"/>
              <w:rPr>
                <w:sz w:val="20"/>
                <w:szCs w:val="20"/>
              </w:rPr>
            </w:pPr>
            <w:r w:rsidRPr="00A10858">
              <w:rPr>
                <w:sz w:val="20"/>
                <w:szCs w:val="20"/>
              </w:rPr>
              <w:t>R13, R14</w:t>
            </w:r>
          </w:p>
        </w:tc>
        <w:tc>
          <w:tcPr>
            <w:tcW w:w="1559" w:type="dxa"/>
            <w:vAlign w:val="center"/>
          </w:tcPr>
          <w:p w:rsidR="007E7D9E" w:rsidRPr="00A10858" w:rsidRDefault="007E7D9E" w:rsidP="00BB04C8">
            <w:pPr>
              <w:jc w:val="left"/>
              <w:rPr>
                <w:sz w:val="20"/>
                <w:szCs w:val="20"/>
              </w:rPr>
            </w:pPr>
            <w:r>
              <w:rPr>
                <w:sz w:val="20"/>
                <w:szCs w:val="20"/>
              </w:rPr>
              <w:t>Cumplimiento</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7E7D9E" w:rsidP="00EA6FE6">
            <w:pPr>
              <w:jc w:val="center"/>
              <w:rPr>
                <w:sz w:val="20"/>
                <w:szCs w:val="20"/>
              </w:rPr>
            </w:pPr>
            <w:r w:rsidRPr="00A10858">
              <w:rPr>
                <w:sz w:val="20"/>
                <w:szCs w:val="20"/>
              </w:rPr>
              <w:t>X</w:t>
            </w:r>
          </w:p>
        </w:tc>
      </w:tr>
      <w:tr w:rsidR="007E7D9E" w:rsidRPr="00A10858" w:rsidTr="00D313A8">
        <w:trPr>
          <w:trHeight w:hRule="exact" w:val="290"/>
        </w:trPr>
        <w:tc>
          <w:tcPr>
            <w:tcW w:w="1668" w:type="dxa"/>
            <w:vMerge/>
            <w:vAlign w:val="center"/>
          </w:tcPr>
          <w:p w:rsidR="007E7D9E" w:rsidRPr="00A10858" w:rsidRDefault="007E7D9E" w:rsidP="00F9273F">
            <w:pPr>
              <w:jc w:val="left"/>
              <w:rPr>
                <w:sz w:val="20"/>
                <w:szCs w:val="20"/>
              </w:rPr>
            </w:pPr>
          </w:p>
        </w:tc>
        <w:tc>
          <w:tcPr>
            <w:tcW w:w="2976" w:type="dxa"/>
            <w:vMerge/>
            <w:vAlign w:val="center"/>
          </w:tcPr>
          <w:p w:rsidR="007E7D9E" w:rsidRPr="00A10858" w:rsidRDefault="007E7D9E" w:rsidP="00F9273F">
            <w:pPr>
              <w:jc w:val="left"/>
              <w:rPr>
                <w:sz w:val="20"/>
                <w:szCs w:val="20"/>
              </w:rPr>
            </w:pPr>
          </w:p>
        </w:tc>
        <w:tc>
          <w:tcPr>
            <w:tcW w:w="1276" w:type="dxa"/>
            <w:vMerge/>
            <w:vAlign w:val="center"/>
          </w:tcPr>
          <w:p w:rsidR="007E7D9E" w:rsidRPr="00A10858" w:rsidRDefault="007E7D9E" w:rsidP="00F9273F">
            <w:pPr>
              <w:jc w:val="left"/>
              <w:rPr>
                <w:sz w:val="20"/>
                <w:szCs w:val="20"/>
              </w:rPr>
            </w:pPr>
          </w:p>
        </w:tc>
        <w:tc>
          <w:tcPr>
            <w:tcW w:w="1418" w:type="dxa"/>
            <w:vMerge/>
            <w:vAlign w:val="center"/>
          </w:tcPr>
          <w:p w:rsidR="007E7D9E" w:rsidRPr="00A10858" w:rsidRDefault="007E7D9E" w:rsidP="00F9273F">
            <w:pPr>
              <w:jc w:val="left"/>
              <w:rPr>
                <w:sz w:val="20"/>
                <w:szCs w:val="20"/>
              </w:rPr>
            </w:pPr>
          </w:p>
        </w:tc>
        <w:tc>
          <w:tcPr>
            <w:tcW w:w="1559" w:type="dxa"/>
            <w:vAlign w:val="center"/>
          </w:tcPr>
          <w:p w:rsidR="007E7D9E" w:rsidRPr="00A10858" w:rsidRDefault="007E7D9E" w:rsidP="00BB04C8">
            <w:pPr>
              <w:jc w:val="left"/>
              <w:rPr>
                <w:sz w:val="20"/>
                <w:szCs w:val="20"/>
              </w:rPr>
            </w:pPr>
            <w:r>
              <w:rPr>
                <w:sz w:val="20"/>
                <w:szCs w:val="20"/>
              </w:rPr>
              <w:t>Velocidad</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D313A8"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D313A8" w:rsidP="00EA6FE6">
            <w:pPr>
              <w:jc w:val="center"/>
              <w:rPr>
                <w:sz w:val="20"/>
                <w:szCs w:val="20"/>
              </w:rPr>
            </w:pPr>
            <w:r w:rsidRPr="00A10858">
              <w:rPr>
                <w:sz w:val="20"/>
                <w:szCs w:val="20"/>
              </w:rPr>
              <w:t>X</w:t>
            </w:r>
          </w:p>
        </w:tc>
      </w:tr>
      <w:tr w:rsidR="007E7D9E" w:rsidRPr="00A10858" w:rsidTr="00D313A8">
        <w:trPr>
          <w:trHeight w:hRule="exact" w:val="290"/>
        </w:trPr>
        <w:tc>
          <w:tcPr>
            <w:tcW w:w="1668" w:type="dxa"/>
            <w:vMerge/>
            <w:vAlign w:val="center"/>
          </w:tcPr>
          <w:p w:rsidR="007E7D9E" w:rsidRPr="00A10858" w:rsidRDefault="007E7D9E" w:rsidP="00F9273F">
            <w:pPr>
              <w:jc w:val="left"/>
              <w:rPr>
                <w:sz w:val="20"/>
                <w:szCs w:val="20"/>
              </w:rPr>
            </w:pPr>
          </w:p>
        </w:tc>
        <w:tc>
          <w:tcPr>
            <w:tcW w:w="2976" w:type="dxa"/>
            <w:vMerge/>
            <w:vAlign w:val="center"/>
          </w:tcPr>
          <w:p w:rsidR="007E7D9E" w:rsidRPr="00A10858" w:rsidRDefault="007E7D9E" w:rsidP="00F9273F">
            <w:pPr>
              <w:jc w:val="left"/>
              <w:rPr>
                <w:sz w:val="20"/>
                <w:szCs w:val="20"/>
              </w:rPr>
            </w:pPr>
          </w:p>
        </w:tc>
        <w:tc>
          <w:tcPr>
            <w:tcW w:w="1276" w:type="dxa"/>
            <w:vMerge/>
            <w:vAlign w:val="center"/>
          </w:tcPr>
          <w:p w:rsidR="007E7D9E" w:rsidRPr="00A10858" w:rsidRDefault="007E7D9E" w:rsidP="00F9273F">
            <w:pPr>
              <w:jc w:val="left"/>
              <w:rPr>
                <w:sz w:val="20"/>
                <w:szCs w:val="20"/>
              </w:rPr>
            </w:pPr>
          </w:p>
        </w:tc>
        <w:tc>
          <w:tcPr>
            <w:tcW w:w="1418" w:type="dxa"/>
            <w:vMerge/>
            <w:vAlign w:val="center"/>
          </w:tcPr>
          <w:p w:rsidR="007E7D9E" w:rsidRPr="00A10858" w:rsidRDefault="007E7D9E" w:rsidP="00F9273F">
            <w:pPr>
              <w:jc w:val="left"/>
              <w:rPr>
                <w:sz w:val="20"/>
                <w:szCs w:val="20"/>
              </w:rPr>
            </w:pPr>
          </w:p>
        </w:tc>
        <w:tc>
          <w:tcPr>
            <w:tcW w:w="1559" w:type="dxa"/>
            <w:vAlign w:val="center"/>
          </w:tcPr>
          <w:p w:rsidR="007E7D9E" w:rsidRPr="00A10858" w:rsidRDefault="007E7D9E" w:rsidP="00BB04C8">
            <w:pPr>
              <w:jc w:val="left"/>
              <w:rPr>
                <w:sz w:val="20"/>
                <w:szCs w:val="20"/>
              </w:rPr>
            </w:pPr>
            <w:r>
              <w:rPr>
                <w:sz w:val="20"/>
                <w:szCs w:val="20"/>
              </w:rPr>
              <w:t>Calidad de datos</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D313A8"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D313A8" w:rsidP="00EA6FE6">
            <w:pPr>
              <w:jc w:val="center"/>
              <w:rPr>
                <w:sz w:val="20"/>
                <w:szCs w:val="20"/>
              </w:rPr>
            </w:pPr>
            <w:r w:rsidRPr="00A10858">
              <w:rPr>
                <w:sz w:val="20"/>
                <w:szCs w:val="20"/>
              </w:rPr>
              <w:t>X</w:t>
            </w:r>
          </w:p>
        </w:tc>
      </w:tr>
      <w:tr w:rsidR="007E7D9E" w:rsidRPr="00A10858" w:rsidTr="00D313A8">
        <w:trPr>
          <w:trHeight w:hRule="exact" w:val="273"/>
        </w:trPr>
        <w:tc>
          <w:tcPr>
            <w:tcW w:w="1668" w:type="dxa"/>
            <w:vMerge w:val="restart"/>
            <w:vAlign w:val="center"/>
          </w:tcPr>
          <w:p w:rsidR="007E7D9E" w:rsidRPr="00A10858" w:rsidRDefault="007E7D9E" w:rsidP="00F9273F">
            <w:pPr>
              <w:jc w:val="left"/>
              <w:rPr>
                <w:sz w:val="20"/>
                <w:szCs w:val="20"/>
              </w:rPr>
            </w:pPr>
            <w:r w:rsidRPr="00A10858">
              <w:rPr>
                <w:sz w:val="20"/>
                <w:szCs w:val="20"/>
              </w:rPr>
              <w:t>TdeC Resultado</w:t>
            </w:r>
          </w:p>
        </w:tc>
        <w:tc>
          <w:tcPr>
            <w:tcW w:w="2976" w:type="dxa"/>
            <w:vMerge w:val="restart"/>
            <w:vAlign w:val="center"/>
          </w:tcPr>
          <w:p w:rsidR="007E7D9E" w:rsidRPr="00A10858" w:rsidRDefault="007E7D9E" w:rsidP="00F9273F">
            <w:pPr>
              <w:jc w:val="left"/>
              <w:rPr>
                <w:sz w:val="20"/>
                <w:szCs w:val="20"/>
              </w:rPr>
            </w:pPr>
            <w:r w:rsidRPr="00A10858">
              <w:rPr>
                <w:sz w:val="20"/>
                <w:szCs w:val="20"/>
              </w:rPr>
              <w:t>5.7.5 Análisis de tablero de resultado</w:t>
            </w:r>
          </w:p>
        </w:tc>
        <w:tc>
          <w:tcPr>
            <w:tcW w:w="1276" w:type="dxa"/>
            <w:vMerge w:val="restart"/>
            <w:vAlign w:val="center"/>
          </w:tcPr>
          <w:p w:rsidR="007E7D9E" w:rsidRPr="00A10858" w:rsidRDefault="007E7D9E" w:rsidP="00F9273F">
            <w:pPr>
              <w:jc w:val="left"/>
              <w:rPr>
                <w:sz w:val="20"/>
                <w:szCs w:val="20"/>
              </w:rPr>
            </w:pPr>
          </w:p>
        </w:tc>
        <w:tc>
          <w:tcPr>
            <w:tcW w:w="1418" w:type="dxa"/>
            <w:vMerge w:val="restart"/>
            <w:vAlign w:val="center"/>
          </w:tcPr>
          <w:p w:rsidR="007E7D9E" w:rsidRPr="00A10858" w:rsidRDefault="007E7D9E" w:rsidP="00F9273F">
            <w:pPr>
              <w:jc w:val="left"/>
              <w:rPr>
                <w:sz w:val="20"/>
                <w:szCs w:val="20"/>
              </w:rPr>
            </w:pPr>
            <w:r w:rsidRPr="00A10858">
              <w:rPr>
                <w:sz w:val="20"/>
                <w:szCs w:val="20"/>
              </w:rPr>
              <w:t>R15, R17</w:t>
            </w:r>
          </w:p>
        </w:tc>
        <w:tc>
          <w:tcPr>
            <w:tcW w:w="1559" w:type="dxa"/>
            <w:vAlign w:val="center"/>
          </w:tcPr>
          <w:p w:rsidR="007E7D9E" w:rsidRPr="00A10858" w:rsidRDefault="007E7D9E" w:rsidP="00BB04C8">
            <w:pPr>
              <w:jc w:val="left"/>
              <w:rPr>
                <w:sz w:val="20"/>
                <w:szCs w:val="20"/>
              </w:rPr>
            </w:pPr>
            <w:r>
              <w:rPr>
                <w:sz w:val="20"/>
                <w:szCs w:val="20"/>
              </w:rPr>
              <w:t>Cumplimiento</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r w:rsidRPr="00A10858">
              <w:rPr>
                <w:sz w:val="20"/>
                <w:szCs w:val="20"/>
              </w:rPr>
              <w:t>X</w:t>
            </w:r>
          </w:p>
        </w:tc>
        <w:tc>
          <w:tcPr>
            <w:tcW w:w="567" w:type="dxa"/>
            <w:vAlign w:val="center"/>
          </w:tcPr>
          <w:p w:rsidR="007E7D9E" w:rsidRPr="00A10858" w:rsidRDefault="007E7D9E" w:rsidP="00EA6FE6">
            <w:pPr>
              <w:jc w:val="center"/>
              <w:rPr>
                <w:sz w:val="20"/>
                <w:szCs w:val="20"/>
              </w:rPr>
            </w:pP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r>
      <w:tr w:rsidR="007E7D9E" w:rsidRPr="00A10858" w:rsidTr="00D313A8">
        <w:trPr>
          <w:trHeight w:hRule="exact" w:val="273"/>
        </w:trPr>
        <w:tc>
          <w:tcPr>
            <w:tcW w:w="1668" w:type="dxa"/>
            <w:vMerge/>
            <w:vAlign w:val="center"/>
          </w:tcPr>
          <w:p w:rsidR="007E7D9E" w:rsidRPr="00A10858" w:rsidRDefault="007E7D9E" w:rsidP="00F9273F">
            <w:pPr>
              <w:jc w:val="left"/>
              <w:rPr>
                <w:sz w:val="20"/>
                <w:szCs w:val="20"/>
              </w:rPr>
            </w:pPr>
          </w:p>
        </w:tc>
        <w:tc>
          <w:tcPr>
            <w:tcW w:w="2976" w:type="dxa"/>
            <w:vMerge/>
            <w:vAlign w:val="center"/>
          </w:tcPr>
          <w:p w:rsidR="007E7D9E" w:rsidRPr="00A10858" w:rsidRDefault="007E7D9E" w:rsidP="00F9273F">
            <w:pPr>
              <w:jc w:val="left"/>
              <w:rPr>
                <w:sz w:val="20"/>
                <w:szCs w:val="20"/>
              </w:rPr>
            </w:pPr>
          </w:p>
        </w:tc>
        <w:tc>
          <w:tcPr>
            <w:tcW w:w="1276" w:type="dxa"/>
            <w:vMerge/>
            <w:vAlign w:val="center"/>
          </w:tcPr>
          <w:p w:rsidR="007E7D9E" w:rsidRPr="00A10858" w:rsidRDefault="007E7D9E" w:rsidP="00F9273F">
            <w:pPr>
              <w:jc w:val="left"/>
              <w:rPr>
                <w:sz w:val="20"/>
                <w:szCs w:val="20"/>
              </w:rPr>
            </w:pPr>
          </w:p>
        </w:tc>
        <w:tc>
          <w:tcPr>
            <w:tcW w:w="1418" w:type="dxa"/>
            <w:vMerge/>
            <w:vAlign w:val="center"/>
          </w:tcPr>
          <w:p w:rsidR="007E7D9E" w:rsidRPr="00A10858" w:rsidRDefault="007E7D9E" w:rsidP="00F9273F">
            <w:pPr>
              <w:jc w:val="left"/>
              <w:rPr>
                <w:sz w:val="20"/>
                <w:szCs w:val="20"/>
              </w:rPr>
            </w:pPr>
          </w:p>
        </w:tc>
        <w:tc>
          <w:tcPr>
            <w:tcW w:w="1559" w:type="dxa"/>
            <w:vAlign w:val="center"/>
          </w:tcPr>
          <w:p w:rsidR="007E7D9E" w:rsidRPr="00A10858" w:rsidRDefault="007E7D9E" w:rsidP="00BB04C8">
            <w:pPr>
              <w:jc w:val="left"/>
              <w:rPr>
                <w:sz w:val="20"/>
                <w:szCs w:val="20"/>
              </w:rPr>
            </w:pPr>
            <w:r>
              <w:rPr>
                <w:sz w:val="20"/>
                <w:szCs w:val="20"/>
              </w:rPr>
              <w:t>Velocidad</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D313A8"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D313A8" w:rsidP="00EA6FE6">
            <w:pPr>
              <w:jc w:val="center"/>
              <w:rPr>
                <w:sz w:val="20"/>
                <w:szCs w:val="20"/>
              </w:rPr>
            </w:pPr>
            <w:r w:rsidRPr="00A10858">
              <w:rPr>
                <w:sz w:val="20"/>
                <w:szCs w:val="20"/>
              </w:rPr>
              <w:t>X</w:t>
            </w:r>
          </w:p>
        </w:tc>
      </w:tr>
      <w:tr w:rsidR="007E7D9E" w:rsidRPr="00A10858" w:rsidTr="00D313A8">
        <w:trPr>
          <w:trHeight w:hRule="exact" w:val="273"/>
        </w:trPr>
        <w:tc>
          <w:tcPr>
            <w:tcW w:w="1668" w:type="dxa"/>
            <w:vMerge/>
            <w:vAlign w:val="center"/>
          </w:tcPr>
          <w:p w:rsidR="007E7D9E" w:rsidRPr="00A10858" w:rsidRDefault="007E7D9E" w:rsidP="00F9273F">
            <w:pPr>
              <w:jc w:val="left"/>
              <w:rPr>
                <w:sz w:val="20"/>
                <w:szCs w:val="20"/>
              </w:rPr>
            </w:pPr>
          </w:p>
        </w:tc>
        <w:tc>
          <w:tcPr>
            <w:tcW w:w="2976" w:type="dxa"/>
            <w:vMerge/>
            <w:vAlign w:val="center"/>
          </w:tcPr>
          <w:p w:rsidR="007E7D9E" w:rsidRPr="00A10858" w:rsidRDefault="007E7D9E" w:rsidP="00F9273F">
            <w:pPr>
              <w:jc w:val="left"/>
              <w:rPr>
                <w:sz w:val="20"/>
                <w:szCs w:val="20"/>
              </w:rPr>
            </w:pPr>
          </w:p>
        </w:tc>
        <w:tc>
          <w:tcPr>
            <w:tcW w:w="1276" w:type="dxa"/>
            <w:vMerge/>
            <w:vAlign w:val="center"/>
          </w:tcPr>
          <w:p w:rsidR="007E7D9E" w:rsidRPr="00A10858" w:rsidRDefault="007E7D9E" w:rsidP="00F9273F">
            <w:pPr>
              <w:jc w:val="left"/>
              <w:rPr>
                <w:sz w:val="20"/>
                <w:szCs w:val="20"/>
              </w:rPr>
            </w:pPr>
          </w:p>
        </w:tc>
        <w:tc>
          <w:tcPr>
            <w:tcW w:w="1418" w:type="dxa"/>
            <w:vMerge/>
            <w:vAlign w:val="center"/>
          </w:tcPr>
          <w:p w:rsidR="007E7D9E" w:rsidRPr="00A10858" w:rsidRDefault="007E7D9E" w:rsidP="00F9273F">
            <w:pPr>
              <w:jc w:val="left"/>
              <w:rPr>
                <w:sz w:val="20"/>
                <w:szCs w:val="20"/>
              </w:rPr>
            </w:pPr>
          </w:p>
        </w:tc>
        <w:tc>
          <w:tcPr>
            <w:tcW w:w="1559" w:type="dxa"/>
            <w:vAlign w:val="center"/>
          </w:tcPr>
          <w:p w:rsidR="007E7D9E" w:rsidRPr="00A10858" w:rsidRDefault="007E7D9E" w:rsidP="00BB04C8">
            <w:pPr>
              <w:jc w:val="left"/>
              <w:rPr>
                <w:sz w:val="20"/>
                <w:szCs w:val="20"/>
              </w:rPr>
            </w:pPr>
            <w:r>
              <w:rPr>
                <w:sz w:val="20"/>
                <w:szCs w:val="20"/>
              </w:rPr>
              <w:t>Calidad de datos</w:t>
            </w:r>
          </w:p>
        </w:tc>
        <w:tc>
          <w:tcPr>
            <w:tcW w:w="709" w:type="dxa"/>
            <w:vAlign w:val="center"/>
          </w:tcPr>
          <w:p w:rsidR="007E7D9E" w:rsidRPr="00A10858" w:rsidRDefault="00D313A8" w:rsidP="00EA6FE6">
            <w:pPr>
              <w:jc w:val="center"/>
              <w:rPr>
                <w:sz w:val="20"/>
                <w:szCs w:val="20"/>
              </w:rPr>
            </w:pPr>
            <w:r w:rsidRPr="00A10858">
              <w:rPr>
                <w:sz w:val="20"/>
                <w:szCs w:val="20"/>
              </w:rPr>
              <w:t>X</w:t>
            </w: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850" w:type="dxa"/>
            <w:vAlign w:val="center"/>
          </w:tcPr>
          <w:p w:rsidR="007E7D9E" w:rsidRPr="00A10858" w:rsidRDefault="00D313A8" w:rsidP="00EA6FE6">
            <w:pPr>
              <w:jc w:val="center"/>
              <w:rPr>
                <w:sz w:val="20"/>
                <w:szCs w:val="20"/>
              </w:rPr>
            </w:pPr>
            <w:r w:rsidRPr="00A10858">
              <w:rPr>
                <w:sz w:val="20"/>
                <w:szCs w:val="20"/>
              </w:rPr>
              <w:t>X</w:t>
            </w: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7E7D9E" w:rsidP="00EA6FE6">
            <w:pPr>
              <w:jc w:val="center"/>
              <w:rPr>
                <w:sz w:val="20"/>
                <w:szCs w:val="20"/>
              </w:rPr>
            </w:pPr>
          </w:p>
        </w:tc>
      </w:tr>
      <w:tr w:rsidR="007E7D9E" w:rsidRPr="00A10858" w:rsidTr="00D313A8">
        <w:trPr>
          <w:trHeight w:hRule="exact" w:val="299"/>
        </w:trPr>
        <w:tc>
          <w:tcPr>
            <w:tcW w:w="1668" w:type="dxa"/>
            <w:vMerge w:val="restart"/>
            <w:vAlign w:val="center"/>
          </w:tcPr>
          <w:p w:rsidR="007E7D9E" w:rsidRPr="00A10858" w:rsidRDefault="007E7D9E" w:rsidP="00F9273F">
            <w:pPr>
              <w:jc w:val="left"/>
              <w:rPr>
                <w:sz w:val="20"/>
                <w:szCs w:val="20"/>
              </w:rPr>
            </w:pPr>
            <w:r w:rsidRPr="00A10858">
              <w:rPr>
                <w:sz w:val="20"/>
                <w:szCs w:val="20"/>
              </w:rPr>
              <w:t>TdeC Financiero</w:t>
            </w:r>
          </w:p>
        </w:tc>
        <w:tc>
          <w:tcPr>
            <w:tcW w:w="2976" w:type="dxa"/>
            <w:vMerge w:val="restart"/>
            <w:vAlign w:val="center"/>
          </w:tcPr>
          <w:p w:rsidR="007E7D9E" w:rsidRPr="00A10858" w:rsidRDefault="007E7D9E" w:rsidP="00F9273F">
            <w:pPr>
              <w:jc w:val="left"/>
              <w:rPr>
                <w:sz w:val="20"/>
                <w:szCs w:val="20"/>
              </w:rPr>
            </w:pPr>
            <w:r w:rsidRPr="00A10858">
              <w:rPr>
                <w:sz w:val="20"/>
                <w:szCs w:val="20"/>
              </w:rPr>
              <w:t>5.7.6 Análisis de tablero financiero</w:t>
            </w:r>
          </w:p>
        </w:tc>
        <w:tc>
          <w:tcPr>
            <w:tcW w:w="1276" w:type="dxa"/>
            <w:vMerge w:val="restart"/>
            <w:vAlign w:val="center"/>
          </w:tcPr>
          <w:p w:rsidR="007E7D9E" w:rsidRPr="00A10858" w:rsidRDefault="007E7D9E" w:rsidP="00F9273F">
            <w:pPr>
              <w:jc w:val="left"/>
              <w:rPr>
                <w:sz w:val="20"/>
                <w:szCs w:val="20"/>
              </w:rPr>
            </w:pPr>
          </w:p>
        </w:tc>
        <w:tc>
          <w:tcPr>
            <w:tcW w:w="1418" w:type="dxa"/>
            <w:vMerge w:val="restart"/>
            <w:vAlign w:val="center"/>
          </w:tcPr>
          <w:p w:rsidR="007E7D9E" w:rsidRPr="00A10858" w:rsidRDefault="00435168" w:rsidP="00F9273F">
            <w:pPr>
              <w:jc w:val="left"/>
              <w:rPr>
                <w:sz w:val="20"/>
                <w:szCs w:val="20"/>
              </w:rPr>
            </w:pPr>
            <w:r>
              <w:rPr>
                <w:sz w:val="20"/>
                <w:szCs w:val="20"/>
              </w:rPr>
              <w:t>R18</w:t>
            </w:r>
          </w:p>
        </w:tc>
        <w:tc>
          <w:tcPr>
            <w:tcW w:w="1559" w:type="dxa"/>
            <w:vAlign w:val="center"/>
          </w:tcPr>
          <w:p w:rsidR="007E7D9E" w:rsidRPr="00A10858" w:rsidRDefault="007E7D9E" w:rsidP="00BB04C8">
            <w:pPr>
              <w:jc w:val="left"/>
              <w:rPr>
                <w:sz w:val="20"/>
                <w:szCs w:val="20"/>
              </w:rPr>
            </w:pPr>
            <w:r>
              <w:rPr>
                <w:sz w:val="20"/>
                <w:szCs w:val="20"/>
              </w:rPr>
              <w:t>Cumplimiento</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r w:rsidRPr="00A10858">
              <w:rPr>
                <w:sz w:val="20"/>
                <w:szCs w:val="20"/>
              </w:rPr>
              <w:t>X</w:t>
            </w:r>
          </w:p>
        </w:tc>
        <w:tc>
          <w:tcPr>
            <w:tcW w:w="567" w:type="dxa"/>
            <w:vAlign w:val="center"/>
          </w:tcPr>
          <w:p w:rsidR="007E7D9E" w:rsidRPr="00A10858" w:rsidRDefault="007E7D9E" w:rsidP="00EA6FE6">
            <w:pPr>
              <w:jc w:val="center"/>
              <w:rPr>
                <w:sz w:val="20"/>
                <w:szCs w:val="20"/>
              </w:rPr>
            </w:pP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r>
      <w:tr w:rsidR="007E7D9E" w:rsidRPr="00A10858" w:rsidTr="00D313A8">
        <w:trPr>
          <w:trHeight w:hRule="exact" w:val="299"/>
        </w:trPr>
        <w:tc>
          <w:tcPr>
            <w:tcW w:w="1668" w:type="dxa"/>
            <w:vMerge/>
            <w:vAlign w:val="center"/>
          </w:tcPr>
          <w:p w:rsidR="007E7D9E" w:rsidRPr="00A10858" w:rsidRDefault="007E7D9E" w:rsidP="00F9273F">
            <w:pPr>
              <w:jc w:val="left"/>
              <w:rPr>
                <w:sz w:val="20"/>
                <w:szCs w:val="20"/>
              </w:rPr>
            </w:pPr>
          </w:p>
        </w:tc>
        <w:tc>
          <w:tcPr>
            <w:tcW w:w="2976" w:type="dxa"/>
            <w:vMerge/>
            <w:vAlign w:val="center"/>
          </w:tcPr>
          <w:p w:rsidR="007E7D9E" w:rsidRPr="00A10858" w:rsidRDefault="007E7D9E" w:rsidP="00F9273F">
            <w:pPr>
              <w:jc w:val="left"/>
              <w:rPr>
                <w:sz w:val="20"/>
                <w:szCs w:val="20"/>
              </w:rPr>
            </w:pPr>
          </w:p>
        </w:tc>
        <w:tc>
          <w:tcPr>
            <w:tcW w:w="1276" w:type="dxa"/>
            <w:vMerge/>
            <w:vAlign w:val="center"/>
          </w:tcPr>
          <w:p w:rsidR="007E7D9E" w:rsidRPr="00A10858" w:rsidRDefault="007E7D9E" w:rsidP="00F9273F">
            <w:pPr>
              <w:jc w:val="left"/>
              <w:rPr>
                <w:sz w:val="20"/>
                <w:szCs w:val="20"/>
              </w:rPr>
            </w:pPr>
          </w:p>
        </w:tc>
        <w:tc>
          <w:tcPr>
            <w:tcW w:w="1418" w:type="dxa"/>
            <w:vMerge/>
            <w:vAlign w:val="center"/>
          </w:tcPr>
          <w:p w:rsidR="007E7D9E" w:rsidRPr="00A10858" w:rsidRDefault="007E7D9E" w:rsidP="00F9273F">
            <w:pPr>
              <w:jc w:val="left"/>
              <w:rPr>
                <w:sz w:val="20"/>
                <w:szCs w:val="20"/>
              </w:rPr>
            </w:pPr>
          </w:p>
        </w:tc>
        <w:tc>
          <w:tcPr>
            <w:tcW w:w="1559" w:type="dxa"/>
            <w:vAlign w:val="center"/>
          </w:tcPr>
          <w:p w:rsidR="007E7D9E" w:rsidRPr="00A10858" w:rsidRDefault="007E7D9E" w:rsidP="00BB04C8">
            <w:pPr>
              <w:jc w:val="left"/>
              <w:rPr>
                <w:sz w:val="20"/>
                <w:szCs w:val="20"/>
              </w:rPr>
            </w:pPr>
            <w:r>
              <w:rPr>
                <w:sz w:val="20"/>
                <w:szCs w:val="20"/>
              </w:rPr>
              <w:t>Velocidad</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D313A8"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D313A8" w:rsidP="00EA6FE6">
            <w:pPr>
              <w:jc w:val="center"/>
              <w:rPr>
                <w:sz w:val="20"/>
                <w:szCs w:val="20"/>
              </w:rPr>
            </w:pPr>
            <w:r w:rsidRPr="00A10858">
              <w:rPr>
                <w:sz w:val="20"/>
                <w:szCs w:val="20"/>
              </w:rPr>
              <w:t>X</w:t>
            </w:r>
          </w:p>
        </w:tc>
      </w:tr>
      <w:tr w:rsidR="007E7D9E" w:rsidRPr="00A10858" w:rsidTr="00D313A8">
        <w:trPr>
          <w:trHeight w:hRule="exact" w:val="299"/>
        </w:trPr>
        <w:tc>
          <w:tcPr>
            <w:tcW w:w="1668" w:type="dxa"/>
            <w:vMerge/>
            <w:vAlign w:val="center"/>
          </w:tcPr>
          <w:p w:rsidR="007E7D9E" w:rsidRPr="00A10858" w:rsidRDefault="007E7D9E" w:rsidP="00F9273F">
            <w:pPr>
              <w:jc w:val="left"/>
              <w:rPr>
                <w:sz w:val="20"/>
                <w:szCs w:val="20"/>
              </w:rPr>
            </w:pPr>
          </w:p>
        </w:tc>
        <w:tc>
          <w:tcPr>
            <w:tcW w:w="2976" w:type="dxa"/>
            <w:vMerge/>
            <w:vAlign w:val="center"/>
          </w:tcPr>
          <w:p w:rsidR="007E7D9E" w:rsidRPr="00A10858" w:rsidRDefault="007E7D9E" w:rsidP="00F9273F">
            <w:pPr>
              <w:jc w:val="left"/>
              <w:rPr>
                <w:sz w:val="20"/>
                <w:szCs w:val="20"/>
              </w:rPr>
            </w:pPr>
          </w:p>
        </w:tc>
        <w:tc>
          <w:tcPr>
            <w:tcW w:w="1276" w:type="dxa"/>
            <w:vMerge/>
            <w:vAlign w:val="center"/>
          </w:tcPr>
          <w:p w:rsidR="007E7D9E" w:rsidRPr="00A10858" w:rsidRDefault="007E7D9E" w:rsidP="00F9273F">
            <w:pPr>
              <w:jc w:val="left"/>
              <w:rPr>
                <w:sz w:val="20"/>
                <w:szCs w:val="20"/>
              </w:rPr>
            </w:pPr>
          </w:p>
        </w:tc>
        <w:tc>
          <w:tcPr>
            <w:tcW w:w="1418" w:type="dxa"/>
            <w:vMerge/>
            <w:vAlign w:val="center"/>
          </w:tcPr>
          <w:p w:rsidR="007E7D9E" w:rsidRPr="00A10858" w:rsidRDefault="007E7D9E" w:rsidP="00F9273F">
            <w:pPr>
              <w:jc w:val="left"/>
              <w:rPr>
                <w:sz w:val="20"/>
                <w:szCs w:val="20"/>
              </w:rPr>
            </w:pPr>
          </w:p>
        </w:tc>
        <w:tc>
          <w:tcPr>
            <w:tcW w:w="1559" w:type="dxa"/>
            <w:vAlign w:val="center"/>
          </w:tcPr>
          <w:p w:rsidR="007E7D9E" w:rsidRPr="00A10858" w:rsidRDefault="007E7D9E" w:rsidP="00BB04C8">
            <w:pPr>
              <w:jc w:val="left"/>
              <w:rPr>
                <w:sz w:val="20"/>
                <w:szCs w:val="20"/>
              </w:rPr>
            </w:pPr>
            <w:r>
              <w:rPr>
                <w:sz w:val="20"/>
                <w:szCs w:val="20"/>
              </w:rPr>
              <w:t>Calidad de datos</w:t>
            </w:r>
          </w:p>
        </w:tc>
        <w:tc>
          <w:tcPr>
            <w:tcW w:w="709" w:type="dxa"/>
            <w:vAlign w:val="center"/>
          </w:tcPr>
          <w:p w:rsidR="007E7D9E" w:rsidRPr="00A10858" w:rsidRDefault="00D313A8" w:rsidP="00EA6FE6">
            <w:pPr>
              <w:jc w:val="center"/>
              <w:rPr>
                <w:sz w:val="20"/>
                <w:szCs w:val="20"/>
              </w:rPr>
            </w:pPr>
            <w:r w:rsidRPr="00A10858">
              <w:rPr>
                <w:sz w:val="20"/>
                <w:szCs w:val="20"/>
              </w:rPr>
              <w:t>X</w:t>
            </w: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850" w:type="dxa"/>
            <w:vAlign w:val="center"/>
          </w:tcPr>
          <w:p w:rsidR="007E7D9E" w:rsidRPr="00A10858" w:rsidRDefault="00D313A8" w:rsidP="00EA6FE6">
            <w:pPr>
              <w:jc w:val="center"/>
              <w:rPr>
                <w:sz w:val="20"/>
                <w:szCs w:val="20"/>
              </w:rPr>
            </w:pPr>
            <w:r w:rsidRPr="00A10858">
              <w:rPr>
                <w:sz w:val="20"/>
                <w:szCs w:val="20"/>
              </w:rPr>
              <w:t>X</w:t>
            </w: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7E7D9E" w:rsidP="00EA6FE6">
            <w:pPr>
              <w:jc w:val="center"/>
              <w:rPr>
                <w:sz w:val="20"/>
                <w:szCs w:val="20"/>
              </w:rPr>
            </w:pPr>
          </w:p>
        </w:tc>
      </w:tr>
      <w:tr w:rsidR="007E7D9E" w:rsidRPr="00A10858" w:rsidTr="00D313A8">
        <w:trPr>
          <w:trHeight w:hRule="exact" w:val="280"/>
        </w:trPr>
        <w:tc>
          <w:tcPr>
            <w:tcW w:w="1668" w:type="dxa"/>
            <w:vMerge w:val="restart"/>
            <w:vAlign w:val="center"/>
          </w:tcPr>
          <w:p w:rsidR="007E7D9E" w:rsidRPr="00A10858" w:rsidRDefault="007E7D9E" w:rsidP="00F9273F">
            <w:pPr>
              <w:jc w:val="left"/>
              <w:rPr>
                <w:sz w:val="20"/>
                <w:szCs w:val="20"/>
              </w:rPr>
            </w:pPr>
            <w:r w:rsidRPr="00A10858">
              <w:rPr>
                <w:sz w:val="20"/>
                <w:szCs w:val="20"/>
              </w:rPr>
              <w:t>Reporte</w:t>
            </w:r>
          </w:p>
        </w:tc>
        <w:tc>
          <w:tcPr>
            <w:tcW w:w="2976" w:type="dxa"/>
            <w:vMerge w:val="restart"/>
            <w:vAlign w:val="center"/>
          </w:tcPr>
          <w:p w:rsidR="007E7D9E" w:rsidRPr="00A10858" w:rsidRDefault="007E7D9E" w:rsidP="00F9273F">
            <w:pPr>
              <w:jc w:val="left"/>
              <w:rPr>
                <w:sz w:val="20"/>
                <w:szCs w:val="20"/>
              </w:rPr>
            </w:pPr>
            <w:r w:rsidRPr="00A10858">
              <w:rPr>
                <w:sz w:val="20"/>
                <w:szCs w:val="20"/>
              </w:rPr>
              <w:t>5.8 Reporte diario</w:t>
            </w:r>
          </w:p>
        </w:tc>
        <w:tc>
          <w:tcPr>
            <w:tcW w:w="1276" w:type="dxa"/>
            <w:vMerge w:val="restart"/>
            <w:vAlign w:val="center"/>
          </w:tcPr>
          <w:p w:rsidR="007E7D9E" w:rsidRPr="00A10858" w:rsidRDefault="007E7D9E" w:rsidP="00F9273F">
            <w:pPr>
              <w:jc w:val="left"/>
              <w:rPr>
                <w:sz w:val="20"/>
                <w:szCs w:val="20"/>
              </w:rPr>
            </w:pPr>
          </w:p>
        </w:tc>
        <w:tc>
          <w:tcPr>
            <w:tcW w:w="1418" w:type="dxa"/>
            <w:vMerge w:val="restart"/>
            <w:vAlign w:val="center"/>
          </w:tcPr>
          <w:p w:rsidR="007E7D9E" w:rsidRPr="00A10858" w:rsidRDefault="007E7D9E" w:rsidP="00F9273F">
            <w:pPr>
              <w:jc w:val="left"/>
              <w:rPr>
                <w:sz w:val="20"/>
                <w:szCs w:val="20"/>
              </w:rPr>
            </w:pPr>
            <w:r w:rsidRPr="00A10858">
              <w:rPr>
                <w:sz w:val="20"/>
                <w:szCs w:val="20"/>
              </w:rPr>
              <w:t>R1</w:t>
            </w:r>
          </w:p>
        </w:tc>
        <w:tc>
          <w:tcPr>
            <w:tcW w:w="1559" w:type="dxa"/>
            <w:vAlign w:val="center"/>
          </w:tcPr>
          <w:p w:rsidR="007E7D9E" w:rsidRPr="00A10858" w:rsidRDefault="007E7D9E" w:rsidP="00BB04C8">
            <w:pPr>
              <w:jc w:val="left"/>
              <w:rPr>
                <w:sz w:val="20"/>
                <w:szCs w:val="20"/>
              </w:rPr>
            </w:pPr>
            <w:r>
              <w:rPr>
                <w:sz w:val="20"/>
                <w:szCs w:val="20"/>
              </w:rPr>
              <w:t>Cumplimiento</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7E7D9E" w:rsidP="00A7773F">
            <w:pPr>
              <w:keepNext/>
              <w:jc w:val="center"/>
              <w:rPr>
                <w:sz w:val="20"/>
                <w:szCs w:val="20"/>
              </w:rPr>
            </w:pPr>
            <w:r w:rsidRPr="00A10858">
              <w:rPr>
                <w:sz w:val="20"/>
                <w:szCs w:val="20"/>
              </w:rPr>
              <w:t>X</w:t>
            </w:r>
          </w:p>
        </w:tc>
      </w:tr>
      <w:tr w:rsidR="007E7D9E" w:rsidRPr="00A10858" w:rsidTr="00D313A8">
        <w:trPr>
          <w:trHeight w:hRule="exact" w:val="280"/>
        </w:trPr>
        <w:tc>
          <w:tcPr>
            <w:tcW w:w="1668" w:type="dxa"/>
            <w:vMerge/>
            <w:vAlign w:val="center"/>
          </w:tcPr>
          <w:p w:rsidR="007E7D9E" w:rsidRPr="00A10858" w:rsidRDefault="007E7D9E" w:rsidP="00F9273F">
            <w:pPr>
              <w:jc w:val="left"/>
              <w:rPr>
                <w:sz w:val="20"/>
                <w:szCs w:val="20"/>
              </w:rPr>
            </w:pPr>
          </w:p>
        </w:tc>
        <w:tc>
          <w:tcPr>
            <w:tcW w:w="2976" w:type="dxa"/>
            <w:vMerge/>
            <w:vAlign w:val="center"/>
          </w:tcPr>
          <w:p w:rsidR="007E7D9E" w:rsidRPr="00A10858" w:rsidRDefault="007E7D9E" w:rsidP="00F9273F">
            <w:pPr>
              <w:jc w:val="left"/>
              <w:rPr>
                <w:sz w:val="20"/>
                <w:szCs w:val="20"/>
              </w:rPr>
            </w:pPr>
          </w:p>
        </w:tc>
        <w:tc>
          <w:tcPr>
            <w:tcW w:w="1276" w:type="dxa"/>
            <w:vMerge/>
            <w:vAlign w:val="center"/>
          </w:tcPr>
          <w:p w:rsidR="007E7D9E" w:rsidRPr="00A10858" w:rsidRDefault="007E7D9E" w:rsidP="00F9273F">
            <w:pPr>
              <w:jc w:val="left"/>
              <w:rPr>
                <w:sz w:val="20"/>
                <w:szCs w:val="20"/>
              </w:rPr>
            </w:pPr>
          </w:p>
        </w:tc>
        <w:tc>
          <w:tcPr>
            <w:tcW w:w="1418" w:type="dxa"/>
            <w:vMerge/>
            <w:vAlign w:val="center"/>
          </w:tcPr>
          <w:p w:rsidR="007E7D9E" w:rsidRPr="00A10858" w:rsidRDefault="007E7D9E" w:rsidP="00F9273F">
            <w:pPr>
              <w:jc w:val="left"/>
              <w:rPr>
                <w:sz w:val="20"/>
                <w:szCs w:val="20"/>
              </w:rPr>
            </w:pPr>
          </w:p>
        </w:tc>
        <w:tc>
          <w:tcPr>
            <w:tcW w:w="1559" w:type="dxa"/>
            <w:vAlign w:val="center"/>
          </w:tcPr>
          <w:p w:rsidR="007E7D9E" w:rsidRPr="00A10858" w:rsidRDefault="007E7D9E" w:rsidP="00BB04C8">
            <w:pPr>
              <w:jc w:val="left"/>
              <w:rPr>
                <w:sz w:val="20"/>
                <w:szCs w:val="20"/>
              </w:rPr>
            </w:pPr>
            <w:r>
              <w:rPr>
                <w:sz w:val="20"/>
                <w:szCs w:val="20"/>
              </w:rPr>
              <w:t>Velocidad</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D313A8"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D313A8" w:rsidP="00A7773F">
            <w:pPr>
              <w:keepNext/>
              <w:jc w:val="center"/>
              <w:rPr>
                <w:sz w:val="20"/>
                <w:szCs w:val="20"/>
              </w:rPr>
            </w:pPr>
            <w:r w:rsidRPr="00A10858">
              <w:rPr>
                <w:sz w:val="20"/>
                <w:szCs w:val="20"/>
              </w:rPr>
              <w:t>X</w:t>
            </w:r>
          </w:p>
        </w:tc>
      </w:tr>
      <w:tr w:rsidR="007E7D9E" w:rsidRPr="00A10858" w:rsidTr="00D313A8">
        <w:trPr>
          <w:trHeight w:hRule="exact" w:val="280"/>
        </w:trPr>
        <w:tc>
          <w:tcPr>
            <w:tcW w:w="1668" w:type="dxa"/>
            <w:vMerge/>
            <w:vAlign w:val="center"/>
          </w:tcPr>
          <w:p w:rsidR="007E7D9E" w:rsidRPr="00A10858" w:rsidRDefault="007E7D9E" w:rsidP="00F9273F">
            <w:pPr>
              <w:jc w:val="left"/>
              <w:rPr>
                <w:sz w:val="20"/>
                <w:szCs w:val="20"/>
              </w:rPr>
            </w:pPr>
          </w:p>
        </w:tc>
        <w:tc>
          <w:tcPr>
            <w:tcW w:w="2976" w:type="dxa"/>
            <w:vMerge/>
            <w:vAlign w:val="center"/>
          </w:tcPr>
          <w:p w:rsidR="007E7D9E" w:rsidRPr="00A10858" w:rsidRDefault="007E7D9E" w:rsidP="00F9273F">
            <w:pPr>
              <w:jc w:val="left"/>
              <w:rPr>
                <w:sz w:val="20"/>
                <w:szCs w:val="20"/>
              </w:rPr>
            </w:pPr>
          </w:p>
        </w:tc>
        <w:tc>
          <w:tcPr>
            <w:tcW w:w="1276" w:type="dxa"/>
            <w:vMerge/>
            <w:vAlign w:val="center"/>
          </w:tcPr>
          <w:p w:rsidR="007E7D9E" w:rsidRPr="00A10858" w:rsidRDefault="007E7D9E" w:rsidP="00F9273F">
            <w:pPr>
              <w:jc w:val="left"/>
              <w:rPr>
                <w:sz w:val="20"/>
                <w:szCs w:val="20"/>
              </w:rPr>
            </w:pPr>
          </w:p>
        </w:tc>
        <w:tc>
          <w:tcPr>
            <w:tcW w:w="1418" w:type="dxa"/>
            <w:vMerge/>
            <w:vAlign w:val="center"/>
          </w:tcPr>
          <w:p w:rsidR="007E7D9E" w:rsidRPr="00A10858" w:rsidRDefault="007E7D9E" w:rsidP="00F9273F">
            <w:pPr>
              <w:jc w:val="left"/>
              <w:rPr>
                <w:sz w:val="20"/>
                <w:szCs w:val="20"/>
              </w:rPr>
            </w:pPr>
          </w:p>
        </w:tc>
        <w:tc>
          <w:tcPr>
            <w:tcW w:w="1559" w:type="dxa"/>
            <w:vAlign w:val="center"/>
          </w:tcPr>
          <w:p w:rsidR="007E7D9E" w:rsidRPr="00A10858" w:rsidRDefault="007E7D9E" w:rsidP="00BB04C8">
            <w:pPr>
              <w:jc w:val="left"/>
              <w:rPr>
                <w:sz w:val="20"/>
                <w:szCs w:val="20"/>
              </w:rPr>
            </w:pPr>
            <w:r>
              <w:rPr>
                <w:sz w:val="20"/>
                <w:szCs w:val="20"/>
              </w:rPr>
              <w:t>Calidad de datos</w:t>
            </w:r>
          </w:p>
        </w:tc>
        <w:tc>
          <w:tcPr>
            <w:tcW w:w="709" w:type="dxa"/>
            <w:vAlign w:val="center"/>
          </w:tcPr>
          <w:p w:rsidR="007E7D9E" w:rsidRPr="00A10858" w:rsidRDefault="007E7D9E" w:rsidP="00EA6FE6">
            <w:pPr>
              <w:jc w:val="center"/>
              <w:rPr>
                <w:sz w:val="20"/>
                <w:szCs w:val="20"/>
              </w:rPr>
            </w:pPr>
          </w:p>
        </w:tc>
        <w:tc>
          <w:tcPr>
            <w:tcW w:w="567" w:type="dxa"/>
            <w:vAlign w:val="center"/>
          </w:tcPr>
          <w:p w:rsidR="007E7D9E" w:rsidRPr="00A10858" w:rsidRDefault="007E7D9E" w:rsidP="00EA6FE6">
            <w:pPr>
              <w:jc w:val="center"/>
              <w:rPr>
                <w:sz w:val="20"/>
                <w:szCs w:val="20"/>
              </w:rPr>
            </w:pPr>
          </w:p>
        </w:tc>
        <w:tc>
          <w:tcPr>
            <w:tcW w:w="567" w:type="dxa"/>
            <w:vAlign w:val="center"/>
          </w:tcPr>
          <w:p w:rsidR="007E7D9E" w:rsidRPr="00A10858" w:rsidRDefault="00D313A8" w:rsidP="00EA6FE6">
            <w:pPr>
              <w:jc w:val="center"/>
              <w:rPr>
                <w:sz w:val="20"/>
                <w:szCs w:val="20"/>
              </w:rPr>
            </w:pPr>
            <w:r w:rsidRPr="00A10858">
              <w:rPr>
                <w:sz w:val="20"/>
                <w:szCs w:val="20"/>
              </w:rPr>
              <w:t>X</w:t>
            </w:r>
          </w:p>
        </w:tc>
        <w:tc>
          <w:tcPr>
            <w:tcW w:w="850" w:type="dxa"/>
            <w:vAlign w:val="center"/>
          </w:tcPr>
          <w:p w:rsidR="007E7D9E" w:rsidRPr="00A10858" w:rsidRDefault="007E7D9E" w:rsidP="00EA6FE6">
            <w:pPr>
              <w:jc w:val="center"/>
              <w:rPr>
                <w:sz w:val="20"/>
                <w:szCs w:val="20"/>
              </w:rPr>
            </w:pPr>
          </w:p>
        </w:tc>
        <w:tc>
          <w:tcPr>
            <w:tcW w:w="851" w:type="dxa"/>
            <w:vAlign w:val="center"/>
          </w:tcPr>
          <w:p w:rsidR="007E7D9E" w:rsidRPr="00A10858" w:rsidRDefault="007E7D9E" w:rsidP="00EA6FE6">
            <w:pPr>
              <w:jc w:val="center"/>
              <w:rPr>
                <w:sz w:val="20"/>
                <w:szCs w:val="20"/>
              </w:rPr>
            </w:pPr>
          </w:p>
        </w:tc>
        <w:tc>
          <w:tcPr>
            <w:tcW w:w="850" w:type="dxa"/>
            <w:vAlign w:val="center"/>
          </w:tcPr>
          <w:p w:rsidR="007E7D9E" w:rsidRPr="00A10858" w:rsidRDefault="00D313A8" w:rsidP="00A7773F">
            <w:pPr>
              <w:keepNext/>
              <w:jc w:val="center"/>
              <w:rPr>
                <w:sz w:val="20"/>
                <w:szCs w:val="20"/>
              </w:rPr>
            </w:pPr>
            <w:r w:rsidRPr="00A10858">
              <w:rPr>
                <w:sz w:val="20"/>
                <w:szCs w:val="20"/>
              </w:rPr>
              <w:t>X</w:t>
            </w:r>
          </w:p>
        </w:tc>
      </w:tr>
    </w:tbl>
    <w:p w:rsidR="001240FE" w:rsidRPr="00A7773F" w:rsidRDefault="00A7773F" w:rsidP="00A7773F">
      <w:pPr>
        <w:pStyle w:val="Epgrafe"/>
        <w:jc w:val="center"/>
        <w:rPr>
          <w:b w:val="0"/>
        </w:rPr>
      </w:pPr>
      <w:bookmarkStart w:id="147" w:name="_Toc434177318"/>
      <w:r w:rsidRPr="00A7773F">
        <w:rPr>
          <w:b w:val="0"/>
        </w:rPr>
        <w:t xml:space="preserve">Tabla </w:t>
      </w:r>
      <w:r w:rsidRPr="00A7773F">
        <w:rPr>
          <w:b w:val="0"/>
        </w:rPr>
        <w:fldChar w:fldCharType="begin"/>
      </w:r>
      <w:r w:rsidRPr="00A7773F">
        <w:rPr>
          <w:b w:val="0"/>
        </w:rPr>
        <w:instrText xml:space="preserve"> SEQ Tabla \* ARABIC </w:instrText>
      </w:r>
      <w:r w:rsidRPr="00A7773F">
        <w:rPr>
          <w:b w:val="0"/>
        </w:rPr>
        <w:fldChar w:fldCharType="separate"/>
      </w:r>
      <w:r w:rsidRPr="00A7773F">
        <w:rPr>
          <w:b w:val="0"/>
          <w:noProof/>
        </w:rPr>
        <w:t>12</w:t>
      </w:r>
      <w:r w:rsidRPr="00A7773F">
        <w:rPr>
          <w:b w:val="0"/>
        </w:rPr>
        <w:fldChar w:fldCharType="end"/>
      </w:r>
      <w:r w:rsidRPr="00A7773F">
        <w:rPr>
          <w:b w:val="0"/>
        </w:rPr>
        <w:t>: Validación de usuario</w:t>
      </w:r>
      <w:bookmarkEnd w:id="147"/>
    </w:p>
    <w:p w:rsidR="00247FF2" w:rsidRDefault="00247FF2">
      <w:pPr>
        <w:rPr>
          <w:szCs w:val="24"/>
        </w:rPr>
      </w:pPr>
    </w:p>
    <w:p w:rsidR="00247FF2" w:rsidRDefault="00247FF2">
      <w:pPr>
        <w:rPr>
          <w:szCs w:val="24"/>
        </w:rPr>
        <w:sectPr w:rsidR="00247FF2" w:rsidSect="0086282C">
          <w:pgSz w:w="15840" w:h="12240" w:orient="landscape"/>
          <w:pgMar w:top="1701" w:right="1417" w:bottom="1701" w:left="1417" w:header="708" w:footer="708" w:gutter="0"/>
          <w:cols w:space="708"/>
          <w:docGrid w:linePitch="360"/>
        </w:sectPr>
      </w:pPr>
    </w:p>
    <w:p w:rsidR="007E60B6" w:rsidRDefault="007E60B6" w:rsidP="007E60B6">
      <w:pPr>
        <w:pStyle w:val="Ttulo2"/>
      </w:pPr>
      <w:bookmarkStart w:id="148" w:name="_Toc434264883"/>
      <w:r>
        <w:lastRenderedPageBreak/>
        <w:t xml:space="preserve">5.10 </w:t>
      </w:r>
      <w:r w:rsidRPr="007E60B6">
        <w:t>Discusión de la experimentación</w:t>
      </w:r>
      <w:bookmarkEnd w:id="148"/>
    </w:p>
    <w:p w:rsidR="007E60B6" w:rsidRDefault="007E60B6" w:rsidP="007E60B6"/>
    <w:p w:rsidR="00914563" w:rsidRDefault="00914563" w:rsidP="005E2899">
      <w:r>
        <w:t xml:space="preserve">A partir de las respuestas de los usuarios se puede ver que en general el nivel de satisfacción con la aplicación es </w:t>
      </w:r>
      <w:r w:rsidRPr="00914563">
        <w:rPr>
          <w:i/>
        </w:rPr>
        <w:t>bueno</w:t>
      </w:r>
      <w:r>
        <w:rPr>
          <w:i/>
        </w:rPr>
        <w:t xml:space="preserve">. </w:t>
      </w:r>
      <w:r>
        <w:t xml:space="preserve">Al interpretar los resultados </w:t>
      </w:r>
      <w:r w:rsidR="006F5AC0">
        <w:t xml:space="preserve">de las pruebas </w:t>
      </w:r>
      <w:r>
        <w:t xml:space="preserve">junto con los usuarios se pudo corroborar que el aumento de cantidades de estudios de tomografías en el año 2011 se debió a que en ese período la empresa adquirió un nuevo equipo donde estudios que tardaban aproximadamente treinta minutos en el nuevo tomógrafo llevan cinco minutos. </w:t>
      </w:r>
      <w:r w:rsidR="005E2899">
        <w:t xml:space="preserve">Esto hizo que se pueda brindar un mejor servicio y aumentar la cantidad de turnos durante el día. </w:t>
      </w:r>
    </w:p>
    <w:p w:rsidR="00914563" w:rsidRDefault="006F5AC0" w:rsidP="005E2899">
      <w:r>
        <w:t>Además se comprobó que los datos de contabilidad se encuentran incompletos (como se mencionó en la sección 5.7.5) por eso las respuestas en los productos de cubo de contabilidad, tableros de control de finanzas y resultados. Igualmente de tener la información completa les sería de gran utilidad para analizar las finanzas y con el cubo de contabilidad las cuentas contables ya que tienen un sistema en MS-DOS</w:t>
      </w:r>
      <w:r>
        <w:rPr>
          <w:rStyle w:val="Refdenotaalpie"/>
        </w:rPr>
        <w:footnoteReference w:id="11"/>
      </w:r>
      <w:r>
        <w:t xml:space="preserve"> sin posibilidades de un análisis tan dinámico como el que ofrece una herramienta OLAP y el impacto visual que ofrecen los tableros de control.</w:t>
      </w:r>
    </w:p>
    <w:p w:rsidR="00914563" w:rsidRDefault="00914563" w:rsidP="005E2899"/>
    <w:p w:rsidR="005E2899" w:rsidRDefault="005E2899">
      <w:pPr>
        <w:rPr>
          <w:rFonts w:eastAsia="Times New Roman"/>
          <w:b/>
          <w:bCs/>
          <w:kern w:val="32"/>
          <w:szCs w:val="24"/>
        </w:rPr>
      </w:pPr>
      <w:r>
        <w:rPr>
          <w:rFonts w:eastAsia="Times New Roman"/>
          <w:b/>
          <w:bCs/>
          <w:kern w:val="32"/>
          <w:szCs w:val="24"/>
        </w:rPr>
        <w:br w:type="page"/>
      </w:r>
    </w:p>
    <w:p w:rsidR="009A2046" w:rsidRDefault="009A2046">
      <w:pPr>
        <w:rPr>
          <w:rFonts w:eastAsia="Times New Roman"/>
          <w:b/>
          <w:bCs/>
          <w:kern w:val="32"/>
          <w:szCs w:val="24"/>
        </w:rPr>
      </w:pPr>
    </w:p>
    <w:p w:rsidR="003370FB" w:rsidRPr="008215D1" w:rsidRDefault="003370FB" w:rsidP="003370FB">
      <w:pPr>
        <w:rPr>
          <w:szCs w:val="24"/>
        </w:rPr>
      </w:pPr>
    </w:p>
    <w:p w:rsidR="003370FB" w:rsidRPr="008215D1" w:rsidRDefault="003370FB" w:rsidP="003370FB">
      <w:pPr>
        <w:rPr>
          <w:szCs w:val="24"/>
        </w:rPr>
      </w:pPr>
    </w:p>
    <w:p w:rsidR="003370FB" w:rsidRPr="008215D1" w:rsidRDefault="003370FB" w:rsidP="003370FB">
      <w:pPr>
        <w:rPr>
          <w:szCs w:val="24"/>
        </w:rPr>
      </w:pPr>
    </w:p>
    <w:p w:rsidR="003370FB" w:rsidRPr="008215D1" w:rsidRDefault="003370FB" w:rsidP="003370FB">
      <w:pPr>
        <w:rPr>
          <w:szCs w:val="24"/>
        </w:rPr>
      </w:pPr>
    </w:p>
    <w:p w:rsidR="003370FB" w:rsidRPr="008215D1" w:rsidRDefault="003370FB" w:rsidP="003370FB">
      <w:pPr>
        <w:rPr>
          <w:szCs w:val="24"/>
        </w:rPr>
      </w:pPr>
    </w:p>
    <w:p w:rsidR="003370FB" w:rsidRDefault="003370FB" w:rsidP="003370FB">
      <w:pPr>
        <w:pStyle w:val="Ttulo1"/>
        <w:numPr>
          <w:ilvl w:val="0"/>
          <w:numId w:val="0"/>
        </w:numPr>
      </w:pPr>
      <w:bookmarkStart w:id="149" w:name="_Toc434264884"/>
      <w:r>
        <w:t xml:space="preserve">Capítulo 6 </w:t>
      </w:r>
      <w:r w:rsidR="009A482A" w:rsidRPr="009A482A">
        <w:rPr>
          <w:color w:val="FFFFFF" w:themeColor="background1"/>
        </w:rPr>
        <w:t>Conclusiones</w:t>
      </w:r>
      <w:bookmarkEnd w:id="149"/>
    </w:p>
    <w:p w:rsidR="003370FB" w:rsidRPr="008215D1" w:rsidRDefault="003370FB" w:rsidP="003370FB">
      <w:pPr>
        <w:rPr>
          <w:b/>
          <w:szCs w:val="24"/>
        </w:rPr>
      </w:pPr>
    </w:p>
    <w:p w:rsidR="003370FB" w:rsidRPr="008215D1" w:rsidRDefault="003370FB" w:rsidP="003370FB">
      <w:pPr>
        <w:rPr>
          <w:b/>
          <w:szCs w:val="24"/>
        </w:rPr>
      </w:pPr>
    </w:p>
    <w:p w:rsidR="003370FB" w:rsidRPr="008215D1" w:rsidRDefault="003370FB" w:rsidP="003370FB">
      <w:pPr>
        <w:rPr>
          <w:b/>
          <w:szCs w:val="24"/>
        </w:rPr>
      </w:pPr>
    </w:p>
    <w:p w:rsidR="003370FB" w:rsidRDefault="003370FB" w:rsidP="003370FB">
      <w:r>
        <w:rPr>
          <w:i/>
          <w:sz w:val="52"/>
          <w:szCs w:val="52"/>
        </w:rPr>
        <w:t>Conclusiones</w:t>
      </w:r>
    </w:p>
    <w:p w:rsidR="003370FB" w:rsidRDefault="003370FB">
      <w:r>
        <w:br w:type="page"/>
      </w:r>
    </w:p>
    <w:p w:rsidR="003370FB" w:rsidRDefault="003370FB" w:rsidP="003370FB">
      <w:pPr>
        <w:pStyle w:val="Ttulo2"/>
      </w:pPr>
      <w:bookmarkStart w:id="150" w:name="_Toc434264885"/>
      <w:r>
        <w:lastRenderedPageBreak/>
        <w:t>6.1 Conclusiones</w:t>
      </w:r>
      <w:bookmarkEnd w:id="150"/>
    </w:p>
    <w:p w:rsidR="00A77B54" w:rsidRPr="00A77B54" w:rsidRDefault="00A77B54" w:rsidP="00A77B54"/>
    <w:p w:rsidR="00A76D09" w:rsidRDefault="00A76D09" w:rsidP="00A76D09">
      <w:r>
        <w:t>Al comienzo de este trabajo, se planteó como objetivo fundamental</w:t>
      </w:r>
      <w:r w:rsidR="008739CA">
        <w:t xml:space="preserve"> </w:t>
      </w:r>
      <w:r w:rsidR="008739CA">
        <w:rPr>
          <w:szCs w:val="24"/>
        </w:rPr>
        <w:t>el desarrollo de datamarts para el análisis multidimensional y tableros de control directivos.</w:t>
      </w:r>
    </w:p>
    <w:p w:rsidR="00CC157B" w:rsidRDefault="00A76D09" w:rsidP="00CC157B">
      <w:r>
        <w:t>De manera general, para conseguir estos objetivos</w:t>
      </w:r>
      <w:r w:rsidR="008739CA">
        <w:t xml:space="preserve"> se realizó el modelado dimensional, se utilizaron procesos de extracción, transformación y carga para poblar las tablas que conforman los datamart</w:t>
      </w:r>
      <w:r w:rsidR="00A77B54">
        <w:t>s</w:t>
      </w:r>
      <w:r w:rsidR="008739CA">
        <w:t>. Los datos contenidos en estas estructuras se pudieron explotar a partir de los cubos OLAP de estudios</w:t>
      </w:r>
      <w:r w:rsidR="00CC157B">
        <w:t xml:space="preserve">, cobranzas a obras sociales y contabilidad. Con la posibilidad del análisis multidimensional se logra que el acceso a los datos sea rápido y fácil para que los usuarios finales puedan realizar sus propias consultas a las bases de datos </w:t>
      </w:r>
      <w:r w:rsidR="00A77B54">
        <w:t>y así independizarse del personal técnico</w:t>
      </w:r>
      <w:r w:rsidR="00CC157B">
        <w:t xml:space="preserve">. </w:t>
      </w:r>
    </w:p>
    <w:p w:rsidR="0095591A" w:rsidRDefault="00CC157B" w:rsidP="009E0309">
      <w:r>
        <w:t xml:space="preserve">Además </w:t>
      </w:r>
      <w:r w:rsidR="009E0309">
        <w:t xml:space="preserve">con el desarrollo de los tableros de control la información se muestra de manera sencilla y a través de gráficos integradores de los datos se facilita el proceso de comparación, </w:t>
      </w:r>
      <w:r w:rsidR="0095591A">
        <w:t>relación con otros datos y</w:t>
      </w:r>
      <w:r w:rsidR="009E0309">
        <w:t xml:space="preserve"> muestra de indicadores</w:t>
      </w:r>
      <w:r w:rsidR="0095591A">
        <w:t xml:space="preserve"> que permiten representar la situación actual de la empresa. Por más que, como se mencionó, los registros de contabilidad estaban incompletos las estructuras de las fuentes de datos se pudieron utilizar para conformar la arquitectura de la aplicación. </w:t>
      </w:r>
    </w:p>
    <w:p w:rsidR="0095591A" w:rsidRDefault="0095591A" w:rsidP="009E0309">
      <w:r>
        <w:t>Teniendo en cuenta el modelo de madurez</w:t>
      </w:r>
      <w:r w:rsidR="002F26A3">
        <w:t xml:space="preserve"> de TDWI</w:t>
      </w:r>
      <w:r>
        <w:t xml:space="preserve"> y </w:t>
      </w:r>
      <w:r w:rsidR="00F86E92">
        <w:t>el cumplimiento</w:t>
      </w:r>
      <w:r>
        <w:t xml:space="preserve"> de los objetivos se puede concluir que con la aplicación de técnicas de BI en el instituto de diagnóstico </w:t>
      </w:r>
      <w:r w:rsidR="00F86E92">
        <w:t xml:space="preserve">por imagen se puede llegar a una </w:t>
      </w:r>
      <w:r>
        <w:t>etapa de adolescencia</w:t>
      </w:r>
      <w:r w:rsidR="00F86E92">
        <w:t xml:space="preserve"> en </w:t>
      </w:r>
      <w:r w:rsidR="00563AB1">
        <w:t xml:space="preserve">el </w:t>
      </w:r>
      <w:r w:rsidR="00F86E92">
        <w:t>progreso de adopción</w:t>
      </w:r>
      <w:r w:rsidR="00563AB1">
        <w:t xml:space="preserve"> de una solución de BI</w:t>
      </w:r>
      <w:r w:rsidR="002F26A3">
        <w:t>.</w:t>
      </w:r>
      <w:r>
        <w:t xml:space="preserve"> </w:t>
      </w:r>
    </w:p>
    <w:p w:rsidR="00313D4C" w:rsidRDefault="00313D4C" w:rsidP="00313D4C">
      <w:pPr>
        <w:rPr>
          <w:szCs w:val="24"/>
        </w:rPr>
      </w:pPr>
    </w:p>
    <w:p w:rsidR="000C7764" w:rsidRDefault="000C7764" w:rsidP="000C7764">
      <w:pPr>
        <w:pStyle w:val="Ttulo2"/>
      </w:pPr>
      <w:bookmarkStart w:id="151" w:name="_Toc434264886"/>
      <w:r>
        <w:t>6.2 Trabajos futuros</w:t>
      </w:r>
      <w:bookmarkEnd w:id="151"/>
    </w:p>
    <w:p w:rsidR="000C7764" w:rsidRDefault="000C7764" w:rsidP="000C7764"/>
    <w:p w:rsidR="00313D4C" w:rsidRDefault="000C7764" w:rsidP="00A76D09">
      <w:r>
        <w:t>La amplitud de las posibilidades de análisis y continuidad de futuros desarrollos en el área de BI se ven limitados por la digitalización de los procesos de negocios</w:t>
      </w:r>
      <w:r w:rsidR="008620CE">
        <w:t xml:space="preserve"> en la empresa</w:t>
      </w:r>
      <w:r>
        <w:t xml:space="preserve">. Cuando actualicen </w:t>
      </w:r>
      <w:r w:rsidR="008620CE">
        <w:t>los</w:t>
      </w:r>
      <w:r>
        <w:t xml:space="preserve"> sistema</w:t>
      </w:r>
      <w:r w:rsidR="008620CE">
        <w:t>s</w:t>
      </w:r>
      <w:r>
        <w:t xml:space="preserve"> transaccional</w:t>
      </w:r>
      <w:r w:rsidR="008620CE">
        <w:t>es</w:t>
      </w:r>
      <w:r>
        <w:t xml:space="preserve"> donde </w:t>
      </w:r>
      <w:r w:rsidR="008620CE">
        <w:t xml:space="preserve">registran sus operaciones diarias, se </w:t>
      </w:r>
      <w:r w:rsidR="008620CE">
        <w:lastRenderedPageBreak/>
        <w:t xml:space="preserve">deberían actualizar los procesos de ETLs para tomar estas nuevas fuentes de datos y realizar las transformaciones que sean necesarias para estos casos. Además la empresa está analizando la posibilidad de registrar el tiempo de duración de cada estudio donde estaría registrado el técnico ejecutante. De esta manera se podría tener en cuenta el desarrollo de un tablero de recursos humanos para el análisis </w:t>
      </w:r>
      <w:r w:rsidR="00CA7284">
        <w:t>de tiempos de cada empleado, lo cual permitiría que el sistema de premios tenga un apoyo informático y no sea solo por la opinión de la jefatura técnica.</w:t>
      </w:r>
    </w:p>
    <w:p w:rsidR="00CA7284" w:rsidRDefault="00CA7284" w:rsidP="00A76D09">
      <w:r>
        <w:t xml:space="preserve">En el caso de tener un mejor registro de los pacientes como los datos geográficos y diagnósticos, se podría realizar un tablero con </w:t>
      </w:r>
      <w:r w:rsidR="007B159C">
        <w:t>mapas para efectuar análisis demográficos que sean de interés para el área de la empresa.</w:t>
      </w:r>
    </w:p>
    <w:p w:rsidR="00672B55" w:rsidRDefault="00672B55" w:rsidP="00672B55">
      <w:r w:rsidRPr="00672B55">
        <w:rPr>
          <w:rFonts w:eastAsia="Times New Roman"/>
          <w:szCs w:val="24"/>
        </w:rPr>
        <w:t> </w:t>
      </w:r>
    </w:p>
    <w:p w:rsidR="003370FB" w:rsidRDefault="003370FB">
      <w:r>
        <w:br w:type="page"/>
      </w:r>
    </w:p>
    <w:p w:rsidR="00F259D5" w:rsidRPr="00E71955" w:rsidRDefault="00F259D5" w:rsidP="00F259D5"/>
    <w:p w:rsidR="00F259D5" w:rsidRPr="00E71955" w:rsidRDefault="00F259D5" w:rsidP="00F259D5"/>
    <w:p w:rsidR="00F259D5" w:rsidRPr="00E71955" w:rsidRDefault="00F259D5" w:rsidP="00F259D5"/>
    <w:p w:rsidR="00F259D5" w:rsidRPr="00E71955" w:rsidRDefault="00F259D5" w:rsidP="00F259D5"/>
    <w:p w:rsidR="00F259D5" w:rsidRPr="00E71955" w:rsidRDefault="00F259D5" w:rsidP="00F259D5"/>
    <w:p w:rsidR="00F259D5" w:rsidRDefault="00F259D5" w:rsidP="00F259D5">
      <w:r w:rsidRPr="00F259D5">
        <w:rPr>
          <w:rFonts w:eastAsia="Times New Roman"/>
          <w:b/>
          <w:bCs/>
          <w:kern w:val="32"/>
          <w:sz w:val="52"/>
          <w:szCs w:val="32"/>
        </w:rPr>
        <w:t>Anexos</w:t>
      </w:r>
    </w:p>
    <w:p w:rsidR="00F259D5" w:rsidRDefault="00F259D5">
      <w:r>
        <w:br w:type="page"/>
      </w:r>
    </w:p>
    <w:p w:rsidR="00E71955" w:rsidRPr="00E71955" w:rsidRDefault="00E71955" w:rsidP="009A2046"/>
    <w:p w:rsidR="00E71955" w:rsidRPr="00E71955" w:rsidRDefault="00E71955" w:rsidP="009A2046"/>
    <w:p w:rsidR="00E71955" w:rsidRPr="00E71955" w:rsidRDefault="00E71955" w:rsidP="009A2046"/>
    <w:p w:rsidR="00E71955" w:rsidRPr="00E71955" w:rsidRDefault="00E71955" w:rsidP="009A2046"/>
    <w:p w:rsidR="00E71955" w:rsidRPr="00E71955" w:rsidRDefault="00E71955" w:rsidP="009A2046"/>
    <w:p w:rsidR="00E71955" w:rsidRDefault="00E71955" w:rsidP="00E71955">
      <w:pPr>
        <w:pStyle w:val="Ttulo1"/>
        <w:numPr>
          <w:ilvl w:val="0"/>
          <w:numId w:val="0"/>
        </w:numPr>
      </w:pPr>
      <w:bookmarkStart w:id="152" w:name="_Toc434264887"/>
      <w:r>
        <w:t>Anexo 1</w:t>
      </w:r>
      <w:bookmarkEnd w:id="152"/>
    </w:p>
    <w:p w:rsidR="00E71955" w:rsidRDefault="00E71955" w:rsidP="00E71955"/>
    <w:p w:rsidR="002307EE" w:rsidRDefault="002307EE">
      <w:r>
        <w:br w:type="page"/>
      </w:r>
    </w:p>
    <w:p w:rsidR="00E71955" w:rsidRDefault="002307EE" w:rsidP="00E71955">
      <w:r>
        <w:lastRenderedPageBreak/>
        <w:t>En el anexo 1 se encuentran las estructuras de los archivos DBF utilizados como orígenes de datos para los datama</w:t>
      </w:r>
      <w:r w:rsidR="00FA3138">
        <w:t>rt de estudios y cobros de obra</w:t>
      </w:r>
      <w:r>
        <w:t xml:space="preserve"> social</w:t>
      </w:r>
      <w:r w:rsidR="00FA3138">
        <w:t xml:space="preserve"> (Tabla 1</w:t>
      </w:r>
      <w:r w:rsidR="00F55708">
        <w:t>2</w:t>
      </w:r>
      <w:r w:rsidR="00FA3138">
        <w:t xml:space="preserve"> a </w:t>
      </w:r>
      <w:r w:rsidR="00F55708">
        <w:t>22</w:t>
      </w:r>
      <w:r w:rsidR="00FA3138">
        <w:t>)</w:t>
      </w:r>
      <w:r>
        <w:t xml:space="preserve">. </w:t>
      </w:r>
    </w:p>
    <w:p w:rsidR="002307EE" w:rsidRPr="006E6130" w:rsidRDefault="002307EE" w:rsidP="00E71955"/>
    <w:tbl>
      <w:tblPr>
        <w:tblW w:w="5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60"/>
        <w:gridCol w:w="1480"/>
        <w:gridCol w:w="1009"/>
        <w:gridCol w:w="910"/>
        <w:gridCol w:w="1358"/>
      </w:tblGrid>
      <w:tr w:rsidR="002307EE" w:rsidRPr="006E6130" w:rsidTr="002307EE">
        <w:trPr>
          <w:trHeight w:val="300"/>
        </w:trPr>
        <w:tc>
          <w:tcPr>
            <w:tcW w:w="1060" w:type="dxa"/>
            <w:shd w:val="clear" w:color="auto" w:fill="auto"/>
            <w:noWrap/>
            <w:vAlign w:val="bottom"/>
            <w:hideMark/>
          </w:tcPr>
          <w:p w:rsidR="002307EE" w:rsidRPr="006E6130" w:rsidRDefault="002307EE" w:rsidP="002307EE">
            <w:pPr>
              <w:spacing w:after="0" w:line="240" w:lineRule="auto"/>
              <w:jc w:val="left"/>
              <w:rPr>
                <w:rFonts w:eastAsia="Times New Roman"/>
                <w:b/>
                <w:bCs/>
                <w:color w:val="000000"/>
                <w:sz w:val="22"/>
              </w:rPr>
            </w:pPr>
            <w:r w:rsidRPr="006E6130">
              <w:rPr>
                <w:rFonts w:eastAsia="Times New Roman"/>
                <w:b/>
                <w:bCs/>
                <w:color w:val="000000"/>
                <w:sz w:val="22"/>
              </w:rPr>
              <w:t>Nombre</w:t>
            </w:r>
          </w:p>
        </w:tc>
        <w:tc>
          <w:tcPr>
            <w:tcW w:w="1480" w:type="dxa"/>
            <w:shd w:val="clear" w:color="auto" w:fill="auto"/>
            <w:noWrap/>
            <w:vAlign w:val="bottom"/>
            <w:hideMark/>
          </w:tcPr>
          <w:p w:rsidR="002307EE" w:rsidRPr="006E6130" w:rsidRDefault="006E6130" w:rsidP="002307EE">
            <w:pPr>
              <w:spacing w:after="0" w:line="240" w:lineRule="auto"/>
              <w:jc w:val="left"/>
              <w:rPr>
                <w:rFonts w:eastAsia="Times New Roman"/>
                <w:b/>
                <w:bCs/>
                <w:color w:val="000000"/>
                <w:sz w:val="22"/>
              </w:rPr>
            </w:pPr>
            <w:r>
              <w:rPr>
                <w:rFonts w:eastAsia="Times New Roman"/>
                <w:b/>
                <w:bCs/>
                <w:color w:val="000000"/>
                <w:sz w:val="22"/>
              </w:rPr>
              <w:t>Ti</w:t>
            </w:r>
            <w:r w:rsidR="002307EE" w:rsidRPr="006E6130">
              <w:rPr>
                <w:rFonts w:eastAsia="Times New Roman"/>
                <w:b/>
                <w:bCs/>
                <w:color w:val="000000"/>
                <w:sz w:val="22"/>
              </w:rPr>
              <w:t>po</w:t>
            </w:r>
          </w:p>
        </w:tc>
        <w:tc>
          <w:tcPr>
            <w:tcW w:w="941" w:type="dxa"/>
            <w:shd w:val="clear" w:color="auto" w:fill="auto"/>
            <w:noWrap/>
            <w:vAlign w:val="bottom"/>
            <w:hideMark/>
          </w:tcPr>
          <w:p w:rsidR="002307EE" w:rsidRPr="006E6130" w:rsidRDefault="002307EE" w:rsidP="002307EE">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42" w:type="dxa"/>
            <w:shd w:val="clear" w:color="auto" w:fill="auto"/>
            <w:noWrap/>
            <w:vAlign w:val="bottom"/>
            <w:hideMark/>
          </w:tcPr>
          <w:p w:rsidR="002307EE" w:rsidRPr="006E6130" w:rsidRDefault="002307EE" w:rsidP="002307EE">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358" w:type="dxa"/>
            <w:shd w:val="clear" w:color="auto" w:fill="auto"/>
            <w:noWrap/>
            <w:vAlign w:val="bottom"/>
            <w:hideMark/>
          </w:tcPr>
          <w:p w:rsidR="002307EE" w:rsidRPr="006E6130" w:rsidRDefault="002307EE" w:rsidP="002307EE">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2307EE" w:rsidRPr="006E6130" w:rsidTr="002307EE">
        <w:trPr>
          <w:trHeight w:val="300"/>
        </w:trPr>
        <w:tc>
          <w:tcPr>
            <w:tcW w:w="106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matricula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6</w:t>
            </w:r>
          </w:p>
        </w:tc>
        <w:tc>
          <w:tcPr>
            <w:tcW w:w="842"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58"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6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apellido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50</w:t>
            </w:r>
          </w:p>
        </w:tc>
        <w:tc>
          <w:tcPr>
            <w:tcW w:w="842"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58"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6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nombres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20</w:t>
            </w:r>
          </w:p>
        </w:tc>
        <w:tc>
          <w:tcPr>
            <w:tcW w:w="842"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58"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6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telefono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20</w:t>
            </w:r>
          </w:p>
        </w:tc>
        <w:tc>
          <w:tcPr>
            <w:tcW w:w="842"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58"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6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localidad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5</w:t>
            </w:r>
          </w:p>
        </w:tc>
        <w:tc>
          <w:tcPr>
            <w:tcW w:w="842"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58" w:type="dxa"/>
            <w:shd w:val="clear" w:color="auto" w:fill="auto"/>
            <w:noWrap/>
            <w:vAlign w:val="bottom"/>
            <w:hideMark/>
          </w:tcPr>
          <w:p w:rsidR="002307EE" w:rsidRPr="006E6130" w:rsidRDefault="002307EE" w:rsidP="002307EE">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2307EE" w:rsidRPr="006E6130" w:rsidRDefault="002307EE" w:rsidP="002307EE">
      <w:pPr>
        <w:pStyle w:val="Epgrafe"/>
        <w:rPr>
          <w:b w:val="0"/>
        </w:rPr>
      </w:pPr>
      <w:bookmarkStart w:id="153" w:name="_Toc434177319"/>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13</w:t>
      </w:r>
      <w:r w:rsidRPr="006E6130">
        <w:rPr>
          <w:b w:val="0"/>
        </w:rPr>
        <w:fldChar w:fldCharType="end"/>
      </w:r>
      <w:r w:rsidR="00682D45">
        <w:rPr>
          <w:b w:val="0"/>
        </w:rPr>
        <w:t xml:space="preserve">: Archivo </w:t>
      </w:r>
      <w:r w:rsidRPr="006E6130">
        <w:rPr>
          <w:b w:val="0"/>
        </w:rPr>
        <w:t>slsolicita</w:t>
      </w:r>
      <w:bookmarkEnd w:id="153"/>
    </w:p>
    <w:p w:rsidR="002307EE" w:rsidRPr="006E6130" w:rsidRDefault="002307EE" w:rsidP="002307EE"/>
    <w:tbl>
      <w:tblPr>
        <w:tblW w:w="568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00"/>
        <w:gridCol w:w="1480"/>
        <w:gridCol w:w="1009"/>
        <w:gridCol w:w="910"/>
        <w:gridCol w:w="1387"/>
      </w:tblGrid>
      <w:tr w:rsidR="002307EE" w:rsidRPr="006E6130" w:rsidTr="002307EE">
        <w:trPr>
          <w:trHeight w:val="300"/>
        </w:trPr>
        <w:tc>
          <w:tcPr>
            <w:tcW w:w="1000" w:type="dxa"/>
            <w:shd w:val="clear" w:color="auto" w:fill="auto"/>
            <w:noWrap/>
            <w:vAlign w:val="bottom"/>
            <w:hideMark/>
          </w:tcPr>
          <w:p w:rsidR="002307EE" w:rsidRPr="006E6130" w:rsidRDefault="002307EE" w:rsidP="00535642">
            <w:pPr>
              <w:spacing w:after="0" w:line="240" w:lineRule="auto"/>
              <w:jc w:val="left"/>
              <w:rPr>
                <w:rFonts w:eastAsia="Times New Roman"/>
                <w:b/>
                <w:bCs/>
                <w:color w:val="000000"/>
                <w:sz w:val="22"/>
              </w:rPr>
            </w:pPr>
            <w:r w:rsidRPr="006E6130">
              <w:rPr>
                <w:rFonts w:eastAsia="Times New Roman"/>
                <w:b/>
                <w:bCs/>
                <w:color w:val="000000"/>
                <w:sz w:val="22"/>
              </w:rPr>
              <w:t>Nombre</w:t>
            </w:r>
          </w:p>
        </w:tc>
        <w:tc>
          <w:tcPr>
            <w:tcW w:w="1480" w:type="dxa"/>
            <w:shd w:val="clear" w:color="auto" w:fill="auto"/>
            <w:noWrap/>
            <w:vAlign w:val="bottom"/>
            <w:hideMark/>
          </w:tcPr>
          <w:p w:rsidR="002307EE" w:rsidRPr="006E6130" w:rsidRDefault="006E6130" w:rsidP="00535642">
            <w:pPr>
              <w:spacing w:after="0" w:line="240" w:lineRule="auto"/>
              <w:jc w:val="left"/>
              <w:rPr>
                <w:rFonts w:eastAsia="Times New Roman"/>
                <w:b/>
                <w:bCs/>
                <w:color w:val="000000"/>
                <w:sz w:val="22"/>
              </w:rPr>
            </w:pPr>
            <w:r>
              <w:rPr>
                <w:rFonts w:eastAsia="Times New Roman"/>
                <w:b/>
                <w:bCs/>
                <w:color w:val="000000"/>
                <w:sz w:val="22"/>
              </w:rPr>
              <w:t>Ti</w:t>
            </w:r>
            <w:r w:rsidR="002307EE" w:rsidRPr="006E6130">
              <w:rPr>
                <w:rFonts w:eastAsia="Times New Roman"/>
                <w:b/>
                <w:bCs/>
                <w:color w:val="000000"/>
                <w:sz w:val="22"/>
              </w:rPr>
              <w:t>po</w:t>
            </w:r>
          </w:p>
        </w:tc>
        <w:tc>
          <w:tcPr>
            <w:tcW w:w="941" w:type="dxa"/>
            <w:shd w:val="clear" w:color="auto" w:fill="auto"/>
            <w:noWrap/>
            <w:vAlign w:val="bottom"/>
            <w:hideMark/>
          </w:tcPr>
          <w:p w:rsidR="002307EE" w:rsidRPr="006E6130" w:rsidRDefault="002307EE" w:rsidP="00535642">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78" w:type="dxa"/>
            <w:shd w:val="clear" w:color="auto" w:fill="auto"/>
            <w:noWrap/>
            <w:vAlign w:val="bottom"/>
            <w:hideMark/>
          </w:tcPr>
          <w:p w:rsidR="002307EE" w:rsidRPr="006E6130" w:rsidRDefault="002307EE" w:rsidP="00535642">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387" w:type="dxa"/>
            <w:shd w:val="clear" w:color="auto" w:fill="auto"/>
            <w:noWrap/>
            <w:vAlign w:val="bottom"/>
            <w:hideMark/>
          </w:tcPr>
          <w:p w:rsidR="002307EE" w:rsidRPr="006E6130" w:rsidRDefault="002307EE" w:rsidP="00535642">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o_social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c_osocial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55</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sigla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40</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c_oso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5</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domi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55</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conta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60</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tel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15</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fax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15</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mail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35</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tel1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15</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tel2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15</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iva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cuit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11</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iva1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cuenta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hon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Currency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spacing w:after="0" w:line="240" w:lineRule="auto"/>
              <w:jc w:val="center"/>
              <w:rPr>
                <w:rFonts w:eastAsia="Times New Roman"/>
                <w:color w:val="000000"/>
                <w:sz w:val="22"/>
              </w:rPr>
            </w:pPr>
            <w:r w:rsidRPr="006E6130">
              <w:rPr>
                <w:rFonts w:eastAsia="Times New Roman"/>
                <w:color w:val="000000"/>
                <w:sz w:val="22"/>
              </w:rPr>
              <w:t>FALSO</w:t>
            </w:r>
          </w:p>
        </w:tc>
      </w:tr>
      <w:tr w:rsidR="002307EE" w:rsidRPr="006E6130" w:rsidTr="002307EE">
        <w:trPr>
          <w:trHeight w:val="300"/>
        </w:trPr>
        <w:tc>
          <w:tcPr>
            <w:tcW w:w="100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gas       </w:t>
            </w:r>
          </w:p>
        </w:tc>
        <w:tc>
          <w:tcPr>
            <w:tcW w:w="1480" w:type="dxa"/>
            <w:shd w:val="clear" w:color="auto" w:fill="auto"/>
            <w:noWrap/>
            <w:vAlign w:val="bottom"/>
            <w:hideMark/>
          </w:tcPr>
          <w:p w:rsidR="002307EE" w:rsidRPr="006E6130" w:rsidRDefault="002307EE" w:rsidP="002307EE">
            <w:pPr>
              <w:spacing w:after="0" w:line="240" w:lineRule="auto"/>
              <w:jc w:val="left"/>
              <w:rPr>
                <w:rFonts w:eastAsia="Times New Roman"/>
                <w:color w:val="000000"/>
                <w:sz w:val="22"/>
              </w:rPr>
            </w:pPr>
            <w:r w:rsidRPr="006E6130">
              <w:rPr>
                <w:rFonts w:eastAsia="Times New Roman"/>
                <w:color w:val="000000"/>
                <w:sz w:val="22"/>
              </w:rPr>
              <w:t xml:space="preserve">Currency            </w:t>
            </w:r>
          </w:p>
        </w:tc>
        <w:tc>
          <w:tcPr>
            <w:tcW w:w="941"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2307EE" w:rsidRPr="006E6130" w:rsidRDefault="002307EE" w:rsidP="002307EE">
            <w:pPr>
              <w:spacing w:after="0" w:line="240" w:lineRule="auto"/>
              <w:jc w:val="right"/>
              <w:rPr>
                <w:rFonts w:eastAsia="Times New Roman"/>
                <w:color w:val="000000"/>
                <w:sz w:val="22"/>
              </w:rPr>
            </w:pPr>
            <w:r w:rsidRPr="006E6130">
              <w:rPr>
                <w:rFonts w:eastAsia="Times New Roman"/>
                <w:color w:val="000000"/>
                <w:sz w:val="22"/>
              </w:rPr>
              <w:t>0</w:t>
            </w:r>
          </w:p>
        </w:tc>
        <w:tc>
          <w:tcPr>
            <w:tcW w:w="1387" w:type="dxa"/>
            <w:shd w:val="clear" w:color="auto" w:fill="auto"/>
            <w:noWrap/>
            <w:vAlign w:val="bottom"/>
            <w:hideMark/>
          </w:tcPr>
          <w:p w:rsidR="002307EE" w:rsidRPr="006E6130" w:rsidRDefault="002307EE" w:rsidP="002307EE">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2307EE" w:rsidRPr="006E6130" w:rsidRDefault="002307EE" w:rsidP="002307EE">
      <w:pPr>
        <w:pStyle w:val="Epgrafe"/>
        <w:rPr>
          <w:b w:val="0"/>
        </w:rPr>
      </w:pPr>
      <w:bookmarkStart w:id="154" w:name="_Toc434177320"/>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14</w:t>
      </w:r>
      <w:r w:rsidRPr="006E6130">
        <w:rPr>
          <w:b w:val="0"/>
        </w:rPr>
        <w:fldChar w:fldCharType="end"/>
      </w:r>
      <w:r w:rsidR="00682D45">
        <w:rPr>
          <w:b w:val="0"/>
        </w:rPr>
        <w:t xml:space="preserve">: Archivo </w:t>
      </w:r>
      <w:r w:rsidRPr="006E6130">
        <w:rPr>
          <w:b w:val="0"/>
        </w:rPr>
        <w:t>o_social</w:t>
      </w:r>
      <w:bookmarkEnd w:id="154"/>
    </w:p>
    <w:p w:rsidR="00586919" w:rsidRPr="006E6130" w:rsidRDefault="00586919" w:rsidP="00586919"/>
    <w:p w:rsidR="00586919" w:rsidRPr="006E6130" w:rsidRDefault="00586919" w:rsidP="00586919"/>
    <w:p w:rsidR="00586919" w:rsidRPr="006E6130" w:rsidRDefault="00586919" w:rsidP="00586919"/>
    <w:tbl>
      <w:tblPr>
        <w:tblW w:w="568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60"/>
        <w:gridCol w:w="1480"/>
        <w:gridCol w:w="1009"/>
        <w:gridCol w:w="910"/>
        <w:gridCol w:w="1390"/>
      </w:tblGrid>
      <w:tr w:rsidR="00586919" w:rsidRPr="006E6130" w:rsidTr="00586919">
        <w:trPr>
          <w:trHeight w:val="300"/>
        </w:trPr>
        <w:tc>
          <w:tcPr>
            <w:tcW w:w="1060" w:type="dxa"/>
            <w:shd w:val="clear" w:color="auto" w:fill="auto"/>
            <w:noWrap/>
            <w:vAlign w:val="bottom"/>
            <w:hideMark/>
          </w:tcPr>
          <w:p w:rsidR="00586919" w:rsidRPr="006E6130" w:rsidRDefault="00586919" w:rsidP="00535642">
            <w:pPr>
              <w:spacing w:after="0" w:line="240" w:lineRule="auto"/>
              <w:jc w:val="left"/>
              <w:rPr>
                <w:rFonts w:eastAsia="Times New Roman"/>
                <w:b/>
                <w:bCs/>
                <w:color w:val="000000"/>
                <w:sz w:val="22"/>
              </w:rPr>
            </w:pPr>
            <w:r w:rsidRPr="006E6130">
              <w:rPr>
                <w:rFonts w:eastAsia="Times New Roman"/>
                <w:b/>
                <w:bCs/>
                <w:color w:val="000000"/>
                <w:sz w:val="22"/>
              </w:rPr>
              <w:lastRenderedPageBreak/>
              <w:t>Nombre</w:t>
            </w:r>
          </w:p>
        </w:tc>
        <w:tc>
          <w:tcPr>
            <w:tcW w:w="1480" w:type="dxa"/>
            <w:shd w:val="clear" w:color="auto" w:fill="auto"/>
            <w:noWrap/>
            <w:vAlign w:val="bottom"/>
            <w:hideMark/>
          </w:tcPr>
          <w:p w:rsidR="00586919" w:rsidRPr="006E6130" w:rsidRDefault="006E6130" w:rsidP="00535642">
            <w:pPr>
              <w:spacing w:after="0" w:line="240" w:lineRule="auto"/>
              <w:jc w:val="left"/>
              <w:rPr>
                <w:rFonts w:eastAsia="Times New Roman"/>
                <w:b/>
                <w:bCs/>
                <w:color w:val="000000"/>
                <w:sz w:val="22"/>
              </w:rPr>
            </w:pPr>
            <w:r>
              <w:rPr>
                <w:rFonts w:eastAsia="Times New Roman"/>
                <w:b/>
                <w:bCs/>
                <w:color w:val="000000"/>
                <w:sz w:val="22"/>
              </w:rPr>
              <w:t>Ti</w:t>
            </w:r>
            <w:r w:rsidR="00586919" w:rsidRPr="006E6130">
              <w:rPr>
                <w:rFonts w:eastAsia="Times New Roman"/>
                <w:b/>
                <w:bCs/>
                <w:color w:val="000000"/>
                <w:sz w:val="22"/>
              </w:rPr>
              <w:t>po</w:t>
            </w:r>
          </w:p>
        </w:tc>
        <w:tc>
          <w:tcPr>
            <w:tcW w:w="878" w:type="dxa"/>
            <w:shd w:val="clear" w:color="auto" w:fill="auto"/>
            <w:noWrap/>
            <w:vAlign w:val="bottom"/>
            <w:hideMark/>
          </w:tcPr>
          <w:p w:rsidR="00586919" w:rsidRPr="006E6130" w:rsidRDefault="00586919" w:rsidP="00535642">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78" w:type="dxa"/>
            <w:shd w:val="clear" w:color="auto" w:fill="auto"/>
            <w:noWrap/>
            <w:vAlign w:val="bottom"/>
            <w:hideMark/>
          </w:tcPr>
          <w:p w:rsidR="00586919" w:rsidRPr="006E6130" w:rsidRDefault="00586919" w:rsidP="00535642">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390" w:type="dxa"/>
            <w:shd w:val="clear" w:color="auto" w:fill="auto"/>
            <w:noWrap/>
            <w:vAlign w:val="bottom"/>
            <w:hideMark/>
          </w:tcPr>
          <w:p w:rsidR="00586919" w:rsidRPr="006E6130" w:rsidRDefault="00586919" w:rsidP="00535642">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docu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nom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dom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codos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55</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os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afi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25</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fec_nac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Date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edad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nupra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7</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peso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m_sol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codigo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practica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40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ara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4</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2</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coso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4</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2</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acafi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4</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2</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a_a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e_a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amb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int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oso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part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internado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tel_part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te_lab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cel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15</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at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pa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pr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ri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adp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turno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40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csocial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7</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fun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5</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86919">
        <w:trPr>
          <w:trHeight w:val="300"/>
        </w:trPr>
        <w:tc>
          <w:tcPr>
            <w:tcW w:w="106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rm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86919" w:rsidRPr="006E6130" w:rsidRDefault="00586919" w:rsidP="00586919">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2307EE" w:rsidRPr="006E6130" w:rsidRDefault="00586919" w:rsidP="00586919">
      <w:pPr>
        <w:pStyle w:val="Epgrafe"/>
        <w:rPr>
          <w:b w:val="0"/>
        </w:rPr>
      </w:pPr>
      <w:bookmarkStart w:id="155" w:name="_Toc434177321"/>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15</w:t>
      </w:r>
      <w:r w:rsidRPr="006E6130">
        <w:rPr>
          <w:b w:val="0"/>
        </w:rPr>
        <w:fldChar w:fldCharType="end"/>
      </w:r>
      <w:r w:rsidR="00682D45">
        <w:rPr>
          <w:b w:val="0"/>
        </w:rPr>
        <w:t xml:space="preserve">: Archivo </w:t>
      </w:r>
      <w:r w:rsidRPr="006E6130">
        <w:rPr>
          <w:b w:val="0"/>
        </w:rPr>
        <w:t>slpaci</w:t>
      </w:r>
      <w:bookmarkEnd w:id="155"/>
    </w:p>
    <w:p w:rsidR="00586919" w:rsidRPr="006E6130" w:rsidRDefault="00586919" w:rsidP="00586919"/>
    <w:p w:rsidR="00586919" w:rsidRPr="006E6130" w:rsidRDefault="00586919" w:rsidP="00586919"/>
    <w:tbl>
      <w:tblPr>
        <w:tblW w:w="568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40"/>
        <w:gridCol w:w="1480"/>
        <w:gridCol w:w="1009"/>
        <w:gridCol w:w="910"/>
        <w:gridCol w:w="1447"/>
      </w:tblGrid>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lastRenderedPageBreak/>
              <w:t>Nombre</w:t>
            </w:r>
          </w:p>
        </w:tc>
        <w:tc>
          <w:tcPr>
            <w:tcW w:w="1480" w:type="dxa"/>
            <w:shd w:val="clear" w:color="auto" w:fill="auto"/>
            <w:noWrap/>
            <w:vAlign w:val="bottom"/>
            <w:hideMark/>
          </w:tcPr>
          <w:p w:rsidR="00535642" w:rsidRPr="006E6130" w:rsidRDefault="006E6130" w:rsidP="00535642">
            <w:pPr>
              <w:spacing w:after="0" w:line="240" w:lineRule="auto"/>
              <w:jc w:val="left"/>
              <w:rPr>
                <w:rFonts w:eastAsia="Times New Roman"/>
                <w:b/>
                <w:bCs/>
                <w:color w:val="000000"/>
                <w:sz w:val="22"/>
              </w:rPr>
            </w:pPr>
            <w:r>
              <w:rPr>
                <w:rFonts w:eastAsia="Times New Roman"/>
                <w:b/>
                <w:bCs/>
                <w:color w:val="000000"/>
                <w:sz w:val="22"/>
              </w:rPr>
              <w:t>Ti</w:t>
            </w:r>
            <w:r w:rsidR="00535642" w:rsidRPr="006E6130">
              <w:rPr>
                <w:rFonts w:eastAsia="Times New Roman"/>
                <w:b/>
                <w:bCs/>
                <w:color w:val="000000"/>
                <w:sz w:val="22"/>
              </w:rPr>
              <w:t>po</w:t>
            </w:r>
          </w:p>
        </w:tc>
        <w:tc>
          <w:tcPr>
            <w:tcW w:w="941"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78"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447"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o_social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afil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25</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nom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codigo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practica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cant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2</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bono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imp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Currency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fun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5</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fecha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Date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docu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peri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5</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c_os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55</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86919">
            <w:pPr>
              <w:spacing w:after="0" w:line="240" w:lineRule="auto"/>
              <w:jc w:val="center"/>
              <w:rPr>
                <w:rFonts w:eastAsia="Times New Roman"/>
                <w:color w:val="000000"/>
                <w:sz w:val="22"/>
              </w:rPr>
            </w:pPr>
            <w:r w:rsidRPr="006E6130">
              <w:rPr>
                <w:rFonts w:eastAsia="Times New Roman"/>
                <w:color w:val="000000"/>
                <w:sz w:val="22"/>
              </w:rPr>
              <w:t>FALSO</w:t>
            </w:r>
          </w:p>
        </w:tc>
      </w:tr>
      <w:tr w:rsidR="00586919" w:rsidRPr="006E6130" w:rsidTr="00535642">
        <w:trPr>
          <w:trHeight w:val="300"/>
        </w:trPr>
        <w:tc>
          <w:tcPr>
            <w:tcW w:w="94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c_oso     </w:t>
            </w:r>
          </w:p>
        </w:tc>
        <w:tc>
          <w:tcPr>
            <w:tcW w:w="1480" w:type="dxa"/>
            <w:shd w:val="clear" w:color="auto" w:fill="auto"/>
            <w:noWrap/>
            <w:vAlign w:val="bottom"/>
            <w:hideMark/>
          </w:tcPr>
          <w:p w:rsidR="00586919" w:rsidRPr="006E6130" w:rsidRDefault="00586919" w:rsidP="00586919">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5</w:t>
            </w:r>
          </w:p>
        </w:tc>
        <w:tc>
          <w:tcPr>
            <w:tcW w:w="878" w:type="dxa"/>
            <w:shd w:val="clear" w:color="auto" w:fill="auto"/>
            <w:noWrap/>
            <w:vAlign w:val="bottom"/>
            <w:hideMark/>
          </w:tcPr>
          <w:p w:rsidR="00586919" w:rsidRPr="006E6130" w:rsidRDefault="00586919" w:rsidP="00586919">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86919" w:rsidRPr="006E6130" w:rsidRDefault="00586919" w:rsidP="00535642">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586919" w:rsidRPr="006E6130" w:rsidRDefault="00535642" w:rsidP="00535642">
      <w:pPr>
        <w:pStyle w:val="Epgrafe"/>
        <w:rPr>
          <w:b w:val="0"/>
        </w:rPr>
      </w:pPr>
      <w:bookmarkStart w:id="156" w:name="_Toc434177322"/>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16</w:t>
      </w:r>
      <w:r w:rsidRPr="006E6130">
        <w:rPr>
          <w:b w:val="0"/>
        </w:rPr>
        <w:fldChar w:fldCharType="end"/>
      </w:r>
      <w:r w:rsidR="00682D45">
        <w:rPr>
          <w:b w:val="0"/>
        </w:rPr>
        <w:t xml:space="preserve">: Archivo </w:t>
      </w:r>
      <w:r w:rsidRPr="006E6130">
        <w:rPr>
          <w:b w:val="0"/>
        </w:rPr>
        <w:t>slhisfactu</w:t>
      </w:r>
      <w:bookmarkEnd w:id="156"/>
    </w:p>
    <w:p w:rsidR="00535642" w:rsidRPr="006E6130" w:rsidRDefault="00535642" w:rsidP="00535642"/>
    <w:tbl>
      <w:tblPr>
        <w:tblW w:w="568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40"/>
        <w:gridCol w:w="1480"/>
        <w:gridCol w:w="1009"/>
        <w:gridCol w:w="910"/>
        <w:gridCol w:w="1447"/>
      </w:tblGrid>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Nombre</w:t>
            </w:r>
          </w:p>
        </w:tc>
        <w:tc>
          <w:tcPr>
            <w:tcW w:w="1480" w:type="dxa"/>
            <w:shd w:val="clear" w:color="auto" w:fill="auto"/>
            <w:noWrap/>
            <w:vAlign w:val="bottom"/>
            <w:hideMark/>
          </w:tcPr>
          <w:p w:rsidR="00535642" w:rsidRPr="006E6130" w:rsidRDefault="006E6130" w:rsidP="00535642">
            <w:pPr>
              <w:spacing w:after="0" w:line="240" w:lineRule="auto"/>
              <w:jc w:val="left"/>
              <w:rPr>
                <w:rFonts w:eastAsia="Times New Roman"/>
                <w:b/>
                <w:bCs/>
                <w:color w:val="000000"/>
                <w:sz w:val="22"/>
              </w:rPr>
            </w:pPr>
            <w:r>
              <w:rPr>
                <w:rFonts w:eastAsia="Times New Roman"/>
                <w:b/>
                <w:bCs/>
                <w:color w:val="000000"/>
                <w:sz w:val="22"/>
              </w:rPr>
              <w:t>Ti</w:t>
            </w:r>
            <w:r w:rsidR="00535642" w:rsidRPr="006E6130">
              <w:rPr>
                <w:rFonts w:eastAsia="Times New Roman"/>
                <w:b/>
                <w:bCs/>
                <w:color w:val="000000"/>
                <w:sz w:val="22"/>
              </w:rPr>
              <w:t>po</w:t>
            </w:r>
          </w:p>
        </w:tc>
        <w:tc>
          <w:tcPr>
            <w:tcW w:w="941"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78"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447"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num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7</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nom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35</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fecha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Date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codigo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o_social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m_sol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doc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inter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35</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7" w:type="dxa"/>
            <w:shd w:val="clear" w:color="auto" w:fill="auto"/>
            <w:noWrap/>
            <w:vAlign w:val="bottom"/>
            <w:hideMark/>
          </w:tcPr>
          <w:p w:rsidR="00535642" w:rsidRPr="006E6130" w:rsidRDefault="00535642" w:rsidP="00535642">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535642" w:rsidRPr="006E6130" w:rsidRDefault="00535642" w:rsidP="00535642">
      <w:pPr>
        <w:pStyle w:val="Epgrafe"/>
        <w:rPr>
          <w:b w:val="0"/>
        </w:rPr>
      </w:pPr>
      <w:bookmarkStart w:id="157" w:name="_Toc434177323"/>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17</w:t>
      </w:r>
      <w:r w:rsidRPr="006E6130">
        <w:rPr>
          <w:b w:val="0"/>
        </w:rPr>
        <w:fldChar w:fldCharType="end"/>
      </w:r>
      <w:r w:rsidR="00682D45">
        <w:rPr>
          <w:b w:val="0"/>
        </w:rPr>
        <w:t>: Archivo</w:t>
      </w:r>
      <w:r w:rsidRPr="006E6130">
        <w:rPr>
          <w:b w:val="0"/>
        </w:rPr>
        <w:t xml:space="preserve"> rmn</w:t>
      </w:r>
      <w:bookmarkEnd w:id="157"/>
    </w:p>
    <w:p w:rsidR="00535642" w:rsidRPr="006E6130" w:rsidRDefault="00535642" w:rsidP="00535642"/>
    <w:tbl>
      <w:tblPr>
        <w:tblW w:w="568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40"/>
        <w:gridCol w:w="1480"/>
        <w:gridCol w:w="1009"/>
        <w:gridCol w:w="910"/>
        <w:gridCol w:w="1390"/>
      </w:tblGrid>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Nombre</w:t>
            </w:r>
          </w:p>
        </w:tc>
        <w:tc>
          <w:tcPr>
            <w:tcW w:w="1480" w:type="dxa"/>
            <w:shd w:val="clear" w:color="auto" w:fill="auto"/>
            <w:noWrap/>
            <w:vAlign w:val="bottom"/>
            <w:hideMark/>
          </w:tcPr>
          <w:p w:rsidR="00535642" w:rsidRPr="006E6130" w:rsidRDefault="006E6130" w:rsidP="00535642">
            <w:pPr>
              <w:spacing w:after="0" w:line="240" w:lineRule="auto"/>
              <w:jc w:val="left"/>
              <w:rPr>
                <w:rFonts w:eastAsia="Times New Roman"/>
                <w:b/>
                <w:bCs/>
                <w:color w:val="000000"/>
                <w:sz w:val="22"/>
              </w:rPr>
            </w:pPr>
            <w:r>
              <w:rPr>
                <w:rFonts w:eastAsia="Times New Roman"/>
                <w:b/>
                <w:bCs/>
                <w:color w:val="000000"/>
                <w:sz w:val="22"/>
              </w:rPr>
              <w:t>Ti</w:t>
            </w:r>
            <w:r w:rsidR="00535642" w:rsidRPr="006E6130">
              <w:rPr>
                <w:rFonts w:eastAsia="Times New Roman"/>
                <w:b/>
                <w:bCs/>
                <w:color w:val="000000"/>
                <w:sz w:val="22"/>
              </w:rPr>
              <w:t>po</w:t>
            </w:r>
          </w:p>
        </w:tc>
        <w:tc>
          <w:tcPr>
            <w:tcW w:w="998"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78"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390"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num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9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7</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nom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9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35</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fecha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Date                </w:t>
            </w:r>
          </w:p>
        </w:tc>
        <w:tc>
          <w:tcPr>
            <w:tcW w:w="99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codigo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9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o_social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9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m_sol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9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doc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9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inter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9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35</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535642" w:rsidRPr="006E6130" w:rsidRDefault="00535642" w:rsidP="00535642">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535642" w:rsidRPr="006E6130" w:rsidRDefault="00535642" w:rsidP="00535642">
      <w:pPr>
        <w:pStyle w:val="Epgrafe"/>
        <w:rPr>
          <w:b w:val="0"/>
        </w:rPr>
      </w:pPr>
      <w:bookmarkStart w:id="158" w:name="_Toc434177324"/>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18</w:t>
      </w:r>
      <w:r w:rsidRPr="006E6130">
        <w:rPr>
          <w:b w:val="0"/>
        </w:rPr>
        <w:fldChar w:fldCharType="end"/>
      </w:r>
      <w:r w:rsidR="00682D45">
        <w:rPr>
          <w:b w:val="0"/>
        </w:rPr>
        <w:t>: Archivo</w:t>
      </w:r>
      <w:r w:rsidRPr="006E6130">
        <w:rPr>
          <w:b w:val="0"/>
        </w:rPr>
        <w:t xml:space="preserve"> tac</w:t>
      </w:r>
      <w:bookmarkEnd w:id="158"/>
    </w:p>
    <w:tbl>
      <w:tblPr>
        <w:tblW w:w="568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40"/>
        <w:gridCol w:w="1480"/>
        <w:gridCol w:w="1009"/>
        <w:gridCol w:w="910"/>
        <w:gridCol w:w="1446"/>
      </w:tblGrid>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lastRenderedPageBreak/>
              <w:t>Nombre</w:t>
            </w:r>
          </w:p>
        </w:tc>
        <w:tc>
          <w:tcPr>
            <w:tcW w:w="1480" w:type="dxa"/>
            <w:shd w:val="clear" w:color="auto" w:fill="auto"/>
            <w:noWrap/>
            <w:vAlign w:val="bottom"/>
            <w:hideMark/>
          </w:tcPr>
          <w:p w:rsidR="00535642" w:rsidRPr="006E6130" w:rsidRDefault="006E6130" w:rsidP="00535642">
            <w:pPr>
              <w:spacing w:after="0" w:line="240" w:lineRule="auto"/>
              <w:jc w:val="left"/>
              <w:rPr>
                <w:rFonts w:eastAsia="Times New Roman"/>
                <w:b/>
                <w:bCs/>
                <w:color w:val="000000"/>
                <w:sz w:val="22"/>
              </w:rPr>
            </w:pPr>
            <w:r>
              <w:rPr>
                <w:rFonts w:eastAsia="Times New Roman"/>
                <w:b/>
                <w:bCs/>
                <w:color w:val="000000"/>
                <w:sz w:val="22"/>
              </w:rPr>
              <w:t>Ti</w:t>
            </w:r>
            <w:r w:rsidR="00535642" w:rsidRPr="006E6130">
              <w:rPr>
                <w:rFonts w:eastAsia="Times New Roman"/>
                <w:b/>
                <w:bCs/>
                <w:color w:val="000000"/>
                <w:sz w:val="22"/>
              </w:rPr>
              <w:t>po</w:t>
            </w:r>
          </w:p>
        </w:tc>
        <w:tc>
          <w:tcPr>
            <w:tcW w:w="941"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78"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446" w:type="dxa"/>
            <w:shd w:val="clear" w:color="auto" w:fill="auto"/>
            <w:noWrap/>
            <w:vAlign w:val="bottom"/>
            <w:hideMark/>
          </w:tcPr>
          <w:p w:rsidR="00535642" w:rsidRPr="006E6130" w:rsidRDefault="00535642" w:rsidP="00535642">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num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7</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6"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nom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35</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6"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fecha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Date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6"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codigo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6"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o_social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6"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m_sol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6"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doc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6" w:type="dxa"/>
            <w:shd w:val="clear" w:color="auto" w:fill="auto"/>
            <w:noWrap/>
            <w:vAlign w:val="bottom"/>
            <w:hideMark/>
          </w:tcPr>
          <w:p w:rsidR="00535642" w:rsidRPr="006E6130" w:rsidRDefault="00535642" w:rsidP="00535642">
            <w:pPr>
              <w:spacing w:after="0" w:line="240" w:lineRule="auto"/>
              <w:jc w:val="center"/>
              <w:rPr>
                <w:rFonts w:eastAsia="Times New Roman"/>
                <w:color w:val="000000"/>
                <w:sz w:val="22"/>
              </w:rPr>
            </w:pPr>
            <w:r w:rsidRPr="006E6130">
              <w:rPr>
                <w:rFonts w:eastAsia="Times New Roman"/>
                <w:color w:val="000000"/>
                <w:sz w:val="22"/>
              </w:rPr>
              <w:t>FALSO</w:t>
            </w:r>
          </w:p>
        </w:tc>
      </w:tr>
      <w:tr w:rsidR="00535642" w:rsidRPr="006E6130" w:rsidTr="00535642">
        <w:trPr>
          <w:trHeight w:val="300"/>
        </w:trPr>
        <w:tc>
          <w:tcPr>
            <w:tcW w:w="94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inter     </w:t>
            </w:r>
          </w:p>
        </w:tc>
        <w:tc>
          <w:tcPr>
            <w:tcW w:w="1480" w:type="dxa"/>
            <w:shd w:val="clear" w:color="auto" w:fill="auto"/>
            <w:noWrap/>
            <w:vAlign w:val="bottom"/>
            <w:hideMark/>
          </w:tcPr>
          <w:p w:rsidR="00535642" w:rsidRPr="006E6130" w:rsidRDefault="00535642" w:rsidP="00535642">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35</w:t>
            </w:r>
          </w:p>
        </w:tc>
        <w:tc>
          <w:tcPr>
            <w:tcW w:w="878" w:type="dxa"/>
            <w:shd w:val="clear" w:color="auto" w:fill="auto"/>
            <w:noWrap/>
            <w:vAlign w:val="bottom"/>
            <w:hideMark/>
          </w:tcPr>
          <w:p w:rsidR="00535642" w:rsidRPr="006E6130" w:rsidRDefault="00535642" w:rsidP="00535642">
            <w:pPr>
              <w:spacing w:after="0" w:line="240" w:lineRule="auto"/>
              <w:jc w:val="right"/>
              <w:rPr>
                <w:rFonts w:eastAsia="Times New Roman"/>
                <w:color w:val="000000"/>
                <w:sz w:val="22"/>
              </w:rPr>
            </w:pPr>
            <w:r w:rsidRPr="006E6130">
              <w:rPr>
                <w:rFonts w:eastAsia="Times New Roman"/>
                <w:color w:val="000000"/>
                <w:sz w:val="22"/>
              </w:rPr>
              <w:t>0</w:t>
            </w:r>
          </w:p>
        </w:tc>
        <w:tc>
          <w:tcPr>
            <w:tcW w:w="1446" w:type="dxa"/>
            <w:shd w:val="clear" w:color="auto" w:fill="auto"/>
            <w:noWrap/>
            <w:vAlign w:val="bottom"/>
            <w:hideMark/>
          </w:tcPr>
          <w:p w:rsidR="00535642" w:rsidRPr="006E6130" w:rsidRDefault="00535642" w:rsidP="00535642">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535642" w:rsidRPr="006E6130" w:rsidRDefault="00535642" w:rsidP="00535642">
      <w:pPr>
        <w:pStyle w:val="Epgrafe"/>
        <w:rPr>
          <w:b w:val="0"/>
        </w:rPr>
      </w:pPr>
      <w:bookmarkStart w:id="159" w:name="_Toc434177325"/>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19</w:t>
      </w:r>
      <w:r w:rsidRPr="006E6130">
        <w:rPr>
          <w:b w:val="0"/>
        </w:rPr>
        <w:fldChar w:fldCharType="end"/>
      </w:r>
      <w:r w:rsidR="00682D45">
        <w:rPr>
          <w:b w:val="0"/>
        </w:rPr>
        <w:t>: Archivo</w:t>
      </w:r>
      <w:r w:rsidRPr="006E6130">
        <w:rPr>
          <w:b w:val="0"/>
        </w:rPr>
        <w:t xml:space="preserve"> sleco</w:t>
      </w:r>
      <w:bookmarkEnd w:id="159"/>
    </w:p>
    <w:p w:rsidR="00535642" w:rsidRPr="006E6130" w:rsidRDefault="00535642" w:rsidP="00535642"/>
    <w:tbl>
      <w:tblPr>
        <w:tblW w:w="568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40"/>
        <w:gridCol w:w="1480"/>
        <w:gridCol w:w="1009"/>
        <w:gridCol w:w="910"/>
        <w:gridCol w:w="1390"/>
      </w:tblGrid>
      <w:tr w:rsidR="00FA3138" w:rsidRPr="006E6130" w:rsidTr="00FA3138">
        <w:trPr>
          <w:trHeight w:val="300"/>
        </w:trPr>
        <w:tc>
          <w:tcPr>
            <w:tcW w:w="940"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Nombre</w:t>
            </w:r>
          </w:p>
        </w:tc>
        <w:tc>
          <w:tcPr>
            <w:tcW w:w="1480" w:type="dxa"/>
            <w:shd w:val="clear" w:color="auto" w:fill="auto"/>
            <w:noWrap/>
            <w:vAlign w:val="bottom"/>
            <w:hideMark/>
          </w:tcPr>
          <w:p w:rsidR="00FA3138" w:rsidRPr="006E6130" w:rsidRDefault="006E6130" w:rsidP="0020158D">
            <w:pPr>
              <w:spacing w:after="0" w:line="240" w:lineRule="auto"/>
              <w:jc w:val="left"/>
              <w:rPr>
                <w:rFonts w:eastAsia="Times New Roman"/>
                <w:b/>
                <w:bCs/>
                <w:color w:val="000000"/>
                <w:sz w:val="22"/>
              </w:rPr>
            </w:pPr>
            <w:r>
              <w:rPr>
                <w:rFonts w:eastAsia="Times New Roman"/>
                <w:b/>
                <w:bCs/>
                <w:color w:val="000000"/>
                <w:sz w:val="22"/>
              </w:rPr>
              <w:t>Ti</w:t>
            </w:r>
            <w:r w:rsidR="00FA3138" w:rsidRPr="006E6130">
              <w:rPr>
                <w:rFonts w:eastAsia="Times New Roman"/>
                <w:b/>
                <w:bCs/>
                <w:color w:val="000000"/>
                <w:sz w:val="22"/>
              </w:rPr>
              <w:t>po</w:t>
            </w:r>
          </w:p>
        </w:tc>
        <w:tc>
          <w:tcPr>
            <w:tcW w:w="997"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78"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390"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FA3138" w:rsidRPr="006E6130" w:rsidTr="00FA3138">
        <w:trPr>
          <w:trHeight w:val="300"/>
        </w:trPr>
        <w:tc>
          <w:tcPr>
            <w:tcW w:w="94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97"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94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nom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97"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35</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94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fecha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Date                </w:t>
            </w:r>
          </w:p>
        </w:tc>
        <w:tc>
          <w:tcPr>
            <w:tcW w:w="997"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94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codigo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97"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94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o_social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97"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94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m_sol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97"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30</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94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doc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97"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94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inter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97"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35</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90" w:type="dxa"/>
            <w:shd w:val="clear" w:color="auto" w:fill="auto"/>
            <w:noWrap/>
            <w:vAlign w:val="bottom"/>
            <w:hideMark/>
          </w:tcPr>
          <w:p w:rsidR="00FA3138" w:rsidRPr="006E6130" w:rsidRDefault="00FA3138" w:rsidP="00FA3138">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535642" w:rsidRPr="006E6130" w:rsidRDefault="00FA3138" w:rsidP="00FA3138">
      <w:pPr>
        <w:pStyle w:val="Epgrafe"/>
        <w:rPr>
          <w:b w:val="0"/>
        </w:rPr>
      </w:pPr>
      <w:bookmarkStart w:id="160" w:name="_Toc434177326"/>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20</w:t>
      </w:r>
      <w:r w:rsidRPr="006E6130">
        <w:rPr>
          <w:b w:val="0"/>
        </w:rPr>
        <w:fldChar w:fldCharType="end"/>
      </w:r>
      <w:r w:rsidR="00682D45">
        <w:rPr>
          <w:b w:val="0"/>
        </w:rPr>
        <w:t>: Archivo</w:t>
      </w:r>
      <w:r w:rsidRPr="006E6130">
        <w:rPr>
          <w:b w:val="0"/>
        </w:rPr>
        <w:t xml:space="preserve"> slmamo</w:t>
      </w:r>
      <w:bookmarkEnd w:id="160"/>
    </w:p>
    <w:p w:rsidR="00FA3138" w:rsidRPr="006E6130" w:rsidRDefault="00FA3138" w:rsidP="00FA3138"/>
    <w:tbl>
      <w:tblPr>
        <w:tblW w:w="568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60"/>
        <w:gridCol w:w="1480"/>
        <w:gridCol w:w="1009"/>
        <w:gridCol w:w="910"/>
        <w:gridCol w:w="1326"/>
      </w:tblGrid>
      <w:tr w:rsidR="00FA3138" w:rsidRPr="006E6130" w:rsidTr="00FA3138">
        <w:trPr>
          <w:trHeight w:val="300"/>
        </w:trPr>
        <w:tc>
          <w:tcPr>
            <w:tcW w:w="1060"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Nombre</w:t>
            </w:r>
          </w:p>
        </w:tc>
        <w:tc>
          <w:tcPr>
            <w:tcW w:w="1480" w:type="dxa"/>
            <w:shd w:val="clear" w:color="auto" w:fill="auto"/>
            <w:noWrap/>
            <w:vAlign w:val="bottom"/>
            <w:hideMark/>
          </w:tcPr>
          <w:p w:rsidR="00FA3138" w:rsidRPr="006E6130" w:rsidRDefault="006E6130" w:rsidP="0020158D">
            <w:pPr>
              <w:spacing w:after="0" w:line="240" w:lineRule="auto"/>
              <w:jc w:val="left"/>
              <w:rPr>
                <w:rFonts w:eastAsia="Times New Roman"/>
                <w:b/>
                <w:bCs/>
                <w:color w:val="000000"/>
                <w:sz w:val="22"/>
              </w:rPr>
            </w:pPr>
            <w:r>
              <w:rPr>
                <w:rFonts w:eastAsia="Times New Roman"/>
                <w:b/>
                <w:bCs/>
                <w:color w:val="000000"/>
                <w:sz w:val="22"/>
              </w:rPr>
              <w:t>Ti</w:t>
            </w:r>
            <w:r w:rsidR="00FA3138" w:rsidRPr="006E6130">
              <w:rPr>
                <w:rFonts w:eastAsia="Times New Roman"/>
                <w:b/>
                <w:bCs/>
                <w:color w:val="000000"/>
                <w:sz w:val="22"/>
              </w:rPr>
              <w:t>po</w:t>
            </w:r>
          </w:p>
        </w:tc>
        <w:tc>
          <w:tcPr>
            <w:tcW w:w="941"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78"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326"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c_oso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5</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periodo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5</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debito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Currency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ind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Currency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debi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Currency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deb_ne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Currency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credi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Currency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credito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Currency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com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fec_cobro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Date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saldo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Currency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n_comp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o_social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60</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FA3138" w:rsidRPr="006E6130" w:rsidRDefault="00FA3138" w:rsidP="00FA3138">
      <w:pPr>
        <w:pStyle w:val="Epgrafe"/>
        <w:rPr>
          <w:b w:val="0"/>
        </w:rPr>
      </w:pPr>
      <w:bookmarkStart w:id="161" w:name="_Toc434177327"/>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21</w:t>
      </w:r>
      <w:r w:rsidRPr="006E6130">
        <w:rPr>
          <w:b w:val="0"/>
        </w:rPr>
        <w:fldChar w:fldCharType="end"/>
      </w:r>
      <w:r w:rsidR="00682D45">
        <w:rPr>
          <w:b w:val="0"/>
        </w:rPr>
        <w:t>: Archivo</w:t>
      </w:r>
      <w:r w:rsidRPr="006E6130">
        <w:rPr>
          <w:b w:val="0"/>
        </w:rPr>
        <w:t xml:space="preserve"> slpagoso</w:t>
      </w:r>
      <w:bookmarkEnd w:id="161"/>
    </w:p>
    <w:p w:rsidR="00FA3138" w:rsidRPr="006E6130" w:rsidRDefault="00FA3138" w:rsidP="00FA3138">
      <w:r w:rsidRPr="006E6130">
        <w:lastRenderedPageBreak/>
        <w:t xml:space="preserve">Las siguientes estructuras de archivos son los que se utilizaron para cargar el datamart de contabilidad. </w:t>
      </w:r>
    </w:p>
    <w:tbl>
      <w:tblPr>
        <w:tblW w:w="568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0"/>
        <w:gridCol w:w="1480"/>
        <w:gridCol w:w="1009"/>
        <w:gridCol w:w="910"/>
        <w:gridCol w:w="1267"/>
      </w:tblGrid>
      <w:tr w:rsidR="00FA3138" w:rsidRPr="006E6130" w:rsidTr="00FA3138">
        <w:trPr>
          <w:trHeight w:val="300"/>
        </w:trPr>
        <w:tc>
          <w:tcPr>
            <w:tcW w:w="1120"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Nombre</w:t>
            </w:r>
          </w:p>
        </w:tc>
        <w:tc>
          <w:tcPr>
            <w:tcW w:w="1480" w:type="dxa"/>
            <w:shd w:val="clear" w:color="auto" w:fill="auto"/>
            <w:noWrap/>
            <w:vAlign w:val="bottom"/>
            <w:hideMark/>
          </w:tcPr>
          <w:p w:rsidR="00FA3138" w:rsidRPr="006E6130" w:rsidRDefault="006E6130" w:rsidP="0020158D">
            <w:pPr>
              <w:spacing w:after="0" w:line="240" w:lineRule="auto"/>
              <w:jc w:val="left"/>
              <w:rPr>
                <w:rFonts w:eastAsia="Times New Roman"/>
                <w:b/>
                <w:bCs/>
                <w:color w:val="000000"/>
                <w:sz w:val="22"/>
              </w:rPr>
            </w:pPr>
            <w:r>
              <w:rPr>
                <w:rFonts w:eastAsia="Times New Roman"/>
                <w:b/>
                <w:bCs/>
                <w:color w:val="000000"/>
                <w:sz w:val="22"/>
              </w:rPr>
              <w:t>Ti</w:t>
            </w:r>
            <w:r w:rsidR="00FA3138" w:rsidRPr="006E6130">
              <w:rPr>
                <w:rFonts w:eastAsia="Times New Roman"/>
                <w:b/>
                <w:bCs/>
                <w:color w:val="000000"/>
                <w:sz w:val="22"/>
              </w:rPr>
              <w:t>po</w:t>
            </w:r>
          </w:p>
        </w:tc>
        <w:tc>
          <w:tcPr>
            <w:tcW w:w="941"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78"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267"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numcuen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nomcuen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40</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ajus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Logical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balanc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Logical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d1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c1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d2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c2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d3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c3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d4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c4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d5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c5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d6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c6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d7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c7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d8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c8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d9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c9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d10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c10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d11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c11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d12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FA3138">
        <w:trPr>
          <w:trHeight w:val="300"/>
        </w:trPr>
        <w:tc>
          <w:tcPr>
            <w:tcW w:w="112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c12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267" w:type="dxa"/>
            <w:shd w:val="clear" w:color="auto" w:fill="auto"/>
            <w:noWrap/>
            <w:vAlign w:val="bottom"/>
            <w:hideMark/>
          </w:tcPr>
          <w:p w:rsidR="00FA3138" w:rsidRPr="006E6130" w:rsidRDefault="00FA3138" w:rsidP="00FA3138">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FA3138" w:rsidRPr="006E6130" w:rsidRDefault="00FA3138" w:rsidP="00FA3138">
      <w:pPr>
        <w:pStyle w:val="Epgrafe"/>
        <w:rPr>
          <w:b w:val="0"/>
        </w:rPr>
      </w:pPr>
      <w:bookmarkStart w:id="162" w:name="_Toc434177328"/>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22</w:t>
      </w:r>
      <w:r w:rsidRPr="006E6130">
        <w:rPr>
          <w:b w:val="0"/>
        </w:rPr>
        <w:fldChar w:fldCharType="end"/>
      </w:r>
      <w:r w:rsidR="00682D45">
        <w:rPr>
          <w:b w:val="0"/>
        </w:rPr>
        <w:t>: Archivo</w:t>
      </w:r>
      <w:r w:rsidRPr="006E6130">
        <w:rPr>
          <w:b w:val="0"/>
        </w:rPr>
        <w:t xml:space="preserve"> plcuen</w:t>
      </w:r>
      <w:bookmarkEnd w:id="162"/>
    </w:p>
    <w:p w:rsidR="00FA3138" w:rsidRPr="006E6130" w:rsidRDefault="00FA3138" w:rsidP="00FA3138"/>
    <w:p w:rsidR="00FA3138" w:rsidRPr="006E6130" w:rsidRDefault="00FA3138" w:rsidP="00FA3138"/>
    <w:p w:rsidR="00FA3138" w:rsidRPr="006E6130" w:rsidRDefault="00FA3138" w:rsidP="00FA3138"/>
    <w:p w:rsidR="00FA3138" w:rsidRPr="006E6130" w:rsidRDefault="00FA3138" w:rsidP="00FA3138"/>
    <w:tbl>
      <w:tblPr>
        <w:tblW w:w="568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60"/>
        <w:gridCol w:w="1480"/>
        <w:gridCol w:w="1009"/>
        <w:gridCol w:w="910"/>
        <w:gridCol w:w="1326"/>
      </w:tblGrid>
      <w:tr w:rsidR="00FA3138" w:rsidRPr="006E6130" w:rsidTr="006C0FE7">
        <w:trPr>
          <w:trHeight w:val="300"/>
        </w:trPr>
        <w:tc>
          <w:tcPr>
            <w:tcW w:w="1060"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lastRenderedPageBreak/>
              <w:t>Nombre</w:t>
            </w:r>
          </w:p>
        </w:tc>
        <w:tc>
          <w:tcPr>
            <w:tcW w:w="1480" w:type="dxa"/>
            <w:shd w:val="clear" w:color="auto" w:fill="auto"/>
            <w:noWrap/>
            <w:vAlign w:val="bottom"/>
            <w:hideMark/>
          </w:tcPr>
          <w:p w:rsidR="00FA3138" w:rsidRPr="006E6130" w:rsidRDefault="006E6130" w:rsidP="0020158D">
            <w:pPr>
              <w:spacing w:after="0" w:line="240" w:lineRule="auto"/>
              <w:jc w:val="left"/>
              <w:rPr>
                <w:rFonts w:eastAsia="Times New Roman"/>
                <w:b/>
                <w:bCs/>
                <w:color w:val="000000"/>
                <w:sz w:val="22"/>
              </w:rPr>
            </w:pPr>
            <w:r>
              <w:rPr>
                <w:rFonts w:eastAsia="Times New Roman"/>
                <w:b/>
                <w:bCs/>
                <w:color w:val="000000"/>
                <w:sz w:val="22"/>
              </w:rPr>
              <w:t>Ti</w:t>
            </w:r>
            <w:r w:rsidR="00FA3138" w:rsidRPr="006E6130">
              <w:rPr>
                <w:rFonts w:eastAsia="Times New Roman"/>
                <w:b/>
                <w:bCs/>
                <w:color w:val="000000"/>
                <w:sz w:val="22"/>
              </w:rPr>
              <w:t>po</w:t>
            </w:r>
          </w:p>
        </w:tc>
        <w:tc>
          <w:tcPr>
            <w:tcW w:w="941"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Longitud</w:t>
            </w:r>
          </w:p>
        </w:tc>
        <w:tc>
          <w:tcPr>
            <w:tcW w:w="878"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Decimal</w:t>
            </w:r>
          </w:p>
        </w:tc>
        <w:tc>
          <w:tcPr>
            <w:tcW w:w="1326" w:type="dxa"/>
            <w:shd w:val="clear" w:color="auto" w:fill="auto"/>
            <w:noWrap/>
            <w:vAlign w:val="bottom"/>
            <w:hideMark/>
          </w:tcPr>
          <w:p w:rsidR="00FA3138" w:rsidRPr="006E6130" w:rsidRDefault="00FA3138" w:rsidP="0020158D">
            <w:pPr>
              <w:spacing w:after="0" w:line="240" w:lineRule="auto"/>
              <w:jc w:val="left"/>
              <w:rPr>
                <w:rFonts w:eastAsia="Times New Roman"/>
                <w:b/>
                <w:bCs/>
                <w:color w:val="000000"/>
                <w:sz w:val="22"/>
              </w:rPr>
            </w:pPr>
            <w:r w:rsidRPr="006E6130">
              <w:rPr>
                <w:rFonts w:eastAsia="Times New Roman"/>
                <w:b/>
                <w:bCs/>
                <w:color w:val="000000"/>
                <w:sz w:val="22"/>
              </w:rPr>
              <w:t>Nulos</w:t>
            </w:r>
          </w:p>
        </w:tc>
      </w:tr>
      <w:tr w:rsidR="00FA3138" w:rsidRPr="006E6130" w:rsidTr="006C0FE7">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asi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4</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6C0FE7">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reng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4</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6C0FE7">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fech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Date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8</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6C0FE7">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cuen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10</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6C0FE7">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det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Character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35</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6C0FE7">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cod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6C0FE7">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imp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17</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2</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6C0FE7">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mmay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1</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FA3138">
            <w:pPr>
              <w:spacing w:after="0" w:line="240" w:lineRule="auto"/>
              <w:jc w:val="center"/>
              <w:rPr>
                <w:rFonts w:eastAsia="Times New Roman"/>
                <w:color w:val="000000"/>
                <w:sz w:val="22"/>
              </w:rPr>
            </w:pPr>
            <w:r w:rsidRPr="006E6130">
              <w:rPr>
                <w:rFonts w:eastAsia="Times New Roman"/>
                <w:color w:val="000000"/>
                <w:sz w:val="22"/>
              </w:rPr>
              <w:t>FALSO</w:t>
            </w:r>
          </w:p>
        </w:tc>
      </w:tr>
      <w:tr w:rsidR="00FA3138" w:rsidRPr="006E6130" w:rsidTr="006C0FE7">
        <w:trPr>
          <w:trHeight w:val="300"/>
        </w:trPr>
        <w:tc>
          <w:tcPr>
            <w:tcW w:w="106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temp_asi  </w:t>
            </w:r>
          </w:p>
        </w:tc>
        <w:tc>
          <w:tcPr>
            <w:tcW w:w="1480" w:type="dxa"/>
            <w:shd w:val="clear" w:color="auto" w:fill="auto"/>
            <w:noWrap/>
            <w:vAlign w:val="bottom"/>
            <w:hideMark/>
          </w:tcPr>
          <w:p w:rsidR="00FA3138" w:rsidRPr="006E6130" w:rsidRDefault="00FA3138" w:rsidP="00FA3138">
            <w:pPr>
              <w:spacing w:after="0" w:line="240" w:lineRule="auto"/>
              <w:jc w:val="left"/>
              <w:rPr>
                <w:rFonts w:eastAsia="Times New Roman"/>
                <w:color w:val="000000"/>
                <w:sz w:val="22"/>
              </w:rPr>
            </w:pPr>
            <w:r w:rsidRPr="006E6130">
              <w:rPr>
                <w:rFonts w:eastAsia="Times New Roman"/>
                <w:color w:val="000000"/>
                <w:sz w:val="22"/>
              </w:rPr>
              <w:t xml:space="preserve">Numeric             </w:t>
            </w:r>
          </w:p>
        </w:tc>
        <w:tc>
          <w:tcPr>
            <w:tcW w:w="941"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4</w:t>
            </w:r>
          </w:p>
        </w:tc>
        <w:tc>
          <w:tcPr>
            <w:tcW w:w="878" w:type="dxa"/>
            <w:shd w:val="clear" w:color="auto" w:fill="auto"/>
            <w:noWrap/>
            <w:vAlign w:val="bottom"/>
            <w:hideMark/>
          </w:tcPr>
          <w:p w:rsidR="00FA3138" w:rsidRPr="006E6130" w:rsidRDefault="00FA3138" w:rsidP="00FA3138">
            <w:pPr>
              <w:spacing w:after="0" w:line="240" w:lineRule="auto"/>
              <w:jc w:val="right"/>
              <w:rPr>
                <w:rFonts w:eastAsia="Times New Roman"/>
                <w:color w:val="000000"/>
                <w:sz w:val="22"/>
              </w:rPr>
            </w:pPr>
            <w:r w:rsidRPr="006E6130">
              <w:rPr>
                <w:rFonts w:eastAsia="Times New Roman"/>
                <w:color w:val="000000"/>
                <w:sz w:val="22"/>
              </w:rPr>
              <w:t>0</w:t>
            </w:r>
          </w:p>
        </w:tc>
        <w:tc>
          <w:tcPr>
            <w:tcW w:w="1326" w:type="dxa"/>
            <w:shd w:val="clear" w:color="auto" w:fill="auto"/>
            <w:noWrap/>
            <w:vAlign w:val="bottom"/>
            <w:hideMark/>
          </w:tcPr>
          <w:p w:rsidR="00FA3138" w:rsidRPr="006E6130" w:rsidRDefault="00FA3138" w:rsidP="006C0FE7">
            <w:pPr>
              <w:keepNext/>
              <w:spacing w:after="0" w:line="240" w:lineRule="auto"/>
              <w:jc w:val="center"/>
              <w:rPr>
                <w:rFonts w:eastAsia="Times New Roman"/>
                <w:color w:val="000000"/>
                <w:sz w:val="22"/>
              </w:rPr>
            </w:pPr>
            <w:r w:rsidRPr="006E6130">
              <w:rPr>
                <w:rFonts w:eastAsia="Times New Roman"/>
                <w:color w:val="000000"/>
                <w:sz w:val="22"/>
              </w:rPr>
              <w:t>FALSO</w:t>
            </w:r>
          </w:p>
        </w:tc>
      </w:tr>
    </w:tbl>
    <w:p w:rsidR="00FA3138" w:rsidRPr="006E6130" w:rsidRDefault="006C0FE7" w:rsidP="006C0FE7">
      <w:pPr>
        <w:pStyle w:val="Epgrafe"/>
        <w:rPr>
          <w:b w:val="0"/>
        </w:rPr>
      </w:pPr>
      <w:bookmarkStart w:id="163" w:name="_Toc434177329"/>
      <w:r w:rsidRPr="006E6130">
        <w:rPr>
          <w:b w:val="0"/>
        </w:rPr>
        <w:t xml:space="preserve">Tabla </w:t>
      </w:r>
      <w:r w:rsidRPr="006E6130">
        <w:rPr>
          <w:b w:val="0"/>
        </w:rPr>
        <w:fldChar w:fldCharType="begin"/>
      </w:r>
      <w:r w:rsidRPr="006E6130">
        <w:rPr>
          <w:b w:val="0"/>
        </w:rPr>
        <w:instrText xml:space="preserve"> SEQ Tabla \* ARABIC </w:instrText>
      </w:r>
      <w:r w:rsidRPr="006E6130">
        <w:rPr>
          <w:b w:val="0"/>
        </w:rPr>
        <w:fldChar w:fldCharType="separate"/>
      </w:r>
      <w:r w:rsidR="00A7773F">
        <w:rPr>
          <w:b w:val="0"/>
          <w:noProof/>
        </w:rPr>
        <w:t>23</w:t>
      </w:r>
      <w:r w:rsidRPr="006E6130">
        <w:rPr>
          <w:b w:val="0"/>
        </w:rPr>
        <w:fldChar w:fldCharType="end"/>
      </w:r>
      <w:r w:rsidR="00682D45">
        <w:rPr>
          <w:b w:val="0"/>
        </w:rPr>
        <w:t>: Archivo</w:t>
      </w:r>
      <w:r w:rsidRPr="006E6130">
        <w:rPr>
          <w:b w:val="0"/>
        </w:rPr>
        <w:t xml:space="preserve"> diario</w:t>
      </w:r>
      <w:bookmarkEnd w:id="163"/>
    </w:p>
    <w:p w:rsidR="006023CB" w:rsidRDefault="006023CB">
      <w:pPr>
        <w:rPr>
          <w:b/>
        </w:rPr>
      </w:pPr>
      <w:r>
        <w:rPr>
          <w:b/>
        </w:rPr>
        <w:br w:type="page"/>
      </w:r>
    </w:p>
    <w:p w:rsidR="008354A3" w:rsidRPr="003370FB" w:rsidRDefault="008354A3" w:rsidP="008354A3">
      <w:pPr>
        <w:rPr>
          <w:lang w:val="en-US"/>
        </w:rPr>
      </w:pPr>
    </w:p>
    <w:p w:rsidR="008354A3" w:rsidRPr="003370FB" w:rsidRDefault="008354A3" w:rsidP="008354A3">
      <w:pPr>
        <w:rPr>
          <w:lang w:val="en-US"/>
        </w:rPr>
      </w:pPr>
    </w:p>
    <w:p w:rsidR="008354A3" w:rsidRPr="003370FB" w:rsidRDefault="008354A3" w:rsidP="008354A3">
      <w:pPr>
        <w:rPr>
          <w:lang w:val="en-US"/>
        </w:rPr>
      </w:pPr>
    </w:p>
    <w:p w:rsidR="008354A3" w:rsidRPr="003370FB" w:rsidRDefault="008354A3" w:rsidP="008354A3">
      <w:pPr>
        <w:rPr>
          <w:lang w:val="en-US"/>
        </w:rPr>
      </w:pPr>
    </w:p>
    <w:p w:rsidR="008354A3" w:rsidRPr="003370FB" w:rsidRDefault="008354A3" w:rsidP="008354A3">
      <w:pPr>
        <w:rPr>
          <w:lang w:val="en-US"/>
        </w:rPr>
      </w:pPr>
    </w:p>
    <w:p w:rsidR="00672B55" w:rsidRDefault="00672B55" w:rsidP="00672B55">
      <w:pPr>
        <w:pStyle w:val="Ttulo1"/>
        <w:numPr>
          <w:ilvl w:val="0"/>
          <w:numId w:val="0"/>
        </w:numPr>
      </w:pPr>
      <w:bookmarkStart w:id="164" w:name="_Toc434264888"/>
      <w:r>
        <w:t>Anexo 2</w:t>
      </w:r>
      <w:bookmarkEnd w:id="164"/>
    </w:p>
    <w:p w:rsidR="00672B55" w:rsidRDefault="00672B55" w:rsidP="00672B55">
      <w:pPr>
        <w:rPr>
          <w:i/>
        </w:rPr>
      </w:pPr>
      <w:r>
        <w:rPr>
          <w:i/>
        </w:rPr>
        <w:br w:type="page"/>
      </w:r>
    </w:p>
    <w:p w:rsidR="00672B55" w:rsidRDefault="00672B55" w:rsidP="00672B55">
      <w:r>
        <w:lastRenderedPageBreak/>
        <w:t xml:space="preserve">En este anexo se encuentran los procesos ETL (extracción, transformación y carga) mencionados en la sección 5.5. </w:t>
      </w:r>
    </w:p>
    <w:p w:rsidR="00672B55" w:rsidRDefault="00672B55" w:rsidP="00672B55">
      <w:r>
        <w:t xml:space="preserve">Para la carga de los datamart de estudios y de cobros se utiliza el archivo job_general como ejecución principal. En principio se cargan todas las tablas de stage, luego las dimensiones y finalizando las tablas de hechos de estudios y cobros de obras sociales. Se ejecuta en un mismo trabajo porque ambos esquemas tienen dimensiones compartidas. </w:t>
      </w:r>
    </w:p>
    <w:p w:rsidR="00672B55" w:rsidRDefault="00672B55" w:rsidP="00672B55">
      <w:r>
        <w:t xml:space="preserve">Al finalizar el proceso correctamente se enviará un correo al igual que si hubiera un error para alertar al administrador del sistema. En la ilustración </w:t>
      </w:r>
      <w:r w:rsidR="003C6920">
        <w:t>48</w:t>
      </w:r>
      <w:r>
        <w:t xml:space="preserve"> se visualiza el proceso. </w:t>
      </w:r>
    </w:p>
    <w:p w:rsidR="003C6920" w:rsidRDefault="00672B55" w:rsidP="003C6920">
      <w:pPr>
        <w:keepNext/>
        <w:jc w:val="center"/>
      </w:pPr>
      <w:r>
        <w:rPr>
          <w:noProof/>
        </w:rPr>
        <w:drawing>
          <wp:inline distT="0" distB="0" distL="0" distR="0" wp14:anchorId="54A2677C" wp14:editId="7568F216">
            <wp:extent cx="5029412" cy="276907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32749" cy="2770916"/>
                    </a:xfrm>
                    <a:prstGeom prst="rect">
                      <a:avLst/>
                    </a:prstGeom>
                  </pic:spPr>
                </pic:pic>
              </a:graphicData>
            </a:graphic>
          </wp:inline>
        </w:drawing>
      </w:r>
    </w:p>
    <w:p w:rsidR="00672B55" w:rsidRPr="003C6920" w:rsidRDefault="003C6920" w:rsidP="003C6920">
      <w:pPr>
        <w:pStyle w:val="Epgrafe"/>
        <w:jc w:val="center"/>
        <w:rPr>
          <w:b w:val="0"/>
        </w:rPr>
      </w:pPr>
      <w:bookmarkStart w:id="165" w:name="_Toc434161876"/>
      <w:r w:rsidRPr="003C6920">
        <w:rPr>
          <w:b w:val="0"/>
        </w:rPr>
        <w:t xml:space="preserve">Ilustración </w:t>
      </w:r>
      <w:r w:rsidRPr="003C6920">
        <w:rPr>
          <w:b w:val="0"/>
        </w:rPr>
        <w:fldChar w:fldCharType="begin"/>
      </w:r>
      <w:r w:rsidRPr="003C6920">
        <w:rPr>
          <w:b w:val="0"/>
        </w:rPr>
        <w:instrText xml:space="preserve"> SEQ Ilustración \* ARABIC </w:instrText>
      </w:r>
      <w:r w:rsidRPr="003C6920">
        <w:rPr>
          <w:b w:val="0"/>
        </w:rPr>
        <w:fldChar w:fldCharType="separate"/>
      </w:r>
      <w:r w:rsidR="000D4A95">
        <w:rPr>
          <w:b w:val="0"/>
          <w:noProof/>
        </w:rPr>
        <w:t>48</w:t>
      </w:r>
      <w:r w:rsidRPr="003C6920">
        <w:rPr>
          <w:b w:val="0"/>
        </w:rPr>
        <w:fldChar w:fldCharType="end"/>
      </w:r>
      <w:r w:rsidRPr="003C6920">
        <w:rPr>
          <w:b w:val="0"/>
        </w:rPr>
        <w:t>: ETL  job_general</w:t>
      </w:r>
      <w:bookmarkEnd w:id="165"/>
    </w:p>
    <w:p w:rsidR="00672B55" w:rsidRDefault="00672B55" w:rsidP="00672B55">
      <w:pPr>
        <w:pStyle w:val="Epgrafe"/>
        <w:jc w:val="center"/>
      </w:pPr>
    </w:p>
    <w:p w:rsidR="00672B55" w:rsidRDefault="00672B55" w:rsidP="00672B55">
      <w:r>
        <w:br w:type="page"/>
      </w:r>
    </w:p>
    <w:p w:rsidR="00672B55" w:rsidRPr="00435A00" w:rsidRDefault="00672B55" w:rsidP="00672B55">
      <w:r>
        <w:lastRenderedPageBreak/>
        <w:t xml:space="preserve">La ilustración </w:t>
      </w:r>
      <w:r w:rsidR="003C6920">
        <w:t>49</w:t>
      </w:r>
      <w:r>
        <w:t xml:space="preserve"> muestra la secuencia de ejecución para cargar cada tabla de stage.</w:t>
      </w:r>
    </w:p>
    <w:p w:rsidR="003C6920" w:rsidRDefault="00321714" w:rsidP="003C6920">
      <w:pPr>
        <w:keepNext/>
        <w:jc w:val="center"/>
      </w:pPr>
      <w:bookmarkStart w:id="166" w:name="_GoBack"/>
      <w:r>
        <w:rPr>
          <w:noProof/>
        </w:rPr>
        <w:drawing>
          <wp:inline distT="0" distB="0" distL="0" distR="0" wp14:anchorId="50DA406E" wp14:editId="56540AC6">
            <wp:extent cx="5612130" cy="2970530"/>
            <wp:effectExtent l="0" t="0" r="762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612130" cy="2970530"/>
                    </a:xfrm>
                    <a:prstGeom prst="rect">
                      <a:avLst/>
                    </a:prstGeom>
                  </pic:spPr>
                </pic:pic>
              </a:graphicData>
            </a:graphic>
          </wp:inline>
        </w:drawing>
      </w:r>
      <w:bookmarkEnd w:id="166"/>
    </w:p>
    <w:p w:rsidR="00672B55" w:rsidRPr="003C6920" w:rsidRDefault="003C6920" w:rsidP="003C6920">
      <w:pPr>
        <w:pStyle w:val="Epgrafe"/>
        <w:jc w:val="center"/>
        <w:rPr>
          <w:b w:val="0"/>
        </w:rPr>
      </w:pPr>
      <w:bookmarkStart w:id="167" w:name="_Toc434161877"/>
      <w:r w:rsidRPr="003C6920">
        <w:rPr>
          <w:b w:val="0"/>
        </w:rPr>
        <w:t xml:space="preserve">Ilustración </w:t>
      </w:r>
      <w:r w:rsidRPr="003C6920">
        <w:rPr>
          <w:b w:val="0"/>
        </w:rPr>
        <w:fldChar w:fldCharType="begin"/>
      </w:r>
      <w:r w:rsidRPr="003C6920">
        <w:rPr>
          <w:b w:val="0"/>
        </w:rPr>
        <w:instrText xml:space="preserve"> SEQ Ilustración \* ARABIC </w:instrText>
      </w:r>
      <w:r w:rsidRPr="003C6920">
        <w:rPr>
          <w:b w:val="0"/>
        </w:rPr>
        <w:fldChar w:fldCharType="separate"/>
      </w:r>
      <w:r w:rsidR="000D4A95">
        <w:rPr>
          <w:b w:val="0"/>
          <w:noProof/>
        </w:rPr>
        <w:t>49</w:t>
      </w:r>
      <w:r w:rsidRPr="003C6920">
        <w:rPr>
          <w:b w:val="0"/>
        </w:rPr>
        <w:fldChar w:fldCharType="end"/>
      </w:r>
      <w:r w:rsidRPr="003C6920">
        <w:rPr>
          <w:b w:val="0"/>
        </w:rPr>
        <w:t>: ETL carga_stage</w:t>
      </w:r>
      <w:bookmarkEnd w:id="167"/>
    </w:p>
    <w:p w:rsidR="00672B55" w:rsidRDefault="00672B55" w:rsidP="00672B55"/>
    <w:p w:rsidR="00672B55" w:rsidRDefault="00672B55" w:rsidP="00672B55">
      <w:r>
        <w:t xml:space="preserve">La carga de stage_estudios toma datos de diferentes tablas de stage. En la ilustración se </w:t>
      </w:r>
      <w:r w:rsidR="003C6920">
        <w:t>50</w:t>
      </w:r>
      <w:r>
        <w:t xml:space="preserve"> encuentra el proceso. </w:t>
      </w:r>
    </w:p>
    <w:p w:rsidR="003C6920" w:rsidRDefault="00672B55" w:rsidP="003C6920">
      <w:pPr>
        <w:keepNext/>
      </w:pPr>
      <w:r>
        <w:rPr>
          <w:noProof/>
        </w:rPr>
        <w:drawing>
          <wp:inline distT="0" distB="0" distL="0" distR="0" wp14:anchorId="14892DB6" wp14:editId="6DAB58CF">
            <wp:extent cx="5612130" cy="170116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612130" cy="1701165"/>
                    </a:xfrm>
                    <a:prstGeom prst="rect">
                      <a:avLst/>
                    </a:prstGeom>
                  </pic:spPr>
                </pic:pic>
              </a:graphicData>
            </a:graphic>
          </wp:inline>
        </w:drawing>
      </w:r>
    </w:p>
    <w:p w:rsidR="00672B55" w:rsidRPr="003C6920" w:rsidRDefault="003C6920" w:rsidP="003C6920">
      <w:pPr>
        <w:pStyle w:val="Epgrafe"/>
        <w:jc w:val="center"/>
        <w:rPr>
          <w:b w:val="0"/>
        </w:rPr>
      </w:pPr>
      <w:bookmarkStart w:id="168" w:name="_Toc434161878"/>
      <w:r w:rsidRPr="003C6920">
        <w:rPr>
          <w:b w:val="0"/>
        </w:rPr>
        <w:t xml:space="preserve">Ilustración </w:t>
      </w:r>
      <w:r w:rsidRPr="003C6920">
        <w:rPr>
          <w:b w:val="0"/>
        </w:rPr>
        <w:fldChar w:fldCharType="begin"/>
      </w:r>
      <w:r w:rsidRPr="003C6920">
        <w:rPr>
          <w:b w:val="0"/>
        </w:rPr>
        <w:instrText xml:space="preserve"> SEQ Ilustración \* ARABIC </w:instrText>
      </w:r>
      <w:r w:rsidRPr="003C6920">
        <w:rPr>
          <w:b w:val="0"/>
        </w:rPr>
        <w:fldChar w:fldCharType="separate"/>
      </w:r>
      <w:r w:rsidR="000D4A95">
        <w:rPr>
          <w:b w:val="0"/>
          <w:noProof/>
        </w:rPr>
        <w:t>50</w:t>
      </w:r>
      <w:r w:rsidRPr="003C6920">
        <w:rPr>
          <w:b w:val="0"/>
        </w:rPr>
        <w:fldChar w:fldCharType="end"/>
      </w:r>
      <w:r w:rsidRPr="003C6920">
        <w:rPr>
          <w:b w:val="0"/>
        </w:rPr>
        <w:t>: ETL stage_estudios</w:t>
      </w:r>
      <w:bookmarkEnd w:id="168"/>
    </w:p>
    <w:p w:rsidR="00672B55" w:rsidRPr="00FB2839" w:rsidRDefault="00672B55" w:rsidP="00672B55"/>
    <w:p w:rsidR="00672B55" w:rsidRDefault="00672B55" w:rsidP="00672B55">
      <w:r>
        <w:t xml:space="preserve">Las demás transformaciones de carga de stage contienen el paso que obtiene el archivo DBF y la tabla de destino. En la ilustración </w:t>
      </w:r>
      <w:r w:rsidR="003C6920">
        <w:t>51</w:t>
      </w:r>
      <w:r>
        <w:t xml:space="preserve"> se encuentra uno de estos procesos.</w:t>
      </w:r>
    </w:p>
    <w:p w:rsidR="003C6920" w:rsidRDefault="00672B55" w:rsidP="003C6920">
      <w:pPr>
        <w:keepNext/>
        <w:jc w:val="center"/>
      </w:pPr>
      <w:r>
        <w:rPr>
          <w:noProof/>
        </w:rPr>
        <w:lastRenderedPageBreak/>
        <w:drawing>
          <wp:inline distT="0" distB="0" distL="0" distR="0" wp14:anchorId="5DEF1276" wp14:editId="37A41BB3">
            <wp:extent cx="1838325" cy="1015309"/>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838325" cy="1015309"/>
                    </a:xfrm>
                    <a:prstGeom prst="rect">
                      <a:avLst/>
                    </a:prstGeom>
                  </pic:spPr>
                </pic:pic>
              </a:graphicData>
            </a:graphic>
          </wp:inline>
        </w:drawing>
      </w:r>
    </w:p>
    <w:p w:rsidR="00672B55" w:rsidRPr="003C6920" w:rsidRDefault="003C6920" w:rsidP="003C6920">
      <w:pPr>
        <w:pStyle w:val="Epgrafe"/>
        <w:jc w:val="center"/>
        <w:rPr>
          <w:b w:val="0"/>
        </w:rPr>
      </w:pPr>
      <w:bookmarkStart w:id="169" w:name="_Toc434161879"/>
      <w:r w:rsidRPr="003C6920">
        <w:rPr>
          <w:b w:val="0"/>
        </w:rPr>
        <w:t xml:space="preserve">Ilustración </w:t>
      </w:r>
      <w:r w:rsidRPr="003C6920">
        <w:rPr>
          <w:b w:val="0"/>
        </w:rPr>
        <w:fldChar w:fldCharType="begin"/>
      </w:r>
      <w:r w:rsidRPr="003C6920">
        <w:rPr>
          <w:b w:val="0"/>
        </w:rPr>
        <w:instrText xml:space="preserve"> SEQ Ilustración \* ARABIC </w:instrText>
      </w:r>
      <w:r w:rsidRPr="003C6920">
        <w:rPr>
          <w:b w:val="0"/>
        </w:rPr>
        <w:fldChar w:fldCharType="separate"/>
      </w:r>
      <w:r w:rsidR="000D4A95">
        <w:rPr>
          <w:b w:val="0"/>
          <w:noProof/>
        </w:rPr>
        <w:t>51</w:t>
      </w:r>
      <w:r w:rsidRPr="003C6920">
        <w:rPr>
          <w:b w:val="0"/>
        </w:rPr>
        <w:fldChar w:fldCharType="end"/>
      </w:r>
      <w:r w:rsidRPr="003C6920">
        <w:rPr>
          <w:b w:val="0"/>
        </w:rPr>
        <w:t>: ETL stage_medico</w:t>
      </w:r>
      <w:bookmarkEnd w:id="169"/>
    </w:p>
    <w:p w:rsidR="00672B55" w:rsidRDefault="00672B55" w:rsidP="00672B55"/>
    <w:p w:rsidR="00672B55" w:rsidRDefault="00672B55" w:rsidP="00672B55">
      <w:r>
        <w:t xml:space="preserve">Luego de cargar las tablas de stage se procede a la carga de las tablas de dimensiones. En la ilustración </w:t>
      </w:r>
      <w:r w:rsidR="003C6920">
        <w:t>52</w:t>
      </w:r>
      <w:r>
        <w:t xml:space="preserve"> está la secuencia de ejecución. </w:t>
      </w:r>
    </w:p>
    <w:p w:rsidR="003C6920" w:rsidRDefault="00672B55" w:rsidP="003C6920">
      <w:pPr>
        <w:keepNext/>
      </w:pPr>
      <w:r>
        <w:rPr>
          <w:noProof/>
        </w:rPr>
        <w:drawing>
          <wp:inline distT="0" distB="0" distL="0" distR="0" wp14:anchorId="1DDDD6D4" wp14:editId="62874626">
            <wp:extent cx="5612130" cy="2526030"/>
            <wp:effectExtent l="0" t="0" r="762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12130" cy="2526030"/>
                    </a:xfrm>
                    <a:prstGeom prst="rect">
                      <a:avLst/>
                    </a:prstGeom>
                  </pic:spPr>
                </pic:pic>
              </a:graphicData>
            </a:graphic>
          </wp:inline>
        </w:drawing>
      </w:r>
    </w:p>
    <w:p w:rsidR="00672B55" w:rsidRPr="003C6920" w:rsidRDefault="003C6920" w:rsidP="003C6920">
      <w:pPr>
        <w:pStyle w:val="Epgrafe"/>
        <w:jc w:val="center"/>
        <w:rPr>
          <w:b w:val="0"/>
        </w:rPr>
      </w:pPr>
      <w:bookmarkStart w:id="170" w:name="_Toc434161880"/>
      <w:r w:rsidRPr="003C6920">
        <w:rPr>
          <w:b w:val="0"/>
        </w:rPr>
        <w:t xml:space="preserve">Ilustración </w:t>
      </w:r>
      <w:r w:rsidRPr="003C6920">
        <w:rPr>
          <w:b w:val="0"/>
        </w:rPr>
        <w:fldChar w:fldCharType="begin"/>
      </w:r>
      <w:r w:rsidRPr="003C6920">
        <w:rPr>
          <w:b w:val="0"/>
        </w:rPr>
        <w:instrText xml:space="preserve"> SEQ Ilustración \* ARABIC </w:instrText>
      </w:r>
      <w:r w:rsidRPr="003C6920">
        <w:rPr>
          <w:b w:val="0"/>
        </w:rPr>
        <w:fldChar w:fldCharType="separate"/>
      </w:r>
      <w:r w:rsidR="000D4A95">
        <w:rPr>
          <w:b w:val="0"/>
          <w:noProof/>
        </w:rPr>
        <w:t>52</w:t>
      </w:r>
      <w:r w:rsidRPr="003C6920">
        <w:rPr>
          <w:b w:val="0"/>
        </w:rPr>
        <w:fldChar w:fldCharType="end"/>
      </w:r>
      <w:r w:rsidRPr="003C6920">
        <w:rPr>
          <w:b w:val="0"/>
        </w:rPr>
        <w:t>: ETL carga_dimensiones</w:t>
      </w:r>
      <w:bookmarkEnd w:id="170"/>
    </w:p>
    <w:p w:rsidR="00672B55" w:rsidRDefault="00672B55" w:rsidP="00672B55"/>
    <w:p w:rsidR="00672B55" w:rsidRDefault="00672B55" w:rsidP="00672B55">
      <w:r>
        <w:t xml:space="preserve">Las siguientes ilustraciones (de </w:t>
      </w:r>
      <w:r w:rsidR="003C6920">
        <w:t>53</w:t>
      </w:r>
      <w:r>
        <w:t xml:space="preserve"> hasta </w:t>
      </w:r>
      <w:r w:rsidR="00E3680F">
        <w:t>57</w:t>
      </w:r>
      <w:r>
        <w:t xml:space="preserve">) contienen los ETLs que cargan cada dimensión. </w:t>
      </w:r>
    </w:p>
    <w:p w:rsidR="003C6920" w:rsidRDefault="00672B55" w:rsidP="003C6920">
      <w:pPr>
        <w:keepNext/>
      </w:pPr>
      <w:r>
        <w:rPr>
          <w:noProof/>
        </w:rPr>
        <w:lastRenderedPageBreak/>
        <w:drawing>
          <wp:inline distT="0" distB="0" distL="0" distR="0" wp14:anchorId="0F1CDE9B" wp14:editId="61948D57">
            <wp:extent cx="5612130" cy="1386205"/>
            <wp:effectExtent l="0" t="0" r="7620"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1386205"/>
                    </a:xfrm>
                    <a:prstGeom prst="rect">
                      <a:avLst/>
                    </a:prstGeom>
                  </pic:spPr>
                </pic:pic>
              </a:graphicData>
            </a:graphic>
          </wp:inline>
        </w:drawing>
      </w:r>
    </w:p>
    <w:p w:rsidR="00672B55" w:rsidRPr="003C6920" w:rsidRDefault="003C6920" w:rsidP="003C6920">
      <w:pPr>
        <w:pStyle w:val="Epgrafe"/>
        <w:jc w:val="center"/>
        <w:rPr>
          <w:b w:val="0"/>
        </w:rPr>
      </w:pPr>
      <w:bookmarkStart w:id="171" w:name="_Toc434161881"/>
      <w:r w:rsidRPr="003C6920">
        <w:rPr>
          <w:b w:val="0"/>
        </w:rPr>
        <w:t xml:space="preserve">Ilustración </w:t>
      </w:r>
      <w:r w:rsidRPr="003C6920">
        <w:rPr>
          <w:b w:val="0"/>
        </w:rPr>
        <w:fldChar w:fldCharType="begin"/>
      </w:r>
      <w:r w:rsidRPr="003C6920">
        <w:rPr>
          <w:b w:val="0"/>
        </w:rPr>
        <w:instrText xml:space="preserve"> SEQ Ilustración \* ARABIC </w:instrText>
      </w:r>
      <w:r w:rsidRPr="003C6920">
        <w:rPr>
          <w:b w:val="0"/>
        </w:rPr>
        <w:fldChar w:fldCharType="separate"/>
      </w:r>
      <w:r w:rsidR="000D4A95">
        <w:rPr>
          <w:b w:val="0"/>
          <w:noProof/>
        </w:rPr>
        <w:t>53</w:t>
      </w:r>
      <w:r w:rsidRPr="003C6920">
        <w:rPr>
          <w:b w:val="0"/>
        </w:rPr>
        <w:fldChar w:fldCharType="end"/>
      </w:r>
      <w:r w:rsidRPr="003C6920">
        <w:rPr>
          <w:b w:val="0"/>
        </w:rPr>
        <w:t>: ETL dim_medico</w:t>
      </w:r>
      <w:bookmarkEnd w:id="171"/>
    </w:p>
    <w:p w:rsidR="00672B55" w:rsidRDefault="00672B55" w:rsidP="00672B55"/>
    <w:p w:rsidR="003C6920" w:rsidRDefault="00672B55" w:rsidP="003C6920">
      <w:pPr>
        <w:keepNext/>
        <w:jc w:val="center"/>
      </w:pPr>
      <w:r>
        <w:rPr>
          <w:noProof/>
        </w:rPr>
        <w:drawing>
          <wp:inline distT="0" distB="0" distL="0" distR="0" wp14:anchorId="31175854" wp14:editId="67A4644E">
            <wp:extent cx="5218981" cy="1496958"/>
            <wp:effectExtent l="0" t="0" r="127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3598" cy="1498282"/>
                    </a:xfrm>
                    <a:prstGeom prst="rect">
                      <a:avLst/>
                    </a:prstGeom>
                  </pic:spPr>
                </pic:pic>
              </a:graphicData>
            </a:graphic>
          </wp:inline>
        </w:drawing>
      </w:r>
    </w:p>
    <w:p w:rsidR="00672B55" w:rsidRPr="003C6920" w:rsidRDefault="003C6920" w:rsidP="003C6920">
      <w:pPr>
        <w:pStyle w:val="Epgrafe"/>
        <w:jc w:val="center"/>
        <w:rPr>
          <w:b w:val="0"/>
        </w:rPr>
      </w:pPr>
      <w:bookmarkStart w:id="172" w:name="_Toc434161882"/>
      <w:r w:rsidRPr="003C6920">
        <w:rPr>
          <w:b w:val="0"/>
        </w:rPr>
        <w:t xml:space="preserve">Ilustración </w:t>
      </w:r>
      <w:r w:rsidRPr="003C6920">
        <w:rPr>
          <w:b w:val="0"/>
        </w:rPr>
        <w:fldChar w:fldCharType="begin"/>
      </w:r>
      <w:r w:rsidRPr="003C6920">
        <w:rPr>
          <w:b w:val="0"/>
        </w:rPr>
        <w:instrText xml:space="preserve"> SEQ Ilustración \* ARABIC </w:instrText>
      </w:r>
      <w:r w:rsidRPr="003C6920">
        <w:rPr>
          <w:b w:val="0"/>
        </w:rPr>
        <w:fldChar w:fldCharType="separate"/>
      </w:r>
      <w:r w:rsidR="000D4A95">
        <w:rPr>
          <w:b w:val="0"/>
          <w:noProof/>
        </w:rPr>
        <w:t>54</w:t>
      </w:r>
      <w:r w:rsidRPr="003C6920">
        <w:rPr>
          <w:b w:val="0"/>
        </w:rPr>
        <w:fldChar w:fldCharType="end"/>
      </w:r>
      <w:r w:rsidRPr="003C6920">
        <w:rPr>
          <w:b w:val="0"/>
        </w:rPr>
        <w:t>: ETL dim_obra_social</w:t>
      </w:r>
      <w:bookmarkEnd w:id="172"/>
    </w:p>
    <w:p w:rsidR="00672B55" w:rsidRDefault="00672B55" w:rsidP="00672B55"/>
    <w:p w:rsidR="003C6920" w:rsidRDefault="00672B55" w:rsidP="003C6920">
      <w:pPr>
        <w:keepNext/>
      </w:pPr>
      <w:r>
        <w:rPr>
          <w:noProof/>
        </w:rPr>
        <w:drawing>
          <wp:inline distT="0" distB="0" distL="0" distR="0" wp14:anchorId="5641E886" wp14:editId="39824475">
            <wp:extent cx="5612130" cy="1380490"/>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12130" cy="1380490"/>
                    </a:xfrm>
                    <a:prstGeom prst="rect">
                      <a:avLst/>
                    </a:prstGeom>
                  </pic:spPr>
                </pic:pic>
              </a:graphicData>
            </a:graphic>
          </wp:inline>
        </w:drawing>
      </w:r>
    </w:p>
    <w:p w:rsidR="00672B55" w:rsidRPr="003C6920" w:rsidRDefault="003C6920" w:rsidP="003C6920">
      <w:pPr>
        <w:pStyle w:val="Epgrafe"/>
        <w:jc w:val="center"/>
        <w:rPr>
          <w:b w:val="0"/>
        </w:rPr>
      </w:pPr>
      <w:bookmarkStart w:id="173" w:name="_Toc434161883"/>
      <w:r w:rsidRPr="003C6920">
        <w:rPr>
          <w:b w:val="0"/>
        </w:rPr>
        <w:t xml:space="preserve">Ilustración </w:t>
      </w:r>
      <w:r w:rsidRPr="003C6920">
        <w:rPr>
          <w:b w:val="0"/>
        </w:rPr>
        <w:fldChar w:fldCharType="begin"/>
      </w:r>
      <w:r w:rsidRPr="003C6920">
        <w:rPr>
          <w:b w:val="0"/>
        </w:rPr>
        <w:instrText xml:space="preserve"> SEQ Ilustración \* ARABIC </w:instrText>
      </w:r>
      <w:r w:rsidRPr="003C6920">
        <w:rPr>
          <w:b w:val="0"/>
        </w:rPr>
        <w:fldChar w:fldCharType="separate"/>
      </w:r>
      <w:r w:rsidR="000D4A95">
        <w:rPr>
          <w:b w:val="0"/>
          <w:noProof/>
        </w:rPr>
        <w:t>55</w:t>
      </w:r>
      <w:r w:rsidRPr="003C6920">
        <w:rPr>
          <w:b w:val="0"/>
        </w:rPr>
        <w:fldChar w:fldCharType="end"/>
      </w:r>
      <w:r w:rsidRPr="003C6920">
        <w:rPr>
          <w:b w:val="0"/>
        </w:rPr>
        <w:t>: ETL dim_paciente</w:t>
      </w:r>
      <w:bookmarkEnd w:id="173"/>
    </w:p>
    <w:p w:rsidR="00672B55" w:rsidRDefault="00672B55" w:rsidP="00672B55"/>
    <w:p w:rsidR="003C6920" w:rsidRDefault="00672B55" w:rsidP="003C6920">
      <w:pPr>
        <w:keepNext/>
        <w:jc w:val="center"/>
      </w:pPr>
      <w:bookmarkStart w:id="174" w:name="_Toc432450083"/>
      <w:r>
        <w:rPr>
          <w:noProof/>
        </w:rPr>
        <w:lastRenderedPageBreak/>
        <w:drawing>
          <wp:inline distT="0" distB="0" distL="0" distR="0" wp14:anchorId="1A92C958" wp14:editId="0C4306B8">
            <wp:extent cx="5612130" cy="1585595"/>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1585595"/>
                    </a:xfrm>
                    <a:prstGeom prst="rect">
                      <a:avLst/>
                    </a:prstGeom>
                  </pic:spPr>
                </pic:pic>
              </a:graphicData>
            </a:graphic>
          </wp:inline>
        </w:drawing>
      </w:r>
      <w:bookmarkEnd w:id="174"/>
    </w:p>
    <w:p w:rsidR="00672B55" w:rsidRPr="003C6920" w:rsidRDefault="003C6920" w:rsidP="003C6920">
      <w:pPr>
        <w:pStyle w:val="Epgrafe"/>
        <w:jc w:val="center"/>
        <w:rPr>
          <w:b w:val="0"/>
        </w:rPr>
      </w:pPr>
      <w:bookmarkStart w:id="175" w:name="_Toc434161884"/>
      <w:r w:rsidRPr="003C6920">
        <w:rPr>
          <w:b w:val="0"/>
        </w:rPr>
        <w:t xml:space="preserve">Ilustración </w:t>
      </w:r>
      <w:r w:rsidRPr="003C6920">
        <w:rPr>
          <w:b w:val="0"/>
        </w:rPr>
        <w:fldChar w:fldCharType="begin"/>
      </w:r>
      <w:r w:rsidRPr="003C6920">
        <w:rPr>
          <w:b w:val="0"/>
        </w:rPr>
        <w:instrText xml:space="preserve"> SEQ Ilustración \* ARABIC </w:instrText>
      </w:r>
      <w:r w:rsidRPr="003C6920">
        <w:rPr>
          <w:b w:val="0"/>
        </w:rPr>
        <w:fldChar w:fldCharType="separate"/>
      </w:r>
      <w:r w:rsidR="000D4A95">
        <w:rPr>
          <w:b w:val="0"/>
          <w:noProof/>
        </w:rPr>
        <w:t>56</w:t>
      </w:r>
      <w:r w:rsidRPr="003C6920">
        <w:rPr>
          <w:b w:val="0"/>
        </w:rPr>
        <w:fldChar w:fldCharType="end"/>
      </w:r>
      <w:r w:rsidRPr="003C6920">
        <w:rPr>
          <w:b w:val="0"/>
        </w:rPr>
        <w:t>: ETL dim_practica</w:t>
      </w:r>
      <w:bookmarkEnd w:id="175"/>
    </w:p>
    <w:p w:rsidR="00672B55" w:rsidRDefault="00672B55" w:rsidP="00672B55"/>
    <w:p w:rsidR="003C6920" w:rsidRDefault="00672B55" w:rsidP="003C6920">
      <w:pPr>
        <w:keepNext/>
      </w:pPr>
      <w:r>
        <w:rPr>
          <w:noProof/>
        </w:rPr>
        <w:drawing>
          <wp:inline distT="0" distB="0" distL="0" distR="0" wp14:anchorId="0CDBB89F" wp14:editId="64465CC3">
            <wp:extent cx="5601324" cy="1578634"/>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12130" cy="1581679"/>
                    </a:xfrm>
                    <a:prstGeom prst="rect">
                      <a:avLst/>
                    </a:prstGeom>
                  </pic:spPr>
                </pic:pic>
              </a:graphicData>
            </a:graphic>
          </wp:inline>
        </w:drawing>
      </w:r>
    </w:p>
    <w:p w:rsidR="00672B55" w:rsidRPr="003C6920" w:rsidRDefault="003C6920" w:rsidP="003C6920">
      <w:pPr>
        <w:pStyle w:val="Epgrafe"/>
        <w:jc w:val="center"/>
        <w:rPr>
          <w:b w:val="0"/>
        </w:rPr>
      </w:pPr>
      <w:bookmarkStart w:id="176" w:name="_Toc434161885"/>
      <w:r w:rsidRPr="003C6920">
        <w:rPr>
          <w:b w:val="0"/>
        </w:rPr>
        <w:t xml:space="preserve">Ilustración </w:t>
      </w:r>
      <w:r w:rsidRPr="003C6920">
        <w:rPr>
          <w:b w:val="0"/>
        </w:rPr>
        <w:fldChar w:fldCharType="begin"/>
      </w:r>
      <w:r w:rsidRPr="003C6920">
        <w:rPr>
          <w:b w:val="0"/>
        </w:rPr>
        <w:instrText xml:space="preserve"> SEQ Ilustración \* ARABIC </w:instrText>
      </w:r>
      <w:r w:rsidRPr="003C6920">
        <w:rPr>
          <w:b w:val="0"/>
        </w:rPr>
        <w:fldChar w:fldCharType="separate"/>
      </w:r>
      <w:r w:rsidR="000D4A95">
        <w:rPr>
          <w:b w:val="0"/>
          <w:noProof/>
        </w:rPr>
        <w:t>57</w:t>
      </w:r>
      <w:r w:rsidRPr="003C6920">
        <w:rPr>
          <w:b w:val="0"/>
        </w:rPr>
        <w:fldChar w:fldCharType="end"/>
      </w:r>
      <w:r w:rsidRPr="003C6920">
        <w:rPr>
          <w:b w:val="0"/>
        </w:rPr>
        <w:t>: ETL dim_tiempo</w:t>
      </w:r>
      <w:bookmarkEnd w:id="176"/>
    </w:p>
    <w:p w:rsidR="00672B55" w:rsidRDefault="00672B55" w:rsidP="00672B55"/>
    <w:p w:rsidR="00672B55" w:rsidRDefault="00672B55" w:rsidP="00672B55">
      <w:r>
        <w:t xml:space="preserve">En las siguientes ilustraciones de </w:t>
      </w:r>
      <w:r w:rsidR="00E3680F">
        <w:t>58</w:t>
      </w:r>
      <w:r>
        <w:t xml:space="preserve"> y </w:t>
      </w:r>
      <w:r w:rsidR="00E3680F">
        <w:t>59</w:t>
      </w:r>
      <w:r>
        <w:t xml:space="preserve"> están los procesos que cargan los hechos mencionados en el proceso general.</w:t>
      </w:r>
    </w:p>
    <w:p w:rsidR="00E3680F" w:rsidRDefault="00672B55" w:rsidP="00E3680F">
      <w:pPr>
        <w:keepNext/>
      </w:pPr>
      <w:r>
        <w:rPr>
          <w:noProof/>
        </w:rPr>
        <w:drawing>
          <wp:inline distT="0" distB="0" distL="0" distR="0" wp14:anchorId="485A9198" wp14:editId="55905DB7">
            <wp:extent cx="5607170" cy="124220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12130" cy="1243303"/>
                    </a:xfrm>
                    <a:prstGeom prst="rect">
                      <a:avLst/>
                    </a:prstGeom>
                  </pic:spPr>
                </pic:pic>
              </a:graphicData>
            </a:graphic>
          </wp:inline>
        </w:drawing>
      </w:r>
    </w:p>
    <w:p w:rsidR="00672B55" w:rsidRPr="00E3680F" w:rsidRDefault="00E3680F" w:rsidP="00E3680F">
      <w:pPr>
        <w:pStyle w:val="Epgrafe"/>
        <w:jc w:val="center"/>
        <w:rPr>
          <w:b w:val="0"/>
        </w:rPr>
      </w:pPr>
      <w:bookmarkStart w:id="177" w:name="_Toc434161886"/>
      <w:r w:rsidRPr="00E3680F">
        <w:rPr>
          <w:b w:val="0"/>
        </w:rPr>
        <w:t xml:space="preserve">Ilustración </w:t>
      </w:r>
      <w:r w:rsidRPr="00E3680F">
        <w:rPr>
          <w:b w:val="0"/>
        </w:rPr>
        <w:fldChar w:fldCharType="begin"/>
      </w:r>
      <w:r w:rsidRPr="00E3680F">
        <w:rPr>
          <w:b w:val="0"/>
        </w:rPr>
        <w:instrText xml:space="preserve"> SEQ Ilustración \* ARABIC </w:instrText>
      </w:r>
      <w:r w:rsidRPr="00E3680F">
        <w:rPr>
          <w:b w:val="0"/>
        </w:rPr>
        <w:fldChar w:fldCharType="separate"/>
      </w:r>
      <w:r w:rsidR="000D4A95">
        <w:rPr>
          <w:b w:val="0"/>
          <w:noProof/>
        </w:rPr>
        <w:t>58</w:t>
      </w:r>
      <w:r w:rsidRPr="00E3680F">
        <w:rPr>
          <w:b w:val="0"/>
        </w:rPr>
        <w:fldChar w:fldCharType="end"/>
      </w:r>
      <w:r w:rsidRPr="00E3680F">
        <w:rPr>
          <w:b w:val="0"/>
        </w:rPr>
        <w:t>: ETL fact_estudios</w:t>
      </w:r>
      <w:bookmarkEnd w:id="177"/>
    </w:p>
    <w:p w:rsidR="00672B55" w:rsidRDefault="00672B55" w:rsidP="00672B55"/>
    <w:p w:rsidR="00E3680F" w:rsidRDefault="00672B55" w:rsidP="00E3680F">
      <w:pPr>
        <w:keepNext/>
        <w:jc w:val="center"/>
      </w:pPr>
      <w:r>
        <w:rPr>
          <w:noProof/>
        </w:rPr>
        <w:lastRenderedPageBreak/>
        <w:drawing>
          <wp:inline distT="0" distB="0" distL="0" distR="0" wp14:anchorId="179FA773" wp14:editId="62E7A929">
            <wp:extent cx="4727276" cy="1423358"/>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734723" cy="1425600"/>
                    </a:xfrm>
                    <a:prstGeom prst="rect">
                      <a:avLst/>
                    </a:prstGeom>
                  </pic:spPr>
                </pic:pic>
              </a:graphicData>
            </a:graphic>
          </wp:inline>
        </w:drawing>
      </w:r>
    </w:p>
    <w:p w:rsidR="00672B55" w:rsidRPr="00E3680F" w:rsidRDefault="00E3680F" w:rsidP="00E3680F">
      <w:pPr>
        <w:pStyle w:val="Epgrafe"/>
        <w:jc w:val="center"/>
        <w:rPr>
          <w:b w:val="0"/>
        </w:rPr>
      </w:pPr>
      <w:bookmarkStart w:id="178" w:name="_Toc434161887"/>
      <w:r w:rsidRPr="00E3680F">
        <w:rPr>
          <w:b w:val="0"/>
        </w:rPr>
        <w:t xml:space="preserve">Ilustración </w:t>
      </w:r>
      <w:r w:rsidRPr="00E3680F">
        <w:rPr>
          <w:b w:val="0"/>
        </w:rPr>
        <w:fldChar w:fldCharType="begin"/>
      </w:r>
      <w:r w:rsidRPr="00E3680F">
        <w:rPr>
          <w:b w:val="0"/>
        </w:rPr>
        <w:instrText xml:space="preserve"> SEQ Ilustración \* ARABIC </w:instrText>
      </w:r>
      <w:r w:rsidRPr="00E3680F">
        <w:rPr>
          <w:b w:val="0"/>
        </w:rPr>
        <w:fldChar w:fldCharType="separate"/>
      </w:r>
      <w:r w:rsidR="000D4A95">
        <w:rPr>
          <w:b w:val="0"/>
          <w:noProof/>
        </w:rPr>
        <w:t>59</w:t>
      </w:r>
      <w:r w:rsidRPr="00E3680F">
        <w:rPr>
          <w:b w:val="0"/>
        </w:rPr>
        <w:fldChar w:fldCharType="end"/>
      </w:r>
      <w:r w:rsidRPr="00E3680F">
        <w:rPr>
          <w:b w:val="0"/>
        </w:rPr>
        <w:t>: ETL fact_cobros_obral_social</w:t>
      </w:r>
      <w:bookmarkEnd w:id="178"/>
    </w:p>
    <w:p w:rsidR="00672B55" w:rsidRPr="00147818" w:rsidRDefault="00672B55" w:rsidP="00672B55"/>
    <w:p w:rsidR="00672B55" w:rsidRDefault="00672B55" w:rsidP="00672B55">
      <w:pPr>
        <w:keepNext/>
      </w:pPr>
      <w:r>
        <w:t xml:space="preserve">Para la carga del datamart de contabilidad se ejecuta un proceso con la secuencia de carga de tablas de stage, dimensiones y hechos. Al finalizar correctamente o por un error se envía un correo al administrador del sistema. En la ilustración </w:t>
      </w:r>
      <w:r w:rsidR="00E3680F">
        <w:t>60</w:t>
      </w:r>
      <w:r>
        <w:t xml:space="preserve"> se encuentra la imagen del proceso principal. </w:t>
      </w:r>
    </w:p>
    <w:p w:rsidR="00E3680F" w:rsidRDefault="00672B55" w:rsidP="00E3680F">
      <w:pPr>
        <w:keepNext/>
        <w:jc w:val="center"/>
      </w:pPr>
      <w:r>
        <w:rPr>
          <w:noProof/>
        </w:rPr>
        <w:drawing>
          <wp:inline distT="0" distB="0" distL="0" distR="0" wp14:anchorId="29835730" wp14:editId="2EB4828A">
            <wp:extent cx="4999636" cy="256204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005413" cy="2565005"/>
                    </a:xfrm>
                    <a:prstGeom prst="rect">
                      <a:avLst/>
                    </a:prstGeom>
                  </pic:spPr>
                </pic:pic>
              </a:graphicData>
            </a:graphic>
          </wp:inline>
        </w:drawing>
      </w:r>
    </w:p>
    <w:p w:rsidR="00672B55" w:rsidRPr="00E3680F" w:rsidRDefault="00E3680F" w:rsidP="00E3680F">
      <w:pPr>
        <w:pStyle w:val="Epgrafe"/>
        <w:jc w:val="center"/>
        <w:rPr>
          <w:b w:val="0"/>
        </w:rPr>
      </w:pPr>
      <w:bookmarkStart w:id="179" w:name="_Toc434161888"/>
      <w:r w:rsidRPr="00E3680F">
        <w:rPr>
          <w:b w:val="0"/>
        </w:rPr>
        <w:t xml:space="preserve">Ilustración </w:t>
      </w:r>
      <w:r w:rsidRPr="00E3680F">
        <w:rPr>
          <w:b w:val="0"/>
        </w:rPr>
        <w:fldChar w:fldCharType="begin"/>
      </w:r>
      <w:r w:rsidRPr="00E3680F">
        <w:rPr>
          <w:b w:val="0"/>
        </w:rPr>
        <w:instrText xml:space="preserve"> SEQ Ilustración \* ARABIC </w:instrText>
      </w:r>
      <w:r w:rsidRPr="00E3680F">
        <w:rPr>
          <w:b w:val="0"/>
        </w:rPr>
        <w:fldChar w:fldCharType="separate"/>
      </w:r>
      <w:r w:rsidR="000D4A95">
        <w:rPr>
          <w:b w:val="0"/>
          <w:noProof/>
        </w:rPr>
        <w:t>60</w:t>
      </w:r>
      <w:r w:rsidRPr="00E3680F">
        <w:rPr>
          <w:b w:val="0"/>
        </w:rPr>
        <w:fldChar w:fldCharType="end"/>
      </w:r>
      <w:r w:rsidRPr="00E3680F">
        <w:rPr>
          <w:b w:val="0"/>
        </w:rPr>
        <w:t>: ETL job_contabilidad</w:t>
      </w:r>
      <w:bookmarkEnd w:id="179"/>
    </w:p>
    <w:p w:rsidR="00672B55" w:rsidRDefault="00672B55" w:rsidP="00672B55"/>
    <w:p w:rsidR="00672B55" w:rsidRDefault="00672B55" w:rsidP="00672B55">
      <w:r>
        <w:t xml:space="preserve">En las ilustraciones </w:t>
      </w:r>
      <w:r w:rsidR="00E3680F">
        <w:t>61</w:t>
      </w:r>
      <w:r>
        <w:t xml:space="preserve"> y </w:t>
      </w:r>
      <w:r w:rsidR="00E3680F">
        <w:t>62</w:t>
      </w:r>
      <w:r>
        <w:t xml:space="preserve"> se muestran los procesos que cargan las tablas de stage. </w:t>
      </w:r>
    </w:p>
    <w:p w:rsidR="00E3680F" w:rsidRDefault="00672B55" w:rsidP="00E3680F">
      <w:pPr>
        <w:keepNext/>
        <w:jc w:val="center"/>
      </w:pPr>
      <w:r>
        <w:rPr>
          <w:noProof/>
        </w:rPr>
        <w:lastRenderedPageBreak/>
        <w:drawing>
          <wp:inline distT="0" distB="0" distL="0" distR="0" wp14:anchorId="322B9C9D" wp14:editId="4E23FAF7">
            <wp:extent cx="1926672" cy="1164566"/>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928812" cy="1165859"/>
                    </a:xfrm>
                    <a:prstGeom prst="rect">
                      <a:avLst/>
                    </a:prstGeom>
                  </pic:spPr>
                </pic:pic>
              </a:graphicData>
            </a:graphic>
          </wp:inline>
        </w:drawing>
      </w:r>
    </w:p>
    <w:p w:rsidR="00672B55" w:rsidRPr="00E3680F" w:rsidRDefault="00E3680F" w:rsidP="00E3680F">
      <w:pPr>
        <w:pStyle w:val="Epgrafe"/>
        <w:jc w:val="center"/>
        <w:rPr>
          <w:b w:val="0"/>
        </w:rPr>
      </w:pPr>
      <w:bookmarkStart w:id="180" w:name="_Toc434161889"/>
      <w:r w:rsidRPr="00E3680F">
        <w:rPr>
          <w:b w:val="0"/>
        </w:rPr>
        <w:t xml:space="preserve">Ilustración </w:t>
      </w:r>
      <w:r w:rsidRPr="00E3680F">
        <w:rPr>
          <w:b w:val="0"/>
        </w:rPr>
        <w:fldChar w:fldCharType="begin"/>
      </w:r>
      <w:r w:rsidRPr="00E3680F">
        <w:rPr>
          <w:b w:val="0"/>
        </w:rPr>
        <w:instrText xml:space="preserve"> SEQ Ilustración \* ARABIC </w:instrText>
      </w:r>
      <w:r w:rsidRPr="00E3680F">
        <w:rPr>
          <w:b w:val="0"/>
        </w:rPr>
        <w:fldChar w:fldCharType="separate"/>
      </w:r>
      <w:r w:rsidR="000D4A95">
        <w:rPr>
          <w:b w:val="0"/>
          <w:noProof/>
        </w:rPr>
        <w:t>61</w:t>
      </w:r>
      <w:r w:rsidRPr="00E3680F">
        <w:rPr>
          <w:b w:val="0"/>
        </w:rPr>
        <w:fldChar w:fldCharType="end"/>
      </w:r>
      <w:r w:rsidRPr="00E3680F">
        <w:rPr>
          <w:b w:val="0"/>
        </w:rPr>
        <w:t>: ETL stage_diario</w:t>
      </w:r>
      <w:bookmarkEnd w:id="180"/>
    </w:p>
    <w:p w:rsidR="00E3680F" w:rsidRDefault="00672B55" w:rsidP="00E3680F">
      <w:pPr>
        <w:keepNext/>
        <w:jc w:val="center"/>
      </w:pPr>
      <w:r>
        <w:rPr>
          <w:noProof/>
        </w:rPr>
        <w:drawing>
          <wp:inline distT="0" distB="0" distL="0" distR="0" wp14:anchorId="32D8B12C" wp14:editId="3E11C56B">
            <wp:extent cx="1872542" cy="109555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873417" cy="1096067"/>
                    </a:xfrm>
                    <a:prstGeom prst="rect">
                      <a:avLst/>
                    </a:prstGeom>
                  </pic:spPr>
                </pic:pic>
              </a:graphicData>
            </a:graphic>
          </wp:inline>
        </w:drawing>
      </w:r>
    </w:p>
    <w:p w:rsidR="00672B55" w:rsidRPr="00E3680F" w:rsidRDefault="00E3680F" w:rsidP="00E3680F">
      <w:pPr>
        <w:pStyle w:val="Epgrafe"/>
        <w:jc w:val="center"/>
        <w:rPr>
          <w:b w:val="0"/>
        </w:rPr>
      </w:pPr>
      <w:bookmarkStart w:id="181" w:name="_Toc434161890"/>
      <w:r w:rsidRPr="00E3680F">
        <w:rPr>
          <w:b w:val="0"/>
        </w:rPr>
        <w:t xml:space="preserve">Ilustración </w:t>
      </w:r>
      <w:r w:rsidRPr="00E3680F">
        <w:rPr>
          <w:b w:val="0"/>
        </w:rPr>
        <w:fldChar w:fldCharType="begin"/>
      </w:r>
      <w:r w:rsidRPr="00E3680F">
        <w:rPr>
          <w:b w:val="0"/>
        </w:rPr>
        <w:instrText xml:space="preserve"> SEQ Ilustración \* ARABIC </w:instrText>
      </w:r>
      <w:r w:rsidRPr="00E3680F">
        <w:rPr>
          <w:b w:val="0"/>
        </w:rPr>
        <w:fldChar w:fldCharType="separate"/>
      </w:r>
      <w:r w:rsidR="000D4A95">
        <w:rPr>
          <w:b w:val="0"/>
          <w:noProof/>
        </w:rPr>
        <w:t>62</w:t>
      </w:r>
      <w:r w:rsidRPr="00E3680F">
        <w:rPr>
          <w:b w:val="0"/>
        </w:rPr>
        <w:fldChar w:fldCharType="end"/>
      </w:r>
      <w:r w:rsidRPr="00E3680F">
        <w:rPr>
          <w:b w:val="0"/>
        </w:rPr>
        <w:t>: ETL stage_plan_cuentas</w:t>
      </w:r>
      <w:bookmarkEnd w:id="181"/>
    </w:p>
    <w:p w:rsidR="00672B55" w:rsidRDefault="00672B55" w:rsidP="00672B55"/>
    <w:p w:rsidR="00672B55" w:rsidRDefault="00672B55" w:rsidP="00672B55">
      <w:r>
        <w:t xml:space="preserve">La ilustración </w:t>
      </w:r>
      <w:r w:rsidR="00E3680F">
        <w:t>63</w:t>
      </w:r>
      <w:r>
        <w:t xml:space="preserve"> demuestra la secuencia de ejecución de los procesos para cargar la dimensión de cuentas. Se realizó de esta manera para armar las agrupaciones de cuentas.</w:t>
      </w:r>
    </w:p>
    <w:p w:rsidR="00E3680F" w:rsidRDefault="00672B55" w:rsidP="00E3680F">
      <w:pPr>
        <w:keepNext/>
      </w:pPr>
      <w:r>
        <w:rPr>
          <w:noProof/>
        </w:rPr>
        <w:drawing>
          <wp:inline distT="0" distB="0" distL="0" distR="0" wp14:anchorId="7628AAD5" wp14:editId="112EB72D">
            <wp:extent cx="5612130" cy="1101725"/>
            <wp:effectExtent l="0" t="0" r="7620" b="317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12130" cy="1101725"/>
                    </a:xfrm>
                    <a:prstGeom prst="rect">
                      <a:avLst/>
                    </a:prstGeom>
                  </pic:spPr>
                </pic:pic>
              </a:graphicData>
            </a:graphic>
          </wp:inline>
        </w:drawing>
      </w:r>
    </w:p>
    <w:p w:rsidR="00672B55" w:rsidRPr="00E3680F" w:rsidRDefault="00E3680F" w:rsidP="00E3680F">
      <w:pPr>
        <w:pStyle w:val="Epgrafe"/>
        <w:jc w:val="center"/>
        <w:rPr>
          <w:b w:val="0"/>
        </w:rPr>
      </w:pPr>
      <w:bookmarkStart w:id="182" w:name="_Toc434161891"/>
      <w:r w:rsidRPr="00E3680F">
        <w:rPr>
          <w:b w:val="0"/>
        </w:rPr>
        <w:t xml:space="preserve">Ilustración </w:t>
      </w:r>
      <w:r w:rsidRPr="00E3680F">
        <w:rPr>
          <w:b w:val="0"/>
        </w:rPr>
        <w:fldChar w:fldCharType="begin"/>
      </w:r>
      <w:r w:rsidRPr="00E3680F">
        <w:rPr>
          <w:b w:val="0"/>
        </w:rPr>
        <w:instrText xml:space="preserve"> SEQ Ilustración \* ARABIC </w:instrText>
      </w:r>
      <w:r w:rsidRPr="00E3680F">
        <w:rPr>
          <w:b w:val="0"/>
        </w:rPr>
        <w:fldChar w:fldCharType="separate"/>
      </w:r>
      <w:r w:rsidR="000D4A95">
        <w:rPr>
          <w:b w:val="0"/>
          <w:noProof/>
        </w:rPr>
        <w:t>63</w:t>
      </w:r>
      <w:r w:rsidRPr="00E3680F">
        <w:rPr>
          <w:b w:val="0"/>
        </w:rPr>
        <w:fldChar w:fldCharType="end"/>
      </w:r>
      <w:r w:rsidRPr="00E3680F">
        <w:rPr>
          <w:b w:val="0"/>
        </w:rPr>
        <w:t>: ETL  dim_cuenta</w:t>
      </w:r>
      <w:bookmarkEnd w:id="182"/>
    </w:p>
    <w:p w:rsidR="00672B55" w:rsidRDefault="00672B55" w:rsidP="00672B55"/>
    <w:p w:rsidR="00672B55" w:rsidRDefault="00672B55" w:rsidP="00672B55">
      <w:r>
        <w:t>En las siguientes ilustraciones (</w:t>
      </w:r>
      <w:r w:rsidR="000D4A95">
        <w:t>64</w:t>
      </w:r>
      <w:r>
        <w:t xml:space="preserve"> a </w:t>
      </w:r>
      <w:r w:rsidR="000D4A95">
        <w:t>68</w:t>
      </w:r>
      <w:r>
        <w:t>) se visualizan las cargas de los diferentes niveles de las cuentas mencionadas anteriormente.</w:t>
      </w:r>
    </w:p>
    <w:p w:rsidR="000D4A95" w:rsidRDefault="00672B55" w:rsidP="000D4A95">
      <w:pPr>
        <w:keepNext/>
        <w:jc w:val="center"/>
      </w:pPr>
      <w:r>
        <w:rPr>
          <w:noProof/>
        </w:rPr>
        <w:lastRenderedPageBreak/>
        <w:drawing>
          <wp:inline distT="0" distB="0" distL="0" distR="0" wp14:anchorId="52AB748D" wp14:editId="16A3317F">
            <wp:extent cx="2703211" cy="1069675"/>
            <wp:effectExtent l="0" t="0" r="190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702898" cy="1069551"/>
                    </a:xfrm>
                    <a:prstGeom prst="rect">
                      <a:avLst/>
                    </a:prstGeom>
                  </pic:spPr>
                </pic:pic>
              </a:graphicData>
            </a:graphic>
          </wp:inline>
        </w:drawing>
      </w:r>
    </w:p>
    <w:p w:rsidR="00672B55" w:rsidRPr="000D4A95" w:rsidRDefault="000D4A95" w:rsidP="000D4A95">
      <w:pPr>
        <w:pStyle w:val="Epgrafe"/>
        <w:jc w:val="center"/>
        <w:rPr>
          <w:b w:val="0"/>
        </w:rPr>
      </w:pPr>
      <w:bookmarkStart w:id="183" w:name="_Toc434161892"/>
      <w:r w:rsidRPr="000D4A95">
        <w:rPr>
          <w:b w:val="0"/>
        </w:rPr>
        <w:t xml:space="preserve">Ilustración </w:t>
      </w:r>
      <w:r w:rsidRPr="000D4A95">
        <w:rPr>
          <w:b w:val="0"/>
        </w:rPr>
        <w:fldChar w:fldCharType="begin"/>
      </w:r>
      <w:r w:rsidRPr="000D4A95">
        <w:rPr>
          <w:b w:val="0"/>
        </w:rPr>
        <w:instrText xml:space="preserve"> SEQ Ilustración \* ARABIC </w:instrText>
      </w:r>
      <w:r w:rsidRPr="000D4A95">
        <w:rPr>
          <w:b w:val="0"/>
        </w:rPr>
        <w:fldChar w:fldCharType="separate"/>
      </w:r>
      <w:r>
        <w:rPr>
          <w:b w:val="0"/>
          <w:noProof/>
        </w:rPr>
        <w:t>64</w:t>
      </w:r>
      <w:r w:rsidRPr="000D4A95">
        <w:rPr>
          <w:b w:val="0"/>
        </w:rPr>
        <w:fldChar w:fldCharType="end"/>
      </w:r>
      <w:r w:rsidRPr="000D4A95">
        <w:rPr>
          <w:b w:val="0"/>
        </w:rPr>
        <w:t>: ETL dim_cuenta_N1</w:t>
      </w:r>
      <w:bookmarkEnd w:id="183"/>
    </w:p>
    <w:p w:rsidR="000D4A95" w:rsidRDefault="00672B55" w:rsidP="000D4A95">
      <w:pPr>
        <w:keepNext/>
        <w:jc w:val="center"/>
      </w:pPr>
      <w:r>
        <w:rPr>
          <w:noProof/>
        </w:rPr>
        <w:drawing>
          <wp:inline distT="0" distB="0" distL="0" distR="0" wp14:anchorId="305F5378" wp14:editId="5411FB88">
            <wp:extent cx="2998785" cy="1613140"/>
            <wp:effectExtent l="0" t="0" r="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007398" cy="1617773"/>
                    </a:xfrm>
                    <a:prstGeom prst="rect">
                      <a:avLst/>
                    </a:prstGeom>
                  </pic:spPr>
                </pic:pic>
              </a:graphicData>
            </a:graphic>
          </wp:inline>
        </w:drawing>
      </w:r>
    </w:p>
    <w:p w:rsidR="00672B55" w:rsidRPr="000D4A95" w:rsidRDefault="000D4A95" w:rsidP="000D4A95">
      <w:pPr>
        <w:pStyle w:val="Epgrafe"/>
        <w:jc w:val="center"/>
        <w:rPr>
          <w:b w:val="0"/>
        </w:rPr>
      </w:pPr>
      <w:bookmarkStart w:id="184" w:name="_Toc434161893"/>
      <w:r w:rsidRPr="000D4A95">
        <w:rPr>
          <w:b w:val="0"/>
        </w:rPr>
        <w:t xml:space="preserve">Ilustración </w:t>
      </w:r>
      <w:r w:rsidRPr="000D4A95">
        <w:rPr>
          <w:b w:val="0"/>
        </w:rPr>
        <w:fldChar w:fldCharType="begin"/>
      </w:r>
      <w:r w:rsidRPr="000D4A95">
        <w:rPr>
          <w:b w:val="0"/>
        </w:rPr>
        <w:instrText xml:space="preserve"> SEQ Ilustración \* ARABIC </w:instrText>
      </w:r>
      <w:r w:rsidRPr="000D4A95">
        <w:rPr>
          <w:b w:val="0"/>
        </w:rPr>
        <w:fldChar w:fldCharType="separate"/>
      </w:r>
      <w:r>
        <w:rPr>
          <w:b w:val="0"/>
          <w:noProof/>
        </w:rPr>
        <w:t>65</w:t>
      </w:r>
      <w:r w:rsidRPr="000D4A95">
        <w:rPr>
          <w:b w:val="0"/>
        </w:rPr>
        <w:fldChar w:fldCharType="end"/>
      </w:r>
      <w:r w:rsidRPr="000D4A95">
        <w:rPr>
          <w:b w:val="0"/>
        </w:rPr>
        <w:t>: ETL dim_cuenta_N2</w:t>
      </w:r>
      <w:bookmarkEnd w:id="184"/>
    </w:p>
    <w:p w:rsidR="00672B55" w:rsidRDefault="00672B55" w:rsidP="00672B55"/>
    <w:p w:rsidR="000D4A95" w:rsidRDefault="00672B55" w:rsidP="000D4A95">
      <w:pPr>
        <w:keepNext/>
        <w:jc w:val="center"/>
      </w:pPr>
      <w:r>
        <w:rPr>
          <w:noProof/>
        </w:rPr>
        <w:drawing>
          <wp:inline distT="0" distB="0" distL="0" distR="0" wp14:anchorId="5BCB84C2" wp14:editId="29B0FA05">
            <wp:extent cx="3329796" cy="1729853"/>
            <wp:effectExtent l="0" t="0" r="4445" b="381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35497" cy="1732815"/>
                    </a:xfrm>
                    <a:prstGeom prst="rect">
                      <a:avLst/>
                    </a:prstGeom>
                  </pic:spPr>
                </pic:pic>
              </a:graphicData>
            </a:graphic>
          </wp:inline>
        </w:drawing>
      </w:r>
    </w:p>
    <w:p w:rsidR="00672B55" w:rsidRPr="000D4A95" w:rsidRDefault="000D4A95" w:rsidP="000D4A95">
      <w:pPr>
        <w:pStyle w:val="Epgrafe"/>
        <w:jc w:val="center"/>
        <w:rPr>
          <w:b w:val="0"/>
        </w:rPr>
      </w:pPr>
      <w:bookmarkStart w:id="185" w:name="_Toc434161894"/>
      <w:r w:rsidRPr="000D4A95">
        <w:rPr>
          <w:b w:val="0"/>
        </w:rPr>
        <w:t xml:space="preserve">Ilustración </w:t>
      </w:r>
      <w:r w:rsidRPr="000D4A95">
        <w:rPr>
          <w:b w:val="0"/>
        </w:rPr>
        <w:fldChar w:fldCharType="begin"/>
      </w:r>
      <w:r w:rsidRPr="000D4A95">
        <w:rPr>
          <w:b w:val="0"/>
        </w:rPr>
        <w:instrText xml:space="preserve"> SEQ Ilustración \* ARABIC </w:instrText>
      </w:r>
      <w:r w:rsidRPr="000D4A95">
        <w:rPr>
          <w:b w:val="0"/>
        </w:rPr>
        <w:fldChar w:fldCharType="separate"/>
      </w:r>
      <w:r>
        <w:rPr>
          <w:b w:val="0"/>
          <w:noProof/>
        </w:rPr>
        <w:t>66</w:t>
      </w:r>
      <w:r w:rsidRPr="000D4A95">
        <w:rPr>
          <w:b w:val="0"/>
        </w:rPr>
        <w:fldChar w:fldCharType="end"/>
      </w:r>
      <w:r w:rsidRPr="000D4A95">
        <w:rPr>
          <w:b w:val="0"/>
        </w:rPr>
        <w:t>: ETL dim_cuenta_N3</w:t>
      </w:r>
      <w:bookmarkEnd w:id="185"/>
    </w:p>
    <w:p w:rsidR="00672B55" w:rsidRDefault="00672B55" w:rsidP="00672B55"/>
    <w:p w:rsidR="000D4A95" w:rsidRDefault="00672B55" w:rsidP="000D4A95">
      <w:pPr>
        <w:keepNext/>
      </w:pPr>
      <w:r>
        <w:rPr>
          <w:noProof/>
        </w:rPr>
        <w:lastRenderedPageBreak/>
        <w:drawing>
          <wp:inline distT="0" distB="0" distL="0" distR="0" wp14:anchorId="1107F12F" wp14:editId="78BC6326">
            <wp:extent cx="5612130" cy="2827655"/>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12130" cy="2827655"/>
                    </a:xfrm>
                    <a:prstGeom prst="rect">
                      <a:avLst/>
                    </a:prstGeom>
                  </pic:spPr>
                </pic:pic>
              </a:graphicData>
            </a:graphic>
          </wp:inline>
        </w:drawing>
      </w:r>
    </w:p>
    <w:p w:rsidR="00672B55" w:rsidRPr="000D4A95" w:rsidRDefault="000D4A95" w:rsidP="000D4A95">
      <w:pPr>
        <w:pStyle w:val="Epgrafe"/>
        <w:jc w:val="center"/>
        <w:rPr>
          <w:b w:val="0"/>
        </w:rPr>
      </w:pPr>
      <w:bookmarkStart w:id="186" w:name="_Toc434161895"/>
      <w:r w:rsidRPr="000D4A95">
        <w:rPr>
          <w:b w:val="0"/>
        </w:rPr>
        <w:t xml:space="preserve">Ilustración </w:t>
      </w:r>
      <w:r w:rsidRPr="000D4A95">
        <w:rPr>
          <w:b w:val="0"/>
        </w:rPr>
        <w:fldChar w:fldCharType="begin"/>
      </w:r>
      <w:r w:rsidRPr="000D4A95">
        <w:rPr>
          <w:b w:val="0"/>
        </w:rPr>
        <w:instrText xml:space="preserve"> SEQ Ilustración \* ARABIC </w:instrText>
      </w:r>
      <w:r w:rsidRPr="000D4A95">
        <w:rPr>
          <w:b w:val="0"/>
        </w:rPr>
        <w:fldChar w:fldCharType="separate"/>
      </w:r>
      <w:r>
        <w:rPr>
          <w:b w:val="0"/>
          <w:noProof/>
        </w:rPr>
        <w:t>67</w:t>
      </w:r>
      <w:r w:rsidRPr="000D4A95">
        <w:rPr>
          <w:b w:val="0"/>
        </w:rPr>
        <w:fldChar w:fldCharType="end"/>
      </w:r>
      <w:r w:rsidRPr="000D4A95">
        <w:rPr>
          <w:b w:val="0"/>
        </w:rPr>
        <w:t>: ETL dim_cuenta_N4</w:t>
      </w:r>
      <w:bookmarkEnd w:id="186"/>
    </w:p>
    <w:p w:rsidR="00672B55" w:rsidRDefault="00672B55" w:rsidP="00672B55"/>
    <w:p w:rsidR="000D4A95" w:rsidRDefault="00672B55" w:rsidP="000D4A95">
      <w:pPr>
        <w:keepNext/>
      </w:pPr>
      <w:r>
        <w:rPr>
          <w:noProof/>
        </w:rPr>
        <w:drawing>
          <wp:inline distT="0" distB="0" distL="0" distR="0" wp14:anchorId="4588A303" wp14:editId="25E2746C">
            <wp:extent cx="5612130" cy="324358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12130" cy="3243580"/>
                    </a:xfrm>
                    <a:prstGeom prst="rect">
                      <a:avLst/>
                    </a:prstGeom>
                  </pic:spPr>
                </pic:pic>
              </a:graphicData>
            </a:graphic>
          </wp:inline>
        </w:drawing>
      </w:r>
    </w:p>
    <w:p w:rsidR="00672B55" w:rsidRPr="000D4A95" w:rsidRDefault="000D4A95" w:rsidP="000D4A95">
      <w:pPr>
        <w:pStyle w:val="Epgrafe"/>
        <w:jc w:val="center"/>
        <w:rPr>
          <w:b w:val="0"/>
        </w:rPr>
      </w:pPr>
      <w:bookmarkStart w:id="187" w:name="_Toc434161896"/>
      <w:r w:rsidRPr="000D4A95">
        <w:rPr>
          <w:b w:val="0"/>
        </w:rPr>
        <w:t xml:space="preserve">Ilustración </w:t>
      </w:r>
      <w:r w:rsidRPr="000D4A95">
        <w:rPr>
          <w:b w:val="0"/>
        </w:rPr>
        <w:fldChar w:fldCharType="begin"/>
      </w:r>
      <w:r w:rsidRPr="000D4A95">
        <w:rPr>
          <w:b w:val="0"/>
        </w:rPr>
        <w:instrText xml:space="preserve"> SEQ Ilustración \* ARABIC </w:instrText>
      </w:r>
      <w:r w:rsidRPr="000D4A95">
        <w:rPr>
          <w:b w:val="0"/>
        </w:rPr>
        <w:fldChar w:fldCharType="separate"/>
      </w:r>
      <w:r>
        <w:rPr>
          <w:b w:val="0"/>
          <w:noProof/>
        </w:rPr>
        <w:t>68</w:t>
      </w:r>
      <w:r w:rsidRPr="000D4A95">
        <w:rPr>
          <w:b w:val="0"/>
        </w:rPr>
        <w:fldChar w:fldCharType="end"/>
      </w:r>
      <w:r w:rsidRPr="000D4A95">
        <w:rPr>
          <w:b w:val="0"/>
        </w:rPr>
        <w:t>: ETL dim_cuenta_N5</w:t>
      </w:r>
      <w:bookmarkEnd w:id="187"/>
    </w:p>
    <w:p w:rsidR="00672B55" w:rsidRDefault="00672B55" w:rsidP="00672B55"/>
    <w:p w:rsidR="00672B55" w:rsidRDefault="00672B55" w:rsidP="00672B55">
      <w:pPr>
        <w:keepNext/>
      </w:pPr>
      <w:r>
        <w:lastRenderedPageBreak/>
        <w:t xml:space="preserve">Finalmente se carga la tabla de hechos de contabilidad. El proceso se encuentra en la ilustración A2.22. </w:t>
      </w:r>
    </w:p>
    <w:p w:rsidR="000D4A95" w:rsidRDefault="00672B55" w:rsidP="000D4A95">
      <w:pPr>
        <w:keepNext/>
        <w:jc w:val="center"/>
      </w:pPr>
      <w:r>
        <w:rPr>
          <w:noProof/>
        </w:rPr>
        <w:drawing>
          <wp:inline distT="0" distB="0" distL="0" distR="0" wp14:anchorId="413DBC17" wp14:editId="78658CE1">
            <wp:extent cx="5158596" cy="1146355"/>
            <wp:effectExtent l="0" t="0" r="444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158596" cy="1146355"/>
                    </a:xfrm>
                    <a:prstGeom prst="rect">
                      <a:avLst/>
                    </a:prstGeom>
                  </pic:spPr>
                </pic:pic>
              </a:graphicData>
            </a:graphic>
          </wp:inline>
        </w:drawing>
      </w:r>
    </w:p>
    <w:p w:rsidR="00672B55" w:rsidRPr="000D4A95" w:rsidRDefault="000D4A95" w:rsidP="000D4A95">
      <w:pPr>
        <w:pStyle w:val="Epgrafe"/>
        <w:jc w:val="center"/>
        <w:rPr>
          <w:b w:val="0"/>
        </w:rPr>
      </w:pPr>
      <w:bookmarkStart w:id="188" w:name="_Toc434161897"/>
      <w:r w:rsidRPr="000D4A95">
        <w:rPr>
          <w:b w:val="0"/>
        </w:rPr>
        <w:t xml:space="preserve">Ilustración </w:t>
      </w:r>
      <w:r w:rsidRPr="000D4A95">
        <w:rPr>
          <w:b w:val="0"/>
        </w:rPr>
        <w:fldChar w:fldCharType="begin"/>
      </w:r>
      <w:r w:rsidRPr="000D4A95">
        <w:rPr>
          <w:b w:val="0"/>
        </w:rPr>
        <w:instrText xml:space="preserve"> SEQ Ilustración \* ARABIC </w:instrText>
      </w:r>
      <w:r w:rsidRPr="000D4A95">
        <w:rPr>
          <w:b w:val="0"/>
        </w:rPr>
        <w:fldChar w:fldCharType="separate"/>
      </w:r>
      <w:r>
        <w:rPr>
          <w:b w:val="0"/>
          <w:noProof/>
        </w:rPr>
        <w:t>69</w:t>
      </w:r>
      <w:r w:rsidRPr="000D4A95">
        <w:rPr>
          <w:b w:val="0"/>
        </w:rPr>
        <w:fldChar w:fldCharType="end"/>
      </w:r>
      <w:r w:rsidRPr="000D4A95">
        <w:rPr>
          <w:b w:val="0"/>
        </w:rPr>
        <w:t>: ETL fact_contabilidad</w:t>
      </w:r>
      <w:bookmarkEnd w:id="188"/>
    </w:p>
    <w:p w:rsidR="0042722C" w:rsidRDefault="0042722C">
      <w:r>
        <w:br w:type="page"/>
      </w:r>
    </w:p>
    <w:p w:rsidR="0042722C" w:rsidRPr="00E71955" w:rsidRDefault="0042722C" w:rsidP="0042722C"/>
    <w:p w:rsidR="0042722C" w:rsidRPr="00E71955" w:rsidRDefault="0042722C" w:rsidP="0042722C"/>
    <w:p w:rsidR="0042722C" w:rsidRPr="00E71955" w:rsidRDefault="0042722C" w:rsidP="0042722C"/>
    <w:p w:rsidR="0042722C" w:rsidRPr="00E71955" w:rsidRDefault="0042722C" w:rsidP="0042722C"/>
    <w:p w:rsidR="0042722C" w:rsidRPr="00E71955" w:rsidRDefault="0042722C" w:rsidP="0042722C"/>
    <w:p w:rsidR="0042722C" w:rsidRDefault="0042722C" w:rsidP="0042722C">
      <w:pPr>
        <w:pStyle w:val="Ttulo1"/>
        <w:numPr>
          <w:ilvl w:val="0"/>
          <w:numId w:val="0"/>
        </w:numPr>
      </w:pPr>
      <w:bookmarkStart w:id="189" w:name="_Toc434264889"/>
      <w:r>
        <w:t>Anexo 3</w:t>
      </w:r>
      <w:bookmarkEnd w:id="189"/>
    </w:p>
    <w:p w:rsidR="0042722C" w:rsidRDefault="0042722C" w:rsidP="0042722C">
      <w:pPr>
        <w:rPr>
          <w:i/>
        </w:rPr>
      </w:pPr>
      <w:r>
        <w:rPr>
          <w:i/>
        </w:rPr>
        <w:br w:type="page"/>
      </w:r>
    </w:p>
    <w:p w:rsidR="0042722C" w:rsidRDefault="0042722C" w:rsidP="0042722C">
      <w:r>
        <w:lastRenderedPageBreak/>
        <w:t>A continuación se encuentra los XMLs mencionados en las definiciones de los cubos (secciones 5.6.1.2, 5.6.2.2 y 5.6.3.2)</w:t>
      </w:r>
    </w:p>
    <w:p w:rsidR="0042722C" w:rsidRDefault="0042722C" w:rsidP="0042722C"/>
    <w:p w:rsidR="0042722C" w:rsidRPr="002543AB" w:rsidRDefault="0042722C" w:rsidP="0042722C">
      <w:pPr>
        <w:spacing w:line="240" w:lineRule="auto"/>
        <w:rPr>
          <w:lang w:val="en-US"/>
        </w:rPr>
      </w:pPr>
      <w:r w:rsidRPr="002543AB">
        <w:rPr>
          <w:lang w:val="en-US"/>
        </w:rPr>
        <w:t>&lt;Schema name="DWH"&gt;</w:t>
      </w:r>
    </w:p>
    <w:p w:rsidR="0042722C" w:rsidRPr="002543AB" w:rsidRDefault="0042722C" w:rsidP="0042722C">
      <w:pPr>
        <w:spacing w:line="240" w:lineRule="auto"/>
        <w:rPr>
          <w:lang w:val="en-US"/>
        </w:rPr>
      </w:pPr>
      <w:r w:rsidRPr="002543AB">
        <w:rPr>
          <w:lang w:val="en-US"/>
        </w:rPr>
        <w:t xml:space="preserve">  &lt;Dimension type="TimeDimension" visible="true" highCardinality="false" name="Dim_Tiempo"&gt;</w:t>
      </w:r>
    </w:p>
    <w:p w:rsidR="0042722C" w:rsidRPr="002543AB" w:rsidRDefault="0042722C" w:rsidP="0042722C">
      <w:pPr>
        <w:spacing w:line="240" w:lineRule="auto"/>
        <w:rPr>
          <w:lang w:val="en-US"/>
        </w:rPr>
      </w:pPr>
      <w:r w:rsidRPr="002543AB">
        <w:rPr>
          <w:lang w:val="en-US"/>
        </w:rPr>
        <w:t xml:space="preserve">    &lt;Hierarchy name="Tiempo" visible="true" hasAll="true" allMemberCaption="Total Tiempo" primaryKey="id_tiempo"&gt;</w:t>
      </w:r>
    </w:p>
    <w:p w:rsidR="0042722C" w:rsidRPr="002543AB" w:rsidRDefault="0042722C" w:rsidP="0042722C">
      <w:pPr>
        <w:spacing w:line="240" w:lineRule="auto"/>
        <w:rPr>
          <w:lang w:val="en-US"/>
        </w:rPr>
      </w:pPr>
      <w:r w:rsidRPr="002543AB">
        <w:rPr>
          <w:lang w:val="en-US"/>
        </w:rPr>
        <w:t xml:space="preserve">      &lt;Table name="dim_tiempo"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t xml:space="preserve">      &lt;Level name="Anio" visible="true" column="anio" type="Integer" uniqueMembers="true" levelType="TimeYears" hideMemberIf="Never" caption="A&amp;#241</w:t>
      </w:r>
      <w:proofErr w:type="gramStart"/>
      <w:r w:rsidRPr="002543AB">
        <w:rPr>
          <w:lang w:val="en-US"/>
        </w:rPr>
        <w:t>;o</w:t>
      </w:r>
      <w:proofErr w:type="gramEnd"/>
      <w:r w:rsidRPr="002543AB">
        <w:rPr>
          <w:lang w:val="en-US"/>
        </w:rPr>
        <w:t>"&gt;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&lt;Level name="Mes" visible="true" column="id_mes" type="Integer" uniqueMembers="true" levelType="TimeMonths" hideMemberIf="Never" caption="Mes" captionColumn="mes"&gt;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&lt;Level name="Dia" visible="true" column="id_tiempo" type="Integer" uniqueMembers="true" levelType="TimeDays" hideMemberIf="Never" caption="D&amp;#237</w:t>
      </w:r>
      <w:proofErr w:type="gramStart"/>
      <w:r w:rsidRPr="002543AB">
        <w:rPr>
          <w:lang w:val="en-US"/>
        </w:rPr>
        <w:t>;a</w:t>
      </w:r>
      <w:proofErr w:type="gramEnd"/>
      <w:r w:rsidRPr="002543AB">
        <w:rPr>
          <w:lang w:val="en-US"/>
        </w:rPr>
        <w:t>" captionColumn="dia"&gt;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&lt;/Hierarchy&gt;</w:t>
      </w:r>
    </w:p>
    <w:p w:rsidR="0042722C" w:rsidRPr="002543AB" w:rsidRDefault="0042722C" w:rsidP="0042722C">
      <w:pPr>
        <w:spacing w:line="240" w:lineRule="auto"/>
        <w:rPr>
          <w:lang w:val="en-US"/>
        </w:rPr>
      </w:pPr>
      <w:r w:rsidRPr="002543AB">
        <w:rPr>
          <w:lang w:val="en-US"/>
        </w:rPr>
        <w:t xml:space="preserve">  &lt;/Dimension&gt;</w:t>
      </w:r>
    </w:p>
    <w:p w:rsidR="0042722C" w:rsidRPr="002543AB" w:rsidRDefault="0042722C" w:rsidP="0042722C">
      <w:pPr>
        <w:spacing w:line="240" w:lineRule="auto"/>
        <w:rPr>
          <w:lang w:val="en-US"/>
        </w:rPr>
      </w:pPr>
      <w:r w:rsidRPr="002543AB">
        <w:rPr>
          <w:lang w:val="en-US"/>
        </w:rPr>
        <w:t xml:space="preserve">  &lt;Dimension type="StandardDimension" visible="true" highCardinality="false" name="Dim_Obra_Social"&gt;</w:t>
      </w:r>
    </w:p>
    <w:p w:rsidR="0042722C" w:rsidRPr="002543AB" w:rsidRDefault="0042722C" w:rsidP="0042722C">
      <w:pPr>
        <w:spacing w:line="240" w:lineRule="auto"/>
        <w:rPr>
          <w:lang w:val="en-US"/>
        </w:rPr>
      </w:pPr>
      <w:r w:rsidRPr="002543AB">
        <w:rPr>
          <w:lang w:val="en-US"/>
        </w:rPr>
        <w:t xml:space="preserve">    &lt;Hierarchy name="Obra_Social" visible="true" hasAll="true" allMemberCaption="Todas las Obras Sociales" primaryKey="id" caption="Obra Social"&gt;</w:t>
      </w:r>
    </w:p>
    <w:p w:rsidR="0042722C" w:rsidRPr="002543AB" w:rsidRDefault="0042722C" w:rsidP="0042722C">
      <w:pPr>
        <w:spacing w:line="240" w:lineRule="auto"/>
        <w:rPr>
          <w:lang w:val="en-US"/>
        </w:rPr>
      </w:pPr>
      <w:r w:rsidRPr="002543AB">
        <w:rPr>
          <w:lang w:val="en-US"/>
        </w:rPr>
        <w:t xml:space="preserve">      &lt;Table name="dim_obra_social"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lastRenderedPageBreak/>
        <w:t xml:space="preserve">      &lt;Level name="Gerenciadora" visible="true" column="gerenciadora" type="String" uniqueMembers="false" levelType="Regular" hideMemberIf="Never" caption="Gerenciadora"&gt;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&lt;Level name="Obra_Social" visible="true" column="nombre" type="String" uniqueMembers="false" levelType="Regular" hideMemberIf="Never" caption="Obra Social"&gt;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&lt;/Hierarchy&gt;</w:t>
      </w:r>
    </w:p>
    <w:p w:rsidR="0042722C" w:rsidRPr="002543AB" w:rsidRDefault="0042722C" w:rsidP="0042722C">
      <w:pPr>
        <w:spacing w:line="240" w:lineRule="auto"/>
        <w:rPr>
          <w:lang w:val="en-US"/>
        </w:rPr>
      </w:pPr>
      <w:r w:rsidRPr="002543AB">
        <w:rPr>
          <w:lang w:val="en-US"/>
        </w:rPr>
        <w:t xml:space="preserve">  &lt;/Dimension&gt;</w:t>
      </w:r>
    </w:p>
    <w:p w:rsidR="0042722C" w:rsidRPr="002543AB" w:rsidRDefault="0042722C" w:rsidP="0042722C">
      <w:pPr>
        <w:spacing w:line="240" w:lineRule="auto"/>
        <w:rPr>
          <w:lang w:val="en-US"/>
        </w:rPr>
      </w:pPr>
      <w:r w:rsidRPr="002543AB">
        <w:rPr>
          <w:lang w:val="en-US"/>
        </w:rPr>
        <w:t xml:space="preserve">  &lt;Dimension type="StandardDimension" visible="true" highCardinality="false" name="Dim_Paciente"&gt;</w:t>
      </w:r>
    </w:p>
    <w:p w:rsidR="0042722C" w:rsidRPr="002543AB" w:rsidRDefault="0042722C" w:rsidP="0042722C">
      <w:pPr>
        <w:spacing w:line="240" w:lineRule="auto"/>
        <w:rPr>
          <w:lang w:val="en-US"/>
        </w:rPr>
      </w:pPr>
      <w:r w:rsidRPr="002543AB">
        <w:rPr>
          <w:lang w:val="en-US"/>
        </w:rPr>
        <w:t xml:space="preserve">    &lt;Hierarchy name="Paciente" visible="true" hasAll="true" allMemberCaption="Todos los Pacientes" primaryKey="id"&gt;</w:t>
      </w:r>
    </w:p>
    <w:p w:rsidR="0042722C" w:rsidRPr="002543AB" w:rsidRDefault="0042722C" w:rsidP="0042722C">
      <w:pPr>
        <w:spacing w:line="240" w:lineRule="auto"/>
        <w:rPr>
          <w:lang w:val="en-US"/>
        </w:rPr>
      </w:pPr>
      <w:r w:rsidRPr="002543AB">
        <w:rPr>
          <w:lang w:val="en-US"/>
        </w:rPr>
        <w:t xml:space="preserve">      &lt;Table name="dim_paciente"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t xml:space="preserve">      &lt;Level name="Paciente" visible="true" column="nombre" type="String" uniqueMembers="false" levelType="Regular" hideMemberIf="Never"&gt;</w:t>
      </w:r>
    </w:p>
    <w:p w:rsidR="0042722C" w:rsidRPr="002543AB" w:rsidRDefault="0042722C" w:rsidP="0042722C">
      <w:pPr>
        <w:spacing w:line="240" w:lineRule="auto"/>
        <w:rPr>
          <w:lang w:val="en-US"/>
        </w:rPr>
      </w:pPr>
      <w:r w:rsidRPr="002543AB">
        <w:rPr>
          <w:lang w:val="en-US"/>
        </w:rPr>
        <w:t xml:space="preserve">        &lt;Property name="DNI" column="dni" type="Numeric"&gt;</w:t>
      </w:r>
    </w:p>
    <w:p w:rsidR="0042722C" w:rsidRPr="002543AB" w:rsidRDefault="0042722C" w:rsidP="0042722C">
      <w:pPr>
        <w:spacing w:line="240" w:lineRule="auto"/>
        <w:rPr>
          <w:lang w:val="en-US"/>
        </w:rPr>
      </w:pPr>
      <w:r w:rsidRPr="002543AB">
        <w:rPr>
          <w:lang w:val="en-US"/>
        </w:rPr>
        <w:t xml:space="preserve">        &lt;/Property&gt;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&lt;/Hierarchy&gt;</w:t>
      </w:r>
    </w:p>
    <w:p w:rsidR="0042722C" w:rsidRPr="002543AB" w:rsidRDefault="0042722C" w:rsidP="0042722C">
      <w:pPr>
        <w:spacing w:line="240" w:lineRule="auto"/>
        <w:rPr>
          <w:lang w:val="en-US"/>
        </w:rPr>
      </w:pPr>
      <w:r w:rsidRPr="002543AB">
        <w:rPr>
          <w:lang w:val="en-US"/>
        </w:rPr>
        <w:t xml:space="preserve">  &lt;/Dimension&gt;</w:t>
      </w:r>
    </w:p>
    <w:p w:rsidR="0042722C" w:rsidRPr="002543AB" w:rsidRDefault="0042722C" w:rsidP="0042722C">
      <w:pPr>
        <w:spacing w:line="240" w:lineRule="auto"/>
        <w:rPr>
          <w:lang w:val="en-US"/>
        </w:rPr>
      </w:pPr>
      <w:r w:rsidRPr="002543AB">
        <w:rPr>
          <w:lang w:val="en-US"/>
        </w:rPr>
        <w:t xml:space="preserve">  &lt;Dimension type="StandardDimension" visible="true" highCardinality="false" name="Dim_Practica"&gt;</w:t>
      </w:r>
    </w:p>
    <w:p w:rsidR="0042722C" w:rsidRPr="002543AB" w:rsidRDefault="0042722C" w:rsidP="0042722C">
      <w:pPr>
        <w:spacing w:line="240" w:lineRule="auto"/>
        <w:rPr>
          <w:lang w:val="en-US"/>
        </w:rPr>
      </w:pPr>
      <w:r w:rsidRPr="002543AB">
        <w:rPr>
          <w:lang w:val="en-US"/>
        </w:rPr>
        <w:t xml:space="preserve">    &lt;Hierarchy name="Practica" visible="true" hasAll="true" allMemberCaption="Todas las Practicas" primaryKey="id"&gt;</w:t>
      </w:r>
    </w:p>
    <w:p w:rsidR="0042722C" w:rsidRPr="002543AB" w:rsidRDefault="0042722C" w:rsidP="0042722C">
      <w:pPr>
        <w:spacing w:line="240" w:lineRule="auto"/>
        <w:rPr>
          <w:lang w:val="en-US"/>
        </w:rPr>
      </w:pPr>
      <w:r w:rsidRPr="002543AB">
        <w:rPr>
          <w:lang w:val="en-US"/>
        </w:rPr>
        <w:t xml:space="preserve">      &lt;Table name="dim_practica"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lastRenderedPageBreak/>
        <w:t xml:space="preserve">      &lt;Level name="Tipo_Practica" visible="true" column="tipo_practica" type="String" uniqueMembers="false" levelType="Regular" hideMemberIf="Never" caption="Tipo de Practica"&gt;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&lt;Level name="Descripcion" visible="true" column="descripcion" type="String" uniqueMembers="false" levelType="Regular" hideMemberIf="Never" caption="Descripcion"&gt;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&lt;/Hierarchy&gt;</w:t>
      </w:r>
    </w:p>
    <w:p w:rsidR="0042722C" w:rsidRPr="002543AB" w:rsidRDefault="0042722C" w:rsidP="0042722C">
      <w:pPr>
        <w:spacing w:line="240" w:lineRule="auto"/>
        <w:rPr>
          <w:lang w:val="en-US"/>
        </w:rPr>
      </w:pPr>
      <w:r w:rsidRPr="002543AB">
        <w:rPr>
          <w:lang w:val="en-US"/>
        </w:rPr>
        <w:t xml:space="preserve">  &lt;/Dimension&gt;</w:t>
      </w:r>
    </w:p>
    <w:p w:rsidR="0042722C" w:rsidRPr="002543AB" w:rsidRDefault="0042722C" w:rsidP="0042722C">
      <w:pPr>
        <w:spacing w:line="240" w:lineRule="auto"/>
        <w:rPr>
          <w:lang w:val="en-US"/>
        </w:rPr>
      </w:pPr>
      <w:r w:rsidRPr="002543AB">
        <w:rPr>
          <w:lang w:val="en-US"/>
        </w:rPr>
        <w:t xml:space="preserve">  &lt;Dimension type="StandardDimension" visible="true" highCardinality="false" name="Dim_Medico"&gt;</w:t>
      </w:r>
    </w:p>
    <w:p w:rsidR="0042722C" w:rsidRPr="002543AB" w:rsidRDefault="0042722C" w:rsidP="0042722C">
      <w:pPr>
        <w:spacing w:line="240" w:lineRule="auto"/>
        <w:rPr>
          <w:lang w:val="en-US"/>
        </w:rPr>
      </w:pPr>
      <w:r w:rsidRPr="002543AB">
        <w:rPr>
          <w:lang w:val="en-US"/>
        </w:rPr>
        <w:t xml:space="preserve">    &lt;Hierarchy name="Medico" visible="true" hasAll="true" allMemberCaption="Todos los Medicos" primaryKey="id"&gt;</w:t>
      </w:r>
    </w:p>
    <w:p w:rsidR="0042722C" w:rsidRPr="002543AB" w:rsidRDefault="0042722C" w:rsidP="0042722C">
      <w:pPr>
        <w:spacing w:line="240" w:lineRule="auto"/>
        <w:rPr>
          <w:lang w:val="en-US"/>
        </w:rPr>
      </w:pPr>
      <w:r w:rsidRPr="002543AB">
        <w:rPr>
          <w:lang w:val="en-US"/>
        </w:rPr>
        <w:t xml:space="preserve">      &lt;Table name="dim_medico"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t xml:space="preserve">      &lt;Level name="Medico" visible="true" column="nombre" type="String" uniqueMembers="true" levelType="Regular" hideMemberIf="Never"&gt;</w:t>
      </w:r>
    </w:p>
    <w:p w:rsidR="0042722C" w:rsidRPr="002543AB" w:rsidRDefault="0042722C" w:rsidP="0042722C">
      <w:pPr>
        <w:spacing w:line="240" w:lineRule="auto"/>
        <w:rPr>
          <w:lang w:val="en-US"/>
        </w:rPr>
      </w:pPr>
      <w:r w:rsidRPr="002543AB">
        <w:rPr>
          <w:lang w:val="en-US"/>
        </w:rPr>
        <w:t xml:space="preserve">        &lt;Property name="Matricula" column="matricula" type="String"&gt;</w:t>
      </w:r>
    </w:p>
    <w:p w:rsidR="0042722C" w:rsidRPr="002543AB" w:rsidRDefault="0042722C" w:rsidP="0042722C">
      <w:pPr>
        <w:spacing w:line="240" w:lineRule="auto"/>
        <w:rPr>
          <w:lang w:val="en-US"/>
        </w:rPr>
      </w:pPr>
      <w:r w:rsidRPr="002543AB">
        <w:rPr>
          <w:lang w:val="en-US"/>
        </w:rPr>
        <w:t xml:space="preserve">        &lt;/Property&gt;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&lt;/Hierarchy&gt;</w:t>
      </w:r>
    </w:p>
    <w:p w:rsidR="0042722C" w:rsidRPr="002543AB" w:rsidRDefault="0042722C" w:rsidP="0042722C">
      <w:pPr>
        <w:spacing w:line="240" w:lineRule="auto"/>
        <w:rPr>
          <w:lang w:val="en-US"/>
        </w:rPr>
      </w:pPr>
      <w:r w:rsidRPr="002543AB">
        <w:rPr>
          <w:lang w:val="en-US"/>
        </w:rPr>
        <w:t xml:space="preserve">  &lt;/Dimension&gt;</w:t>
      </w:r>
    </w:p>
    <w:p w:rsidR="0042722C" w:rsidRPr="002543AB" w:rsidRDefault="0042722C" w:rsidP="0042722C">
      <w:pPr>
        <w:spacing w:line="240" w:lineRule="auto"/>
        <w:rPr>
          <w:lang w:val="en-US"/>
        </w:rPr>
      </w:pPr>
      <w:r w:rsidRPr="002543AB">
        <w:rPr>
          <w:lang w:val="en-US"/>
        </w:rPr>
        <w:t xml:space="preserve">  &lt;Dimension type="StandardDimension" visible="true" highCardinality="false" name="Dim_Tipo_Paciente"&gt;</w:t>
      </w:r>
    </w:p>
    <w:p w:rsidR="0042722C" w:rsidRDefault="0042722C" w:rsidP="0042722C">
      <w:pPr>
        <w:spacing w:line="240" w:lineRule="auto"/>
      </w:pPr>
      <w:r w:rsidRPr="002543AB">
        <w:rPr>
          <w:lang w:val="en-US"/>
        </w:rPr>
        <w:t xml:space="preserve">    </w:t>
      </w:r>
      <w:r>
        <w:t>&lt;Hierarchy name="Tipo_Paciente" visible="true" hasAll="true" allMemberCaption="Todos los Tipos de Pacientes" primaryKey="id" caption="Tipo Paciente"&gt;</w:t>
      </w:r>
    </w:p>
    <w:p w:rsidR="0042722C" w:rsidRPr="002543AB" w:rsidRDefault="0042722C" w:rsidP="0042722C">
      <w:pPr>
        <w:spacing w:line="240" w:lineRule="auto"/>
        <w:rPr>
          <w:lang w:val="en-US"/>
        </w:rPr>
      </w:pPr>
      <w:r>
        <w:t xml:space="preserve">      </w:t>
      </w:r>
      <w:r w:rsidRPr="002543AB">
        <w:rPr>
          <w:lang w:val="en-US"/>
        </w:rPr>
        <w:t>&lt;Table name="dim_tipo_paciente"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lastRenderedPageBreak/>
        <w:t xml:space="preserve">      &lt;Level name="Tipo_Paciente" visible="true" column="tipo_paciente" type="String" uniqueMembers="true" levelType="Regular" hideMemberIf="Never" caption="Tipo Paciente"&gt;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&lt;Level name="Sanatorio" visible="true" column="sanatorio" type="String" uniqueMembers="true" levelType="Regular" hideMemberIf="Never"&gt;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&lt;/Hierarchy&gt;</w:t>
      </w:r>
    </w:p>
    <w:p w:rsidR="0042722C" w:rsidRPr="002543AB" w:rsidRDefault="0042722C" w:rsidP="0042722C">
      <w:pPr>
        <w:spacing w:line="240" w:lineRule="auto"/>
        <w:rPr>
          <w:lang w:val="en-US"/>
        </w:rPr>
      </w:pPr>
      <w:r w:rsidRPr="002543AB">
        <w:rPr>
          <w:lang w:val="en-US"/>
        </w:rPr>
        <w:t xml:space="preserve">  &lt;/Dimension&gt;</w:t>
      </w:r>
    </w:p>
    <w:p w:rsidR="0042722C" w:rsidRPr="002543AB" w:rsidRDefault="0042722C" w:rsidP="0042722C">
      <w:pPr>
        <w:spacing w:line="240" w:lineRule="auto"/>
        <w:rPr>
          <w:lang w:val="en-US"/>
        </w:rPr>
      </w:pPr>
      <w:r w:rsidRPr="002543AB">
        <w:rPr>
          <w:lang w:val="en-US"/>
        </w:rPr>
        <w:t xml:space="preserve">  &lt;Dimension type="StandardDimension" visible="true" highCardinality="false" name="Dim_Cuenta"&gt;</w:t>
      </w:r>
    </w:p>
    <w:p w:rsidR="0042722C" w:rsidRPr="002543AB" w:rsidRDefault="0042722C" w:rsidP="0042722C">
      <w:pPr>
        <w:spacing w:line="240" w:lineRule="auto"/>
        <w:rPr>
          <w:lang w:val="en-US"/>
        </w:rPr>
      </w:pPr>
      <w:r w:rsidRPr="002543AB">
        <w:rPr>
          <w:lang w:val="en-US"/>
        </w:rPr>
        <w:t xml:space="preserve">    &lt;Hierarchy name="Cuenta" visible="true" hasAll="true" allMemberCaption="Todas las Cuentas" primaryKey="id" caption="Cuenta"&gt;</w:t>
      </w:r>
    </w:p>
    <w:p w:rsidR="0042722C" w:rsidRPr="002543AB" w:rsidRDefault="0042722C" w:rsidP="0042722C">
      <w:pPr>
        <w:spacing w:line="240" w:lineRule="auto"/>
        <w:rPr>
          <w:lang w:val="en-US"/>
        </w:rPr>
      </w:pPr>
      <w:r w:rsidRPr="002543AB">
        <w:rPr>
          <w:lang w:val="en-US"/>
        </w:rPr>
        <w:t xml:space="preserve">      &lt;Table name="dim_cuenta"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t xml:space="preserve">      &lt;Level name="Nivel1" visible="true" column="numero_cuenta_n1" nameColumn="nombre_cuenta_n1" type="Integer" uniqueMembers="true" levelType="Regular" hideMemberIf="Never" caption="Nivel1"&gt;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&lt;Level name="Nivel2" visible="true" column="numero_cuenta_n2" nameColumn="nombre_cuenta_n2" type="Integer" uniqueMembers="true" levelType="Regular" hideMemberIf="Never" caption="Nivel2"&gt;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&lt;Level name="Nivel3" visible="true" column="numero_cuenta_n3" nameColumn="nombre_cuenta_n3" type="Integer" uniqueMembers="true" levelType="Regular" hideMemberIf="IfBlankName" caption="Nivel3"&gt;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&lt;Level name="Nivel4" visible="true" column="numero_cuenta_n4" nameColumn="nombre_cuenta_n4" type="Integer" uniqueMembers="true" levelType="Regular" hideMemberIf="IfBlankName" caption="Nivel4"&gt;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&lt;/Hierarchy&gt;</w:t>
      </w:r>
    </w:p>
    <w:p w:rsidR="0042722C" w:rsidRPr="002543AB" w:rsidRDefault="0042722C" w:rsidP="0042722C">
      <w:pPr>
        <w:spacing w:line="240" w:lineRule="auto"/>
        <w:rPr>
          <w:lang w:val="en-US"/>
        </w:rPr>
      </w:pPr>
      <w:r w:rsidRPr="002543AB">
        <w:rPr>
          <w:lang w:val="en-US"/>
        </w:rPr>
        <w:lastRenderedPageBreak/>
        <w:t xml:space="preserve">  &lt;/Dimension&gt;</w:t>
      </w:r>
    </w:p>
    <w:p w:rsidR="0042722C" w:rsidRPr="002543AB" w:rsidRDefault="0042722C" w:rsidP="0042722C">
      <w:pPr>
        <w:spacing w:line="240" w:lineRule="auto"/>
        <w:rPr>
          <w:lang w:val="en-US"/>
        </w:rPr>
      </w:pPr>
      <w:r w:rsidRPr="002543AB">
        <w:rPr>
          <w:lang w:val="en-US"/>
        </w:rPr>
        <w:t xml:space="preserve">  &lt;Dimension type="StandardDimension" visible="true" highCardinality="false" name="Dim_Cuenta2"&gt;</w:t>
      </w:r>
    </w:p>
    <w:p w:rsidR="0042722C" w:rsidRPr="002543AB" w:rsidRDefault="0042722C" w:rsidP="0042722C">
      <w:pPr>
        <w:spacing w:line="240" w:lineRule="auto"/>
        <w:rPr>
          <w:lang w:val="en-US"/>
        </w:rPr>
      </w:pPr>
      <w:r w:rsidRPr="002543AB">
        <w:rPr>
          <w:lang w:val="en-US"/>
        </w:rPr>
        <w:t xml:space="preserve">    &lt;Hierarchy name="Nivel1" visible="true" hasAll="true" primaryKey="id" caption="Cuenta Nivel 1"&gt;</w:t>
      </w:r>
    </w:p>
    <w:p w:rsidR="0042722C" w:rsidRPr="002543AB" w:rsidRDefault="0042722C" w:rsidP="0042722C">
      <w:pPr>
        <w:spacing w:line="240" w:lineRule="auto"/>
        <w:rPr>
          <w:lang w:val="en-US"/>
        </w:rPr>
      </w:pPr>
      <w:r w:rsidRPr="002543AB">
        <w:rPr>
          <w:lang w:val="en-US"/>
        </w:rPr>
        <w:t xml:space="preserve">      &lt;Table name="dim_cuenta"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t xml:space="preserve">      &lt;Level name="Nivel1" visible="true" column="nombre_cuenta_n1" type="String" uniqueMembers="true" levelType="Regular" hideMemberIf="Never"&gt;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&lt;/Hierarchy&gt;</w:t>
      </w:r>
    </w:p>
    <w:p w:rsidR="0042722C" w:rsidRPr="002543AB" w:rsidRDefault="0042722C" w:rsidP="0042722C">
      <w:pPr>
        <w:spacing w:line="240" w:lineRule="auto"/>
        <w:rPr>
          <w:lang w:val="en-US"/>
        </w:rPr>
      </w:pPr>
      <w:r w:rsidRPr="002543AB">
        <w:rPr>
          <w:lang w:val="en-US"/>
        </w:rPr>
        <w:t xml:space="preserve">    &lt;Hierarchy name="Nivel2" visible="true" hasAll="true" primaryKey="id"&gt;</w:t>
      </w:r>
    </w:p>
    <w:p w:rsidR="0042722C" w:rsidRPr="002543AB" w:rsidRDefault="0042722C" w:rsidP="0042722C">
      <w:pPr>
        <w:spacing w:line="240" w:lineRule="auto"/>
        <w:rPr>
          <w:lang w:val="en-US"/>
        </w:rPr>
      </w:pPr>
      <w:r w:rsidRPr="002543AB">
        <w:rPr>
          <w:lang w:val="en-US"/>
        </w:rPr>
        <w:t xml:space="preserve">      &lt;Table name="dim_cuenta"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t xml:space="preserve">      &lt;Level name="Nivel2" visible="true" column="nombre_cuenta_n2" type="String" uniqueMembers="true" levelType="Regular" hideMemberIf="Never"&gt;</w:t>
      </w:r>
    </w:p>
    <w:p w:rsidR="0042722C" w:rsidRPr="002543AB" w:rsidRDefault="0042722C" w:rsidP="0042722C">
      <w:pPr>
        <w:spacing w:line="240" w:lineRule="auto"/>
        <w:rPr>
          <w:lang w:val="en-US"/>
        </w:rPr>
      </w:pPr>
      <w:r w:rsidRPr="002543AB">
        <w:rPr>
          <w:lang w:val="en-US"/>
        </w:rPr>
        <w:t xml:space="preserve">      &lt;/Level&gt;</w:t>
      </w:r>
    </w:p>
    <w:p w:rsidR="0042722C" w:rsidRPr="002543AB" w:rsidRDefault="0042722C" w:rsidP="0042722C">
      <w:pPr>
        <w:spacing w:line="240" w:lineRule="auto"/>
        <w:rPr>
          <w:lang w:val="en-US"/>
        </w:rPr>
      </w:pPr>
      <w:r w:rsidRPr="002543AB">
        <w:rPr>
          <w:lang w:val="en-US"/>
        </w:rPr>
        <w:t xml:space="preserve">    &lt;/Hierarchy&gt;</w:t>
      </w:r>
    </w:p>
    <w:p w:rsidR="0042722C" w:rsidRPr="002543AB" w:rsidRDefault="0042722C" w:rsidP="0042722C">
      <w:pPr>
        <w:spacing w:line="240" w:lineRule="auto"/>
        <w:rPr>
          <w:lang w:val="en-US"/>
        </w:rPr>
      </w:pPr>
      <w:r w:rsidRPr="002543AB">
        <w:rPr>
          <w:lang w:val="en-US"/>
        </w:rPr>
        <w:t xml:space="preserve">  &lt;/Dimension&gt;</w:t>
      </w:r>
    </w:p>
    <w:p w:rsidR="0042722C" w:rsidRPr="002543AB" w:rsidRDefault="0042722C" w:rsidP="0042722C">
      <w:pPr>
        <w:spacing w:line="240" w:lineRule="auto"/>
        <w:rPr>
          <w:lang w:val="en-US"/>
        </w:rPr>
      </w:pPr>
      <w:r w:rsidRPr="002543AB">
        <w:rPr>
          <w:lang w:val="en-US"/>
        </w:rPr>
        <w:t xml:space="preserve">  &lt;Cube name="Estudios" caption="Estudios" visible="true" cache="true" enabled="true"&gt;</w:t>
      </w:r>
    </w:p>
    <w:p w:rsidR="0042722C" w:rsidRPr="002543AB" w:rsidRDefault="0042722C" w:rsidP="0042722C">
      <w:pPr>
        <w:spacing w:line="240" w:lineRule="auto"/>
        <w:rPr>
          <w:lang w:val="en-US"/>
        </w:rPr>
      </w:pPr>
      <w:r w:rsidRPr="002543AB">
        <w:rPr>
          <w:lang w:val="en-US"/>
        </w:rPr>
        <w:t xml:space="preserve">    &lt;Table name="fact_estudios"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t xml:space="preserve">    &lt;DimensionUsage source="Dim_Tiempo" name="Dim_Tiempo" caption="Tiempo" visible="true" foreignKey="id_tiempo"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t xml:space="preserve">    &lt;DimensionUsage source="Dim_Obra_Social" name="Dim_Obra_Social" caption="Obra Social" visible="true" foreignKey="id_obra_social"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lastRenderedPageBreak/>
        <w:t xml:space="preserve">    &lt;DimensionUsage source="Dim_Paciente" name="Dim_Paciente" caption="Paciente" visible="true" foreignKey="id_paciente"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t xml:space="preserve">    &lt;DimensionUsage source="Dim_Practica" name="Dim_Practica" caption="Practica" visible="true" foreignKey="id_practica"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t xml:space="preserve">    &lt;DimensionUsage source="Dim_Medico" name="Dim_Medico" caption="Medico" visible="true" foreignKey="id_medico"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t xml:space="preserve">    &lt;DimensionUsage source="Dim_Tipo_Paciente" name="Dim_Tipo_Paciente" caption="Tipo de Paciente" visible="true" foreignKey="id_tipo_paciente"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t xml:space="preserve">    &lt;Measure name="Importe" column="precio" datatype="Numeric" formatString="$ #</w:t>
      </w:r>
      <w:proofErr w:type="gramStart"/>
      <w:r w:rsidRPr="002543AB">
        <w:rPr>
          <w:lang w:val="en-US"/>
        </w:rPr>
        <w:t>,#</w:t>
      </w:r>
      <w:proofErr w:type="gramEnd"/>
      <w:r w:rsidRPr="002543AB">
        <w:rPr>
          <w:lang w:val="en-US"/>
        </w:rPr>
        <w:t>#0.00" aggregator="sum" visible="true"&gt;</w:t>
      </w:r>
    </w:p>
    <w:p w:rsidR="0042722C" w:rsidRPr="002543AB" w:rsidRDefault="0042722C" w:rsidP="0042722C">
      <w:pPr>
        <w:spacing w:line="240" w:lineRule="auto"/>
        <w:rPr>
          <w:lang w:val="en-US"/>
        </w:rPr>
      </w:pPr>
      <w:r w:rsidRPr="002543AB">
        <w:rPr>
          <w:lang w:val="en-US"/>
        </w:rPr>
        <w:t xml:space="preserve">    &lt;/Measure&gt;</w:t>
      </w:r>
    </w:p>
    <w:p w:rsidR="0042722C" w:rsidRPr="002543AB" w:rsidRDefault="0042722C" w:rsidP="0042722C">
      <w:pPr>
        <w:spacing w:line="240" w:lineRule="auto"/>
        <w:rPr>
          <w:lang w:val="en-US"/>
        </w:rPr>
      </w:pPr>
      <w:r w:rsidRPr="002543AB">
        <w:rPr>
          <w:lang w:val="en-US"/>
        </w:rPr>
        <w:t xml:space="preserve">    &lt;Measure name="Cantidad" column="cantidad" datatype="Numeric" formatString="#</w:t>
      </w:r>
      <w:proofErr w:type="gramStart"/>
      <w:r w:rsidRPr="002543AB">
        <w:rPr>
          <w:lang w:val="en-US"/>
        </w:rPr>
        <w:t>,#</w:t>
      </w:r>
      <w:proofErr w:type="gramEnd"/>
      <w:r w:rsidRPr="002543AB">
        <w:rPr>
          <w:lang w:val="en-US"/>
        </w:rPr>
        <w:t>#0" aggregator="sum" visible="true"&gt;</w:t>
      </w:r>
    </w:p>
    <w:p w:rsidR="0042722C" w:rsidRPr="002543AB" w:rsidRDefault="0042722C" w:rsidP="0042722C">
      <w:pPr>
        <w:spacing w:line="240" w:lineRule="auto"/>
        <w:rPr>
          <w:lang w:val="en-US"/>
        </w:rPr>
      </w:pPr>
      <w:r w:rsidRPr="002543AB">
        <w:rPr>
          <w:lang w:val="en-US"/>
        </w:rPr>
        <w:t xml:space="preserve">    &lt;/Measure&gt;</w:t>
      </w:r>
    </w:p>
    <w:p w:rsidR="0042722C" w:rsidRPr="002543AB" w:rsidRDefault="0042722C" w:rsidP="0042722C">
      <w:pPr>
        <w:spacing w:line="240" w:lineRule="auto"/>
        <w:rPr>
          <w:lang w:val="en-US"/>
        </w:rPr>
      </w:pPr>
      <w:r w:rsidRPr="002543AB">
        <w:rPr>
          <w:lang w:val="en-US"/>
        </w:rPr>
        <w:t xml:space="preserve">    &lt;CalculatedMember name="Cantidad_YTD" formatString="#</w:t>
      </w:r>
      <w:proofErr w:type="gramStart"/>
      <w:r w:rsidRPr="002543AB">
        <w:rPr>
          <w:lang w:val="en-US"/>
        </w:rPr>
        <w:t>,#</w:t>
      </w:r>
      <w:proofErr w:type="gramEnd"/>
      <w:r w:rsidRPr="002543AB">
        <w:rPr>
          <w:lang w:val="en-US"/>
        </w:rPr>
        <w:t>#0" caption="Cantidad (YTD)" formula="Sum(YTD([Dim_Tiempo.Tiempo].CurrentMember), [Measures].[Cantidad])"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name="Cantidad_MTD" formatString="#</w:t>
      </w:r>
      <w:proofErr w:type="gramStart"/>
      <w:r w:rsidRPr="002543AB">
        <w:rPr>
          <w:lang w:val="en-US"/>
        </w:rPr>
        <w:t>,#</w:t>
      </w:r>
      <w:proofErr w:type="gramEnd"/>
      <w:r w:rsidRPr="002543AB">
        <w:rPr>
          <w:lang w:val="en-US"/>
        </w:rPr>
        <w:t>#0" caption="Cantidad (MTD)" formula="Sum(MTD([Dim_Tiempo.Tiempo].CurrentMember), [Measures].[Cantidad])"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name="Importe_YTD" formatString="$ #</w:t>
      </w:r>
      <w:proofErr w:type="gramStart"/>
      <w:r w:rsidRPr="002543AB">
        <w:rPr>
          <w:lang w:val="en-US"/>
        </w:rPr>
        <w:t>,#</w:t>
      </w:r>
      <w:proofErr w:type="gramEnd"/>
      <w:r w:rsidRPr="002543AB">
        <w:rPr>
          <w:lang w:val="en-US"/>
        </w:rPr>
        <w:t>#0.00" caption="Importe (YTD)" formula="Sum(YTD([Dim_Tiempo.Tiempo].CurrentMember), [Measures].[Importe])"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lastRenderedPageBreak/>
        <w:t xml:space="preserve">    &lt;CalculatedMember name="Importe_MTD" formatString="$ #</w:t>
      </w:r>
      <w:proofErr w:type="gramStart"/>
      <w:r w:rsidRPr="002543AB">
        <w:rPr>
          <w:lang w:val="en-US"/>
        </w:rPr>
        <w:t>,#</w:t>
      </w:r>
      <w:proofErr w:type="gramEnd"/>
      <w:r w:rsidRPr="002543AB">
        <w:rPr>
          <w:lang w:val="en-US"/>
        </w:rPr>
        <w:t>#0.00" caption="Importe (MTD)" formula="Sum(MTD([Dim_Tiempo.Tiempo].CurrentMember), [Measures].[Importe])"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name="Cantidad_Mes_Prev" formatString="#</w:t>
      </w:r>
      <w:proofErr w:type="gramStart"/>
      <w:r w:rsidRPr="002543AB">
        <w:rPr>
          <w:lang w:val="en-US"/>
        </w:rPr>
        <w:t>,#</w:t>
      </w:r>
      <w:proofErr w:type="gramEnd"/>
      <w:r w:rsidRPr="002543AB">
        <w:rPr>
          <w:lang w:val="en-US"/>
        </w:rPr>
        <w:t>#0" caption="Cantidad (Mes Ant)" formula="(ParallelPeriod([Dim_Tiempo.Tiempo].[Mes], 1,  [Dim_Tiempo.Tiempo].CurrentMember), [Measures].[Cantidad])"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name="Cantidad_Anio_Prev" formatString="#</w:t>
      </w:r>
      <w:proofErr w:type="gramStart"/>
      <w:r w:rsidRPr="002543AB">
        <w:rPr>
          <w:lang w:val="en-US"/>
        </w:rPr>
        <w:t>,#</w:t>
      </w:r>
      <w:proofErr w:type="gramEnd"/>
      <w:r w:rsidRPr="002543AB">
        <w:rPr>
          <w:lang w:val="en-US"/>
        </w:rPr>
        <w:t>#0" caption="Cantidad (Anio Ant)" formula="(ParallelPeriod([Dim_Tiempo.Tiempo].[Anio], 1,  [Dim_Tiempo.Tiempo].CurrentMember), [Measures].[Cantidad])"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name="Importe_Mes_Prev" formatString="$ #</w:t>
      </w:r>
      <w:proofErr w:type="gramStart"/>
      <w:r w:rsidRPr="002543AB">
        <w:rPr>
          <w:lang w:val="en-US"/>
        </w:rPr>
        <w:t>,#</w:t>
      </w:r>
      <w:proofErr w:type="gramEnd"/>
      <w:r w:rsidRPr="002543AB">
        <w:rPr>
          <w:lang w:val="en-US"/>
        </w:rPr>
        <w:t>#0.00" caption="Importe (Mes Ant)" formula="(ParallelPeriod([Dim_Tiempo.Tiempo].[Mes], 1,  [Dim_Tiempo.Tiempo].CurrentMember), [Measures].[Importe])"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name="Importe_Anio_Prev" formatString="$ #</w:t>
      </w:r>
      <w:proofErr w:type="gramStart"/>
      <w:r w:rsidRPr="002543AB">
        <w:rPr>
          <w:lang w:val="en-US"/>
        </w:rPr>
        <w:t>,#</w:t>
      </w:r>
      <w:proofErr w:type="gramEnd"/>
      <w:r w:rsidRPr="002543AB">
        <w:rPr>
          <w:lang w:val="en-US"/>
        </w:rPr>
        <w:t>#0.00" caption="Importe (Anio Ant)" formula="(ParallelPeriod([Dim_Tiempo.Tiempo].[Anio], 1,  [Dim_Tiempo.Tiempo].CurrentMember), [Measures].[Importe])"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name="Cantidad_Forecast" formatString="#</w:t>
      </w:r>
      <w:proofErr w:type="gramStart"/>
      <w:r w:rsidRPr="002543AB">
        <w:rPr>
          <w:lang w:val="en-US"/>
        </w:rPr>
        <w:t>,#</w:t>
      </w:r>
      <w:proofErr w:type="gramEnd"/>
      <w:r w:rsidRPr="002543AB">
        <w:rPr>
          <w:lang w:val="en-US"/>
        </w:rPr>
        <w:t>#0" caption="Cantidad (Forecast)" formula="LinRegPoint(Rank([Dim_Tiempo].CurrentMember,[Dim_Tiempo].CurrentMember.Level.Members), {[Dim_Tiempo].CurrentMember.Level.Members}, [Measures].[Cantidad],Rank([Dim_Tiempo].CurrentMember, [Dim_Tiempo].CurrentMember.Level.Members))"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name="Importe_Forecast" formatString="$ #</w:t>
      </w:r>
      <w:proofErr w:type="gramStart"/>
      <w:r w:rsidRPr="002543AB">
        <w:rPr>
          <w:lang w:val="en-US"/>
        </w:rPr>
        <w:t>,#</w:t>
      </w:r>
      <w:proofErr w:type="gramEnd"/>
      <w:r w:rsidRPr="002543AB">
        <w:rPr>
          <w:lang w:val="en-US"/>
        </w:rPr>
        <w:t>#0.00" caption="Importe (Forecast)" formula="LinRegPoint(Rank([Dim_Tiempo].CurrentMember,[Dim_Tiempo].CurrentMember.Level.Members), {[Dim_Tiempo].CurrentMember.Level.Members}, [Measures].[Importe],Rank([Dim_Tiempo].CurrentMember, [Dim_Tiempo].CurrentMember.Level.Members))" dimension="Measures" visible="true"&gt;</w:t>
      </w:r>
    </w:p>
    <w:p w:rsidR="0042722C" w:rsidRPr="002543AB" w:rsidRDefault="0042722C" w:rsidP="0042722C">
      <w:pPr>
        <w:spacing w:line="240" w:lineRule="auto"/>
        <w:rPr>
          <w:lang w:val="en-US"/>
        </w:rPr>
      </w:pPr>
      <w:r w:rsidRPr="002543AB">
        <w:rPr>
          <w:lang w:val="en-US"/>
        </w:rPr>
        <w:lastRenderedPageBreak/>
        <w:t xml:space="preserve">    &lt;/CalculatedMember&gt;</w:t>
      </w:r>
    </w:p>
    <w:p w:rsidR="0042722C" w:rsidRPr="002543AB" w:rsidRDefault="0042722C" w:rsidP="0042722C">
      <w:pPr>
        <w:spacing w:line="240" w:lineRule="auto"/>
        <w:rPr>
          <w:lang w:val="en-US"/>
        </w:rPr>
      </w:pPr>
      <w:r w:rsidRPr="002543AB">
        <w:rPr>
          <w:lang w:val="en-US"/>
        </w:rPr>
        <w:t xml:space="preserve">    &lt;CalculatedMember name="Cantidad_Var_AnioPrev" caption="Var Cantidad Anual (%)" formula="([Measures].[Cantidad]- ((ParallelPeriod([Dim_Tiempo].[Anio], 1, [Dim_Tiempo].CurrentMember), [Measures].[Cantidad]))) /(ParallelPeriod([Dim_Tiempo].[Anio], 1, [Dim_Tiempo].CurrentMember), [Measures].[Cantidad]))" dimension="Measures" visible="true"&gt;</w:t>
      </w:r>
    </w:p>
    <w:p w:rsidR="0042722C" w:rsidRPr="002543AB" w:rsidRDefault="0042722C" w:rsidP="0042722C">
      <w:pPr>
        <w:spacing w:line="240" w:lineRule="auto"/>
        <w:rPr>
          <w:lang w:val="en-US"/>
        </w:rPr>
      </w:pPr>
      <w:r w:rsidRPr="002543AB">
        <w:rPr>
          <w:lang w:val="en-US"/>
        </w:rPr>
        <w:t xml:space="preserve">      &lt;CalculatedMemberProperty name="FORMAT_STRING" expression="</w:t>
      </w:r>
      <w:proofErr w:type="gramStart"/>
      <w:r w:rsidRPr="002543AB">
        <w:rPr>
          <w:lang w:val="en-US"/>
        </w:rPr>
        <w:t>Iif(</w:t>
      </w:r>
      <w:proofErr w:type="gramEnd"/>
      <w:r w:rsidRPr="002543AB">
        <w:rPr>
          <w:lang w:val="en-US"/>
        </w:rPr>
        <w:t>[Measures].[Cantidad_Var_AnioPrev]&amp;#62;0,&amp;#39;|0.00%|arrow=up&amp;#39;, &amp;#39;|0.00%|arrow=down&amp;#39;)"&gt;</w:t>
      </w:r>
    </w:p>
    <w:p w:rsidR="0042722C" w:rsidRPr="002543AB" w:rsidRDefault="0042722C" w:rsidP="0042722C">
      <w:pPr>
        <w:spacing w:line="240" w:lineRule="auto"/>
        <w:rPr>
          <w:lang w:val="en-US"/>
        </w:rPr>
      </w:pPr>
      <w:r w:rsidRPr="002543AB">
        <w:rPr>
          <w:lang w:val="en-US"/>
        </w:rPr>
        <w:t xml:space="preserve">      &lt;/CalculatedMemberProperty&gt;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name="Importe_Var_AnioPrev" caption="Var Importe Anual (%)" formula="([Measures].[Importe]- ((ParallelPeriod([Dim_Tiempo].[Anio], 1, [Dim_Tiempo].CurrentMember), [Measures].[Importe]))) /(ParallelPeriod([Dim_Tiempo].[Anio], 1, [Dim_Tiempo].CurrentMember), [Measures].[Importe]))" dimension="Measures" visible="true"&gt;</w:t>
      </w:r>
    </w:p>
    <w:p w:rsidR="0042722C" w:rsidRPr="002543AB" w:rsidRDefault="0042722C" w:rsidP="0042722C">
      <w:pPr>
        <w:spacing w:line="240" w:lineRule="auto"/>
        <w:rPr>
          <w:lang w:val="en-US"/>
        </w:rPr>
      </w:pPr>
      <w:r w:rsidRPr="002543AB">
        <w:rPr>
          <w:lang w:val="en-US"/>
        </w:rPr>
        <w:t xml:space="preserve">      &lt;CalculatedMemberProperty name="FORMAT_STRING" expression="</w:t>
      </w:r>
      <w:proofErr w:type="gramStart"/>
      <w:r w:rsidRPr="002543AB">
        <w:rPr>
          <w:lang w:val="en-US"/>
        </w:rPr>
        <w:t>Iif(</w:t>
      </w:r>
      <w:proofErr w:type="gramEnd"/>
      <w:r w:rsidRPr="002543AB">
        <w:rPr>
          <w:lang w:val="en-US"/>
        </w:rPr>
        <w:t>[Measures].[Importe_Var_AnioPrev]&amp;#62;0,&amp;#39;|0.00%|arrow=up&amp;#39;, &amp;#39;|0.00%|arrow=down&amp;#39;)"&gt;</w:t>
      </w:r>
    </w:p>
    <w:p w:rsidR="0042722C" w:rsidRPr="002543AB" w:rsidRDefault="0042722C" w:rsidP="0042722C">
      <w:pPr>
        <w:spacing w:line="240" w:lineRule="auto"/>
        <w:rPr>
          <w:lang w:val="en-US"/>
        </w:rPr>
      </w:pPr>
      <w:r w:rsidRPr="002543AB">
        <w:rPr>
          <w:lang w:val="en-US"/>
        </w:rPr>
        <w:t xml:space="preserve">      &lt;/CalculatedMemberProperty&gt;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name="Cantidad_Var_MesPrev" caption="Var Cantidad Mensual (%)" formula="([Measures].[Cantidad]- ((ParallelPeriod([Dim_Tiempo].[Mes], 1, [Dim_Tiempo].CurrentMember), [Measures].[Cantidad]))) /(ParallelPeriod([Dim_Tiempo].[Mes], 1, [Dim_Tiempo].CurrentMember), [Measures].[Cantidad]))" dimension="Measures" visible="true"&gt;</w:t>
      </w:r>
    </w:p>
    <w:p w:rsidR="0042722C" w:rsidRPr="002543AB" w:rsidRDefault="0042722C" w:rsidP="0042722C">
      <w:pPr>
        <w:spacing w:line="240" w:lineRule="auto"/>
        <w:rPr>
          <w:lang w:val="en-US"/>
        </w:rPr>
      </w:pPr>
      <w:r w:rsidRPr="002543AB">
        <w:rPr>
          <w:lang w:val="en-US"/>
        </w:rPr>
        <w:t xml:space="preserve">      &lt;CalculatedMemberProperty name="FORMAT_STRING" expression="</w:t>
      </w:r>
      <w:proofErr w:type="gramStart"/>
      <w:r w:rsidRPr="002543AB">
        <w:rPr>
          <w:lang w:val="en-US"/>
        </w:rPr>
        <w:t>Iif(</w:t>
      </w:r>
      <w:proofErr w:type="gramEnd"/>
      <w:r w:rsidRPr="002543AB">
        <w:rPr>
          <w:lang w:val="en-US"/>
        </w:rPr>
        <w:t>[Measures].[Cantidad_Var_MesPrev]&amp;#62;0,&amp;#39;|0.00%|arrow=up&amp;#39;, &amp;#39;|0.00%|arrow=down&amp;#39;)"&gt;</w:t>
      </w:r>
    </w:p>
    <w:p w:rsidR="0042722C" w:rsidRPr="002543AB" w:rsidRDefault="0042722C" w:rsidP="0042722C">
      <w:pPr>
        <w:spacing w:line="240" w:lineRule="auto"/>
        <w:rPr>
          <w:lang w:val="en-US"/>
        </w:rPr>
      </w:pPr>
      <w:r w:rsidRPr="002543AB">
        <w:rPr>
          <w:lang w:val="en-US"/>
        </w:rPr>
        <w:t xml:space="preserve">      &lt;/CalculatedMemberProperty&gt;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name="Importe_Var_MesPrev" caption="Var Importe Mensual (%)" formula="([Measures].[Importe]- ((ParallelPeriod([Dim_Tiempo].[Mes], 1, [Dim_Tiempo].CurrentMember), [Measures].[Importe]))) /(ParallelPeriod([Dim_Tiempo].[Mes], 1, [Dim_Tiempo].CurrentMember), [Measures].[Importe]))" dimension="Measures" visible="true"&gt;</w:t>
      </w:r>
    </w:p>
    <w:p w:rsidR="0042722C" w:rsidRPr="002543AB" w:rsidRDefault="0042722C" w:rsidP="0042722C">
      <w:pPr>
        <w:spacing w:line="240" w:lineRule="auto"/>
        <w:rPr>
          <w:lang w:val="en-US"/>
        </w:rPr>
      </w:pPr>
      <w:r w:rsidRPr="002543AB">
        <w:rPr>
          <w:lang w:val="en-US"/>
        </w:rPr>
        <w:lastRenderedPageBreak/>
        <w:t xml:space="preserve">      &lt;CalculatedMemberProperty name="FORMAT_STRING" expression="</w:t>
      </w:r>
      <w:proofErr w:type="gramStart"/>
      <w:r w:rsidRPr="002543AB">
        <w:rPr>
          <w:lang w:val="en-US"/>
        </w:rPr>
        <w:t>Iif(</w:t>
      </w:r>
      <w:proofErr w:type="gramEnd"/>
      <w:r w:rsidRPr="002543AB">
        <w:rPr>
          <w:lang w:val="en-US"/>
        </w:rPr>
        <w:t>[Measures].[Importe_Var_MesPrev]&amp;#62;0,&amp;#39;|0.00%|arrow=up&amp;#39;, &amp;#39;|0.00%|arrow=down&amp;#39;)"&gt;</w:t>
      </w:r>
    </w:p>
    <w:p w:rsidR="0042722C" w:rsidRPr="002543AB" w:rsidRDefault="0042722C" w:rsidP="0042722C">
      <w:pPr>
        <w:spacing w:line="240" w:lineRule="auto"/>
        <w:rPr>
          <w:lang w:val="en-US"/>
        </w:rPr>
      </w:pPr>
      <w:r w:rsidRPr="002543AB">
        <w:rPr>
          <w:lang w:val="en-US"/>
        </w:rPr>
        <w:t xml:space="preserve">      &lt;/CalculatedMemberProperty&gt;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&lt;/Cube&gt;</w:t>
      </w:r>
    </w:p>
    <w:p w:rsidR="0042722C" w:rsidRPr="002543AB" w:rsidRDefault="0042722C" w:rsidP="0042722C">
      <w:pPr>
        <w:spacing w:line="240" w:lineRule="auto"/>
        <w:rPr>
          <w:lang w:val="en-US"/>
        </w:rPr>
      </w:pPr>
      <w:r w:rsidRPr="002543AB">
        <w:rPr>
          <w:lang w:val="en-US"/>
        </w:rPr>
        <w:t xml:space="preserve">  &lt;Cube name="CobranzasOS" caption="Cobranzas Obra Social" visible="true" cache="true" enabled="true"&gt;</w:t>
      </w:r>
    </w:p>
    <w:p w:rsidR="0042722C" w:rsidRPr="002543AB" w:rsidRDefault="0042722C" w:rsidP="0042722C">
      <w:pPr>
        <w:spacing w:line="240" w:lineRule="auto"/>
        <w:rPr>
          <w:lang w:val="en-US"/>
        </w:rPr>
      </w:pPr>
      <w:r w:rsidRPr="002543AB">
        <w:rPr>
          <w:lang w:val="en-US"/>
        </w:rPr>
        <w:t xml:space="preserve">    &lt;Table name="fact_cobros_obra_social"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t xml:space="preserve">    &lt;DimensionUsage source="Dim_Obra_Social" name="Dim_Obra_Social" caption="Obra Social" visible="true" foreignKey="id_obra_social"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t xml:space="preserve">    &lt;DimensionUsage source="Dim_Tiempo" name="Dim_Fecha_Cobro" caption="Fecha Cobro" visible="true" foreignKey="id_fecha_cobro"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t xml:space="preserve">    &lt;DimensionUsage source="Dim_Tiempo" name="Dim_Periodo" caption="Periodo" visible="true" foreignKey="id_periodo"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t xml:space="preserve">    &lt;Measure name="debito" column="debito" datatype="Numeric" formatString="$ #</w:t>
      </w:r>
      <w:proofErr w:type="gramStart"/>
      <w:r w:rsidRPr="002543AB">
        <w:rPr>
          <w:lang w:val="en-US"/>
        </w:rPr>
        <w:t>,#</w:t>
      </w:r>
      <w:proofErr w:type="gramEnd"/>
      <w:r w:rsidRPr="002543AB">
        <w:rPr>
          <w:lang w:val="en-US"/>
        </w:rPr>
        <w:t>#0.00" aggregator="sum" caption="Debito" visible="true"&gt;</w:t>
      </w:r>
    </w:p>
    <w:p w:rsidR="0042722C" w:rsidRPr="002543AB" w:rsidRDefault="0042722C" w:rsidP="0042722C">
      <w:pPr>
        <w:spacing w:line="240" w:lineRule="auto"/>
        <w:rPr>
          <w:lang w:val="en-US"/>
        </w:rPr>
      </w:pPr>
      <w:r w:rsidRPr="002543AB">
        <w:rPr>
          <w:lang w:val="en-US"/>
        </w:rPr>
        <w:t xml:space="preserve">    &lt;/Measure&gt;</w:t>
      </w:r>
    </w:p>
    <w:p w:rsidR="0042722C" w:rsidRPr="002543AB" w:rsidRDefault="0042722C" w:rsidP="0042722C">
      <w:pPr>
        <w:spacing w:line="240" w:lineRule="auto"/>
        <w:rPr>
          <w:lang w:val="en-US"/>
        </w:rPr>
      </w:pPr>
      <w:r w:rsidRPr="002543AB">
        <w:rPr>
          <w:lang w:val="en-US"/>
        </w:rPr>
        <w:t xml:space="preserve">    &lt;Measure name="credito" column="credito" datatype="Numeric" formatString="$ #</w:t>
      </w:r>
      <w:proofErr w:type="gramStart"/>
      <w:r w:rsidRPr="002543AB">
        <w:rPr>
          <w:lang w:val="en-US"/>
        </w:rPr>
        <w:t>,#</w:t>
      </w:r>
      <w:proofErr w:type="gramEnd"/>
      <w:r w:rsidRPr="002543AB">
        <w:rPr>
          <w:lang w:val="en-US"/>
        </w:rPr>
        <w:t>#0.00" aggregator="sum" caption="Credito" visible="true"&gt;</w:t>
      </w:r>
    </w:p>
    <w:p w:rsidR="0042722C" w:rsidRPr="002543AB" w:rsidRDefault="0042722C" w:rsidP="0042722C">
      <w:pPr>
        <w:spacing w:line="240" w:lineRule="auto"/>
        <w:rPr>
          <w:lang w:val="en-US"/>
        </w:rPr>
      </w:pPr>
      <w:r w:rsidRPr="002543AB">
        <w:rPr>
          <w:lang w:val="en-US"/>
        </w:rPr>
        <w:t xml:space="preserve">    &lt;/Measure&gt;</w:t>
      </w:r>
    </w:p>
    <w:p w:rsidR="0042722C" w:rsidRPr="002543AB" w:rsidRDefault="0042722C" w:rsidP="0042722C">
      <w:pPr>
        <w:spacing w:line="240" w:lineRule="auto"/>
        <w:rPr>
          <w:lang w:val="en-US"/>
        </w:rPr>
      </w:pPr>
      <w:r w:rsidRPr="002543AB">
        <w:rPr>
          <w:lang w:val="en-US"/>
        </w:rPr>
        <w:t xml:space="preserve">    &lt;CalculatedMember name="saldo" formatString="$ #</w:t>
      </w:r>
      <w:proofErr w:type="gramStart"/>
      <w:r w:rsidRPr="002543AB">
        <w:rPr>
          <w:lang w:val="en-US"/>
        </w:rPr>
        <w:t>,#</w:t>
      </w:r>
      <w:proofErr w:type="gramEnd"/>
      <w:r w:rsidRPr="002543AB">
        <w:rPr>
          <w:lang w:val="en-US"/>
        </w:rPr>
        <w:t>#0.00" caption="Saldo" formula="[Measures].[credito] - [Measures].[debito] "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&lt;/Cube&gt;</w:t>
      </w:r>
    </w:p>
    <w:p w:rsidR="0042722C" w:rsidRPr="002543AB" w:rsidRDefault="0042722C" w:rsidP="0042722C">
      <w:pPr>
        <w:spacing w:line="240" w:lineRule="auto"/>
        <w:rPr>
          <w:lang w:val="en-US"/>
        </w:rPr>
      </w:pPr>
      <w:r w:rsidRPr="002543AB">
        <w:rPr>
          <w:lang w:val="en-US"/>
        </w:rPr>
        <w:lastRenderedPageBreak/>
        <w:t xml:space="preserve">  &lt;Cube name="Contabilidad" caption="Contabilidad" visible="true" cache="true" enabled="true"&gt;</w:t>
      </w:r>
    </w:p>
    <w:p w:rsidR="0042722C" w:rsidRPr="002543AB" w:rsidRDefault="0042722C" w:rsidP="0042722C">
      <w:pPr>
        <w:spacing w:line="240" w:lineRule="auto"/>
        <w:rPr>
          <w:lang w:val="en-US"/>
        </w:rPr>
      </w:pPr>
      <w:r w:rsidRPr="002543AB">
        <w:rPr>
          <w:lang w:val="en-US"/>
        </w:rPr>
        <w:t xml:space="preserve">    &lt;Table name="fact_contabilidad" schema="public"&gt;</w:t>
      </w:r>
    </w:p>
    <w:p w:rsidR="0042722C" w:rsidRPr="002543AB" w:rsidRDefault="0042722C" w:rsidP="0042722C">
      <w:pPr>
        <w:spacing w:line="240" w:lineRule="auto"/>
        <w:rPr>
          <w:lang w:val="en-US"/>
        </w:rPr>
      </w:pPr>
      <w:r w:rsidRPr="002543AB">
        <w:rPr>
          <w:lang w:val="en-US"/>
        </w:rPr>
        <w:t xml:space="preserve">    &lt;/Table&gt;</w:t>
      </w:r>
    </w:p>
    <w:p w:rsidR="0042722C" w:rsidRPr="002543AB" w:rsidRDefault="0042722C" w:rsidP="0042722C">
      <w:pPr>
        <w:spacing w:line="240" w:lineRule="auto"/>
        <w:rPr>
          <w:lang w:val="en-US"/>
        </w:rPr>
      </w:pPr>
      <w:r w:rsidRPr="002543AB">
        <w:rPr>
          <w:lang w:val="en-US"/>
        </w:rPr>
        <w:t xml:space="preserve">    &lt;DimensionUsage source="Dim_Tiempo" name="Dim_Tiempo" caption="Tiempo" visible="true" foreignKey="id_tiempo"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t xml:space="preserve">    &lt;DimensionUsage source="Dim_Cuenta" name="Dim_Cuenta" caption="Cuenta" visible="true" foreignKey="id_cuenta" highCardinality="false"&gt;</w:t>
      </w:r>
    </w:p>
    <w:p w:rsidR="0042722C" w:rsidRPr="002543AB" w:rsidRDefault="0042722C" w:rsidP="0042722C">
      <w:pPr>
        <w:spacing w:line="240" w:lineRule="auto"/>
        <w:rPr>
          <w:lang w:val="en-US"/>
        </w:rPr>
      </w:pPr>
      <w:r w:rsidRPr="002543AB">
        <w:rPr>
          <w:lang w:val="en-US"/>
        </w:rPr>
        <w:t xml:space="preserve">    &lt;/DimensionUsage&gt;</w:t>
      </w:r>
    </w:p>
    <w:p w:rsidR="0042722C" w:rsidRPr="002543AB" w:rsidRDefault="0042722C" w:rsidP="0042722C">
      <w:pPr>
        <w:spacing w:line="240" w:lineRule="auto"/>
        <w:rPr>
          <w:lang w:val="en-US"/>
        </w:rPr>
      </w:pPr>
      <w:r w:rsidRPr="002543AB">
        <w:rPr>
          <w:lang w:val="en-US"/>
        </w:rPr>
        <w:t xml:space="preserve">    &lt;Measure name="Importe" column="importe" datatype="Numeric" formatString="$ #</w:t>
      </w:r>
      <w:proofErr w:type="gramStart"/>
      <w:r w:rsidRPr="002543AB">
        <w:rPr>
          <w:lang w:val="en-US"/>
        </w:rPr>
        <w:t>,#</w:t>
      </w:r>
      <w:proofErr w:type="gramEnd"/>
      <w:r w:rsidRPr="002543AB">
        <w:rPr>
          <w:lang w:val="en-US"/>
        </w:rPr>
        <w:t>#0.00" aggregator="sum" visible="true"&gt;</w:t>
      </w:r>
    </w:p>
    <w:p w:rsidR="0042722C" w:rsidRPr="002543AB" w:rsidRDefault="0042722C" w:rsidP="0042722C">
      <w:pPr>
        <w:spacing w:line="240" w:lineRule="auto"/>
        <w:rPr>
          <w:lang w:val="en-US"/>
        </w:rPr>
      </w:pPr>
      <w:r w:rsidRPr="002543AB">
        <w:rPr>
          <w:lang w:val="en-US"/>
        </w:rPr>
        <w:t xml:space="preserve">    &lt;/Measure&gt;</w:t>
      </w:r>
    </w:p>
    <w:p w:rsidR="0042722C" w:rsidRPr="002543AB" w:rsidRDefault="0042722C" w:rsidP="0042722C">
      <w:pPr>
        <w:spacing w:line="240" w:lineRule="auto"/>
        <w:rPr>
          <w:lang w:val="en-US"/>
        </w:rPr>
      </w:pPr>
      <w:r w:rsidRPr="002543AB">
        <w:rPr>
          <w:lang w:val="en-US"/>
        </w:rPr>
        <w:tab/>
        <w:t xml:space="preserve"> &lt;CalculatedMember name="Importe_YTD" formatString="$ #</w:t>
      </w:r>
      <w:proofErr w:type="gramStart"/>
      <w:r w:rsidRPr="002543AB">
        <w:rPr>
          <w:lang w:val="en-US"/>
        </w:rPr>
        <w:t>,#</w:t>
      </w:r>
      <w:proofErr w:type="gramEnd"/>
      <w:r w:rsidRPr="002543AB">
        <w:rPr>
          <w:lang w:val="en-US"/>
        </w:rPr>
        <w:t>#0.00" caption="Importe (YTD)" formula="Sum(YTD([Dim_Tiempo.Tiempo].CurrentMember), [Measures].[Importe])" dimension="Measures" visible="true"&gt;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name="Importe_MTD" formatString="$ #</w:t>
      </w:r>
      <w:proofErr w:type="gramStart"/>
      <w:r w:rsidRPr="002543AB">
        <w:rPr>
          <w:lang w:val="en-US"/>
        </w:rPr>
        <w:t>,#</w:t>
      </w:r>
      <w:proofErr w:type="gramEnd"/>
      <w:r w:rsidRPr="002543AB">
        <w:rPr>
          <w:lang w:val="en-US"/>
        </w:rPr>
        <w:t>#0.00" caption="Importe (MTD)" formula="Sum(MTD([Dim_Tiempo.Tiempo].CurrentMember), [Measures].[Importe])" dimension="Measures" visible="true"&gt;</w:t>
      </w:r>
    </w:p>
    <w:p w:rsidR="0042722C" w:rsidRPr="003370FB" w:rsidRDefault="0042722C" w:rsidP="0042722C">
      <w:pPr>
        <w:spacing w:line="240" w:lineRule="auto"/>
        <w:rPr>
          <w:lang w:val="en-US"/>
        </w:rPr>
      </w:pPr>
      <w:r w:rsidRPr="002543AB">
        <w:rPr>
          <w:lang w:val="en-US"/>
        </w:rPr>
        <w:t xml:space="preserve">    </w:t>
      </w:r>
      <w:r w:rsidRPr="003370FB">
        <w:rPr>
          <w:lang w:val="en-US"/>
        </w:rPr>
        <w:t>&lt;/CalculatedMember&gt;</w:t>
      </w:r>
    </w:p>
    <w:p w:rsidR="0042722C" w:rsidRPr="003370FB" w:rsidRDefault="0042722C" w:rsidP="0042722C">
      <w:pPr>
        <w:spacing w:line="240" w:lineRule="auto"/>
        <w:rPr>
          <w:lang w:val="en-US"/>
        </w:rPr>
      </w:pPr>
      <w:r w:rsidRPr="003370FB">
        <w:rPr>
          <w:lang w:val="en-US"/>
        </w:rPr>
        <w:t xml:space="preserve">    &lt;CalculatedMember name="Importe_Anio_Prev" formatString="$ #</w:t>
      </w:r>
      <w:proofErr w:type="gramStart"/>
      <w:r w:rsidRPr="003370FB">
        <w:rPr>
          <w:lang w:val="en-US"/>
        </w:rPr>
        <w:t>,#</w:t>
      </w:r>
      <w:proofErr w:type="gramEnd"/>
      <w:r w:rsidRPr="003370FB">
        <w:rPr>
          <w:lang w:val="en-US"/>
        </w:rPr>
        <w:t>#0.00" caption="Importe (Anio Ant)" formula="(ParallelPeriod([Dim_Tiempo.Tiempo].[Anio], 1,  [Dim_Tiempo.Tiempo].CurrentMember), [Measures].[Importe])" dimension="Measures" visible="true"&gt;</w:t>
      </w:r>
    </w:p>
    <w:p w:rsidR="0042722C" w:rsidRPr="003370FB" w:rsidRDefault="0042722C" w:rsidP="0042722C">
      <w:pPr>
        <w:spacing w:line="240" w:lineRule="auto"/>
        <w:rPr>
          <w:lang w:val="en-US"/>
        </w:rPr>
      </w:pPr>
      <w:r w:rsidRPr="003370FB">
        <w:rPr>
          <w:lang w:val="en-US"/>
        </w:rPr>
        <w:t xml:space="preserve">    &lt;/CalculatedMember&gt;</w:t>
      </w:r>
    </w:p>
    <w:p w:rsidR="0042722C" w:rsidRPr="003370FB" w:rsidRDefault="0042722C" w:rsidP="0042722C">
      <w:pPr>
        <w:spacing w:line="240" w:lineRule="auto"/>
        <w:rPr>
          <w:lang w:val="en-US"/>
        </w:rPr>
      </w:pPr>
      <w:r w:rsidRPr="003370FB">
        <w:rPr>
          <w:lang w:val="en-US"/>
        </w:rPr>
        <w:tab/>
        <w:t>&lt;CalculatedMember name="Importe_Mes_Prev" formatString="$ #</w:t>
      </w:r>
      <w:proofErr w:type="gramStart"/>
      <w:r w:rsidRPr="003370FB">
        <w:rPr>
          <w:lang w:val="en-US"/>
        </w:rPr>
        <w:t>,#</w:t>
      </w:r>
      <w:proofErr w:type="gramEnd"/>
      <w:r w:rsidRPr="003370FB">
        <w:rPr>
          <w:lang w:val="en-US"/>
        </w:rPr>
        <w:t>#0.00" caption="Importe (Mes Ant)" formula="(ParallelPeriod([Dim_Tiempo.Tiempo].[Mes], 1,  [Dim_Tiempo.Tiempo].CurrentMember), [Measures].[Importe])" dimension="Measures" visible="true"&gt;</w:t>
      </w:r>
    </w:p>
    <w:p w:rsidR="0042722C" w:rsidRPr="003370FB" w:rsidRDefault="0042722C" w:rsidP="0042722C">
      <w:pPr>
        <w:spacing w:line="240" w:lineRule="auto"/>
        <w:rPr>
          <w:lang w:val="en-US"/>
        </w:rPr>
      </w:pPr>
      <w:r w:rsidRPr="003370FB">
        <w:rPr>
          <w:lang w:val="en-US"/>
        </w:rPr>
        <w:t xml:space="preserve">    &lt;/CalculatedMember&gt;</w:t>
      </w:r>
    </w:p>
    <w:p w:rsidR="0042722C" w:rsidRPr="003370FB" w:rsidRDefault="0042722C" w:rsidP="0042722C">
      <w:pPr>
        <w:spacing w:line="240" w:lineRule="auto"/>
        <w:rPr>
          <w:lang w:val="en-US"/>
        </w:rPr>
      </w:pPr>
      <w:r w:rsidRPr="003370FB">
        <w:rPr>
          <w:lang w:val="en-US"/>
        </w:rPr>
        <w:tab/>
        <w:t xml:space="preserve"> &lt;CalculatedMember name="Importe_Var_AnioPrev" caption="Var Importe Anual (%)" formula="([Measures].[Importe]- ((ParallelPeriod([Dim_Tiempo].[Anio], 1, [Dim_Tiempo].CurrentMember), [Measures].[Importe]))) </w:t>
      </w:r>
      <w:r w:rsidRPr="003370FB">
        <w:rPr>
          <w:lang w:val="en-US"/>
        </w:rPr>
        <w:lastRenderedPageBreak/>
        <w:t>/(ParallelPeriod([Dim_Tiempo].[Anio], 1, [Dim_Tiempo].CurrentMember), [Measures].[Importe]))" dimension="Measures" visible="true"&gt;</w:t>
      </w:r>
    </w:p>
    <w:p w:rsidR="0042722C" w:rsidRPr="002543AB" w:rsidRDefault="0042722C" w:rsidP="0042722C">
      <w:pPr>
        <w:spacing w:line="240" w:lineRule="auto"/>
        <w:rPr>
          <w:lang w:val="en-US"/>
        </w:rPr>
      </w:pPr>
      <w:r w:rsidRPr="003370FB">
        <w:rPr>
          <w:lang w:val="en-US"/>
        </w:rPr>
        <w:t xml:space="preserve">      </w:t>
      </w:r>
      <w:r w:rsidRPr="002543AB">
        <w:rPr>
          <w:lang w:val="en-US"/>
        </w:rPr>
        <w:t>&lt;CalculatedMemberProperty name="FORMAT_STRING" expression="</w:t>
      </w:r>
      <w:proofErr w:type="gramStart"/>
      <w:r w:rsidRPr="002543AB">
        <w:rPr>
          <w:lang w:val="en-US"/>
        </w:rPr>
        <w:t>Iif(</w:t>
      </w:r>
      <w:proofErr w:type="gramEnd"/>
      <w:r w:rsidRPr="002543AB">
        <w:rPr>
          <w:lang w:val="en-US"/>
        </w:rPr>
        <w:t>[Measures].[Importe_Var_AnioPrev]&amp;#62;0,&amp;#39;|0.00%|arrow=up&amp;#39;, &amp;#39;|0.00%|arrow=down&amp;#39;)"&gt;</w:t>
      </w:r>
    </w:p>
    <w:p w:rsidR="0042722C" w:rsidRPr="002543AB" w:rsidRDefault="0042722C" w:rsidP="0042722C">
      <w:pPr>
        <w:spacing w:line="240" w:lineRule="auto"/>
        <w:rPr>
          <w:lang w:val="en-US"/>
        </w:rPr>
      </w:pPr>
      <w:r w:rsidRPr="002543AB">
        <w:rPr>
          <w:lang w:val="en-US"/>
        </w:rPr>
        <w:t xml:space="preserve">      &lt;/CalculatedMemberProperty&gt;</w:t>
      </w:r>
    </w:p>
    <w:p w:rsidR="0042722C" w:rsidRPr="002543AB" w:rsidRDefault="0042722C" w:rsidP="0042722C">
      <w:pPr>
        <w:spacing w:line="240" w:lineRule="auto"/>
        <w:rPr>
          <w:lang w:val="en-US"/>
        </w:rPr>
      </w:pPr>
      <w:r w:rsidRPr="002543AB">
        <w:rPr>
          <w:lang w:val="en-US"/>
        </w:rPr>
        <w:t xml:space="preserve">    &lt;/CalculatedMember&gt;</w:t>
      </w:r>
    </w:p>
    <w:p w:rsidR="0042722C" w:rsidRPr="002543AB" w:rsidRDefault="0042722C" w:rsidP="0042722C">
      <w:pPr>
        <w:spacing w:line="240" w:lineRule="auto"/>
        <w:rPr>
          <w:lang w:val="en-US"/>
        </w:rPr>
      </w:pPr>
      <w:r w:rsidRPr="002543AB">
        <w:rPr>
          <w:lang w:val="en-US"/>
        </w:rPr>
        <w:t xml:space="preserve">    &lt;CalculatedMember name="Importe_Var_MesPrev" caption="Var Importe Mensual (%)" formula="([Measures].[Importe]- ((ParallelPeriod([Dim_Tiempo].[Mes], 1, [Dim_Tiempo].CurrentMember), [Measures].[Importe]))) /(ParallelPeriod([Dim_Tiempo].[Mes], 1, [Dim_Tiempo].CurrentMember), [Measures].[Importe]))" dimension="Measures" visible="true"&gt;</w:t>
      </w:r>
    </w:p>
    <w:p w:rsidR="0042722C" w:rsidRPr="002543AB" w:rsidRDefault="0042722C" w:rsidP="0042722C">
      <w:pPr>
        <w:spacing w:line="240" w:lineRule="auto"/>
        <w:rPr>
          <w:lang w:val="en-US"/>
        </w:rPr>
      </w:pPr>
      <w:r w:rsidRPr="002543AB">
        <w:rPr>
          <w:lang w:val="en-US"/>
        </w:rPr>
        <w:t xml:space="preserve">      &lt;CalculatedMemberProperty name="FORMAT_STRING" expression="</w:t>
      </w:r>
      <w:proofErr w:type="gramStart"/>
      <w:r w:rsidRPr="002543AB">
        <w:rPr>
          <w:lang w:val="en-US"/>
        </w:rPr>
        <w:t>Iif(</w:t>
      </w:r>
      <w:proofErr w:type="gramEnd"/>
      <w:r w:rsidRPr="002543AB">
        <w:rPr>
          <w:lang w:val="en-US"/>
        </w:rPr>
        <w:t>[Measures].[Importe_Var_MesPrev]&amp;#62;0,&amp;#39;|0.00%|arrow=up&amp;#39;, &amp;#39;|0.00%|arrow=down&amp;#39;)"&gt;</w:t>
      </w:r>
    </w:p>
    <w:p w:rsidR="0042722C" w:rsidRPr="003370FB" w:rsidRDefault="0042722C" w:rsidP="0042722C">
      <w:pPr>
        <w:spacing w:line="240" w:lineRule="auto"/>
        <w:rPr>
          <w:lang w:val="en-US"/>
        </w:rPr>
      </w:pPr>
      <w:r w:rsidRPr="002543AB">
        <w:rPr>
          <w:lang w:val="en-US"/>
        </w:rPr>
        <w:t xml:space="preserve">      </w:t>
      </w:r>
      <w:r w:rsidRPr="003370FB">
        <w:rPr>
          <w:lang w:val="en-US"/>
        </w:rPr>
        <w:t>&lt;/CalculatedMemberProperty&gt;</w:t>
      </w:r>
    </w:p>
    <w:p w:rsidR="0042722C" w:rsidRPr="003370FB" w:rsidRDefault="0042722C" w:rsidP="0042722C">
      <w:pPr>
        <w:spacing w:line="240" w:lineRule="auto"/>
        <w:rPr>
          <w:lang w:val="en-US"/>
        </w:rPr>
      </w:pPr>
      <w:r w:rsidRPr="003370FB">
        <w:rPr>
          <w:lang w:val="en-US"/>
        </w:rPr>
        <w:t xml:space="preserve">    &lt;/CalculatedMember&gt;</w:t>
      </w:r>
    </w:p>
    <w:p w:rsidR="0042722C" w:rsidRPr="003370FB" w:rsidRDefault="0042722C" w:rsidP="0042722C">
      <w:pPr>
        <w:spacing w:line="240" w:lineRule="auto"/>
        <w:rPr>
          <w:lang w:val="en-US"/>
        </w:rPr>
      </w:pPr>
      <w:r w:rsidRPr="003370FB">
        <w:rPr>
          <w:lang w:val="en-US"/>
        </w:rPr>
        <w:t xml:space="preserve">  &lt;/Cube&gt;</w:t>
      </w:r>
    </w:p>
    <w:p w:rsidR="0042722C" w:rsidRPr="003370FB" w:rsidRDefault="0042722C" w:rsidP="0042722C">
      <w:pPr>
        <w:spacing w:line="240" w:lineRule="auto"/>
        <w:rPr>
          <w:lang w:val="en-US"/>
        </w:rPr>
      </w:pPr>
      <w:r w:rsidRPr="003370FB">
        <w:rPr>
          <w:lang w:val="en-US"/>
        </w:rPr>
        <w:t>&lt;/Schema&gt;</w:t>
      </w:r>
    </w:p>
    <w:p w:rsidR="00672B55" w:rsidRPr="00072290" w:rsidRDefault="00672B55" w:rsidP="00672B55">
      <w:pPr>
        <w:rPr>
          <w:lang w:val="en-US"/>
        </w:rPr>
      </w:pPr>
      <w:r w:rsidRPr="00072290">
        <w:rPr>
          <w:lang w:val="en-US"/>
        </w:rPr>
        <w:br w:type="page"/>
      </w:r>
    </w:p>
    <w:p w:rsidR="00672B55" w:rsidRPr="00072290" w:rsidRDefault="00672B55" w:rsidP="00672B55">
      <w:pPr>
        <w:rPr>
          <w:lang w:val="en-US"/>
        </w:rPr>
      </w:pPr>
    </w:p>
    <w:p w:rsidR="00672B55" w:rsidRPr="00072290" w:rsidRDefault="00672B55" w:rsidP="00672B55">
      <w:pPr>
        <w:rPr>
          <w:lang w:val="en-US"/>
        </w:rPr>
      </w:pPr>
    </w:p>
    <w:p w:rsidR="00672B55" w:rsidRPr="00072290" w:rsidRDefault="00672B55" w:rsidP="00672B55">
      <w:pPr>
        <w:rPr>
          <w:lang w:val="en-US"/>
        </w:rPr>
      </w:pPr>
    </w:p>
    <w:p w:rsidR="00672B55" w:rsidRPr="00072290" w:rsidRDefault="00672B55" w:rsidP="00672B55">
      <w:pPr>
        <w:rPr>
          <w:lang w:val="en-US"/>
        </w:rPr>
      </w:pPr>
    </w:p>
    <w:p w:rsidR="00672B55" w:rsidRPr="00072290" w:rsidRDefault="00672B55" w:rsidP="00672B55">
      <w:pPr>
        <w:rPr>
          <w:lang w:val="en-US"/>
        </w:rPr>
      </w:pPr>
    </w:p>
    <w:p w:rsidR="008354A3" w:rsidRPr="003370FB" w:rsidRDefault="008354A3" w:rsidP="008354A3">
      <w:pPr>
        <w:pStyle w:val="Ttulo1"/>
        <w:numPr>
          <w:ilvl w:val="0"/>
          <w:numId w:val="0"/>
        </w:numPr>
        <w:rPr>
          <w:lang w:val="en-US"/>
        </w:rPr>
      </w:pPr>
      <w:bookmarkStart w:id="190" w:name="_Toc434264890"/>
      <w:r w:rsidRPr="003370FB">
        <w:rPr>
          <w:lang w:val="en-US"/>
        </w:rPr>
        <w:t>Anexo 4</w:t>
      </w:r>
      <w:bookmarkEnd w:id="190"/>
    </w:p>
    <w:p w:rsidR="008354A3" w:rsidRPr="003370FB" w:rsidRDefault="008354A3">
      <w:pPr>
        <w:rPr>
          <w:lang w:val="en-US"/>
        </w:rPr>
      </w:pPr>
      <w:r w:rsidRPr="003370FB">
        <w:rPr>
          <w:lang w:val="en-US"/>
        </w:rPr>
        <w:br w:type="page"/>
      </w:r>
    </w:p>
    <w:p w:rsidR="00546D8F" w:rsidRDefault="00546D8F" w:rsidP="008354A3">
      <w:r>
        <w:lastRenderedPageBreak/>
        <w:t xml:space="preserve">En la siguiente ilustración se encuentra el reporte diario, definido en la sección 5.8 para el envío automático. </w:t>
      </w:r>
    </w:p>
    <w:p w:rsidR="000D4A95" w:rsidRDefault="002E503C" w:rsidP="000D4A95">
      <w:pPr>
        <w:keepNext/>
        <w:jc w:val="center"/>
      </w:pPr>
      <w:r w:rsidRPr="002E503C">
        <w:rPr>
          <w:noProof/>
        </w:rPr>
        <w:drawing>
          <wp:inline distT="0" distB="0" distL="0" distR="0" wp14:anchorId="3B3C2662" wp14:editId="0D994024">
            <wp:extent cx="4448175" cy="563880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448175" cy="5638800"/>
                    </a:xfrm>
                    <a:prstGeom prst="rect">
                      <a:avLst/>
                    </a:prstGeom>
                  </pic:spPr>
                </pic:pic>
              </a:graphicData>
            </a:graphic>
          </wp:inline>
        </w:drawing>
      </w:r>
    </w:p>
    <w:p w:rsidR="002E503C" w:rsidRPr="000D4A95" w:rsidRDefault="000D4A95" w:rsidP="000D4A95">
      <w:pPr>
        <w:pStyle w:val="Epgrafe"/>
        <w:jc w:val="center"/>
        <w:rPr>
          <w:b w:val="0"/>
        </w:rPr>
      </w:pPr>
      <w:bookmarkStart w:id="191" w:name="_Toc434161898"/>
      <w:r w:rsidRPr="000D4A95">
        <w:rPr>
          <w:b w:val="0"/>
        </w:rPr>
        <w:t xml:space="preserve">Ilustración </w:t>
      </w:r>
      <w:r w:rsidRPr="000D4A95">
        <w:rPr>
          <w:b w:val="0"/>
        </w:rPr>
        <w:fldChar w:fldCharType="begin"/>
      </w:r>
      <w:r w:rsidRPr="000D4A95">
        <w:rPr>
          <w:b w:val="0"/>
        </w:rPr>
        <w:instrText xml:space="preserve"> SEQ Ilustración \* ARABIC </w:instrText>
      </w:r>
      <w:r w:rsidRPr="000D4A95">
        <w:rPr>
          <w:b w:val="0"/>
        </w:rPr>
        <w:fldChar w:fldCharType="separate"/>
      </w:r>
      <w:r w:rsidRPr="000D4A95">
        <w:rPr>
          <w:b w:val="0"/>
          <w:noProof/>
        </w:rPr>
        <w:t>70</w:t>
      </w:r>
      <w:r w:rsidRPr="000D4A95">
        <w:rPr>
          <w:b w:val="0"/>
        </w:rPr>
        <w:fldChar w:fldCharType="end"/>
      </w:r>
      <w:r w:rsidRPr="000D4A95">
        <w:rPr>
          <w:b w:val="0"/>
        </w:rPr>
        <w:t>: Reporte de estudios</w:t>
      </w:r>
      <w:bookmarkEnd w:id="191"/>
    </w:p>
    <w:p w:rsidR="008354A3" w:rsidRPr="000D4A95" w:rsidRDefault="008354A3" w:rsidP="008354A3">
      <w:r w:rsidRPr="000D4A95">
        <w:br w:type="page"/>
      </w:r>
    </w:p>
    <w:p w:rsidR="00FA2590" w:rsidRPr="000D4A95" w:rsidRDefault="00FA2590" w:rsidP="009A2046"/>
    <w:p w:rsidR="00FA2590" w:rsidRPr="000D4A95" w:rsidRDefault="00FA2590" w:rsidP="00FA2590"/>
    <w:p w:rsidR="00FA2590" w:rsidRPr="000D4A95" w:rsidRDefault="00FA2590" w:rsidP="00FA2590"/>
    <w:p w:rsidR="00FA2590" w:rsidRPr="000D4A95" w:rsidRDefault="00FA2590" w:rsidP="00FA2590"/>
    <w:p w:rsidR="00FA2590" w:rsidRPr="000D4A95" w:rsidRDefault="00FA2590" w:rsidP="00FA2590"/>
    <w:p w:rsidR="002B1C02" w:rsidRPr="000D4A95" w:rsidRDefault="002B1C02" w:rsidP="003736CF">
      <w:pPr>
        <w:pStyle w:val="Ttulo1"/>
        <w:numPr>
          <w:ilvl w:val="0"/>
          <w:numId w:val="0"/>
        </w:numPr>
        <w:ind w:left="708" w:hanging="708"/>
      </w:pPr>
      <w:bookmarkStart w:id="192" w:name="_Toc434264891"/>
      <w:r w:rsidRPr="000D4A95">
        <w:t>Bibliografía</w:t>
      </w:r>
      <w:bookmarkEnd w:id="192"/>
      <w:r w:rsidRPr="000D4A95">
        <w:t xml:space="preserve"> </w:t>
      </w:r>
    </w:p>
    <w:p w:rsidR="00FA2590" w:rsidRPr="000D4A95" w:rsidRDefault="00FA2590">
      <w:pPr>
        <w:rPr>
          <w:b/>
        </w:rPr>
      </w:pPr>
      <w:r w:rsidRPr="000D4A95">
        <w:rPr>
          <w:b/>
        </w:rPr>
        <w:br w:type="page"/>
      </w:r>
    </w:p>
    <w:p w:rsidR="00176EFE" w:rsidRPr="00555758" w:rsidRDefault="005641E8">
      <w:pPr>
        <w:pStyle w:val="NormalWeb"/>
        <w:ind w:left="640" w:hanging="640"/>
        <w:divId w:val="1762026269"/>
        <w:rPr>
          <w:rFonts w:eastAsiaTheme="minorEastAsia"/>
          <w:noProof/>
        </w:rPr>
      </w:pPr>
      <w:r>
        <w:rPr>
          <w:b/>
        </w:rPr>
        <w:lastRenderedPageBreak/>
        <w:fldChar w:fldCharType="begin" w:fldLock="1"/>
      </w:r>
      <w:r w:rsidRPr="00555758">
        <w:rPr>
          <w:b/>
        </w:rPr>
        <w:instrText xml:space="preserve">ADDIN Mendeley Bibliography CSL_BIBLIOGRAPHY </w:instrText>
      </w:r>
      <w:r>
        <w:rPr>
          <w:b/>
        </w:rPr>
        <w:fldChar w:fldCharType="separate"/>
      </w:r>
      <w:r w:rsidR="00176EFE" w:rsidRPr="00555758">
        <w:rPr>
          <w:noProof/>
        </w:rPr>
        <w:t>[1]</w:t>
      </w:r>
      <w:r w:rsidR="00176EFE" w:rsidRPr="00555758">
        <w:rPr>
          <w:noProof/>
        </w:rPr>
        <w:tab/>
        <w:t xml:space="preserve">H. P. Luhn, “A Business Intelligence System,” </w:t>
      </w:r>
      <w:r w:rsidR="00176EFE" w:rsidRPr="00555758">
        <w:rPr>
          <w:i/>
          <w:iCs/>
          <w:noProof/>
        </w:rPr>
        <w:t>IBM J. Res. Dev.</w:t>
      </w:r>
      <w:r w:rsidR="00176EFE" w:rsidRPr="00555758">
        <w:rPr>
          <w:noProof/>
        </w:rPr>
        <w:t>, vol. 2, no. 4, pp. 314–319, 1958.</w:t>
      </w:r>
    </w:p>
    <w:p w:rsidR="00176EFE" w:rsidRPr="00EF3904" w:rsidRDefault="00176EFE">
      <w:pPr>
        <w:pStyle w:val="NormalWeb"/>
        <w:ind w:left="640" w:hanging="640"/>
        <w:divId w:val="1762026269"/>
        <w:rPr>
          <w:noProof/>
          <w:lang w:val="en-US"/>
        </w:rPr>
      </w:pPr>
      <w:r w:rsidRPr="00EF3904">
        <w:rPr>
          <w:noProof/>
          <w:lang w:val="en-US"/>
        </w:rPr>
        <w:t>[2]</w:t>
      </w:r>
      <w:r w:rsidRPr="00EF3904">
        <w:rPr>
          <w:noProof/>
          <w:lang w:val="en-US"/>
        </w:rPr>
        <w:tab/>
        <w:t>D. J. Power, “A Brief History of Decision Support Systems,” 2007. [Online]. Available: http://dssresources.com/history/dsshistory.html. [Accessed: 08-Jan-2015].</w:t>
      </w:r>
    </w:p>
    <w:p w:rsidR="00176EFE" w:rsidRPr="00EF3904" w:rsidRDefault="00176EFE">
      <w:pPr>
        <w:pStyle w:val="NormalWeb"/>
        <w:ind w:left="640" w:hanging="640"/>
        <w:divId w:val="1762026269"/>
        <w:rPr>
          <w:noProof/>
          <w:lang w:val="en-US"/>
        </w:rPr>
      </w:pPr>
      <w:r w:rsidRPr="00EF3904">
        <w:rPr>
          <w:noProof/>
          <w:lang w:val="en-US"/>
        </w:rPr>
        <w:t>[3]</w:t>
      </w:r>
      <w:r w:rsidRPr="00EF3904">
        <w:rPr>
          <w:noProof/>
          <w:lang w:val="en-US"/>
        </w:rPr>
        <w:tab/>
        <w:t xml:space="preserve">Inmon, </w:t>
      </w:r>
      <w:r w:rsidRPr="00EF3904">
        <w:rPr>
          <w:i/>
          <w:iCs/>
          <w:noProof/>
          <w:lang w:val="en-US"/>
        </w:rPr>
        <w:t>Building The Data Warehouse</w:t>
      </w:r>
      <w:r w:rsidRPr="00EF3904">
        <w:rPr>
          <w:noProof/>
          <w:lang w:val="en-US"/>
        </w:rPr>
        <w:t>, 3rd ed. John Wiley &amp; Sons, Inc., 2002.</w:t>
      </w:r>
    </w:p>
    <w:p w:rsidR="00176EFE" w:rsidRPr="00EF3904" w:rsidRDefault="00176EFE">
      <w:pPr>
        <w:pStyle w:val="NormalWeb"/>
        <w:ind w:left="640" w:hanging="640"/>
        <w:divId w:val="1762026269"/>
        <w:rPr>
          <w:noProof/>
          <w:lang w:val="en-US"/>
        </w:rPr>
      </w:pPr>
      <w:r w:rsidRPr="00EF3904">
        <w:rPr>
          <w:noProof/>
          <w:lang w:val="en-US"/>
        </w:rPr>
        <w:t>[4]</w:t>
      </w:r>
      <w:r w:rsidRPr="00EF3904">
        <w:rPr>
          <w:noProof/>
          <w:lang w:val="en-US"/>
        </w:rPr>
        <w:tab/>
        <w:t xml:space="preserve">R. Kimball and M. Ross, </w:t>
      </w:r>
      <w:r w:rsidRPr="00EF3904">
        <w:rPr>
          <w:i/>
          <w:iCs/>
          <w:noProof/>
          <w:lang w:val="en-US"/>
        </w:rPr>
        <w:t>The Data Warehouse Toolkit: The Definitive Guide to Dimensional Modeling</w:t>
      </w:r>
      <w:r w:rsidRPr="00EF3904">
        <w:rPr>
          <w:noProof/>
          <w:lang w:val="en-US"/>
        </w:rPr>
        <w:t>, 3rd ed., vol. 32, no. 3. Wiley, 2013.</w:t>
      </w:r>
    </w:p>
    <w:p w:rsidR="00176EFE" w:rsidRPr="00EF3904" w:rsidRDefault="00176EFE">
      <w:pPr>
        <w:pStyle w:val="NormalWeb"/>
        <w:ind w:left="640" w:hanging="640"/>
        <w:divId w:val="1762026269"/>
        <w:rPr>
          <w:noProof/>
          <w:lang w:val="en-US"/>
        </w:rPr>
      </w:pPr>
      <w:r w:rsidRPr="00EF3904">
        <w:rPr>
          <w:noProof/>
          <w:lang w:val="en-US"/>
        </w:rPr>
        <w:t>[5]</w:t>
      </w:r>
      <w:r w:rsidRPr="00EF3904">
        <w:rPr>
          <w:noProof/>
          <w:lang w:val="en-US"/>
        </w:rPr>
        <w:tab/>
        <w:t xml:space="preserve">S. Chaudhuri, U. Dayal, and V. Ganti, “Database technology for decision support systems,” </w:t>
      </w:r>
      <w:r w:rsidRPr="00EF3904">
        <w:rPr>
          <w:i/>
          <w:iCs/>
          <w:noProof/>
          <w:lang w:val="en-US"/>
        </w:rPr>
        <w:t>Computer (Long. Beach. Calif).</w:t>
      </w:r>
      <w:r w:rsidRPr="00EF3904">
        <w:rPr>
          <w:noProof/>
          <w:lang w:val="en-US"/>
        </w:rPr>
        <w:t>, vol. 34, no. 12, pp. 48–55, Dec. 2001.</w:t>
      </w:r>
    </w:p>
    <w:p w:rsidR="00176EFE" w:rsidRPr="00EF3904" w:rsidRDefault="00176EFE">
      <w:pPr>
        <w:pStyle w:val="NormalWeb"/>
        <w:ind w:left="640" w:hanging="640"/>
        <w:divId w:val="1762026269"/>
        <w:rPr>
          <w:noProof/>
          <w:lang w:val="en-US"/>
        </w:rPr>
      </w:pPr>
      <w:r w:rsidRPr="00EF3904">
        <w:rPr>
          <w:noProof/>
          <w:lang w:val="en-US"/>
        </w:rPr>
        <w:t>[6]</w:t>
      </w:r>
      <w:r w:rsidRPr="00EF3904">
        <w:rPr>
          <w:noProof/>
          <w:lang w:val="en-US"/>
        </w:rPr>
        <w:tab/>
        <w:t xml:space="preserve">R. Kimball and M. Ross, </w:t>
      </w:r>
      <w:r w:rsidRPr="00EF3904">
        <w:rPr>
          <w:i/>
          <w:iCs/>
          <w:noProof/>
          <w:lang w:val="en-US"/>
        </w:rPr>
        <w:t>The Kimball Group Reader: Relentlessly Practical Tools for Data Warehousing and Business Intelligence</w:t>
      </w:r>
      <w:r w:rsidRPr="00EF3904">
        <w:rPr>
          <w:noProof/>
          <w:lang w:val="en-US"/>
        </w:rPr>
        <w:t>. Wiley, 2010.</w:t>
      </w:r>
    </w:p>
    <w:p w:rsidR="00176EFE" w:rsidRPr="00EF3904" w:rsidRDefault="00176EFE">
      <w:pPr>
        <w:pStyle w:val="NormalWeb"/>
        <w:ind w:left="640" w:hanging="640"/>
        <w:divId w:val="1762026269"/>
        <w:rPr>
          <w:noProof/>
          <w:lang w:val="en-US"/>
        </w:rPr>
      </w:pPr>
      <w:r w:rsidRPr="00EF3904">
        <w:rPr>
          <w:noProof/>
          <w:lang w:val="en-US"/>
        </w:rPr>
        <w:t>[7]</w:t>
      </w:r>
      <w:r w:rsidRPr="00EF3904">
        <w:rPr>
          <w:noProof/>
          <w:lang w:val="en-US"/>
        </w:rPr>
        <w:tab/>
        <w:t xml:space="preserve">K. Boulil, F. Le Ber, S. Bimonte, C. Grac, and F. Cernesson, “Multidimensional modeling and analysis of large and complex watercourse data: an OLAP-based solution,” </w:t>
      </w:r>
      <w:r w:rsidRPr="00EF3904">
        <w:rPr>
          <w:i/>
          <w:iCs/>
          <w:noProof/>
          <w:lang w:val="en-US"/>
        </w:rPr>
        <w:t>Ecol. Inform.</w:t>
      </w:r>
      <w:r w:rsidRPr="00EF3904">
        <w:rPr>
          <w:noProof/>
          <w:lang w:val="en-US"/>
        </w:rPr>
        <w:t>, vol. 24, pp. 90–106, 2014.</w:t>
      </w:r>
    </w:p>
    <w:p w:rsidR="00176EFE" w:rsidRPr="00EF3904" w:rsidRDefault="00176EFE">
      <w:pPr>
        <w:pStyle w:val="NormalWeb"/>
        <w:ind w:left="640" w:hanging="640"/>
        <w:divId w:val="1762026269"/>
        <w:rPr>
          <w:noProof/>
          <w:lang w:val="en-US"/>
        </w:rPr>
      </w:pPr>
      <w:r w:rsidRPr="00EF3904">
        <w:rPr>
          <w:noProof/>
          <w:lang w:val="en-US"/>
        </w:rPr>
        <w:t>[8]</w:t>
      </w:r>
      <w:r w:rsidRPr="00EF3904">
        <w:rPr>
          <w:noProof/>
          <w:lang w:val="en-US"/>
        </w:rPr>
        <w:tab/>
        <w:t xml:space="preserve">M. Golfarelli, D. Maio, and S. Rizzi, “the Dimensional Fact Model: a Conceptual Model for Data Warehouses,” </w:t>
      </w:r>
      <w:r w:rsidRPr="00EF3904">
        <w:rPr>
          <w:i/>
          <w:iCs/>
          <w:noProof/>
          <w:lang w:val="en-US"/>
        </w:rPr>
        <w:t>Int. J. Coop. Inf. Syst.</w:t>
      </w:r>
      <w:r w:rsidRPr="00EF3904">
        <w:rPr>
          <w:noProof/>
          <w:lang w:val="en-US"/>
        </w:rPr>
        <w:t>, vol. 07, no. 02n03, pp. 215–247, 1998.</w:t>
      </w:r>
    </w:p>
    <w:p w:rsidR="00176EFE" w:rsidRPr="00EF3904" w:rsidRDefault="00176EFE">
      <w:pPr>
        <w:pStyle w:val="NormalWeb"/>
        <w:ind w:left="640" w:hanging="640"/>
        <w:divId w:val="1762026269"/>
        <w:rPr>
          <w:noProof/>
          <w:lang w:val="en-US"/>
        </w:rPr>
      </w:pPr>
      <w:r w:rsidRPr="00EF3904">
        <w:rPr>
          <w:noProof/>
          <w:lang w:val="en-US"/>
        </w:rPr>
        <w:t>[9]</w:t>
      </w:r>
      <w:r w:rsidRPr="00EF3904">
        <w:rPr>
          <w:noProof/>
          <w:lang w:val="en-US"/>
        </w:rPr>
        <w:tab/>
        <w:t xml:space="preserve">S. Allen and E. Terry, </w:t>
      </w:r>
      <w:r w:rsidRPr="00EF3904">
        <w:rPr>
          <w:i/>
          <w:iCs/>
          <w:noProof/>
          <w:lang w:val="en-US"/>
        </w:rPr>
        <w:t>Beginning Relational Data Modeling</w:t>
      </w:r>
      <w:r w:rsidRPr="00EF3904">
        <w:rPr>
          <w:noProof/>
          <w:lang w:val="en-US"/>
        </w:rPr>
        <w:t>. 2005.</w:t>
      </w:r>
    </w:p>
    <w:p w:rsidR="00176EFE" w:rsidRPr="00176EFE" w:rsidRDefault="00176EFE">
      <w:pPr>
        <w:pStyle w:val="NormalWeb"/>
        <w:ind w:left="640" w:hanging="640"/>
        <w:divId w:val="1762026269"/>
        <w:rPr>
          <w:noProof/>
        </w:rPr>
      </w:pPr>
      <w:r w:rsidRPr="00EF3904">
        <w:rPr>
          <w:noProof/>
          <w:lang w:val="en-US"/>
        </w:rPr>
        <w:t>[10]</w:t>
      </w:r>
      <w:r w:rsidRPr="00EF3904">
        <w:rPr>
          <w:noProof/>
          <w:lang w:val="en-US"/>
        </w:rPr>
        <w:tab/>
        <w:t xml:space="preserve">S. Hira and P. S. Deshpande, “Data Analysis using Multidimensional Modeling, Statistical Analysis and Data Mining on Agriculture Parameters,” </w:t>
      </w:r>
      <w:r w:rsidRPr="00EF3904">
        <w:rPr>
          <w:i/>
          <w:iCs/>
          <w:noProof/>
          <w:lang w:val="en-US"/>
        </w:rPr>
        <w:t xml:space="preserve">Procedia Comput. </w:t>
      </w:r>
      <w:r w:rsidRPr="00176EFE">
        <w:rPr>
          <w:i/>
          <w:iCs/>
          <w:noProof/>
        </w:rPr>
        <w:t>Sci.</w:t>
      </w:r>
      <w:r w:rsidRPr="00176EFE">
        <w:rPr>
          <w:noProof/>
        </w:rPr>
        <w:t>, vol. 54, pp. 431–439, 2015.</w:t>
      </w:r>
    </w:p>
    <w:p w:rsidR="00176EFE" w:rsidRPr="00EF3904" w:rsidRDefault="00176EFE">
      <w:pPr>
        <w:pStyle w:val="NormalWeb"/>
        <w:ind w:left="640" w:hanging="640"/>
        <w:divId w:val="1762026269"/>
        <w:rPr>
          <w:noProof/>
          <w:lang w:val="en-US"/>
        </w:rPr>
      </w:pPr>
      <w:r w:rsidRPr="00176EFE">
        <w:rPr>
          <w:noProof/>
        </w:rPr>
        <w:t>[11]</w:t>
      </w:r>
      <w:r w:rsidRPr="00176EFE">
        <w:rPr>
          <w:noProof/>
        </w:rPr>
        <w:tab/>
        <w:t xml:space="preserve">J. C. Díaz, </w:t>
      </w:r>
      <w:r w:rsidRPr="00176EFE">
        <w:rPr>
          <w:i/>
          <w:iCs/>
          <w:noProof/>
        </w:rPr>
        <w:t>Introducción al Business Intelligence</w:t>
      </w:r>
      <w:r w:rsidRPr="00176EFE">
        <w:rPr>
          <w:noProof/>
        </w:rPr>
        <w:t xml:space="preserve">. </w:t>
      </w:r>
      <w:r w:rsidRPr="00EF3904">
        <w:rPr>
          <w:noProof/>
          <w:lang w:val="en-US"/>
        </w:rPr>
        <w:t>Barcelona: Editorial UOC, 2012.</w:t>
      </w:r>
    </w:p>
    <w:p w:rsidR="00176EFE" w:rsidRPr="00EF3904" w:rsidRDefault="00176EFE">
      <w:pPr>
        <w:pStyle w:val="NormalWeb"/>
        <w:ind w:left="640" w:hanging="640"/>
        <w:divId w:val="1762026269"/>
        <w:rPr>
          <w:noProof/>
          <w:lang w:val="en-US"/>
        </w:rPr>
      </w:pPr>
      <w:r w:rsidRPr="00EF3904">
        <w:rPr>
          <w:noProof/>
          <w:lang w:val="en-US"/>
        </w:rPr>
        <w:t>[12]</w:t>
      </w:r>
      <w:r w:rsidRPr="00EF3904">
        <w:rPr>
          <w:noProof/>
          <w:lang w:val="en-US"/>
        </w:rPr>
        <w:tab/>
        <w:t xml:space="preserve">S. Chaudhuri and U. Dayal, “An overview of data warehousing and OLAP technology,” </w:t>
      </w:r>
      <w:r w:rsidRPr="00EF3904">
        <w:rPr>
          <w:i/>
          <w:iCs/>
          <w:noProof/>
          <w:lang w:val="en-US"/>
        </w:rPr>
        <w:t>ACM SIGMOD Rec.</w:t>
      </w:r>
      <w:r w:rsidRPr="00EF3904">
        <w:rPr>
          <w:noProof/>
          <w:lang w:val="en-US"/>
        </w:rPr>
        <w:t>, vol. 26, no. 1, pp. 65–74, 1997.</w:t>
      </w:r>
    </w:p>
    <w:p w:rsidR="00176EFE" w:rsidRPr="00EF3904" w:rsidRDefault="00176EFE">
      <w:pPr>
        <w:pStyle w:val="NormalWeb"/>
        <w:ind w:left="640" w:hanging="640"/>
        <w:divId w:val="1762026269"/>
        <w:rPr>
          <w:noProof/>
          <w:lang w:val="en-US"/>
        </w:rPr>
      </w:pPr>
      <w:r w:rsidRPr="00EF3904">
        <w:rPr>
          <w:noProof/>
          <w:lang w:val="en-US"/>
        </w:rPr>
        <w:t>[13]</w:t>
      </w:r>
      <w:r w:rsidRPr="00EF3904">
        <w:rPr>
          <w:noProof/>
          <w:lang w:val="en-US"/>
        </w:rPr>
        <w:tab/>
        <w:t xml:space="preserve">D. L. Moody and M. a R. Kortink, “From Enterprise Models to Dimensional Models: A Methodology for Data Warehouse and Data Mart Design,” </w:t>
      </w:r>
      <w:r w:rsidRPr="00EF3904">
        <w:rPr>
          <w:i/>
          <w:iCs/>
          <w:noProof/>
          <w:lang w:val="en-US"/>
        </w:rPr>
        <w:t>Proc. Int. Work. Des. Manag. Data Warehouses</w:t>
      </w:r>
      <w:r w:rsidRPr="00EF3904">
        <w:rPr>
          <w:noProof/>
          <w:lang w:val="en-US"/>
        </w:rPr>
        <w:t>, vol. 2000, pp. 5–16, 2000.</w:t>
      </w:r>
    </w:p>
    <w:p w:rsidR="00176EFE" w:rsidRPr="00EF3904" w:rsidRDefault="00176EFE">
      <w:pPr>
        <w:pStyle w:val="NormalWeb"/>
        <w:ind w:left="640" w:hanging="640"/>
        <w:divId w:val="1762026269"/>
        <w:rPr>
          <w:noProof/>
          <w:lang w:val="en-US"/>
        </w:rPr>
      </w:pPr>
      <w:r w:rsidRPr="00EF3904">
        <w:rPr>
          <w:noProof/>
          <w:lang w:val="en-US"/>
        </w:rPr>
        <w:t>[14]</w:t>
      </w:r>
      <w:r w:rsidRPr="00EF3904">
        <w:rPr>
          <w:noProof/>
          <w:lang w:val="en-US"/>
        </w:rPr>
        <w:tab/>
        <w:t xml:space="preserve">J. Mundy and W. Thornthwaite, </w:t>
      </w:r>
      <w:r w:rsidRPr="00EF3904">
        <w:rPr>
          <w:i/>
          <w:iCs/>
          <w:noProof/>
          <w:lang w:val="en-US"/>
        </w:rPr>
        <w:t>The Microsoft Data Warehouse Toolkit With SQL Server 2008 R2 and the Microsoft Business Intelligence Toolset</w:t>
      </w:r>
      <w:r w:rsidRPr="00EF3904">
        <w:rPr>
          <w:noProof/>
          <w:lang w:val="en-US"/>
        </w:rPr>
        <w:t>. 2011.</w:t>
      </w:r>
    </w:p>
    <w:p w:rsidR="00176EFE" w:rsidRPr="00EF3904" w:rsidRDefault="00176EFE">
      <w:pPr>
        <w:pStyle w:val="NormalWeb"/>
        <w:ind w:left="640" w:hanging="640"/>
        <w:divId w:val="1762026269"/>
        <w:rPr>
          <w:noProof/>
          <w:lang w:val="en-US"/>
        </w:rPr>
      </w:pPr>
      <w:r w:rsidRPr="00EF3904">
        <w:rPr>
          <w:noProof/>
          <w:lang w:val="en-US"/>
        </w:rPr>
        <w:t>[15]</w:t>
      </w:r>
      <w:r w:rsidRPr="00EF3904">
        <w:rPr>
          <w:noProof/>
          <w:lang w:val="en-US"/>
        </w:rPr>
        <w:tab/>
        <w:t xml:space="preserve">E. F. Codd, S. B. Codd, and C. T. Salley, “Providing OLAP (on-line Analytical Processing) to User-analysts: An IT Mandate,” </w:t>
      </w:r>
      <w:r w:rsidRPr="00EF3904">
        <w:rPr>
          <w:i/>
          <w:iCs/>
          <w:noProof/>
          <w:lang w:val="en-US"/>
        </w:rPr>
        <w:t>Codd Date</w:t>
      </w:r>
      <w:r w:rsidRPr="00EF3904">
        <w:rPr>
          <w:noProof/>
          <w:lang w:val="en-US"/>
        </w:rPr>
        <w:t>, vol. 32, pp. 3–5, 1993.</w:t>
      </w:r>
    </w:p>
    <w:p w:rsidR="00176EFE" w:rsidRPr="00EF3904" w:rsidRDefault="00176EFE">
      <w:pPr>
        <w:pStyle w:val="NormalWeb"/>
        <w:ind w:left="640" w:hanging="640"/>
        <w:divId w:val="1762026269"/>
        <w:rPr>
          <w:noProof/>
          <w:lang w:val="en-US"/>
        </w:rPr>
      </w:pPr>
      <w:r w:rsidRPr="00EF3904">
        <w:rPr>
          <w:noProof/>
          <w:lang w:val="en-US"/>
        </w:rPr>
        <w:lastRenderedPageBreak/>
        <w:t>[16]</w:t>
      </w:r>
      <w:r w:rsidRPr="00EF3904">
        <w:rPr>
          <w:noProof/>
          <w:lang w:val="en-US"/>
        </w:rPr>
        <w:tab/>
        <w:t>“http://www.olapcouncil.org/.” [Online]. Available: http://www.olapcouncil.org/. [Accessed: 01-Aug-2015].</w:t>
      </w:r>
    </w:p>
    <w:p w:rsidR="00176EFE" w:rsidRPr="00EF3904" w:rsidRDefault="00176EFE">
      <w:pPr>
        <w:pStyle w:val="NormalWeb"/>
        <w:ind w:left="640" w:hanging="640"/>
        <w:divId w:val="1762026269"/>
        <w:rPr>
          <w:noProof/>
          <w:lang w:val="en-US"/>
        </w:rPr>
      </w:pPr>
      <w:r w:rsidRPr="00EF3904">
        <w:rPr>
          <w:noProof/>
          <w:lang w:val="en-US"/>
        </w:rPr>
        <w:t>[17]</w:t>
      </w:r>
      <w:r w:rsidRPr="00EF3904">
        <w:rPr>
          <w:noProof/>
          <w:lang w:val="en-US"/>
        </w:rPr>
        <w:tab/>
        <w:t xml:space="preserve">M. Russo, A. Ferrari, and C. Webb, </w:t>
      </w:r>
      <w:r w:rsidRPr="00EF3904">
        <w:rPr>
          <w:i/>
          <w:iCs/>
          <w:noProof/>
          <w:lang w:val="en-US"/>
        </w:rPr>
        <w:t>Microsoft SQL Server 2012 Analysis Services: The BISM Tabular Model</w:t>
      </w:r>
      <w:r w:rsidRPr="00EF3904">
        <w:rPr>
          <w:noProof/>
          <w:lang w:val="en-US"/>
        </w:rPr>
        <w:t>. 2012.</w:t>
      </w:r>
    </w:p>
    <w:p w:rsidR="00176EFE" w:rsidRPr="00EF3904" w:rsidRDefault="00176EFE">
      <w:pPr>
        <w:pStyle w:val="NormalWeb"/>
        <w:ind w:left="640" w:hanging="640"/>
        <w:divId w:val="1762026269"/>
        <w:rPr>
          <w:noProof/>
          <w:lang w:val="en-US"/>
        </w:rPr>
      </w:pPr>
      <w:r w:rsidRPr="00EF3904">
        <w:rPr>
          <w:noProof/>
          <w:lang w:val="en-US"/>
        </w:rPr>
        <w:t>[18]</w:t>
      </w:r>
      <w:r w:rsidRPr="00EF3904">
        <w:rPr>
          <w:noProof/>
          <w:lang w:val="en-US"/>
        </w:rPr>
        <w:tab/>
        <w:t xml:space="preserve">A. Zagorecki, J. Ristvej, L. K. Comfort, and T. Lovecek, “Executive dashboard systems for emergency management,” </w:t>
      </w:r>
      <w:r w:rsidRPr="00EF3904">
        <w:rPr>
          <w:i/>
          <w:iCs/>
          <w:noProof/>
          <w:lang w:val="en-US"/>
        </w:rPr>
        <w:t>Komunikacie</w:t>
      </w:r>
      <w:r w:rsidRPr="00EF3904">
        <w:rPr>
          <w:noProof/>
          <w:lang w:val="en-US"/>
        </w:rPr>
        <w:t>, vol. 14, no. 2, pp. 82–89, 2012.</w:t>
      </w:r>
    </w:p>
    <w:p w:rsidR="00176EFE" w:rsidRPr="00EF3904" w:rsidRDefault="00176EFE">
      <w:pPr>
        <w:pStyle w:val="NormalWeb"/>
        <w:ind w:left="640" w:hanging="640"/>
        <w:divId w:val="1762026269"/>
        <w:rPr>
          <w:noProof/>
          <w:lang w:val="en-US"/>
        </w:rPr>
      </w:pPr>
      <w:r w:rsidRPr="00176EFE">
        <w:rPr>
          <w:noProof/>
        </w:rPr>
        <w:t>[19]</w:t>
      </w:r>
      <w:r w:rsidRPr="00176EFE">
        <w:rPr>
          <w:noProof/>
        </w:rPr>
        <w:tab/>
        <w:t xml:space="preserve">A. Ballvé, </w:t>
      </w:r>
      <w:r w:rsidRPr="00176EFE">
        <w:rPr>
          <w:i/>
          <w:iCs/>
          <w:noProof/>
        </w:rPr>
        <w:t>Tablero de control: información para crear valor</w:t>
      </w:r>
      <w:r w:rsidRPr="00176EFE">
        <w:rPr>
          <w:noProof/>
        </w:rPr>
        <w:t xml:space="preserve">, 1st ed. </w:t>
      </w:r>
      <w:r w:rsidRPr="00EF3904">
        <w:rPr>
          <w:noProof/>
          <w:lang w:val="en-US"/>
        </w:rPr>
        <w:t>Emecé, 2008.</w:t>
      </w:r>
    </w:p>
    <w:p w:rsidR="00176EFE" w:rsidRPr="00EF3904" w:rsidRDefault="00176EFE">
      <w:pPr>
        <w:pStyle w:val="NormalWeb"/>
        <w:ind w:left="640" w:hanging="640"/>
        <w:divId w:val="1762026269"/>
        <w:rPr>
          <w:noProof/>
          <w:lang w:val="en-US"/>
        </w:rPr>
      </w:pPr>
      <w:r w:rsidRPr="00EF3904">
        <w:rPr>
          <w:noProof/>
          <w:lang w:val="en-US"/>
        </w:rPr>
        <w:t>[20]</w:t>
      </w:r>
      <w:r w:rsidRPr="00EF3904">
        <w:rPr>
          <w:noProof/>
          <w:lang w:val="en-US"/>
        </w:rPr>
        <w:tab/>
        <w:t>W. W. Eckerson, “Deploying Dashboards and Scorecards,” no. July, p. 28, 2006.</w:t>
      </w:r>
    </w:p>
    <w:p w:rsidR="00176EFE" w:rsidRPr="00EF3904" w:rsidRDefault="00176EFE">
      <w:pPr>
        <w:pStyle w:val="NormalWeb"/>
        <w:ind w:left="640" w:hanging="640"/>
        <w:divId w:val="1762026269"/>
        <w:rPr>
          <w:noProof/>
          <w:lang w:val="en-US"/>
        </w:rPr>
      </w:pPr>
      <w:r w:rsidRPr="00EF3904">
        <w:rPr>
          <w:noProof/>
          <w:lang w:val="en-US"/>
        </w:rPr>
        <w:t>[21]</w:t>
      </w:r>
      <w:r w:rsidRPr="00EF3904">
        <w:rPr>
          <w:noProof/>
          <w:lang w:val="en-US"/>
        </w:rPr>
        <w:tab/>
        <w:t xml:space="preserve">R. S. Kaplan, “Conceptual Foundations of the Balanced Scorecard Conceptual Foundations of the Balanced Scorecard,” </w:t>
      </w:r>
      <w:r w:rsidRPr="00EF3904">
        <w:rPr>
          <w:i/>
          <w:iCs/>
          <w:noProof/>
          <w:lang w:val="en-US"/>
        </w:rPr>
        <w:t>Manag. Account. Res.</w:t>
      </w:r>
      <w:r w:rsidRPr="00EF3904">
        <w:rPr>
          <w:noProof/>
          <w:lang w:val="en-US"/>
        </w:rPr>
        <w:t>, 2010.</w:t>
      </w:r>
    </w:p>
    <w:p w:rsidR="00176EFE" w:rsidRPr="00EF3904" w:rsidRDefault="00176EFE">
      <w:pPr>
        <w:pStyle w:val="NormalWeb"/>
        <w:ind w:left="640" w:hanging="640"/>
        <w:divId w:val="1762026269"/>
        <w:rPr>
          <w:noProof/>
          <w:lang w:val="en-US"/>
        </w:rPr>
      </w:pPr>
      <w:r w:rsidRPr="00EF3904">
        <w:rPr>
          <w:noProof/>
          <w:lang w:val="en-US"/>
        </w:rPr>
        <w:t>[22]</w:t>
      </w:r>
      <w:r w:rsidRPr="00EF3904">
        <w:rPr>
          <w:noProof/>
          <w:lang w:val="en-US"/>
        </w:rPr>
        <w:tab/>
        <w:t>Eckerson, “Gauge Your Data Warehouse Maturity - Information Management Magazine Article,” 2004. [Online]. Available: http://www.information-management.com/issues/20041101/1012391-1.html?zkPrintable=1&amp;nopagination=1. [Accessed: 18-Oct-2014].</w:t>
      </w:r>
    </w:p>
    <w:p w:rsidR="00176EFE" w:rsidRPr="00EF3904" w:rsidRDefault="00176EFE">
      <w:pPr>
        <w:pStyle w:val="NormalWeb"/>
        <w:ind w:left="640" w:hanging="640"/>
        <w:divId w:val="1762026269"/>
        <w:rPr>
          <w:noProof/>
          <w:lang w:val="en-US"/>
        </w:rPr>
      </w:pPr>
      <w:r w:rsidRPr="00EF3904">
        <w:rPr>
          <w:noProof/>
          <w:lang w:val="en-US"/>
        </w:rPr>
        <w:t>[23]</w:t>
      </w:r>
      <w:r w:rsidRPr="00EF3904">
        <w:rPr>
          <w:noProof/>
          <w:lang w:val="en-US"/>
        </w:rPr>
        <w:tab/>
        <w:t>N. Côrte-real and M. Neto, “Business Intelligence Maturity Assessment Model for organizations,” 2012, pp. 1–7.</w:t>
      </w:r>
    </w:p>
    <w:p w:rsidR="00176EFE" w:rsidRPr="00EF3904" w:rsidRDefault="00176EFE">
      <w:pPr>
        <w:pStyle w:val="NormalWeb"/>
        <w:ind w:left="640" w:hanging="640"/>
        <w:divId w:val="1762026269"/>
        <w:rPr>
          <w:noProof/>
          <w:lang w:val="en-US"/>
        </w:rPr>
      </w:pPr>
      <w:r w:rsidRPr="00EF3904">
        <w:rPr>
          <w:noProof/>
          <w:lang w:val="en-US"/>
        </w:rPr>
        <w:t>[24]</w:t>
      </w:r>
      <w:r w:rsidRPr="00EF3904">
        <w:rPr>
          <w:noProof/>
          <w:lang w:val="en-US"/>
        </w:rPr>
        <w:tab/>
        <w:t>I. Hribar, “OVERVIEW OF BUSINESS INTELLIGENCE MATURITY,” 2010.</w:t>
      </w:r>
    </w:p>
    <w:p w:rsidR="00176EFE" w:rsidRPr="00EF3904" w:rsidRDefault="00176EFE">
      <w:pPr>
        <w:pStyle w:val="NormalWeb"/>
        <w:ind w:left="640" w:hanging="640"/>
        <w:divId w:val="1762026269"/>
        <w:rPr>
          <w:noProof/>
          <w:lang w:val="en-US"/>
        </w:rPr>
      </w:pPr>
      <w:r w:rsidRPr="00176EFE">
        <w:rPr>
          <w:noProof/>
        </w:rPr>
        <w:t>[25]</w:t>
      </w:r>
      <w:r w:rsidRPr="00176EFE">
        <w:rPr>
          <w:noProof/>
        </w:rPr>
        <w:tab/>
        <w:t xml:space="preserve">INDEC, “Grandes Empresas Argentinas 1993-2004.” [Online]. </w:t>
      </w:r>
      <w:r w:rsidRPr="00EF3904">
        <w:rPr>
          <w:noProof/>
          <w:lang w:val="en-US"/>
        </w:rPr>
        <w:t>Available: http://www.indec.mecon.ar/ftp/cuadros/publicaciones/grandes-empresas-93-04.pdf. [Accessed: 20-Aug-2014].</w:t>
      </w:r>
    </w:p>
    <w:p w:rsidR="00176EFE" w:rsidRPr="00EF3904" w:rsidRDefault="00176EFE">
      <w:pPr>
        <w:pStyle w:val="NormalWeb"/>
        <w:ind w:left="640" w:hanging="640"/>
        <w:divId w:val="1762026269"/>
        <w:rPr>
          <w:noProof/>
          <w:lang w:val="en-US"/>
        </w:rPr>
      </w:pPr>
      <w:r w:rsidRPr="00176EFE">
        <w:rPr>
          <w:noProof/>
        </w:rPr>
        <w:t>[26]</w:t>
      </w:r>
      <w:r w:rsidRPr="00176EFE">
        <w:rPr>
          <w:noProof/>
        </w:rPr>
        <w:tab/>
        <w:t xml:space="preserve">R. Cohen, “FI UBA - Contabilidad.” </w:t>
      </w:r>
      <w:r w:rsidRPr="00EF3904">
        <w:rPr>
          <w:noProof/>
          <w:lang w:val="en-US"/>
        </w:rPr>
        <w:t>[Online]. Available: http://materias.fi.uba.ar/7626/ContabilidadTexto.pdf. [Accessed: 20-Aug-2014].</w:t>
      </w:r>
    </w:p>
    <w:p w:rsidR="00176EFE" w:rsidRPr="00EF3904" w:rsidRDefault="00176EFE">
      <w:pPr>
        <w:pStyle w:val="NormalWeb"/>
        <w:ind w:left="640" w:hanging="640"/>
        <w:divId w:val="1762026269"/>
        <w:rPr>
          <w:noProof/>
          <w:lang w:val="en-US"/>
        </w:rPr>
      </w:pPr>
      <w:r w:rsidRPr="00EF3904">
        <w:rPr>
          <w:noProof/>
          <w:lang w:val="en-US"/>
        </w:rPr>
        <w:t>[27]</w:t>
      </w:r>
      <w:r w:rsidRPr="00EF3904">
        <w:rPr>
          <w:noProof/>
          <w:lang w:val="en-US"/>
        </w:rPr>
        <w:tab/>
        <w:t>Pentaho, “Pentaho BI Platform License.” [Online]. Available: http://community.pentaho.com/faq/platform_licensing.php. [Accessed: 29-Sep-2014].</w:t>
      </w:r>
    </w:p>
    <w:p w:rsidR="00176EFE" w:rsidRPr="00EF3904" w:rsidRDefault="00176EFE">
      <w:pPr>
        <w:pStyle w:val="NormalWeb"/>
        <w:ind w:left="640" w:hanging="640"/>
        <w:divId w:val="1762026269"/>
        <w:rPr>
          <w:noProof/>
          <w:lang w:val="en-US"/>
        </w:rPr>
      </w:pPr>
      <w:r w:rsidRPr="00EF3904">
        <w:rPr>
          <w:noProof/>
          <w:lang w:val="en-US"/>
        </w:rPr>
        <w:t>[28]</w:t>
      </w:r>
      <w:r w:rsidRPr="00EF3904">
        <w:rPr>
          <w:noProof/>
          <w:lang w:val="en-US"/>
        </w:rPr>
        <w:tab/>
        <w:t>FSF, “gnu.org.” [Online]. Available: http://www.gnu.org/licenses/gpl-2.0.html. [Accessed: 29-Sep-2014].</w:t>
      </w:r>
    </w:p>
    <w:p w:rsidR="00176EFE" w:rsidRPr="00EF3904" w:rsidRDefault="00176EFE">
      <w:pPr>
        <w:pStyle w:val="NormalWeb"/>
        <w:ind w:left="640" w:hanging="640"/>
        <w:divId w:val="1762026269"/>
        <w:rPr>
          <w:noProof/>
          <w:lang w:val="en-US"/>
        </w:rPr>
      </w:pPr>
      <w:r w:rsidRPr="00EF3904">
        <w:rPr>
          <w:noProof/>
          <w:lang w:val="en-US"/>
        </w:rPr>
        <w:t>[29]</w:t>
      </w:r>
      <w:r w:rsidRPr="00EF3904">
        <w:rPr>
          <w:noProof/>
          <w:lang w:val="en-US"/>
        </w:rPr>
        <w:tab/>
        <w:t>A. Marinheiro and J. Bernardino, “Analysis of Open Source Business Intelligence Suites Análise de Suites Open Source Business Intelligence,” 2013, p. 7.</w:t>
      </w:r>
    </w:p>
    <w:p w:rsidR="00176EFE" w:rsidRPr="00EF3904" w:rsidRDefault="00176EFE">
      <w:pPr>
        <w:pStyle w:val="NormalWeb"/>
        <w:ind w:left="640" w:hanging="640"/>
        <w:divId w:val="1762026269"/>
        <w:rPr>
          <w:noProof/>
          <w:lang w:val="en-US"/>
        </w:rPr>
      </w:pPr>
      <w:r w:rsidRPr="00EF3904">
        <w:rPr>
          <w:noProof/>
          <w:lang w:val="en-US"/>
        </w:rPr>
        <w:t>[30]</w:t>
      </w:r>
      <w:r w:rsidRPr="00EF3904">
        <w:rPr>
          <w:noProof/>
          <w:lang w:val="en-US"/>
        </w:rPr>
        <w:tab/>
        <w:t>M. Tereso and J. Bernardino, “Open Source Business Intelligence Tools for SMEs,” 2011, p. 4.</w:t>
      </w:r>
    </w:p>
    <w:p w:rsidR="00176EFE" w:rsidRPr="00EF3904" w:rsidRDefault="00176EFE">
      <w:pPr>
        <w:pStyle w:val="NormalWeb"/>
        <w:ind w:left="640" w:hanging="640"/>
        <w:divId w:val="1762026269"/>
        <w:rPr>
          <w:noProof/>
          <w:lang w:val="en-US"/>
        </w:rPr>
      </w:pPr>
      <w:r w:rsidRPr="00EF3904">
        <w:rPr>
          <w:noProof/>
          <w:lang w:val="en-US"/>
        </w:rPr>
        <w:lastRenderedPageBreak/>
        <w:t>[31]</w:t>
      </w:r>
      <w:r w:rsidRPr="00EF3904">
        <w:rPr>
          <w:noProof/>
          <w:lang w:val="en-US"/>
        </w:rPr>
        <w:tab/>
        <w:t>Gartner Group, “Magic Quadrant for Business Intelligence and Analytics Platforms,” 2014. [Online]. Available: http://www.gartner.com/technology/reprints.do?id=1-1QLGACN&amp;ct=140210&amp;st=sb. [Accessed: 30-Sep-2014].</w:t>
      </w:r>
    </w:p>
    <w:p w:rsidR="00176EFE" w:rsidRPr="00EF3904" w:rsidRDefault="00176EFE">
      <w:pPr>
        <w:pStyle w:val="NormalWeb"/>
        <w:ind w:left="640" w:hanging="640"/>
        <w:divId w:val="1762026269"/>
        <w:rPr>
          <w:noProof/>
          <w:lang w:val="en-US"/>
        </w:rPr>
      </w:pPr>
      <w:r w:rsidRPr="00EF3904">
        <w:rPr>
          <w:noProof/>
          <w:lang w:val="en-US"/>
        </w:rPr>
        <w:t>[32]</w:t>
      </w:r>
      <w:r w:rsidRPr="00EF3904">
        <w:rPr>
          <w:noProof/>
          <w:lang w:val="en-US"/>
        </w:rPr>
        <w:tab/>
        <w:t>Pentaho, “Pentaho.” [Online]. Available: http://www.pentaho.com/. [Accessed: 01-Oct-2014].</w:t>
      </w:r>
    </w:p>
    <w:p w:rsidR="00176EFE" w:rsidRPr="00176EFE" w:rsidRDefault="00176EFE">
      <w:pPr>
        <w:pStyle w:val="NormalWeb"/>
        <w:ind w:left="640" w:hanging="640"/>
        <w:divId w:val="1762026269"/>
        <w:rPr>
          <w:noProof/>
        </w:rPr>
      </w:pPr>
      <w:r w:rsidRPr="00EF3904">
        <w:rPr>
          <w:noProof/>
          <w:lang w:val="en-US"/>
        </w:rPr>
        <w:t>[33]</w:t>
      </w:r>
      <w:r w:rsidRPr="00EF3904">
        <w:rPr>
          <w:noProof/>
          <w:lang w:val="en-US"/>
        </w:rPr>
        <w:tab/>
        <w:t xml:space="preserve">R. Kimball and J. Caserta, </w:t>
      </w:r>
      <w:r w:rsidRPr="00EF3904">
        <w:rPr>
          <w:i/>
          <w:iCs/>
          <w:noProof/>
          <w:lang w:val="en-US"/>
        </w:rPr>
        <w:t>The Data Warehouse ETL Toolkit</w:t>
      </w:r>
      <w:r w:rsidRPr="00EF3904">
        <w:rPr>
          <w:noProof/>
          <w:lang w:val="en-US"/>
        </w:rPr>
        <w:t xml:space="preserve">. </w:t>
      </w:r>
      <w:r w:rsidRPr="00176EFE">
        <w:rPr>
          <w:noProof/>
        </w:rPr>
        <w:t xml:space="preserve">Wiley, 2004. </w:t>
      </w:r>
    </w:p>
    <w:p w:rsidR="005641E8" w:rsidRDefault="005641E8" w:rsidP="00176EFE">
      <w:pPr>
        <w:pStyle w:val="NormalWeb"/>
        <w:ind w:left="640" w:hanging="640"/>
        <w:divId w:val="1025206596"/>
        <w:rPr>
          <w:b/>
        </w:rPr>
      </w:pPr>
      <w:r>
        <w:rPr>
          <w:b/>
        </w:rPr>
        <w:fldChar w:fldCharType="end"/>
      </w:r>
    </w:p>
    <w:sectPr w:rsidR="005641E8" w:rsidSect="00247FF2">
      <w:type w:val="oddPag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3FD" w:rsidRDefault="002D13FD" w:rsidP="004A3987">
      <w:pPr>
        <w:spacing w:after="0" w:line="240" w:lineRule="auto"/>
      </w:pPr>
      <w:r>
        <w:separator/>
      </w:r>
    </w:p>
  </w:endnote>
  <w:endnote w:type="continuationSeparator" w:id="0">
    <w:p w:rsidR="002D13FD" w:rsidRDefault="002D13FD" w:rsidP="004A3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2CB" w:rsidRDefault="007532CB" w:rsidP="00176A76">
    <w:pPr>
      <w:pStyle w:val="Piedepgina"/>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6755761"/>
      <w:docPartObj>
        <w:docPartGallery w:val="Page Numbers (Bottom of Page)"/>
        <w:docPartUnique/>
      </w:docPartObj>
    </w:sdtPr>
    <w:sdtEndPr/>
    <w:sdtContent>
      <w:p w:rsidR="007532CB" w:rsidRDefault="007532CB" w:rsidP="00176A76">
        <w:pPr>
          <w:pStyle w:val="Piedepgina"/>
          <w:jc w:val="right"/>
        </w:pPr>
        <w:r>
          <w:fldChar w:fldCharType="begin"/>
        </w:r>
        <w:r w:rsidRPr="00176A76">
          <w:instrText>PAGE   \* MERGEFORMAT</w:instrText>
        </w:r>
        <w:r>
          <w:fldChar w:fldCharType="separate"/>
        </w:r>
        <w:r w:rsidR="00117480" w:rsidRPr="00117480">
          <w:rPr>
            <w:noProof/>
            <w:lang w:val="es-ES"/>
          </w:rPr>
          <w:t>III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2CB" w:rsidRDefault="007532CB" w:rsidP="00266BB4">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4235953"/>
      <w:docPartObj>
        <w:docPartGallery w:val="Page Numbers (Bottom of Page)"/>
        <w:docPartUnique/>
      </w:docPartObj>
    </w:sdtPr>
    <w:sdtEndPr/>
    <w:sdtContent>
      <w:p w:rsidR="007532CB" w:rsidRDefault="007532CB" w:rsidP="00176A76">
        <w:pPr>
          <w:pStyle w:val="Piedepgina"/>
          <w:jc w:val="left"/>
        </w:pPr>
        <w:r>
          <w:fldChar w:fldCharType="begin"/>
        </w:r>
        <w:r w:rsidRPr="00176A76">
          <w:instrText>PAGE   \* MERGEFORMAT</w:instrText>
        </w:r>
        <w:r>
          <w:fldChar w:fldCharType="separate"/>
        </w:r>
        <w:r w:rsidR="00321714" w:rsidRPr="00321714">
          <w:rPr>
            <w:noProof/>
            <w:lang w:val="es-ES"/>
          </w:rPr>
          <w:t>128</w:t>
        </w:r>
        <w:r>
          <w:fldChar w:fldCharType="end"/>
        </w:r>
        <w:r>
          <w:tab/>
        </w:r>
        <w:r>
          <w:tab/>
          <w:t>Rocío Klan</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9250665"/>
      <w:docPartObj>
        <w:docPartGallery w:val="Page Numbers (Bottom of Page)"/>
        <w:docPartUnique/>
      </w:docPartObj>
    </w:sdtPr>
    <w:sdtEndPr/>
    <w:sdtContent>
      <w:p w:rsidR="007532CB" w:rsidRDefault="007532CB" w:rsidP="00176A76">
        <w:pPr>
          <w:pStyle w:val="Piedepgina"/>
          <w:jc w:val="left"/>
        </w:pPr>
        <w:r>
          <w:t>Rocío Klan</w:t>
        </w:r>
        <w:r>
          <w:tab/>
        </w:r>
        <w:r>
          <w:tab/>
        </w:r>
        <w:r>
          <w:fldChar w:fldCharType="begin"/>
        </w:r>
        <w:r w:rsidRPr="00176A76">
          <w:instrText>PAGE   \* MERGEFORMAT</w:instrText>
        </w:r>
        <w:r>
          <w:fldChar w:fldCharType="separate"/>
        </w:r>
        <w:r w:rsidR="00321714" w:rsidRPr="00321714">
          <w:rPr>
            <w:noProof/>
            <w:lang w:val="es-ES"/>
          </w:rPr>
          <w:t>127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3FD" w:rsidRDefault="002D13FD" w:rsidP="004A3987">
      <w:pPr>
        <w:spacing w:after="0" w:line="240" w:lineRule="auto"/>
      </w:pPr>
      <w:r>
        <w:separator/>
      </w:r>
    </w:p>
  </w:footnote>
  <w:footnote w:type="continuationSeparator" w:id="0">
    <w:p w:rsidR="002D13FD" w:rsidRDefault="002D13FD" w:rsidP="004A3987">
      <w:pPr>
        <w:spacing w:after="0" w:line="240" w:lineRule="auto"/>
      </w:pPr>
      <w:r>
        <w:continuationSeparator/>
      </w:r>
    </w:p>
  </w:footnote>
  <w:footnote w:id="1">
    <w:p w:rsidR="007532CB" w:rsidRDefault="007532CB">
      <w:pPr>
        <w:pStyle w:val="Textonotapie"/>
      </w:pPr>
      <w:r>
        <w:rPr>
          <w:rStyle w:val="Refdenotaalpie"/>
        </w:rPr>
        <w:footnoteRef/>
      </w:r>
      <w:r>
        <w:t xml:space="preserve"> Ecografía doppler: ecografía basada en los ultrasonidos. </w:t>
      </w:r>
    </w:p>
  </w:footnote>
  <w:footnote w:id="2">
    <w:p w:rsidR="007532CB" w:rsidRDefault="007532CB">
      <w:pPr>
        <w:pStyle w:val="Textonotapie"/>
      </w:pPr>
      <w:r>
        <w:rPr>
          <w:rStyle w:val="Refdenotaalpie"/>
        </w:rPr>
        <w:footnoteRef/>
      </w:r>
      <w:r>
        <w:t xml:space="preserve"> CD: acrónimo de </w:t>
      </w:r>
      <w:r w:rsidRPr="000429DD">
        <w:t>Compact Disc</w:t>
      </w:r>
      <w:r>
        <w:t xml:space="preserve">. </w:t>
      </w:r>
    </w:p>
  </w:footnote>
  <w:footnote w:id="3">
    <w:p w:rsidR="007532CB" w:rsidRDefault="007532CB">
      <w:pPr>
        <w:pStyle w:val="Textonotapie"/>
      </w:pPr>
      <w:r>
        <w:rPr>
          <w:rStyle w:val="Refdenotaalpie"/>
        </w:rPr>
        <w:footnoteRef/>
      </w:r>
      <w:r>
        <w:t xml:space="preserve"> Spreadmart: término acuñado por TDWI de la conjunción de spreadsheet (planillas de cálculo) + datamart. </w:t>
      </w:r>
    </w:p>
  </w:footnote>
  <w:footnote w:id="4">
    <w:p w:rsidR="007532CB" w:rsidRDefault="007532CB">
      <w:pPr>
        <w:pStyle w:val="Textonotapie"/>
      </w:pPr>
      <w:r>
        <w:rPr>
          <w:rStyle w:val="Refdenotaalpie"/>
        </w:rPr>
        <w:footnoteRef/>
      </w:r>
      <w:r>
        <w:t xml:space="preserve"> GNU GPLv2: Acrónimo de GNU General Public License version 2</w:t>
      </w:r>
    </w:p>
  </w:footnote>
  <w:footnote w:id="5">
    <w:p w:rsidR="007532CB" w:rsidRDefault="007532CB">
      <w:pPr>
        <w:pStyle w:val="Textonotapie"/>
      </w:pPr>
      <w:r>
        <w:rPr>
          <w:rStyle w:val="Refdenotaalpie"/>
        </w:rPr>
        <w:footnoteRef/>
      </w:r>
      <w:r>
        <w:t xml:space="preserve"> Acrónimo de Data Base File</w:t>
      </w:r>
    </w:p>
  </w:footnote>
  <w:footnote w:id="6">
    <w:p w:rsidR="007532CB" w:rsidRDefault="007532CB">
      <w:pPr>
        <w:pStyle w:val="Textonotapie"/>
      </w:pPr>
      <w:r>
        <w:rPr>
          <w:rStyle w:val="Refdenotaalpie"/>
        </w:rPr>
        <w:footnoteRef/>
      </w:r>
      <w:r>
        <w:t xml:space="preserve"> Acronimo de Slowly Changing D</w:t>
      </w:r>
      <w:r w:rsidRPr="00AF45FE">
        <w:t>imension</w:t>
      </w:r>
    </w:p>
  </w:footnote>
  <w:footnote w:id="7">
    <w:p w:rsidR="007532CB" w:rsidRDefault="007532CB">
      <w:pPr>
        <w:pStyle w:val="Textonotapie"/>
      </w:pPr>
      <w:r>
        <w:rPr>
          <w:rStyle w:val="Refdenotaalpie"/>
        </w:rPr>
        <w:footnoteRef/>
      </w:r>
      <w:r>
        <w:t xml:space="preserve"> </w:t>
      </w:r>
      <w:r w:rsidRPr="00C348ED">
        <w:rPr>
          <w:bCs/>
        </w:rPr>
        <w:t xml:space="preserve">Por las </w:t>
      </w:r>
      <w:r w:rsidRPr="00C348ED">
        <w:t xml:space="preserve">siglas en inglés de </w:t>
      </w:r>
      <w:r w:rsidRPr="00C348ED">
        <w:rPr>
          <w:iCs/>
        </w:rPr>
        <w:t>e</w:t>
      </w:r>
      <w:r w:rsidRPr="00C348ED">
        <w:rPr>
          <w:bCs/>
          <w:iCs/>
        </w:rPr>
        <w:t>X</w:t>
      </w:r>
      <w:r w:rsidRPr="00C348ED">
        <w:rPr>
          <w:iCs/>
        </w:rPr>
        <w:t xml:space="preserve">tensible </w:t>
      </w:r>
      <w:r w:rsidRPr="00C348ED">
        <w:rPr>
          <w:bCs/>
          <w:iCs/>
        </w:rPr>
        <w:t>M</w:t>
      </w:r>
      <w:r w:rsidRPr="00C348ED">
        <w:rPr>
          <w:iCs/>
        </w:rPr>
        <w:t xml:space="preserve">arkup </w:t>
      </w:r>
      <w:r w:rsidRPr="00C348ED">
        <w:rPr>
          <w:bCs/>
          <w:iCs/>
        </w:rPr>
        <w:t>L</w:t>
      </w:r>
      <w:r w:rsidRPr="00C348ED">
        <w:rPr>
          <w:iCs/>
        </w:rPr>
        <w:t>anguage</w:t>
      </w:r>
      <w:r w:rsidRPr="00C348ED">
        <w:t xml:space="preserve"> (lenguaje de marcas extensible</w:t>
      </w:r>
      <w:r>
        <w:t>)</w:t>
      </w:r>
    </w:p>
  </w:footnote>
  <w:footnote w:id="8">
    <w:p w:rsidR="007532CB" w:rsidRDefault="007532CB">
      <w:pPr>
        <w:pStyle w:val="Textonotapie"/>
      </w:pPr>
      <w:r>
        <w:rPr>
          <w:rStyle w:val="Refdenotaalpie"/>
        </w:rPr>
        <w:footnoteRef/>
      </w:r>
      <w:r>
        <w:t xml:space="preserve"> Drag and drop: Arrastrar y soltar con el mouse. </w:t>
      </w:r>
    </w:p>
  </w:footnote>
  <w:footnote w:id="9">
    <w:p w:rsidR="007532CB" w:rsidRDefault="007532CB">
      <w:pPr>
        <w:pStyle w:val="Textonotapie"/>
      </w:pPr>
      <w:r>
        <w:rPr>
          <w:rStyle w:val="Refdenotaalpie"/>
        </w:rPr>
        <w:footnoteRef/>
      </w:r>
      <w:r>
        <w:t xml:space="preserve"> Acrónimo de MultiDimensional eXpressions (lenguaje de consulta muldtimensional) </w:t>
      </w:r>
    </w:p>
  </w:footnote>
  <w:footnote w:id="10">
    <w:p w:rsidR="007532CB" w:rsidRPr="006F5AC0" w:rsidRDefault="007532CB">
      <w:pPr>
        <w:pStyle w:val="Textonotapie"/>
        <w:rPr>
          <w:lang w:val="en-US"/>
        </w:rPr>
      </w:pPr>
      <w:r>
        <w:rPr>
          <w:rStyle w:val="Refdenotaalpie"/>
        </w:rPr>
        <w:footnoteRef/>
      </w:r>
      <w:r w:rsidRPr="006F5AC0">
        <w:rPr>
          <w:lang w:val="en-US"/>
        </w:rPr>
        <w:t xml:space="preserve"> Acrónimo de Comunity Dashboard Editor</w:t>
      </w:r>
    </w:p>
  </w:footnote>
  <w:footnote w:id="11">
    <w:p w:rsidR="007532CB" w:rsidRPr="00560164" w:rsidRDefault="007532CB" w:rsidP="006F5AC0">
      <w:pPr>
        <w:pStyle w:val="Textonotapie"/>
        <w:rPr>
          <w:lang w:val="en-US"/>
        </w:rPr>
      </w:pPr>
      <w:r>
        <w:rPr>
          <w:rStyle w:val="Refdenotaalpie"/>
        </w:rPr>
        <w:footnoteRef/>
      </w:r>
      <w:r w:rsidRPr="00560164">
        <w:rPr>
          <w:lang w:val="en-US"/>
        </w:rPr>
        <w:t xml:space="preserve"> Acrónimo de MicroSoft Disk Operating System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2CB" w:rsidRPr="00804A80" w:rsidRDefault="007532CB" w:rsidP="00176A76">
    <w:pPr>
      <w:pStyle w:val="Encabezado"/>
      <w:rPr>
        <w:sz w:val="20"/>
        <w:szCs w:val="20"/>
      </w:rPr>
    </w:pPr>
    <w:r w:rsidRPr="00804A80">
      <w:rPr>
        <w:sz w:val="20"/>
        <w:szCs w:val="20"/>
      </w:rPr>
      <w:t>Aplicación de tableros de control y análisis multidimensional para un centro de diagnóstico por imagen de la provincia de Misiones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2CB" w:rsidRPr="00804A80" w:rsidRDefault="007532CB" w:rsidP="00D32385">
    <w:pPr>
      <w:pStyle w:val="Encabezado"/>
      <w:rPr>
        <w:sz w:val="20"/>
        <w:szCs w:val="20"/>
      </w:rPr>
    </w:pPr>
    <w:r w:rsidRPr="00804A80">
      <w:rPr>
        <w:sz w:val="20"/>
        <w:szCs w:val="20"/>
      </w:rPr>
      <w:t>Aplicación de tableros de control y análisis multidimensional para un centro de diagnóstico por imagen de la provincia de Misiones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2CB" w:rsidRPr="00176A76" w:rsidRDefault="007532CB" w:rsidP="00176A7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2CB" w:rsidRPr="00176A76" w:rsidRDefault="007532CB" w:rsidP="00176A76">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2CB" w:rsidRPr="00804A80" w:rsidRDefault="007532CB" w:rsidP="00176A76">
    <w:pPr>
      <w:pStyle w:val="Encabezado"/>
      <w:rPr>
        <w:sz w:val="20"/>
        <w:szCs w:val="20"/>
      </w:rPr>
    </w:pPr>
    <w:r w:rsidRPr="00804A80">
      <w:rPr>
        <w:sz w:val="20"/>
        <w:szCs w:val="20"/>
      </w:rPr>
      <w:t>Aplicación de tableros de control y análisis multidimensional para un centro de diagnóstico por imagen de la provincia de Misiones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2CB" w:rsidRPr="00804A80" w:rsidRDefault="007532CB" w:rsidP="00FC4321">
    <w:pPr>
      <w:pStyle w:val="Encabezado"/>
      <w:rPr>
        <w:sz w:val="20"/>
        <w:szCs w:val="20"/>
      </w:rPr>
    </w:pPr>
    <w:r w:rsidRPr="00804A80">
      <w:rPr>
        <w:sz w:val="20"/>
        <w:szCs w:val="20"/>
      </w:rPr>
      <w:t>Aplicación de tableros de control y análisis multidimensional para un centro de diagnóstico por imagen de la provincia de Misiones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E24B6"/>
    <w:multiLevelType w:val="hybridMultilevel"/>
    <w:tmpl w:val="64D4800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3159E5"/>
    <w:multiLevelType w:val="hybridMultilevel"/>
    <w:tmpl w:val="D786E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62D3F"/>
    <w:multiLevelType w:val="hybridMultilevel"/>
    <w:tmpl w:val="6CFC7106"/>
    <w:lvl w:ilvl="0" w:tplc="2C0A0017">
      <w:start w:val="1"/>
      <w:numFmt w:val="lowerLetter"/>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FD80A3A"/>
    <w:multiLevelType w:val="hybridMultilevel"/>
    <w:tmpl w:val="0E901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681696"/>
    <w:multiLevelType w:val="hybridMultilevel"/>
    <w:tmpl w:val="5CF6BF5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8A527BA"/>
    <w:multiLevelType w:val="hybridMultilevel"/>
    <w:tmpl w:val="89CA6B2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
    <w:nsid w:val="1FA11B77"/>
    <w:multiLevelType w:val="hybridMultilevel"/>
    <w:tmpl w:val="04882AF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FD038AD"/>
    <w:multiLevelType w:val="hybridMultilevel"/>
    <w:tmpl w:val="DAB639E4"/>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66F3AD8"/>
    <w:multiLevelType w:val="multilevel"/>
    <w:tmpl w:val="782EF612"/>
    <w:lvl w:ilvl="0">
      <w:start w:val="1"/>
      <w:numFmt w:val="none"/>
      <w:pStyle w:val="Ttulo1"/>
      <w:suff w:val="space"/>
      <w:lvlText w:val="Capítulo 4"/>
      <w:lvlJc w:val="left"/>
      <w:pPr>
        <w:ind w:left="0" w:firstLine="0"/>
      </w:pPr>
      <w:rPr>
        <w:rFonts w:hint="default"/>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9">
    <w:nsid w:val="26B11389"/>
    <w:multiLevelType w:val="multilevel"/>
    <w:tmpl w:val="C2049844"/>
    <w:name w:val="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BAF189A"/>
    <w:multiLevelType w:val="hybridMultilevel"/>
    <w:tmpl w:val="2182CCBC"/>
    <w:lvl w:ilvl="0" w:tplc="2C0A0017">
      <w:start w:val="1"/>
      <w:numFmt w:val="lowerLetter"/>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95B097E"/>
    <w:multiLevelType w:val="hybridMultilevel"/>
    <w:tmpl w:val="C7F80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A41849"/>
    <w:multiLevelType w:val="hybridMultilevel"/>
    <w:tmpl w:val="CA524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AAB7EA2"/>
    <w:multiLevelType w:val="hybridMultilevel"/>
    <w:tmpl w:val="B7E2FFE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413A2281"/>
    <w:multiLevelType w:val="hybridMultilevel"/>
    <w:tmpl w:val="D9FC44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1F51B5C"/>
    <w:multiLevelType w:val="multilevel"/>
    <w:tmpl w:val="C2049844"/>
    <w:name w:val="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DF75E0"/>
    <w:multiLevelType w:val="hybridMultilevel"/>
    <w:tmpl w:val="CA7690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7FC5062"/>
    <w:multiLevelType w:val="hybridMultilevel"/>
    <w:tmpl w:val="22D22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443BD5"/>
    <w:multiLevelType w:val="hybridMultilevel"/>
    <w:tmpl w:val="BEA42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D543C0"/>
    <w:multiLevelType w:val="hybridMultilevel"/>
    <w:tmpl w:val="D4D0C6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7A44AC2"/>
    <w:multiLevelType w:val="hybridMultilevel"/>
    <w:tmpl w:val="4FDABE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9C17007"/>
    <w:multiLevelType w:val="hybridMultilevel"/>
    <w:tmpl w:val="107CD1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C111CA7"/>
    <w:multiLevelType w:val="multilevel"/>
    <w:tmpl w:val="0DBE8B1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24E6F7F"/>
    <w:multiLevelType w:val="multilevel"/>
    <w:tmpl w:val="B2A6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7B6003"/>
    <w:multiLevelType w:val="hybridMultilevel"/>
    <w:tmpl w:val="5B509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8C7816"/>
    <w:multiLevelType w:val="hybridMultilevel"/>
    <w:tmpl w:val="5448B9D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8"/>
  </w:num>
  <w:num w:numId="2">
    <w:abstractNumId w:val="12"/>
  </w:num>
  <w:num w:numId="3">
    <w:abstractNumId w:val="8"/>
  </w:num>
  <w:num w:numId="4">
    <w:abstractNumId w:val="19"/>
  </w:num>
  <w:num w:numId="5">
    <w:abstractNumId w:val="10"/>
  </w:num>
  <w:num w:numId="6">
    <w:abstractNumId w:val="5"/>
  </w:num>
  <w:num w:numId="7">
    <w:abstractNumId w:val="0"/>
  </w:num>
  <w:num w:numId="8">
    <w:abstractNumId w:val="6"/>
  </w:num>
  <w:num w:numId="9">
    <w:abstractNumId w:val="4"/>
  </w:num>
  <w:num w:numId="10">
    <w:abstractNumId w:val="13"/>
  </w:num>
  <w:num w:numId="11">
    <w:abstractNumId w:val="25"/>
  </w:num>
  <w:num w:numId="12">
    <w:abstractNumId w:val="2"/>
  </w:num>
  <w:num w:numId="13">
    <w:abstractNumId w:val="7"/>
  </w:num>
  <w:num w:numId="14">
    <w:abstractNumId w:val="21"/>
  </w:num>
  <w:num w:numId="15">
    <w:abstractNumId w:val="23"/>
  </w:num>
  <w:num w:numId="16">
    <w:abstractNumId w:val="16"/>
  </w:num>
  <w:num w:numId="17">
    <w:abstractNumId w:val="3"/>
  </w:num>
  <w:num w:numId="18">
    <w:abstractNumId w:val="20"/>
  </w:num>
  <w:num w:numId="19">
    <w:abstractNumId w:val="14"/>
  </w:num>
  <w:num w:numId="20">
    <w:abstractNumId w:val="11"/>
  </w:num>
  <w:num w:numId="21">
    <w:abstractNumId w:val="24"/>
  </w:num>
  <w:num w:numId="22">
    <w:abstractNumId w:val="1"/>
  </w:num>
  <w:num w:numId="23">
    <w:abstractNumId w:val="22"/>
  </w:num>
  <w:num w:numId="24">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66F"/>
    <w:rsid w:val="000000C6"/>
    <w:rsid w:val="00000C1B"/>
    <w:rsid w:val="00002D3F"/>
    <w:rsid w:val="00004F09"/>
    <w:rsid w:val="00006807"/>
    <w:rsid w:val="00006D29"/>
    <w:rsid w:val="00007537"/>
    <w:rsid w:val="00010585"/>
    <w:rsid w:val="00010DF9"/>
    <w:rsid w:val="00011E67"/>
    <w:rsid w:val="0001407E"/>
    <w:rsid w:val="000175EB"/>
    <w:rsid w:val="00017CD9"/>
    <w:rsid w:val="000240B9"/>
    <w:rsid w:val="0002528D"/>
    <w:rsid w:val="00026B9D"/>
    <w:rsid w:val="000312AA"/>
    <w:rsid w:val="000314F2"/>
    <w:rsid w:val="000344FE"/>
    <w:rsid w:val="000353CC"/>
    <w:rsid w:val="00035D69"/>
    <w:rsid w:val="000370E5"/>
    <w:rsid w:val="00037301"/>
    <w:rsid w:val="00040653"/>
    <w:rsid w:val="00040BF2"/>
    <w:rsid w:val="00040DB0"/>
    <w:rsid w:val="000429DD"/>
    <w:rsid w:val="000449AF"/>
    <w:rsid w:val="00045DD2"/>
    <w:rsid w:val="0004725F"/>
    <w:rsid w:val="0005124E"/>
    <w:rsid w:val="00052564"/>
    <w:rsid w:val="00053B9F"/>
    <w:rsid w:val="00056E82"/>
    <w:rsid w:val="00064DFD"/>
    <w:rsid w:val="00066D18"/>
    <w:rsid w:val="00067784"/>
    <w:rsid w:val="00070BAE"/>
    <w:rsid w:val="0007130B"/>
    <w:rsid w:val="00072290"/>
    <w:rsid w:val="00073EBA"/>
    <w:rsid w:val="000744B7"/>
    <w:rsid w:val="00075DAB"/>
    <w:rsid w:val="000767D1"/>
    <w:rsid w:val="00085A50"/>
    <w:rsid w:val="00085C2B"/>
    <w:rsid w:val="000862EC"/>
    <w:rsid w:val="000871CC"/>
    <w:rsid w:val="00087AC2"/>
    <w:rsid w:val="000919DB"/>
    <w:rsid w:val="00093BCD"/>
    <w:rsid w:val="00094886"/>
    <w:rsid w:val="000A05C1"/>
    <w:rsid w:val="000A2033"/>
    <w:rsid w:val="000A309B"/>
    <w:rsid w:val="000A3158"/>
    <w:rsid w:val="000A4D8E"/>
    <w:rsid w:val="000A51C4"/>
    <w:rsid w:val="000A63D7"/>
    <w:rsid w:val="000B1A10"/>
    <w:rsid w:val="000B1EDD"/>
    <w:rsid w:val="000B20B5"/>
    <w:rsid w:val="000B68B7"/>
    <w:rsid w:val="000B7C4C"/>
    <w:rsid w:val="000C0E82"/>
    <w:rsid w:val="000C1CB2"/>
    <w:rsid w:val="000C36E9"/>
    <w:rsid w:val="000C5127"/>
    <w:rsid w:val="000C5192"/>
    <w:rsid w:val="000C66F7"/>
    <w:rsid w:val="000C7764"/>
    <w:rsid w:val="000D4A95"/>
    <w:rsid w:val="000D6351"/>
    <w:rsid w:val="000E43B9"/>
    <w:rsid w:val="000E4523"/>
    <w:rsid w:val="000F0CE6"/>
    <w:rsid w:val="000F3BD4"/>
    <w:rsid w:val="000F45B8"/>
    <w:rsid w:val="000F4DB7"/>
    <w:rsid w:val="001054E9"/>
    <w:rsid w:val="001056B7"/>
    <w:rsid w:val="00106946"/>
    <w:rsid w:val="00111B10"/>
    <w:rsid w:val="00111E03"/>
    <w:rsid w:val="00112E1F"/>
    <w:rsid w:val="00117480"/>
    <w:rsid w:val="001240FE"/>
    <w:rsid w:val="0012619F"/>
    <w:rsid w:val="00126ED5"/>
    <w:rsid w:val="00127C50"/>
    <w:rsid w:val="0013050B"/>
    <w:rsid w:val="00131A6E"/>
    <w:rsid w:val="00134B61"/>
    <w:rsid w:val="001356E9"/>
    <w:rsid w:val="001366CC"/>
    <w:rsid w:val="00140B52"/>
    <w:rsid w:val="00144966"/>
    <w:rsid w:val="0014759E"/>
    <w:rsid w:val="00147818"/>
    <w:rsid w:val="00153149"/>
    <w:rsid w:val="00154472"/>
    <w:rsid w:val="00154DC4"/>
    <w:rsid w:val="00154F25"/>
    <w:rsid w:val="00155FA3"/>
    <w:rsid w:val="001560C7"/>
    <w:rsid w:val="00160280"/>
    <w:rsid w:val="0016167F"/>
    <w:rsid w:val="00162BFF"/>
    <w:rsid w:val="00163303"/>
    <w:rsid w:val="00165EBC"/>
    <w:rsid w:val="00167E47"/>
    <w:rsid w:val="00171384"/>
    <w:rsid w:val="001742DC"/>
    <w:rsid w:val="00175077"/>
    <w:rsid w:val="00175F57"/>
    <w:rsid w:val="00176A76"/>
    <w:rsid w:val="00176E55"/>
    <w:rsid w:val="00176EFE"/>
    <w:rsid w:val="00176F83"/>
    <w:rsid w:val="001802C2"/>
    <w:rsid w:val="001846AE"/>
    <w:rsid w:val="0018527A"/>
    <w:rsid w:val="00186674"/>
    <w:rsid w:val="00186B68"/>
    <w:rsid w:val="00186C01"/>
    <w:rsid w:val="00187363"/>
    <w:rsid w:val="00193465"/>
    <w:rsid w:val="00193F4D"/>
    <w:rsid w:val="00195B42"/>
    <w:rsid w:val="001A50B7"/>
    <w:rsid w:val="001A5415"/>
    <w:rsid w:val="001A7332"/>
    <w:rsid w:val="001B1424"/>
    <w:rsid w:val="001B1C70"/>
    <w:rsid w:val="001B42FD"/>
    <w:rsid w:val="001B5C5F"/>
    <w:rsid w:val="001C43ED"/>
    <w:rsid w:val="001C725C"/>
    <w:rsid w:val="001D1E93"/>
    <w:rsid w:val="001D4B60"/>
    <w:rsid w:val="001D523A"/>
    <w:rsid w:val="001E25F3"/>
    <w:rsid w:val="001E6BDA"/>
    <w:rsid w:val="0020158D"/>
    <w:rsid w:val="00205E13"/>
    <w:rsid w:val="00206072"/>
    <w:rsid w:val="00211E23"/>
    <w:rsid w:val="0021224C"/>
    <w:rsid w:val="0021351F"/>
    <w:rsid w:val="00214AF7"/>
    <w:rsid w:val="00216B0D"/>
    <w:rsid w:val="00217B4D"/>
    <w:rsid w:val="0022340B"/>
    <w:rsid w:val="002241CF"/>
    <w:rsid w:val="0022441E"/>
    <w:rsid w:val="00227612"/>
    <w:rsid w:val="00230737"/>
    <w:rsid w:val="002307EE"/>
    <w:rsid w:val="00230927"/>
    <w:rsid w:val="00230CE2"/>
    <w:rsid w:val="00230F4C"/>
    <w:rsid w:val="00233E49"/>
    <w:rsid w:val="00237799"/>
    <w:rsid w:val="00240A62"/>
    <w:rsid w:val="00243ABD"/>
    <w:rsid w:val="00243B34"/>
    <w:rsid w:val="00245F84"/>
    <w:rsid w:val="00247A0D"/>
    <w:rsid w:val="00247BA1"/>
    <w:rsid w:val="00247FF2"/>
    <w:rsid w:val="00250706"/>
    <w:rsid w:val="00251DD7"/>
    <w:rsid w:val="0025370B"/>
    <w:rsid w:val="00253993"/>
    <w:rsid w:val="002543AB"/>
    <w:rsid w:val="00254FE9"/>
    <w:rsid w:val="0025606D"/>
    <w:rsid w:val="00266424"/>
    <w:rsid w:val="00266BB4"/>
    <w:rsid w:val="00267ADD"/>
    <w:rsid w:val="0027161F"/>
    <w:rsid w:val="00271B97"/>
    <w:rsid w:val="0027489A"/>
    <w:rsid w:val="002800AD"/>
    <w:rsid w:val="0028195F"/>
    <w:rsid w:val="00282860"/>
    <w:rsid w:val="00283DCD"/>
    <w:rsid w:val="00284A03"/>
    <w:rsid w:val="00284FBD"/>
    <w:rsid w:val="00285F55"/>
    <w:rsid w:val="002869FA"/>
    <w:rsid w:val="00287780"/>
    <w:rsid w:val="00290046"/>
    <w:rsid w:val="002906AD"/>
    <w:rsid w:val="00292E08"/>
    <w:rsid w:val="0029338A"/>
    <w:rsid w:val="00295103"/>
    <w:rsid w:val="002A0016"/>
    <w:rsid w:val="002A107F"/>
    <w:rsid w:val="002A2E85"/>
    <w:rsid w:val="002A3AFB"/>
    <w:rsid w:val="002A51CB"/>
    <w:rsid w:val="002A5540"/>
    <w:rsid w:val="002A5F37"/>
    <w:rsid w:val="002A61F6"/>
    <w:rsid w:val="002A673E"/>
    <w:rsid w:val="002B08EC"/>
    <w:rsid w:val="002B1C02"/>
    <w:rsid w:val="002B3091"/>
    <w:rsid w:val="002B331C"/>
    <w:rsid w:val="002B4799"/>
    <w:rsid w:val="002C6742"/>
    <w:rsid w:val="002D0ACE"/>
    <w:rsid w:val="002D13FD"/>
    <w:rsid w:val="002D5F6D"/>
    <w:rsid w:val="002D7D1D"/>
    <w:rsid w:val="002E011C"/>
    <w:rsid w:val="002E16EF"/>
    <w:rsid w:val="002E2178"/>
    <w:rsid w:val="002E328B"/>
    <w:rsid w:val="002E4DC4"/>
    <w:rsid w:val="002E503C"/>
    <w:rsid w:val="002E56B5"/>
    <w:rsid w:val="002E5CF8"/>
    <w:rsid w:val="002F1EAE"/>
    <w:rsid w:val="002F2315"/>
    <w:rsid w:val="002F26A3"/>
    <w:rsid w:val="002F356C"/>
    <w:rsid w:val="002F36CC"/>
    <w:rsid w:val="002F40A3"/>
    <w:rsid w:val="002F5EE0"/>
    <w:rsid w:val="003021BD"/>
    <w:rsid w:val="00303A24"/>
    <w:rsid w:val="00306B77"/>
    <w:rsid w:val="00312761"/>
    <w:rsid w:val="00313617"/>
    <w:rsid w:val="003138D5"/>
    <w:rsid w:val="00313D4C"/>
    <w:rsid w:val="00313DF2"/>
    <w:rsid w:val="00315806"/>
    <w:rsid w:val="00315F5E"/>
    <w:rsid w:val="00316121"/>
    <w:rsid w:val="00320E29"/>
    <w:rsid w:val="00321714"/>
    <w:rsid w:val="003222AB"/>
    <w:rsid w:val="00326431"/>
    <w:rsid w:val="003337A9"/>
    <w:rsid w:val="0033458B"/>
    <w:rsid w:val="0033499F"/>
    <w:rsid w:val="003351C4"/>
    <w:rsid w:val="003370DA"/>
    <w:rsid w:val="003370FB"/>
    <w:rsid w:val="0033760C"/>
    <w:rsid w:val="00340908"/>
    <w:rsid w:val="00342299"/>
    <w:rsid w:val="00342314"/>
    <w:rsid w:val="00343148"/>
    <w:rsid w:val="00344839"/>
    <w:rsid w:val="00346311"/>
    <w:rsid w:val="00350117"/>
    <w:rsid w:val="003521CE"/>
    <w:rsid w:val="003523E1"/>
    <w:rsid w:val="0035250D"/>
    <w:rsid w:val="00355D11"/>
    <w:rsid w:val="0036021D"/>
    <w:rsid w:val="003614F5"/>
    <w:rsid w:val="00367D6E"/>
    <w:rsid w:val="00372114"/>
    <w:rsid w:val="003736CF"/>
    <w:rsid w:val="00373C67"/>
    <w:rsid w:val="00375AD8"/>
    <w:rsid w:val="00376034"/>
    <w:rsid w:val="0037696D"/>
    <w:rsid w:val="003775F0"/>
    <w:rsid w:val="00381719"/>
    <w:rsid w:val="00387BC8"/>
    <w:rsid w:val="00394FB6"/>
    <w:rsid w:val="00395C55"/>
    <w:rsid w:val="003A021F"/>
    <w:rsid w:val="003A1092"/>
    <w:rsid w:val="003A277F"/>
    <w:rsid w:val="003A2831"/>
    <w:rsid w:val="003A4D2B"/>
    <w:rsid w:val="003B1144"/>
    <w:rsid w:val="003B1FD9"/>
    <w:rsid w:val="003B5104"/>
    <w:rsid w:val="003B5598"/>
    <w:rsid w:val="003B7520"/>
    <w:rsid w:val="003C25D1"/>
    <w:rsid w:val="003C3AFC"/>
    <w:rsid w:val="003C4812"/>
    <w:rsid w:val="003C6920"/>
    <w:rsid w:val="003C7E4A"/>
    <w:rsid w:val="003D1B49"/>
    <w:rsid w:val="003D1C4C"/>
    <w:rsid w:val="003D1E2B"/>
    <w:rsid w:val="003D3226"/>
    <w:rsid w:val="003D5E41"/>
    <w:rsid w:val="003D75B9"/>
    <w:rsid w:val="003E1590"/>
    <w:rsid w:val="003E5705"/>
    <w:rsid w:val="003F2807"/>
    <w:rsid w:val="003F287E"/>
    <w:rsid w:val="003F2E75"/>
    <w:rsid w:val="003F437B"/>
    <w:rsid w:val="0040179C"/>
    <w:rsid w:val="00405558"/>
    <w:rsid w:val="00412BFF"/>
    <w:rsid w:val="00415DAF"/>
    <w:rsid w:val="00425AD8"/>
    <w:rsid w:val="004263B7"/>
    <w:rsid w:val="004263C1"/>
    <w:rsid w:val="0042701F"/>
    <w:rsid w:val="0042722C"/>
    <w:rsid w:val="0043424F"/>
    <w:rsid w:val="00434932"/>
    <w:rsid w:val="00435168"/>
    <w:rsid w:val="0043542D"/>
    <w:rsid w:val="00435A00"/>
    <w:rsid w:val="0044122D"/>
    <w:rsid w:val="00442256"/>
    <w:rsid w:val="004425F1"/>
    <w:rsid w:val="00442776"/>
    <w:rsid w:val="00443A47"/>
    <w:rsid w:val="00445258"/>
    <w:rsid w:val="00445BA0"/>
    <w:rsid w:val="00451180"/>
    <w:rsid w:val="00451C1E"/>
    <w:rsid w:val="00452B95"/>
    <w:rsid w:val="00454B08"/>
    <w:rsid w:val="00455EC5"/>
    <w:rsid w:val="00455F52"/>
    <w:rsid w:val="00463F49"/>
    <w:rsid w:val="00464E05"/>
    <w:rsid w:val="00465A69"/>
    <w:rsid w:val="00466AD7"/>
    <w:rsid w:val="00470A2E"/>
    <w:rsid w:val="00471C7D"/>
    <w:rsid w:val="00472A2F"/>
    <w:rsid w:val="004732D1"/>
    <w:rsid w:val="004736E9"/>
    <w:rsid w:val="00473831"/>
    <w:rsid w:val="00476595"/>
    <w:rsid w:val="0048071F"/>
    <w:rsid w:val="00482663"/>
    <w:rsid w:val="004839F4"/>
    <w:rsid w:val="00484377"/>
    <w:rsid w:val="00485439"/>
    <w:rsid w:val="00486885"/>
    <w:rsid w:val="00487E49"/>
    <w:rsid w:val="004904B2"/>
    <w:rsid w:val="00490BDB"/>
    <w:rsid w:val="00492B7F"/>
    <w:rsid w:val="00493691"/>
    <w:rsid w:val="00494B5C"/>
    <w:rsid w:val="00494C11"/>
    <w:rsid w:val="004973BD"/>
    <w:rsid w:val="004A03D9"/>
    <w:rsid w:val="004A138F"/>
    <w:rsid w:val="004A3987"/>
    <w:rsid w:val="004A6691"/>
    <w:rsid w:val="004B1D7A"/>
    <w:rsid w:val="004B442C"/>
    <w:rsid w:val="004B4C1F"/>
    <w:rsid w:val="004B5A30"/>
    <w:rsid w:val="004C0EB3"/>
    <w:rsid w:val="004C5D07"/>
    <w:rsid w:val="004C7343"/>
    <w:rsid w:val="004C7B94"/>
    <w:rsid w:val="004D12E6"/>
    <w:rsid w:val="004D2A0F"/>
    <w:rsid w:val="004D5166"/>
    <w:rsid w:val="004E1F66"/>
    <w:rsid w:val="004E40C9"/>
    <w:rsid w:val="004E597B"/>
    <w:rsid w:val="004E5FD2"/>
    <w:rsid w:val="004F1F9E"/>
    <w:rsid w:val="004F2184"/>
    <w:rsid w:val="004F355C"/>
    <w:rsid w:val="004F3A95"/>
    <w:rsid w:val="004F5A54"/>
    <w:rsid w:val="0050159E"/>
    <w:rsid w:val="00506657"/>
    <w:rsid w:val="00507A41"/>
    <w:rsid w:val="00507C40"/>
    <w:rsid w:val="00516B30"/>
    <w:rsid w:val="00517DF5"/>
    <w:rsid w:val="0052170F"/>
    <w:rsid w:val="00525483"/>
    <w:rsid w:val="0052590E"/>
    <w:rsid w:val="005271D9"/>
    <w:rsid w:val="005275B4"/>
    <w:rsid w:val="00527ADA"/>
    <w:rsid w:val="00530264"/>
    <w:rsid w:val="005309AA"/>
    <w:rsid w:val="00531629"/>
    <w:rsid w:val="00535642"/>
    <w:rsid w:val="00535FF0"/>
    <w:rsid w:val="005366B4"/>
    <w:rsid w:val="005450E8"/>
    <w:rsid w:val="005459F5"/>
    <w:rsid w:val="00546D30"/>
    <w:rsid w:val="00546D8F"/>
    <w:rsid w:val="005477BE"/>
    <w:rsid w:val="00551059"/>
    <w:rsid w:val="005513AF"/>
    <w:rsid w:val="00555758"/>
    <w:rsid w:val="00557C10"/>
    <w:rsid w:val="00560164"/>
    <w:rsid w:val="005614EB"/>
    <w:rsid w:val="005634FE"/>
    <w:rsid w:val="00563AB1"/>
    <w:rsid w:val="005641E8"/>
    <w:rsid w:val="0056469B"/>
    <w:rsid w:val="00564964"/>
    <w:rsid w:val="00565150"/>
    <w:rsid w:val="00565338"/>
    <w:rsid w:val="0056781B"/>
    <w:rsid w:val="00573525"/>
    <w:rsid w:val="00573919"/>
    <w:rsid w:val="00574246"/>
    <w:rsid w:val="00574B78"/>
    <w:rsid w:val="00580574"/>
    <w:rsid w:val="00584C28"/>
    <w:rsid w:val="005858AC"/>
    <w:rsid w:val="00585D22"/>
    <w:rsid w:val="00586919"/>
    <w:rsid w:val="00591141"/>
    <w:rsid w:val="00597472"/>
    <w:rsid w:val="005A230D"/>
    <w:rsid w:val="005A2C19"/>
    <w:rsid w:val="005A31CF"/>
    <w:rsid w:val="005A35C8"/>
    <w:rsid w:val="005A5321"/>
    <w:rsid w:val="005B105E"/>
    <w:rsid w:val="005B109D"/>
    <w:rsid w:val="005B2AC2"/>
    <w:rsid w:val="005B4C05"/>
    <w:rsid w:val="005B7517"/>
    <w:rsid w:val="005C01C4"/>
    <w:rsid w:val="005C1437"/>
    <w:rsid w:val="005C1851"/>
    <w:rsid w:val="005C68CA"/>
    <w:rsid w:val="005C71DF"/>
    <w:rsid w:val="005D091B"/>
    <w:rsid w:val="005D1099"/>
    <w:rsid w:val="005D14A9"/>
    <w:rsid w:val="005D1AC6"/>
    <w:rsid w:val="005D1D6A"/>
    <w:rsid w:val="005D1D75"/>
    <w:rsid w:val="005D2C91"/>
    <w:rsid w:val="005D4073"/>
    <w:rsid w:val="005D5EA4"/>
    <w:rsid w:val="005E1303"/>
    <w:rsid w:val="005E23B4"/>
    <w:rsid w:val="005E2899"/>
    <w:rsid w:val="005F11D5"/>
    <w:rsid w:val="005F1B1A"/>
    <w:rsid w:val="005F52DF"/>
    <w:rsid w:val="005F647E"/>
    <w:rsid w:val="0060018D"/>
    <w:rsid w:val="006023CB"/>
    <w:rsid w:val="0060258E"/>
    <w:rsid w:val="0060545E"/>
    <w:rsid w:val="00607E3D"/>
    <w:rsid w:val="00610836"/>
    <w:rsid w:val="006132BC"/>
    <w:rsid w:val="0061462C"/>
    <w:rsid w:val="006166DC"/>
    <w:rsid w:val="006171A0"/>
    <w:rsid w:val="00624A00"/>
    <w:rsid w:val="00626581"/>
    <w:rsid w:val="006304BA"/>
    <w:rsid w:val="0063081A"/>
    <w:rsid w:val="00631346"/>
    <w:rsid w:val="006328D3"/>
    <w:rsid w:val="006347BA"/>
    <w:rsid w:val="00635381"/>
    <w:rsid w:val="00640084"/>
    <w:rsid w:val="00640859"/>
    <w:rsid w:val="00640F3F"/>
    <w:rsid w:val="00641E65"/>
    <w:rsid w:val="00643F07"/>
    <w:rsid w:val="00644418"/>
    <w:rsid w:val="00646966"/>
    <w:rsid w:val="006521CC"/>
    <w:rsid w:val="00653200"/>
    <w:rsid w:val="00654476"/>
    <w:rsid w:val="0065700F"/>
    <w:rsid w:val="00657169"/>
    <w:rsid w:val="0066093F"/>
    <w:rsid w:val="00661E1A"/>
    <w:rsid w:val="00663F4B"/>
    <w:rsid w:val="0066494A"/>
    <w:rsid w:val="00666168"/>
    <w:rsid w:val="00670046"/>
    <w:rsid w:val="006721D4"/>
    <w:rsid w:val="00672B55"/>
    <w:rsid w:val="006733B1"/>
    <w:rsid w:val="006750F0"/>
    <w:rsid w:val="006806ED"/>
    <w:rsid w:val="00680B57"/>
    <w:rsid w:val="00682D45"/>
    <w:rsid w:val="00683405"/>
    <w:rsid w:val="0069185A"/>
    <w:rsid w:val="0069292C"/>
    <w:rsid w:val="00692C06"/>
    <w:rsid w:val="006930C0"/>
    <w:rsid w:val="00693EAD"/>
    <w:rsid w:val="00693F9F"/>
    <w:rsid w:val="0069748B"/>
    <w:rsid w:val="006A08CE"/>
    <w:rsid w:val="006A20C0"/>
    <w:rsid w:val="006A20C6"/>
    <w:rsid w:val="006A38A7"/>
    <w:rsid w:val="006A3B33"/>
    <w:rsid w:val="006A4EB0"/>
    <w:rsid w:val="006A51AB"/>
    <w:rsid w:val="006B23CE"/>
    <w:rsid w:val="006B545B"/>
    <w:rsid w:val="006B5A38"/>
    <w:rsid w:val="006B68F4"/>
    <w:rsid w:val="006B7D53"/>
    <w:rsid w:val="006C0FE7"/>
    <w:rsid w:val="006C64D4"/>
    <w:rsid w:val="006D0CAA"/>
    <w:rsid w:val="006D14C6"/>
    <w:rsid w:val="006D1AE9"/>
    <w:rsid w:val="006D368E"/>
    <w:rsid w:val="006D39EE"/>
    <w:rsid w:val="006D480E"/>
    <w:rsid w:val="006D5059"/>
    <w:rsid w:val="006D72EC"/>
    <w:rsid w:val="006E1D0B"/>
    <w:rsid w:val="006E6130"/>
    <w:rsid w:val="006E632C"/>
    <w:rsid w:val="006F0D49"/>
    <w:rsid w:val="006F35BE"/>
    <w:rsid w:val="006F3E92"/>
    <w:rsid w:val="006F4489"/>
    <w:rsid w:val="006F459D"/>
    <w:rsid w:val="006F4C21"/>
    <w:rsid w:val="006F5446"/>
    <w:rsid w:val="006F54CE"/>
    <w:rsid w:val="006F55BD"/>
    <w:rsid w:val="006F5AC0"/>
    <w:rsid w:val="006F65B4"/>
    <w:rsid w:val="00700788"/>
    <w:rsid w:val="007009D7"/>
    <w:rsid w:val="00700B2E"/>
    <w:rsid w:val="00705ED3"/>
    <w:rsid w:val="00706950"/>
    <w:rsid w:val="00706AB9"/>
    <w:rsid w:val="0070759F"/>
    <w:rsid w:val="007102D6"/>
    <w:rsid w:val="007122DD"/>
    <w:rsid w:val="00712351"/>
    <w:rsid w:val="00712439"/>
    <w:rsid w:val="007157B4"/>
    <w:rsid w:val="0071746F"/>
    <w:rsid w:val="0072034D"/>
    <w:rsid w:val="007241AA"/>
    <w:rsid w:val="00724797"/>
    <w:rsid w:val="007260D8"/>
    <w:rsid w:val="00727C5C"/>
    <w:rsid w:val="007327F4"/>
    <w:rsid w:val="00734130"/>
    <w:rsid w:val="00736CB7"/>
    <w:rsid w:val="00737B62"/>
    <w:rsid w:val="00737CFA"/>
    <w:rsid w:val="007409E7"/>
    <w:rsid w:val="00740D60"/>
    <w:rsid w:val="007410A3"/>
    <w:rsid w:val="00741720"/>
    <w:rsid w:val="0074379E"/>
    <w:rsid w:val="0074477B"/>
    <w:rsid w:val="007447B1"/>
    <w:rsid w:val="0074542E"/>
    <w:rsid w:val="00747137"/>
    <w:rsid w:val="0074740A"/>
    <w:rsid w:val="00751F53"/>
    <w:rsid w:val="007532CB"/>
    <w:rsid w:val="00757C9D"/>
    <w:rsid w:val="0076334E"/>
    <w:rsid w:val="0076555D"/>
    <w:rsid w:val="0076586E"/>
    <w:rsid w:val="00765A42"/>
    <w:rsid w:val="00765D07"/>
    <w:rsid w:val="00766971"/>
    <w:rsid w:val="0077278B"/>
    <w:rsid w:val="007732A4"/>
    <w:rsid w:val="00773655"/>
    <w:rsid w:val="00773680"/>
    <w:rsid w:val="00777890"/>
    <w:rsid w:val="00777B88"/>
    <w:rsid w:val="00780B9E"/>
    <w:rsid w:val="00781FAD"/>
    <w:rsid w:val="00782DA0"/>
    <w:rsid w:val="00783486"/>
    <w:rsid w:val="00784ED4"/>
    <w:rsid w:val="00785BFA"/>
    <w:rsid w:val="00786EBA"/>
    <w:rsid w:val="007953D4"/>
    <w:rsid w:val="0079627E"/>
    <w:rsid w:val="007A15F7"/>
    <w:rsid w:val="007A280A"/>
    <w:rsid w:val="007A41DE"/>
    <w:rsid w:val="007A49FF"/>
    <w:rsid w:val="007A7E9A"/>
    <w:rsid w:val="007B0052"/>
    <w:rsid w:val="007B0A0D"/>
    <w:rsid w:val="007B159C"/>
    <w:rsid w:val="007B217A"/>
    <w:rsid w:val="007B34F7"/>
    <w:rsid w:val="007B4087"/>
    <w:rsid w:val="007B4127"/>
    <w:rsid w:val="007C0940"/>
    <w:rsid w:val="007C148C"/>
    <w:rsid w:val="007C24E3"/>
    <w:rsid w:val="007D0F67"/>
    <w:rsid w:val="007D2343"/>
    <w:rsid w:val="007D59EC"/>
    <w:rsid w:val="007D5F86"/>
    <w:rsid w:val="007D6856"/>
    <w:rsid w:val="007E0D4C"/>
    <w:rsid w:val="007E1D06"/>
    <w:rsid w:val="007E27A0"/>
    <w:rsid w:val="007E2FCD"/>
    <w:rsid w:val="007E3201"/>
    <w:rsid w:val="007E5C07"/>
    <w:rsid w:val="007E5D24"/>
    <w:rsid w:val="007E5F73"/>
    <w:rsid w:val="007E60B6"/>
    <w:rsid w:val="007E7D9E"/>
    <w:rsid w:val="007F475D"/>
    <w:rsid w:val="007F63DE"/>
    <w:rsid w:val="00802A64"/>
    <w:rsid w:val="00802CC6"/>
    <w:rsid w:val="00803F47"/>
    <w:rsid w:val="00804A80"/>
    <w:rsid w:val="008051A6"/>
    <w:rsid w:val="00805828"/>
    <w:rsid w:val="00806F7E"/>
    <w:rsid w:val="00807371"/>
    <w:rsid w:val="00811136"/>
    <w:rsid w:val="008146A1"/>
    <w:rsid w:val="00815EBA"/>
    <w:rsid w:val="008166EA"/>
    <w:rsid w:val="008215D1"/>
    <w:rsid w:val="00824153"/>
    <w:rsid w:val="00824288"/>
    <w:rsid w:val="0082443C"/>
    <w:rsid w:val="008265AF"/>
    <w:rsid w:val="00830429"/>
    <w:rsid w:val="00831A4F"/>
    <w:rsid w:val="0083259B"/>
    <w:rsid w:val="0083332C"/>
    <w:rsid w:val="008354A3"/>
    <w:rsid w:val="00836365"/>
    <w:rsid w:val="00841191"/>
    <w:rsid w:val="00842084"/>
    <w:rsid w:val="008436D1"/>
    <w:rsid w:val="00846B92"/>
    <w:rsid w:val="00847084"/>
    <w:rsid w:val="00854BC0"/>
    <w:rsid w:val="00855A26"/>
    <w:rsid w:val="00857FAB"/>
    <w:rsid w:val="00861A90"/>
    <w:rsid w:val="00861C8B"/>
    <w:rsid w:val="008620CE"/>
    <w:rsid w:val="0086282C"/>
    <w:rsid w:val="00864132"/>
    <w:rsid w:val="00864B87"/>
    <w:rsid w:val="008661A9"/>
    <w:rsid w:val="00867629"/>
    <w:rsid w:val="0086775F"/>
    <w:rsid w:val="008712EE"/>
    <w:rsid w:val="008739CA"/>
    <w:rsid w:val="0087508E"/>
    <w:rsid w:val="008753EC"/>
    <w:rsid w:val="008754E5"/>
    <w:rsid w:val="00876CA4"/>
    <w:rsid w:val="00877211"/>
    <w:rsid w:val="008813ED"/>
    <w:rsid w:val="0088271B"/>
    <w:rsid w:val="00883A74"/>
    <w:rsid w:val="008848D7"/>
    <w:rsid w:val="00887AD3"/>
    <w:rsid w:val="00891C38"/>
    <w:rsid w:val="008A0AB2"/>
    <w:rsid w:val="008A0B92"/>
    <w:rsid w:val="008A16E4"/>
    <w:rsid w:val="008A1B7C"/>
    <w:rsid w:val="008A3FB8"/>
    <w:rsid w:val="008A49B4"/>
    <w:rsid w:val="008A4AE2"/>
    <w:rsid w:val="008A7AA7"/>
    <w:rsid w:val="008A7E7A"/>
    <w:rsid w:val="008B0176"/>
    <w:rsid w:val="008B22E6"/>
    <w:rsid w:val="008B3881"/>
    <w:rsid w:val="008B38AF"/>
    <w:rsid w:val="008C235F"/>
    <w:rsid w:val="008C3DA5"/>
    <w:rsid w:val="008C41EA"/>
    <w:rsid w:val="008C48BF"/>
    <w:rsid w:val="008C4B5E"/>
    <w:rsid w:val="008D0464"/>
    <w:rsid w:val="008D0A5D"/>
    <w:rsid w:val="008D45A9"/>
    <w:rsid w:val="008D54C7"/>
    <w:rsid w:val="008E05FA"/>
    <w:rsid w:val="008E1A48"/>
    <w:rsid w:val="008E4001"/>
    <w:rsid w:val="008E4341"/>
    <w:rsid w:val="008E46EA"/>
    <w:rsid w:val="008E6474"/>
    <w:rsid w:val="008F3CEB"/>
    <w:rsid w:val="008F3EC7"/>
    <w:rsid w:val="008F5FFA"/>
    <w:rsid w:val="008F6C0A"/>
    <w:rsid w:val="0090489A"/>
    <w:rsid w:val="00905CC4"/>
    <w:rsid w:val="00906902"/>
    <w:rsid w:val="00914235"/>
    <w:rsid w:val="00914563"/>
    <w:rsid w:val="00914B45"/>
    <w:rsid w:val="00915B59"/>
    <w:rsid w:val="00915B84"/>
    <w:rsid w:val="00917311"/>
    <w:rsid w:val="00920B05"/>
    <w:rsid w:val="00920E6D"/>
    <w:rsid w:val="00921375"/>
    <w:rsid w:val="00922B46"/>
    <w:rsid w:val="00923E82"/>
    <w:rsid w:val="009279F0"/>
    <w:rsid w:val="00931153"/>
    <w:rsid w:val="009349F7"/>
    <w:rsid w:val="00935BDC"/>
    <w:rsid w:val="00937570"/>
    <w:rsid w:val="00937984"/>
    <w:rsid w:val="00942C36"/>
    <w:rsid w:val="0094468F"/>
    <w:rsid w:val="00945798"/>
    <w:rsid w:val="009459AD"/>
    <w:rsid w:val="009466C5"/>
    <w:rsid w:val="00952F8B"/>
    <w:rsid w:val="00955074"/>
    <w:rsid w:val="0095591A"/>
    <w:rsid w:val="009562CF"/>
    <w:rsid w:val="00956E57"/>
    <w:rsid w:val="00962F47"/>
    <w:rsid w:val="0096428A"/>
    <w:rsid w:val="00966AEC"/>
    <w:rsid w:val="00972C14"/>
    <w:rsid w:val="00973005"/>
    <w:rsid w:val="00977DAB"/>
    <w:rsid w:val="009806A9"/>
    <w:rsid w:val="00980C85"/>
    <w:rsid w:val="00981B7D"/>
    <w:rsid w:val="009828AC"/>
    <w:rsid w:val="00984132"/>
    <w:rsid w:val="009858CB"/>
    <w:rsid w:val="00987FAF"/>
    <w:rsid w:val="00990AB0"/>
    <w:rsid w:val="0099168E"/>
    <w:rsid w:val="00991D94"/>
    <w:rsid w:val="00991E34"/>
    <w:rsid w:val="00991EF1"/>
    <w:rsid w:val="0099772F"/>
    <w:rsid w:val="009A0650"/>
    <w:rsid w:val="009A2046"/>
    <w:rsid w:val="009A34C0"/>
    <w:rsid w:val="009A3A64"/>
    <w:rsid w:val="009A482A"/>
    <w:rsid w:val="009A6B83"/>
    <w:rsid w:val="009A792E"/>
    <w:rsid w:val="009B037D"/>
    <w:rsid w:val="009B593B"/>
    <w:rsid w:val="009B6774"/>
    <w:rsid w:val="009C1E0A"/>
    <w:rsid w:val="009C7497"/>
    <w:rsid w:val="009C74B8"/>
    <w:rsid w:val="009D021F"/>
    <w:rsid w:val="009D0CC0"/>
    <w:rsid w:val="009D2C59"/>
    <w:rsid w:val="009D3632"/>
    <w:rsid w:val="009D4412"/>
    <w:rsid w:val="009D7A70"/>
    <w:rsid w:val="009E0309"/>
    <w:rsid w:val="009E43D1"/>
    <w:rsid w:val="009E4DC1"/>
    <w:rsid w:val="009E7852"/>
    <w:rsid w:val="009F0BCC"/>
    <w:rsid w:val="009F3D09"/>
    <w:rsid w:val="009F50ED"/>
    <w:rsid w:val="009F5FF6"/>
    <w:rsid w:val="00A0131B"/>
    <w:rsid w:val="00A01AB7"/>
    <w:rsid w:val="00A01CB4"/>
    <w:rsid w:val="00A02FD1"/>
    <w:rsid w:val="00A0383F"/>
    <w:rsid w:val="00A05799"/>
    <w:rsid w:val="00A102BB"/>
    <w:rsid w:val="00A10858"/>
    <w:rsid w:val="00A12525"/>
    <w:rsid w:val="00A2140A"/>
    <w:rsid w:val="00A21EE2"/>
    <w:rsid w:val="00A22E27"/>
    <w:rsid w:val="00A24B56"/>
    <w:rsid w:val="00A25F51"/>
    <w:rsid w:val="00A343CA"/>
    <w:rsid w:val="00A3443D"/>
    <w:rsid w:val="00A344DD"/>
    <w:rsid w:val="00A463DB"/>
    <w:rsid w:val="00A478E9"/>
    <w:rsid w:val="00A55A1C"/>
    <w:rsid w:val="00A579C4"/>
    <w:rsid w:val="00A60262"/>
    <w:rsid w:val="00A62835"/>
    <w:rsid w:val="00A6410A"/>
    <w:rsid w:val="00A64957"/>
    <w:rsid w:val="00A65483"/>
    <w:rsid w:val="00A705D6"/>
    <w:rsid w:val="00A72B5B"/>
    <w:rsid w:val="00A74611"/>
    <w:rsid w:val="00A76743"/>
    <w:rsid w:val="00A76970"/>
    <w:rsid w:val="00A76D09"/>
    <w:rsid w:val="00A771AA"/>
    <w:rsid w:val="00A7773F"/>
    <w:rsid w:val="00A77B4B"/>
    <w:rsid w:val="00A77B54"/>
    <w:rsid w:val="00A77D7A"/>
    <w:rsid w:val="00A81771"/>
    <w:rsid w:val="00A8303C"/>
    <w:rsid w:val="00A863BB"/>
    <w:rsid w:val="00A86B11"/>
    <w:rsid w:val="00A9082A"/>
    <w:rsid w:val="00A90F33"/>
    <w:rsid w:val="00A92B65"/>
    <w:rsid w:val="00A942DF"/>
    <w:rsid w:val="00A94A03"/>
    <w:rsid w:val="00A955A6"/>
    <w:rsid w:val="00A9585D"/>
    <w:rsid w:val="00AA09C0"/>
    <w:rsid w:val="00AA30A9"/>
    <w:rsid w:val="00AA3388"/>
    <w:rsid w:val="00AA535D"/>
    <w:rsid w:val="00AA5C81"/>
    <w:rsid w:val="00AA638F"/>
    <w:rsid w:val="00AB0629"/>
    <w:rsid w:val="00AB27C0"/>
    <w:rsid w:val="00AB58D8"/>
    <w:rsid w:val="00AB7F3D"/>
    <w:rsid w:val="00AC0D31"/>
    <w:rsid w:val="00AC4103"/>
    <w:rsid w:val="00AC514D"/>
    <w:rsid w:val="00AC6945"/>
    <w:rsid w:val="00AD0764"/>
    <w:rsid w:val="00AD1171"/>
    <w:rsid w:val="00AD2696"/>
    <w:rsid w:val="00AD4742"/>
    <w:rsid w:val="00AE0C83"/>
    <w:rsid w:val="00AE3953"/>
    <w:rsid w:val="00AE44B9"/>
    <w:rsid w:val="00AE4583"/>
    <w:rsid w:val="00AE4F5D"/>
    <w:rsid w:val="00AE533D"/>
    <w:rsid w:val="00AE6249"/>
    <w:rsid w:val="00AE6C08"/>
    <w:rsid w:val="00AE70C0"/>
    <w:rsid w:val="00AE722F"/>
    <w:rsid w:val="00AF188E"/>
    <w:rsid w:val="00AF45FE"/>
    <w:rsid w:val="00AF48A5"/>
    <w:rsid w:val="00AF755C"/>
    <w:rsid w:val="00B00D42"/>
    <w:rsid w:val="00B02D81"/>
    <w:rsid w:val="00B03B7F"/>
    <w:rsid w:val="00B064DC"/>
    <w:rsid w:val="00B07C9A"/>
    <w:rsid w:val="00B11569"/>
    <w:rsid w:val="00B11D82"/>
    <w:rsid w:val="00B1367E"/>
    <w:rsid w:val="00B14D51"/>
    <w:rsid w:val="00B154A6"/>
    <w:rsid w:val="00B16299"/>
    <w:rsid w:val="00B164AA"/>
    <w:rsid w:val="00B16CFA"/>
    <w:rsid w:val="00B21741"/>
    <w:rsid w:val="00B21F54"/>
    <w:rsid w:val="00B2370F"/>
    <w:rsid w:val="00B246EA"/>
    <w:rsid w:val="00B25EEF"/>
    <w:rsid w:val="00B27D0C"/>
    <w:rsid w:val="00B32B06"/>
    <w:rsid w:val="00B33693"/>
    <w:rsid w:val="00B36B74"/>
    <w:rsid w:val="00B43D25"/>
    <w:rsid w:val="00B45682"/>
    <w:rsid w:val="00B4625D"/>
    <w:rsid w:val="00B50EB2"/>
    <w:rsid w:val="00B5361A"/>
    <w:rsid w:val="00B5431C"/>
    <w:rsid w:val="00B54B18"/>
    <w:rsid w:val="00B56EAD"/>
    <w:rsid w:val="00B606FC"/>
    <w:rsid w:val="00B62B1F"/>
    <w:rsid w:val="00B67585"/>
    <w:rsid w:val="00B700EF"/>
    <w:rsid w:val="00B7209C"/>
    <w:rsid w:val="00B72DE5"/>
    <w:rsid w:val="00B76B16"/>
    <w:rsid w:val="00B76E7A"/>
    <w:rsid w:val="00B800E4"/>
    <w:rsid w:val="00B80B32"/>
    <w:rsid w:val="00B82B6C"/>
    <w:rsid w:val="00B84D42"/>
    <w:rsid w:val="00B906C0"/>
    <w:rsid w:val="00B935C4"/>
    <w:rsid w:val="00B96C78"/>
    <w:rsid w:val="00BA1902"/>
    <w:rsid w:val="00BA1ACA"/>
    <w:rsid w:val="00BA5295"/>
    <w:rsid w:val="00BB04C8"/>
    <w:rsid w:val="00BB2062"/>
    <w:rsid w:val="00BB2E2E"/>
    <w:rsid w:val="00BB68FD"/>
    <w:rsid w:val="00BC1D84"/>
    <w:rsid w:val="00BC70F3"/>
    <w:rsid w:val="00BC7E34"/>
    <w:rsid w:val="00BD0CB3"/>
    <w:rsid w:val="00BD14A7"/>
    <w:rsid w:val="00BD3489"/>
    <w:rsid w:val="00BD498C"/>
    <w:rsid w:val="00BD537F"/>
    <w:rsid w:val="00BD565C"/>
    <w:rsid w:val="00BE19C0"/>
    <w:rsid w:val="00BE2F7A"/>
    <w:rsid w:val="00BE47C5"/>
    <w:rsid w:val="00BE4ED5"/>
    <w:rsid w:val="00BE5953"/>
    <w:rsid w:val="00BE7CDC"/>
    <w:rsid w:val="00BF0C56"/>
    <w:rsid w:val="00BF144F"/>
    <w:rsid w:val="00BF270E"/>
    <w:rsid w:val="00BF434C"/>
    <w:rsid w:val="00BF5864"/>
    <w:rsid w:val="00C00438"/>
    <w:rsid w:val="00C01E6A"/>
    <w:rsid w:val="00C04CB9"/>
    <w:rsid w:val="00C114AC"/>
    <w:rsid w:val="00C13A2D"/>
    <w:rsid w:val="00C1444B"/>
    <w:rsid w:val="00C155F5"/>
    <w:rsid w:val="00C15C7F"/>
    <w:rsid w:val="00C17EE3"/>
    <w:rsid w:val="00C20BF4"/>
    <w:rsid w:val="00C246F8"/>
    <w:rsid w:val="00C27B98"/>
    <w:rsid w:val="00C3080F"/>
    <w:rsid w:val="00C320B8"/>
    <w:rsid w:val="00C33CC6"/>
    <w:rsid w:val="00C348ED"/>
    <w:rsid w:val="00C35CBE"/>
    <w:rsid w:val="00C36FF5"/>
    <w:rsid w:val="00C37591"/>
    <w:rsid w:val="00C429A4"/>
    <w:rsid w:val="00C4525E"/>
    <w:rsid w:val="00C45477"/>
    <w:rsid w:val="00C45580"/>
    <w:rsid w:val="00C45D9F"/>
    <w:rsid w:val="00C46599"/>
    <w:rsid w:val="00C46ED3"/>
    <w:rsid w:val="00C51406"/>
    <w:rsid w:val="00C52211"/>
    <w:rsid w:val="00C5307F"/>
    <w:rsid w:val="00C531AF"/>
    <w:rsid w:val="00C6158E"/>
    <w:rsid w:val="00C6229C"/>
    <w:rsid w:val="00C64418"/>
    <w:rsid w:val="00C65C7E"/>
    <w:rsid w:val="00C6670B"/>
    <w:rsid w:val="00C71117"/>
    <w:rsid w:val="00C71125"/>
    <w:rsid w:val="00C72F4A"/>
    <w:rsid w:val="00C73F05"/>
    <w:rsid w:val="00C757B4"/>
    <w:rsid w:val="00C75E20"/>
    <w:rsid w:val="00C771A8"/>
    <w:rsid w:val="00C80558"/>
    <w:rsid w:val="00C81B58"/>
    <w:rsid w:val="00C81EFB"/>
    <w:rsid w:val="00C84696"/>
    <w:rsid w:val="00C8496F"/>
    <w:rsid w:val="00C857C4"/>
    <w:rsid w:val="00C873A0"/>
    <w:rsid w:val="00C92BE6"/>
    <w:rsid w:val="00C95200"/>
    <w:rsid w:val="00C956B4"/>
    <w:rsid w:val="00CA368B"/>
    <w:rsid w:val="00CA396F"/>
    <w:rsid w:val="00CA3E4E"/>
    <w:rsid w:val="00CA66B0"/>
    <w:rsid w:val="00CA7284"/>
    <w:rsid w:val="00CA7B19"/>
    <w:rsid w:val="00CB071E"/>
    <w:rsid w:val="00CB0E6F"/>
    <w:rsid w:val="00CB20E6"/>
    <w:rsid w:val="00CB3F75"/>
    <w:rsid w:val="00CB5BFC"/>
    <w:rsid w:val="00CB5E97"/>
    <w:rsid w:val="00CB6976"/>
    <w:rsid w:val="00CC157B"/>
    <w:rsid w:val="00CC2923"/>
    <w:rsid w:val="00CC648F"/>
    <w:rsid w:val="00CD04A9"/>
    <w:rsid w:val="00CD170E"/>
    <w:rsid w:val="00CD341B"/>
    <w:rsid w:val="00CD4309"/>
    <w:rsid w:val="00CD441F"/>
    <w:rsid w:val="00CD62FB"/>
    <w:rsid w:val="00CD7D96"/>
    <w:rsid w:val="00CE0A05"/>
    <w:rsid w:val="00CE1313"/>
    <w:rsid w:val="00CE23EF"/>
    <w:rsid w:val="00CE2784"/>
    <w:rsid w:val="00CE2B59"/>
    <w:rsid w:val="00CE6681"/>
    <w:rsid w:val="00CE7987"/>
    <w:rsid w:val="00CF3DDC"/>
    <w:rsid w:val="00CF5E88"/>
    <w:rsid w:val="00D066E4"/>
    <w:rsid w:val="00D07455"/>
    <w:rsid w:val="00D074BE"/>
    <w:rsid w:val="00D10A12"/>
    <w:rsid w:val="00D10D59"/>
    <w:rsid w:val="00D11475"/>
    <w:rsid w:val="00D12061"/>
    <w:rsid w:val="00D16F38"/>
    <w:rsid w:val="00D16FBA"/>
    <w:rsid w:val="00D208FC"/>
    <w:rsid w:val="00D26AF2"/>
    <w:rsid w:val="00D26E9B"/>
    <w:rsid w:val="00D313A8"/>
    <w:rsid w:val="00D320BD"/>
    <w:rsid w:val="00D32385"/>
    <w:rsid w:val="00D34641"/>
    <w:rsid w:val="00D36EE0"/>
    <w:rsid w:val="00D379A8"/>
    <w:rsid w:val="00D43287"/>
    <w:rsid w:val="00D45709"/>
    <w:rsid w:val="00D46313"/>
    <w:rsid w:val="00D46510"/>
    <w:rsid w:val="00D47D98"/>
    <w:rsid w:val="00D50458"/>
    <w:rsid w:val="00D5132C"/>
    <w:rsid w:val="00D5132F"/>
    <w:rsid w:val="00D5298A"/>
    <w:rsid w:val="00D53FFC"/>
    <w:rsid w:val="00D54447"/>
    <w:rsid w:val="00D575CF"/>
    <w:rsid w:val="00D577C2"/>
    <w:rsid w:val="00D62D31"/>
    <w:rsid w:val="00D63282"/>
    <w:rsid w:val="00D6647C"/>
    <w:rsid w:val="00D70D9F"/>
    <w:rsid w:val="00D711B5"/>
    <w:rsid w:val="00D7279E"/>
    <w:rsid w:val="00D72A49"/>
    <w:rsid w:val="00D73129"/>
    <w:rsid w:val="00D7404B"/>
    <w:rsid w:val="00D774E3"/>
    <w:rsid w:val="00D841F9"/>
    <w:rsid w:val="00D8449A"/>
    <w:rsid w:val="00D87E43"/>
    <w:rsid w:val="00D92887"/>
    <w:rsid w:val="00D9550D"/>
    <w:rsid w:val="00D977E6"/>
    <w:rsid w:val="00DA1907"/>
    <w:rsid w:val="00DA30C9"/>
    <w:rsid w:val="00DA72F7"/>
    <w:rsid w:val="00DB3695"/>
    <w:rsid w:val="00DB3F23"/>
    <w:rsid w:val="00DB775C"/>
    <w:rsid w:val="00DB77D9"/>
    <w:rsid w:val="00DC5D71"/>
    <w:rsid w:val="00DD12EF"/>
    <w:rsid w:val="00DD1D7D"/>
    <w:rsid w:val="00DD2AE8"/>
    <w:rsid w:val="00DD367E"/>
    <w:rsid w:val="00DD5B05"/>
    <w:rsid w:val="00DD7A45"/>
    <w:rsid w:val="00DE1CF0"/>
    <w:rsid w:val="00DE29BC"/>
    <w:rsid w:val="00DE3703"/>
    <w:rsid w:val="00DE478C"/>
    <w:rsid w:val="00DF2B73"/>
    <w:rsid w:val="00DF3673"/>
    <w:rsid w:val="00DF4B30"/>
    <w:rsid w:val="00DF5369"/>
    <w:rsid w:val="00DF5410"/>
    <w:rsid w:val="00DF59B6"/>
    <w:rsid w:val="00DF6D3A"/>
    <w:rsid w:val="00DF74F2"/>
    <w:rsid w:val="00DF77FE"/>
    <w:rsid w:val="00E01296"/>
    <w:rsid w:val="00E04E7A"/>
    <w:rsid w:val="00E0533F"/>
    <w:rsid w:val="00E078CE"/>
    <w:rsid w:val="00E11701"/>
    <w:rsid w:val="00E1246B"/>
    <w:rsid w:val="00E13D22"/>
    <w:rsid w:val="00E14833"/>
    <w:rsid w:val="00E14D84"/>
    <w:rsid w:val="00E230BF"/>
    <w:rsid w:val="00E26273"/>
    <w:rsid w:val="00E2701F"/>
    <w:rsid w:val="00E27B0B"/>
    <w:rsid w:val="00E31A85"/>
    <w:rsid w:val="00E31CE3"/>
    <w:rsid w:val="00E31D3A"/>
    <w:rsid w:val="00E32574"/>
    <w:rsid w:val="00E341B0"/>
    <w:rsid w:val="00E3680F"/>
    <w:rsid w:val="00E36BC9"/>
    <w:rsid w:val="00E40A75"/>
    <w:rsid w:val="00E43E4E"/>
    <w:rsid w:val="00E4472E"/>
    <w:rsid w:val="00E44D59"/>
    <w:rsid w:val="00E46C37"/>
    <w:rsid w:val="00E471F0"/>
    <w:rsid w:val="00E51EED"/>
    <w:rsid w:val="00E53B50"/>
    <w:rsid w:val="00E57026"/>
    <w:rsid w:val="00E628B6"/>
    <w:rsid w:val="00E67062"/>
    <w:rsid w:val="00E672C8"/>
    <w:rsid w:val="00E71955"/>
    <w:rsid w:val="00E77F25"/>
    <w:rsid w:val="00E814B5"/>
    <w:rsid w:val="00E82911"/>
    <w:rsid w:val="00E82A8B"/>
    <w:rsid w:val="00E83B87"/>
    <w:rsid w:val="00E83BB5"/>
    <w:rsid w:val="00E86BB0"/>
    <w:rsid w:val="00E902CB"/>
    <w:rsid w:val="00E90DAC"/>
    <w:rsid w:val="00E914C6"/>
    <w:rsid w:val="00E92E97"/>
    <w:rsid w:val="00E962FB"/>
    <w:rsid w:val="00E969FD"/>
    <w:rsid w:val="00EA3505"/>
    <w:rsid w:val="00EA4B8C"/>
    <w:rsid w:val="00EA5EF8"/>
    <w:rsid w:val="00EA6FE6"/>
    <w:rsid w:val="00EB0F2A"/>
    <w:rsid w:val="00EB1025"/>
    <w:rsid w:val="00EB166F"/>
    <w:rsid w:val="00EB53DA"/>
    <w:rsid w:val="00EB71E3"/>
    <w:rsid w:val="00EC0865"/>
    <w:rsid w:val="00EC1547"/>
    <w:rsid w:val="00EC273B"/>
    <w:rsid w:val="00EC4469"/>
    <w:rsid w:val="00EC5FB1"/>
    <w:rsid w:val="00ED0AA1"/>
    <w:rsid w:val="00ED0D81"/>
    <w:rsid w:val="00ED1531"/>
    <w:rsid w:val="00ED2765"/>
    <w:rsid w:val="00ED2788"/>
    <w:rsid w:val="00ED2A13"/>
    <w:rsid w:val="00EE03F5"/>
    <w:rsid w:val="00EE1DCB"/>
    <w:rsid w:val="00EE2384"/>
    <w:rsid w:val="00EE39F0"/>
    <w:rsid w:val="00EE3A79"/>
    <w:rsid w:val="00EE4455"/>
    <w:rsid w:val="00EE4575"/>
    <w:rsid w:val="00EE4942"/>
    <w:rsid w:val="00EE717A"/>
    <w:rsid w:val="00EF03A9"/>
    <w:rsid w:val="00EF194B"/>
    <w:rsid w:val="00EF3904"/>
    <w:rsid w:val="00EF3BC7"/>
    <w:rsid w:val="00F01425"/>
    <w:rsid w:val="00F074AF"/>
    <w:rsid w:val="00F07CDD"/>
    <w:rsid w:val="00F119B9"/>
    <w:rsid w:val="00F1224F"/>
    <w:rsid w:val="00F1341F"/>
    <w:rsid w:val="00F16D66"/>
    <w:rsid w:val="00F22E3D"/>
    <w:rsid w:val="00F259D5"/>
    <w:rsid w:val="00F27DCF"/>
    <w:rsid w:val="00F302E7"/>
    <w:rsid w:val="00F32A3E"/>
    <w:rsid w:val="00F332E4"/>
    <w:rsid w:val="00F35438"/>
    <w:rsid w:val="00F406CB"/>
    <w:rsid w:val="00F426AB"/>
    <w:rsid w:val="00F5085F"/>
    <w:rsid w:val="00F55708"/>
    <w:rsid w:val="00F62B4C"/>
    <w:rsid w:val="00F6342A"/>
    <w:rsid w:val="00F6472A"/>
    <w:rsid w:val="00F65C5F"/>
    <w:rsid w:val="00F65FD7"/>
    <w:rsid w:val="00F703DF"/>
    <w:rsid w:val="00F70AC9"/>
    <w:rsid w:val="00F7115D"/>
    <w:rsid w:val="00F740BF"/>
    <w:rsid w:val="00F756FD"/>
    <w:rsid w:val="00F77E12"/>
    <w:rsid w:val="00F806D5"/>
    <w:rsid w:val="00F81DC4"/>
    <w:rsid w:val="00F83E81"/>
    <w:rsid w:val="00F84B4A"/>
    <w:rsid w:val="00F84CEE"/>
    <w:rsid w:val="00F84E3E"/>
    <w:rsid w:val="00F85AEA"/>
    <w:rsid w:val="00F86E92"/>
    <w:rsid w:val="00F87509"/>
    <w:rsid w:val="00F91293"/>
    <w:rsid w:val="00F91EBB"/>
    <w:rsid w:val="00F9273F"/>
    <w:rsid w:val="00F94707"/>
    <w:rsid w:val="00F9598E"/>
    <w:rsid w:val="00F96463"/>
    <w:rsid w:val="00F96996"/>
    <w:rsid w:val="00F97C79"/>
    <w:rsid w:val="00F97FEC"/>
    <w:rsid w:val="00FA2590"/>
    <w:rsid w:val="00FA3138"/>
    <w:rsid w:val="00FA375B"/>
    <w:rsid w:val="00FA4916"/>
    <w:rsid w:val="00FA5B22"/>
    <w:rsid w:val="00FA7C87"/>
    <w:rsid w:val="00FB1F67"/>
    <w:rsid w:val="00FB2839"/>
    <w:rsid w:val="00FB7F40"/>
    <w:rsid w:val="00FC102A"/>
    <w:rsid w:val="00FC12C9"/>
    <w:rsid w:val="00FC22EF"/>
    <w:rsid w:val="00FC30FE"/>
    <w:rsid w:val="00FC4321"/>
    <w:rsid w:val="00FC5D0B"/>
    <w:rsid w:val="00FC6953"/>
    <w:rsid w:val="00FC699B"/>
    <w:rsid w:val="00FD1B31"/>
    <w:rsid w:val="00FD7D1A"/>
    <w:rsid w:val="00FE04D2"/>
    <w:rsid w:val="00FE3F27"/>
    <w:rsid w:val="00FE49D8"/>
    <w:rsid w:val="00FF19FA"/>
    <w:rsid w:val="00FF549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4"/>
        <w:szCs w:val="22"/>
        <w:lang w:val="es-AR" w:eastAsia="es-AR"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486"/>
  </w:style>
  <w:style w:type="paragraph" w:styleId="Ttulo1">
    <w:name w:val="heading 1"/>
    <w:basedOn w:val="Normal"/>
    <w:next w:val="Normal"/>
    <w:link w:val="Ttulo1Car"/>
    <w:uiPriority w:val="9"/>
    <w:qFormat/>
    <w:rsid w:val="00FA7C87"/>
    <w:pPr>
      <w:keepNext/>
      <w:numPr>
        <w:numId w:val="3"/>
      </w:numPr>
      <w:spacing w:before="240" w:after="60"/>
      <w:outlineLvl w:val="0"/>
    </w:pPr>
    <w:rPr>
      <w:rFonts w:eastAsia="Times New Roman"/>
      <w:b/>
      <w:bCs/>
      <w:kern w:val="32"/>
      <w:sz w:val="52"/>
      <w:szCs w:val="32"/>
    </w:rPr>
  </w:style>
  <w:style w:type="paragraph" w:styleId="Ttulo2">
    <w:name w:val="heading 2"/>
    <w:basedOn w:val="Normal"/>
    <w:next w:val="Normal"/>
    <w:link w:val="Ttulo2Car"/>
    <w:uiPriority w:val="9"/>
    <w:unhideWhenUsed/>
    <w:qFormat/>
    <w:rsid w:val="00D074BE"/>
    <w:pPr>
      <w:keepNext/>
      <w:numPr>
        <w:ilvl w:val="1"/>
        <w:numId w:val="3"/>
      </w:numPr>
      <w:spacing w:before="240" w:after="60"/>
      <w:outlineLvl w:val="1"/>
    </w:pPr>
    <w:rPr>
      <w:rFonts w:eastAsia="Times New Roman"/>
      <w:b/>
      <w:bCs/>
      <w:iCs/>
      <w:szCs w:val="28"/>
    </w:rPr>
  </w:style>
  <w:style w:type="paragraph" w:styleId="Ttulo3">
    <w:name w:val="heading 3"/>
    <w:basedOn w:val="Normal"/>
    <w:next w:val="Normal"/>
    <w:link w:val="Ttulo3Car"/>
    <w:uiPriority w:val="9"/>
    <w:unhideWhenUsed/>
    <w:qFormat/>
    <w:rsid w:val="00AE3953"/>
    <w:pPr>
      <w:keepNext/>
      <w:numPr>
        <w:ilvl w:val="2"/>
        <w:numId w:val="3"/>
      </w:numPr>
      <w:spacing w:before="240" w:after="60"/>
      <w:outlineLvl w:val="2"/>
    </w:pPr>
    <w:rPr>
      <w:rFonts w:eastAsia="Times New Roman"/>
      <w:b/>
      <w:bCs/>
      <w:szCs w:val="26"/>
    </w:rPr>
  </w:style>
  <w:style w:type="paragraph" w:styleId="Ttulo4">
    <w:name w:val="heading 4"/>
    <w:basedOn w:val="Normal"/>
    <w:next w:val="Normal"/>
    <w:link w:val="Ttulo4Car"/>
    <w:uiPriority w:val="9"/>
    <w:unhideWhenUsed/>
    <w:qFormat/>
    <w:rsid w:val="00DF5410"/>
    <w:pPr>
      <w:keepNext/>
      <w:numPr>
        <w:ilvl w:val="3"/>
        <w:numId w:val="3"/>
      </w:numPr>
      <w:spacing w:before="240" w:after="60"/>
      <w:outlineLvl w:val="3"/>
    </w:pPr>
    <w:rPr>
      <w:rFonts w:ascii="Calibri" w:eastAsia="Times New Roman" w:hAnsi="Calibri"/>
      <w:b/>
      <w:bCs/>
      <w:sz w:val="28"/>
      <w:szCs w:val="28"/>
    </w:rPr>
  </w:style>
  <w:style w:type="paragraph" w:styleId="Ttulo5">
    <w:name w:val="heading 5"/>
    <w:basedOn w:val="Normal"/>
    <w:next w:val="Normal"/>
    <w:link w:val="Ttulo5Car"/>
    <w:uiPriority w:val="9"/>
    <w:semiHidden/>
    <w:unhideWhenUsed/>
    <w:qFormat/>
    <w:rsid w:val="00DF5410"/>
    <w:pPr>
      <w:numPr>
        <w:ilvl w:val="4"/>
        <w:numId w:val="3"/>
      </w:numPr>
      <w:spacing w:before="240" w:after="60"/>
      <w:outlineLvl w:val="4"/>
    </w:pPr>
    <w:rPr>
      <w:rFonts w:ascii="Calibri" w:eastAsia="Times New Roman" w:hAnsi="Calibri"/>
      <w:b/>
      <w:bCs/>
      <w:i/>
      <w:iCs/>
      <w:sz w:val="26"/>
      <w:szCs w:val="26"/>
    </w:rPr>
  </w:style>
  <w:style w:type="paragraph" w:styleId="Ttulo6">
    <w:name w:val="heading 6"/>
    <w:basedOn w:val="Normal"/>
    <w:next w:val="Normal"/>
    <w:link w:val="Ttulo6Car"/>
    <w:uiPriority w:val="9"/>
    <w:semiHidden/>
    <w:unhideWhenUsed/>
    <w:qFormat/>
    <w:rsid w:val="00DF5410"/>
    <w:pPr>
      <w:numPr>
        <w:ilvl w:val="5"/>
        <w:numId w:val="3"/>
      </w:numPr>
      <w:spacing w:before="240" w:after="60"/>
      <w:outlineLvl w:val="5"/>
    </w:pPr>
    <w:rPr>
      <w:rFonts w:ascii="Calibri" w:eastAsia="Times New Roman" w:hAnsi="Calibri"/>
      <w:b/>
      <w:bCs/>
      <w:sz w:val="22"/>
    </w:rPr>
  </w:style>
  <w:style w:type="paragraph" w:styleId="Ttulo7">
    <w:name w:val="heading 7"/>
    <w:basedOn w:val="Normal"/>
    <w:next w:val="Normal"/>
    <w:link w:val="Ttulo7Car"/>
    <w:uiPriority w:val="9"/>
    <w:semiHidden/>
    <w:unhideWhenUsed/>
    <w:qFormat/>
    <w:rsid w:val="00DF5410"/>
    <w:pPr>
      <w:numPr>
        <w:ilvl w:val="6"/>
        <w:numId w:val="3"/>
      </w:numPr>
      <w:spacing w:before="240" w:after="60"/>
      <w:outlineLvl w:val="6"/>
    </w:pPr>
    <w:rPr>
      <w:rFonts w:ascii="Calibri" w:eastAsia="Times New Roman" w:hAnsi="Calibri"/>
      <w:szCs w:val="24"/>
    </w:rPr>
  </w:style>
  <w:style w:type="paragraph" w:styleId="Ttulo8">
    <w:name w:val="heading 8"/>
    <w:basedOn w:val="Normal"/>
    <w:next w:val="Normal"/>
    <w:link w:val="Ttulo8Car"/>
    <w:uiPriority w:val="9"/>
    <w:semiHidden/>
    <w:unhideWhenUsed/>
    <w:qFormat/>
    <w:rsid w:val="00DF5410"/>
    <w:pPr>
      <w:numPr>
        <w:ilvl w:val="7"/>
        <w:numId w:val="3"/>
      </w:numPr>
      <w:spacing w:before="240" w:after="60"/>
      <w:outlineLvl w:val="7"/>
    </w:pPr>
    <w:rPr>
      <w:rFonts w:ascii="Calibri" w:eastAsia="Times New Roman" w:hAnsi="Calibri"/>
      <w:i/>
      <w:iCs/>
      <w:szCs w:val="24"/>
    </w:rPr>
  </w:style>
  <w:style w:type="paragraph" w:styleId="Ttulo9">
    <w:name w:val="heading 9"/>
    <w:basedOn w:val="Normal"/>
    <w:next w:val="Normal"/>
    <w:link w:val="Ttulo9Car"/>
    <w:uiPriority w:val="9"/>
    <w:semiHidden/>
    <w:unhideWhenUsed/>
    <w:qFormat/>
    <w:rsid w:val="00DF5410"/>
    <w:pPr>
      <w:numPr>
        <w:ilvl w:val="8"/>
        <w:numId w:val="3"/>
      </w:numPr>
      <w:spacing w:before="240" w:after="60"/>
      <w:outlineLvl w:val="8"/>
    </w:pPr>
    <w:rPr>
      <w:rFonts w:ascii="Cambria" w:eastAsia="Times New Roman" w:hAnsi="Cambria"/>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FA7C87"/>
    <w:rPr>
      <w:rFonts w:eastAsia="Times New Roman"/>
      <w:b/>
      <w:bCs/>
      <w:kern w:val="32"/>
      <w:sz w:val="52"/>
      <w:szCs w:val="32"/>
    </w:rPr>
  </w:style>
  <w:style w:type="character" w:customStyle="1" w:styleId="Ttulo2Car">
    <w:name w:val="Título 2 Car"/>
    <w:link w:val="Ttulo2"/>
    <w:uiPriority w:val="9"/>
    <w:rsid w:val="00D074BE"/>
    <w:rPr>
      <w:rFonts w:eastAsia="Times New Roman"/>
      <w:b/>
      <w:bCs/>
      <w:iCs/>
      <w:szCs w:val="28"/>
    </w:rPr>
  </w:style>
  <w:style w:type="character" w:customStyle="1" w:styleId="Ttulo3Car">
    <w:name w:val="Título 3 Car"/>
    <w:link w:val="Ttulo3"/>
    <w:uiPriority w:val="9"/>
    <w:rsid w:val="00AE3953"/>
    <w:rPr>
      <w:rFonts w:eastAsia="Times New Roman"/>
      <w:b/>
      <w:bCs/>
      <w:szCs w:val="26"/>
    </w:rPr>
  </w:style>
  <w:style w:type="character" w:customStyle="1" w:styleId="Ttulo4Car">
    <w:name w:val="Título 4 Car"/>
    <w:link w:val="Ttulo4"/>
    <w:uiPriority w:val="9"/>
    <w:rsid w:val="00DF5410"/>
    <w:rPr>
      <w:rFonts w:ascii="Calibri" w:eastAsia="Times New Roman" w:hAnsi="Calibri"/>
      <w:b/>
      <w:bCs/>
      <w:sz w:val="28"/>
      <w:szCs w:val="28"/>
    </w:rPr>
  </w:style>
  <w:style w:type="character" w:customStyle="1" w:styleId="Ttulo5Car">
    <w:name w:val="Título 5 Car"/>
    <w:link w:val="Ttulo5"/>
    <w:uiPriority w:val="9"/>
    <w:semiHidden/>
    <w:rsid w:val="00DF5410"/>
    <w:rPr>
      <w:rFonts w:ascii="Calibri" w:eastAsia="Times New Roman" w:hAnsi="Calibri"/>
      <w:b/>
      <w:bCs/>
      <w:i/>
      <w:iCs/>
      <w:sz w:val="26"/>
      <w:szCs w:val="26"/>
    </w:rPr>
  </w:style>
  <w:style w:type="character" w:customStyle="1" w:styleId="Ttulo6Car">
    <w:name w:val="Título 6 Car"/>
    <w:link w:val="Ttulo6"/>
    <w:uiPriority w:val="9"/>
    <w:semiHidden/>
    <w:rsid w:val="00DF5410"/>
    <w:rPr>
      <w:rFonts w:ascii="Calibri" w:eastAsia="Times New Roman" w:hAnsi="Calibri"/>
      <w:b/>
      <w:bCs/>
      <w:sz w:val="22"/>
    </w:rPr>
  </w:style>
  <w:style w:type="character" w:customStyle="1" w:styleId="Ttulo7Car">
    <w:name w:val="Título 7 Car"/>
    <w:link w:val="Ttulo7"/>
    <w:uiPriority w:val="9"/>
    <w:semiHidden/>
    <w:rsid w:val="00DF5410"/>
    <w:rPr>
      <w:rFonts w:ascii="Calibri" w:eastAsia="Times New Roman" w:hAnsi="Calibri"/>
      <w:szCs w:val="24"/>
    </w:rPr>
  </w:style>
  <w:style w:type="character" w:customStyle="1" w:styleId="Ttulo8Car">
    <w:name w:val="Título 8 Car"/>
    <w:link w:val="Ttulo8"/>
    <w:uiPriority w:val="9"/>
    <w:semiHidden/>
    <w:rsid w:val="00DF5410"/>
    <w:rPr>
      <w:rFonts w:ascii="Calibri" w:eastAsia="Times New Roman" w:hAnsi="Calibri"/>
      <w:i/>
      <w:iCs/>
      <w:szCs w:val="24"/>
    </w:rPr>
  </w:style>
  <w:style w:type="character" w:customStyle="1" w:styleId="Ttulo9Car">
    <w:name w:val="Título 9 Car"/>
    <w:link w:val="Ttulo9"/>
    <w:uiPriority w:val="9"/>
    <w:semiHidden/>
    <w:rsid w:val="00DF5410"/>
    <w:rPr>
      <w:rFonts w:ascii="Cambria" w:eastAsia="Times New Roman" w:hAnsi="Cambria"/>
      <w:sz w:val="22"/>
    </w:rPr>
  </w:style>
  <w:style w:type="table" w:styleId="Tablaconcuadrcula">
    <w:name w:val="Table Grid"/>
    <w:basedOn w:val="Tablanormal"/>
    <w:uiPriority w:val="59"/>
    <w:rsid w:val="00F634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A3987"/>
    <w:pPr>
      <w:tabs>
        <w:tab w:val="center" w:pos="4419"/>
        <w:tab w:val="right" w:pos="8838"/>
      </w:tabs>
    </w:pPr>
  </w:style>
  <w:style w:type="character" w:customStyle="1" w:styleId="EncabezadoCar">
    <w:name w:val="Encabezado Car"/>
    <w:link w:val="Encabezado"/>
    <w:uiPriority w:val="99"/>
    <w:rsid w:val="004A3987"/>
    <w:rPr>
      <w:sz w:val="22"/>
      <w:szCs w:val="22"/>
      <w:lang w:eastAsia="en-US"/>
    </w:rPr>
  </w:style>
  <w:style w:type="paragraph" w:styleId="Piedepgina">
    <w:name w:val="footer"/>
    <w:basedOn w:val="Normal"/>
    <w:link w:val="PiedepginaCar"/>
    <w:uiPriority w:val="99"/>
    <w:unhideWhenUsed/>
    <w:rsid w:val="004A3987"/>
    <w:pPr>
      <w:tabs>
        <w:tab w:val="center" w:pos="4419"/>
        <w:tab w:val="right" w:pos="8838"/>
      </w:tabs>
    </w:pPr>
  </w:style>
  <w:style w:type="character" w:customStyle="1" w:styleId="PiedepginaCar">
    <w:name w:val="Pie de página Car"/>
    <w:link w:val="Piedepgina"/>
    <w:uiPriority w:val="99"/>
    <w:rsid w:val="004A3987"/>
    <w:rPr>
      <w:sz w:val="22"/>
      <w:szCs w:val="22"/>
      <w:lang w:eastAsia="en-US"/>
    </w:rPr>
  </w:style>
  <w:style w:type="paragraph" w:styleId="Textodeglobo">
    <w:name w:val="Balloon Text"/>
    <w:basedOn w:val="Normal"/>
    <w:link w:val="TextodegloboCar"/>
    <w:uiPriority w:val="99"/>
    <w:semiHidden/>
    <w:unhideWhenUsed/>
    <w:rsid w:val="00A55A1C"/>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55A1C"/>
    <w:rPr>
      <w:rFonts w:ascii="Tahoma" w:hAnsi="Tahoma" w:cs="Tahoma"/>
      <w:sz w:val="16"/>
      <w:szCs w:val="16"/>
      <w:lang w:eastAsia="en-US"/>
    </w:rPr>
  </w:style>
  <w:style w:type="character" w:styleId="Refdecomentario">
    <w:name w:val="annotation reference"/>
    <w:uiPriority w:val="99"/>
    <w:semiHidden/>
    <w:unhideWhenUsed/>
    <w:rsid w:val="00010585"/>
    <w:rPr>
      <w:sz w:val="16"/>
      <w:szCs w:val="16"/>
    </w:rPr>
  </w:style>
  <w:style w:type="paragraph" w:styleId="Textocomentario">
    <w:name w:val="annotation text"/>
    <w:basedOn w:val="Normal"/>
    <w:link w:val="TextocomentarioCar"/>
    <w:uiPriority w:val="99"/>
    <w:unhideWhenUsed/>
    <w:rsid w:val="00010585"/>
    <w:rPr>
      <w:sz w:val="20"/>
      <w:szCs w:val="20"/>
    </w:rPr>
  </w:style>
  <w:style w:type="character" w:customStyle="1" w:styleId="TextocomentarioCar">
    <w:name w:val="Texto comentario Car"/>
    <w:link w:val="Textocomentario"/>
    <w:uiPriority w:val="99"/>
    <w:rsid w:val="00010585"/>
    <w:rPr>
      <w:lang w:eastAsia="en-US"/>
    </w:rPr>
  </w:style>
  <w:style w:type="paragraph" w:styleId="Asuntodelcomentario">
    <w:name w:val="annotation subject"/>
    <w:basedOn w:val="Textocomentario"/>
    <w:next w:val="Textocomentario"/>
    <w:link w:val="AsuntodelcomentarioCar"/>
    <w:uiPriority w:val="99"/>
    <w:semiHidden/>
    <w:unhideWhenUsed/>
    <w:rsid w:val="00010585"/>
    <w:rPr>
      <w:b/>
      <w:bCs/>
    </w:rPr>
  </w:style>
  <w:style w:type="character" w:customStyle="1" w:styleId="AsuntodelcomentarioCar">
    <w:name w:val="Asunto del comentario Car"/>
    <w:link w:val="Asuntodelcomentario"/>
    <w:uiPriority w:val="99"/>
    <w:semiHidden/>
    <w:rsid w:val="00010585"/>
    <w:rPr>
      <w:b/>
      <w:bCs/>
      <w:lang w:eastAsia="en-US"/>
    </w:rPr>
  </w:style>
  <w:style w:type="character" w:customStyle="1" w:styleId="obligatorio">
    <w:name w:val="obligatorio"/>
    <w:rsid w:val="00FA7C87"/>
  </w:style>
  <w:style w:type="paragraph" w:styleId="TtulodeTDC">
    <w:name w:val="TOC Heading"/>
    <w:basedOn w:val="Ttulo1"/>
    <w:next w:val="Normal"/>
    <w:uiPriority w:val="39"/>
    <w:semiHidden/>
    <w:unhideWhenUsed/>
    <w:qFormat/>
    <w:rsid w:val="00165EBC"/>
    <w:pPr>
      <w:keepLines/>
      <w:spacing w:before="480" w:after="0"/>
      <w:outlineLvl w:val="9"/>
    </w:pPr>
    <w:rPr>
      <w:rFonts w:ascii="Cambria" w:hAnsi="Cambria"/>
      <w:color w:val="365F91"/>
      <w:kern w:val="0"/>
      <w:sz w:val="28"/>
      <w:szCs w:val="28"/>
    </w:rPr>
  </w:style>
  <w:style w:type="paragraph" w:styleId="ndice1">
    <w:name w:val="index 1"/>
    <w:basedOn w:val="Normal"/>
    <w:next w:val="Normal"/>
    <w:autoRedefine/>
    <w:uiPriority w:val="99"/>
    <w:unhideWhenUsed/>
    <w:rsid w:val="00070BAE"/>
    <w:pPr>
      <w:spacing w:after="0"/>
      <w:ind w:left="220" w:hanging="220"/>
    </w:pPr>
    <w:rPr>
      <w:rFonts w:ascii="Calibri" w:hAnsi="Calibri"/>
      <w:sz w:val="20"/>
      <w:szCs w:val="20"/>
    </w:rPr>
  </w:style>
  <w:style w:type="paragraph" w:styleId="TDC1">
    <w:name w:val="toc 1"/>
    <w:basedOn w:val="Normal"/>
    <w:next w:val="Normal"/>
    <w:autoRedefine/>
    <w:uiPriority w:val="39"/>
    <w:unhideWhenUsed/>
    <w:rsid w:val="00CB3F75"/>
    <w:pPr>
      <w:tabs>
        <w:tab w:val="right" w:leader="dot" w:pos="8488"/>
      </w:tabs>
    </w:pPr>
  </w:style>
  <w:style w:type="character" w:styleId="Hipervnculo">
    <w:name w:val="Hyperlink"/>
    <w:uiPriority w:val="99"/>
    <w:unhideWhenUsed/>
    <w:rsid w:val="00165EBC"/>
    <w:rPr>
      <w:color w:val="0000FF"/>
      <w:u w:val="single"/>
    </w:rPr>
  </w:style>
  <w:style w:type="paragraph" w:styleId="ndice2">
    <w:name w:val="index 2"/>
    <w:basedOn w:val="Normal"/>
    <w:next w:val="Normal"/>
    <w:autoRedefine/>
    <w:uiPriority w:val="99"/>
    <w:unhideWhenUsed/>
    <w:rsid w:val="00070BAE"/>
    <w:pPr>
      <w:spacing w:after="0"/>
      <w:ind w:left="440" w:hanging="220"/>
    </w:pPr>
    <w:rPr>
      <w:rFonts w:ascii="Calibri" w:hAnsi="Calibri"/>
      <w:sz w:val="20"/>
      <w:szCs w:val="20"/>
    </w:rPr>
  </w:style>
  <w:style w:type="paragraph" w:styleId="ndice3">
    <w:name w:val="index 3"/>
    <w:basedOn w:val="Normal"/>
    <w:next w:val="Normal"/>
    <w:autoRedefine/>
    <w:uiPriority w:val="99"/>
    <w:unhideWhenUsed/>
    <w:rsid w:val="00C20BF4"/>
    <w:pPr>
      <w:spacing w:after="0"/>
      <w:ind w:left="660" w:hanging="220"/>
    </w:pPr>
    <w:rPr>
      <w:rFonts w:ascii="Calibri" w:hAnsi="Calibri"/>
      <w:sz w:val="20"/>
      <w:szCs w:val="20"/>
    </w:rPr>
  </w:style>
  <w:style w:type="paragraph" w:styleId="ndice4">
    <w:name w:val="index 4"/>
    <w:basedOn w:val="Normal"/>
    <w:next w:val="Normal"/>
    <w:autoRedefine/>
    <w:uiPriority w:val="99"/>
    <w:unhideWhenUsed/>
    <w:rsid w:val="00C20BF4"/>
    <w:pPr>
      <w:spacing w:after="0"/>
      <w:ind w:left="880" w:hanging="220"/>
    </w:pPr>
    <w:rPr>
      <w:rFonts w:ascii="Calibri" w:hAnsi="Calibri"/>
      <w:sz w:val="20"/>
      <w:szCs w:val="20"/>
    </w:rPr>
  </w:style>
  <w:style w:type="paragraph" w:styleId="ndice5">
    <w:name w:val="index 5"/>
    <w:basedOn w:val="Normal"/>
    <w:next w:val="Normal"/>
    <w:autoRedefine/>
    <w:uiPriority w:val="99"/>
    <w:unhideWhenUsed/>
    <w:rsid w:val="00C20BF4"/>
    <w:pPr>
      <w:spacing w:after="0"/>
      <w:ind w:left="1100" w:hanging="220"/>
    </w:pPr>
    <w:rPr>
      <w:rFonts w:ascii="Calibri" w:hAnsi="Calibri"/>
      <w:sz w:val="20"/>
      <w:szCs w:val="20"/>
    </w:rPr>
  </w:style>
  <w:style w:type="paragraph" w:styleId="ndice6">
    <w:name w:val="index 6"/>
    <w:basedOn w:val="Normal"/>
    <w:next w:val="Normal"/>
    <w:autoRedefine/>
    <w:uiPriority w:val="99"/>
    <w:unhideWhenUsed/>
    <w:rsid w:val="00C20BF4"/>
    <w:pPr>
      <w:spacing w:after="0"/>
      <w:ind w:left="1320" w:hanging="220"/>
    </w:pPr>
    <w:rPr>
      <w:rFonts w:ascii="Calibri" w:hAnsi="Calibri"/>
      <w:sz w:val="20"/>
      <w:szCs w:val="20"/>
    </w:rPr>
  </w:style>
  <w:style w:type="paragraph" w:styleId="ndice7">
    <w:name w:val="index 7"/>
    <w:basedOn w:val="Normal"/>
    <w:next w:val="Normal"/>
    <w:autoRedefine/>
    <w:uiPriority w:val="99"/>
    <w:unhideWhenUsed/>
    <w:rsid w:val="00C20BF4"/>
    <w:pPr>
      <w:spacing w:after="0"/>
      <w:ind w:left="1540" w:hanging="220"/>
    </w:pPr>
    <w:rPr>
      <w:rFonts w:ascii="Calibri" w:hAnsi="Calibri"/>
      <w:sz w:val="20"/>
      <w:szCs w:val="20"/>
    </w:rPr>
  </w:style>
  <w:style w:type="paragraph" w:styleId="ndice8">
    <w:name w:val="index 8"/>
    <w:basedOn w:val="Normal"/>
    <w:next w:val="Normal"/>
    <w:autoRedefine/>
    <w:uiPriority w:val="99"/>
    <w:unhideWhenUsed/>
    <w:rsid w:val="00C20BF4"/>
    <w:pPr>
      <w:spacing w:after="0"/>
      <w:ind w:left="1760" w:hanging="220"/>
    </w:pPr>
    <w:rPr>
      <w:rFonts w:ascii="Calibri" w:hAnsi="Calibri"/>
      <w:sz w:val="20"/>
      <w:szCs w:val="20"/>
    </w:rPr>
  </w:style>
  <w:style w:type="paragraph" w:styleId="ndice9">
    <w:name w:val="index 9"/>
    <w:basedOn w:val="Normal"/>
    <w:next w:val="Normal"/>
    <w:autoRedefine/>
    <w:uiPriority w:val="99"/>
    <w:unhideWhenUsed/>
    <w:rsid w:val="00C20BF4"/>
    <w:pPr>
      <w:spacing w:after="0"/>
      <w:ind w:left="1980" w:hanging="220"/>
    </w:pPr>
    <w:rPr>
      <w:rFonts w:ascii="Calibri" w:hAnsi="Calibri"/>
      <w:sz w:val="20"/>
      <w:szCs w:val="20"/>
    </w:rPr>
  </w:style>
  <w:style w:type="paragraph" w:styleId="Ttulodendice">
    <w:name w:val="index heading"/>
    <w:basedOn w:val="Normal"/>
    <w:next w:val="ndice1"/>
    <w:uiPriority w:val="99"/>
    <w:unhideWhenUsed/>
    <w:rsid w:val="00C20BF4"/>
    <w:pPr>
      <w:spacing w:after="0"/>
    </w:pPr>
    <w:rPr>
      <w:rFonts w:ascii="Calibri" w:hAnsi="Calibri"/>
      <w:sz w:val="20"/>
      <w:szCs w:val="20"/>
    </w:rPr>
  </w:style>
  <w:style w:type="paragraph" w:styleId="TDC2">
    <w:name w:val="toc 2"/>
    <w:basedOn w:val="Normal"/>
    <w:next w:val="Normal"/>
    <w:autoRedefine/>
    <w:uiPriority w:val="39"/>
    <w:unhideWhenUsed/>
    <w:rsid w:val="007327F4"/>
    <w:pPr>
      <w:ind w:left="220"/>
    </w:pPr>
  </w:style>
  <w:style w:type="paragraph" w:styleId="Epgrafe">
    <w:name w:val="caption"/>
    <w:basedOn w:val="Normal"/>
    <w:next w:val="Normal"/>
    <w:uiPriority w:val="35"/>
    <w:unhideWhenUsed/>
    <w:qFormat/>
    <w:rsid w:val="0005124E"/>
    <w:rPr>
      <w:b/>
      <w:bCs/>
      <w:sz w:val="20"/>
      <w:szCs w:val="20"/>
    </w:rPr>
  </w:style>
  <w:style w:type="paragraph" w:customStyle="1" w:styleId="Default">
    <w:name w:val="Default"/>
    <w:rsid w:val="00A94A03"/>
    <w:pPr>
      <w:autoSpaceDE w:val="0"/>
      <w:autoSpaceDN w:val="0"/>
      <w:adjustRightInd w:val="0"/>
    </w:pPr>
    <w:rPr>
      <w:rFonts w:ascii="Liberation Serif" w:hAnsi="Liberation Serif" w:cs="Liberation Serif"/>
      <w:color w:val="000000"/>
      <w:szCs w:val="24"/>
    </w:rPr>
  </w:style>
  <w:style w:type="paragraph" w:styleId="NormalWeb">
    <w:name w:val="Normal (Web)"/>
    <w:basedOn w:val="Normal"/>
    <w:uiPriority w:val="99"/>
    <w:unhideWhenUsed/>
    <w:rsid w:val="005641E8"/>
    <w:pPr>
      <w:spacing w:before="100" w:beforeAutospacing="1" w:after="100" w:afterAutospacing="1" w:line="240" w:lineRule="auto"/>
    </w:pPr>
    <w:rPr>
      <w:rFonts w:eastAsia="Times New Roman"/>
      <w:szCs w:val="24"/>
    </w:rPr>
  </w:style>
  <w:style w:type="character" w:styleId="Textodelmarcadordeposicin">
    <w:name w:val="Placeholder Text"/>
    <w:basedOn w:val="Fuentedeprrafopredeter"/>
    <w:uiPriority w:val="99"/>
    <w:semiHidden/>
    <w:rsid w:val="0007130B"/>
    <w:rPr>
      <w:color w:val="808080"/>
    </w:rPr>
  </w:style>
  <w:style w:type="paragraph" w:styleId="Prrafodelista">
    <w:name w:val="List Paragraph"/>
    <w:basedOn w:val="Normal"/>
    <w:uiPriority w:val="34"/>
    <w:qFormat/>
    <w:rsid w:val="003B1FD9"/>
    <w:pPr>
      <w:ind w:left="720"/>
      <w:contextualSpacing/>
    </w:pPr>
  </w:style>
  <w:style w:type="paragraph" w:styleId="Textonotaalfinal">
    <w:name w:val="endnote text"/>
    <w:basedOn w:val="Normal"/>
    <w:link w:val="TextonotaalfinalCar"/>
    <w:uiPriority w:val="99"/>
    <w:semiHidden/>
    <w:unhideWhenUsed/>
    <w:rsid w:val="00D62D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62D31"/>
    <w:rPr>
      <w:sz w:val="20"/>
      <w:szCs w:val="20"/>
    </w:rPr>
  </w:style>
  <w:style w:type="character" w:styleId="Refdenotaalfinal">
    <w:name w:val="endnote reference"/>
    <w:basedOn w:val="Fuentedeprrafopredeter"/>
    <w:uiPriority w:val="99"/>
    <w:semiHidden/>
    <w:unhideWhenUsed/>
    <w:rsid w:val="00D62D31"/>
    <w:rPr>
      <w:vertAlign w:val="superscript"/>
    </w:rPr>
  </w:style>
  <w:style w:type="paragraph" w:styleId="Textonotapie">
    <w:name w:val="footnote text"/>
    <w:basedOn w:val="Normal"/>
    <w:link w:val="TextonotapieCar"/>
    <w:uiPriority w:val="99"/>
    <w:semiHidden/>
    <w:unhideWhenUsed/>
    <w:rsid w:val="00D62D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62D31"/>
    <w:rPr>
      <w:sz w:val="20"/>
      <w:szCs w:val="20"/>
    </w:rPr>
  </w:style>
  <w:style w:type="character" w:styleId="Refdenotaalpie">
    <w:name w:val="footnote reference"/>
    <w:basedOn w:val="Fuentedeprrafopredeter"/>
    <w:uiPriority w:val="99"/>
    <w:semiHidden/>
    <w:unhideWhenUsed/>
    <w:rsid w:val="00D62D31"/>
    <w:rPr>
      <w:vertAlign w:val="superscript"/>
    </w:rPr>
  </w:style>
  <w:style w:type="character" w:styleId="Hipervnculovisitado">
    <w:name w:val="FollowedHyperlink"/>
    <w:basedOn w:val="Fuentedeprrafopredeter"/>
    <w:uiPriority w:val="99"/>
    <w:semiHidden/>
    <w:unhideWhenUsed/>
    <w:rsid w:val="008C3DA5"/>
    <w:rPr>
      <w:color w:val="800080" w:themeColor="followedHyperlink"/>
      <w:u w:val="single"/>
    </w:rPr>
  </w:style>
  <w:style w:type="paragraph" w:styleId="TDC3">
    <w:name w:val="toc 3"/>
    <w:basedOn w:val="Normal"/>
    <w:next w:val="Normal"/>
    <w:autoRedefine/>
    <w:uiPriority w:val="39"/>
    <w:unhideWhenUsed/>
    <w:rsid w:val="00AB0629"/>
    <w:pPr>
      <w:spacing w:after="100"/>
      <w:ind w:left="480"/>
    </w:pPr>
  </w:style>
  <w:style w:type="character" w:customStyle="1" w:styleId="hps">
    <w:name w:val="hps"/>
    <w:basedOn w:val="Fuentedeprrafopredeter"/>
    <w:rsid w:val="00653200"/>
  </w:style>
  <w:style w:type="character" w:styleId="Textoennegrita">
    <w:name w:val="Strong"/>
    <w:basedOn w:val="Fuentedeprrafopredeter"/>
    <w:uiPriority w:val="22"/>
    <w:qFormat/>
    <w:rsid w:val="00112E1F"/>
    <w:rPr>
      <w:b/>
      <w:bCs/>
    </w:rPr>
  </w:style>
  <w:style w:type="paragraph" w:customStyle="1" w:styleId="cuerposeccion">
    <w:name w:val="cuerposeccion"/>
    <w:basedOn w:val="Normal"/>
    <w:rsid w:val="00693EAD"/>
    <w:pPr>
      <w:spacing w:before="100" w:beforeAutospacing="1" w:after="100" w:afterAutospacing="1" w:line="240" w:lineRule="auto"/>
      <w:jc w:val="left"/>
    </w:pPr>
    <w:rPr>
      <w:rFonts w:eastAsia="Times New Roman"/>
      <w:szCs w:val="24"/>
      <w:lang w:val="en-US" w:eastAsia="en-US"/>
    </w:rPr>
  </w:style>
  <w:style w:type="paragraph" w:styleId="Tabladeilustraciones">
    <w:name w:val="table of figures"/>
    <w:basedOn w:val="Normal"/>
    <w:next w:val="Normal"/>
    <w:uiPriority w:val="99"/>
    <w:unhideWhenUsed/>
    <w:rsid w:val="00C3080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4"/>
        <w:szCs w:val="22"/>
        <w:lang w:val="es-AR" w:eastAsia="es-AR"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486"/>
  </w:style>
  <w:style w:type="paragraph" w:styleId="Ttulo1">
    <w:name w:val="heading 1"/>
    <w:basedOn w:val="Normal"/>
    <w:next w:val="Normal"/>
    <w:link w:val="Ttulo1Car"/>
    <w:uiPriority w:val="9"/>
    <w:qFormat/>
    <w:rsid w:val="00FA7C87"/>
    <w:pPr>
      <w:keepNext/>
      <w:numPr>
        <w:numId w:val="3"/>
      </w:numPr>
      <w:spacing w:before="240" w:after="60"/>
      <w:outlineLvl w:val="0"/>
    </w:pPr>
    <w:rPr>
      <w:rFonts w:eastAsia="Times New Roman"/>
      <w:b/>
      <w:bCs/>
      <w:kern w:val="32"/>
      <w:sz w:val="52"/>
      <w:szCs w:val="32"/>
    </w:rPr>
  </w:style>
  <w:style w:type="paragraph" w:styleId="Ttulo2">
    <w:name w:val="heading 2"/>
    <w:basedOn w:val="Normal"/>
    <w:next w:val="Normal"/>
    <w:link w:val="Ttulo2Car"/>
    <w:uiPriority w:val="9"/>
    <w:unhideWhenUsed/>
    <w:qFormat/>
    <w:rsid w:val="00D074BE"/>
    <w:pPr>
      <w:keepNext/>
      <w:numPr>
        <w:ilvl w:val="1"/>
        <w:numId w:val="3"/>
      </w:numPr>
      <w:spacing w:before="240" w:after="60"/>
      <w:outlineLvl w:val="1"/>
    </w:pPr>
    <w:rPr>
      <w:rFonts w:eastAsia="Times New Roman"/>
      <w:b/>
      <w:bCs/>
      <w:iCs/>
      <w:szCs w:val="28"/>
    </w:rPr>
  </w:style>
  <w:style w:type="paragraph" w:styleId="Ttulo3">
    <w:name w:val="heading 3"/>
    <w:basedOn w:val="Normal"/>
    <w:next w:val="Normal"/>
    <w:link w:val="Ttulo3Car"/>
    <w:uiPriority w:val="9"/>
    <w:unhideWhenUsed/>
    <w:qFormat/>
    <w:rsid w:val="00AE3953"/>
    <w:pPr>
      <w:keepNext/>
      <w:numPr>
        <w:ilvl w:val="2"/>
        <w:numId w:val="3"/>
      </w:numPr>
      <w:spacing w:before="240" w:after="60"/>
      <w:outlineLvl w:val="2"/>
    </w:pPr>
    <w:rPr>
      <w:rFonts w:eastAsia="Times New Roman"/>
      <w:b/>
      <w:bCs/>
      <w:szCs w:val="26"/>
    </w:rPr>
  </w:style>
  <w:style w:type="paragraph" w:styleId="Ttulo4">
    <w:name w:val="heading 4"/>
    <w:basedOn w:val="Normal"/>
    <w:next w:val="Normal"/>
    <w:link w:val="Ttulo4Car"/>
    <w:uiPriority w:val="9"/>
    <w:unhideWhenUsed/>
    <w:qFormat/>
    <w:rsid w:val="00DF5410"/>
    <w:pPr>
      <w:keepNext/>
      <w:numPr>
        <w:ilvl w:val="3"/>
        <w:numId w:val="3"/>
      </w:numPr>
      <w:spacing w:before="240" w:after="60"/>
      <w:outlineLvl w:val="3"/>
    </w:pPr>
    <w:rPr>
      <w:rFonts w:ascii="Calibri" w:eastAsia="Times New Roman" w:hAnsi="Calibri"/>
      <w:b/>
      <w:bCs/>
      <w:sz w:val="28"/>
      <w:szCs w:val="28"/>
    </w:rPr>
  </w:style>
  <w:style w:type="paragraph" w:styleId="Ttulo5">
    <w:name w:val="heading 5"/>
    <w:basedOn w:val="Normal"/>
    <w:next w:val="Normal"/>
    <w:link w:val="Ttulo5Car"/>
    <w:uiPriority w:val="9"/>
    <w:semiHidden/>
    <w:unhideWhenUsed/>
    <w:qFormat/>
    <w:rsid w:val="00DF5410"/>
    <w:pPr>
      <w:numPr>
        <w:ilvl w:val="4"/>
        <w:numId w:val="3"/>
      </w:numPr>
      <w:spacing w:before="240" w:after="60"/>
      <w:outlineLvl w:val="4"/>
    </w:pPr>
    <w:rPr>
      <w:rFonts w:ascii="Calibri" w:eastAsia="Times New Roman" w:hAnsi="Calibri"/>
      <w:b/>
      <w:bCs/>
      <w:i/>
      <w:iCs/>
      <w:sz w:val="26"/>
      <w:szCs w:val="26"/>
    </w:rPr>
  </w:style>
  <w:style w:type="paragraph" w:styleId="Ttulo6">
    <w:name w:val="heading 6"/>
    <w:basedOn w:val="Normal"/>
    <w:next w:val="Normal"/>
    <w:link w:val="Ttulo6Car"/>
    <w:uiPriority w:val="9"/>
    <w:semiHidden/>
    <w:unhideWhenUsed/>
    <w:qFormat/>
    <w:rsid w:val="00DF5410"/>
    <w:pPr>
      <w:numPr>
        <w:ilvl w:val="5"/>
        <w:numId w:val="3"/>
      </w:numPr>
      <w:spacing w:before="240" w:after="60"/>
      <w:outlineLvl w:val="5"/>
    </w:pPr>
    <w:rPr>
      <w:rFonts w:ascii="Calibri" w:eastAsia="Times New Roman" w:hAnsi="Calibri"/>
      <w:b/>
      <w:bCs/>
      <w:sz w:val="22"/>
    </w:rPr>
  </w:style>
  <w:style w:type="paragraph" w:styleId="Ttulo7">
    <w:name w:val="heading 7"/>
    <w:basedOn w:val="Normal"/>
    <w:next w:val="Normal"/>
    <w:link w:val="Ttulo7Car"/>
    <w:uiPriority w:val="9"/>
    <w:semiHidden/>
    <w:unhideWhenUsed/>
    <w:qFormat/>
    <w:rsid w:val="00DF5410"/>
    <w:pPr>
      <w:numPr>
        <w:ilvl w:val="6"/>
        <w:numId w:val="3"/>
      </w:numPr>
      <w:spacing w:before="240" w:after="60"/>
      <w:outlineLvl w:val="6"/>
    </w:pPr>
    <w:rPr>
      <w:rFonts w:ascii="Calibri" w:eastAsia="Times New Roman" w:hAnsi="Calibri"/>
      <w:szCs w:val="24"/>
    </w:rPr>
  </w:style>
  <w:style w:type="paragraph" w:styleId="Ttulo8">
    <w:name w:val="heading 8"/>
    <w:basedOn w:val="Normal"/>
    <w:next w:val="Normal"/>
    <w:link w:val="Ttulo8Car"/>
    <w:uiPriority w:val="9"/>
    <w:semiHidden/>
    <w:unhideWhenUsed/>
    <w:qFormat/>
    <w:rsid w:val="00DF5410"/>
    <w:pPr>
      <w:numPr>
        <w:ilvl w:val="7"/>
        <w:numId w:val="3"/>
      </w:numPr>
      <w:spacing w:before="240" w:after="60"/>
      <w:outlineLvl w:val="7"/>
    </w:pPr>
    <w:rPr>
      <w:rFonts w:ascii="Calibri" w:eastAsia="Times New Roman" w:hAnsi="Calibri"/>
      <w:i/>
      <w:iCs/>
      <w:szCs w:val="24"/>
    </w:rPr>
  </w:style>
  <w:style w:type="paragraph" w:styleId="Ttulo9">
    <w:name w:val="heading 9"/>
    <w:basedOn w:val="Normal"/>
    <w:next w:val="Normal"/>
    <w:link w:val="Ttulo9Car"/>
    <w:uiPriority w:val="9"/>
    <w:semiHidden/>
    <w:unhideWhenUsed/>
    <w:qFormat/>
    <w:rsid w:val="00DF5410"/>
    <w:pPr>
      <w:numPr>
        <w:ilvl w:val="8"/>
        <w:numId w:val="3"/>
      </w:numPr>
      <w:spacing w:before="240" w:after="60"/>
      <w:outlineLvl w:val="8"/>
    </w:pPr>
    <w:rPr>
      <w:rFonts w:ascii="Cambria" w:eastAsia="Times New Roman" w:hAnsi="Cambria"/>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FA7C87"/>
    <w:rPr>
      <w:rFonts w:eastAsia="Times New Roman"/>
      <w:b/>
      <w:bCs/>
      <w:kern w:val="32"/>
      <w:sz w:val="52"/>
      <w:szCs w:val="32"/>
    </w:rPr>
  </w:style>
  <w:style w:type="character" w:customStyle="1" w:styleId="Ttulo2Car">
    <w:name w:val="Título 2 Car"/>
    <w:link w:val="Ttulo2"/>
    <w:uiPriority w:val="9"/>
    <w:rsid w:val="00D074BE"/>
    <w:rPr>
      <w:rFonts w:eastAsia="Times New Roman"/>
      <w:b/>
      <w:bCs/>
      <w:iCs/>
      <w:szCs w:val="28"/>
    </w:rPr>
  </w:style>
  <w:style w:type="character" w:customStyle="1" w:styleId="Ttulo3Car">
    <w:name w:val="Título 3 Car"/>
    <w:link w:val="Ttulo3"/>
    <w:uiPriority w:val="9"/>
    <w:rsid w:val="00AE3953"/>
    <w:rPr>
      <w:rFonts w:eastAsia="Times New Roman"/>
      <w:b/>
      <w:bCs/>
      <w:szCs w:val="26"/>
    </w:rPr>
  </w:style>
  <w:style w:type="character" w:customStyle="1" w:styleId="Ttulo4Car">
    <w:name w:val="Título 4 Car"/>
    <w:link w:val="Ttulo4"/>
    <w:uiPriority w:val="9"/>
    <w:rsid w:val="00DF5410"/>
    <w:rPr>
      <w:rFonts w:ascii="Calibri" w:eastAsia="Times New Roman" w:hAnsi="Calibri"/>
      <w:b/>
      <w:bCs/>
      <w:sz w:val="28"/>
      <w:szCs w:val="28"/>
    </w:rPr>
  </w:style>
  <w:style w:type="character" w:customStyle="1" w:styleId="Ttulo5Car">
    <w:name w:val="Título 5 Car"/>
    <w:link w:val="Ttulo5"/>
    <w:uiPriority w:val="9"/>
    <w:semiHidden/>
    <w:rsid w:val="00DF5410"/>
    <w:rPr>
      <w:rFonts w:ascii="Calibri" w:eastAsia="Times New Roman" w:hAnsi="Calibri"/>
      <w:b/>
      <w:bCs/>
      <w:i/>
      <w:iCs/>
      <w:sz w:val="26"/>
      <w:szCs w:val="26"/>
    </w:rPr>
  </w:style>
  <w:style w:type="character" w:customStyle="1" w:styleId="Ttulo6Car">
    <w:name w:val="Título 6 Car"/>
    <w:link w:val="Ttulo6"/>
    <w:uiPriority w:val="9"/>
    <w:semiHidden/>
    <w:rsid w:val="00DF5410"/>
    <w:rPr>
      <w:rFonts w:ascii="Calibri" w:eastAsia="Times New Roman" w:hAnsi="Calibri"/>
      <w:b/>
      <w:bCs/>
      <w:sz w:val="22"/>
    </w:rPr>
  </w:style>
  <w:style w:type="character" w:customStyle="1" w:styleId="Ttulo7Car">
    <w:name w:val="Título 7 Car"/>
    <w:link w:val="Ttulo7"/>
    <w:uiPriority w:val="9"/>
    <w:semiHidden/>
    <w:rsid w:val="00DF5410"/>
    <w:rPr>
      <w:rFonts w:ascii="Calibri" w:eastAsia="Times New Roman" w:hAnsi="Calibri"/>
      <w:szCs w:val="24"/>
    </w:rPr>
  </w:style>
  <w:style w:type="character" w:customStyle="1" w:styleId="Ttulo8Car">
    <w:name w:val="Título 8 Car"/>
    <w:link w:val="Ttulo8"/>
    <w:uiPriority w:val="9"/>
    <w:semiHidden/>
    <w:rsid w:val="00DF5410"/>
    <w:rPr>
      <w:rFonts w:ascii="Calibri" w:eastAsia="Times New Roman" w:hAnsi="Calibri"/>
      <w:i/>
      <w:iCs/>
      <w:szCs w:val="24"/>
    </w:rPr>
  </w:style>
  <w:style w:type="character" w:customStyle="1" w:styleId="Ttulo9Car">
    <w:name w:val="Título 9 Car"/>
    <w:link w:val="Ttulo9"/>
    <w:uiPriority w:val="9"/>
    <w:semiHidden/>
    <w:rsid w:val="00DF5410"/>
    <w:rPr>
      <w:rFonts w:ascii="Cambria" w:eastAsia="Times New Roman" w:hAnsi="Cambria"/>
      <w:sz w:val="22"/>
    </w:rPr>
  </w:style>
  <w:style w:type="table" w:styleId="Tablaconcuadrcula">
    <w:name w:val="Table Grid"/>
    <w:basedOn w:val="Tablanormal"/>
    <w:uiPriority w:val="59"/>
    <w:rsid w:val="00F634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A3987"/>
    <w:pPr>
      <w:tabs>
        <w:tab w:val="center" w:pos="4419"/>
        <w:tab w:val="right" w:pos="8838"/>
      </w:tabs>
    </w:pPr>
  </w:style>
  <w:style w:type="character" w:customStyle="1" w:styleId="EncabezadoCar">
    <w:name w:val="Encabezado Car"/>
    <w:link w:val="Encabezado"/>
    <w:uiPriority w:val="99"/>
    <w:rsid w:val="004A3987"/>
    <w:rPr>
      <w:sz w:val="22"/>
      <w:szCs w:val="22"/>
      <w:lang w:eastAsia="en-US"/>
    </w:rPr>
  </w:style>
  <w:style w:type="paragraph" w:styleId="Piedepgina">
    <w:name w:val="footer"/>
    <w:basedOn w:val="Normal"/>
    <w:link w:val="PiedepginaCar"/>
    <w:uiPriority w:val="99"/>
    <w:unhideWhenUsed/>
    <w:rsid w:val="004A3987"/>
    <w:pPr>
      <w:tabs>
        <w:tab w:val="center" w:pos="4419"/>
        <w:tab w:val="right" w:pos="8838"/>
      </w:tabs>
    </w:pPr>
  </w:style>
  <w:style w:type="character" w:customStyle="1" w:styleId="PiedepginaCar">
    <w:name w:val="Pie de página Car"/>
    <w:link w:val="Piedepgina"/>
    <w:uiPriority w:val="99"/>
    <w:rsid w:val="004A3987"/>
    <w:rPr>
      <w:sz w:val="22"/>
      <w:szCs w:val="22"/>
      <w:lang w:eastAsia="en-US"/>
    </w:rPr>
  </w:style>
  <w:style w:type="paragraph" w:styleId="Textodeglobo">
    <w:name w:val="Balloon Text"/>
    <w:basedOn w:val="Normal"/>
    <w:link w:val="TextodegloboCar"/>
    <w:uiPriority w:val="99"/>
    <w:semiHidden/>
    <w:unhideWhenUsed/>
    <w:rsid w:val="00A55A1C"/>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55A1C"/>
    <w:rPr>
      <w:rFonts w:ascii="Tahoma" w:hAnsi="Tahoma" w:cs="Tahoma"/>
      <w:sz w:val="16"/>
      <w:szCs w:val="16"/>
      <w:lang w:eastAsia="en-US"/>
    </w:rPr>
  </w:style>
  <w:style w:type="character" w:styleId="Refdecomentario">
    <w:name w:val="annotation reference"/>
    <w:uiPriority w:val="99"/>
    <w:semiHidden/>
    <w:unhideWhenUsed/>
    <w:rsid w:val="00010585"/>
    <w:rPr>
      <w:sz w:val="16"/>
      <w:szCs w:val="16"/>
    </w:rPr>
  </w:style>
  <w:style w:type="paragraph" w:styleId="Textocomentario">
    <w:name w:val="annotation text"/>
    <w:basedOn w:val="Normal"/>
    <w:link w:val="TextocomentarioCar"/>
    <w:uiPriority w:val="99"/>
    <w:unhideWhenUsed/>
    <w:rsid w:val="00010585"/>
    <w:rPr>
      <w:sz w:val="20"/>
      <w:szCs w:val="20"/>
    </w:rPr>
  </w:style>
  <w:style w:type="character" w:customStyle="1" w:styleId="TextocomentarioCar">
    <w:name w:val="Texto comentario Car"/>
    <w:link w:val="Textocomentario"/>
    <w:uiPriority w:val="99"/>
    <w:rsid w:val="00010585"/>
    <w:rPr>
      <w:lang w:eastAsia="en-US"/>
    </w:rPr>
  </w:style>
  <w:style w:type="paragraph" w:styleId="Asuntodelcomentario">
    <w:name w:val="annotation subject"/>
    <w:basedOn w:val="Textocomentario"/>
    <w:next w:val="Textocomentario"/>
    <w:link w:val="AsuntodelcomentarioCar"/>
    <w:uiPriority w:val="99"/>
    <w:semiHidden/>
    <w:unhideWhenUsed/>
    <w:rsid w:val="00010585"/>
    <w:rPr>
      <w:b/>
      <w:bCs/>
    </w:rPr>
  </w:style>
  <w:style w:type="character" w:customStyle="1" w:styleId="AsuntodelcomentarioCar">
    <w:name w:val="Asunto del comentario Car"/>
    <w:link w:val="Asuntodelcomentario"/>
    <w:uiPriority w:val="99"/>
    <w:semiHidden/>
    <w:rsid w:val="00010585"/>
    <w:rPr>
      <w:b/>
      <w:bCs/>
      <w:lang w:eastAsia="en-US"/>
    </w:rPr>
  </w:style>
  <w:style w:type="character" w:customStyle="1" w:styleId="obligatorio">
    <w:name w:val="obligatorio"/>
    <w:rsid w:val="00FA7C87"/>
  </w:style>
  <w:style w:type="paragraph" w:styleId="TtulodeTDC">
    <w:name w:val="TOC Heading"/>
    <w:basedOn w:val="Ttulo1"/>
    <w:next w:val="Normal"/>
    <w:uiPriority w:val="39"/>
    <w:semiHidden/>
    <w:unhideWhenUsed/>
    <w:qFormat/>
    <w:rsid w:val="00165EBC"/>
    <w:pPr>
      <w:keepLines/>
      <w:spacing w:before="480" w:after="0"/>
      <w:outlineLvl w:val="9"/>
    </w:pPr>
    <w:rPr>
      <w:rFonts w:ascii="Cambria" w:hAnsi="Cambria"/>
      <w:color w:val="365F91"/>
      <w:kern w:val="0"/>
      <w:sz w:val="28"/>
      <w:szCs w:val="28"/>
    </w:rPr>
  </w:style>
  <w:style w:type="paragraph" w:styleId="ndice1">
    <w:name w:val="index 1"/>
    <w:basedOn w:val="Normal"/>
    <w:next w:val="Normal"/>
    <w:autoRedefine/>
    <w:uiPriority w:val="99"/>
    <w:unhideWhenUsed/>
    <w:rsid w:val="00070BAE"/>
    <w:pPr>
      <w:spacing w:after="0"/>
      <w:ind w:left="220" w:hanging="220"/>
    </w:pPr>
    <w:rPr>
      <w:rFonts w:ascii="Calibri" w:hAnsi="Calibri"/>
      <w:sz w:val="20"/>
      <w:szCs w:val="20"/>
    </w:rPr>
  </w:style>
  <w:style w:type="paragraph" w:styleId="TDC1">
    <w:name w:val="toc 1"/>
    <w:basedOn w:val="Normal"/>
    <w:next w:val="Normal"/>
    <w:autoRedefine/>
    <w:uiPriority w:val="39"/>
    <w:unhideWhenUsed/>
    <w:rsid w:val="00CB3F75"/>
    <w:pPr>
      <w:tabs>
        <w:tab w:val="right" w:leader="dot" w:pos="8488"/>
      </w:tabs>
    </w:pPr>
  </w:style>
  <w:style w:type="character" w:styleId="Hipervnculo">
    <w:name w:val="Hyperlink"/>
    <w:uiPriority w:val="99"/>
    <w:unhideWhenUsed/>
    <w:rsid w:val="00165EBC"/>
    <w:rPr>
      <w:color w:val="0000FF"/>
      <w:u w:val="single"/>
    </w:rPr>
  </w:style>
  <w:style w:type="paragraph" w:styleId="ndice2">
    <w:name w:val="index 2"/>
    <w:basedOn w:val="Normal"/>
    <w:next w:val="Normal"/>
    <w:autoRedefine/>
    <w:uiPriority w:val="99"/>
    <w:unhideWhenUsed/>
    <w:rsid w:val="00070BAE"/>
    <w:pPr>
      <w:spacing w:after="0"/>
      <w:ind w:left="440" w:hanging="220"/>
    </w:pPr>
    <w:rPr>
      <w:rFonts w:ascii="Calibri" w:hAnsi="Calibri"/>
      <w:sz w:val="20"/>
      <w:szCs w:val="20"/>
    </w:rPr>
  </w:style>
  <w:style w:type="paragraph" w:styleId="ndice3">
    <w:name w:val="index 3"/>
    <w:basedOn w:val="Normal"/>
    <w:next w:val="Normal"/>
    <w:autoRedefine/>
    <w:uiPriority w:val="99"/>
    <w:unhideWhenUsed/>
    <w:rsid w:val="00C20BF4"/>
    <w:pPr>
      <w:spacing w:after="0"/>
      <w:ind w:left="660" w:hanging="220"/>
    </w:pPr>
    <w:rPr>
      <w:rFonts w:ascii="Calibri" w:hAnsi="Calibri"/>
      <w:sz w:val="20"/>
      <w:szCs w:val="20"/>
    </w:rPr>
  </w:style>
  <w:style w:type="paragraph" w:styleId="ndice4">
    <w:name w:val="index 4"/>
    <w:basedOn w:val="Normal"/>
    <w:next w:val="Normal"/>
    <w:autoRedefine/>
    <w:uiPriority w:val="99"/>
    <w:unhideWhenUsed/>
    <w:rsid w:val="00C20BF4"/>
    <w:pPr>
      <w:spacing w:after="0"/>
      <w:ind w:left="880" w:hanging="220"/>
    </w:pPr>
    <w:rPr>
      <w:rFonts w:ascii="Calibri" w:hAnsi="Calibri"/>
      <w:sz w:val="20"/>
      <w:szCs w:val="20"/>
    </w:rPr>
  </w:style>
  <w:style w:type="paragraph" w:styleId="ndice5">
    <w:name w:val="index 5"/>
    <w:basedOn w:val="Normal"/>
    <w:next w:val="Normal"/>
    <w:autoRedefine/>
    <w:uiPriority w:val="99"/>
    <w:unhideWhenUsed/>
    <w:rsid w:val="00C20BF4"/>
    <w:pPr>
      <w:spacing w:after="0"/>
      <w:ind w:left="1100" w:hanging="220"/>
    </w:pPr>
    <w:rPr>
      <w:rFonts w:ascii="Calibri" w:hAnsi="Calibri"/>
      <w:sz w:val="20"/>
      <w:szCs w:val="20"/>
    </w:rPr>
  </w:style>
  <w:style w:type="paragraph" w:styleId="ndice6">
    <w:name w:val="index 6"/>
    <w:basedOn w:val="Normal"/>
    <w:next w:val="Normal"/>
    <w:autoRedefine/>
    <w:uiPriority w:val="99"/>
    <w:unhideWhenUsed/>
    <w:rsid w:val="00C20BF4"/>
    <w:pPr>
      <w:spacing w:after="0"/>
      <w:ind w:left="1320" w:hanging="220"/>
    </w:pPr>
    <w:rPr>
      <w:rFonts w:ascii="Calibri" w:hAnsi="Calibri"/>
      <w:sz w:val="20"/>
      <w:szCs w:val="20"/>
    </w:rPr>
  </w:style>
  <w:style w:type="paragraph" w:styleId="ndice7">
    <w:name w:val="index 7"/>
    <w:basedOn w:val="Normal"/>
    <w:next w:val="Normal"/>
    <w:autoRedefine/>
    <w:uiPriority w:val="99"/>
    <w:unhideWhenUsed/>
    <w:rsid w:val="00C20BF4"/>
    <w:pPr>
      <w:spacing w:after="0"/>
      <w:ind w:left="1540" w:hanging="220"/>
    </w:pPr>
    <w:rPr>
      <w:rFonts w:ascii="Calibri" w:hAnsi="Calibri"/>
      <w:sz w:val="20"/>
      <w:szCs w:val="20"/>
    </w:rPr>
  </w:style>
  <w:style w:type="paragraph" w:styleId="ndice8">
    <w:name w:val="index 8"/>
    <w:basedOn w:val="Normal"/>
    <w:next w:val="Normal"/>
    <w:autoRedefine/>
    <w:uiPriority w:val="99"/>
    <w:unhideWhenUsed/>
    <w:rsid w:val="00C20BF4"/>
    <w:pPr>
      <w:spacing w:after="0"/>
      <w:ind w:left="1760" w:hanging="220"/>
    </w:pPr>
    <w:rPr>
      <w:rFonts w:ascii="Calibri" w:hAnsi="Calibri"/>
      <w:sz w:val="20"/>
      <w:szCs w:val="20"/>
    </w:rPr>
  </w:style>
  <w:style w:type="paragraph" w:styleId="ndice9">
    <w:name w:val="index 9"/>
    <w:basedOn w:val="Normal"/>
    <w:next w:val="Normal"/>
    <w:autoRedefine/>
    <w:uiPriority w:val="99"/>
    <w:unhideWhenUsed/>
    <w:rsid w:val="00C20BF4"/>
    <w:pPr>
      <w:spacing w:after="0"/>
      <w:ind w:left="1980" w:hanging="220"/>
    </w:pPr>
    <w:rPr>
      <w:rFonts w:ascii="Calibri" w:hAnsi="Calibri"/>
      <w:sz w:val="20"/>
      <w:szCs w:val="20"/>
    </w:rPr>
  </w:style>
  <w:style w:type="paragraph" w:styleId="Ttulodendice">
    <w:name w:val="index heading"/>
    <w:basedOn w:val="Normal"/>
    <w:next w:val="ndice1"/>
    <w:uiPriority w:val="99"/>
    <w:unhideWhenUsed/>
    <w:rsid w:val="00C20BF4"/>
    <w:pPr>
      <w:spacing w:after="0"/>
    </w:pPr>
    <w:rPr>
      <w:rFonts w:ascii="Calibri" w:hAnsi="Calibri"/>
      <w:sz w:val="20"/>
      <w:szCs w:val="20"/>
    </w:rPr>
  </w:style>
  <w:style w:type="paragraph" w:styleId="TDC2">
    <w:name w:val="toc 2"/>
    <w:basedOn w:val="Normal"/>
    <w:next w:val="Normal"/>
    <w:autoRedefine/>
    <w:uiPriority w:val="39"/>
    <w:unhideWhenUsed/>
    <w:rsid w:val="007327F4"/>
    <w:pPr>
      <w:ind w:left="220"/>
    </w:pPr>
  </w:style>
  <w:style w:type="paragraph" w:styleId="Epgrafe">
    <w:name w:val="caption"/>
    <w:basedOn w:val="Normal"/>
    <w:next w:val="Normal"/>
    <w:uiPriority w:val="35"/>
    <w:unhideWhenUsed/>
    <w:qFormat/>
    <w:rsid w:val="0005124E"/>
    <w:rPr>
      <w:b/>
      <w:bCs/>
      <w:sz w:val="20"/>
      <w:szCs w:val="20"/>
    </w:rPr>
  </w:style>
  <w:style w:type="paragraph" w:customStyle="1" w:styleId="Default">
    <w:name w:val="Default"/>
    <w:rsid w:val="00A94A03"/>
    <w:pPr>
      <w:autoSpaceDE w:val="0"/>
      <w:autoSpaceDN w:val="0"/>
      <w:adjustRightInd w:val="0"/>
    </w:pPr>
    <w:rPr>
      <w:rFonts w:ascii="Liberation Serif" w:hAnsi="Liberation Serif" w:cs="Liberation Serif"/>
      <w:color w:val="000000"/>
      <w:szCs w:val="24"/>
    </w:rPr>
  </w:style>
  <w:style w:type="paragraph" w:styleId="NormalWeb">
    <w:name w:val="Normal (Web)"/>
    <w:basedOn w:val="Normal"/>
    <w:uiPriority w:val="99"/>
    <w:unhideWhenUsed/>
    <w:rsid w:val="005641E8"/>
    <w:pPr>
      <w:spacing w:before="100" w:beforeAutospacing="1" w:after="100" w:afterAutospacing="1" w:line="240" w:lineRule="auto"/>
    </w:pPr>
    <w:rPr>
      <w:rFonts w:eastAsia="Times New Roman"/>
      <w:szCs w:val="24"/>
    </w:rPr>
  </w:style>
  <w:style w:type="character" w:styleId="Textodelmarcadordeposicin">
    <w:name w:val="Placeholder Text"/>
    <w:basedOn w:val="Fuentedeprrafopredeter"/>
    <w:uiPriority w:val="99"/>
    <w:semiHidden/>
    <w:rsid w:val="0007130B"/>
    <w:rPr>
      <w:color w:val="808080"/>
    </w:rPr>
  </w:style>
  <w:style w:type="paragraph" w:styleId="Prrafodelista">
    <w:name w:val="List Paragraph"/>
    <w:basedOn w:val="Normal"/>
    <w:uiPriority w:val="34"/>
    <w:qFormat/>
    <w:rsid w:val="003B1FD9"/>
    <w:pPr>
      <w:ind w:left="720"/>
      <w:contextualSpacing/>
    </w:pPr>
  </w:style>
  <w:style w:type="paragraph" w:styleId="Textonotaalfinal">
    <w:name w:val="endnote text"/>
    <w:basedOn w:val="Normal"/>
    <w:link w:val="TextonotaalfinalCar"/>
    <w:uiPriority w:val="99"/>
    <w:semiHidden/>
    <w:unhideWhenUsed/>
    <w:rsid w:val="00D62D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62D31"/>
    <w:rPr>
      <w:sz w:val="20"/>
      <w:szCs w:val="20"/>
    </w:rPr>
  </w:style>
  <w:style w:type="character" w:styleId="Refdenotaalfinal">
    <w:name w:val="endnote reference"/>
    <w:basedOn w:val="Fuentedeprrafopredeter"/>
    <w:uiPriority w:val="99"/>
    <w:semiHidden/>
    <w:unhideWhenUsed/>
    <w:rsid w:val="00D62D31"/>
    <w:rPr>
      <w:vertAlign w:val="superscript"/>
    </w:rPr>
  </w:style>
  <w:style w:type="paragraph" w:styleId="Textonotapie">
    <w:name w:val="footnote text"/>
    <w:basedOn w:val="Normal"/>
    <w:link w:val="TextonotapieCar"/>
    <w:uiPriority w:val="99"/>
    <w:semiHidden/>
    <w:unhideWhenUsed/>
    <w:rsid w:val="00D62D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62D31"/>
    <w:rPr>
      <w:sz w:val="20"/>
      <w:szCs w:val="20"/>
    </w:rPr>
  </w:style>
  <w:style w:type="character" w:styleId="Refdenotaalpie">
    <w:name w:val="footnote reference"/>
    <w:basedOn w:val="Fuentedeprrafopredeter"/>
    <w:uiPriority w:val="99"/>
    <w:semiHidden/>
    <w:unhideWhenUsed/>
    <w:rsid w:val="00D62D31"/>
    <w:rPr>
      <w:vertAlign w:val="superscript"/>
    </w:rPr>
  </w:style>
  <w:style w:type="character" w:styleId="Hipervnculovisitado">
    <w:name w:val="FollowedHyperlink"/>
    <w:basedOn w:val="Fuentedeprrafopredeter"/>
    <w:uiPriority w:val="99"/>
    <w:semiHidden/>
    <w:unhideWhenUsed/>
    <w:rsid w:val="008C3DA5"/>
    <w:rPr>
      <w:color w:val="800080" w:themeColor="followedHyperlink"/>
      <w:u w:val="single"/>
    </w:rPr>
  </w:style>
  <w:style w:type="paragraph" w:styleId="TDC3">
    <w:name w:val="toc 3"/>
    <w:basedOn w:val="Normal"/>
    <w:next w:val="Normal"/>
    <w:autoRedefine/>
    <w:uiPriority w:val="39"/>
    <w:unhideWhenUsed/>
    <w:rsid w:val="00AB0629"/>
    <w:pPr>
      <w:spacing w:after="100"/>
      <w:ind w:left="480"/>
    </w:pPr>
  </w:style>
  <w:style w:type="character" w:customStyle="1" w:styleId="hps">
    <w:name w:val="hps"/>
    <w:basedOn w:val="Fuentedeprrafopredeter"/>
    <w:rsid w:val="00653200"/>
  </w:style>
  <w:style w:type="character" w:styleId="Textoennegrita">
    <w:name w:val="Strong"/>
    <w:basedOn w:val="Fuentedeprrafopredeter"/>
    <w:uiPriority w:val="22"/>
    <w:qFormat/>
    <w:rsid w:val="00112E1F"/>
    <w:rPr>
      <w:b/>
      <w:bCs/>
    </w:rPr>
  </w:style>
  <w:style w:type="paragraph" w:customStyle="1" w:styleId="cuerposeccion">
    <w:name w:val="cuerposeccion"/>
    <w:basedOn w:val="Normal"/>
    <w:rsid w:val="00693EAD"/>
    <w:pPr>
      <w:spacing w:before="100" w:beforeAutospacing="1" w:after="100" w:afterAutospacing="1" w:line="240" w:lineRule="auto"/>
      <w:jc w:val="left"/>
    </w:pPr>
    <w:rPr>
      <w:rFonts w:eastAsia="Times New Roman"/>
      <w:szCs w:val="24"/>
      <w:lang w:val="en-US" w:eastAsia="en-US"/>
    </w:rPr>
  </w:style>
  <w:style w:type="paragraph" w:styleId="Tabladeilustraciones">
    <w:name w:val="table of figures"/>
    <w:basedOn w:val="Normal"/>
    <w:next w:val="Normal"/>
    <w:uiPriority w:val="99"/>
    <w:unhideWhenUsed/>
    <w:rsid w:val="00C308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9319">
      <w:bodyDiv w:val="1"/>
      <w:marLeft w:val="0"/>
      <w:marRight w:val="0"/>
      <w:marTop w:val="0"/>
      <w:marBottom w:val="0"/>
      <w:divBdr>
        <w:top w:val="none" w:sz="0" w:space="0" w:color="auto"/>
        <w:left w:val="none" w:sz="0" w:space="0" w:color="auto"/>
        <w:bottom w:val="none" w:sz="0" w:space="0" w:color="auto"/>
        <w:right w:val="none" w:sz="0" w:space="0" w:color="auto"/>
      </w:divBdr>
    </w:div>
    <w:div w:id="29694305">
      <w:bodyDiv w:val="1"/>
      <w:marLeft w:val="0"/>
      <w:marRight w:val="0"/>
      <w:marTop w:val="0"/>
      <w:marBottom w:val="0"/>
      <w:divBdr>
        <w:top w:val="none" w:sz="0" w:space="0" w:color="auto"/>
        <w:left w:val="none" w:sz="0" w:space="0" w:color="auto"/>
        <w:bottom w:val="none" w:sz="0" w:space="0" w:color="auto"/>
        <w:right w:val="none" w:sz="0" w:space="0" w:color="auto"/>
      </w:divBdr>
    </w:div>
    <w:div w:id="82730560">
      <w:bodyDiv w:val="1"/>
      <w:marLeft w:val="0"/>
      <w:marRight w:val="0"/>
      <w:marTop w:val="0"/>
      <w:marBottom w:val="0"/>
      <w:divBdr>
        <w:top w:val="none" w:sz="0" w:space="0" w:color="auto"/>
        <w:left w:val="none" w:sz="0" w:space="0" w:color="auto"/>
        <w:bottom w:val="none" w:sz="0" w:space="0" w:color="auto"/>
        <w:right w:val="none" w:sz="0" w:space="0" w:color="auto"/>
      </w:divBdr>
    </w:div>
    <w:div w:id="109932257">
      <w:bodyDiv w:val="1"/>
      <w:marLeft w:val="0"/>
      <w:marRight w:val="0"/>
      <w:marTop w:val="0"/>
      <w:marBottom w:val="0"/>
      <w:divBdr>
        <w:top w:val="none" w:sz="0" w:space="0" w:color="auto"/>
        <w:left w:val="none" w:sz="0" w:space="0" w:color="auto"/>
        <w:bottom w:val="none" w:sz="0" w:space="0" w:color="auto"/>
        <w:right w:val="none" w:sz="0" w:space="0" w:color="auto"/>
      </w:divBdr>
      <w:divsChild>
        <w:div w:id="684672342">
          <w:marLeft w:val="547"/>
          <w:marRight w:val="0"/>
          <w:marTop w:val="0"/>
          <w:marBottom w:val="0"/>
          <w:divBdr>
            <w:top w:val="none" w:sz="0" w:space="0" w:color="auto"/>
            <w:left w:val="none" w:sz="0" w:space="0" w:color="auto"/>
            <w:bottom w:val="none" w:sz="0" w:space="0" w:color="auto"/>
            <w:right w:val="none" w:sz="0" w:space="0" w:color="auto"/>
          </w:divBdr>
        </w:div>
      </w:divsChild>
    </w:div>
    <w:div w:id="247423613">
      <w:bodyDiv w:val="1"/>
      <w:marLeft w:val="0"/>
      <w:marRight w:val="0"/>
      <w:marTop w:val="0"/>
      <w:marBottom w:val="0"/>
      <w:divBdr>
        <w:top w:val="none" w:sz="0" w:space="0" w:color="auto"/>
        <w:left w:val="none" w:sz="0" w:space="0" w:color="auto"/>
        <w:bottom w:val="none" w:sz="0" w:space="0" w:color="auto"/>
        <w:right w:val="none" w:sz="0" w:space="0" w:color="auto"/>
      </w:divBdr>
      <w:divsChild>
        <w:div w:id="1645619792">
          <w:marLeft w:val="0"/>
          <w:marRight w:val="0"/>
          <w:marTop w:val="0"/>
          <w:marBottom w:val="0"/>
          <w:divBdr>
            <w:top w:val="none" w:sz="0" w:space="0" w:color="auto"/>
            <w:left w:val="none" w:sz="0" w:space="0" w:color="auto"/>
            <w:bottom w:val="none" w:sz="0" w:space="0" w:color="auto"/>
            <w:right w:val="none" w:sz="0" w:space="0" w:color="auto"/>
          </w:divBdr>
          <w:divsChild>
            <w:div w:id="1911962077">
              <w:marLeft w:val="0"/>
              <w:marRight w:val="0"/>
              <w:marTop w:val="0"/>
              <w:marBottom w:val="0"/>
              <w:divBdr>
                <w:top w:val="none" w:sz="0" w:space="0" w:color="auto"/>
                <w:left w:val="none" w:sz="0" w:space="0" w:color="auto"/>
                <w:bottom w:val="none" w:sz="0" w:space="0" w:color="auto"/>
                <w:right w:val="none" w:sz="0" w:space="0" w:color="auto"/>
              </w:divBdr>
            </w:div>
          </w:divsChild>
        </w:div>
        <w:div w:id="1336416884">
          <w:marLeft w:val="0"/>
          <w:marRight w:val="0"/>
          <w:marTop w:val="0"/>
          <w:marBottom w:val="0"/>
          <w:divBdr>
            <w:top w:val="none" w:sz="0" w:space="0" w:color="auto"/>
            <w:left w:val="none" w:sz="0" w:space="0" w:color="auto"/>
            <w:bottom w:val="none" w:sz="0" w:space="0" w:color="auto"/>
            <w:right w:val="none" w:sz="0" w:space="0" w:color="auto"/>
          </w:divBdr>
        </w:div>
        <w:div w:id="1666515178">
          <w:marLeft w:val="0"/>
          <w:marRight w:val="0"/>
          <w:marTop w:val="0"/>
          <w:marBottom w:val="0"/>
          <w:divBdr>
            <w:top w:val="none" w:sz="0" w:space="0" w:color="auto"/>
            <w:left w:val="none" w:sz="0" w:space="0" w:color="auto"/>
            <w:bottom w:val="none" w:sz="0" w:space="0" w:color="auto"/>
            <w:right w:val="none" w:sz="0" w:space="0" w:color="auto"/>
          </w:divBdr>
        </w:div>
      </w:divsChild>
    </w:div>
    <w:div w:id="339158699">
      <w:bodyDiv w:val="1"/>
      <w:marLeft w:val="0"/>
      <w:marRight w:val="0"/>
      <w:marTop w:val="0"/>
      <w:marBottom w:val="0"/>
      <w:divBdr>
        <w:top w:val="none" w:sz="0" w:space="0" w:color="auto"/>
        <w:left w:val="none" w:sz="0" w:space="0" w:color="auto"/>
        <w:bottom w:val="none" w:sz="0" w:space="0" w:color="auto"/>
        <w:right w:val="none" w:sz="0" w:space="0" w:color="auto"/>
      </w:divBdr>
      <w:divsChild>
        <w:div w:id="1803956058">
          <w:marLeft w:val="0"/>
          <w:marRight w:val="0"/>
          <w:marTop w:val="0"/>
          <w:marBottom w:val="0"/>
          <w:divBdr>
            <w:top w:val="none" w:sz="0" w:space="0" w:color="auto"/>
            <w:left w:val="none" w:sz="0" w:space="0" w:color="auto"/>
            <w:bottom w:val="none" w:sz="0" w:space="0" w:color="auto"/>
            <w:right w:val="none" w:sz="0" w:space="0" w:color="auto"/>
          </w:divBdr>
          <w:divsChild>
            <w:div w:id="1404446508">
              <w:marLeft w:val="0"/>
              <w:marRight w:val="0"/>
              <w:marTop w:val="0"/>
              <w:marBottom w:val="0"/>
              <w:divBdr>
                <w:top w:val="none" w:sz="0" w:space="0" w:color="auto"/>
                <w:left w:val="none" w:sz="0" w:space="0" w:color="auto"/>
                <w:bottom w:val="none" w:sz="0" w:space="0" w:color="auto"/>
                <w:right w:val="none" w:sz="0" w:space="0" w:color="auto"/>
              </w:divBdr>
              <w:divsChild>
                <w:div w:id="1222331493">
                  <w:marLeft w:val="0"/>
                  <w:marRight w:val="0"/>
                  <w:marTop w:val="0"/>
                  <w:marBottom w:val="0"/>
                  <w:divBdr>
                    <w:top w:val="none" w:sz="0" w:space="0" w:color="auto"/>
                    <w:left w:val="none" w:sz="0" w:space="0" w:color="auto"/>
                    <w:bottom w:val="none" w:sz="0" w:space="0" w:color="auto"/>
                    <w:right w:val="none" w:sz="0" w:space="0" w:color="auto"/>
                  </w:divBdr>
                  <w:divsChild>
                    <w:div w:id="312607797">
                      <w:marLeft w:val="0"/>
                      <w:marRight w:val="0"/>
                      <w:marTop w:val="0"/>
                      <w:marBottom w:val="0"/>
                      <w:divBdr>
                        <w:top w:val="none" w:sz="0" w:space="0" w:color="auto"/>
                        <w:left w:val="none" w:sz="0" w:space="0" w:color="auto"/>
                        <w:bottom w:val="none" w:sz="0" w:space="0" w:color="auto"/>
                        <w:right w:val="none" w:sz="0" w:space="0" w:color="auto"/>
                      </w:divBdr>
                      <w:divsChild>
                        <w:div w:id="1272280573">
                          <w:marLeft w:val="0"/>
                          <w:marRight w:val="0"/>
                          <w:marTop w:val="0"/>
                          <w:marBottom w:val="0"/>
                          <w:divBdr>
                            <w:top w:val="none" w:sz="0" w:space="0" w:color="auto"/>
                            <w:left w:val="none" w:sz="0" w:space="0" w:color="auto"/>
                            <w:bottom w:val="none" w:sz="0" w:space="0" w:color="auto"/>
                            <w:right w:val="none" w:sz="0" w:space="0" w:color="auto"/>
                          </w:divBdr>
                          <w:divsChild>
                            <w:div w:id="2007584188">
                              <w:marLeft w:val="0"/>
                              <w:marRight w:val="0"/>
                              <w:marTop w:val="0"/>
                              <w:marBottom w:val="0"/>
                              <w:divBdr>
                                <w:top w:val="none" w:sz="0" w:space="0" w:color="auto"/>
                                <w:left w:val="none" w:sz="0" w:space="0" w:color="auto"/>
                                <w:bottom w:val="none" w:sz="0" w:space="0" w:color="auto"/>
                                <w:right w:val="none" w:sz="0" w:space="0" w:color="auto"/>
                              </w:divBdr>
                              <w:divsChild>
                                <w:div w:id="386152580">
                                  <w:marLeft w:val="0"/>
                                  <w:marRight w:val="0"/>
                                  <w:marTop w:val="0"/>
                                  <w:marBottom w:val="0"/>
                                  <w:divBdr>
                                    <w:top w:val="none" w:sz="0" w:space="0" w:color="auto"/>
                                    <w:left w:val="none" w:sz="0" w:space="0" w:color="auto"/>
                                    <w:bottom w:val="none" w:sz="0" w:space="0" w:color="auto"/>
                                    <w:right w:val="none" w:sz="0" w:space="0" w:color="auto"/>
                                  </w:divBdr>
                                  <w:divsChild>
                                    <w:div w:id="355885850">
                                      <w:marLeft w:val="0"/>
                                      <w:marRight w:val="0"/>
                                      <w:marTop w:val="0"/>
                                      <w:marBottom w:val="0"/>
                                      <w:divBdr>
                                        <w:top w:val="none" w:sz="0" w:space="0" w:color="auto"/>
                                        <w:left w:val="none" w:sz="0" w:space="0" w:color="auto"/>
                                        <w:bottom w:val="none" w:sz="0" w:space="0" w:color="auto"/>
                                        <w:right w:val="none" w:sz="0" w:space="0" w:color="auto"/>
                                      </w:divBdr>
                                      <w:divsChild>
                                        <w:div w:id="1631474031">
                                          <w:marLeft w:val="0"/>
                                          <w:marRight w:val="0"/>
                                          <w:marTop w:val="0"/>
                                          <w:marBottom w:val="0"/>
                                          <w:divBdr>
                                            <w:top w:val="none" w:sz="0" w:space="0" w:color="auto"/>
                                            <w:left w:val="none" w:sz="0" w:space="0" w:color="auto"/>
                                            <w:bottom w:val="none" w:sz="0" w:space="0" w:color="auto"/>
                                            <w:right w:val="none" w:sz="0" w:space="0" w:color="auto"/>
                                          </w:divBdr>
                                          <w:divsChild>
                                            <w:div w:id="596598124">
                                              <w:marLeft w:val="0"/>
                                              <w:marRight w:val="0"/>
                                              <w:marTop w:val="0"/>
                                              <w:marBottom w:val="0"/>
                                              <w:divBdr>
                                                <w:top w:val="none" w:sz="0" w:space="0" w:color="auto"/>
                                                <w:left w:val="none" w:sz="0" w:space="0" w:color="auto"/>
                                                <w:bottom w:val="none" w:sz="0" w:space="0" w:color="auto"/>
                                                <w:right w:val="none" w:sz="0" w:space="0" w:color="auto"/>
                                              </w:divBdr>
                                              <w:divsChild>
                                                <w:div w:id="825239686">
                                                  <w:marLeft w:val="0"/>
                                                  <w:marRight w:val="0"/>
                                                  <w:marTop w:val="0"/>
                                                  <w:marBottom w:val="0"/>
                                                  <w:divBdr>
                                                    <w:top w:val="none" w:sz="0" w:space="0" w:color="auto"/>
                                                    <w:left w:val="none" w:sz="0" w:space="0" w:color="auto"/>
                                                    <w:bottom w:val="none" w:sz="0" w:space="0" w:color="auto"/>
                                                    <w:right w:val="none" w:sz="0" w:space="0" w:color="auto"/>
                                                  </w:divBdr>
                                                  <w:divsChild>
                                                    <w:div w:id="1190682415">
                                                      <w:marLeft w:val="0"/>
                                                      <w:marRight w:val="0"/>
                                                      <w:marTop w:val="0"/>
                                                      <w:marBottom w:val="0"/>
                                                      <w:divBdr>
                                                        <w:top w:val="none" w:sz="0" w:space="0" w:color="auto"/>
                                                        <w:left w:val="none" w:sz="0" w:space="0" w:color="auto"/>
                                                        <w:bottom w:val="none" w:sz="0" w:space="0" w:color="auto"/>
                                                        <w:right w:val="none" w:sz="0" w:space="0" w:color="auto"/>
                                                      </w:divBdr>
                                                      <w:divsChild>
                                                        <w:div w:id="1470173319">
                                                          <w:marLeft w:val="0"/>
                                                          <w:marRight w:val="0"/>
                                                          <w:marTop w:val="0"/>
                                                          <w:marBottom w:val="0"/>
                                                          <w:divBdr>
                                                            <w:top w:val="none" w:sz="0" w:space="0" w:color="auto"/>
                                                            <w:left w:val="none" w:sz="0" w:space="0" w:color="auto"/>
                                                            <w:bottom w:val="none" w:sz="0" w:space="0" w:color="auto"/>
                                                            <w:right w:val="none" w:sz="0" w:space="0" w:color="auto"/>
                                                          </w:divBdr>
                                                          <w:divsChild>
                                                            <w:div w:id="1024211806">
                                                              <w:marLeft w:val="0"/>
                                                              <w:marRight w:val="0"/>
                                                              <w:marTop w:val="0"/>
                                                              <w:marBottom w:val="0"/>
                                                              <w:divBdr>
                                                                <w:top w:val="none" w:sz="0" w:space="0" w:color="auto"/>
                                                                <w:left w:val="none" w:sz="0" w:space="0" w:color="auto"/>
                                                                <w:bottom w:val="none" w:sz="0" w:space="0" w:color="auto"/>
                                                                <w:right w:val="none" w:sz="0" w:space="0" w:color="auto"/>
                                                              </w:divBdr>
                                                              <w:divsChild>
                                                                <w:div w:id="2031294344">
                                                                  <w:marLeft w:val="0"/>
                                                                  <w:marRight w:val="0"/>
                                                                  <w:marTop w:val="0"/>
                                                                  <w:marBottom w:val="0"/>
                                                                  <w:divBdr>
                                                                    <w:top w:val="none" w:sz="0" w:space="0" w:color="auto"/>
                                                                    <w:left w:val="none" w:sz="0" w:space="0" w:color="auto"/>
                                                                    <w:bottom w:val="none" w:sz="0" w:space="0" w:color="auto"/>
                                                                    <w:right w:val="none" w:sz="0" w:space="0" w:color="auto"/>
                                                                  </w:divBdr>
                                                                  <w:divsChild>
                                                                    <w:div w:id="1248004715">
                                                                      <w:marLeft w:val="0"/>
                                                                      <w:marRight w:val="0"/>
                                                                      <w:marTop w:val="0"/>
                                                                      <w:marBottom w:val="0"/>
                                                                      <w:divBdr>
                                                                        <w:top w:val="none" w:sz="0" w:space="0" w:color="auto"/>
                                                                        <w:left w:val="none" w:sz="0" w:space="0" w:color="auto"/>
                                                                        <w:bottom w:val="none" w:sz="0" w:space="0" w:color="auto"/>
                                                                        <w:right w:val="none" w:sz="0" w:space="0" w:color="auto"/>
                                                                      </w:divBdr>
                                                                      <w:divsChild>
                                                                        <w:div w:id="1406998979">
                                                                          <w:marLeft w:val="0"/>
                                                                          <w:marRight w:val="0"/>
                                                                          <w:marTop w:val="0"/>
                                                                          <w:marBottom w:val="0"/>
                                                                          <w:divBdr>
                                                                            <w:top w:val="none" w:sz="0" w:space="0" w:color="auto"/>
                                                                            <w:left w:val="none" w:sz="0" w:space="0" w:color="auto"/>
                                                                            <w:bottom w:val="none" w:sz="0" w:space="0" w:color="auto"/>
                                                                            <w:right w:val="none" w:sz="0" w:space="0" w:color="auto"/>
                                                                          </w:divBdr>
                                                                          <w:divsChild>
                                                                            <w:div w:id="85226874">
                                                                              <w:marLeft w:val="0"/>
                                                                              <w:marRight w:val="0"/>
                                                                              <w:marTop w:val="0"/>
                                                                              <w:marBottom w:val="0"/>
                                                                              <w:divBdr>
                                                                                <w:top w:val="none" w:sz="0" w:space="0" w:color="auto"/>
                                                                                <w:left w:val="none" w:sz="0" w:space="0" w:color="auto"/>
                                                                                <w:bottom w:val="none" w:sz="0" w:space="0" w:color="auto"/>
                                                                                <w:right w:val="none" w:sz="0" w:space="0" w:color="auto"/>
                                                                              </w:divBdr>
                                                                              <w:divsChild>
                                                                                <w:div w:id="591159494">
                                                                                  <w:marLeft w:val="0"/>
                                                                                  <w:marRight w:val="0"/>
                                                                                  <w:marTop w:val="0"/>
                                                                                  <w:marBottom w:val="0"/>
                                                                                  <w:divBdr>
                                                                                    <w:top w:val="none" w:sz="0" w:space="0" w:color="auto"/>
                                                                                    <w:left w:val="none" w:sz="0" w:space="0" w:color="auto"/>
                                                                                    <w:bottom w:val="none" w:sz="0" w:space="0" w:color="auto"/>
                                                                                    <w:right w:val="none" w:sz="0" w:space="0" w:color="auto"/>
                                                                                  </w:divBdr>
                                                                                  <w:divsChild>
                                                                                    <w:div w:id="142965811">
                                                                                      <w:marLeft w:val="0"/>
                                                                                      <w:marRight w:val="0"/>
                                                                                      <w:marTop w:val="0"/>
                                                                                      <w:marBottom w:val="0"/>
                                                                                      <w:divBdr>
                                                                                        <w:top w:val="none" w:sz="0" w:space="0" w:color="auto"/>
                                                                                        <w:left w:val="none" w:sz="0" w:space="0" w:color="auto"/>
                                                                                        <w:bottom w:val="none" w:sz="0" w:space="0" w:color="auto"/>
                                                                                        <w:right w:val="none" w:sz="0" w:space="0" w:color="auto"/>
                                                                                      </w:divBdr>
                                                                                      <w:divsChild>
                                                                                        <w:div w:id="1752655932">
                                                                                          <w:marLeft w:val="0"/>
                                                                                          <w:marRight w:val="0"/>
                                                                                          <w:marTop w:val="0"/>
                                                                                          <w:marBottom w:val="0"/>
                                                                                          <w:divBdr>
                                                                                            <w:top w:val="none" w:sz="0" w:space="0" w:color="auto"/>
                                                                                            <w:left w:val="none" w:sz="0" w:space="0" w:color="auto"/>
                                                                                            <w:bottom w:val="none" w:sz="0" w:space="0" w:color="auto"/>
                                                                                            <w:right w:val="none" w:sz="0" w:space="0" w:color="auto"/>
                                                                                          </w:divBdr>
                                                                                          <w:divsChild>
                                                                                            <w:div w:id="554701077">
                                                                                              <w:marLeft w:val="0"/>
                                                                                              <w:marRight w:val="0"/>
                                                                                              <w:marTop w:val="0"/>
                                                                                              <w:marBottom w:val="0"/>
                                                                                              <w:divBdr>
                                                                                                <w:top w:val="none" w:sz="0" w:space="0" w:color="auto"/>
                                                                                                <w:left w:val="none" w:sz="0" w:space="0" w:color="auto"/>
                                                                                                <w:bottom w:val="none" w:sz="0" w:space="0" w:color="auto"/>
                                                                                                <w:right w:val="none" w:sz="0" w:space="0" w:color="auto"/>
                                                                                              </w:divBdr>
                                                                                              <w:divsChild>
                                                                                                <w:div w:id="1856724897">
                                                                                                  <w:marLeft w:val="0"/>
                                                                                                  <w:marRight w:val="0"/>
                                                                                                  <w:marTop w:val="0"/>
                                                                                                  <w:marBottom w:val="0"/>
                                                                                                  <w:divBdr>
                                                                                                    <w:top w:val="none" w:sz="0" w:space="0" w:color="auto"/>
                                                                                                    <w:left w:val="none" w:sz="0" w:space="0" w:color="auto"/>
                                                                                                    <w:bottom w:val="none" w:sz="0" w:space="0" w:color="auto"/>
                                                                                                    <w:right w:val="none" w:sz="0" w:space="0" w:color="auto"/>
                                                                                                  </w:divBdr>
                                                                                                  <w:divsChild>
                                                                                                    <w:div w:id="869415059">
                                                                                                      <w:marLeft w:val="0"/>
                                                                                                      <w:marRight w:val="0"/>
                                                                                                      <w:marTop w:val="0"/>
                                                                                                      <w:marBottom w:val="0"/>
                                                                                                      <w:divBdr>
                                                                                                        <w:top w:val="none" w:sz="0" w:space="0" w:color="auto"/>
                                                                                                        <w:left w:val="none" w:sz="0" w:space="0" w:color="auto"/>
                                                                                                        <w:bottom w:val="none" w:sz="0" w:space="0" w:color="auto"/>
                                                                                                        <w:right w:val="none" w:sz="0" w:space="0" w:color="auto"/>
                                                                                                      </w:divBdr>
                                                                                                      <w:divsChild>
                                                                                                        <w:div w:id="458761830">
                                                                                                          <w:marLeft w:val="0"/>
                                                                                                          <w:marRight w:val="0"/>
                                                                                                          <w:marTop w:val="0"/>
                                                                                                          <w:marBottom w:val="0"/>
                                                                                                          <w:divBdr>
                                                                                                            <w:top w:val="none" w:sz="0" w:space="0" w:color="auto"/>
                                                                                                            <w:left w:val="none" w:sz="0" w:space="0" w:color="auto"/>
                                                                                                            <w:bottom w:val="none" w:sz="0" w:space="0" w:color="auto"/>
                                                                                                            <w:right w:val="none" w:sz="0" w:space="0" w:color="auto"/>
                                                                                                          </w:divBdr>
                                                                                                          <w:divsChild>
                                                                                                            <w:div w:id="2028871514">
                                                                                                              <w:marLeft w:val="0"/>
                                                                                                              <w:marRight w:val="0"/>
                                                                                                              <w:marTop w:val="0"/>
                                                                                                              <w:marBottom w:val="0"/>
                                                                                                              <w:divBdr>
                                                                                                                <w:top w:val="none" w:sz="0" w:space="0" w:color="auto"/>
                                                                                                                <w:left w:val="none" w:sz="0" w:space="0" w:color="auto"/>
                                                                                                                <w:bottom w:val="none" w:sz="0" w:space="0" w:color="auto"/>
                                                                                                                <w:right w:val="none" w:sz="0" w:space="0" w:color="auto"/>
                                                                                                              </w:divBdr>
                                                                                                              <w:divsChild>
                                                                                                                <w:div w:id="794103319">
                                                                                                                  <w:marLeft w:val="0"/>
                                                                                                                  <w:marRight w:val="0"/>
                                                                                                                  <w:marTop w:val="0"/>
                                                                                                                  <w:marBottom w:val="0"/>
                                                                                                                  <w:divBdr>
                                                                                                                    <w:top w:val="none" w:sz="0" w:space="0" w:color="auto"/>
                                                                                                                    <w:left w:val="none" w:sz="0" w:space="0" w:color="auto"/>
                                                                                                                    <w:bottom w:val="none" w:sz="0" w:space="0" w:color="auto"/>
                                                                                                                    <w:right w:val="none" w:sz="0" w:space="0" w:color="auto"/>
                                                                                                                  </w:divBdr>
                                                                                                                  <w:divsChild>
                                                                                                                    <w:div w:id="616449725">
                                                                                                                      <w:marLeft w:val="0"/>
                                                                                                                      <w:marRight w:val="0"/>
                                                                                                                      <w:marTop w:val="0"/>
                                                                                                                      <w:marBottom w:val="0"/>
                                                                                                                      <w:divBdr>
                                                                                                                        <w:top w:val="none" w:sz="0" w:space="0" w:color="auto"/>
                                                                                                                        <w:left w:val="none" w:sz="0" w:space="0" w:color="auto"/>
                                                                                                                        <w:bottom w:val="none" w:sz="0" w:space="0" w:color="auto"/>
                                                                                                                        <w:right w:val="none" w:sz="0" w:space="0" w:color="auto"/>
                                                                                                                      </w:divBdr>
                                                                                                                      <w:divsChild>
                                                                                                                        <w:div w:id="1775052135">
                                                                                                                          <w:marLeft w:val="0"/>
                                                                                                                          <w:marRight w:val="0"/>
                                                                                                                          <w:marTop w:val="0"/>
                                                                                                                          <w:marBottom w:val="0"/>
                                                                                                                          <w:divBdr>
                                                                                                                            <w:top w:val="none" w:sz="0" w:space="0" w:color="auto"/>
                                                                                                                            <w:left w:val="none" w:sz="0" w:space="0" w:color="auto"/>
                                                                                                                            <w:bottom w:val="none" w:sz="0" w:space="0" w:color="auto"/>
                                                                                                                            <w:right w:val="none" w:sz="0" w:space="0" w:color="auto"/>
                                                                                                                          </w:divBdr>
                                                                                                                          <w:divsChild>
                                                                                                                            <w:div w:id="364522912">
                                                                                                                              <w:marLeft w:val="0"/>
                                                                                                                              <w:marRight w:val="0"/>
                                                                                                                              <w:marTop w:val="0"/>
                                                                                                                              <w:marBottom w:val="0"/>
                                                                                                                              <w:divBdr>
                                                                                                                                <w:top w:val="none" w:sz="0" w:space="0" w:color="auto"/>
                                                                                                                                <w:left w:val="none" w:sz="0" w:space="0" w:color="auto"/>
                                                                                                                                <w:bottom w:val="none" w:sz="0" w:space="0" w:color="auto"/>
                                                                                                                                <w:right w:val="none" w:sz="0" w:space="0" w:color="auto"/>
                                                                                                                              </w:divBdr>
                                                                                                                              <w:divsChild>
                                                                                                                                <w:div w:id="1084455435">
                                                                                                                                  <w:marLeft w:val="0"/>
                                                                                                                                  <w:marRight w:val="0"/>
                                                                                                                                  <w:marTop w:val="0"/>
                                                                                                                                  <w:marBottom w:val="0"/>
                                                                                                                                  <w:divBdr>
                                                                                                                                    <w:top w:val="none" w:sz="0" w:space="0" w:color="auto"/>
                                                                                                                                    <w:left w:val="none" w:sz="0" w:space="0" w:color="auto"/>
                                                                                                                                    <w:bottom w:val="none" w:sz="0" w:space="0" w:color="auto"/>
                                                                                                                                    <w:right w:val="none" w:sz="0" w:space="0" w:color="auto"/>
                                                                                                                                  </w:divBdr>
                                                                                                                                  <w:divsChild>
                                                                                                                                    <w:div w:id="458770103">
                                                                                                                                      <w:marLeft w:val="0"/>
                                                                                                                                      <w:marRight w:val="0"/>
                                                                                                                                      <w:marTop w:val="0"/>
                                                                                                                                      <w:marBottom w:val="0"/>
                                                                                                                                      <w:divBdr>
                                                                                                                                        <w:top w:val="none" w:sz="0" w:space="0" w:color="auto"/>
                                                                                                                                        <w:left w:val="none" w:sz="0" w:space="0" w:color="auto"/>
                                                                                                                                        <w:bottom w:val="none" w:sz="0" w:space="0" w:color="auto"/>
                                                                                                                                        <w:right w:val="none" w:sz="0" w:space="0" w:color="auto"/>
                                                                                                                                      </w:divBdr>
                                                                                                                                      <w:divsChild>
                                                                                                                                        <w:div w:id="1920095226">
                                                                                                                                          <w:marLeft w:val="0"/>
                                                                                                                                          <w:marRight w:val="0"/>
                                                                                                                                          <w:marTop w:val="0"/>
                                                                                                                                          <w:marBottom w:val="0"/>
                                                                                                                                          <w:divBdr>
                                                                                                                                            <w:top w:val="none" w:sz="0" w:space="0" w:color="auto"/>
                                                                                                                                            <w:left w:val="none" w:sz="0" w:space="0" w:color="auto"/>
                                                                                                                                            <w:bottom w:val="none" w:sz="0" w:space="0" w:color="auto"/>
                                                                                                                                            <w:right w:val="none" w:sz="0" w:space="0" w:color="auto"/>
                                                                                                                                          </w:divBdr>
                                                                                                                                          <w:divsChild>
                                                                                                                                            <w:div w:id="1536383194">
                                                                                                                                              <w:marLeft w:val="0"/>
                                                                                                                                              <w:marRight w:val="0"/>
                                                                                                                                              <w:marTop w:val="0"/>
                                                                                                                                              <w:marBottom w:val="0"/>
                                                                                                                                              <w:divBdr>
                                                                                                                                                <w:top w:val="none" w:sz="0" w:space="0" w:color="auto"/>
                                                                                                                                                <w:left w:val="none" w:sz="0" w:space="0" w:color="auto"/>
                                                                                                                                                <w:bottom w:val="none" w:sz="0" w:space="0" w:color="auto"/>
                                                                                                                                                <w:right w:val="none" w:sz="0" w:space="0" w:color="auto"/>
                                                                                                                                              </w:divBdr>
                                                                                                                                              <w:divsChild>
                                                                                                                                                <w:div w:id="1788156412">
                                                                                                                                                  <w:marLeft w:val="0"/>
                                                                                                                                                  <w:marRight w:val="0"/>
                                                                                                                                                  <w:marTop w:val="0"/>
                                                                                                                                                  <w:marBottom w:val="0"/>
                                                                                                                                                  <w:divBdr>
                                                                                                                                                    <w:top w:val="none" w:sz="0" w:space="0" w:color="auto"/>
                                                                                                                                                    <w:left w:val="none" w:sz="0" w:space="0" w:color="auto"/>
                                                                                                                                                    <w:bottom w:val="none" w:sz="0" w:space="0" w:color="auto"/>
                                                                                                                                                    <w:right w:val="none" w:sz="0" w:space="0" w:color="auto"/>
                                                                                                                                                  </w:divBdr>
                                                                                                                                                  <w:divsChild>
                                                                                                                                                    <w:div w:id="925304557">
                                                                                                                                                      <w:marLeft w:val="0"/>
                                                                                                                                                      <w:marRight w:val="0"/>
                                                                                                                                                      <w:marTop w:val="0"/>
                                                                                                                                                      <w:marBottom w:val="0"/>
                                                                                                                                                      <w:divBdr>
                                                                                                                                                        <w:top w:val="none" w:sz="0" w:space="0" w:color="auto"/>
                                                                                                                                                        <w:left w:val="none" w:sz="0" w:space="0" w:color="auto"/>
                                                                                                                                                        <w:bottom w:val="none" w:sz="0" w:space="0" w:color="auto"/>
                                                                                                                                                        <w:right w:val="none" w:sz="0" w:space="0" w:color="auto"/>
                                                                                                                                                      </w:divBdr>
                                                                                                                                                      <w:divsChild>
                                                                                                                                                        <w:div w:id="1473209145">
                                                                                                                                                          <w:marLeft w:val="0"/>
                                                                                                                                                          <w:marRight w:val="0"/>
                                                                                                                                                          <w:marTop w:val="0"/>
                                                                                                                                                          <w:marBottom w:val="0"/>
                                                                                                                                                          <w:divBdr>
                                                                                                                                                            <w:top w:val="none" w:sz="0" w:space="0" w:color="auto"/>
                                                                                                                                                            <w:left w:val="none" w:sz="0" w:space="0" w:color="auto"/>
                                                                                                                                                            <w:bottom w:val="none" w:sz="0" w:space="0" w:color="auto"/>
                                                                                                                                                            <w:right w:val="none" w:sz="0" w:space="0" w:color="auto"/>
                                                                                                                                                          </w:divBdr>
                                                                                                                                                          <w:divsChild>
                                                                                                                                                            <w:div w:id="1486124317">
                                                                                                                                                              <w:marLeft w:val="0"/>
                                                                                                                                                              <w:marRight w:val="0"/>
                                                                                                                                                              <w:marTop w:val="0"/>
                                                                                                                                                              <w:marBottom w:val="0"/>
                                                                                                                                                              <w:divBdr>
                                                                                                                                                                <w:top w:val="none" w:sz="0" w:space="0" w:color="auto"/>
                                                                                                                                                                <w:left w:val="none" w:sz="0" w:space="0" w:color="auto"/>
                                                                                                                                                                <w:bottom w:val="none" w:sz="0" w:space="0" w:color="auto"/>
                                                                                                                                                                <w:right w:val="none" w:sz="0" w:space="0" w:color="auto"/>
                                                                                                                                                              </w:divBdr>
                                                                                                                                                              <w:divsChild>
                                                                                                                                                                <w:div w:id="1290698457">
                                                                                                                                                                  <w:marLeft w:val="0"/>
                                                                                                                                                                  <w:marRight w:val="0"/>
                                                                                                                                                                  <w:marTop w:val="0"/>
                                                                                                                                                                  <w:marBottom w:val="0"/>
                                                                                                                                                                  <w:divBdr>
                                                                                                                                                                    <w:top w:val="none" w:sz="0" w:space="0" w:color="auto"/>
                                                                                                                                                                    <w:left w:val="none" w:sz="0" w:space="0" w:color="auto"/>
                                                                                                                                                                    <w:bottom w:val="none" w:sz="0" w:space="0" w:color="auto"/>
                                                                                                                                                                    <w:right w:val="none" w:sz="0" w:space="0" w:color="auto"/>
                                                                                                                                                                  </w:divBdr>
                                                                                                                                                                  <w:divsChild>
                                                                                                                                                                    <w:div w:id="1779249493">
                                                                                                                                                                      <w:marLeft w:val="0"/>
                                                                                                                                                                      <w:marRight w:val="0"/>
                                                                                                                                                                      <w:marTop w:val="0"/>
                                                                                                                                                                      <w:marBottom w:val="0"/>
                                                                                                                                                                      <w:divBdr>
                                                                                                                                                                        <w:top w:val="none" w:sz="0" w:space="0" w:color="auto"/>
                                                                                                                                                                        <w:left w:val="none" w:sz="0" w:space="0" w:color="auto"/>
                                                                                                                                                                        <w:bottom w:val="none" w:sz="0" w:space="0" w:color="auto"/>
                                                                                                                                                                        <w:right w:val="none" w:sz="0" w:space="0" w:color="auto"/>
                                                                                                                                                                      </w:divBdr>
                                                                                                                                                                      <w:divsChild>
                                                                                                                                                                        <w:div w:id="995911228">
                                                                                                                                                                          <w:marLeft w:val="0"/>
                                                                                                                                                                          <w:marRight w:val="0"/>
                                                                                                                                                                          <w:marTop w:val="0"/>
                                                                                                                                                                          <w:marBottom w:val="0"/>
                                                                                                                                                                          <w:divBdr>
                                                                                                                                                                            <w:top w:val="none" w:sz="0" w:space="0" w:color="auto"/>
                                                                                                                                                                            <w:left w:val="none" w:sz="0" w:space="0" w:color="auto"/>
                                                                                                                                                                            <w:bottom w:val="none" w:sz="0" w:space="0" w:color="auto"/>
                                                                                                                                                                            <w:right w:val="none" w:sz="0" w:space="0" w:color="auto"/>
                                                                                                                                                                          </w:divBdr>
                                                                                                                                                                          <w:divsChild>
                                                                                                                                                                            <w:div w:id="1785073407">
                                                                                                                                                                              <w:marLeft w:val="0"/>
                                                                                                                                                                              <w:marRight w:val="0"/>
                                                                                                                                                                              <w:marTop w:val="0"/>
                                                                                                                                                                              <w:marBottom w:val="0"/>
                                                                                                                                                                              <w:divBdr>
                                                                                                                                                                                <w:top w:val="none" w:sz="0" w:space="0" w:color="auto"/>
                                                                                                                                                                                <w:left w:val="none" w:sz="0" w:space="0" w:color="auto"/>
                                                                                                                                                                                <w:bottom w:val="none" w:sz="0" w:space="0" w:color="auto"/>
                                                                                                                                                                                <w:right w:val="none" w:sz="0" w:space="0" w:color="auto"/>
                                                                                                                                                                              </w:divBdr>
                                                                                                                                                                              <w:divsChild>
                                                                                                                                                                                <w:div w:id="155466034">
                                                                                                                                                                                  <w:marLeft w:val="0"/>
                                                                                                                                                                                  <w:marRight w:val="0"/>
                                                                                                                                                                                  <w:marTop w:val="0"/>
                                                                                                                                                                                  <w:marBottom w:val="0"/>
                                                                                                                                                                                  <w:divBdr>
                                                                                                                                                                                    <w:top w:val="none" w:sz="0" w:space="0" w:color="auto"/>
                                                                                                                                                                                    <w:left w:val="none" w:sz="0" w:space="0" w:color="auto"/>
                                                                                                                                                                                    <w:bottom w:val="none" w:sz="0" w:space="0" w:color="auto"/>
                                                                                                                                                                                    <w:right w:val="none" w:sz="0" w:space="0" w:color="auto"/>
                                                                                                                                                                                  </w:divBdr>
                                                                                                                                                                                  <w:divsChild>
                                                                                                                                                                                    <w:div w:id="54162412">
                                                                                                                                                                                      <w:marLeft w:val="0"/>
                                                                                                                                                                                      <w:marRight w:val="0"/>
                                                                                                                                                                                      <w:marTop w:val="0"/>
                                                                                                                                                                                      <w:marBottom w:val="0"/>
                                                                                                                                                                                      <w:divBdr>
                                                                                                                                                                                        <w:top w:val="none" w:sz="0" w:space="0" w:color="auto"/>
                                                                                                                                                                                        <w:left w:val="none" w:sz="0" w:space="0" w:color="auto"/>
                                                                                                                                                                                        <w:bottom w:val="none" w:sz="0" w:space="0" w:color="auto"/>
                                                                                                                                                                                        <w:right w:val="none" w:sz="0" w:space="0" w:color="auto"/>
                                                                                                                                                                                      </w:divBdr>
                                                                                                                                                                                      <w:divsChild>
                                                                                                                                                                                        <w:div w:id="1025206596">
                                                                                                                                                                                          <w:marLeft w:val="0"/>
                                                                                                                                                                                          <w:marRight w:val="0"/>
                                                                                                                                                                                          <w:marTop w:val="0"/>
                                                                                                                                                                                          <w:marBottom w:val="0"/>
                                                                                                                                                                                          <w:divBdr>
                                                                                                                                                                                            <w:top w:val="none" w:sz="0" w:space="0" w:color="auto"/>
                                                                                                                                                                                            <w:left w:val="none" w:sz="0" w:space="0" w:color="auto"/>
                                                                                                                                                                                            <w:bottom w:val="none" w:sz="0" w:space="0" w:color="auto"/>
                                                                                                                                                                                            <w:right w:val="none" w:sz="0" w:space="0" w:color="auto"/>
                                                                                                                                                                                          </w:divBdr>
                                                                                                                                                                                          <w:divsChild>
                                                                                                                                                                                            <w:div w:id="176202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9810175">
      <w:bodyDiv w:val="1"/>
      <w:marLeft w:val="0"/>
      <w:marRight w:val="0"/>
      <w:marTop w:val="0"/>
      <w:marBottom w:val="0"/>
      <w:divBdr>
        <w:top w:val="none" w:sz="0" w:space="0" w:color="auto"/>
        <w:left w:val="none" w:sz="0" w:space="0" w:color="auto"/>
        <w:bottom w:val="none" w:sz="0" w:space="0" w:color="auto"/>
        <w:right w:val="none" w:sz="0" w:space="0" w:color="auto"/>
      </w:divBdr>
      <w:divsChild>
        <w:div w:id="480273943">
          <w:marLeft w:val="0"/>
          <w:marRight w:val="0"/>
          <w:marTop w:val="0"/>
          <w:marBottom w:val="0"/>
          <w:divBdr>
            <w:top w:val="none" w:sz="0" w:space="0" w:color="auto"/>
            <w:left w:val="none" w:sz="0" w:space="0" w:color="auto"/>
            <w:bottom w:val="none" w:sz="0" w:space="0" w:color="auto"/>
            <w:right w:val="none" w:sz="0" w:space="0" w:color="auto"/>
          </w:divBdr>
        </w:div>
      </w:divsChild>
    </w:div>
    <w:div w:id="526912399">
      <w:bodyDiv w:val="1"/>
      <w:marLeft w:val="0"/>
      <w:marRight w:val="0"/>
      <w:marTop w:val="0"/>
      <w:marBottom w:val="0"/>
      <w:divBdr>
        <w:top w:val="none" w:sz="0" w:space="0" w:color="auto"/>
        <w:left w:val="none" w:sz="0" w:space="0" w:color="auto"/>
        <w:bottom w:val="none" w:sz="0" w:space="0" w:color="auto"/>
        <w:right w:val="none" w:sz="0" w:space="0" w:color="auto"/>
      </w:divBdr>
    </w:div>
    <w:div w:id="564295544">
      <w:bodyDiv w:val="1"/>
      <w:marLeft w:val="0"/>
      <w:marRight w:val="0"/>
      <w:marTop w:val="0"/>
      <w:marBottom w:val="0"/>
      <w:divBdr>
        <w:top w:val="none" w:sz="0" w:space="0" w:color="auto"/>
        <w:left w:val="none" w:sz="0" w:space="0" w:color="auto"/>
        <w:bottom w:val="none" w:sz="0" w:space="0" w:color="auto"/>
        <w:right w:val="none" w:sz="0" w:space="0" w:color="auto"/>
      </w:divBdr>
      <w:divsChild>
        <w:div w:id="101732031">
          <w:marLeft w:val="547"/>
          <w:marRight w:val="0"/>
          <w:marTop w:val="0"/>
          <w:marBottom w:val="0"/>
          <w:divBdr>
            <w:top w:val="none" w:sz="0" w:space="0" w:color="auto"/>
            <w:left w:val="none" w:sz="0" w:space="0" w:color="auto"/>
            <w:bottom w:val="none" w:sz="0" w:space="0" w:color="auto"/>
            <w:right w:val="none" w:sz="0" w:space="0" w:color="auto"/>
          </w:divBdr>
        </w:div>
      </w:divsChild>
    </w:div>
    <w:div w:id="586307529">
      <w:bodyDiv w:val="1"/>
      <w:marLeft w:val="0"/>
      <w:marRight w:val="0"/>
      <w:marTop w:val="0"/>
      <w:marBottom w:val="0"/>
      <w:divBdr>
        <w:top w:val="none" w:sz="0" w:space="0" w:color="auto"/>
        <w:left w:val="none" w:sz="0" w:space="0" w:color="auto"/>
        <w:bottom w:val="none" w:sz="0" w:space="0" w:color="auto"/>
        <w:right w:val="none" w:sz="0" w:space="0" w:color="auto"/>
      </w:divBdr>
      <w:divsChild>
        <w:div w:id="1400322510">
          <w:marLeft w:val="547"/>
          <w:marRight w:val="0"/>
          <w:marTop w:val="0"/>
          <w:marBottom w:val="0"/>
          <w:divBdr>
            <w:top w:val="none" w:sz="0" w:space="0" w:color="auto"/>
            <w:left w:val="none" w:sz="0" w:space="0" w:color="auto"/>
            <w:bottom w:val="none" w:sz="0" w:space="0" w:color="auto"/>
            <w:right w:val="none" w:sz="0" w:space="0" w:color="auto"/>
          </w:divBdr>
        </w:div>
      </w:divsChild>
    </w:div>
    <w:div w:id="594441541">
      <w:bodyDiv w:val="1"/>
      <w:marLeft w:val="0"/>
      <w:marRight w:val="0"/>
      <w:marTop w:val="0"/>
      <w:marBottom w:val="0"/>
      <w:divBdr>
        <w:top w:val="none" w:sz="0" w:space="0" w:color="auto"/>
        <w:left w:val="none" w:sz="0" w:space="0" w:color="auto"/>
        <w:bottom w:val="none" w:sz="0" w:space="0" w:color="auto"/>
        <w:right w:val="none" w:sz="0" w:space="0" w:color="auto"/>
      </w:divBdr>
      <w:divsChild>
        <w:div w:id="21169630">
          <w:marLeft w:val="0"/>
          <w:marRight w:val="0"/>
          <w:marTop w:val="0"/>
          <w:marBottom w:val="0"/>
          <w:divBdr>
            <w:top w:val="none" w:sz="0" w:space="0" w:color="auto"/>
            <w:left w:val="none" w:sz="0" w:space="0" w:color="auto"/>
            <w:bottom w:val="none" w:sz="0" w:space="0" w:color="auto"/>
            <w:right w:val="none" w:sz="0" w:space="0" w:color="auto"/>
          </w:divBdr>
        </w:div>
        <w:div w:id="570627017">
          <w:marLeft w:val="0"/>
          <w:marRight w:val="0"/>
          <w:marTop w:val="0"/>
          <w:marBottom w:val="0"/>
          <w:divBdr>
            <w:top w:val="none" w:sz="0" w:space="0" w:color="auto"/>
            <w:left w:val="none" w:sz="0" w:space="0" w:color="auto"/>
            <w:bottom w:val="none" w:sz="0" w:space="0" w:color="auto"/>
            <w:right w:val="none" w:sz="0" w:space="0" w:color="auto"/>
          </w:divBdr>
        </w:div>
        <w:div w:id="940995245">
          <w:marLeft w:val="0"/>
          <w:marRight w:val="0"/>
          <w:marTop w:val="0"/>
          <w:marBottom w:val="0"/>
          <w:divBdr>
            <w:top w:val="none" w:sz="0" w:space="0" w:color="auto"/>
            <w:left w:val="none" w:sz="0" w:space="0" w:color="auto"/>
            <w:bottom w:val="none" w:sz="0" w:space="0" w:color="auto"/>
            <w:right w:val="none" w:sz="0" w:space="0" w:color="auto"/>
          </w:divBdr>
        </w:div>
        <w:div w:id="1131437751">
          <w:marLeft w:val="0"/>
          <w:marRight w:val="0"/>
          <w:marTop w:val="0"/>
          <w:marBottom w:val="0"/>
          <w:divBdr>
            <w:top w:val="none" w:sz="0" w:space="0" w:color="auto"/>
            <w:left w:val="none" w:sz="0" w:space="0" w:color="auto"/>
            <w:bottom w:val="none" w:sz="0" w:space="0" w:color="auto"/>
            <w:right w:val="none" w:sz="0" w:space="0" w:color="auto"/>
          </w:divBdr>
        </w:div>
      </w:divsChild>
    </w:div>
    <w:div w:id="672683666">
      <w:bodyDiv w:val="1"/>
      <w:marLeft w:val="0"/>
      <w:marRight w:val="0"/>
      <w:marTop w:val="0"/>
      <w:marBottom w:val="0"/>
      <w:divBdr>
        <w:top w:val="none" w:sz="0" w:space="0" w:color="auto"/>
        <w:left w:val="none" w:sz="0" w:space="0" w:color="auto"/>
        <w:bottom w:val="none" w:sz="0" w:space="0" w:color="auto"/>
        <w:right w:val="none" w:sz="0" w:space="0" w:color="auto"/>
      </w:divBdr>
      <w:divsChild>
        <w:div w:id="425885029">
          <w:marLeft w:val="547"/>
          <w:marRight w:val="0"/>
          <w:marTop w:val="0"/>
          <w:marBottom w:val="0"/>
          <w:divBdr>
            <w:top w:val="none" w:sz="0" w:space="0" w:color="auto"/>
            <w:left w:val="none" w:sz="0" w:space="0" w:color="auto"/>
            <w:bottom w:val="none" w:sz="0" w:space="0" w:color="auto"/>
            <w:right w:val="none" w:sz="0" w:space="0" w:color="auto"/>
          </w:divBdr>
        </w:div>
      </w:divsChild>
    </w:div>
    <w:div w:id="677346296">
      <w:bodyDiv w:val="1"/>
      <w:marLeft w:val="0"/>
      <w:marRight w:val="0"/>
      <w:marTop w:val="0"/>
      <w:marBottom w:val="0"/>
      <w:divBdr>
        <w:top w:val="none" w:sz="0" w:space="0" w:color="auto"/>
        <w:left w:val="none" w:sz="0" w:space="0" w:color="auto"/>
        <w:bottom w:val="none" w:sz="0" w:space="0" w:color="auto"/>
        <w:right w:val="none" w:sz="0" w:space="0" w:color="auto"/>
      </w:divBdr>
    </w:div>
    <w:div w:id="682585490">
      <w:bodyDiv w:val="1"/>
      <w:marLeft w:val="0"/>
      <w:marRight w:val="0"/>
      <w:marTop w:val="0"/>
      <w:marBottom w:val="0"/>
      <w:divBdr>
        <w:top w:val="none" w:sz="0" w:space="0" w:color="auto"/>
        <w:left w:val="none" w:sz="0" w:space="0" w:color="auto"/>
        <w:bottom w:val="none" w:sz="0" w:space="0" w:color="auto"/>
        <w:right w:val="none" w:sz="0" w:space="0" w:color="auto"/>
      </w:divBdr>
    </w:div>
    <w:div w:id="697121510">
      <w:bodyDiv w:val="1"/>
      <w:marLeft w:val="0"/>
      <w:marRight w:val="0"/>
      <w:marTop w:val="0"/>
      <w:marBottom w:val="0"/>
      <w:divBdr>
        <w:top w:val="none" w:sz="0" w:space="0" w:color="auto"/>
        <w:left w:val="none" w:sz="0" w:space="0" w:color="auto"/>
        <w:bottom w:val="none" w:sz="0" w:space="0" w:color="auto"/>
        <w:right w:val="none" w:sz="0" w:space="0" w:color="auto"/>
      </w:divBdr>
    </w:div>
    <w:div w:id="712536322">
      <w:bodyDiv w:val="1"/>
      <w:marLeft w:val="0"/>
      <w:marRight w:val="0"/>
      <w:marTop w:val="0"/>
      <w:marBottom w:val="0"/>
      <w:divBdr>
        <w:top w:val="none" w:sz="0" w:space="0" w:color="auto"/>
        <w:left w:val="none" w:sz="0" w:space="0" w:color="auto"/>
        <w:bottom w:val="none" w:sz="0" w:space="0" w:color="auto"/>
        <w:right w:val="none" w:sz="0" w:space="0" w:color="auto"/>
      </w:divBdr>
      <w:divsChild>
        <w:div w:id="104271985">
          <w:marLeft w:val="0"/>
          <w:marRight w:val="0"/>
          <w:marTop w:val="0"/>
          <w:marBottom w:val="0"/>
          <w:divBdr>
            <w:top w:val="none" w:sz="0" w:space="0" w:color="auto"/>
            <w:left w:val="none" w:sz="0" w:space="0" w:color="auto"/>
            <w:bottom w:val="none" w:sz="0" w:space="0" w:color="auto"/>
            <w:right w:val="none" w:sz="0" w:space="0" w:color="auto"/>
          </w:divBdr>
        </w:div>
        <w:div w:id="1211575293">
          <w:marLeft w:val="0"/>
          <w:marRight w:val="0"/>
          <w:marTop w:val="0"/>
          <w:marBottom w:val="0"/>
          <w:divBdr>
            <w:top w:val="none" w:sz="0" w:space="0" w:color="auto"/>
            <w:left w:val="none" w:sz="0" w:space="0" w:color="auto"/>
            <w:bottom w:val="none" w:sz="0" w:space="0" w:color="auto"/>
            <w:right w:val="none" w:sz="0" w:space="0" w:color="auto"/>
          </w:divBdr>
        </w:div>
        <w:div w:id="450632965">
          <w:marLeft w:val="0"/>
          <w:marRight w:val="0"/>
          <w:marTop w:val="0"/>
          <w:marBottom w:val="0"/>
          <w:divBdr>
            <w:top w:val="none" w:sz="0" w:space="0" w:color="auto"/>
            <w:left w:val="none" w:sz="0" w:space="0" w:color="auto"/>
            <w:bottom w:val="none" w:sz="0" w:space="0" w:color="auto"/>
            <w:right w:val="none" w:sz="0" w:space="0" w:color="auto"/>
          </w:divBdr>
        </w:div>
        <w:div w:id="1418093004">
          <w:marLeft w:val="0"/>
          <w:marRight w:val="0"/>
          <w:marTop w:val="0"/>
          <w:marBottom w:val="0"/>
          <w:divBdr>
            <w:top w:val="none" w:sz="0" w:space="0" w:color="auto"/>
            <w:left w:val="none" w:sz="0" w:space="0" w:color="auto"/>
            <w:bottom w:val="none" w:sz="0" w:space="0" w:color="auto"/>
            <w:right w:val="none" w:sz="0" w:space="0" w:color="auto"/>
          </w:divBdr>
        </w:div>
        <w:div w:id="2102683097">
          <w:marLeft w:val="0"/>
          <w:marRight w:val="0"/>
          <w:marTop w:val="0"/>
          <w:marBottom w:val="0"/>
          <w:divBdr>
            <w:top w:val="none" w:sz="0" w:space="0" w:color="auto"/>
            <w:left w:val="none" w:sz="0" w:space="0" w:color="auto"/>
            <w:bottom w:val="none" w:sz="0" w:space="0" w:color="auto"/>
            <w:right w:val="none" w:sz="0" w:space="0" w:color="auto"/>
          </w:divBdr>
        </w:div>
        <w:div w:id="1850411289">
          <w:marLeft w:val="0"/>
          <w:marRight w:val="0"/>
          <w:marTop w:val="0"/>
          <w:marBottom w:val="0"/>
          <w:divBdr>
            <w:top w:val="none" w:sz="0" w:space="0" w:color="auto"/>
            <w:left w:val="none" w:sz="0" w:space="0" w:color="auto"/>
            <w:bottom w:val="none" w:sz="0" w:space="0" w:color="auto"/>
            <w:right w:val="none" w:sz="0" w:space="0" w:color="auto"/>
          </w:divBdr>
        </w:div>
        <w:div w:id="328338767">
          <w:marLeft w:val="0"/>
          <w:marRight w:val="0"/>
          <w:marTop w:val="0"/>
          <w:marBottom w:val="0"/>
          <w:divBdr>
            <w:top w:val="none" w:sz="0" w:space="0" w:color="auto"/>
            <w:left w:val="none" w:sz="0" w:space="0" w:color="auto"/>
            <w:bottom w:val="none" w:sz="0" w:space="0" w:color="auto"/>
            <w:right w:val="none" w:sz="0" w:space="0" w:color="auto"/>
          </w:divBdr>
        </w:div>
        <w:div w:id="176387799">
          <w:marLeft w:val="0"/>
          <w:marRight w:val="0"/>
          <w:marTop w:val="0"/>
          <w:marBottom w:val="0"/>
          <w:divBdr>
            <w:top w:val="none" w:sz="0" w:space="0" w:color="auto"/>
            <w:left w:val="none" w:sz="0" w:space="0" w:color="auto"/>
            <w:bottom w:val="none" w:sz="0" w:space="0" w:color="auto"/>
            <w:right w:val="none" w:sz="0" w:space="0" w:color="auto"/>
          </w:divBdr>
        </w:div>
        <w:div w:id="1090738804">
          <w:marLeft w:val="0"/>
          <w:marRight w:val="0"/>
          <w:marTop w:val="0"/>
          <w:marBottom w:val="0"/>
          <w:divBdr>
            <w:top w:val="none" w:sz="0" w:space="0" w:color="auto"/>
            <w:left w:val="none" w:sz="0" w:space="0" w:color="auto"/>
            <w:bottom w:val="none" w:sz="0" w:space="0" w:color="auto"/>
            <w:right w:val="none" w:sz="0" w:space="0" w:color="auto"/>
          </w:divBdr>
        </w:div>
        <w:div w:id="1222592768">
          <w:marLeft w:val="0"/>
          <w:marRight w:val="0"/>
          <w:marTop w:val="0"/>
          <w:marBottom w:val="0"/>
          <w:divBdr>
            <w:top w:val="none" w:sz="0" w:space="0" w:color="auto"/>
            <w:left w:val="none" w:sz="0" w:space="0" w:color="auto"/>
            <w:bottom w:val="none" w:sz="0" w:space="0" w:color="auto"/>
            <w:right w:val="none" w:sz="0" w:space="0" w:color="auto"/>
          </w:divBdr>
        </w:div>
        <w:div w:id="430051658">
          <w:marLeft w:val="0"/>
          <w:marRight w:val="0"/>
          <w:marTop w:val="0"/>
          <w:marBottom w:val="0"/>
          <w:divBdr>
            <w:top w:val="none" w:sz="0" w:space="0" w:color="auto"/>
            <w:left w:val="none" w:sz="0" w:space="0" w:color="auto"/>
            <w:bottom w:val="none" w:sz="0" w:space="0" w:color="auto"/>
            <w:right w:val="none" w:sz="0" w:space="0" w:color="auto"/>
          </w:divBdr>
        </w:div>
        <w:div w:id="1664120381">
          <w:marLeft w:val="0"/>
          <w:marRight w:val="0"/>
          <w:marTop w:val="0"/>
          <w:marBottom w:val="0"/>
          <w:divBdr>
            <w:top w:val="none" w:sz="0" w:space="0" w:color="auto"/>
            <w:left w:val="none" w:sz="0" w:space="0" w:color="auto"/>
            <w:bottom w:val="none" w:sz="0" w:space="0" w:color="auto"/>
            <w:right w:val="none" w:sz="0" w:space="0" w:color="auto"/>
          </w:divBdr>
        </w:div>
      </w:divsChild>
    </w:div>
    <w:div w:id="797725503">
      <w:bodyDiv w:val="1"/>
      <w:marLeft w:val="0"/>
      <w:marRight w:val="0"/>
      <w:marTop w:val="0"/>
      <w:marBottom w:val="0"/>
      <w:divBdr>
        <w:top w:val="none" w:sz="0" w:space="0" w:color="auto"/>
        <w:left w:val="none" w:sz="0" w:space="0" w:color="auto"/>
        <w:bottom w:val="none" w:sz="0" w:space="0" w:color="auto"/>
        <w:right w:val="none" w:sz="0" w:space="0" w:color="auto"/>
      </w:divBdr>
    </w:div>
    <w:div w:id="818229279">
      <w:bodyDiv w:val="1"/>
      <w:marLeft w:val="0"/>
      <w:marRight w:val="0"/>
      <w:marTop w:val="0"/>
      <w:marBottom w:val="0"/>
      <w:divBdr>
        <w:top w:val="none" w:sz="0" w:space="0" w:color="auto"/>
        <w:left w:val="none" w:sz="0" w:space="0" w:color="auto"/>
        <w:bottom w:val="none" w:sz="0" w:space="0" w:color="auto"/>
        <w:right w:val="none" w:sz="0" w:space="0" w:color="auto"/>
      </w:divBdr>
    </w:div>
    <w:div w:id="927885728">
      <w:bodyDiv w:val="1"/>
      <w:marLeft w:val="0"/>
      <w:marRight w:val="0"/>
      <w:marTop w:val="0"/>
      <w:marBottom w:val="0"/>
      <w:divBdr>
        <w:top w:val="none" w:sz="0" w:space="0" w:color="auto"/>
        <w:left w:val="none" w:sz="0" w:space="0" w:color="auto"/>
        <w:bottom w:val="none" w:sz="0" w:space="0" w:color="auto"/>
        <w:right w:val="none" w:sz="0" w:space="0" w:color="auto"/>
      </w:divBdr>
    </w:div>
    <w:div w:id="999651265">
      <w:bodyDiv w:val="1"/>
      <w:marLeft w:val="0"/>
      <w:marRight w:val="0"/>
      <w:marTop w:val="0"/>
      <w:marBottom w:val="0"/>
      <w:divBdr>
        <w:top w:val="none" w:sz="0" w:space="0" w:color="auto"/>
        <w:left w:val="none" w:sz="0" w:space="0" w:color="auto"/>
        <w:bottom w:val="none" w:sz="0" w:space="0" w:color="auto"/>
        <w:right w:val="none" w:sz="0" w:space="0" w:color="auto"/>
      </w:divBdr>
    </w:div>
    <w:div w:id="1001156791">
      <w:bodyDiv w:val="1"/>
      <w:marLeft w:val="0"/>
      <w:marRight w:val="0"/>
      <w:marTop w:val="0"/>
      <w:marBottom w:val="0"/>
      <w:divBdr>
        <w:top w:val="none" w:sz="0" w:space="0" w:color="auto"/>
        <w:left w:val="none" w:sz="0" w:space="0" w:color="auto"/>
        <w:bottom w:val="none" w:sz="0" w:space="0" w:color="auto"/>
        <w:right w:val="none" w:sz="0" w:space="0" w:color="auto"/>
      </w:divBdr>
      <w:divsChild>
        <w:div w:id="1001737576">
          <w:marLeft w:val="0"/>
          <w:marRight w:val="0"/>
          <w:marTop w:val="0"/>
          <w:marBottom w:val="0"/>
          <w:divBdr>
            <w:top w:val="none" w:sz="0" w:space="0" w:color="auto"/>
            <w:left w:val="none" w:sz="0" w:space="0" w:color="auto"/>
            <w:bottom w:val="none" w:sz="0" w:space="0" w:color="auto"/>
            <w:right w:val="none" w:sz="0" w:space="0" w:color="auto"/>
          </w:divBdr>
          <w:divsChild>
            <w:div w:id="16105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22978">
      <w:bodyDiv w:val="1"/>
      <w:marLeft w:val="0"/>
      <w:marRight w:val="0"/>
      <w:marTop w:val="0"/>
      <w:marBottom w:val="0"/>
      <w:divBdr>
        <w:top w:val="none" w:sz="0" w:space="0" w:color="auto"/>
        <w:left w:val="none" w:sz="0" w:space="0" w:color="auto"/>
        <w:bottom w:val="none" w:sz="0" w:space="0" w:color="auto"/>
        <w:right w:val="none" w:sz="0" w:space="0" w:color="auto"/>
      </w:divBdr>
      <w:divsChild>
        <w:div w:id="1205751415">
          <w:marLeft w:val="0"/>
          <w:marRight w:val="0"/>
          <w:marTop w:val="0"/>
          <w:marBottom w:val="0"/>
          <w:divBdr>
            <w:top w:val="none" w:sz="0" w:space="0" w:color="auto"/>
            <w:left w:val="none" w:sz="0" w:space="0" w:color="auto"/>
            <w:bottom w:val="none" w:sz="0" w:space="0" w:color="auto"/>
            <w:right w:val="none" w:sz="0" w:space="0" w:color="auto"/>
          </w:divBdr>
          <w:divsChild>
            <w:div w:id="1959339830">
              <w:marLeft w:val="0"/>
              <w:marRight w:val="0"/>
              <w:marTop w:val="0"/>
              <w:marBottom w:val="0"/>
              <w:divBdr>
                <w:top w:val="none" w:sz="0" w:space="0" w:color="auto"/>
                <w:left w:val="none" w:sz="0" w:space="0" w:color="auto"/>
                <w:bottom w:val="none" w:sz="0" w:space="0" w:color="auto"/>
                <w:right w:val="none" w:sz="0" w:space="0" w:color="auto"/>
              </w:divBdr>
              <w:divsChild>
                <w:div w:id="727803197">
                  <w:marLeft w:val="0"/>
                  <w:marRight w:val="0"/>
                  <w:marTop w:val="0"/>
                  <w:marBottom w:val="0"/>
                  <w:divBdr>
                    <w:top w:val="none" w:sz="0" w:space="0" w:color="auto"/>
                    <w:left w:val="none" w:sz="0" w:space="0" w:color="auto"/>
                    <w:bottom w:val="none" w:sz="0" w:space="0" w:color="auto"/>
                    <w:right w:val="none" w:sz="0" w:space="0" w:color="auto"/>
                  </w:divBdr>
                  <w:divsChild>
                    <w:div w:id="1191452295">
                      <w:marLeft w:val="0"/>
                      <w:marRight w:val="0"/>
                      <w:marTop w:val="0"/>
                      <w:marBottom w:val="0"/>
                      <w:divBdr>
                        <w:top w:val="none" w:sz="0" w:space="0" w:color="auto"/>
                        <w:left w:val="none" w:sz="0" w:space="0" w:color="auto"/>
                        <w:bottom w:val="none" w:sz="0" w:space="0" w:color="auto"/>
                        <w:right w:val="none" w:sz="0" w:space="0" w:color="auto"/>
                      </w:divBdr>
                      <w:divsChild>
                        <w:div w:id="999044785">
                          <w:marLeft w:val="0"/>
                          <w:marRight w:val="0"/>
                          <w:marTop w:val="0"/>
                          <w:marBottom w:val="0"/>
                          <w:divBdr>
                            <w:top w:val="none" w:sz="0" w:space="0" w:color="auto"/>
                            <w:left w:val="none" w:sz="0" w:space="0" w:color="auto"/>
                            <w:bottom w:val="none" w:sz="0" w:space="0" w:color="auto"/>
                            <w:right w:val="none" w:sz="0" w:space="0" w:color="auto"/>
                          </w:divBdr>
                          <w:divsChild>
                            <w:div w:id="6228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222134">
      <w:bodyDiv w:val="1"/>
      <w:marLeft w:val="0"/>
      <w:marRight w:val="0"/>
      <w:marTop w:val="0"/>
      <w:marBottom w:val="0"/>
      <w:divBdr>
        <w:top w:val="none" w:sz="0" w:space="0" w:color="auto"/>
        <w:left w:val="none" w:sz="0" w:space="0" w:color="auto"/>
        <w:bottom w:val="none" w:sz="0" w:space="0" w:color="auto"/>
        <w:right w:val="none" w:sz="0" w:space="0" w:color="auto"/>
      </w:divBdr>
    </w:div>
    <w:div w:id="1172135800">
      <w:bodyDiv w:val="1"/>
      <w:marLeft w:val="0"/>
      <w:marRight w:val="0"/>
      <w:marTop w:val="0"/>
      <w:marBottom w:val="0"/>
      <w:divBdr>
        <w:top w:val="none" w:sz="0" w:space="0" w:color="auto"/>
        <w:left w:val="none" w:sz="0" w:space="0" w:color="auto"/>
        <w:bottom w:val="none" w:sz="0" w:space="0" w:color="auto"/>
        <w:right w:val="none" w:sz="0" w:space="0" w:color="auto"/>
      </w:divBdr>
      <w:divsChild>
        <w:div w:id="694967919">
          <w:marLeft w:val="0"/>
          <w:marRight w:val="0"/>
          <w:marTop w:val="0"/>
          <w:marBottom w:val="0"/>
          <w:divBdr>
            <w:top w:val="none" w:sz="0" w:space="0" w:color="auto"/>
            <w:left w:val="none" w:sz="0" w:space="0" w:color="auto"/>
            <w:bottom w:val="none" w:sz="0" w:space="0" w:color="auto"/>
            <w:right w:val="none" w:sz="0" w:space="0" w:color="auto"/>
          </w:divBdr>
        </w:div>
        <w:div w:id="1897818457">
          <w:marLeft w:val="0"/>
          <w:marRight w:val="0"/>
          <w:marTop w:val="0"/>
          <w:marBottom w:val="0"/>
          <w:divBdr>
            <w:top w:val="none" w:sz="0" w:space="0" w:color="auto"/>
            <w:left w:val="none" w:sz="0" w:space="0" w:color="auto"/>
            <w:bottom w:val="none" w:sz="0" w:space="0" w:color="auto"/>
            <w:right w:val="none" w:sz="0" w:space="0" w:color="auto"/>
          </w:divBdr>
        </w:div>
        <w:div w:id="825322865">
          <w:marLeft w:val="0"/>
          <w:marRight w:val="0"/>
          <w:marTop w:val="0"/>
          <w:marBottom w:val="0"/>
          <w:divBdr>
            <w:top w:val="none" w:sz="0" w:space="0" w:color="auto"/>
            <w:left w:val="none" w:sz="0" w:space="0" w:color="auto"/>
            <w:bottom w:val="none" w:sz="0" w:space="0" w:color="auto"/>
            <w:right w:val="none" w:sz="0" w:space="0" w:color="auto"/>
          </w:divBdr>
        </w:div>
        <w:div w:id="1107434380">
          <w:marLeft w:val="0"/>
          <w:marRight w:val="0"/>
          <w:marTop w:val="0"/>
          <w:marBottom w:val="0"/>
          <w:divBdr>
            <w:top w:val="none" w:sz="0" w:space="0" w:color="auto"/>
            <w:left w:val="none" w:sz="0" w:space="0" w:color="auto"/>
            <w:bottom w:val="none" w:sz="0" w:space="0" w:color="auto"/>
            <w:right w:val="none" w:sz="0" w:space="0" w:color="auto"/>
          </w:divBdr>
        </w:div>
        <w:div w:id="1332023505">
          <w:marLeft w:val="0"/>
          <w:marRight w:val="0"/>
          <w:marTop w:val="0"/>
          <w:marBottom w:val="0"/>
          <w:divBdr>
            <w:top w:val="none" w:sz="0" w:space="0" w:color="auto"/>
            <w:left w:val="none" w:sz="0" w:space="0" w:color="auto"/>
            <w:bottom w:val="none" w:sz="0" w:space="0" w:color="auto"/>
            <w:right w:val="none" w:sz="0" w:space="0" w:color="auto"/>
          </w:divBdr>
        </w:div>
        <w:div w:id="750780689">
          <w:marLeft w:val="0"/>
          <w:marRight w:val="0"/>
          <w:marTop w:val="0"/>
          <w:marBottom w:val="0"/>
          <w:divBdr>
            <w:top w:val="none" w:sz="0" w:space="0" w:color="auto"/>
            <w:left w:val="none" w:sz="0" w:space="0" w:color="auto"/>
            <w:bottom w:val="none" w:sz="0" w:space="0" w:color="auto"/>
            <w:right w:val="none" w:sz="0" w:space="0" w:color="auto"/>
          </w:divBdr>
        </w:div>
        <w:div w:id="1665432211">
          <w:marLeft w:val="0"/>
          <w:marRight w:val="0"/>
          <w:marTop w:val="0"/>
          <w:marBottom w:val="0"/>
          <w:divBdr>
            <w:top w:val="none" w:sz="0" w:space="0" w:color="auto"/>
            <w:left w:val="none" w:sz="0" w:space="0" w:color="auto"/>
            <w:bottom w:val="none" w:sz="0" w:space="0" w:color="auto"/>
            <w:right w:val="none" w:sz="0" w:space="0" w:color="auto"/>
          </w:divBdr>
        </w:div>
        <w:div w:id="2066291302">
          <w:marLeft w:val="0"/>
          <w:marRight w:val="0"/>
          <w:marTop w:val="0"/>
          <w:marBottom w:val="0"/>
          <w:divBdr>
            <w:top w:val="none" w:sz="0" w:space="0" w:color="auto"/>
            <w:left w:val="none" w:sz="0" w:space="0" w:color="auto"/>
            <w:bottom w:val="none" w:sz="0" w:space="0" w:color="auto"/>
            <w:right w:val="none" w:sz="0" w:space="0" w:color="auto"/>
          </w:divBdr>
        </w:div>
        <w:div w:id="1363629661">
          <w:marLeft w:val="0"/>
          <w:marRight w:val="0"/>
          <w:marTop w:val="0"/>
          <w:marBottom w:val="0"/>
          <w:divBdr>
            <w:top w:val="none" w:sz="0" w:space="0" w:color="auto"/>
            <w:left w:val="none" w:sz="0" w:space="0" w:color="auto"/>
            <w:bottom w:val="none" w:sz="0" w:space="0" w:color="auto"/>
            <w:right w:val="none" w:sz="0" w:space="0" w:color="auto"/>
          </w:divBdr>
        </w:div>
        <w:div w:id="1080444660">
          <w:marLeft w:val="0"/>
          <w:marRight w:val="0"/>
          <w:marTop w:val="0"/>
          <w:marBottom w:val="0"/>
          <w:divBdr>
            <w:top w:val="none" w:sz="0" w:space="0" w:color="auto"/>
            <w:left w:val="none" w:sz="0" w:space="0" w:color="auto"/>
            <w:bottom w:val="none" w:sz="0" w:space="0" w:color="auto"/>
            <w:right w:val="none" w:sz="0" w:space="0" w:color="auto"/>
          </w:divBdr>
        </w:div>
        <w:div w:id="234706761">
          <w:marLeft w:val="0"/>
          <w:marRight w:val="0"/>
          <w:marTop w:val="0"/>
          <w:marBottom w:val="0"/>
          <w:divBdr>
            <w:top w:val="none" w:sz="0" w:space="0" w:color="auto"/>
            <w:left w:val="none" w:sz="0" w:space="0" w:color="auto"/>
            <w:bottom w:val="none" w:sz="0" w:space="0" w:color="auto"/>
            <w:right w:val="none" w:sz="0" w:space="0" w:color="auto"/>
          </w:divBdr>
        </w:div>
        <w:div w:id="521869245">
          <w:marLeft w:val="0"/>
          <w:marRight w:val="0"/>
          <w:marTop w:val="0"/>
          <w:marBottom w:val="0"/>
          <w:divBdr>
            <w:top w:val="none" w:sz="0" w:space="0" w:color="auto"/>
            <w:left w:val="none" w:sz="0" w:space="0" w:color="auto"/>
            <w:bottom w:val="none" w:sz="0" w:space="0" w:color="auto"/>
            <w:right w:val="none" w:sz="0" w:space="0" w:color="auto"/>
          </w:divBdr>
        </w:div>
      </w:divsChild>
    </w:div>
    <w:div w:id="1329482466">
      <w:bodyDiv w:val="1"/>
      <w:marLeft w:val="0"/>
      <w:marRight w:val="0"/>
      <w:marTop w:val="0"/>
      <w:marBottom w:val="0"/>
      <w:divBdr>
        <w:top w:val="none" w:sz="0" w:space="0" w:color="auto"/>
        <w:left w:val="none" w:sz="0" w:space="0" w:color="auto"/>
        <w:bottom w:val="none" w:sz="0" w:space="0" w:color="auto"/>
        <w:right w:val="none" w:sz="0" w:space="0" w:color="auto"/>
      </w:divBdr>
      <w:divsChild>
        <w:div w:id="344214664">
          <w:marLeft w:val="0"/>
          <w:marRight w:val="0"/>
          <w:marTop w:val="0"/>
          <w:marBottom w:val="0"/>
          <w:divBdr>
            <w:top w:val="none" w:sz="0" w:space="0" w:color="auto"/>
            <w:left w:val="none" w:sz="0" w:space="0" w:color="auto"/>
            <w:bottom w:val="none" w:sz="0" w:space="0" w:color="auto"/>
            <w:right w:val="none" w:sz="0" w:space="0" w:color="auto"/>
          </w:divBdr>
        </w:div>
        <w:div w:id="396171875">
          <w:marLeft w:val="0"/>
          <w:marRight w:val="0"/>
          <w:marTop w:val="0"/>
          <w:marBottom w:val="0"/>
          <w:divBdr>
            <w:top w:val="none" w:sz="0" w:space="0" w:color="auto"/>
            <w:left w:val="none" w:sz="0" w:space="0" w:color="auto"/>
            <w:bottom w:val="none" w:sz="0" w:space="0" w:color="auto"/>
            <w:right w:val="none" w:sz="0" w:space="0" w:color="auto"/>
          </w:divBdr>
        </w:div>
        <w:div w:id="937300265">
          <w:marLeft w:val="0"/>
          <w:marRight w:val="0"/>
          <w:marTop w:val="0"/>
          <w:marBottom w:val="0"/>
          <w:divBdr>
            <w:top w:val="none" w:sz="0" w:space="0" w:color="auto"/>
            <w:left w:val="none" w:sz="0" w:space="0" w:color="auto"/>
            <w:bottom w:val="none" w:sz="0" w:space="0" w:color="auto"/>
            <w:right w:val="none" w:sz="0" w:space="0" w:color="auto"/>
          </w:divBdr>
        </w:div>
        <w:div w:id="1192571826">
          <w:marLeft w:val="0"/>
          <w:marRight w:val="0"/>
          <w:marTop w:val="0"/>
          <w:marBottom w:val="0"/>
          <w:divBdr>
            <w:top w:val="none" w:sz="0" w:space="0" w:color="auto"/>
            <w:left w:val="none" w:sz="0" w:space="0" w:color="auto"/>
            <w:bottom w:val="none" w:sz="0" w:space="0" w:color="auto"/>
            <w:right w:val="none" w:sz="0" w:space="0" w:color="auto"/>
          </w:divBdr>
        </w:div>
        <w:div w:id="1365985636">
          <w:marLeft w:val="0"/>
          <w:marRight w:val="0"/>
          <w:marTop w:val="0"/>
          <w:marBottom w:val="0"/>
          <w:divBdr>
            <w:top w:val="none" w:sz="0" w:space="0" w:color="auto"/>
            <w:left w:val="none" w:sz="0" w:space="0" w:color="auto"/>
            <w:bottom w:val="none" w:sz="0" w:space="0" w:color="auto"/>
            <w:right w:val="none" w:sz="0" w:space="0" w:color="auto"/>
          </w:divBdr>
        </w:div>
        <w:div w:id="1511947318">
          <w:marLeft w:val="0"/>
          <w:marRight w:val="0"/>
          <w:marTop w:val="0"/>
          <w:marBottom w:val="0"/>
          <w:divBdr>
            <w:top w:val="none" w:sz="0" w:space="0" w:color="auto"/>
            <w:left w:val="none" w:sz="0" w:space="0" w:color="auto"/>
            <w:bottom w:val="none" w:sz="0" w:space="0" w:color="auto"/>
            <w:right w:val="none" w:sz="0" w:space="0" w:color="auto"/>
          </w:divBdr>
        </w:div>
      </w:divsChild>
    </w:div>
    <w:div w:id="1417632158">
      <w:bodyDiv w:val="1"/>
      <w:marLeft w:val="0"/>
      <w:marRight w:val="0"/>
      <w:marTop w:val="0"/>
      <w:marBottom w:val="0"/>
      <w:divBdr>
        <w:top w:val="none" w:sz="0" w:space="0" w:color="auto"/>
        <w:left w:val="none" w:sz="0" w:space="0" w:color="auto"/>
        <w:bottom w:val="none" w:sz="0" w:space="0" w:color="auto"/>
        <w:right w:val="none" w:sz="0" w:space="0" w:color="auto"/>
      </w:divBdr>
    </w:div>
    <w:div w:id="1498643283">
      <w:bodyDiv w:val="1"/>
      <w:marLeft w:val="0"/>
      <w:marRight w:val="0"/>
      <w:marTop w:val="0"/>
      <w:marBottom w:val="0"/>
      <w:divBdr>
        <w:top w:val="none" w:sz="0" w:space="0" w:color="auto"/>
        <w:left w:val="none" w:sz="0" w:space="0" w:color="auto"/>
        <w:bottom w:val="none" w:sz="0" w:space="0" w:color="auto"/>
        <w:right w:val="none" w:sz="0" w:space="0" w:color="auto"/>
      </w:divBdr>
      <w:divsChild>
        <w:div w:id="676928206">
          <w:marLeft w:val="547"/>
          <w:marRight w:val="0"/>
          <w:marTop w:val="0"/>
          <w:marBottom w:val="0"/>
          <w:divBdr>
            <w:top w:val="none" w:sz="0" w:space="0" w:color="auto"/>
            <w:left w:val="none" w:sz="0" w:space="0" w:color="auto"/>
            <w:bottom w:val="none" w:sz="0" w:space="0" w:color="auto"/>
            <w:right w:val="none" w:sz="0" w:space="0" w:color="auto"/>
          </w:divBdr>
        </w:div>
      </w:divsChild>
    </w:div>
    <w:div w:id="1529834388">
      <w:bodyDiv w:val="1"/>
      <w:marLeft w:val="0"/>
      <w:marRight w:val="0"/>
      <w:marTop w:val="0"/>
      <w:marBottom w:val="0"/>
      <w:divBdr>
        <w:top w:val="none" w:sz="0" w:space="0" w:color="auto"/>
        <w:left w:val="none" w:sz="0" w:space="0" w:color="auto"/>
        <w:bottom w:val="none" w:sz="0" w:space="0" w:color="auto"/>
        <w:right w:val="none" w:sz="0" w:space="0" w:color="auto"/>
      </w:divBdr>
    </w:div>
    <w:div w:id="1693459731">
      <w:bodyDiv w:val="1"/>
      <w:marLeft w:val="0"/>
      <w:marRight w:val="0"/>
      <w:marTop w:val="0"/>
      <w:marBottom w:val="0"/>
      <w:divBdr>
        <w:top w:val="none" w:sz="0" w:space="0" w:color="auto"/>
        <w:left w:val="none" w:sz="0" w:space="0" w:color="auto"/>
        <w:bottom w:val="none" w:sz="0" w:space="0" w:color="auto"/>
        <w:right w:val="none" w:sz="0" w:space="0" w:color="auto"/>
      </w:divBdr>
    </w:div>
    <w:div w:id="1731734354">
      <w:bodyDiv w:val="1"/>
      <w:marLeft w:val="0"/>
      <w:marRight w:val="0"/>
      <w:marTop w:val="0"/>
      <w:marBottom w:val="0"/>
      <w:divBdr>
        <w:top w:val="none" w:sz="0" w:space="0" w:color="auto"/>
        <w:left w:val="none" w:sz="0" w:space="0" w:color="auto"/>
        <w:bottom w:val="none" w:sz="0" w:space="0" w:color="auto"/>
        <w:right w:val="none" w:sz="0" w:space="0" w:color="auto"/>
      </w:divBdr>
      <w:divsChild>
        <w:div w:id="213658289">
          <w:marLeft w:val="0"/>
          <w:marRight w:val="0"/>
          <w:marTop w:val="0"/>
          <w:marBottom w:val="0"/>
          <w:divBdr>
            <w:top w:val="none" w:sz="0" w:space="0" w:color="auto"/>
            <w:left w:val="none" w:sz="0" w:space="0" w:color="auto"/>
            <w:bottom w:val="none" w:sz="0" w:space="0" w:color="auto"/>
            <w:right w:val="none" w:sz="0" w:space="0" w:color="auto"/>
          </w:divBdr>
          <w:divsChild>
            <w:div w:id="1885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49089">
      <w:bodyDiv w:val="1"/>
      <w:marLeft w:val="0"/>
      <w:marRight w:val="0"/>
      <w:marTop w:val="0"/>
      <w:marBottom w:val="0"/>
      <w:divBdr>
        <w:top w:val="none" w:sz="0" w:space="0" w:color="auto"/>
        <w:left w:val="none" w:sz="0" w:space="0" w:color="auto"/>
        <w:bottom w:val="none" w:sz="0" w:space="0" w:color="auto"/>
        <w:right w:val="none" w:sz="0" w:space="0" w:color="auto"/>
      </w:divBdr>
    </w:div>
    <w:div w:id="1776557545">
      <w:bodyDiv w:val="1"/>
      <w:marLeft w:val="0"/>
      <w:marRight w:val="0"/>
      <w:marTop w:val="0"/>
      <w:marBottom w:val="0"/>
      <w:divBdr>
        <w:top w:val="none" w:sz="0" w:space="0" w:color="auto"/>
        <w:left w:val="none" w:sz="0" w:space="0" w:color="auto"/>
        <w:bottom w:val="none" w:sz="0" w:space="0" w:color="auto"/>
        <w:right w:val="none" w:sz="0" w:space="0" w:color="auto"/>
      </w:divBdr>
      <w:divsChild>
        <w:div w:id="1388454926">
          <w:marLeft w:val="0"/>
          <w:marRight w:val="0"/>
          <w:marTop w:val="0"/>
          <w:marBottom w:val="0"/>
          <w:divBdr>
            <w:top w:val="none" w:sz="0" w:space="0" w:color="auto"/>
            <w:left w:val="none" w:sz="0" w:space="0" w:color="auto"/>
            <w:bottom w:val="none" w:sz="0" w:space="0" w:color="auto"/>
            <w:right w:val="none" w:sz="0" w:space="0" w:color="auto"/>
          </w:divBdr>
        </w:div>
        <w:div w:id="967467645">
          <w:marLeft w:val="0"/>
          <w:marRight w:val="0"/>
          <w:marTop w:val="0"/>
          <w:marBottom w:val="0"/>
          <w:divBdr>
            <w:top w:val="none" w:sz="0" w:space="0" w:color="auto"/>
            <w:left w:val="none" w:sz="0" w:space="0" w:color="auto"/>
            <w:bottom w:val="none" w:sz="0" w:space="0" w:color="auto"/>
            <w:right w:val="none" w:sz="0" w:space="0" w:color="auto"/>
          </w:divBdr>
        </w:div>
        <w:div w:id="1848210531">
          <w:marLeft w:val="0"/>
          <w:marRight w:val="0"/>
          <w:marTop w:val="0"/>
          <w:marBottom w:val="0"/>
          <w:divBdr>
            <w:top w:val="none" w:sz="0" w:space="0" w:color="auto"/>
            <w:left w:val="none" w:sz="0" w:space="0" w:color="auto"/>
            <w:bottom w:val="none" w:sz="0" w:space="0" w:color="auto"/>
            <w:right w:val="none" w:sz="0" w:space="0" w:color="auto"/>
          </w:divBdr>
        </w:div>
        <w:div w:id="860820527">
          <w:marLeft w:val="0"/>
          <w:marRight w:val="0"/>
          <w:marTop w:val="0"/>
          <w:marBottom w:val="0"/>
          <w:divBdr>
            <w:top w:val="none" w:sz="0" w:space="0" w:color="auto"/>
            <w:left w:val="none" w:sz="0" w:space="0" w:color="auto"/>
            <w:bottom w:val="none" w:sz="0" w:space="0" w:color="auto"/>
            <w:right w:val="none" w:sz="0" w:space="0" w:color="auto"/>
          </w:divBdr>
        </w:div>
        <w:div w:id="1320495856">
          <w:marLeft w:val="0"/>
          <w:marRight w:val="0"/>
          <w:marTop w:val="0"/>
          <w:marBottom w:val="0"/>
          <w:divBdr>
            <w:top w:val="none" w:sz="0" w:space="0" w:color="auto"/>
            <w:left w:val="none" w:sz="0" w:space="0" w:color="auto"/>
            <w:bottom w:val="none" w:sz="0" w:space="0" w:color="auto"/>
            <w:right w:val="none" w:sz="0" w:space="0" w:color="auto"/>
          </w:divBdr>
        </w:div>
        <w:div w:id="1621260152">
          <w:marLeft w:val="0"/>
          <w:marRight w:val="0"/>
          <w:marTop w:val="0"/>
          <w:marBottom w:val="0"/>
          <w:divBdr>
            <w:top w:val="none" w:sz="0" w:space="0" w:color="auto"/>
            <w:left w:val="none" w:sz="0" w:space="0" w:color="auto"/>
            <w:bottom w:val="none" w:sz="0" w:space="0" w:color="auto"/>
            <w:right w:val="none" w:sz="0" w:space="0" w:color="auto"/>
          </w:divBdr>
        </w:div>
        <w:div w:id="1688095212">
          <w:marLeft w:val="0"/>
          <w:marRight w:val="0"/>
          <w:marTop w:val="0"/>
          <w:marBottom w:val="0"/>
          <w:divBdr>
            <w:top w:val="none" w:sz="0" w:space="0" w:color="auto"/>
            <w:left w:val="none" w:sz="0" w:space="0" w:color="auto"/>
            <w:bottom w:val="none" w:sz="0" w:space="0" w:color="auto"/>
            <w:right w:val="none" w:sz="0" w:space="0" w:color="auto"/>
          </w:divBdr>
        </w:div>
        <w:div w:id="2131387353">
          <w:marLeft w:val="0"/>
          <w:marRight w:val="0"/>
          <w:marTop w:val="0"/>
          <w:marBottom w:val="0"/>
          <w:divBdr>
            <w:top w:val="none" w:sz="0" w:space="0" w:color="auto"/>
            <w:left w:val="none" w:sz="0" w:space="0" w:color="auto"/>
            <w:bottom w:val="none" w:sz="0" w:space="0" w:color="auto"/>
            <w:right w:val="none" w:sz="0" w:space="0" w:color="auto"/>
          </w:divBdr>
        </w:div>
        <w:div w:id="529534739">
          <w:marLeft w:val="0"/>
          <w:marRight w:val="0"/>
          <w:marTop w:val="0"/>
          <w:marBottom w:val="0"/>
          <w:divBdr>
            <w:top w:val="none" w:sz="0" w:space="0" w:color="auto"/>
            <w:left w:val="none" w:sz="0" w:space="0" w:color="auto"/>
            <w:bottom w:val="none" w:sz="0" w:space="0" w:color="auto"/>
            <w:right w:val="none" w:sz="0" w:space="0" w:color="auto"/>
          </w:divBdr>
        </w:div>
        <w:div w:id="1186401643">
          <w:marLeft w:val="0"/>
          <w:marRight w:val="0"/>
          <w:marTop w:val="0"/>
          <w:marBottom w:val="0"/>
          <w:divBdr>
            <w:top w:val="none" w:sz="0" w:space="0" w:color="auto"/>
            <w:left w:val="none" w:sz="0" w:space="0" w:color="auto"/>
            <w:bottom w:val="none" w:sz="0" w:space="0" w:color="auto"/>
            <w:right w:val="none" w:sz="0" w:space="0" w:color="auto"/>
          </w:divBdr>
        </w:div>
        <w:div w:id="1512262432">
          <w:marLeft w:val="0"/>
          <w:marRight w:val="0"/>
          <w:marTop w:val="0"/>
          <w:marBottom w:val="0"/>
          <w:divBdr>
            <w:top w:val="none" w:sz="0" w:space="0" w:color="auto"/>
            <w:left w:val="none" w:sz="0" w:space="0" w:color="auto"/>
            <w:bottom w:val="none" w:sz="0" w:space="0" w:color="auto"/>
            <w:right w:val="none" w:sz="0" w:space="0" w:color="auto"/>
          </w:divBdr>
        </w:div>
        <w:div w:id="565795758">
          <w:marLeft w:val="0"/>
          <w:marRight w:val="0"/>
          <w:marTop w:val="0"/>
          <w:marBottom w:val="0"/>
          <w:divBdr>
            <w:top w:val="none" w:sz="0" w:space="0" w:color="auto"/>
            <w:left w:val="none" w:sz="0" w:space="0" w:color="auto"/>
            <w:bottom w:val="none" w:sz="0" w:space="0" w:color="auto"/>
            <w:right w:val="none" w:sz="0" w:space="0" w:color="auto"/>
          </w:divBdr>
        </w:div>
        <w:div w:id="1092899126">
          <w:marLeft w:val="0"/>
          <w:marRight w:val="0"/>
          <w:marTop w:val="0"/>
          <w:marBottom w:val="0"/>
          <w:divBdr>
            <w:top w:val="none" w:sz="0" w:space="0" w:color="auto"/>
            <w:left w:val="none" w:sz="0" w:space="0" w:color="auto"/>
            <w:bottom w:val="none" w:sz="0" w:space="0" w:color="auto"/>
            <w:right w:val="none" w:sz="0" w:space="0" w:color="auto"/>
          </w:divBdr>
        </w:div>
        <w:div w:id="760566914">
          <w:marLeft w:val="0"/>
          <w:marRight w:val="0"/>
          <w:marTop w:val="0"/>
          <w:marBottom w:val="0"/>
          <w:divBdr>
            <w:top w:val="none" w:sz="0" w:space="0" w:color="auto"/>
            <w:left w:val="none" w:sz="0" w:space="0" w:color="auto"/>
            <w:bottom w:val="none" w:sz="0" w:space="0" w:color="auto"/>
            <w:right w:val="none" w:sz="0" w:space="0" w:color="auto"/>
          </w:divBdr>
        </w:div>
        <w:div w:id="589201390">
          <w:marLeft w:val="0"/>
          <w:marRight w:val="0"/>
          <w:marTop w:val="0"/>
          <w:marBottom w:val="0"/>
          <w:divBdr>
            <w:top w:val="none" w:sz="0" w:space="0" w:color="auto"/>
            <w:left w:val="none" w:sz="0" w:space="0" w:color="auto"/>
            <w:bottom w:val="none" w:sz="0" w:space="0" w:color="auto"/>
            <w:right w:val="none" w:sz="0" w:space="0" w:color="auto"/>
          </w:divBdr>
        </w:div>
        <w:div w:id="1799564640">
          <w:marLeft w:val="0"/>
          <w:marRight w:val="0"/>
          <w:marTop w:val="0"/>
          <w:marBottom w:val="0"/>
          <w:divBdr>
            <w:top w:val="none" w:sz="0" w:space="0" w:color="auto"/>
            <w:left w:val="none" w:sz="0" w:space="0" w:color="auto"/>
            <w:bottom w:val="none" w:sz="0" w:space="0" w:color="auto"/>
            <w:right w:val="none" w:sz="0" w:space="0" w:color="auto"/>
          </w:divBdr>
        </w:div>
        <w:div w:id="1405880414">
          <w:marLeft w:val="0"/>
          <w:marRight w:val="0"/>
          <w:marTop w:val="0"/>
          <w:marBottom w:val="0"/>
          <w:divBdr>
            <w:top w:val="none" w:sz="0" w:space="0" w:color="auto"/>
            <w:left w:val="none" w:sz="0" w:space="0" w:color="auto"/>
            <w:bottom w:val="none" w:sz="0" w:space="0" w:color="auto"/>
            <w:right w:val="none" w:sz="0" w:space="0" w:color="auto"/>
          </w:divBdr>
        </w:div>
        <w:div w:id="446120193">
          <w:marLeft w:val="0"/>
          <w:marRight w:val="0"/>
          <w:marTop w:val="0"/>
          <w:marBottom w:val="0"/>
          <w:divBdr>
            <w:top w:val="none" w:sz="0" w:space="0" w:color="auto"/>
            <w:left w:val="none" w:sz="0" w:space="0" w:color="auto"/>
            <w:bottom w:val="none" w:sz="0" w:space="0" w:color="auto"/>
            <w:right w:val="none" w:sz="0" w:space="0" w:color="auto"/>
          </w:divBdr>
        </w:div>
      </w:divsChild>
    </w:div>
    <w:div w:id="1821775889">
      <w:bodyDiv w:val="1"/>
      <w:marLeft w:val="0"/>
      <w:marRight w:val="0"/>
      <w:marTop w:val="0"/>
      <w:marBottom w:val="0"/>
      <w:divBdr>
        <w:top w:val="none" w:sz="0" w:space="0" w:color="auto"/>
        <w:left w:val="none" w:sz="0" w:space="0" w:color="auto"/>
        <w:bottom w:val="none" w:sz="0" w:space="0" w:color="auto"/>
        <w:right w:val="none" w:sz="0" w:space="0" w:color="auto"/>
      </w:divBdr>
    </w:div>
    <w:div w:id="1844471133">
      <w:bodyDiv w:val="1"/>
      <w:marLeft w:val="0"/>
      <w:marRight w:val="0"/>
      <w:marTop w:val="0"/>
      <w:marBottom w:val="0"/>
      <w:divBdr>
        <w:top w:val="none" w:sz="0" w:space="0" w:color="auto"/>
        <w:left w:val="none" w:sz="0" w:space="0" w:color="auto"/>
        <w:bottom w:val="none" w:sz="0" w:space="0" w:color="auto"/>
        <w:right w:val="none" w:sz="0" w:space="0" w:color="auto"/>
      </w:divBdr>
      <w:divsChild>
        <w:div w:id="508759864">
          <w:marLeft w:val="547"/>
          <w:marRight w:val="0"/>
          <w:marTop w:val="0"/>
          <w:marBottom w:val="0"/>
          <w:divBdr>
            <w:top w:val="none" w:sz="0" w:space="0" w:color="auto"/>
            <w:left w:val="none" w:sz="0" w:space="0" w:color="auto"/>
            <w:bottom w:val="none" w:sz="0" w:space="0" w:color="auto"/>
            <w:right w:val="none" w:sz="0" w:space="0" w:color="auto"/>
          </w:divBdr>
        </w:div>
      </w:divsChild>
    </w:div>
    <w:div w:id="1873373658">
      <w:bodyDiv w:val="1"/>
      <w:marLeft w:val="0"/>
      <w:marRight w:val="0"/>
      <w:marTop w:val="0"/>
      <w:marBottom w:val="0"/>
      <w:divBdr>
        <w:top w:val="none" w:sz="0" w:space="0" w:color="auto"/>
        <w:left w:val="none" w:sz="0" w:space="0" w:color="auto"/>
        <w:bottom w:val="none" w:sz="0" w:space="0" w:color="auto"/>
        <w:right w:val="none" w:sz="0" w:space="0" w:color="auto"/>
      </w:divBdr>
      <w:divsChild>
        <w:div w:id="1430926459">
          <w:marLeft w:val="0"/>
          <w:marRight w:val="0"/>
          <w:marTop w:val="0"/>
          <w:marBottom w:val="0"/>
          <w:divBdr>
            <w:top w:val="none" w:sz="0" w:space="0" w:color="auto"/>
            <w:left w:val="none" w:sz="0" w:space="0" w:color="auto"/>
            <w:bottom w:val="none" w:sz="0" w:space="0" w:color="auto"/>
            <w:right w:val="none" w:sz="0" w:space="0" w:color="auto"/>
          </w:divBdr>
        </w:div>
      </w:divsChild>
    </w:div>
    <w:div w:id="1925454597">
      <w:bodyDiv w:val="1"/>
      <w:marLeft w:val="0"/>
      <w:marRight w:val="0"/>
      <w:marTop w:val="0"/>
      <w:marBottom w:val="0"/>
      <w:divBdr>
        <w:top w:val="none" w:sz="0" w:space="0" w:color="auto"/>
        <w:left w:val="none" w:sz="0" w:space="0" w:color="auto"/>
        <w:bottom w:val="none" w:sz="0" w:space="0" w:color="auto"/>
        <w:right w:val="none" w:sz="0" w:space="0" w:color="auto"/>
      </w:divBdr>
      <w:divsChild>
        <w:div w:id="1193375121">
          <w:marLeft w:val="0"/>
          <w:marRight w:val="0"/>
          <w:marTop w:val="0"/>
          <w:marBottom w:val="0"/>
          <w:divBdr>
            <w:top w:val="none" w:sz="0" w:space="0" w:color="auto"/>
            <w:left w:val="none" w:sz="0" w:space="0" w:color="auto"/>
            <w:bottom w:val="none" w:sz="0" w:space="0" w:color="auto"/>
            <w:right w:val="none" w:sz="0" w:space="0" w:color="auto"/>
          </w:divBdr>
          <w:divsChild>
            <w:div w:id="7857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1276">
      <w:bodyDiv w:val="1"/>
      <w:marLeft w:val="0"/>
      <w:marRight w:val="0"/>
      <w:marTop w:val="0"/>
      <w:marBottom w:val="0"/>
      <w:divBdr>
        <w:top w:val="none" w:sz="0" w:space="0" w:color="auto"/>
        <w:left w:val="none" w:sz="0" w:space="0" w:color="auto"/>
        <w:bottom w:val="none" w:sz="0" w:space="0" w:color="auto"/>
        <w:right w:val="none" w:sz="0" w:space="0" w:color="auto"/>
      </w:divBdr>
      <w:divsChild>
        <w:div w:id="987510567">
          <w:marLeft w:val="547"/>
          <w:marRight w:val="0"/>
          <w:marTop w:val="0"/>
          <w:marBottom w:val="0"/>
          <w:divBdr>
            <w:top w:val="none" w:sz="0" w:space="0" w:color="auto"/>
            <w:left w:val="none" w:sz="0" w:space="0" w:color="auto"/>
            <w:bottom w:val="none" w:sz="0" w:space="0" w:color="auto"/>
            <w:right w:val="none" w:sz="0" w:space="0" w:color="auto"/>
          </w:divBdr>
        </w:div>
      </w:divsChild>
    </w:div>
    <w:div w:id="1959486826">
      <w:bodyDiv w:val="1"/>
      <w:marLeft w:val="0"/>
      <w:marRight w:val="0"/>
      <w:marTop w:val="0"/>
      <w:marBottom w:val="0"/>
      <w:divBdr>
        <w:top w:val="none" w:sz="0" w:space="0" w:color="auto"/>
        <w:left w:val="none" w:sz="0" w:space="0" w:color="auto"/>
        <w:bottom w:val="none" w:sz="0" w:space="0" w:color="auto"/>
        <w:right w:val="none" w:sz="0" w:space="0" w:color="auto"/>
      </w:divBdr>
      <w:divsChild>
        <w:div w:id="285431587">
          <w:marLeft w:val="547"/>
          <w:marRight w:val="0"/>
          <w:marTop w:val="0"/>
          <w:marBottom w:val="0"/>
          <w:divBdr>
            <w:top w:val="none" w:sz="0" w:space="0" w:color="auto"/>
            <w:left w:val="none" w:sz="0" w:space="0" w:color="auto"/>
            <w:bottom w:val="none" w:sz="0" w:space="0" w:color="auto"/>
            <w:right w:val="none" w:sz="0" w:space="0" w:color="auto"/>
          </w:divBdr>
        </w:div>
      </w:divsChild>
    </w:div>
    <w:div w:id="2010480278">
      <w:bodyDiv w:val="1"/>
      <w:marLeft w:val="0"/>
      <w:marRight w:val="0"/>
      <w:marTop w:val="0"/>
      <w:marBottom w:val="0"/>
      <w:divBdr>
        <w:top w:val="none" w:sz="0" w:space="0" w:color="auto"/>
        <w:left w:val="none" w:sz="0" w:space="0" w:color="auto"/>
        <w:bottom w:val="none" w:sz="0" w:space="0" w:color="auto"/>
        <w:right w:val="none" w:sz="0" w:space="0" w:color="auto"/>
      </w:divBdr>
    </w:div>
    <w:div w:id="2117943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diagramColors" Target="diagrams/colors1.xml"/><Relationship Id="rId39" Type="http://schemas.openxmlformats.org/officeDocument/2006/relationships/image" Target="media/image13.jpeg"/><Relationship Id="rId21" Type="http://schemas.openxmlformats.org/officeDocument/2006/relationships/image" Target="media/image1.png"/><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file:///D:\Dropbox\Capitulos\Tesis.docx" TargetMode="External"/><Relationship Id="rId29" Type="http://schemas.openxmlformats.org/officeDocument/2006/relationships/header" Target="header6.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2.png"/><Relationship Id="rId27" Type="http://schemas.microsoft.com/office/2007/relationships/diagramDrawing" Target="diagrams/drawing1.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D:\Dropbox\Capitulos\Tesis.docx" TargetMode="External"/><Relationship Id="rId25" Type="http://schemas.openxmlformats.org/officeDocument/2006/relationships/diagramQuickStyle" Target="diagrams/quickStyle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diagramData" Target="diagrams/data1.xml"/><Relationship Id="rId28" Type="http://schemas.openxmlformats.org/officeDocument/2006/relationships/image" Target="media/image3.jp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683906-FCC1-4AD6-9734-9861CA002B2B}"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es-AR"/>
        </a:p>
      </dgm:t>
    </dgm:pt>
    <dgm:pt modelId="{717FE637-0366-4DC5-A3AE-4FCE932D4484}">
      <dgm:prSet phldrT="[Texto]" custT="1"/>
      <dgm:spPr/>
      <dgm:t>
        <a:bodyPr/>
        <a:lstStyle/>
        <a:p>
          <a:r>
            <a:rPr lang="es-AR" sz="700"/>
            <a:t>Gerencia general</a:t>
          </a:r>
        </a:p>
      </dgm:t>
    </dgm:pt>
    <dgm:pt modelId="{E633CCB6-BC45-403A-B68F-64A8BB0E3400}" type="parTrans" cxnId="{337260CD-C1BB-4727-9AF0-A9B722B29C3E}">
      <dgm:prSet/>
      <dgm:spPr/>
      <dgm:t>
        <a:bodyPr/>
        <a:lstStyle/>
        <a:p>
          <a:endParaRPr lang="es-AR"/>
        </a:p>
      </dgm:t>
    </dgm:pt>
    <dgm:pt modelId="{79ED599B-1CBD-49CE-BAFB-3F7F276372A4}" type="sibTrans" cxnId="{337260CD-C1BB-4727-9AF0-A9B722B29C3E}">
      <dgm:prSet/>
      <dgm:spPr/>
      <dgm:t>
        <a:bodyPr/>
        <a:lstStyle/>
        <a:p>
          <a:endParaRPr lang="es-AR"/>
        </a:p>
      </dgm:t>
    </dgm:pt>
    <dgm:pt modelId="{9BCD8410-47EB-40EE-A4C5-E512CAE29ADC}" type="asst">
      <dgm:prSet phldrT="[Texto]"/>
      <dgm:spPr/>
      <dgm:t>
        <a:bodyPr/>
        <a:lstStyle/>
        <a:p>
          <a:r>
            <a:rPr lang="es-AR"/>
            <a:t>Representante de la dirección S.G.C.</a:t>
          </a:r>
        </a:p>
      </dgm:t>
    </dgm:pt>
    <dgm:pt modelId="{0A6CCA94-543A-4285-B8BD-64B91F403F57}" type="parTrans" cxnId="{3884CDA0-43B5-4842-8937-D4FE58F60AEB}">
      <dgm:prSet/>
      <dgm:spPr/>
      <dgm:t>
        <a:bodyPr/>
        <a:lstStyle/>
        <a:p>
          <a:endParaRPr lang="es-AR"/>
        </a:p>
      </dgm:t>
    </dgm:pt>
    <dgm:pt modelId="{EFAD269C-B9A6-4831-9EF2-809C31BD3ECB}" type="sibTrans" cxnId="{3884CDA0-43B5-4842-8937-D4FE58F60AEB}">
      <dgm:prSet/>
      <dgm:spPr/>
      <dgm:t>
        <a:bodyPr/>
        <a:lstStyle/>
        <a:p>
          <a:endParaRPr lang="es-AR"/>
        </a:p>
      </dgm:t>
    </dgm:pt>
    <dgm:pt modelId="{D9FA8437-59D0-4E55-8E92-9D48CCFC3E0D}">
      <dgm:prSet phldrT="[Texto]"/>
      <dgm:spPr/>
      <dgm:t>
        <a:bodyPr/>
        <a:lstStyle/>
        <a:p>
          <a:r>
            <a:rPr lang="es-AR"/>
            <a:t>Gerencia médica</a:t>
          </a:r>
        </a:p>
      </dgm:t>
    </dgm:pt>
    <dgm:pt modelId="{19B3ECDE-62B6-4FFD-908D-291C3EA91922}" type="parTrans" cxnId="{24AAF04D-19B1-4416-8F47-F82C0D7AD196}">
      <dgm:prSet/>
      <dgm:spPr/>
      <dgm:t>
        <a:bodyPr/>
        <a:lstStyle/>
        <a:p>
          <a:endParaRPr lang="es-AR"/>
        </a:p>
      </dgm:t>
    </dgm:pt>
    <dgm:pt modelId="{67007A9E-A198-4151-86AE-5273101687E0}" type="sibTrans" cxnId="{24AAF04D-19B1-4416-8F47-F82C0D7AD196}">
      <dgm:prSet/>
      <dgm:spPr/>
      <dgm:t>
        <a:bodyPr/>
        <a:lstStyle/>
        <a:p>
          <a:endParaRPr lang="es-AR"/>
        </a:p>
      </dgm:t>
    </dgm:pt>
    <dgm:pt modelId="{E7DFFBEE-571E-4E66-BE0B-45FD076375DC}">
      <dgm:prSet phldrT="[Texto]"/>
      <dgm:spPr/>
      <dgm:t>
        <a:bodyPr/>
        <a:lstStyle/>
        <a:p>
          <a:r>
            <a:rPr lang="es-AR"/>
            <a:t>Gerencia de administración y finanzas</a:t>
          </a:r>
        </a:p>
      </dgm:t>
    </dgm:pt>
    <dgm:pt modelId="{4C98B42D-44FF-48A0-9509-FE0CE97407D7}" type="parTrans" cxnId="{69456666-A378-47EA-97D5-65D88371887B}">
      <dgm:prSet/>
      <dgm:spPr/>
      <dgm:t>
        <a:bodyPr/>
        <a:lstStyle/>
        <a:p>
          <a:endParaRPr lang="es-AR"/>
        </a:p>
      </dgm:t>
    </dgm:pt>
    <dgm:pt modelId="{1BF63DA7-EF20-4AA5-A618-00EB003A4E9D}" type="sibTrans" cxnId="{69456666-A378-47EA-97D5-65D88371887B}">
      <dgm:prSet/>
      <dgm:spPr/>
      <dgm:t>
        <a:bodyPr/>
        <a:lstStyle/>
        <a:p>
          <a:endParaRPr lang="es-AR"/>
        </a:p>
      </dgm:t>
    </dgm:pt>
    <dgm:pt modelId="{8B27EFC7-51C5-4C7D-8C45-441F604DDD8F}" type="asst">
      <dgm:prSet/>
      <dgm:spPr/>
      <dgm:t>
        <a:bodyPr/>
        <a:lstStyle/>
        <a:p>
          <a:r>
            <a:rPr lang="es-AR"/>
            <a:t>Auditor interno</a:t>
          </a:r>
        </a:p>
      </dgm:t>
    </dgm:pt>
    <dgm:pt modelId="{DB0D8141-58FA-44DC-94BE-E3A748C1E6A2}" type="parTrans" cxnId="{3548A27E-AEE9-4083-BA29-D18DF70027F9}">
      <dgm:prSet/>
      <dgm:spPr/>
      <dgm:t>
        <a:bodyPr/>
        <a:lstStyle/>
        <a:p>
          <a:endParaRPr lang="es-AR"/>
        </a:p>
      </dgm:t>
    </dgm:pt>
    <dgm:pt modelId="{7262BB1E-3C8F-4DBB-93A1-A7F0469C30E4}" type="sibTrans" cxnId="{3548A27E-AEE9-4083-BA29-D18DF70027F9}">
      <dgm:prSet/>
      <dgm:spPr/>
      <dgm:t>
        <a:bodyPr/>
        <a:lstStyle/>
        <a:p>
          <a:endParaRPr lang="es-AR"/>
        </a:p>
      </dgm:t>
    </dgm:pt>
    <dgm:pt modelId="{2721800F-61EA-442B-8815-A37499A5249E}">
      <dgm:prSet/>
      <dgm:spPr/>
      <dgm:t>
        <a:bodyPr/>
        <a:lstStyle/>
        <a:p>
          <a:r>
            <a:rPr lang="es-AR"/>
            <a:t>Médico especialista</a:t>
          </a:r>
        </a:p>
      </dgm:t>
    </dgm:pt>
    <dgm:pt modelId="{D3DA72F3-702F-4A43-A197-977B9665F25F}" type="parTrans" cxnId="{E81D2B2E-2731-4943-84B7-F86D9BE54F97}">
      <dgm:prSet/>
      <dgm:spPr/>
      <dgm:t>
        <a:bodyPr/>
        <a:lstStyle/>
        <a:p>
          <a:endParaRPr lang="es-AR"/>
        </a:p>
      </dgm:t>
    </dgm:pt>
    <dgm:pt modelId="{4CE6FC30-517E-4834-9FBF-B0F6F22A2CE3}" type="sibTrans" cxnId="{E81D2B2E-2731-4943-84B7-F86D9BE54F97}">
      <dgm:prSet/>
      <dgm:spPr/>
      <dgm:t>
        <a:bodyPr/>
        <a:lstStyle/>
        <a:p>
          <a:endParaRPr lang="es-AR"/>
        </a:p>
      </dgm:t>
    </dgm:pt>
    <dgm:pt modelId="{F3721868-8ED9-4A66-B848-D91FB7278D27}">
      <dgm:prSet/>
      <dgm:spPr/>
      <dgm:t>
        <a:bodyPr/>
        <a:lstStyle/>
        <a:p>
          <a:r>
            <a:rPr lang="es-AR"/>
            <a:t>Jefatura técnica</a:t>
          </a:r>
        </a:p>
      </dgm:t>
    </dgm:pt>
    <dgm:pt modelId="{0E23FA43-8461-4F43-847F-C1F62A841EE8}" type="parTrans" cxnId="{3D5174D1-26D3-4F28-86AD-BCA87A2A4DF2}">
      <dgm:prSet/>
      <dgm:spPr/>
      <dgm:t>
        <a:bodyPr/>
        <a:lstStyle/>
        <a:p>
          <a:endParaRPr lang="es-AR"/>
        </a:p>
      </dgm:t>
    </dgm:pt>
    <dgm:pt modelId="{1A6F19BA-0D51-4827-A0E3-3D4951D028BD}" type="sibTrans" cxnId="{3D5174D1-26D3-4F28-86AD-BCA87A2A4DF2}">
      <dgm:prSet/>
      <dgm:spPr/>
      <dgm:t>
        <a:bodyPr/>
        <a:lstStyle/>
        <a:p>
          <a:endParaRPr lang="es-AR"/>
        </a:p>
      </dgm:t>
    </dgm:pt>
    <dgm:pt modelId="{0361D9CB-721C-496D-B3DF-86384E79060C}">
      <dgm:prSet/>
      <dgm:spPr/>
      <dgm:t>
        <a:bodyPr/>
        <a:lstStyle/>
        <a:p>
          <a:r>
            <a:rPr lang="es-AR"/>
            <a:t>Técnico resonancia magnetica</a:t>
          </a:r>
        </a:p>
      </dgm:t>
    </dgm:pt>
    <dgm:pt modelId="{B4DADAFA-690E-40B2-8E87-C901230648D0}" type="parTrans" cxnId="{74A87E93-B155-42C0-B513-A3F65893BDE4}">
      <dgm:prSet/>
      <dgm:spPr/>
      <dgm:t>
        <a:bodyPr/>
        <a:lstStyle/>
        <a:p>
          <a:endParaRPr lang="es-AR"/>
        </a:p>
      </dgm:t>
    </dgm:pt>
    <dgm:pt modelId="{1B1B63D2-40EF-438E-870C-FCD07B7BBC91}" type="sibTrans" cxnId="{74A87E93-B155-42C0-B513-A3F65893BDE4}">
      <dgm:prSet/>
      <dgm:spPr/>
      <dgm:t>
        <a:bodyPr/>
        <a:lstStyle/>
        <a:p>
          <a:endParaRPr lang="es-AR"/>
        </a:p>
      </dgm:t>
    </dgm:pt>
    <dgm:pt modelId="{37C29887-7BCA-4BCE-98A0-7BF7D612FDFA}">
      <dgm:prSet/>
      <dgm:spPr/>
      <dgm:t>
        <a:bodyPr/>
        <a:lstStyle/>
        <a:p>
          <a:r>
            <a:rPr lang="es-AR"/>
            <a:t>Técnico tomografía computada</a:t>
          </a:r>
        </a:p>
      </dgm:t>
    </dgm:pt>
    <dgm:pt modelId="{4A14E9F1-1A77-45FC-A6E1-7DE23A39015F}" type="parTrans" cxnId="{B043B845-D9BA-4F2A-AB59-FAB3CA5ACD1C}">
      <dgm:prSet/>
      <dgm:spPr/>
      <dgm:t>
        <a:bodyPr/>
        <a:lstStyle/>
        <a:p>
          <a:endParaRPr lang="es-AR"/>
        </a:p>
      </dgm:t>
    </dgm:pt>
    <dgm:pt modelId="{B51B3FED-F463-40A1-9C97-192B060EDF58}" type="sibTrans" cxnId="{B043B845-D9BA-4F2A-AB59-FAB3CA5ACD1C}">
      <dgm:prSet/>
      <dgm:spPr/>
      <dgm:t>
        <a:bodyPr/>
        <a:lstStyle/>
        <a:p>
          <a:endParaRPr lang="es-AR"/>
        </a:p>
      </dgm:t>
    </dgm:pt>
    <dgm:pt modelId="{00037510-131F-4AF7-8C75-CB7A590B5B40}">
      <dgm:prSet/>
      <dgm:spPr/>
      <dgm:t>
        <a:bodyPr/>
        <a:lstStyle/>
        <a:p>
          <a:r>
            <a:rPr lang="es-AR"/>
            <a:t>Técnico mamografía</a:t>
          </a:r>
        </a:p>
      </dgm:t>
    </dgm:pt>
    <dgm:pt modelId="{33E20E5C-0943-45E5-B846-885F716F08C0}" type="parTrans" cxnId="{9103402B-876A-4972-AF3B-6A0AB6B59292}">
      <dgm:prSet/>
      <dgm:spPr/>
      <dgm:t>
        <a:bodyPr/>
        <a:lstStyle/>
        <a:p>
          <a:endParaRPr lang="es-AR"/>
        </a:p>
      </dgm:t>
    </dgm:pt>
    <dgm:pt modelId="{135619B6-730D-4EC7-B565-A6D22123EF91}" type="sibTrans" cxnId="{9103402B-876A-4972-AF3B-6A0AB6B59292}">
      <dgm:prSet/>
      <dgm:spPr/>
      <dgm:t>
        <a:bodyPr/>
        <a:lstStyle/>
        <a:p>
          <a:endParaRPr lang="es-AR"/>
        </a:p>
      </dgm:t>
    </dgm:pt>
    <dgm:pt modelId="{E257F1FC-2005-4B4B-B6D6-2CB65BDEFAAF}">
      <dgm:prSet/>
      <dgm:spPr/>
      <dgm:t>
        <a:bodyPr/>
        <a:lstStyle/>
        <a:p>
          <a:r>
            <a:rPr lang="es-AR"/>
            <a:t>Técnico rayos x</a:t>
          </a:r>
        </a:p>
      </dgm:t>
    </dgm:pt>
    <dgm:pt modelId="{2E88AD75-AD72-4DBB-921F-95EFF41E2705}" type="parTrans" cxnId="{7AA2F06C-F43B-46D3-9BFB-8DCA8956171F}">
      <dgm:prSet/>
      <dgm:spPr/>
      <dgm:t>
        <a:bodyPr/>
        <a:lstStyle/>
        <a:p>
          <a:endParaRPr lang="es-AR"/>
        </a:p>
      </dgm:t>
    </dgm:pt>
    <dgm:pt modelId="{E8EEA3FA-2295-4A77-8C4B-D44716519217}" type="sibTrans" cxnId="{7AA2F06C-F43B-46D3-9BFB-8DCA8956171F}">
      <dgm:prSet/>
      <dgm:spPr/>
      <dgm:t>
        <a:bodyPr/>
        <a:lstStyle/>
        <a:p>
          <a:endParaRPr lang="es-AR"/>
        </a:p>
      </dgm:t>
    </dgm:pt>
    <dgm:pt modelId="{72D9DDE0-31D4-433D-9D95-2E8A98F62D25}">
      <dgm:prSet/>
      <dgm:spPr/>
      <dgm:t>
        <a:bodyPr/>
        <a:lstStyle/>
        <a:p>
          <a:r>
            <a:rPr lang="es-AR"/>
            <a:t>Médico ecografista</a:t>
          </a:r>
        </a:p>
      </dgm:t>
    </dgm:pt>
    <dgm:pt modelId="{E806774C-5730-4708-AADD-0B5B994A498C}" type="parTrans" cxnId="{9CBB54A5-EA47-406A-8B5E-9C4941E369A1}">
      <dgm:prSet/>
      <dgm:spPr/>
      <dgm:t>
        <a:bodyPr/>
        <a:lstStyle/>
        <a:p>
          <a:endParaRPr lang="es-AR"/>
        </a:p>
      </dgm:t>
    </dgm:pt>
    <dgm:pt modelId="{38AE3C82-7955-4D9C-9F30-5399BC75AAF5}" type="sibTrans" cxnId="{9CBB54A5-EA47-406A-8B5E-9C4941E369A1}">
      <dgm:prSet/>
      <dgm:spPr/>
      <dgm:t>
        <a:bodyPr/>
        <a:lstStyle/>
        <a:p>
          <a:endParaRPr lang="es-AR"/>
        </a:p>
      </dgm:t>
    </dgm:pt>
    <dgm:pt modelId="{067D418A-E7CA-4759-B122-C754B8799AAB}">
      <dgm:prSet/>
      <dgm:spPr/>
      <dgm:t>
        <a:bodyPr/>
        <a:lstStyle/>
        <a:p>
          <a:r>
            <a:rPr lang="es-AR"/>
            <a:t>Jefatura de coordinación y gestión</a:t>
          </a:r>
        </a:p>
      </dgm:t>
    </dgm:pt>
    <dgm:pt modelId="{E8B2C218-2EAA-4534-AA77-0D5059F0F646}" type="parTrans" cxnId="{BA6A6AA0-E133-4F6E-A390-AF31FC5862A3}">
      <dgm:prSet/>
      <dgm:spPr/>
      <dgm:t>
        <a:bodyPr/>
        <a:lstStyle/>
        <a:p>
          <a:endParaRPr lang="es-AR"/>
        </a:p>
      </dgm:t>
    </dgm:pt>
    <dgm:pt modelId="{BFCDEDDE-2CCC-45B7-917A-8BC4C02E9F29}" type="sibTrans" cxnId="{BA6A6AA0-E133-4F6E-A390-AF31FC5862A3}">
      <dgm:prSet/>
      <dgm:spPr/>
      <dgm:t>
        <a:bodyPr/>
        <a:lstStyle/>
        <a:p>
          <a:endParaRPr lang="es-AR"/>
        </a:p>
      </dgm:t>
    </dgm:pt>
    <dgm:pt modelId="{AC37065B-5048-4130-8A29-AEB7AE056B49}">
      <dgm:prSet/>
      <dgm:spPr/>
      <dgm:t>
        <a:bodyPr/>
        <a:lstStyle/>
        <a:p>
          <a:r>
            <a:rPr lang="es-AR"/>
            <a:t>Secretarias de admisión e informes</a:t>
          </a:r>
        </a:p>
      </dgm:t>
    </dgm:pt>
    <dgm:pt modelId="{E5F29F49-4714-4882-9E39-DCF254A1A2E1}" type="parTrans" cxnId="{B174D71E-0376-4711-8C57-985909D13DDA}">
      <dgm:prSet/>
      <dgm:spPr/>
      <dgm:t>
        <a:bodyPr/>
        <a:lstStyle/>
        <a:p>
          <a:endParaRPr lang="es-AR"/>
        </a:p>
      </dgm:t>
    </dgm:pt>
    <dgm:pt modelId="{19573C98-BAB9-4352-8A51-0743F90EFF79}" type="sibTrans" cxnId="{B174D71E-0376-4711-8C57-985909D13DDA}">
      <dgm:prSet/>
      <dgm:spPr/>
      <dgm:t>
        <a:bodyPr/>
        <a:lstStyle/>
        <a:p>
          <a:endParaRPr lang="es-AR"/>
        </a:p>
      </dgm:t>
    </dgm:pt>
    <dgm:pt modelId="{D4702DEA-5423-4E4B-AD35-03CACBD5B27B}">
      <dgm:prSet/>
      <dgm:spPr/>
      <dgm:t>
        <a:bodyPr/>
        <a:lstStyle/>
        <a:p>
          <a:r>
            <a:rPr lang="es-AR"/>
            <a:t>Encargados de facturación</a:t>
          </a:r>
        </a:p>
      </dgm:t>
    </dgm:pt>
    <dgm:pt modelId="{DA8FBDB6-AEB4-4EB2-85D1-C582AD2C3053}" type="parTrans" cxnId="{C9B00AED-0E1A-48FE-8AE3-7CA05B6C47D5}">
      <dgm:prSet/>
      <dgm:spPr/>
      <dgm:t>
        <a:bodyPr/>
        <a:lstStyle/>
        <a:p>
          <a:endParaRPr lang="es-AR"/>
        </a:p>
      </dgm:t>
    </dgm:pt>
    <dgm:pt modelId="{A280A989-A09A-483B-8D31-F2C7334491B1}" type="sibTrans" cxnId="{C9B00AED-0E1A-48FE-8AE3-7CA05B6C47D5}">
      <dgm:prSet/>
      <dgm:spPr/>
      <dgm:t>
        <a:bodyPr/>
        <a:lstStyle/>
        <a:p>
          <a:endParaRPr lang="es-AR"/>
        </a:p>
      </dgm:t>
    </dgm:pt>
    <dgm:pt modelId="{B7CED5A4-CADF-44D8-9907-27A7F1D3D438}" type="pres">
      <dgm:prSet presAssocID="{47683906-FCC1-4AD6-9734-9861CA002B2B}" presName="mainComposite" presStyleCnt="0">
        <dgm:presLayoutVars>
          <dgm:chPref val="1"/>
          <dgm:dir/>
          <dgm:animOne val="branch"/>
          <dgm:animLvl val="lvl"/>
          <dgm:resizeHandles val="exact"/>
        </dgm:presLayoutVars>
      </dgm:prSet>
      <dgm:spPr/>
      <dgm:t>
        <a:bodyPr/>
        <a:lstStyle/>
        <a:p>
          <a:endParaRPr lang="es-AR"/>
        </a:p>
      </dgm:t>
    </dgm:pt>
    <dgm:pt modelId="{6ECD5B85-9004-4E9F-A698-15FB7C5F87B4}" type="pres">
      <dgm:prSet presAssocID="{47683906-FCC1-4AD6-9734-9861CA002B2B}" presName="hierFlow" presStyleCnt="0"/>
      <dgm:spPr/>
    </dgm:pt>
    <dgm:pt modelId="{6659E6CB-B004-4170-8102-42ECC0AF61D9}" type="pres">
      <dgm:prSet presAssocID="{47683906-FCC1-4AD6-9734-9861CA002B2B}" presName="hierChild1" presStyleCnt="0">
        <dgm:presLayoutVars>
          <dgm:chPref val="1"/>
          <dgm:animOne val="branch"/>
          <dgm:animLvl val="lvl"/>
        </dgm:presLayoutVars>
      </dgm:prSet>
      <dgm:spPr/>
    </dgm:pt>
    <dgm:pt modelId="{12E8A0EF-2D4B-4621-B0E1-69798EFC8EB8}" type="pres">
      <dgm:prSet presAssocID="{717FE637-0366-4DC5-A3AE-4FCE932D4484}" presName="Name14" presStyleCnt="0"/>
      <dgm:spPr/>
    </dgm:pt>
    <dgm:pt modelId="{E4BF8062-3779-4277-B7D0-5FADBA289603}" type="pres">
      <dgm:prSet presAssocID="{717FE637-0366-4DC5-A3AE-4FCE932D4484}" presName="level1Shape" presStyleLbl="node0" presStyleIdx="0" presStyleCnt="1" custScaleX="56448" custScaleY="56448" custLinFactNeighborX="572">
        <dgm:presLayoutVars>
          <dgm:chPref val="3"/>
        </dgm:presLayoutVars>
      </dgm:prSet>
      <dgm:spPr/>
      <dgm:t>
        <a:bodyPr/>
        <a:lstStyle/>
        <a:p>
          <a:endParaRPr lang="es-AR"/>
        </a:p>
      </dgm:t>
    </dgm:pt>
    <dgm:pt modelId="{0DBC4ACA-414D-473D-9389-4EC83EB71ECF}" type="pres">
      <dgm:prSet presAssocID="{717FE637-0366-4DC5-A3AE-4FCE932D4484}" presName="hierChild2" presStyleCnt="0"/>
      <dgm:spPr/>
    </dgm:pt>
    <dgm:pt modelId="{CA74E32C-4E6C-4176-A035-61EFD4974932}" type="pres">
      <dgm:prSet presAssocID="{0A6CCA94-543A-4285-B8BD-64B91F403F57}" presName="Name19" presStyleLbl="parChTrans1D2" presStyleIdx="0" presStyleCnt="4"/>
      <dgm:spPr/>
      <dgm:t>
        <a:bodyPr/>
        <a:lstStyle/>
        <a:p>
          <a:endParaRPr lang="es-AR"/>
        </a:p>
      </dgm:t>
    </dgm:pt>
    <dgm:pt modelId="{4E636428-6204-43B9-A61D-97F009117299}" type="pres">
      <dgm:prSet presAssocID="{9BCD8410-47EB-40EE-A4C5-E512CAE29ADC}" presName="Name21" presStyleCnt="0"/>
      <dgm:spPr/>
    </dgm:pt>
    <dgm:pt modelId="{57DAFD53-B151-4B78-91B3-714EC8FDCA53}" type="pres">
      <dgm:prSet presAssocID="{9BCD8410-47EB-40EE-A4C5-E512CAE29ADC}" presName="level2Shape" presStyleLbl="asst1" presStyleIdx="0" presStyleCnt="2" custScaleX="56448" custScaleY="56448" custLinFactNeighborY="-9438"/>
      <dgm:spPr/>
      <dgm:t>
        <a:bodyPr/>
        <a:lstStyle/>
        <a:p>
          <a:endParaRPr lang="es-AR"/>
        </a:p>
      </dgm:t>
    </dgm:pt>
    <dgm:pt modelId="{222ABBD3-8F38-43FA-BDBE-426B2D7FF2A0}" type="pres">
      <dgm:prSet presAssocID="{9BCD8410-47EB-40EE-A4C5-E512CAE29ADC}" presName="hierChild3" presStyleCnt="0"/>
      <dgm:spPr/>
    </dgm:pt>
    <dgm:pt modelId="{E644E5F7-2FA8-4239-9033-5A89EC66AA2B}" type="pres">
      <dgm:prSet presAssocID="{DB0D8141-58FA-44DC-94BE-E3A748C1E6A2}" presName="Name19" presStyleLbl="parChTrans1D2" presStyleIdx="1" presStyleCnt="4"/>
      <dgm:spPr/>
      <dgm:t>
        <a:bodyPr/>
        <a:lstStyle/>
        <a:p>
          <a:endParaRPr lang="es-AR"/>
        </a:p>
      </dgm:t>
    </dgm:pt>
    <dgm:pt modelId="{C205F555-3843-461D-B15D-1CDBA1176D45}" type="pres">
      <dgm:prSet presAssocID="{8B27EFC7-51C5-4C7D-8C45-441F604DDD8F}" presName="Name21" presStyleCnt="0"/>
      <dgm:spPr/>
    </dgm:pt>
    <dgm:pt modelId="{FADFCF51-3A8E-4E73-B78C-7520C3BE42AC}" type="pres">
      <dgm:prSet presAssocID="{8B27EFC7-51C5-4C7D-8C45-441F604DDD8F}" presName="level2Shape" presStyleLbl="asst1" presStyleIdx="1" presStyleCnt="2" custScaleX="56448" custScaleY="56448" custLinFactNeighborY="-9438"/>
      <dgm:spPr/>
      <dgm:t>
        <a:bodyPr/>
        <a:lstStyle/>
        <a:p>
          <a:endParaRPr lang="es-AR"/>
        </a:p>
      </dgm:t>
    </dgm:pt>
    <dgm:pt modelId="{F4224ACF-47AD-441A-9EC9-09558F23DEB6}" type="pres">
      <dgm:prSet presAssocID="{8B27EFC7-51C5-4C7D-8C45-441F604DDD8F}" presName="hierChild3" presStyleCnt="0"/>
      <dgm:spPr/>
    </dgm:pt>
    <dgm:pt modelId="{8C996CDB-2491-435E-B7BA-2999A9C02F7D}" type="pres">
      <dgm:prSet presAssocID="{19B3ECDE-62B6-4FFD-908D-291C3EA91922}" presName="Name19" presStyleLbl="parChTrans1D2" presStyleIdx="2" presStyleCnt="4"/>
      <dgm:spPr/>
      <dgm:t>
        <a:bodyPr/>
        <a:lstStyle/>
        <a:p>
          <a:endParaRPr lang="es-AR"/>
        </a:p>
      </dgm:t>
    </dgm:pt>
    <dgm:pt modelId="{E827D131-6F90-45E2-9C2B-ACA00EA37C8D}" type="pres">
      <dgm:prSet presAssocID="{D9FA8437-59D0-4E55-8E92-9D48CCFC3E0D}" presName="Name21" presStyleCnt="0"/>
      <dgm:spPr/>
    </dgm:pt>
    <dgm:pt modelId="{D67C3E94-54DF-4BB8-8FCB-3D60F1BBE0E8}" type="pres">
      <dgm:prSet presAssocID="{D9FA8437-59D0-4E55-8E92-9D48CCFC3E0D}" presName="level2Shape" presStyleLbl="node2" presStyleIdx="0" presStyleCnt="2" custScaleX="56448" custScaleY="56448" custLinFactNeighborX="574" custLinFactNeighborY="53228"/>
      <dgm:spPr/>
      <dgm:t>
        <a:bodyPr/>
        <a:lstStyle/>
        <a:p>
          <a:endParaRPr lang="es-AR"/>
        </a:p>
      </dgm:t>
    </dgm:pt>
    <dgm:pt modelId="{458EFBFE-823C-4636-B395-8FF22F382BDE}" type="pres">
      <dgm:prSet presAssocID="{D9FA8437-59D0-4E55-8E92-9D48CCFC3E0D}" presName="hierChild3" presStyleCnt="0"/>
      <dgm:spPr/>
    </dgm:pt>
    <dgm:pt modelId="{2E38198F-7A37-4ED6-B5A5-B81ECC3D17DA}" type="pres">
      <dgm:prSet presAssocID="{D3DA72F3-702F-4A43-A197-977B9665F25F}" presName="Name19" presStyleLbl="parChTrans1D3" presStyleIdx="0" presStyleCnt="2"/>
      <dgm:spPr/>
      <dgm:t>
        <a:bodyPr/>
        <a:lstStyle/>
        <a:p>
          <a:endParaRPr lang="es-AR"/>
        </a:p>
      </dgm:t>
    </dgm:pt>
    <dgm:pt modelId="{EE3C1E8B-7D68-4DF9-A412-F2FD1160B192}" type="pres">
      <dgm:prSet presAssocID="{2721800F-61EA-442B-8815-A37499A5249E}" presName="Name21" presStyleCnt="0"/>
      <dgm:spPr/>
    </dgm:pt>
    <dgm:pt modelId="{E47E68F0-2DBA-4C94-B4B3-3149571C4B9C}" type="pres">
      <dgm:prSet presAssocID="{2721800F-61EA-442B-8815-A37499A5249E}" presName="level2Shape" presStyleLbl="node3" presStyleIdx="0" presStyleCnt="2" custScaleX="56448" custScaleY="56448" custLinFactNeighborX="571" custLinFactNeighborY="55804"/>
      <dgm:spPr/>
      <dgm:t>
        <a:bodyPr/>
        <a:lstStyle/>
        <a:p>
          <a:endParaRPr lang="es-AR"/>
        </a:p>
      </dgm:t>
    </dgm:pt>
    <dgm:pt modelId="{6534974E-3BC0-4A7C-AD7B-FA97570C41AA}" type="pres">
      <dgm:prSet presAssocID="{2721800F-61EA-442B-8815-A37499A5249E}" presName="hierChild3" presStyleCnt="0"/>
      <dgm:spPr/>
    </dgm:pt>
    <dgm:pt modelId="{4E3FBEF5-CBB1-4F5D-B532-7CCF98483A94}" type="pres">
      <dgm:prSet presAssocID="{0E23FA43-8461-4F43-847F-C1F62A841EE8}" presName="Name19" presStyleLbl="parChTrans1D4" presStyleIdx="0" presStyleCnt="8"/>
      <dgm:spPr/>
      <dgm:t>
        <a:bodyPr/>
        <a:lstStyle/>
        <a:p>
          <a:endParaRPr lang="es-AR"/>
        </a:p>
      </dgm:t>
    </dgm:pt>
    <dgm:pt modelId="{B4E4B286-EDE4-4DBC-8540-01CCFC2058C5}" type="pres">
      <dgm:prSet presAssocID="{F3721868-8ED9-4A66-B848-D91FB7278D27}" presName="Name21" presStyleCnt="0"/>
      <dgm:spPr/>
    </dgm:pt>
    <dgm:pt modelId="{33C1F6D1-A408-4280-8709-6D47B308FE36}" type="pres">
      <dgm:prSet presAssocID="{F3721868-8ED9-4A66-B848-D91FB7278D27}" presName="level2Shape" presStyleLbl="node4" presStyleIdx="0" presStyleCnt="8" custScaleX="56448" custScaleY="56448" custLinFactNeighborX="-55517" custLinFactNeighborY="27472"/>
      <dgm:spPr/>
      <dgm:t>
        <a:bodyPr/>
        <a:lstStyle/>
        <a:p>
          <a:endParaRPr lang="es-AR"/>
        </a:p>
      </dgm:t>
    </dgm:pt>
    <dgm:pt modelId="{B22F761C-DD8F-457D-9666-CD76475CF8BA}" type="pres">
      <dgm:prSet presAssocID="{F3721868-8ED9-4A66-B848-D91FB7278D27}" presName="hierChild3" presStyleCnt="0"/>
      <dgm:spPr/>
    </dgm:pt>
    <dgm:pt modelId="{E0A819EC-F3B4-44AF-8BFE-35ADF849F663}" type="pres">
      <dgm:prSet presAssocID="{B4DADAFA-690E-40B2-8E87-C901230648D0}" presName="Name19" presStyleLbl="parChTrans1D4" presStyleIdx="1" presStyleCnt="8"/>
      <dgm:spPr/>
      <dgm:t>
        <a:bodyPr/>
        <a:lstStyle/>
        <a:p>
          <a:endParaRPr lang="es-AR"/>
        </a:p>
      </dgm:t>
    </dgm:pt>
    <dgm:pt modelId="{A9EAD3E5-6EA7-45DF-8201-434F30E41C68}" type="pres">
      <dgm:prSet presAssocID="{0361D9CB-721C-496D-B3DF-86384E79060C}" presName="Name21" presStyleCnt="0"/>
      <dgm:spPr/>
    </dgm:pt>
    <dgm:pt modelId="{5296408C-8CA0-44F2-BC52-2EF39A1EB518}" type="pres">
      <dgm:prSet presAssocID="{0361D9CB-721C-496D-B3DF-86384E79060C}" presName="level2Shape" presStyleLbl="node4" presStyleIdx="1" presStyleCnt="8" custScaleX="56448" custScaleY="56448" custLinFactNeighborX="-73260" custLinFactNeighborY="21840"/>
      <dgm:spPr/>
      <dgm:t>
        <a:bodyPr/>
        <a:lstStyle/>
        <a:p>
          <a:endParaRPr lang="es-AR"/>
        </a:p>
      </dgm:t>
    </dgm:pt>
    <dgm:pt modelId="{24395561-576D-4781-BA82-B03FD2CB9D3B}" type="pres">
      <dgm:prSet presAssocID="{0361D9CB-721C-496D-B3DF-86384E79060C}" presName="hierChild3" presStyleCnt="0"/>
      <dgm:spPr/>
    </dgm:pt>
    <dgm:pt modelId="{3E9CF571-DBBD-4511-B3FB-A606C17AD485}" type="pres">
      <dgm:prSet presAssocID="{4A14E9F1-1A77-45FC-A6E1-7DE23A39015F}" presName="Name19" presStyleLbl="parChTrans1D4" presStyleIdx="2" presStyleCnt="8"/>
      <dgm:spPr/>
      <dgm:t>
        <a:bodyPr/>
        <a:lstStyle/>
        <a:p>
          <a:endParaRPr lang="es-AR"/>
        </a:p>
      </dgm:t>
    </dgm:pt>
    <dgm:pt modelId="{AB3173F1-F1D1-4ACC-9447-D5771CB737B7}" type="pres">
      <dgm:prSet presAssocID="{37C29887-7BCA-4BCE-98A0-7BF7D612FDFA}" presName="Name21" presStyleCnt="0"/>
      <dgm:spPr/>
    </dgm:pt>
    <dgm:pt modelId="{1DD82998-C494-4D5F-913D-57ECE9C200A1}" type="pres">
      <dgm:prSet presAssocID="{37C29887-7BCA-4BCE-98A0-7BF7D612FDFA}" presName="level2Shape" presStyleLbl="node4" presStyleIdx="2" presStyleCnt="8" custScaleX="56448" custScaleY="56448" custLinFactNeighborX="-45754" custLinFactNeighborY="21848"/>
      <dgm:spPr/>
      <dgm:t>
        <a:bodyPr/>
        <a:lstStyle/>
        <a:p>
          <a:endParaRPr lang="es-AR"/>
        </a:p>
      </dgm:t>
    </dgm:pt>
    <dgm:pt modelId="{B7F55D93-F70A-4A5B-8F13-347C970A4CF2}" type="pres">
      <dgm:prSet presAssocID="{37C29887-7BCA-4BCE-98A0-7BF7D612FDFA}" presName="hierChild3" presStyleCnt="0"/>
      <dgm:spPr/>
    </dgm:pt>
    <dgm:pt modelId="{326C32E4-D60B-4D00-8930-DA929D5170DE}" type="pres">
      <dgm:prSet presAssocID="{33E20E5C-0943-45E5-B846-885F716F08C0}" presName="Name19" presStyleLbl="parChTrans1D4" presStyleIdx="3" presStyleCnt="8"/>
      <dgm:spPr/>
      <dgm:t>
        <a:bodyPr/>
        <a:lstStyle/>
        <a:p>
          <a:endParaRPr lang="es-AR"/>
        </a:p>
      </dgm:t>
    </dgm:pt>
    <dgm:pt modelId="{46F3D464-9694-41D2-B935-F2C0B79C5602}" type="pres">
      <dgm:prSet presAssocID="{00037510-131F-4AF7-8C75-CB7A590B5B40}" presName="Name21" presStyleCnt="0"/>
      <dgm:spPr/>
    </dgm:pt>
    <dgm:pt modelId="{82DD3A9F-14AA-4427-BF6A-98FE3BE00A5A}" type="pres">
      <dgm:prSet presAssocID="{00037510-131F-4AF7-8C75-CB7A590B5B40}" presName="level2Shape" presStyleLbl="node4" presStyleIdx="3" presStyleCnt="8" custScaleX="56448" custScaleY="56448" custLinFactNeighborX="-73260" custLinFactNeighborY="21840"/>
      <dgm:spPr/>
      <dgm:t>
        <a:bodyPr/>
        <a:lstStyle/>
        <a:p>
          <a:endParaRPr lang="es-AR"/>
        </a:p>
      </dgm:t>
    </dgm:pt>
    <dgm:pt modelId="{9B5BDEA6-B4C8-4A80-A916-3D1C87F8651C}" type="pres">
      <dgm:prSet presAssocID="{00037510-131F-4AF7-8C75-CB7A590B5B40}" presName="hierChild3" presStyleCnt="0"/>
      <dgm:spPr/>
    </dgm:pt>
    <dgm:pt modelId="{A18A585E-3AA7-4107-B806-B6ED70B5C1A0}" type="pres">
      <dgm:prSet presAssocID="{2E88AD75-AD72-4DBB-921F-95EFF41E2705}" presName="Name19" presStyleLbl="parChTrans1D4" presStyleIdx="4" presStyleCnt="8"/>
      <dgm:spPr/>
      <dgm:t>
        <a:bodyPr/>
        <a:lstStyle/>
        <a:p>
          <a:endParaRPr lang="es-AR"/>
        </a:p>
      </dgm:t>
    </dgm:pt>
    <dgm:pt modelId="{4F9F0C97-627F-48F4-8B35-5DDC95262737}" type="pres">
      <dgm:prSet presAssocID="{E257F1FC-2005-4B4B-B6D6-2CB65BDEFAAF}" presName="Name21" presStyleCnt="0"/>
      <dgm:spPr/>
    </dgm:pt>
    <dgm:pt modelId="{0DEF9396-67D3-41D7-8B6D-13BF46C19850}" type="pres">
      <dgm:prSet presAssocID="{E257F1FC-2005-4B4B-B6D6-2CB65BDEFAAF}" presName="level2Shape" presStyleLbl="node4" presStyleIdx="4" presStyleCnt="8" custScaleX="56448" custScaleY="56448" custLinFactNeighborX="-97736" custLinFactNeighborY="21848"/>
      <dgm:spPr/>
      <dgm:t>
        <a:bodyPr/>
        <a:lstStyle/>
        <a:p>
          <a:endParaRPr lang="es-AR"/>
        </a:p>
      </dgm:t>
    </dgm:pt>
    <dgm:pt modelId="{A3199BC4-A1CB-4293-A425-A8B3797FBF82}" type="pres">
      <dgm:prSet presAssocID="{E257F1FC-2005-4B4B-B6D6-2CB65BDEFAAF}" presName="hierChild3" presStyleCnt="0"/>
      <dgm:spPr/>
    </dgm:pt>
    <dgm:pt modelId="{F6EE2ABF-28FE-45D4-AA7B-1F76C393D852}" type="pres">
      <dgm:prSet presAssocID="{E806774C-5730-4708-AADD-0B5B994A498C}" presName="Name19" presStyleLbl="parChTrans1D4" presStyleIdx="5" presStyleCnt="8"/>
      <dgm:spPr/>
      <dgm:t>
        <a:bodyPr/>
        <a:lstStyle/>
        <a:p>
          <a:endParaRPr lang="es-AR"/>
        </a:p>
      </dgm:t>
    </dgm:pt>
    <dgm:pt modelId="{9D353BAD-167D-412A-80A2-947287E1F691}" type="pres">
      <dgm:prSet presAssocID="{72D9DDE0-31D4-433D-9D95-2E8A98F62D25}" presName="Name21" presStyleCnt="0"/>
      <dgm:spPr/>
    </dgm:pt>
    <dgm:pt modelId="{E7581AA6-BB18-4294-9125-389D7998DB8D}" type="pres">
      <dgm:prSet presAssocID="{72D9DDE0-31D4-433D-9D95-2E8A98F62D25}" presName="level2Shape" presStyleLbl="node4" presStyleIdx="5" presStyleCnt="8" custScaleX="56448" custScaleY="56448" custLinFactY="18296" custLinFactNeighborX="7580" custLinFactNeighborY="100000"/>
      <dgm:spPr/>
      <dgm:t>
        <a:bodyPr/>
        <a:lstStyle/>
        <a:p>
          <a:endParaRPr lang="es-AR"/>
        </a:p>
      </dgm:t>
    </dgm:pt>
    <dgm:pt modelId="{9FDBC4A9-A5E2-4D32-8B47-3C95D06179FA}" type="pres">
      <dgm:prSet presAssocID="{72D9DDE0-31D4-433D-9D95-2E8A98F62D25}" presName="hierChild3" presStyleCnt="0"/>
      <dgm:spPr/>
    </dgm:pt>
    <dgm:pt modelId="{918DCA2B-E7C1-4E4E-A41C-425670FBDB56}" type="pres">
      <dgm:prSet presAssocID="{4C98B42D-44FF-48A0-9509-FE0CE97407D7}" presName="Name19" presStyleLbl="parChTrans1D2" presStyleIdx="3" presStyleCnt="4"/>
      <dgm:spPr/>
      <dgm:t>
        <a:bodyPr/>
        <a:lstStyle/>
        <a:p>
          <a:endParaRPr lang="es-AR"/>
        </a:p>
      </dgm:t>
    </dgm:pt>
    <dgm:pt modelId="{C0EAB92A-FACC-4672-90DD-1C1C9BCEA1BE}" type="pres">
      <dgm:prSet presAssocID="{E7DFFBEE-571E-4E66-BE0B-45FD076375DC}" presName="Name21" presStyleCnt="0"/>
      <dgm:spPr/>
    </dgm:pt>
    <dgm:pt modelId="{B859CA95-D124-4322-AD82-D8B1AD2C83DE}" type="pres">
      <dgm:prSet presAssocID="{E7DFFBEE-571E-4E66-BE0B-45FD076375DC}" presName="level2Shape" presStyleLbl="node2" presStyleIdx="1" presStyleCnt="2" custScaleX="56448" custScaleY="56448" custLinFactNeighborX="-12314" custLinFactNeighborY="59369"/>
      <dgm:spPr/>
      <dgm:t>
        <a:bodyPr/>
        <a:lstStyle/>
        <a:p>
          <a:endParaRPr lang="es-AR"/>
        </a:p>
      </dgm:t>
    </dgm:pt>
    <dgm:pt modelId="{D735E756-8F5E-4E38-A67C-509349312D51}" type="pres">
      <dgm:prSet presAssocID="{E7DFFBEE-571E-4E66-BE0B-45FD076375DC}" presName="hierChild3" presStyleCnt="0"/>
      <dgm:spPr/>
    </dgm:pt>
    <dgm:pt modelId="{CC312CB3-E0B8-4874-85D9-4EB93E943810}" type="pres">
      <dgm:prSet presAssocID="{E8B2C218-2EAA-4534-AA77-0D5059F0F646}" presName="Name19" presStyleLbl="parChTrans1D3" presStyleIdx="1" presStyleCnt="2"/>
      <dgm:spPr/>
      <dgm:t>
        <a:bodyPr/>
        <a:lstStyle/>
        <a:p>
          <a:endParaRPr lang="es-AR"/>
        </a:p>
      </dgm:t>
    </dgm:pt>
    <dgm:pt modelId="{E5AC145C-8C01-43C7-B980-727E835F4758}" type="pres">
      <dgm:prSet presAssocID="{067D418A-E7CA-4759-B122-C754B8799AAB}" presName="Name21" presStyleCnt="0"/>
      <dgm:spPr/>
    </dgm:pt>
    <dgm:pt modelId="{88E29DD6-DD53-42C9-871C-B4E08F44A579}" type="pres">
      <dgm:prSet presAssocID="{067D418A-E7CA-4759-B122-C754B8799AAB}" presName="level2Shape" presStyleLbl="node3" presStyleIdx="1" presStyleCnt="2" custScaleX="56448" custScaleY="56448" custLinFactY="7479" custLinFactNeighborX="-13418" custLinFactNeighborY="100000"/>
      <dgm:spPr/>
      <dgm:t>
        <a:bodyPr/>
        <a:lstStyle/>
        <a:p>
          <a:endParaRPr lang="es-AR"/>
        </a:p>
      </dgm:t>
    </dgm:pt>
    <dgm:pt modelId="{98D8DEF2-DB61-49D4-9C66-731A0EF0762F}" type="pres">
      <dgm:prSet presAssocID="{067D418A-E7CA-4759-B122-C754B8799AAB}" presName="hierChild3" presStyleCnt="0"/>
      <dgm:spPr/>
    </dgm:pt>
    <dgm:pt modelId="{EA80FE25-CB75-4885-90B1-6963ACA8EF14}" type="pres">
      <dgm:prSet presAssocID="{E5F29F49-4714-4882-9E39-DCF254A1A2E1}" presName="Name19" presStyleLbl="parChTrans1D4" presStyleIdx="6" presStyleCnt="8"/>
      <dgm:spPr/>
      <dgm:t>
        <a:bodyPr/>
        <a:lstStyle/>
        <a:p>
          <a:endParaRPr lang="es-AR"/>
        </a:p>
      </dgm:t>
    </dgm:pt>
    <dgm:pt modelId="{08E6A03C-A63F-4119-9FA4-52E7C9B4E00C}" type="pres">
      <dgm:prSet presAssocID="{AC37065B-5048-4130-8A29-AEB7AE056B49}" presName="Name21" presStyleCnt="0"/>
      <dgm:spPr/>
    </dgm:pt>
    <dgm:pt modelId="{DF55F801-2018-44C6-8A0E-B6BEEB19AA35}" type="pres">
      <dgm:prSet presAssocID="{AC37065B-5048-4130-8A29-AEB7AE056B49}" presName="level2Shape" presStyleLbl="node4" presStyleIdx="6" presStyleCnt="8" custScaleX="56448" custScaleY="56448" custLinFactY="18296" custLinFactNeighborX="-12718" custLinFactNeighborY="100000"/>
      <dgm:spPr/>
      <dgm:t>
        <a:bodyPr/>
        <a:lstStyle/>
        <a:p>
          <a:endParaRPr lang="es-AR"/>
        </a:p>
      </dgm:t>
    </dgm:pt>
    <dgm:pt modelId="{C486AC27-3872-4F02-841C-E6F7ABE3DE65}" type="pres">
      <dgm:prSet presAssocID="{AC37065B-5048-4130-8A29-AEB7AE056B49}" presName="hierChild3" presStyleCnt="0"/>
      <dgm:spPr/>
    </dgm:pt>
    <dgm:pt modelId="{264BBCA0-A560-4091-8448-D0AFDCF4E13C}" type="pres">
      <dgm:prSet presAssocID="{DA8FBDB6-AEB4-4EB2-85D1-C582AD2C3053}" presName="Name19" presStyleLbl="parChTrans1D4" presStyleIdx="7" presStyleCnt="8"/>
      <dgm:spPr/>
      <dgm:t>
        <a:bodyPr/>
        <a:lstStyle/>
        <a:p>
          <a:endParaRPr lang="es-AR"/>
        </a:p>
      </dgm:t>
    </dgm:pt>
    <dgm:pt modelId="{23A68A88-7B47-40D6-B2D7-EEFB80B276D1}" type="pres">
      <dgm:prSet presAssocID="{D4702DEA-5423-4E4B-AD35-03CACBD5B27B}" presName="Name21" presStyleCnt="0"/>
      <dgm:spPr/>
    </dgm:pt>
    <dgm:pt modelId="{68DAB65A-9A85-4058-B7F3-83EA42EE10E4}" type="pres">
      <dgm:prSet presAssocID="{D4702DEA-5423-4E4B-AD35-03CACBD5B27B}" presName="level2Shape" presStyleLbl="node4" presStyleIdx="7" presStyleCnt="8" custScaleX="56448" custScaleY="56448" custLinFactY="18296" custLinFactNeighborX="-31553" custLinFactNeighborY="100000"/>
      <dgm:spPr/>
      <dgm:t>
        <a:bodyPr/>
        <a:lstStyle/>
        <a:p>
          <a:endParaRPr lang="es-AR"/>
        </a:p>
      </dgm:t>
    </dgm:pt>
    <dgm:pt modelId="{4B391935-3623-4B4A-A9B9-BA1BE749B0AB}" type="pres">
      <dgm:prSet presAssocID="{D4702DEA-5423-4E4B-AD35-03CACBD5B27B}" presName="hierChild3" presStyleCnt="0"/>
      <dgm:spPr/>
    </dgm:pt>
    <dgm:pt modelId="{7CF3FB95-F072-44CE-AAF8-350DAEB0FBB4}" type="pres">
      <dgm:prSet presAssocID="{47683906-FCC1-4AD6-9734-9861CA002B2B}" presName="bgShapesFlow" presStyleCnt="0"/>
      <dgm:spPr/>
    </dgm:pt>
  </dgm:ptLst>
  <dgm:cxnLst>
    <dgm:cxn modelId="{3D5174D1-26D3-4F28-86AD-BCA87A2A4DF2}" srcId="{2721800F-61EA-442B-8815-A37499A5249E}" destId="{F3721868-8ED9-4A66-B848-D91FB7278D27}" srcOrd="0" destOrd="0" parTransId="{0E23FA43-8461-4F43-847F-C1F62A841EE8}" sibTransId="{1A6F19BA-0D51-4827-A0E3-3D4951D028BD}"/>
    <dgm:cxn modelId="{0F1E88D6-8BFB-4EA8-BB87-78DBAE113B27}" type="presOf" srcId="{067D418A-E7CA-4759-B122-C754B8799AAB}" destId="{88E29DD6-DD53-42C9-871C-B4E08F44A579}" srcOrd="0" destOrd="0" presId="urn:microsoft.com/office/officeart/2005/8/layout/hierarchy6"/>
    <dgm:cxn modelId="{69456666-A378-47EA-97D5-65D88371887B}" srcId="{717FE637-0366-4DC5-A3AE-4FCE932D4484}" destId="{E7DFFBEE-571E-4E66-BE0B-45FD076375DC}" srcOrd="3" destOrd="0" parTransId="{4C98B42D-44FF-48A0-9509-FE0CE97407D7}" sibTransId="{1BF63DA7-EF20-4AA5-A618-00EB003A4E9D}"/>
    <dgm:cxn modelId="{C9B00AED-0E1A-48FE-8AE3-7CA05B6C47D5}" srcId="{067D418A-E7CA-4759-B122-C754B8799AAB}" destId="{D4702DEA-5423-4E4B-AD35-03CACBD5B27B}" srcOrd="1" destOrd="0" parTransId="{DA8FBDB6-AEB4-4EB2-85D1-C582AD2C3053}" sibTransId="{A280A989-A09A-483B-8D31-F2C7334491B1}"/>
    <dgm:cxn modelId="{0DD92392-8A39-44E0-B2B0-E85513A3280D}" type="presOf" srcId="{2721800F-61EA-442B-8815-A37499A5249E}" destId="{E47E68F0-2DBA-4C94-B4B3-3149571C4B9C}" srcOrd="0" destOrd="0" presId="urn:microsoft.com/office/officeart/2005/8/layout/hierarchy6"/>
    <dgm:cxn modelId="{AC520D17-491B-4E6D-9EFA-7542EB5AC6AB}" type="presOf" srcId="{F3721868-8ED9-4A66-B848-D91FB7278D27}" destId="{33C1F6D1-A408-4280-8709-6D47B308FE36}" srcOrd="0" destOrd="0" presId="urn:microsoft.com/office/officeart/2005/8/layout/hierarchy6"/>
    <dgm:cxn modelId="{337260CD-C1BB-4727-9AF0-A9B722B29C3E}" srcId="{47683906-FCC1-4AD6-9734-9861CA002B2B}" destId="{717FE637-0366-4DC5-A3AE-4FCE932D4484}" srcOrd="0" destOrd="0" parTransId="{E633CCB6-BC45-403A-B68F-64A8BB0E3400}" sibTransId="{79ED599B-1CBD-49CE-BAFB-3F7F276372A4}"/>
    <dgm:cxn modelId="{24AAF04D-19B1-4416-8F47-F82C0D7AD196}" srcId="{717FE637-0366-4DC5-A3AE-4FCE932D4484}" destId="{D9FA8437-59D0-4E55-8E92-9D48CCFC3E0D}" srcOrd="2" destOrd="0" parTransId="{19B3ECDE-62B6-4FFD-908D-291C3EA91922}" sibTransId="{67007A9E-A198-4151-86AE-5273101687E0}"/>
    <dgm:cxn modelId="{BF72B814-8CD9-4693-B9B0-D1B5BA4DC03C}" type="presOf" srcId="{4C98B42D-44FF-48A0-9509-FE0CE97407D7}" destId="{918DCA2B-E7C1-4E4E-A41C-425670FBDB56}" srcOrd="0" destOrd="0" presId="urn:microsoft.com/office/officeart/2005/8/layout/hierarchy6"/>
    <dgm:cxn modelId="{B043B845-D9BA-4F2A-AB59-FAB3CA5ACD1C}" srcId="{F3721868-8ED9-4A66-B848-D91FB7278D27}" destId="{37C29887-7BCA-4BCE-98A0-7BF7D612FDFA}" srcOrd="1" destOrd="0" parTransId="{4A14E9F1-1A77-45FC-A6E1-7DE23A39015F}" sibTransId="{B51B3FED-F463-40A1-9C97-192B060EDF58}"/>
    <dgm:cxn modelId="{2ABC1EA8-21C6-4FFB-8C97-B677B0BD1FF8}" type="presOf" srcId="{D9FA8437-59D0-4E55-8E92-9D48CCFC3E0D}" destId="{D67C3E94-54DF-4BB8-8FCB-3D60F1BBE0E8}" srcOrd="0" destOrd="0" presId="urn:microsoft.com/office/officeart/2005/8/layout/hierarchy6"/>
    <dgm:cxn modelId="{568C7E78-156C-4669-BDFF-E72844D7B213}" type="presOf" srcId="{2E88AD75-AD72-4DBB-921F-95EFF41E2705}" destId="{A18A585E-3AA7-4107-B806-B6ED70B5C1A0}" srcOrd="0" destOrd="0" presId="urn:microsoft.com/office/officeart/2005/8/layout/hierarchy6"/>
    <dgm:cxn modelId="{F9E4AC08-D60F-489D-940F-212658053691}" type="presOf" srcId="{E8B2C218-2EAA-4534-AA77-0D5059F0F646}" destId="{CC312CB3-E0B8-4874-85D9-4EB93E943810}" srcOrd="0" destOrd="0" presId="urn:microsoft.com/office/officeart/2005/8/layout/hierarchy6"/>
    <dgm:cxn modelId="{2CE48E27-4563-4A63-A8C7-BD1CDDAFE9B6}" type="presOf" srcId="{0E23FA43-8461-4F43-847F-C1F62A841EE8}" destId="{4E3FBEF5-CBB1-4F5D-B532-7CCF98483A94}" srcOrd="0" destOrd="0" presId="urn:microsoft.com/office/officeart/2005/8/layout/hierarchy6"/>
    <dgm:cxn modelId="{EB4B4827-4D2B-4871-8DD0-3F0CEBDCD2AF}" type="presOf" srcId="{E7DFFBEE-571E-4E66-BE0B-45FD076375DC}" destId="{B859CA95-D124-4322-AD82-D8B1AD2C83DE}" srcOrd="0" destOrd="0" presId="urn:microsoft.com/office/officeart/2005/8/layout/hierarchy6"/>
    <dgm:cxn modelId="{07344D7B-18F2-4729-B993-18729875FC97}" type="presOf" srcId="{4A14E9F1-1A77-45FC-A6E1-7DE23A39015F}" destId="{3E9CF571-DBBD-4511-B3FB-A606C17AD485}" srcOrd="0" destOrd="0" presId="urn:microsoft.com/office/officeart/2005/8/layout/hierarchy6"/>
    <dgm:cxn modelId="{B174D71E-0376-4711-8C57-985909D13DDA}" srcId="{067D418A-E7CA-4759-B122-C754B8799AAB}" destId="{AC37065B-5048-4130-8A29-AEB7AE056B49}" srcOrd="0" destOrd="0" parTransId="{E5F29F49-4714-4882-9E39-DCF254A1A2E1}" sibTransId="{19573C98-BAB9-4352-8A51-0743F90EFF79}"/>
    <dgm:cxn modelId="{BA6A6AA0-E133-4F6E-A390-AF31FC5862A3}" srcId="{E7DFFBEE-571E-4E66-BE0B-45FD076375DC}" destId="{067D418A-E7CA-4759-B122-C754B8799AAB}" srcOrd="0" destOrd="0" parTransId="{E8B2C218-2EAA-4534-AA77-0D5059F0F646}" sibTransId="{BFCDEDDE-2CCC-45B7-917A-8BC4C02E9F29}"/>
    <dgm:cxn modelId="{9103402B-876A-4972-AF3B-6A0AB6B59292}" srcId="{F3721868-8ED9-4A66-B848-D91FB7278D27}" destId="{00037510-131F-4AF7-8C75-CB7A590B5B40}" srcOrd="2" destOrd="0" parTransId="{33E20E5C-0943-45E5-B846-885F716F08C0}" sibTransId="{135619B6-730D-4EC7-B565-A6D22123EF91}"/>
    <dgm:cxn modelId="{3548A27E-AEE9-4083-BA29-D18DF70027F9}" srcId="{717FE637-0366-4DC5-A3AE-4FCE932D4484}" destId="{8B27EFC7-51C5-4C7D-8C45-441F604DDD8F}" srcOrd="1" destOrd="0" parTransId="{DB0D8141-58FA-44DC-94BE-E3A748C1E6A2}" sibTransId="{7262BB1E-3C8F-4DBB-93A1-A7F0469C30E4}"/>
    <dgm:cxn modelId="{8659FB0E-9F04-484F-A71D-A4DCF09380BF}" type="presOf" srcId="{9BCD8410-47EB-40EE-A4C5-E512CAE29ADC}" destId="{57DAFD53-B151-4B78-91B3-714EC8FDCA53}" srcOrd="0" destOrd="0" presId="urn:microsoft.com/office/officeart/2005/8/layout/hierarchy6"/>
    <dgm:cxn modelId="{D44D8F17-CE14-4A30-8138-37977F2042A3}" type="presOf" srcId="{DA8FBDB6-AEB4-4EB2-85D1-C582AD2C3053}" destId="{264BBCA0-A560-4091-8448-D0AFDCF4E13C}" srcOrd="0" destOrd="0" presId="urn:microsoft.com/office/officeart/2005/8/layout/hierarchy6"/>
    <dgm:cxn modelId="{F0859BC6-3D10-4FDA-861B-76C6F5BD6076}" type="presOf" srcId="{00037510-131F-4AF7-8C75-CB7A590B5B40}" destId="{82DD3A9F-14AA-4427-BF6A-98FE3BE00A5A}" srcOrd="0" destOrd="0" presId="urn:microsoft.com/office/officeart/2005/8/layout/hierarchy6"/>
    <dgm:cxn modelId="{CBE485BC-DA5F-4B35-A972-9DAB947C5852}" type="presOf" srcId="{B4DADAFA-690E-40B2-8E87-C901230648D0}" destId="{E0A819EC-F3B4-44AF-8BFE-35ADF849F663}" srcOrd="0" destOrd="0" presId="urn:microsoft.com/office/officeart/2005/8/layout/hierarchy6"/>
    <dgm:cxn modelId="{27F22AF7-6057-40A9-9AA7-F4FB77B1BFFE}" type="presOf" srcId="{AC37065B-5048-4130-8A29-AEB7AE056B49}" destId="{DF55F801-2018-44C6-8A0E-B6BEEB19AA35}" srcOrd="0" destOrd="0" presId="urn:microsoft.com/office/officeart/2005/8/layout/hierarchy6"/>
    <dgm:cxn modelId="{583BFAAF-5BF8-426E-B790-5D6BFCC6E8D2}" type="presOf" srcId="{717FE637-0366-4DC5-A3AE-4FCE932D4484}" destId="{E4BF8062-3779-4277-B7D0-5FADBA289603}" srcOrd="0" destOrd="0" presId="urn:microsoft.com/office/officeart/2005/8/layout/hierarchy6"/>
    <dgm:cxn modelId="{7AA2F06C-F43B-46D3-9BFB-8DCA8956171F}" srcId="{F3721868-8ED9-4A66-B848-D91FB7278D27}" destId="{E257F1FC-2005-4B4B-B6D6-2CB65BDEFAAF}" srcOrd="3" destOrd="0" parTransId="{2E88AD75-AD72-4DBB-921F-95EFF41E2705}" sibTransId="{E8EEA3FA-2295-4A77-8C4B-D44716519217}"/>
    <dgm:cxn modelId="{E81D2B2E-2731-4943-84B7-F86D9BE54F97}" srcId="{D9FA8437-59D0-4E55-8E92-9D48CCFC3E0D}" destId="{2721800F-61EA-442B-8815-A37499A5249E}" srcOrd="0" destOrd="0" parTransId="{D3DA72F3-702F-4A43-A197-977B9665F25F}" sibTransId="{4CE6FC30-517E-4834-9FBF-B0F6F22A2CE3}"/>
    <dgm:cxn modelId="{F8205AEA-A584-4A5F-832E-8385337ADAAD}" type="presOf" srcId="{D3DA72F3-702F-4A43-A197-977B9665F25F}" destId="{2E38198F-7A37-4ED6-B5A5-B81ECC3D17DA}" srcOrd="0" destOrd="0" presId="urn:microsoft.com/office/officeart/2005/8/layout/hierarchy6"/>
    <dgm:cxn modelId="{9CBB54A5-EA47-406A-8B5E-9C4941E369A1}" srcId="{2721800F-61EA-442B-8815-A37499A5249E}" destId="{72D9DDE0-31D4-433D-9D95-2E8A98F62D25}" srcOrd="1" destOrd="0" parTransId="{E806774C-5730-4708-AADD-0B5B994A498C}" sibTransId="{38AE3C82-7955-4D9C-9F30-5399BC75AAF5}"/>
    <dgm:cxn modelId="{EB1453C5-D9B4-4D6C-9D16-1E5E32C1C6BA}" type="presOf" srcId="{0361D9CB-721C-496D-B3DF-86384E79060C}" destId="{5296408C-8CA0-44F2-BC52-2EF39A1EB518}" srcOrd="0" destOrd="0" presId="urn:microsoft.com/office/officeart/2005/8/layout/hierarchy6"/>
    <dgm:cxn modelId="{18E28B10-C797-4353-B5B3-553C0871FD6E}" type="presOf" srcId="{E5F29F49-4714-4882-9E39-DCF254A1A2E1}" destId="{EA80FE25-CB75-4885-90B1-6963ACA8EF14}" srcOrd="0" destOrd="0" presId="urn:microsoft.com/office/officeart/2005/8/layout/hierarchy6"/>
    <dgm:cxn modelId="{0D6277FF-6B59-49C5-BE29-32B5CB0D0D93}" type="presOf" srcId="{37C29887-7BCA-4BCE-98A0-7BF7D612FDFA}" destId="{1DD82998-C494-4D5F-913D-57ECE9C200A1}" srcOrd="0" destOrd="0" presId="urn:microsoft.com/office/officeart/2005/8/layout/hierarchy6"/>
    <dgm:cxn modelId="{808C3847-A244-405A-800B-1A05BBD43A2E}" type="presOf" srcId="{E257F1FC-2005-4B4B-B6D6-2CB65BDEFAAF}" destId="{0DEF9396-67D3-41D7-8B6D-13BF46C19850}" srcOrd="0" destOrd="0" presId="urn:microsoft.com/office/officeart/2005/8/layout/hierarchy6"/>
    <dgm:cxn modelId="{74A87E93-B155-42C0-B513-A3F65893BDE4}" srcId="{F3721868-8ED9-4A66-B848-D91FB7278D27}" destId="{0361D9CB-721C-496D-B3DF-86384E79060C}" srcOrd="0" destOrd="0" parTransId="{B4DADAFA-690E-40B2-8E87-C901230648D0}" sibTransId="{1B1B63D2-40EF-438E-870C-FCD07B7BBC91}"/>
    <dgm:cxn modelId="{9F3066F4-12ED-410A-BFEE-93CDD9CBB27B}" type="presOf" srcId="{E806774C-5730-4708-AADD-0B5B994A498C}" destId="{F6EE2ABF-28FE-45D4-AA7B-1F76C393D852}" srcOrd="0" destOrd="0" presId="urn:microsoft.com/office/officeart/2005/8/layout/hierarchy6"/>
    <dgm:cxn modelId="{3884CDA0-43B5-4842-8937-D4FE58F60AEB}" srcId="{717FE637-0366-4DC5-A3AE-4FCE932D4484}" destId="{9BCD8410-47EB-40EE-A4C5-E512CAE29ADC}" srcOrd="0" destOrd="0" parTransId="{0A6CCA94-543A-4285-B8BD-64B91F403F57}" sibTransId="{EFAD269C-B9A6-4831-9EF2-809C31BD3ECB}"/>
    <dgm:cxn modelId="{EEA2790C-FB67-408F-839A-2F931D9DE223}" type="presOf" srcId="{72D9DDE0-31D4-433D-9D95-2E8A98F62D25}" destId="{E7581AA6-BB18-4294-9125-389D7998DB8D}" srcOrd="0" destOrd="0" presId="urn:microsoft.com/office/officeart/2005/8/layout/hierarchy6"/>
    <dgm:cxn modelId="{704A39FD-1FCF-497C-9CCA-98B6E9B51282}" type="presOf" srcId="{47683906-FCC1-4AD6-9734-9861CA002B2B}" destId="{B7CED5A4-CADF-44D8-9907-27A7F1D3D438}" srcOrd="0" destOrd="0" presId="urn:microsoft.com/office/officeart/2005/8/layout/hierarchy6"/>
    <dgm:cxn modelId="{E1111B1F-4D40-42CA-89F7-91D164BE0FF5}" type="presOf" srcId="{D4702DEA-5423-4E4B-AD35-03CACBD5B27B}" destId="{68DAB65A-9A85-4058-B7F3-83EA42EE10E4}" srcOrd="0" destOrd="0" presId="urn:microsoft.com/office/officeart/2005/8/layout/hierarchy6"/>
    <dgm:cxn modelId="{66CD7E75-0A51-4B2B-B8F6-B1D580278796}" type="presOf" srcId="{33E20E5C-0943-45E5-B846-885F716F08C0}" destId="{326C32E4-D60B-4D00-8930-DA929D5170DE}" srcOrd="0" destOrd="0" presId="urn:microsoft.com/office/officeart/2005/8/layout/hierarchy6"/>
    <dgm:cxn modelId="{1729CA13-FE19-4E0C-A90A-64EC6C13B408}" type="presOf" srcId="{0A6CCA94-543A-4285-B8BD-64B91F403F57}" destId="{CA74E32C-4E6C-4176-A035-61EFD4974932}" srcOrd="0" destOrd="0" presId="urn:microsoft.com/office/officeart/2005/8/layout/hierarchy6"/>
    <dgm:cxn modelId="{F0DE1E4E-F00A-464B-BB50-B5E654FDD1CA}" type="presOf" srcId="{19B3ECDE-62B6-4FFD-908D-291C3EA91922}" destId="{8C996CDB-2491-435E-B7BA-2999A9C02F7D}" srcOrd="0" destOrd="0" presId="urn:microsoft.com/office/officeart/2005/8/layout/hierarchy6"/>
    <dgm:cxn modelId="{2F8382E1-23F8-480B-BD4D-4F1441832244}" type="presOf" srcId="{8B27EFC7-51C5-4C7D-8C45-441F604DDD8F}" destId="{FADFCF51-3A8E-4E73-B78C-7520C3BE42AC}" srcOrd="0" destOrd="0" presId="urn:microsoft.com/office/officeart/2005/8/layout/hierarchy6"/>
    <dgm:cxn modelId="{DC87D083-D898-42C9-90AC-3F09CD92EC0D}" type="presOf" srcId="{DB0D8141-58FA-44DC-94BE-E3A748C1E6A2}" destId="{E644E5F7-2FA8-4239-9033-5A89EC66AA2B}" srcOrd="0" destOrd="0" presId="urn:microsoft.com/office/officeart/2005/8/layout/hierarchy6"/>
    <dgm:cxn modelId="{9C658D01-E8F1-42A2-9AC8-A4F41AD81686}" type="presParOf" srcId="{B7CED5A4-CADF-44D8-9907-27A7F1D3D438}" destId="{6ECD5B85-9004-4E9F-A698-15FB7C5F87B4}" srcOrd="0" destOrd="0" presId="urn:microsoft.com/office/officeart/2005/8/layout/hierarchy6"/>
    <dgm:cxn modelId="{56E12F5C-CB82-4312-82A5-51382A5FE79F}" type="presParOf" srcId="{6ECD5B85-9004-4E9F-A698-15FB7C5F87B4}" destId="{6659E6CB-B004-4170-8102-42ECC0AF61D9}" srcOrd="0" destOrd="0" presId="urn:microsoft.com/office/officeart/2005/8/layout/hierarchy6"/>
    <dgm:cxn modelId="{578CE2DE-E4E9-482D-A145-732A72EA043F}" type="presParOf" srcId="{6659E6CB-B004-4170-8102-42ECC0AF61D9}" destId="{12E8A0EF-2D4B-4621-B0E1-69798EFC8EB8}" srcOrd="0" destOrd="0" presId="urn:microsoft.com/office/officeart/2005/8/layout/hierarchy6"/>
    <dgm:cxn modelId="{F661701F-8125-4E17-AEF3-3AAE5A61D3D4}" type="presParOf" srcId="{12E8A0EF-2D4B-4621-B0E1-69798EFC8EB8}" destId="{E4BF8062-3779-4277-B7D0-5FADBA289603}" srcOrd="0" destOrd="0" presId="urn:microsoft.com/office/officeart/2005/8/layout/hierarchy6"/>
    <dgm:cxn modelId="{6BA0E933-A40C-426D-B91C-C4C15B8381CF}" type="presParOf" srcId="{12E8A0EF-2D4B-4621-B0E1-69798EFC8EB8}" destId="{0DBC4ACA-414D-473D-9389-4EC83EB71ECF}" srcOrd="1" destOrd="0" presId="urn:microsoft.com/office/officeart/2005/8/layout/hierarchy6"/>
    <dgm:cxn modelId="{B77D11E4-A7C2-48D2-922D-A31703C6EDD3}" type="presParOf" srcId="{0DBC4ACA-414D-473D-9389-4EC83EB71ECF}" destId="{CA74E32C-4E6C-4176-A035-61EFD4974932}" srcOrd="0" destOrd="0" presId="urn:microsoft.com/office/officeart/2005/8/layout/hierarchy6"/>
    <dgm:cxn modelId="{2767CECC-D5DA-4664-8637-8C3338D8B913}" type="presParOf" srcId="{0DBC4ACA-414D-473D-9389-4EC83EB71ECF}" destId="{4E636428-6204-43B9-A61D-97F009117299}" srcOrd="1" destOrd="0" presId="urn:microsoft.com/office/officeart/2005/8/layout/hierarchy6"/>
    <dgm:cxn modelId="{895E44F7-827C-4FBE-B60E-EB4158AB0704}" type="presParOf" srcId="{4E636428-6204-43B9-A61D-97F009117299}" destId="{57DAFD53-B151-4B78-91B3-714EC8FDCA53}" srcOrd="0" destOrd="0" presId="urn:microsoft.com/office/officeart/2005/8/layout/hierarchy6"/>
    <dgm:cxn modelId="{7ADFF016-8FB0-4B83-8262-5F28645056ED}" type="presParOf" srcId="{4E636428-6204-43B9-A61D-97F009117299}" destId="{222ABBD3-8F38-43FA-BDBE-426B2D7FF2A0}" srcOrd="1" destOrd="0" presId="urn:microsoft.com/office/officeart/2005/8/layout/hierarchy6"/>
    <dgm:cxn modelId="{7881921D-BDC1-4A31-8449-105AEFD24DAB}" type="presParOf" srcId="{0DBC4ACA-414D-473D-9389-4EC83EB71ECF}" destId="{E644E5F7-2FA8-4239-9033-5A89EC66AA2B}" srcOrd="2" destOrd="0" presId="urn:microsoft.com/office/officeart/2005/8/layout/hierarchy6"/>
    <dgm:cxn modelId="{95451CC8-7591-4848-9957-B0E520C99E75}" type="presParOf" srcId="{0DBC4ACA-414D-473D-9389-4EC83EB71ECF}" destId="{C205F555-3843-461D-B15D-1CDBA1176D45}" srcOrd="3" destOrd="0" presId="urn:microsoft.com/office/officeart/2005/8/layout/hierarchy6"/>
    <dgm:cxn modelId="{DF314DF8-B0E9-4F0D-B808-BFA6B6D14767}" type="presParOf" srcId="{C205F555-3843-461D-B15D-1CDBA1176D45}" destId="{FADFCF51-3A8E-4E73-B78C-7520C3BE42AC}" srcOrd="0" destOrd="0" presId="urn:microsoft.com/office/officeart/2005/8/layout/hierarchy6"/>
    <dgm:cxn modelId="{0C4961DA-E960-4517-8B2A-C06529FF83E4}" type="presParOf" srcId="{C205F555-3843-461D-B15D-1CDBA1176D45}" destId="{F4224ACF-47AD-441A-9EC9-09558F23DEB6}" srcOrd="1" destOrd="0" presId="urn:microsoft.com/office/officeart/2005/8/layout/hierarchy6"/>
    <dgm:cxn modelId="{A267856C-4624-499D-810E-62D20644597A}" type="presParOf" srcId="{0DBC4ACA-414D-473D-9389-4EC83EB71ECF}" destId="{8C996CDB-2491-435E-B7BA-2999A9C02F7D}" srcOrd="4" destOrd="0" presId="urn:microsoft.com/office/officeart/2005/8/layout/hierarchy6"/>
    <dgm:cxn modelId="{E66DB18B-CB3E-47A9-ADAB-FADEBEF78EEE}" type="presParOf" srcId="{0DBC4ACA-414D-473D-9389-4EC83EB71ECF}" destId="{E827D131-6F90-45E2-9C2B-ACA00EA37C8D}" srcOrd="5" destOrd="0" presId="urn:microsoft.com/office/officeart/2005/8/layout/hierarchy6"/>
    <dgm:cxn modelId="{2117849B-16D6-484F-A7CF-A3D4F39F3E9D}" type="presParOf" srcId="{E827D131-6F90-45E2-9C2B-ACA00EA37C8D}" destId="{D67C3E94-54DF-4BB8-8FCB-3D60F1BBE0E8}" srcOrd="0" destOrd="0" presId="urn:microsoft.com/office/officeart/2005/8/layout/hierarchy6"/>
    <dgm:cxn modelId="{1E98E19E-64D0-47A5-9A32-24AEB34ABA9C}" type="presParOf" srcId="{E827D131-6F90-45E2-9C2B-ACA00EA37C8D}" destId="{458EFBFE-823C-4636-B395-8FF22F382BDE}" srcOrd="1" destOrd="0" presId="urn:microsoft.com/office/officeart/2005/8/layout/hierarchy6"/>
    <dgm:cxn modelId="{277ADE52-04DA-4907-9F89-3DD27FBD4E87}" type="presParOf" srcId="{458EFBFE-823C-4636-B395-8FF22F382BDE}" destId="{2E38198F-7A37-4ED6-B5A5-B81ECC3D17DA}" srcOrd="0" destOrd="0" presId="urn:microsoft.com/office/officeart/2005/8/layout/hierarchy6"/>
    <dgm:cxn modelId="{02060E8D-882C-4294-82A6-5C5B9337BF30}" type="presParOf" srcId="{458EFBFE-823C-4636-B395-8FF22F382BDE}" destId="{EE3C1E8B-7D68-4DF9-A412-F2FD1160B192}" srcOrd="1" destOrd="0" presId="urn:microsoft.com/office/officeart/2005/8/layout/hierarchy6"/>
    <dgm:cxn modelId="{3A821C88-2ABA-4ED1-9B42-DAD0379EC76D}" type="presParOf" srcId="{EE3C1E8B-7D68-4DF9-A412-F2FD1160B192}" destId="{E47E68F0-2DBA-4C94-B4B3-3149571C4B9C}" srcOrd="0" destOrd="0" presId="urn:microsoft.com/office/officeart/2005/8/layout/hierarchy6"/>
    <dgm:cxn modelId="{0AFBCC36-7BF3-4248-BB21-4762CB9792FD}" type="presParOf" srcId="{EE3C1E8B-7D68-4DF9-A412-F2FD1160B192}" destId="{6534974E-3BC0-4A7C-AD7B-FA97570C41AA}" srcOrd="1" destOrd="0" presId="urn:microsoft.com/office/officeart/2005/8/layout/hierarchy6"/>
    <dgm:cxn modelId="{5DEFC555-D672-4F0E-9DC7-0F31815A5C38}" type="presParOf" srcId="{6534974E-3BC0-4A7C-AD7B-FA97570C41AA}" destId="{4E3FBEF5-CBB1-4F5D-B532-7CCF98483A94}" srcOrd="0" destOrd="0" presId="urn:microsoft.com/office/officeart/2005/8/layout/hierarchy6"/>
    <dgm:cxn modelId="{70AEF66E-F939-4121-8D3E-9552E071D777}" type="presParOf" srcId="{6534974E-3BC0-4A7C-AD7B-FA97570C41AA}" destId="{B4E4B286-EDE4-4DBC-8540-01CCFC2058C5}" srcOrd="1" destOrd="0" presId="urn:microsoft.com/office/officeart/2005/8/layout/hierarchy6"/>
    <dgm:cxn modelId="{5B51F965-4653-4B6E-9C89-CFCADC5CB056}" type="presParOf" srcId="{B4E4B286-EDE4-4DBC-8540-01CCFC2058C5}" destId="{33C1F6D1-A408-4280-8709-6D47B308FE36}" srcOrd="0" destOrd="0" presId="urn:microsoft.com/office/officeart/2005/8/layout/hierarchy6"/>
    <dgm:cxn modelId="{BB3C62A1-CEBA-4112-9E25-AA2A30EEAC5D}" type="presParOf" srcId="{B4E4B286-EDE4-4DBC-8540-01CCFC2058C5}" destId="{B22F761C-DD8F-457D-9666-CD76475CF8BA}" srcOrd="1" destOrd="0" presId="urn:microsoft.com/office/officeart/2005/8/layout/hierarchy6"/>
    <dgm:cxn modelId="{5A03899A-B849-4880-B75B-14FC99B721DA}" type="presParOf" srcId="{B22F761C-DD8F-457D-9666-CD76475CF8BA}" destId="{E0A819EC-F3B4-44AF-8BFE-35ADF849F663}" srcOrd="0" destOrd="0" presId="urn:microsoft.com/office/officeart/2005/8/layout/hierarchy6"/>
    <dgm:cxn modelId="{7E2FA263-AA90-49B0-9769-A9A910C8821E}" type="presParOf" srcId="{B22F761C-DD8F-457D-9666-CD76475CF8BA}" destId="{A9EAD3E5-6EA7-45DF-8201-434F30E41C68}" srcOrd="1" destOrd="0" presId="urn:microsoft.com/office/officeart/2005/8/layout/hierarchy6"/>
    <dgm:cxn modelId="{2F07782C-6DBD-4B58-B2AB-F22D14504EF8}" type="presParOf" srcId="{A9EAD3E5-6EA7-45DF-8201-434F30E41C68}" destId="{5296408C-8CA0-44F2-BC52-2EF39A1EB518}" srcOrd="0" destOrd="0" presId="urn:microsoft.com/office/officeart/2005/8/layout/hierarchy6"/>
    <dgm:cxn modelId="{F94A0A30-3075-4B02-A1C5-01680F7E8849}" type="presParOf" srcId="{A9EAD3E5-6EA7-45DF-8201-434F30E41C68}" destId="{24395561-576D-4781-BA82-B03FD2CB9D3B}" srcOrd="1" destOrd="0" presId="urn:microsoft.com/office/officeart/2005/8/layout/hierarchy6"/>
    <dgm:cxn modelId="{3E0B0F8F-09E1-433F-9979-1A1A437BD4E7}" type="presParOf" srcId="{B22F761C-DD8F-457D-9666-CD76475CF8BA}" destId="{3E9CF571-DBBD-4511-B3FB-A606C17AD485}" srcOrd="2" destOrd="0" presId="urn:microsoft.com/office/officeart/2005/8/layout/hierarchy6"/>
    <dgm:cxn modelId="{021E4349-1760-4F11-81EC-74A13B257DF2}" type="presParOf" srcId="{B22F761C-DD8F-457D-9666-CD76475CF8BA}" destId="{AB3173F1-F1D1-4ACC-9447-D5771CB737B7}" srcOrd="3" destOrd="0" presId="urn:microsoft.com/office/officeart/2005/8/layout/hierarchy6"/>
    <dgm:cxn modelId="{F0C1729C-2B83-4C29-AC0A-AC2CCF5D30A3}" type="presParOf" srcId="{AB3173F1-F1D1-4ACC-9447-D5771CB737B7}" destId="{1DD82998-C494-4D5F-913D-57ECE9C200A1}" srcOrd="0" destOrd="0" presId="urn:microsoft.com/office/officeart/2005/8/layout/hierarchy6"/>
    <dgm:cxn modelId="{3A0B6137-D063-410F-AB79-744EB2E31E17}" type="presParOf" srcId="{AB3173F1-F1D1-4ACC-9447-D5771CB737B7}" destId="{B7F55D93-F70A-4A5B-8F13-347C970A4CF2}" srcOrd="1" destOrd="0" presId="urn:microsoft.com/office/officeart/2005/8/layout/hierarchy6"/>
    <dgm:cxn modelId="{507D3C01-54C8-4767-8E22-2788D12C3316}" type="presParOf" srcId="{B22F761C-DD8F-457D-9666-CD76475CF8BA}" destId="{326C32E4-D60B-4D00-8930-DA929D5170DE}" srcOrd="4" destOrd="0" presId="urn:microsoft.com/office/officeart/2005/8/layout/hierarchy6"/>
    <dgm:cxn modelId="{98C9A330-2106-4134-99DF-94B1BAED0DE5}" type="presParOf" srcId="{B22F761C-DD8F-457D-9666-CD76475CF8BA}" destId="{46F3D464-9694-41D2-B935-F2C0B79C5602}" srcOrd="5" destOrd="0" presId="urn:microsoft.com/office/officeart/2005/8/layout/hierarchy6"/>
    <dgm:cxn modelId="{65A64E04-2522-43E5-B1BA-655C449FCB7B}" type="presParOf" srcId="{46F3D464-9694-41D2-B935-F2C0B79C5602}" destId="{82DD3A9F-14AA-4427-BF6A-98FE3BE00A5A}" srcOrd="0" destOrd="0" presId="urn:microsoft.com/office/officeart/2005/8/layout/hierarchy6"/>
    <dgm:cxn modelId="{4F8A4CC7-8128-4A86-A34E-61A51A6BFE43}" type="presParOf" srcId="{46F3D464-9694-41D2-B935-F2C0B79C5602}" destId="{9B5BDEA6-B4C8-4A80-A916-3D1C87F8651C}" srcOrd="1" destOrd="0" presId="urn:microsoft.com/office/officeart/2005/8/layout/hierarchy6"/>
    <dgm:cxn modelId="{20B77E75-3136-4143-B6E6-37F8531AEA8F}" type="presParOf" srcId="{B22F761C-DD8F-457D-9666-CD76475CF8BA}" destId="{A18A585E-3AA7-4107-B806-B6ED70B5C1A0}" srcOrd="6" destOrd="0" presId="urn:microsoft.com/office/officeart/2005/8/layout/hierarchy6"/>
    <dgm:cxn modelId="{3BE1B06D-C144-4253-8D10-F1681FA0DBC3}" type="presParOf" srcId="{B22F761C-DD8F-457D-9666-CD76475CF8BA}" destId="{4F9F0C97-627F-48F4-8B35-5DDC95262737}" srcOrd="7" destOrd="0" presId="urn:microsoft.com/office/officeart/2005/8/layout/hierarchy6"/>
    <dgm:cxn modelId="{7D0C2C2D-4B52-48DF-989B-1A5C49CABD9B}" type="presParOf" srcId="{4F9F0C97-627F-48F4-8B35-5DDC95262737}" destId="{0DEF9396-67D3-41D7-8B6D-13BF46C19850}" srcOrd="0" destOrd="0" presId="urn:microsoft.com/office/officeart/2005/8/layout/hierarchy6"/>
    <dgm:cxn modelId="{E344A9A1-78D5-4DE2-A3AE-D3B8F6A5DAA8}" type="presParOf" srcId="{4F9F0C97-627F-48F4-8B35-5DDC95262737}" destId="{A3199BC4-A1CB-4293-A425-A8B3797FBF82}" srcOrd="1" destOrd="0" presId="urn:microsoft.com/office/officeart/2005/8/layout/hierarchy6"/>
    <dgm:cxn modelId="{0EDFA543-3C7B-4046-ACE9-5432AE3CF3A6}" type="presParOf" srcId="{6534974E-3BC0-4A7C-AD7B-FA97570C41AA}" destId="{F6EE2ABF-28FE-45D4-AA7B-1F76C393D852}" srcOrd="2" destOrd="0" presId="urn:microsoft.com/office/officeart/2005/8/layout/hierarchy6"/>
    <dgm:cxn modelId="{509B2E2D-7B59-4316-A7B8-6FCA1A151525}" type="presParOf" srcId="{6534974E-3BC0-4A7C-AD7B-FA97570C41AA}" destId="{9D353BAD-167D-412A-80A2-947287E1F691}" srcOrd="3" destOrd="0" presId="urn:microsoft.com/office/officeart/2005/8/layout/hierarchy6"/>
    <dgm:cxn modelId="{8C919B19-6124-4E7E-A965-F7DA2CA968EA}" type="presParOf" srcId="{9D353BAD-167D-412A-80A2-947287E1F691}" destId="{E7581AA6-BB18-4294-9125-389D7998DB8D}" srcOrd="0" destOrd="0" presId="urn:microsoft.com/office/officeart/2005/8/layout/hierarchy6"/>
    <dgm:cxn modelId="{087A415F-A369-4C58-8015-DEFE5DB2A5F9}" type="presParOf" srcId="{9D353BAD-167D-412A-80A2-947287E1F691}" destId="{9FDBC4A9-A5E2-4D32-8B47-3C95D06179FA}" srcOrd="1" destOrd="0" presId="urn:microsoft.com/office/officeart/2005/8/layout/hierarchy6"/>
    <dgm:cxn modelId="{2EECEDF3-B8E5-4CAE-AC75-BE066FCBE6A2}" type="presParOf" srcId="{0DBC4ACA-414D-473D-9389-4EC83EB71ECF}" destId="{918DCA2B-E7C1-4E4E-A41C-425670FBDB56}" srcOrd="6" destOrd="0" presId="urn:microsoft.com/office/officeart/2005/8/layout/hierarchy6"/>
    <dgm:cxn modelId="{9E7A1604-891D-4632-AAAB-F0ABB39913D1}" type="presParOf" srcId="{0DBC4ACA-414D-473D-9389-4EC83EB71ECF}" destId="{C0EAB92A-FACC-4672-90DD-1C1C9BCEA1BE}" srcOrd="7" destOrd="0" presId="urn:microsoft.com/office/officeart/2005/8/layout/hierarchy6"/>
    <dgm:cxn modelId="{2B23F448-385F-4A7E-AE01-E1970907838A}" type="presParOf" srcId="{C0EAB92A-FACC-4672-90DD-1C1C9BCEA1BE}" destId="{B859CA95-D124-4322-AD82-D8B1AD2C83DE}" srcOrd="0" destOrd="0" presId="urn:microsoft.com/office/officeart/2005/8/layout/hierarchy6"/>
    <dgm:cxn modelId="{E85FFC75-71FA-493A-BF9A-06DB8C993D2F}" type="presParOf" srcId="{C0EAB92A-FACC-4672-90DD-1C1C9BCEA1BE}" destId="{D735E756-8F5E-4E38-A67C-509349312D51}" srcOrd="1" destOrd="0" presId="urn:microsoft.com/office/officeart/2005/8/layout/hierarchy6"/>
    <dgm:cxn modelId="{1E0ADFE4-BFD9-4435-89CE-67B0A8232C74}" type="presParOf" srcId="{D735E756-8F5E-4E38-A67C-509349312D51}" destId="{CC312CB3-E0B8-4874-85D9-4EB93E943810}" srcOrd="0" destOrd="0" presId="urn:microsoft.com/office/officeart/2005/8/layout/hierarchy6"/>
    <dgm:cxn modelId="{733941AD-2CAB-4D52-9DC2-A79656EBB15B}" type="presParOf" srcId="{D735E756-8F5E-4E38-A67C-509349312D51}" destId="{E5AC145C-8C01-43C7-B980-727E835F4758}" srcOrd="1" destOrd="0" presId="urn:microsoft.com/office/officeart/2005/8/layout/hierarchy6"/>
    <dgm:cxn modelId="{61813BED-522C-4501-8D9E-F3858F5AB49A}" type="presParOf" srcId="{E5AC145C-8C01-43C7-B980-727E835F4758}" destId="{88E29DD6-DD53-42C9-871C-B4E08F44A579}" srcOrd="0" destOrd="0" presId="urn:microsoft.com/office/officeart/2005/8/layout/hierarchy6"/>
    <dgm:cxn modelId="{DB886E4C-9CC9-4A51-9FD0-90D6DCC4B795}" type="presParOf" srcId="{E5AC145C-8C01-43C7-B980-727E835F4758}" destId="{98D8DEF2-DB61-49D4-9C66-731A0EF0762F}" srcOrd="1" destOrd="0" presId="urn:microsoft.com/office/officeart/2005/8/layout/hierarchy6"/>
    <dgm:cxn modelId="{A7DED3E6-A0C7-44DE-9B35-80A03F82B0FA}" type="presParOf" srcId="{98D8DEF2-DB61-49D4-9C66-731A0EF0762F}" destId="{EA80FE25-CB75-4885-90B1-6963ACA8EF14}" srcOrd="0" destOrd="0" presId="urn:microsoft.com/office/officeart/2005/8/layout/hierarchy6"/>
    <dgm:cxn modelId="{5CDA768A-E57C-4982-8912-BAB381B2D4EC}" type="presParOf" srcId="{98D8DEF2-DB61-49D4-9C66-731A0EF0762F}" destId="{08E6A03C-A63F-4119-9FA4-52E7C9B4E00C}" srcOrd="1" destOrd="0" presId="urn:microsoft.com/office/officeart/2005/8/layout/hierarchy6"/>
    <dgm:cxn modelId="{F594917E-FC8A-48A4-A03C-2B34AC28AC7B}" type="presParOf" srcId="{08E6A03C-A63F-4119-9FA4-52E7C9B4E00C}" destId="{DF55F801-2018-44C6-8A0E-B6BEEB19AA35}" srcOrd="0" destOrd="0" presId="urn:microsoft.com/office/officeart/2005/8/layout/hierarchy6"/>
    <dgm:cxn modelId="{4FCA9871-338C-4EE6-9C82-BE8FC036CAAC}" type="presParOf" srcId="{08E6A03C-A63F-4119-9FA4-52E7C9B4E00C}" destId="{C486AC27-3872-4F02-841C-E6F7ABE3DE65}" srcOrd="1" destOrd="0" presId="urn:microsoft.com/office/officeart/2005/8/layout/hierarchy6"/>
    <dgm:cxn modelId="{BA135FA1-8474-4EED-82AA-C8B15D8678D6}" type="presParOf" srcId="{98D8DEF2-DB61-49D4-9C66-731A0EF0762F}" destId="{264BBCA0-A560-4091-8448-D0AFDCF4E13C}" srcOrd="2" destOrd="0" presId="urn:microsoft.com/office/officeart/2005/8/layout/hierarchy6"/>
    <dgm:cxn modelId="{96DA00C8-88DD-4DF8-BA50-5944D6D5F378}" type="presParOf" srcId="{98D8DEF2-DB61-49D4-9C66-731A0EF0762F}" destId="{23A68A88-7B47-40D6-B2D7-EEFB80B276D1}" srcOrd="3" destOrd="0" presId="urn:microsoft.com/office/officeart/2005/8/layout/hierarchy6"/>
    <dgm:cxn modelId="{09FAD7AA-6A4E-45E6-9542-877A9A9AEA7C}" type="presParOf" srcId="{23A68A88-7B47-40D6-B2D7-EEFB80B276D1}" destId="{68DAB65A-9A85-4058-B7F3-83EA42EE10E4}" srcOrd="0" destOrd="0" presId="urn:microsoft.com/office/officeart/2005/8/layout/hierarchy6"/>
    <dgm:cxn modelId="{2939BD67-E77F-418C-8259-17DAAB19E64A}" type="presParOf" srcId="{23A68A88-7B47-40D6-B2D7-EEFB80B276D1}" destId="{4B391935-3623-4B4A-A9B9-BA1BE749B0AB}" srcOrd="1" destOrd="0" presId="urn:microsoft.com/office/officeart/2005/8/layout/hierarchy6"/>
    <dgm:cxn modelId="{AD0378E1-1B39-435F-A814-FBED9774AD2E}" type="presParOf" srcId="{B7CED5A4-CADF-44D8-9907-27A7F1D3D438}" destId="{7CF3FB95-F072-44CE-AAF8-350DAEB0FBB4}"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BF8062-3779-4277-B7D0-5FADBA289603}">
      <dsp:nvSpPr>
        <dsp:cNvPr id="0" name=""/>
        <dsp:cNvSpPr/>
      </dsp:nvSpPr>
      <dsp:spPr>
        <a:xfrm>
          <a:off x="2402900" y="166614"/>
          <a:ext cx="691397" cy="46093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Gerencia general</a:t>
          </a:r>
        </a:p>
      </dsp:txBody>
      <dsp:txXfrm>
        <a:off x="2416400" y="180114"/>
        <a:ext cx="664397" cy="433931"/>
      </dsp:txXfrm>
    </dsp:sp>
    <dsp:sp modelId="{CA74E32C-4E6C-4176-A035-61EFD4974932}">
      <dsp:nvSpPr>
        <dsp:cNvPr id="0" name=""/>
        <dsp:cNvSpPr/>
      </dsp:nvSpPr>
      <dsp:spPr>
        <a:xfrm>
          <a:off x="623894" y="627545"/>
          <a:ext cx="2124704" cy="230938"/>
        </a:xfrm>
        <a:custGeom>
          <a:avLst/>
          <a:gdLst/>
          <a:ahLst/>
          <a:cxnLst/>
          <a:rect l="0" t="0" r="0" b="0"/>
          <a:pathLst>
            <a:path>
              <a:moveTo>
                <a:pt x="2124704" y="0"/>
              </a:moveTo>
              <a:lnTo>
                <a:pt x="2124704" y="115469"/>
              </a:lnTo>
              <a:lnTo>
                <a:pt x="0" y="115469"/>
              </a:lnTo>
              <a:lnTo>
                <a:pt x="0" y="2309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DAFD53-B151-4B78-91B3-714EC8FDCA53}">
      <dsp:nvSpPr>
        <dsp:cNvPr id="0" name=""/>
        <dsp:cNvSpPr/>
      </dsp:nvSpPr>
      <dsp:spPr>
        <a:xfrm>
          <a:off x="278196" y="858484"/>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Representante de la dirección S.G.C.</a:t>
          </a:r>
        </a:p>
      </dsp:txBody>
      <dsp:txXfrm>
        <a:off x="290689" y="870977"/>
        <a:ext cx="666411" cy="401557"/>
      </dsp:txXfrm>
    </dsp:sp>
    <dsp:sp modelId="{E644E5F7-2FA8-4239-9033-5A89EC66AA2B}">
      <dsp:nvSpPr>
        <dsp:cNvPr id="0" name=""/>
        <dsp:cNvSpPr/>
      </dsp:nvSpPr>
      <dsp:spPr>
        <a:xfrm>
          <a:off x="1682744" y="627545"/>
          <a:ext cx="1065855" cy="230938"/>
        </a:xfrm>
        <a:custGeom>
          <a:avLst/>
          <a:gdLst/>
          <a:ahLst/>
          <a:cxnLst/>
          <a:rect l="0" t="0" r="0" b="0"/>
          <a:pathLst>
            <a:path>
              <a:moveTo>
                <a:pt x="1065855" y="0"/>
              </a:moveTo>
              <a:lnTo>
                <a:pt x="1065855" y="115469"/>
              </a:lnTo>
              <a:lnTo>
                <a:pt x="0" y="115469"/>
              </a:lnTo>
              <a:lnTo>
                <a:pt x="0" y="2309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DFCF51-3A8E-4E73-B78C-7520C3BE42AC}">
      <dsp:nvSpPr>
        <dsp:cNvPr id="0" name=""/>
        <dsp:cNvSpPr/>
      </dsp:nvSpPr>
      <dsp:spPr>
        <a:xfrm>
          <a:off x="1337045" y="858484"/>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Auditor interno</a:t>
          </a:r>
        </a:p>
      </dsp:txBody>
      <dsp:txXfrm>
        <a:off x="1349538" y="870977"/>
        <a:ext cx="666411" cy="401557"/>
      </dsp:txXfrm>
    </dsp:sp>
    <dsp:sp modelId="{8C996CDB-2491-435E-B7BA-2999A9C02F7D}">
      <dsp:nvSpPr>
        <dsp:cNvPr id="0" name=""/>
        <dsp:cNvSpPr/>
      </dsp:nvSpPr>
      <dsp:spPr>
        <a:xfrm>
          <a:off x="2702879" y="627545"/>
          <a:ext cx="91440" cy="704468"/>
        </a:xfrm>
        <a:custGeom>
          <a:avLst/>
          <a:gdLst/>
          <a:ahLst/>
          <a:cxnLst/>
          <a:rect l="0" t="0" r="0" b="0"/>
          <a:pathLst>
            <a:path>
              <a:moveTo>
                <a:pt x="45720" y="0"/>
              </a:moveTo>
              <a:lnTo>
                <a:pt x="45720" y="352234"/>
              </a:lnTo>
              <a:lnTo>
                <a:pt x="45744" y="352234"/>
              </a:lnTo>
              <a:lnTo>
                <a:pt x="45744" y="7044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7C3E94-54DF-4BB8-8FCB-3D60F1BBE0E8}">
      <dsp:nvSpPr>
        <dsp:cNvPr id="0" name=""/>
        <dsp:cNvSpPr/>
      </dsp:nvSpPr>
      <dsp:spPr>
        <a:xfrm>
          <a:off x="2402925" y="1332014"/>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Gerencia médica</a:t>
          </a:r>
        </a:p>
      </dsp:txBody>
      <dsp:txXfrm>
        <a:off x="2415418" y="1344507"/>
        <a:ext cx="666411" cy="401557"/>
      </dsp:txXfrm>
    </dsp:sp>
    <dsp:sp modelId="{2E38198F-7A37-4ED6-B5A5-B81ECC3D17DA}">
      <dsp:nvSpPr>
        <dsp:cNvPr id="0" name=""/>
        <dsp:cNvSpPr/>
      </dsp:nvSpPr>
      <dsp:spPr>
        <a:xfrm>
          <a:off x="2702867" y="1758557"/>
          <a:ext cx="91440" cy="321721"/>
        </a:xfrm>
        <a:custGeom>
          <a:avLst/>
          <a:gdLst/>
          <a:ahLst/>
          <a:cxnLst/>
          <a:rect l="0" t="0" r="0" b="0"/>
          <a:pathLst>
            <a:path>
              <a:moveTo>
                <a:pt x="45756" y="0"/>
              </a:moveTo>
              <a:lnTo>
                <a:pt x="45756" y="160860"/>
              </a:lnTo>
              <a:lnTo>
                <a:pt x="45720" y="160860"/>
              </a:lnTo>
              <a:lnTo>
                <a:pt x="45720" y="3217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7E68F0-2DBA-4C94-B4B3-3149571C4B9C}">
      <dsp:nvSpPr>
        <dsp:cNvPr id="0" name=""/>
        <dsp:cNvSpPr/>
      </dsp:nvSpPr>
      <dsp:spPr>
        <a:xfrm>
          <a:off x="2402888" y="2080279"/>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Médico especialista</a:t>
          </a:r>
        </a:p>
      </dsp:txBody>
      <dsp:txXfrm>
        <a:off x="2415381" y="2092772"/>
        <a:ext cx="666411" cy="401557"/>
      </dsp:txXfrm>
    </dsp:sp>
    <dsp:sp modelId="{4E3FBEF5-CBB1-4F5D-B532-7CCF98483A94}">
      <dsp:nvSpPr>
        <dsp:cNvPr id="0" name=""/>
        <dsp:cNvSpPr/>
      </dsp:nvSpPr>
      <dsp:spPr>
        <a:xfrm>
          <a:off x="1532174" y="2461102"/>
          <a:ext cx="1216412" cy="91440"/>
        </a:xfrm>
        <a:custGeom>
          <a:avLst/>
          <a:gdLst/>
          <a:ahLst/>
          <a:cxnLst/>
          <a:rect l="0" t="0" r="0" b="0"/>
          <a:pathLst>
            <a:path>
              <a:moveTo>
                <a:pt x="1216412" y="45720"/>
              </a:moveTo>
              <a:lnTo>
                <a:pt x="1216412" y="89804"/>
              </a:lnTo>
              <a:lnTo>
                <a:pt x="0" y="89804"/>
              </a:lnTo>
              <a:lnTo>
                <a:pt x="0" y="1338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C1F6D1-A408-4280-8709-6D47B308FE36}">
      <dsp:nvSpPr>
        <dsp:cNvPr id="0" name=""/>
        <dsp:cNvSpPr/>
      </dsp:nvSpPr>
      <dsp:spPr>
        <a:xfrm>
          <a:off x="1186475" y="2594990"/>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Jefatura técnica</a:t>
          </a:r>
        </a:p>
      </dsp:txBody>
      <dsp:txXfrm>
        <a:off x="1198968" y="2607483"/>
        <a:ext cx="666411" cy="401557"/>
      </dsp:txXfrm>
    </dsp:sp>
    <dsp:sp modelId="{E0A819EC-F3B4-44AF-8BFE-35ADF849F663}">
      <dsp:nvSpPr>
        <dsp:cNvPr id="0" name=""/>
        <dsp:cNvSpPr/>
      </dsp:nvSpPr>
      <dsp:spPr>
        <a:xfrm>
          <a:off x="345698" y="3021534"/>
          <a:ext cx="1186475" cy="259698"/>
        </a:xfrm>
        <a:custGeom>
          <a:avLst/>
          <a:gdLst/>
          <a:ahLst/>
          <a:cxnLst/>
          <a:rect l="0" t="0" r="0" b="0"/>
          <a:pathLst>
            <a:path>
              <a:moveTo>
                <a:pt x="1186475" y="0"/>
              </a:moveTo>
              <a:lnTo>
                <a:pt x="1186475" y="129849"/>
              </a:lnTo>
              <a:lnTo>
                <a:pt x="0" y="129849"/>
              </a:lnTo>
              <a:lnTo>
                <a:pt x="0" y="2596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96408C-8CA0-44F2-BC52-2EF39A1EB518}">
      <dsp:nvSpPr>
        <dsp:cNvPr id="0" name=""/>
        <dsp:cNvSpPr/>
      </dsp:nvSpPr>
      <dsp:spPr>
        <a:xfrm>
          <a:off x="0" y="3281232"/>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Técnico resonancia magnetica</a:t>
          </a:r>
        </a:p>
      </dsp:txBody>
      <dsp:txXfrm>
        <a:off x="12493" y="3293725"/>
        <a:ext cx="666411" cy="401557"/>
      </dsp:txXfrm>
    </dsp:sp>
    <dsp:sp modelId="{3E9CF571-DBBD-4511-B3FB-A606C17AD485}">
      <dsp:nvSpPr>
        <dsp:cNvPr id="0" name=""/>
        <dsp:cNvSpPr/>
      </dsp:nvSpPr>
      <dsp:spPr>
        <a:xfrm>
          <a:off x="1122331" y="3021534"/>
          <a:ext cx="409843" cy="259758"/>
        </a:xfrm>
        <a:custGeom>
          <a:avLst/>
          <a:gdLst/>
          <a:ahLst/>
          <a:cxnLst/>
          <a:rect l="0" t="0" r="0" b="0"/>
          <a:pathLst>
            <a:path>
              <a:moveTo>
                <a:pt x="409843" y="0"/>
              </a:moveTo>
              <a:lnTo>
                <a:pt x="409843" y="129879"/>
              </a:lnTo>
              <a:lnTo>
                <a:pt x="0" y="129879"/>
              </a:lnTo>
              <a:lnTo>
                <a:pt x="0" y="2597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82998-C494-4D5F-913D-57ECE9C200A1}">
      <dsp:nvSpPr>
        <dsp:cNvPr id="0" name=""/>
        <dsp:cNvSpPr/>
      </dsp:nvSpPr>
      <dsp:spPr>
        <a:xfrm>
          <a:off x="776632" y="3281293"/>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Técnico tomografía computada</a:t>
          </a:r>
        </a:p>
      </dsp:txBody>
      <dsp:txXfrm>
        <a:off x="789125" y="3293786"/>
        <a:ext cx="666411" cy="401557"/>
      </dsp:txXfrm>
    </dsp:sp>
    <dsp:sp modelId="{326C32E4-D60B-4D00-8930-DA929D5170DE}">
      <dsp:nvSpPr>
        <dsp:cNvPr id="0" name=""/>
        <dsp:cNvSpPr/>
      </dsp:nvSpPr>
      <dsp:spPr>
        <a:xfrm>
          <a:off x="1532174" y="3021534"/>
          <a:ext cx="312101" cy="259698"/>
        </a:xfrm>
        <a:custGeom>
          <a:avLst/>
          <a:gdLst/>
          <a:ahLst/>
          <a:cxnLst/>
          <a:rect l="0" t="0" r="0" b="0"/>
          <a:pathLst>
            <a:path>
              <a:moveTo>
                <a:pt x="0" y="0"/>
              </a:moveTo>
              <a:lnTo>
                <a:pt x="0" y="129849"/>
              </a:lnTo>
              <a:lnTo>
                <a:pt x="312101" y="129849"/>
              </a:lnTo>
              <a:lnTo>
                <a:pt x="312101" y="2596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DD3A9F-14AA-4427-BF6A-98FE3BE00A5A}">
      <dsp:nvSpPr>
        <dsp:cNvPr id="0" name=""/>
        <dsp:cNvSpPr/>
      </dsp:nvSpPr>
      <dsp:spPr>
        <a:xfrm>
          <a:off x="1498577" y="3281232"/>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Técnico mamografía</a:t>
          </a:r>
        </a:p>
      </dsp:txBody>
      <dsp:txXfrm>
        <a:off x="1511070" y="3293725"/>
        <a:ext cx="666411" cy="401557"/>
      </dsp:txXfrm>
    </dsp:sp>
    <dsp:sp modelId="{A18A585E-3AA7-4107-B806-B6ED70B5C1A0}">
      <dsp:nvSpPr>
        <dsp:cNvPr id="0" name=""/>
        <dsp:cNvSpPr/>
      </dsp:nvSpPr>
      <dsp:spPr>
        <a:xfrm>
          <a:off x="1532174" y="3021534"/>
          <a:ext cx="1071159" cy="259758"/>
        </a:xfrm>
        <a:custGeom>
          <a:avLst/>
          <a:gdLst/>
          <a:ahLst/>
          <a:cxnLst/>
          <a:rect l="0" t="0" r="0" b="0"/>
          <a:pathLst>
            <a:path>
              <a:moveTo>
                <a:pt x="0" y="0"/>
              </a:moveTo>
              <a:lnTo>
                <a:pt x="0" y="129879"/>
              </a:lnTo>
              <a:lnTo>
                <a:pt x="1071159" y="129879"/>
              </a:lnTo>
              <a:lnTo>
                <a:pt x="1071159" y="2597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EF9396-67D3-41D7-8B6D-13BF46C19850}">
      <dsp:nvSpPr>
        <dsp:cNvPr id="0" name=""/>
        <dsp:cNvSpPr/>
      </dsp:nvSpPr>
      <dsp:spPr>
        <a:xfrm>
          <a:off x="2257634" y="3281293"/>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Técnico rayos x</a:t>
          </a:r>
        </a:p>
      </dsp:txBody>
      <dsp:txXfrm>
        <a:off x="2270127" y="3293786"/>
        <a:ext cx="666411" cy="401557"/>
      </dsp:txXfrm>
    </dsp:sp>
    <dsp:sp modelId="{F6EE2ABF-28FE-45D4-AA7B-1F76C393D852}">
      <dsp:nvSpPr>
        <dsp:cNvPr id="0" name=""/>
        <dsp:cNvSpPr/>
      </dsp:nvSpPr>
      <dsp:spPr>
        <a:xfrm>
          <a:off x="2748587" y="2506822"/>
          <a:ext cx="615273" cy="774470"/>
        </a:xfrm>
        <a:custGeom>
          <a:avLst/>
          <a:gdLst/>
          <a:ahLst/>
          <a:cxnLst/>
          <a:rect l="0" t="0" r="0" b="0"/>
          <a:pathLst>
            <a:path>
              <a:moveTo>
                <a:pt x="0" y="0"/>
              </a:moveTo>
              <a:lnTo>
                <a:pt x="0" y="387235"/>
              </a:lnTo>
              <a:lnTo>
                <a:pt x="615273" y="387235"/>
              </a:lnTo>
              <a:lnTo>
                <a:pt x="615273" y="7744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581AA6-BB18-4294-9125-389D7998DB8D}">
      <dsp:nvSpPr>
        <dsp:cNvPr id="0" name=""/>
        <dsp:cNvSpPr/>
      </dsp:nvSpPr>
      <dsp:spPr>
        <a:xfrm>
          <a:off x="3018162" y="3281293"/>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Médico ecografista</a:t>
          </a:r>
        </a:p>
      </dsp:txBody>
      <dsp:txXfrm>
        <a:off x="3030655" y="3293786"/>
        <a:ext cx="666411" cy="401557"/>
      </dsp:txXfrm>
    </dsp:sp>
    <dsp:sp modelId="{918DCA2B-E7C1-4E4E-A41C-425670FBDB56}">
      <dsp:nvSpPr>
        <dsp:cNvPr id="0" name=""/>
        <dsp:cNvSpPr/>
      </dsp:nvSpPr>
      <dsp:spPr>
        <a:xfrm>
          <a:off x="2748599" y="627545"/>
          <a:ext cx="1959866" cy="750871"/>
        </a:xfrm>
        <a:custGeom>
          <a:avLst/>
          <a:gdLst/>
          <a:ahLst/>
          <a:cxnLst/>
          <a:rect l="0" t="0" r="0" b="0"/>
          <a:pathLst>
            <a:path>
              <a:moveTo>
                <a:pt x="0" y="0"/>
              </a:moveTo>
              <a:lnTo>
                <a:pt x="0" y="375435"/>
              </a:lnTo>
              <a:lnTo>
                <a:pt x="1959866" y="375435"/>
              </a:lnTo>
              <a:lnTo>
                <a:pt x="1959866" y="7508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9CA95-D124-4322-AD82-D8B1AD2C83DE}">
      <dsp:nvSpPr>
        <dsp:cNvPr id="0" name=""/>
        <dsp:cNvSpPr/>
      </dsp:nvSpPr>
      <dsp:spPr>
        <a:xfrm>
          <a:off x="4362766" y="1378417"/>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Gerencia de administración y finanzas</a:t>
          </a:r>
        </a:p>
      </dsp:txBody>
      <dsp:txXfrm>
        <a:off x="4375259" y="1390910"/>
        <a:ext cx="666411" cy="401557"/>
      </dsp:txXfrm>
    </dsp:sp>
    <dsp:sp modelId="{CC312CB3-E0B8-4874-85D9-4EB93E943810}">
      <dsp:nvSpPr>
        <dsp:cNvPr id="0" name=""/>
        <dsp:cNvSpPr/>
      </dsp:nvSpPr>
      <dsp:spPr>
        <a:xfrm>
          <a:off x="4649223" y="1804961"/>
          <a:ext cx="91440" cy="665794"/>
        </a:xfrm>
        <a:custGeom>
          <a:avLst/>
          <a:gdLst/>
          <a:ahLst/>
          <a:cxnLst/>
          <a:rect l="0" t="0" r="0" b="0"/>
          <a:pathLst>
            <a:path>
              <a:moveTo>
                <a:pt x="59242" y="0"/>
              </a:moveTo>
              <a:lnTo>
                <a:pt x="59242" y="332897"/>
              </a:lnTo>
              <a:lnTo>
                <a:pt x="45720" y="332897"/>
              </a:lnTo>
              <a:lnTo>
                <a:pt x="45720" y="6657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9DD6-DD53-42C9-871C-B4E08F44A579}">
      <dsp:nvSpPr>
        <dsp:cNvPr id="0" name=""/>
        <dsp:cNvSpPr/>
      </dsp:nvSpPr>
      <dsp:spPr>
        <a:xfrm>
          <a:off x="4349244" y="2470755"/>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Jefatura de coordinación y gestión</a:t>
          </a:r>
        </a:p>
      </dsp:txBody>
      <dsp:txXfrm>
        <a:off x="4361737" y="2483248"/>
        <a:ext cx="666411" cy="401557"/>
      </dsp:txXfrm>
    </dsp:sp>
    <dsp:sp modelId="{EA80FE25-CB75-4885-90B1-6963ACA8EF14}">
      <dsp:nvSpPr>
        <dsp:cNvPr id="0" name=""/>
        <dsp:cNvSpPr/>
      </dsp:nvSpPr>
      <dsp:spPr>
        <a:xfrm>
          <a:off x="4174092" y="2897299"/>
          <a:ext cx="520850" cy="383993"/>
        </a:xfrm>
        <a:custGeom>
          <a:avLst/>
          <a:gdLst/>
          <a:ahLst/>
          <a:cxnLst/>
          <a:rect l="0" t="0" r="0" b="0"/>
          <a:pathLst>
            <a:path>
              <a:moveTo>
                <a:pt x="520850" y="0"/>
              </a:moveTo>
              <a:lnTo>
                <a:pt x="520850" y="191996"/>
              </a:lnTo>
              <a:lnTo>
                <a:pt x="0" y="191996"/>
              </a:lnTo>
              <a:lnTo>
                <a:pt x="0" y="3839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55F801-2018-44C6-8A0E-B6BEEB19AA35}">
      <dsp:nvSpPr>
        <dsp:cNvPr id="0" name=""/>
        <dsp:cNvSpPr/>
      </dsp:nvSpPr>
      <dsp:spPr>
        <a:xfrm>
          <a:off x="3828393" y="3281293"/>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Secretarias de admisión e informes</a:t>
          </a:r>
        </a:p>
      </dsp:txBody>
      <dsp:txXfrm>
        <a:off x="3840886" y="3293786"/>
        <a:ext cx="666411" cy="401557"/>
      </dsp:txXfrm>
    </dsp:sp>
    <dsp:sp modelId="{264BBCA0-A560-4091-8448-D0AFDCF4E13C}">
      <dsp:nvSpPr>
        <dsp:cNvPr id="0" name=""/>
        <dsp:cNvSpPr/>
      </dsp:nvSpPr>
      <dsp:spPr>
        <a:xfrm>
          <a:off x="4694943" y="2897299"/>
          <a:ext cx="307300" cy="383993"/>
        </a:xfrm>
        <a:custGeom>
          <a:avLst/>
          <a:gdLst/>
          <a:ahLst/>
          <a:cxnLst/>
          <a:rect l="0" t="0" r="0" b="0"/>
          <a:pathLst>
            <a:path>
              <a:moveTo>
                <a:pt x="0" y="0"/>
              </a:moveTo>
              <a:lnTo>
                <a:pt x="0" y="191996"/>
              </a:lnTo>
              <a:lnTo>
                <a:pt x="307300" y="191996"/>
              </a:lnTo>
              <a:lnTo>
                <a:pt x="307300" y="3839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DAB65A-9A85-4058-B7F3-83EA42EE10E4}">
      <dsp:nvSpPr>
        <dsp:cNvPr id="0" name=""/>
        <dsp:cNvSpPr/>
      </dsp:nvSpPr>
      <dsp:spPr>
        <a:xfrm>
          <a:off x="4656544" y="3281293"/>
          <a:ext cx="691397" cy="4265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AR" sz="700" kern="1200"/>
            <a:t>Encargados de facturación</a:t>
          </a:r>
        </a:p>
      </dsp:txBody>
      <dsp:txXfrm>
        <a:off x="4669037" y="3293786"/>
        <a:ext cx="666411" cy="4015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80279-49BF-48C0-BE11-E0566C6C8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47229</TotalTime>
  <Pages>145</Pages>
  <Words>32377</Words>
  <Characters>178079</Characters>
  <Application>Microsoft Office Word</Application>
  <DocSecurity>0</DocSecurity>
  <Lines>1483</Lines>
  <Paragraphs>420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210036</CharactersWithSpaces>
  <SharedDoc>false</SharedDoc>
  <HLinks>
    <vt:vector size="90" baseType="variant">
      <vt:variant>
        <vt:i4>1114165</vt:i4>
      </vt:variant>
      <vt:variant>
        <vt:i4>86</vt:i4>
      </vt:variant>
      <vt:variant>
        <vt:i4>0</vt:i4>
      </vt:variant>
      <vt:variant>
        <vt:i4>5</vt:i4>
      </vt:variant>
      <vt:variant>
        <vt:lpwstr/>
      </vt:variant>
      <vt:variant>
        <vt:lpwstr>_Toc396572785</vt:lpwstr>
      </vt:variant>
      <vt:variant>
        <vt:i4>1114165</vt:i4>
      </vt:variant>
      <vt:variant>
        <vt:i4>80</vt:i4>
      </vt:variant>
      <vt:variant>
        <vt:i4>0</vt:i4>
      </vt:variant>
      <vt:variant>
        <vt:i4>5</vt:i4>
      </vt:variant>
      <vt:variant>
        <vt:lpwstr/>
      </vt:variant>
      <vt:variant>
        <vt:lpwstr>_Toc396572784</vt:lpwstr>
      </vt:variant>
      <vt:variant>
        <vt:i4>1114165</vt:i4>
      </vt:variant>
      <vt:variant>
        <vt:i4>74</vt:i4>
      </vt:variant>
      <vt:variant>
        <vt:i4>0</vt:i4>
      </vt:variant>
      <vt:variant>
        <vt:i4>5</vt:i4>
      </vt:variant>
      <vt:variant>
        <vt:lpwstr/>
      </vt:variant>
      <vt:variant>
        <vt:lpwstr>_Toc396572783</vt:lpwstr>
      </vt:variant>
      <vt:variant>
        <vt:i4>1114165</vt:i4>
      </vt:variant>
      <vt:variant>
        <vt:i4>68</vt:i4>
      </vt:variant>
      <vt:variant>
        <vt:i4>0</vt:i4>
      </vt:variant>
      <vt:variant>
        <vt:i4>5</vt:i4>
      </vt:variant>
      <vt:variant>
        <vt:lpwstr/>
      </vt:variant>
      <vt:variant>
        <vt:lpwstr>_Toc396572782</vt:lpwstr>
      </vt:variant>
      <vt:variant>
        <vt:i4>1114165</vt:i4>
      </vt:variant>
      <vt:variant>
        <vt:i4>62</vt:i4>
      </vt:variant>
      <vt:variant>
        <vt:i4>0</vt:i4>
      </vt:variant>
      <vt:variant>
        <vt:i4>5</vt:i4>
      </vt:variant>
      <vt:variant>
        <vt:lpwstr/>
      </vt:variant>
      <vt:variant>
        <vt:lpwstr>_Toc396572781</vt:lpwstr>
      </vt:variant>
      <vt:variant>
        <vt:i4>1114165</vt:i4>
      </vt:variant>
      <vt:variant>
        <vt:i4>56</vt:i4>
      </vt:variant>
      <vt:variant>
        <vt:i4>0</vt:i4>
      </vt:variant>
      <vt:variant>
        <vt:i4>5</vt:i4>
      </vt:variant>
      <vt:variant>
        <vt:lpwstr/>
      </vt:variant>
      <vt:variant>
        <vt:lpwstr>_Toc396572780</vt:lpwstr>
      </vt:variant>
      <vt:variant>
        <vt:i4>1966133</vt:i4>
      </vt:variant>
      <vt:variant>
        <vt:i4>50</vt:i4>
      </vt:variant>
      <vt:variant>
        <vt:i4>0</vt:i4>
      </vt:variant>
      <vt:variant>
        <vt:i4>5</vt:i4>
      </vt:variant>
      <vt:variant>
        <vt:lpwstr/>
      </vt:variant>
      <vt:variant>
        <vt:lpwstr>_Toc396572779</vt:lpwstr>
      </vt:variant>
      <vt:variant>
        <vt:i4>1966133</vt:i4>
      </vt:variant>
      <vt:variant>
        <vt:i4>44</vt:i4>
      </vt:variant>
      <vt:variant>
        <vt:i4>0</vt:i4>
      </vt:variant>
      <vt:variant>
        <vt:i4>5</vt:i4>
      </vt:variant>
      <vt:variant>
        <vt:lpwstr/>
      </vt:variant>
      <vt:variant>
        <vt:lpwstr>_Toc396572778</vt:lpwstr>
      </vt:variant>
      <vt:variant>
        <vt:i4>1966133</vt:i4>
      </vt:variant>
      <vt:variant>
        <vt:i4>38</vt:i4>
      </vt:variant>
      <vt:variant>
        <vt:i4>0</vt:i4>
      </vt:variant>
      <vt:variant>
        <vt:i4>5</vt:i4>
      </vt:variant>
      <vt:variant>
        <vt:lpwstr/>
      </vt:variant>
      <vt:variant>
        <vt:lpwstr>_Toc396572777</vt:lpwstr>
      </vt:variant>
      <vt:variant>
        <vt:i4>1966133</vt:i4>
      </vt:variant>
      <vt:variant>
        <vt:i4>32</vt:i4>
      </vt:variant>
      <vt:variant>
        <vt:i4>0</vt:i4>
      </vt:variant>
      <vt:variant>
        <vt:i4>5</vt:i4>
      </vt:variant>
      <vt:variant>
        <vt:lpwstr/>
      </vt:variant>
      <vt:variant>
        <vt:lpwstr>_Toc396572776</vt:lpwstr>
      </vt:variant>
      <vt:variant>
        <vt:i4>1966133</vt:i4>
      </vt:variant>
      <vt:variant>
        <vt:i4>26</vt:i4>
      </vt:variant>
      <vt:variant>
        <vt:i4>0</vt:i4>
      </vt:variant>
      <vt:variant>
        <vt:i4>5</vt:i4>
      </vt:variant>
      <vt:variant>
        <vt:lpwstr/>
      </vt:variant>
      <vt:variant>
        <vt:lpwstr>_Toc396572775</vt:lpwstr>
      </vt:variant>
      <vt:variant>
        <vt:i4>1966133</vt:i4>
      </vt:variant>
      <vt:variant>
        <vt:i4>20</vt:i4>
      </vt:variant>
      <vt:variant>
        <vt:i4>0</vt:i4>
      </vt:variant>
      <vt:variant>
        <vt:i4>5</vt:i4>
      </vt:variant>
      <vt:variant>
        <vt:lpwstr/>
      </vt:variant>
      <vt:variant>
        <vt:lpwstr>_Toc396572774</vt:lpwstr>
      </vt:variant>
      <vt:variant>
        <vt:i4>1966133</vt:i4>
      </vt:variant>
      <vt:variant>
        <vt:i4>14</vt:i4>
      </vt:variant>
      <vt:variant>
        <vt:i4>0</vt:i4>
      </vt:variant>
      <vt:variant>
        <vt:i4>5</vt:i4>
      </vt:variant>
      <vt:variant>
        <vt:lpwstr/>
      </vt:variant>
      <vt:variant>
        <vt:lpwstr>_Toc396572773</vt:lpwstr>
      </vt:variant>
      <vt:variant>
        <vt:i4>1966133</vt:i4>
      </vt:variant>
      <vt:variant>
        <vt:i4>8</vt:i4>
      </vt:variant>
      <vt:variant>
        <vt:i4>0</vt:i4>
      </vt:variant>
      <vt:variant>
        <vt:i4>5</vt:i4>
      </vt:variant>
      <vt:variant>
        <vt:lpwstr/>
      </vt:variant>
      <vt:variant>
        <vt:lpwstr>_Toc396572772</vt:lpwstr>
      </vt:variant>
      <vt:variant>
        <vt:i4>1966133</vt:i4>
      </vt:variant>
      <vt:variant>
        <vt:i4>2</vt:i4>
      </vt:variant>
      <vt:variant>
        <vt:i4>0</vt:i4>
      </vt:variant>
      <vt:variant>
        <vt:i4>5</vt:i4>
      </vt:variant>
      <vt:variant>
        <vt:lpwstr/>
      </vt:variant>
      <vt:variant>
        <vt:lpwstr>_Toc396572771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Rocío Klan</dc:creator>
  <cp:keywords/>
  <dc:description/>
  <cp:lastModifiedBy>RK</cp:lastModifiedBy>
  <cp:revision>98</cp:revision>
  <dcterms:created xsi:type="dcterms:W3CDTF">2014-08-24T22:09:00Z</dcterms:created>
  <dcterms:modified xsi:type="dcterms:W3CDTF">2015-11-10T02:12:00Z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rocioklan@gmail.com@www.mendeley.com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