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E3D45" w14:textId="77777777" w:rsidR="00FB228D" w:rsidRDefault="00786515" w:rsidP="00781D0B">
      <w:pPr>
        <w:jc w:val="center"/>
        <w:rPr>
          <w:b/>
          <w:sz w:val="28"/>
        </w:rPr>
      </w:pPr>
      <w:r>
        <w:rPr>
          <w:b/>
          <w:sz w:val="28"/>
        </w:rPr>
        <w:t>OWASP ZAP</w:t>
      </w:r>
    </w:p>
    <w:p w14:paraId="644180CB" w14:textId="77777777" w:rsidR="00EB70E6" w:rsidRDefault="00786515" w:rsidP="00781D0B">
      <w:pPr>
        <w:spacing w:after="0"/>
        <w:jc w:val="center"/>
        <w:rPr>
          <w:b/>
          <w:sz w:val="24"/>
          <w:szCs w:val="24"/>
        </w:rPr>
      </w:pPr>
      <w:r>
        <w:rPr>
          <w:b/>
          <w:sz w:val="24"/>
          <w:szCs w:val="24"/>
        </w:rPr>
        <w:t>Enrique José Rodríguez Martín</w:t>
      </w:r>
    </w:p>
    <w:p w14:paraId="3FF6C7FC" w14:textId="77777777" w:rsidR="00781D0B" w:rsidRDefault="00786515" w:rsidP="00781D0B">
      <w:pPr>
        <w:spacing w:after="0"/>
        <w:jc w:val="center"/>
        <w:rPr>
          <w:i/>
        </w:rPr>
      </w:pPr>
      <w:r>
        <w:rPr>
          <w:i/>
        </w:rPr>
        <w:t>Uo257565@uniovi.es</w:t>
      </w:r>
      <w:r w:rsidR="00781D0B" w:rsidRPr="00781D0B">
        <w:rPr>
          <w:i/>
        </w:rPr>
        <w:t xml:space="preserve"> </w:t>
      </w:r>
    </w:p>
    <w:p w14:paraId="7962D906" w14:textId="77777777" w:rsidR="00781D0B" w:rsidRDefault="00781D0B" w:rsidP="00781D0B">
      <w:pPr>
        <w:pBdr>
          <w:top w:val="single" w:sz="4" w:space="1" w:color="auto"/>
          <w:bottom w:val="single" w:sz="4" w:space="1" w:color="auto"/>
        </w:pBdr>
        <w:spacing w:after="0"/>
        <w:jc w:val="both"/>
        <w:rPr>
          <w:b/>
        </w:rPr>
      </w:pPr>
      <w:r w:rsidRPr="00781D0B">
        <w:rPr>
          <w:b/>
        </w:rPr>
        <w:t>Resumen</w:t>
      </w:r>
    </w:p>
    <w:p w14:paraId="602CAA26" w14:textId="77777777" w:rsidR="00781D0B" w:rsidRDefault="00786515" w:rsidP="00781D0B">
      <w:pPr>
        <w:pBdr>
          <w:top w:val="single" w:sz="4" w:space="1" w:color="auto"/>
          <w:bottom w:val="single" w:sz="4" w:space="1" w:color="auto"/>
        </w:pBdr>
        <w:spacing w:after="0"/>
        <w:jc w:val="both"/>
      </w:pPr>
      <w:r>
        <w:t>En este trabajo se va a realizar una pequeña introducción al uso de una de las herramientas de pentesting más utilizadas en la actualidad OWASP ZAP, se hablará de su instalación en un sistema Windows y como utilizar sus más básicas funciones siguiendo un tutorial de la web.</w:t>
      </w:r>
      <w:r w:rsidR="00781D0B">
        <w:t xml:space="preserve"> </w:t>
      </w:r>
    </w:p>
    <w:p w14:paraId="2C884E18" w14:textId="77777777" w:rsidR="00781D0B" w:rsidRDefault="00781D0B" w:rsidP="00781D0B">
      <w:pPr>
        <w:spacing w:after="0"/>
        <w:jc w:val="both"/>
      </w:pPr>
    </w:p>
    <w:p w14:paraId="0428C3D7" w14:textId="77777777" w:rsidR="00781D0B" w:rsidRDefault="00FD6649" w:rsidP="00FD6649">
      <w:pPr>
        <w:pStyle w:val="Prrafodelista"/>
        <w:numPr>
          <w:ilvl w:val="0"/>
          <w:numId w:val="2"/>
        </w:numPr>
        <w:spacing w:after="0"/>
        <w:jc w:val="both"/>
        <w:rPr>
          <w:b/>
        </w:rPr>
      </w:pPr>
      <w:r w:rsidRPr="00FD6649">
        <w:rPr>
          <w:b/>
        </w:rPr>
        <w:t>Introducción</w:t>
      </w:r>
    </w:p>
    <w:p w14:paraId="2AEDCFC5" w14:textId="5240F2B3" w:rsidR="00FD6649" w:rsidRPr="00183E36" w:rsidRDefault="00786515" w:rsidP="00786515">
      <w:pPr>
        <w:ind w:left="360"/>
        <w:jc w:val="both"/>
      </w:pPr>
      <w:r>
        <w:t>OWASP ZAP se anuncia como una de las herramientas de seguridad de código abierto más utilizadas del mundo, mantenida gracias al esfuerzo de múltiples usuarios de todo el mundo. Entre sus funcionalidades destaca la capacidad de encontrar automáticamente vulnerabilidades en tus aplicaciones web mientras desarrollas y testeas</w:t>
      </w:r>
      <w:r w:rsidR="002904FD">
        <w:t xml:space="preserve"> las mismas</w:t>
      </w:r>
      <w:r>
        <w:t xml:space="preserve">. También es una excelente herramienta para pentesters experimentados que quieren hacer comprobaciones manuales sobre seguridad. </w:t>
      </w:r>
      <w:r w:rsidRPr="00786515">
        <w:rPr>
          <w:vertAlign w:val="superscript"/>
        </w:rPr>
        <w:t>[</w:t>
      </w:r>
      <w:r w:rsidRPr="00786515">
        <w:rPr>
          <w:vertAlign w:val="superscript"/>
        </w:rPr>
        <w:fldChar w:fldCharType="begin"/>
      </w:r>
      <w:r w:rsidRPr="00786515">
        <w:rPr>
          <w:vertAlign w:val="superscript"/>
        </w:rPr>
        <w:instrText xml:space="preserve"> REF _Ref8063088 \w \h </w:instrText>
      </w:r>
      <w:r w:rsidRPr="00786515">
        <w:rPr>
          <w:vertAlign w:val="superscript"/>
        </w:rPr>
      </w:r>
      <w:r>
        <w:rPr>
          <w:vertAlign w:val="superscript"/>
        </w:rPr>
        <w:instrText xml:space="preserve"> \* MERGEFORMAT </w:instrText>
      </w:r>
      <w:r w:rsidRPr="00786515">
        <w:rPr>
          <w:vertAlign w:val="superscript"/>
        </w:rPr>
        <w:fldChar w:fldCharType="separate"/>
      </w:r>
      <w:r w:rsidR="00997432">
        <w:rPr>
          <w:vertAlign w:val="superscript"/>
        </w:rPr>
        <w:t>1</w:t>
      </w:r>
      <w:r w:rsidRPr="00786515">
        <w:rPr>
          <w:vertAlign w:val="superscript"/>
        </w:rPr>
        <w:fldChar w:fldCharType="end"/>
      </w:r>
      <w:r w:rsidRPr="00786515">
        <w:rPr>
          <w:vertAlign w:val="superscript"/>
        </w:rPr>
        <w:t>]</w:t>
      </w:r>
      <w:r>
        <w:t xml:space="preserve"> Esta herramienta está creada en Java por lo que puede ser utilizada desde cualquier sistema operativo y cuando se utiliza como servidor proxy es capaz de otorgar a los usuarios la capacidad de manipular todo el tráfico que pasa a través de</w:t>
      </w:r>
      <w:r w:rsidR="00183E36">
        <w:t xml:space="preserve">l proxy, incluido el tráfico del protocolo HTTPS. </w:t>
      </w:r>
      <w:r w:rsidR="00183E36">
        <w:rPr>
          <w:vertAlign w:val="superscript"/>
        </w:rPr>
        <w:t>[</w:t>
      </w:r>
      <w:r w:rsidR="00183E36">
        <w:rPr>
          <w:vertAlign w:val="superscript"/>
        </w:rPr>
        <w:fldChar w:fldCharType="begin"/>
      </w:r>
      <w:r w:rsidR="00183E36">
        <w:rPr>
          <w:vertAlign w:val="superscript"/>
        </w:rPr>
        <w:instrText xml:space="preserve"> REF _Ref8063288 \w \h </w:instrText>
      </w:r>
      <w:r w:rsidR="00183E36">
        <w:rPr>
          <w:vertAlign w:val="superscript"/>
        </w:rPr>
      </w:r>
      <w:r w:rsidR="00183E36">
        <w:rPr>
          <w:vertAlign w:val="superscript"/>
        </w:rPr>
        <w:fldChar w:fldCharType="separate"/>
      </w:r>
      <w:r w:rsidR="00997432">
        <w:rPr>
          <w:vertAlign w:val="superscript"/>
        </w:rPr>
        <w:t>2</w:t>
      </w:r>
      <w:r w:rsidR="00183E36">
        <w:rPr>
          <w:vertAlign w:val="superscript"/>
        </w:rPr>
        <w:fldChar w:fldCharType="end"/>
      </w:r>
      <w:r w:rsidR="00183E36">
        <w:rPr>
          <w:vertAlign w:val="superscript"/>
        </w:rPr>
        <w:t>]</w:t>
      </w:r>
      <w:r w:rsidR="00183E36">
        <w:t xml:space="preserve"> Las siglas ZAP provienen del inglés </w:t>
      </w:r>
      <w:r w:rsidR="00183E36" w:rsidRPr="00183E36">
        <w:rPr>
          <w:i/>
        </w:rPr>
        <w:t>“</w:t>
      </w:r>
      <w:proofErr w:type="spellStart"/>
      <w:r w:rsidR="00183E36" w:rsidRPr="00183E36">
        <w:rPr>
          <w:i/>
        </w:rPr>
        <w:t>Zed</w:t>
      </w:r>
      <w:proofErr w:type="spellEnd"/>
      <w:r w:rsidR="00183E36" w:rsidRPr="00183E36">
        <w:rPr>
          <w:i/>
        </w:rPr>
        <w:t xml:space="preserve"> </w:t>
      </w:r>
      <w:proofErr w:type="spellStart"/>
      <w:r w:rsidR="00183E36" w:rsidRPr="00183E36">
        <w:rPr>
          <w:i/>
        </w:rPr>
        <w:t>Attack</w:t>
      </w:r>
      <w:proofErr w:type="spellEnd"/>
      <w:r w:rsidR="00183E36" w:rsidRPr="00183E36">
        <w:rPr>
          <w:i/>
        </w:rPr>
        <w:t xml:space="preserve"> Proxy”</w:t>
      </w:r>
      <w:r w:rsidR="00183E36">
        <w:t>.</w:t>
      </w:r>
    </w:p>
    <w:p w14:paraId="0048890B" w14:textId="77777777" w:rsidR="00FD6649" w:rsidRDefault="00183E36" w:rsidP="00FD6649">
      <w:pPr>
        <w:pStyle w:val="Prrafodelista"/>
        <w:numPr>
          <w:ilvl w:val="0"/>
          <w:numId w:val="2"/>
        </w:numPr>
        <w:spacing w:after="0"/>
        <w:jc w:val="both"/>
        <w:rPr>
          <w:b/>
        </w:rPr>
      </w:pPr>
      <w:r>
        <w:rPr>
          <w:b/>
        </w:rPr>
        <w:t>Instalación</w:t>
      </w:r>
    </w:p>
    <w:p w14:paraId="79BE219E" w14:textId="701867B7" w:rsidR="00183E36" w:rsidRDefault="00183E36" w:rsidP="00183E36">
      <w:pPr>
        <w:pStyle w:val="Prrafodelista"/>
        <w:spacing w:after="0"/>
        <w:ind w:left="360"/>
        <w:jc w:val="both"/>
      </w:pPr>
      <w:r w:rsidRPr="00183E36">
        <w:t>Primero nos dirigimos</w:t>
      </w:r>
      <w:r>
        <w:t xml:space="preserve"> a su página oficial </w:t>
      </w:r>
      <w:r w:rsidRPr="00786515">
        <w:rPr>
          <w:vertAlign w:val="superscript"/>
        </w:rPr>
        <w:t>[</w:t>
      </w:r>
      <w:r w:rsidRPr="00786515">
        <w:rPr>
          <w:vertAlign w:val="superscript"/>
        </w:rPr>
        <w:fldChar w:fldCharType="begin"/>
      </w:r>
      <w:r w:rsidRPr="00786515">
        <w:rPr>
          <w:vertAlign w:val="superscript"/>
        </w:rPr>
        <w:instrText xml:space="preserve"> REF _Ref8063088 \w \h </w:instrText>
      </w:r>
      <w:r w:rsidRPr="00786515">
        <w:rPr>
          <w:vertAlign w:val="superscript"/>
        </w:rPr>
      </w:r>
      <w:r>
        <w:rPr>
          <w:vertAlign w:val="superscript"/>
        </w:rPr>
        <w:instrText xml:space="preserve"> \* MERGEFORMAT </w:instrText>
      </w:r>
      <w:r w:rsidRPr="00786515">
        <w:rPr>
          <w:vertAlign w:val="superscript"/>
        </w:rPr>
        <w:fldChar w:fldCharType="separate"/>
      </w:r>
      <w:r w:rsidR="00997432">
        <w:rPr>
          <w:vertAlign w:val="superscript"/>
        </w:rPr>
        <w:t>1</w:t>
      </w:r>
      <w:r w:rsidRPr="00786515">
        <w:rPr>
          <w:vertAlign w:val="superscript"/>
        </w:rPr>
        <w:fldChar w:fldCharType="end"/>
      </w:r>
      <w:r w:rsidRPr="00786515">
        <w:rPr>
          <w:vertAlign w:val="superscript"/>
        </w:rPr>
        <w:t>]</w:t>
      </w:r>
      <w:r>
        <w:t xml:space="preserve">, una vez allí pulsamos sobre el botón que nos redirige a su </w:t>
      </w:r>
      <w:proofErr w:type="spellStart"/>
      <w:r>
        <w:t>pagina</w:t>
      </w:r>
      <w:proofErr w:type="spellEnd"/>
      <w:r>
        <w:t xml:space="preserve"> de descarga</w:t>
      </w:r>
      <w:r w:rsidR="004629EC">
        <w:t>,</w:t>
      </w:r>
      <w:r>
        <w:t xml:space="preserve"> en nuestro caso, vamos a seleccionar el instalador de Windows de 64 bits, una vez con el ejecutable en nuestro poder, procedemos a la instalación, si la instalación se ha completado satisfactoriamente y hemos elegido la instalación estándar, deberíamos tener un nuevo icono de escritorio como este:</w:t>
      </w:r>
    </w:p>
    <w:p w14:paraId="0E1C9434" w14:textId="77777777" w:rsidR="00183E36" w:rsidRDefault="00183E36" w:rsidP="00183E36">
      <w:pPr>
        <w:pStyle w:val="Prrafodelista"/>
        <w:spacing w:after="0"/>
        <w:ind w:left="360"/>
        <w:jc w:val="center"/>
      </w:pPr>
    </w:p>
    <w:p w14:paraId="796E3CAB" w14:textId="77777777" w:rsidR="00183E36" w:rsidRDefault="00183E36" w:rsidP="00183E36">
      <w:pPr>
        <w:pStyle w:val="Prrafodelista"/>
        <w:spacing w:after="0"/>
        <w:ind w:left="360"/>
        <w:jc w:val="center"/>
      </w:pPr>
      <w:r>
        <w:rPr>
          <w:noProof/>
        </w:rPr>
        <w:drawing>
          <wp:inline distT="0" distB="0" distL="0" distR="0" wp14:anchorId="698098DA" wp14:editId="0574C62E">
            <wp:extent cx="1047750" cy="1057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47750" cy="1057275"/>
                    </a:xfrm>
                    <a:prstGeom prst="rect">
                      <a:avLst/>
                    </a:prstGeom>
                  </pic:spPr>
                </pic:pic>
              </a:graphicData>
            </a:graphic>
          </wp:inline>
        </w:drawing>
      </w:r>
    </w:p>
    <w:p w14:paraId="151A6BA7" w14:textId="77777777" w:rsidR="00183E36" w:rsidRDefault="00183E36" w:rsidP="00183E36">
      <w:pPr>
        <w:pStyle w:val="Prrafodelista"/>
        <w:spacing w:after="0"/>
        <w:ind w:left="360"/>
        <w:jc w:val="center"/>
      </w:pPr>
    </w:p>
    <w:p w14:paraId="31A09F24" w14:textId="77777777" w:rsidR="00183E36" w:rsidRDefault="00183E36" w:rsidP="00183E36">
      <w:pPr>
        <w:pStyle w:val="Prrafodelista"/>
        <w:spacing w:after="0"/>
        <w:ind w:left="360"/>
        <w:jc w:val="both"/>
      </w:pPr>
    </w:p>
    <w:p w14:paraId="7A05E7C4" w14:textId="59A79F98" w:rsidR="00183E36" w:rsidRDefault="00183E36" w:rsidP="00183E36">
      <w:pPr>
        <w:pStyle w:val="Prrafodelista"/>
        <w:spacing w:after="0"/>
        <w:ind w:left="360"/>
        <w:jc w:val="both"/>
        <w:rPr>
          <w:b/>
        </w:rPr>
      </w:pPr>
      <w:r>
        <w:rPr>
          <w:b/>
        </w:rPr>
        <w:t>Primeros pasos</w:t>
      </w:r>
      <w:r w:rsidR="004629EC">
        <w:rPr>
          <w:b/>
        </w:rPr>
        <w:t xml:space="preserve"> </w:t>
      </w:r>
      <w:r w:rsidR="004629EC" w:rsidRPr="004629EC">
        <w:rPr>
          <w:b/>
          <w:vertAlign w:val="superscript"/>
        </w:rPr>
        <w:t>[</w:t>
      </w:r>
      <w:r w:rsidR="002904FD" w:rsidRPr="004629EC">
        <w:rPr>
          <w:b/>
          <w:vertAlign w:val="superscript"/>
        </w:rPr>
        <w:fldChar w:fldCharType="begin"/>
      </w:r>
      <w:r w:rsidR="002904FD" w:rsidRPr="004629EC">
        <w:rPr>
          <w:b/>
          <w:vertAlign w:val="superscript"/>
        </w:rPr>
        <w:instrText xml:space="preserve"> REF _Ref8073545 \w \h </w:instrText>
      </w:r>
      <w:r w:rsidR="002904FD" w:rsidRPr="004629EC">
        <w:rPr>
          <w:b/>
          <w:vertAlign w:val="superscript"/>
        </w:rPr>
      </w:r>
      <w:r w:rsidR="004629EC">
        <w:rPr>
          <w:b/>
          <w:vertAlign w:val="superscript"/>
        </w:rPr>
        <w:instrText xml:space="preserve"> \* MERGEFORMAT </w:instrText>
      </w:r>
      <w:r w:rsidR="002904FD" w:rsidRPr="004629EC">
        <w:rPr>
          <w:b/>
          <w:vertAlign w:val="superscript"/>
        </w:rPr>
        <w:fldChar w:fldCharType="separate"/>
      </w:r>
      <w:r w:rsidR="00997432">
        <w:rPr>
          <w:b/>
          <w:vertAlign w:val="superscript"/>
        </w:rPr>
        <w:t>3</w:t>
      </w:r>
      <w:r w:rsidR="002904FD" w:rsidRPr="004629EC">
        <w:rPr>
          <w:b/>
          <w:vertAlign w:val="superscript"/>
        </w:rPr>
        <w:fldChar w:fldCharType="end"/>
      </w:r>
      <w:r w:rsidR="004629EC" w:rsidRPr="004629EC">
        <w:rPr>
          <w:b/>
          <w:vertAlign w:val="superscript"/>
        </w:rPr>
        <w:t>]</w:t>
      </w:r>
    </w:p>
    <w:p w14:paraId="4F99332D" w14:textId="0A43BE54" w:rsidR="00183E36" w:rsidRDefault="00183E36" w:rsidP="00183E36">
      <w:pPr>
        <w:pStyle w:val="Prrafodelista"/>
        <w:spacing w:after="0"/>
        <w:ind w:left="360"/>
        <w:jc w:val="both"/>
      </w:pPr>
      <w:r>
        <w:t xml:space="preserve">Para este trabajo vamos a seguir el tutorial sobre la herramienta que podemos encontrar en la siguiente página web </w:t>
      </w:r>
      <w:r w:rsidRPr="00183E36">
        <w:rPr>
          <w:vertAlign w:val="superscript"/>
        </w:rPr>
        <w:t>[</w:t>
      </w:r>
      <w:r w:rsidR="004629EC">
        <w:rPr>
          <w:vertAlign w:val="superscript"/>
        </w:rPr>
        <w:fldChar w:fldCharType="begin"/>
      </w:r>
      <w:r w:rsidR="004629EC">
        <w:rPr>
          <w:vertAlign w:val="superscript"/>
        </w:rPr>
        <w:instrText xml:space="preserve"> REF _Ref8063846 \w \h </w:instrText>
      </w:r>
      <w:r w:rsidR="004629EC">
        <w:rPr>
          <w:vertAlign w:val="superscript"/>
        </w:rPr>
      </w:r>
      <w:r w:rsidR="004629EC">
        <w:rPr>
          <w:vertAlign w:val="superscript"/>
        </w:rPr>
        <w:fldChar w:fldCharType="separate"/>
      </w:r>
      <w:r w:rsidR="00997432">
        <w:rPr>
          <w:vertAlign w:val="superscript"/>
        </w:rPr>
        <w:t>4</w:t>
      </w:r>
      <w:r w:rsidR="004629EC">
        <w:rPr>
          <w:vertAlign w:val="superscript"/>
        </w:rPr>
        <w:fldChar w:fldCharType="end"/>
      </w:r>
      <w:r w:rsidRPr="00183E36">
        <w:rPr>
          <w:vertAlign w:val="superscript"/>
        </w:rPr>
        <w:t>]</w:t>
      </w:r>
      <w:r w:rsidR="003E6672">
        <w:t>. Iniciamos el programa y siguiendo los pasos del primer apartado del tutorial debemos ingresar la URL a atacar, en nuestro caso será “</w:t>
      </w:r>
      <w:r w:rsidR="003E6672">
        <w:rPr>
          <w:i/>
        </w:rPr>
        <w:fldChar w:fldCharType="begin"/>
      </w:r>
      <w:r w:rsidR="003E6672">
        <w:rPr>
          <w:i/>
        </w:rPr>
        <w:instrText xml:space="preserve"> HYPERLINK "</w:instrText>
      </w:r>
      <w:r w:rsidR="003E6672" w:rsidRPr="003E6672">
        <w:rPr>
          <w:i/>
        </w:rPr>
        <w:instrText>http://scanme.nmap.org</w:instrText>
      </w:r>
      <w:r w:rsidR="003E6672">
        <w:rPr>
          <w:i/>
        </w:rPr>
        <w:instrText xml:space="preserve">" </w:instrText>
      </w:r>
      <w:r w:rsidR="003E6672">
        <w:rPr>
          <w:i/>
        </w:rPr>
        <w:fldChar w:fldCharType="separate"/>
      </w:r>
      <w:r w:rsidR="003E6672" w:rsidRPr="00402BA8">
        <w:rPr>
          <w:rStyle w:val="Hipervnculo"/>
          <w:i/>
        </w:rPr>
        <w:t>http://scanme.nmap.org</w:t>
      </w:r>
      <w:r w:rsidR="003E6672">
        <w:rPr>
          <w:i/>
        </w:rPr>
        <w:fldChar w:fldCharType="end"/>
      </w:r>
      <w:r w:rsidR="003E6672">
        <w:rPr>
          <w:i/>
        </w:rPr>
        <w:t>”</w:t>
      </w:r>
      <w:r w:rsidR="003E6672">
        <w:t xml:space="preserve">, hay que tener en cuenta que debemos ingresar en el campo del formulario el protocolo con el que se comunica el sitio a atacar ya que de </w:t>
      </w:r>
      <w:r w:rsidR="003E6672">
        <w:lastRenderedPageBreak/>
        <w:t>no hacerse</w:t>
      </w:r>
      <w:r w:rsidR="004629EC">
        <w:t>,</w:t>
      </w:r>
      <w:r w:rsidR="003E6672">
        <w:t xml:space="preserve"> se nos mostrará diálogo</w:t>
      </w:r>
      <w:r w:rsidR="004629EC">
        <w:t xml:space="preserve"> de error</w:t>
      </w:r>
      <w:r w:rsidR="003E6672">
        <w:t xml:space="preserve">.  </w:t>
      </w:r>
      <w:r w:rsidR="004629EC">
        <w:t>Simplemente tenemos que pulsar el botón atacar de la pestaña inicio rápido.</w:t>
      </w:r>
    </w:p>
    <w:p w14:paraId="434D319F" w14:textId="77777777" w:rsidR="004629EC" w:rsidRDefault="004629EC" w:rsidP="00183E36">
      <w:pPr>
        <w:pStyle w:val="Prrafodelista"/>
        <w:spacing w:after="0"/>
        <w:ind w:left="360"/>
        <w:jc w:val="both"/>
      </w:pPr>
    </w:p>
    <w:p w14:paraId="0375664D" w14:textId="77777777" w:rsidR="003E6672" w:rsidRDefault="003E6672" w:rsidP="003E6672">
      <w:pPr>
        <w:pStyle w:val="Prrafodelista"/>
        <w:spacing w:after="0"/>
        <w:ind w:left="360"/>
        <w:jc w:val="center"/>
      </w:pPr>
      <w:r>
        <w:rPr>
          <w:noProof/>
        </w:rPr>
        <w:drawing>
          <wp:inline distT="0" distB="0" distL="0" distR="0" wp14:anchorId="6A477B5A" wp14:editId="53541C9D">
            <wp:extent cx="6300470" cy="4697095"/>
            <wp:effectExtent l="0" t="0" r="508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697095"/>
                    </a:xfrm>
                    <a:prstGeom prst="rect">
                      <a:avLst/>
                    </a:prstGeom>
                  </pic:spPr>
                </pic:pic>
              </a:graphicData>
            </a:graphic>
          </wp:inline>
        </w:drawing>
      </w:r>
    </w:p>
    <w:p w14:paraId="49E23AAA" w14:textId="77777777" w:rsidR="003E6672" w:rsidRDefault="003E6672" w:rsidP="003E6672">
      <w:pPr>
        <w:pStyle w:val="Prrafodelista"/>
        <w:spacing w:after="0"/>
        <w:ind w:left="360"/>
        <w:jc w:val="both"/>
      </w:pPr>
    </w:p>
    <w:p w14:paraId="06F1696C" w14:textId="77777777" w:rsidR="003E6672" w:rsidRDefault="003E6672" w:rsidP="003E6672">
      <w:pPr>
        <w:pStyle w:val="Prrafodelista"/>
        <w:spacing w:after="0"/>
        <w:ind w:left="360"/>
        <w:jc w:val="both"/>
      </w:pPr>
      <w:r>
        <w:t>Podemos detener el escaneo activo cuando queramos</w:t>
      </w:r>
      <w:r w:rsidR="00774B9C">
        <w:t xml:space="preserve"> e incluso exportar los resultados a un .</w:t>
      </w:r>
      <w:proofErr w:type="spellStart"/>
      <w:r w:rsidR="00774B9C">
        <w:t>csv</w:t>
      </w:r>
      <w:proofErr w:type="spellEnd"/>
      <w:r w:rsidR="00774B9C">
        <w:t xml:space="preserve">: </w:t>
      </w:r>
    </w:p>
    <w:p w14:paraId="766609A8" w14:textId="77777777" w:rsidR="00774B9C" w:rsidRDefault="00774B9C" w:rsidP="00774B9C">
      <w:pPr>
        <w:pStyle w:val="Prrafodelista"/>
        <w:spacing w:after="0"/>
        <w:ind w:left="360"/>
        <w:jc w:val="center"/>
        <w:rPr>
          <w:noProof/>
        </w:rPr>
      </w:pPr>
    </w:p>
    <w:p w14:paraId="438D5F6D" w14:textId="77777777" w:rsidR="00774B9C" w:rsidRDefault="00774B9C" w:rsidP="00774B9C">
      <w:pPr>
        <w:pStyle w:val="Prrafodelista"/>
        <w:spacing w:after="0"/>
        <w:ind w:left="360"/>
        <w:jc w:val="center"/>
      </w:pPr>
      <w:r>
        <w:rPr>
          <w:noProof/>
        </w:rPr>
        <w:lastRenderedPageBreak/>
        <w:drawing>
          <wp:inline distT="0" distB="0" distL="0" distR="0" wp14:anchorId="5CDA829C" wp14:editId="45D170C4">
            <wp:extent cx="6300470" cy="272415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2724150"/>
                    </a:xfrm>
                    <a:prstGeom prst="rect">
                      <a:avLst/>
                    </a:prstGeom>
                  </pic:spPr>
                </pic:pic>
              </a:graphicData>
            </a:graphic>
          </wp:inline>
        </w:drawing>
      </w:r>
    </w:p>
    <w:p w14:paraId="2192B9EF" w14:textId="77777777" w:rsidR="004629EC" w:rsidRDefault="004629EC" w:rsidP="00774B9C">
      <w:pPr>
        <w:pStyle w:val="Prrafodelista"/>
        <w:spacing w:after="0"/>
        <w:ind w:left="360"/>
        <w:jc w:val="center"/>
      </w:pPr>
    </w:p>
    <w:p w14:paraId="14F3B76E" w14:textId="77777777" w:rsidR="00774B9C" w:rsidRDefault="00774B9C" w:rsidP="00774B9C">
      <w:pPr>
        <w:pStyle w:val="Prrafodelista"/>
        <w:spacing w:after="0"/>
        <w:ind w:left="360"/>
        <w:jc w:val="center"/>
      </w:pPr>
      <w:r>
        <w:rPr>
          <w:noProof/>
        </w:rPr>
        <w:drawing>
          <wp:inline distT="0" distB="0" distL="0" distR="0" wp14:anchorId="0EDFDDBB" wp14:editId="3D4A1032">
            <wp:extent cx="6300470" cy="4448175"/>
            <wp:effectExtent l="0" t="0" r="508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4448175"/>
                    </a:xfrm>
                    <a:prstGeom prst="rect">
                      <a:avLst/>
                    </a:prstGeom>
                  </pic:spPr>
                </pic:pic>
              </a:graphicData>
            </a:graphic>
          </wp:inline>
        </w:drawing>
      </w:r>
    </w:p>
    <w:p w14:paraId="64D0B3E0" w14:textId="77777777" w:rsidR="003E6672" w:rsidRPr="00183E36" w:rsidRDefault="003E6672" w:rsidP="00774B9C">
      <w:pPr>
        <w:spacing w:after="0"/>
        <w:jc w:val="both"/>
      </w:pPr>
    </w:p>
    <w:p w14:paraId="35918C11" w14:textId="77777777" w:rsidR="00FD6649" w:rsidRDefault="00774B9C" w:rsidP="00774B9C">
      <w:pPr>
        <w:ind w:left="360"/>
        <w:jc w:val="both"/>
      </w:pPr>
      <w:r>
        <w:lastRenderedPageBreak/>
        <w:t xml:space="preserve">Esto nos permite analizar con mayor detenimiento los datos obtenidos incluso realizar una serie de filtrados posteriores utilizando otras herramientas que nos pueden esclarecer o precisar la búsqueda. </w:t>
      </w:r>
    </w:p>
    <w:p w14:paraId="2BB72D09" w14:textId="074FE4BA" w:rsidR="00774B9C" w:rsidRDefault="00774B9C" w:rsidP="00774B9C">
      <w:pPr>
        <w:ind w:left="360"/>
        <w:jc w:val="both"/>
        <w:rPr>
          <w:b/>
        </w:rPr>
      </w:pPr>
      <w:r>
        <w:rPr>
          <w:b/>
        </w:rPr>
        <w:t>Interceptación por proxy:</w:t>
      </w:r>
      <w:r w:rsidR="004629EC">
        <w:rPr>
          <w:b/>
        </w:rPr>
        <w:t xml:space="preserve"> </w:t>
      </w:r>
      <w:r w:rsidR="004629EC" w:rsidRPr="004629EC">
        <w:rPr>
          <w:b/>
          <w:vertAlign w:val="superscript"/>
        </w:rPr>
        <w:t>[</w:t>
      </w:r>
      <w:r w:rsidR="004629EC" w:rsidRPr="004629EC">
        <w:rPr>
          <w:b/>
          <w:vertAlign w:val="superscript"/>
        </w:rPr>
        <w:fldChar w:fldCharType="begin"/>
      </w:r>
      <w:r w:rsidR="004629EC" w:rsidRPr="004629EC">
        <w:rPr>
          <w:b/>
          <w:vertAlign w:val="superscript"/>
        </w:rPr>
        <w:instrText xml:space="preserve"> REF _Ref8073857 \w \h </w:instrText>
      </w:r>
      <w:r w:rsidR="004629EC" w:rsidRPr="004629EC">
        <w:rPr>
          <w:b/>
          <w:vertAlign w:val="superscript"/>
        </w:rPr>
      </w:r>
      <w:r w:rsidR="004629EC">
        <w:rPr>
          <w:b/>
          <w:vertAlign w:val="superscript"/>
        </w:rPr>
        <w:instrText xml:space="preserve"> \* MERGEFORMAT </w:instrText>
      </w:r>
      <w:r w:rsidR="004629EC" w:rsidRPr="004629EC">
        <w:rPr>
          <w:b/>
          <w:vertAlign w:val="superscript"/>
        </w:rPr>
        <w:fldChar w:fldCharType="separate"/>
      </w:r>
      <w:r w:rsidR="00997432">
        <w:rPr>
          <w:b/>
          <w:vertAlign w:val="superscript"/>
        </w:rPr>
        <w:t>5</w:t>
      </w:r>
      <w:r w:rsidR="004629EC" w:rsidRPr="004629EC">
        <w:rPr>
          <w:b/>
          <w:vertAlign w:val="superscript"/>
        </w:rPr>
        <w:fldChar w:fldCharType="end"/>
      </w:r>
      <w:r w:rsidR="004629EC" w:rsidRPr="004629EC">
        <w:rPr>
          <w:b/>
          <w:vertAlign w:val="superscript"/>
        </w:rPr>
        <w:t>]</w:t>
      </w:r>
    </w:p>
    <w:p w14:paraId="2D478956" w14:textId="77777777" w:rsidR="00774B9C" w:rsidRDefault="00774B9C" w:rsidP="00774B9C">
      <w:pPr>
        <w:ind w:left="360"/>
        <w:jc w:val="both"/>
      </w:pPr>
      <w:r>
        <w:t>Para poder realizar este apartado modificaremos nuestra configuración</w:t>
      </w:r>
      <w:r w:rsidR="004629EC">
        <w:t xml:space="preserve">, </w:t>
      </w:r>
      <w:r>
        <w:t>para ello vamos a utilizar el navegador Firefox</w:t>
      </w:r>
      <w:r w:rsidR="004629EC">
        <w:t xml:space="preserve"> ya que es un navegador más cómodo a lo que editar la configuración se refiere</w:t>
      </w:r>
      <w:r>
        <w:t>:</w:t>
      </w:r>
    </w:p>
    <w:p w14:paraId="2C6C84A1" w14:textId="77777777" w:rsidR="00774B9C" w:rsidRDefault="00774B9C" w:rsidP="00774B9C">
      <w:pPr>
        <w:ind w:left="360"/>
        <w:jc w:val="center"/>
      </w:pPr>
    </w:p>
    <w:p w14:paraId="5A28ECE7" w14:textId="77777777" w:rsidR="00774B9C" w:rsidRDefault="00774B9C" w:rsidP="00774B9C">
      <w:pPr>
        <w:ind w:left="360"/>
        <w:jc w:val="center"/>
      </w:pPr>
      <w:r>
        <w:rPr>
          <w:noProof/>
        </w:rPr>
        <w:drawing>
          <wp:inline distT="0" distB="0" distL="0" distR="0" wp14:anchorId="0ED36F44" wp14:editId="60604231">
            <wp:extent cx="5029200" cy="356129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548" cy="3574995"/>
                    </a:xfrm>
                    <a:prstGeom prst="rect">
                      <a:avLst/>
                    </a:prstGeom>
                  </pic:spPr>
                </pic:pic>
              </a:graphicData>
            </a:graphic>
          </wp:inline>
        </w:drawing>
      </w:r>
    </w:p>
    <w:p w14:paraId="6F1540A4" w14:textId="543602D3" w:rsidR="00774B9C" w:rsidRDefault="008B257D" w:rsidP="00774B9C">
      <w:pPr>
        <w:ind w:left="360"/>
      </w:pPr>
      <w:r>
        <w:t xml:space="preserve">Ahora accedemos a </w:t>
      </w:r>
      <w:r w:rsidRPr="008B257D">
        <w:rPr>
          <w:i/>
        </w:rPr>
        <w:t>“Google Gruyere”</w:t>
      </w:r>
      <w:r>
        <w:rPr>
          <w:i/>
        </w:rPr>
        <w:t xml:space="preserve"> </w:t>
      </w:r>
      <w:r w:rsidRPr="008B257D">
        <w:rPr>
          <w:vertAlign w:val="superscript"/>
        </w:rPr>
        <w:t>[</w:t>
      </w:r>
      <w:r w:rsidR="004629EC">
        <w:rPr>
          <w:vertAlign w:val="superscript"/>
        </w:rPr>
        <w:fldChar w:fldCharType="begin"/>
      </w:r>
      <w:r w:rsidR="004629EC">
        <w:rPr>
          <w:vertAlign w:val="superscript"/>
        </w:rPr>
        <w:instrText xml:space="preserve"> REF _Ref8073931 \w \h </w:instrText>
      </w:r>
      <w:r w:rsidR="004629EC">
        <w:rPr>
          <w:vertAlign w:val="superscript"/>
        </w:rPr>
      </w:r>
      <w:r w:rsidR="004629EC">
        <w:rPr>
          <w:vertAlign w:val="superscript"/>
        </w:rPr>
        <w:fldChar w:fldCharType="separate"/>
      </w:r>
      <w:r w:rsidR="00997432">
        <w:rPr>
          <w:vertAlign w:val="superscript"/>
        </w:rPr>
        <w:t>6</w:t>
      </w:r>
      <w:r w:rsidR="004629EC">
        <w:rPr>
          <w:vertAlign w:val="superscript"/>
        </w:rPr>
        <w:fldChar w:fldCharType="end"/>
      </w:r>
      <w:r w:rsidRPr="008B257D">
        <w:rPr>
          <w:vertAlign w:val="superscript"/>
        </w:rPr>
        <w:t>]</w:t>
      </w:r>
      <w:r>
        <w:t xml:space="preserve"> desde Firefox. Si teníamos previamente ZAP abierto deberíamos apreciar varios cambios ya que ZAP ha comenzado a analizar los sitios que hemos visitado, pudiendo nosotros observar el contenido de las peticiones y respuestas entre nuestro navegador y el servidor que aloja la web.</w:t>
      </w:r>
    </w:p>
    <w:p w14:paraId="1D5DD4E8" w14:textId="77777777" w:rsidR="008B257D" w:rsidRDefault="008B257D" w:rsidP="008B257D">
      <w:pPr>
        <w:ind w:left="360"/>
        <w:jc w:val="center"/>
      </w:pPr>
      <w:r>
        <w:rPr>
          <w:noProof/>
        </w:rPr>
        <w:lastRenderedPageBreak/>
        <w:drawing>
          <wp:inline distT="0" distB="0" distL="0" distR="0" wp14:anchorId="646D84F6" wp14:editId="5892C2E2">
            <wp:extent cx="6300470" cy="398145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981450"/>
                    </a:xfrm>
                    <a:prstGeom prst="rect">
                      <a:avLst/>
                    </a:prstGeom>
                  </pic:spPr>
                </pic:pic>
              </a:graphicData>
            </a:graphic>
          </wp:inline>
        </w:drawing>
      </w:r>
    </w:p>
    <w:p w14:paraId="33BD8F8A" w14:textId="77777777" w:rsidR="008B257D" w:rsidRDefault="008B257D" w:rsidP="008B257D">
      <w:pPr>
        <w:ind w:left="360"/>
        <w:jc w:val="both"/>
      </w:pPr>
      <w:r>
        <w:t xml:space="preserve">ZAP nos permite en este momento analizar el tráfico con este sitio o con otros si queremos simultáneamente analizar </w:t>
      </w:r>
      <w:r w:rsidR="004629EC">
        <w:t xml:space="preserve">varios </w:t>
      </w:r>
      <w:r>
        <w:t>sitios, nos permite</w:t>
      </w:r>
      <w:r w:rsidR="004629EC">
        <w:t>,</w:t>
      </w:r>
      <w:r>
        <w:t xml:space="preserve"> por ejemplo comprobar cómo se envían las credenciales a nuestro servidor para así evitar exponer a nuestros usuarios,</w:t>
      </w:r>
      <w:r w:rsidR="001B1CCC">
        <w:t xml:space="preserve"> nos permite filtrar las peticiones con el sitio para tener un entorno de trabajo más organizado o simplemente queremos afinar nuestra búsqueda, también podemos utilizar las funciones de </w:t>
      </w:r>
      <w:r w:rsidR="001B1CCC">
        <w:rPr>
          <w:i/>
        </w:rPr>
        <w:t xml:space="preserve">“breakpoints” </w:t>
      </w:r>
      <w:r w:rsidR="001B1CCC">
        <w:t>es decir podemos detener peticiones antes de enviarlas para un análisis paso a paso más exhaustivo, esta funcionalidad nos permite modificar las peticiones y comprobar como reaccionaría un sistema en caso de ataque.</w:t>
      </w:r>
    </w:p>
    <w:p w14:paraId="0A387103" w14:textId="0F01A892" w:rsidR="001B1CCC" w:rsidRDefault="001B1CCC" w:rsidP="008B257D">
      <w:pPr>
        <w:ind w:left="360"/>
        <w:jc w:val="both"/>
        <w:rPr>
          <w:b/>
        </w:rPr>
      </w:pPr>
      <w:r>
        <w:rPr>
          <w:b/>
        </w:rPr>
        <w:t>Escaneo pasivo con ZAP</w:t>
      </w:r>
      <w:r w:rsidR="004629EC">
        <w:rPr>
          <w:b/>
        </w:rPr>
        <w:t xml:space="preserve"> </w:t>
      </w:r>
      <w:r w:rsidR="004629EC" w:rsidRPr="004629EC">
        <w:rPr>
          <w:b/>
          <w:vertAlign w:val="superscript"/>
        </w:rPr>
        <w:t>[</w:t>
      </w:r>
      <w:r w:rsidR="004629EC" w:rsidRPr="004629EC">
        <w:rPr>
          <w:b/>
          <w:vertAlign w:val="superscript"/>
        </w:rPr>
        <w:fldChar w:fldCharType="begin"/>
      </w:r>
      <w:r w:rsidR="004629EC" w:rsidRPr="004629EC">
        <w:rPr>
          <w:b/>
          <w:vertAlign w:val="superscript"/>
        </w:rPr>
        <w:instrText xml:space="preserve"> REF _Ref8074057 \w \h </w:instrText>
      </w:r>
      <w:r w:rsidR="004629EC" w:rsidRPr="004629EC">
        <w:rPr>
          <w:b/>
          <w:vertAlign w:val="superscript"/>
        </w:rPr>
      </w:r>
      <w:r w:rsidR="004629EC">
        <w:rPr>
          <w:b/>
          <w:vertAlign w:val="superscript"/>
        </w:rPr>
        <w:instrText xml:space="preserve"> \* MERGEFORMAT </w:instrText>
      </w:r>
      <w:r w:rsidR="004629EC" w:rsidRPr="004629EC">
        <w:rPr>
          <w:b/>
          <w:vertAlign w:val="superscript"/>
        </w:rPr>
        <w:fldChar w:fldCharType="separate"/>
      </w:r>
      <w:r w:rsidR="00997432">
        <w:rPr>
          <w:b/>
          <w:vertAlign w:val="superscript"/>
        </w:rPr>
        <w:t>7</w:t>
      </w:r>
      <w:r w:rsidR="004629EC" w:rsidRPr="004629EC">
        <w:rPr>
          <w:b/>
          <w:vertAlign w:val="superscript"/>
        </w:rPr>
        <w:fldChar w:fldCharType="end"/>
      </w:r>
      <w:r w:rsidR="004629EC" w:rsidRPr="004629EC">
        <w:rPr>
          <w:b/>
          <w:vertAlign w:val="superscript"/>
        </w:rPr>
        <w:t>]</w:t>
      </w:r>
    </w:p>
    <w:p w14:paraId="32542555" w14:textId="77777777" w:rsidR="001B1CCC" w:rsidRDefault="001B1CCC" w:rsidP="008B257D">
      <w:pPr>
        <w:ind w:left="360"/>
        <w:jc w:val="both"/>
      </w:pPr>
      <w:r>
        <w:t>ZAP nos permite escanear de forma pasiva las respuestas del servidor de forma no intrusiva, podemos definir las reglas que utiliza usando la ventana de ajustes, pudiendo añadir</w:t>
      </w:r>
      <w:r w:rsidR="004629EC">
        <w:t xml:space="preserve">, </w:t>
      </w:r>
      <w:r>
        <w:t>modificar y eliminar dichas reglas. Esto nos perite analizar con muchísima más precisión la interacción de nuestro buscador con el servidor. Est</w:t>
      </w:r>
      <w:r w:rsidR="004629EC">
        <w:t>a</w:t>
      </w:r>
      <w:r>
        <w:t>s reglas tienen múltiples funcionalidades como detectar comentarios, direcciones de correo, cookies</w:t>
      </w:r>
      <w:r w:rsidR="00F83BC6">
        <w:t xml:space="preserve"> entre otr</w:t>
      </w:r>
      <w:r w:rsidR="004629EC">
        <w:t>os elementos de interés para nuestro análisis</w:t>
      </w:r>
      <w:r w:rsidR="00F83BC6">
        <w:t>.</w:t>
      </w:r>
    </w:p>
    <w:p w14:paraId="6128EBEB" w14:textId="77777777" w:rsidR="004629EC" w:rsidRDefault="004629EC" w:rsidP="008B257D">
      <w:pPr>
        <w:ind w:left="360"/>
        <w:jc w:val="both"/>
        <w:rPr>
          <w:b/>
        </w:rPr>
      </w:pPr>
    </w:p>
    <w:p w14:paraId="79EF7F7E" w14:textId="77777777" w:rsidR="004629EC" w:rsidRDefault="004629EC" w:rsidP="008B257D">
      <w:pPr>
        <w:ind w:left="360"/>
        <w:jc w:val="both"/>
        <w:rPr>
          <w:b/>
        </w:rPr>
      </w:pPr>
    </w:p>
    <w:p w14:paraId="73FAFEE7" w14:textId="77777777" w:rsidR="004629EC" w:rsidRDefault="004629EC" w:rsidP="008B257D">
      <w:pPr>
        <w:ind w:left="360"/>
        <w:jc w:val="both"/>
        <w:rPr>
          <w:b/>
        </w:rPr>
      </w:pPr>
    </w:p>
    <w:p w14:paraId="7F11E71D" w14:textId="734AB69F" w:rsidR="00F83BC6" w:rsidRDefault="00F83BC6" w:rsidP="008B257D">
      <w:pPr>
        <w:ind w:left="360"/>
        <w:jc w:val="both"/>
        <w:rPr>
          <w:b/>
        </w:rPr>
      </w:pPr>
      <w:r>
        <w:rPr>
          <w:b/>
        </w:rPr>
        <w:lastRenderedPageBreak/>
        <w:t>Escaneo activo con ZAP</w:t>
      </w:r>
      <w:r w:rsidR="004629EC">
        <w:rPr>
          <w:b/>
        </w:rPr>
        <w:t xml:space="preserve"> </w:t>
      </w:r>
      <w:r w:rsidR="004629EC" w:rsidRPr="004629EC">
        <w:rPr>
          <w:b/>
          <w:vertAlign w:val="superscript"/>
        </w:rPr>
        <w:t>[</w:t>
      </w:r>
      <w:r w:rsidR="004629EC" w:rsidRPr="004629EC">
        <w:rPr>
          <w:b/>
          <w:vertAlign w:val="superscript"/>
        </w:rPr>
        <w:fldChar w:fldCharType="begin"/>
      </w:r>
      <w:r w:rsidR="004629EC" w:rsidRPr="004629EC">
        <w:rPr>
          <w:b/>
          <w:vertAlign w:val="superscript"/>
        </w:rPr>
        <w:instrText xml:space="preserve"> REF _Ref8074057 \w \h </w:instrText>
      </w:r>
      <w:r w:rsidR="004629EC" w:rsidRPr="004629EC">
        <w:rPr>
          <w:b/>
          <w:vertAlign w:val="superscript"/>
        </w:rPr>
      </w:r>
      <w:r w:rsidR="004629EC">
        <w:rPr>
          <w:b/>
          <w:vertAlign w:val="superscript"/>
        </w:rPr>
        <w:instrText xml:space="preserve"> \* MERGEFORMAT </w:instrText>
      </w:r>
      <w:r w:rsidR="004629EC" w:rsidRPr="004629EC">
        <w:rPr>
          <w:b/>
          <w:vertAlign w:val="superscript"/>
        </w:rPr>
        <w:fldChar w:fldCharType="separate"/>
      </w:r>
      <w:r w:rsidR="00997432">
        <w:rPr>
          <w:b/>
          <w:vertAlign w:val="superscript"/>
        </w:rPr>
        <w:t>7</w:t>
      </w:r>
      <w:r w:rsidR="004629EC" w:rsidRPr="004629EC">
        <w:rPr>
          <w:b/>
          <w:vertAlign w:val="superscript"/>
        </w:rPr>
        <w:fldChar w:fldCharType="end"/>
      </w:r>
      <w:r w:rsidR="004629EC" w:rsidRPr="004629EC">
        <w:rPr>
          <w:b/>
          <w:vertAlign w:val="superscript"/>
        </w:rPr>
        <w:t>]</w:t>
      </w:r>
    </w:p>
    <w:p w14:paraId="6CDC45D5" w14:textId="77777777" w:rsidR="00F83BC6" w:rsidRDefault="00F83BC6" w:rsidP="008B257D">
      <w:pPr>
        <w:ind w:left="360"/>
        <w:jc w:val="both"/>
      </w:pPr>
      <w:r>
        <w:t>De la misma forma que hemos realizado con anterioridad un escaneo pasivo podemos realizarlo de manera activa contra un sitio</w:t>
      </w:r>
      <w:r w:rsidR="00FB1605">
        <w:t>,</w:t>
      </w:r>
      <w:r>
        <w:t xml:space="preserve"> para ello solo tenemos que haber visitado la página, es decir, tenerla en nuestra pestaña de sitios y mediante clic derecho -&gt; atacar -&gt; Iniciar escaneo …</w:t>
      </w:r>
      <w:r w:rsidR="00FB1605">
        <w:t xml:space="preserve"> el programa iniciará el escaneo.</w:t>
      </w:r>
      <w:r>
        <w:t xml:space="preserve"> Se recomienda antes de realizar un escaneo activo haber realizado con anterioridad un escaneo pasivo aumentando la granularidad de nuestro ataque.</w:t>
      </w:r>
    </w:p>
    <w:p w14:paraId="596FF7C9" w14:textId="77777777" w:rsidR="00F83BC6" w:rsidRDefault="00F83BC6" w:rsidP="00F83BC6">
      <w:pPr>
        <w:ind w:left="360"/>
        <w:jc w:val="center"/>
      </w:pPr>
      <w:r>
        <w:rPr>
          <w:noProof/>
        </w:rPr>
        <w:drawing>
          <wp:inline distT="0" distB="0" distL="0" distR="0" wp14:anchorId="645BBD92" wp14:editId="2E846CF2">
            <wp:extent cx="5426075" cy="38862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710" cy="3898830"/>
                    </a:xfrm>
                    <a:prstGeom prst="rect">
                      <a:avLst/>
                    </a:prstGeom>
                  </pic:spPr>
                </pic:pic>
              </a:graphicData>
            </a:graphic>
          </wp:inline>
        </w:drawing>
      </w:r>
    </w:p>
    <w:p w14:paraId="3781BA27" w14:textId="77777777" w:rsidR="00F83BC6" w:rsidRDefault="00F83BC6" w:rsidP="00F83BC6">
      <w:pPr>
        <w:ind w:left="360"/>
        <w:jc w:val="center"/>
      </w:pPr>
      <w:r>
        <w:rPr>
          <w:noProof/>
        </w:rPr>
        <w:lastRenderedPageBreak/>
        <w:drawing>
          <wp:inline distT="0" distB="0" distL="0" distR="0" wp14:anchorId="295450C3" wp14:editId="22AB224E">
            <wp:extent cx="6300470" cy="415226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152265"/>
                    </a:xfrm>
                    <a:prstGeom prst="rect">
                      <a:avLst/>
                    </a:prstGeom>
                  </pic:spPr>
                </pic:pic>
              </a:graphicData>
            </a:graphic>
          </wp:inline>
        </w:drawing>
      </w:r>
    </w:p>
    <w:p w14:paraId="06CF45BC" w14:textId="77777777" w:rsidR="00A00207" w:rsidRDefault="00A00207" w:rsidP="00A00207">
      <w:pPr>
        <w:ind w:left="360"/>
        <w:jc w:val="both"/>
      </w:pPr>
    </w:p>
    <w:p w14:paraId="58B2EF6C" w14:textId="6433C1C6" w:rsidR="00A00207" w:rsidRPr="00FB1605" w:rsidRDefault="00A00207" w:rsidP="00A00207">
      <w:pPr>
        <w:ind w:left="360"/>
        <w:jc w:val="both"/>
        <w:rPr>
          <w:b/>
          <w:vertAlign w:val="superscript"/>
        </w:rPr>
      </w:pPr>
      <w:r>
        <w:rPr>
          <w:b/>
        </w:rPr>
        <w:t>ZAP web crawling</w:t>
      </w:r>
      <w:r w:rsidR="00FB1605">
        <w:rPr>
          <w:b/>
        </w:rPr>
        <w:t xml:space="preserve"> </w:t>
      </w:r>
      <w:r w:rsidR="00FB1605">
        <w:rPr>
          <w:b/>
          <w:vertAlign w:val="superscript"/>
        </w:rPr>
        <w:t>[</w:t>
      </w:r>
      <w:r w:rsidR="00FB1605">
        <w:rPr>
          <w:b/>
          <w:vertAlign w:val="superscript"/>
        </w:rPr>
        <w:fldChar w:fldCharType="begin"/>
      </w:r>
      <w:r w:rsidR="00FB1605">
        <w:rPr>
          <w:b/>
          <w:vertAlign w:val="superscript"/>
        </w:rPr>
        <w:instrText xml:space="preserve"> REF _Ref8074331 \w \h </w:instrText>
      </w:r>
      <w:r w:rsidR="00FB1605">
        <w:rPr>
          <w:b/>
          <w:vertAlign w:val="superscript"/>
        </w:rPr>
      </w:r>
      <w:r w:rsidR="00FB1605">
        <w:rPr>
          <w:b/>
          <w:vertAlign w:val="superscript"/>
        </w:rPr>
        <w:fldChar w:fldCharType="separate"/>
      </w:r>
      <w:r w:rsidR="00997432">
        <w:rPr>
          <w:b/>
          <w:vertAlign w:val="superscript"/>
        </w:rPr>
        <w:t>8</w:t>
      </w:r>
      <w:r w:rsidR="00FB1605">
        <w:rPr>
          <w:b/>
          <w:vertAlign w:val="superscript"/>
        </w:rPr>
        <w:fldChar w:fldCharType="end"/>
      </w:r>
      <w:r w:rsidR="00FB1605">
        <w:rPr>
          <w:b/>
          <w:vertAlign w:val="superscript"/>
        </w:rPr>
        <w:t>]</w:t>
      </w:r>
    </w:p>
    <w:p w14:paraId="6397EFED" w14:textId="77777777" w:rsidR="006A7582" w:rsidRDefault="006A7582" w:rsidP="00A00207">
      <w:pPr>
        <w:ind w:left="360"/>
        <w:jc w:val="both"/>
      </w:pPr>
      <w:r>
        <w:t>ZAP cuenta con funcionalidades de web crawling, esto nos permite identificar los enlaces que están presentes en un sitio web, con esto conseguimos analizar cómo se compone nuestro sitio web y desentrañar cómo se estructuran tanto los directorios como posibles archivos existentes en los cuales podemos centrar nuestra auditoría, el web crawler de ZAP funciona de forma recursiva, eso quiere decir que cada vez que encuentra un nuevo enlace lo va siguiendo, identificando los elementos</w:t>
      </w:r>
      <w:r w:rsidR="00FB1605">
        <w:t>;</w:t>
      </w:r>
      <w:r>
        <w:t xml:space="preserve"> </w:t>
      </w:r>
      <w:r w:rsidR="00FB1605">
        <w:t>existe</w:t>
      </w:r>
      <w:r>
        <w:t xml:space="preserve"> la posibilidad de una mayor granularidad que puede ser definida en la ventana de configuración; de esta forma iremos afinando aún más nuestra búsqueda y otorgándonos datos de mayor relevancia para nuestro análisis. Si buscamos un análisis general del sitio solo tenemos que realizar un escaneo pasivo y dirigirnos a la pestaña de sitios -&gt; clic derecho -&gt; Spider URL</w:t>
      </w:r>
      <w:r w:rsidR="00FB1605">
        <w:t>. P</w:t>
      </w:r>
      <w:r>
        <w:t>ara</w:t>
      </w:r>
      <w:r w:rsidR="00FB1605">
        <w:t xml:space="preserve"> una</w:t>
      </w:r>
      <w:r>
        <w:t xml:space="preserve"> mayor precisión se recomienda usar el resto de las funciones Spider.</w:t>
      </w:r>
    </w:p>
    <w:p w14:paraId="56DC544D" w14:textId="77777777" w:rsidR="006A7582" w:rsidRPr="006A7582" w:rsidRDefault="006A7582" w:rsidP="006A7582">
      <w:pPr>
        <w:ind w:left="360"/>
        <w:jc w:val="center"/>
      </w:pPr>
      <w:r>
        <w:rPr>
          <w:noProof/>
        </w:rPr>
        <w:lastRenderedPageBreak/>
        <w:drawing>
          <wp:inline distT="0" distB="0" distL="0" distR="0" wp14:anchorId="244709EA" wp14:editId="5454232F">
            <wp:extent cx="6300470" cy="356235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562350"/>
                    </a:xfrm>
                    <a:prstGeom prst="rect">
                      <a:avLst/>
                    </a:prstGeom>
                  </pic:spPr>
                </pic:pic>
              </a:graphicData>
            </a:graphic>
          </wp:inline>
        </w:drawing>
      </w:r>
    </w:p>
    <w:p w14:paraId="5D9AFBD1" w14:textId="77777777" w:rsidR="00F83BC6" w:rsidRDefault="006A7582" w:rsidP="006A7582">
      <w:pPr>
        <w:ind w:left="360"/>
        <w:jc w:val="center"/>
      </w:pPr>
      <w:r>
        <w:rPr>
          <w:noProof/>
        </w:rPr>
        <w:drawing>
          <wp:inline distT="0" distB="0" distL="0" distR="0" wp14:anchorId="3AD69F5C" wp14:editId="56AC6BBB">
            <wp:extent cx="6300470" cy="415988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4159885"/>
                    </a:xfrm>
                    <a:prstGeom prst="rect">
                      <a:avLst/>
                    </a:prstGeom>
                  </pic:spPr>
                </pic:pic>
              </a:graphicData>
            </a:graphic>
          </wp:inline>
        </w:drawing>
      </w:r>
    </w:p>
    <w:p w14:paraId="1DBB65B5" w14:textId="2B6E863F" w:rsidR="006A7582" w:rsidRPr="00FB1605" w:rsidRDefault="007141C7" w:rsidP="006A7582">
      <w:pPr>
        <w:ind w:left="360"/>
        <w:jc w:val="both"/>
        <w:rPr>
          <w:b/>
          <w:vertAlign w:val="superscript"/>
        </w:rPr>
      </w:pPr>
      <w:r>
        <w:rPr>
          <w:b/>
        </w:rPr>
        <w:lastRenderedPageBreak/>
        <w:t>Fuzzing</w:t>
      </w:r>
      <w:r w:rsidR="00FB1605">
        <w:rPr>
          <w:b/>
        </w:rPr>
        <w:t xml:space="preserve"> </w:t>
      </w:r>
      <w:r w:rsidR="00FB1605">
        <w:rPr>
          <w:b/>
          <w:vertAlign w:val="superscript"/>
        </w:rPr>
        <w:t>[</w:t>
      </w:r>
      <w:r w:rsidR="00FB1605">
        <w:rPr>
          <w:b/>
          <w:vertAlign w:val="superscript"/>
        </w:rPr>
        <w:fldChar w:fldCharType="begin"/>
      </w:r>
      <w:r w:rsidR="00FB1605">
        <w:rPr>
          <w:b/>
          <w:vertAlign w:val="superscript"/>
        </w:rPr>
        <w:instrText xml:space="preserve"> REF _Ref8074470 \w \h </w:instrText>
      </w:r>
      <w:r w:rsidR="00FB1605">
        <w:rPr>
          <w:b/>
          <w:vertAlign w:val="superscript"/>
        </w:rPr>
      </w:r>
      <w:r w:rsidR="00FB1605">
        <w:rPr>
          <w:b/>
          <w:vertAlign w:val="superscript"/>
        </w:rPr>
        <w:fldChar w:fldCharType="separate"/>
      </w:r>
      <w:r w:rsidR="00997432">
        <w:rPr>
          <w:b/>
          <w:vertAlign w:val="superscript"/>
        </w:rPr>
        <w:t>9</w:t>
      </w:r>
      <w:r w:rsidR="00FB1605">
        <w:rPr>
          <w:b/>
          <w:vertAlign w:val="superscript"/>
        </w:rPr>
        <w:fldChar w:fldCharType="end"/>
      </w:r>
      <w:r w:rsidR="00FB1605">
        <w:rPr>
          <w:b/>
          <w:vertAlign w:val="superscript"/>
        </w:rPr>
        <w:t>]</w:t>
      </w:r>
    </w:p>
    <w:p w14:paraId="39398FFE" w14:textId="6D20F2AE" w:rsidR="007141C7" w:rsidRDefault="007141C7" w:rsidP="006A7582">
      <w:pPr>
        <w:ind w:left="360"/>
        <w:jc w:val="both"/>
      </w:pPr>
      <w:r>
        <w:t>El fuzzing son las diferentes técnicas que permiten generar y enviar datos aleatorios y secuenciales a una aplicación con el fin de conocer sus vulnerabilidades</w:t>
      </w:r>
      <w:r w:rsidR="00D45B13">
        <w:t xml:space="preserve"> </w:t>
      </w:r>
      <w:r w:rsidR="00D45B13">
        <w:rPr>
          <w:vertAlign w:val="superscript"/>
        </w:rPr>
        <w:t>[</w:t>
      </w:r>
      <w:r w:rsidR="00D45B13">
        <w:rPr>
          <w:vertAlign w:val="superscript"/>
        </w:rPr>
        <w:fldChar w:fldCharType="begin"/>
      </w:r>
      <w:r w:rsidR="00D45B13">
        <w:rPr>
          <w:vertAlign w:val="superscript"/>
        </w:rPr>
        <w:instrText xml:space="preserve"> REF _Ref8074903 \w \h </w:instrText>
      </w:r>
      <w:r w:rsidR="00D45B13">
        <w:rPr>
          <w:vertAlign w:val="superscript"/>
        </w:rPr>
      </w:r>
      <w:r w:rsidR="00D45B13">
        <w:rPr>
          <w:vertAlign w:val="superscript"/>
        </w:rPr>
        <w:fldChar w:fldCharType="separate"/>
      </w:r>
      <w:r w:rsidR="00997432">
        <w:rPr>
          <w:vertAlign w:val="superscript"/>
        </w:rPr>
        <w:t>10</w:t>
      </w:r>
      <w:r w:rsidR="00D45B13">
        <w:rPr>
          <w:vertAlign w:val="superscript"/>
        </w:rPr>
        <w:fldChar w:fldCharType="end"/>
      </w:r>
      <w:r w:rsidR="00D45B13">
        <w:rPr>
          <w:vertAlign w:val="superscript"/>
        </w:rPr>
        <w:t>]</w:t>
      </w:r>
      <w:r>
        <w:t xml:space="preserve">, estás técnicas previenen a nuestras aplicaciones </w:t>
      </w:r>
      <w:r w:rsidR="00D45B13">
        <w:t>por ejemplo de</w:t>
      </w:r>
      <w:r>
        <w:t xml:space="preserve"> ser susceptibles a ataques de inyección SQL al permitirnos comprobar con anterioridad al despliegue </w:t>
      </w:r>
      <w:r w:rsidR="00D45B13">
        <w:t>si</w:t>
      </w:r>
      <w:r>
        <w:t xml:space="preserve"> </w:t>
      </w:r>
      <w:r w:rsidR="00D45B13">
        <w:t>es</w:t>
      </w:r>
      <w:r>
        <w:t xml:space="preserve"> nuestro </w:t>
      </w:r>
      <w:proofErr w:type="gramStart"/>
      <w:r>
        <w:t>software  vulnerable</w:t>
      </w:r>
      <w:proofErr w:type="gramEnd"/>
      <w:r>
        <w:t xml:space="preserve"> a este tipo de ataques. Vamos a realizar un ataque de inyección SQL contra el sitio “</w:t>
      </w:r>
      <w:hyperlink r:id="rId18" w:history="1">
        <w:r w:rsidRPr="00402BA8">
          <w:rPr>
            <w:rStyle w:val="Hipervnculo"/>
            <w:i/>
          </w:rPr>
          <w:t>http://webscantest.com</w:t>
        </w:r>
      </w:hyperlink>
      <w:r>
        <w:rPr>
          <w:i/>
        </w:rPr>
        <w:t>”</w:t>
      </w:r>
      <w:r>
        <w:t>. Después de realizar un ataque con la herramienta de web crawling antes descrita procedemos a analizar los posibles puntos débiles de la aplicación</w:t>
      </w:r>
      <w:r w:rsidR="00AC6328">
        <w:t xml:space="preserve">. Si nos fijamos en el árbol post análisis del sitio veremos en la carpeta </w:t>
      </w:r>
      <w:r w:rsidR="00AC6328" w:rsidRPr="00AC6328">
        <w:rPr>
          <w:i/>
        </w:rPr>
        <w:t>“</w:t>
      </w:r>
      <w:proofErr w:type="spellStart"/>
      <w:r w:rsidR="00AC6328" w:rsidRPr="00AC6328">
        <w:rPr>
          <w:i/>
        </w:rPr>
        <w:t>infodb</w:t>
      </w:r>
      <w:proofErr w:type="spellEnd"/>
      <w:r w:rsidR="00AC6328" w:rsidRPr="00AC6328">
        <w:rPr>
          <w:i/>
        </w:rPr>
        <w:t>”</w:t>
      </w:r>
      <w:r w:rsidR="00AC6328">
        <w:t xml:space="preserve"> un método GET con el nombre </w:t>
      </w:r>
      <w:r w:rsidR="00AC6328" w:rsidRPr="00AC6328">
        <w:rPr>
          <w:i/>
        </w:rPr>
        <w:t>“</w:t>
      </w:r>
      <w:proofErr w:type="spellStart"/>
      <w:r w:rsidR="00AC6328" w:rsidRPr="00AC6328">
        <w:rPr>
          <w:i/>
        </w:rPr>
        <w:t>search</w:t>
      </w:r>
      <w:proofErr w:type="spellEnd"/>
      <w:r w:rsidR="00AC6328" w:rsidRPr="00AC6328">
        <w:rPr>
          <w:i/>
        </w:rPr>
        <w:t xml:space="preserve"> </w:t>
      </w:r>
      <w:proofErr w:type="spellStart"/>
      <w:r w:rsidR="00AC6328" w:rsidRPr="00AC6328">
        <w:rPr>
          <w:i/>
        </w:rPr>
        <w:t>by</w:t>
      </w:r>
      <w:proofErr w:type="spellEnd"/>
      <w:r w:rsidR="00AC6328" w:rsidRPr="00AC6328">
        <w:rPr>
          <w:i/>
        </w:rPr>
        <w:t xml:space="preserve"> </w:t>
      </w:r>
      <w:proofErr w:type="spellStart"/>
      <w:r w:rsidR="00AC6328" w:rsidRPr="00AC6328">
        <w:rPr>
          <w:i/>
        </w:rPr>
        <w:t>name</w:t>
      </w:r>
      <w:proofErr w:type="spellEnd"/>
      <w:r w:rsidR="00AC6328" w:rsidRPr="00AC6328">
        <w:rPr>
          <w:i/>
        </w:rPr>
        <w:t>”</w:t>
      </w:r>
      <w:r w:rsidR="00AC6328">
        <w:t xml:space="preserve">. Ahora pasaremos al ataque con las funciones de fuzzing para realizar una inyección SQL. Para ello realizamos clic derecho -&gt; atacar </w:t>
      </w:r>
      <w:proofErr w:type="spellStart"/>
      <w:r w:rsidR="00AC6328">
        <w:t>fuzz</w:t>
      </w:r>
      <w:proofErr w:type="spellEnd"/>
      <w:r w:rsidR="00AC6328">
        <w:t xml:space="preserve"> -&gt; </w:t>
      </w:r>
      <w:proofErr w:type="spellStart"/>
      <w:r w:rsidR="00AC6328">
        <w:t>Add</w:t>
      </w:r>
      <w:proofErr w:type="spellEnd"/>
      <w:r w:rsidR="00AC6328">
        <w:t xml:space="preserve"> … -&gt; File </w:t>
      </w:r>
      <w:proofErr w:type="spellStart"/>
      <w:r w:rsidR="00AC6328">
        <w:t>Fuzzers</w:t>
      </w:r>
      <w:proofErr w:type="spellEnd"/>
      <w:r w:rsidR="00AC6328">
        <w:t xml:space="preserve"> -&gt; </w:t>
      </w:r>
      <w:proofErr w:type="spellStart"/>
      <w:r w:rsidR="00AC6328">
        <w:t>jbrofuzz</w:t>
      </w:r>
      <w:proofErr w:type="spellEnd"/>
      <w:r w:rsidR="00AC6328">
        <w:t xml:space="preserve"> -&gt; </w:t>
      </w:r>
      <w:proofErr w:type="spellStart"/>
      <w:r w:rsidR="00AC6328">
        <w:t>injection</w:t>
      </w:r>
      <w:proofErr w:type="spellEnd"/>
      <w:r w:rsidR="00AC6328">
        <w:t>.</w:t>
      </w:r>
    </w:p>
    <w:p w14:paraId="7055E8CC" w14:textId="77777777" w:rsidR="00AC6328" w:rsidRDefault="00AC6328" w:rsidP="00AC6328">
      <w:pPr>
        <w:ind w:left="360"/>
        <w:jc w:val="center"/>
      </w:pPr>
      <w:r>
        <w:rPr>
          <w:noProof/>
        </w:rPr>
        <w:drawing>
          <wp:inline distT="0" distB="0" distL="0" distR="0" wp14:anchorId="1E3DCBAB" wp14:editId="43BB1F1C">
            <wp:extent cx="6300470" cy="414274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142740"/>
                    </a:xfrm>
                    <a:prstGeom prst="rect">
                      <a:avLst/>
                    </a:prstGeom>
                  </pic:spPr>
                </pic:pic>
              </a:graphicData>
            </a:graphic>
          </wp:inline>
        </w:drawing>
      </w:r>
    </w:p>
    <w:p w14:paraId="2AD0DF09" w14:textId="77777777" w:rsidR="00AC6328" w:rsidRDefault="00AC6328" w:rsidP="00AC6328">
      <w:pPr>
        <w:ind w:left="360"/>
        <w:jc w:val="both"/>
      </w:pPr>
      <w:r>
        <w:t xml:space="preserve">Una vez configurado el </w:t>
      </w:r>
      <w:proofErr w:type="spellStart"/>
      <w:r>
        <w:t>fuzz</w:t>
      </w:r>
      <w:proofErr w:type="spellEnd"/>
      <w:r>
        <w:t xml:space="preserve"> simplemente seleccionamos la opción </w:t>
      </w:r>
      <w:proofErr w:type="spellStart"/>
      <w:r>
        <w:t>Start</w:t>
      </w:r>
      <w:proofErr w:type="spellEnd"/>
      <w:r>
        <w:t xml:space="preserve"> </w:t>
      </w:r>
      <w:proofErr w:type="spellStart"/>
      <w:r>
        <w:t>fuzz</w:t>
      </w:r>
      <w:proofErr w:type="spellEnd"/>
      <w:r>
        <w:t xml:space="preserve"> de la primera ventana de fuzzing.</w:t>
      </w:r>
    </w:p>
    <w:p w14:paraId="2A0918BD" w14:textId="77777777" w:rsidR="00AC6328" w:rsidRDefault="00AC6328" w:rsidP="00AC6328">
      <w:pPr>
        <w:ind w:left="360"/>
        <w:jc w:val="center"/>
      </w:pPr>
      <w:r>
        <w:rPr>
          <w:noProof/>
        </w:rPr>
        <w:lastRenderedPageBreak/>
        <w:drawing>
          <wp:inline distT="0" distB="0" distL="0" distR="0" wp14:anchorId="7CA553A7" wp14:editId="6D872FBE">
            <wp:extent cx="6300470" cy="4151630"/>
            <wp:effectExtent l="0" t="0" r="508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151630"/>
                    </a:xfrm>
                    <a:prstGeom prst="rect">
                      <a:avLst/>
                    </a:prstGeom>
                  </pic:spPr>
                </pic:pic>
              </a:graphicData>
            </a:graphic>
          </wp:inline>
        </w:drawing>
      </w:r>
    </w:p>
    <w:p w14:paraId="3A06D48A" w14:textId="77777777" w:rsidR="00AC6328" w:rsidRDefault="00AC6328" w:rsidP="00AC6328">
      <w:pPr>
        <w:ind w:left="360"/>
        <w:jc w:val="both"/>
      </w:pPr>
      <w:r>
        <w:t xml:space="preserve">Comprobamos que en este caso nos retorna un código OK la sentencia SQL que nos mostraría el contenido completo de nuestra base de datos. Comprobamos que </w:t>
      </w:r>
      <w:r w:rsidR="00D45B13">
        <w:t>el</w:t>
      </w:r>
      <w:r>
        <w:t xml:space="preserve"> ZAP está en lo correcto </w:t>
      </w:r>
      <w:r w:rsidR="008F540C">
        <w:t>dirigiéndonos</w:t>
      </w:r>
      <w:r>
        <w:t xml:space="preserve"> al sitio con nuestro navegador e introduciendo manualmente</w:t>
      </w:r>
      <w:r w:rsidR="008F540C">
        <w:t xml:space="preserve"> la cadena maliciosa.</w:t>
      </w:r>
    </w:p>
    <w:p w14:paraId="33148FB8" w14:textId="53AE886E" w:rsidR="00AD469D" w:rsidRPr="00D45B13" w:rsidRDefault="00AD469D" w:rsidP="00AC6328">
      <w:pPr>
        <w:ind w:left="360"/>
        <w:jc w:val="both"/>
        <w:rPr>
          <w:b/>
          <w:vertAlign w:val="superscript"/>
        </w:rPr>
      </w:pPr>
      <w:r>
        <w:rPr>
          <w:b/>
        </w:rPr>
        <w:t>Forced Browse</w:t>
      </w:r>
      <w:r w:rsidR="00D45B13">
        <w:rPr>
          <w:b/>
        </w:rPr>
        <w:t xml:space="preserve"> </w:t>
      </w:r>
      <w:r w:rsidR="00D45B13">
        <w:rPr>
          <w:b/>
          <w:vertAlign w:val="superscript"/>
        </w:rPr>
        <w:t>[</w:t>
      </w:r>
      <w:r w:rsidR="00D45B13">
        <w:rPr>
          <w:b/>
          <w:vertAlign w:val="superscript"/>
        </w:rPr>
        <w:fldChar w:fldCharType="begin"/>
      </w:r>
      <w:r w:rsidR="00D45B13">
        <w:rPr>
          <w:b/>
          <w:vertAlign w:val="superscript"/>
        </w:rPr>
        <w:instrText xml:space="preserve"> REF _Ref8075055 \w \h </w:instrText>
      </w:r>
      <w:r w:rsidR="00D45B13">
        <w:rPr>
          <w:b/>
          <w:vertAlign w:val="superscript"/>
        </w:rPr>
      </w:r>
      <w:r w:rsidR="00D45B13">
        <w:rPr>
          <w:b/>
          <w:vertAlign w:val="superscript"/>
        </w:rPr>
        <w:fldChar w:fldCharType="separate"/>
      </w:r>
      <w:r w:rsidR="00997432">
        <w:rPr>
          <w:b/>
          <w:vertAlign w:val="superscript"/>
        </w:rPr>
        <w:t>11</w:t>
      </w:r>
      <w:r w:rsidR="00D45B13">
        <w:rPr>
          <w:b/>
          <w:vertAlign w:val="superscript"/>
        </w:rPr>
        <w:fldChar w:fldCharType="end"/>
      </w:r>
      <w:r w:rsidR="00D45B13">
        <w:rPr>
          <w:b/>
          <w:vertAlign w:val="superscript"/>
        </w:rPr>
        <w:t>]</w:t>
      </w:r>
    </w:p>
    <w:p w14:paraId="36DA5AAA" w14:textId="57CDBD07" w:rsidR="00AD469D" w:rsidRDefault="00FA5660" w:rsidP="00AC6328">
      <w:pPr>
        <w:ind w:left="360"/>
        <w:jc w:val="both"/>
      </w:pPr>
      <w:r>
        <w:t>Entendemos por forced browsing por el ataque que se centra en enumerar los accesos a recursos que no son referenciados por una aplicación</w:t>
      </w:r>
      <w:r w:rsidR="000022C0">
        <w:rPr>
          <w:vertAlign w:val="superscript"/>
        </w:rPr>
        <w:t xml:space="preserve"> [</w:t>
      </w:r>
      <w:r w:rsidR="000022C0">
        <w:rPr>
          <w:vertAlign w:val="superscript"/>
        </w:rPr>
        <w:fldChar w:fldCharType="begin"/>
      </w:r>
      <w:r w:rsidR="000022C0">
        <w:rPr>
          <w:vertAlign w:val="superscript"/>
        </w:rPr>
        <w:instrText xml:space="preserve"> REF _Ref8075113 \w \h </w:instrText>
      </w:r>
      <w:r w:rsidR="000022C0">
        <w:rPr>
          <w:vertAlign w:val="superscript"/>
        </w:rPr>
      </w:r>
      <w:r w:rsidR="000022C0">
        <w:rPr>
          <w:vertAlign w:val="superscript"/>
        </w:rPr>
        <w:fldChar w:fldCharType="separate"/>
      </w:r>
      <w:r w:rsidR="00997432">
        <w:rPr>
          <w:vertAlign w:val="superscript"/>
        </w:rPr>
        <w:t>12</w:t>
      </w:r>
      <w:r w:rsidR="000022C0">
        <w:rPr>
          <w:vertAlign w:val="superscript"/>
        </w:rPr>
        <w:fldChar w:fldCharType="end"/>
      </w:r>
      <w:r w:rsidR="000022C0">
        <w:rPr>
          <w:vertAlign w:val="superscript"/>
        </w:rPr>
        <w:t>]</w:t>
      </w:r>
      <w:r>
        <w:t>, es decir</w:t>
      </w:r>
      <w:r w:rsidR="000022C0">
        <w:t>,</w:t>
      </w:r>
      <w:r>
        <w:t xml:space="preserve"> elementos que no son accesibles desde el uso normal de </w:t>
      </w:r>
      <w:r w:rsidR="000022C0">
        <w:t xml:space="preserve">una web por </w:t>
      </w:r>
      <w:r>
        <w:t xml:space="preserve">un usuario, pero que conociendo la URL pueden ser accedidos con una intencionalidad maliciosa, es por ello </w:t>
      </w:r>
      <w:r w:rsidR="00DB0007">
        <w:t>por lo que</w:t>
      </w:r>
      <w:r>
        <w:t xml:space="preserve"> es muy importante mantener la estructura de directorios limpia para evitar este tipo de ataques.</w:t>
      </w:r>
    </w:p>
    <w:p w14:paraId="71D4F6E8" w14:textId="77777777" w:rsidR="000022C0" w:rsidRDefault="000022C0" w:rsidP="00AC6328">
      <w:pPr>
        <w:ind w:left="360"/>
        <w:jc w:val="both"/>
      </w:pPr>
    </w:p>
    <w:p w14:paraId="1211299B" w14:textId="77777777" w:rsidR="000022C0" w:rsidRDefault="000022C0" w:rsidP="00AC6328">
      <w:pPr>
        <w:ind w:left="360"/>
        <w:jc w:val="both"/>
      </w:pPr>
    </w:p>
    <w:p w14:paraId="3775D495" w14:textId="77777777" w:rsidR="000022C0" w:rsidRDefault="000022C0" w:rsidP="00AC6328">
      <w:pPr>
        <w:ind w:left="360"/>
        <w:jc w:val="both"/>
      </w:pPr>
    </w:p>
    <w:p w14:paraId="3E693797" w14:textId="77777777" w:rsidR="000022C0" w:rsidRDefault="000022C0" w:rsidP="00AC6328">
      <w:pPr>
        <w:ind w:left="360"/>
        <w:jc w:val="both"/>
      </w:pPr>
    </w:p>
    <w:p w14:paraId="65865F10" w14:textId="77777777" w:rsidR="00DB0007" w:rsidRDefault="00DB0007" w:rsidP="00AC6328">
      <w:pPr>
        <w:ind w:left="360"/>
        <w:jc w:val="both"/>
      </w:pPr>
      <w:r>
        <w:lastRenderedPageBreak/>
        <w:t>ZAP nos permite realizar este tipo de ataques, simplemente una vez visitado el sitio</w:t>
      </w:r>
      <w:r w:rsidR="000022C0">
        <w:t>,</w:t>
      </w:r>
      <w:r>
        <w:t xml:space="preserve"> clic derecho -&gt; </w:t>
      </w:r>
      <w:r w:rsidR="000022C0">
        <w:t>A</w:t>
      </w:r>
      <w:r>
        <w:t xml:space="preserve">tacar … -&gt; </w:t>
      </w:r>
      <w:r w:rsidR="000022C0">
        <w:t>S</w:t>
      </w:r>
      <w:r>
        <w:t>itio de navegación predefinida. Cuando termine deberíamos obtener algo similar a esto.</w:t>
      </w:r>
    </w:p>
    <w:p w14:paraId="6EF9E664" w14:textId="77777777" w:rsidR="000022C0" w:rsidRDefault="000022C0" w:rsidP="00AC6328">
      <w:pPr>
        <w:ind w:left="360"/>
        <w:jc w:val="both"/>
      </w:pPr>
    </w:p>
    <w:p w14:paraId="040874A8" w14:textId="77777777" w:rsidR="00DB0007" w:rsidRDefault="00DB0007" w:rsidP="00DB0007">
      <w:pPr>
        <w:ind w:left="360"/>
        <w:jc w:val="center"/>
      </w:pPr>
      <w:r>
        <w:rPr>
          <w:noProof/>
        </w:rPr>
        <w:drawing>
          <wp:inline distT="0" distB="0" distL="0" distR="0" wp14:anchorId="59555314" wp14:editId="39610859">
            <wp:extent cx="6300470" cy="429387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293870"/>
                    </a:xfrm>
                    <a:prstGeom prst="rect">
                      <a:avLst/>
                    </a:prstGeom>
                  </pic:spPr>
                </pic:pic>
              </a:graphicData>
            </a:graphic>
          </wp:inline>
        </w:drawing>
      </w:r>
    </w:p>
    <w:p w14:paraId="536FFAEA" w14:textId="77777777" w:rsidR="000022C0" w:rsidRDefault="000022C0" w:rsidP="00DB0007">
      <w:pPr>
        <w:ind w:left="360"/>
        <w:jc w:val="center"/>
      </w:pPr>
    </w:p>
    <w:p w14:paraId="09F9D175" w14:textId="77777777" w:rsidR="00DB0007" w:rsidRDefault="00DB0007" w:rsidP="00DB0007">
      <w:pPr>
        <w:ind w:left="360"/>
        <w:jc w:val="both"/>
      </w:pPr>
      <w:r>
        <w:t>Es posible realizar un ataque más granular con las funciones que nos otorga la propia herramienta si queremos por ejemplo conocer qué esconde un directorio concreto.</w:t>
      </w:r>
    </w:p>
    <w:p w14:paraId="4FE51EF0" w14:textId="77777777" w:rsidR="000022C0" w:rsidRPr="00AD469D" w:rsidRDefault="000022C0" w:rsidP="00DB0007">
      <w:pPr>
        <w:ind w:left="360"/>
        <w:jc w:val="both"/>
      </w:pPr>
    </w:p>
    <w:p w14:paraId="23E0C830" w14:textId="77777777" w:rsidR="00FD6649" w:rsidRDefault="00FD6649" w:rsidP="00FD6649">
      <w:pPr>
        <w:pStyle w:val="Prrafodelista"/>
        <w:numPr>
          <w:ilvl w:val="0"/>
          <w:numId w:val="2"/>
        </w:numPr>
        <w:spacing w:after="0"/>
        <w:jc w:val="both"/>
        <w:rPr>
          <w:b/>
        </w:rPr>
      </w:pPr>
      <w:r w:rsidRPr="00FD6649">
        <w:rPr>
          <w:b/>
        </w:rPr>
        <w:t>Conclusión</w:t>
      </w:r>
    </w:p>
    <w:p w14:paraId="016C9B9A" w14:textId="77777777" w:rsidR="00DB0007" w:rsidRPr="00DB0007" w:rsidRDefault="00DB0007" w:rsidP="00DB0007">
      <w:pPr>
        <w:pStyle w:val="Prrafodelista"/>
        <w:spacing w:after="0"/>
        <w:ind w:left="360"/>
        <w:jc w:val="both"/>
      </w:pPr>
      <w:r>
        <w:t xml:space="preserve">Podemos concluir que esta aplicación es fundamental en la “caja de herramientas” de todo pentester, sus funcionalidades descritas en los apéndices anteriores son  muy variadas y versátiles, además cuenta con un elevado nivel de personalización que permiten al usuario, no solo analizar los datos obtenidos, </w:t>
      </w:r>
      <w:r w:rsidR="000022C0">
        <w:t>sino</w:t>
      </w:r>
      <w:r>
        <w:t xml:space="preserve"> que además</w:t>
      </w:r>
      <w:r w:rsidR="000022C0">
        <w:t xml:space="preserve"> permite</w:t>
      </w:r>
      <w:r>
        <w:t xml:space="preserve"> realizar ataques y exploraciones de forma precisa y rápida; ofrece una variedad de opciones por defecto que cumplirán los requisitos mínimos que podamos requerir y debido a s</w:t>
      </w:r>
      <w:r w:rsidR="000022C0">
        <w:t>u</w:t>
      </w:r>
      <w:r>
        <w:t xml:space="preserve"> buen diseño</w:t>
      </w:r>
      <w:r w:rsidR="000022C0">
        <w:t>,</w:t>
      </w:r>
      <w:r>
        <w:t xml:space="preserve"> esta </w:t>
      </w:r>
      <w:r>
        <w:lastRenderedPageBreak/>
        <w:t>herramienta puede ser mejorada gracias a addons realizados por la comunidad, los cuales permiten expandir las posibilidades de la herramienta aumentando su versatilidad</w:t>
      </w:r>
      <w:r w:rsidR="002904FD">
        <w:t xml:space="preserve">. </w:t>
      </w:r>
    </w:p>
    <w:p w14:paraId="3E9A2555" w14:textId="77777777" w:rsidR="000022C0" w:rsidRPr="00FD6649" w:rsidRDefault="000022C0" w:rsidP="00FD6649">
      <w:bookmarkStart w:id="0" w:name="_GoBack"/>
      <w:bookmarkEnd w:id="0"/>
    </w:p>
    <w:p w14:paraId="3A97052C" w14:textId="77777777" w:rsidR="00FD6649" w:rsidRDefault="00FD6649" w:rsidP="00FD6649">
      <w:pPr>
        <w:pStyle w:val="Prrafodelista"/>
        <w:numPr>
          <w:ilvl w:val="0"/>
          <w:numId w:val="2"/>
        </w:numPr>
        <w:spacing w:after="0"/>
        <w:jc w:val="both"/>
        <w:rPr>
          <w:b/>
        </w:rPr>
      </w:pPr>
      <w:r w:rsidRPr="00FD6649">
        <w:rPr>
          <w:b/>
        </w:rPr>
        <w:t>Referencias</w:t>
      </w:r>
    </w:p>
    <w:p w14:paraId="4EAE3F60" w14:textId="77777777" w:rsidR="00FD6649" w:rsidRDefault="00786515" w:rsidP="00786515">
      <w:pPr>
        <w:pStyle w:val="Prrafodelista"/>
        <w:numPr>
          <w:ilvl w:val="0"/>
          <w:numId w:val="3"/>
        </w:numPr>
      </w:pPr>
      <w:hyperlink r:id="rId22" w:history="1">
        <w:bookmarkStart w:id="1" w:name="_Ref8063088"/>
        <w:r>
          <w:rPr>
            <w:rStyle w:val="Hipervnculo"/>
          </w:rPr>
          <w:t>https://www.owasp.org/index.php/OWASP_Zed_Attack_Proxy_Project</w:t>
        </w:r>
        <w:bookmarkEnd w:id="1"/>
      </w:hyperlink>
    </w:p>
    <w:p w14:paraId="0DC23047" w14:textId="77777777" w:rsidR="00183E36" w:rsidRDefault="00183E36" w:rsidP="00786515">
      <w:pPr>
        <w:pStyle w:val="Prrafodelista"/>
        <w:numPr>
          <w:ilvl w:val="0"/>
          <w:numId w:val="3"/>
        </w:numPr>
      </w:pPr>
      <w:hyperlink r:id="rId23" w:history="1">
        <w:bookmarkStart w:id="2" w:name="_Ref8063288"/>
        <w:r>
          <w:rPr>
            <w:rStyle w:val="Hipervnculo"/>
          </w:rPr>
          <w:t>https://es.wikipedia.org/wiki/OWASP_ZAP</w:t>
        </w:r>
        <w:bookmarkEnd w:id="2"/>
      </w:hyperlink>
    </w:p>
    <w:p w14:paraId="6DC2C492" w14:textId="77777777" w:rsidR="002904FD" w:rsidRDefault="002904FD" w:rsidP="00786515">
      <w:pPr>
        <w:pStyle w:val="Prrafodelista"/>
        <w:numPr>
          <w:ilvl w:val="0"/>
          <w:numId w:val="3"/>
        </w:numPr>
      </w:pPr>
      <w:hyperlink r:id="rId24" w:history="1">
        <w:bookmarkStart w:id="3" w:name="_Ref8073545"/>
        <w:r>
          <w:rPr>
            <w:rStyle w:val="Hipervnculo"/>
          </w:rPr>
          <w:t>https://www.sniferl4bs.com/2015/07/owasp-zaproxy-i-introduccion-zaproxy.html</w:t>
        </w:r>
        <w:bookmarkEnd w:id="3"/>
      </w:hyperlink>
    </w:p>
    <w:p w14:paraId="63FBF864" w14:textId="77777777" w:rsidR="00183E36" w:rsidRDefault="00183E36" w:rsidP="00786515">
      <w:pPr>
        <w:pStyle w:val="Prrafodelista"/>
        <w:numPr>
          <w:ilvl w:val="0"/>
          <w:numId w:val="3"/>
        </w:numPr>
      </w:pPr>
      <w:hyperlink r:id="rId25" w:history="1">
        <w:bookmarkStart w:id="4" w:name="_Ref8063846"/>
        <w:r>
          <w:rPr>
            <w:rStyle w:val="Hipervnculo"/>
          </w:rPr>
          <w:t>https://blog.segu-info.com.ar/2015/09/tutorial-de-uso-owasp-zaproxy.html</w:t>
        </w:r>
        <w:bookmarkEnd w:id="4"/>
      </w:hyperlink>
    </w:p>
    <w:p w14:paraId="54750F22" w14:textId="77777777" w:rsidR="004629EC" w:rsidRDefault="004629EC" w:rsidP="00786515">
      <w:pPr>
        <w:pStyle w:val="Prrafodelista"/>
        <w:numPr>
          <w:ilvl w:val="0"/>
          <w:numId w:val="3"/>
        </w:numPr>
      </w:pPr>
      <w:hyperlink r:id="rId26" w:history="1">
        <w:bookmarkStart w:id="5" w:name="_Ref8073857"/>
        <w:r>
          <w:rPr>
            <w:rStyle w:val="Hipervnculo"/>
          </w:rPr>
          <w:t>https://www.sniferl4bs.com/2015/07/owasp-zaproxy-ii-intercept-proxy.html</w:t>
        </w:r>
        <w:bookmarkEnd w:id="5"/>
      </w:hyperlink>
    </w:p>
    <w:bookmarkStart w:id="6" w:name="_Ref8065312"/>
    <w:p w14:paraId="29D28064" w14:textId="77777777" w:rsidR="008B257D" w:rsidRDefault="004629EC" w:rsidP="00786515">
      <w:pPr>
        <w:pStyle w:val="Prrafodelista"/>
        <w:numPr>
          <w:ilvl w:val="0"/>
          <w:numId w:val="3"/>
        </w:numPr>
      </w:pPr>
      <w:r>
        <w:fldChar w:fldCharType="begin"/>
      </w:r>
      <w:r>
        <w:instrText xml:space="preserve"> HYPERLINK "</w:instrText>
      </w:r>
      <w:r w:rsidRPr="004629EC">
        <w:instrText>http://google-gruyere.appspot.com/</w:instrText>
      </w:r>
      <w:r>
        <w:instrText xml:space="preserve">" </w:instrText>
      </w:r>
      <w:r>
        <w:fldChar w:fldCharType="separate"/>
      </w:r>
      <w:bookmarkStart w:id="7" w:name="_Ref8073931"/>
      <w:r w:rsidRPr="00402BA8">
        <w:rPr>
          <w:rStyle w:val="Hipervnculo"/>
        </w:rPr>
        <w:t>http://google-gruyere.appspot.com/</w:t>
      </w:r>
      <w:bookmarkEnd w:id="6"/>
      <w:bookmarkEnd w:id="7"/>
      <w:r>
        <w:fldChar w:fldCharType="end"/>
      </w:r>
    </w:p>
    <w:p w14:paraId="0B944B88" w14:textId="77777777" w:rsidR="004629EC" w:rsidRDefault="004629EC" w:rsidP="00786515">
      <w:pPr>
        <w:pStyle w:val="Prrafodelista"/>
        <w:numPr>
          <w:ilvl w:val="0"/>
          <w:numId w:val="3"/>
        </w:numPr>
      </w:pPr>
      <w:hyperlink r:id="rId27" w:history="1">
        <w:bookmarkStart w:id="8" w:name="_Ref8074057"/>
        <w:r>
          <w:rPr>
            <w:rStyle w:val="Hipervnculo"/>
          </w:rPr>
          <w:t>https://www.sniferl4bs.com/2015/08/owasp-zaproxy-iii-escaneos-pasivo-y.html</w:t>
        </w:r>
        <w:bookmarkEnd w:id="8"/>
      </w:hyperlink>
    </w:p>
    <w:p w14:paraId="532253A8" w14:textId="77777777" w:rsidR="00FB1605" w:rsidRDefault="00FB1605" w:rsidP="00786515">
      <w:pPr>
        <w:pStyle w:val="Prrafodelista"/>
        <w:numPr>
          <w:ilvl w:val="0"/>
          <w:numId w:val="3"/>
        </w:numPr>
      </w:pPr>
      <w:hyperlink r:id="rId28" w:history="1">
        <w:bookmarkStart w:id="9" w:name="_Ref8074331"/>
        <w:r>
          <w:rPr>
            <w:rStyle w:val="Hipervnculo"/>
          </w:rPr>
          <w:t>https://www.sniferl4bs.com/2015/08/owasp-zaproxy-iv-zap-web-crawling.html</w:t>
        </w:r>
        <w:bookmarkEnd w:id="9"/>
      </w:hyperlink>
    </w:p>
    <w:p w14:paraId="66F03729" w14:textId="77777777" w:rsidR="00FB1605" w:rsidRDefault="00FB1605" w:rsidP="00786515">
      <w:pPr>
        <w:pStyle w:val="Prrafodelista"/>
        <w:numPr>
          <w:ilvl w:val="0"/>
          <w:numId w:val="3"/>
        </w:numPr>
      </w:pPr>
      <w:hyperlink r:id="rId29" w:history="1">
        <w:bookmarkStart w:id="10" w:name="_Ref8074470"/>
        <w:r>
          <w:rPr>
            <w:rStyle w:val="Hipervnculo"/>
          </w:rPr>
          <w:t>https://www.sniferl4bs.com/2015/08/owasp-zaproxy-v-fuzzing-con-zap.html</w:t>
        </w:r>
        <w:bookmarkEnd w:id="10"/>
      </w:hyperlink>
    </w:p>
    <w:p w14:paraId="288105A6" w14:textId="77777777" w:rsidR="00D45B13" w:rsidRDefault="00D45B13" w:rsidP="00786515">
      <w:pPr>
        <w:pStyle w:val="Prrafodelista"/>
        <w:numPr>
          <w:ilvl w:val="0"/>
          <w:numId w:val="3"/>
        </w:numPr>
      </w:pPr>
      <w:hyperlink r:id="rId30" w:history="1">
        <w:bookmarkStart w:id="11" w:name="_Ref8074903"/>
        <w:r>
          <w:rPr>
            <w:rStyle w:val="Hipervnculo"/>
          </w:rPr>
          <w:t>https://blog.segu-info.com.ar/2007/08/qu-es-fuzzing.html</w:t>
        </w:r>
        <w:bookmarkEnd w:id="11"/>
      </w:hyperlink>
    </w:p>
    <w:p w14:paraId="78C27E67" w14:textId="77777777" w:rsidR="00D45B13" w:rsidRDefault="00D45B13" w:rsidP="00786515">
      <w:pPr>
        <w:pStyle w:val="Prrafodelista"/>
        <w:numPr>
          <w:ilvl w:val="0"/>
          <w:numId w:val="3"/>
        </w:numPr>
      </w:pPr>
      <w:hyperlink r:id="rId31" w:history="1">
        <w:bookmarkStart w:id="12" w:name="_Ref8075055"/>
        <w:r>
          <w:rPr>
            <w:rStyle w:val="Hipervnculo"/>
          </w:rPr>
          <w:t>https://www.sniferl4bs.com/2015/09/owasp-zaproxy-vi-zap-forced-browse.html</w:t>
        </w:r>
        <w:bookmarkEnd w:id="12"/>
      </w:hyperlink>
    </w:p>
    <w:p w14:paraId="58783219" w14:textId="77777777" w:rsidR="000022C0" w:rsidRDefault="000022C0" w:rsidP="00786515">
      <w:pPr>
        <w:pStyle w:val="Prrafodelista"/>
        <w:numPr>
          <w:ilvl w:val="0"/>
          <w:numId w:val="3"/>
        </w:numPr>
      </w:pPr>
      <w:hyperlink r:id="rId32" w:history="1">
        <w:bookmarkStart w:id="13" w:name="_Ref8075113"/>
        <w:r>
          <w:rPr>
            <w:rStyle w:val="Hipervnculo"/>
          </w:rPr>
          <w:t>https://www.owasp.org/index.php/Forced_browsing</w:t>
        </w:r>
        <w:bookmarkEnd w:id="13"/>
      </w:hyperlink>
    </w:p>
    <w:p w14:paraId="1626CC84" w14:textId="77777777" w:rsidR="00FD6649" w:rsidRPr="00FD6649" w:rsidRDefault="00FD6649" w:rsidP="00FD6649">
      <w:pPr>
        <w:pStyle w:val="Prrafodelista"/>
        <w:spacing w:after="0"/>
        <w:ind w:left="0"/>
        <w:jc w:val="both"/>
      </w:pPr>
    </w:p>
    <w:sectPr w:rsidR="00FD6649" w:rsidRPr="00FD6649" w:rsidSect="00FE3394">
      <w:headerReference w:type="default" r:id="rId33"/>
      <w:pgSz w:w="11906" w:h="16838"/>
      <w:pgMar w:top="2100" w:right="991" w:bottom="1417" w:left="993" w:header="5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FEAEA" w14:textId="77777777" w:rsidR="000D2B51" w:rsidRDefault="000D2B51" w:rsidP="00781D0B">
      <w:pPr>
        <w:spacing w:after="0" w:line="240" w:lineRule="auto"/>
      </w:pPr>
      <w:r>
        <w:separator/>
      </w:r>
    </w:p>
  </w:endnote>
  <w:endnote w:type="continuationSeparator" w:id="0">
    <w:p w14:paraId="17116A9E" w14:textId="77777777" w:rsidR="000D2B51" w:rsidRDefault="000D2B51" w:rsidP="00781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403AB" w14:textId="77777777" w:rsidR="000D2B51" w:rsidRDefault="000D2B51" w:rsidP="00781D0B">
      <w:pPr>
        <w:spacing w:after="0" w:line="240" w:lineRule="auto"/>
      </w:pPr>
      <w:r>
        <w:separator/>
      </w:r>
    </w:p>
  </w:footnote>
  <w:footnote w:type="continuationSeparator" w:id="0">
    <w:p w14:paraId="3A94067D" w14:textId="77777777" w:rsidR="000D2B51" w:rsidRDefault="000D2B51" w:rsidP="00781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6129"/>
    </w:tblGrid>
    <w:tr w:rsidR="00FE3394" w14:paraId="4CD578F9" w14:textId="77777777" w:rsidTr="00FE3394">
      <w:tc>
        <w:tcPr>
          <w:tcW w:w="3794" w:type="dxa"/>
        </w:tcPr>
        <w:p w14:paraId="54034A6B" w14:textId="77777777" w:rsidR="00FE3394" w:rsidRDefault="00FE3394" w:rsidP="00FE3394">
          <w:pPr>
            <w:pStyle w:val="Encabezado"/>
            <w:ind w:firstLine="3540"/>
            <w:jc w:val="both"/>
            <w:rPr>
              <w:b/>
            </w:rPr>
          </w:pPr>
        </w:p>
        <w:p w14:paraId="1D4AD38C" w14:textId="77777777" w:rsidR="00FE3394" w:rsidRDefault="00FE3394" w:rsidP="00FE3394">
          <w:pPr>
            <w:pStyle w:val="Encabezado"/>
            <w:ind w:firstLine="3540"/>
            <w:jc w:val="both"/>
            <w:rPr>
              <w:b/>
            </w:rPr>
          </w:pPr>
          <w:r>
            <w:rPr>
              <w:noProof/>
              <w:lang w:val="en-GB" w:eastAsia="en-GB"/>
            </w:rPr>
            <w:drawing>
              <wp:anchor distT="0" distB="0" distL="114300" distR="114300" simplePos="0" relativeHeight="251659264" behindDoc="1" locked="0" layoutInCell="1" allowOverlap="1" wp14:anchorId="10CD92B4" wp14:editId="3981C87A">
                <wp:simplePos x="0" y="0"/>
                <wp:positionH relativeFrom="column">
                  <wp:posOffset>1905</wp:posOffset>
                </wp:positionH>
                <wp:positionV relativeFrom="paragraph">
                  <wp:posOffset>0</wp:posOffset>
                </wp:positionV>
                <wp:extent cx="1501140" cy="670560"/>
                <wp:effectExtent l="0" t="0" r="3810" b="0"/>
                <wp:wrapThrough wrapText="bothSides">
                  <wp:wrapPolygon edited="0">
                    <wp:start x="0" y="0"/>
                    <wp:lineTo x="0" y="20864"/>
                    <wp:lineTo x="21381" y="20864"/>
                    <wp:lineTo x="21381" y="0"/>
                    <wp:lineTo x="0" y="0"/>
                  </wp:wrapPolygon>
                </wp:wrapThrough>
                <wp:docPr id="2" name="Imagen 2" descr="http://www.euroboticsweek-asturias.es/wp-content/uploads/2012/11/eii-uni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uroboticsweek-asturias.es/wp-content/uploads/2012/11/eii-uniovi.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01140" cy="67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2722E" w14:textId="77777777" w:rsidR="00FE3394" w:rsidRDefault="00FE3394" w:rsidP="00FE3394">
          <w:pPr>
            <w:pStyle w:val="Encabezado"/>
            <w:jc w:val="both"/>
            <w:rPr>
              <w:b/>
            </w:rPr>
          </w:pPr>
        </w:p>
      </w:tc>
      <w:tc>
        <w:tcPr>
          <w:tcW w:w="6268" w:type="dxa"/>
        </w:tcPr>
        <w:p w14:paraId="25034420" w14:textId="77777777" w:rsidR="00FE3394" w:rsidRDefault="00FE3394" w:rsidP="00FE3394">
          <w:pPr>
            <w:pStyle w:val="Encabezado"/>
            <w:jc w:val="both"/>
            <w:rPr>
              <w:b/>
            </w:rPr>
          </w:pPr>
        </w:p>
        <w:p w14:paraId="09594B4E" w14:textId="77777777" w:rsidR="00FE3394" w:rsidRDefault="00FE3394" w:rsidP="00FE3394">
          <w:pPr>
            <w:pStyle w:val="Encabezado"/>
            <w:jc w:val="both"/>
            <w:rPr>
              <w:b/>
            </w:rPr>
          </w:pPr>
        </w:p>
        <w:p w14:paraId="41AAB458" w14:textId="77777777" w:rsidR="00FE3394" w:rsidRDefault="00FE3394" w:rsidP="00FE3394">
          <w:pPr>
            <w:pStyle w:val="Encabezado"/>
            <w:jc w:val="both"/>
            <w:rPr>
              <w:b/>
            </w:rPr>
          </w:pPr>
          <w:r w:rsidRPr="00FE3394">
            <w:rPr>
              <w:b/>
              <w:sz w:val="28"/>
            </w:rPr>
            <w:t>SEGURIDAD DE LOS SISTEMAS INFORMÁTICOS</w:t>
          </w:r>
        </w:p>
      </w:tc>
    </w:tr>
  </w:tbl>
  <w:p w14:paraId="348EBC9A" w14:textId="77777777" w:rsidR="00781D0B" w:rsidRPr="00FE3394" w:rsidRDefault="00781D0B" w:rsidP="00781D0B">
    <w:pPr>
      <w:pStyle w:val="Encabezado"/>
      <w:jc w:val="both"/>
      <w:rPr>
        <w:b/>
      </w:rPr>
    </w:pPr>
  </w:p>
  <w:p w14:paraId="62E6391C" w14:textId="77777777" w:rsidR="00781D0B" w:rsidRDefault="00781D0B" w:rsidP="00781D0B">
    <w:pPr>
      <w:pStyle w:val="Encabezad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3D0F"/>
    <w:multiLevelType w:val="hybridMultilevel"/>
    <w:tmpl w:val="BC84B43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6AF74236"/>
    <w:multiLevelType w:val="hybridMultilevel"/>
    <w:tmpl w:val="0430F2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AFF1A10"/>
    <w:multiLevelType w:val="hybridMultilevel"/>
    <w:tmpl w:val="8BA6F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DCC"/>
    <w:rsid w:val="000022C0"/>
    <w:rsid w:val="00094BA5"/>
    <w:rsid w:val="000D2B51"/>
    <w:rsid w:val="00183E36"/>
    <w:rsid w:val="001B1CCC"/>
    <w:rsid w:val="002904FD"/>
    <w:rsid w:val="003E6672"/>
    <w:rsid w:val="004629EC"/>
    <w:rsid w:val="0059249F"/>
    <w:rsid w:val="006A7582"/>
    <w:rsid w:val="007141C7"/>
    <w:rsid w:val="00774B9C"/>
    <w:rsid w:val="00781D0B"/>
    <w:rsid w:val="00786515"/>
    <w:rsid w:val="007C5DCC"/>
    <w:rsid w:val="00811CD9"/>
    <w:rsid w:val="008B257D"/>
    <w:rsid w:val="008F540C"/>
    <w:rsid w:val="00945075"/>
    <w:rsid w:val="00997432"/>
    <w:rsid w:val="00A00207"/>
    <w:rsid w:val="00AC6328"/>
    <w:rsid w:val="00AD469D"/>
    <w:rsid w:val="00BE162B"/>
    <w:rsid w:val="00D45B13"/>
    <w:rsid w:val="00DB0007"/>
    <w:rsid w:val="00DB4EF7"/>
    <w:rsid w:val="00EB70E6"/>
    <w:rsid w:val="00F83BC6"/>
    <w:rsid w:val="00FA5660"/>
    <w:rsid w:val="00FB1605"/>
    <w:rsid w:val="00FB228D"/>
    <w:rsid w:val="00FD6649"/>
    <w:rsid w:val="00FE3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43B7C"/>
  <w15:docId w15:val="{6D86E8D0-7120-4801-A254-BAA4BBC0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1D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D0B"/>
  </w:style>
  <w:style w:type="paragraph" w:styleId="Piedepgina">
    <w:name w:val="footer"/>
    <w:basedOn w:val="Normal"/>
    <w:link w:val="PiedepginaCar"/>
    <w:uiPriority w:val="99"/>
    <w:unhideWhenUsed/>
    <w:rsid w:val="00781D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D0B"/>
  </w:style>
  <w:style w:type="paragraph" w:styleId="Textodeglobo">
    <w:name w:val="Balloon Text"/>
    <w:basedOn w:val="Normal"/>
    <w:link w:val="TextodegloboCar"/>
    <w:uiPriority w:val="99"/>
    <w:semiHidden/>
    <w:unhideWhenUsed/>
    <w:rsid w:val="00781D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1D0B"/>
    <w:rPr>
      <w:rFonts w:ascii="Tahoma" w:hAnsi="Tahoma" w:cs="Tahoma"/>
      <w:sz w:val="16"/>
      <w:szCs w:val="16"/>
    </w:rPr>
  </w:style>
  <w:style w:type="paragraph" w:styleId="Prrafodelista">
    <w:name w:val="List Paragraph"/>
    <w:basedOn w:val="Normal"/>
    <w:uiPriority w:val="34"/>
    <w:qFormat/>
    <w:rsid w:val="00781D0B"/>
    <w:pPr>
      <w:ind w:left="720"/>
      <w:contextualSpacing/>
    </w:pPr>
  </w:style>
  <w:style w:type="table" w:styleId="Tablaconcuadrcula">
    <w:name w:val="Table Grid"/>
    <w:basedOn w:val="Tablanormal"/>
    <w:uiPriority w:val="59"/>
    <w:rsid w:val="00FE3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86515"/>
    <w:rPr>
      <w:color w:val="0000FF"/>
      <w:u w:val="single"/>
    </w:rPr>
  </w:style>
  <w:style w:type="character" w:styleId="Mencinsinresolver">
    <w:name w:val="Unresolved Mention"/>
    <w:basedOn w:val="Fuentedeprrafopredeter"/>
    <w:uiPriority w:val="99"/>
    <w:semiHidden/>
    <w:unhideWhenUsed/>
    <w:rsid w:val="003E6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ebscantest.com" TargetMode="External"/><Relationship Id="rId26" Type="http://schemas.openxmlformats.org/officeDocument/2006/relationships/hyperlink" Target="https://www.sniferl4bs.com/2015/07/owasp-zaproxy-ii-intercept-proxy.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segu-info.com.ar/2015/09/tutorial-de-uso-owasp-zaproxy.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sniferl4bs.com/2015/08/owasp-zaproxy-v-fuzzing-con-za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niferl4bs.com/2015/07/owasp-zaproxy-i-introduccion-zaproxy.html" TargetMode="External"/><Relationship Id="rId32" Type="http://schemas.openxmlformats.org/officeDocument/2006/relationships/hyperlink" Target="https://www.owasp.org/index.php/Forced_brows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s.wikipedia.org/wiki/OWASP_ZAP" TargetMode="External"/><Relationship Id="rId28" Type="http://schemas.openxmlformats.org/officeDocument/2006/relationships/hyperlink" Target="https://www.sniferl4bs.com/2015/08/owasp-zaproxy-iv-zap-web-crawling.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niferl4bs.com/2015/09/owasp-zaproxy-vi-zap-forced-brows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wasp.org/index.php/OWASP_Zed_Attack_Proxy_Project" TargetMode="External"/><Relationship Id="rId27" Type="http://schemas.openxmlformats.org/officeDocument/2006/relationships/hyperlink" Target="https://www.sniferl4bs.com/2015/08/owasp-zaproxy-iii-escaneos-pasivo-y.html" TargetMode="External"/><Relationship Id="rId30" Type="http://schemas.openxmlformats.org/officeDocument/2006/relationships/hyperlink" Target="https://blog.segu-info.com.ar/2007/08/qu-es-fuzzing.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universidad\docencia\2017\grado\Compartida-SSI\Curso%202016-2017\Seminarios\evaluaci&#243;n%20trabajos\Formato%20Trabajo%20Tema%20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23D21DB-7943-4EDB-83AB-0AD36CF80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Trabajo Tema 1</Template>
  <TotalTime>214</TotalTime>
  <Pages>1</Pages>
  <Words>1667</Words>
  <Characters>9172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ENRIQUE JOSE RODRIGUEZ MARTIN</cp:lastModifiedBy>
  <cp:revision>6</cp:revision>
  <cp:lastPrinted>2019-05-06T20:48:00Z</cp:lastPrinted>
  <dcterms:created xsi:type="dcterms:W3CDTF">2017-03-22T17:25:00Z</dcterms:created>
  <dcterms:modified xsi:type="dcterms:W3CDTF">2019-05-06T20:49:00Z</dcterms:modified>
</cp:coreProperties>
</file>