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F20DF" w14:textId="00650711" w:rsidR="00F73E9F" w:rsidRPr="0058414D" w:rsidRDefault="00F73E9F" w:rsidP="00F73E9F">
      <w:pPr>
        <w:pStyle w:val="NoSpacing"/>
        <w:rPr>
          <w:rFonts w:ascii="Times New Roman" w:hAnsi="Times New Roman" w:cs="Times New Roman"/>
          <w:color w:val="4F81BD" w:themeColor="accent1"/>
          <w:sz w:val="24"/>
          <w:szCs w:val="24"/>
        </w:rPr>
      </w:pPr>
      <w:r w:rsidRPr="0058414D">
        <w:rPr>
          <w:rFonts w:ascii="Times New Roman" w:hAnsi="Times New Roman" w:cs="Times New Roman"/>
          <w:color w:val="4F81BD" w:themeColor="accent1"/>
          <w:sz w:val="24"/>
          <w:szCs w:val="24"/>
        </w:rPr>
        <w:t>[</w:t>
      </w:r>
      <w:r w:rsidR="00C10E17" w:rsidRPr="0058414D">
        <w:rPr>
          <w:rFonts w:ascii="Times New Roman" w:hAnsi="Times New Roman" w:cs="Times New Roman"/>
          <w:color w:val="4F81BD" w:themeColor="accent1"/>
          <w:sz w:val="24"/>
          <w:szCs w:val="24"/>
        </w:rPr>
        <w:t>12/12/20</w:t>
      </w:r>
      <w:r w:rsidRPr="0058414D">
        <w:rPr>
          <w:rFonts w:ascii="Times New Roman" w:hAnsi="Times New Roman" w:cs="Times New Roman"/>
          <w:color w:val="4F81BD" w:themeColor="accent1"/>
          <w:sz w:val="24"/>
          <w:szCs w:val="24"/>
        </w:rPr>
        <w:t>]</w:t>
      </w:r>
    </w:p>
    <w:p w14:paraId="063CDB90" w14:textId="69BA47D8" w:rsidR="00F73E9F" w:rsidRPr="0058414D" w:rsidRDefault="00F73E9F" w:rsidP="00F73E9F">
      <w:pPr>
        <w:pStyle w:val="NoSpacing"/>
        <w:rPr>
          <w:rFonts w:ascii="Times New Roman" w:hAnsi="Times New Roman" w:cs="Times New Roman"/>
          <w:color w:val="4F81BD" w:themeColor="accent1"/>
          <w:sz w:val="24"/>
          <w:szCs w:val="24"/>
        </w:rPr>
      </w:pPr>
      <w:r w:rsidRPr="0058414D">
        <w:rPr>
          <w:rFonts w:ascii="Times New Roman" w:hAnsi="Times New Roman" w:cs="Times New Roman"/>
          <w:color w:val="4F81BD" w:themeColor="accent1"/>
          <w:sz w:val="24"/>
          <w:szCs w:val="24"/>
        </w:rPr>
        <w:t>[</w:t>
      </w:r>
      <w:r w:rsidR="00C10E17" w:rsidRPr="0058414D">
        <w:rPr>
          <w:rFonts w:ascii="Times New Roman" w:hAnsi="Times New Roman" w:cs="Times New Roman"/>
          <w:color w:val="4F81BD" w:themeColor="accent1"/>
          <w:sz w:val="24"/>
          <w:szCs w:val="24"/>
        </w:rPr>
        <w:t>Enrique Otanez (fictional) head of the NYC parks and recreation department.</w:t>
      </w:r>
      <w:r w:rsidRPr="0058414D">
        <w:rPr>
          <w:rFonts w:ascii="Times New Roman" w:hAnsi="Times New Roman" w:cs="Times New Roman"/>
          <w:color w:val="4F81BD" w:themeColor="accent1"/>
          <w:sz w:val="24"/>
          <w:szCs w:val="24"/>
        </w:rPr>
        <w:t>]</w:t>
      </w:r>
    </w:p>
    <w:p w14:paraId="67BFE0E7" w14:textId="77777777" w:rsidR="00F73E9F" w:rsidRPr="0058414D" w:rsidRDefault="00F73E9F" w:rsidP="00F73E9F">
      <w:pPr>
        <w:pBdr>
          <w:bottom w:val="single" w:sz="6" w:space="1" w:color="auto"/>
        </w:pBdr>
        <w:tabs>
          <w:tab w:val="left" w:pos="360"/>
        </w:tabs>
        <w:jc w:val="both"/>
        <w:rPr>
          <w:rFonts w:ascii="Times New Roman" w:hAnsi="Times New Roman" w:cs="Times New Roman"/>
          <w:b/>
          <w:sz w:val="24"/>
          <w:szCs w:val="24"/>
        </w:rPr>
      </w:pPr>
    </w:p>
    <w:p w14:paraId="3E58F7EC" w14:textId="77777777" w:rsidR="00F12189" w:rsidRPr="0058414D" w:rsidRDefault="00F73E9F" w:rsidP="00D028AB">
      <w:pPr>
        <w:pBdr>
          <w:bottom w:val="single" w:sz="6" w:space="1" w:color="auto"/>
        </w:pBdr>
        <w:tabs>
          <w:tab w:val="left" w:pos="360"/>
        </w:tabs>
        <w:jc w:val="both"/>
        <w:rPr>
          <w:rFonts w:ascii="Times New Roman" w:hAnsi="Times New Roman" w:cs="Times New Roman"/>
          <w:sz w:val="24"/>
          <w:szCs w:val="24"/>
        </w:rPr>
      </w:pPr>
      <w:r w:rsidRPr="0058414D">
        <w:rPr>
          <w:rFonts w:ascii="Times New Roman" w:hAnsi="Times New Roman" w:cs="Times New Roman"/>
          <w:b/>
          <w:sz w:val="24"/>
          <w:szCs w:val="24"/>
        </w:rPr>
        <w:t>Executive:</w:t>
      </w:r>
      <w:r w:rsidRPr="0058414D">
        <w:rPr>
          <w:rFonts w:ascii="Times New Roman" w:hAnsi="Times New Roman" w:cs="Times New Roman"/>
          <w:sz w:val="24"/>
          <w:szCs w:val="24"/>
        </w:rPr>
        <w:t xml:space="preserve">  </w:t>
      </w:r>
    </w:p>
    <w:p w14:paraId="5CC64CA6" w14:textId="597A27E2" w:rsidR="00D028AB" w:rsidRPr="0058414D" w:rsidRDefault="004D07FE" w:rsidP="00D028AB">
      <w:pPr>
        <w:pBdr>
          <w:bottom w:val="single" w:sz="6" w:space="1" w:color="auto"/>
        </w:pBdr>
        <w:tabs>
          <w:tab w:val="left" w:pos="360"/>
        </w:tabs>
        <w:jc w:val="both"/>
        <w:rPr>
          <w:rFonts w:ascii="Times New Roman" w:hAnsi="Times New Roman" w:cs="Times New Roman"/>
          <w:sz w:val="24"/>
          <w:szCs w:val="24"/>
        </w:rPr>
      </w:pPr>
      <w:r w:rsidRPr="0058414D">
        <w:rPr>
          <w:rFonts w:ascii="Times New Roman" w:hAnsi="Times New Roman" w:cs="Times New Roman"/>
          <w:sz w:val="24"/>
          <w:szCs w:val="24"/>
        </w:rPr>
        <w:t xml:space="preserve">While finding the best trees to fill the stumps and dead trees in Hunt’s Point, the sophora, ginkgo, eastern redbud, and callery pear are the best choices to use for replacement according to this analysis. </w:t>
      </w:r>
    </w:p>
    <w:p w14:paraId="0CFD7A7C" w14:textId="77777777" w:rsidR="00F12189" w:rsidRPr="0058414D" w:rsidRDefault="00F73E9F" w:rsidP="004D07FE">
      <w:pPr>
        <w:rPr>
          <w:rFonts w:ascii="Times New Roman" w:hAnsi="Times New Roman" w:cs="Times New Roman"/>
          <w:sz w:val="24"/>
          <w:szCs w:val="24"/>
        </w:rPr>
      </w:pPr>
      <w:r w:rsidRPr="0058414D">
        <w:rPr>
          <w:rFonts w:ascii="Times New Roman" w:hAnsi="Times New Roman" w:cs="Times New Roman"/>
          <w:b/>
          <w:sz w:val="24"/>
          <w:szCs w:val="24"/>
        </w:rPr>
        <w:t>Background:</w:t>
      </w:r>
      <w:r w:rsidRPr="0058414D">
        <w:rPr>
          <w:rFonts w:ascii="Times New Roman" w:hAnsi="Times New Roman" w:cs="Times New Roman"/>
          <w:sz w:val="24"/>
          <w:szCs w:val="24"/>
        </w:rPr>
        <w:t xml:space="preserve"> </w:t>
      </w:r>
    </w:p>
    <w:p w14:paraId="07A8A7A5" w14:textId="1E047AFF" w:rsidR="00D028AB" w:rsidRPr="0058414D" w:rsidRDefault="004D07FE" w:rsidP="004D07FE">
      <w:pPr>
        <w:rPr>
          <w:rFonts w:ascii="Times New Roman" w:hAnsi="Times New Roman" w:cs="Times New Roman"/>
        </w:rPr>
      </w:pPr>
      <w:r w:rsidRPr="0058414D">
        <w:rPr>
          <w:rFonts w:ascii="Times New Roman" w:hAnsi="Times New Roman" w:cs="Times New Roman"/>
        </w:rPr>
        <w:t xml:space="preserve">New York parks and recreation department has updated its operations with data analytics. </w:t>
      </w:r>
      <w:r w:rsidRPr="0058414D">
        <w:rPr>
          <w:rFonts w:ascii="Times New Roman" w:hAnsi="Times New Roman" w:cs="Times New Roman"/>
        </w:rPr>
        <w:t>After reading an article called "The 10 Worst Neighborhoods in New York City for 2020" by Sam Sparkes of RoadSnacks back in January</w:t>
      </w:r>
      <w:r w:rsidR="0058414D">
        <w:rPr>
          <w:rFonts w:ascii="Times New Roman" w:hAnsi="Times New Roman" w:cs="Times New Roman"/>
        </w:rPr>
        <w:t>(Sparks, Sam)</w:t>
      </w:r>
      <w:r w:rsidRPr="0058414D">
        <w:rPr>
          <w:rFonts w:ascii="Times New Roman" w:hAnsi="Times New Roman" w:cs="Times New Roman"/>
        </w:rPr>
        <w:t xml:space="preserve">, </w:t>
      </w:r>
      <w:r w:rsidRPr="0058414D">
        <w:rPr>
          <w:rFonts w:ascii="Times New Roman" w:hAnsi="Times New Roman" w:cs="Times New Roman"/>
        </w:rPr>
        <w:t xml:space="preserve">the governor wanted something done about Hunt’s Point. </w:t>
      </w:r>
    </w:p>
    <w:p w14:paraId="78C2FBA3" w14:textId="77777777" w:rsidR="00F12189" w:rsidRPr="0058414D" w:rsidRDefault="00F73E9F" w:rsidP="007902AF">
      <w:pPr>
        <w:rPr>
          <w:rFonts w:ascii="Times New Roman" w:hAnsi="Times New Roman" w:cs="Times New Roman"/>
          <w:sz w:val="24"/>
          <w:szCs w:val="24"/>
        </w:rPr>
      </w:pPr>
      <w:r w:rsidRPr="0058414D">
        <w:rPr>
          <w:rFonts w:ascii="Times New Roman" w:hAnsi="Times New Roman" w:cs="Times New Roman"/>
          <w:b/>
          <w:sz w:val="24"/>
          <w:szCs w:val="24"/>
        </w:rPr>
        <w:t>Purposes</w:t>
      </w:r>
      <w:r w:rsidR="004C3269" w:rsidRPr="0058414D">
        <w:rPr>
          <w:rFonts w:ascii="Times New Roman" w:hAnsi="Times New Roman" w:cs="Times New Roman"/>
          <w:b/>
          <w:sz w:val="24"/>
          <w:szCs w:val="24"/>
        </w:rPr>
        <w:t xml:space="preserve"> and Questions:</w:t>
      </w:r>
      <w:r w:rsidRPr="0058414D">
        <w:rPr>
          <w:rFonts w:ascii="Times New Roman" w:hAnsi="Times New Roman" w:cs="Times New Roman"/>
          <w:sz w:val="24"/>
          <w:szCs w:val="24"/>
        </w:rPr>
        <w:t xml:space="preserve"> </w:t>
      </w:r>
    </w:p>
    <w:p w14:paraId="0E9256A3" w14:textId="7350AB27" w:rsidR="007902AF" w:rsidRPr="0058414D" w:rsidRDefault="007902AF" w:rsidP="007902AF">
      <w:pPr>
        <w:rPr>
          <w:rFonts w:ascii="Times New Roman" w:hAnsi="Times New Roman" w:cs="Times New Roman"/>
        </w:rPr>
      </w:pPr>
      <w:r w:rsidRPr="0058414D">
        <w:rPr>
          <w:rFonts w:ascii="Times New Roman" w:hAnsi="Times New Roman" w:cs="Times New Roman"/>
        </w:rPr>
        <w:t xml:space="preserve">This project's purpose and overarching goal are to better what </w:t>
      </w:r>
      <w:r w:rsidRPr="0058414D">
        <w:rPr>
          <w:rFonts w:ascii="Times New Roman" w:hAnsi="Times New Roman" w:cs="Times New Roman"/>
        </w:rPr>
        <w:t>the worst neighborhood in NYC is as</w:t>
      </w:r>
      <w:r w:rsidRPr="0058414D">
        <w:rPr>
          <w:rFonts w:ascii="Times New Roman" w:hAnsi="Times New Roman" w:cs="Times New Roman"/>
        </w:rPr>
        <w:t xml:space="preserve"> of 2020 (Sparks, Sam). The most pertinent problem looks to be stumps and dead trees. What immediately </w:t>
      </w:r>
      <w:r w:rsidR="00750570" w:rsidRPr="0058414D">
        <w:rPr>
          <w:rFonts w:ascii="Times New Roman" w:hAnsi="Times New Roman" w:cs="Times New Roman"/>
        </w:rPr>
        <w:t>stood out</w:t>
      </w:r>
      <w:r w:rsidRPr="0058414D">
        <w:rPr>
          <w:rFonts w:ascii="Times New Roman" w:hAnsi="Times New Roman" w:cs="Times New Roman"/>
        </w:rPr>
        <w:t xml:space="preserve"> was that although there could be damage shown on tree trunks, branches, and roots, choosing a familiar and liked tree by the citizens of Hunt's Point was pertinent. Although further analysis of damage to the tree itself is crucial, the KPI's selected </w:t>
      </w:r>
      <w:r w:rsidR="00750570" w:rsidRPr="0058414D">
        <w:rPr>
          <w:rFonts w:ascii="Times New Roman" w:hAnsi="Times New Roman" w:cs="Times New Roman"/>
        </w:rPr>
        <w:t>were chosen</w:t>
      </w:r>
      <w:r w:rsidRPr="0058414D">
        <w:rPr>
          <w:rFonts w:ascii="Times New Roman" w:hAnsi="Times New Roman" w:cs="Times New Roman"/>
        </w:rPr>
        <w:t xml:space="preserve"> because they would consider the overall conditions of the trees and the consequences of putting the trees into the ground on city sidewalks. </w:t>
      </w:r>
    </w:p>
    <w:p w14:paraId="158D51B1" w14:textId="77777777" w:rsidR="00792251" w:rsidRPr="0058414D" w:rsidRDefault="00792251" w:rsidP="00792251">
      <w:pPr>
        <w:rPr>
          <w:rFonts w:ascii="Times New Roman" w:hAnsi="Times New Roman" w:cs="Times New Roman"/>
        </w:rPr>
      </w:pPr>
      <w:r w:rsidRPr="0058414D">
        <w:rPr>
          <w:rFonts w:ascii="Times New Roman" w:hAnsi="Times New Roman" w:cs="Times New Roman"/>
        </w:rPr>
        <w:t>What trees show the most consistent stewardship and the highest amount of stewardship?</w:t>
      </w:r>
    </w:p>
    <w:p w14:paraId="3B95D584" w14:textId="77777777" w:rsidR="00792251" w:rsidRPr="0058414D" w:rsidRDefault="00792251" w:rsidP="00792251">
      <w:pPr>
        <w:rPr>
          <w:rFonts w:ascii="Times New Roman" w:hAnsi="Times New Roman" w:cs="Times New Roman"/>
        </w:rPr>
      </w:pPr>
      <w:r w:rsidRPr="0058414D">
        <w:rPr>
          <w:rFonts w:ascii="Times New Roman" w:hAnsi="Times New Roman" w:cs="Times New Roman"/>
        </w:rPr>
        <w:t>What trees are consistently on or off the curb, and what trees show improvement from on to off the curb?</w:t>
      </w:r>
    </w:p>
    <w:p w14:paraId="22FC3691" w14:textId="21DDD1AF" w:rsidR="00F73E9F" w:rsidRPr="0058414D" w:rsidRDefault="00792251" w:rsidP="00792251">
      <w:pPr>
        <w:rPr>
          <w:rFonts w:ascii="Times New Roman" w:hAnsi="Times New Roman" w:cs="Times New Roman"/>
        </w:rPr>
      </w:pPr>
      <w:r w:rsidRPr="0058414D">
        <w:rPr>
          <w:rFonts w:ascii="Times New Roman" w:hAnsi="Times New Roman" w:cs="Times New Roman"/>
        </w:rPr>
        <w:t>What trees show any harm or help from guards placed on them and improvements from none to helpful and harmful to helpful guards?</w:t>
      </w:r>
    </w:p>
    <w:p w14:paraId="2359340B" w14:textId="77777777" w:rsidR="00792251" w:rsidRPr="0058414D" w:rsidRDefault="00792251" w:rsidP="00792251">
      <w:pPr>
        <w:rPr>
          <w:rFonts w:ascii="Times New Roman" w:hAnsi="Times New Roman" w:cs="Times New Roman"/>
        </w:rPr>
      </w:pPr>
      <w:r w:rsidRPr="0058414D">
        <w:rPr>
          <w:rFonts w:ascii="Times New Roman" w:hAnsi="Times New Roman" w:cs="Times New Roman"/>
        </w:rPr>
        <w:t>What trees show good, fair, and poor health, and what trees show health improvement?</w:t>
      </w:r>
    </w:p>
    <w:p w14:paraId="55C1E211" w14:textId="7EF879C5" w:rsidR="00792251" w:rsidRPr="0058414D" w:rsidRDefault="00792251" w:rsidP="00792251">
      <w:pPr>
        <w:rPr>
          <w:rFonts w:ascii="Times New Roman" w:hAnsi="Times New Roman" w:cs="Times New Roman"/>
        </w:rPr>
      </w:pPr>
      <w:r w:rsidRPr="0058414D">
        <w:rPr>
          <w:rFonts w:ascii="Times New Roman" w:hAnsi="Times New Roman" w:cs="Times New Roman"/>
        </w:rPr>
        <w:t>What trees show sidewalk damage, and what trees show improvement from sidewalk damage to no sidewalk damage?</w:t>
      </w:r>
    </w:p>
    <w:p w14:paraId="0CBB1894" w14:textId="7FABDADE" w:rsidR="00F73E9F" w:rsidRPr="0058414D" w:rsidRDefault="00F73E9F" w:rsidP="004C3269">
      <w:pPr>
        <w:tabs>
          <w:tab w:val="left" w:pos="360"/>
        </w:tabs>
        <w:jc w:val="both"/>
        <w:rPr>
          <w:rFonts w:ascii="Times New Roman" w:hAnsi="Times New Roman" w:cs="Times New Roman"/>
          <w:sz w:val="24"/>
          <w:szCs w:val="24"/>
        </w:rPr>
      </w:pPr>
      <w:r w:rsidRPr="0058414D">
        <w:rPr>
          <w:rFonts w:ascii="Times New Roman" w:hAnsi="Times New Roman" w:cs="Times New Roman"/>
          <w:b/>
          <w:sz w:val="24"/>
          <w:szCs w:val="24"/>
        </w:rPr>
        <w:t>Methods</w:t>
      </w:r>
      <w:r w:rsidR="004C3269" w:rsidRPr="0058414D">
        <w:rPr>
          <w:rFonts w:ascii="Times New Roman" w:hAnsi="Times New Roman" w:cs="Times New Roman"/>
          <w:b/>
          <w:sz w:val="24"/>
          <w:szCs w:val="24"/>
        </w:rPr>
        <w:t xml:space="preserve"> and Data Source</w:t>
      </w:r>
      <w:r w:rsidRPr="0058414D">
        <w:rPr>
          <w:rFonts w:ascii="Times New Roman" w:hAnsi="Times New Roman" w:cs="Times New Roman"/>
          <w:b/>
          <w:sz w:val="24"/>
          <w:szCs w:val="24"/>
        </w:rPr>
        <w:t>:</w:t>
      </w:r>
      <w:r w:rsidRPr="0058414D">
        <w:rPr>
          <w:rFonts w:ascii="Times New Roman" w:hAnsi="Times New Roman" w:cs="Times New Roman"/>
          <w:sz w:val="24"/>
          <w:szCs w:val="24"/>
        </w:rPr>
        <w:t xml:space="preserve">  </w:t>
      </w:r>
    </w:p>
    <w:p w14:paraId="2B6B84C3" w14:textId="4B6FEBCD" w:rsidR="00792251" w:rsidRPr="0058414D" w:rsidRDefault="00792251" w:rsidP="00792251">
      <w:pPr>
        <w:rPr>
          <w:rFonts w:ascii="Times New Roman" w:hAnsi="Times New Roman" w:cs="Times New Roman"/>
        </w:rPr>
      </w:pPr>
      <w:r w:rsidRPr="0058414D">
        <w:rPr>
          <w:rFonts w:ascii="Times New Roman" w:hAnsi="Times New Roman" w:cs="Times New Roman"/>
        </w:rPr>
        <w:t>The dataset is about all the trees in NYC</w:t>
      </w:r>
      <w:r w:rsidR="00BA0DD3" w:rsidRPr="0058414D">
        <w:rPr>
          <w:rFonts w:ascii="Times New Roman" w:hAnsi="Times New Roman" w:cs="Times New Roman"/>
        </w:rPr>
        <w:t xml:space="preserve"> and i</w:t>
      </w:r>
      <w:r w:rsidRPr="0058414D">
        <w:rPr>
          <w:rFonts w:ascii="Times New Roman" w:hAnsi="Times New Roman" w:cs="Times New Roman"/>
        </w:rPr>
        <w:t>t is a very accurate representation of the city trees of as there are three ways NYC parks and recreation were able to receive the data, community volunteer, NYC parks and recreation staff, and partner organizations</w:t>
      </w:r>
      <w:r w:rsidR="00BA0DD3" w:rsidRPr="0058414D">
        <w:rPr>
          <w:rFonts w:ascii="Times New Roman" w:hAnsi="Times New Roman" w:cs="Times New Roman"/>
        </w:rPr>
        <w:t xml:space="preserve"> but the data was Kaggle.com</w:t>
      </w:r>
      <w:r w:rsidRPr="0058414D">
        <w:rPr>
          <w:rFonts w:ascii="Times New Roman" w:hAnsi="Times New Roman" w:cs="Times New Roman"/>
        </w:rPr>
        <w:t>. General information about the data recorded can help show the block id and find out accuracy based on what user (volunteer, NYC parks staff, or partner organization) recorded the record. Finding out the most consistently damaged trees could be insightful</w:t>
      </w:r>
      <w:r w:rsidR="00BA0DD3" w:rsidRPr="0058414D">
        <w:rPr>
          <w:rFonts w:ascii="Times New Roman" w:hAnsi="Times New Roman" w:cs="Times New Roman"/>
        </w:rPr>
        <w:t xml:space="preserve"> and the g</w:t>
      </w:r>
      <w:r w:rsidRPr="0058414D">
        <w:rPr>
          <w:rFonts w:ascii="Times New Roman" w:hAnsi="Times New Roman" w:cs="Times New Roman"/>
        </w:rPr>
        <w:t xml:space="preserve">eneral location data can help narrow down inside boroughs and </w:t>
      </w:r>
      <w:r w:rsidRPr="0058414D">
        <w:rPr>
          <w:rFonts w:ascii="Times New Roman" w:hAnsi="Times New Roman" w:cs="Times New Roman"/>
        </w:rPr>
        <w:lastRenderedPageBreak/>
        <w:t>neighborhoods where they can be broken down further. We used the</w:t>
      </w:r>
      <w:r w:rsidR="0058414D">
        <w:rPr>
          <w:rFonts w:ascii="Times New Roman" w:hAnsi="Times New Roman" w:cs="Times New Roman"/>
        </w:rPr>
        <w:t>se</w:t>
      </w:r>
      <w:r w:rsidRPr="0058414D">
        <w:rPr>
          <w:rFonts w:ascii="Times New Roman" w:hAnsi="Times New Roman" w:cs="Times New Roman"/>
        </w:rPr>
        <w:t xml:space="preserve"> KPI's for this first iteration of analysis: steward, curb_loc, guards, health, and sidewalk. Steward is the amount of recorded stewardship that was shown to a tree. </w:t>
      </w:r>
      <w:r w:rsidR="00D028AB" w:rsidRPr="0058414D">
        <w:rPr>
          <w:rFonts w:ascii="Times New Roman" w:hAnsi="Times New Roman" w:cs="Times New Roman"/>
        </w:rPr>
        <w:t xml:space="preserve">The specific method to be used is comparing each variable KPI to the types of trees and of each of the sub-variables see what trees shown improvement. For instance, looking at how health is broken up between good, fair and poor health, running an analysis of each and then comparing to see what trees did better by percentage and moving up in the list. There are other methods that were tried like comparing curb_loc analysis directly to the trees picked in the stewardship analysis, but it was decided to look at the rest of the KPI’s objectively in a non-comparison way. </w:t>
      </w:r>
      <w:r w:rsidR="00B82808" w:rsidRPr="0058414D">
        <w:rPr>
          <w:rFonts w:ascii="Times New Roman" w:hAnsi="Times New Roman" w:cs="Times New Roman"/>
        </w:rPr>
        <w:t xml:space="preserve">The other was to compare KPI’s but needing something more on the base level, that approach was ignored for the time being. </w:t>
      </w:r>
    </w:p>
    <w:p w14:paraId="2E049755" w14:textId="2F3FB650" w:rsidR="00F73E9F" w:rsidRPr="0058414D" w:rsidRDefault="00F73E9F" w:rsidP="004C3269">
      <w:pPr>
        <w:tabs>
          <w:tab w:val="left" w:pos="360"/>
        </w:tabs>
        <w:jc w:val="both"/>
        <w:rPr>
          <w:rFonts w:ascii="Times New Roman" w:hAnsi="Times New Roman" w:cs="Times New Roman"/>
          <w:sz w:val="24"/>
          <w:szCs w:val="24"/>
        </w:rPr>
      </w:pPr>
      <w:r w:rsidRPr="0058414D">
        <w:rPr>
          <w:rFonts w:ascii="Times New Roman" w:hAnsi="Times New Roman" w:cs="Times New Roman"/>
          <w:b/>
          <w:sz w:val="24"/>
          <w:szCs w:val="24"/>
        </w:rPr>
        <w:t>Results</w:t>
      </w:r>
      <w:r w:rsidR="004C3269" w:rsidRPr="0058414D">
        <w:rPr>
          <w:rFonts w:ascii="Times New Roman" w:hAnsi="Times New Roman" w:cs="Times New Roman"/>
          <w:b/>
          <w:sz w:val="24"/>
          <w:szCs w:val="24"/>
        </w:rPr>
        <w:t xml:space="preserve"> and Recommendations</w:t>
      </w:r>
      <w:r w:rsidRPr="0058414D">
        <w:rPr>
          <w:rFonts w:ascii="Times New Roman" w:hAnsi="Times New Roman" w:cs="Times New Roman"/>
          <w:b/>
          <w:sz w:val="24"/>
          <w:szCs w:val="24"/>
        </w:rPr>
        <w:t>:</w:t>
      </w:r>
      <w:r w:rsidRPr="0058414D">
        <w:rPr>
          <w:rFonts w:ascii="Times New Roman" w:hAnsi="Times New Roman" w:cs="Times New Roman"/>
          <w:sz w:val="24"/>
          <w:szCs w:val="24"/>
        </w:rPr>
        <w:t xml:space="preserve">  </w:t>
      </w:r>
    </w:p>
    <w:p w14:paraId="1E16B597" w14:textId="32614AAA" w:rsidR="00792251" w:rsidRPr="0058414D" w:rsidRDefault="00792251" w:rsidP="00F12189">
      <w:pPr>
        <w:rPr>
          <w:rFonts w:ascii="Times New Roman" w:hAnsi="Times New Roman" w:cs="Times New Roman"/>
        </w:rPr>
      </w:pPr>
      <w:r w:rsidRPr="0058414D">
        <w:rPr>
          <w:rFonts w:ascii="Times New Roman" w:hAnsi="Times New Roman" w:cs="Times New Roman"/>
        </w:rPr>
        <w:t>The results are based on what trees consistently showed improvements across all KPI's used for the overall business problem analysis</w:t>
      </w:r>
      <w:r w:rsidR="00855219" w:rsidRPr="0058414D">
        <w:rPr>
          <w:rFonts w:ascii="Times New Roman" w:hAnsi="Times New Roman" w:cs="Times New Roman"/>
        </w:rPr>
        <w:t xml:space="preserve"> so o</w:t>
      </w:r>
      <w:r w:rsidRPr="0058414D">
        <w:rPr>
          <w:rFonts w:ascii="Times New Roman" w:hAnsi="Times New Roman" w:cs="Times New Roman"/>
        </w:rPr>
        <w:t xml:space="preserve">verall improvements between KPI's, the trees with the most improvements will be selected. </w:t>
      </w:r>
      <w:r w:rsidR="00855219" w:rsidRPr="0058414D">
        <w:rPr>
          <w:rFonts w:ascii="Times New Roman" w:hAnsi="Times New Roman" w:cs="Times New Roman"/>
        </w:rPr>
        <w:t>These trees are the sophora, ginkgo, eastern redbud, and callery pear in order.</w:t>
      </w:r>
      <w:r w:rsidRPr="0058414D">
        <w:rPr>
          <w:rFonts w:ascii="Times New Roman" w:hAnsi="Times New Roman" w:cs="Times New Roman"/>
        </w:rPr>
        <w:t xml:space="preserve"> </w:t>
      </w:r>
      <w:r w:rsidR="00855219" w:rsidRPr="0058414D">
        <w:rPr>
          <w:rFonts w:ascii="Times New Roman" w:hAnsi="Times New Roman" w:cs="Times New Roman"/>
        </w:rPr>
        <w:t>T</w:t>
      </w:r>
      <w:r w:rsidRPr="0058414D">
        <w:rPr>
          <w:rFonts w:ascii="Times New Roman" w:hAnsi="Times New Roman" w:cs="Times New Roman"/>
        </w:rPr>
        <w:t xml:space="preserve">he sophora was chosen for the number one spot because </w:t>
      </w:r>
      <w:r w:rsidR="00D028AB" w:rsidRPr="0058414D">
        <w:rPr>
          <w:rFonts w:ascii="Times New Roman" w:hAnsi="Times New Roman" w:cs="Times New Roman"/>
        </w:rPr>
        <w:t xml:space="preserve">one of </w:t>
      </w:r>
      <w:r w:rsidRPr="0058414D">
        <w:rPr>
          <w:rFonts w:ascii="Times New Roman" w:hAnsi="Times New Roman" w:cs="Times New Roman"/>
        </w:rPr>
        <w:t xml:space="preserve">its improvements were in stewardship, our main KPI. </w:t>
      </w:r>
      <w:r w:rsidR="00855219" w:rsidRPr="0058414D">
        <w:rPr>
          <w:rFonts w:ascii="Times New Roman" w:hAnsi="Times New Roman" w:cs="Times New Roman"/>
        </w:rPr>
        <w:t>T</w:t>
      </w:r>
      <w:r w:rsidRPr="0058414D">
        <w:rPr>
          <w:rFonts w:ascii="Times New Roman" w:hAnsi="Times New Roman" w:cs="Times New Roman"/>
        </w:rPr>
        <w:t xml:space="preserve">here should be no actions taken based on this analysis alone. More analysis must be done with the remaining possible KPI's not used in this analysis. The next steps would then be to enact the above. </w:t>
      </w:r>
      <w:r w:rsidR="00855219" w:rsidRPr="0058414D">
        <w:rPr>
          <w:rFonts w:ascii="Times New Roman" w:hAnsi="Times New Roman" w:cs="Times New Roman"/>
        </w:rPr>
        <w:t>C</w:t>
      </w:r>
      <w:r w:rsidRPr="0058414D">
        <w:rPr>
          <w:rFonts w:ascii="Times New Roman" w:hAnsi="Times New Roman" w:cs="Times New Roman"/>
        </w:rPr>
        <w:t xml:space="preserve">onsider the consequences, good or bad, of implementing the findings now rather than what should be done before implementation, which is testing the current KPIs against each other for more insight and testing the remaining KPIs. The innovative solution currently is to do surveys about this current tree and what tree they like independently. </w:t>
      </w:r>
      <w:r w:rsidR="00D028AB" w:rsidRPr="0058414D">
        <w:rPr>
          <w:rFonts w:ascii="Times New Roman" w:hAnsi="Times New Roman" w:cs="Times New Roman"/>
        </w:rPr>
        <w:t>This is to find out the tree the citizens like the most so far</w:t>
      </w:r>
      <w:r w:rsidRPr="0058414D">
        <w:rPr>
          <w:rFonts w:ascii="Times New Roman" w:hAnsi="Times New Roman" w:cs="Times New Roman"/>
        </w:rPr>
        <w:t xml:space="preserve">. </w:t>
      </w:r>
    </w:p>
    <w:p w14:paraId="10187D4F" w14:textId="77777777" w:rsidR="00F12189" w:rsidRPr="0058414D" w:rsidRDefault="0046152D" w:rsidP="0072267C">
      <w:pPr>
        <w:tabs>
          <w:tab w:val="left" w:pos="360"/>
        </w:tabs>
        <w:jc w:val="both"/>
        <w:rPr>
          <w:rFonts w:ascii="Times New Roman" w:hAnsi="Times New Roman" w:cs="Times New Roman"/>
          <w:sz w:val="24"/>
          <w:szCs w:val="24"/>
        </w:rPr>
      </w:pPr>
      <w:r w:rsidRPr="0058414D">
        <w:rPr>
          <w:rFonts w:ascii="Times New Roman" w:hAnsi="Times New Roman" w:cs="Times New Roman"/>
          <w:b/>
          <w:sz w:val="24"/>
          <w:szCs w:val="24"/>
        </w:rPr>
        <w:t>Limitations:</w:t>
      </w:r>
      <w:r w:rsidRPr="0058414D">
        <w:rPr>
          <w:rFonts w:ascii="Times New Roman" w:hAnsi="Times New Roman" w:cs="Times New Roman"/>
          <w:sz w:val="24"/>
          <w:szCs w:val="24"/>
        </w:rPr>
        <w:t xml:space="preserve"> </w:t>
      </w:r>
      <w:r w:rsidR="00F73E9F" w:rsidRPr="0058414D">
        <w:rPr>
          <w:rFonts w:ascii="Times New Roman" w:hAnsi="Times New Roman" w:cs="Times New Roman"/>
          <w:sz w:val="24"/>
          <w:szCs w:val="24"/>
        </w:rPr>
        <w:t xml:space="preserve"> </w:t>
      </w:r>
    </w:p>
    <w:p w14:paraId="5F444CB1" w14:textId="750869A6" w:rsidR="00792251" w:rsidRPr="0058414D" w:rsidRDefault="00792251" w:rsidP="0072267C">
      <w:pPr>
        <w:tabs>
          <w:tab w:val="left" w:pos="360"/>
        </w:tabs>
        <w:jc w:val="both"/>
        <w:rPr>
          <w:rFonts w:ascii="Times New Roman" w:hAnsi="Times New Roman" w:cs="Times New Roman"/>
          <w:sz w:val="24"/>
          <w:szCs w:val="24"/>
        </w:rPr>
      </w:pPr>
      <w:r w:rsidRPr="0058414D">
        <w:rPr>
          <w:rFonts w:ascii="Times New Roman" w:hAnsi="Times New Roman" w:cs="Times New Roman"/>
        </w:rPr>
        <w:t>Firstly, the results are inconclusive, mostly because of the dataset's accuracy issue and how the analysis was conducted</w:t>
      </w:r>
      <w:r w:rsidR="00590566" w:rsidRPr="0058414D">
        <w:rPr>
          <w:rFonts w:ascii="Times New Roman" w:hAnsi="Times New Roman" w:cs="Times New Roman"/>
        </w:rPr>
        <w:t>. T</w:t>
      </w:r>
      <w:r w:rsidRPr="0058414D">
        <w:rPr>
          <w:rFonts w:ascii="Times New Roman" w:hAnsi="Times New Roman" w:cs="Times New Roman"/>
        </w:rPr>
        <w:t>here may be some decisions that were made based on the assumption</w:t>
      </w:r>
      <w:r w:rsidR="00590566" w:rsidRPr="0058414D">
        <w:rPr>
          <w:rFonts w:ascii="Times New Roman" w:hAnsi="Times New Roman" w:cs="Times New Roman"/>
        </w:rPr>
        <w:t>s</w:t>
      </w:r>
      <w:r w:rsidRPr="0058414D">
        <w:rPr>
          <w:rFonts w:ascii="Times New Roman" w:hAnsi="Times New Roman" w:cs="Times New Roman"/>
        </w:rPr>
        <w:t xml:space="preserve"> that were not sound. </w:t>
      </w:r>
      <w:r w:rsidR="00590566" w:rsidRPr="0058414D">
        <w:rPr>
          <w:rFonts w:ascii="Times New Roman" w:hAnsi="Times New Roman" w:cs="Times New Roman"/>
        </w:rPr>
        <w:t>W</w:t>
      </w:r>
      <w:r w:rsidRPr="0058414D">
        <w:rPr>
          <w:rFonts w:ascii="Times New Roman" w:hAnsi="Times New Roman" w:cs="Times New Roman"/>
        </w:rPr>
        <w:t xml:space="preserve">hy </w:t>
      </w:r>
      <w:r w:rsidR="00590566" w:rsidRPr="0058414D">
        <w:rPr>
          <w:rFonts w:ascii="Times New Roman" w:hAnsi="Times New Roman" w:cs="Times New Roman"/>
        </w:rPr>
        <w:t>compare the trees that improved to stewardship</w:t>
      </w:r>
      <w:r w:rsidRPr="0058414D">
        <w:rPr>
          <w:rFonts w:ascii="Times New Roman" w:hAnsi="Times New Roman" w:cs="Times New Roman"/>
        </w:rPr>
        <w:t xml:space="preserve">? </w:t>
      </w:r>
      <w:r w:rsidR="00590566" w:rsidRPr="0058414D">
        <w:rPr>
          <w:rFonts w:ascii="Times New Roman" w:hAnsi="Times New Roman" w:cs="Times New Roman"/>
        </w:rPr>
        <w:t>The safe assumption is that it will be more liked, but that is hardly the case for the real world. The percentages</w:t>
      </w:r>
      <w:r w:rsidRPr="0058414D">
        <w:rPr>
          <w:rFonts w:ascii="Times New Roman" w:hAnsi="Times New Roman" w:cs="Times New Roman"/>
        </w:rPr>
        <w:t xml:space="preserve"> often changed between visualizations to represent either the total percentage of trees selected or the </w:t>
      </w:r>
      <w:r w:rsidR="00590566" w:rsidRPr="0058414D">
        <w:rPr>
          <w:rFonts w:ascii="Times New Roman" w:hAnsi="Times New Roman" w:cs="Times New Roman"/>
        </w:rPr>
        <w:t xml:space="preserve">entirety of trees in Hunt’s Point, </w:t>
      </w:r>
      <w:r w:rsidRPr="0058414D">
        <w:rPr>
          <w:rFonts w:ascii="Times New Roman" w:hAnsi="Times New Roman" w:cs="Times New Roman"/>
        </w:rPr>
        <w:t xml:space="preserve">interpreting improvement </w:t>
      </w:r>
      <w:r w:rsidR="00590566" w:rsidRPr="0058414D">
        <w:rPr>
          <w:rFonts w:ascii="Times New Roman" w:hAnsi="Times New Roman" w:cs="Times New Roman"/>
        </w:rPr>
        <w:t xml:space="preserve">via percentage </w:t>
      </w:r>
      <w:r w:rsidRPr="0058414D">
        <w:rPr>
          <w:rFonts w:ascii="Times New Roman" w:hAnsi="Times New Roman" w:cs="Times New Roman"/>
        </w:rPr>
        <w:t>was a challenge</w:t>
      </w:r>
      <w:r w:rsidR="00590566" w:rsidRPr="0058414D">
        <w:rPr>
          <w:rFonts w:ascii="Times New Roman" w:hAnsi="Times New Roman" w:cs="Times New Roman"/>
        </w:rPr>
        <w:t xml:space="preserve"> and a </w:t>
      </w:r>
      <w:r w:rsidRPr="0058414D">
        <w:rPr>
          <w:rFonts w:ascii="Times New Roman" w:hAnsi="Times New Roman" w:cs="Times New Roman"/>
        </w:rPr>
        <w:t>better measure could be determined</w:t>
      </w:r>
      <w:r w:rsidR="00590566" w:rsidRPr="0058414D">
        <w:rPr>
          <w:rFonts w:ascii="Times New Roman" w:hAnsi="Times New Roman" w:cs="Times New Roman"/>
        </w:rPr>
        <w:t>.</w:t>
      </w:r>
      <w:r w:rsidRPr="0058414D">
        <w:rPr>
          <w:rFonts w:ascii="Times New Roman" w:hAnsi="Times New Roman" w:cs="Times New Roman"/>
        </w:rPr>
        <w:t xml:space="preserve"> </w:t>
      </w:r>
      <w:r w:rsidR="00590566" w:rsidRPr="0058414D">
        <w:rPr>
          <w:rFonts w:ascii="Times New Roman" w:hAnsi="Times New Roman" w:cs="Times New Roman"/>
        </w:rPr>
        <w:t>The overabundance of certain trees we also a  problem</w:t>
      </w:r>
      <w:r w:rsidRPr="0058414D">
        <w:rPr>
          <w:rFonts w:ascii="Times New Roman" w:hAnsi="Times New Roman" w:cs="Times New Roman"/>
        </w:rPr>
        <w:t xml:space="preserve">. Possibly normalizing the data or found a different decision to select trees. </w:t>
      </w:r>
    </w:p>
    <w:p w14:paraId="59162A69" w14:textId="65442161" w:rsidR="00012917" w:rsidRDefault="00012917" w:rsidP="00F73E9F">
      <w:pPr>
        <w:jc w:val="both"/>
        <w:rPr>
          <w:rFonts w:ascii="Times New Roman" w:hAnsi="Times New Roman" w:cs="Times New Roman"/>
          <w:sz w:val="24"/>
          <w:szCs w:val="24"/>
        </w:rPr>
      </w:pPr>
    </w:p>
    <w:p w14:paraId="01C18565" w14:textId="78273088" w:rsidR="0058414D" w:rsidRDefault="0058414D" w:rsidP="00F73E9F">
      <w:pPr>
        <w:jc w:val="both"/>
        <w:rPr>
          <w:rFonts w:ascii="Times New Roman" w:hAnsi="Times New Roman" w:cs="Times New Roman"/>
          <w:sz w:val="24"/>
          <w:szCs w:val="24"/>
        </w:rPr>
      </w:pPr>
    </w:p>
    <w:p w14:paraId="127DBE22" w14:textId="7CF3D7F8" w:rsidR="0058414D" w:rsidRDefault="0058414D" w:rsidP="00F73E9F">
      <w:pPr>
        <w:jc w:val="both"/>
        <w:rPr>
          <w:rFonts w:ascii="Times New Roman" w:hAnsi="Times New Roman" w:cs="Times New Roman"/>
          <w:sz w:val="24"/>
          <w:szCs w:val="24"/>
        </w:rPr>
      </w:pPr>
    </w:p>
    <w:p w14:paraId="31B13915" w14:textId="76E7BB5C" w:rsidR="0058414D" w:rsidRDefault="0058414D" w:rsidP="00F73E9F">
      <w:pPr>
        <w:jc w:val="both"/>
        <w:rPr>
          <w:rFonts w:ascii="Times New Roman" w:hAnsi="Times New Roman" w:cs="Times New Roman"/>
          <w:sz w:val="24"/>
          <w:szCs w:val="24"/>
        </w:rPr>
      </w:pPr>
    </w:p>
    <w:p w14:paraId="330BA55E" w14:textId="60D3E52F" w:rsidR="0058414D" w:rsidRDefault="0058414D" w:rsidP="00F73E9F">
      <w:pPr>
        <w:jc w:val="both"/>
        <w:rPr>
          <w:rFonts w:ascii="Times New Roman" w:hAnsi="Times New Roman" w:cs="Times New Roman"/>
          <w:sz w:val="24"/>
          <w:szCs w:val="24"/>
        </w:rPr>
      </w:pPr>
    </w:p>
    <w:p w14:paraId="3C0C1457" w14:textId="0305EA64" w:rsidR="0058414D" w:rsidRDefault="0058414D" w:rsidP="00F73E9F">
      <w:pPr>
        <w:jc w:val="both"/>
        <w:rPr>
          <w:rFonts w:ascii="Times New Roman" w:hAnsi="Times New Roman" w:cs="Times New Roman"/>
          <w:sz w:val="24"/>
          <w:szCs w:val="24"/>
        </w:rPr>
      </w:pPr>
      <w:r>
        <w:rPr>
          <w:rFonts w:ascii="Times New Roman" w:hAnsi="Times New Roman" w:cs="Times New Roman"/>
          <w:sz w:val="24"/>
          <w:szCs w:val="24"/>
        </w:rPr>
        <w:lastRenderedPageBreak/>
        <w:t>References:</w:t>
      </w:r>
    </w:p>
    <w:p w14:paraId="61C95276" w14:textId="77777777" w:rsidR="0058414D" w:rsidRDefault="0058414D" w:rsidP="0058414D">
      <w:pPr>
        <w:pStyle w:val="ListParagraph"/>
        <w:numPr>
          <w:ilvl w:val="0"/>
          <w:numId w:val="1"/>
        </w:numPr>
        <w:spacing w:line="240" w:lineRule="auto"/>
        <w:rPr>
          <w:rFonts w:ascii="Times New Roman" w:hAnsi="Times New Roman" w:cs="Times New Roman"/>
        </w:rPr>
      </w:pPr>
      <w:r w:rsidRPr="00CD7578">
        <w:rPr>
          <w:rFonts w:ascii="Times New Roman" w:hAnsi="Times New Roman" w:cs="Times New Roman"/>
        </w:rPr>
        <w:t xml:space="preserve">Sparkes, Sam. “These Are The 10 Worst Neighborhoods In New York For 2019.” </w:t>
      </w:r>
      <w:r w:rsidRPr="00CD7578">
        <w:rPr>
          <w:rFonts w:ascii="Times New Roman" w:hAnsi="Times New Roman" w:cs="Times New Roman"/>
          <w:i/>
          <w:iCs/>
        </w:rPr>
        <w:t>RoadSnacks</w:t>
      </w:r>
      <w:r w:rsidRPr="00CD7578">
        <w:rPr>
          <w:rFonts w:ascii="Times New Roman" w:hAnsi="Times New Roman" w:cs="Times New Roman"/>
        </w:rPr>
        <w:t xml:space="preserve">, 12 Jan. 2020, </w:t>
      </w:r>
      <w:hyperlink r:id="rId8" w:history="1">
        <w:r w:rsidRPr="00CD7578">
          <w:rPr>
            <w:rStyle w:val="Hyperlink"/>
            <w:rFonts w:ascii="Times New Roman" w:hAnsi="Times New Roman" w:cs="Times New Roman"/>
          </w:rPr>
          <w:t>www.roadsnacks.net/worst-neighborhoods-in-new-york-city/</w:t>
        </w:r>
      </w:hyperlink>
      <w:r w:rsidRPr="00CD7578">
        <w:rPr>
          <w:rFonts w:ascii="Times New Roman" w:hAnsi="Times New Roman" w:cs="Times New Roman"/>
        </w:rPr>
        <w:t xml:space="preserve"> (Sparks, Sam)</w:t>
      </w:r>
    </w:p>
    <w:p w14:paraId="14FDA5AB" w14:textId="77777777" w:rsidR="0058414D" w:rsidRPr="004C3269" w:rsidRDefault="0058414D" w:rsidP="00F73E9F">
      <w:pPr>
        <w:jc w:val="both"/>
        <w:rPr>
          <w:rFonts w:ascii="Times New Roman" w:hAnsi="Times New Roman" w:cs="Times New Roman"/>
          <w:sz w:val="24"/>
          <w:szCs w:val="24"/>
        </w:rPr>
      </w:pPr>
    </w:p>
    <w:sectPr w:rsidR="0058414D" w:rsidRPr="004C3269" w:rsidSect="00C1737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C0DBB" w14:textId="77777777" w:rsidR="00B73E77" w:rsidRDefault="00B73E77" w:rsidP="00A86DA3">
      <w:pPr>
        <w:spacing w:after="0" w:line="240" w:lineRule="auto"/>
      </w:pPr>
      <w:r>
        <w:separator/>
      </w:r>
    </w:p>
  </w:endnote>
  <w:endnote w:type="continuationSeparator" w:id="0">
    <w:p w14:paraId="7B660340" w14:textId="77777777" w:rsidR="00B73E77" w:rsidRDefault="00B73E77" w:rsidP="00A86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Garamond" w:hAnsi="Garamond"/>
        <w:color w:val="4F81BD" w:themeColor="accent1"/>
        <w:sz w:val="20"/>
        <w:szCs w:val="20"/>
      </w:rPr>
      <w:id w:val="1873107859"/>
      <w:docPartObj>
        <w:docPartGallery w:val="Page Numbers (Bottom of Page)"/>
        <w:docPartUnique/>
      </w:docPartObj>
    </w:sdtPr>
    <w:sdtEndPr>
      <w:rPr>
        <w:rFonts w:asciiTheme="minorHAnsi" w:hAnsiTheme="minorHAnsi"/>
        <w:noProof/>
        <w:color w:val="auto"/>
        <w:sz w:val="22"/>
        <w:szCs w:val="22"/>
      </w:rPr>
    </w:sdtEndPr>
    <w:sdtContent>
      <w:p w14:paraId="7D46E5D6" w14:textId="77777777" w:rsidR="00A86DA3" w:rsidRDefault="00A86DA3">
        <w:pPr>
          <w:pStyle w:val="Footer"/>
          <w:jc w:val="right"/>
        </w:pPr>
        <w:r w:rsidRPr="003A25FE">
          <w:rPr>
            <w:rFonts w:ascii="Garamond" w:hAnsi="Garamond"/>
            <w:color w:val="4F81BD" w:themeColor="accent1"/>
            <w:sz w:val="20"/>
            <w:szCs w:val="20"/>
          </w:rPr>
          <w:t xml:space="preserve">Page </w:t>
        </w:r>
        <w:r w:rsidRPr="003A25FE">
          <w:rPr>
            <w:rFonts w:ascii="Garamond" w:hAnsi="Garamond"/>
            <w:color w:val="4F81BD" w:themeColor="accent1"/>
            <w:sz w:val="20"/>
            <w:szCs w:val="20"/>
          </w:rPr>
          <w:fldChar w:fldCharType="begin"/>
        </w:r>
        <w:r w:rsidRPr="003A25FE">
          <w:rPr>
            <w:rFonts w:ascii="Garamond" w:hAnsi="Garamond"/>
            <w:color w:val="4F81BD" w:themeColor="accent1"/>
            <w:sz w:val="20"/>
            <w:szCs w:val="20"/>
          </w:rPr>
          <w:instrText xml:space="preserve"> PAGE   \* MERGEFORMAT </w:instrText>
        </w:r>
        <w:r w:rsidRPr="003A25FE">
          <w:rPr>
            <w:rFonts w:ascii="Garamond" w:hAnsi="Garamond"/>
            <w:color w:val="4F81BD" w:themeColor="accent1"/>
            <w:sz w:val="20"/>
            <w:szCs w:val="20"/>
          </w:rPr>
          <w:fldChar w:fldCharType="separate"/>
        </w:r>
        <w:r w:rsidR="0046152D">
          <w:rPr>
            <w:rFonts w:ascii="Garamond" w:hAnsi="Garamond"/>
            <w:noProof/>
            <w:color w:val="4F81BD" w:themeColor="accent1"/>
            <w:sz w:val="20"/>
            <w:szCs w:val="20"/>
          </w:rPr>
          <w:t>1</w:t>
        </w:r>
        <w:r w:rsidRPr="003A25FE">
          <w:rPr>
            <w:rFonts w:ascii="Garamond" w:hAnsi="Garamond"/>
            <w:noProof/>
            <w:color w:val="4F81BD" w:themeColor="accent1"/>
            <w:sz w:val="20"/>
            <w:szCs w:val="20"/>
          </w:rPr>
          <w:fldChar w:fldCharType="end"/>
        </w:r>
      </w:p>
    </w:sdtContent>
  </w:sdt>
  <w:p w14:paraId="23EC4532" w14:textId="77777777" w:rsidR="00A86DA3" w:rsidRDefault="00A86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001E4" w14:textId="77777777" w:rsidR="00B73E77" w:rsidRDefault="00B73E77" w:rsidP="00A86DA3">
      <w:pPr>
        <w:spacing w:after="0" w:line="240" w:lineRule="auto"/>
      </w:pPr>
      <w:r>
        <w:separator/>
      </w:r>
    </w:p>
  </w:footnote>
  <w:footnote w:type="continuationSeparator" w:id="0">
    <w:p w14:paraId="31746210" w14:textId="77777777" w:rsidR="00B73E77" w:rsidRDefault="00B73E77" w:rsidP="00A86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907A4" w14:textId="0ADE4D0F" w:rsidR="00F73E9F" w:rsidRPr="00F73E9F" w:rsidRDefault="00C10E17" w:rsidP="00F73E9F">
    <w:pPr>
      <w:spacing w:after="0"/>
      <w:jc w:val="center"/>
      <w:rPr>
        <w:rFonts w:ascii="Garamond" w:hAnsi="Garamond"/>
        <w:b/>
        <w:color w:val="002060"/>
        <w:sz w:val="36"/>
        <w:szCs w:val="15"/>
      </w:rPr>
    </w:pPr>
    <w:r>
      <w:rPr>
        <w:rFonts w:ascii="Garamond" w:hAnsi="Garamond"/>
        <w:b/>
        <w:color w:val="002060"/>
        <w:sz w:val="36"/>
        <w:szCs w:val="15"/>
      </w:rPr>
      <w:t>NYC Parks and Recreation Department</w:t>
    </w:r>
  </w:p>
  <w:p w14:paraId="3916FB31" w14:textId="25CC6931" w:rsidR="00F73E9F" w:rsidRPr="00F73E9F" w:rsidRDefault="00C10E17" w:rsidP="00F73E9F">
    <w:pPr>
      <w:spacing w:after="0"/>
      <w:jc w:val="center"/>
      <w:rPr>
        <w:rFonts w:ascii="Garamond" w:hAnsi="Garamond"/>
        <w:b/>
        <w:color w:val="4F81BD" w:themeColor="accent1"/>
        <w:sz w:val="34"/>
      </w:rPr>
    </w:pPr>
    <w:r>
      <w:rPr>
        <w:rFonts w:ascii="Garamond" w:hAnsi="Garamond"/>
        <w:b/>
        <w:color w:val="4F81BD" w:themeColor="accent1"/>
        <w:sz w:val="34"/>
      </w:rPr>
      <w:t>The purchasing and planting of trees in NYC, what is the best tree for the job?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25138B"/>
    <w:multiLevelType w:val="hybridMultilevel"/>
    <w:tmpl w:val="CA6E8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1F1"/>
    <w:rsid w:val="00003431"/>
    <w:rsid w:val="00012917"/>
    <w:rsid w:val="00016456"/>
    <w:rsid w:val="00056B8F"/>
    <w:rsid w:val="00097BD0"/>
    <w:rsid w:val="000B6758"/>
    <w:rsid w:val="000D7AFA"/>
    <w:rsid w:val="00123E2C"/>
    <w:rsid w:val="001A1E92"/>
    <w:rsid w:val="001D36B5"/>
    <w:rsid w:val="001E25DE"/>
    <w:rsid w:val="00257F9C"/>
    <w:rsid w:val="002A6A5A"/>
    <w:rsid w:val="003A25FE"/>
    <w:rsid w:val="00400463"/>
    <w:rsid w:val="00417EB9"/>
    <w:rsid w:val="00442FFD"/>
    <w:rsid w:val="0046152D"/>
    <w:rsid w:val="00475D58"/>
    <w:rsid w:val="00480EB5"/>
    <w:rsid w:val="00497583"/>
    <w:rsid w:val="004C3269"/>
    <w:rsid w:val="004D07FE"/>
    <w:rsid w:val="0058414D"/>
    <w:rsid w:val="00590566"/>
    <w:rsid w:val="005A43B6"/>
    <w:rsid w:val="005B1047"/>
    <w:rsid w:val="005F62AE"/>
    <w:rsid w:val="00620F77"/>
    <w:rsid w:val="00670C3F"/>
    <w:rsid w:val="006A691B"/>
    <w:rsid w:val="0072267C"/>
    <w:rsid w:val="00750570"/>
    <w:rsid w:val="00757AFA"/>
    <w:rsid w:val="00763088"/>
    <w:rsid w:val="007902AF"/>
    <w:rsid w:val="00792251"/>
    <w:rsid w:val="007A2356"/>
    <w:rsid w:val="007D21F1"/>
    <w:rsid w:val="0085035D"/>
    <w:rsid w:val="00855219"/>
    <w:rsid w:val="00881412"/>
    <w:rsid w:val="008B759F"/>
    <w:rsid w:val="008C3367"/>
    <w:rsid w:val="009127B4"/>
    <w:rsid w:val="009B632E"/>
    <w:rsid w:val="009B7FA8"/>
    <w:rsid w:val="00A02F35"/>
    <w:rsid w:val="00A55A2D"/>
    <w:rsid w:val="00A86DA3"/>
    <w:rsid w:val="00AB3B76"/>
    <w:rsid w:val="00B05FEC"/>
    <w:rsid w:val="00B73E77"/>
    <w:rsid w:val="00B82808"/>
    <w:rsid w:val="00B9224C"/>
    <w:rsid w:val="00BA0DD3"/>
    <w:rsid w:val="00C10E17"/>
    <w:rsid w:val="00C17374"/>
    <w:rsid w:val="00C428C8"/>
    <w:rsid w:val="00C80B3D"/>
    <w:rsid w:val="00CA114A"/>
    <w:rsid w:val="00CA744A"/>
    <w:rsid w:val="00CE5D4A"/>
    <w:rsid w:val="00D028AB"/>
    <w:rsid w:val="00D47516"/>
    <w:rsid w:val="00EA6292"/>
    <w:rsid w:val="00EB0A13"/>
    <w:rsid w:val="00ED2CB8"/>
    <w:rsid w:val="00F07CC4"/>
    <w:rsid w:val="00F12189"/>
    <w:rsid w:val="00F20E23"/>
    <w:rsid w:val="00F23A58"/>
    <w:rsid w:val="00F73E9F"/>
    <w:rsid w:val="00F848CF"/>
    <w:rsid w:val="00F96C8A"/>
    <w:rsid w:val="00FB163F"/>
    <w:rsid w:val="00FC0A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D2221"/>
  <w15:docId w15:val="{B9EA9AA8-D0DC-4128-BA51-A20DDF064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173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4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3B6"/>
    <w:rPr>
      <w:rFonts w:ascii="Tahoma" w:hAnsi="Tahoma" w:cs="Tahoma"/>
      <w:sz w:val="16"/>
      <w:szCs w:val="16"/>
    </w:rPr>
  </w:style>
  <w:style w:type="paragraph" w:styleId="NoSpacing">
    <w:name w:val="No Spacing"/>
    <w:uiPriority w:val="1"/>
    <w:qFormat/>
    <w:rsid w:val="00EA6292"/>
    <w:pPr>
      <w:spacing w:after="0" w:line="240" w:lineRule="auto"/>
    </w:pPr>
  </w:style>
  <w:style w:type="paragraph" w:styleId="Header">
    <w:name w:val="header"/>
    <w:basedOn w:val="Normal"/>
    <w:link w:val="HeaderChar"/>
    <w:uiPriority w:val="99"/>
    <w:unhideWhenUsed/>
    <w:rsid w:val="00A86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DA3"/>
  </w:style>
  <w:style w:type="paragraph" w:styleId="Footer">
    <w:name w:val="footer"/>
    <w:basedOn w:val="Normal"/>
    <w:link w:val="FooterChar"/>
    <w:uiPriority w:val="99"/>
    <w:unhideWhenUsed/>
    <w:rsid w:val="00A86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DA3"/>
  </w:style>
  <w:style w:type="paragraph" w:styleId="ListParagraph">
    <w:name w:val="List Paragraph"/>
    <w:basedOn w:val="Normal"/>
    <w:uiPriority w:val="34"/>
    <w:qFormat/>
    <w:rsid w:val="0058414D"/>
    <w:pPr>
      <w:ind w:left="720"/>
      <w:contextualSpacing/>
    </w:pPr>
    <w:rPr>
      <w:rFonts w:eastAsiaTheme="minorHAnsi"/>
    </w:rPr>
  </w:style>
  <w:style w:type="character" w:styleId="Hyperlink">
    <w:name w:val="Hyperlink"/>
    <w:basedOn w:val="DefaultParagraphFont"/>
    <w:uiPriority w:val="99"/>
    <w:unhideWhenUsed/>
    <w:rsid w:val="005841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3766">
      <w:bodyDiv w:val="1"/>
      <w:marLeft w:val="0"/>
      <w:marRight w:val="0"/>
      <w:marTop w:val="0"/>
      <w:marBottom w:val="0"/>
      <w:divBdr>
        <w:top w:val="none" w:sz="0" w:space="0" w:color="auto"/>
        <w:left w:val="none" w:sz="0" w:space="0" w:color="auto"/>
        <w:bottom w:val="none" w:sz="0" w:space="0" w:color="auto"/>
        <w:right w:val="none" w:sz="0" w:space="0" w:color="auto"/>
      </w:divBdr>
    </w:div>
    <w:div w:id="274949519">
      <w:bodyDiv w:val="1"/>
      <w:marLeft w:val="0"/>
      <w:marRight w:val="0"/>
      <w:marTop w:val="0"/>
      <w:marBottom w:val="0"/>
      <w:divBdr>
        <w:top w:val="none" w:sz="0" w:space="0" w:color="auto"/>
        <w:left w:val="none" w:sz="0" w:space="0" w:color="auto"/>
        <w:bottom w:val="none" w:sz="0" w:space="0" w:color="auto"/>
        <w:right w:val="none" w:sz="0" w:space="0" w:color="auto"/>
      </w:divBdr>
    </w:div>
    <w:div w:id="278684523">
      <w:bodyDiv w:val="1"/>
      <w:marLeft w:val="0"/>
      <w:marRight w:val="0"/>
      <w:marTop w:val="0"/>
      <w:marBottom w:val="0"/>
      <w:divBdr>
        <w:top w:val="none" w:sz="0" w:space="0" w:color="auto"/>
        <w:left w:val="none" w:sz="0" w:space="0" w:color="auto"/>
        <w:bottom w:val="none" w:sz="0" w:space="0" w:color="auto"/>
        <w:right w:val="none" w:sz="0" w:space="0" w:color="auto"/>
      </w:divBdr>
    </w:div>
    <w:div w:id="720136108">
      <w:bodyDiv w:val="1"/>
      <w:marLeft w:val="0"/>
      <w:marRight w:val="0"/>
      <w:marTop w:val="0"/>
      <w:marBottom w:val="0"/>
      <w:divBdr>
        <w:top w:val="none" w:sz="0" w:space="0" w:color="auto"/>
        <w:left w:val="none" w:sz="0" w:space="0" w:color="auto"/>
        <w:bottom w:val="none" w:sz="0" w:space="0" w:color="auto"/>
        <w:right w:val="none" w:sz="0" w:space="0" w:color="auto"/>
      </w:divBdr>
    </w:div>
    <w:div w:id="833304109">
      <w:bodyDiv w:val="1"/>
      <w:marLeft w:val="0"/>
      <w:marRight w:val="0"/>
      <w:marTop w:val="0"/>
      <w:marBottom w:val="0"/>
      <w:divBdr>
        <w:top w:val="none" w:sz="0" w:space="0" w:color="auto"/>
        <w:left w:val="none" w:sz="0" w:space="0" w:color="auto"/>
        <w:bottom w:val="none" w:sz="0" w:space="0" w:color="auto"/>
        <w:right w:val="none" w:sz="0" w:space="0" w:color="auto"/>
      </w:divBdr>
    </w:div>
    <w:div w:id="1152480260">
      <w:bodyDiv w:val="1"/>
      <w:marLeft w:val="0"/>
      <w:marRight w:val="0"/>
      <w:marTop w:val="0"/>
      <w:marBottom w:val="0"/>
      <w:divBdr>
        <w:top w:val="none" w:sz="0" w:space="0" w:color="auto"/>
        <w:left w:val="none" w:sz="0" w:space="0" w:color="auto"/>
        <w:bottom w:val="none" w:sz="0" w:space="0" w:color="auto"/>
        <w:right w:val="none" w:sz="0" w:space="0" w:color="auto"/>
      </w:divBdr>
    </w:div>
    <w:div w:id="1169520187">
      <w:bodyDiv w:val="1"/>
      <w:marLeft w:val="0"/>
      <w:marRight w:val="0"/>
      <w:marTop w:val="0"/>
      <w:marBottom w:val="0"/>
      <w:divBdr>
        <w:top w:val="none" w:sz="0" w:space="0" w:color="auto"/>
        <w:left w:val="none" w:sz="0" w:space="0" w:color="auto"/>
        <w:bottom w:val="none" w:sz="0" w:space="0" w:color="auto"/>
        <w:right w:val="none" w:sz="0" w:space="0" w:color="auto"/>
      </w:divBdr>
    </w:div>
    <w:div w:id="1436319343">
      <w:bodyDiv w:val="1"/>
      <w:marLeft w:val="0"/>
      <w:marRight w:val="0"/>
      <w:marTop w:val="0"/>
      <w:marBottom w:val="0"/>
      <w:divBdr>
        <w:top w:val="none" w:sz="0" w:space="0" w:color="auto"/>
        <w:left w:val="none" w:sz="0" w:space="0" w:color="auto"/>
        <w:bottom w:val="none" w:sz="0" w:space="0" w:color="auto"/>
        <w:right w:val="none" w:sz="0" w:space="0" w:color="auto"/>
      </w:divBdr>
    </w:div>
    <w:div w:id="1483037988">
      <w:bodyDiv w:val="1"/>
      <w:marLeft w:val="0"/>
      <w:marRight w:val="0"/>
      <w:marTop w:val="0"/>
      <w:marBottom w:val="0"/>
      <w:divBdr>
        <w:top w:val="none" w:sz="0" w:space="0" w:color="auto"/>
        <w:left w:val="none" w:sz="0" w:space="0" w:color="auto"/>
        <w:bottom w:val="none" w:sz="0" w:space="0" w:color="auto"/>
        <w:right w:val="none" w:sz="0" w:space="0" w:color="auto"/>
      </w:divBdr>
    </w:div>
    <w:div w:id="1712609508">
      <w:bodyDiv w:val="1"/>
      <w:marLeft w:val="0"/>
      <w:marRight w:val="0"/>
      <w:marTop w:val="0"/>
      <w:marBottom w:val="0"/>
      <w:divBdr>
        <w:top w:val="none" w:sz="0" w:space="0" w:color="auto"/>
        <w:left w:val="none" w:sz="0" w:space="0" w:color="auto"/>
        <w:bottom w:val="none" w:sz="0" w:space="0" w:color="auto"/>
        <w:right w:val="none" w:sz="0" w:space="0" w:color="auto"/>
      </w:divBdr>
    </w:div>
    <w:div w:id="1745955067">
      <w:bodyDiv w:val="1"/>
      <w:marLeft w:val="0"/>
      <w:marRight w:val="0"/>
      <w:marTop w:val="0"/>
      <w:marBottom w:val="0"/>
      <w:divBdr>
        <w:top w:val="none" w:sz="0" w:space="0" w:color="auto"/>
        <w:left w:val="none" w:sz="0" w:space="0" w:color="auto"/>
        <w:bottom w:val="none" w:sz="0" w:space="0" w:color="auto"/>
        <w:right w:val="none" w:sz="0" w:space="0" w:color="auto"/>
      </w:divBdr>
    </w:div>
    <w:div w:id="194256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oadsnacks.net/worst-neighborhoods-in-new-york-c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4D4E5-EFF4-1A44-8359-267217792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O</dc:creator>
  <cp:keywords/>
  <dc:description/>
  <cp:lastModifiedBy>Enrique Otanez</cp:lastModifiedBy>
  <cp:revision>16</cp:revision>
  <dcterms:created xsi:type="dcterms:W3CDTF">2020-12-12T22:50:00Z</dcterms:created>
  <dcterms:modified xsi:type="dcterms:W3CDTF">2020-12-12T23:59:00Z</dcterms:modified>
</cp:coreProperties>
</file>