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Bank Marketing Dataset</w:t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Integrantes: Sebastián Aravena, Enrique Oporto, Alexei Sandoval.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824873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9pevi70bcd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1amjtombu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Alcance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td4d6d684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Entregables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sbsryxkb8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Cronograma Tentativo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egehfi3pw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Desglose del Proyecto (estructura tipo WBS)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o2qsqg4jkk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Hitos Técnicos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5yj3h9uf1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Riesgos y Estrategias de Mitigación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l0xl4ml8q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Seguimiento y Control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ypu76exi4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WBS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4rkah7oi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5cc6jh725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49pevi70bcdk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documento consolida la planificación del proyecto, estructurada conforme a las buenas prácticas del enfoque PMBOK. Incluye todos los componentes requeridos para gestionar de forma ordenada, clara y previsible el desarrollo del sistema técnico para la predicción de depósitos de suscripción del cliente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gm1amjtombuz" w:id="1"/>
      <w:bookmarkEnd w:id="1"/>
      <w:r w:rsidDel="00000000" w:rsidR="00000000" w:rsidRPr="00000000">
        <w:rPr>
          <w:rtl w:val="0"/>
        </w:rPr>
        <w:t xml:space="preserve">1. Alcance del Proyecto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Desarrollar una solución técnica que permita predecir si el cliente suscribió el depósito, basada en datos históricos de deposito, saldo. crédito y contactos con el cliente. El proyecto incluye: obtención y procesamiento de datos, modelado con IA, almacenamiento en base de datos y visualización de resultados. No incluye la integración con sistemas reales de depósito de saldo en cuenta.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x3td4d6d6844" w:id="2"/>
      <w:bookmarkEnd w:id="2"/>
      <w:r w:rsidDel="00000000" w:rsidR="00000000" w:rsidRPr="00000000">
        <w:rPr>
          <w:rtl w:val="0"/>
        </w:rPr>
        <w:t xml:space="preserve">2. Entregables del Proyecto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Documento de planificación híbrida</w:t>
        <w:br w:type="textWrapping"/>
        <w:t xml:space="preserve">- Documento de diseño técnico</w:t>
        <w:br w:type="textWrapping"/>
        <w:t xml:space="preserve">- Script de ingesta de datos</w:t>
        <w:br w:type="textWrapping"/>
        <w:t xml:space="preserve">- Script de limpieza y transformación</w:t>
        <w:br w:type="textWrapping"/>
        <w:t xml:space="preserve">- Dataset limpio cargado en Firebase</w:t>
        <w:br w:type="textWrapping"/>
        <w:t xml:space="preserve">- Script de entrenamiento y evaluación del modelo</w:t>
        <w:br w:type="textWrapping"/>
        <w:t xml:space="preserve">- Dashboard visual (opcional)</w:t>
        <w:br w:type="textWrapping"/>
        <w:t xml:space="preserve">- README.md actualizado</w:t>
        <w:br w:type="textWrapping"/>
        <w:t xml:space="preserve">- Documento final consolidado</w:t>
        <w:br w:type="textWrapping"/>
        <w:t xml:space="preserve">- Presentación del proyecto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k0sbsryxkb8o" w:id="3"/>
      <w:bookmarkEnd w:id="3"/>
      <w:r w:rsidDel="00000000" w:rsidR="00000000" w:rsidRPr="00000000">
        <w:rPr>
          <w:rtl w:val="0"/>
        </w:rPr>
        <w:t xml:space="preserve">3. Cronograma Tentativo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estima una duración total de 4 meses. Cada fase tiene tareas específicas con duración fireestimada y entregables intermedios.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Mes 1: Planificación + Diseño técnico</w:t>
        <w:br w:type="textWrapping"/>
        <w:t xml:space="preserve">Mes 2: Ingesta + Limpieza + Transformación</w:t>
        <w:br w:type="textWrapping"/>
        <w:t xml:space="preserve">Mes 3 y 4: Carga a BD + Modelado</w:t>
        <w:br w:type="textWrapping"/>
        <w:t xml:space="preserve">Mes 3 y 4: Evaluación + Visualización + Documentación</w:t>
        <w:br w:type="textWrapping"/>
        <w:t xml:space="preserve">Mes 4: Consolidación final + Presentación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85egehfi3pwt" w:id="4"/>
      <w:bookmarkEnd w:id="4"/>
      <w:r w:rsidDel="00000000" w:rsidR="00000000" w:rsidRPr="00000000">
        <w:rPr>
          <w:rtl w:val="0"/>
        </w:rPr>
        <w:t xml:space="preserve">4. Desglose del Proyecto (estructura tipo WBS)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Proyecto completo</w:t>
        <w:br w:type="textWrapping"/>
        <w:t xml:space="preserve">  1.1 Planificación</w:t>
        <w:br w:type="textWrapping"/>
        <w:t xml:space="preserve">    1.1.1 Planificación del Proyecto (basada en PMBOK)</w:t>
        <w:br w:type="textWrapping"/>
        <w:t xml:space="preserve">  1.2 Diseño técnico</w:t>
        <w:br w:type="textWrapping"/>
        <w:t xml:space="preserve">    1.2.1 Documento de diseño técnico</w:t>
        <w:br w:type="textWrapping"/>
        <w:t xml:space="preserve">    1.2.2 README inicial</w:t>
        <w:br w:type="textWrapping"/>
        <w:t xml:space="preserve">  1.3 Desarrollo técnico</w:t>
        <w:br w:type="textWrapping"/>
        <w:t xml:space="preserve">    1.3.1 Ingesta de datos</w:t>
        <w:br w:type="textWrapping"/>
        <w:t xml:space="preserve">    1.3.2 Limpieza y transformación</w:t>
        <w:br w:type="textWrapping"/>
        <w:t xml:space="preserve">    1.3.3 Carga en base de datos</w:t>
        <w:br w:type="textWrapping"/>
        <w:t xml:space="preserve">    1.3.4 Modelado con IA</w:t>
        <w:br w:type="textWrapping"/>
        <w:t xml:space="preserve">    1.3.5 Evaluación del modelo</w:t>
        <w:br w:type="textWrapping"/>
        <w:t xml:space="preserve">    1.3.6 Visualización (dashboard)</w:t>
        <w:br w:type="textWrapping"/>
        <w:t xml:space="preserve">  1.4 Documentación y cierre</w:t>
        <w:br w:type="textWrapping"/>
        <w:t xml:space="preserve">    1.4.1 Documento final</w:t>
        <w:br w:type="textWrapping"/>
        <w:t xml:space="preserve">    1.4.2 Presentación final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8o2qsqg4jkk9" w:id="5"/>
      <w:bookmarkEnd w:id="5"/>
      <w:r w:rsidDel="00000000" w:rsidR="00000000" w:rsidRPr="00000000">
        <w:rPr>
          <w:rtl w:val="0"/>
        </w:rPr>
        <w:t xml:space="preserve">5. Hitos Técnicos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Hito 1: Planificación publicada en GitHub</w:t>
        <w:br w:type="textWrapping"/>
        <w:t xml:space="preserve">- Hito 2: Diseño técnico completo y validado</w:t>
        <w:br w:type="textWrapping"/>
        <w:t xml:space="preserve">- Hito 3: Dataset limpio cargado en Firebase</w:t>
        <w:br w:type="textWrapping"/>
        <w:t xml:space="preserve">- Hito 4: Modelo entrenado con métricas aceptables</w:t>
        <w:br w:type="textWrapping"/>
        <w:t xml:space="preserve">- Hito 5: Presentación del sistema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jr5yj3h9uf1i" w:id="6"/>
      <w:bookmarkEnd w:id="6"/>
      <w:r w:rsidDel="00000000" w:rsidR="00000000" w:rsidRPr="00000000">
        <w:rPr>
          <w:rtl w:val="0"/>
        </w:rPr>
        <w:t xml:space="preserve">6. Riesgos y Estrategias de Mitigación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Falta de datos o baja calidad —&gt; Realizar un análisis exploratorio de datos en la fase de limpieza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Inconsistencia entre metadat y datos reales —&gt; Definir reglas de validación en el script de limpieza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Dificultad en el modelado IA —&gt; Empezar con baselines en la primera semana de modelado y usar AutoML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Problemas de reproducibilidad y dependencias —&gt; usar docker desde el primer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3nl0xl4ml8q2" w:id="7"/>
      <w:bookmarkEnd w:id="7"/>
      <w:r w:rsidDel="00000000" w:rsidR="00000000" w:rsidRPr="00000000">
        <w:rPr>
          <w:rtl w:val="0"/>
        </w:rPr>
        <w:t xml:space="preserve">7. Seguimiento y Control del Proyecto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seguimiento y control del proyecto se realiza conforme a las buenas prácticas propuestas por el enfoque PMBOK.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t xml:space="preserve">Se llevará un control del cronograma, alcance y riesgos a través de los siguientes mecanismos: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del cronograma</w:t>
      </w:r>
      <w:r w:rsidDel="00000000" w:rsidR="00000000" w:rsidRPr="00000000">
        <w:rPr>
          <w:rtl w:val="0"/>
        </w:rPr>
        <w:t xml:space="preserve">: revisión semanal del avance de tareas conforme al cronograma establecido en el documento de planificación y WBS.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del alcance</w:t>
      </w:r>
      <w:r w:rsidDel="00000000" w:rsidR="00000000" w:rsidRPr="00000000">
        <w:rPr>
          <w:rtl w:val="0"/>
        </w:rPr>
        <w:t xml:space="preserve">: validación del cumplimiento de los entregables definidos, según los criterios de aceptación establecidos.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calidad</w:t>
      </w:r>
      <w:r w:rsidDel="00000000" w:rsidR="00000000" w:rsidRPr="00000000">
        <w:rPr>
          <w:rtl w:val="0"/>
        </w:rPr>
        <w:t xml:space="preserve">: revisión de productos intermedios por parte del equipo docente y pares.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riesgos</w:t>
      </w:r>
      <w:r w:rsidDel="00000000" w:rsidR="00000000" w:rsidRPr="00000000">
        <w:rPr>
          <w:rtl w:val="0"/>
        </w:rPr>
        <w:t xml:space="preserve">: verificación del estado de los riesgos identificados y aplicación de las estrategias de mitigación.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: seguimiento mediante listas de chequeo y planillas de control compartidas en GitHub u otra plataforma acordada con el equipo.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f5ypu76exi4m" w:id="8"/>
      <w:bookmarkEnd w:id="8"/>
      <w:r w:rsidDel="00000000" w:rsidR="00000000" w:rsidRPr="00000000">
        <w:rPr>
          <w:rtl w:val="0"/>
        </w:rPr>
        <w:t xml:space="preserve">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6622467"/>
        <w:tag w:val="goog_rdk_132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00"/>
            <w:gridCol w:w="1995"/>
            <w:gridCol w:w="1515"/>
            <w:gridCol w:w="1515"/>
            <w:gridCol w:w="1515"/>
            <w:gridCol w:w="1500"/>
            <w:tblGridChange w:id="0">
              <w:tblGrid>
                <w:gridCol w:w="600"/>
                <w:gridCol w:w="1995"/>
                <w:gridCol w:w="1515"/>
                <w:gridCol w:w="1515"/>
                <w:gridCol w:w="1515"/>
                <w:gridCol w:w="150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324888142"/>
                <w:tag w:val="goog_rdk_0"/>
              </w:sdtPr>
              <w:sdtContent>
                <w:tc>
                  <w:tcPr>
                    <w:tcBorders>
                      <w:top w:color="000000" w:space="0" w:sz="12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5780684"/>
                <w:tag w:val="goog_rdk_1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Elemento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3158910"/>
                <w:tag w:val="goog_rdk_2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Tipo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9001047"/>
                <w:tag w:val="goog_rdk_3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Fecha Inicio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5575063"/>
                <w:tag w:val="goog_rdk_4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Fecha Término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8030378"/>
                <w:tag w:val="goog_rdk_5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Nivel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475215721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751659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Proyecto (nombre proyecto)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2203485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WBS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3357335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1032269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9816138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72762391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1.1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68602096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Planificación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1536236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WBS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3262538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6340553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1948454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23666473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1.1.1</w:t>
                    </w:r>
                  </w:p>
                </w:tc>
              </w:sdtContent>
            </w:sdt>
            <w:sdt>
              <w:sdtPr>
                <w:lock w:val="contentLocked"/>
                <w:id w:val="-831183744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Planificación del proyecto</w:t>
                    </w:r>
                  </w:p>
                </w:tc>
              </w:sdtContent>
            </w:sdt>
            <w:sdt>
              <w:sdtPr>
                <w:lock w:val="contentLocked"/>
                <w:id w:val="-2056228160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573069484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24/03/2026</w:t>
                    </w:r>
                  </w:p>
                </w:tc>
              </w:sdtContent>
            </w:sdt>
            <w:sdt>
              <w:sdtPr>
                <w:lock w:val="contentLocked"/>
                <w:id w:val="1543638492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26/03/2026</w:t>
                    </w:r>
                  </w:p>
                </w:tc>
              </w:sdtContent>
            </w:sdt>
            <w:sdt>
              <w:sdtPr>
                <w:lock w:val="contentLocked"/>
                <w:id w:val="204942908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935265973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1.1.2</w:t>
                    </w:r>
                  </w:p>
                </w:tc>
              </w:sdtContent>
            </w:sdt>
            <w:sdt>
              <w:sdtPr>
                <w:lock w:val="contentLocked"/>
                <w:id w:val="1052464205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Hito 1: Entrega de Planificación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5705761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Hito</w:t>
                    </w:r>
                  </w:p>
                </w:tc>
              </w:sdtContent>
            </w:sdt>
            <w:sdt>
              <w:sdtPr>
                <w:lock w:val="contentLocked"/>
                <w:id w:val="-2107096373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0455048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9316778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932951452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1.2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7001270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Diseño técnico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633606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WBS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7896210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25/03/2026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7341443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08/04/2026</w:t>
                    </w:r>
                  </w:p>
                </w:tc>
              </w:sdtContent>
            </w:sdt>
            <w:sdt>
              <w:sdtPr>
                <w:lock w:val="contentLocked"/>
                <w:id w:val="-1829724987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85942323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1.2.1</w:t>
                    </w:r>
                  </w:p>
                </w:tc>
              </w:sdtContent>
            </w:sdt>
            <w:sdt>
              <w:sdtPr>
                <w:lock w:val="contentLocked"/>
                <w:id w:val="-633767806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Documento de diseño técnico</w:t>
                    </w:r>
                  </w:p>
                </w:tc>
              </w:sdtContent>
            </w:sdt>
            <w:sdt>
              <w:sdtPr>
                <w:lock w:val="contentLocked"/>
                <w:id w:val="-95959363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1063549332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25/03/2026</w:t>
                    </w:r>
                  </w:p>
                </w:tc>
              </w:sdtContent>
            </w:sdt>
            <w:sdt>
              <w:sdtPr>
                <w:lock w:val="contentLocked"/>
                <w:id w:val="-710163282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27/03/2026</w:t>
                    </w:r>
                  </w:p>
                </w:tc>
              </w:sdtContent>
            </w:sdt>
            <w:sdt>
              <w:sdtPr>
                <w:lock w:val="contentLocked"/>
                <w:id w:val="-1805959246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413666603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1.2.2</w:t>
                    </w:r>
                  </w:p>
                </w:tc>
              </w:sdtContent>
            </w:sdt>
            <w:sdt>
              <w:sdtPr>
                <w:lock w:val="contentLocked"/>
                <w:id w:val="-965439960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README.md inicial</w:t>
                    </w:r>
                  </w:p>
                </w:tc>
              </w:sdtContent>
            </w:sdt>
            <w:sdt>
              <w:sdtPr>
                <w:lock w:val="contentLocked"/>
                <w:id w:val="-597379568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2072725288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25/03/2026</w:t>
                    </w:r>
                  </w:p>
                </w:tc>
              </w:sdtContent>
            </w:sdt>
            <w:sdt>
              <w:sdtPr>
                <w:lock w:val="contentLocked"/>
                <w:id w:val="1009763590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28/03/2026</w:t>
                    </w:r>
                  </w:p>
                </w:tc>
              </w:sdtContent>
            </w:sdt>
            <w:sdt>
              <w:sdtPr>
                <w:lock w:val="contentLocked"/>
                <w:id w:val="150111361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1.2.2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Diseño de la Arquitectura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Entregable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76" w:lineRule="auto"/>
                  <w:jc w:val="right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25/03/2026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76" w:lineRule="auto"/>
                  <w:jc w:val="right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08/04/2026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76" w:lineRule="auto"/>
                  <w:jc w:val="right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734183790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1.2.3</w:t>
                    </w:r>
                  </w:p>
                </w:tc>
              </w:sdtContent>
            </w:sdt>
            <w:sdt>
              <w:sdtPr>
                <w:lock w:val="contentLocked"/>
                <w:id w:val="-412047996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Hito 2: Entrega de Diseño técnico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8008031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Hito</w:t>
                    </w:r>
                  </w:p>
                </w:tc>
              </w:sdtContent>
            </w:sdt>
            <w:sdt>
              <w:sdtPr>
                <w:lock w:val="contentLocked"/>
                <w:id w:val="1937634219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7097966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2342224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827972532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1.3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6150387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Desarrollo técnico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0568371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WBS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6062450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27/03/2026</w:t>
                    </w:r>
                  </w:p>
                </w:tc>
              </w:sdtContent>
            </w:sdt>
            <w:sdt>
              <w:sdtPr>
                <w:lock w:val="contentLocked"/>
                <w:id w:val="-1436937755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24/06/2026</w:t>
                    </w:r>
                  </w:p>
                </w:tc>
              </w:sdtContent>
            </w:sdt>
            <w:sdt>
              <w:sdtPr>
                <w:lock w:val="contentLocked"/>
                <w:id w:val="-308627006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1852493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1.3.1</w:t>
                    </w:r>
                  </w:p>
                </w:tc>
              </w:sdtContent>
            </w:sdt>
            <w:sdt>
              <w:sdtPr>
                <w:lock w:val="contentLocked"/>
                <w:id w:val="-739137597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Script de ingesta de datos</w:t>
                    </w:r>
                  </w:p>
                </w:tc>
              </w:sdtContent>
            </w:sdt>
            <w:sdt>
              <w:sdtPr>
                <w:lock w:val="contentLocked"/>
                <w:id w:val="-201393749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985361883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27/03/2026</w:t>
                    </w:r>
                  </w:p>
                </w:tc>
              </w:sdtContent>
            </w:sdt>
            <w:sdt>
              <w:sdtPr>
                <w:lock w:val="contentLocked"/>
                <w:id w:val="2012377130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10/04/2026</w:t>
                    </w:r>
                  </w:p>
                </w:tc>
              </w:sdtContent>
            </w:sdt>
            <w:sdt>
              <w:sdtPr>
                <w:lock w:val="contentLocked"/>
                <w:id w:val="135623133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23453202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1.3.2</w:t>
                    </w:r>
                  </w:p>
                </w:tc>
              </w:sdtContent>
            </w:sdt>
            <w:sdt>
              <w:sdtPr>
                <w:lock w:val="contentLocked"/>
                <w:id w:val="729902565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Script de limpieza y transformación</w:t>
                    </w:r>
                  </w:p>
                </w:tc>
              </w:sdtContent>
            </w:sdt>
            <w:sdt>
              <w:sdtPr>
                <w:lock w:val="contentLocked"/>
                <w:id w:val="-136358065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1957470945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13/04/2026</w:t>
                    </w:r>
                  </w:p>
                </w:tc>
              </w:sdtContent>
            </w:sdt>
            <w:sdt>
              <w:sdtPr>
                <w:lock w:val="contentLocked"/>
                <w:id w:val="1134930990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30/04/2026</w:t>
                    </w:r>
                  </w:p>
                </w:tc>
              </w:sdtContent>
            </w:sdt>
            <w:sdt>
              <w:sdtPr>
                <w:lock w:val="contentLocked"/>
                <w:id w:val="2019745552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19694956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1.3.3</w:t>
                    </w:r>
                  </w:p>
                </w:tc>
              </w:sdtContent>
            </w:sdt>
            <w:sdt>
              <w:sdtPr>
                <w:lock w:val="contentLocked"/>
                <w:id w:val="1049674592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Carga de datos en base de datos</w:t>
                    </w:r>
                  </w:p>
                </w:tc>
              </w:sdtContent>
            </w:sdt>
            <w:sdt>
              <w:sdtPr>
                <w:lock w:val="contentLocked"/>
                <w:id w:val="1299899647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2138688684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01/05/2026</w:t>
                    </w:r>
                  </w:p>
                </w:tc>
              </w:sdtContent>
            </w:sdt>
            <w:sdt>
              <w:sdtPr>
                <w:lock w:val="contentLocked"/>
                <w:id w:val="1972249173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08/05/2026</w:t>
                    </w:r>
                  </w:p>
                </w:tc>
              </w:sdtContent>
            </w:sdt>
            <w:sdt>
              <w:sdtPr>
                <w:lock w:val="contentLocked"/>
                <w:id w:val="-1023078745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84076634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1.3.4</w:t>
                    </w:r>
                  </w:p>
                </w:tc>
              </w:sdtContent>
            </w:sdt>
            <w:sdt>
              <w:sdtPr>
                <w:lock w:val="contentLocked"/>
                <w:id w:val="-1249678073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Entrenamiento del modelo IA</w:t>
                    </w:r>
                  </w:p>
                </w:tc>
              </w:sdtContent>
            </w:sdt>
            <w:sdt>
              <w:sdtPr>
                <w:lock w:val="contentLocked"/>
                <w:id w:val="1490363987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308936103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11/05/2026</w:t>
                    </w:r>
                  </w:p>
                </w:tc>
              </w:sdtContent>
            </w:sdt>
            <w:sdt>
              <w:sdtPr>
                <w:lock w:val="contentLocked"/>
                <w:id w:val="1071014993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05/06/2026</w:t>
                    </w:r>
                  </w:p>
                </w:tc>
              </w:sdtContent>
            </w:sdt>
            <w:sdt>
              <w:sdtPr>
                <w:lock w:val="contentLocked"/>
                <w:id w:val="2064208952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47571270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1.3.5</w:t>
                    </w:r>
                  </w:p>
                </w:tc>
              </w:sdtContent>
            </w:sdt>
            <w:sdt>
              <w:sdtPr>
                <w:lock w:val="contentLocked"/>
                <w:id w:val="2118121558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Evaluación del modelo IA</w:t>
                    </w:r>
                  </w:p>
                </w:tc>
              </w:sdtContent>
            </w:sdt>
            <w:sdt>
              <w:sdtPr>
                <w:lock w:val="contentLocked"/>
                <w:id w:val="160594485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1900449598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08/06/2026</w:t>
                    </w:r>
                  </w:p>
                </w:tc>
              </w:sdtContent>
            </w:sdt>
            <w:sdt>
              <w:sdtPr>
                <w:lock w:val="contentLocked"/>
                <w:id w:val="712501032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19/06/2026</w:t>
                    </w:r>
                  </w:p>
                </w:tc>
              </w:sdtContent>
            </w:sdt>
            <w:sdt>
              <w:sdtPr>
                <w:lock w:val="contentLocked"/>
                <w:id w:val="-1097304944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01696948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1.3.6</w:t>
                    </w:r>
                  </w:p>
                </w:tc>
              </w:sdtContent>
            </w:sdt>
            <w:sdt>
              <w:sdtPr>
                <w:lock w:val="contentLocked"/>
                <w:id w:val="1457770936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Dashboard de visualización (opcional)</w:t>
                    </w:r>
                  </w:p>
                </w:tc>
              </w:sdtContent>
            </w:sdt>
            <w:sdt>
              <w:sdtPr>
                <w:lock w:val="contentLocked"/>
                <w:id w:val="-1138963120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1793561961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22/06/2026</w:t>
                    </w:r>
                  </w:p>
                </w:tc>
              </w:sdtContent>
            </w:sdt>
            <w:sdt>
              <w:sdtPr>
                <w:lock w:val="contentLocked"/>
                <w:id w:val="-1058908329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24/06/2026</w:t>
                    </w:r>
                  </w:p>
                </w:tc>
              </w:sdtContent>
            </w:sdt>
            <w:sdt>
              <w:sdtPr>
                <w:lock w:val="contentLocked"/>
                <w:id w:val="1247588711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340812604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1.3.7</w:t>
                    </w:r>
                  </w:p>
                </w:tc>
              </w:sdtContent>
            </w:sdt>
            <w:sdt>
              <w:sdtPr>
                <w:lock w:val="contentLocked"/>
                <w:id w:val="-1390094143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Hito 3: Pipeline ejecutado hasta 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3538539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Hito</w:t>
                    </w:r>
                  </w:p>
                </w:tc>
              </w:sdtContent>
            </w:sdt>
            <w:sdt>
              <w:sdtPr>
                <w:lock w:val="contentLocked"/>
                <w:id w:val="2015359772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31798729"/>
                <w:tag w:val="goog_rdk_1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1825410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008847334"/>
                <w:tag w:val="goog_rdk_10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1.4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7023155"/>
                <w:tag w:val="goog_rdk_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Documentación y cierre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0703544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WBS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5141256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25/06/2026</w:t>
                    </w:r>
                  </w:p>
                </w:tc>
              </w:sdtContent>
            </w:sdt>
            <w:sdt>
              <w:sdtPr>
                <w:lock w:val="contentLocked"/>
                <w:id w:val="1631902985"/>
                <w:tag w:val="goog_rdk_1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30/06/2026</w:t>
                    </w:r>
                  </w:p>
                </w:tc>
              </w:sdtContent>
            </w:sdt>
            <w:sdt>
              <w:sdtPr>
                <w:lock w:val="contentLocked"/>
                <w:id w:val="-340797637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56644766"/>
                <w:tag w:val="goog_rdk_10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1.4.1</w:t>
                    </w:r>
                  </w:p>
                </w:tc>
              </w:sdtContent>
            </w:sdt>
            <w:sdt>
              <w:sdtPr>
                <w:lock w:val="contentLocked"/>
                <w:id w:val="-1873809703"/>
                <w:tag w:val="goog_rdk_1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README.md actualizado final</w:t>
                    </w:r>
                  </w:p>
                </w:tc>
              </w:sdtContent>
            </w:sdt>
            <w:sdt>
              <w:sdtPr>
                <w:lock w:val="contentLocked"/>
                <w:id w:val="-970109638"/>
                <w:tag w:val="goog_rdk_1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476086606"/>
                <w:tag w:val="goog_rdk_1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25/06/2026</w:t>
                    </w:r>
                  </w:p>
                </w:tc>
              </w:sdtContent>
            </w:sdt>
            <w:sdt>
              <w:sdtPr>
                <w:lock w:val="contentLocked"/>
                <w:id w:val="-1735000202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26/06/2026</w:t>
                    </w:r>
                  </w:p>
                </w:tc>
              </w:sdtContent>
            </w:sdt>
            <w:sdt>
              <w:sdtPr>
                <w:lock w:val="contentLocked"/>
                <w:id w:val="-2144184283"/>
                <w:tag w:val="goog_rdk_1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94249085"/>
                <w:tag w:val="goog_rdk_11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1.4.2</w:t>
                    </w:r>
                  </w:p>
                </w:tc>
              </w:sdtContent>
            </w:sdt>
            <w:sdt>
              <w:sdtPr>
                <w:lock w:val="contentLocked"/>
                <w:id w:val="-249717733"/>
                <w:tag w:val="goog_rdk_1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Documento final consolidado</w:t>
                    </w:r>
                  </w:p>
                </w:tc>
              </w:sdtContent>
            </w:sdt>
            <w:sdt>
              <w:sdtPr>
                <w:lock w:val="contentLocked"/>
                <w:id w:val="1717313114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804448569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27/06/2026</w:t>
                    </w:r>
                  </w:p>
                </w:tc>
              </w:sdtContent>
            </w:sdt>
            <w:sdt>
              <w:sdtPr>
                <w:lock w:val="contentLocked"/>
                <w:id w:val="291081502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29/06/2026</w:t>
                    </w:r>
                  </w:p>
                </w:tc>
              </w:sdtContent>
            </w:sdt>
            <w:sdt>
              <w:sdtPr>
                <w:lock w:val="contentLocked"/>
                <w:id w:val="-46363932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928753912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1.4.3</w:t>
                    </w:r>
                  </w:p>
                </w:tc>
              </w:sdtContent>
            </w:sdt>
            <w:sdt>
              <w:sdtPr>
                <w:lock w:val="contentLocked"/>
                <w:id w:val="817606942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Presentación final del proyecto</w:t>
                    </w:r>
                  </w:p>
                </w:tc>
              </w:sdtContent>
            </w:sdt>
            <w:sdt>
              <w:sdtPr>
                <w:lock w:val="contentLocked"/>
                <w:id w:val="-486456118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Entregable</w:t>
                    </w:r>
                  </w:p>
                </w:tc>
              </w:sdtContent>
            </w:sdt>
            <w:sdt>
              <w:sdtPr>
                <w:lock w:val="contentLocked"/>
                <w:id w:val="-309596051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30/06/2026</w:t>
                    </w:r>
                  </w:p>
                </w:tc>
              </w:sdtContent>
            </w:sdt>
            <w:sdt>
              <w:sdtPr>
                <w:lock w:val="contentLocked"/>
                <w:id w:val="-1925419772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30/06/2026</w:t>
                    </w:r>
                  </w:p>
                </w:tc>
              </w:sdtContent>
            </w:sdt>
            <w:sdt>
              <w:sdtPr>
                <w:lock w:val="contentLocked"/>
                <w:id w:val="714281680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12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96482145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1.4.4</w:t>
                    </w:r>
                  </w:p>
                </w:tc>
              </w:sdtContent>
            </w:sdt>
            <w:sdt>
              <w:sdtPr>
                <w:lock w:val="contentLocked"/>
                <w:id w:val="860780742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Hito 4: Entrega final completa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7041784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Hito</w:t>
                    </w:r>
                  </w:p>
                </w:tc>
              </w:sdtContent>
            </w:sdt>
            <w:sdt>
              <w:sdtPr>
                <w:lock w:val="contentLocked"/>
                <w:id w:val="1994822519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3456204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6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0261335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ddd9c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jc w:val="right"/>
                      <w:rPr>
                        <w:rFonts w:ascii="Calibri" w:cs="Calibri" w:eastAsia="Calibri" w:hAnsi="Calibri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heading=h.6w5cc6jh725b" w:id="9"/>
      <w:bookmarkEnd w:id="9"/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Este documento representa la base organizativa del proyecto. Su objetivo es asegurar claridad, orden y trazabilidad durante toda la ejecución. Debe mantenerse versionado en el repositorio oficial del equipo (por ejemplo, GitHub) y complementarse con mecanismos de control establecidos en la planificación, tales como revisiones periódicas, listas de verificación y validación formal de entregables. Esto garantiza una adecuada gestión del proyecto y facilita su supervisión técnica.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 planificación del proyecto se estructuró utilizando una </w:t>
      </w:r>
      <w:r w:rsidDel="00000000" w:rsidR="00000000" w:rsidRPr="00000000">
        <w:rPr>
          <w:b w:val="1"/>
          <w:bCs w:val="1"/>
          <w:rtl w:val="0"/>
        </w:rPr>
        <w:t xml:space="preserve">WBS (Work Breakdown Structure)</w:t>
      </w:r>
      <w:r w:rsidDel="00000000" w:rsidR="00000000" w:rsidRPr="00000000">
        <w:rPr>
          <w:rtl w:val="0"/>
        </w:rPr>
        <w:t xml:space="preserve">, de acuerdo con las buenas prácticas del enfoque </w:t>
      </w:r>
      <w:r w:rsidDel="00000000" w:rsidR="00000000" w:rsidRPr="00000000">
        <w:rPr>
          <w:b w:val="1"/>
          <w:bCs w:val="1"/>
          <w:rtl w:val="0"/>
        </w:rPr>
        <w:t xml:space="preserve">PMBOK</w:t>
      </w:r>
      <w:r w:rsidDel="00000000" w:rsidR="00000000" w:rsidRPr="00000000">
        <w:rPr>
          <w:rtl w:val="0"/>
        </w:rPr>
        <w:t xml:space="preserve">. Esta herramienta permite descomponer el proyecto en entregables concretos y manejables, facilitando así la asignación de responsabilidades, la estimación de tiempos y costos, y el control del avance.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proyecto se divide en </w:t>
      </w:r>
      <w:r w:rsidDel="00000000" w:rsidR="00000000" w:rsidRPr="00000000">
        <w:rPr>
          <w:b w:val="1"/>
          <w:bCs w:val="1"/>
          <w:rtl w:val="0"/>
        </w:rPr>
        <w:t xml:space="preserve">cuatro fases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Diseño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Desarrollo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Documentación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Cada fase contiene entregables específicos e </w:t>
      </w:r>
      <w:r w:rsidDel="00000000" w:rsidR="00000000" w:rsidRPr="00000000">
        <w:rPr>
          <w:b w:val="1"/>
          <w:bCs w:val="1"/>
          <w:rtl w:val="0"/>
        </w:rPr>
        <w:t xml:space="preserve">hitos de control</w:t>
      </w:r>
      <w:r w:rsidDel="00000000" w:rsidR="00000000" w:rsidRPr="00000000">
        <w:rPr>
          <w:rtl w:val="0"/>
        </w:rPr>
        <w:t xml:space="preserve"> que marcan el cierre de etapas críticas del proyecto. Esta estructura jerárquica asegura una trazabilidad clara, visibilidad continua del estado del proyecto, y coherencia en el proceso de ejecución.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La planificación evita enfoques iterativos o ágiles, optando por una </w:t>
      </w:r>
      <w:r w:rsidDel="00000000" w:rsidR="00000000" w:rsidRPr="00000000">
        <w:rPr>
          <w:b w:val="1"/>
          <w:bCs w:val="1"/>
          <w:rtl w:val="0"/>
        </w:rPr>
        <w:t xml:space="preserve">secuencia lineal y progresiva</w:t>
      </w:r>
      <w:r w:rsidDel="00000000" w:rsidR="00000000" w:rsidRPr="00000000">
        <w:rPr>
          <w:rtl w:val="0"/>
        </w:rPr>
        <w:t xml:space="preserve"> acorde al modelo predictivo, donde cada entregable debe completarse para habilitar el siguiente paso. Esta decisión responde a la necesidad de mantener un marco formal, controlado y medible, adecuado para proyectos de enseñanza y evaluación.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120" w:before="400" w:line="276" w:lineRule="auto"/>
        <w:jc w:val="center"/>
        <w:rPr/>
      </w:pPr>
      <w:bookmarkStart w:colFirst="0" w:colLast="0" w:name="_heading=h.e11chvsjeagz" w:id="10"/>
      <w:bookmarkEnd w:id="10"/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C4280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FC428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sHHBefbOUoXAFscOEIs+rbHVw==">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