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wmf" ContentType="image/x-w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imes New Roman" w:hAnsiTheme="majorHAnsi" w:cs="Times New Roman"/>
          <w:sz w:val="24"/>
          <w:szCs w:val="20"/>
        </w:rPr>
        <w:id w:val="27438829"/>
        <w:docPartObj>
          <w:docPartGallery w:val="Cover Pages"/>
          <w:docPartUnique/>
        </w:docPartObj>
      </w:sdtPr>
      <w:sdtEndPr>
        <w:rPr>
          <w:rFonts w:ascii="Arial Narrow" w:hAnsi="Arial Narrow"/>
        </w:rPr>
      </w:sdtEndPr>
      <w:sdtContent>
        <w:p w:rsidR="004F35F0" w:rsidRPr="009F2F78" w:rsidRDefault="00B72765" w:rsidP="009F2F78">
          <w:pPr>
            <w:pStyle w:val="Ttulo"/>
            <w:rPr>
              <w:szCs w:val="72"/>
            </w:rPr>
          </w:pPr>
          <w:r w:rsidRPr="00B72765">
            <w:rPr>
              <w:noProof/>
              <w:sz w:val="22"/>
              <w:lang w:eastAsia="en-US"/>
            </w:rPr>
            <w:pict>
              <v:rect id="_x0000_s1026" style="position:absolute;left:0;text-align:left;margin-left:0;margin-top:0;width:624.25pt;height:63pt;z-index:251660288;mso-width-percent:1050;mso-height-percent:900;mso-position-horizontal:center;mso-position-horizontal-relative:page;mso-position-vertical:bottom;mso-position-vertical-relative:page;mso-width-percent:1050;mso-height-percent:900;mso-height-relative:top-margin-area" o:allowincell="f" fillcolor="#4bacc6 [3208]" strokecolor="#31849b [2408]">
                <w10:wrap anchorx="page" anchory="page"/>
              </v:rect>
            </w:pict>
          </w:r>
          <w:r w:rsidRPr="00B72765">
            <w:rPr>
              <w:noProof/>
              <w:sz w:val="22"/>
              <w:lang w:eastAsia="en-US"/>
            </w:rPr>
            <w:pict>
              <v:rect id="_x0000_s1027" style="position:absolute;left:0;text-align:left;margin-left:0;margin-top:0;width:624.25pt;height:63pt;z-index:251661312;mso-width-percent:1050;mso-height-percent:900;mso-position-horizontal:center;mso-position-horizontal-relative:page;mso-position-vertical:top;mso-position-vertical-relative:top-margin-area;mso-width-percent:1050;mso-height-percent:900;mso-height-relative:top-margin-area" o:allowincell="f" fillcolor="#4bacc6 [3208]" strokecolor="#31849b [2408]">
                <w10:wrap anchorx="page" anchory="margin"/>
              </v:rect>
            </w:pict>
          </w:r>
        </w:p>
        <w:sdt>
          <w:sdtPr>
            <w:alias w:val="Título"/>
            <w:id w:val="14700071"/>
            <w:placeholder>
              <w:docPart w:val="A6DDD55391F44C8083AFA0DDAC2D71A0"/>
            </w:placeholder>
            <w:dataBinding w:prefixMappings="xmlns:ns0='http://schemas.openxmlformats.org/package/2006/metadata/core-properties' xmlns:ns1='http://purl.org/dc/elements/1.1/'" w:xpath="/ns0:coreProperties[1]/ns1:title[1]" w:storeItemID="{6C3C8BC8-F283-45AE-878A-BAB7291924A1}"/>
            <w:text/>
          </w:sdtPr>
          <w:sdtContent>
            <w:p w:rsidR="004F35F0" w:rsidRPr="00CE077F" w:rsidRDefault="004F35F0" w:rsidP="00CE077F">
              <w:pPr>
                <w:pStyle w:val="Ttulo"/>
                <w:rPr>
                  <w:szCs w:val="72"/>
                </w:rPr>
              </w:pPr>
              <w:r w:rsidRPr="009F2F78">
                <w:t>PROYECTO DE UNA APLICACIÓN INFORMÁTICA</w:t>
              </w:r>
              <w:r w:rsidR="009F2F78">
                <w:t xml:space="preserve"> </w:t>
              </w:r>
              <w:r w:rsidRPr="009F2F78">
                <w:t>PARA EL CÁLCULO DE LAS PRINCIPALES CARACTERÍSTICAS TEÓRICAS DE LOS EXPLOSIVOS.</w:t>
              </w:r>
            </w:p>
          </w:sdtContent>
        </w:sdt>
        <w:p w:rsidR="004F35F0" w:rsidRDefault="004F35F0" w:rsidP="004F35F0">
          <w:pPr>
            <w:pStyle w:val="Sinespaciado"/>
            <w:rPr>
              <w:sz w:val="32"/>
            </w:rPr>
          </w:pPr>
        </w:p>
        <w:sdt>
          <w:sdtPr>
            <w:rPr>
              <w:szCs w:val="24"/>
            </w:rPr>
            <w:alias w:val="Subtítulo"/>
            <w:id w:val="14700077"/>
            <w:placeholder>
              <w:docPart w:val="D35E40F611F74B0483559496D0AADD64"/>
            </w:placeholder>
            <w:dataBinding w:prefixMappings="xmlns:ns0='http://schemas.openxmlformats.org/package/2006/metadata/core-properties' xmlns:ns1='http://purl.org/dc/elements/1.1/'" w:xpath="/ns0:coreProperties[1]/ns1:subject[1]" w:storeItemID="{6C3C8BC8-F283-45AE-878A-BAB7291924A1}"/>
            <w:text/>
          </w:sdtPr>
          <w:sdtContent>
            <w:p w:rsidR="004F35F0" w:rsidRDefault="004F35F0" w:rsidP="004F35F0">
              <w:pPr>
                <w:pStyle w:val="Sinespaciado"/>
                <w:rPr>
                  <w:rFonts w:asciiTheme="majorHAnsi" w:eastAsiaTheme="majorEastAsia" w:hAnsiTheme="majorHAnsi" w:cstheme="majorBidi"/>
                  <w:sz w:val="36"/>
                  <w:szCs w:val="36"/>
                </w:rPr>
              </w:pPr>
              <w:r w:rsidRPr="009F2F78">
                <w:rPr>
                  <w:szCs w:val="24"/>
                </w:rPr>
                <w:t>DEPARTAMENTO DE INGENIERÍA</w:t>
              </w:r>
              <w:r w:rsidR="009F2F78">
                <w:rPr>
                  <w:szCs w:val="24"/>
                </w:rPr>
                <w:t xml:space="preserve"> </w:t>
              </w:r>
              <w:r w:rsidRPr="009F2F78">
                <w:rPr>
                  <w:szCs w:val="24"/>
                </w:rPr>
                <w:t>QUÍMICA Y COMBUSTIBLES</w:t>
              </w:r>
            </w:p>
          </w:sdtContent>
        </w:sdt>
        <w:p w:rsidR="004F35F0" w:rsidRDefault="004F35F0">
          <w:pPr>
            <w:pStyle w:val="Sinespaciado"/>
            <w:rPr>
              <w:rFonts w:asciiTheme="majorHAnsi" w:eastAsiaTheme="majorEastAsia" w:hAnsiTheme="majorHAnsi" w:cstheme="majorBidi"/>
              <w:sz w:val="36"/>
              <w:szCs w:val="36"/>
            </w:rPr>
          </w:pPr>
        </w:p>
        <w:p w:rsidR="004F35F0" w:rsidRDefault="004F35F0">
          <w:pPr>
            <w:pStyle w:val="Sinespaciado"/>
            <w:rPr>
              <w:rFonts w:asciiTheme="majorHAnsi" w:eastAsiaTheme="majorEastAsia" w:hAnsiTheme="majorHAnsi" w:cstheme="majorBidi"/>
              <w:sz w:val="36"/>
              <w:szCs w:val="36"/>
            </w:rPr>
          </w:pPr>
        </w:p>
        <w:p w:rsidR="004F35F0" w:rsidRDefault="00CE077F" w:rsidP="00CE077F">
          <w:pPr>
            <w:pStyle w:val="Sinespaciado"/>
            <w:jc w:val="center"/>
            <w:rPr>
              <w:rFonts w:asciiTheme="majorHAnsi" w:eastAsiaTheme="majorEastAsia" w:hAnsiTheme="majorHAnsi" w:cstheme="majorBidi"/>
              <w:sz w:val="36"/>
              <w:szCs w:val="36"/>
            </w:rPr>
          </w:pPr>
          <w:r>
            <w:rPr>
              <w:rFonts w:asciiTheme="majorHAnsi" w:eastAsiaTheme="majorEastAsia" w:hAnsiTheme="majorHAnsi" w:cstheme="majorBidi"/>
              <w:noProof/>
              <w:sz w:val="36"/>
              <w:szCs w:val="36"/>
              <w:lang w:val="es-ES"/>
            </w:rPr>
            <w:drawing>
              <wp:inline distT="0" distB="0" distL="0" distR="0">
                <wp:extent cx="2990850" cy="2990850"/>
                <wp:effectExtent l="19050" t="0" r="0" b="0"/>
                <wp:docPr id="2" name="1 Imagen" descr="EXPLOCA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LOCAL.BMP"/>
                        <pic:cNvPicPr/>
                      </pic:nvPicPr>
                      <pic:blipFill>
                        <a:blip r:embed="rId9" cstate="print"/>
                        <a:stretch>
                          <a:fillRect/>
                        </a:stretch>
                      </pic:blipFill>
                      <pic:spPr>
                        <a:xfrm>
                          <a:off x="0" y="0"/>
                          <a:ext cx="2991531" cy="2991531"/>
                        </a:xfrm>
                        <a:prstGeom prst="rect">
                          <a:avLst/>
                        </a:prstGeom>
                      </pic:spPr>
                    </pic:pic>
                  </a:graphicData>
                </a:graphic>
              </wp:inline>
            </w:drawing>
          </w:r>
        </w:p>
        <w:p w:rsidR="004F35F0" w:rsidRDefault="004F35F0">
          <w:pPr>
            <w:pStyle w:val="Sinespaciado"/>
            <w:rPr>
              <w:rFonts w:asciiTheme="majorHAnsi" w:eastAsiaTheme="majorEastAsia" w:hAnsiTheme="majorHAnsi" w:cstheme="majorBidi"/>
              <w:sz w:val="36"/>
              <w:szCs w:val="36"/>
            </w:rPr>
          </w:pPr>
        </w:p>
        <w:p w:rsidR="004F35F0" w:rsidRDefault="004F35F0">
          <w:pPr>
            <w:pStyle w:val="Sinespaciado"/>
            <w:rPr>
              <w:rFonts w:asciiTheme="majorHAnsi" w:eastAsiaTheme="majorEastAsia" w:hAnsiTheme="majorHAnsi" w:cstheme="majorBidi"/>
              <w:sz w:val="36"/>
              <w:szCs w:val="36"/>
            </w:rPr>
          </w:pPr>
        </w:p>
        <w:p w:rsidR="009F2F78" w:rsidRDefault="009F2F78">
          <w:pPr>
            <w:pStyle w:val="Sinespaciado"/>
            <w:rPr>
              <w:rFonts w:asciiTheme="majorHAnsi" w:eastAsiaTheme="majorEastAsia" w:hAnsiTheme="majorHAnsi" w:cstheme="majorBidi"/>
              <w:sz w:val="36"/>
              <w:szCs w:val="36"/>
            </w:rPr>
          </w:pPr>
        </w:p>
        <w:sdt>
          <w:sdtPr>
            <w:alias w:val="Fecha"/>
            <w:id w:val="14700083"/>
            <w:placeholder>
              <w:docPart w:val="F680539A77A34831BF14E10782947D5A"/>
            </w:placeholder>
            <w:dataBinding w:prefixMappings="xmlns:ns0='http://schemas.microsoft.com/office/2006/coverPageProps'" w:xpath="/ns0:CoverPageProperties[1]/ns0:PublishDate[1]" w:storeItemID="{55AF091B-3C7A-41E3-B477-F2FDAA23CFDA}"/>
            <w:date w:fullDate="1996-12-01T00:00:00Z">
              <w:dateFormat w:val="dd/MM/yyyy"/>
              <w:lid w:val="es-ES"/>
              <w:storeMappedDataAs w:val="dateTime"/>
              <w:calendar w:val="gregorian"/>
            </w:date>
          </w:sdtPr>
          <w:sdtContent>
            <w:p w:rsidR="004F35F0" w:rsidRDefault="004F35F0">
              <w:pPr>
                <w:pStyle w:val="Sinespaciado"/>
              </w:pPr>
              <w:r>
                <w:rPr>
                  <w:lang w:val="es-ES"/>
                </w:rPr>
                <w:t>01/12/1996</w:t>
              </w:r>
            </w:p>
          </w:sdtContent>
        </w:sdt>
        <w:sdt>
          <w:sdtPr>
            <w:alias w:val="Organización"/>
            <w:id w:val="14700089"/>
            <w:dataBinding w:prefixMappings="xmlns:ns0='http://schemas.openxmlformats.org/officeDocument/2006/extended-properties'" w:xpath="/ns0:Properties[1]/ns0:Company[1]" w:storeItemID="{6668398D-A668-4E3E-A5EB-62B293D839F1}"/>
            <w:text/>
          </w:sdtPr>
          <w:sdtContent>
            <w:p w:rsidR="004F35F0" w:rsidRDefault="004F35F0">
              <w:pPr>
                <w:pStyle w:val="Sinespaciado"/>
              </w:pPr>
              <w:r>
                <w:rPr>
                  <w:lang w:val="es-ES"/>
                </w:rPr>
                <w:t>E.T.S.I de Minas (Madrid)</w:t>
              </w:r>
            </w:p>
          </w:sdtContent>
        </w:sdt>
        <w:sdt>
          <w:sdtPr>
            <w:alias w:val="Autor"/>
            <w:id w:val="14700094"/>
            <w:dataBinding w:prefixMappings="xmlns:ns0='http://schemas.openxmlformats.org/package/2006/metadata/core-properties' xmlns:ns1='http://purl.org/dc/elements/1.1/'" w:xpath="/ns0:coreProperties[1]/ns1:creator[1]" w:storeItemID="{6C3C8BC8-F283-45AE-878A-BAB7291924A1}"/>
            <w:text/>
          </w:sdtPr>
          <w:sdtContent>
            <w:p w:rsidR="004F35F0" w:rsidRDefault="004F35F0">
              <w:pPr>
                <w:pStyle w:val="Sinespaciado"/>
              </w:pPr>
              <w:r>
                <w:rPr>
                  <w:lang w:val="es-ES"/>
                </w:rPr>
                <w:t>Enrique Pérez Herrero</w:t>
              </w:r>
            </w:p>
          </w:sdtContent>
        </w:sdt>
        <w:p w:rsidR="004F35F0" w:rsidRDefault="004F35F0" w:rsidP="004F35F0">
          <w:pPr>
            <w:rPr>
              <w:lang w:val="es-ES"/>
            </w:rPr>
          </w:pPr>
        </w:p>
        <w:p w:rsidR="009F2F78" w:rsidRDefault="009F2F78" w:rsidP="004F35F0">
          <w:pPr>
            <w:rPr>
              <w:lang w:val="es-ES"/>
            </w:rPr>
          </w:pPr>
        </w:p>
        <w:p w:rsidR="009F2F78" w:rsidRDefault="009F2F78" w:rsidP="004F35F0">
          <w:pPr>
            <w:rPr>
              <w:lang w:val="es-ES"/>
            </w:rPr>
          </w:pPr>
        </w:p>
        <w:p w:rsidR="009F2F78" w:rsidRDefault="009F2F78" w:rsidP="004F35F0">
          <w:pPr>
            <w:rPr>
              <w:lang w:val="es-ES"/>
            </w:rPr>
          </w:pPr>
        </w:p>
        <w:p w:rsidR="009F2F78" w:rsidRDefault="009F2F78" w:rsidP="00BC6571">
          <w:pPr>
            <w:tabs>
              <w:tab w:val="left" w:pos="5220"/>
            </w:tabs>
            <w:rPr>
              <w:lang w:val="es-ES"/>
            </w:rPr>
          </w:pPr>
        </w:p>
        <w:p w:rsidR="009F2F78" w:rsidRDefault="009F2F78" w:rsidP="004F35F0">
          <w:pPr>
            <w:rPr>
              <w:lang w:val="es-ES"/>
            </w:rPr>
          </w:pPr>
        </w:p>
        <w:p w:rsidR="004F35F0" w:rsidRDefault="004F35F0" w:rsidP="004F35F0">
          <w:r>
            <w:lastRenderedPageBreak/>
            <w:br w:type="page"/>
          </w:r>
        </w:p>
        <w:p w:rsidR="009F2F78" w:rsidRPr="00CE077F" w:rsidRDefault="009F2F78" w:rsidP="00DA28B1">
          <w:pPr>
            <w:pStyle w:val="Ttulo1"/>
          </w:pPr>
          <w:r w:rsidRPr="00CE077F">
            <w:lastRenderedPageBreak/>
            <w:t>ÍNDICE</w:t>
          </w:r>
          <w:r w:rsidR="00B72765">
            <w:fldChar w:fldCharType="begin"/>
          </w:r>
          <w:r w:rsidR="00DB06B9">
            <w:instrText xml:space="preserve"> XE "</w:instrText>
          </w:r>
          <w:r w:rsidR="00DB06B9" w:rsidRPr="001F356B">
            <w:instrText>ÍNDICE</w:instrText>
          </w:r>
          <w:r w:rsidR="00DB06B9">
            <w:instrText xml:space="preserve">" </w:instrText>
          </w:r>
          <w:r w:rsidR="00B72765">
            <w:fldChar w:fldCharType="end"/>
          </w:r>
        </w:p>
        <w:p w:rsidR="009F2F78" w:rsidRDefault="009F2F78">
          <w:pPr>
            <w:overflowPunct/>
            <w:autoSpaceDE/>
            <w:autoSpaceDN/>
            <w:adjustRightInd/>
            <w:spacing w:after="200" w:line="276" w:lineRule="auto"/>
            <w:jc w:val="left"/>
          </w:pPr>
        </w:p>
        <w:p w:rsidR="00F449D2" w:rsidRDefault="00B72765">
          <w:pPr>
            <w:overflowPunct/>
            <w:autoSpaceDE/>
            <w:autoSpaceDN/>
            <w:adjustRightInd/>
            <w:spacing w:after="200" w:line="276" w:lineRule="auto"/>
            <w:jc w:val="left"/>
            <w:rPr>
              <w:noProof/>
            </w:rPr>
            <w:sectPr w:rsidR="00F449D2" w:rsidSect="00F449D2">
              <w:headerReference w:type="default" r:id="rId10"/>
              <w:type w:val="continuous"/>
              <w:pgSz w:w="11906" w:h="16838"/>
              <w:pgMar w:top="1417" w:right="1701" w:bottom="1417" w:left="1701" w:header="720" w:footer="720" w:gutter="0"/>
              <w:cols w:space="720"/>
              <w:titlePg/>
            </w:sectPr>
          </w:pPr>
          <w:r>
            <w:fldChar w:fldCharType="begin"/>
          </w:r>
          <w:r w:rsidR="00F449D2">
            <w:instrText xml:space="preserve"> INDEX \e "</w:instrText>
          </w:r>
          <w:r w:rsidR="00F449D2">
            <w:tab/>
            <w:instrText xml:space="preserve">" \c "1" \z "3082"  \* MERGEFORMAT </w:instrText>
          </w:r>
          <w:r>
            <w:fldChar w:fldCharType="separate"/>
          </w:r>
        </w:p>
        <w:p w:rsidR="00F449D2" w:rsidRDefault="00F449D2">
          <w:pPr>
            <w:pStyle w:val="ndice1"/>
            <w:tabs>
              <w:tab w:val="right" w:leader="dot" w:pos="8494"/>
            </w:tabs>
            <w:rPr>
              <w:noProof/>
            </w:rPr>
          </w:pPr>
          <w:r w:rsidRPr="00F83739">
            <w:rPr>
              <w:b/>
              <w:noProof/>
            </w:rPr>
            <w:lastRenderedPageBreak/>
            <w:t>3.3.2 Productos  de  explosión.</w:t>
          </w:r>
          <w:r>
            <w:rPr>
              <w:noProof/>
            </w:rPr>
            <w:tab/>
            <w:t>31</w:t>
          </w:r>
        </w:p>
        <w:p w:rsidR="00F449D2" w:rsidRDefault="00F449D2">
          <w:pPr>
            <w:pStyle w:val="ndice1"/>
            <w:tabs>
              <w:tab w:val="right" w:leader="dot" w:pos="8494"/>
            </w:tabs>
            <w:rPr>
              <w:noProof/>
            </w:rPr>
          </w:pPr>
          <w:r w:rsidRPr="00F83739">
            <w:rPr>
              <w:b/>
              <w:noProof/>
            </w:rPr>
            <w:t>3.5 Volumen  normal  de  gases</w:t>
          </w:r>
          <w:r>
            <w:rPr>
              <w:noProof/>
            </w:rPr>
            <w:tab/>
            <w:t>52</w:t>
          </w:r>
        </w:p>
        <w:p w:rsidR="00F449D2" w:rsidRDefault="00F449D2">
          <w:pPr>
            <w:pStyle w:val="ndice1"/>
            <w:tabs>
              <w:tab w:val="right" w:leader="dot" w:pos="8494"/>
            </w:tabs>
            <w:rPr>
              <w:noProof/>
            </w:rPr>
          </w:pPr>
          <w:r w:rsidRPr="00F83739">
            <w:rPr>
              <w:b/>
              <w:noProof/>
            </w:rPr>
            <w:t>3.7  Observaciones.</w:t>
          </w:r>
          <w:r>
            <w:rPr>
              <w:noProof/>
            </w:rPr>
            <w:tab/>
            <w:t>58</w:t>
          </w:r>
        </w:p>
        <w:p w:rsidR="00F449D2" w:rsidRDefault="00F449D2">
          <w:pPr>
            <w:pStyle w:val="ndice1"/>
            <w:tabs>
              <w:tab w:val="right" w:leader="dot" w:pos="8494"/>
            </w:tabs>
            <w:rPr>
              <w:noProof/>
            </w:rPr>
          </w:pPr>
          <w:r w:rsidRPr="00F83739">
            <w:rPr>
              <w:b/>
              <w:noProof/>
            </w:rPr>
            <w:t xml:space="preserve">4 BREVES  NOCIONES  SOBRE  LA  INGENIERÍA  DEL  </w:t>
          </w:r>
          <w:r w:rsidRPr="00F83739">
            <w:rPr>
              <w:b/>
              <w:i/>
              <w:noProof/>
            </w:rPr>
            <w:t>SOFTWARE</w:t>
          </w:r>
          <w:r>
            <w:rPr>
              <w:noProof/>
            </w:rPr>
            <w:tab/>
            <w:t>60</w:t>
          </w:r>
        </w:p>
        <w:p w:rsidR="00F449D2" w:rsidRDefault="00F449D2">
          <w:pPr>
            <w:pStyle w:val="ndice1"/>
            <w:tabs>
              <w:tab w:val="right" w:leader="dot" w:pos="8494"/>
            </w:tabs>
            <w:rPr>
              <w:noProof/>
            </w:rPr>
          </w:pPr>
          <w:r w:rsidRPr="00F83739">
            <w:rPr>
              <w:b/>
              <w:noProof/>
            </w:rPr>
            <w:t>7.3 Componentes  de  la  aplicación  MDI.</w:t>
          </w:r>
          <w:r>
            <w:rPr>
              <w:noProof/>
            </w:rPr>
            <w:tab/>
            <w:t>130</w:t>
          </w:r>
        </w:p>
        <w:p w:rsidR="00F449D2" w:rsidRDefault="00F449D2">
          <w:pPr>
            <w:pStyle w:val="ndice1"/>
            <w:tabs>
              <w:tab w:val="right" w:leader="dot" w:pos="8494"/>
            </w:tabs>
            <w:rPr>
              <w:noProof/>
            </w:rPr>
          </w:pPr>
          <w:r w:rsidRPr="00F83739">
            <w:rPr>
              <w:b/>
              <w:noProof/>
            </w:rPr>
            <w:t>7.4 Jerarquía  de  clases  del interfaz de usuario.</w:t>
          </w:r>
          <w:r>
            <w:rPr>
              <w:noProof/>
            </w:rPr>
            <w:tab/>
            <w:t>131</w:t>
          </w:r>
        </w:p>
        <w:p w:rsidR="00F449D2" w:rsidRDefault="00F449D2">
          <w:pPr>
            <w:pStyle w:val="ndice1"/>
            <w:tabs>
              <w:tab w:val="right" w:leader="dot" w:pos="8494"/>
            </w:tabs>
            <w:rPr>
              <w:noProof/>
            </w:rPr>
          </w:pPr>
          <w:r w:rsidRPr="00F83739">
            <w:rPr>
              <w:b/>
              <w:noProof/>
            </w:rPr>
            <w:t>8.1 Depuración  de  errores.</w:t>
          </w:r>
          <w:r>
            <w:rPr>
              <w:noProof/>
            </w:rPr>
            <w:tab/>
            <w:t>134</w:t>
          </w:r>
        </w:p>
        <w:p w:rsidR="00F449D2" w:rsidRDefault="00F449D2">
          <w:pPr>
            <w:pStyle w:val="ndice1"/>
            <w:tabs>
              <w:tab w:val="right" w:leader="dot" w:pos="8494"/>
            </w:tabs>
            <w:rPr>
              <w:noProof/>
            </w:rPr>
          </w:pPr>
          <w:r>
            <w:rPr>
              <w:noProof/>
            </w:rPr>
            <w:t>ABSTRACT</w:t>
          </w:r>
          <w:r>
            <w:rPr>
              <w:noProof/>
            </w:rPr>
            <w:tab/>
            <w:t>4</w:t>
          </w:r>
        </w:p>
        <w:p w:rsidR="00F449D2" w:rsidRDefault="00F449D2">
          <w:pPr>
            <w:pStyle w:val="ndice1"/>
            <w:tabs>
              <w:tab w:val="right" w:leader="dot" w:pos="8494"/>
            </w:tabs>
            <w:rPr>
              <w:noProof/>
            </w:rPr>
          </w:pPr>
          <w:r>
            <w:rPr>
              <w:noProof/>
            </w:rPr>
            <w:t>ANÁLISIS  DE  REQUISITOS.</w:t>
          </w:r>
          <w:r>
            <w:rPr>
              <w:noProof/>
            </w:rPr>
            <w:tab/>
            <w:t>63</w:t>
          </w:r>
        </w:p>
        <w:p w:rsidR="00F449D2" w:rsidRDefault="00F449D2">
          <w:pPr>
            <w:pStyle w:val="ndice1"/>
            <w:tabs>
              <w:tab w:val="right" w:leader="dot" w:pos="8494"/>
            </w:tabs>
            <w:rPr>
              <w:noProof/>
            </w:rPr>
          </w:pPr>
          <w:r>
            <w:rPr>
              <w:noProof/>
            </w:rPr>
            <w:t>BIBLIOGRAFÍA.</w:t>
          </w:r>
          <w:r>
            <w:rPr>
              <w:noProof/>
            </w:rPr>
            <w:tab/>
            <w:t>142</w:t>
          </w:r>
        </w:p>
        <w:p w:rsidR="00F449D2" w:rsidRDefault="00F449D2">
          <w:pPr>
            <w:pStyle w:val="ndice1"/>
            <w:tabs>
              <w:tab w:val="right" w:leader="dot" w:pos="8494"/>
            </w:tabs>
            <w:rPr>
              <w:noProof/>
            </w:rPr>
          </w:pPr>
          <w:r>
            <w:rPr>
              <w:noProof/>
            </w:rPr>
            <w:t>Características  y  limitaciones  del  método de  cálculo  descrito  en  la  norma  UNE  31-002-94</w:t>
          </w:r>
          <w:r>
            <w:rPr>
              <w:noProof/>
            </w:rPr>
            <w:tab/>
            <w:t>8</w:t>
          </w:r>
        </w:p>
        <w:p w:rsidR="00F449D2" w:rsidRDefault="00F449D2">
          <w:pPr>
            <w:pStyle w:val="ndice1"/>
            <w:tabs>
              <w:tab w:val="right" w:leader="dot" w:pos="8494"/>
            </w:tabs>
            <w:rPr>
              <w:noProof/>
            </w:rPr>
          </w:pPr>
          <w:r>
            <w:rPr>
              <w:noProof/>
            </w:rPr>
            <w:t xml:space="preserve">Características y  limitaciones  de  la  aplicación informática  comercial  </w:t>
          </w:r>
          <w:r w:rsidRPr="00F83739">
            <w:rPr>
              <w:i/>
              <w:noProof/>
            </w:rPr>
            <w:t>Explocal</w:t>
          </w:r>
          <w:r>
            <w:rPr>
              <w:noProof/>
            </w:rPr>
            <w:t>.</w:t>
          </w:r>
          <w:r>
            <w:rPr>
              <w:noProof/>
            </w:rPr>
            <w:tab/>
            <w:t>9</w:t>
          </w:r>
        </w:p>
        <w:p w:rsidR="00F449D2" w:rsidRDefault="00F449D2">
          <w:pPr>
            <w:pStyle w:val="ndice1"/>
            <w:tabs>
              <w:tab w:val="right" w:leader="dot" w:pos="8494"/>
            </w:tabs>
            <w:rPr>
              <w:noProof/>
            </w:rPr>
          </w:pPr>
          <w:r>
            <w:rPr>
              <w:noProof/>
            </w:rPr>
            <w:t>COMPROBACIÓN</w:t>
          </w:r>
          <w:r>
            <w:rPr>
              <w:noProof/>
            </w:rPr>
            <w:tab/>
            <w:t>134</w:t>
          </w:r>
        </w:p>
        <w:p w:rsidR="00F449D2" w:rsidRDefault="00F449D2">
          <w:pPr>
            <w:pStyle w:val="ndice1"/>
            <w:tabs>
              <w:tab w:val="right" w:leader="dot" w:pos="8494"/>
            </w:tabs>
            <w:rPr>
              <w:noProof/>
            </w:rPr>
          </w:pPr>
          <w:r>
            <w:rPr>
              <w:noProof/>
            </w:rPr>
            <w:t>CONCLUSIONES.</w:t>
          </w:r>
          <w:r>
            <w:rPr>
              <w:noProof/>
            </w:rPr>
            <w:tab/>
            <w:t>139</w:t>
          </w:r>
        </w:p>
        <w:p w:rsidR="00F449D2" w:rsidRDefault="00F449D2">
          <w:pPr>
            <w:pStyle w:val="ndice1"/>
            <w:tabs>
              <w:tab w:val="right" w:leader="dot" w:pos="8494"/>
            </w:tabs>
            <w:rPr>
              <w:noProof/>
            </w:rPr>
          </w:pPr>
          <w:r>
            <w:rPr>
              <w:noProof/>
            </w:rPr>
            <w:t>Curva  de  Hugoniot.</w:t>
          </w:r>
          <w:r>
            <w:rPr>
              <w:noProof/>
            </w:rPr>
            <w:tab/>
            <w:t>17</w:t>
          </w:r>
        </w:p>
        <w:p w:rsidR="00F449D2" w:rsidRDefault="00F449D2">
          <w:pPr>
            <w:pStyle w:val="ndice1"/>
            <w:tabs>
              <w:tab w:val="right" w:leader="dot" w:pos="8494"/>
            </w:tabs>
            <w:rPr>
              <w:noProof/>
            </w:rPr>
          </w:pPr>
          <w:r>
            <w:rPr>
              <w:noProof/>
            </w:rPr>
            <w:t>Definiciones.</w:t>
          </w:r>
          <w:r>
            <w:rPr>
              <w:noProof/>
            </w:rPr>
            <w:tab/>
            <w:t>12</w:t>
          </w:r>
        </w:p>
        <w:p w:rsidR="00F449D2" w:rsidRDefault="00F449D2">
          <w:pPr>
            <w:pStyle w:val="ndice1"/>
            <w:tabs>
              <w:tab w:val="right" w:leader="dot" w:pos="8494"/>
            </w:tabs>
            <w:rPr>
              <w:noProof/>
            </w:rPr>
          </w:pPr>
          <w:r>
            <w:rPr>
              <w:noProof/>
            </w:rPr>
            <w:t>DESCRIPCIÓN  DEL  MÉTODO  DE  CÁLCULO  SIMPLIFICADO.</w:t>
          </w:r>
          <w:r>
            <w:rPr>
              <w:noProof/>
            </w:rPr>
            <w:tab/>
            <w:t>24</w:t>
          </w:r>
        </w:p>
        <w:p w:rsidR="00F449D2" w:rsidRDefault="00F449D2">
          <w:pPr>
            <w:pStyle w:val="ndice1"/>
            <w:tabs>
              <w:tab w:val="right" w:leader="dot" w:pos="8494"/>
            </w:tabs>
            <w:rPr>
              <w:noProof/>
            </w:rPr>
          </w:pPr>
          <w:r>
            <w:rPr>
              <w:noProof/>
            </w:rPr>
            <w:t>Detonación  ideal.</w:t>
          </w:r>
          <w:r>
            <w:rPr>
              <w:noProof/>
            </w:rPr>
            <w:tab/>
            <w:t>14</w:t>
          </w:r>
        </w:p>
        <w:p w:rsidR="00F449D2" w:rsidRDefault="00F449D2">
          <w:pPr>
            <w:pStyle w:val="ndice1"/>
            <w:tabs>
              <w:tab w:val="right" w:leader="dot" w:pos="8494"/>
            </w:tabs>
            <w:rPr>
              <w:noProof/>
            </w:rPr>
          </w:pPr>
          <w:r>
            <w:rPr>
              <w:noProof/>
            </w:rPr>
            <w:t>Ecuaciones  de Hugoniot - Rankine.</w:t>
          </w:r>
          <w:r>
            <w:rPr>
              <w:noProof/>
            </w:rPr>
            <w:tab/>
            <w:t>15</w:t>
          </w:r>
        </w:p>
        <w:p w:rsidR="00F449D2" w:rsidRDefault="00F449D2">
          <w:pPr>
            <w:pStyle w:val="ndice1"/>
            <w:tabs>
              <w:tab w:val="right" w:leader="dot" w:pos="8494"/>
            </w:tabs>
            <w:rPr>
              <w:noProof/>
            </w:rPr>
          </w:pPr>
          <w:r>
            <w:rPr>
              <w:noProof/>
            </w:rPr>
            <w:t>El  estado  de  Chapman-Jouguet (CJ).</w:t>
          </w:r>
          <w:r>
            <w:rPr>
              <w:noProof/>
            </w:rPr>
            <w:tab/>
            <w:t>21</w:t>
          </w:r>
        </w:p>
        <w:p w:rsidR="00F449D2" w:rsidRDefault="00F449D2">
          <w:pPr>
            <w:pStyle w:val="ndice1"/>
            <w:tabs>
              <w:tab w:val="right" w:leader="dot" w:pos="8494"/>
            </w:tabs>
            <w:rPr>
              <w:noProof/>
            </w:rPr>
          </w:pPr>
          <w:r>
            <w:rPr>
              <w:noProof/>
            </w:rPr>
            <w:t>Generalidades.</w:t>
          </w:r>
          <w:r>
            <w:rPr>
              <w:noProof/>
            </w:rPr>
            <w:tab/>
            <w:t>24</w:t>
          </w:r>
        </w:p>
        <w:p w:rsidR="00F449D2" w:rsidRDefault="00F449D2">
          <w:pPr>
            <w:pStyle w:val="ndice1"/>
            <w:tabs>
              <w:tab w:val="right" w:leader="dot" w:pos="8494"/>
            </w:tabs>
            <w:rPr>
              <w:noProof/>
            </w:rPr>
          </w:pPr>
          <w:r>
            <w:rPr>
              <w:noProof/>
            </w:rPr>
            <w:t>ÍNDICE</w:t>
          </w:r>
          <w:r>
            <w:rPr>
              <w:noProof/>
            </w:rPr>
            <w:tab/>
            <w:t>3</w:t>
          </w:r>
        </w:p>
        <w:p w:rsidR="00F449D2" w:rsidRDefault="00F449D2">
          <w:pPr>
            <w:pStyle w:val="ndice1"/>
            <w:tabs>
              <w:tab w:val="right" w:leader="dot" w:pos="8494"/>
            </w:tabs>
            <w:rPr>
              <w:noProof/>
            </w:rPr>
          </w:pPr>
          <w:r>
            <w:rPr>
              <w:noProof/>
            </w:rPr>
            <w:t>INTRODUCCIÓN  A  LA  TEORÍA  DE  LA  DETONACIÓN.</w:t>
          </w:r>
          <w:r>
            <w:rPr>
              <w:noProof/>
            </w:rPr>
            <w:tab/>
            <w:t>12</w:t>
          </w:r>
        </w:p>
        <w:p w:rsidR="00F449D2" w:rsidRDefault="00F449D2">
          <w:pPr>
            <w:pStyle w:val="ndice1"/>
            <w:tabs>
              <w:tab w:val="right" w:leader="dot" w:pos="8494"/>
            </w:tabs>
            <w:rPr>
              <w:noProof/>
            </w:rPr>
          </w:pPr>
          <w:r>
            <w:rPr>
              <w:noProof/>
            </w:rPr>
            <w:t>OBJETIVOS  Y  ALCANCE  DEL  PROYECTO.</w:t>
          </w:r>
          <w:r>
            <w:rPr>
              <w:noProof/>
            </w:rPr>
            <w:tab/>
            <w:t>7</w:t>
          </w:r>
        </w:p>
        <w:p w:rsidR="00F449D2" w:rsidRDefault="00F449D2">
          <w:pPr>
            <w:pStyle w:val="ndice1"/>
            <w:tabs>
              <w:tab w:val="right" w:leader="dot" w:pos="8494"/>
            </w:tabs>
            <w:rPr>
              <w:noProof/>
            </w:rPr>
          </w:pPr>
          <w:r w:rsidRPr="00F83739">
            <w:rPr>
              <w:noProof/>
              <w:lang w:val="fr-FR"/>
            </w:rPr>
            <w:t>Recta  de  Rayleigh.</w:t>
          </w:r>
          <w:r>
            <w:rPr>
              <w:noProof/>
            </w:rPr>
            <w:tab/>
            <w:t>19</w:t>
          </w:r>
        </w:p>
        <w:p w:rsidR="00F449D2" w:rsidRDefault="00F449D2">
          <w:pPr>
            <w:pStyle w:val="ndice1"/>
            <w:tabs>
              <w:tab w:val="right" w:leader="dot" w:pos="8494"/>
            </w:tabs>
            <w:rPr>
              <w:noProof/>
            </w:rPr>
          </w:pPr>
          <w:r>
            <w:rPr>
              <w:noProof/>
            </w:rPr>
            <w:t>REFERENCIAS.</w:t>
          </w:r>
          <w:r>
            <w:rPr>
              <w:noProof/>
            </w:rPr>
            <w:tab/>
            <w:t>141</w:t>
          </w:r>
        </w:p>
        <w:p w:rsidR="00F449D2" w:rsidRDefault="00F449D2">
          <w:pPr>
            <w:pStyle w:val="ndice1"/>
            <w:tabs>
              <w:tab w:val="right" w:leader="dot" w:pos="8494"/>
            </w:tabs>
            <w:rPr>
              <w:noProof/>
            </w:rPr>
          </w:pPr>
          <w:r>
            <w:rPr>
              <w:noProof/>
            </w:rPr>
            <w:t>SÍNTESIS DEL PROYECTO.</w:t>
          </w:r>
          <w:r>
            <w:rPr>
              <w:noProof/>
            </w:rPr>
            <w:tab/>
            <w:t>5</w:t>
          </w:r>
        </w:p>
        <w:p w:rsidR="00F449D2" w:rsidRDefault="00F449D2">
          <w:pPr>
            <w:pStyle w:val="ndice1"/>
            <w:tabs>
              <w:tab w:val="right" w:leader="dot" w:pos="8494"/>
            </w:tabs>
            <w:rPr>
              <w:noProof/>
            </w:rPr>
          </w:pPr>
          <w:r>
            <w:rPr>
              <w:noProof/>
            </w:rPr>
            <w:t>Tipos  de  detonaciones  y   deflagraciones.</w:t>
          </w:r>
          <w:r>
            <w:rPr>
              <w:noProof/>
            </w:rPr>
            <w:tab/>
            <w:t>22</w:t>
          </w:r>
        </w:p>
        <w:p w:rsidR="00F449D2" w:rsidRDefault="00F449D2">
          <w:pPr>
            <w:overflowPunct/>
            <w:autoSpaceDE/>
            <w:autoSpaceDN/>
            <w:adjustRightInd/>
            <w:spacing w:after="200" w:line="276" w:lineRule="auto"/>
            <w:jc w:val="left"/>
            <w:rPr>
              <w:noProof/>
            </w:rPr>
            <w:sectPr w:rsidR="00F449D2" w:rsidSect="00F449D2">
              <w:type w:val="continuous"/>
              <w:pgSz w:w="11906" w:h="16838"/>
              <w:pgMar w:top="1417" w:right="1701" w:bottom="1417" w:left="1701" w:header="720" w:footer="720" w:gutter="0"/>
              <w:cols w:space="720"/>
              <w:titlePg/>
            </w:sectPr>
          </w:pPr>
        </w:p>
        <w:p w:rsidR="009F2F78" w:rsidRDefault="00B72765">
          <w:pPr>
            <w:overflowPunct/>
            <w:autoSpaceDE/>
            <w:autoSpaceDN/>
            <w:adjustRightInd/>
            <w:spacing w:after="200" w:line="276" w:lineRule="auto"/>
            <w:jc w:val="left"/>
          </w:pPr>
          <w:r>
            <w:lastRenderedPageBreak/>
            <w:fldChar w:fldCharType="end"/>
          </w:r>
        </w:p>
        <w:p w:rsidR="009F2F78" w:rsidRDefault="009F2F78">
          <w:pPr>
            <w:overflowPunct/>
            <w:autoSpaceDE/>
            <w:autoSpaceDN/>
            <w:adjustRightInd/>
            <w:spacing w:after="200" w:line="276" w:lineRule="auto"/>
            <w:jc w:val="left"/>
          </w:pPr>
        </w:p>
        <w:p w:rsidR="009F2F78" w:rsidRDefault="009F2F78">
          <w:pPr>
            <w:overflowPunct/>
            <w:autoSpaceDE/>
            <w:autoSpaceDN/>
            <w:adjustRightInd/>
            <w:spacing w:after="200" w:line="276" w:lineRule="auto"/>
            <w:jc w:val="left"/>
          </w:pPr>
          <w:r>
            <w:br w:type="page"/>
          </w:r>
        </w:p>
        <w:p w:rsidR="005269EE" w:rsidRPr="004F35F0" w:rsidRDefault="00B72765" w:rsidP="004F35F0"/>
      </w:sdtContent>
    </w:sdt>
    <w:p w:rsidR="005269EE" w:rsidRPr="009E11C8" w:rsidRDefault="005269EE" w:rsidP="009E11C8">
      <w:pPr>
        <w:pStyle w:val="Ttulo1"/>
      </w:pPr>
      <w:r w:rsidRPr="009E11C8">
        <w:t>ABSTRACT</w:t>
      </w:r>
      <w:r w:rsidR="00B72765" w:rsidRPr="009E11C8">
        <w:fldChar w:fldCharType="begin"/>
      </w:r>
      <w:r w:rsidR="00CE077F" w:rsidRPr="009E11C8">
        <w:instrText xml:space="preserve"> XE "ABSTRACT" </w:instrText>
      </w:r>
      <w:r w:rsidR="00B72765" w:rsidRPr="009E11C8">
        <w:fldChar w:fldCharType="end"/>
      </w:r>
    </w:p>
    <w:p w:rsidR="005269EE" w:rsidRPr="005269EE" w:rsidRDefault="005269EE" w:rsidP="004F35F0">
      <w:pPr>
        <w:rPr>
          <w:lang w:val="en-US"/>
        </w:rPr>
      </w:pPr>
    </w:p>
    <w:p w:rsidR="005269EE" w:rsidRPr="004F35F0" w:rsidRDefault="005269EE" w:rsidP="004F35F0">
      <w:pPr>
        <w:rPr>
          <w:lang w:val="en-US"/>
        </w:rPr>
      </w:pPr>
      <w:r w:rsidRPr="004F35F0">
        <w:rPr>
          <w:lang w:val="en-US"/>
        </w:rPr>
        <w:t>The objective of this project</w:t>
      </w:r>
      <w:r w:rsidR="004F35F0">
        <w:rPr>
          <w:lang w:val="en-US"/>
        </w:rPr>
        <w:t xml:space="preserve"> </w:t>
      </w:r>
      <w:r w:rsidRPr="004F35F0">
        <w:rPr>
          <w:lang w:val="en-US"/>
        </w:rPr>
        <w:t>is</w:t>
      </w:r>
      <w:r w:rsidR="004F35F0">
        <w:rPr>
          <w:lang w:val="en-US"/>
        </w:rPr>
        <w:t xml:space="preserve"> </w:t>
      </w:r>
      <w:r w:rsidRPr="004F35F0">
        <w:rPr>
          <w:lang w:val="en-US"/>
        </w:rPr>
        <w:t xml:space="preserve">to built computer tool, called </w:t>
      </w:r>
      <w:r w:rsidRPr="004F35F0">
        <w:rPr>
          <w:b/>
          <w:i/>
          <w:lang w:val="en-US"/>
        </w:rPr>
        <w:t>Explocal</w:t>
      </w:r>
      <w:r w:rsidRPr="004F35F0">
        <w:rPr>
          <w:lang w:val="en-US"/>
        </w:rPr>
        <w:t>, in order to compute the main theoretical characteristics of explosives.</w:t>
      </w:r>
    </w:p>
    <w:p w:rsidR="004F35F0" w:rsidRPr="004F35F0" w:rsidRDefault="004F35F0" w:rsidP="004F35F0">
      <w:pPr>
        <w:rPr>
          <w:lang w:val="en-US"/>
        </w:rPr>
      </w:pPr>
    </w:p>
    <w:p w:rsidR="005269EE" w:rsidRPr="004F35F0" w:rsidRDefault="005269EE" w:rsidP="004F35F0">
      <w:pPr>
        <w:rPr>
          <w:lang w:val="en-US"/>
        </w:rPr>
      </w:pPr>
      <w:r w:rsidRPr="004F35F0">
        <w:rPr>
          <w:lang w:val="en-US"/>
        </w:rPr>
        <w:t xml:space="preserve">The calculus method used holds the </w:t>
      </w:r>
      <w:hyperlink r:id="rId11" w:history="1">
        <w:r w:rsidRPr="00CE077F">
          <w:rPr>
            <w:rStyle w:val="Hipervnculo"/>
            <w:lang w:val="en-US"/>
          </w:rPr>
          <w:t>UNE 31-002</w:t>
        </w:r>
      </w:hyperlink>
      <w:r w:rsidRPr="004F35F0">
        <w:rPr>
          <w:lang w:val="en-US"/>
        </w:rPr>
        <w:t xml:space="preserve"> </w:t>
      </w:r>
      <w:r w:rsidR="00CE077F" w:rsidRPr="004F35F0">
        <w:rPr>
          <w:lang w:val="en-US"/>
        </w:rPr>
        <w:t>Spanish</w:t>
      </w:r>
      <w:r w:rsidRPr="004F35F0">
        <w:rPr>
          <w:lang w:val="en-US"/>
        </w:rPr>
        <w:t xml:space="preserve"> standard.</w:t>
      </w:r>
    </w:p>
    <w:p w:rsidR="005269EE" w:rsidRPr="004F35F0" w:rsidRDefault="005269EE" w:rsidP="004F35F0">
      <w:pPr>
        <w:rPr>
          <w:lang w:val="en-US"/>
        </w:rPr>
      </w:pPr>
    </w:p>
    <w:p w:rsidR="005269EE" w:rsidRPr="004F35F0" w:rsidRDefault="005269EE" w:rsidP="004F35F0">
      <w:pPr>
        <w:rPr>
          <w:lang w:val="en-US"/>
        </w:rPr>
      </w:pPr>
      <w:r w:rsidRPr="004F35F0">
        <w:rPr>
          <w:lang w:val="en-US"/>
        </w:rPr>
        <w:t xml:space="preserve">This computer application has been developed in language C++ and it runs under the </w:t>
      </w:r>
      <w:r w:rsidRPr="004F35F0">
        <w:rPr>
          <w:i/>
          <w:lang w:val="en-US"/>
        </w:rPr>
        <w:t>Windows</w:t>
      </w:r>
      <w:r w:rsidRPr="004F35F0">
        <w:rPr>
          <w:lang w:val="en-US"/>
        </w:rPr>
        <w:t xml:space="preserve"> 3.1 operative system on every PC .</w:t>
      </w:r>
    </w:p>
    <w:p w:rsidR="005269EE" w:rsidRPr="004F35F0" w:rsidRDefault="005269EE" w:rsidP="004F35F0">
      <w:pPr>
        <w:rPr>
          <w:lang w:val="en-US"/>
        </w:rPr>
      </w:pPr>
    </w:p>
    <w:p w:rsidR="005269EE" w:rsidRPr="004F35F0" w:rsidRDefault="005269EE" w:rsidP="004F35F0">
      <w:pPr>
        <w:rPr>
          <w:lang w:val="en-US"/>
        </w:rPr>
      </w:pPr>
      <w:r w:rsidRPr="004F35F0">
        <w:rPr>
          <w:b/>
          <w:i/>
          <w:lang w:val="en-US"/>
        </w:rPr>
        <w:t>Explocal</w:t>
      </w:r>
      <w:r w:rsidRPr="004F35F0">
        <w:rPr>
          <w:lang w:val="en-US"/>
        </w:rPr>
        <w:t xml:space="preserve"> includes all characteristics of a modern commercial computer application, as: executable module, data files, hypertext help and</w:t>
      </w:r>
      <w:r w:rsidR="004F35F0">
        <w:rPr>
          <w:lang w:val="en-US"/>
        </w:rPr>
        <w:t xml:space="preserve"> </w:t>
      </w:r>
      <w:r w:rsidRPr="004F35F0">
        <w:rPr>
          <w:lang w:val="en-US"/>
        </w:rPr>
        <w:t>installation code.</w:t>
      </w: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p>
    <w:p w:rsidR="005269EE" w:rsidRPr="005269EE" w:rsidRDefault="005269EE" w:rsidP="004F35F0">
      <w:pPr>
        <w:rPr>
          <w:lang w:val="en-US"/>
        </w:rPr>
      </w:pPr>
      <w:r w:rsidRPr="005269EE">
        <w:rPr>
          <w:lang w:val="en-US"/>
        </w:rPr>
        <w:br w:type="page"/>
      </w:r>
    </w:p>
    <w:p w:rsidR="005269EE" w:rsidRPr="004F35F0" w:rsidRDefault="005269EE" w:rsidP="00DA28B1">
      <w:pPr>
        <w:pStyle w:val="Ttulo1"/>
      </w:pPr>
      <w:r w:rsidRPr="004F35F0">
        <w:lastRenderedPageBreak/>
        <w:t>SÍNTESIS DEL PROYECTO.</w:t>
      </w:r>
      <w:r w:rsidR="00B72765">
        <w:fldChar w:fldCharType="begin"/>
      </w:r>
      <w:r w:rsidR="00CE077F">
        <w:instrText xml:space="preserve"> XE "</w:instrText>
      </w:r>
      <w:r w:rsidR="00CE077F" w:rsidRPr="00C33E72">
        <w:instrText>SÍNTESIS DEL PROYECTO.</w:instrText>
      </w:r>
      <w:r w:rsidR="00CE077F">
        <w:instrText xml:space="preserve">" </w:instrText>
      </w:r>
      <w:r w:rsidR="00B72765">
        <w:fldChar w:fldCharType="end"/>
      </w:r>
    </w:p>
    <w:p w:rsidR="005269EE" w:rsidRDefault="005269EE" w:rsidP="004F35F0"/>
    <w:p w:rsidR="005269EE" w:rsidRPr="004F35F0" w:rsidRDefault="005269EE" w:rsidP="004F35F0">
      <w:r w:rsidRPr="004F35F0">
        <w:t>El objetivo del presente proyecto es desarrollar una aplicación informática comercial para poder obtener las principales características teóricas de cualquier mezcla explosiva.</w:t>
      </w:r>
    </w:p>
    <w:p w:rsidR="005269EE" w:rsidRPr="004F35F0" w:rsidRDefault="005269EE" w:rsidP="004F35F0"/>
    <w:p w:rsidR="005269EE" w:rsidRPr="004F35F0" w:rsidRDefault="005269EE" w:rsidP="004F35F0">
      <w:r w:rsidRPr="004F35F0">
        <w:t>El</w:t>
      </w:r>
      <w:r w:rsidR="004F35F0" w:rsidRPr="004F35F0">
        <w:t xml:space="preserve"> </w:t>
      </w:r>
      <w:r w:rsidRPr="004F35F0">
        <w:t>método que se va a informatizar es un método que ha sido normalizado por</w:t>
      </w:r>
      <w:r w:rsidR="004F35F0" w:rsidRPr="004F35F0">
        <w:t xml:space="preserve"> </w:t>
      </w:r>
      <w:r w:rsidRPr="004F35F0">
        <w:t>la</w:t>
      </w:r>
      <w:r w:rsidR="004F35F0" w:rsidRPr="004F35F0">
        <w:t xml:space="preserve"> </w:t>
      </w:r>
      <w:r w:rsidRPr="004F35F0">
        <w:t>Asociación Española de Normalización</w:t>
      </w:r>
      <w:r w:rsidR="00CE077F">
        <w:t xml:space="preserve"> (</w:t>
      </w:r>
      <w:hyperlink r:id="rId12" w:history="1">
        <w:r w:rsidR="00CE077F" w:rsidRPr="00CE077F">
          <w:rPr>
            <w:rStyle w:val="Hipervnculo"/>
          </w:rPr>
          <w:t>AENOR</w:t>
        </w:r>
      </w:hyperlink>
      <w:r w:rsidR="00CE077F">
        <w:t>)</w:t>
      </w:r>
      <w:r w:rsidRPr="004F35F0">
        <w:t xml:space="preserve"> y se encuentra recogido en la norma UNE 31-002 [1].</w:t>
      </w:r>
    </w:p>
    <w:p w:rsidR="005269EE" w:rsidRPr="004F35F0" w:rsidRDefault="005269EE" w:rsidP="004F35F0"/>
    <w:p w:rsidR="005269EE" w:rsidRPr="004F35F0" w:rsidRDefault="005269EE" w:rsidP="004F35F0">
      <w:r w:rsidRPr="004F35F0">
        <w:t>El método se basa en un balance termoquímico a volumen constante, que permite conseguir una primera aproximación a parámetros como: el calor de explosión, la composición de los productos mayoritarios y</w:t>
      </w:r>
      <w:r w:rsidR="004F35F0" w:rsidRPr="004F35F0">
        <w:t xml:space="preserve"> </w:t>
      </w:r>
      <w:r w:rsidRPr="004F35F0">
        <w:t>la temperatura de explosión.</w:t>
      </w:r>
      <w:r w:rsidR="004F35F0" w:rsidRPr="004F35F0">
        <w:t xml:space="preserve"> </w:t>
      </w:r>
      <w:r w:rsidRPr="004F35F0">
        <w:t>El resto de parámetros de detonación se determinan mediante unas fórmulas empíricas aproximadas.</w:t>
      </w:r>
    </w:p>
    <w:p w:rsidR="005269EE" w:rsidRPr="004F35F0" w:rsidRDefault="005269EE" w:rsidP="004F35F0"/>
    <w:p w:rsidR="005269EE" w:rsidRPr="004F35F0" w:rsidRDefault="005269EE" w:rsidP="004F35F0">
      <w:r w:rsidRPr="004F35F0">
        <w:t>El método es un método simplificado y por lo tanto menos preciso que otros métodos más complejos.</w:t>
      </w:r>
      <w:r w:rsidR="004F35F0" w:rsidRPr="004F35F0">
        <w:t xml:space="preserve"> </w:t>
      </w:r>
      <w:r w:rsidRPr="004F35F0">
        <w:t>Los cálculos sólo son aplicables a detonaciones y no a deflagraciones.</w:t>
      </w:r>
    </w:p>
    <w:p w:rsidR="005269EE" w:rsidRPr="004F35F0" w:rsidRDefault="005269EE" w:rsidP="004F35F0"/>
    <w:p w:rsidR="005269EE" w:rsidRPr="004F35F0" w:rsidRDefault="005269EE" w:rsidP="004F35F0">
      <w:r w:rsidRPr="004F35F0">
        <w:t>La</w:t>
      </w:r>
      <w:r w:rsidR="004F35F0" w:rsidRPr="004F35F0">
        <w:t xml:space="preserve"> </w:t>
      </w:r>
      <w:r w:rsidRPr="004F35F0">
        <w:t xml:space="preserve">aplicación informática, denominada </w:t>
      </w:r>
      <w:r w:rsidRPr="004F35F0">
        <w:rPr>
          <w:b/>
          <w:i/>
        </w:rPr>
        <w:t>Explocal</w:t>
      </w:r>
      <w:r w:rsidRPr="004F35F0">
        <w:t>, se incluye al final del documento del proyecto; se trata de una primera versión, aunque incluye todas las características de las aplicaciones informáticas comerciales, como: módulo ejecutable, ayuda en hipertexto, programa de instalación, acceso desde al administrador de programas, manejo de múltiples documentos, empleo del portapapeles, etc.</w:t>
      </w:r>
    </w:p>
    <w:p w:rsidR="005269EE" w:rsidRPr="004F35F0" w:rsidRDefault="005269EE" w:rsidP="004F35F0"/>
    <w:p w:rsidR="005269EE" w:rsidRPr="004F35F0" w:rsidRDefault="005269EE" w:rsidP="004F35F0">
      <w:r w:rsidRPr="004F35F0">
        <w:t xml:space="preserve">La programación orientada a objetos es una de las filosofías de programación más apropiada para trabajar en </w:t>
      </w:r>
      <w:r w:rsidRPr="004F35F0">
        <w:rPr>
          <w:i/>
        </w:rPr>
        <w:t>Windows</w:t>
      </w:r>
      <w:r w:rsidRPr="004F35F0">
        <w:t>.</w:t>
      </w:r>
    </w:p>
    <w:p w:rsidR="005269EE" w:rsidRPr="004F35F0" w:rsidRDefault="005269EE" w:rsidP="004F35F0"/>
    <w:p w:rsidR="005269EE" w:rsidRPr="004F35F0" w:rsidRDefault="005269EE" w:rsidP="004F35F0">
      <w:r w:rsidRPr="004F35F0">
        <w:t xml:space="preserve">El código que forma </w:t>
      </w:r>
      <w:r w:rsidRPr="004F35F0">
        <w:rPr>
          <w:b/>
          <w:i/>
        </w:rPr>
        <w:t>Explocal</w:t>
      </w:r>
      <w:r w:rsidRPr="004F35F0">
        <w:t xml:space="preserve"> está escrito en C++ y emplea toda la potencialidad de un lenguaje de programación orientada a objetos.</w:t>
      </w:r>
    </w:p>
    <w:p w:rsidR="005269EE" w:rsidRDefault="005269EE" w:rsidP="004F35F0"/>
    <w:p w:rsidR="005269EE" w:rsidRPr="004F35F0" w:rsidRDefault="005269EE" w:rsidP="004F35F0">
      <w:r w:rsidRPr="004F35F0">
        <w:t xml:space="preserve">La aplicación </w:t>
      </w:r>
      <w:r w:rsidRPr="004F35F0">
        <w:rPr>
          <w:b/>
          <w:i/>
        </w:rPr>
        <w:t>Explocal</w:t>
      </w:r>
      <w:r w:rsidRPr="004F35F0">
        <w:t xml:space="preserve"> funciona bajo entorno </w:t>
      </w:r>
      <w:r w:rsidRPr="004F35F0">
        <w:rPr>
          <w:i/>
        </w:rPr>
        <w:t>Windows</w:t>
      </w:r>
      <w:r w:rsidRPr="004F35F0">
        <w:t xml:space="preserve"> 3.1 y es completamente compatible con versiones superiores.</w:t>
      </w:r>
      <w:r w:rsidR="00CE077F">
        <w:t xml:space="preserve">  </w:t>
      </w:r>
    </w:p>
    <w:p w:rsidR="005269EE" w:rsidRPr="004F35F0" w:rsidRDefault="005269EE" w:rsidP="004F35F0">
      <w:r w:rsidRPr="004F35F0">
        <w:t xml:space="preserve"> </w:t>
      </w:r>
    </w:p>
    <w:p w:rsidR="005269EE" w:rsidRDefault="005269EE" w:rsidP="004F35F0">
      <w:r w:rsidRPr="004F35F0">
        <w:lastRenderedPageBreak/>
        <w:t>Para facilitar la tarea de la codificación de una aplicación informática</w:t>
      </w:r>
      <w:r w:rsidR="004F35F0" w:rsidRPr="004F35F0">
        <w:t xml:space="preserve"> </w:t>
      </w:r>
      <w:r w:rsidRPr="004F35F0">
        <w:t xml:space="preserve">para </w:t>
      </w:r>
      <w:r w:rsidRPr="004F35F0">
        <w:rPr>
          <w:i/>
        </w:rPr>
        <w:t>Windows</w:t>
      </w:r>
      <w:r w:rsidRPr="004F35F0">
        <w:t xml:space="preserve"> se emplea la biblioteca de clases </w:t>
      </w:r>
      <w:proofErr w:type="spellStart"/>
      <w:r w:rsidRPr="004F35F0">
        <w:rPr>
          <w:i/>
        </w:rPr>
        <w:t>ObjectWindows</w:t>
      </w:r>
      <w:proofErr w:type="spellEnd"/>
      <w:r w:rsidRPr="004F35F0">
        <w:rPr>
          <w:i/>
        </w:rPr>
        <w:t xml:space="preserve"> Library 1.0</w:t>
      </w:r>
      <w:r w:rsidRPr="004F35F0">
        <w:t xml:space="preserve">, que </w:t>
      </w:r>
      <w:r>
        <w:t xml:space="preserve">está incluida en la versión 3.1 del compilador de C++ de la compañía </w:t>
      </w:r>
      <w:hyperlink r:id="rId13" w:history="1">
        <w:proofErr w:type="spellStart"/>
        <w:r w:rsidRPr="00CE077F">
          <w:rPr>
            <w:rStyle w:val="Hipervnculo"/>
            <w:i/>
          </w:rPr>
          <w:t>Borland</w:t>
        </w:r>
        <w:proofErr w:type="spellEnd"/>
        <w:r w:rsidRPr="00CE077F">
          <w:rPr>
            <w:rStyle w:val="Hipervnculo"/>
            <w:i/>
          </w:rPr>
          <w:t xml:space="preserve"> International</w:t>
        </w:r>
      </w:hyperlink>
      <w:r>
        <w:t>.</w:t>
      </w:r>
    </w:p>
    <w:p w:rsidR="005269EE" w:rsidRDefault="005269EE" w:rsidP="004F35F0"/>
    <w:p w:rsidR="005269EE" w:rsidRDefault="005269EE" w:rsidP="004F35F0">
      <w:r>
        <w:t>Con vistas a obtener un material informático del modo más racional posible se van a seguir todas las fases que marca</w:t>
      </w:r>
      <w:r w:rsidR="004F35F0">
        <w:t xml:space="preserve"> </w:t>
      </w:r>
      <w:r>
        <w:t>la</w:t>
      </w:r>
      <w:r w:rsidR="004F35F0">
        <w:t xml:space="preserve"> </w:t>
      </w:r>
      <w:r>
        <w:t xml:space="preserve">metodologías de la Ingeniería del </w:t>
      </w:r>
      <w:r>
        <w:rPr>
          <w:i/>
        </w:rPr>
        <w:t>software.</w:t>
      </w:r>
      <w:r>
        <w:t xml:space="preserve"> </w:t>
      </w:r>
    </w:p>
    <w:p w:rsidR="005269EE" w:rsidRDefault="005269EE" w:rsidP="004F35F0"/>
    <w:p w:rsidR="005269EE" w:rsidRDefault="005269EE" w:rsidP="004F35F0">
      <w:r>
        <w:t>Entre estas fases podemos destacar la fase de mantenimiento en la que se realiza una discusión de la posibles mejoras de la aplicación y el modo de conseguirlas.</w:t>
      </w:r>
    </w:p>
    <w:p w:rsidR="005269EE" w:rsidRDefault="005269EE" w:rsidP="004F35F0"/>
    <w:p w:rsidR="005269EE" w:rsidRDefault="005269EE" w:rsidP="004F35F0">
      <w:r>
        <w:t>El proyecto incluye, también, un estudio de los costes de desarrollo,</w:t>
      </w:r>
      <w:r w:rsidR="004F35F0">
        <w:t xml:space="preserve"> </w:t>
      </w:r>
      <w:r>
        <w:t>desgranado el conjunto en</w:t>
      </w:r>
      <w:r w:rsidR="004F35F0">
        <w:t xml:space="preserve"> </w:t>
      </w:r>
      <w:r>
        <w:t>costes de personal y</w:t>
      </w:r>
      <w:r w:rsidR="004F35F0">
        <w:t xml:space="preserve"> de material.</w:t>
      </w:r>
    </w:p>
    <w:p w:rsidR="00CE077F" w:rsidRDefault="00CE077F" w:rsidP="004F35F0"/>
    <w:p w:rsidR="005A72D2" w:rsidRDefault="005A72D2">
      <w:pPr>
        <w:overflowPunct/>
        <w:autoSpaceDE/>
        <w:autoSpaceDN/>
        <w:adjustRightInd/>
        <w:spacing w:after="200" w:line="276" w:lineRule="auto"/>
        <w:jc w:val="left"/>
      </w:pPr>
      <w:r>
        <w:br w:type="page"/>
      </w:r>
    </w:p>
    <w:p w:rsidR="005A72D2" w:rsidRDefault="005A72D2" w:rsidP="005A72D2">
      <w:pPr>
        <w:jc w:val="center"/>
        <w:rPr>
          <w:sz w:val="28"/>
        </w:rPr>
      </w:pPr>
    </w:p>
    <w:p w:rsidR="005A72D2" w:rsidRPr="00CE077F" w:rsidRDefault="005A72D2" w:rsidP="00DA28B1">
      <w:pPr>
        <w:pStyle w:val="Ttulo1"/>
      </w:pPr>
      <w:r w:rsidRPr="00CE077F">
        <w:t>OBJETIVOS</w:t>
      </w:r>
      <w:r w:rsidR="00CE077F">
        <w:t xml:space="preserve">  </w:t>
      </w:r>
      <w:r w:rsidRPr="00CE077F">
        <w:t>Y</w:t>
      </w:r>
      <w:r w:rsidR="00CE077F">
        <w:t xml:space="preserve">  </w:t>
      </w:r>
      <w:r w:rsidRPr="00CE077F">
        <w:t>ALCANCE</w:t>
      </w:r>
      <w:r w:rsidR="00CE077F">
        <w:t xml:space="preserve">  </w:t>
      </w:r>
      <w:r w:rsidRPr="00CE077F">
        <w:t>DEL</w:t>
      </w:r>
      <w:r w:rsidR="00CE077F">
        <w:t xml:space="preserve">  </w:t>
      </w:r>
      <w:r w:rsidRPr="00CE077F">
        <w:t>PROYECTO.</w:t>
      </w:r>
      <w:r w:rsidR="00B72765">
        <w:fldChar w:fldCharType="begin"/>
      </w:r>
      <w:r w:rsidR="00DA28B1" w:rsidRPr="00DA28B1">
        <w:instrText xml:space="preserve"> </w:instrText>
      </w:r>
      <w:r w:rsidR="00DA28B1">
        <w:instrText>XE "</w:instrText>
      </w:r>
      <w:r w:rsidR="00DA28B1" w:rsidRPr="007814BC">
        <w:instrText>OBJETIVOS  Y  ALCANCE  DEL  PROYECTO.</w:instrText>
      </w:r>
      <w:r w:rsidR="00DA28B1">
        <w:instrText xml:space="preserve">" </w:instrText>
      </w:r>
      <w:r w:rsidR="00B72765">
        <w:fldChar w:fldCharType="end"/>
      </w:r>
    </w:p>
    <w:p w:rsidR="005A72D2" w:rsidRDefault="005A72D2" w:rsidP="005A72D2"/>
    <w:p w:rsidR="005A72D2" w:rsidRDefault="005A72D2" w:rsidP="005A72D2">
      <w:pPr>
        <w:rPr>
          <w:i/>
        </w:rPr>
      </w:pPr>
      <w:r>
        <w:t>El</w:t>
      </w:r>
      <w:r w:rsidR="00CE077F">
        <w:t xml:space="preserve">  </w:t>
      </w:r>
      <w:r>
        <w:t>objeto</w:t>
      </w:r>
      <w:r w:rsidR="00CE077F">
        <w:t xml:space="preserve">  </w:t>
      </w:r>
      <w:r>
        <w:t>del</w:t>
      </w:r>
      <w:r w:rsidR="00CE077F">
        <w:t xml:space="preserve">  </w:t>
      </w:r>
      <w:r>
        <w:t>presente</w:t>
      </w:r>
      <w:r w:rsidR="00CE077F">
        <w:t xml:space="preserve">  </w:t>
      </w:r>
      <w:r>
        <w:t>proyecto</w:t>
      </w:r>
      <w:r w:rsidR="00CE077F">
        <w:t xml:space="preserve">  </w:t>
      </w:r>
      <w:r>
        <w:t>es</w:t>
      </w:r>
      <w:r w:rsidR="00CE077F">
        <w:t xml:space="preserve">  </w:t>
      </w:r>
      <w:r>
        <w:t>desarrollar</w:t>
      </w:r>
      <w:r w:rsidR="00CE077F">
        <w:t xml:space="preserve">  </w:t>
      </w:r>
      <w:r>
        <w:t>una</w:t>
      </w:r>
      <w:r w:rsidR="00CE077F">
        <w:t xml:space="preserve">  </w:t>
      </w:r>
      <w:r>
        <w:rPr>
          <w:i/>
        </w:rPr>
        <w:t>aplicación informática</w:t>
      </w:r>
      <w:r w:rsidR="00CE077F">
        <w:rPr>
          <w:i/>
        </w:rPr>
        <w:t xml:space="preserve">  </w:t>
      </w:r>
      <w:r>
        <w:rPr>
          <w:i/>
        </w:rPr>
        <w:t>profesional</w:t>
      </w:r>
      <w:r w:rsidR="00CE077F">
        <w:rPr>
          <w:i/>
        </w:rPr>
        <w:t xml:space="preserve">  </w:t>
      </w:r>
      <w:r>
        <w:t>de</w:t>
      </w:r>
      <w:r w:rsidR="00CE077F">
        <w:t xml:space="preserve">  </w:t>
      </w:r>
      <w:r>
        <w:t>denominada</w:t>
      </w:r>
      <w:r w:rsidR="00CE077F">
        <w:rPr>
          <w:i/>
        </w:rPr>
        <w:t xml:space="preserve">  </w:t>
      </w:r>
      <w:r>
        <w:rPr>
          <w:b/>
          <w:i/>
        </w:rPr>
        <w:t>Explocal</w:t>
      </w:r>
      <w:r>
        <w:t>, que</w:t>
      </w:r>
      <w:r w:rsidR="00CE077F">
        <w:t xml:space="preserve">  </w:t>
      </w:r>
      <w:r>
        <w:t>permita</w:t>
      </w:r>
      <w:r w:rsidR="00CE077F">
        <w:t xml:space="preserve">  </w:t>
      </w:r>
      <w:r>
        <w:t>facilitar</w:t>
      </w:r>
      <w:r w:rsidR="00CE077F">
        <w:t xml:space="preserve">  </w:t>
      </w:r>
      <w:r>
        <w:t>y</w:t>
      </w:r>
      <w:r w:rsidR="00CE077F">
        <w:t xml:space="preserve">  </w:t>
      </w:r>
      <w:r>
        <w:t>sistematizar</w:t>
      </w:r>
      <w:r w:rsidR="00CE077F">
        <w:t xml:space="preserve">  </w:t>
      </w:r>
      <w:r>
        <w:t>el</w:t>
      </w:r>
      <w:r w:rsidR="00CE077F">
        <w:t xml:space="preserve">  </w:t>
      </w:r>
      <w:r>
        <w:rPr>
          <w:i/>
        </w:rPr>
        <w:t>cálculo</w:t>
      </w:r>
      <w:r w:rsidR="00CE077F">
        <w:rPr>
          <w:i/>
        </w:rPr>
        <w:t xml:space="preserve">  </w:t>
      </w:r>
      <w:r>
        <w:rPr>
          <w:i/>
        </w:rPr>
        <w:t>de</w:t>
      </w:r>
      <w:r w:rsidR="00CE077F">
        <w:rPr>
          <w:i/>
        </w:rPr>
        <w:t xml:space="preserve">  </w:t>
      </w:r>
      <w:r>
        <w:rPr>
          <w:i/>
        </w:rPr>
        <w:t>las principales características teóricas de los explosivos.</w:t>
      </w:r>
    </w:p>
    <w:p w:rsidR="005A72D2" w:rsidRDefault="005A72D2" w:rsidP="005A72D2"/>
    <w:p w:rsidR="005A72D2" w:rsidRDefault="005A72D2" w:rsidP="005A72D2">
      <w:r>
        <w:t>El</w:t>
      </w:r>
      <w:r w:rsidR="00CE077F">
        <w:t xml:space="preserve">  </w:t>
      </w:r>
      <w:r>
        <w:t>método de cálculo</w:t>
      </w:r>
      <w:r w:rsidR="00CE077F">
        <w:t xml:space="preserve">  </w:t>
      </w:r>
      <w:r>
        <w:t>empleado por</w:t>
      </w:r>
      <w:r w:rsidR="00CE077F">
        <w:t xml:space="preserve">  </w:t>
      </w:r>
      <w:r>
        <w:t>la</w:t>
      </w:r>
      <w:r w:rsidR="00CE077F">
        <w:t xml:space="preserve">  </w:t>
      </w:r>
      <w:r>
        <w:t>aplicación</w:t>
      </w:r>
      <w:r w:rsidR="00CE077F">
        <w:t xml:space="preserve">  </w:t>
      </w:r>
      <w:r>
        <w:t>informática</w:t>
      </w:r>
      <w:r w:rsidR="00CE077F">
        <w:t xml:space="preserve">  </w:t>
      </w:r>
      <w:r>
        <w:t>es</w:t>
      </w:r>
      <w:r w:rsidR="00CE077F">
        <w:t xml:space="preserve">  </w:t>
      </w:r>
      <w:r>
        <w:t>el</w:t>
      </w:r>
      <w:r w:rsidR="00CE077F">
        <w:t xml:space="preserve">  </w:t>
      </w:r>
      <w:r>
        <w:t>recogido</w:t>
      </w:r>
      <w:r w:rsidR="00CE077F">
        <w:t xml:space="preserve">  </w:t>
      </w:r>
      <w:r>
        <w:t>en</w:t>
      </w:r>
      <w:r w:rsidR="00CE077F">
        <w:t xml:space="preserve">  </w:t>
      </w:r>
      <w:r>
        <w:t>la</w:t>
      </w:r>
      <w:r w:rsidR="00CE077F">
        <w:t xml:space="preserve">  </w:t>
      </w:r>
      <w:r>
        <w:t>norma</w:t>
      </w:r>
      <w:r w:rsidR="00CE077F">
        <w:t xml:space="preserve">  </w:t>
      </w:r>
      <w:r>
        <w:rPr>
          <w:i/>
        </w:rPr>
        <w:t>UNE</w:t>
      </w:r>
      <w:r w:rsidR="00CE077F">
        <w:rPr>
          <w:i/>
        </w:rPr>
        <w:t xml:space="preserve">  </w:t>
      </w:r>
      <w:r>
        <w:rPr>
          <w:i/>
        </w:rPr>
        <w:t>31-002-94</w:t>
      </w:r>
      <w:r w:rsidR="00CE077F">
        <w:rPr>
          <w:i/>
        </w:rPr>
        <w:t xml:space="preserve">  </w:t>
      </w:r>
      <w:r>
        <w:rPr>
          <w:i/>
        </w:rPr>
        <w:t>“Cálculo</w:t>
      </w:r>
      <w:r w:rsidR="00CE077F">
        <w:rPr>
          <w:i/>
        </w:rPr>
        <w:t xml:space="preserve">  </w:t>
      </w:r>
      <w:r>
        <w:rPr>
          <w:i/>
        </w:rPr>
        <w:t>de</w:t>
      </w:r>
      <w:r w:rsidR="00CE077F">
        <w:rPr>
          <w:i/>
        </w:rPr>
        <w:t xml:space="preserve">  </w:t>
      </w:r>
      <w:r>
        <w:rPr>
          <w:i/>
        </w:rPr>
        <w:t>las</w:t>
      </w:r>
      <w:r w:rsidR="00CE077F">
        <w:rPr>
          <w:i/>
        </w:rPr>
        <w:t xml:space="preserve">  </w:t>
      </w:r>
      <w:r>
        <w:rPr>
          <w:i/>
        </w:rPr>
        <w:t>principales</w:t>
      </w:r>
      <w:r w:rsidR="00CE077F">
        <w:rPr>
          <w:i/>
        </w:rPr>
        <w:t xml:space="preserve">  </w:t>
      </w:r>
      <w:r>
        <w:rPr>
          <w:i/>
        </w:rPr>
        <w:t>características</w:t>
      </w:r>
      <w:r w:rsidR="00CE077F">
        <w:rPr>
          <w:i/>
        </w:rPr>
        <w:t xml:space="preserve">  </w:t>
      </w:r>
      <w:r>
        <w:rPr>
          <w:i/>
        </w:rPr>
        <w:t>teóricas</w:t>
      </w:r>
      <w:r w:rsidR="00CE077F">
        <w:rPr>
          <w:i/>
        </w:rPr>
        <w:t xml:space="preserve">  </w:t>
      </w:r>
      <w:r>
        <w:rPr>
          <w:i/>
        </w:rPr>
        <w:t>de</w:t>
      </w:r>
      <w:r w:rsidR="00CE077F">
        <w:rPr>
          <w:i/>
        </w:rPr>
        <w:t xml:space="preserve">  </w:t>
      </w:r>
      <w:r>
        <w:rPr>
          <w:i/>
        </w:rPr>
        <w:t>los</w:t>
      </w:r>
      <w:r w:rsidR="00CE077F">
        <w:rPr>
          <w:i/>
        </w:rPr>
        <w:t xml:space="preserve">  </w:t>
      </w:r>
      <w:r>
        <w:rPr>
          <w:i/>
        </w:rPr>
        <w:t>explosivos</w:t>
      </w:r>
      <w:r>
        <w:t>”</w:t>
      </w:r>
      <w:r w:rsidR="00CE077F">
        <w:t xml:space="preserve">  </w:t>
      </w:r>
      <w:r>
        <w:t xml:space="preserve">[1] </w:t>
      </w:r>
    </w:p>
    <w:p w:rsidR="005A72D2" w:rsidRDefault="005A72D2" w:rsidP="005A72D2"/>
    <w:p w:rsidR="005A72D2" w:rsidRDefault="005A72D2" w:rsidP="005A72D2">
      <w:r>
        <w:t>La</w:t>
      </w:r>
      <w:r w:rsidR="00CE077F">
        <w:t xml:space="preserve">  </w:t>
      </w:r>
      <w:r>
        <w:t>herramienta</w:t>
      </w:r>
      <w:r w:rsidR="00CE077F">
        <w:t xml:space="preserve">  </w:t>
      </w:r>
      <w:r>
        <w:t>informática,</w:t>
      </w:r>
      <w:r w:rsidR="00CE077F">
        <w:t xml:space="preserve">  </w:t>
      </w:r>
      <w:r>
        <w:t>además</w:t>
      </w:r>
      <w:r w:rsidR="00CE077F">
        <w:t xml:space="preserve">  </w:t>
      </w:r>
      <w:r>
        <w:t>permitirá</w:t>
      </w:r>
      <w:r w:rsidR="00CE077F">
        <w:t xml:space="preserve">  </w:t>
      </w:r>
      <w:r>
        <w:rPr>
          <w:i/>
        </w:rPr>
        <w:t>comparar</w:t>
      </w:r>
      <w:r>
        <w:t>,</w:t>
      </w:r>
      <w:r w:rsidR="00CE077F">
        <w:t xml:space="preserve">  </w:t>
      </w:r>
      <w:r>
        <w:t>con</w:t>
      </w:r>
      <w:r w:rsidR="00CE077F">
        <w:t xml:space="preserve">  </w:t>
      </w:r>
      <w:r>
        <w:t>una</w:t>
      </w:r>
      <w:r w:rsidR="00CE077F">
        <w:t xml:space="preserve">  </w:t>
      </w:r>
      <w:r>
        <w:t>cierta</w:t>
      </w:r>
      <w:r w:rsidR="00CE077F">
        <w:t xml:space="preserve">  </w:t>
      </w:r>
      <w:r>
        <w:t>comodidad, el</w:t>
      </w:r>
      <w:r w:rsidR="00CE077F">
        <w:t xml:space="preserve">  </w:t>
      </w:r>
      <w:r>
        <w:t>efecto</w:t>
      </w:r>
      <w:r w:rsidR="00CE077F">
        <w:t xml:space="preserve">  </w:t>
      </w:r>
      <w:r>
        <w:t>que</w:t>
      </w:r>
      <w:r w:rsidR="00CE077F">
        <w:t xml:space="preserve">  </w:t>
      </w:r>
      <w:r>
        <w:t>produce</w:t>
      </w:r>
      <w:r w:rsidR="00CE077F">
        <w:t xml:space="preserve">  </w:t>
      </w:r>
      <w:r>
        <w:t>en</w:t>
      </w:r>
      <w:r w:rsidR="00CE077F">
        <w:t xml:space="preserve">  </w:t>
      </w:r>
      <w:r>
        <w:t>los</w:t>
      </w:r>
      <w:r w:rsidR="00CE077F">
        <w:t xml:space="preserve">  </w:t>
      </w:r>
      <w:r>
        <w:t>resultados,</w:t>
      </w:r>
      <w:r w:rsidR="00CE077F">
        <w:t xml:space="preserve">  </w:t>
      </w:r>
      <w:r>
        <w:t>cualquier</w:t>
      </w:r>
      <w:r w:rsidR="00CE077F">
        <w:t xml:space="preserve">  </w:t>
      </w:r>
      <w:r>
        <w:t>variación</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p>
    <w:p w:rsidR="005A72D2" w:rsidRDefault="005A72D2" w:rsidP="005A72D2"/>
    <w:p w:rsidR="005A72D2" w:rsidRDefault="005A72D2" w:rsidP="005A72D2">
      <w:r>
        <w:t>Es</w:t>
      </w:r>
      <w:r w:rsidR="00CE077F">
        <w:t xml:space="preserve">  </w:t>
      </w:r>
      <w:r>
        <w:t>de</w:t>
      </w:r>
      <w:r w:rsidR="00CE077F">
        <w:t xml:space="preserve">  </w:t>
      </w:r>
      <w:r>
        <w:t>hacer</w:t>
      </w:r>
      <w:r w:rsidR="00CE077F">
        <w:t xml:space="preserve">  </w:t>
      </w:r>
      <w:r>
        <w:t>notar</w:t>
      </w:r>
      <w:r w:rsidR="00CE077F">
        <w:t xml:space="preserve">  </w:t>
      </w:r>
      <w:r>
        <w:t>aunque</w:t>
      </w:r>
      <w:r w:rsidR="00CE077F">
        <w:t xml:space="preserve">  </w:t>
      </w:r>
      <w:r>
        <w:t>la</w:t>
      </w:r>
      <w:r w:rsidR="00CE077F">
        <w:t xml:space="preserve">  </w:t>
      </w:r>
      <w:r>
        <w:t>aplicación</w:t>
      </w:r>
      <w:r w:rsidR="00CE077F">
        <w:t xml:space="preserve">  </w:t>
      </w:r>
      <w:r>
        <w:t>informática</w:t>
      </w:r>
      <w:r w:rsidR="00CE077F">
        <w:t xml:space="preserve">  </w:t>
      </w:r>
      <w:r>
        <w:t>esté</w:t>
      </w:r>
      <w:r w:rsidR="00CE077F">
        <w:t xml:space="preserve">  </w:t>
      </w:r>
      <w:r>
        <w:t>destinada</w:t>
      </w:r>
      <w:r w:rsidR="00CE077F">
        <w:t xml:space="preserve">  </w:t>
      </w:r>
      <w:r>
        <w:t>a</w:t>
      </w:r>
      <w:r w:rsidR="00CE077F">
        <w:t xml:space="preserve">  </w:t>
      </w:r>
      <w:r>
        <w:t>cualquier</w:t>
      </w:r>
      <w:r w:rsidR="00CE077F">
        <w:t xml:space="preserve">  </w:t>
      </w:r>
      <w:r>
        <w:t>persona</w:t>
      </w:r>
      <w:r w:rsidR="00CE077F">
        <w:t xml:space="preserve">  </w:t>
      </w:r>
      <w:r>
        <w:t>con</w:t>
      </w:r>
      <w:r w:rsidR="00CE077F">
        <w:t xml:space="preserve">  </w:t>
      </w:r>
      <w:r>
        <w:t>conocimientos</w:t>
      </w:r>
      <w:r w:rsidR="00CE077F">
        <w:t xml:space="preserve">  </w:t>
      </w:r>
      <w:r>
        <w:t>técnicos</w:t>
      </w:r>
      <w:r w:rsidR="00CE077F">
        <w:t xml:space="preserve">  </w:t>
      </w:r>
      <w:r>
        <w:t>en</w:t>
      </w:r>
      <w:r w:rsidR="00CE077F">
        <w:t xml:space="preserve">  </w:t>
      </w:r>
      <w:r>
        <w:t>la</w:t>
      </w:r>
      <w:r w:rsidR="00CE077F">
        <w:t xml:space="preserve">  </w:t>
      </w:r>
      <w:r>
        <w:t>materia</w:t>
      </w:r>
      <w:r w:rsidR="00CE077F">
        <w:t xml:space="preserve">  </w:t>
      </w:r>
      <w:r>
        <w:t>e</w:t>
      </w:r>
      <w:r w:rsidR="00CE077F">
        <w:t xml:space="preserve">  </w:t>
      </w:r>
      <w:r>
        <w:t>interesado</w:t>
      </w:r>
      <w:r w:rsidR="00CE077F">
        <w:t xml:space="preserve">  </w:t>
      </w:r>
      <w:r>
        <w:t>en</w:t>
      </w:r>
      <w:r w:rsidR="00CE077F">
        <w:t xml:space="preserve">  </w:t>
      </w:r>
      <w:r>
        <w:t>el</w:t>
      </w:r>
      <w:r w:rsidR="00CE077F">
        <w:t xml:space="preserve">  </w:t>
      </w:r>
      <w:r>
        <w:t>tema,</w:t>
      </w:r>
      <w:r w:rsidR="00CE077F">
        <w:t xml:space="preserve">  </w:t>
      </w:r>
      <w:r>
        <w:t>no</w:t>
      </w:r>
      <w:r w:rsidR="00CE077F">
        <w:t xml:space="preserve">  </w:t>
      </w:r>
      <w:r>
        <w:t>se</w:t>
      </w:r>
      <w:r w:rsidR="00CE077F">
        <w:t xml:space="preserve">  </w:t>
      </w:r>
      <w:r>
        <w:t>ha</w:t>
      </w:r>
      <w:r w:rsidR="00CE077F">
        <w:t xml:space="preserve">  </w:t>
      </w:r>
      <w:r>
        <w:t>descuidado</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procurando</w:t>
      </w:r>
      <w:r w:rsidR="00CE077F">
        <w:t xml:space="preserve">  </w:t>
      </w:r>
      <w:r>
        <w:t>que</w:t>
      </w:r>
      <w:r w:rsidR="00CE077F">
        <w:t xml:space="preserve">  </w:t>
      </w:r>
      <w:r>
        <w:t>la</w:t>
      </w:r>
      <w:r w:rsidR="00CE077F">
        <w:t xml:space="preserve">  </w:t>
      </w:r>
      <w:r>
        <w:t>aplicación informática</w:t>
      </w:r>
      <w:r w:rsidR="00CE077F">
        <w:t xml:space="preserve">  </w:t>
      </w:r>
      <w:r>
        <w:t xml:space="preserve"> sea</w:t>
      </w:r>
      <w:r w:rsidR="00CE077F">
        <w:t xml:space="preserve">  </w:t>
      </w:r>
      <w:r>
        <w:t>de</w:t>
      </w:r>
      <w:r w:rsidR="00CE077F">
        <w:t xml:space="preserve">  </w:t>
      </w:r>
      <w:r>
        <w:t>fácil</w:t>
      </w:r>
      <w:r w:rsidR="00CE077F">
        <w:t xml:space="preserve">  </w:t>
      </w:r>
      <w:r>
        <w:t>manejo</w:t>
      </w:r>
      <w:r w:rsidR="00CE077F">
        <w:t xml:space="preserve">  </w:t>
      </w:r>
      <w:r>
        <w:t>y</w:t>
      </w:r>
      <w:r w:rsidR="00CE077F">
        <w:t xml:space="preserve">  </w:t>
      </w:r>
      <w:r>
        <w:t>que</w:t>
      </w:r>
      <w:r w:rsidR="00CE077F">
        <w:t xml:space="preserve">  </w:t>
      </w:r>
      <w:r>
        <w:t>la</w:t>
      </w:r>
      <w:r w:rsidR="00CE077F">
        <w:t xml:space="preserve">  </w:t>
      </w:r>
      <w:r>
        <w:t>introducción</w:t>
      </w:r>
      <w:r w:rsidR="00CE077F">
        <w:t xml:space="preserve">  </w:t>
      </w:r>
      <w:r>
        <w:t>de</w:t>
      </w:r>
      <w:r w:rsidR="00CE077F">
        <w:t xml:space="preserve">  </w:t>
      </w:r>
      <w:r>
        <w:t>datos</w:t>
      </w:r>
      <w:r w:rsidR="00CE077F">
        <w:t xml:space="preserve">  </w:t>
      </w:r>
      <w:r>
        <w:t>sea</w:t>
      </w:r>
      <w:r w:rsidR="00CE077F">
        <w:t xml:space="preserve">  </w:t>
      </w:r>
      <w:r>
        <w:t>lo</w:t>
      </w:r>
      <w:r w:rsidR="00CE077F">
        <w:t xml:space="preserve">  </w:t>
      </w:r>
      <w:r>
        <w:t>más</w:t>
      </w:r>
      <w:r w:rsidR="00CE077F">
        <w:t xml:space="preserve">  </w:t>
      </w:r>
      <w:r>
        <w:t>simple</w:t>
      </w:r>
      <w:r w:rsidR="00CE077F">
        <w:t xml:space="preserve">  </w:t>
      </w:r>
      <w:r>
        <w:t xml:space="preserve">posible. </w:t>
      </w:r>
    </w:p>
    <w:p w:rsidR="005A72D2" w:rsidRDefault="005A72D2" w:rsidP="005A72D2"/>
    <w:p w:rsidR="005A72D2" w:rsidRDefault="005A72D2" w:rsidP="005A72D2">
      <w:r>
        <w:t>La</w:t>
      </w:r>
      <w:r w:rsidR="00CE077F">
        <w:t xml:space="preserve">  </w:t>
      </w:r>
      <w:r>
        <w:t>informatización</w:t>
      </w:r>
      <w:r w:rsidR="00CE077F">
        <w:t xml:space="preserve">  </w:t>
      </w:r>
      <w:r>
        <w:t>del</w:t>
      </w:r>
      <w:r w:rsidR="00CE077F">
        <w:t xml:space="preserve">  </w:t>
      </w:r>
      <w:r>
        <w:t>método</w:t>
      </w:r>
      <w:r w:rsidR="00CE077F">
        <w:t xml:space="preserve">  </w:t>
      </w:r>
      <w:r>
        <w:t>de cálculo, según la</w:t>
      </w:r>
      <w:r w:rsidR="00CE077F">
        <w:t xml:space="preserve">  </w:t>
      </w:r>
      <w:r>
        <w:t>norma</w:t>
      </w:r>
      <w:r w:rsidR="00CE077F">
        <w:t xml:space="preserve">  </w:t>
      </w:r>
      <w:r>
        <w:rPr>
          <w:i/>
        </w:rPr>
        <w:t xml:space="preserve">UNE 31-002 </w:t>
      </w:r>
      <w:r>
        <w:t>[1]</w:t>
      </w:r>
      <w:r>
        <w:rPr>
          <w:i/>
        </w:rPr>
        <w:t>,</w:t>
      </w:r>
      <w:r w:rsidR="00CE077F">
        <w:t xml:space="preserve">  </w:t>
      </w:r>
      <w:r>
        <w:t>permitirá desarrollar una</w:t>
      </w:r>
      <w:r w:rsidR="00CE077F">
        <w:t xml:space="preserve">  </w:t>
      </w:r>
      <w:r>
        <w:t>herramienta</w:t>
      </w:r>
      <w:r w:rsidR="00CE077F">
        <w:t xml:space="preserve">  </w:t>
      </w:r>
      <w:r>
        <w:t>de</w:t>
      </w:r>
      <w:r w:rsidR="00CE077F">
        <w:t xml:space="preserve">  </w:t>
      </w:r>
      <w:r>
        <w:t>cálculo, con</w:t>
      </w:r>
      <w:r w:rsidR="00CE077F">
        <w:t xml:space="preserve">  </w:t>
      </w:r>
      <w:r>
        <w:t>que se</w:t>
      </w:r>
      <w:r w:rsidR="00CE077F">
        <w:t xml:space="preserve">  </w:t>
      </w:r>
      <w:r>
        <w:t>puedan obtener</w:t>
      </w:r>
      <w:r w:rsidR="00CE077F">
        <w:t xml:space="preserve">  </w:t>
      </w:r>
      <w:r>
        <w:t>las características</w:t>
      </w:r>
      <w:r w:rsidR="00CE077F">
        <w:t xml:space="preserve">  </w:t>
      </w:r>
      <w:r>
        <w:t>de</w:t>
      </w:r>
      <w:r w:rsidR="00CE077F">
        <w:t xml:space="preserve">  </w:t>
      </w:r>
      <w:r>
        <w:t>cualquier</w:t>
      </w:r>
      <w:r w:rsidR="00CE077F">
        <w:t xml:space="preserve">  </w:t>
      </w:r>
      <w:r>
        <w:t>mezcla explosiva, de</w:t>
      </w:r>
      <w:r w:rsidR="00CE077F">
        <w:t xml:space="preserve">  </w:t>
      </w:r>
      <w:r>
        <w:t>una</w:t>
      </w:r>
      <w:r w:rsidR="00CE077F">
        <w:t xml:space="preserve">  </w:t>
      </w:r>
      <w:r>
        <w:t>forma</w:t>
      </w:r>
      <w:r w:rsidR="00CE077F">
        <w:t xml:space="preserve">  </w:t>
      </w:r>
      <w:r>
        <w:t>rápida,</w:t>
      </w:r>
      <w:r w:rsidR="00CE077F">
        <w:t xml:space="preserve">  </w:t>
      </w:r>
      <w:r>
        <w:t>ágil</w:t>
      </w:r>
      <w:r w:rsidR="00CE077F">
        <w:t xml:space="preserve">  </w:t>
      </w:r>
      <w:r>
        <w:t>y</w:t>
      </w:r>
      <w:r w:rsidR="00CE077F">
        <w:t xml:space="preserve">  </w:t>
      </w:r>
      <w:r>
        <w:t>eficaz.</w:t>
      </w:r>
      <w:r w:rsidR="00CE077F">
        <w:t xml:space="preserve">  </w:t>
      </w:r>
      <w:r>
        <w:t>Esto</w:t>
      </w:r>
      <w:r w:rsidR="00CE077F">
        <w:t xml:space="preserve">  </w:t>
      </w:r>
      <w:r>
        <w:t>es</w:t>
      </w:r>
      <w:r w:rsidR="00CE077F">
        <w:t xml:space="preserve">  </w:t>
      </w:r>
      <w:r>
        <w:t>debido</w:t>
      </w:r>
      <w:r w:rsidR="00CE077F">
        <w:t xml:space="preserve">  </w:t>
      </w:r>
      <w:r>
        <w:t>a</w:t>
      </w:r>
      <w:r w:rsidR="00CE077F">
        <w:t xml:space="preserve">  </w:t>
      </w:r>
      <w:r>
        <w:t xml:space="preserve"> que</w:t>
      </w:r>
      <w:r w:rsidR="00CE077F">
        <w:t xml:space="preserve">  </w:t>
      </w:r>
      <w:r>
        <w:t>se</w:t>
      </w:r>
      <w:r w:rsidR="00CE077F">
        <w:t xml:space="preserve">  </w:t>
      </w:r>
      <w:r>
        <w:t>conseguirá</w:t>
      </w:r>
      <w:r w:rsidR="00CE077F">
        <w:t xml:space="preserve">  </w:t>
      </w:r>
      <w:r>
        <w:t>reducir</w:t>
      </w:r>
      <w:r w:rsidR="00CE077F">
        <w:t xml:space="preserve">  </w:t>
      </w:r>
      <w:r>
        <w:t>el</w:t>
      </w:r>
      <w:r w:rsidR="00CE077F">
        <w:t xml:space="preserve">  </w:t>
      </w:r>
      <w:r>
        <w:t>tiempo necesario</w:t>
      </w:r>
      <w:r w:rsidR="00CE077F">
        <w:t xml:space="preserve">  </w:t>
      </w:r>
      <w:r>
        <w:t>para</w:t>
      </w:r>
      <w:r w:rsidR="00CE077F">
        <w:t xml:space="preserve">  </w:t>
      </w:r>
      <w:r>
        <w:t>efectuar</w:t>
      </w:r>
      <w:r w:rsidR="00CE077F">
        <w:t xml:space="preserve">  </w:t>
      </w:r>
      <w:r>
        <w:t>el</w:t>
      </w:r>
      <w:r w:rsidR="00CE077F">
        <w:t xml:space="preserve">  </w:t>
      </w:r>
      <w:r>
        <w:t>cálculo</w:t>
      </w:r>
      <w:r w:rsidR="00CE077F">
        <w:t xml:space="preserve">  </w:t>
      </w:r>
      <w:r>
        <w:t>de</w:t>
      </w:r>
      <w:r w:rsidR="00CE077F">
        <w:t xml:space="preserve">  </w:t>
      </w:r>
      <w:r>
        <w:t>forma</w:t>
      </w:r>
      <w:r w:rsidR="00CE077F">
        <w:t xml:space="preserve">  </w:t>
      </w:r>
      <w:r>
        <w:t>manual,</w:t>
      </w:r>
      <w:r w:rsidR="00CE077F">
        <w:t xml:space="preserve">  </w:t>
      </w:r>
      <w:r>
        <w:t>de</w:t>
      </w:r>
      <w:r w:rsidR="00CE077F">
        <w:t xml:space="preserve">  </w:t>
      </w:r>
      <w:r>
        <w:t>aproximadamente</w:t>
      </w:r>
      <w:r w:rsidR="00CE077F">
        <w:t xml:space="preserve">  </w:t>
      </w:r>
      <w:r>
        <w:t>media</w:t>
      </w:r>
      <w:r w:rsidR="00CE077F">
        <w:t xml:space="preserve">  </w:t>
      </w:r>
      <w:r>
        <w:t>hora,</w:t>
      </w:r>
      <w:r w:rsidR="00CE077F">
        <w:t xml:space="preserve">  </w:t>
      </w:r>
      <w:r>
        <w:t>a</w:t>
      </w:r>
      <w:r w:rsidR="00CE077F">
        <w:t xml:space="preserve">  </w:t>
      </w:r>
      <w:r>
        <w:t>décimas</w:t>
      </w:r>
      <w:r w:rsidR="00CE077F">
        <w:t xml:space="preserve">  </w:t>
      </w:r>
      <w:r>
        <w:t>de</w:t>
      </w:r>
      <w:r w:rsidR="00CE077F">
        <w:t xml:space="preserve">  </w:t>
      </w:r>
      <w:r>
        <w:t>segundo</w:t>
      </w:r>
      <w:r w:rsidR="00CE077F">
        <w:t xml:space="preserve">  </w:t>
      </w:r>
      <w:r>
        <w:t>que</w:t>
      </w:r>
      <w:r w:rsidR="00CE077F">
        <w:t xml:space="preserve">  </w:t>
      </w:r>
      <w:r>
        <w:t>es</w:t>
      </w:r>
      <w:r w:rsidR="00CE077F">
        <w:t xml:space="preserve">  </w:t>
      </w:r>
      <w:r>
        <w:t>lo</w:t>
      </w:r>
      <w:r w:rsidR="00CE077F">
        <w:t xml:space="preserve">  </w:t>
      </w:r>
      <w:r>
        <w:t>que</w:t>
      </w:r>
      <w:r w:rsidR="00CE077F">
        <w:t xml:space="preserve">  </w:t>
      </w:r>
      <w:r>
        <w:t>se</w:t>
      </w:r>
      <w:r w:rsidR="00CE077F">
        <w:t xml:space="preserve">  </w:t>
      </w:r>
      <w:r>
        <w:t>tarda</w:t>
      </w:r>
      <w:r w:rsidR="00CE077F">
        <w:t xml:space="preserve">  </w:t>
      </w:r>
      <w:r>
        <w:t>en</w:t>
      </w:r>
      <w:r w:rsidR="00CE077F">
        <w:t xml:space="preserve">  </w:t>
      </w:r>
      <w:r>
        <w:t xml:space="preserve"> llevarlo</w:t>
      </w:r>
      <w:r w:rsidR="00CE077F">
        <w:t xml:space="preserve">  </w:t>
      </w:r>
      <w:r>
        <w:t>a</w:t>
      </w:r>
      <w:r w:rsidR="00CE077F">
        <w:t xml:space="preserve">  </w:t>
      </w:r>
      <w:r>
        <w:t>cabo</w:t>
      </w:r>
      <w:r w:rsidR="00CE077F">
        <w:t xml:space="preserve">  </w:t>
      </w:r>
      <w:r>
        <w:t>de</w:t>
      </w:r>
      <w:r w:rsidR="00CE077F">
        <w:t xml:space="preserve">  </w:t>
      </w:r>
      <w:r>
        <w:t>forma</w:t>
      </w:r>
      <w:r w:rsidR="00CE077F">
        <w:t xml:space="preserve">  </w:t>
      </w:r>
      <w:r>
        <w:t>automática.</w:t>
      </w:r>
    </w:p>
    <w:p w:rsidR="005A72D2" w:rsidRDefault="005A72D2" w:rsidP="005A72D2"/>
    <w:p w:rsidR="005A72D2" w:rsidRDefault="005A72D2" w:rsidP="005A72D2"/>
    <w:p w:rsidR="005A72D2" w:rsidRDefault="005A72D2">
      <w:pPr>
        <w:overflowPunct/>
        <w:autoSpaceDE/>
        <w:autoSpaceDN/>
        <w:adjustRightInd/>
        <w:spacing w:after="200" w:line="276" w:lineRule="auto"/>
        <w:jc w:val="left"/>
      </w:pPr>
      <w:r>
        <w:br w:type="page"/>
      </w:r>
    </w:p>
    <w:p w:rsidR="005A72D2" w:rsidRDefault="005A72D2" w:rsidP="005A72D2"/>
    <w:p w:rsidR="005A72D2" w:rsidRPr="00DA28B1" w:rsidRDefault="005A72D2" w:rsidP="00DA28B1">
      <w:pPr>
        <w:pStyle w:val="Ttulo2"/>
      </w:pPr>
      <w:r w:rsidRPr="00DA28B1">
        <w:t>Características</w:t>
      </w:r>
      <w:r w:rsidR="00CE077F" w:rsidRPr="00DA28B1">
        <w:t xml:space="preserve">  </w:t>
      </w:r>
      <w:r w:rsidRPr="00DA28B1">
        <w:t>y</w:t>
      </w:r>
      <w:r w:rsidR="00CE077F" w:rsidRPr="00DA28B1">
        <w:t xml:space="preserve">  </w:t>
      </w:r>
      <w:r w:rsidRPr="00DA28B1">
        <w:t>limitaciones</w:t>
      </w:r>
      <w:r w:rsidR="00CE077F" w:rsidRPr="00DA28B1">
        <w:t xml:space="preserve">  </w:t>
      </w:r>
      <w:r w:rsidRPr="00DA28B1">
        <w:t>del</w:t>
      </w:r>
      <w:r w:rsidR="00CE077F" w:rsidRPr="00DA28B1">
        <w:t xml:space="preserve">  </w:t>
      </w:r>
      <w:r w:rsidRPr="00DA28B1">
        <w:t>método de</w:t>
      </w:r>
      <w:r w:rsidR="00CE077F" w:rsidRPr="00DA28B1">
        <w:t xml:space="preserve">  </w:t>
      </w:r>
      <w:r w:rsidRPr="00DA28B1">
        <w:t>cálculo</w:t>
      </w:r>
      <w:r w:rsidR="00CE077F" w:rsidRPr="00DA28B1">
        <w:t xml:space="preserve">  </w:t>
      </w:r>
      <w:r w:rsidRPr="00DA28B1">
        <w:t>descrito</w:t>
      </w:r>
      <w:r w:rsidR="00CE077F" w:rsidRPr="00DA28B1">
        <w:t xml:space="preserve">  </w:t>
      </w:r>
      <w:r w:rsidRPr="00DA28B1">
        <w:t>en</w:t>
      </w:r>
      <w:r w:rsidR="00CE077F" w:rsidRPr="00DA28B1">
        <w:t xml:space="preserve">  </w:t>
      </w:r>
      <w:r w:rsidRPr="00DA28B1">
        <w:t>la</w:t>
      </w:r>
      <w:r w:rsidR="00CE077F" w:rsidRPr="00DA28B1">
        <w:t xml:space="preserve">  </w:t>
      </w:r>
      <w:r w:rsidRPr="00DA28B1">
        <w:t>norma</w:t>
      </w:r>
      <w:r w:rsidR="00CE077F" w:rsidRPr="00DA28B1">
        <w:t xml:space="preserve">  </w:t>
      </w:r>
      <w:r w:rsidRPr="00DA28B1">
        <w:t>UNE</w:t>
      </w:r>
      <w:r w:rsidR="00CE077F" w:rsidRPr="00DA28B1">
        <w:t xml:space="preserve">  </w:t>
      </w:r>
      <w:r w:rsidR="002E43EF">
        <w:t>31-002-94</w:t>
      </w:r>
      <w:r w:rsidR="00B72765">
        <w:fldChar w:fldCharType="begin"/>
      </w:r>
      <w:r w:rsidR="002E43EF">
        <w:instrText xml:space="preserve"> XE "</w:instrText>
      </w:r>
      <w:r w:rsidR="002E43EF" w:rsidRPr="008A2D32">
        <w:instrText>Características  y  limitaciones  del  método de  cálculo  descrito  en  la  norma  UNE  31-002-94</w:instrText>
      </w:r>
      <w:r w:rsidR="002E43EF">
        <w:instrText xml:space="preserve">" </w:instrText>
      </w:r>
      <w:r w:rsidR="00B72765">
        <w:fldChar w:fldCharType="end"/>
      </w:r>
    </w:p>
    <w:p w:rsidR="005A72D2" w:rsidRDefault="005A72D2" w:rsidP="005A72D2"/>
    <w:p w:rsidR="005A72D2" w:rsidRDefault="005A72D2" w:rsidP="005A72D2">
      <w:r>
        <w:t>En</w:t>
      </w:r>
      <w:r w:rsidR="00CE077F">
        <w:t xml:space="preserve">  </w:t>
      </w:r>
      <w:r>
        <w:t>el</w:t>
      </w:r>
      <w:r w:rsidR="00CE077F">
        <w:t xml:space="preserve">  </w:t>
      </w:r>
      <w:r>
        <w:t>proceso</w:t>
      </w:r>
      <w:r w:rsidR="00CE077F">
        <w:t xml:space="preserve">  </w:t>
      </w:r>
      <w:r>
        <w:t>de</w:t>
      </w:r>
      <w:r w:rsidR="00CE077F">
        <w:t xml:space="preserve">  </w:t>
      </w:r>
      <w:r>
        <w:t>detonación</w:t>
      </w:r>
      <w:r w:rsidR="00CE077F">
        <w:t xml:space="preserve">  </w:t>
      </w:r>
      <w:r>
        <w:t>de</w:t>
      </w:r>
      <w:r w:rsidR="00CE077F">
        <w:t xml:space="preserve">  </w:t>
      </w:r>
      <w:r>
        <w:t>una</w:t>
      </w:r>
      <w:r w:rsidR="00CE077F">
        <w:t xml:space="preserve">  </w:t>
      </w:r>
      <w:r>
        <w:t>sustancia</w:t>
      </w:r>
      <w:r w:rsidR="00CE077F">
        <w:t xml:space="preserve">  </w:t>
      </w:r>
      <w:r>
        <w:t>explosiva</w:t>
      </w:r>
      <w:r w:rsidR="00CE077F">
        <w:t xml:space="preserve">  </w:t>
      </w:r>
      <w:r>
        <w:t>influyen</w:t>
      </w:r>
      <w:r w:rsidR="00CE077F">
        <w:t xml:space="preserve">  </w:t>
      </w:r>
      <w:r>
        <w:t xml:space="preserve"> un</w:t>
      </w:r>
      <w:r w:rsidR="00CE077F">
        <w:t xml:space="preserve">  </w:t>
      </w:r>
      <w:r>
        <w:t>gran</w:t>
      </w:r>
      <w:r w:rsidR="00CE077F">
        <w:t xml:space="preserve">  </w:t>
      </w:r>
      <w:r>
        <w:t>número de</w:t>
      </w:r>
      <w:r w:rsidR="00CE077F">
        <w:t xml:space="preserve">  </w:t>
      </w:r>
      <w:r>
        <w:t>parámetros.</w:t>
      </w:r>
    </w:p>
    <w:p w:rsidR="005A72D2" w:rsidRDefault="005A72D2" w:rsidP="005A72D2"/>
    <w:p w:rsidR="005A72D2" w:rsidRDefault="005A72D2" w:rsidP="005A72D2">
      <w:r>
        <w:t>Debido</w:t>
      </w:r>
      <w:r w:rsidR="00CE077F">
        <w:t xml:space="preserve">  </w:t>
      </w:r>
      <w:r>
        <w:t>a</w:t>
      </w:r>
      <w:r w:rsidR="00CE077F">
        <w:t xml:space="preserve">  </w:t>
      </w:r>
      <w:r>
        <w:t>la</w:t>
      </w:r>
      <w:r w:rsidR="00CE077F">
        <w:t xml:space="preserve">  </w:t>
      </w:r>
      <w:r>
        <w:t>gran</w:t>
      </w:r>
      <w:r w:rsidR="00CE077F">
        <w:t xml:space="preserve">  </w:t>
      </w:r>
      <w:r>
        <w:t>complejidad</w:t>
      </w:r>
      <w:r w:rsidR="00CE077F">
        <w:t xml:space="preserve">  </w:t>
      </w:r>
      <w:r>
        <w:t>del</w:t>
      </w:r>
      <w:r w:rsidR="00CE077F">
        <w:t xml:space="preserve">  </w:t>
      </w:r>
      <w:r>
        <w:t>fenómeno,</w:t>
      </w:r>
      <w:r w:rsidR="00CE077F">
        <w:t xml:space="preserve">  </w:t>
      </w:r>
      <w:r>
        <w:t>cualquier</w:t>
      </w:r>
      <w:r w:rsidR="00CE077F">
        <w:t xml:space="preserve">  </w:t>
      </w:r>
      <w:r>
        <w:t>enfoque</w:t>
      </w:r>
      <w:r w:rsidR="00CE077F">
        <w:t xml:space="preserve">  </w:t>
      </w:r>
      <w:r>
        <w:t>teórico</w:t>
      </w:r>
      <w:r w:rsidR="00CE077F">
        <w:t xml:space="preserve">  </w:t>
      </w:r>
      <w:r>
        <w:t>admisible,</w:t>
      </w:r>
      <w:r w:rsidR="00CE077F">
        <w:t xml:space="preserve">  </w:t>
      </w:r>
      <w:r>
        <w:t>implica</w:t>
      </w:r>
      <w:r w:rsidR="00CE077F">
        <w:t xml:space="preserve">  </w:t>
      </w:r>
      <w:r>
        <w:t>la</w:t>
      </w:r>
      <w:r w:rsidR="00CE077F">
        <w:t xml:space="preserve">  </w:t>
      </w:r>
      <w:r>
        <w:t>necesidad</w:t>
      </w:r>
      <w:r w:rsidR="00CE077F">
        <w:t xml:space="preserve">  </w:t>
      </w:r>
      <w:r>
        <w:t>de establecer</w:t>
      </w:r>
      <w:r w:rsidR="00CE077F">
        <w:t xml:space="preserve">  </w:t>
      </w:r>
      <w:r>
        <w:t>un</w:t>
      </w:r>
      <w:r w:rsidR="00CE077F">
        <w:t xml:space="preserve">  </w:t>
      </w:r>
      <w:r>
        <w:t>gran</w:t>
      </w:r>
      <w:r w:rsidR="00CE077F">
        <w:t xml:space="preserve">  </w:t>
      </w:r>
      <w:r>
        <w:t>número</w:t>
      </w:r>
      <w:r w:rsidR="00CE077F">
        <w:t xml:space="preserve">  </w:t>
      </w:r>
      <w:r>
        <w:t>de</w:t>
      </w:r>
      <w:r w:rsidR="00CE077F">
        <w:t xml:space="preserve">  </w:t>
      </w:r>
      <w:r>
        <w:t>hipótesis de</w:t>
      </w:r>
      <w:r w:rsidR="00CE077F">
        <w:t xml:space="preserve">  </w:t>
      </w:r>
      <w:r>
        <w:t>partida</w:t>
      </w:r>
      <w:r w:rsidR="00CE077F">
        <w:t xml:space="preserve">  </w:t>
      </w:r>
      <w:r>
        <w:t>y</w:t>
      </w:r>
      <w:r w:rsidR="00CE077F">
        <w:t xml:space="preserve">  </w:t>
      </w:r>
      <w:r>
        <w:t>simplificaciones. Estas</w:t>
      </w:r>
      <w:r w:rsidR="00CE077F">
        <w:t xml:space="preserve">  </w:t>
      </w:r>
      <w:r>
        <w:t>simplificaciones introducirán</w:t>
      </w:r>
      <w:r w:rsidR="00CE077F">
        <w:t xml:space="preserve">  </w:t>
      </w:r>
      <w:r>
        <w:t>inevitablemente</w:t>
      </w:r>
      <w:r w:rsidR="00CE077F">
        <w:t xml:space="preserve">  </w:t>
      </w:r>
      <w:r>
        <w:t>un</w:t>
      </w:r>
      <w:r w:rsidR="00CE077F">
        <w:t xml:space="preserve">  </w:t>
      </w:r>
      <w:r>
        <w:t>sesgo</w:t>
      </w:r>
      <w:r w:rsidR="00CE077F">
        <w:t xml:space="preserve">  </w:t>
      </w:r>
      <w:r>
        <w:t>en</w:t>
      </w:r>
      <w:r w:rsidR="00CE077F">
        <w:t xml:space="preserve">  </w:t>
      </w:r>
      <w:r>
        <w:t>los</w:t>
      </w:r>
      <w:r w:rsidR="00CE077F">
        <w:t xml:space="preserve">  </w:t>
      </w:r>
      <w:r>
        <w:t>resultados.</w:t>
      </w:r>
    </w:p>
    <w:p w:rsidR="005A72D2" w:rsidRDefault="005A72D2" w:rsidP="005A72D2"/>
    <w:p w:rsidR="005A72D2" w:rsidRDefault="005A72D2" w:rsidP="005A72D2">
      <w:pPr>
        <w:rPr>
          <w:i/>
        </w:rPr>
      </w:pPr>
      <w:r>
        <w:t>El</w:t>
      </w:r>
      <w:r w:rsidR="00CE077F">
        <w:t xml:space="preserve">  </w:t>
      </w:r>
      <w:r>
        <w:t>método</w:t>
      </w:r>
      <w:r w:rsidR="00CE077F">
        <w:t xml:space="preserve">  </w:t>
      </w:r>
      <w:r>
        <w:t>consiste,</w:t>
      </w:r>
      <w:r w:rsidR="00CE077F">
        <w:t xml:space="preserve">  </w:t>
      </w:r>
      <w:r>
        <w:t>en</w:t>
      </w:r>
      <w:r w:rsidR="00CE077F">
        <w:t xml:space="preserve">  </w:t>
      </w:r>
      <w:r>
        <w:t>esencia, en</w:t>
      </w:r>
      <w:r w:rsidR="00CE077F">
        <w:t xml:space="preserve">  </w:t>
      </w:r>
      <w:r>
        <w:t>efectuar</w:t>
      </w:r>
      <w:r w:rsidR="00CE077F">
        <w:t xml:space="preserve">  </w:t>
      </w:r>
      <w:r>
        <w:t>un</w:t>
      </w:r>
      <w:r w:rsidR="00CE077F">
        <w:t xml:space="preserve">  </w:t>
      </w:r>
      <w:r>
        <w:t>estudio del</w:t>
      </w:r>
      <w:r w:rsidR="00CE077F">
        <w:t xml:space="preserve">  </w:t>
      </w:r>
      <w:r>
        <w:rPr>
          <w:i/>
        </w:rPr>
        <w:t>estado</w:t>
      </w:r>
      <w:r w:rsidR="00CE077F">
        <w:rPr>
          <w:i/>
        </w:rPr>
        <w:t xml:space="preserve">  </w:t>
      </w:r>
      <w:r>
        <w:rPr>
          <w:i/>
        </w:rPr>
        <w:t>de</w:t>
      </w:r>
      <w:r w:rsidR="00CE077F">
        <w:rPr>
          <w:i/>
        </w:rPr>
        <w:t xml:space="preserve">  </w:t>
      </w:r>
      <w:r>
        <w:rPr>
          <w:i/>
        </w:rPr>
        <w:t>detonación</w:t>
      </w:r>
      <w:r w:rsidR="00CE077F">
        <w:rPr>
          <w:i/>
        </w:rPr>
        <w:t xml:space="preserve">  </w:t>
      </w:r>
      <w:r>
        <w:rPr>
          <w:i/>
        </w:rPr>
        <w:t>ideal</w:t>
      </w:r>
      <w:r w:rsidR="00CE077F">
        <w:rPr>
          <w:i/>
        </w:rPr>
        <w:t xml:space="preserve">  </w:t>
      </w:r>
      <w:r>
        <w:rPr>
          <w:i/>
        </w:rPr>
        <w:t>a</w:t>
      </w:r>
      <w:r w:rsidR="00CE077F">
        <w:rPr>
          <w:i/>
        </w:rPr>
        <w:t xml:space="preserve">  </w:t>
      </w:r>
      <w:r>
        <w:rPr>
          <w:i/>
        </w:rPr>
        <w:t>volumen</w:t>
      </w:r>
      <w:r w:rsidR="00CE077F">
        <w:rPr>
          <w:i/>
        </w:rPr>
        <w:t xml:space="preserve">  </w:t>
      </w:r>
      <w:r>
        <w:rPr>
          <w:i/>
        </w:rPr>
        <w:t>constante</w:t>
      </w:r>
      <w:r w:rsidR="00CE077F">
        <w:t xml:space="preserve">  </w:t>
      </w:r>
      <w:r>
        <w:t>(de</w:t>
      </w:r>
      <w:r w:rsidR="00CE077F">
        <w:t xml:space="preserve">  </w:t>
      </w:r>
      <w:r>
        <w:t>una</w:t>
      </w:r>
      <w:r w:rsidR="00CE077F">
        <w:t xml:space="preserve">  </w:t>
      </w:r>
      <w:r>
        <w:t>mezcla</w:t>
      </w:r>
      <w:r w:rsidR="00CE077F">
        <w:t xml:space="preserve">  </w:t>
      </w:r>
      <w:r>
        <w:t>explosiva</w:t>
      </w:r>
      <w:r w:rsidR="00CE077F">
        <w:t xml:space="preserve">  </w:t>
      </w:r>
      <w:r>
        <w:t>a</w:t>
      </w:r>
      <w:r w:rsidR="00CE077F">
        <w:t xml:space="preserve">  </w:t>
      </w:r>
      <w:r>
        <w:t>partir</w:t>
      </w:r>
      <w:r w:rsidR="00CE077F">
        <w:t xml:space="preserve">  </w:t>
      </w:r>
      <w:r>
        <w:t>del</w:t>
      </w:r>
      <w:r w:rsidR="00CE077F">
        <w:t xml:space="preserve">  </w:t>
      </w:r>
      <w:r>
        <w:t>estado</w:t>
      </w:r>
      <w:r w:rsidR="00CE077F">
        <w:t xml:space="preserve">  </w:t>
      </w:r>
      <w:r>
        <w:t>normal)</w:t>
      </w:r>
      <w:r w:rsidR="00CE077F">
        <w:t xml:space="preserve">  </w:t>
      </w:r>
      <w:r>
        <w:t>y</w:t>
      </w:r>
      <w:r w:rsidR="00CE077F">
        <w:t xml:space="preserve">  </w:t>
      </w:r>
      <w:r>
        <w:t>aproximar</w:t>
      </w:r>
      <w:r w:rsidR="00CE077F">
        <w:t xml:space="preserve">  </w:t>
      </w:r>
      <w:r>
        <w:t>el</w:t>
      </w:r>
      <w:r w:rsidR="00CE077F">
        <w:t xml:space="preserve">  </w:t>
      </w:r>
      <w:r>
        <w:rPr>
          <w:i/>
        </w:rPr>
        <w:t>estado de</w:t>
      </w:r>
      <w:r w:rsidR="00CE077F">
        <w:rPr>
          <w:i/>
        </w:rPr>
        <w:t xml:space="preserve">  </w:t>
      </w:r>
      <w:r>
        <w:rPr>
          <w:i/>
        </w:rPr>
        <w:t>detonación CJ</w:t>
      </w:r>
      <w:r w:rsidR="00CE077F">
        <w:t xml:space="preserve">  </w:t>
      </w:r>
      <w:r>
        <w:t>mediante</w:t>
      </w:r>
      <w:r w:rsidR="00CE077F">
        <w:t xml:space="preserve">  </w:t>
      </w:r>
      <w:r>
        <w:t>unas</w:t>
      </w:r>
      <w:r w:rsidR="00CE077F">
        <w:t xml:space="preserve">  </w:t>
      </w:r>
      <w:r>
        <w:rPr>
          <w:i/>
        </w:rPr>
        <w:t>fórmulas</w:t>
      </w:r>
      <w:r w:rsidR="00CE077F">
        <w:rPr>
          <w:i/>
        </w:rPr>
        <w:t xml:space="preserve">  </w:t>
      </w:r>
      <w:r>
        <w:rPr>
          <w:i/>
        </w:rPr>
        <w:t>empíricas.</w:t>
      </w:r>
    </w:p>
    <w:p w:rsidR="005A72D2" w:rsidRDefault="005A72D2" w:rsidP="005A72D2">
      <w:r>
        <w:tab/>
      </w:r>
    </w:p>
    <w:p w:rsidR="005A72D2" w:rsidRDefault="005A72D2" w:rsidP="005A72D2">
      <w:r>
        <w:t>El análisis</w:t>
      </w:r>
      <w:r w:rsidR="00CE077F">
        <w:t xml:space="preserve">  </w:t>
      </w:r>
      <w:r>
        <w:t>del</w:t>
      </w:r>
      <w:r w:rsidR="00CE077F">
        <w:t xml:space="preserve">  </w:t>
      </w:r>
      <w:r>
        <w:t>estado de detonación a volumen constante</w:t>
      </w:r>
      <w:r w:rsidR="00CE077F">
        <w:t xml:space="preserve">  </w:t>
      </w:r>
      <w:r>
        <w:t>proporcionará</w:t>
      </w:r>
      <w:r w:rsidR="00CE077F">
        <w:t xml:space="preserve">  </w:t>
      </w:r>
      <w:r>
        <w:t>una primera</w:t>
      </w:r>
      <w:r w:rsidR="00CE077F">
        <w:t xml:space="preserve">  </w:t>
      </w:r>
      <w:r>
        <w:t>aproximación</w:t>
      </w:r>
      <w:r w:rsidR="00CE077F">
        <w:t xml:space="preserve">  </w:t>
      </w:r>
      <w:r>
        <w:t>a</w:t>
      </w:r>
      <w:r w:rsidR="00CE077F">
        <w:t xml:space="preserve">  </w:t>
      </w:r>
      <w:r>
        <w:t>una</w:t>
      </w:r>
      <w:r w:rsidR="00CE077F">
        <w:t xml:space="preserve">  </w:t>
      </w:r>
      <w:r>
        <w:t>serie</w:t>
      </w:r>
      <w:r w:rsidR="00CE077F">
        <w:t xml:space="preserve">  </w:t>
      </w:r>
      <w:r>
        <w:t>de</w:t>
      </w:r>
      <w:r w:rsidR="00CE077F">
        <w:t xml:space="preserve">  </w:t>
      </w:r>
      <w:r>
        <w:t>parámetros</w:t>
      </w:r>
      <w:r w:rsidR="00CE077F">
        <w:t xml:space="preserve">  </w:t>
      </w:r>
      <w:r>
        <w:t>termoquímicos</w:t>
      </w:r>
      <w:r w:rsidR="00CE077F">
        <w:t xml:space="preserve">  </w:t>
      </w:r>
      <w:r>
        <w:t>como</w:t>
      </w:r>
      <w:r w:rsidR="00CE077F">
        <w:t xml:space="preserve">  </w:t>
      </w:r>
      <w:r>
        <w:t>pueden</w:t>
      </w:r>
      <w:r w:rsidR="00CE077F">
        <w:t xml:space="preserve">  </w:t>
      </w:r>
      <w:r>
        <w:t>ser:</w:t>
      </w:r>
      <w:r>
        <w:tab/>
      </w:r>
    </w:p>
    <w:p w:rsidR="005A72D2" w:rsidRDefault="005A72D2" w:rsidP="005A72D2"/>
    <w:p w:rsidR="005A72D2" w:rsidRDefault="005A72D2" w:rsidP="005A72D2">
      <w:r>
        <w:tab/>
        <w:t>a)</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ab/>
        <w:t>b)</w:t>
      </w:r>
      <w:r w:rsidR="00CE077F">
        <w:t xml:space="preserve">  </w:t>
      </w:r>
      <w:r>
        <w:t>El</w:t>
      </w:r>
      <w:r w:rsidR="00CE077F">
        <w:t xml:space="preserve">  </w:t>
      </w:r>
      <w:r>
        <w:t>calor</w:t>
      </w:r>
      <w:r w:rsidR="00CE077F">
        <w:t xml:space="preserve">  </w:t>
      </w:r>
      <w:r>
        <w:t>de</w:t>
      </w:r>
      <w:r w:rsidR="00CE077F">
        <w:t xml:space="preserve">  </w:t>
      </w:r>
      <w:r>
        <w:t>explosión.</w:t>
      </w:r>
    </w:p>
    <w:p w:rsidR="005A72D2" w:rsidRDefault="005A72D2" w:rsidP="005A72D2">
      <w:r>
        <w:tab/>
        <w:t>c)</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p>
    <w:p w:rsidR="005A72D2" w:rsidRDefault="005A72D2" w:rsidP="005A72D2"/>
    <w:p w:rsidR="005A72D2" w:rsidRDefault="005A72D2" w:rsidP="005A72D2">
      <w:r>
        <w:t>El resto</w:t>
      </w:r>
      <w:r w:rsidR="00CE077F">
        <w:t xml:space="preserve">  </w:t>
      </w:r>
      <w:r>
        <w:t>de los</w:t>
      </w:r>
      <w:r w:rsidR="00CE077F">
        <w:t xml:space="preserve">  </w:t>
      </w:r>
      <w:r>
        <w:t>parámetros</w:t>
      </w:r>
      <w:r w:rsidR="00CE077F">
        <w:t xml:space="preserve">  </w:t>
      </w:r>
      <w:r>
        <w:t>de</w:t>
      </w:r>
      <w:r w:rsidR="00CE077F">
        <w:t xml:space="preserve">  </w:t>
      </w:r>
      <w:r>
        <w:t>detonación:</w:t>
      </w:r>
      <w:r w:rsidR="00CE077F">
        <w:t xml:space="preserve">  </w:t>
      </w:r>
      <w:r>
        <w:t>(presión,</w:t>
      </w:r>
      <w:r w:rsidR="00CE077F">
        <w:t xml:space="preserve">  </w:t>
      </w:r>
      <w:r>
        <w:t>velocidad y densidad de</w:t>
      </w:r>
      <w:r w:rsidR="00CE077F">
        <w:t xml:space="preserve">  </w:t>
      </w:r>
      <w:r>
        <w:t>detonación),</w:t>
      </w:r>
      <w:r w:rsidR="00CE077F">
        <w:t xml:space="preserve">  </w:t>
      </w:r>
      <w:r>
        <w:t xml:space="preserve"> se</w:t>
      </w:r>
      <w:r w:rsidR="00CE077F">
        <w:t xml:space="preserve">  </w:t>
      </w:r>
      <w:r>
        <w:t>aproximarán</w:t>
      </w:r>
      <w:r w:rsidR="00CE077F">
        <w:t xml:space="preserve">  </w:t>
      </w:r>
      <w:r>
        <w:t xml:space="preserve"> mediante</w:t>
      </w:r>
      <w:r w:rsidR="00CE077F">
        <w:t xml:space="preserve">  </w:t>
      </w:r>
      <w:r>
        <w:t>unas</w:t>
      </w:r>
      <w:r w:rsidR="00CE077F">
        <w:t xml:space="preserve">  </w:t>
      </w:r>
      <w:r>
        <w:rPr>
          <w:i/>
        </w:rPr>
        <w:t>fórmulas empíricas</w:t>
      </w:r>
      <w:r w:rsidR="00CE077F">
        <w:t xml:space="preserve">  </w:t>
      </w:r>
      <w:r>
        <w:t>que</w:t>
      </w:r>
      <w:r w:rsidR="00CE077F">
        <w:t xml:space="preserve">  </w:t>
      </w:r>
      <w:r>
        <w:t>recreen</w:t>
      </w:r>
      <w:r w:rsidR="00CE077F">
        <w:t xml:space="preserve">  </w:t>
      </w:r>
      <w:r>
        <w:t>el</w:t>
      </w:r>
      <w:r w:rsidR="00CE077F">
        <w:t xml:space="preserve">  </w:t>
      </w:r>
      <w:r>
        <w:t>estado</w:t>
      </w:r>
      <w:r w:rsidR="00CE077F">
        <w:t xml:space="preserve">  </w:t>
      </w:r>
      <w:r>
        <w:t>de</w:t>
      </w:r>
      <w:r w:rsidR="00CE077F">
        <w:t xml:space="preserve">  </w:t>
      </w:r>
      <w:r>
        <w:t>detonación</w:t>
      </w:r>
      <w:r w:rsidR="00CE077F">
        <w:t xml:space="preserve">  </w:t>
      </w:r>
      <w:r>
        <w:t>CJ.</w:t>
      </w:r>
    </w:p>
    <w:p w:rsidR="005A72D2" w:rsidRDefault="005A72D2" w:rsidP="005A72D2"/>
    <w:p w:rsidR="005A72D2" w:rsidRDefault="005A72D2" w:rsidP="005A72D2">
      <w:r>
        <w:t>El</w:t>
      </w:r>
      <w:r w:rsidR="00CE077F">
        <w:t xml:space="preserve">  </w:t>
      </w:r>
      <w:r>
        <w:t>método</w:t>
      </w:r>
      <w:r w:rsidR="00CE077F">
        <w:t xml:space="preserve">  </w:t>
      </w:r>
      <w:r>
        <w:t>de cálculo,</w:t>
      </w:r>
      <w:r w:rsidR="00CE077F">
        <w:t xml:space="preserve">  </w:t>
      </w:r>
      <w:r>
        <w:t>aunque</w:t>
      </w:r>
      <w:r w:rsidR="00CE077F">
        <w:t xml:space="preserve">  </w:t>
      </w:r>
      <w:r>
        <w:t>mucho</w:t>
      </w:r>
      <w:r w:rsidR="00CE077F">
        <w:t xml:space="preserve">  </w:t>
      </w:r>
      <w:r>
        <w:t>menos</w:t>
      </w:r>
      <w:r w:rsidR="00CE077F">
        <w:t xml:space="preserve">  </w:t>
      </w:r>
      <w:r>
        <w:t>exacto</w:t>
      </w:r>
      <w:r w:rsidR="00CE077F">
        <w:t xml:space="preserve">  </w:t>
      </w:r>
      <w:r>
        <w:t>que</w:t>
      </w:r>
      <w:r w:rsidR="00CE077F">
        <w:t xml:space="preserve">  </w:t>
      </w:r>
      <w:r>
        <w:t>otros</w:t>
      </w:r>
      <w:r w:rsidR="00CE077F">
        <w:t xml:space="preserve">  </w:t>
      </w:r>
      <w:r>
        <w:t>métodos</w:t>
      </w:r>
      <w:r w:rsidR="00CE077F">
        <w:t xml:space="preserve">  </w:t>
      </w:r>
      <w:r>
        <w:t>que</w:t>
      </w:r>
      <w:r w:rsidR="00CE077F">
        <w:t xml:space="preserve">  </w:t>
      </w:r>
      <w:r>
        <w:t>parten</w:t>
      </w:r>
      <w:r w:rsidR="00CE077F">
        <w:t xml:space="preserve">  </w:t>
      </w:r>
      <w:r>
        <w:t>de</w:t>
      </w:r>
      <w:r w:rsidR="00CE077F">
        <w:t xml:space="preserve">  </w:t>
      </w:r>
      <w:r>
        <w:t>un</w:t>
      </w:r>
      <w:r w:rsidR="00CE077F">
        <w:t xml:space="preserve">  </w:t>
      </w:r>
      <w:r>
        <w:t>enfoque</w:t>
      </w:r>
      <w:r w:rsidR="00CE077F">
        <w:t xml:space="preserve">  </w:t>
      </w:r>
      <w:r>
        <w:t>teórico</w:t>
      </w:r>
      <w:r w:rsidR="00CE077F">
        <w:t xml:space="preserve">  </w:t>
      </w:r>
      <w:r>
        <w:t>mucho</w:t>
      </w:r>
      <w:r w:rsidR="00CE077F">
        <w:t xml:space="preserve">  </w:t>
      </w:r>
      <w:r>
        <w:t>más</w:t>
      </w:r>
      <w:r w:rsidR="00CE077F">
        <w:t xml:space="preserve">  </w:t>
      </w:r>
      <w:r>
        <w:t>genérico, es</w:t>
      </w:r>
      <w:r w:rsidR="00CE077F">
        <w:t xml:space="preserve">  </w:t>
      </w:r>
      <w:r>
        <w:t>suficiente</w:t>
      </w:r>
      <w:r w:rsidR="00CE077F">
        <w:t xml:space="preserve">  </w:t>
      </w:r>
      <w:r>
        <w:t>para</w:t>
      </w:r>
      <w:r w:rsidR="00CE077F">
        <w:t xml:space="preserve">  </w:t>
      </w:r>
      <w:r>
        <w:t>obtener</w:t>
      </w:r>
      <w:r w:rsidR="00CE077F">
        <w:t xml:space="preserve">  </w:t>
      </w:r>
      <w:r>
        <w:t>una</w:t>
      </w:r>
      <w:r w:rsidR="00CE077F">
        <w:t xml:space="preserve">  </w:t>
      </w:r>
      <w:r>
        <w:rPr>
          <w:i/>
        </w:rPr>
        <w:t>primera</w:t>
      </w:r>
      <w:r w:rsidR="00CE077F">
        <w:rPr>
          <w:i/>
        </w:rPr>
        <w:t xml:space="preserve">  </w:t>
      </w:r>
      <w:r>
        <w:rPr>
          <w:i/>
        </w:rPr>
        <w:t>estimación</w:t>
      </w:r>
      <w:r w:rsidR="00CE077F">
        <w:t xml:space="preserve">  </w:t>
      </w:r>
      <w:r>
        <w:t>de</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de</w:t>
      </w:r>
      <w:r w:rsidR="00CE077F">
        <w:t xml:space="preserve">  </w:t>
      </w:r>
      <w:r>
        <w:t>cualquier</w:t>
      </w:r>
      <w:r w:rsidR="00CE077F">
        <w:t xml:space="preserve">  </w:t>
      </w:r>
      <w:r>
        <w:t>mezcla</w:t>
      </w:r>
      <w:r w:rsidR="00CE077F">
        <w:t xml:space="preserve">  </w:t>
      </w:r>
      <w:r>
        <w:t>explosiva.</w:t>
      </w:r>
    </w:p>
    <w:p w:rsidR="005A72D2" w:rsidRDefault="005A72D2" w:rsidP="005A72D2">
      <w:r>
        <w:t>Las</w:t>
      </w:r>
      <w:r w:rsidR="00CE077F">
        <w:t xml:space="preserve">  </w:t>
      </w:r>
      <w:r>
        <w:t>principales</w:t>
      </w:r>
      <w:r w:rsidR="00CE077F">
        <w:t xml:space="preserve">  </w:t>
      </w:r>
      <w:r>
        <w:rPr>
          <w:b/>
        </w:rPr>
        <w:t>limitaciones</w:t>
      </w:r>
      <w:r w:rsidR="00CE077F">
        <w:rPr>
          <w:b/>
        </w:rPr>
        <w:t xml:space="preserve">  </w:t>
      </w:r>
      <w:r>
        <w:t>de los</w:t>
      </w:r>
      <w:r w:rsidR="00CE077F">
        <w:t xml:space="preserve">  </w:t>
      </w:r>
      <w:r>
        <w:t>resultados</w:t>
      </w:r>
      <w:r w:rsidR="00CE077F">
        <w:t xml:space="preserve">  </w:t>
      </w:r>
      <w:r>
        <w:t>obtenidos por</w:t>
      </w:r>
      <w:r w:rsidR="00CE077F">
        <w:t xml:space="preserve">  </w:t>
      </w:r>
      <w:r>
        <w:t>el</w:t>
      </w:r>
      <w:r w:rsidR="00CE077F">
        <w:t xml:space="preserve">  </w:t>
      </w:r>
      <w:r>
        <w:t>método de</w:t>
      </w:r>
      <w:r w:rsidR="00CE077F">
        <w:t xml:space="preserve">  </w:t>
      </w:r>
      <w:r>
        <w:t>cálculo</w:t>
      </w:r>
      <w:r w:rsidR="00CE077F">
        <w:t xml:space="preserve">  </w:t>
      </w:r>
      <w:r>
        <w:t>UNE 31-002 [1],</w:t>
      </w:r>
      <w:r w:rsidR="00CE077F">
        <w:t xml:space="preserve">  </w:t>
      </w:r>
      <w:r>
        <w:t>son</w:t>
      </w:r>
      <w:r w:rsidR="00CE077F">
        <w:t xml:space="preserve">  </w:t>
      </w:r>
      <w:r>
        <w:t>las</w:t>
      </w:r>
      <w:r w:rsidR="00CE077F">
        <w:t xml:space="preserve">  </w:t>
      </w:r>
      <w:r>
        <w:t>siguientes:</w:t>
      </w:r>
    </w:p>
    <w:p w:rsidR="005A72D2" w:rsidRDefault="005A72D2" w:rsidP="005A72D2"/>
    <w:p w:rsidR="005A72D2" w:rsidRDefault="005A72D2" w:rsidP="005A72D2">
      <w:r>
        <w:lastRenderedPageBreak/>
        <w:tab/>
        <w:t>a)</w:t>
      </w:r>
      <w:r w:rsidR="00CE077F">
        <w:t xml:space="preserve">  </w:t>
      </w:r>
      <w:r>
        <w:t>Las</w:t>
      </w:r>
      <w:r w:rsidR="00CE077F">
        <w:t xml:space="preserve">  </w:t>
      </w:r>
      <w:r>
        <w:rPr>
          <w:i/>
        </w:rPr>
        <w:t>temperaturas</w:t>
      </w:r>
      <w:r w:rsidR="00CE077F">
        <w:rPr>
          <w:i/>
        </w:rPr>
        <w:t xml:space="preserve">  </w:t>
      </w:r>
      <w:r>
        <w:rPr>
          <w:i/>
        </w:rPr>
        <w:t>de</w:t>
      </w:r>
      <w:r w:rsidR="00CE077F">
        <w:rPr>
          <w:i/>
        </w:rPr>
        <w:t xml:space="preserve">  </w:t>
      </w:r>
      <w:r>
        <w:rPr>
          <w:i/>
        </w:rPr>
        <w:t>explosión</w:t>
      </w:r>
      <w:r w:rsidR="00CE077F">
        <w:t xml:space="preserve">  </w:t>
      </w:r>
      <w:r>
        <w:t>calculadas son</w:t>
      </w:r>
      <w:r w:rsidR="00CE077F">
        <w:t xml:space="preserve">  </w:t>
      </w:r>
      <w:r>
        <w:t>excesivamente altas en</w:t>
      </w:r>
      <w:r w:rsidR="00CE077F">
        <w:t xml:space="preserve">  </w:t>
      </w:r>
      <w:r>
        <w:t>comparación</w:t>
      </w:r>
      <w:r w:rsidR="00CE077F">
        <w:t xml:space="preserve">  </w:t>
      </w:r>
      <w:r>
        <w:t>con</w:t>
      </w:r>
      <w:r w:rsidR="00CE077F">
        <w:t xml:space="preserve">  </w:t>
      </w:r>
      <w:r>
        <w:t>las</w:t>
      </w:r>
      <w:r w:rsidR="00CE077F">
        <w:t xml:space="preserve">  </w:t>
      </w:r>
      <w:r>
        <w:t>obtenidas</w:t>
      </w:r>
      <w:r w:rsidR="00CE077F">
        <w:t xml:space="preserve">  </w:t>
      </w:r>
      <w:r>
        <w:t>mediante</w:t>
      </w:r>
      <w:r w:rsidR="00CE077F">
        <w:t xml:space="preserve">  </w:t>
      </w:r>
      <w:r>
        <w:t>códigos</w:t>
      </w:r>
      <w:r w:rsidR="00CE077F">
        <w:t xml:space="preserve">  </w:t>
      </w:r>
      <w:r>
        <w:t>de</w:t>
      </w:r>
      <w:r w:rsidR="00CE077F">
        <w:t xml:space="preserve">  </w:t>
      </w:r>
      <w:r>
        <w:t>detonación</w:t>
      </w:r>
      <w:r w:rsidR="00CE077F">
        <w:t xml:space="preserve">  </w:t>
      </w:r>
      <w:r>
        <w:t>más</w:t>
      </w:r>
      <w:r w:rsidR="00CE077F">
        <w:t xml:space="preserve">  </w:t>
      </w:r>
      <w:r>
        <w:t>complejos.</w:t>
      </w:r>
    </w:p>
    <w:p w:rsidR="005A72D2" w:rsidRDefault="005A72D2" w:rsidP="005A72D2"/>
    <w:p w:rsidR="005A72D2" w:rsidRDefault="005A72D2" w:rsidP="005A72D2">
      <w:r>
        <w:tab/>
        <w:t>b)</w:t>
      </w:r>
      <w:r w:rsidR="00CE077F">
        <w:t xml:space="preserve">  </w:t>
      </w:r>
      <w:r>
        <w:t>En</w:t>
      </w:r>
      <w:r w:rsidR="00CE077F">
        <w:t xml:space="preserve">  </w:t>
      </w:r>
      <w:r>
        <w:t>las</w:t>
      </w:r>
      <w:r w:rsidR="00CE077F">
        <w:t xml:space="preserve">  </w:t>
      </w:r>
      <w:r>
        <w:rPr>
          <w:i/>
        </w:rPr>
        <w:t>detonaciones</w:t>
      </w:r>
      <w:r w:rsidR="00CE077F">
        <w:rPr>
          <w:i/>
        </w:rPr>
        <w:t xml:space="preserve">  </w:t>
      </w:r>
      <w:r>
        <w:rPr>
          <w:i/>
        </w:rPr>
        <w:t>que</w:t>
      </w:r>
      <w:r w:rsidR="00CE077F">
        <w:rPr>
          <w:i/>
        </w:rPr>
        <w:t xml:space="preserve">  </w:t>
      </w:r>
      <w:r>
        <w:rPr>
          <w:i/>
        </w:rPr>
        <w:t>se</w:t>
      </w:r>
      <w:r w:rsidR="00CE077F">
        <w:rPr>
          <w:i/>
        </w:rPr>
        <w:t xml:space="preserve">  </w:t>
      </w:r>
      <w:r>
        <w:rPr>
          <w:i/>
        </w:rPr>
        <w:t>apartan</w:t>
      </w:r>
      <w:r w:rsidR="00CE077F">
        <w:rPr>
          <w:i/>
        </w:rPr>
        <w:t xml:space="preserve">  </w:t>
      </w:r>
      <w:r>
        <w:rPr>
          <w:i/>
        </w:rPr>
        <w:t>del</w:t>
      </w:r>
      <w:r w:rsidR="00CE077F">
        <w:rPr>
          <w:i/>
        </w:rPr>
        <w:t xml:space="preserve">  </w:t>
      </w:r>
      <w:r>
        <w:rPr>
          <w:i/>
        </w:rPr>
        <w:t>régimen</w:t>
      </w:r>
      <w:r w:rsidR="00CE077F">
        <w:rPr>
          <w:i/>
        </w:rPr>
        <w:t xml:space="preserve">  </w:t>
      </w:r>
      <w:r>
        <w:rPr>
          <w:i/>
        </w:rPr>
        <w:t>ideal</w:t>
      </w:r>
      <w:r w:rsidR="00CE077F">
        <w:t xml:space="preserve">  </w:t>
      </w:r>
      <w:r>
        <w:t>de</w:t>
      </w:r>
      <w:r w:rsidR="00CE077F">
        <w:t xml:space="preserve">  </w:t>
      </w:r>
      <w:r>
        <w:t>detonación,</w:t>
      </w:r>
      <w:r w:rsidR="00CE077F">
        <w:t xml:space="preserve">  </w:t>
      </w:r>
      <w:r>
        <w:t>el</w:t>
      </w:r>
      <w:r w:rsidR="00CE077F">
        <w:t xml:space="preserve">  </w:t>
      </w:r>
      <w:r>
        <w:t>método</w:t>
      </w:r>
      <w:r w:rsidR="00CE077F">
        <w:t xml:space="preserve">  </w:t>
      </w:r>
      <w:r>
        <w:t>sólo</w:t>
      </w:r>
      <w:r w:rsidR="00CE077F">
        <w:t xml:space="preserve">  </w:t>
      </w:r>
      <w:r>
        <w:t>proporciona</w:t>
      </w:r>
      <w:r w:rsidR="00CE077F">
        <w:t xml:space="preserve">  </w:t>
      </w:r>
      <w:r>
        <w:t xml:space="preserve"> unos</w:t>
      </w:r>
      <w:r w:rsidR="00CE077F">
        <w:t xml:space="preserve">  </w:t>
      </w:r>
      <w:r>
        <w:t>límites</w:t>
      </w:r>
      <w:r w:rsidR="00CE077F">
        <w:t xml:space="preserve">  </w:t>
      </w:r>
      <w:r>
        <w:t>máximos</w:t>
      </w:r>
      <w:r w:rsidR="00CE077F">
        <w:t xml:space="preserve">  </w:t>
      </w:r>
      <w:r>
        <w:tab/>
        <w:t>de</w:t>
      </w:r>
      <w:r w:rsidR="00CE077F">
        <w:t xml:space="preserve">  </w:t>
      </w:r>
      <w:r>
        <w:t xml:space="preserve"> presión</w:t>
      </w:r>
      <w:r w:rsidR="00CE077F">
        <w:t xml:space="preserve">  </w:t>
      </w:r>
      <w:r>
        <w:t>y</w:t>
      </w:r>
      <w:r w:rsidR="00CE077F">
        <w:t xml:space="preserve">  </w:t>
      </w:r>
      <w:r>
        <w:t>velocidad.</w:t>
      </w:r>
    </w:p>
    <w:p w:rsidR="005A72D2" w:rsidRDefault="005A72D2" w:rsidP="005A72D2"/>
    <w:p w:rsidR="005A72D2" w:rsidRDefault="005A72D2" w:rsidP="005A72D2">
      <w:r>
        <w:tab/>
        <w:t>c)</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obtenida</w:t>
      </w:r>
      <w:r w:rsidR="00CE077F">
        <w:t xml:space="preserve">  </w:t>
      </w:r>
      <w:r>
        <w:t>no</w:t>
      </w:r>
      <w:r w:rsidR="00CE077F">
        <w:t xml:space="preserve">  </w:t>
      </w:r>
      <w:r>
        <w:t>tendrá</w:t>
      </w:r>
      <w:r w:rsidR="00CE077F">
        <w:t xml:space="preserve">  </w:t>
      </w:r>
      <w:r>
        <w:t>en</w:t>
      </w:r>
      <w:r w:rsidR="00CE077F">
        <w:t xml:space="preserve">  </w:t>
      </w:r>
      <w:r>
        <w:t>consideración</w:t>
      </w:r>
      <w:r w:rsidR="00CE077F">
        <w:t xml:space="preserve">  </w:t>
      </w:r>
      <w:r>
        <w:t>los</w:t>
      </w:r>
      <w:r w:rsidR="00CE077F">
        <w:t xml:space="preserve">  </w:t>
      </w:r>
      <w:r>
        <w:t>componentes</w:t>
      </w:r>
      <w:r w:rsidR="00CE077F">
        <w:t xml:space="preserve">  </w:t>
      </w:r>
      <w:r>
        <w:t>menores</w:t>
      </w:r>
      <w:r w:rsidR="00CE077F">
        <w:t xml:space="preserve">  </w:t>
      </w:r>
      <w:r>
        <w:t>como</w:t>
      </w:r>
      <w:r w:rsidR="00CE077F">
        <w:t xml:space="preserve">  </w:t>
      </w:r>
      <w:r>
        <w:t xml:space="preserve">pueden </w:t>
      </w:r>
      <w:r>
        <w:tab/>
        <w:t>ser:</w:t>
      </w:r>
      <w:r w:rsidR="00CE077F">
        <w:t xml:space="preserve">  </w:t>
      </w:r>
      <w:r>
        <w:t>el</w:t>
      </w:r>
      <w:r w:rsidR="00CE077F">
        <w:t xml:space="preserve">  </w:t>
      </w:r>
      <w:r>
        <w:t>metano (CH</w:t>
      </w:r>
      <w:r>
        <w:rPr>
          <w:vertAlign w:val="subscript"/>
        </w:rPr>
        <w:t>4</w:t>
      </w:r>
      <w:r>
        <w:t>), el</w:t>
      </w:r>
      <w:r w:rsidR="00CE077F">
        <w:t xml:space="preserve">  </w:t>
      </w:r>
      <w:r>
        <w:t>amoniaco (NH</w:t>
      </w:r>
      <w:r>
        <w:rPr>
          <w:vertAlign w:val="subscript"/>
        </w:rPr>
        <w:t>3</w:t>
      </w:r>
      <w:r>
        <w:t>), el cianhídrico</w:t>
      </w:r>
      <w:r w:rsidR="00CE077F">
        <w:t xml:space="preserve">  </w:t>
      </w:r>
      <w:r>
        <w:t>(CNH)</w:t>
      </w:r>
      <w:r w:rsidR="00CE077F">
        <w:t xml:space="preserve">  </w:t>
      </w:r>
      <w:r>
        <w:t>y</w:t>
      </w:r>
      <w:r w:rsidR="00CE077F">
        <w:t xml:space="preserve">  </w:t>
      </w:r>
      <w:r>
        <w:t>los</w:t>
      </w:r>
      <w:r w:rsidR="00CE077F">
        <w:t xml:space="preserve">  </w:t>
      </w:r>
      <w:r>
        <w:tab/>
        <w:t>óxidos</w:t>
      </w:r>
      <w:r w:rsidR="00CE077F">
        <w:t xml:space="preserve">  </w:t>
      </w:r>
      <w:r>
        <w:t>de</w:t>
      </w:r>
      <w:r w:rsidR="00CE077F">
        <w:t xml:space="preserve">  </w:t>
      </w:r>
      <w:r>
        <w:t>nitrógeno</w:t>
      </w:r>
      <w:r w:rsidR="00CE077F">
        <w:t xml:space="preserve">  </w:t>
      </w:r>
      <w:r>
        <w:t>entre</w:t>
      </w:r>
      <w:r w:rsidR="00CE077F">
        <w:t xml:space="preserve">  </w:t>
      </w:r>
      <w:r>
        <w:t>otros.</w:t>
      </w:r>
    </w:p>
    <w:p w:rsidR="005A72D2" w:rsidRDefault="005A72D2" w:rsidP="005A72D2">
      <w:r>
        <w:tab/>
        <w:t>Por</w:t>
      </w:r>
      <w:r w:rsidR="00CE077F">
        <w:t xml:space="preserve">  </w:t>
      </w:r>
      <w:r>
        <w:t>lo</w:t>
      </w:r>
      <w:r w:rsidR="00CE077F">
        <w:t xml:space="preserve">  </w:t>
      </w:r>
      <w:r>
        <w:t>que</w:t>
      </w:r>
      <w:r w:rsidR="00CE077F">
        <w:t xml:space="preserve">  </w:t>
      </w:r>
      <w:r>
        <w:t>el</w:t>
      </w:r>
      <w:r w:rsidR="00CE077F">
        <w:t xml:space="preserve">  </w:t>
      </w:r>
      <w:r>
        <w:t>método</w:t>
      </w:r>
      <w:r w:rsidR="00CE077F">
        <w:t xml:space="preserve">  </w:t>
      </w:r>
      <w:r>
        <w:t>no</w:t>
      </w:r>
      <w:r w:rsidR="00CE077F">
        <w:t xml:space="preserve">  </w:t>
      </w:r>
      <w:r>
        <w:t>es</w:t>
      </w:r>
      <w:r w:rsidR="00CE077F">
        <w:t xml:space="preserve">  </w:t>
      </w:r>
      <w:r>
        <w:t>útil</w:t>
      </w:r>
      <w:r w:rsidR="00CE077F">
        <w:t xml:space="preserve">  </w:t>
      </w:r>
      <w:r>
        <w:t>para</w:t>
      </w:r>
      <w:r w:rsidR="00CE077F">
        <w:t xml:space="preserve">  </w:t>
      </w:r>
      <w:r>
        <w:t>cuantificar</w:t>
      </w:r>
      <w:r w:rsidR="00CE077F">
        <w:t xml:space="preserve">  </w:t>
      </w:r>
      <w:r>
        <w:t>la</w:t>
      </w:r>
      <w:r w:rsidR="00CE077F">
        <w:t xml:space="preserve">  </w:t>
      </w:r>
      <w:r>
        <w:t>toxicidad</w:t>
      </w:r>
      <w:r w:rsidR="00CE077F">
        <w:t xml:space="preserve">  </w:t>
      </w:r>
      <w:r>
        <w:t>de</w:t>
      </w:r>
      <w:r w:rsidR="00CE077F">
        <w:t xml:space="preserve">  </w:t>
      </w:r>
      <w:r>
        <w:t>los</w:t>
      </w:r>
      <w:r w:rsidR="00CE077F">
        <w:t xml:space="preserve">  </w:t>
      </w:r>
      <w:r>
        <w:t>humos</w:t>
      </w:r>
      <w:r w:rsidR="00CE077F">
        <w:t xml:space="preserve">  </w:t>
      </w:r>
      <w:r>
        <w:t>producidos</w:t>
      </w:r>
      <w:r w:rsidR="00CE077F">
        <w:t xml:space="preserve">  </w:t>
      </w:r>
      <w:r>
        <w:t>en</w:t>
      </w:r>
      <w:r w:rsidR="00CE077F">
        <w:t xml:space="preserve">  </w:t>
      </w:r>
      <w:r>
        <w:t>la</w:t>
      </w:r>
      <w:r w:rsidR="00CE077F">
        <w:t xml:space="preserve">  </w:t>
      </w:r>
      <w:r>
        <w:t>detonación,</w:t>
      </w:r>
      <w:r w:rsidR="00CE077F">
        <w:t xml:space="preserve">  </w:t>
      </w:r>
      <w:r>
        <w:t>aunque</w:t>
      </w:r>
      <w:r w:rsidR="00CE077F">
        <w:t xml:space="preserve">  </w:t>
      </w:r>
      <w:r>
        <w:t>sí</w:t>
      </w:r>
      <w:r w:rsidR="00CE077F">
        <w:t xml:space="preserve">  </w:t>
      </w:r>
      <w:r>
        <w:t>determine</w:t>
      </w:r>
      <w:r w:rsidR="00CE077F">
        <w:t xml:space="preserve">  </w:t>
      </w:r>
      <w:r>
        <w:t>el</w:t>
      </w:r>
      <w:r w:rsidR="00CE077F">
        <w:t xml:space="preserve">  </w:t>
      </w:r>
      <w:r>
        <w:tab/>
        <w:t>contenido</w:t>
      </w:r>
      <w:r w:rsidR="00CE077F">
        <w:t xml:space="preserve">  </w:t>
      </w:r>
      <w:r>
        <w:t>monóxido</w:t>
      </w:r>
      <w:r w:rsidR="00CE077F">
        <w:t xml:space="preserve">  </w:t>
      </w:r>
      <w:r>
        <w:t>de</w:t>
      </w:r>
      <w:r w:rsidR="00CE077F">
        <w:t xml:space="preserve">  </w:t>
      </w:r>
      <w:r>
        <w:t>carbono (CO).</w:t>
      </w:r>
    </w:p>
    <w:p w:rsidR="005A72D2" w:rsidRDefault="005A72D2" w:rsidP="005A72D2"/>
    <w:p w:rsidR="005A72D2" w:rsidRPr="005A72D2" w:rsidRDefault="005A72D2" w:rsidP="005A72D2">
      <w:r>
        <w:tab/>
        <w:t>d)</w:t>
      </w:r>
      <w:r w:rsidR="00CE077F">
        <w:t xml:space="preserve">  </w:t>
      </w:r>
      <w:r>
        <w:t>El</w:t>
      </w:r>
      <w:r w:rsidR="00CE077F">
        <w:t xml:space="preserve">  </w:t>
      </w:r>
      <w:r>
        <w:t>método</w:t>
      </w:r>
      <w:r w:rsidR="00CE077F">
        <w:t xml:space="preserve">  </w:t>
      </w:r>
      <w:r>
        <w:t>no</w:t>
      </w:r>
      <w:r w:rsidR="00CE077F">
        <w:t xml:space="preserve">  </w:t>
      </w:r>
      <w:r>
        <w:t>es</w:t>
      </w:r>
      <w:r w:rsidR="00CE077F">
        <w:t xml:space="preserve">  </w:t>
      </w:r>
      <w:r>
        <w:t>aplicable</w:t>
      </w:r>
      <w:r w:rsidR="00CE077F">
        <w:t xml:space="preserve">  </w:t>
      </w:r>
      <w:r>
        <w:t>a</w:t>
      </w:r>
      <w:r w:rsidR="00CE077F">
        <w:t xml:space="preserve">  </w:t>
      </w:r>
      <w:r>
        <w:t>deflagraciones,</w:t>
      </w:r>
      <w:r w:rsidR="00CE077F">
        <w:t xml:space="preserve">  </w:t>
      </w:r>
      <w:r>
        <w:t>puesto</w:t>
      </w:r>
      <w:r w:rsidR="00CE077F">
        <w:t xml:space="preserve">  </w:t>
      </w:r>
      <w:r>
        <w:t>que</w:t>
      </w:r>
      <w:r w:rsidR="00CE077F">
        <w:t xml:space="preserve">  </w:t>
      </w:r>
      <w:r>
        <w:t>el</w:t>
      </w:r>
      <w:r w:rsidR="00CE077F">
        <w:t xml:space="preserve">  </w:t>
      </w:r>
      <w:r>
        <w:t>método</w:t>
      </w:r>
      <w:r w:rsidR="00CE077F">
        <w:t xml:space="preserve">  </w:t>
      </w:r>
      <w:r>
        <w:t>se</w:t>
      </w:r>
      <w:r w:rsidR="00CE077F">
        <w:t xml:space="preserve">  </w:t>
      </w:r>
      <w:r>
        <w:t>fundamenta</w:t>
      </w:r>
      <w:r w:rsidR="00CE077F">
        <w:t xml:space="preserve">  </w:t>
      </w:r>
      <w:r>
        <w:t>en</w:t>
      </w:r>
      <w:r w:rsidR="00CE077F">
        <w:t xml:space="preserve">  </w:t>
      </w:r>
      <w:r>
        <w:t>un</w:t>
      </w:r>
      <w:r w:rsidR="00CE077F">
        <w:t xml:space="preserve">  </w:t>
      </w:r>
      <w:r>
        <w:t>análisis</w:t>
      </w:r>
      <w:r w:rsidR="00CE077F">
        <w:t xml:space="preserve">  </w:t>
      </w:r>
      <w:r>
        <w:t>a</w:t>
      </w:r>
      <w:r w:rsidR="00CE077F">
        <w:t xml:space="preserve">  </w:t>
      </w:r>
      <w:r>
        <w:t>volumen</w:t>
      </w:r>
      <w:r w:rsidR="00CE077F">
        <w:t xml:space="preserve">  </w:t>
      </w:r>
      <w:r>
        <w:t>constante</w:t>
      </w:r>
      <w:r w:rsidR="00CE077F">
        <w:t xml:space="preserve">  </w:t>
      </w:r>
      <w:r>
        <w:t>y</w:t>
      </w:r>
      <w:r w:rsidR="00CE077F">
        <w:t xml:space="preserve">  </w:t>
      </w:r>
      <w:r>
        <w:t>no</w:t>
      </w:r>
      <w:r w:rsidR="00CE077F">
        <w:t xml:space="preserve">  </w:t>
      </w:r>
      <w:r>
        <w:t>a</w:t>
      </w:r>
      <w:r w:rsidR="00CE077F">
        <w:t xml:space="preserve">  </w:t>
      </w:r>
      <w:r>
        <w:t>presión</w:t>
      </w:r>
      <w:r w:rsidR="00CE077F">
        <w:t xml:space="preserve">  </w:t>
      </w:r>
      <w:r>
        <w:t>constante</w:t>
      </w:r>
      <w:r w:rsidR="00CE077F">
        <w:t xml:space="preserve">  </w:t>
      </w:r>
      <w:r>
        <w:t>y</w:t>
      </w:r>
      <w:r w:rsidR="00CE077F">
        <w:t xml:space="preserve">  </w:t>
      </w:r>
      <w:r>
        <w:t>tampoco</w:t>
      </w:r>
      <w:r w:rsidR="00CE077F">
        <w:t xml:space="preserve">  </w:t>
      </w:r>
      <w:r>
        <w:t>se</w:t>
      </w:r>
      <w:r w:rsidR="00CE077F">
        <w:t xml:space="preserve">  </w:t>
      </w:r>
      <w:r>
        <w:t>tienen</w:t>
      </w:r>
      <w:r w:rsidR="00CE077F">
        <w:t xml:space="preserve">  </w:t>
      </w:r>
      <w:r>
        <w:t>en</w:t>
      </w:r>
      <w:r w:rsidR="00CE077F">
        <w:t xml:space="preserve">  </w:t>
      </w:r>
      <w:r>
        <w:t>cuenta</w:t>
      </w:r>
      <w:r w:rsidR="00CE077F">
        <w:t xml:space="preserve">  </w:t>
      </w:r>
      <w:r>
        <w:t>los</w:t>
      </w:r>
      <w:r w:rsidR="00CE077F">
        <w:t xml:space="preserve">  </w:t>
      </w:r>
      <w:r>
        <w:t>efectos</w:t>
      </w:r>
      <w:r w:rsidR="00CE077F">
        <w:t xml:space="preserve">  </w:t>
      </w:r>
      <w:r>
        <w:t>de</w:t>
      </w:r>
      <w:r w:rsidR="00CE077F">
        <w:t xml:space="preserve">  </w:t>
      </w:r>
      <w:r>
        <w:t>difusión</w:t>
      </w:r>
      <w:r w:rsidR="00CE077F">
        <w:t xml:space="preserve">  </w:t>
      </w:r>
      <w:r>
        <w:t>de</w:t>
      </w:r>
      <w:r w:rsidR="00CE077F">
        <w:t xml:space="preserve">  </w:t>
      </w:r>
      <w:r>
        <w:t>materia</w:t>
      </w:r>
      <w:r w:rsidR="00CE077F">
        <w:t xml:space="preserve">  </w:t>
      </w:r>
      <w:r>
        <w:t>y</w:t>
      </w:r>
      <w:r w:rsidR="00CE077F">
        <w:t xml:space="preserve">  </w:t>
      </w:r>
      <w:r>
        <w:t>transmisión</w:t>
      </w:r>
      <w:r w:rsidR="00CE077F">
        <w:t xml:space="preserve">  </w:t>
      </w:r>
      <w:r>
        <w:t>del</w:t>
      </w:r>
      <w:r w:rsidR="00CE077F">
        <w:t xml:space="preserve">  </w:t>
      </w:r>
      <w:r>
        <w:t xml:space="preserve">calor. </w:t>
      </w:r>
    </w:p>
    <w:p w:rsidR="005A72D2" w:rsidRDefault="005A72D2" w:rsidP="005A72D2"/>
    <w:p w:rsidR="005A72D2" w:rsidRPr="00DA28B1" w:rsidRDefault="005A72D2" w:rsidP="00DA28B1">
      <w:pPr>
        <w:pStyle w:val="Ttulo2"/>
        <w:rPr>
          <w:lang w:val="es-ES"/>
        </w:rPr>
      </w:pPr>
      <w:r w:rsidRPr="00DA28B1">
        <w:rPr>
          <w:lang w:val="es-ES"/>
        </w:rPr>
        <w:t>Características y</w:t>
      </w:r>
      <w:r w:rsidR="00CE077F" w:rsidRPr="00DA28B1">
        <w:rPr>
          <w:lang w:val="es-ES"/>
        </w:rPr>
        <w:t xml:space="preserve">  </w:t>
      </w:r>
      <w:r w:rsidRPr="00DA28B1">
        <w:rPr>
          <w:lang w:val="es-ES"/>
        </w:rPr>
        <w:t>limitaciones</w:t>
      </w:r>
      <w:r w:rsidR="00CE077F" w:rsidRPr="00DA28B1">
        <w:rPr>
          <w:lang w:val="es-ES"/>
        </w:rPr>
        <w:t xml:space="preserve">  </w:t>
      </w:r>
      <w:r w:rsidRPr="00DA28B1">
        <w:rPr>
          <w:lang w:val="es-ES"/>
        </w:rPr>
        <w:t>de</w:t>
      </w:r>
      <w:r w:rsidR="00CE077F" w:rsidRPr="00DA28B1">
        <w:rPr>
          <w:lang w:val="es-ES"/>
        </w:rPr>
        <w:t xml:space="preserve">  </w:t>
      </w:r>
      <w:r w:rsidRPr="00DA28B1">
        <w:rPr>
          <w:lang w:val="es-ES"/>
        </w:rPr>
        <w:t>la</w:t>
      </w:r>
      <w:r w:rsidR="00CE077F" w:rsidRPr="00DA28B1">
        <w:rPr>
          <w:lang w:val="es-ES"/>
        </w:rPr>
        <w:t xml:space="preserve">  </w:t>
      </w:r>
      <w:r w:rsidR="00DA28B1">
        <w:rPr>
          <w:lang w:val="es-ES"/>
        </w:rPr>
        <w:t xml:space="preserve">aplicación </w:t>
      </w:r>
      <w:r w:rsidRPr="00DA28B1">
        <w:rPr>
          <w:lang w:val="es-ES"/>
        </w:rPr>
        <w:t>informática</w:t>
      </w:r>
      <w:r w:rsidR="00CE077F" w:rsidRPr="00DA28B1">
        <w:rPr>
          <w:lang w:val="es-ES"/>
        </w:rPr>
        <w:t xml:space="preserve">  </w:t>
      </w:r>
      <w:r w:rsidRPr="00DA28B1">
        <w:rPr>
          <w:lang w:val="es-ES"/>
        </w:rPr>
        <w:t>comercial</w:t>
      </w:r>
      <w:r w:rsidR="00CE077F" w:rsidRPr="00DA28B1">
        <w:rPr>
          <w:lang w:val="es-ES"/>
        </w:rPr>
        <w:t xml:space="preserve">  </w:t>
      </w:r>
      <w:r w:rsidRPr="00DA28B1">
        <w:rPr>
          <w:i/>
          <w:lang w:val="es-ES"/>
        </w:rPr>
        <w:t>Explocal</w:t>
      </w:r>
      <w:r w:rsidRPr="00DA28B1">
        <w:rPr>
          <w:lang w:val="es-ES"/>
        </w:rPr>
        <w:t>.</w:t>
      </w:r>
      <w:r w:rsidR="00B72765">
        <w:rPr>
          <w:lang w:val="es-ES"/>
        </w:rPr>
        <w:fldChar w:fldCharType="begin"/>
      </w:r>
      <w:r w:rsidR="002E43EF">
        <w:instrText xml:space="preserve"> XE "</w:instrText>
      </w:r>
      <w:r w:rsidR="002E43EF" w:rsidRPr="002E66A6">
        <w:rPr>
          <w:lang w:val="es-ES"/>
        </w:rPr>
        <w:instrText xml:space="preserve">Características y  limitaciones  de  la  aplicación informática  comercial  </w:instrText>
      </w:r>
      <w:r w:rsidR="002E43EF" w:rsidRPr="002E66A6">
        <w:rPr>
          <w:i/>
          <w:lang w:val="es-ES"/>
        </w:rPr>
        <w:instrText>Explocal</w:instrText>
      </w:r>
      <w:r w:rsidR="002E43EF" w:rsidRPr="002E66A6">
        <w:rPr>
          <w:lang w:val="es-ES"/>
        </w:rPr>
        <w:instrText>.</w:instrText>
      </w:r>
      <w:r w:rsidR="002E43EF">
        <w:instrText xml:space="preserve">" </w:instrText>
      </w:r>
      <w:r w:rsidR="00B72765">
        <w:rPr>
          <w:lang w:val="es-ES"/>
        </w:rPr>
        <w:fldChar w:fldCharType="end"/>
      </w:r>
    </w:p>
    <w:p w:rsidR="005A72D2" w:rsidRDefault="005A72D2" w:rsidP="005A72D2"/>
    <w:p w:rsidR="005A72D2" w:rsidRDefault="005A72D2" w:rsidP="005A72D2">
      <w:r>
        <w:t>Una</w:t>
      </w:r>
      <w:r w:rsidR="00CE077F">
        <w:t xml:space="preserve">  </w:t>
      </w:r>
      <w:r>
        <w:t>aplicación</w:t>
      </w:r>
      <w:r w:rsidR="00CE077F">
        <w:t xml:space="preserve">  </w:t>
      </w:r>
      <w:r>
        <w:t>informática</w:t>
      </w:r>
      <w:r w:rsidR="00CE077F">
        <w:t xml:space="preserve">  </w:t>
      </w:r>
      <w:r>
        <w:t xml:space="preserve"> comercial</w:t>
      </w:r>
      <w:r w:rsidR="00CE077F">
        <w:t xml:space="preserve">  </w:t>
      </w:r>
      <w:r>
        <w:t>se</w:t>
      </w:r>
      <w:r w:rsidR="00CE077F">
        <w:t xml:space="preserve">  </w:t>
      </w:r>
      <w:r>
        <w:t>destaca del resto</w:t>
      </w:r>
      <w:r w:rsidR="00CE077F">
        <w:t xml:space="preserve">  </w:t>
      </w:r>
      <w:r>
        <w:t>por</w:t>
      </w:r>
      <w:r w:rsidR="00CE077F">
        <w:t xml:space="preserve">  </w:t>
      </w:r>
      <w:r>
        <w:t>un</w:t>
      </w:r>
      <w:r w:rsidR="00CE077F">
        <w:t xml:space="preserve">  </w:t>
      </w:r>
      <w:r>
        <w:t>conjunto</w:t>
      </w:r>
      <w:r w:rsidR="00CE077F">
        <w:t xml:space="preserve">  </w:t>
      </w:r>
      <w:r>
        <w:t>de</w:t>
      </w:r>
      <w:r w:rsidR="00CE077F">
        <w:t xml:space="preserve">  </w:t>
      </w:r>
      <w:r>
        <w:t>características,</w:t>
      </w:r>
      <w:r w:rsidR="00CE077F">
        <w:t xml:space="preserve">  </w:t>
      </w:r>
      <w:r>
        <w:t>que</w:t>
      </w:r>
      <w:r w:rsidR="00CE077F">
        <w:t xml:space="preserve">  </w:t>
      </w:r>
      <w:r>
        <w:t>cuando</w:t>
      </w:r>
      <w:r w:rsidR="00CE077F">
        <w:t xml:space="preserve">  </w:t>
      </w:r>
      <w:r>
        <w:t>confluyen</w:t>
      </w:r>
      <w:r w:rsidR="00CE077F">
        <w:t xml:space="preserve">  </w:t>
      </w:r>
      <w:r>
        <w:t>en</w:t>
      </w:r>
      <w:r w:rsidR="00CE077F">
        <w:t xml:space="preserve">  </w:t>
      </w:r>
      <w:r>
        <w:t>un</w:t>
      </w:r>
      <w:r w:rsidR="00CE077F">
        <w:t xml:space="preserve">  </w:t>
      </w:r>
      <w:r>
        <w:t>mismo</w:t>
      </w:r>
      <w:r w:rsidR="00CE077F">
        <w:t xml:space="preserve">  </w:t>
      </w:r>
      <w:r>
        <w:t>producto,</w:t>
      </w:r>
      <w:r w:rsidR="00CE077F">
        <w:t xml:space="preserve">  </w:t>
      </w:r>
      <w:r>
        <w:t>proporcionan</w:t>
      </w:r>
      <w:r w:rsidR="00CE077F">
        <w:t xml:space="preserve">  </w:t>
      </w:r>
      <w:r>
        <w:t>a</w:t>
      </w:r>
      <w:r w:rsidR="00CE077F">
        <w:t xml:space="preserve">  </w:t>
      </w:r>
      <w:r>
        <w:t>este</w:t>
      </w:r>
      <w:r w:rsidR="00CE077F">
        <w:t xml:space="preserve">  </w:t>
      </w:r>
      <w:r>
        <w:t>un</w:t>
      </w:r>
      <w:r w:rsidR="00CE077F">
        <w:t xml:space="preserve">  </w:t>
      </w:r>
      <w:r>
        <w:t>toque</w:t>
      </w:r>
      <w:r w:rsidR="00CE077F">
        <w:t xml:space="preserve">  </w:t>
      </w:r>
      <w:r>
        <w:t>de</w:t>
      </w:r>
      <w:r w:rsidR="00CE077F">
        <w:t xml:space="preserve">  </w:t>
      </w:r>
      <w:r>
        <w:t>calidad</w:t>
      </w:r>
      <w:r w:rsidR="00CE077F">
        <w:t xml:space="preserve">  </w:t>
      </w:r>
      <w:r>
        <w:t>profesional,</w:t>
      </w:r>
      <w:r w:rsidR="00CE077F">
        <w:t xml:space="preserve">  </w:t>
      </w:r>
      <w:r>
        <w:t>siempre beneficioso, y</w:t>
      </w:r>
      <w:r w:rsidR="00CE077F">
        <w:t xml:space="preserve">  </w:t>
      </w:r>
      <w:r>
        <w:t>que</w:t>
      </w:r>
      <w:r w:rsidR="00CE077F">
        <w:t xml:space="preserve">  </w:t>
      </w:r>
      <w:r>
        <w:t>a</w:t>
      </w:r>
      <w:r w:rsidR="00CE077F">
        <w:t xml:space="preserve">  </w:t>
      </w:r>
      <w:r>
        <w:t>menudo se</w:t>
      </w:r>
      <w:r w:rsidR="00CE077F">
        <w:t xml:space="preserve">  </w:t>
      </w:r>
      <w:r>
        <w:t>convierte</w:t>
      </w:r>
      <w:r w:rsidR="00CE077F">
        <w:t xml:space="preserve">  </w:t>
      </w:r>
      <w:r>
        <w:t>en</w:t>
      </w:r>
      <w:r w:rsidR="00CE077F">
        <w:t xml:space="preserve">  </w:t>
      </w:r>
      <w:r>
        <w:t xml:space="preserve"> condición</w:t>
      </w:r>
      <w:r w:rsidR="00CE077F">
        <w:t xml:space="preserve">  </w:t>
      </w:r>
      <w:r>
        <w:t>necesaria</w:t>
      </w:r>
      <w:r w:rsidR="00CE077F">
        <w:t xml:space="preserve">  </w:t>
      </w:r>
      <w:r>
        <w:t>para conseguir</w:t>
      </w:r>
      <w:r w:rsidR="00CE077F">
        <w:t xml:space="preserve">  </w:t>
      </w:r>
      <w:r>
        <w:t>el</w:t>
      </w:r>
      <w:r w:rsidR="00CE077F">
        <w:t xml:space="preserve">  </w:t>
      </w:r>
      <w:r>
        <w:t>éxito</w:t>
      </w:r>
      <w:r w:rsidR="00CE077F">
        <w:t xml:space="preserve">  </w:t>
      </w:r>
      <w:r>
        <w:t>comercial</w:t>
      </w:r>
      <w:r w:rsidR="00CE077F">
        <w:t xml:space="preserve">  </w:t>
      </w:r>
      <w:r>
        <w:t>de</w:t>
      </w:r>
      <w:r w:rsidR="00CE077F">
        <w:t xml:space="preserve">  </w:t>
      </w:r>
      <w:r>
        <w:t>la</w:t>
      </w:r>
      <w:r w:rsidR="00CE077F">
        <w:t xml:space="preserve">  </w:t>
      </w:r>
      <w:r>
        <w:t>aplicación, e</w:t>
      </w:r>
      <w:r w:rsidR="00CE077F">
        <w:t xml:space="preserve">  </w:t>
      </w:r>
      <w:r>
        <w:t>incluso</w:t>
      </w:r>
      <w:r w:rsidR="00CE077F">
        <w:t xml:space="preserve">  </w:t>
      </w:r>
      <w:r>
        <w:t>para</w:t>
      </w:r>
      <w:r w:rsidR="00CE077F">
        <w:t xml:space="preserve">  </w:t>
      </w:r>
      <w:r>
        <w:t>permitir la</w:t>
      </w:r>
      <w:r w:rsidR="00CE077F">
        <w:t xml:space="preserve">  </w:t>
      </w:r>
      <w:r>
        <w:t>viabilidad de</w:t>
      </w:r>
      <w:r w:rsidR="00CE077F">
        <w:t xml:space="preserve">  </w:t>
      </w:r>
      <w:r>
        <w:t xml:space="preserve"> su</w:t>
      </w:r>
      <w:r w:rsidR="00CE077F">
        <w:t xml:space="preserve">  </w:t>
      </w:r>
      <w:r>
        <w:t>distribución.</w:t>
      </w:r>
    </w:p>
    <w:p w:rsidR="005A72D2" w:rsidRDefault="005A72D2" w:rsidP="005A72D2"/>
    <w:p w:rsidR="005A72D2" w:rsidRDefault="005A72D2" w:rsidP="005A72D2">
      <w:r>
        <w:t>Para garantizar una aplicación informática de alta calidad y bajo coste se debe emplear una metodología que aborde el diseño, la escritura y el mantenimiento eficiente de los programas.</w:t>
      </w:r>
    </w:p>
    <w:p w:rsidR="005A72D2" w:rsidRDefault="005A72D2" w:rsidP="005A72D2">
      <w:r>
        <w:t>Esta metodología constituye la</w:t>
      </w:r>
      <w:r w:rsidR="00CE077F">
        <w:t xml:space="preserve">  </w:t>
      </w:r>
      <w:r>
        <w:rPr>
          <w:b/>
          <w:i/>
        </w:rPr>
        <w:t>Ingeniería del software</w:t>
      </w:r>
      <w:r>
        <w:rPr>
          <w:i/>
        </w:rPr>
        <w:t>.</w:t>
      </w:r>
    </w:p>
    <w:p w:rsidR="005A72D2" w:rsidRDefault="005A72D2" w:rsidP="005A72D2"/>
    <w:p w:rsidR="005A72D2" w:rsidRDefault="005A72D2" w:rsidP="005A72D2">
      <w:r>
        <w:lastRenderedPageBreak/>
        <w:t>La</w:t>
      </w:r>
      <w:r w:rsidR="00CE077F">
        <w:t xml:space="preserve">  </w:t>
      </w:r>
      <w:r>
        <w:rPr>
          <w:i/>
        </w:rPr>
        <w:t>Ingeniería del software</w:t>
      </w:r>
      <w:r>
        <w:t xml:space="preserve"> implica una serie de fases generales en el desarrollo de la aplicación informática (véase</w:t>
      </w:r>
      <w:r w:rsidR="00CE077F">
        <w:t xml:space="preserve">  </w:t>
      </w:r>
      <w:r>
        <w:rPr>
          <w:b/>
          <w:i/>
        </w:rPr>
        <w:t>figura 4-1</w:t>
      </w:r>
      <w:r>
        <w:t>) . Estas fases incluyen unas reglas que evitan realizar elecciones caprichosas y</w:t>
      </w:r>
      <w:r w:rsidR="00CE077F">
        <w:t xml:space="preserve">  </w:t>
      </w:r>
      <w:r>
        <w:t>que constituyen lo que se denomina</w:t>
      </w:r>
      <w:r w:rsidR="00CE077F">
        <w:t xml:space="preserve">  </w:t>
      </w:r>
      <w:r>
        <w:rPr>
          <w:i/>
        </w:rPr>
        <w:t>disciplina de programación</w:t>
      </w:r>
      <w:r>
        <w:t>.</w:t>
      </w:r>
    </w:p>
    <w:p w:rsidR="005A72D2" w:rsidRDefault="005A72D2" w:rsidP="005A72D2">
      <w:r>
        <w:t xml:space="preserve">El proyecto sigue todas las fases de la Ingeniería del software, en las que se justifican todas decisiones que se han tomado, hasta obtener una primera versión ejecutable de la aplicación informática (conocida como </w:t>
      </w:r>
      <w:r>
        <w:rPr>
          <w:b/>
        </w:rPr>
        <w:t>versión Beta</w:t>
      </w:r>
      <w:r>
        <w:t>), cuyo código y datos se incluyen, tanto en forma de listado como en soporte electromagnético, en los anexos del proyecto.</w:t>
      </w:r>
    </w:p>
    <w:p w:rsidR="005A72D2" w:rsidRDefault="005A72D2" w:rsidP="005A72D2"/>
    <w:p w:rsidR="005A72D2" w:rsidRDefault="005A72D2" w:rsidP="005A72D2">
      <w:r>
        <w:t>La versión</w:t>
      </w:r>
      <w:r w:rsidR="00CE077F">
        <w:t xml:space="preserve">  </w:t>
      </w:r>
      <w:r>
        <w:t>Beta incluida se</w:t>
      </w:r>
      <w:r w:rsidR="00CE077F">
        <w:t xml:space="preserve">  </w:t>
      </w:r>
      <w:r>
        <w:t>puede</w:t>
      </w:r>
      <w:r w:rsidR="00CE077F">
        <w:t xml:space="preserve">  </w:t>
      </w:r>
      <w:r>
        <w:t>ejecutar (bajo el</w:t>
      </w:r>
      <w:r w:rsidR="00CE077F">
        <w:t xml:space="preserve">  </w:t>
      </w:r>
      <w:r>
        <w:t xml:space="preserve">entorno </w:t>
      </w:r>
      <w:r>
        <w:rPr>
          <w:i/>
        </w:rPr>
        <w:t>Windows</w:t>
      </w:r>
      <w:r>
        <w:t>) en cualquiera de sus versiones más extendidas como son</w:t>
      </w:r>
      <w:r>
        <w:rPr>
          <w:i/>
        </w:rPr>
        <w:t>: 3.1,</w:t>
      </w:r>
      <w:r w:rsidR="00CE077F">
        <w:rPr>
          <w:i/>
        </w:rPr>
        <w:t xml:space="preserve">  </w:t>
      </w:r>
      <w:r>
        <w:rPr>
          <w:i/>
        </w:rPr>
        <w:t>3.11 para Trabajo en Grupo</w:t>
      </w:r>
      <w:r w:rsidR="00CE077F">
        <w:rPr>
          <w:i/>
        </w:rPr>
        <w:t xml:space="preserve">  </w:t>
      </w:r>
      <w:r>
        <w:rPr>
          <w:i/>
        </w:rPr>
        <w:t>ó Windows</w:t>
      </w:r>
      <w:r w:rsidR="00CE077F">
        <w:rPr>
          <w:i/>
        </w:rPr>
        <w:t xml:space="preserve">  </w:t>
      </w:r>
      <w:r>
        <w:rPr>
          <w:i/>
        </w:rPr>
        <w:t>95</w:t>
      </w:r>
      <w:r>
        <w:t>,</w:t>
      </w:r>
      <w:r w:rsidR="00CE077F">
        <w:t xml:space="preserve">  </w:t>
      </w:r>
      <w:r>
        <w:t>puesto que</w:t>
      </w:r>
      <w:r w:rsidR="00CE077F">
        <w:t xml:space="preserve">  </w:t>
      </w:r>
      <w:r>
        <w:t>todas las aplicaciones que funcionan</w:t>
      </w:r>
      <w:r w:rsidR="00CE077F">
        <w:t xml:space="preserve">  </w:t>
      </w:r>
      <w:r>
        <w:t xml:space="preserve">con la versión 3.1 de </w:t>
      </w:r>
      <w:r>
        <w:rPr>
          <w:i/>
        </w:rPr>
        <w:t>Windows</w:t>
      </w:r>
      <w:r w:rsidR="00CE077F">
        <w:t xml:space="preserve">  </w:t>
      </w:r>
      <w:r>
        <w:t>son</w:t>
      </w:r>
      <w:r w:rsidR="00CE077F">
        <w:t xml:space="preserve">  </w:t>
      </w:r>
      <w:r>
        <w:t>perfectamente compatibles</w:t>
      </w:r>
      <w:r w:rsidR="00CE077F">
        <w:t xml:space="preserve">  </w:t>
      </w:r>
      <w:r>
        <w:t>con versiones más modernas.</w:t>
      </w:r>
    </w:p>
    <w:p w:rsidR="005A72D2" w:rsidRDefault="005A72D2" w:rsidP="005A72D2"/>
    <w:p w:rsidR="005A72D2" w:rsidRDefault="005A72D2" w:rsidP="005A72D2">
      <w:r>
        <w:t>La aplicación informática es</w:t>
      </w:r>
      <w:r w:rsidR="00CE077F">
        <w:t xml:space="preserve">  </w:t>
      </w:r>
      <w:r>
        <w:t xml:space="preserve">ejecutable, por lo tanto, en máquinas tipo </w:t>
      </w:r>
      <w:r>
        <w:rPr>
          <w:i/>
        </w:rPr>
        <w:t>PC y compatibles</w:t>
      </w:r>
      <w:r w:rsidR="00CE077F">
        <w:t xml:space="preserve">  </w:t>
      </w:r>
      <w:r>
        <w:t>que</w:t>
      </w:r>
      <w:r w:rsidR="00CE077F">
        <w:t xml:space="preserve">  </w:t>
      </w:r>
      <w:r>
        <w:t>tengan</w:t>
      </w:r>
      <w:r w:rsidR="00CE077F">
        <w:t xml:space="preserve">  </w:t>
      </w:r>
      <w:r>
        <w:t>instalada</w:t>
      </w:r>
      <w:r w:rsidR="00CE077F">
        <w:t xml:space="preserve">  </w:t>
      </w:r>
      <w:r>
        <w:t>una</w:t>
      </w:r>
      <w:r w:rsidR="00CE077F">
        <w:t xml:space="preserve">  </w:t>
      </w:r>
      <w:r>
        <w:t>versión</w:t>
      </w:r>
      <w:r w:rsidR="00CE077F">
        <w:t xml:space="preserve">  </w:t>
      </w:r>
      <w:r>
        <w:t>de</w:t>
      </w:r>
      <w:r w:rsidR="00CE077F">
        <w:t xml:space="preserve">  </w:t>
      </w:r>
      <w:r>
        <w:rPr>
          <w:i/>
        </w:rPr>
        <w:t>Windows</w:t>
      </w:r>
      <w:r w:rsidR="00CE077F">
        <w:t xml:space="preserve">  </w:t>
      </w:r>
      <w:r>
        <w:t>superior</w:t>
      </w:r>
      <w:r w:rsidR="00CE077F">
        <w:t xml:space="preserve">  </w:t>
      </w:r>
      <w:r>
        <w:t>a</w:t>
      </w:r>
      <w:r w:rsidR="00CE077F">
        <w:t xml:space="preserve">  </w:t>
      </w:r>
      <w:r>
        <w:t>la</w:t>
      </w:r>
      <w:r w:rsidR="00CE077F">
        <w:t xml:space="preserve">  </w:t>
      </w:r>
      <w:r>
        <w:t>3.1.</w:t>
      </w:r>
    </w:p>
    <w:p w:rsidR="005A72D2" w:rsidRDefault="005A72D2" w:rsidP="005A72D2"/>
    <w:p w:rsidR="005A72D2" w:rsidRDefault="005A72D2" w:rsidP="005A72D2">
      <w:r>
        <w:t xml:space="preserve">La </w:t>
      </w:r>
      <w:r>
        <w:rPr>
          <w:i/>
        </w:rPr>
        <w:t>versión Beta</w:t>
      </w:r>
      <w:r w:rsidR="00CE077F">
        <w:t xml:space="preserve">  </w:t>
      </w:r>
      <w:r>
        <w:t>de</w:t>
      </w:r>
      <w:r w:rsidR="00CE077F">
        <w:t xml:space="preserve">  </w:t>
      </w:r>
      <w:r>
        <w:t>la aplicación informática incluye,</w:t>
      </w:r>
      <w:r w:rsidR="00CE077F">
        <w:t xml:space="preserve">  </w:t>
      </w:r>
      <w:r>
        <w:t>además, todos los archivos necesarios para su funcionamiento, esto es:</w:t>
      </w:r>
    </w:p>
    <w:p w:rsidR="005A72D2" w:rsidRDefault="005A72D2" w:rsidP="005A72D2"/>
    <w:p w:rsidR="005A72D2" w:rsidRDefault="005A72D2" w:rsidP="005A72D2">
      <w:pPr>
        <w:pStyle w:val="Prrafodelista"/>
        <w:numPr>
          <w:ilvl w:val="0"/>
          <w:numId w:val="12"/>
        </w:numPr>
      </w:pPr>
      <w:r>
        <w:t>Archivos de datos: (*.DAT)</w:t>
      </w:r>
    </w:p>
    <w:p w:rsidR="005A72D2" w:rsidRDefault="005A72D2" w:rsidP="005A72D2">
      <w:pPr>
        <w:pStyle w:val="Prrafodelista"/>
        <w:numPr>
          <w:ilvl w:val="0"/>
          <w:numId w:val="12"/>
        </w:numPr>
      </w:pPr>
      <w:r>
        <w:t>Programa de instalación.</w:t>
      </w:r>
    </w:p>
    <w:p w:rsidR="005A72D2" w:rsidRDefault="005A72D2" w:rsidP="005A72D2">
      <w:pPr>
        <w:pStyle w:val="Prrafodelista"/>
        <w:numPr>
          <w:ilvl w:val="0"/>
          <w:numId w:val="12"/>
        </w:numPr>
      </w:pPr>
      <w:r>
        <w:t>Datos de la instalación.</w:t>
      </w:r>
    </w:p>
    <w:p w:rsidR="005A72D2" w:rsidRDefault="005A72D2" w:rsidP="005A72D2">
      <w:pPr>
        <w:pStyle w:val="Prrafodelista"/>
        <w:numPr>
          <w:ilvl w:val="0"/>
          <w:numId w:val="12"/>
        </w:numPr>
      </w:pPr>
      <w:r>
        <w:t>Archivos ejemplo: (*.XPL)</w:t>
      </w:r>
    </w:p>
    <w:p w:rsidR="005A72D2" w:rsidRDefault="005A72D2" w:rsidP="005A72D2">
      <w:pPr>
        <w:pStyle w:val="Prrafodelista"/>
        <w:numPr>
          <w:ilvl w:val="0"/>
          <w:numId w:val="12"/>
        </w:numPr>
      </w:pPr>
      <w:r>
        <w:t>Bibliotecas de enlace dinámico: (*.DLL)</w:t>
      </w:r>
    </w:p>
    <w:p w:rsidR="005A72D2" w:rsidRDefault="005A72D2" w:rsidP="005A72D2">
      <w:pPr>
        <w:pStyle w:val="Prrafodelista"/>
        <w:numPr>
          <w:ilvl w:val="0"/>
          <w:numId w:val="12"/>
        </w:numPr>
      </w:pPr>
      <w:r>
        <w:t xml:space="preserve">Archivo de ayuda, en hipertexto: (*.HLP) </w:t>
      </w:r>
    </w:p>
    <w:p w:rsidR="005A72D2" w:rsidRDefault="005A72D2" w:rsidP="005A72D2">
      <w:pPr>
        <w:pStyle w:val="Prrafodelista"/>
        <w:numPr>
          <w:ilvl w:val="0"/>
          <w:numId w:val="12"/>
        </w:numPr>
      </w:pPr>
      <w:r>
        <w:t>Datos</w:t>
      </w:r>
      <w:r w:rsidR="00CE077F">
        <w:t xml:space="preserve">  </w:t>
      </w:r>
      <w:r>
        <w:t>de</w:t>
      </w:r>
      <w:r w:rsidR="00CE077F">
        <w:t xml:space="preserve">  </w:t>
      </w:r>
      <w:r>
        <w:t>inicialización:</w:t>
      </w:r>
      <w:r w:rsidR="00CE077F">
        <w:t xml:space="preserve">  </w:t>
      </w:r>
      <w:r>
        <w:t xml:space="preserve">(*.INI) </w:t>
      </w:r>
    </w:p>
    <w:p w:rsidR="005A72D2" w:rsidRDefault="005A72D2" w:rsidP="005A72D2"/>
    <w:p w:rsidR="005A72D2" w:rsidRDefault="005A72D2" w:rsidP="005A72D2">
      <w:r>
        <w:t>El</w:t>
      </w:r>
      <w:r w:rsidR="00CE077F">
        <w:t xml:space="preserve">  </w:t>
      </w:r>
      <w:r>
        <w:t>código ejecutable de la</w:t>
      </w:r>
      <w:r w:rsidR="00CE077F">
        <w:t xml:space="preserve">  </w:t>
      </w:r>
      <w:r>
        <w:rPr>
          <w:i/>
        </w:rPr>
        <w:t>versión</w:t>
      </w:r>
      <w:r w:rsidR="00CE077F">
        <w:rPr>
          <w:i/>
        </w:rPr>
        <w:t xml:space="preserve">  </w:t>
      </w:r>
      <w:r>
        <w:rPr>
          <w:i/>
        </w:rPr>
        <w:t>Beta</w:t>
      </w:r>
      <w:r w:rsidR="00CE077F">
        <w:t xml:space="preserve">  </w:t>
      </w:r>
      <w:r>
        <w:t>está</w:t>
      </w:r>
      <w:r w:rsidR="00CE077F">
        <w:t xml:space="preserve">  </w:t>
      </w:r>
      <w:r>
        <w:t>realizado</w:t>
      </w:r>
      <w:r w:rsidR="00CE077F">
        <w:t xml:space="preserve">  </w:t>
      </w:r>
      <w:r>
        <w:t>en</w:t>
      </w:r>
      <w:r w:rsidR="00CE077F">
        <w:t xml:space="preserve">  </w:t>
      </w:r>
      <w:r>
        <w:rPr>
          <w:i/>
        </w:rPr>
        <w:t>lenguaje</w:t>
      </w:r>
      <w:r w:rsidR="00CE077F">
        <w:rPr>
          <w:i/>
        </w:rPr>
        <w:t xml:space="preserve">  </w:t>
      </w:r>
      <w:r>
        <w:rPr>
          <w:i/>
        </w:rPr>
        <w:t>C++,</w:t>
      </w:r>
      <w:r w:rsidR="00CE077F">
        <w:t xml:space="preserve">  </w:t>
      </w:r>
      <w:r>
        <w:t>y</w:t>
      </w:r>
      <w:r w:rsidR="00CE077F">
        <w:t xml:space="preserve">  </w:t>
      </w:r>
      <w:r>
        <w:t>utiliza</w:t>
      </w:r>
      <w:r w:rsidR="00CE077F">
        <w:t xml:space="preserve">  </w:t>
      </w:r>
      <w:r>
        <w:t>la</w:t>
      </w:r>
      <w:r w:rsidR="00CE077F">
        <w:t xml:space="preserve">  </w:t>
      </w:r>
      <w:r>
        <w:t>jerarquía</w:t>
      </w:r>
      <w:r w:rsidR="00CE077F">
        <w:t xml:space="preserve">  </w:t>
      </w:r>
      <w:r>
        <w:t>de</w:t>
      </w:r>
      <w:r w:rsidR="00CE077F">
        <w:t xml:space="preserve">  </w:t>
      </w:r>
      <w:r>
        <w:t>clases</w:t>
      </w:r>
      <w:r w:rsidR="00CE077F">
        <w:t xml:space="preserve">  </w:t>
      </w:r>
      <w:r>
        <w:t>para</w:t>
      </w:r>
      <w:r w:rsidR="00CE077F">
        <w:t xml:space="preserve">  </w:t>
      </w:r>
      <w:r>
        <w:t>el</w:t>
      </w:r>
      <w:r w:rsidR="00CE077F">
        <w:t xml:space="preserve">  </w:t>
      </w:r>
      <w:r>
        <w:t>interfaz</w:t>
      </w:r>
      <w:r w:rsidR="00CE077F">
        <w:t xml:space="preserve">  </w:t>
      </w:r>
      <w:r>
        <w:t xml:space="preserve">de </w:t>
      </w:r>
      <w:r>
        <w:rPr>
          <w:i/>
        </w:rPr>
        <w:t>Windows</w:t>
      </w:r>
      <w:r w:rsidR="00CE077F">
        <w:t xml:space="preserve">  </w:t>
      </w:r>
      <w:r>
        <w:t>de</w:t>
      </w:r>
      <w:r w:rsidR="00CE077F">
        <w:t xml:space="preserve">  </w:t>
      </w:r>
      <w:r>
        <w:t>la</w:t>
      </w:r>
      <w:r w:rsidR="00CE077F">
        <w:t xml:space="preserve">  </w:t>
      </w:r>
      <w:r>
        <w:t>biblioteca</w:t>
      </w:r>
      <w:r w:rsidR="00CE077F">
        <w:t xml:space="preserve">  </w:t>
      </w:r>
      <w:proofErr w:type="spellStart"/>
      <w:r>
        <w:rPr>
          <w:b/>
          <w:i/>
        </w:rPr>
        <w:t>Object</w:t>
      </w:r>
      <w:proofErr w:type="spellEnd"/>
      <w:r>
        <w:rPr>
          <w:b/>
          <w:i/>
        </w:rPr>
        <w:t xml:space="preserve"> Windows 1.0</w:t>
      </w:r>
      <w:r w:rsidR="00CE077F">
        <w:t xml:space="preserve">  </w:t>
      </w:r>
      <w:r>
        <w:t>(OWL)</w:t>
      </w:r>
      <w:r w:rsidR="00CE077F">
        <w:t xml:space="preserve">  </w:t>
      </w:r>
      <w:r>
        <w:t>incluida</w:t>
      </w:r>
      <w:r w:rsidR="00CE077F">
        <w:t xml:space="preserve">  </w:t>
      </w:r>
      <w:r>
        <w:t>con</w:t>
      </w:r>
      <w:r w:rsidR="00CE077F">
        <w:t xml:space="preserve">  </w:t>
      </w:r>
      <w:r>
        <w:t>la</w:t>
      </w:r>
      <w:r w:rsidR="00CE077F">
        <w:t xml:space="preserve">  </w:t>
      </w:r>
      <w:r>
        <w:t>versión 3.1 del</w:t>
      </w:r>
      <w:r w:rsidR="00CE077F">
        <w:t xml:space="preserve">  </w:t>
      </w:r>
      <w:r>
        <w:t>entorno</w:t>
      </w:r>
      <w:r w:rsidR="00CE077F">
        <w:t xml:space="preserve">  </w:t>
      </w:r>
      <w:r>
        <w:t>integrado</w:t>
      </w:r>
      <w:r w:rsidR="00CE077F">
        <w:t xml:space="preserve">  </w:t>
      </w:r>
      <w:r>
        <w:t>(IDE)</w:t>
      </w:r>
      <w:r w:rsidR="00CE077F">
        <w:t xml:space="preserve">  </w:t>
      </w:r>
      <w:r>
        <w:t>del</w:t>
      </w:r>
      <w:r w:rsidR="00CE077F">
        <w:t xml:space="preserve">  </w:t>
      </w:r>
      <w:r>
        <w:t>compilador</w:t>
      </w:r>
      <w:r w:rsidR="00CE077F">
        <w:t xml:space="preserve">  </w:t>
      </w:r>
      <w:r>
        <w:t>de</w:t>
      </w:r>
      <w:r w:rsidR="00CE077F">
        <w:t xml:space="preserve">  </w:t>
      </w:r>
      <w:proofErr w:type="spellStart"/>
      <w:r>
        <w:rPr>
          <w:i/>
        </w:rPr>
        <w:t>Borland</w:t>
      </w:r>
      <w:proofErr w:type="spellEnd"/>
      <w:r>
        <w:t>.</w:t>
      </w:r>
    </w:p>
    <w:p w:rsidR="005A72D2" w:rsidRDefault="005A72D2" w:rsidP="005A72D2"/>
    <w:p w:rsidR="005A72D2" w:rsidRDefault="005A72D2" w:rsidP="005A72D2">
      <w:r>
        <w:t>La</w:t>
      </w:r>
      <w:r w:rsidR="00CE077F">
        <w:t xml:space="preserve">  </w:t>
      </w:r>
      <w:r>
        <w:t>biblioteca</w:t>
      </w:r>
      <w:r w:rsidR="00CE077F">
        <w:t xml:space="preserve">  </w:t>
      </w:r>
      <w:proofErr w:type="spellStart"/>
      <w:r>
        <w:rPr>
          <w:i/>
        </w:rPr>
        <w:t>Object</w:t>
      </w:r>
      <w:proofErr w:type="spellEnd"/>
      <w:r>
        <w:rPr>
          <w:i/>
        </w:rPr>
        <w:t xml:space="preserve"> Windows</w:t>
      </w:r>
      <w:r w:rsidR="00CE077F">
        <w:t xml:space="preserve">  </w:t>
      </w:r>
      <w:r>
        <w:t>es</w:t>
      </w:r>
      <w:r w:rsidR="00CE077F">
        <w:t xml:space="preserve">  </w:t>
      </w:r>
      <w:r>
        <w:t>una</w:t>
      </w:r>
      <w:r w:rsidR="00CE077F">
        <w:t xml:space="preserve">  </w:t>
      </w:r>
      <w:r>
        <w:t>implementación</w:t>
      </w:r>
      <w:r w:rsidR="00CE077F">
        <w:t xml:space="preserve">  </w:t>
      </w:r>
      <w:r>
        <w:t>de</w:t>
      </w:r>
      <w:r w:rsidR="00CE077F">
        <w:t xml:space="preserve">  </w:t>
      </w:r>
      <w:r>
        <w:t>la</w:t>
      </w:r>
      <w:r w:rsidR="00CE077F">
        <w:t xml:space="preserve">  </w:t>
      </w:r>
      <w:r>
        <w:rPr>
          <w:i/>
        </w:rPr>
        <w:t>Programación</w:t>
      </w:r>
      <w:r w:rsidR="00CE077F">
        <w:rPr>
          <w:i/>
        </w:rPr>
        <w:t xml:space="preserve">  </w:t>
      </w:r>
      <w:r>
        <w:rPr>
          <w:i/>
        </w:rPr>
        <w:t>Orientada</w:t>
      </w:r>
      <w:r w:rsidR="00CE077F">
        <w:rPr>
          <w:i/>
        </w:rPr>
        <w:t xml:space="preserve">  </w:t>
      </w:r>
      <w:r>
        <w:rPr>
          <w:i/>
        </w:rPr>
        <w:t>o</w:t>
      </w:r>
      <w:r w:rsidR="00CE077F">
        <w:rPr>
          <w:i/>
        </w:rPr>
        <w:t xml:space="preserve">  </w:t>
      </w:r>
      <w:r>
        <w:rPr>
          <w:i/>
        </w:rPr>
        <w:t>Objetos (OOP)</w:t>
      </w:r>
      <w:r w:rsidR="00DA28B1">
        <w:t xml:space="preserve">, </w:t>
      </w:r>
      <w:r>
        <w:t>combinada</w:t>
      </w:r>
      <w:r w:rsidR="00CE077F">
        <w:t xml:space="preserve">  </w:t>
      </w:r>
      <w:r>
        <w:t>con</w:t>
      </w:r>
      <w:r w:rsidR="00CE077F">
        <w:t xml:space="preserve">  </w:t>
      </w:r>
      <w:r>
        <w:t>los</w:t>
      </w:r>
      <w:r w:rsidR="00CE077F">
        <w:t xml:space="preserve">  </w:t>
      </w:r>
      <w:r>
        <w:t>procesos</w:t>
      </w:r>
      <w:r w:rsidR="00CE077F">
        <w:t xml:space="preserve">  </w:t>
      </w:r>
      <w:r>
        <w:t>de</w:t>
      </w:r>
      <w:r w:rsidR="00CE077F">
        <w:t xml:space="preserve">  </w:t>
      </w:r>
      <w:r>
        <w:t>programación</w:t>
      </w:r>
      <w:r w:rsidR="00CE077F">
        <w:t xml:space="preserve">  </w:t>
      </w:r>
      <w:r>
        <w:t>basada</w:t>
      </w:r>
      <w:r w:rsidR="00CE077F">
        <w:t xml:space="preserve">  </w:t>
      </w:r>
      <w:r>
        <w:t>en</w:t>
      </w:r>
      <w:r w:rsidR="00CE077F">
        <w:t xml:space="preserve">  </w:t>
      </w:r>
      <w:r>
        <w:t>eventos, (que</w:t>
      </w:r>
      <w:r w:rsidR="00CE077F">
        <w:t xml:space="preserve">  </w:t>
      </w:r>
      <w:r>
        <w:lastRenderedPageBreak/>
        <w:t>constituyen</w:t>
      </w:r>
      <w:r w:rsidR="00CE077F">
        <w:t xml:space="preserve">  </w:t>
      </w:r>
      <w:r>
        <w:t>la</w:t>
      </w:r>
      <w:r w:rsidR="00CE077F">
        <w:t xml:space="preserve">  </w:t>
      </w:r>
      <w:r>
        <w:t>filosofía</w:t>
      </w:r>
      <w:r w:rsidR="00CE077F">
        <w:t xml:space="preserve">  </w:t>
      </w:r>
      <w:r>
        <w:t>de</w:t>
      </w:r>
      <w:r w:rsidR="00CE077F">
        <w:t xml:space="preserve">  </w:t>
      </w:r>
      <w:r>
        <w:t>la</w:t>
      </w:r>
      <w:r w:rsidR="00CE077F">
        <w:t xml:space="preserve">  </w:t>
      </w:r>
      <w:r>
        <w:t>programación</w:t>
      </w:r>
      <w:r w:rsidR="00CE077F">
        <w:t xml:space="preserve">  </w:t>
      </w:r>
      <w:r>
        <w:t>en</w:t>
      </w:r>
      <w:r w:rsidR="00CE077F">
        <w:t xml:space="preserve">  </w:t>
      </w:r>
      <w:r>
        <w:rPr>
          <w:i/>
        </w:rPr>
        <w:t>Windows</w:t>
      </w:r>
      <w:r>
        <w:t>),</w:t>
      </w:r>
      <w:r w:rsidR="00CE077F">
        <w:t xml:space="preserve">  </w:t>
      </w:r>
      <w:r>
        <w:t>y</w:t>
      </w:r>
      <w:r w:rsidR="00CE077F">
        <w:t xml:space="preserve">  </w:t>
      </w:r>
      <w:r>
        <w:t>ejemplifica</w:t>
      </w:r>
      <w:r w:rsidR="00CE077F">
        <w:t xml:space="preserve">  </w:t>
      </w:r>
      <w:r>
        <w:t>lo</w:t>
      </w:r>
      <w:r w:rsidR="00CE077F">
        <w:t xml:space="preserve">  </w:t>
      </w:r>
      <w:r>
        <w:t>bien</w:t>
      </w:r>
      <w:r w:rsidR="00CE077F">
        <w:t xml:space="preserve">  </w:t>
      </w:r>
      <w:r>
        <w:t>que</w:t>
      </w:r>
      <w:r w:rsidR="00CE077F">
        <w:t xml:space="preserve">  </w:t>
      </w:r>
      <w:r>
        <w:t>estas</w:t>
      </w:r>
      <w:r w:rsidR="00CE077F">
        <w:t xml:space="preserve">  </w:t>
      </w:r>
      <w:r>
        <w:t>dos</w:t>
      </w:r>
      <w:r w:rsidR="00CE077F">
        <w:t xml:space="preserve">  </w:t>
      </w:r>
      <w:r>
        <w:t>metodologías</w:t>
      </w:r>
      <w:r w:rsidR="00CE077F">
        <w:t xml:space="preserve">  </w:t>
      </w:r>
      <w:r>
        <w:t>pueden</w:t>
      </w:r>
      <w:r w:rsidR="00CE077F">
        <w:t xml:space="preserve">  </w:t>
      </w:r>
      <w:r>
        <w:t>coexistir.</w:t>
      </w:r>
    </w:p>
    <w:p w:rsidR="005A72D2" w:rsidRDefault="005A72D2" w:rsidP="005A72D2"/>
    <w:p w:rsidR="005A72D2" w:rsidRDefault="005A72D2" w:rsidP="005A72D2">
      <w:proofErr w:type="spellStart"/>
      <w:r>
        <w:rPr>
          <w:i/>
        </w:rPr>
        <w:t>Object</w:t>
      </w:r>
      <w:proofErr w:type="spellEnd"/>
      <w:r>
        <w:rPr>
          <w:i/>
        </w:rPr>
        <w:t xml:space="preserve"> Windows</w:t>
      </w:r>
      <w:r w:rsidR="00CE077F">
        <w:t xml:space="preserve">  </w:t>
      </w:r>
      <w:r>
        <w:t>proporciona</w:t>
      </w:r>
      <w:r w:rsidR="00CE077F">
        <w:t xml:space="preserve">  </w:t>
      </w:r>
      <w:r>
        <w:t>una</w:t>
      </w:r>
      <w:r w:rsidR="00CE077F">
        <w:t xml:space="preserve">  </w:t>
      </w:r>
      <w:r>
        <w:t>alternativa</w:t>
      </w:r>
      <w:r w:rsidR="00CE077F">
        <w:t xml:space="preserve">  </w:t>
      </w:r>
      <w:r>
        <w:t>a</w:t>
      </w:r>
      <w:r w:rsidR="00CE077F">
        <w:t xml:space="preserve">  </w:t>
      </w:r>
      <w:r>
        <w:t>la</w:t>
      </w:r>
      <w:r w:rsidR="00CE077F">
        <w:t xml:space="preserve">  </w:t>
      </w:r>
      <w:r>
        <w:t>programación</w:t>
      </w:r>
      <w:r w:rsidR="00CE077F">
        <w:t xml:space="preserve">  </w:t>
      </w:r>
      <w:r>
        <w:t>directa</w:t>
      </w:r>
      <w:r w:rsidR="00CE077F">
        <w:t xml:space="preserve">  </w:t>
      </w:r>
      <w:r>
        <w:t>en</w:t>
      </w:r>
      <w:r w:rsidR="00CE077F">
        <w:t xml:space="preserve">  </w:t>
      </w:r>
      <w:r>
        <w:rPr>
          <w:i/>
        </w:rPr>
        <w:t>Windows</w:t>
      </w:r>
      <w:r w:rsidR="00CE077F">
        <w:t xml:space="preserve">  </w:t>
      </w:r>
      <w:r>
        <w:t>y</w:t>
      </w:r>
      <w:r w:rsidR="00CE077F">
        <w:t xml:space="preserve">  </w:t>
      </w:r>
      <w:r>
        <w:t>simplifica</w:t>
      </w:r>
      <w:r w:rsidR="00CE077F">
        <w:t xml:space="preserve">  </w:t>
      </w:r>
      <w:r>
        <w:t>enormemente</w:t>
      </w:r>
      <w:r w:rsidR="00CE077F">
        <w:t xml:space="preserve">  </w:t>
      </w:r>
      <w:r>
        <w:t>la</w:t>
      </w:r>
      <w:r w:rsidR="00CE077F">
        <w:t xml:space="preserve">  </w:t>
      </w:r>
      <w:r>
        <w:t>tarea</w:t>
      </w:r>
      <w:r w:rsidR="00CE077F">
        <w:t xml:space="preserve">  </w:t>
      </w:r>
      <w:r>
        <w:t>de</w:t>
      </w:r>
      <w:r w:rsidR="00CE077F">
        <w:t xml:space="preserve">  </w:t>
      </w:r>
      <w:r>
        <w:t>crear una aplicación informática</w:t>
      </w:r>
      <w:r w:rsidR="00CE077F">
        <w:t xml:space="preserve">  </w:t>
      </w:r>
      <w:r>
        <w:t>para</w:t>
      </w:r>
      <w:r w:rsidR="00CE077F">
        <w:t xml:space="preserve">  </w:t>
      </w:r>
      <w:r>
        <w:rPr>
          <w:i/>
        </w:rPr>
        <w:t>Windows</w:t>
      </w:r>
      <w:r>
        <w:t>.</w:t>
      </w:r>
    </w:p>
    <w:p w:rsidR="005A72D2" w:rsidRDefault="005A72D2" w:rsidP="005A72D2">
      <w:pPr>
        <w:rPr>
          <w:b/>
          <w:sz w:val="28"/>
        </w:rPr>
      </w:pPr>
    </w:p>
    <w:p w:rsidR="002E43EF" w:rsidRDefault="002E43EF">
      <w:pPr>
        <w:overflowPunct/>
        <w:autoSpaceDE/>
        <w:autoSpaceDN/>
        <w:adjustRightInd/>
        <w:spacing w:after="200" w:line="276" w:lineRule="auto"/>
        <w:jc w:val="left"/>
        <w:rPr>
          <w:b/>
          <w:sz w:val="28"/>
        </w:rPr>
      </w:pPr>
      <w:r>
        <w:rPr>
          <w:b/>
          <w:sz w:val="28"/>
        </w:rPr>
        <w:br w:type="page"/>
      </w:r>
    </w:p>
    <w:p w:rsidR="005A72D2" w:rsidRDefault="005A72D2" w:rsidP="005A72D2">
      <w:pPr>
        <w:rPr>
          <w:b/>
          <w:sz w:val="28"/>
        </w:rPr>
      </w:pPr>
    </w:p>
    <w:p w:rsidR="005A72D2" w:rsidRPr="003444BD" w:rsidRDefault="005A72D2" w:rsidP="005A72D2">
      <w:pPr>
        <w:pStyle w:val="Ttulo1"/>
        <w:rPr>
          <w:lang w:val="es-ES"/>
        </w:rPr>
      </w:pPr>
      <w:r w:rsidRPr="00DA28B1">
        <w:rPr>
          <w:lang w:val="es-ES"/>
        </w:rPr>
        <w:t>INTRODUCCIÓN</w:t>
      </w:r>
      <w:r w:rsidR="00CE077F" w:rsidRPr="00DA28B1">
        <w:rPr>
          <w:lang w:val="es-ES"/>
        </w:rPr>
        <w:t xml:space="preserve">  </w:t>
      </w:r>
      <w:r w:rsidRPr="00DA28B1">
        <w:rPr>
          <w:lang w:val="es-ES"/>
        </w:rPr>
        <w:t>A</w:t>
      </w:r>
      <w:r w:rsidR="00CE077F" w:rsidRPr="00DA28B1">
        <w:rPr>
          <w:lang w:val="es-ES"/>
        </w:rPr>
        <w:t xml:space="preserve">  </w:t>
      </w:r>
      <w:r w:rsidRPr="00DA28B1">
        <w:rPr>
          <w:lang w:val="es-ES"/>
        </w:rPr>
        <w:t>LA</w:t>
      </w:r>
      <w:r w:rsidR="00CE077F" w:rsidRPr="00DA28B1">
        <w:rPr>
          <w:lang w:val="es-ES"/>
        </w:rPr>
        <w:t xml:space="preserve">  </w:t>
      </w:r>
      <w:r w:rsidRPr="00DA28B1">
        <w:rPr>
          <w:lang w:val="es-ES"/>
        </w:rPr>
        <w:t>TEORÍA</w:t>
      </w:r>
      <w:r w:rsidR="00CE077F" w:rsidRPr="00DA28B1">
        <w:rPr>
          <w:lang w:val="es-ES"/>
        </w:rPr>
        <w:t xml:space="preserve">  </w:t>
      </w:r>
      <w:r w:rsidRPr="00DA28B1">
        <w:rPr>
          <w:lang w:val="es-ES"/>
        </w:rPr>
        <w:t>DE</w:t>
      </w:r>
      <w:r w:rsidR="00CE077F" w:rsidRPr="00DA28B1">
        <w:rPr>
          <w:lang w:val="es-ES"/>
        </w:rPr>
        <w:t xml:space="preserve">  </w:t>
      </w:r>
      <w:r w:rsidRPr="00DA28B1">
        <w:rPr>
          <w:lang w:val="es-ES"/>
        </w:rPr>
        <w:t>LA</w:t>
      </w:r>
      <w:r w:rsidR="00CE077F" w:rsidRPr="00DA28B1">
        <w:rPr>
          <w:lang w:val="es-ES"/>
        </w:rPr>
        <w:t xml:space="preserve">  </w:t>
      </w:r>
      <w:r w:rsidRPr="00DA28B1">
        <w:rPr>
          <w:lang w:val="es-ES"/>
        </w:rPr>
        <w:t>DETONACIÓN.</w:t>
      </w:r>
      <w:r w:rsidR="00B72765">
        <w:rPr>
          <w:lang w:val="es-ES"/>
        </w:rPr>
        <w:fldChar w:fldCharType="begin"/>
      </w:r>
      <w:r w:rsidR="002E43EF">
        <w:instrText xml:space="preserve"> XE "</w:instrText>
      </w:r>
      <w:r w:rsidR="002E43EF" w:rsidRPr="00D13D8E">
        <w:rPr>
          <w:lang w:val="es-ES"/>
        </w:rPr>
        <w:instrText>INTRODUCCIÓN  A  LA  TEORÍA  DE  LA  DETONACIÓN.</w:instrText>
      </w:r>
      <w:r w:rsidR="002E43EF">
        <w:instrText xml:space="preserve">" </w:instrText>
      </w:r>
      <w:r w:rsidR="00B72765">
        <w:rPr>
          <w:lang w:val="es-ES"/>
        </w:rPr>
        <w:fldChar w:fldCharType="end"/>
      </w:r>
    </w:p>
    <w:p w:rsidR="005A72D2" w:rsidRPr="00DA28B1" w:rsidRDefault="005A72D2" w:rsidP="00DA28B1">
      <w:pPr>
        <w:pStyle w:val="Ttulo2"/>
      </w:pPr>
      <w:r w:rsidRPr="00DA28B1">
        <w:t>Definiciones.</w:t>
      </w:r>
      <w:r w:rsidR="00B72765">
        <w:fldChar w:fldCharType="begin"/>
      </w:r>
      <w:r w:rsidR="002E43EF">
        <w:instrText xml:space="preserve"> XE "</w:instrText>
      </w:r>
      <w:r w:rsidR="002E43EF" w:rsidRPr="00394B5D">
        <w:instrText>Definiciones.</w:instrText>
      </w:r>
      <w:r w:rsidR="002E43EF">
        <w:instrText xml:space="preserve">" </w:instrText>
      </w:r>
      <w:r w:rsidR="00B72765">
        <w:fldChar w:fldCharType="end"/>
      </w:r>
    </w:p>
    <w:p w:rsidR="005A72D2" w:rsidRDefault="005A72D2" w:rsidP="005A72D2">
      <w:pPr>
        <w:rPr>
          <w:b/>
        </w:rPr>
      </w:pPr>
    </w:p>
    <w:p w:rsidR="005A72D2" w:rsidRDefault="00DA28B1" w:rsidP="005A72D2">
      <w:r>
        <w:rPr>
          <w:b/>
        </w:rPr>
        <w:t>B</w:t>
      </w:r>
      <w:r w:rsidR="005A72D2">
        <w:rPr>
          <w:b/>
        </w:rPr>
        <w:t>alance</w:t>
      </w:r>
      <w:r w:rsidR="00CE077F">
        <w:rPr>
          <w:b/>
        </w:rPr>
        <w:t xml:space="preserve">  </w:t>
      </w:r>
      <w:r w:rsidR="005A72D2">
        <w:rPr>
          <w:b/>
        </w:rPr>
        <w:t>de</w:t>
      </w:r>
      <w:r w:rsidR="00CE077F">
        <w:rPr>
          <w:b/>
        </w:rPr>
        <w:t xml:space="preserve">  </w:t>
      </w:r>
      <w:r>
        <w:rPr>
          <w:b/>
        </w:rPr>
        <w:t>O</w:t>
      </w:r>
      <w:r w:rsidR="005A72D2">
        <w:rPr>
          <w:b/>
        </w:rPr>
        <w:t>xígeno:</w:t>
      </w:r>
      <w:r w:rsidR="00CE077F">
        <w:t xml:space="preserve">  </w:t>
      </w:r>
      <w:r w:rsidR="005A72D2">
        <w:t>Cantidad</w:t>
      </w:r>
      <w:r w:rsidR="00CE077F">
        <w:t xml:space="preserve">  </w:t>
      </w:r>
      <w:r w:rsidR="005A72D2">
        <w:t>de</w:t>
      </w:r>
      <w:r w:rsidR="00CE077F">
        <w:t xml:space="preserve">  </w:t>
      </w:r>
      <w:r w:rsidR="005A72D2">
        <w:t>oxígeno</w:t>
      </w:r>
      <w:r w:rsidR="00CE077F">
        <w:t xml:space="preserve">  </w:t>
      </w:r>
      <w:r w:rsidR="005A72D2">
        <w:t>que</w:t>
      </w:r>
      <w:r w:rsidR="00CE077F">
        <w:t xml:space="preserve">  </w:t>
      </w:r>
      <w:r w:rsidR="005A72D2">
        <w:t>sobra</w:t>
      </w:r>
      <w:r w:rsidR="00CE077F">
        <w:t xml:space="preserve">  </w:t>
      </w:r>
      <w:r w:rsidR="005A72D2">
        <w:t>o</w:t>
      </w:r>
      <w:r w:rsidR="00CE077F">
        <w:t xml:space="preserve">  </w:t>
      </w:r>
      <w:r w:rsidR="005A72D2">
        <w:t>falta</w:t>
      </w:r>
      <w:r w:rsidR="00CE077F">
        <w:t xml:space="preserve">  </w:t>
      </w:r>
      <w:r w:rsidR="005A72D2">
        <w:t>a</w:t>
      </w:r>
      <w:r w:rsidR="00CE077F">
        <w:t xml:space="preserve">  </w:t>
      </w:r>
      <w:r w:rsidR="005A72D2">
        <w:t>una</w:t>
      </w:r>
      <w:r w:rsidR="00CE077F">
        <w:t xml:space="preserve">  </w:t>
      </w:r>
      <w:r w:rsidR="005A72D2">
        <w:t>mezcla</w:t>
      </w:r>
      <w:r w:rsidR="00CE077F">
        <w:t xml:space="preserve">  </w:t>
      </w:r>
      <w:r w:rsidR="005A72D2">
        <w:t>explosiva</w:t>
      </w:r>
      <w:r w:rsidR="00CE077F">
        <w:t xml:space="preserve">  </w:t>
      </w:r>
      <w:r w:rsidR="005A72D2">
        <w:t>para</w:t>
      </w:r>
      <w:r w:rsidR="00CE077F">
        <w:t xml:space="preserve">  </w:t>
      </w:r>
      <w:r w:rsidR="005A72D2">
        <w:t>oxidar</w:t>
      </w:r>
      <w:r w:rsidR="00CE077F">
        <w:t xml:space="preserve">  </w:t>
      </w:r>
      <w:r w:rsidR="005A72D2">
        <w:rPr>
          <w:i/>
        </w:rPr>
        <w:t>completamente</w:t>
      </w:r>
      <w:r w:rsidR="00CE077F">
        <w:t xml:space="preserve">  </w:t>
      </w:r>
      <w:r w:rsidR="005A72D2">
        <w:t>todos</w:t>
      </w:r>
      <w:r w:rsidR="00CE077F">
        <w:t xml:space="preserve">  </w:t>
      </w:r>
      <w:r w:rsidR="005A72D2">
        <w:t>los</w:t>
      </w:r>
      <w:r w:rsidR="00CE077F">
        <w:t xml:space="preserve">  </w:t>
      </w:r>
      <w:r w:rsidR="005A72D2">
        <w:t>elementos</w:t>
      </w:r>
      <w:r w:rsidR="00CE077F">
        <w:t xml:space="preserve">  </w:t>
      </w:r>
      <w:r w:rsidR="005A72D2">
        <w:t>químicos</w:t>
      </w:r>
      <w:r w:rsidR="00CE077F">
        <w:t xml:space="preserve">  </w:t>
      </w:r>
      <w:r w:rsidR="005A72D2">
        <w:t>que</w:t>
      </w:r>
      <w:r w:rsidR="00CE077F">
        <w:t xml:space="preserve">  </w:t>
      </w:r>
      <w:r w:rsidR="005A72D2">
        <w:t>la</w:t>
      </w:r>
      <w:r w:rsidR="00CE077F">
        <w:t xml:space="preserve">  </w:t>
      </w:r>
      <w:r w:rsidR="005A72D2">
        <w:t>componen,</w:t>
      </w:r>
      <w:r w:rsidR="00CE077F">
        <w:t xml:space="preserve">  </w:t>
      </w:r>
      <w:r w:rsidR="005A72D2">
        <w:t>salvo</w:t>
      </w:r>
      <w:r w:rsidR="00CE077F">
        <w:t xml:space="preserve">  </w:t>
      </w:r>
      <w:r w:rsidR="005A72D2">
        <w:t>el</w:t>
      </w:r>
      <w:r w:rsidR="00CE077F">
        <w:t xml:space="preserve">  </w:t>
      </w:r>
      <w:r w:rsidR="005A72D2">
        <w:t>nitrógeno</w:t>
      </w:r>
      <w:r w:rsidR="00CE077F">
        <w:t xml:space="preserve">  </w:t>
      </w:r>
      <w:r w:rsidR="005A72D2">
        <w:t>que</w:t>
      </w:r>
      <w:r w:rsidR="00CE077F">
        <w:t xml:space="preserve">  </w:t>
      </w:r>
      <w:r w:rsidR="005A72D2">
        <w:t>se</w:t>
      </w:r>
      <w:r w:rsidR="00CE077F">
        <w:t xml:space="preserve">  </w:t>
      </w:r>
      <w:r w:rsidR="005A72D2">
        <w:t>supone</w:t>
      </w:r>
      <w:r w:rsidR="00CE077F">
        <w:t xml:space="preserve">  </w:t>
      </w:r>
      <w:r w:rsidR="005A72D2">
        <w:t>inerte,</w:t>
      </w:r>
      <w:r w:rsidR="00CE077F">
        <w:t xml:space="preserve">  </w:t>
      </w:r>
      <w:r w:rsidR="005A72D2">
        <w:t>expresada</w:t>
      </w:r>
      <w:r w:rsidR="00CE077F">
        <w:t xml:space="preserve">  </w:t>
      </w:r>
      <w:r w:rsidR="005A72D2">
        <w:t>en</w:t>
      </w:r>
      <w:r w:rsidR="00CE077F">
        <w:t xml:space="preserve">  </w:t>
      </w:r>
      <w:r w:rsidR="005A72D2">
        <w:t>tanto</w:t>
      </w:r>
      <w:r w:rsidR="00CE077F">
        <w:t xml:space="preserve">  </w:t>
      </w:r>
      <w:r w:rsidR="005A72D2">
        <w:t>por</w:t>
      </w:r>
      <w:r w:rsidR="00CE077F">
        <w:t xml:space="preserve">  </w:t>
      </w:r>
      <w:r w:rsidR="005A72D2">
        <w:t>ciento</w:t>
      </w:r>
      <w:r w:rsidR="00CE077F">
        <w:t xml:space="preserve">  </w:t>
      </w:r>
      <w:r w:rsidR="005A72D2">
        <w:t>en</w:t>
      </w:r>
      <w:r w:rsidR="00CE077F">
        <w:t xml:space="preserve">  </w:t>
      </w:r>
      <w:r w:rsidR="005A72D2">
        <w:t>peso.</w:t>
      </w:r>
      <w:r w:rsidR="00CE077F">
        <w:t xml:space="preserve">  </w:t>
      </w:r>
      <w:r w:rsidR="005A72D2">
        <w:t>Es</w:t>
      </w:r>
      <w:r w:rsidR="00CE077F">
        <w:t xml:space="preserve">  </w:t>
      </w:r>
      <w:r w:rsidR="005A72D2">
        <w:t>negativo (deficitario)</w:t>
      </w:r>
      <w:r w:rsidR="00CE077F">
        <w:t xml:space="preserve">  </w:t>
      </w:r>
      <w:r w:rsidR="005A72D2">
        <w:t>si</w:t>
      </w:r>
      <w:r w:rsidR="00CE077F">
        <w:t xml:space="preserve">  </w:t>
      </w:r>
      <w:r w:rsidR="005A72D2">
        <w:t>falta</w:t>
      </w:r>
      <w:r w:rsidR="00CE077F">
        <w:t xml:space="preserve">  </w:t>
      </w:r>
      <w:r w:rsidR="005A72D2">
        <w:t>y</w:t>
      </w:r>
      <w:r w:rsidR="00CE077F">
        <w:t xml:space="preserve">  </w:t>
      </w:r>
      <w:r w:rsidR="005A72D2">
        <w:t>positivo (excedentario)</w:t>
      </w:r>
      <w:r w:rsidR="00CE077F">
        <w:t xml:space="preserve">  </w:t>
      </w:r>
      <w:r w:rsidR="005A72D2">
        <w:t>si</w:t>
      </w:r>
      <w:r w:rsidR="00CE077F">
        <w:t xml:space="preserve">  </w:t>
      </w:r>
      <w:r w:rsidR="005A72D2">
        <w:t>sobra.</w:t>
      </w:r>
    </w:p>
    <w:p w:rsidR="005A72D2" w:rsidRDefault="005A72D2" w:rsidP="005A72D2">
      <w:pPr>
        <w:rPr>
          <w:b/>
        </w:rPr>
      </w:pPr>
    </w:p>
    <w:p w:rsidR="005A72D2" w:rsidRDefault="00DA28B1" w:rsidP="005A72D2">
      <w:r>
        <w:rPr>
          <w:b/>
        </w:rPr>
        <w:t>C</w:t>
      </w:r>
      <w:r w:rsidR="005A72D2">
        <w:rPr>
          <w:b/>
        </w:rPr>
        <w:t>alor</w:t>
      </w:r>
      <w:r w:rsidR="00CE077F">
        <w:rPr>
          <w:b/>
        </w:rPr>
        <w:t xml:space="preserve">  </w:t>
      </w:r>
      <w:r>
        <w:rPr>
          <w:b/>
        </w:rPr>
        <w:t>de E</w:t>
      </w:r>
      <w:r w:rsidR="005A72D2">
        <w:rPr>
          <w:b/>
        </w:rPr>
        <w:t>xplosión:</w:t>
      </w:r>
      <w:r w:rsidR="00CE077F">
        <w:t xml:space="preserve">  </w:t>
      </w:r>
      <w:r w:rsidR="005A72D2">
        <w:t>Máxima</w:t>
      </w:r>
      <w:r w:rsidR="00CE077F">
        <w:t xml:space="preserve">  </w:t>
      </w:r>
      <w:r w:rsidR="005A72D2">
        <w:t>energía</w:t>
      </w:r>
      <w:r w:rsidR="00CE077F">
        <w:t xml:space="preserve">  </w:t>
      </w:r>
      <w:r w:rsidR="005A72D2">
        <w:t>que</w:t>
      </w:r>
      <w:r w:rsidR="00CE077F">
        <w:t xml:space="preserve">  </w:t>
      </w:r>
      <w:r w:rsidR="005A72D2">
        <w:t>se</w:t>
      </w:r>
      <w:r w:rsidR="00CE077F">
        <w:t xml:space="preserve">  </w:t>
      </w:r>
      <w:r w:rsidR="005A72D2">
        <w:t>puede</w:t>
      </w:r>
      <w:r w:rsidR="00CE077F">
        <w:t xml:space="preserve">  </w:t>
      </w:r>
      <w:r w:rsidR="005A72D2">
        <w:t>liberar</w:t>
      </w:r>
      <w:r w:rsidR="00CE077F">
        <w:t xml:space="preserve">  </w:t>
      </w:r>
      <w:r w:rsidR="005A72D2">
        <w:t>en</w:t>
      </w:r>
      <w:r w:rsidR="00CE077F">
        <w:t xml:space="preserve">  </w:t>
      </w:r>
      <w:r w:rsidR="005A72D2">
        <w:t>la</w:t>
      </w:r>
      <w:r w:rsidR="00CE077F">
        <w:t xml:space="preserve">  </w:t>
      </w:r>
      <w:r w:rsidR="005A72D2">
        <w:t>reacción</w:t>
      </w:r>
      <w:r w:rsidR="00CE077F">
        <w:t xml:space="preserve">  </w:t>
      </w:r>
      <w:r w:rsidR="005A72D2">
        <w:t>de</w:t>
      </w:r>
      <w:r w:rsidR="00CE077F">
        <w:t xml:space="preserve">  </w:t>
      </w:r>
      <w:r w:rsidR="005A72D2">
        <w:t>un</w:t>
      </w:r>
      <w:r w:rsidR="00CE077F">
        <w:t xml:space="preserve">  </w:t>
      </w:r>
      <w:r w:rsidR="005A72D2">
        <w:t>explosivo.</w:t>
      </w:r>
      <w:r w:rsidR="00CE077F">
        <w:t xml:space="preserve">  </w:t>
      </w:r>
      <w:r w:rsidR="005A72D2">
        <w:t>Se</w:t>
      </w:r>
      <w:r w:rsidR="00CE077F">
        <w:t xml:space="preserve">  </w:t>
      </w:r>
      <w:r w:rsidR="005A72D2">
        <w:t>trata</w:t>
      </w:r>
      <w:r w:rsidR="00CE077F">
        <w:t xml:space="preserve">  </w:t>
      </w:r>
      <w:r w:rsidR="005A72D2">
        <w:t>de</w:t>
      </w:r>
      <w:r w:rsidR="00CE077F">
        <w:t xml:space="preserve">  </w:t>
      </w:r>
      <w:r w:rsidR="005A72D2">
        <w:t>la</w:t>
      </w:r>
      <w:r w:rsidR="00CE077F">
        <w:t xml:space="preserve">  </w:t>
      </w:r>
      <w:r w:rsidR="005A72D2">
        <w:t>característica</w:t>
      </w:r>
      <w:r w:rsidR="00CE077F">
        <w:t xml:space="preserve">  </w:t>
      </w:r>
      <w:r w:rsidR="005A72D2">
        <w:t>más</w:t>
      </w:r>
      <w:r w:rsidR="00CE077F">
        <w:t xml:space="preserve">  </w:t>
      </w:r>
      <w:r w:rsidR="005A72D2">
        <w:t>importante</w:t>
      </w:r>
      <w:r w:rsidR="00CE077F">
        <w:t xml:space="preserve">  </w:t>
      </w:r>
      <w:r w:rsidR="005A72D2">
        <w:t>de</w:t>
      </w:r>
      <w:r w:rsidR="00CE077F">
        <w:t xml:space="preserve">  </w:t>
      </w:r>
      <w:r w:rsidR="005A72D2">
        <w:t>un</w:t>
      </w:r>
      <w:r w:rsidR="00CE077F">
        <w:t xml:space="preserve">  </w:t>
      </w:r>
      <w:r w:rsidR="005A72D2">
        <w:t>explosivo,</w:t>
      </w:r>
      <w:r w:rsidR="00CE077F">
        <w:t xml:space="preserve">  </w:t>
      </w:r>
      <w:r w:rsidR="005A72D2">
        <w:t>puesto</w:t>
      </w:r>
      <w:r w:rsidR="00CE077F">
        <w:t xml:space="preserve">  </w:t>
      </w:r>
      <w:r w:rsidR="005A72D2">
        <w:t>que</w:t>
      </w:r>
      <w:r w:rsidR="00CE077F">
        <w:t xml:space="preserve">  </w:t>
      </w:r>
      <w:r w:rsidR="005A72D2">
        <w:t>representa</w:t>
      </w:r>
      <w:r w:rsidR="00CE077F">
        <w:t xml:space="preserve">  </w:t>
      </w:r>
      <w:r w:rsidR="005A72D2">
        <w:t>la</w:t>
      </w:r>
      <w:r w:rsidR="00CE077F">
        <w:t xml:space="preserve">  </w:t>
      </w:r>
      <w:r w:rsidR="005A72D2">
        <w:t>capacidad</w:t>
      </w:r>
      <w:r w:rsidR="00CE077F">
        <w:t xml:space="preserve">  </w:t>
      </w:r>
      <w:r w:rsidR="005A72D2">
        <w:t>del</w:t>
      </w:r>
      <w:r w:rsidR="00CE077F">
        <w:t xml:space="preserve">  </w:t>
      </w:r>
      <w:r w:rsidR="005A72D2">
        <w:t>explosivo</w:t>
      </w:r>
      <w:r w:rsidR="00CE077F">
        <w:t xml:space="preserve">  </w:t>
      </w:r>
      <w:r w:rsidR="005A72D2">
        <w:t>para</w:t>
      </w:r>
      <w:r w:rsidR="00CE077F">
        <w:t xml:space="preserve">  </w:t>
      </w:r>
      <w:r w:rsidR="005A72D2">
        <w:t>generar</w:t>
      </w:r>
      <w:r w:rsidR="00CE077F">
        <w:t xml:space="preserve">  </w:t>
      </w:r>
      <w:r w:rsidR="005A72D2">
        <w:t>choques</w:t>
      </w:r>
      <w:r w:rsidR="00CE077F">
        <w:t xml:space="preserve">  </w:t>
      </w:r>
      <w:r w:rsidR="005A72D2">
        <w:t>e</w:t>
      </w:r>
      <w:r w:rsidR="00CE077F">
        <w:t xml:space="preserve">  </w:t>
      </w:r>
      <w:r w:rsidR="005A72D2">
        <w:t>impartir</w:t>
      </w:r>
      <w:r w:rsidR="00CE077F">
        <w:t xml:space="preserve">  </w:t>
      </w:r>
      <w:r w:rsidR="005A72D2">
        <w:t>movimiento</w:t>
      </w:r>
      <w:r w:rsidR="00CE077F">
        <w:t xml:space="preserve">  </w:t>
      </w:r>
      <w:r w:rsidR="005A72D2">
        <w:t>al</w:t>
      </w:r>
      <w:r w:rsidR="00CE077F">
        <w:t xml:space="preserve">  </w:t>
      </w:r>
      <w:r w:rsidR="005A72D2">
        <w:t>medio</w:t>
      </w:r>
      <w:r w:rsidR="00CE077F">
        <w:t xml:space="preserve">  </w:t>
      </w:r>
      <w:r w:rsidR="005A72D2">
        <w:t>en</w:t>
      </w:r>
      <w:r w:rsidR="00CE077F">
        <w:t xml:space="preserve">  </w:t>
      </w:r>
      <w:r w:rsidR="005A72D2">
        <w:t>el</w:t>
      </w:r>
      <w:r w:rsidR="00CE077F">
        <w:t xml:space="preserve">  </w:t>
      </w:r>
      <w:r w:rsidR="005A72D2">
        <w:t>que</w:t>
      </w:r>
      <w:r w:rsidR="00CE077F">
        <w:t xml:space="preserve">  </w:t>
      </w:r>
      <w:r w:rsidR="005A72D2">
        <w:t>está</w:t>
      </w:r>
      <w:r w:rsidR="00CE077F">
        <w:t xml:space="preserve">  </w:t>
      </w:r>
      <w:r w:rsidR="005A72D2">
        <w:t>confinado,</w:t>
      </w:r>
      <w:r w:rsidR="00CE077F">
        <w:t xml:space="preserve">  </w:t>
      </w:r>
      <w:r w:rsidR="005A72D2">
        <w:t>es</w:t>
      </w:r>
      <w:r w:rsidR="00CE077F">
        <w:t xml:space="preserve">  </w:t>
      </w:r>
      <w:r w:rsidR="005A72D2">
        <w:t>decir</w:t>
      </w:r>
      <w:r w:rsidR="00CE077F">
        <w:t xml:space="preserve">  </w:t>
      </w:r>
      <w:r w:rsidR="005A72D2">
        <w:t>su</w:t>
      </w:r>
      <w:r w:rsidR="00CE077F">
        <w:t xml:space="preserve">  </w:t>
      </w:r>
      <w:r w:rsidR="005A72D2">
        <w:t>poder</w:t>
      </w:r>
      <w:r w:rsidR="00CE077F">
        <w:t xml:space="preserve">  </w:t>
      </w:r>
      <w:r w:rsidR="005A72D2">
        <w:t>energético.</w:t>
      </w:r>
    </w:p>
    <w:p w:rsidR="005A72D2" w:rsidRDefault="005A72D2" w:rsidP="005A72D2">
      <w:pPr>
        <w:rPr>
          <w:b/>
        </w:rPr>
      </w:pPr>
    </w:p>
    <w:p w:rsidR="005A72D2" w:rsidRDefault="00DA28B1" w:rsidP="005A72D2">
      <w:pPr>
        <w:rPr>
          <w:b/>
        </w:rPr>
      </w:pPr>
      <w:r>
        <w:rPr>
          <w:b/>
        </w:rPr>
        <w:t>C</w:t>
      </w:r>
      <w:r w:rsidR="005A72D2">
        <w:rPr>
          <w:b/>
        </w:rPr>
        <w:t>oeficiente</w:t>
      </w:r>
      <w:r w:rsidR="00CE077F">
        <w:rPr>
          <w:b/>
        </w:rPr>
        <w:t xml:space="preserve">  </w:t>
      </w:r>
      <w:r>
        <w:rPr>
          <w:b/>
        </w:rPr>
        <w:t>A</w:t>
      </w:r>
      <w:r w:rsidR="005A72D2">
        <w:rPr>
          <w:b/>
        </w:rPr>
        <w:t>diabático:</w:t>
      </w:r>
      <w:r w:rsidR="00CE077F">
        <w:rPr>
          <w:b/>
        </w:rPr>
        <w:t xml:space="preserve">  </w:t>
      </w:r>
      <w:r w:rsidR="005A72D2">
        <w:t>Disminución</w:t>
      </w:r>
      <w:r w:rsidR="00CE077F">
        <w:t xml:space="preserve">  </w:t>
      </w:r>
      <w:r w:rsidR="005A72D2">
        <w:t>de</w:t>
      </w:r>
      <w:r w:rsidR="00CE077F">
        <w:t xml:space="preserve">  </w:t>
      </w:r>
      <w:r w:rsidR="005A72D2">
        <w:t>la</w:t>
      </w:r>
      <w:r w:rsidR="00CE077F">
        <w:t xml:space="preserve">  </w:t>
      </w:r>
      <w:r w:rsidR="005A72D2">
        <w:t>presión,</w:t>
      </w:r>
      <w:r w:rsidR="00CE077F">
        <w:t xml:space="preserve">  </w:t>
      </w:r>
      <w:r w:rsidR="005A72D2">
        <w:t>respecto</w:t>
      </w:r>
      <w:r w:rsidR="00CE077F">
        <w:t xml:space="preserve">  </w:t>
      </w:r>
      <w:r w:rsidR="005A72D2">
        <w:t>a</w:t>
      </w:r>
      <w:r w:rsidR="00CE077F">
        <w:t xml:space="preserve">  </w:t>
      </w:r>
      <w:r w:rsidR="005A72D2">
        <w:t>un</w:t>
      </w:r>
      <w:r w:rsidR="00CE077F">
        <w:t xml:space="preserve">  </w:t>
      </w:r>
      <w:r w:rsidR="005A72D2">
        <w:t>aumento</w:t>
      </w:r>
      <w:r w:rsidR="00CE077F">
        <w:t xml:space="preserve">  </w:t>
      </w:r>
      <w:r w:rsidR="005A72D2">
        <w:t>de</w:t>
      </w:r>
      <w:r w:rsidR="00CE077F">
        <w:t xml:space="preserve">  </w:t>
      </w:r>
      <w:r w:rsidR="005A72D2">
        <w:t>volumen</w:t>
      </w:r>
      <w:r w:rsidR="00CE077F">
        <w:t xml:space="preserve">  </w:t>
      </w:r>
      <w:r w:rsidR="005A72D2">
        <w:t>manteniendo</w:t>
      </w:r>
      <w:r w:rsidR="00CE077F">
        <w:t xml:space="preserve">  </w:t>
      </w:r>
      <w:r w:rsidR="005A72D2">
        <w:t>la</w:t>
      </w:r>
      <w:r w:rsidR="00CE077F">
        <w:t xml:space="preserve">  </w:t>
      </w:r>
      <w:r w:rsidR="005A72D2">
        <w:t>entropía</w:t>
      </w:r>
      <w:r w:rsidR="00CE077F">
        <w:t xml:space="preserve">  </w:t>
      </w:r>
      <w:r w:rsidR="005A72D2">
        <w:t>constante.</w:t>
      </w:r>
      <w:r w:rsidR="00CE077F">
        <w:t xml:space="preserve">  </w:t>
      </w:r>
      <w:r w:rsidR="005A72D2">
        <w:t>En</w:t>
      </w:r>
      <w:r w:rsidR="00CE077F">
        <w:t xml:space="preserve">  </w:t>
      </w:r>
      <w:r w:rsidR="005A72D2">
        <w:t>los</w:t>
      </w:r>
      <w:r w:rsidR="00CE077F">
        <w:t xml:space="preserve">  </w:t>
      </w:r>
      <w:r w:rsidR="005A72D2">
        <w:t>gases</w:t>
      </w:r>
      <w:r w:rsidR="00CE077F">
        <w:t xml:space="preserve">  </w:t>
      </w:r>
      <w:r w:rsidR="005A72D2">
        <w:t>ideales</w:t>
      </w:r>
      <w:r w:rsidR="00CE077F">
        <w:t xml:space="preserve">  </w:t>
      </w:r>
      <w:r w:rsidR="005A72D2">
        <w:t>es</w:t>
      </w:r>
      <w:r w:rsidR="00CE077F">
        <w:t xml:space="preserve">  </w:t>
      </w:r>
      <w:r w:rsidR="005A72D2">
        <w:t>igual</w:t>
      </w:r>
      <w:r w:rsidR="00CE077F">
        <w:t xml:space="preserve">  </w:t>
      </w:r>
      <w:r w:rsidR="005A72D2">
        <w:t>a</w:t>
      </w:r>
      <w:r w:rsidR="00CE077F">
        <w:t xml:space="preserve">  </w:t>
      </w:r>
      <w:r w:rsidR="005A72D2">
        <w:t>la</w:t>
      </w:r>
      <w:r w:rsidR="00CE077F">
        <w:t xml:space="preserve">  </w:t>
      </w:r>
      <w:r w:rsidR="005A72D2">
        <w:t>relación</w:t>
      </w:r>
      <w:r w:rsidR="00CE077F">
        <w:t xml:space="preserve">  </w:t>
      </w:r>
      <w:r w:rsidR="005A72D2">
        <w:t>entre</w:t>
      </w:r>
      <w:r w:rsidR="00CE077F">
        <w:t xml:space="preserve">  </w:t>
      </w:r>
      <w:r w:rsidR="005A72D2">
        <w:t>calores</w:t>
      </w:r>
      <w:r w:rsidR="00CE077F">
        <w:t xml:space="preserve">  </w:t>
      </w:r>
      <w:r w:rsidR="005A72D2">
        <w:t>específicos.</w:t>
      </w:r>
    </w:p>
    <w:p w:rsidR="005A72D2" w:rsidRDefault="005A72D2" w:rsidP="005A72D2">
      <w:pPr>
        <w:rPr>
          <w:b/>
        </w:rPr>
      </w:pPr>
    </w:p>
    <w:p w:rsidR="00DA28B1" w:rsidRDefault="00DA28B1" w:rsidP="005A72D2">
      <w:r>
        <w:rPr>
          <w:b/>
        </w:rPr>
        <w:t>D</w:t>
      </w:r>
      <w:r w:rsidR="005A72D2">
        <w:rPr>
          <w:b/>
        </w:rPr>
        <w:t>ensidad</w:t>
      </w:r>
      <w:r w:rsidR="00CE077F">
        <w:rPr>
          <w:b/>
        </w:rPr>
        <w:t xml:space="preserve">  </w:t>
      </w:r>
      <w:r>
        <w:rPr>
          <w:b/>
        </w:rPr>
        <w:t>I</w:t>
      </w:r>
      <w:r w:rsidR="005A72D2">
        <w:rPr>
          <w:b/>
        </w:rPr>
        <w:t>nicial:</w:t>
      </w:r>
      <w:r w:rsidR="00CE077F">
        <w:rPr>
          <w:b/>
        </w:rPr>
        <w:t xml:space="preserve">  </w:t>
      </w:r>
      <w:r w:rsidR="005A72D2">
        <w:t>Densidad</w:t>
      </w:r>
      <w:r w:rsidR="00CE077F">
        <w:t xml:space="preserve">  </w:t>
      </w:r>
      <w:r w:rsidR="005A72D2">
        <w:t>de</w:t>
      </w:r>
      <w:r w:rsidR="00CE077F">
        <w:t xml:space="preserve">  </w:t>
      </w:r>
      <w:r w:rsidR="005A72D2">
        <w:t>la</w:t>
      </w:r>
      <w:r w:rsidR="00CE077F">
        <w:t xml:space="preserve">  </w:t>
      </w:r>
      <w:r w:rsidR="005A72D2">
        <w:t>mezcla</w:t>
      </w:r>
      <w:r w:rsidR="00CE077F">
        <w:t xml:space="preserve">  </w:t>
      </w:r>
      <w:r w:rsidR="005A72D2">
        <w:t>explosiva</w:t>
      </w:r>
      <w:r w:rsidR="00CE077F">
        <w:t xml:space="preserve">  </w:t>
      </w:r>
      <w:r w:rsidR="005A72D2">
        <w:t>intacta,</w:t>
      </w:r>
      <w:r w:rsidR="00CE077F">
        <w:t xml:space="preserve">  </w:t>
      </w:r>
      <w:r w:rsidR="005A72D2">
        <w:t>es decir,</w:t>
      </w:r>
      <w:r w:rsidR="00CE077F">
        <w:t xml:space="preserve">  </w:t>
      </w:r>
      <w:r w:rsidR="005A72D2">
        <w:t>antes</w:t>
      </w:r>
      <w:r w:rsidR="00CE077F">
        <w:t xml:space="preserve">  </w:t>
      </w:r>
      <w:r w:rsidR="005A72D2">
        <w:t>de</w:t>
      </w:r>
      <w:r w:rsidR="00CE077F">
        <w:t xml:space="preserve">  </w:t>
      </w:r>
      <w:r w:rsidR="005A72D2">
        <w:t>sufrir</w:t>
      </w:r>
      <w:r w:rsidR="00CE077F">
        <w:t xml:space="preserve">  </w:t>
      </w:r>
      <w:r w:rsidR="005A72D2">
        <w:t>el</w:t>
      </w:r>
      <w:r w:rsidR="00CE077F">
        <w:t xml:space="preserve">  </w:t>
      </w:r>
      <w:r w:rsidR="005A72D2">
        <w:t>proceso</w:t>
      </w:r>
      <w:r w:rsidR="00CE077F">
        <w:t xml:space="preserve">  </w:t>
      </w:r>
      <w:r w:rsidR="005A72D2">
        <w:t>de</w:t>
      </w:r>
      <w:r w:rsidR="00CE077F">
        <w:t xml:space="preserve">  </w:t>
      </w:r>
      <w:r w:rsidR="005A72D2">
        <w:t>explosión.</w:t>
      </w:r>
      <w:r w:rsidR="00CE077F">
        <w:t xml:space="preserve">  </w:t>
      </w:r>
      <w:r w:rsidR="005A72D2">
        <w:t>Se</w:t>
      </w:r>
      <w:r w:rsidR="00CE077F">
        <w:t xml:space="preserve">  </w:t>
      </w:r>
      <w:r w:rsidR="005A72D2">
        <w:t>denomina</w:t>
      </w:r>
      <w:r w:rsidR="00CE077F">
        <w:t xml:space="preserve">  </w:t>
      </w:r>
      <w:r w:rsidR="005A72D2">
        <w:t>a</w:t>
      </w:r>
      <w:r w:rsidR="00CE077F">
        <w:t xml:space="preserve">  </w:t>
      </w:r>
      <w:r w:rsidR="005A72D2">
        <w:t>veces</w:t>
      </w:r>
      <w:r w:rsidR="00CE077F">
        <w:t xml:space="preserve">  </w:t>
      </w:r>
      <w:r w:rsidR="005A72D2">
        <w:t>densidad</w:t>
      </w:r>
      <w:r w:rsidR="00CE077F">
        <w:t xml:space="preserve">  </w:t>
      </w:r>
      <w:r w:rsidR="005A72D2">
        <w:t>del</w:t>
      </w:r>
      <w:r w:rsidR="00CE077F">
        <w:t xml:space="preserve">  </w:t>
      </w:r>
      <w:r w:rsidR="005A72D2">
        <w:t>encartuchado (o</w:t>
      </w:r>
      <w:r w:rsidR="00CE077F">
        <w:t xml:space="preserve">  </w:t>
      </w:r>
      <w:r w:rsidR="005A72D2">
        <w:t>del</w:t>
      </w:r>
      <w:r w:rsidR="00CE077F">
        <w:t xml:space="preserve">  </w:t>
      </w:r>
      <w:r w:rsidR="005A72D2">
        <w:t>granel).</w:t>
      </w:r>
      <w:r w:rsidR="00CE077F">
        <w:t xml:space="preserve"> </w:t>
      </w:r>
    </w:p>
    <w:p w:rsidR="00DA28B1" w:rsidRPr="00DA28B1" w:rsidRDefault="00DA28B1" w:rsidP="005A72D2"/>
    <w:p w:rsidR="005A72D2" w:rsidRDefault="00DA28B1" w:rsidP="005A72D2">
      <w:r>
        <w:rPr>
          <w:b/>
        </w:rPr>
        <w:t>D</w:t>
      </w:r>
      <w:r w:rsidR="005A72D2">
        <w:rPr>
          <w:b/>
        </w:rPr>
        <w:t>etonación:</w:t>
      </w:r>
      <w:r w:rsidR="00CE077F">
        <w:t xml:space="preserve">  </w:t>
      </w:r>
      <w:r w:rsidR="005A72D2">
        <w:t>Proceso</w:t>
      </w:r>
      <w:r w:rsidR="00CE077F">
        <w:t xml:space="preserve">  </w:t>
      </w:r>
      <w:r w:rsidR="005A72D2">
        <w:t>de</w:t>
      </w:r>
      <w:r w:rsidR="00CE077F">
        <w:t xml:space="preserve">  </w:t>
      </w:r>
      <w:r w:rsidR="005A72D2">
        <w:t>explosión</w:t>
      </w:r>
      <w:r w:rsidR="00CE077F">
        <w:t xml:space="preserve">  </w:t>
      </w:r>
      <w:r w:rsidR="005A72D2">
        <w:t>en</w:t>
      </w:r>
      <w:r w:rsidR="00CE077F">
        <w:t xml:space="preserve">  </w:t>
      </w:r>
      <w:r w:rsidR="005A72D2">
        <w:t>el</w:t>
      </w:r>
      <w:r w:rsidR="00CE077F">
        <w:t xml:space="preserve">  </w:t>
      </w:r>
      <w:r w:rsidR="005A72D2">
        <w:t>cual</w:t>
      </w:r>
      <w:r w:rsidR="00CE077F">
        <w:t xml:space="preserve">  </w:t>
      </w:r>
      <w:r w:rsidR="005A72D2">
        <w:t>se</w:t>
      </w:r>
      <w:r w:rsidR="00CE077F">
        <w:t xml:space="preserve">  </w:t>
      </w:r>
      <w:r w:rsidR="005A72D2">
        <w:t>produce</w:t>
      </w:r>
      <w:r w:rsidR="00CE077F">
        <w:t xml:space="preserve">  </w:t>
      </w:r>
      <w:r w:rsidR="005A72D2">
        <w:t>flujo</w:t>
      </w:r>
      <w:r w:rsidR="00CE077F">
        <w:t xml:space="preserve">  </w:t>
      </w:r>
      <w:r w:rsidR="005A72D2">
        <w:t>de</w:t>
      </w:r>
      <w:r w:rsidR="00CE077F">
        <w:t xml:space="preserve">  </w:t>
      </w:r>
      <w:r w:rsidR="005A72D2">
        <w:t>productos</w:t>
      </w:r>
      <w:r w:rsidR="00CE077F">
        <w:t xml:space="preserve">  </w:t>
      </w:r>
      <w:r w:rsidR="005A72D2">
        <w:t>de</w:t>
      </w:r>
      <w:r w:rsidR="00CE077F">
        <w:t xml:space="preserve">  </w:t>
      </w:r>
      <w:r w:rsidR="005A72D2">
        <w:t>reacción,</w:t>
      </w:r>
      <w:r w:rsidR="00CE077F">
        <w:t xml:space="preserve">  </w:t>
      </w:r>
      <w:r w:rsidR="005A72D2">
        <w:t>inducido</w:t>
      </w:r>
      <w:r w:rsidR="00CE077F">
        <w:t xml:space="preserve">  </w:t>
      </w:r>
      <w:r w:rsidR="005A72D2">
        <w:t>por</w:t>
      </w:r>
      <w:r w:rsidR="00CE077F">
        <w:t xml:space="preserve">  </w:t>
      </w:r>
      <w:r w:rsidR="005A72D2">
        <w:t>la</w:t>
      </w:r>
      <w:r w:rsidR="00CE077F">
        <w:t xml:space="preserve">  </w:t>
      </w:r>
      <w:r w:rsidR="005A72D2">
        <w:t>propagación</w:t>
      </w:r>
      <w:r w:rsidR="00CE077F">
        <w:t xml:space="preserve">  </w:t>
      </w:r>
      <w:r w:rsidR="005A72D2">
        <w:t>de</w:t>
      </w:r>
      <w:r w:rsidR="00CE077F">
        <w:t xml:space="preserve">  </w:t>
      </w:r>
      <w:r w:rsidR="005A72D2">
        <w:t>la</w:t>
      </w:r>
      <w:r w:rsidR="00CE077F">
        <w:t xml:space="preserve">  </w:t>
      </w:r>
      <w:r w:rsidR="005A72D2">
        <w:t>onda</w:t>
      </w:r>
      <w:r w:rsidR="00CE077F">
        <w:t xml:space="preserve">  </w:t>
      </w:r>
      <w:r w:rsidR="005A72D2">
        <w:t>de</w:t>
      </w:r>
      <w:r w:rsidR="00CE077F">
        <w:t xml:space="preserve">  </w:t>
      </w:r>
      <w:r w:rsidR="005A72D2">
        <w:t>reacción</w:t>
      </w:r>
      <w:r w:rsidR="00CE077F">
        <w:t xml:space="preserve">  </w:t>
      </w:r>
      <w:r w:rsidR="005A72D2">
        <w:t>de</w:t>
      </w:r>
      <w:r w:rsidR="00CE077F">
        <w:t xml:space="preserve">  </w:t>
      </w:r>
      <w:r w:rsidR="005A72D2">
        <w:t>velocidad</w:t>
      </w:r>
      <w:r w:rsidR="00CE077F">
        <w:t xml:space="preserve">  </w:t>
      </w:r>
      <w:r w:rsidR="005A72D2">
        <w:t>supersónica</w:t>
      </w:r>
      <w:r w:rsidR="00CE077F">
        <w:t xml:space="preserve">  </w:t>
      </w:r>
      <w:r w:rsidR="005A72D2">
        <w:t>respecto</w:t>
      </w:r>
      <w:r w:rsidR="00CE077F">
        <w:t xml:space="preserve">  </w:t>
      </w:r>
      <w:r w:rsidR="005A72D2">
        <w:t>al</w:t>
      </w:r>
      <w:r w:rsidR="00CE077F">
        <w:t xml:space="preserve">  </w:t>
      </w:r>
      <w:r w:rsidR="005A72D2">
        <w:t>material</w:t>
      </w:r>
      <w:r w:rsidR="00CE077F">
        <w:t xml:space="preserve">  </w:t>
      </w:r>
      <w:r w:rsidR="005A72D2">
        <w:t>intacto.</w:t>
      </w:r>
    </w:p>
    <w:p w:rsidR="005A72D2" w:rsidRDefault="005A72D2" w:rsidP="005A72D2">
      <w:pPr>
        <w:rPr>
          <w:b/>
        </w:rPr>
      </w:pPr>
    </w:p>
    <w:p w:rsidR="005A72D2" w:rsidRDefault="00DA28B1" w:rsidP="005A72D2">
      <w:r>
        <w:rPr>
          <w:b/>
        </w:rPr>
        <w:t>D</w:t>
      </w:r>
      <w:r w:rsidR="005A72D2">
        <w:rPr>
          <w:b/>
        </w:rPr>
        <w:t>etonación</w:t>
      </w:r>
      <w:r w:rsidR="00CE077F">
        <w:rPr>
          <w:b/>
        </w:rPr>
        <w:t xml:space="preserve">  </w:t>
      </w:r>
      <w:r>
        <w:rPr>
          <w:b/>
        </w:rPr>
        <w:t>I</w:t>
      </w:r>
      <w:r w:rsidR="005A72D2">
        <w:rPr>
          <w:b/>
        </w:rPr>
        <w:t>deal:</w:t>
      </w:r>
      <w:r w:rsidR="00CE077F">
        <w:t xml:space="preserve">  </w:t>
      </w:r>
      <w:r w:rsidR="005A72D2">
        <w:t>Detonación</w:t>
      </w:r>
      <w:r w:rsidR="00CE077F">
        <w:t xml:space="preserve">  </w:t>
      </w:r>
      <w:r w:rsidR="005A72D2">
        <w:t>con</w:t>
      </w:r>
      <w:r w:rsidR="00CE077F">
        <w:t xml:space="preserve">  </w:t>
      </w:r>
      <w:r w:rsidR="005A72D2">
        <w:t>un</w:t>
      </w:r>
      <w:r w:rsidR="00CE077F">
        <w:t xml:space="preserve">  </w:t>
      </w:r>
      <w:r w:rsidR="005A72D2">
        <w:t>frente</w:t>
      </w:r>
      <w:r w:rsidR="00CE077F">
        <w:t xml:space="preserve">  </w:t>
      </w:r>
      <w:r w:rsidR="005A72D2">
        <w:t>de</w:t>
      </w:r>
      <w:r w:rsidR="00CE077F">
        <w:t xml:space="preserve">  </w:t>
      </w:r>
      <w:r w:rsidR="005A72D2">
        <w:t>onda</w:t>
      </w:r>
      <w:r w:rsidR="00CE077F">
        <w:t xml:space="preserve">  </w:t>
      </w:r>
      <w:r w:rsidR="005A72D2">
        <w:t>plano (diámetro</w:t>
      </w:r>
      <w:r w:rsidR="00CE077F">
        <w:t xml:space="preserve">  </w:t>
      </w:r>
      <w:r w:rsidR="005A72D2">
        <w:t>infinito),</w:t>
      </w:r>
      <w:r w:rsidR="00CE077F">
        <w:t xml:space="preserve">  </w:t>
      </w:r>
      <w:r w:rsidR="005A72D2">
        <w:t>en</w:t>
      </w:r>
      <w:r w:rsidR="00CE077F">
        <w:t xml:space="preserve">  </w:t>
      </w:r>
      <w:r w:rsidR="005A72D2">
        <w:t>el</w:t>
      </w:r>
      <w:r w:rsidR="00CE077F">
        <w:t xml:space="preserve">  </w:t>
      </w:r>
      <w:r w:rsidR="005A72D2">
        <w:t>que</w:t>
      </w:r>
      <w:r w:rsidR="00CE077F">
        <w:t xml:space="preserve">  </w:t>
      </w:r>
      <w:r w:rsidR="005A72D2">
        <w:t>la</w:t>
      </w:r>
      <w:r w:rsidR="00CE077F">
        <w:t xml:space="preserve">  </w:t>
      </w:r>
      <w:r w:rsidR="005A72D2">
        <w:t>reacción</w:t>
      </w:r>
      <w:r w:rsidR="00CE077F">
        <w:t xml:space="preserve">  </w:t>
      </w:r>
      <w:r w:rsidR="005A72D2">
        <w:t>se</w:t>
      </w:r>
      <w:r w:rsidR="00CE077F">
        <w:t xml:space="preserve">  </w:t>
      </w:r>
      <w:r w:rsidR="005A72D2">
        <w:t>produce</w:t>
      </w:r>
      <w:r w:rsidR="00CE077F">
        <w:t xml:space="preserve">  </w:t>
      </w:r>
      <w:r w:rsidR="005A72D2">
        <w:t>instantáneamente</w:t>
      </w:r>
      <w:r w:rsidR="00CE077F">
        <w:t xml:space="preserve">  </w:t>
      </w:r>
      <w:r w:rsidR="005A72D2">
        <w:t>en</w:t>
      </w:r>
      <w:r w:rsidR="00CE077F">
        <w:t xml:space="preserve">  </w:t>
      </w:r>
      <w:r w:rsidR="005A72D2">
        <w:t>el</w:t>
      </w:r>
      <w:r w:rsidR="00CE077F">
        <w:t xml:space="preserve">  </w:t>
      </w:r>
      <w:r w:rsidR="005A72D2">
        <w:t>frente</w:t>
      </w:r>
      <w:r w:rsidR="00CE077F">
        <w:t xml:space="preserve">  </w:t>
      </w:r>
      <w:r w:rsidR="005A72D2">
        <w:t>de</w:t>
      </w:r>
      <w:r w:rsidR="00CE077F">
        <w:t xml:space="preserve">  </w:t>
      </w:r>
      <w:r w:rsidR="005A72D2">
        <w:t>discontinuidad (entre</w:t>
      </w:r>
      <w:r w:rsidR="00CE077F">
        <w:t xml:space="preserve">  </w:t>
      </w:r>
      <w:r w:rsidR="005A72D2">
        <w:t>reactivos</w:t>
      </w:r>
      <w:r w:rsidR="00CE077F">
        <w:t xml:space="preserve">  </w:t>
      </w:r>
      <w:r w:rsidR="005A72D2">
        <w:t>y</w:t>
      </w:r>
      <w:r w:rsidR="00CE077F">
        <w:t xml:space="preserve">  </w:t>
      </w:r>
      <w:r w:rsidR="005A72D2">
        <w:t>productos),</w:t>
      </w:r>
      <w:r w:rsidR="00CE077F">
        <w:t xml:space="preserve">  </w:t>
      </w:r>
      <w:r w:rsidR="005A72D2">
        <w:t>y</w:t>
      </w:r>
      <w:r w:rsidR="00CE077F">
        <w:t xml:space="preserve">  </w:t>
      </w:r>
      <w:r w:rsidR="005A72D2">
        <w:t>se</w:t>
      </w:r>
      <w:r w:rsidR="00CE077F">
        <w:t xml:space="preserve">  </w:t>
      </w:r>
      <w:r w:rsidR="005A72D2">
        <w:t>mueve</w:t>
      </w:r>
      <w:r w:rsidR="00CE077F">
        <w:t xml:space="preserve">  </w:t>
      </w:r>
      <w:r w:rsidR="005A72D2">
        <w:t>a</w:t>
      </w:r>
      <w:r w:rsidR="00CE077F">
        <w:t xml:space="preserve">  </w:t>
      </w:r>
      <w:r w:rsidR="005A72D2">
        <w:t>velocidad</w:t>
      </w:r>
      <w:r w:rsidR="00CE077F">
        <w:t xml:space="preserve">  </w:t>
      </w:r>
      <w:r w:rsidR="005A72D2">
        <w:t>constante (de forma</w:t>
      </w:r>
      <w:r w:rsidR="00CE077F">
        <w:t xml:space="preserve">  </w:t>
      </w:r>
      <w:r w:rsidR="005A72D2">
        <w:t>estacionaria).</w:t>
      </w:r>
    </w:p>
    <w:p w:rsidR="005A72D2" w:rsidRDefault="005A72D2" w:rsidP="005A72D2">
      <w:r>
        <w:rPr>
          <w:b/>
        </w:rPr>
        <w:t>deflagración:</w:t>
      </w:r>
      <w:r w:rsidR="00CE077F">
        <w:t xml:space="preserve">  </w:t>
      </w:r>
      <w:r>
        <w:t>Proceso</w:t>
      </w:r>
      <w:r w:rsidR="00CE077F">
        <w:t xml:space="preserve">  </w:t>
      </w:r>
      <w:r>
        <w:t>de</w:t>
      </w:r>
      <w:r w:rsidR="00CE077F">
        <w:t xml:space="preserve">  </w:t>
      </w:r>
      <w:r>
        <w:t>explosión</w:t>
      </w:r>
      <w:r w:rsidR="00CE077F">
        <w:t xml:space="preserve">  </w:t>
      </w:r>
      <w:r>
        <w:t>en</w:t>
      </w:r>
      <w:r w:rsidR="00CE077F">
        <w:t xml:space="preserve">  </w:t>
      </w:r>
      <w:r>
        <w:t>el</w:t>
      </w:r>
      <w:r w:rsidR="00CE077F">
        <w:t xml:space="preserve">  </w:t>
      </w:r>
      <w:r>
        <w:t>cual</w:t>
      </w:r>
      <w:r w:rsidR="00CE077F">
        <w:t xml:space="preserve">  </w:t>
      </w:r>
      <w:r>
        <w:t>la</w:t>
      </w:r>
      <w:r w:rsidR="00CE077F">
        <w:t xml:space="preserve">  </w:t>
      </w:r>
      <w:r>
        <w:t>onda</w:t>
      </w:r>
      <w:r w:rsidR="00CE077F">
        <w:t xml:space="preserve">  </w:t>
      </w:r>
      <w:r>
        <w:t>de</w:t>
      </w:r>
      <w:r w:rsidR="00CE077F">
        <w:t xml:space="preserve">  </w:t>
      </w:r>
      <w:r>
        <w:t>reacción</w:t>
      </w:r>
      <w:r w:rsidR="00CE077F">
        <w:t xml:space="preserve">  </w:t>
      </w:r>
      <w:r>
        <w:t>se</w:t>
      </w:r>
      <w:r w:rsidR="00CE077F">
        <w:t xml:space="preserve">  </w:t>
      </w:r>
      <w:r>
        <w:t>propaga</w:t>
      </w:r>
      <w:r w:rsidR="00CE077F">
        <w:t xml:space="preserve">  </w:t>
      </w:r>
      <w:r>
        <w:t>a</w:t>
      </w:r>
      <w:r w:rsidR="00CE077F">
        <w:t xml:space="preserve">  </w:t>
      </w:r>
      <w:r>
        <w:t>una</w:t>
      </w:r>
      <w:r w:rsidR="00CE077F">
        <w:t xml:space="preserve">  </w:t>
      </w:r>
      <w:r>
        <w:t>velocidad</w:t>
      </w:r>
      <w:r w:rsidR="00CE077F">
        <w:t xml:space="preserve">  </w:t>
      </w:r>
      <w:r>
        <w:t>inferior</w:t>
      </w:r>
      <w:r w:rsidR="00CE077F">
        <w:t xml:space="preserve">  </w:t>
      </w:r>
      <w:r>
        <w:t>a</w:t>
      </w:r>
      <w:r w:rsidR="00CE077F">
        <w:t xml:space="preserve">  </w:t>
      </w:r>
      <w:r>
        <w:t>la</w:t>
      </w:r>
      <w:r w:rsidR="00CE077F">
        <w:t xml:space="preserve">  </w:t>
      </w:r>
      <w:r>
        <w:t>del</w:t>
      </w:r>
      <w:r w:rsidR="00CE077F">
        <w:t xml:space="preserve">  </w:t>
      </w:r>
      <w:r>
        <w:t>sonido</w:t>
      </w:r>
      <w:r w:rsidR="00CE077F">
        <w:t xml:space="preserve">  </w:t>
      </w:r>
      <w:r>
        <w:t>en</w:t>
      </w:r>
      <w:r w:rsidR="00CE077F">
        <w:t xml:space="preserve">  </w:t>
      </w:r>
      <w:r>
        <w:t>el</w:t>
      </w:r>
      <w:r w:rsidR="00CE077F">
        <w:t xml:space="preserve">  </w:t>
      </w:r>
      <w:r>
        <w:t>material</w:t>
      </w:r>
      <w:r w:rsidR="00CE077F">
        <w:t xml:space="preserve">  </w:t>
      </w:r>
      <w:r>
        <w:t xml:space="preserve"> sin</w:t>
      </w:r>
      <w:r w:rsidR="00CE077F">
        <w:t xml:space="preserve">  </w:t>
      </w:r>
      <w:r>
        <w:t>reaccionar</w:t>
      </w:r>
      <w:r w:rsidR="00CE077F">
        <w:t xml:space="preserve">  </w:t>
      </w:r>
      <w:r>
        <w:t>o</w:t>
      </w:r>
      <w:r w:rsidR="00CE077F">
        <w:t xml:space="preserve">  </w:t>
      </w:r>
      <w:r>
        <w:t>intacto.</w:t>
      </w:r>
    </w:p>
    <w:p w:rsidR="005A72D2" w:rsidRDefault="005A72D2" w:rsidP="005A72D2">
      <w:pPr>
        <w:rPr>
          <w:b/>
        </w:rPr>
      </w:pPr>
    </w:p>
    <w:p w:rsidR="005A72D2" w:rsidRDefault="00DA28B1" w:rsidP="005A72D2">
      <w:r>
        <w:rPr>
          <w:b/>
        </w:rPr>
        <w:lastRenderedPageBreak/>
        <w:t>E</w:t>
      </w:r>
      <w:r w:rsidR="005A72D2">
        <w:rPr>
          <w:b/>
        </w:rPr>
        <w:t>stado</w:t>
      </w:r>
      <w:r w:rsidR="00CE077F">
        <w:rPr>
          <w:b/>
        </w:rPr>
        <w:t xml:space="preserve">  </w:t>
      </w:r>
      <w:proofErr w:type="spellStart"/>
      <w:r w:rsidR="005A72D2">
        <w:rPr>
          <w:b/>
        </w:rPr>
        <w:t>Champman-Jouguet</w:t>
      </w:r>
      <w:proofErr w:type="spellEnd"/>
      <w:r w:rsidR="00CE077F">
        <w:rPr>
          <w:b/>
        </w:rPr>
        <w:t xml:space="preserve">  </w:t>
      </w:r>
      <w:r w:rsidR="005A72D2">
        <w:rPr>
          <w:b/>
        </w:rPr>
        <w:t>o</w:t>
      </w:r>
      <w:r w:rsidR="00CE077F">
        <w:rPr>
          <w:b/>
        </w:rPr>
        <w:t xml:space="preserve">  </w:t>
      </w:r>
      <w:r>
        <w:rPr>
          <w:b/>
        </w:rPr>
        <w:t>E</w:t>
      </w:r>
      <w:r w:rsidR="005A72D2">
        <w:rPr>
          <w:b/>
        </w:rPr>
        <w:t>stado</w:t>
      </w:r>
      <w:r w:rsidR="00CE077F">
        <w:rPr>
          <w:b/>
        </w:rPr>
        <w:t xml:space="preserve">  </w:t>
      </w:r>
      <w:r w:rsidR="005A72D2">
        <w:rPr>
          <w:b/>
        </w:rPr>
        <w:t>C-J:</w:t>
      </w:r>
      <w:r w:rsidR="00CE077F">
        <w:t xml:space="preserve">  </w:t>
      </w:r>
      <w:r w:rsidR="005A72D2">
        <w:t>Estado</w:t>
      </w:r>
      <w:r w:rsidR="00CE077F">
        <w:t xml:space="preserve">  </w:t>
      </w:r>
      <w:r w:rsidR="005A72D2">
        <w:t>que</w:t>
      </w:r>
      <w:r w:rsidR="00CE077F">
        <w:t xml:space="preserve">  </w:t>
      </w:r>
      <w:r w:rsidR="005A72D2">
        <w:t>alcanzan</w:t>
      </w:r>
      <w:r w:rsidR="00CE077F">
        <w:t xml:space="preserve">  </w:t>
      </w:r>
      <w:r w:rsidR="005A72D2">
        <w:t>los</w:t>
      </w:r>
      <w:r w:rsidR="00CE077F">
        <w:t xml:space="preserve">  </w:t>
      </w:r>
      <w:r w:rsidR="005A72D2">
        <w:t>productos</w:t>
      </w:r>
      <w:r w:rsidR="00CE077F">
        <w:t xml:space="preserve">  </w:t>
      </w:r>
      <w:r w:rsidR="005A72D2">
        <w:t>en</w:t>
      </w:r>
      <w:r w:rsidR="00CE077F">
        <w:t xml:space="preserve">  </w:t>
      </w:r>
      <w:r w:rsidR="005A72D2">
        <w:t>una</w:t>
      </w:r>
      <w:r w:rsidR="00CE077F">
        <w:t xml:space="preserve">  </w:t>
      </w:r>
      <w:r w:rsidR="005A72D2">
        <w:t>detonación</w:t>
      </w:r>
      <w:r w:rsidR="00CE077F">
        <w:t xml:space="preserve">  </w:t>
      </w:r>
      <w:r w:rsidR="005A72D2">
        <w:t>en</w:t>
      </w:r>
      <w:r w:rsidR="00CE077F">
        <w:t xml:space="preserve">  </w:t>
      </w:r>
      <w:r w:rsidR="005A72D2">
        <w:t>régimen</w:t>
      </w:r>
      <w:r w:rsidR="00CE077F">
        <w:t xml:space="preserve">  </w:t>
      </w:r>
      <w:r w:rsidR="005A72D2">
        <w:t>estacionario,</w:t>
      </w:r>
      <w:r w:rsidR="00CE077F">
        <w:t xml:space="preserve">  </w:t>
      </w:r>
      <w:r w:rsidR="005A72D2">
        <w:t>en</w:t>
      </w:r>
      <w:r w:rsidR="00CE077F">
        <w:t xml:space="preserve">  </w:t>
      </w:r>
      <w:r w:rsidR="005A72D2">
        <w:t>el</w:t>
      </w:r>
      <w:r w:rsidR="00CE077F">
        <w:t xml:space="preserve">  </w:t>
      </w:r>
      <w:r w:rsidR="005A72D2">
        <w:t>instante</w:t>
      </w:r>
      <w:r w:rsidR="00CE077F">
        <w:t xml:space="preserve">  </w:t>
      </w:r>
      <w:r w:rsidR="005A72D2">
        <w:t>de</w:t>
      </w:r>
      <w:r w:rsidR="00CE077F">
        <w:t xml:space="preserve">  </w:t>
      </w:r>
      <w:r w:rsidR="005A72D2">
        <w:t>completarse</w:t>
      </w:r>
      <w:r w:rsidR="00CE077F">
        <w:t xml:space="preserve">  </w:t>
      </w:r>
      <w:r w:rsidR="005A72D2">
        <w:t>la</w:t>
      </w:r>
      <w:r w:rsidR="00CE077F">
        <w:t xml:space="preserve">  </w:t>
      </w:r>
      <w:r w:rsidR="005A72D2">
        <w:t>reacción.</w:t>
      </w:r>
    </w:p>
    <w:p w:rsidR="005A72D2" w:rsidRDefault="005A72D2" w:rsidP="005A72D2">
      <w:pPr>
        <w:rPr>
          <w:b/>
        </w:rPr>
      </w:pPr>
    </w:p>
    <w:p w:rsidR="005A72D2" w:rsidRDefault="00DA28B1" w:rsidP="005A72D2">
      <w:r>
        <w:rPr>
          <w:b/>
        </w:rPr>
        <w:t>E</w:t>
      </w:r>
      <w:r w:rsidR="005A72D2">
        <w:rPr>
          <w:b/>
        </w:rPr>
        <w:t>xplosivo:</w:t>
      </w:r>
      <w:r w:rsidR="00CE077F">
        <w:t xml:space="preserve">  </w:t>
      </w:r>
      <w:r w:rsidR="005A72D2">
        <w:t>Sustancia</w:t>
      </w:r>
      <w:r w:rsidR="00CE077F">
        <w:t xml:space="preserve">  </w:t>
      </w:r>
      <w:r w:rsidR="005A72D2">
        <w:t>susceptible</w:t>
      </w:r>
      <w:r w:rsidR="00CE077F">
        <w:t xml:space="preserve">  </w:t>
      </w:r>
      <w:r w:rsidR="005A72D2">
        <w:t>de</w:t>
      </w:r>
      <w:r w:rsidR="00CE077F">
        <w:t xml:space="preserve">  </w:t>
      </w:r>
      <w:r w:rsidR="005A72D2">
        <w:t>sufrir</w:t>
      </w:r>
      <w:r w:rsidR="00CE077F">
        <w:t xml:space="preserve">  </w:t>
      </w:r>
      <w:r w:rsidR="005A72D2">
        <w:t>una</w:t>
      </w:r>
      <w:r w:rsidR="00CE077F">
        <w:t xml:space="preserve">  </w:t>
      </w:r>
      <w:r w:rsidR="005A72D2">
        <w:t>explosión.</w:t>
      </w:r>
    </w:p>
    <w:p w:rsidR="005A72D2" w:rsidRDefault="005A72D2" w:rsidP="005A72D2"/>
    <w:p w:rsidR="005A72D2" w:rsidRDefault="00DA28B1" w:rsidP="005A72D2">
      <w:r>
        <w:rPr>
          <w:b/>
        </w:rPr>
        <w:t>E</w:t>
      </w:r>
      <w:r w:rsidR="005A72D2">
        <w:rPr>
          <w:b/>
        </w:rPr>
        <w:t>xplosión:</w:t>
      </w:r>
      <w:r w:rsidR="00CE077F">
        <w:t xml:space="preserve">  </w:t>
      </w:r>
      <w:r w:rsidR="005A72D2">
        <w:t>Proceso</w:t>
      </w:r>
      <w:r w:rsidR="00CE077F">
        <w:t xml:space="preserve">  </w:t>
      </w:r>
      <w:r w:rsidR="005A72D2">
        <w:t>por</w:t>
      </w:r>
      <w:r w:rsidR="00CE077F">
        <w:t xml:space="preserve">  </w:t>
      </w:r>
      <w:r w:rsidR="005A72D2">
        <w:t>el</w:t>
      </w:r>
      <w:r w:rsidR="00CE077F">
        <w:t xml:space="preserve">  </w:t>
      </w:r>
      <w:r w:rsidR="005A72D2">
        <w:t>cual</w:t>
      </w:r>
      <w:r w:rsidR="00CE077F">
        <w:t xml:space="preserve">  </w:t>
      </w:r>
      <w:r w:rsidR="005A72D2">
        <w:t>una</w:t>
      </w:r>
      <w:r w:rsidR="00CE077F">
        <w:t xml:space="preserve">  </w:t>
      </w:r>
      <w:r w:rsidR="005A72D2">
        <w:t>sustancia</w:t>
      </w:r>
      <w:r w:rsidR="00CE077F">
        <w:t xml:space="preserve">  </w:t>
      </w:r>
      <w:r w:rsidR="005A72D2">
        <w:t>se</w:t>
      </w:r>
      <w:r w:rsidR="00CE077F">
        <w:t xml:space="preserve">  </w:t>
      </w:r>
      <w:r w:rsidR="005A72D2">
        <w:t>transforma</w:t>
      </w:r>
      <w:r w:rsidR="00CE077F">
        <w:t xml:space="preserve">  </w:t>
      </w:r>
      <w:r w:rsidR="005A72D2">
        <w:t>bruscamente</w:t>
      </w:r>
      <w:r w:rsidR="00CE077F">
        <w:t xml:space="preserve">  </w:t>
      </w:r>
      <w:r w:rsidR="005A72D2">
        <w:t>en</w:t>
      </w:r>
      <w:r w:rsidR="00CE077F">
        <w:t xml:space="preserve">  </w:t>
      </w:r>
      <w:r w:rsidR="005A72D2">
        <w:t>productos,</w:t>
      </w:r>
      <w:r w:rsidR="00CE077F">
        <w:t xml:space="preserve">  </w:t>
      </w:r>
      <w:r w:rsidR="005A72D2">
        <w:t>en</w:t>
      </w:r>
      <w:r w:rsidR="00CE077F">
        <w:t xml:space="preserve">  </w:t>
      </w:r>
      <w:r w:rsidR="005A72D2">
        <w:t>su</w:t>
      </w:r>
      <w:r w:rsidR="00CE077F">
        <w:t xml:space="preserve">  </w:t>
      </w:r>
      <w:r w:rsidR="005A72D2">
        <w:t>mayor</w:t>
      </w:r>
      <w:r w:rsidR="00CE077F">
        <w:t xml:space="preserve">  </w:t>
      </w:r>
      <w:r w:rsidR="005A72D2">
        <w:t>parte</w:t>
      </w:r>
      <w:r w:rsidR="00CE077F">
        <w:t xml:space="preserve">  </w:t>
      </w:r>
      <w:r w:rsidR="005A72D2">
        <w:t>en</w:t>
      </w:r>
      <w:r w:rsidR="00CE077F">
        <w:t xml:space="preserve">  </w:t>
      </w:r>
      <w:r w:rsidR="005A72D2">
        <w:t>estado</w:t>
      </w:r>
      <w:r w:rsidR="00CE077F">
        <w:t xml:space="preserve">  </w:t>
      </w:r>
      <w:r w:rsidR="005A72D2">
        <w:t>gaseoso,</w:t>
      </w:r>
      <w:r w:rsidR="00CE077F">
        <w:t xml:space="preserve">  </w:t>
      </w:r>
      <w:r w:rsidR="005A72D2">
        <w:t>con</w:t>
      </w:r>
      <w:r w:rsidR="00CE077F">
        <w:t xml:space="preserve">  </w:t>
      </w:r>
      <w:r w:rsidR="005A72D2">
        <w:t>una</w:t>
      </w:r>
      <w:r w:rsidR="00CE077F">
        <w:t xml:space="preserve">  </w:t>
      </w:r>
      <w:r w:rsidR="005A72D2">
        <w:t>velocidad</w:t>
      </w:r>
      <w:r w:rsidR="00CE077F">
        <w:t xml:space="preserve">  </w:t>
      </w:r>
      <w:r w:rsidR="005A72D2">
        <w:t>de</w:t>
      </w:r>
      <w:r w:rsidR="00CE077F">
        <w:t xml:space="preserve">  </w:t>
      </w:r>
      <w:r w:rsidR="005A72D2">
        <w:t>transformación</w:t>
      </w:r>
      <w:r w:rsidR="00CE077F">
        <w:t xml:space="preserve">  </w:t>
      </w:r>
      <w:r w:rsidR="005A72D2">
        <w:t>suficientemente</w:t>
      </w:r>
      <w:r w:rsidR="00CE077F">
        <w:t xml:space="preserve">  </w:t>
      </w:r>
      <w:r w:rsidR="005A72D2">
        <w:t>alta,</w:t>
      </w:r>
      <w:r w:rsidR="00CE077F">
        <w:t xml:space="preserve">  </w:t>
      </w:r>
      <w:r w:rsidR="005A72D2">
        <w:t>de</w:t>
      </w:r>
      <w:r w:rsidR="00CE077F">
        <w:t xml:space="preserve">  </w:t>
      </w:r>
      <w:r w:rsidR="005A72D2">
        <w:t>forma</w:t>
      </w:r>
      <w:r w:rsidR="00CE077F">
        <w:t xml:space="preserve">  </w:t>
      </w:r>
      <w:r w:rsidR="005A72D2">
        <w:t>que</w:t>
      </w:r>
      <w:r w:rsidR="00CE077F">
        <w:t xml:space="preserve">  </w:t>
      </w:r>
      <w:r w:rsidR="005A72D2">
        <w:t>los</w:t>
      </w:r>
      <w:r w:rsidR="00CE077F">
        <w:t xml:space="preserve">  </w:t>
      </w:r>
      <w:r w:rsidR="005A72D2">
        <w:t>productos</w:t>
      </w:r>
      <w:r w:rsidR="00CE077F">
        <w:t xml:space="preserve">  </w:t>
      </w:r>
      <w:r w:rsidR="005A72D2">
        <w:t>se</w:t>
      </w:r>
      <w:r w:rsidR="00CE077F">
        <w:t xml:space="preserve">  </w:t>
      </w:r>
      <w:r w:rsidR="005A72D2">
        <w:t>encuentran</w:t>
      </w:r>
      <w:r w:rsidR="00CE077F">
        <w:t xml:space="preserve">  </w:t>
      </w:r>
      <w:r w:rsidR="005A72D2">
        <w:t>a</w:t>
      </w:r>
      <w:r w:rsidR="00CE077F">
        <w:t xml:space="preserve">  </w:t>
      </w:r>
      <w:r w:rsidR="005A72D2">
        <w:t>presiones</w:t>
      </w:r>
      <w:r w:rsidR="00CE077F">
        <w:t xml:space="preserve">  </w:t>
      </w:r>
      <w:r w:rsidR="005A72D2">
        <w:t>y</w:t>
      </w:r>
      <w:r w:rsidR="00CE077F">
        <w:t xml:space="preserve">  </w:t>
      </w:r>
      <w:r w:rsidR="005A72D2">
        <w:t>temperaturas</w:t>
      </w:r>
      <w:r w:rsidR="00CE077F">
        <w:t xml:space="preserve">  </w:t>
      </w:r>
      <w:r w:rsidR="005A72D2">
        <w:t>elevadas.</w:t>
      </w:r>
    </w:p>
    <w:p w:rsidR="005A72D2" w:rsidRDefault="005A72D2" w:rsidP="005A72D2"/>
    <w:p w:rsidR="005A72D2" w:rsidRDefault="00DA28B1" w:rsidP="005A72D2">
      <w:r>
        <w:rPr>
          <w:b/>
        </w:rPr>
        <w:t>P</w:t>
      </w:r>
      <w:r w:rsidR="005A72D2">
        <w:rPr>
          <w:b/>
        </w:rPr>
        <w:t>resión</w:t>
      </w:r>
      <w:r w:rsidR="00CE077F">
        <w:rPr>
          <w:b/>
        </w:rPr>
        <w:t xml:space="preserve">  </w:t>
      </w:r>
      <w:r w:rsidR="005A72D2">
        <w:rPr>
          <w:b/>
        </w:rPr>
        <w:t>de</w:t>
      </w:r>
      <w:r w:rsidR="00CE077F">
        <w:rPr>
          <w:b/>
        </w:rPr>
        <w:t xml:space="preserve">  </w:t>
      </w:r>
      <w:r>
        <w:rPr>
          <w:b/>
        </w:rPr>
        <w:t>D</w:t>
      </w:r>
      <w:r w:rsidR="005A72D2">
        <w:rPr>
          <w:b/>
        </w:rPr>
        <w:t>etonación:</w:t>
      </w:r>
      <w:r w:rsidR="00CE077F">
        <w:t xml:space="preserve">  </w:t>
      </w:r>
      <w:r w:rsidR="005A72D2">
        <w:t>Presión</w:t>
      </w:r>
      <w:r w:rsidR="00CE077F">
        <w:t xml:space="preserve">  </w:t>
      </w:r>
      <w:r w:rsidR="005A72D2">
        <w:t>en</w:t>
      </w:r>
      <w:r w:rsidR="00CE077F">
        <w:t xml:space="preserve">  </w:t>
      </w:r>
      <w:r w:rsidR="005A72D2">
        <w:t>el</w:t>
      </w:r>
      <w:r w:rsidR="00CE077F">
        <w:t xml:space="preserve">  </w:t>
      </w:r>
      <w:r w:rsidR="005A72D2">
        <w:t>estado</w:t>
      </w:r>
      <w:r w:rsidR="00CE077F">
        <w:t xml:space="preserve">  </w:t>
      </w:r>
      <w:r w:rsidR="005A72D2">
        <w:t>C-J</w:t>
      </w:r>
      <w:r w:rsidR="00CE077F">
        <w:t xml:space="preserve">  </w:t>
      </w:r>
      <w:r w:rsidR="005A72D2">
        <w:t>(</w:t>
      </w:r>
      <w:proofErr w:type="spellStart"/>
      <w:r w:rsidR="005A72D2">
        <w:t>Champman</w:t>
      </w:r>
      <w:proofErr w:type="spellEnd"/>
      <w:r w:rsidR="005A72D2">
        <w:t xml:space="preserve"> - </w:t>
      </w:r>
      <w:proofErr w:type="spellStart"/>
      <w:r w:rsidR="005A72D2">
        <w:t>Jouguet</w:t>
      </w:r>
      <w:proofErr w:type="spellEnd"/>
      <w:r w:rsidR="005A72D2">
        <w:t>).</w:t>
      </w:r>
      <w:r w:rsidR="00CE077F">
        <w:t xml:space="preserve">  </w:t>
      </w:r>
      <w:r w:rsidR="005A72D2">
        <w:t>Difiere</w:t>
      </w:r>
      <w:r w:rsidR="00CE077F">
        <w:t xml:space="preserve">  </w:t>
      </w:r>
      <w:r w:rsidR="005A72D2">
        <w:t>de</w:t>
      </w:r>
      <w:r w:rsidR="00CE077F">
        <w:t xml:space="preserve">  </w:t>
      </w:r>
      <w:r w:rsidR="005A72D2">
        <w:t>la</w:t>
      </w:r>
      <w:r w:rsidR="00CE077F">
        <w:t xml:space="preserve">  </w:t>
      </w:r>
      <w:r w:rsidR="005A72D2">
        <w:t>presión</w:t>
      </w:r>
      <w:r w:rsidR="00CE077F">
        <w:t xml:space="preserve">  </w:t>
      </w:r>
      <w:r w:rsidR="005A72D2">
        <w:t>a</w:t>
      </w:r>
      <w:r w:rsidR="00CE077F">
        <w:t xml:space="preserve">  </w:t>
      </w:r>
      <w:r w:rsidR="005A72D2">
        <w:t>volumen</w:t>
      </w:r>
      <w:r w:rsidR="00CE077F">
        <w:t xml:space="preserve">  </w:t>
      </w:r>
      <w:r w:rsidR="005A72D2">
        <w:t>constante.</w:t>
      </w:r>
      <w:r w:rsidR="00CE077F">
        <w:t xml:space="preserve">  </w:t>
      </w:r>
    </w:p>
    <w:p w:rsidR="005A72D2" w:rsidRDefault="005A72D2" w:rsidP="005A72D2"/>
    <w:p w:rsidR="005A72D2" w:rsidRDefault="00DA28B1" w:rsidP="005A72D2">
      <w:pPr>
        <w:rPr>
          <w:b/>
        </w:rPr>
      </w:pPr>
      <w:r w:rsidRPr="00DA28B1">
        <w:rPr>
          <w:b/>
        </w:rPr>
        <w:t>T</w:t>
      </w:r>
      <w:r w:rsidR="005A72D2" w:rsidRPr="00DA28B1">
        <w:rPr>
          <w:b/>
        </w:rPr>
        <w:t>e</w:t>
      </w:r>
      <w:r w:rsidR="005A72D2">
        <w:rPr>
          <w:b/>
        </w:rPr>
        <w:t>mperatura</w:t>
      </w:r>
      <w:r w:rsidR="00CE077F">
        <w:rPr>
          <w:b/>
        </w:rPr>
        <w:t xml:space="preserve">  </w:t>
      </w:r>
      <w:r w:rsidR="005A72D2">
        <w:rPr>
          <w:b/>
        </w:rPr>
        <w:t>de</w:t>
      </w:r>
      <w:r w:rsidR="00CE077F">
        <w:rPr>
          <w:b/>
        </w:rPr>
        <w:t xml:space="preserve">  </w:t>
      </w:r>
      <w:r>
        <w:rPr>
          <w:b/>
        </w:rPr>
        <w:t>E</w:t>
      </w:r>
      <w:r w:rsidR="005A72D2">
        <w:rPr>
          <w:b/>
        </w:rPr>
        <w:t>xplosión:</w:t>
      </w:r>
      <w:r w:rsidR="00CE077F">
        <w:t xml:space="preserve">  </w:t>
      </w:r>
      <w:r w:rsidR="005A72D2">
        <w:t>Temperatura</w:t>
      </w:r>
      <w:r w:rsidR="00CE077F">
        <w:t xml:space="preserve">  </w:t>
      </w:r>
      <w:r w:rsidR="005A72D2">
        <w:t>que</w:t>
      </w:r>
      <w:r w:rsidR="00CE077F">
        <w:t xml:space="preserve">  </w:t>
      </w:r>
      <w:r w:rsidR="005A72D2">
        <w:t>alcanzan</w:t>
      </w:r>
      <w:r w:rsidR="00CE077F">
        <w:t xml:space="preserve">  </w:t>
      </w:r>
      <w:r w:rsidR="005A72D2">
        <w:t>los</w:t>
      </w:r>
      <w:r w:rsidR="00CE077F">
        <w:t xml:space="preserve">  </w:t>
      </w:r>
      <w:r w:rsidR="005A72D2">
        <w:t>productos</w:t>
      </w:r>
      <w:r w:rsidR="00CE077F">
        <w:t xml:space="preserve">  </w:t>
      </w:r>
      <w:r w:rsidR="005A72D2">
        <w:t>de</w:t>
      </w:r>
      <w:r w:rsidR="00CE077F">
        <w:t xml:space="preserve">  </w:t>
      </w:r>
      <w:r w:rsidR="005A72D2">
        <w:t>explosión</w:t>
      </w:r>
      <w:r w:rsidR="00CE077F">
        <w:t xml:space="preserve">  </w:t>
      </w:r>
      <w:r w:rsidR="005A72D2">
        <w:t>considerando</w:t>
      </w:r>
      <w:r w:rsidR="00CE077F">
        <w:t xml:space="preserve">  </w:t>
      </w:r>
      <w:r w:rsidR="005A72D2">
        <w:t>que</w:t>
      </w:r>
      <w:r w:rsidR="00CE077F">
        <w:t xml:space="preserve">  </w:t>
      </w:r>
      <w:r w:rsidR="005A72D2">
        <w:t>la</w:t>
      </w:r>
      <w:r w:rsidR="00CE077F">
        <w:t xml:space="preserve">  </w:t>
      </w:r>
      <w:r w:rsidR="005A72D2">
        <w:t>energía</w:t>
      </w:r>
      <w:r w:rsidR="00CE077F">
        <w:t xml:space="preserve">  </w:t>
      </w:r>
      <w:r w:rsidR="005A72D2">
        <w:t>liberada (calor</w:t>
      </w:r>
      <w:r w:rsidR="00CE077F">
        <w:t xml:space="preserve">  </w:t>
      </w:r>
      <w:r w:rsidR="005A72D2">
        <w:t>de</w:t>
      </w:r>
      <w:r w:rsidR="00CE077F">
        <w:t xml:space="preserve">  </w:t>
      </w:r>
      <w:r w:rsidR="005A72D2">
        <w:t>explosión)</w:t>
      </w:r>
      <w:r w:rsidR="00CE077F">
        <w:t xml:space="preserve">  </w:t>
      </w:r>
      <w:r w:rsidR="005A72D2">
        <w:t>se</w:t>
      </w:r>
      <w:r w:rsidR="00CE077F">
        <w:t xml:space="preserve">  </w:t>
      </w:r>
      <w:r w:rsidR="005A72D2">
        <w:t>invierte</w:t>
      </w:r>
      <w:r w:rsidR="00CE077F">
        <w:t xml:space="preserve">  </w:t>
      </w:r>
      <w:r w:rsidR="005A72D2">
        <w:t>exclusivamente</w:t>
      </w:r>
      <w:r w:rsidR="00CE077F">
        <w:t xml:space="preserve">  </w:t>
      </w:r>
      <w:r w:rsidR="005A72D2">
        <w:t>en</w:t>
      </w:r>
      <w:r w:rsidR="00CE077F">
        <w:t xml:space="preserve">  </w:t>
      </w:r>
      <w:r w:rsidR="005A72D2">
        <w:t>calentar</w:t>
      </w:r>
      <w:r w:rsidR="00CE077F">
        <w:t xml:space="preserve">  </w:t>
      </w:r>
      <w:r w:rsidR="005A72D2">
        <w:t>los</w:t>
      </w:r>
      <w:r w:rsidR="00CE077F">
        <w:t xml:space="preserve">  </w:t>
      </w:r>
      <w:r w:rsidR="005A72D2">
        <w:t>productos</w:t>
      </w:r>
      <w:r w:rsidR="00CE077F">
        <w:t xml:space="preserve">  </w:t>
      </w:r>
      <w:r w:rsidR="005A72D2">
        <w:t>de</w:t>
      </w:r>
      <w:r w:rsidR="00CE077F">
        <w:t xml:space="preserve">  </w:t>
      </w:r>
      <w:r w:rsidR="005A72D2">
        <w:t>reacción.</w:t>
      </w:r>
    </w:p>
    <w:p w:rsidR="005A72D2" w:rsidRDefault="005A72D2" w:rsidP="005A72D2"/>
    <w:p w:rsidR="005A72D2" w:rsidRDefault="00DA28B1" w:rsidP="005A72D2">
      <w:r>
        <w:rPr>
          <w:b/>
        </w:rPr>
        <w:t>V</w:t>
      </w:r>
      <w:r w:rsidR="005A72D2">
        <w:rPr>
          <w:b/>
        </w:rPr>
        <w:t>elocidad</w:t>
      </w:r>
      <w:r w:rsidR="00CE077F">
        <w:rPr>
          <w:b/>
        </w:rPr>
        <w:t xml:space="preserve">  </w:t>
      </w:r>
      <w:r>
        <w:rPr>
          <w:b/>
        </w:rPr>
        <w:t>de D</w:t>
      </w:r>
      <w:r w:rsidR="005A72D2">
        <w:rPr>
          <w:b/>
        </w:rPr>
        <w:t>etonación:</w:t>
      </w:r>
      <w:r w:rsidR="00CE077F">
        <w:t xml:space="preserve">  </w:t>
      </w:r>
      <w:r w:rsidR="005A72D2">
        <w:t>Velocidad</w:t>
      </w:r>
      <w:r w:rsidR="00CE077F">
        <w:t xml:space="preserve">  </w:t>
      </w:r>
      <w:r w:rsidR="005A72D2">
        <w:t>de</w:t>
      </w:r>
      <w:r w:rsidR="00CE077F">
        <w:t xml:space="preserve">  </w:t>
      </w:r>
      <w:r w:rsidR="005A72D2">
        <w:t>propagación</w:t>
      </w:r>
      <w:r w:rsidR="00CE077F">
        <w:t xml:space="preserve">  </w:t>
      </w:r>
      <w:r w:rsidR="005A72D2">
        <w:t>de</w:t>
      </w:r>
      <w:r w:rsidR="00CE077F">
        <w:t xml:space="preserve">  </w:t>
      </w:r>
      <w:r w:rsidR="005A72D2">
        <w:t>la</w:t>
      </w:r>
      <w:r w:rsidR="00CE077F">
        <w:t xml:space="preserve">  </w:t>
      </w:r>
      <w:r w:rsidR="005A72D2">
        <w:t>onda</w:t>
      </w:r>
      <w:r w:rsidR="00CE077F">
        <w:t xml:space="preserve">  </w:t>
      </w:r>
      <w:r w:rsidR="005A72D2">
        <w:t>de</w:t>
      </w:r>
      <w:r w:rsidR="00CE077F">
        <w:t xml:space="preserve">  </w:t>
      </w:r>
      <w:r w:rsidR="005A72D2">
        <w:t>detonación.</w:t>
      </w:r>
    </w:p>
    <w:p w:rsidR="005A72D2" w:rsidRDefault="005A72D2" w:rsidP="005A72D2"/>
    <w:p w:rsidR="005A72D2" w:rsidRDefault="00DA28B1" w:rsidP="005A72D2">
      <w:r>
        <w:rPr>
          <w:b/>
        </w:rPr>
        <w:t>V</w:t>
      </w:r>
      <w:r w:rsidR="005A72D2">
        <w:rPr>
          <w:b/>
        </w:rPr>
        <w:t>olumen</w:t>
      </w:r>
      <w:r w:rsidR="00CE077F">
        <w:rPr>
          <w:b/>
        </w:rPr>
        <w:t xml:space="preserve">  </w:t>
      </w:r>
      <w:r w:rsidR="005A72D2">
        <w:rPr>
          <w:b/>
        </w:rPr>
        <w:t>de</w:t>
      </w:r>
      <w:r w:rsidR="00CE077F">
        <w:rPr>
          <w:b/>
        </w:rPr>
        <w:t xml:space="preserve">  </w:t>
      </w:r>
      <w:r w:rsidR="005A72D2">
        <w:rPr>
          <w:b/>
        </w:rPr>
        <w:t>gases</w:t>
      </w:r>
      <w:r w:rsidR="00CE077F">
        <w:rPr>
          <w:b/>
        </w:rPr>
        <w:t xml:space="preserve">  </w:t>
      </w:r>
      <w:r w:rsidR="005A72D2">
        <w:rPr>
          <w:b/>
        </w:rPr>
        <w:t>en condiciones</w:t>
      </w:r>
      <w:r w:rsidR="00CE077F">
        <w:rPr>
          <w:b/>
        </w:rPr>
        <w:t xml:space="preserve">  </w:t>
      </w:r>
      <w:r w:rsidR="005A72D2">
        <w:rPr>
          <w:b/>
        </w:rPr>
        <w:t>normales:</w:t>
      </w:r>
      <w:r w:rsidR="00CE077F">
        <w:t xml:space="preserve">  </w:t>
      </w:r>
      <w:r w:rsidR="005A72D2">
        <w:t>Volumen</w:t>
      </w:r>
      <w:r w:rsidR="00CE077F">
        <w:t xml:space="preserve">  </w:t>
      </w:r>
      <w:r w:rsidR="005A72D2">
        <w:t>que</w:t>
      </w:r>
      <w:r w:rsidR="00CE077F">
        <w:t xml:space="preserve">  </w:t>
      </w:r>
      <w:r w:rsidR="005A72D2">
        <w:t>ocuparían</w:t>
      </w:r>
      <w:r w:rsidR="00CE077F">
        <w:t xml:space="preserve">  </w:t>
      </w:r>
      <w:r w:rsidR="005A72D2">
        <w:t>los</w:t>
      </w:r>
      <w:r w:rsidR="00CE077F">
        <w:t xml:space="preserve">  </w:t>
      </w:r>
      <w:r w:rsidR="005A72D2">
        <w:t>productos</w:t>
      </w:r>
      <w:r w:rsidR="00CE077F">
        <w:t xml:space="preserve">  </w:t>
      </w:r>
      <w:r w:rsidR="005A72D2">
        <w:t>gaseosos</w:t>
      </w:r>
      <w:r w:rsidR="00CE077F">
        <w:t xml:space="preserve">  </w:t>
      </w:r>
      <w:r w:rsidR="005A72D2">
        <w:t>de</w:t>
      </w:r>
      <w:r w:rsidR="00CE077F">
        <w:t xml:space="preserve">  </w:t>
      </w:r>
      <w:r w:rsidR="005A72D2">
        <w:t>la</w:t>
      </w:r>
      <w:r w:rsidR="00CE077F">
        <w:t xml:space="preserve">  </w:t>
      </w:r>
      <w:r w:rsidR="005A72D2">
        <w:t>explosión</w:t>
      </w:r>
      <w:r w:rsidR="00CE077F">
        <w:t xml:space="preserve">  </w:t>
      </w:r>
      <w:r w:rsidR="005A72D2">
        <w:t>(de</w:t>
      </w:r>
      <w:r w:rsidR="00CE077F">
        <w:t xml:space="preserve">  </w:t>
      </w:r>
      <w:r w:rsidR="005A72D2">
        <w:t>1</w:t>
      </w:r>
      <w:r w:rsidR="00CE077F">
        <w:t xml:space="preserve">  </w:t>
      </w:r>
      <w:r w:rsidR="005A72D2">
        <w:t>kg</w:t>
      </w:r>
      <w:r w:rsidR="00CE077F">
        <w:t xml:space="preserve">  </w:t>
      </w:r>
      <w:r w:rsidR="005A72D2">
        <w:t>de</w:t>
      </w:r>
      <w:r w:rsidR="00CE077F">
        <w:t xml:space="preserve">  </w:t>
      </w:r>
      <w:r w:rsidR="005A72D2">
        <w:t>explosivo)</w:t>
      </w:r>
      <w:r w:rsidR="00CE077F">
        <w:t xml:space="preserve">  </w:t>
      </w:r>
      <w:r w:rsidR="005A72D2">
        <w:t>a</w:t>
      </w:r>
      <w:r w:rsidR="00CE077F">
        <w:t xml:space="preserve">  </w:t>
      </w:r>
      <w:r w:rsidR="005A72D2">
        <w:t>una</w:t>
      </w:r>
      <w:r w:rsidR="00CE077F">
        <w:t xml:space="preserve">  </w:t>
      </w:r>
      <w:r w:rsidR="005A72D2">
        <w:t>temperatura</w:t>
      </w:r>
      <w:r w:rsidR="00CE077F">
        <w:t xml:space="preserve">  </w:t>
      </w:r>
      <w:r w:rsidR="005A72D2">
        <w:t>de</w:t>
      </w:r>
      <w:r w:rsidR="00CE077F">
        <w:t xml:space="preserve">  </w:t>
      </w:r>
      <w:r w:rsidR="005A72D2">
        <w:t>273,15 K (0 ºC)</w:t>
      </w:r>
      <w:r w:rsidR="00CE077F">
        <w:t xml:space="preserve">  </w:t>
      </w:r>
      <w:r w:rsidR="005A72D2">
        <w:t>y</w:t>
      </w:r>
      <w:r w:rsidR="00CE077F">
        <w:t xml:space="preserve">  </w:t>
      </w:r>
      <w:r w:rsidR="005A72D2">
        <w:t xml:space="preserve"> a</w:t>
      </w:r>
      <w:r w:rsidR="00CE077F">
        <w:t xml:space="preserve">  </w:t>
      </w:r>
      <w:r w:rsidR="005A72D2">
        <w:t>una</w:t>
      </w:r>
      <w:r w:rsidR="00CE077F">
        <w:t xml:space="preserve">  </w:t>
      </w:r>
      <w:r w:rsidR="005A72D2">
        <w:t>presión</w:t>
      </w:r>
      <w:r w:rsidR="00CE077F">
        <w:t xml:space="preserve">  </w:t>
      </w:r>
      <w:r w:rsidR="005A72D2">
        <w:t>de</w:t>
      </w:r>
      <w:r w:rsidR="00CE077F">
        <w:t xml:space="preserve">  </w:t>
      </w:r>
      <w:r w:rsidR="005A72D2">
        <w:t xml:space="preserve">1,013 · 10 </w:t>
      </w:r>
      <w:r w:rsidR="005A72D2">
        <w:rPr>
          <w:vertAlign w:val="superscript"/>
        </w:rPr>
        <w:t>5</w:t>
      </w:r>
      <w:r w:rsidR="00CE077F">
        <w:t xml:space="preserve">  </w:t>
      </w:r>
      <w:r w:rsidR="005A72D2">
        <w:t>Pa (1 atm).</w:t>
      </w:r>
    </w:p>
    <w:p w:rsidR="005A72D2" w:rsidRDefault="005A72D2" w:rsidP="005A72D2">
      <w:pPr>
        <w:rPr>
          <w:b/>
          <w:sz w:val="28"/>
        </w:rPr>
      </w:pPr>
    </w:p>
    <w:p w:rsidR="005A72D2" w:rsidRDefault="005A72D2">
      <w:pPr>
        <w:overflowPunct/>
        <w:autoSpaceDE/>
        <w:autoSpaceDN/>
        <w:adjustRightInd/>
        <w:spacing w:after="200" w:line="276" w:lineRule="auto"/>
        <w:jc w:val="left"/>
        <w:rPr>
          <w:b/>
          <w:sz w:val="28"/>
        </w:rPr>
      </w:pPr>
      <w:r>
        <w:rPr>
          <w:b/>
          <w:sz w:val="28"/>
        </w:rPr>
        <w:br w:type="page"/>
      </w:r>
    </w:p>
    <w:p w:rsidR="005A72D2" w:rsidRDefault="005A72D2" w:rsidP="00DA28B1">
      <w:pPr>
        <w:pStyle w:val="Ttulo2"/>
      </w:pPr>
      <w:r>
        <w:lastRenderedPageBreak/>
        <w:t>Detonación</w:t>
      </w:r>
      <w:r w:rsidR="00CE077F">
        <w:t xml:space="preserve">  </w:t>
      </w:r>
      <w:r>
        <w:t>ideal.</w:t>
      </w:r>
      <w:r w:rsidR="00B72765">
        <w:fldChar w:fldCharType="begin"/>
      </w:r>
      <w:r w:rsidR="002E43EF">
        <w:instrText xml:space="preserve"> XE "</w:instrText>
      </w:r>
      <w:r w:rsidR="002E43EF" w:rsidRPr="004E7B34">
        <w:instrText>Detonación  ideal.</w:instrText>
      </w:r>
      <w:r w:rsidR="002E43EF">
        <w:instrText xml:space="preserve">" </w:instrText>
      </w:r>
      <w:r w:rsidR="00B72765">
        <w:fldChar w:fldCharType="end"/>
      </w:r>
      <w:r>
        <w:t xml:space="preserve"> </w:t>
      </w:r>
    </w:p>
    <w:p w:rsidR="005A72D2" w:rsidRDefault="005A72D2" w:rsidP="005A72D2"/>
    <w:p w:rsidR="005A72D2" w:rsidRDefault="005A72D2" w:rsidP="005A72D2">
      <w:r>
        <w:t>Para</w:t>
      </w:r>
      <w:r w:rsidR="00CE077F">
        <w:t xml:space="preserve">  </w:t>
      </w:r>
      <w:r>
        <w:t>que</w:t>
      </w:r>
      <w:r w:rsidR="00CE077F">
        <w:t xml:space="preserve">  </w:t>
      </w:r>
      <w:r>
        <w:t>se</w:t>
      </w:r>
      <w:r w:rsidR="00CE077F">
        <w:t xml:space="preserve">  </w:t>
      </w:r>
      <w:r>
        <w:t>produzca</w:t>
      </w:r>
      <w:r w:rsidR="00CE077F">
        <w:t xml:space="preserve">  </w:t>
      </w:r>
      <w:r>
        <w:t>la</w:t>
      </w:r>
      <w:r w:rsidR="00CE077F">
        <w:t xml:space="preserve">  </w:t>
      </w:r>
      <w:r>
        <w:t>detonación</w:t>
      </w:r>
      <w:r w:rsidR="00CE077F">
        <w:t xml:space="preserve">  </w:t>
      </w:r>
      <w:r>
        <w:t>de</w:t>
      </w:r>
      <w:r w:rsidR="00CE077F">
        <w:t xml:space="preserve">  </w:t>
      </w:r>
      <w:r>
        <w:t>una</w:t>
      </w:r>
      <w:r w:rsidR="00CE077F">
        <w:t xml:space="preserve">  </w:t>
      </w:r>
      <w:r>
        <w:t>sustancia</w:t>
      </w:r>
      <w:r w:rsidR="00CE077F">
        <w:t xml:space="preserve">  </w:t>
      </w:r>
      <w:r>
        <w:t>deben</w:t>
      </w:r>
      <w:r w:rsidR="00CE077F">
        <w:t xml:space="preserve">  </w:t>
      </w:r>
      <w:r>
        <w:t>concurrir,</w:t>
      </w:r>
      <w:r w:rsidR="00CE077F">
        <w:t xml:space="preserve">  </w:t>
      </w:r>
      <w:r>
        <w:t>dos</w:t>
      </w:r>
      <w:r w:rsidR="00CE077F">
        <w:t xml:space="preserve">  </w:t>
      </w:r>
      <w:r>
        <w:t>fenómenos</w:t>
      </w:r>
      <w:r w:rsidR="00CE077F">
        <w:t xml:space="preserve">  </w:t>
      </w:r>
      <w:r>
        <w:t>fundamentales:</w:t>
      </w:r>
      <w:r w:rsidR="00CE077F">
        <w:t xml:space="preserve">  </w:t>
      </w:r>
      <w:r>
        <w:t xml:space="preserve"> una</w:t>
      </w:r>
      <w:r w:rsidR="00CE077F">
        <w:t xml:space="preserve">  </w:t>
      </w:r>
      <w:r>
        <w:rPr>
          <w:i/>
        </w:rPr>
        <w:t>reacción</w:t>
      </w:r>
      <w:r w:rsidR="00CE077F">
        <w:rPr>
          <w:i/>
        </w:rPr>
        <w:t xml:space="preserve">  </w:t>
      </w:r>
      <w:r>
        <w:rPr>
          <w:i/>
        </w:rPr>
        <w:t>exotérmica</w:t>
      </w:r>
      <w:r w:rsidR="00CE077F">
        <w:t xml:space="preserve">  </w:t>
      </w:r>
      <w:r>
        <w:t>y</w:t>
      </w:r>
      <w:r w:rsidR="00CE077F">
        <w:t xml:space="preserve">  </w:t>
      </w:r>
      <w:r>
        <w:t>una</w:t>
      </w:r>
      <w:r w:rsidR="00CE077F">
        <w:t xml:space="preserve">  </w:t>
      </w:r>
      <w:r>
        <w:rPr>
          <w:i/>
        </w:rPr>
        <w:t>onda</w:t>
      </w:r>
      <w:r w:rsidR="00CE077F">
        <w:rPr>
          <w:i/>
        </w:rPr>
        <w:t xml:space="preserve">  </w:t>
      </w:r>
      <w:r>
        <w:rPr>
          <w:i/>
        </w:rPr>
        <w:t>de</w:t>
      </w:r>
      <w:r w:rsidR="00CE077F">
        <w:rPr>
          <w:i/>
        </w:rPr>
        <w:t xml:space="preserve">  </w:t>
      </w:r>
      <w:r>
        <w:rPr>
          <w:i/>
        </w:rPr>
        <w:t>choque</w:t>
      </w:r>
      <w:r>
        <w:t>.</w:t>
      </w:r>
    </w:p>
    <w:p w:rsidR="005A72D2" w:rsidRDefault="005A72D2" w:rsidP="005A72D2">
      <w:r>
        <w:t>Cuando</w:t>
      </w:r>
      <w:r w:rsidR="00CE077F">
        <w:t xml:space="preserve">  </w:t>
      </w:r>
      <w:r>
        <w:t>el</w:t>
      </w:r>
      <w:r w:rsidR="00CE077F">
        <w:t xml:space="preserve">  </w:t>
      </w:r>
      <w:r>
        <w:t>frente</w:t>
      </w:r>
      <w:r w:rsidR="00CE077F">
        <w:t xml:space="preserve">  </w:t>
      </w:r>
      <w:r>
        <w:t>de</w:t>
      </w:r>
      <w:r w:rsidR="00CE077F">
        <w:t xml:space="preserve">  </w:t>
      </w:r>
      <w:r>
        <w:t>la</w:t>
      </w:r>
      <w:r w:rsidR="00CE077F">
        <w:t xml:space="preserve">  </w:t>
      </w:r>
      <w:r>
        <w:t>onda</w:t>
      </w:r>
      <w:r w:rsidR="00CE077F">
        <w:t xml:space="preserve">  </w:t>
      </w:r>
      <w:r>
        <w:t>de</w:t>
      </w:r>
      <w:r w:rsidR="00CE077F">
        <w:t xml:space="preserve">  </w:t>
      </w:r>
      <w:r>
        <w:t>choque</w:t>
      </w:r>
      <w:r w:rsidR="00CE077F">
        <w:t xml:space="preserve">  </w:t>
      </w:r>
      <w:r>
        <w:t xml:space="preserve"> alcanza</w:t>
      </w:r>
      <w:r w:rsidR="00CE077F">
        <w:t xml:space="preserve">  </w:t>
      </w:r>
      <w:r>
        <w:t xml:space="preserve"> a</w:t>
      </w:r>
      <w:r w:rsidR="00CE077F">
        <w:t xml:space="preserve">  </w:t>
      </w:r>
      <w:r>
        <w:t>la</w:t>
      </w:r>
      <w:r w:rsidR="00CE077F">
        <w:t xml:space="preserve">  </w:t>
      </w:r>
      <w:r>
        <w:t>sustancia</w:t>
      </w:r>
      <w:r w:rsidR="00CE077F">
        <w:t xml:space="preserve">  </w:t>
      </w:r>
      <w:r>
        <w:t>explosiva,</w:t>
      </w:r>
      <w:r w:rsidR="00CE077F">
        <w:t xml:space="preserve">  </w:t>
      </w:r>
      <w:r>
        <w:t xml:space="preserve"> produce</w:t>
      </w:r>
      <w:r w:rsidR="00CE077F">
        <w:t xml:space="preserve">  </w:t>
      </w:r>
      <w:r>
        <w:t>una</w:t>
      </w:r>
      <w:r w:rsidR="00CE077F">
        <w:t xml:space="preserve">  </w:t>
      </w:r>
      <w:r>
        <w:t>activación</w:t>
      </w:r>
      <w:r w:rsidR="00CE077F">
        <w:t xml:space="preserve">  </w:t>
      </w:r>
      <w:r>
        <w:t>del</w:t>
      </w:r>
      <w:r w:rsidR="00CE077F">
        <w:t xml:space="preserve">  </w:t>
      </w:r>
      <w:r>
        <w:t>explosivo</w:t>
      </w:r>
      <w:r w:rsidR="00CE077F">
        <w:t xml:space="preserve">  </w:t>
      </w:r>
      <w:r>
        <w:t>(debido</w:t>
      </w:r>
      <w:r w:rsidR="00CE077F">
        <w:t xml:space="preserve">  </w:t>
      </w:r>
      <w:r>
        <w:t>a</w:t>
      </w:r>
      <w:r w:rsidR="00CE077F">
        <w:t xml:space="preserve">  </w:t>
      </w:r>
      <w:r>
        <w:t>una</w:t>
      </w:r>
      <w:r w:rsidR="00CE077F">
        <w:t xml:space="preserve">  </w:t>
      </w:r>
      <w:r>
        <w:t>compresión)</w:t>
      </w:r>
      <w:r w:rsidR="00CE077F">
        <w:t xml:space="preserve">  </w:t>
      </w:r>
      <w:r>
        <w:t>que</w:t>
      </w:r>
      <w:r w:rsidR="00CE077F">
        <w:t xml:space="preserve">  </w:t>
      </w:r>
      <w:r>
        <w:t>reacciona</w:t>
      </w:r>
      <w:r w:rsidR="00CE077F">
        <w:t xml:space="preserve">  </w:t>
      </w:r>
      <w:r>
        <w:t>exotérmicamente</w:t>
      </w:r>
      <w:r w:rsidR="00CE077F">
        <w:t xml:space="preserve">  </w:t>
      </w:r>
      <w:r>
        <w:t>y</w:t>
      </w:r>
      <w:r w:rsidR="00CE077F">
        <w:t xml:space="preserve">  </w:t>
      </w:r>
      <w:r>
        <w:t>a</w:t>
      </w:r>
      <w:r w:rsidR="00CE077F">
        <w:t xml:space="preserve">  </w:t>
      </w:r>
      <w:r>
        <w:t>gran</w:t>
      </w:r>
      <w:r w:rsidR="00CE077F">
        <w:t xml:space="preserve">  </w:t>
      </w:r>
      <w:r>
        <w:t>velocidad,</w:t>
      </w:r>
      <w:r w:rsidR="00CE077F">
        <w:t xml:space="preserve">  </w:t>
      </w:r>
      <w:r>
        <w:t xml:space="preserve"> liberándose</w:t>
      </w:r>
      <w:r w:rsidR="00CE077F">
        <w:t xml:space="preserve">  </w:t>
      </w:r>
      <w:r>
        <w:t>energía</w:t>
      </w:r>
      <w:r w:rsidR="00CE077F">
        <w:t xml:space="preserve">  </w:t>
      </w:r>
      <w:r>
        <w:t>suficiente</w:t>
      </w:r>
      <w:r w:rsidR="00CE077F">
        <w:t xml:space="preserve">  </w:t>
      </w:r>
      <w:r>
        <w:t>para</w:t>
      </w:r>
      <w:r w:rsidR="00CE077F">
        <w:t xml:space="preserve">  </w:t>
      </w:r>
      <w:r>
        <w:t>mantener</w:t>
      </w:r>
      <w:r w:rsidR="00CE077F">
        <w:t xml:space="preserve">  </w:t>
      </w:r>
      <w:r>
        <w:t>la</w:t>
      </w:r>
      <w:r w:rsidR="00CE077F">
        <w:t xml:space="preserve">  </w:t>
      </w:r>
      <w:r>
        <w:t>onda</w:t>
      </w:r>
      <w:r w:rsidR="00CE077F">
        <w:t xml:space="preserve">  </w:t>
      </w:r>
      <w:r>
        <w:t>de</w:t>
      </w:r>
      <w:r w:rsidR="00CE077F">
        <w:t xml:space="preserve">  </w:t>
      </w:r>
      <w:r>
        <w:t>choque.</w:t>
      </w:r>
    </w:p>
    <w:p w:rsidR="005A72D2" w:rsidRDefault="005A72D2" w:rsidP="005A72D2">
      <w:r>
        <w:t>La</w:t>
      </w:r>
      <w:r w:rsidR="00CE077F">
        <w:t xml:space="preserve">  </w:t>
      </w:r>
      <w:r>
        <w:t>detonación</w:t>
      </w:r>
      <w:r w:rsidR="00CE077F">
        <w:t xml:space="preserve">  </w:t>
      </w:r>
      <w:r>
        <w:t>es</w:t>
      </w:r>
      <w:r w:rsidR="00CE077F">
        <w:t xml:space="preserve">  </w:t>
      </w:r>
      <w:r>
        <w:t>por</w:t>
      </w:r>
      <w:r w:rsidR="00CE077F">
        <w:t xml:space="preserve">  </w:t>
      </w:r>
      <w:r>
        <w:t>lo</w:t>
      </w:r>
      <w:r w:rsidR="00CE077F">
        <w:t xml:space="preserve">  </w:t>
      </w:r>
      <w:r>
        <w:t>tanto</w:t>
      </w:r>
      <w:r w:rsidR="00CE077F">
        <w:t xml:space="preserve">  </w:t>
      </w:r>
      <w:r>
        <w:t>un</w:t>
      </w:r>
      <w:r w:rsidR="00CE077F">
        <w:t xml:space="preserve">  </w:t>
      </w:r>
      <w:r>
        <w:t>proceso</w:t>
      </w:r>
      <w:r w:rsidR="00CE077F">
        <w:t xml:space="preserve">  </w:t>
      </w:r>
      <w:r>
        <w:t>auto mantenido,</w:t>
      </w:r>
      <w:r w:rsidR="00CE077F">
        <w:t xml:space="preserve">  </w:t>
      </w:r>
      <w:r>
        <w:t>que</w:t>
      </w:r>
      <w:r w:rsidR="00CE077F">
        <w:t xml:space="preserve">  </w:t>
      </w:r>
      <w:r>
        <w:t>continua</w:t>
      </w:r>
      <w:r w:rsidR="00CE077F">
        <w:t xml:space="preserve">  </w:t>
      </w:r>
      <w:r>
        <w:t>mientras</w:t>
      </w:r>
      <w:r w:rsidR="00CE077F">
        <w:t xml:space="preserve">  </w:t>
      </w:r>
      <w:r>
        <w:t>no</w:t>
      </w:r>
      <w:r w:rsidR="00CE077F">
        <w:t xml:space="preserve">  </w:t>
      </w:r>
      <w:r>
        <w:t>se</w:t>
      </w:r>
      <w:r w:rsidR="00CE077F">
        <w:t xml:space="preserve">  </w:t>
      </w:r>
      <w:r>
        <w:t>haya</w:t>
      </w:r>
      <w:r w:rsidR="00CE077F">
        <w:t xml:space="preserve">  </w:t>
      </w:r>
      <w:r>
        <w:t>agotado</w:t>
      </w:r>
      <w:r w:rsidR="00CE077F">
        <w:t xml:space="preserve">  </w:t>
      </w:r>
      <w:r>
        <w:t>todo</w:t>
      </w:r>
      <w:r w:rsidR="00CE077F">
        <w:t xml:space="preserve">  </w:t>
      </w:r>
      <w:r>
        <w:t>el</w:t>
      </w:r>
      <w:r w:rsidR="00CE077F">
        <w:t xml:space="preserve">  </w:t>
      </w:r>
      <w:r>
        <w:t>explosivo.</w:t>
      </w:r>
    </w:p>
    <w:p w:rsidR="005A72D2" w:rsidRDefault="005A72D2" w:rsidP="005A72D2"/>
    <w:p w:rsidR="005A72D2" w:rsidRDefault="005A72D2" w:rsidP="005A72D2">
      <w:r>
        <w:t>Debido</w:t>
      </w:r>
      <w:r w:rsidR="00CE077F">
        <w:t xml:space="preserve">  </w:t>
      </w:r>
      <w:r>
        <w:t>a</w:t>
      </w:r>
      <w:r w:rsidR="00CE077F">
        <w:t xml:space="preserve">  </w:t>
      </w:r>
      <w:r>
        <w:t xml:space="preserve"> que</w:t>
      </w:r>
      <w:r w:rsidR="00CE077F">
        <w:t xml:space="preserve">  </w:t>
      </w:r>
      <w:r>
        <w:t>el</w:t>
      </w:r>
      <w:r w:rsidR="00CE077F">
        <w:t xml:space="preserve">  </w:t>
      </w:r>
      <w:r>
        <w:t>proceso</w:t>
      </w:r>
      <w:r w:rsidR="00CE077F">
        <w:t xml:space="preserve">  </w:t>
      </w:r>
      <w:r>
        <w:t>de</w:t>
      </w:r>
      <w:r w:rsidR="00CE077F">
        <w:t xml:space="preserve">  </w:t>
      </w:r>
      <w:r>
        <w:t>detonación</w:t>
      </w:r>
      <w:r w:rsidR="00CE077F">
        <w:t xml:space="preserve">  </w:t>
      </w:r>
      <w:r>
        <w:t xml:space="preserve"> es</w:t>
      </w:r>
      <w:r w:rsidR="00CE077F">
        <w:t xml:space="preserve">  </w:t>
      </w:r>
      <w:r>
        <w:t>un</w:t>
      </w:r>
      <w:r w:rsidR="00CE077F">
        <w:t xml:space="preserve">  </w:t>
      </w:r>
      <w:r>
        <w:t>proceso</w:t>
      </w:r>
      <w:r w:rsidR="00CE077F">
        <w:t xml:space="preserve">  </w:t>
      </w:r>
      <w:r>
        <w:t>de</w:t>
      </w:r>
      <w:r w:rsidR="00CE077F">
        <w:t xml:space="preserve">  </w:t>
      </w:r>
      <w:r>
        <w:t>gran</w:t>
      </w:r>
      <w:r w:rsidR="00CE077F">
        <w:t xml:space="preserve">  </w:t>
      </w:r>
      <w:r>
        <w:t>complejidad</w:t>
      </w:r>
      <w:r w:rsidR="00CE077F">
        <w:t xml:space="preserve">  </w:t>
      </w:r>
      <w:r>
        <w:t>es</w:t>
      </w:r>
      <w:r w:rsidR="00CE077F">
        <w:t xml:space="preserve">  </w:t>
      </w:r>
      <w:r>
        <w:t>necesario</w:t>
      </w:r>
      <w:r w:rsidR="00CE077F">
        <w:t xml:space="preserve">  </w:t>
      </w:r>
      <w:r>
        <w:t>despreciar</w:t>
      </w:r>
      <w:r w:rsidR="00CE077F">
        <w:t xml:space="preserve">  </w:t>
      </w:r>
      <w:r>
        <w:t>los</w:t>
      </w:r>
      <w:r w:rsidR="00CE077F">
        <w:t xml:space="preserve">  </w:t>
      </w:r>
      <w:r>
        <w:t>factores</w:t>
      </w:r>
      <w:r w:rsidR="00CE077F">
        <w:t xml:space="preserve">  </w:t>
      </w:r>
      <w:r>
        <w:t>que</w:t>
      </w:r>
      <w:r w:rsidR="00CE077F">
        <w:t xml:space="preserve">  </w:t>
      </w:r>
      <w:r>
        <w:t>influyen</w:t>
      </w:r>
      <w:r w:rsidR="00CE077F">
        <w:t xml:space="preserve">  </w:t>
      </w:r>
      <w:r>
        <w:t>en</w:t>
      </w:r>
      <w:r w:rsidR="00CE077F">
        <w:t xml:space="preserve">  </w:t>
      </w:r>
      <w:r>
        <w:t>él</w:t>
      </w:r>
      <w:r w:rsidR="00CE077F">
        <w:t xml:space="preserve">  </w:t>
      </w:r>
      <w:r>
        <w:t>en</w:t>
      </w:r>
      <w:r w:rsidR="00CE077F">
        <w:t xml:space="preserve">  </w:t>
      </w:r>
      <w:r>
        <w:t>menor</w:t>
      </w:r>
      <w:r w:rsidR="00CE077F">
        <w:t xml:space="preserve">  </w:t>
      </w:r>
      <w:r>
        <w:t>medida,</w:t>
      </w:r>
      <w:r w:rsidR="00CE077F">
        <w:t xml:space="preserve">  </w:t>
      </w:r>
      <w:r>
        <w:t>aunque</w:t>
      </w:r>
      <w:r w:rsidR="00CE077F">
        <w:t xml:space="preserve">  </w:t>
      </w:r>
      <w:r>
        <w:t>sin</w:t>
      </w:r>
      <w:r w:rsidR="00CE077F">
        <w:t xml:space="preserve">  </w:t>
      </w:r>
      <w:r>
        <w:t>perderlos</w:t>
      </w:r>
      <w:r w:rsidR="00CE077F">
        <w:t xml:space="preserve">  </w:t>
      </w:r>
      <w:r>
        <w:t>de</w:t>
      </w:r>
      <w:r w:rsidR="00CE077F">
        <w:t xml:space="preserve">  </w:t>
      </w:r>
      <w:r>
        <w:t>vista.</w:t>
      </w:r>
    </w:p>
    <w:p w:rsidR="005A72D2" w:rsidRDefault="005A72D2" w:rsidP="005A72D2">
      <w:r>
        <w:t>La</w:t>
      </w:r>
      <w:r w:rsidR="00CE077F">
        <w:t xml:space="preserve">  </w:t>
      </w:r>
      <w:r>
        <w:t>detonación</w:t>
      </w:r>
      <w:r w:rsidR="00CE077F">
        <w:t xml:space="preserve">  </w:t>
      </w:r>
      <w:r>
        <w:t>ideal,</w:t>
      </w:r>
      <w:r w:rsidR="00CE077F">
        <w:t xml:space="preserve">  </w:t>
      </w:r>
      <w:r>
        <w:t xml:space="preserve"> 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2-1</w:t>
      </w:r>
      <w:r w:rsidR="00CE077F">
        <w:t xml:space="preserve">  </w:t>
      </w:r>
      <w:r>
        <w:t>y</w:t>
      </w:r>
      <w:r w:rsidR="00CE077F">
        <w:t xml:space="preserve">  </w:t>
      </w:r>
      <w:r>
        <w:t xml:space="preserve"> supone</w:t>
      </w:r>
      <w:r w:rsidR="00CE077F">
        <w:t xml:space="preserve">  </w:t>
      </w:r>
      <w:r>
        <w:t>que</w:t>
      </w:r>
      <w:r w:rsidR="00CE077F">
        <w:t xml:space="preserve">  </w:t>
      </w:r>
      <w:r>
        <w:t>el</w:t>
      </w:r>
      <w:r w:rsidR="00CE077F">
        <w:t xml:space="preserve">  </w:t>
      </w:r>
      <w:r>
        <w:t>frente</w:t>
      </w:r>
      <w:r w:rsidR="00CE077F">
        <w:t xml:space="preserve">  </w:t>
      </w:r>
      <w:r>
        <w:t>de</w:t>
      </w:r>
      <w:r w:rsidR="00CE077F">
        <w:t xml:space="preserve">  </w:t>
      </w:r>
      <w:r>
        <w:t>detonación (de</w:t>
      </w:r>
      <w:r w:rsidR="00CE077F">
        <w:t xml:space="preserve">  </w:t>
      </w:r>
      <w:r>
        <w:t>forma</w:t>
      </w:r>
      <w:r w:rsidR="00CE077F">
        <w:t xml:space="preserve">  </w:t>
      </w:r>
      <w:r>
        <w:t>plana) se</w:t>
      </w:r>
      <w:r w:rsidR="00CE077F">
        <w:t xml:space="preserve">  </w:t>
      </w:r>
      <w:r>
        <w:t>mueve</w:t>
      </w:r>
      <w:r w:rsidR="00CE077F">
        <w:t xml:space="preserve">  </w:t>
      </w:r>
      <w:r>
        <w:t>hacia</w:t>
      </w:r>
      <w:r w:rsidR="00CE077F">
        <w:t xml:space="preserve">  </w:t>
      </w:r>
      <w:r>
        <w:t>el</w:t>
      </w:r>
      <w:r w:rsidR="00CE077F">
        <w:t xml:space="preserve">  </w:t>
      </w:r>
      <w:r>
        <w:t>explosivo intacto</w:t>
      </w:r>
      <w:r w:rsidR="00CE077F">
        <w:t xml:space="preserve">  </w:t>
      </w:r>
      <w:r>
        <w:t>a</w:t>
      </w:r>
      <w:r w:rsidR="00CE077F">
        <w:t xml:space="preserve">  </w:t>
      </w:r>
      <w:r>
        <w:t>una</w:t>
      </w:r>
      <w:r w:rsidR="00CE077F">
        <w:t xml:space="preserve">  </w:t>
      </w:r>
      <w:r>
        <w:t>velocidad</w:t>
      </w:r>
      <w:r w:rsidR="00CE077F">
        <w:t xml:space="preserve">  </w:t>
      </w:r>
      <w:r>
        <w:t>constante</w:t>
      </w:r>
      <w:r w:rsidR="00CE077F">
        <w:t xml:space="preserve">  </w:t>
      </w:r>
      <w:r>
        <w:rPr>
          <w:b/>
        </w:rPr>
        <w:t>D</w:t>
      </w:r>
      <w:r>
        <w:t>.</w:t>
      </w:r>
    </w:p>
    <w:p w:rsidR="005A72D2" w:rsidRDefault="005A72D2" w:rsidP="005A72D2">
      <w:pPr>
        <w:jc w:val="center"/>
      </w:pPr>
      <w:r>
        <w:rPr>
          <w:noProof/>
          <w:sz w:val="20"/>
          <w:lang w:val="es-ES"/>
        </w:rPr>
        <w:drawing>
          <wp:inline distT="0" distB="0" distL="0" distR="0">
            <wp:extent cx="3305175" cy="2114550"/>
            <wp:effectExtent l="1905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305175" cy="2114550"/>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2-1:</w:t>
      </w:r>
      <w:r>
        <w:rPr>
          <w:b/>
          <w:i/>
        </w:rPr>
        <w:tab/>
        <w:t>Detonación</w:t>
      </w:r>
      <w:r w:rsidR="00CE077F">
        <w:rPr>
          <w:b/>
          <w:i/>
        </w:rPr>
        <w:t xml:space="preserve">  </w:t>
      </w:r>
      <w:r>
        <w:rPr>
          <w:b/>
          <w:i/>
        </w:rPr>
        <w:t>ideal.</w:t>
      </w:r>
    </w:p>
    <w:p w:rsidR="005A72D2" w:rsidRDefault="005A72D2" w:rsidP="005A72D2"/>
    <w:p w:rsidR="005A72D2" w:rsidRDefault="005A72D2" w:rsidP="005A72D2">
      <w:r>
        <w:t>La</w:t>
      </w:r>
      <w:r w:rsidR="00CE077F">
        <w:t xml:space="preserve">  </w:t>
      </w:r>
      <w:r>
        <w:t>onda</w:t>
      </w:r>
      <w:r w:rsidR="00CE077F">
        <w:t xml:space="preserve">  </w:t>
      </w:r>
      <w:r>
        <w:t>de</w:t>
      </w:r>
      <w:r w:rsidR="00CE077F">
        <w:t xml:space="preserve">  </w:t>
      </w:r>
      <w:r>
        <w:t>choque</w:t>
      </w:r>
      <w:r w:rsidR="00CE077F">
        <w:t xml:space="preserve">  </w:t>
      </w:r>
      <w:r>
        <w:t>activa</w:t>
      </w:r>
      <w:r w:rsidR="00CE077F">
        <w:t xml:space="preserve">  </w:t>
      </w:r>
      <w:r>
        <w:t>el</w:t>
      </w:r>
      <w:r w:rsidR="00CE077F">
        <w:t xml:space="preserve">  </w:t>
      </w:r>
      <w:r>
        <w:t>explosivo</w:t>
      </w:r>
      <w:r w:rsidR="00CE077F">
        <w:t xml:space="preserve">  </w:t>
      </w:r>
      <w:r>
        <w:t>intacto</w:t>
      </w:r>
      <w:r w:rsidR="00CE077F">
        <w:t xml:space="preserve">  </w:t>
      </w:r>
      <w:r>
        <w:t>(que</w:t>
      </w:r>
      <w:r w:rsidR="00CE077F">
        <w:t xml:space="preserve">  </w:t>
      </w:r>
      <w:r>
        <w:t>posee</w:t>
      </w:r>
      <w:r w:rsidR="00CE077F">
        <w:t xml:space="preserve">  </w:t>
      </w:r>
      <w:r>
        <w:t>una</w:t>
      </w:r>
      <w:r w:rsidR="00CE077F">
        <w:t xml:space="preserve">  </w:t>
      </w:r>
      <w:r>
        <w:t>propiedades</w:t>
      </w:r>
      <w:r w:rsidR="00CE077F">
        <w:t xml:space="preserve">  </w:t>
      </w:r>
      <w:r>
        <w:t>de</w:t>
      </w:r>
      <w:r w:rsidR="00CE077F">
        <w:t xml:space="preserve">  </w:t>
      </w:r>
      <w:r>
        <w:t>volumen</w:t>
      </w:r>
      <w:r w:rsidR="00CE077F">
        <w:t xml:space="preserve">  </w:t>
      </w:r>
      <w:r>
        <w:t xml:space="preserve">específico </w:t>
      </w:r>
      <w:r>
        <w:rPr>
          <w:b/>
        </w:rPr>
        <w:t>v</w:t>
      </w:r>
      <w:r>
        <w:rPr>
          <w:b/>
          <w:vertAlign w:val="subscript"/>
        </w:rPr>
        <w:t>0</w:t>
      </w:r>
      <w:r>
        <w:t>,</w:t>
      </w:r>
      <w:r w:rsidR="00CE077F">
        <w:t xml:space="preserve">  </w:t>
      </w:r>
      <w:r>
        <w:t>velocidad</w:t>
      </w:r>
      <w:r w:rsidR="00CE077F">
        <w:t xml:space="preserve">  </w:t>
      </w:r>
      <w:r>
        <w:t>másica</w:t>
      </w:r>
      <w:r w:rsidR="00CE077F">
        <w:t xml:space="preserve">  </w:t>
      </w:r>
      <w:r>
        <w:t xml:space="preserve"> </w:t>
      </w:r>
      <w:r>
        <w:rPr>
          <w:b/>
        </w:rPr>
        <w:t>u</w:t>
      </w:r>
      <w:r>
        <w:rPr>
          <w:b/>
          <w:vertAlign w:val="subscript"/>
        </w:rPr>
        <w:t>0</w:t>
      </w:r>
      <w:r>
        <w:t>,</w:t>
      </w:r>
      <w:r w:rsidR="00CE077F">
        <w:t xml:space="preserve">  </w:t>
      </w:r>
      <w:r>
        <w:t>energía</w:t>
      </w:r>
      <w:r w:rsidR="00CE077F">
        <w:t xml:space="preserve">  </w:t>
      </w:r>
      <w:r>
        <w:t>interna</w:t>
      </w:r>
      <w:r w:rsidR="00CE077F">
        <w:t xml:space="preserve">  </w:t>
      </w:r>
      <w:r>
        <w:t>específica</w:t>
      </w:r>
      <w:r w:rsidR="00CE077F">
        <w:t xml:space="preserve">  </w:t>
      </w:r>
      <w:r>
        <w:rPr>
          <w:b/>
        </w:rPr>
        <w:t>e</w:t>
      </w:r>
      <w:r>
        <w:rPr>
          <w:b/>
          <w:vertAlign w:val="subscript"/>
        </w:rPr>
        <w:t>0</w:t>
      </w:r>
      <w:r w:rsidR="00CE077F">
        <w:t xml:space="preserve">  </w:t>
      </w:r>
      <w:r>
        <w:t>y</w:t>
      </w:r>
      <w:r w:rsidR="00CE077F">
        <w:t xml:space="preserve">  </w:t>
      </w:r>
      <w:r>
        <w:t>presión</w:t>
      </w:r>
      <w:r w:rsidR="00CE077F">
        <w:t xml:space="preserve">  </w:t>
      </w:r>
      <w:r>
        <w:rPr>
          <w:b/>
        </w:rPr>
        <w:t>P</w:t>
      </w:r>
      <w:r>
        <w:rPr>
          <w:b/>
          <w:vertAlign w:val="subscript"/>
        </w:rPr>
        <w:t>0</w:t>
      </w:r>
      <w:r>
        <w:t>)</w:t>
      </w:r>
      <w:r w:rsidR="00CE077F">
        <w:t xml:space="preserve">  </w:t>
      </w:r>
      <w:r>
        <w:t xml:space="preserve"> y</w:t>
      </w:r>
      <w:r w:rsidR="00CE077F">
        <w:t xml:space="preserve">  </w:t>
      </w:r>
      <w:r>
        <w:t>se</w:t>
      </w:r>
      <w:r w:rsidR="00CE077F">
        <w:t xml:space="preserve">  </w:t>
      </w:r>
      <w:r>
        <w:t>transforma</w:t>
      </w:r>
      <w:r w:rsidR="00CE077F">
        <w:t xml:space="preserve">  </w:t>
      </w:r>
      <w:r>
        <w:t>en</w:t>
      </w:r>
      <w:r w:rsidR="00CE077F">
        <w:t xml:space="preserve">  </w:t>
      </w:r>
      <w:r>
        <w:t>los</w:t>
      </w:r>
      <w:r w:rsidR="00CE077F">
        <w:t xml:space="preserve">  </w:t>
      </w:r>
      <w:r>
        <w:t xml:space="preserve">productos </w:t>
      </w:r>
    </w:p>
    <w:p w:rsidR="005A72D2" w:rsidRDefault="005A72D2" w:rsidP="005A72D2">
      <w:r>
        <w:t>(con</w:t>
      </w:r>
      <w:r w:rsidR="00CE077F">
        <w:t xml:space="preserve">  </w:t>
      </w:r>
      <w:r>
        <w:t>propiedades</w:t>
      </w:r>
      <w:r w:rsidR="00CE077F">
        <w:t xml:space="preserve">  </w:t>
      </w:r>
      <w:r>
        <w:rPr>
          <w:b/>
        </w:rPr>
        <w:t>v</w:t>
      </w:r>
      <w:r>
        <w:t xml:space="preserve">, </w:t>
      </w:r>
      <w:r>
        <w:rPr>
          <w:b/>
        </w:rPr>
        <w:t>u</w:t>
      </w:r>
      <w:r>
        <w:t>,</w:t>
      </w:r>
      <w:r w:rsidR="00CE077F">
        <w:t xml:space="preserve">  </w:t>
      </w:r>
      <w:r>
        <w:rPr>
          <w:b/>
        </w:rPr>
        <w:t>e</w:t>
      </w:r>
      <w:r>
        <w:t>,</w:t>
      </w:r>
      <w:r w:rsidR="00CE077F">
        <w:t xml:space="preserve">  </w:t>
      </w:r>
      <w:r>
        <w:rPr>
          <w:b/>
        </w:rPr>
        <w:t>P</w:t>
      </w:r>
      <w:r>
        <w:t>).</w:t>
      </w:r>
    </w:p>
    <w:p w:rsidR="005A72D2" w:rsidRDefault="005A72D2" w:rsidP="005A72D2"/>
    <w:p w:rsidR="005A72D2" w:rsidRDefault="005A72D2" w:rsidP="005A72D2"/>
    <w:p w:rsidR="005A72D2" w:rsidRDefault="005A72D2" w:rsidP="00DA28B1">
      <w:pPr>
        <w:pStyle w:val="Ttulo2"/>
      </w:pPr>
      <w:r>
        <w:lastRenderedPageBreak/>
        <w:t>Ecuaciones</w:t>
      </w:r>
      <w:r w:rsidR="00CE077F">
        <w:t xml:space="preserve">  </w:t>
      </w:r>
      <w:r>
        <w:t>de Hugoniot - Rankine.</w:t>
      </w:r>
      <w:r w:rsidR="00B72765">
        <w:fldChar w:fldCharType="begin"/>
      </w:r>
      <w:r w:rsidR="002E43EF">
        <w:instrText xml:space="preserve"> XE "</w:instrText>
      </w:r>
      <w:r w:rsidR="002E43EF" w:rsidRPr="007F0979">
        <w:instrText>Ecuaciones  de Hugoniot - Rankine.</w:instrText>
      </w:r>
      <w:r w:rsidR="002E43EF">
        <w:instrText xml:space="preserve">" </w:instrText>
      </w:r>
      <w:r w:rsidR="00B72765">
        <w:fldChar w:fldCharType="end"/>
      </w:r>
    </w:p>
    <w:p w:rsidR="005A72D2" w:rsidRDefault="005A72D2" w:rsidP="005A72D2"/>
    <w:p w:rsidR="005A72D2" w:rsidRDefault="005A72D2" w:rsidP="005A72D2">
      <w:r>
        <w:t>Aunque</w:t>
      </w:r>
      <w:r w:rsidR="00CE077F">
        <w:t xml:space="preserve">  </w:t>
      </w:r>
      <w:r>
        <w:t>originalmente</w:t>
      </w:r>
      <w:r w:rsidR="00CE077F">
        <w:t xml:space="preserve">  </w:t>
      </w:r>
      <w:r>
        <w:t>fueron</w:t>
      </w:r>
      <w:r w:rsidR="00CE077F">
        <w:t xml:space="preserve">  </w:t>
      </w:r>
      <w:r>
        <w:t>deducidas</w:t>
      </w:r>
      <w:r w:rsidR="00CE077F">
        <w:t xml:space="preserve">  </w:t>
      </w:r>
      <w:r>
        <w:t>para</w:t>
      </w:r>
      <w:r w:rsidR="00CE077F">
        <w:t xml:space="preserve">  </w:t>
      </w:r>
      <w:r>
        <w:rPr>
          <w:i/>
        </w:rPr>
        <w:t>choques</w:t>
      </w:r>
      <w:r w:rsidR="00CE077F">
        <w:rPr>
          <w:i/>
        </w:rPr>
        <w:t xml:space="preserve">  </w:t>
      </w:r>
      <w:r>
        <w:rPr>
          <w:i/>
        </w:rPr>
        <w:t>no</w:t>
      </w:r>
      <w:r w:rsidR="00CE077F">
        <w:rPr>
          <w:i/>
        </w:rPr>
        <w:t xml:space="preserve">  </w:t>
      </w:r>
      <w:r>
        <w:rPr>
          <w:i/>
        </w:rPr>
        <w:t>reactivos</w:t>
      </w:r>
      <w:r w:rsidR="00CE077F">
        <w:t xml:space="preserve">  </w:t>
      </w:r>
      <w:r>
        <w:t>(es</w:t>
      </w:r>
      <w:r w:rsidR="00CE077F">
        <w:t xml:space="preserve">  </w:t>
      </w:r>
      <w:r>
        <w:t>decir:</w:t>
      </w:r>
      <w:r w:rsidR="00CE077F">
        <w:t xml:space="preserve">  </w:t>
      </w:r>
      <w:r>
        <w:t>onda</w:t>
      </w:r>
      <w:r w:rsidR="00CE077F">
        <w:t xml:space="preserve">  </w:t>
      </w:r>
      <w:r>
        <w:t>de</w:t>
      </w:r>
      <w:r w:rsidR="00CE077F">
        <w:t xml:space="preserve">  </w:t>
      </w:r>
      <w:r>
        <w:t>choque</w:t>
      </w:r>
      <w:r w:rsidR="00CE077F">
        <w:t xml:space="preserve">  </w:t>
      </w:r>
      <w:r>
        <w:t>pero</w:t>
      </w:r>
      <w:r w:rsidR="00CE077F">
        <w:t xml:space="preserve">  </w:t>
      </w:r>
      <w:r>
        <w:t>sin</w:t>
      </w:r>
      <w:r w:rsidR="00CE077F">
        <w:t xml:space="preserve">  </w:t>
      </w:r>
      <w:r>
        <w:t>reacción</w:t>
      </w:r>
      <w:r w:rsidR="00CE077F">
        <w:t xml:space="preserve">  </w:t>
      </w:r>
      <w:r>
        <w:t>exotérmica)</w:t>
      </w:r>
      <w:r w:rsidR="00CE077F">
        <w:t xml:space="preserve">  </w:t>
      </w:r>
      <w:r>
        <w:t>son</w:t>
      </w:r>
      <w:r w:rsidR="00CE077F">
        <w:t xml:space="preserve">  </w:t>
      </w:r>
      <w:r>
        <w:t>perfectamente</w:t>
      </w:r>
      <w:r w:rsidR="00CE077F">
        <w:t xml:space="preserve">  </w:t>
      </w:r>
      <w:r>
        <w:t>aplicables</w:t>
      </w:r>
      <w:r w:rsidR="00CE077F">
        <w:t xml:space="preserve">  </w:t>
      </w:r>
      <w:r>
        <w:t>a</w:t>
      </w:r>
      <w:r w:rsidR="00CE077F">
        <w:t xml:space="preserve">  </w:t>
      </w:r>
      <w:r>
        <w:t>choques</w:t>
      </w:r>
      <w:r w:rsidR="00CE077F">
        <w:t xml:space="preserve">  </w:t>
      </w:r>
      <w:r>
        <w:t>reactivos (y</w:t>
      </w:r>
      <w:r w:rsidR="00CE077F">
        <w:t xml:space="preserve">  </w:t>
      </w:r>
      <w:r>
        <w:t>por lo tanto</w:t>
      </w:r>
      <w:r w:rsidR="00CE077F">
        <w:t xml:space="preserve">  </w:t>
      </w:r>
      <w:r>
        <w:t>a</w:t>
      </w:r>
      <w:r w:rsidR="00CE077F">
        <w:t xml:space="preserve">  </w:t>
      </w:r>
      <w:r>
        <w:t>detonaciones).</w:t>
      </w:r>
    </w:p>
    <w:p w:rsidR="005A72D2" w:rsidRDefault="005A72D2" w:rsidP="005A72D2"/>
    <w:p w:rsidR="005A72D2" w:rsidRDefault="005A72D2" w:rsidP="005A72D2">
      <w:r>
        <w:t>Las</w:t>
      </w:r>
      <w:r w:rsidR="00CE077F">
        <w:t xml:space="preserve">  </w:t>
      </w:r>
      <w:r>
        <w:rPr>
          <w:i/>
        </w:rPr>
        <w:t>ecuaciones</w:t>
      </w:r>
      <w:r w:rsidR="00CE077F">
        <w:rPr>
          <w:i/>
        </w:rPr>
        <w:t xml:space="preserve">  </w:t>
      </w:r>
      <w:r>
        <w:rPr>
          <w:i/>
        </w:rPr>
        <w:t>de</w:t>
      </w:r>
      <w:r w:rsidR="00CE077F">
        <w:rPr>
          <w:i/>
        </w:rPr>
        <w:t xml:space="preserve">  </w:t>
      </w:r>
      <w:r>
        <w:rPr>
          <w:i/>
        </w:rPr>
        <w:t>Hugoniot - Rankine</w:t>
      </w:r>
      <w:r w:rsidR="00CE077F">
        <w:t xml:space="preserve">  </w:t>
      </w:r>
      <w:r>
        <w:t>se</w:t>
      </w:r>
      <w:r w:rsidR="00CE077F">
        <w:t xml:space="preserve">  </w:t>
      </w:r>
      <w:r>
        <w:t>basan</w:t>
      </w:r>
      <w:r w:rsidR="00CE077F">
        <w:t xml:space="preserve">  </w:t>
      </w:r>
      <w:r>
        <w:t>en</w:t>
      </w:r>
      <w:r w:rsidR="00CE077F">
        <w:t xml:space="preserve">  </w:t>
      </w:r>
      <w:r>
        <w:t>aplicar</w:t>
      </w:r>
      <w:r w:rsidR="00CE077F">
        <w:t xml:space="preserve">  </w:t>
      </w:r>
      <w:r>
        <w:t>las</w:t>
      </w:r>
      <w:r w:rsidR="00CE077F">
        <w:t xml:space="preserve">  </w:t>
      </w:r>
      <w:r>
        <w:t>condiciones</w:t>
      </w:r>
      <w:r w:rsidR="00CE077F">
        <w:t xml:space="preserve">  </w:t>
      </w:r>
      <w:r>
        <w:t>de</w:t>
      </w:r>
      <w:r w:rsidR="00CE077F">
        <w:t xml:space="preserve">  </w:t>
      </w:r>
      <w:r>
        <w:t>conservación:</w:t>
      </w:r>
      <w:r w:rsidR="00CE077F">
        <w:t xml:space="preserve">  </w:t>
      </w:r>
      <w:r>
        <w:t>de</w:t>
      </w:r>
      <w:r w:rsidR="00CE077F">
        <w:t xml:space="preserve">  </w:t>
      </w:r>
      <w:r>
        <w:t>la</w:t>
      </w:r>
      <w:r w:rsidR="00CE077F">
        <w:t xml:space="preserve">  </w:t>
      </w:r>
      <w:r>
        <w:t xml:space="preserve"> masa</w:t>
      </w:r>
      <w:r w:rsidR="00CE077F">
        <w:t xml:space="preserve">  </w:t>
      </w:r>
      <w:r>
        <w:t>(2-1), de</w:t>
      </w:r>
      <w:r w:rsidR="00CE077F">
        <w:t xml:space="preserve">  </w:t>
      </w:r>
      <w:r>
        <w:t>la</w:t>
      </w:r>
      <w:r w:rsidR="00CE077F">
        <w:t xml:space="preserve">  </w:t>
      </w:r>
      <w:r>
        <w:t>cantidad</w:t>
      </w:r>
      <w:r w:rsidR="00CE077F">
        <w:t xml:space="preserve">  </w:t>
      </w:r>
      <w:r>
        <w:t>de</w:t>
      </w:r>
      <w:r w:rsidR="00CE077F">
        <w:t xml:space="preserve">  </w:t>
      </w:r>
      <w:r>
        <w:t>movimiento</w:t>
      </w:r>
      <w:r w:rsidR="00CE077F">
        <w:t xml:space="preserve">  </w:t>
      </w:r>
      <w:r>
        <w:t>(2-2)</w:t>
      </w:r>
      <w:r w:rsidR="00CE077F">
        <w:t xml:space="preserve">  </w:t>
      </w:r>
      <w:r>
        <w:t>y</w:t>
      </w:r>
      <w:r w:rsidR="00CE077F">
        <w:t xml:space="preserve">  </w:t>
      </w:r>
      <w:r>
        <w:t>un</w:t>
      </w:r>
      <w:r w:rsidR="00CE077F">
        <w:t xml:space="preserve">  </w:t>
      </w:r>
      <w:r>
        <w:t>balance</w:t>
      </w:r>
      <w:r w:rsidR="00CE077F">
        <w:t xml:space="preserve">  </w:t>
      </w:r>
      <w:r>
        <w:t>de</w:t>
      </w:r>
      <w:r w:rsidR="00CE077F">
        <w:t xml:space="preserve">  </w:t>
      </w:r>
      <w:r>
        <w:t>energía</w:t>
      </w:r>
      <w:r w:rsidR="00CE077F">
        <w:t xml:space="preserve">  </w:t>
      </w:r>
      <w:r>
        <w:t>(2-3)</w:t>
      </w:r>
      <w:r w:rsidR="00CE077F">
        <w:t xml:space="preserve">  </w:t>
      </w:r>
      <w:r>
        <w:t>a</w:t>
      </w:r>
      <w:r w:rsidR="00CE077F">
        <w:t xml:space="preserve">  </w:t>
      </w:r>
      <w:r>
        <w:t>un</w:t>
      </w:r>
      <w:r w:rsidR="00CE077F">
        <w:t xml:space="preserve">  </w:t>
      </w:r>
      <w:r>
        <w:t>dominio</w:t>
      </w:r>
      <w:r w:rsidR="00CE077F">
        <w:t xml:space="preserve">  </w:t>
      </w:r>
      <w:r>
        <w:t xml:space="preserve"> que</w:t>
      </w:r>
      <w:r w:rsidR="00CE077F">
        <w:t xml:space="preserve">  </w:t>
      </w:r>
      <w:r>
        <w:t>englobe</w:t>
      </w:r>
      <w:r w:rsidR="00CE077F">
        <w:t xml:space="preserve">  </w:t>
      </w:r>
      <w:r>
        <w:t>al</w:t>
      </w:r>
      <w:r w:rsidR="00CE077F">
        <w:t xml:space="preserve">  </w:t>
      </w:r>
      <w:r>
        <w:t>frente</w:t>
      </w:r>
      <w:r w:rsidR="00CE077F">
        <w:t xml:space="preserve">  </w:t>
      </w:r>
      <w:r>
        <w:t>de</w:t>
      </w:r>
      <w:r w:rsidR="00CE077F">
        <w:t xml:space="preserve">  </w:t>
      </w:r>
      <w:r>
        <w:t>detonación.</w:t>
      </w:r>
      <w:r w:rsidR="00CE077F">
        <w:t xml:space="preserve">  </w:t>
      </w:r>
      <w:r>
        <w:t xml:space="preserve"> </w:t>
      </w:r>
    </w:p>
    <w:p w:rsidR="005A72D2" w:rsidRDefault="005A72D2" w:rsidP="005A72D2"/>
    <w:p w:rsidR="005A72D2" w:rsidRDefault="005A72D2" w:rsidP="005A72D2">
      <w:r>
        <w:tab/>
      </w:r>
      <w:r w:rsidRPr="009B08A2">
        <w:rPr>
          <w:position w:val="-26"/>
          <w:sz w:val="20"/>
        </w:rPr>
        <w:object w:dxaOrig="186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pt;height:33pt" o:ole="">
            <v:imagedata r:id="rId15" o:title=""/>
          </v:shape>
          <o:OLEObject Type="Embed" ProgID="Equation.3" ShapeID="_x0000_i1025" DrawAspect="Content" ObjectID="_1482596734" r:id="rId16"/>
        </w:object>
      </w:r>
      <w:r w:rsidR="00CE077F">
        <w:t xml:space="preserve">            </w:t>
      </w:r>
      <w:r>
        <w:tab/>
      </w:r>
      <w:r>
        <w:tab/>
      </w:r>
      <w:r>
        <w:tab/>
      </w:r>
      <w:r>
        <w:tab/>
      </w:r>
      <w:r>
        <w:tab/>
      </w:r>
      <w:r>
        <w:tab/>
      </w:r>
      <w:r>
        <w:tab/>
        <w:t>(2-1)</w:t>
      </w:r>
    </w:p>
    <w:p w:rsidR="005A72D2" w:rsidRDefault="005A72D2" w:rsidP="005A72D2">
      <w:r>
        <w:tab/>
      </w:r>
      <w:r w:rsidRPr="009B08A2">
        <w:rPr>
          <w:position w:val="-26"/>
          <w:sz w:val="20"/>
        </w:rPr>
        <w:object w:dxaOrig="2640" w:dyaOrig="660">
          <v:shape id="_x0000_i1026" type="#_x0000_t75" style="width:132pt;height:33pt" o:ole="">
            <v:imagedata r:id="rId17" o:title=""/>
          </v:shape>
          <o:OLEObject Type="Embed" ProgID="Equation.3" ShapeID="_x0000_i1026" DrawAspect="Content" ObjectID="_1482596735" r:id="rId18"/>
        </w:object>
      </w:r>
      <w:r>
        <w:tab/>
      </w:r>
      <w:r>
        <w:tab/>
      </w:r>
      <w:r>
        <w:tab/>
      </w:r>
      <w:r>
        <w:tab/>
      </w:r>
      <w:r>
        <w:tab/>
      </w:r>
      <w:r>
        <w:tab/>
      </w:r>
      <w:r>
        <w:tab/>
        <w:t>(2-2)</w:t>
      </w:r>
    </w:p>
    <w:p w:rsidR="005A72D2" w:rsidRDefault="005A72D2" w:rsidP="005A72D2">
      <w:r>
        <w:tab/>
      </w:r>
      <w:r w:rsidRPr="009B08A2">
        <w:rPr>
          <w:position w:val="-20"/>
          <w:sz w:val="20"/>
        </w:rPr>
        <w:object w:dxaOrig="4340" w:dyaOrig="600">
          <v:shape id="_x0000_i1027" type="#_x0000_t75" style="width:216.75pt;height:30pt" o:ole="">
            <v:imagedata r:id="rId19" o:title=""/>
          </v:shape>
          <o:OLEObject Type="Embed" ProgID="Equation.3" ShapeID="_x0000_i1027" DrawAspect="Content" ObjectID="_1482596736" r:id="rId20"/>
        </w:object>
      </w:r>
      <w:r>
        <w:tab/>
      </w:r>
      <w:r>
        <w:tab/>
      </w:r>
      <w:r>
        <w:tab/>
      </w:r>
      <w:r>
        <w:tab/>
        <w:t>(2-3)</w:t>
      </w:r>
    </w:p>
    <w:p w:rsidR="005A72D2" w:rsidRDefault="005A72D2" w:rsidP="005A72D2">
      <w:r>
        <w:t>donde:</w:t>
      </w:r>
    </w:p>
    <w:tbl>
      <w:tblPr>
        <w:tblW w:w="0" w:type="auto"/>
        <w:tblInd w:w="212"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tblPr>
      <w:tblGrid>
        <w:gridCol w:w="709"/>
        <w:gridCol w:w="7513"/>
      </w:tblGrid>
      <w:tr w:rsidR="005A72D2" w:rsidTr="002E43EF">
        <w:tc>
          <w:tcPr>
            <w:tcW w:w="709" w:type="dxa"/>
          </w:tcPr>
          <w:p w:rsidR="005A72D2" w:rsidRDefault="005A72D2" w:rsidP="00CE077F">
            <w:pPr>
              <w:rPr>
                <w:b/>
              </w:rPr>
            </w:pPr>
            <w:r>
              <w:rPr>
                <w:b/>
              </w:rPr>
              <w:t>D</w:t>
            </w:r>
          </w:p>
        </w:tc>
        <w:tc>
          <w:tcPr>
            <w:tcW w:w="7513"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(m/s). </w:t>
            </w:r>
          </w:p>
        </w:tc>
      </w:tr>
      <w:tr w:rsidR="005A72D2" w:rsidTr="002E43EF">
        <w:tc>
          <w:tcPr>
            <w:tcW w:w="709" w:type="dxa"/>
          </w:tcPr>
          <w:p w:rsidR="005A72D2" w:rsidRDefault="005A72D2" w:rsidP="00CE077F">
            <w:pPr>
              <w:rPr>
                <w:b/>
              </w:rPr>
            </w:pPr>
            <w:r>
              <w:rPr>
                <w:b/>
              </w:rPr>
              <w:t>u</w:t>
            </w:r>
            <w:r>
              <w:rPr>
                <w:b/>
                <w:vertAlign w:val="subscript"/>
              </w:rPr>
              <w:t>0</w:t>
            </w:r>
          </w:p>
        </w:tc>
        <w:tc>
          <w:tcPr>
            <w:tcW w:w="7513" w:type="dxa"/>
          </w:tcPr>
          <w:p w:rsidR="005A72D2" w:rsidRDefault="005A72D2" w:rsidP="00CE077F">
            <w:pPr>
              <w:rPr>
                <w:sz w:val="20"/>
              </w:rPr>
            </w:pPr>
            <w:r>
              <w:rPr>
                <w:sz w:val="20"/>
              </w:rPr>
              <w:t>Velocidad</w:t>
            </w:r>
            <w:r w:rsidR="00CE077F">
              <w:rPr>
                <w:sz w:val="20"/>
              </w:rPr>
              <w:t xml:space="preserve">  </w:t>
            </w:r>
            <w:r>
              <w:rPr>
                <w:sz w:val="20"/>
              </w:rPr>
              <w:t>inicial</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w:t>
            </w:r>
            <w:r w:rsidR="00CE077F">
              <w:rPr>
                <w:sz w:val="20"/>
              </w:rPr>
              <w:t xml:space="preserve">  </w:t>
            </w:r>
            <w:r>
              <w:rPr>
                <w:sz w:val="20"/>
              </w:rPr>
              <w:t>(m/s), el</w:t>
            </w:r>
            <w:r w:rsidR="00CE077F">
              <w:rPr>
                <w:sz w:val="20"/>
              </w:rPr>
              <w:t xml:space="preserve">  </w:t>
            </w:r>
            <w:r>
              <w:rPr>
                <w:sz w:val="20"/>
              </w:rPr>
              <w:t>caso</w:t>
            </w:r>
            <w:r w:rsidR="00CE077F">
              <w:rPr>
                <w:sz w:val="20"/>
              </w:rPr>
              <w:t xml:space="preserve">  </w:t>
            </w:r>
            <w:r>
              <w:rPr>
                <w:sz w:val="20"/>
              </w:rPr>
              <w:t>típico</w:t>
            </w:r>
            <w:r w:rsidR="00CE077F">
              <w:rPr>
                <w:sz w:val="20"/>
              </w:rPr>
              <w:t xml:space="preserve">  </w:t>
            </w:r>
            <w:r>
              <w:rPr>
                <w:sz w:val="20"/>
              </w:rPr>
              <w:t>es</w:t>
            </w:r>
            <w:r w:rsidR="00CE077F">
              <w:rPr>
                <w:sz w:val="20"/>
              </w:rPr>
              <w:t xml:space="preserve">  </w:t>
            </w:r>
            <w:r>
              <w:rPr>
                <w:sz w:val="20"/>
              </w:rPr>
              <w:t>el</w:t>
            </w:r>
            <w:r w:rsidR="00CE077F">
              <w:rPr>
                <w:sz w:val="20"/>
              </w:rPr>
              <w:t xml:space="preserve">  </w:t>
            </w:r>
            <w:r>
              <w:rPr>
                <w:sz w:val="20"/>
              </w:rPr>
              <w:t>de</w:t>
            </w:r>
            <w:r w:rsidR="00CE077F">
              <w:rPr>
                <w:sz w:val="20"/>
              </w:rPr>
              <w:t xml:space="preserve">  </w:t>
            </w:r>
            <w:r>
              <w:rPr>
                <w:sz w:val="20"/>
              </w:rPr>
              <w:t>un</w:t>
            </w:r>
            <w:r w:rsidR="00CE077F">
              <w:rPr>
                <w:sz w:val="20"/>
              </w:rPr>
              <w:t xml:space="preserve">  </w:t>
            </w:r>
            <w:r>
              <w:rPr>
                <w:sz w:val="20"/>
              </w:rPr>
              <w:t>explosivo</w:t>
            </w:r>
            <w:r w:rsidR="00CE077F">
              <w:rPr>
                <w:sz w:val="20"/>
              </w:rPr>
              <w:t xml:space="preserve">  </w:t>
            </w:r>
            <w:r>
              <w:rPr>
                <w:sz w:val="20"/>
              </w:rPr>
              <w:t>inicialmente</w:t>
            </w:r>
            <w:r w:rsidR="00CE077F">
              <w:rPr>
                <w:sz w:val="20"/>
              </w:rPr>
              <w:t xml:space="preserve">  </w:t>
            </w:r>
            <w:r>
              <w:rPr>
                <w:sz w:val="20"/>
              </w:rPr>
              <w:t>en</w:t>
            </w:r>
            <w:r w:rsidR="00CE077F">
              <w:rPr>
                <w:sz w:val="20"/>
              </w:rPr>
              <w:t xml:space="preserve">  </w:t>
            </w:r>
            <w:r>
              <w:rPr>
                <w:sz w:val="20"/>
              </w:rPr>
              <w:t xml:space="preserve">reposo: </w:t>
            </w:r>
            <w:r>
              <w:rPr>
                <w:b/>
                <w:sz w:val="20"/>
              </w:rPr>
              <w:t>u</w:t>
            </w:r>
            <w:r>
              <w:rPr>
                <w:b/>
                <w:sz w:val="20"/>
                <w:vertAlign w:val="subscript"/>
              </w:rPr>
              <w:t>0</w:t>
            </w:r>
            <w:r>
              <w:rPr>
                <w:b/>
                <w:sz w:val="20"/>
              </w:rPr>
              <w:t>=0</w:t>
            </w:r>
            <w:r>
              <w:rPr>
                <w:sz w:val="20"/>
              </w:rPr>
              <w:t xml:space="preserve">. </w:t>
            </w:r>
          </w:p>
        </w:tc>
      </w:tr>
      <w:tr w:rsidR="005A72D2" w:rsidTr="002E43EF">
        <w:tc>
          <w:tcPr>
            <w:tcW w:w="709" w:type="dxa"/>
          </w:tcPr>
          <w:p w:rsidR="005A72D2" w:rsidRDefault="005A72D2" w:rsidP="00CE077F">
            <w:pPr>
              <w:rPr>
                <w:b/>
              </w:rPr>
            </w:pPr>
            <w:r>
              <w:rPr>
                <w:b/>
              </w:rPr>
              <w:t>u</w:t>
            </w:r>
          </w:p>
        </w:tc>
        <w:tc>
          <w:tcPr>
            <w:tcW w:w="7513"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 xml:space="preserve">explosión. </w:t>
            </w:r>
          </w:p>
        </w:tc>
      </w:tr>
      <w:tr w:rsidR="005A72D2" w:rsidTr="002E43EF">
        <w:tc>
          <w:tcPr>
            <w:tcW w:w="709" w:type="dxa"/>
          </w:tcPr>
          <w:p w:rsidR="005A72D2" w:rsidRDefault="005A72D2" w:rsidP="00CE077F">
            <w:pPr>
              <w:rPr>
                <w:b/>
              </w:rPr>
            </w:pPr>
            <w:r>
              <w:rPr>
                <w:b/>
              </w:rPr>
              <w:t>v</w:t>
            </w:r>
            <w:r>
              <w:rPr>
                <w:b/>
                <w:vertAlign w:val="subscript"/>
              </w:rPr>
              <w:t>0</w:t>
            </w:r>
          </w:p>
        </w:tc>
        <w:tc>
          <w:tcPr>
            <w:tcW w:w="7513" w:type="dxa"/>
          </w:tcPr>
          <w:p w:rsidR="005A72D2" w:rsidRDefault="005A72D2" w:rsidP="00CE077F">
            <w:pPr>
              <w:rPr>
                <w:sz w:val="20"/>
              </w:rPr>
            </w:pPr>
            <w:r>
              <w:rPr>
                <w:sz w:val="20"/>
              </w:rPr>
              <w:t>Volumen</w:t>
            </w:r>
            <w:r w:rsidR="00CE077F">
              <w:rPr>
                <w:sz w:val="20"/>
              </w:rPr>
              <w:t xml:space="preserve">  </w:t>
            </w:r>
            <w:r>
              <w:rPr>
                <w:sz w:val="20"/>
              </w:rPr>
              <w:t>específico</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w:t>
            </w:r>
            <w:r w:rsidR="00CE077F">
              <w:rPr>
                <w:sz w:val="20"/>
              </w:rPr>
              <w:t xml:space="preserve">  </w:t>
            </w:r>
            <w:r>
              <w:rPr>
                <w:sz w:val="20"/>
              </w:rPr>
              <w:t>en</w:t>
            </w:r>
            <w:r w:rsidR="00CE077F">
              <w:rPr>
                <w:sz w:val="20"/>
              </w:rPr>
              <w:t xml:space="preserve">  </w:t>
            </w:r>
            <w:r>
              <w:rPr>
                <w:sz w:val="20"/>
              </w:rPr>
              <w:t>(m</w:t>
            </w:r>
            <w:r>
              <w:rPr>
                <w:sz w:val="20"/>
                <w:vertAlign w:val="superscript"/>
              </w:rPr>
              <w:t>3</w:t>
            </w:r>
            <w:r>
              <w:rPr>
                <w:sz w:val="20"/>
              </w:rPr>
              <w:t>/kg).</w:t>
            </w:r>
            <w:r w:rsidR="00CE077F">
              <w:rPr>
                <w:sz w:val="20"/>
              </w:rPr>
              <w:t xml:space="preserve">  </w:t>
            </w:r>
          </w:p>
        </w:tc>
      </w:tr>
      <w:tr w:rsidR="005A72D2" w:rsidTr="002E43EF">
        <w:tc>
          <w:tcPr>
            <w:tcW w:w="709" w:type="dxa"/>
          </w:tcPr>
          <w:p w:rsidR="005A72D2" w:rsidRDefault="005A72D2" w:rsidP="00CE077F">
            <w:pPr>
              <w:rPr>
                <w:b/>
                <w:noProof/>
                <w:color w:val="000000"/>
              </w:rPr>
            </w:pPr>
            <w:r>
              <w:rPr>
                <w:b/>
                <w:noProof/>
                <w:color w:val="000000"/>
              </w:rPr>
              <w:t>v</w:t>
            </w:r>
            <w:r w:rsidR="00DB06B9">
              <w:rPr>
                <w:rStyle w:val="Refdenotaalpie"/>
                <w:b/>
                <w:noProof/>
                <w:color w:val="000000"/>
              </w:rPr>
              <w:footnoteReference w:id="1"/>
            </w:r>
          </w:p>
        </w:tc>
        <w:tc>
          <w:tcPr>
            <w:tcW w:w="7513" w:type="dxa"/>
          </w:tcPr>
          <w:p w:rsidR="005A72D2" w:rsidRDefault="005A72D2" w:rsidP="00CE077F">
            <w:pPr>
              <w:rPr>
                <w:sz w:val="20"/>
              </w:rPr>
            </w:pPr>
            <w:r>
              <w:rPr>
                <w:sz w:val="20"/>
              </w:rPr>
              <w:t>Volumen</w:t>
            </w:r>
            <w:r w:rsidR="00CE077F">
              <w:rPr>
                <w:sz w:val="20"/>
              </w:rPr>
              <w:t xml:space="preserve">  </w:t>
            </w:r>
            <w:r>
              <w:rPr>
                <w:sz w:val="20"/>
              </w:rPr>
              <w:t>específico 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(m</w:t>
            </w:r>
            <w:r>
              <w:rPr>
                <w:sz w:val="20"/>
                <w:vertAlign w:val="superscript"/>
              </w:rPr>
              <w:t>3</w:t>
            </w:r>
            <w:r>
              <w:rPr>
                <w:sz w:val="20"/>
              </w:rPr>
              <w:t xml:space="preserve">/kg). </w:t>
            </w:r>
          </w:p>
        </w:tc>
      </w:tr>
      <w:tr w:rsidR="005A72D2" w:rsidTr="002E43EF">
        <w:tc>
          <w:tcPr>
            <w:tcW w:w="709" w:type="dxa"/>
          </w:tcPr>
          <w:p w:rsidR="005A72D2" w:rsidRDefault="005A72D2" w:rsidP="00CE077F">
            <w:pPr>
              <w:rPr>
                <w:b/>
                <w:noProof/>
                <w:color w:val="000000"/>
              </w:rPr>
            </w:pPr>
            <w:r>
              <w:rPr>
                <w:b/>
                <w:noProof/>
                <w:color w:val="000000"/>
              </w:rPr>
              <w:t>P</w:t>
            </w:r>
            <w:r>
              <w:rPr>
                <w:b/>
                <w:noProof/>
                <w:color w:val="000000"/>
                <w:vertAlign w:val="subscript"/>
              </w:rPr>
              <w:t>0</w:t>
            </w:r>
          </w:p>
        </w:tc>
        <w:tc>
          <w:tcPr>
            <w:tcW w:w="7513" w:type="dxa"/>
          </w:tcPr>
          <w:p w:rsidR="005A72D2" w:rsidRDefault="005A72D2" w:rsidP="00CE077F">
            <w:pPr>
              <w:rPr>
                <w:sz w:val="20"/>
              </w:rPr>
            </w:pPr>
            <w:r>
              <w:rPr>
                <w:sz w:val="20"/>
              </w:rPr>
              <w:t>Presión</w:t>
            </w:r>
            <w:r w:rsidR="00CE077F">
              <w:rPr>
                <w:sz w:val="20"/>
              </w:rPr>
              <w:t xml:space="preserve">  </w:t>
            </w:r>
            <w:r>
              <w:rPr>
                <w:sz w:val="20"/>
              </w:rPr>
              <w:t>inicial,</w:t>
            </w:r>
            <w:r w:rsidR="00CE077F">
              <w:rPr>
                <w:sz w:val="20"/>
              </w:rPr>
              <w:t xml:space="preserve">  </w:t>
            </w:r>
            <w:r>
              <w:rPr>
                <w:sz w:val="20"/>
              </w:rPr>
              <w:t>en</w:t>
            </w:r>
            <w:r w:rsidR="00CE077F">
              <w:rPr>
                <w:sz w:val="20"/>
              </w:rPr>
              <w:t xml:space="preserve">  </w:t>
            </w:r>
            <w:r>
              <w:rPr>
                <w:sz w:val="20"/>
              </w:rPr>
              <w:t>(Pa)</w:t>
            </w:r>
            <w:r w:rsidR="00CE077F">
              <w:rPr>
                <w:sz w:val="20"/>
              </w:rPr>
              <w:t xml:space="preserve">  </w:t>
            </w:r>
            <w:r>
              <w:rPr>
                <w:sz w:val="20"/>
              </w:rPr>
              <w:t>(como</w:t>
            </w:r>
            <w:r w:rsidR="00CE077F">
              <w:rPr>
                <w:sz w:val="20"/>
              </w:rPr>
              <w:t xml:space="preserve">  </w:t>
            </w:r>
            <w:r>
              <w:rPr>
                <w:sz w:val="20"/>
              </w:rPr>
              <w:t>por</w:t>
            </w:r>
            <w:r w:rsidR="00CE077F">
              <w:rPr>
                <w:sz w:val="20"/>
              </w:rPr>
              <w:t xml:space="preserve">  </w:t>
            </w:r>
            <w:r>
              <w:rPr>
                <w:sz w:val="20"/>
              </w:rPr>
              <w:t>ejemplo</w:t>
            </w:r>
            <w:r w:rsidR="00CE077F">
              <w:rPr>
                <w:sz w:val="20"/>
              </w:rPr>
              <w:t xml:space="preserve">  </w:t>
            </w:r>
            <w:r>
              <w:rPr>
                <w:sz w:val="20"/>
              </w:rPr>
              <w:t>1 atm)</w:t>
            </w:r>
            <w:r w:rsidR="00CE077F">
              <w:rPr>
                <w:sz w:val="20"/>
              </w:rPr>
              <w:t xml:space="preserve">  </w:t>
            </w:r>
          </w:p>
        </w:tc>
      </w:tr>
      <w:tr w:rsidR="005A72D2" w:rsidTr="002E43EF">
        <w:tc>
          <w:tcPr>
            <w:tcW w:w="709" w:type="dxa"/>
          </w:tcPr>
          <w:p w:rsidR="005A72D2" w:rsidRDefault="005A72D2" w:rsidP="00CE077F">
            <w:pPr>
              <w:rPr>
                <w:b/>
                <w:noProof/>
                <w:color w:val="000000"/>
              </w:rPr>
            </w:pPr>
            <w:r>
              <w:rPr>
                <w:b/>
                <w:noProof/>
                <w:color w:val="000000"/>
              </w:rPr>
              <w:t>P</w:t>
            </w:r>
          </w:p>
        </w:tc>
        <w:tc>
          <w:tcPr>
            <w:tcW w:w="7513"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(Pa). </w:t>
            </w:r>
          </w:p>
        </w:tc>
      </w:tr>
      <w:tr w:rsidR="005A72D2" w:rsidTr="002E43EF">
        <w:tc>
          <w:tcPr>
            <w:tcW w:w="709" w:type="dxa"/>
          </w:tcPr>
          <w:p w:rsidR="005A72D2" w:rsidRDefault="005A72D2" w:rsidP="00CE077F">
            <w:pPr>
              <w:rPr>
                <w:b/>
                <w:noProof/>
                <w:color w:val="000000"/>
              </w:rPr>
            </w:pPr>
            <w:r>
              <w:rPr>
                <w:b/>
                <w:noProof/>
                <w:color w:val="000000"/>
              </w:rPr>
              <w:t>E</w:t>
            </w:r>
            <w:r>
              <w:rPr>
                <w:b/>
                <w:noProof/>
                <w:color w:val="000000"/>
                <w:vertAlign w:val="subscript"/>
              </w:rPr>
              <w:t>0</w:t>
            </w:r>
          </w:p>
        </w:tc>
        <w:tc>
          <w:tcPr>
            <w:tcW w:w="7513"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intacto,</w:t>
            </w:r>
            <w:r w:rsidR="00CE077F">
              <w:rPr>
                <w:sz w:val="20"/>
              </w:rPr>
              <w:t xml:space="preserve">  </w:t>
            </w:r>
            <w:r>
              <w:rPr>
                <w:sz w:val="20"/>
              </w:rPr>
              <w:t>en</w:t>
            </w:r>
            <w:r w:rsidR="00CE077F">
              <w:rPr>
                <w:sz w:val="20"/>
              </w:rPr>
              <w:t xml:space="preserve">  </w:t>
            </w:r>
            <w:r>
              <w:rPr>
                <w:sz w:val="20"/>
              </w:rPr>
              <w:t>(J/kg),</w:t>
            </w:r>
            <w:r w:rsidR="00CE077F">
              <w:rPr>
                <w:sz w:val="20"/>
              </w:rPr>
              <w:t xml:space="preserve">  </w:t>
            </w:r>
            <w:r>
              <w:rPr>
                <w:sz w:val="20"/>
              </w:rPr>
              <w:t>es</w:t>
            </w:r>
            <w:r w:rsidR="00CE077F">
              <w:rPr>
                <w:sz w:val="20"/>
              </w:rPr>
              <w:t xml:space="preserve">  </w:t>
            </w:r>
            <w:r>
              <w:rPr>
                <w:sz w:val="20"/>
              </w:rPr>
              <w:t>una</w:t>
            </w:r>
            <w:r w:rsidR="00CE077F">
              <w:rPr>
                <w:sz w:val="20"/>
              </w:rPr>
              <w:t xml:space="preserve">  </w:t>
            </w:r>
            <w:r>
              <w:rPr>
                <w:sz w:val="20"/>
              </w:rPr>
              <w:t>función</w:t>
            </w:r>
            <w:r w:rsidR="00CE077F">
              <w:rPr>
                <w:sz w:val="20"/>
              </w:rPr>
              <w:t xml:space="preserve">  </w:t>
            </w:r>
            <w:r>
              <w:rPr>
                <w:sz w:val="20"/>
              </w:rPr>
              <w:t>de</w:t>
            </w:r>
            <w:r w:rsidR="00CE077F">
              <w:rPr>
                <w:sz w:val="20"/>
              </w:rPr>
              <w:t xml:space="preserve">  </w:t>
            </w:r>
            <w:r>
              <w:rPr>
                <w:sz w:val="20"/>
              </w:rPr>
              <w:t>estado que,</w:t>
            </w:r>
            <w:r w:rsidR="00CE077F">
              <w:rPr>
                <w:sz w:val="20"/>
              </w:rPr>
              <w:t xml:space="preserve">  </w:t>
            </w:r>
            <w:r>
              <w:rPr>
                <w:sz w:val="20"/>
              </w:rPr>
              <w:t>en</w:t>
            </w:r>
            <w:r w:rsidR="00CE077F">
              <w:rPr>
                <w:sz w:val="20"/>
              </w:rPr>
              <w:t xml:space="preserve">  </w:t>
            </w:r>
            <w:r>
              <w:rPr>
                <w:sz w:val="20"/>
              </w:rPr>
              <w:t>general,</w:t>
            </w:r>
            <w:r w:rsidR="00CE077F">
              <w:rPr>
                <w:sz w:val="20"/>
              </w:rPr>
              <w:t xml:space="preserve">  </w:t>
            </w:r>
            <w:r>
              <w:rPr>
                <w:sz w:val="20"/>
              </w:rPr>
              <w:t>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w:t>
            </w:r>
            <w:r w:rsidR="00CE077F">
              <w:rPr>
                <w:sz w:val="20"/>
              </w:rPr>
              <w:t xml:space="preserve">  </w:t>
            </w:r>
            <w:r>
              <w:rPr>
                <w:sz w:val="20"/>
              </w:rPr>
              <w:t>y</w:t>
            </w:r>
            <w:r w:rsidR="00CE077F">
              <w:rPr>
                <w:sz w:val="20"/>
              </w:rPr>
              <w:t xml:space="preserve">  </w:t>
            </w:r>
            <w:r>
              <w:rPr>
                <w:sz w:val="20"/>
              </w:rPr>
              <w:t>del</w:t>
            </w:r>
            <w:r w:rsidR="00CE077F">
              <w:rPr>
                <w:sz w:val="20"/>
              </w:rPr>
              <w:t xml:space="preserve">  </w:t>
            </w:r>
            <w:r>
              <w:rPr>
                <w:sz w:val="20"/>
              </w:rPr>
              <w:t>volumen</w:t>
            </w:r>
            <w:r w:rsidR="00CE077F">
              <w:rPr>
                <w:sz w:val="20"/>
              </w:rPr>
              <w:t xml:space="preserve">  </w:t>
            </w:r>
            <w:r>
              <w:rPr>
                <w:sz w:val="20"/>
              </w:rPr>
              <w:t xml:space="preserve">específico: </w:t>
            </w:r>
            <w:r>
              <w:rPr>
                <w:b/>
                <w:sz w:val="20"/>
              </w:rPr>
              <w:t>e</w:t>
            </w:r>
            <w:r>
              <w:rPr>
                <w:b/>
                <w:sz w:val="20"/>
                <w:vertAlign w:val="subscript"/>
              </w:rPr>
              <w:t>0</w:t>
            </w:r>
            <w:r>
              <w:rPr>
                <w:b/>
                <w:sz w:val="20"/>
              </w:rPr>
              <w:t>=e</w:t>
            </w:r>
            <w:r>
              <w:rPr>
                <w:b/>
                <w:sz w:val="20"/>
                <w:vertAlign w:val="subscript"/>
              </w:rPr>
              <w:t xml:space="preserve">0 </w:t>
            </w:r>
            <w:r>
              <w:rPr>
                <w:b/>
                <w:sz w:val="20"/>
              </w:rPr>
              <w:t>(P</w:t>
            </w:r>
            <w:r>
              <w:rPr>
                <w:b/>
                <w:sz w:val="20"/>
                <w:vertAlign w:val="subscript"/>
              </w:rPr>
              <w:t>0</w:t>
            </w:r>
            <w:r>
              <w:rPr>
                <w:b/>
                <w:sz w:val="20"/>
              </w:rPr>
              <w:t>,v</w:t>
            </w:r>
            <w:r>
              <w:rPr>
                <w:b/>
                <w:sz w:val="20"/>
                <w:vertAlign w:val="subscript"/>
              </w:rPr>
              <w:t>0</w:t>
            </w:r>
            <w:r>
              <w:rPr>
                <w:b/>
                <w:sz w:val="20"/>
              </w:rPr>
              <w:t>)</w:t>
            </w:r>
          </w:p>
        </w:tc>
      </w:tr>
      <w:tr w:rsidR="005A72D2" w:rsidTr="002E43EF">
        <w:tc>
          <w:tcPr>
            <w:tcW w:w="709" w:type="dxa"/>
          </w:tcPr>
          <w:p w:rsidR="005A72D2" w:rsidRDefault="005A72D2" w:rsidP="00CE077F">
            <w:pPr>
              <w:rPr>
                <w:b/>
                <w:noProof/>
                <w:color w:val="000000"/>
              </w:rPr>
            </w:pPr>
            <w:r>
              <w:rPr>
                <w:b/>
                <w:noProof/>
                <w:color w:val="000000"/>
              </w:rPr>
              <w:t>E</w:t>
            </w:r>
          </w:p>
        </w:tc>
        <w:tc>
          <w:tcPr>
            <w:tcW w:w="7513"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 (J/kg),</w:t>
            </w:r>
            <w:r w:rsidR="00CE077F">
              <w:rPr>
                <w:sz w:val="20"/>
              </w:rPr>
              <w:t xml:space="preserve">  </w:t>
            </w:r>
            <w:r>
              <w:rPr>
                <w:sz w:val="20"/>
              </w:rPr>
              <w:t>es</w:t>
            </w:r>
            <w:r w:rsidR="00CE077F">
              <w:rPr>
                <w:sz w:val="20"/>
              </w:rPr>
              <w:t xml:space="preserve">  </w:t>
            </w:r>
            <w:r>
              <w:rPr>
                <w:sz w:val="20"/>
              </w:rPr>
              <w:t>una</w:t>
            </w:r>
            <w:r w:rsidR="00CE077F">
              <w:rPr>
                <w:sz w:val="20"/>
              </w:rPr>
              <w:t xml:space="preserve">  </w:t>
            </w:r>
            <w:r>
              <w:rPr>
                <w:sz w:val="20"/>
              </w:rPr>
              <w:t>función</w:t>
            </w:r>
            <w:r w:rsidR="00CE077F">
              <w:rPr>
                <w:sz w:val="20"/>
              </w:rPr>
              <w:t xml:space="preserve">  </w:t>
            </w:r>
            <w:r>
              <w:rPr>
                <w:sz w:val="20"/>
              </w:rPr>
              <w:t>de</w:t>
            </w:r>
            <w:r w:rsidR="00CE077F">
              <w:rPr>
                <w:sz w:val="20"/>
              </w:rPr>
              <w:t xml:space="preserve">  </w:t>
            </w:r>
            <w:r>
              <w:rPr>
                <w:sz w:val="20"/>
              </w:rPr>
              <w:t>estado</w:t>
            </w:r>
            <w:r w:rsidR="00CE077F">
              <w:rPr>
                <w:sz w:val="20"/>
              </w:rPr>
              <w:t xml:space="preserve">  </w:t>
            </w:r>
            <w:r>
              <w:rPr>
                <w:sz w:val="20"/>
              </w:rPr>
              <w:t>que</w:t>
            </w:r>
            <w:r w:rsidR="00CE077F">
              <w:rPr>
                <w:sz w:val="20"/>
              </w:rPr>
              <w:t xml:space="preserve">  </w:t>
            </w:r>
            <w:r>
              <w:rPr>
                <w:sz w:val="20"/>
              </w:rPr>
              <w:t>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w:t>
            </w:r>
            <w:r w:rsidR="00CE077F">
              <w:rPr>
                <w:sz w:val="20"/>
              </w:rPr>
              <w:t xml:space="preserve">  </w:t>
            </w:r>
            <w:r>
              <w:rPr>
                <w:sz w:val="20"/>
              </w:rPr>
              <w:t>y</w:t>
            </w:r>
            <w:r w:rsidR="00CE077F">
              <w:rPr>
                <w:sz w:val="20"/>
              </w:rPr>
              <w:t xml:space="preserve">  </w:t>
            </w:r>
            <w:r>
              <w:rPr>
                <w:sz w:val="20"/>
              </w:rPr>
              <w:t>del</w:t>
            </w:r>
            <w:r w:rsidR="00CE077F">
              <w:rPr>
                <w:sz w:val="20"/>
              </w:rPr>
              <w:t xml:space="preserve">  </w:t>
            </w:r>
            <w:r>
              <w:rPr>
                <w:sz w:val="20"/>
              </w:rPr>
              <w:t>volumen</w:t>
            </w:r>
            <w:r w:rsidR="00CE077F">
              <w:rPr>
                <w:sz w:val="20"/>
              </w:rPr>
              <w:t xml:space="preserve">  </w:t>
            </w:r>
            <w:r>
              <w:rPr>
                <w:sz w:val="20"/>
              </w:rPr>
              <w:t>específico</w:t>
            </w:r>
            <w:r w:rsidR="00CE077F">
              <w:rPr>
                <w:sz w:val="20"/>
              </w:rPr>
              <w:t xml:space="preserve">  </w:t>
            </w:r>
            <w:r>
              <w:rPr>
                <w:sz w:val="20"/>
              </w:rPr>
              <w:t>y</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mayoría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casos</w:t>
            </w:r>
            <w:r w:rsidR="00CE077F">
              <w:rPr>
                <w:sz w:val="20"/>
              </w:rPr>
              <w:t xml:space="preserve">  </w:t>
            </w:r>
            <w:r>
              <w:rPr>
                <w:sz w:val="20"/>
              </w:rPr>
              <w:t>difiere</w:t>
            </w:r>
            <w:r w:rsidR="00CE077F">
              <w:rPr>
                <w:sz w:val="20"/>
              </w:rPr>
              <w:t xml:space="preserve">  </w:t>
            </w:r>
            <w:r>
              <w:rPr>
                <w:sz w:val="20"/>
              </w:rPr>
              <w:t>de</w:t>
            </w:r>
            <w:r w:rsidR="00CE077F">
              <w:rPr>
                <w:sz w:val="20"/>
              </w:rPr>
              <w:t xml:space="preserve">  </w:t>
            </w:r>
            <w:r>
              <w:rPr>
                <w:sz w:val="20"/>
              </w:rPr>
              <w:t>e</w:t>
            </w:r>
            <w:r>
              <w:rPr>
                <w:sz w:val="20"/>
                <w:vertAlign w:val="subscript"/>
              </w:rPr>
              <w:t>0</w:t>
            </w:r>
            <w:r>
              <w:rPr>
                <w:sz w:val="20"/>
              </w:rPr>
              <w:t>,</w:t>
            </w:r>
            <w:r w:rsidR="00CE077F">
              <w:rPr>
                <w:sz w:val="20"/>
              </w:rPr>
              <w:t xml:space="preserve">  </w:t>
            </w:r>
            <w:r>
              <w:rPr>
                <w:sz w:val="20"/>
              </w:rPr>
              <w:t>puesto</w:t>
            </w:r>
            <w:r w:rsidR="00CE077F">
              <w:rPr>
                <w:sz w:val="20"/>
              </w:rPr>
              <w:t xml:space="preserve">  </w:t>
            </w:r>
            <w:r>
              <w:rPr>
                <w:sz w:val="20"/>
              </w:rPr>
              <w:t>que</w:t>
            </w:r>
            <w:r w:rsidR="00CE077F">
              <w:rPr>
                <w:sz w:val="20"/>
              </w:rPr>
              <w:t xml:space="preserve">  </w:t>
            </w:r>
            <w:r>
              <w:rPr>
                <w:sz w:val="20"/>
              </w:rPr>
              <w:t>la</w:t>
            </w:r>
            <w:r w:rsidR="00CE077F">
              <w:rPr>
                <w:sz w:val="20"/>
              </w:rPr>
              <w:t xml:space="preserve">  </w:t>
            </w:r>
            <w:r>
              <w:rPr>
                <w:sz w:val="20"/>
              </w:rPr>
              <w:t>naturaleza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difiere</w:t>
            </w:r>
            <w:r w:rsidR="00CE077F">
              <w:rPr>
                <w:sz w:val="20"/>
              </w:rPr>
              <w:t xml:space="preserve">  </w:t>
            </w:r>
            <w:r>
              <w:rPr>
                <w:sz w:val="20"/>
              </w:rPr>
              <w:t>de</w:t>
            </w:r>
            <w:r w:rsidR="00CE077F">
              <w:rPr>
                <w:sz w:val="20"/>
              </w:rPr>
              <w:t xml:space="preserve">  </w:t>
            </w:r>
            <w:r>
              <w:rPr>
                <w:sz w:val="20"/>
              </w:rPr>
              <w:t xml:space="preserve"> los</w:t>
            </w:r>
            <w:r w:rsidR="00CE077F">
              <w:rPr>
                <w:sz w:val="20"/>
              </w:rPr>
              <w:t xml:space="preserve">  </w:t>
            </w:r>
            <w:r>
              <w:rPr>
                <w:sz w:val="20"/>
              </w:rPr>
              <w:t xml:space="preserve">reactivos: </w:t>
            </w:r>
            <w:r>
              <w:rPr>
                <w:b/>
                <w:sz w:val="20"/>
              </w:rPr>
              <w:t>e=e</w:t>
            </w:r>
            <w:r>
              <w:rPr>
                <w:b/>
                <w:sz w:val="20"/>
                <w:vertAlign w:val="subscript"/>
              </w:rPr>
              <w:t xml:space="preserve"> </w:t>
            </w:r>
            <w:r>
              <w:rPr>
                <w:b/>
                <w:sz w:val="20"/>
              </w:rPr>
              <w:t>(</w:t>
            </w:r>
            <w:proofErr w:type="spellStart"/>
            <w:r>
              <w:rPr>
                <w:b/>
                <w:sz w:val="20"/>
              </w:rPr>
              <w:t>P,v</w:t>
            </w:r>
            <w:proofErr w:type="spellEnd"/>
            <w:r>
              <w:rPr>
                <w:b/>
                <w:sz w:val="20"/>
              </w:rPr>
              <w:t>)</w:t>
            </w:r>
          </w:p>
        </w:tc>
      </w:tr>
      <w:tr w:rsidR="005A72D2" w:rsidTr="002E43EF">
        <w:tc>
          <w:tcPr>
            <w:tcW w:w="709" w:type="dxa"/>
          </w:tcPr>
          <w:p w:rsidR="005A72D2" w:rsidRDefault="005A72D2" w:rsidP="00CE077F">
            <w:pPr>
              <w:rPr>
                <w:b/>
                <w:noProof/>
                <w:color w:val="000000"/>
              </w:rPr>
            </w:pPr>
            <w:r>
              <w:rPr>
                <w:b/>
                <w:noProof/>
                <w:color w:val="000000"/>
              </w:rPr>
              <w:t>Q</w:t>
            </w:r>
          </w:p>
        </w:tc>
        <w:tc>
          <w:tcPr>
            <w:tcW w:w="7513"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reacción (de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(J/kg)</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diferencia</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de</w:t>
            </w:r>
            <w:r w:rsidR="00CE077F">
              <w:rPr>
                <w:sz w:val="20"/>
              </w:rPr>
              <w:t xml:space="preserve">  </w:t>
            </w:r>
            <w:r>
              <w:rPr>
                <w:sz w:val="20"/>
              </w:rPr>
              <w:t>formación entre</w:t>
            </w:r>
            <w:r w:rsidR="00CE077F">
              <w:rPr>
                <w:sz w:val="20"/>
              </w:rPr>
              <w:t xml:space="preserve">  </w:t>
            </w:r>
            <w:r>
              <w:rPr>
                <w:sz w:val="20"/>
              </w:rPr>
              <w:t>reactivos (explosivo) y</w:t>
            </w:r>
            <w:r w:rsidR="00CE077F">
              <w:rPr>
                <w:sz w:val="20"/>
              </w:rPr>
              <w:t xml:space="preserve">  </w:t>
            </w:r>
            <w:r>
              <w:rPr>
                <w:sz w:val="20"/>
              </w:rPr>
              <w:t>producto.</w:t>
            </w:r>
            <w:r w:rsidR="00CE077F">
              <w:rPr>
                <w:sz w:val="20"/>
              </w:rPr>
              <w:t xml:space="preserve">  </w:t>
            </w:r>
            <w:r>
              <w:rPr>
                <w:sz w:val="20"/>
              </w:rPr>
              <w:t>Si</w:t>
            </w:r>
            <w:r w:rsidR="00CE077F">
              <w:rPr>
                <w:sz w:val="20"/>
              </w:rPr>
              <w:t xml:space="preserve">  </w:t>
            </w:r>
            <w:r>
              <w:rPr>
                <w:sz w:val="20"/>
              </w:rPr>
              <w:t>tomamos</w:t>
            </w:r>
            <w:r w:rsidR="00CE077F">
              <w:rPr>
                <w:sz w:val="20"/>
              </w:rPr>
              <w:t xml:space="preserve">  </w:t>
            </w:r>
            <w:r>
              <w:rPr>
                <w:sz w:val="20"/>
              </w:rPr>
              <w:t>el</w:t>
            </w:r>
            <w:r w:rsidR="00CE077F">
              <w:rPr>
                <w:sz w:val="20"/>
              </w:rPr>
              <w:t xml:space="preserve">  </w:t>
            </w:r>
            <w:r>
              <w:rPr>
                <w:sz w:val="20"/>
              </w:rPr>
              <w:t>estado</w:t>
            </w:r>
            <w:r w:rsidR="00CE077F">
              <w:rPr>
                <w:sz w:val="20"/>
              </w:rPr>
              <w:t xml:space="preserve">  </w:t>
            </w:r>
            <w:r>
              <w:rPr>
                <w:b/>
                <w:sz w:val="20"/>
              </w:rPr>
              <w:t>(P</w:t>
            </w:r>
            <w:r>
              <w:rPr>
                <w:b/>
                <w:sz w:val="20"/>
                <w:vertAlign w:val="subscript"/>
              </w:rPr>
              <w:t>0</w:t>
            </w:r>
            <w:r>
              <w:rPr>
                <w:b/>
                <w:sz w:val="20"/>
              </w:rPr>
              <w:t>,v</w:t>
            </w:r>
            <w:r>
              <w:rPr>
                <w:b/>
                <w:sz w:val="20"/>
                <w:vertAlign w:val="subscript"/>
              </w:rPr>
              <w:t>0</w:t>
            </w:r>
            <w:r>
              <w:rPr>
                <w:b/>
                <w:sz w:val="20"/>
              </w:rPr>
              <w:t>)</w:t>
            </w:r>
            <w:r>
              <w:rPr>
                <w:sz w:val="20"/>
              </w:rPr>
              <w:t>,</w:t>
            </w:r>
            <w:r w:rsidR="00CE077F">
              <w:rPr>
                <w:sz w:val="20"/>
              </w:rPr>
              <w:t xml:space="preserve">  </w:t>
            </w:r>
            <w:r>
              <w:rPr>
                <w:sz w:val="20"/>
              </w:rPr>
              <w:t>como</w:t>
            </w:r>
            <w:r w:rsidR="00CE077F">
              <w:rPr>
                <w:sz w:val="20"/>
              </w:rPr>
              <w:t xml:space="preserve">  </w:t>
            </w:r>
            <w:r>
              <w:rPr>
                <w:sz w:val="20"/>
              </w:rPr>
              <w:t>estado</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diferencia</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entre</w:t>
            </w:r>
            <w:r w:rsidR="00CE077F">
              <w:rPr>
                <w:sz w:val="20"/>
              </w:rPr>
              <w:t xml:space="preserve">  </w:t>
            </w:r>
            <w:r>
              <w:rPr>
                <w:sz w:val="20"/>
              </w:rPr>
              <w:t>reactivos</w:t>
            </w:r>
            <w:r w:rsidR="00CE077F">
              <w:rPr>
                <w:sz w:val="20"/>
              </w:rPr>
              <w:t xml:space="preserve">  </w:t>
            </w:r>
            <w:r>
              <w:rPr>
                <w:sz w:val="20"/>
              </w:rPr>
              <w:t>y</w:t>
            </w:r>
            <w:r w:rsidR="00CE077F">
              <w:rPr>
                <w:sz w:val="20"/>
              </w:rPr>
              <w:t xml:space="preserve">  </w:t>
            </w:r>
            <w:r>
              <w:rPr>
                <w:sz w:val="20"/>
              </w:rPr>
              <w:t>productos</w:t>
            </w:r>
            <w:r w:rsidR="00CE077F">
              <w:rPr>
                <w:sz w:val="20"/>
              </w:rPr>
              <w:t xml:space="preserve">  </w:t>
            </w:r>
            <w:r>
              <w:rPr>
                <w:sz w:val="20"/>
              </w:rPr>
              <w:t>en</w:t>
            </w:r>
            <w:r w:rsidR="00CE077F">
              <w:rPr>
                <w:sz w:val="20"/>
              </w:rPr>
              <w:t xml:space="preserve">  </w:t>
            </w:r>
            <w:r>
              <w:rPr>
                <w:sz w:val="20"/>
              </w:rPr>
              <w:t>dicho</w:t>
            </w:r>
            <w:r w:rsidR="00CE077F">
              <w:rPr>
                <w:sz w:val="20"/>
              </w:rPr>
              <w:t xml:space="preserve">  </w:t>
            </w:r>
            <w:r>
              <w:rPr>
                <w:sz w:val="20"/>
              </w:rPr>
              <w:t>estado:</w:t>
            </w:r>
            <w:r w:rsidR="00CE077F">
              <w:rPr>
                <w:sz w:val="20"/>
              </w:rPr>
              <w:t xml:space="preserve">  </w:t>
            </w:r>
            <w:r>
              <w:rPr>
                <w:b/>
                <w:sz w:val="20"/>
              </w:rPr>
              <w:t xml:space="preserve">Q </w:t>
            </w:r>
            <w:r>
              <w:rPr>
                <w:sz w:val="20"/>
              </w:rPr>
              <w:t xml:space="preserve">= </w:t>
            </w:r>
            <w:r>
              <w:rPr>
                <w:b/>
                <w:sz w:val="20"/>
              </w:rPr>
              <w:t>e(P</w:t>
            </w:r>
            <w:r>
              <w:rPr>
                <w:b/>
                <w:sz w:val="20"/>
                <w:vertAlign w:val="subscript"/>
              </w:rPr>
              <w:t>0</w:t>
            </w:r>
            <w:r>
              <w:rPr>
                <w:b/>
                <w:sz w:val="20"/>
              </w:rPr>
              <w:t>,v</w:t>
            </w:r>
            <w:r>
              <w:rPr>
                <w:b/>
                <w:sz w:val="20"/>
                <w:vertAlign w:val="subscript"/>
              </w:rPr>
              <w:t>0</w:t>
            </w:r>
            <w:r>
              <w:rPr>
                <w:b/>
                <w:sz w:val="20"/>
              </w:rPr>
              <w:t>) - e</w:t>
            </w:r>
            <w:r>
              <w:rPr>
                <w:b/>
                <w:sz w:val="20"/>
                <w:vertAlign w:val="subscript"/>
              </w:rPr>
              <w:t xml:space="preserve">0 </w:t>
            </w:r>
            <w:r>
              <w:rPr>
                <w:b/>
                <w:sz w:val="20"/>
              </w:rPr>
              <w:t>(P</w:t>
            </w:r>
            <w:r>
              <w:rPr>
                <w:b/>
                <w:sz w:val="20"/>
                <w:vertAlign w:val="subscript"/>
              </w:rPr>
              <w:t>0</w:t>
            </w:r>
            <w:r>
              <w:rPr>
                <w:b/>
                <w:sz w:val="20"/>
              </w:rPr>
              <w:t>,v</w:t>
            </w:r>
            <w:r>
              <w:rPr>
                <w:b/>
                <w:sz w:val="20"/>
                <w:vertAlign w:val="subscript"/>
              </w:rPr>
              <w:t>0</w:t>
            </w:r>
            <w:r>
              <w:rPr>
                <w:b/>
                <w:sz w:val="20"/>
              </w:rPr>
              <w:t>)</w:t>
            </w:r>
            <w:r w:rsidR="00CE077F">
              <w:rPr>
                <w:sz w:val="20"/>
              </w:rPr>
              <w:t xml:space="preserve">  </w:t>
            </w:r>
            <w:r>
              <w:rPr>
                <w:sz w:val="20"/>
              </w:rPr>
              <w:t xml:space="preserve"> </w:t>
            </w:r>
          </w:p>
        </w:tc>
      </w:tr>
    </w:tbl>
    <w:p w:rsidR="005A72D2" w:rsidRDefault="005A72D2" w:rsidP="005A72D2">
      <w:pPr>
        <w:rPr>
          <w:sz w:val="18"/>
        </w:rPr>
      </w:pPr>
      <w:r>
        <w:rPr>
          <w:sz w:val="18"/>
        </w:rPr>
        <w:tab/>
      </w:r>
    </w:p>
    <w:p w:rsidR="005A72D2" w:rsidRDefault="005A72D2" w:rsidP="005A72D2">
      <w:pPr>
        <w:rPr>
          <w:sz w:val="16"/>
        </w:rPr>
      </w:pPr>
      <w:r>
        <w:rPr>
          <w:sz w:val="18"/>
        </w:rPr>
        <w:lastRenderedPageBreak/>
        <w:tab/>
      </w:r>
    </w:p>
    <w:p w:rsidR="005A72D2" w:rsidRDefault="005A72D2" w:rsidP="005A72D2">
      <w:r>
        <w:t>Para</w:t>
      </w:r>
      <w:r w:rsidR="00CE077F">
        <w:t xml:space="preserve">  </w:t>
      </w:r>
      <w:r>
        <w:t>que</w:t>
      </w:r>
      <w:r w:rsidR="00CE077F">
        <w:t xml:space="preserve">  </w:t>
      </w:r>
      <w:r>
        <w:t>el</w:t>
      </w:r>
      <w:r w:rsidR="00CE077F">
        <w:t xml:space="preserve">  </w:t>
      </w:r>
      <w:r>
        <w:t>calor</w:t>
      </w:r>
      <w:r w:rsidR="00CE077F">
        <w:t xml:space="preserve">  </w:t>
      </w:r>
      <w:r>
        <w:t>de</w:t>
      </w:r>
      <w:r w:rsidR="00CE077F">
        <w:t xml:space="preserve">  </w:t>
      </w:r>
      <w:r>
        <w:t>reacción</w:t>
      </w:r>
      <w:r w:rsidR="00CE077F">
        <w:t xml:space="preserve">  </w:t>
      </w:r>
      <w:r>
        <w:t>aparezca</w:t>
      </w:r>
      <w:r w:rsidR="00CE077F">
        <w:t xml:space="preserve">  </w:t>
      </w:r>
      <w:r>
        <w:t xml:space="preserve"> explícitamente</w:t>
      </w:r>
      <w:r w:rsidR="00CE077F">
        <w:t xml:space="preserve">  </w:t>
      </w:r>
      <w:r>
        <w:t>en</w:t>
      </w:r>
      <w:r w:rsidR="00CE077F">
        <w:t xml:space="preserve">  </w:t>
      </w:r>
      <w:r>
        <w:t xml:space="preserve"> (2-3),</w:t>
      </w:r>
      <w:r w:rsidR="00CE077F">
        <w:t xml:space="preserve">  </w:t>
      </w:r>
      <w:r>
        <w:t>sólo</w:t>
      </w:r>
      <w:r w:rsidR="00CE077F">
        <w:t xml:space="preserve">  </w:t>
      </w:r>
      <w:r>
        <w:t>hay</w:t>
      </w:r>
      <w:r w:rsidR="00CE077F">
        <w:t xml:space="preserve">  </w:t>
      </w:r>
      <w:r>
        <w:t>que</w:t>
      </w:r>
      <w:r w:rsidR="00CE077F">
        <w:t xml:space="preserve">  </w:t>
      </w:r>
      <w:r>
        <w:t>sumar</w:t>
      </w:r>
      <w:r w:rsidR="00CE077F">
        <w:t xml:space="preserve">  </w:t>
      </w:r>
      <w:r>
        <w:t>y</w:t>
      </w:r>
      <w:r w:rsidR="00CE077F">
        <w:t xml:space="preserve">  </w:t>
      </w:r>
      <w:r>
        <w:t>restar</w:t>
      </w:r>
      <w:r w:rsidR="00CE077F">
        <w:t xml:space="preserve">  </w:t>
      </w:r>
      <w:r>
        <w:rPr>
          <w:b/>
        </w:rPr>
        <w:t>e(P</w:t>
      </w:r>
      <w:r>
        <w:rPr>
          <w:b/>
          <w:vertAlign w:val="subscript"/>
        </w:rPr>
        <w:t>0</w:t>
      </w:r>
      <w:r>
        <w:rPr>
          <w:b/>
        </w:rPr>
        <w:t>,v</w:t>
      </w:r>
      <w:r>
        <w:rPr>
          <w:b/>
          <w:vertAlign w:val="subscript"/>
        </w:rPr>
        <w:t>0</w:t>
      </w:r>
      <w:r>
        <w:rPr>
          <w:b/>
        </w:rPr>
        <w:t>)</w:t>
      </w:r>
      <w:r w:rsidR="00CE077F">
        <w:t xml:space="preserve">  </w:t>
      </w:r>
      <w:r>
        <w:t>al</w:t>
      </w:r>
      <w:r w:rsidR="00CE077F">
        <w:t xml:space="preserve">  </w:t>
      </w:r>
      <w:r>
        <w:t xml:space="preserve"> primer</w:t>
      </w:r>
      <w:r w:rsidR="00CE077F">
        <w:t xml:space="preserve">  </w:t>
      </w:r>
      <w:r>
        <w:t>término</w:t>
      </w:r>
      <w:r w:rsidR="00CE077F">
        <w:t xml:space="preserve">  </w:t>
      </w:r>
      <w:r>
        <w:t>de</w:t>
      </w:r>
      <w:r w:rsidR="00CE077F">
        <w:t xml:space="preserve">  </w:t>
      </w:r>
      <w:r>
        <w:t>(2-3),</w:t>
      </w:r>
      <w:r w:rsidR="00CE077F">
        <w:t xml:space="preserve">  </w:t>
      </w:r>
      <w:r>
        <w:t>de</w:t>
      </w:r>
      <w:r w:rsidR="00CE077F">
        <w:t xml:space="preserve">  </w:t>
      </w:r>
      <w:r>
        <w:t>este</w:t>
      </w:r>
      <w:r w:rsidR="00CE077F">
        <w:t xml:space="preserve">  </w:t>
      </w:r>
      <w:r>
        <w:t>modo</w:t>
      </w:r>
      <w:r w:rsidR="00CE077F">
        <w:t xml:space="preserve">  </w:t>
      </w:r>
      <w:r>
        <w:t>sustituyendo</w:t>
      </w:r>
      <w:r w:rsidR="00CE077F">
        <w:t xml:space="preserve">  </w:t>
      </w:r>
      <w:r>
        <w:t>el</w:t>
      </w:r>
      <w:r w:rsidR="00CE077F">
        <w:t xml:space="preserve">  </w:t>
      </w:r>
      <w:r>
        <w:t>valor</w:t>
      </w:r>
      <w:r w:rsidR="00CE077F">
        <w:t xml:space="preserve">  </w:t>
      </w:r>
      <w:r>
        <w:t>de</w:t>
      </w:r>
      <w:r w:rsidR="00CE077F">
        <w:t xml:space="preserve">  </w:t>
      </w:r>
      <w:r>
        <w:rPr>
          <w:b/>
        </w:rPr>
        <w:t>Q</w:t>
      </w:r>
      <w:r>
        <w:t>, en</w:t>
      </w:r>
      <w:r w:rsidR="00CE077F">
        <w:t xml:space="preserve">  </w:t>
      </w:r>
      <w:r>
        <w:t>función</w:t>
      </w:r>
      <w:r w:rsidR="00CE077F">
        <w:t xml:space="preserve">  </w:t>
      </w:r>
      <w:r>
        <w:t>de</w:t>
      </w:r>
      <w:r w:rsidR="00CE077F">
        <w:t xml:space="preserve">  </w:t>
      </w:r>
      <w:r>
        <w:t>la</w:t>
      </w:r>
      <w:r w:rsidR="00CE077F">
        <w:t xml:space="preserve">  </w:t>
      </w:r>
      <w:r>
        <w:t>diferencia</w:t>
      </w:r>
      <w:r w:rsidR="00CE077F">
        <w:t xml:space="preserve">  </w:t>
      </w:r>
      <w:r>
        <w:t>de</w:t>
      </w:r>
      <w:r w:rsidR="00CE077F">
        <w:t xml:space="preserve">  </w:t>
      </w:r>
      <w:r>
        <w:t>energías</w:t>
      </w:r>
      <w:r w:rsidR="00CE077F">
        <w:t xml:space="preserve">  </w:t>
      </w:r>
      <w:r>
        <w:t>de</w:t>
      </w:r>
      <w:r w:rsidR="00CE077F">
        <w:t xml:space="preserve">  </w:t>
      </w:r>
      <w:r>
        <w:t>formación</w:t>
      </w:r>
      <w:r w:rsidR="00CE077F">
        <w:t xml:space="preserve">  </w:t>
      </w:r>
      <w:r>
        <w:t>entre</w:t>
      </w:r>
      <w:r w:rsidR="00CE077F">
        <w:t xml:space="preserve">  </w:t>
      </w:r>
      <w:r>
        <w:t>explosivo</w:t>
      </w:r>
      <w:r w:rsidR="00CE077F">
        <w:t xml:space="preserve">  </w:t>
      </w:r>
      <w:r>
        <w:t>y</w:t>
      </w:r>
      <w:r w:rsidR="00CE077F">
        <w:t xml:space="preserve">  </w:t>
      </w:r>
      <w:r>
        <w:t>productos</w:t>
      </w:r>
      <w:r w:rsidR="00CE077F">
        <w:t xml:space="preserve">  </w:t>
      </w:r>
      <w:r>
        <w:t>de</w:t>
      </w:r>
      <w:r w:rsidR="00CE077F">
        <w:t xml:space="preserve">  </w:t>
      </w:r>
      <w:r>
        <w:t>detonación</w:t>
      </w:r>
      <w:r w:rsidR="00CE077F">
        <w:t xml:space="preserve">  </w:t>
      </w:r>
      <w:r>
        <w:t>(suponiendo,</w:t>
      </w:r>
      <w:r w:rsidR="00CE077F">
        <w:t xml:space="preserve">  </w:t>
      </w:r>
      <w:r>
        <w:t>que</w:t>
      </w:r>
      <w:r w:rsidR="00CE077F">
        <w:t xml:space="preserve">  </w:t>
      </w:r>
      <w:r>
        <w:t>el</w:t>
      </w:r>
      <w:r w:rsidR="00CE077F">
        <w:t xml:space="preserve">  </w:t>
      </w:r>
      <w:r>
        <w:t>explosivo</w:t>
      </w:r>
      <w:r w:rsidR="00CE077F">
        <w:t xml:space="preserve">  </w:t>
      </w:r>
      <w:r>
        <w:t>está</w:t>
      </w:r>
      <w:r w:rsidR="00CE077F">
        <w:t xml:space="preserve">  </w:t>
      </w:r>
      <w:r>
        <w:t>en</w:t>
      </w:r>
      <w:r w:rsidR="00CE077F">
        <w:t xml:space="preserve">  </w:t>
      </w:r>
      <w:r>
        <w:t>inicialmente</w:t>
      </w:r>
      <w:r w:rsidR="00CE077F">
        <w:t xml:space="preserve">  </w:t>
      </w:r>
      <w:r>
        <w:t>en</w:t>
      </w:r>
      <w:r w:rsidR="00CE077F">
        <w:t xml:space="preserve">  </w:t>
      </w:r>
      <w:r>
        <w:t>el</w:t>
      </w:r>
      <w:r w:rsidR="00CE077F">
        <w:t xml:space="preserve">  </w:t>
      </w:r>
      <w:r>
        <w:t>estado</w:t>
      </w:r>
      <w:r w:rsidR="00CE077F">
        <w:t xml:space="preserve">  </w:t>
      </w:r>
      <w:r>
        <w:t>normal</w:t>
      </w:r>
      <w:r w:rsidR="00CE077F">
        <w:t xml:space="preserve">  </w:t>
      </w:r>
      <w:r>
        <w:t>de</w:t>
      </w:r>
      <w:r w:rsidR="00CE077F">
        <w:t xml:space="preserve">  </w:t>
      </w:r>
      <w:r>
        <w:t>referencia</w:t>
      </w:r>
      <w:r w:rsidR="00CE077F">
        <w:t xml:space="preserve">  </w:t>
      </w:r>
      <w:r>
        <w:t>y</w:t>
      </w:r>
      <w:r w:rsidR="00CE077F">
        <w:t xml:space="preserve">  </w:t>
      </w:r>
      <w:r>
        <w:t>en</w:t>
      </w:r>
      <w:r w:rsidR="00CE077F">
        <w:t xml:space="preserve">  </w:t>
      </w:r>
      <w:r>
        <w:t>reposo),</w:t>
      </w:r>
      <w:r w:rsidR="00CE077F">
        <w:t xml:space="preserve">  </w:t>
      </w:r>
      <w:r>
        <w:t>se</w:t>
      </w:r>
      <w:r w:rsidR="00CE077F">
        <w:t xml:space="preserve">  </w:t>
      </w:r>
      <w:r>
        <w:t>tiene:</w:t>
      </w:r>
      <w:r w:rsidR="00CE077F">
        <w:t xml:space="preserve">    </w:t>
      </w:r>
    </w:p>
    <w:p w:rsidR="005A72D2" w:rsidRDefault="005A72D2" w:rsidP="005A72D2"/>
    <w:p w:rsidR="005A72D2" w:rsidRDefault="005A72D2" w:rsidP="005A72D2">
      <w:r>
        <w:rPr>
          <w:sz w:val="18"/>
        </w:rPr>
        <w:tab/>
      </w:r>
      <w:r w:rsidR="002E43EF">
        <w:rPr>
          <w:sz w:val="18"/>
        </w:rPr>
        <w:tab/>
      </w:r>
      <w:r w:rsidRPr="009B08A2">
        <w:rPr>
          <w:position w:val="-26"/>
          <w:sz w:val="20"/>
        </w:rPr>
        <w:object w:dxaOrig="1320" w:dyaOrig="660">
          <v:shape id="_x0000_i1028" type="#_x0000_t75" style="width:66pt;height:33pt" o:ole="">
            <v:imagedata r:id="rId21" o:title=""/>
          </v:shape>
          <o:OLEObject Type="Embed" ProgID="Equation.3" ShapeID="_x0000_i1028" DrawAspect="Content" ObjectID="_1482596737" r:id="rId22"/>
        </w:object>
      </w:r>
      <w:r>
        <w:tab/>
      </w:r>
      <w:r>
        <w:tab/>
      </w:r>
      <w:r>
        <w:tab/>
      </w:r>
      <w:r>
        <w:tab/>
      </w:r>
      <w:r>
        <w:tab/>
      </w:r>
      <w:r>
        <w:tab/>
      </w:r>
      <w:r>
        <w:tab/>
        <w:t>(2-4)</w:t>
      </w:r>
    </w:p>
    <w:p w:rsidR="005A72D2" w:rsidRDefault="005A72D2" w:rsidP="005A72D2"/>
    <w:p w:rsidR="005A72D2" w:rsidRDefault="005A72D2" w:rsidP="005A72D2">
      <w:r>
        <w:tab/>
      </w:r>
      <w:r>
        <w:tab/>
      </w:r>
      <w:r w:rsidRPr="009B08A2">
        <w:rPr>
          <w:position w:val="-26"/>
          <w:sz w:val="20"/>
        </w:rPr>
        <w:object w:dxaOrig="1359" w:dyaOrig="660">
          <v:shape id="_x0000_i1029" type="#_x0000_t75" style="width:68.25pt;height:33pt" o:ole="">
            <v:imagedata r:id="rId23" o:title=""/>
          </v:shape>
          <o:OLEObject Type="Embed" ProgID="Equation.3" ShapeID="_x0000_i1029" DrawAspect="Content" ObjectID="_1482596738" r:id="rId24"/>
        </w:object>
      </w:r>
      <w:r>
        <w:tab/>
      </w:r>
      <w:r>
        <w:tab/>
      </w:r>
      <w:r>
        <w:tab/>
      </w:r>
      <w:r>
        <w:tab/>
      </w:r>
      <w:r>
        <w:tab/>
      </w:r>
      <w:r>
        <w:tab/>
      </w:r>
      <w:r>
        <w:tab/>
        <w:t>(2-5)</w:t>
      </w:r>
    </w:p>
    <w:p w:rsidR="005A72D2" w:rsidRDefault="005A72D2" w:rsidP="005A72D2"/>
    <w:p w:rsidR="005A72D2" w:rsidRDefault="005A72D2" w:rsidP="005A72D2">
      <w:r>
        <w:tab/>
      </w:r>
      <w:r>
        <w:tab/>
      </w:r>
      <w:r w:rsidRPr="009B08A2">
        <w:rPr>
          <w:position w:val="-20"/>
          <w:sz w:val="20"/>
        </w:rPr>
        <w:object w:dxaOrig="4459" w:dyaOrig="600">
          <v:shape id="_x0000_i1030" type="#_x0000_t75" style="width:222.75pt;height:30pt" o:ole="">
            <v:imagedata r:id="rId25" o:title=""/>
          </v:shape>
          <o:OLEObject Type="Embed" ProgID="Equation.3" ShapeID="_x0000_i1030" DrawAspect="Content" ObjectID="_1482596739" r:id="rId26"/>
        </w:object>
      </w:r>
      <w:r>
        <w:tab/>
      </w:r>
      <w:r>
        <w:tab/>
        <w:t>(2-6)</w:t>
      </w:r>
    </w:p>
    <w:p w:rsidR="005A72D2" w:rsidRDefault="005A72D2" w:rsidP="005A72D2"/>
    <w:p w:rsidR="005A72D2" w:rsidRDefault="005A72D2" w:rsidP="005A72D2">
      <w:r>
        <w:t>En</w:t>
      </w:r>
      <w:r w:rsidR="00CE077F">
        <w:t xml:space="preserve">  </w:t>
      </w:r>
      <w:r>
        <w:t>(2-6),</w:t>
      </w:r>
      <w:r w:rsidR="00CE077F">
        <w:t xml:space="preserve">  </w:t>
      </w:r>
      <w:r>
        <w:t>se</w:t>
      </w:r>
      <w:r w:rsidR="00CE077F">
        <w:t xml:space="preserve">  </w:t>
      </w:r>
      <w:r>
        <w:t>puede</w:t>
      </w:r>
      <w:r w:rsidR="00CE077F">
        <w:t xml:space="preserve">  </w:t>
      </w:r>
      <w:r>
        <w:t>observar,</w:t>
      </w:r>
      <w:r w:rsidR="00CE077F">
        <w:t xml:space="preserve">  </w:t>
      </w:r>
      <w:r>
        <w:t>como</w:t>
      </w:r>
      <w:r w:rsidR="00CE077F">
        <w:t xml:space="preserve">  </w:t>
      </w:r>
      <w:r>
        <w:t>a</w:t>
      </w:r>
      <w:r w:rsidR="00CE077F">
        <w:t xml:space="preserve">  </w:t>
      </w:r>
      <w:r>
        <w:t>volumen</w:t>
      </w:r>
      <w:r w:rsidR="00CE077F">
        <w:t xml:space="preserve">  </w:t>
      </w:r>
      <w:r>
        <w:t>constante</w:t>
      </w:r>
      <w:r w:rsidR="00CE077F">
        <w:t xml:space="preserve">  </w:t>
      </w:r>
      <w:r>
        <w:t>(</w:t>
      </w:r>
      <w:r>
        <w:rPr>
          <w:b/>
        </w:rPr>
        <w:t>v=v</w:t>
      </w:r>
      <w:r>
        <w:rPr>
          <w:b/>
          <w:vertAlign w:val="subscript"/>
        </w:rPr>
        <w:t>0</w:t>
      </w:r>
      <w:r>
        <w:t>):</w:t>
      </w:r>
      <w:r w:rsidR="00CE077F">
        <w:t xml:space="preserve">  </w:t>
      </w:r>
      <w:r>
        <w:t>El</w:t>
      </w:r>
      <w:r w:rsidR="00CE077F">
        <w:t xml:space="preserve">  </w:t>
      </w:r>
      <w:r>
        <w:t>calor</w:t>
      </w:r>
      <w:r w:rsidR="00CE077F">
        <w:t xml:space="preserve">  </w:t>
      </w:r>
      <w:r>
        <w:t>de</w:t>
      </w:r>
      <w:r w:rsidR="00CE077F">
        <w:t xml:space="preserve">  </w:t>
      </w:r>
      <w:r>
        <w:t>la</w:t>
      </w:r>
      <w:r w:rsidR="00CE077F">
        <w:t xml:space="preserve">  </w:t>
      </w:r>
      <w:r>
        <w:t>reacción</w:t>
      </w:r>
      <w:r w:rsidR="00CE077F">
        <w:t xml:space="preserve">  </w:t>
      </w:r>
      <w:r>
        <w:t>se</w:t>
      </w:r>
      <w:r w:rsidR="00CE077F">
        <w:t xml:space="preserve">  </w:t>
      </w:r>
      <w:r>
        <w:t>invierte</w:t>
      </w:r>
      <w:r w:rsidR="00CE077F">
        <w:t xml:space="preserve">  </w:t>
      </w:r>
      <w:r>
        <w:t>en</w:t>
      </w:r>
      <w:r w:rsidR="00CE077F">
        <w:t xml:space="preserve">  </w:t>
      </w:r>
      <w:r>
        <w:t>aumentar</w:t>
      </w:r>
      <w:r w:rsidR="00CE077F">
        <w:t xml:space="preserve">  </w:t>
      </w:r>
      <w:r>
        <w:t>la</w:t>
      </w:r>
      <w:r w:rsidR="00CE077F">
        <w:t xml:space="preserve">  </w:t>
      </w:r>
      <w:r>
        <w:t>energía</w:t>
      </w:r>
      <w:r w:rsidR="00CE077F">
        <w:t xml:space="preserve">  </w:t>
      </w:r>
      <w:r>
        <w:t>interna</w:t>
      </w:r>
      <w:r w:rsidR="00CE077F">
        <w:t xml:space="preserve">  </w:t>
      </w:r>
      <w:r>
        <w:t>de</w:t>
      </w:r>
      <w:r w:rsidR="00CE077F">
        <w:t xml:space="preserve">  </w:t>
      </w:r>
      <w:r>
        <w:t>los</w:t>
      </w:r>
      <w:r w:rsidR="00CE077F">
        <w:t xml:space="preserve">  </w:t>
      </w:r>
      <w:r>
        <w:t>productos.</w:t>
      </w:r>
    </w:p>
    <w:p w:rsidR="005A72D2" w:rsidRDefault="005A72D2" w:rsidP="005A72D2"/>
    <w:p w:rsidR="005A72D2" w:rsidRDefault="005A72D2" w:rsidP="005A72D2">
      <w:r>
        <w:t>Las</w:t>
      </w:r>
      <w:r w:rsidR="00CE077F">
        <w:t xml:space="preserve">  </w:t>
      </w:r>
      <w:r>
        <w:t>ecuaciones</w:t>
      </w:r>
      <w:r w:rsidR="00CE077F">
        <w:t xml:space="preserve">  </w:t>
      </w:r>
      <w:r>
        <w:t>de</w:t>
      </w:r>
      <w:r w:rsidR="00CE077F">
        <w:t xml:space="preserve">  </w:t>
      </w:r>
      <w:r>
        <w:rPr>
          <w:i/>
        </w:rPr>
        <w:t>Hugoniot - Rankine,</w:t>
      </w:r>
      <w:r>
        <w:t xml:space="preserve"> constituyen</w:t>
      </w:r>
      <w:r w:rsidR="00CE077F">
        <w:t xml:space="preserve">  </w:t>
      </w:r>
      <w:r>
        <w:t>un</w:t>
      </w:r>
      <w:r w:rsidR="00CE077F">
        <w:t xml:space="preserve">  </w:t>
      </w:r>
      <w:r>
        <w:t>sistema</w:t>
      </w:r>
      <w:r w:rsidR="00CE077F">
        <w:t xml:space="preserve">  </w:t>
      </w:r>
      <w:r>
        <w:t>de</w:t>
      </w:r>
      <w:r w:rsidR="00CE077F">
        <w:t xml:space="preserve">  </w:t>
      </w:r>
      <w:r>
        <w:t>tres</w:t>
      </w:r>
      <w:r w:rsidR="00CE077F">
        <w:t xml:space="preserve">  </w:t>
      </w:r>
      <w:r>
        <w:t>ecuaciones</w:t>
      </w:r>
      <w:r w:rsidR="00CE077F">
        <w:t xml:space="preserve">  </w:t>
      </w:r>
      <w:r>
        <w:t xml:space="preserve"> con</w:t>
      </w:r>
      <w:r w:rsidR="00CE077F">
        <w:t xml:space="preserve">  </w:t>
      </w:r>
      <w:r>
        <w:t>cuatro</w:t>
      </w:r>
      <w:r w:rsidR="00CE077F">
        <w:t xml:space="preserve">  </w:t>
      </w:r>
      <w:r>
        <w:t>incógnitas (si</w:t>
      </w:r>
      <w:r w:rsidR="00CE077F">
        <w:t xml:space="preserve">  </w:t>
      </w:r>
      <w:r>
        <w:t>no</w:t>
      </w:r>
      <w:r w:rsidR="00CE077F">
        <w:t xml:space="preserve">  </w:t>
      </w:r>
      <w:r>
        <w:t>contamos</w:t>
      </w:r>
      <w:r w:rsidR="00CE077F">
        <w:t xml:space="preserve">  </w:t>
      </w:r>
      <w:r>
        <w:t>con</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 xml:space="preserve"> productos</w:t>
      </w:r>
      <w:r w:rsidR="00CE077F">
        <w:t xml:space="preserve">  </w:t>
      </w:r>
      <w:r>
        <w:t>de</w:t>
      </w:r>
      <w:r w:rsidR="00CE077F">
        <w:t xml:space="preserve">  </w:t>
      </w:r>
      <w:r>
        <w:t>explosión).</w:t>
      </w:r>
    </w:p>
    <w:p w:rsidR="005A72D2" w:rsidRDefault="005A72D2" w:rsidP="005A72D2"/>
    <w:p w:rsidR="005A72D2" w:rsidRDefault="005A72D2" w:rsidP="005A72D2">
      <w:pPr>
        <w:rPr>
          <w:i/>
        </w:rPr>
      </w:pPr>
      <w:r>
        <w:t>El</w:t>
      </w:r>
      <w:r w:rsidR="00CE077F">
        <w:t xml:space="preserve">  </w:t>
      </w:r>
      <w:r>
        <w:t>sistema</w:t>
      </w:r>
      <w:r w:rsidR="00CE077F">
        <w:t xml:space="preserve">  </w:t>
      </w:r>
      <w:r>
        <w:t>tiene</w:t>
      </w:r>
      <w:r w:rsidR="00CE077F">
        <w:t xml:space="preserve">  </w:t>
      </w:r>
      <w:r>
        <w:t>por</w:t>
      </w:r>
      <w:r w:rsidR="00CE077F">
        <w:t xml:space="preserve">  </w:t>
      </w:r>
      <w:r>
        <w:t>lo</w:t>
      </w:r>
      <w:r w:rsidR="00CE077F">
        <w:t xml:space="preserve">  </w:t>
      </w:r>
      <w:r>
        <w:t>tanto</w:t>
      </w:r>
      <w:r w:rsidR="00CE077F">
        <w:t xml:space="preserve">  </w:t>
      </w:r>
      <w:r>
        <w:t>un</w:t>
      </w:r>
      <w:r w:rsidR="00CE077F">
        <w:t xml:space="preserve">  </w:t>
      </w:r>
      <w:r>
        <w:t>grado</w:t>
      </w:r>
      <w:r w:rsidR="00CE077F">
        <w:t xml:space="preserve">  </w:t>
      </w:r>
      <w:r>
        <w:t>de</w:t>
      </w:r>
      <w:r w:rsidR="00CE077F">
        <w:t xml:space="preserve">  </w:t>
      </w:r>
      <w:r>
        <w:t>libertad.</w:t>
      </w:r>
      <w:r w:rsidR="00CE077F">
        <w:t xml:space="preserve">  </w:t>
      </w:r>
    </w:p>
    <w:p w:rsidR="005A72D2" w:rsidRDefault="005A72D2" w:rsidP="005A72D2"/>
    <w:p w:rsidR="002E43EF" w:rsidRDefault="002E43EF">
      <w:pPr>
        <w:overflowPunct/>
        <w:autoSpaceDE/>
        <w:autoSpaceDN/>
        <w:adjustRightInd/>
        <w:spacing w:after="200" w:line="276" w:lineRule="auto"/>
        <w:jc w:val="left"/>
      </w:pPr>
      <w:r>
        <w:br w:type="page"/>
      </w:r>
    </w:p>
    <w:p w:rsidR="002E43EF" w:rsidRDefault="002E43EF" w:rsidP="005A72D2"/>
    <w:p w:rsidR="005A72D2" w:rsidRDefault="005A72D2" w:rsidP="002E43EF">
      <w:pPr>
        <w:pStyle w:val="Ttulo2"/>
      </w:pPr>
      <w:r>
        <w:t>Curva</w:t>
      </w:r>
      <w:r w:rsidR="00CE077F">
        <w:t xml:space="preserve">  </w:t>
      </w:r>
      <w:r>
        <w:t>de</w:t>
      </w:r>
      <w:r w:rsidR="00CE077F">
        <w:t xml:space="preserve">  </w:t>
      </w:r>
      <w:r>
        <w:t>Hugoniot.</w:t>
      </w:r>
      <w:r w:rsidR="00B72765">
        <w:fldChar w:fldCharType="begin"/>
      </w:r>
      <w:r w:rsidR="002E43EF">
        <w:instrText xml:space="preserve"> XE "</w:instrText>
      </w:r>
      <w:r w:rsidR="002E43EF" w:rsidRPr="00115BBF">
        <w:instrText>Curva  de  Hugoniot.</w:instrText>
      </w:r>
      <w:r w:rsidR="002E43EF">
        <w:instrText xml:space="preserve">" </w:instrText>
      </w:r>
      <w:r w:rsidR="00B72765">
        <w:fldChar w:fldCharType="end"/>
      </w:r>
    </w:p>
    <w:p w:rsidR="005A72D2" w:rsidRDefault="005A72D2" w:rsidP="005A72D2"/>
    <w:p w:rsidR="005A72D2" w:rsidRDefault="005A72D2" w:rsidP="002E43EF">
      <w:r>
        <w:t>Se</w:t>
      </w:r>
      <w:r w:rsidR="00CE077F">
        <w:t xml:space="preserve">  </w:t>
      </w:r>
      <w:r>
        <w:t>denomina</w:t>
      </w:r>
      <w:r w:rsidR="00CE077F">
        <w:t xml:space="preserve">  </w:t>
      </w:r>
      <w:r>
        <w:t>curva</w:t>
      </w:r>
      <w:r w:rsidR="00CE077F">
        <w:t xml:space="preserve">  </w:t>
      </w:r>
      <w:r>
        <w:t>de</w:t>
      </w:r>
      <w:r w:rsidR="00CE077F">
        <w:t xml:space="preserve">  </w:t>
      </w:r>
      <w:r>
        <w:rPr>
          <w:i/>
        </w:rPr>
        <w:t>Hugoniot - Rankine</w:t>
      </w:r>
      <w:r>
        <w:t xml:space="preserve"> (o</w:t>
      </w:r>
      <w:r w:rsidR="00CE077F">
        <w:t xml:space="preserve">  </w:t>
      </w:r>
      <w:r>
        <w:t>“</w:t>
      </w:r>
      <w:r>
        <w:rPr>
          <w:i/>
        </w:rPr>
        <w:t>hugoniot</w:t>
      </w:r>
      <w:r>
        <w:t>”),</w:t>
      </w:r>
      <w:r w:rsidR="00CE077F">
        <w:t xml:space="preserve">  </w:t>
      </w:r>
      <w:r>
        <w:t>a</w:t>
      </w:r>
      <w:r w:rsidR="00CE077F">
        <w:t xml:space="preserve">  </w:t>
      </w:r>
      <w:r>
        <w:t>cualquier</w:t>
      </w:r>
      <w:r w:rsidR="00CE077F">
        <w:t xml:space="preserve">  </w:t>
      </w:r>
      <w:r>
        <w:t>representación</w:t>
      </w:r>
      <w:r w:rsidR="00CE077F">
        <w:t xml:space="preserve">  </w:t>
      </w:r>
      <w:r>
        <w:t>de</w:t>
      </w:r>
      <w:r w:rsidR="00CE077F">
        <w:t xml:space="preserve">  </w:t>
      </w:r>
      <w:r>
        <w:t>una</w:t>
      </w:r>
      <w:r w:rsidR="00CE077F">
        <w:t xml:space="preserve">  </w:t>
      </w:r>
      <w:r>
        <w:t>variable</w:t>
      </w:r>
      <w:r w:rsidR="00CE077F">
        <w:t xml:space="preserve">  </w:t>
      </w:r>
      <w:r>
        <w:t>de</w:t>
      </w:r>
      <w:r w:rsidR="00CE077F">
        <w:t xml:space="preserve">  </w:t>
      </w:r>
      <w:r>
        <w:t>detonación</w:t>
      </w:r>
      <w:r w:rsidR="00CE077F">
        <w:t xml:space="preserve">  </w:t>
      </w:r>
      <w:r>
        <w:t>en</w:t>
      </w:r>
      <w:r w:rsidR="00CE077F">
        <w:t xml:space="preserve">  </w:t>
      </w:r>
      <w:r>
        <w:t>función</w:t>
      </w:r>
      <w:r w:rsidR="00CE077F">
        <w:t xml:space="preserve">  </w:t>
      </w:r>
      <w:r>
        <w:t>de</w:t>
      </w:r>
      <w:r w:rsidR="00CE077F">
        <w:t xml:space="preserve">  </w:t>
      </w:r>
      <w:r>
        <w:t>otra.</w:t>
      </w:r>
    </w:p>
    <w:p w:rsidR="005A72D2" w:rsidRDefault="005A72D2" w:rsidP="002E43EF">
      <w:r>
        <w:t>En</w:t>
      </w:r>
      <w:r w:rsidR="00CE077F">
        <w:t xml:space="preserve">  </w:t>
      </w:r>
      <w:r>
        <w:t>lo</w:t>
      </w:r>
      <w:r w:rsidR="00CE077F">
        <w:t xml:space="preserve">  </w:t>
      </w:r>
      <w:r>
        <w:t>que</w:t>
      </w:r>
      <w:r w:rsidR="00CE077F">
        <w:t xml:space="preserve">  </w:t>
      </w:r>
      <w:r>
        <w:t>sigue</w:t>
      </w:r>
      <w:r w:rsidR="00CE077F">
        <w:t xml:space="preserve">  </w:t>
      </w:r>
      <w:r>
        <w:t>se</w:t>
      </w:r>
      <w:r w:rsidR="00CE077F">
        <w:t xml:space="preserve">  </w:t>
      </w:r>
      <w:r>
        <w:t>va</w:t>
      </w:r>
      <w:r w:rsidR="00CE077F">
        <w:t xml:space="preserve">  </w:t>
      </w:r>
      <w:r>
        <w:t>a</w:t>
      </w:r>
      <w:r w:rsidR="00CE077F">
        <w:t xml:space="preserve">  </w:t>
      </w:r>
      <w:r>
        <w:t>emplear</w:t>
      </w:r>
      <w:r w:rsidR="00CE077F">
        <w:t xml:space="preserve">  </w:t>
      </w:r>
      <w:r>
        <w:rPr>
          <w:b/>
        </w:rPr>
        <w:t>hugoniots</w:t>
      </w:r>
      <w:r w:rsidR="00CE077F">
        <w:rPr>
          <w:b/>
        </w:rPr>
        <w:t xml:space="preserve">  </w:t>
      </w:r>
      <w:r>
        <w:rPr>
          <w:b/>
        </w:rPr>
        <w:t>P-v</w:t>
      </w:r>
      <w:r>
        <w:t xml:space="preserve"> (presión</w:t>
      </w:r>
      <w:r w:rsidR="00CE077F">
        <w:t xml:space="preserve">  </w:t>
      </w:r>
      <w:r>
        <w:t>-</w:t>
      </w:r>
      <w:r w:rsidR="00CE077F">
        <w:t xml:space="preserve">  </w:t>
      </w:r>
      <w:r>
        <w:t>volumen</w:t>
      </w:r>
      <w:r w:rsidR="00CE077F">
        <w:t xml:space="preserve">  </w:t>
      </w:r>
      <w:r>
        <w:t>específico).</w:t>
      </w:r>
    </w:p>
    <w:p w:rsidR="005A72D2" w:rsidRDefault="005A72D2" w:rsidP="002E43EF">
      <w:r>
        <w:t>Si</w:t>
      </w:r>
      <w:r w:rsidR="00CE077F">
        <w:t xml:space="preserve">  </w:t>
      </w:r>
      <w:r>
        <w:t>se</w:t>
      </w:r>
      <w:r w:rsidR="00CE077F">
        <w:t xml:space="preserve">  </w:t>
      </w:r>
      <w:r>
        <w:t>observa</w:t>
      </w:r>
      <w:r w:rsidR="00CE077F">
        <w:t xml:space="preserve">  </w:t>
      </w:r>
      <w:r>
        <w:t>la</w:t>
      </w:r>
      <w:r w:rsidR="00CE077F">
        <w:t xml:space="preserve">  </w:t>
      </w:r>
      <w:r>
        <w:t>expresión</w:t>
      </w:r>
      <w:r w:rsidR="00CE077F">
        <w:t xml:space="preserve">  </w:t>
      </w:r>
      <w:r>
        <w:t>(2-6),</w:t>
      </w:r>
      <w:r w:rsidR="00CE077F">
        <w:t xml:space="preserve">  </w:t>
      </w:r>
      <w:r>
        <w:t>la</w:t>
      </w:r>
      <w:r w:rsidR="00CE077F">
        <w:t xml:space="preserve">  </w:t>
      </w:r>
      <w:r>
        <w:rPr>
          <w:b/>
        </w:rPr>
        <w:t>hugoniot</w:t>
      </w:r>
      <w:r w:rsidR="00CE077F">
        <w:rPr>
          <w:b/>
        </w:rPr>
        <w:t xml:space="preserve">  </w:t>
      </w:r>
      <w:r>
        <w:rPr>
          <w:b/>
        </w:rPr>
        <w:t>P-v</w:t>
      </w:r>
      <w:r w:rsidR="00CE077F">
        <w:t xml:space="preserve">  </w:t>
      </w:r>
      <w:r>
        <w:t>debe</w:t>
      </w:r>
      <w:r w:rsidR="00CE077F">
        <w:t xml:space="preserve">  </w:t>
      </w:r>
      <w:r>
        <w:t>tener</w:t>
      </w:r>
      <w:r w:rsidR="00CE077F">
        <w:t xml:space="preserve">  </w:t>
      </w:r>
      <w:r>
        <w:t>forma</w:t>
      </w:r>
      <w:r w:rsidR="00CE077F">
        <w:t xml:space="preserve">  </w:t>
      </w:r>
      <w:r>
        <w:t>similar</w:t>
      </w:r>
      <w:r w:rsidR="00CE077F">
        <w:t xml:space="preserve">  </w:t>
      </w:r>
      <w:r>
        <w:t>a</w:t>
      </w:r>
      <w:r w:rsidR="00CE077F">
        <w:t xml:space="preserve">  </w:t>
      </w:r>
      <w:r>
        <w:t>una</w:t>
      </w:r>
      <w:r w:rsidR="00CE077F">
        <w:t xml:space="preserve">  </w:t>
      </w:r>
      <w:r w:rsidR="002E43EF">
        <w:t>hipérbola</w:t>
      </w:r>
      <w:r w:rsidR="00CE077F">
        <w:t xml:space="preserve">  </w:t>
      </w:r>
      <w:r>
        <w:t>(no</w:t>
      </w:r>
      <w:r w:rsidR="00CE077F">
        <w:t xml:space="preserve">  </w:t>
      </w:r>
      <w:r>
        <w:t>es</w:t>
      </w:r>
      <w:r w:rsidR="00CE077F">
        <w:t xml:space="preserve">  </w:t>
      </w:r>
      <w:r>
        <w:t>igual,</w:t>
      </w:r>
      <w:r w:rsidR="00CE077F">
        <w:t xml:space="preserve">  </w:t>
      </w:r>
      <w:r>
        <w:t>porque</w:t>
      </w:r>
      <w:r w:rsidR="00CE077F">
        <w:t xml:space="preserve">  </w:t>
      </w:r>
      <w:r>
        <w:t>el</w:t>
      </w:r>
      <w:r w:rsidR="00CE077F">
        <w:t xml:space="preserve">  </w:t>
      </w:r>
      <w:r>
        <w:t>primer</w:t>
      </w:r>
      <w:r w:rsidR="00CE077F">
        <w:t xml:space="preserve">  </w:t>
      </w:r>
      <w:r>
        <w:t>miembro no</w:t>
      </w:r>
      <w:r w:rsidR="00CE077F">
        <w:t xml:space="preserve">  </w:t>
      </w:r>
      <w:r>
        <w:t>es</w:t>
      </w:r>
      <w:r w:rsidR="00CE077F">
        <w:t xml:space="preserve">  </w:t>
      </w:r>
      <w:r>
        <w:t>constante)</w:t>
      </w:r>
      <w:r w:rsidR="00CE077F">
        <w:t xml:space="preserve">  </w:t>
      </w:r>
    </w:p>
    <w:p w:rsidR="005A72D2" w:rsidRDefault="005A72D2" w:rsidP="005A72D2">
      <w:pPr>
        <w:jc w:val="left"/>
      </w:pPr>
      <w:r>
        <w:t xml:space="preserve"> </w:t>
      </w:r>
    </w:p>
    <w:p w:rsidR="005A72D2" w:rsidRDefault="005A72D2" w:rsidP="005A72D2">
      <w:pPr>
        <w:jc w:val="left"/>
      </w:pPr>
      <w:r>
        <w:t>En</w:t>
      </w:r>
      <w:r w:rsidR="00CE077F">
        <w:t xml:space="preserve">  </w:t>
      </w:r>
      <w:r>
        <w:t>un</w:t>
      </w:r>
      <w:r w:rsidR="00CE077F">
        <w:t xml:space="preserve">  </w:t>
      </w:r>
      <w:r>
        <w:t>choque no</w:t>
      </w:r>
      <w:r w:rsidR="00CE077F">
        <w:t xml:space="preserve">  </w:t>
      </w:r>
      <w:r>
        <w:t>reactivo:</w:t>
      </w:r>
      <w:r w:rsidR="00CE077F">
        <w:t xml:space="preserve">  </w:t>
      </w:r>
      <w:r>
        <w:rPr>
          <w:b/>
        </w:rPr>
        <w:t>Q</w:t>
      </w:r>
      <w:r w:rsidR="00FC0F67">
        <w:rPr>
          <w:b/>
        </w:rPr>
        <w:t xml:space="preserve"> </w:t>
      </w:r>
      <w:r>
        <w:rPr>
          <w:b/>
        </w:rPr>
        <w:t>=</w:t>
      </w:r>
      <w:r w:rsidR="00FC0F67">
        <w:rPr>
          <w:b/>
        </w:rPr>
        <w:t xml:space="preserve"> </w:t>
      </w:r>
      <w:r>
        <w:rPr>
          <w:b/>
        </w:rPr>
        <w:t>0</w:t>
      </w:r>
      <w:r>
        <w:t>,</w:t>
      </w:r>
      <w:r w:rsidR="00CE077F">
        <w:t xml:space="preserve">  </w:t>
      </w:r>
      <w:r>
        <w:t xml:space="preserve"> en</w:t>
      </w:r>
      <w:r w:rsidR="00CE077F">
        <w:t xml:space="preserve">  </w:t>
      </w:r>
      <w:r>
        <w:t>el</w:t>
      </w:r>
      <w:r w:rsidR="00CE077F">
        <w:t xml:space="preserve">  </w:t>
      </w:r>
      <w:r>
        <w:t>estado</w:t>
      </w:r>
      <w:r w:rsidR="00CE077F">
        <w:t xml:space="preserve">  </w:t>
      </w:r>
      <w:r>
        <w:t>a</w:t>
      </w:r>
      <w:r w:rsidR="00CE077F">
        <w:t xml:space="preserve">  </w:t>
      </w:r>
      <w:r>
        <w:t>volumen</w:t>
      </w:r>
      <w:r w:rsidR="00CE077F">
        <w:t xml:space="preserve">  </w:t>
      </w:r>
      <w:r>
        <w:t xml:space="preserve">constante: </w:t>
      </w:r>
      <w:r>
        <w:rPr>
          <w:b/>
        </w:rPr>
        <w:t>v</w:t>
      </w:r>
      <w:r>
        <w:rPr>
          <w:b/>
          <w:vertAlign w:val="subscript"/>
        </w:rPr>
        <w:t>0</w:t>
      </w:r>
      <w:r w:rsidR="00FC0F67">
        <w:rPr>
          <w:b/>
          <w:vertAlign w:val="subscript"/>
        </w:rPr>
        <w:t xml:space="preserve"> </w:t>
      </w:r>
      <w:r>
        <w:rPr>
          <w:b/>
        </w:rPr>
        <w:t>=</w:t>
      </w:r>
      <w:r w:rsidR="00FC0F67">
        <w:rPr>
          <w:b/>
        </w:rPr>
        <w:t xml:space="preserve"> </w:t>
      </w:r>
      <w:r>
        <w:rPr>
          <w:b/>
        </w:rPr>
        <w:t>v</w:t>
      </w:r>
      <w:r>
        <w:t>,</w:t>
      </w:r>
      <w:r w:rsidR="00CE077F">
        <w:t xml:space="preserve">  </w:t>
      </w:r>
    </w:p>
    <w:p w:rsidR="005A72D2" w:rsidRDefault="005A72D2" w:rsidP="005A72D2">
      <w:pPr>
        <w:jc w:val="left"/>
      </w:pPr>
      <w:r>
        <w:t>(2-6)</w:t>
      </w:r>
      <w:r w:rsidR="00CE077F">
        <w:t xml:space="preserve">  </w:t>
      </w:r>
      <w:r>
        <w:t>se reduce</w:t>
      </w:r>
      <w:r w:rsidR="00CE077F">
        <w:t xml:space="preserve">  </w:t>
      </w:r>
      <w:r>
        <w:t>a:</w:t>
      </w:r>
    </w:p>
    <w:p w:rsidR="005A72D2" w:rsidRDefault="005A72D2" w:rsidP="005A72D2">
      <w:pPr>
        <w:jc w:val="left"/>
      </w:pPr>
      <w:r>
        <w:t xml:space="preserve"> </w:t>
      </w:r>
    </w:p>
    <w:p w:rsidR="005A72D2" w:rsidRDefault="005A72D2" w:rsidP="005A72D2">
      <w:r>
        <w:tab/>
      </w:r>
      <w:r w:rsidRPr="009B08A2">
        <w:rPr>
          <w:position w:val="-8"/>
          <w:sz w:val="20"/>
        </w:rPr>
        <w:object w:dxaOrig="2340" w:dyaOrig="300">
          <v:shape id="_x0000_i1031" type="#_x0000_t75" style="width:117pt;height:15pt" o:ole="">
            <v:imagedata r:id="rId27" o:title=""/>
          </v:shape>
          <o:OLEObject Type="Embed" ProgID="Equation.3" ShapeID="_x0000_i1031" DrawAspect="Content" ObjectID="_1482596740" r:id="rId28"/>
        </w:object>
      </w:r>
      <w:r w:rsidR="00CE077F">
        <w:t xml:space="preserve">    </w:t>
      </w:r>
      <w:r w:rsidRPr="009B08A2">
        <w:rPr>
          <w:position w:val="-2"/>
          <w:sz w:val="20"/>
        </w:rPr>
        <w:object w:dxaOrig="279" w:dyaOrig="180">
          <v:shape id="_x0000_i1032" type="#_x0000_t75" style="width:14.25pt;height:9pt" o:ole="">
            <v:imagedata r:id="rId29" o:title=""/>
          </v:shape>
          <o:OLEObject Type="Embed" ProgID="Equation.3" ShapeID="_x0000_i1032" DrawAspect="Content" ObjectID="_1482596741" r:id="rId30"/>
        </w:object>
      </w:r>
      <w:r w:rsidR="00CE077F">
        <w:t xml:space="preserve">    </w:t>
      </w:r>
      <w:r w:rsidRPr="009B08A2">
        <w:rPr>
          <w:position w:val="-8"/>
          <w:sz w:val="20"/>
        </w:rPr>
        <w:object w:dxaOrig="720" w:dyaOrig="300">
          <v:shape id="_x0000_i1033" type="#_x0000_t75" style="width:36pt;height:15pt" o:ole="">
            <v:imagedata r:id="rId31" o:title=""/>
          </v:shape>
          <o:OLEObject Type="Embed" ProgID="Equation.3" ShapeID="_x0000_i1033" DrawAspect="Content" ObjectID="_1482596742" r:id="rId32"/>
        </w:object>
      </w:r>
      <w:r>
        <w:tab/>
      </w:r>
      <w:r>
        <w:tab/>
      </w:r>
      <w:r>
        <w:tab/>
      </w:r>
      <w:r>
        <w:tab/>
        <w:t>(2-7)</w:t>
      </w:r>
    </w:p>
    <w:p w:rsidR="005A72D2" w:rsidRDefault="005A72D2" w:rsidP="005A72D2"/>
    <w:p w:rsidR="005A72D2" w:rsidRDefault="005A72D2" w:rsidP="005A72D2">
      <w:r>
        <w:t>Lo</w:t>
      </w:r>
      <w:r w:rsidR="00CE077F">
        <w:t xml:space="preserve">  </w:t>
      </w:r>
      <w:r>
        <w:t>significa</w:t>
      </w:r>
      <w:r w:rsidR="00CE077F">
        <w:t xml:space="preserve">  </w:t>
      </w:r>
      <w:r>
        <w:t>que</w:t>
      </w:r>
      <w:r w:rsidR="00CE077F">
        <w:t xml:space="preserve">  </w:t>
      </w:r>
      <w:r>
        <w:t>la</w:t>
      </w:r>
      <w:r w:rsidR="00CE077F">
        <w:t xml:space="preserve">  </w:t>
      </w:r>
      <w:r>
        <w:t>curva</w:t>
      </w:r>
      <w:r w:rsidR="00CE077F">
        <w:t xml:space="preserve">  </w:t>
      </w:r>
      <w:r>
        <w:t>pasa</w:t>
      </w:r>
      <w:r w:rsidR="00CE077F">
        <w:t xml:space="preserve">  </w:t>
      </w:r>
      <w:r>
        <w:t>por</w:t>
      </w:r>
      <w:r w:rsidR="00CE077F">
        <w:t xml:space="preserve">  </w:t>
      </w:r>
      <w:r>
        <w:t>el</w:t>
      </w:r>
      <w:r w:rsidR="00CE077F">
        <w:t xml:space="preserve">  </w:t>
      </w:r>
      <w:r>
        <w:t>punto:</w:t>
      </w:r>
      <w:r w:rsidR="00CE077F">
        <w:t xml:space="preserve">  </w:t>
      </w:r>
      <w:r>
        <w:rPr>
          <w:b/>
        </w:rPr>
        <w:t>(P</w:t>
      </w:r>
      <w:r>
        <w:rPr>
          <w:b/>
          <w:vertAlign w:val="subscript"/>
        </w:rPr>
        <w:t>0</w:t>
      </w:r>
      <w:r>
        <w:rPr>
          <w:b/>
        </w:rPr>
        <w:t>,v</w:t>
      </w:r>
      <w:r>
        <w:rPr>
          <w:b/>
          <w:vertAlign w:val="subscript"/>
        </w:rPr>
        <w:t>0</w:t>
      </w:r>
      <w:r>
        <w:rPr>
          <w:b/>
        </w:rPr>
        <w:t>)</w:t>
      </w:r>
      <w:r>
        <w:t>,</w:t>
      </w:r>
      <w:r w:rsidR="00CE077F">
        <w:t xml:space="preserve">  </w:t>
      </w:r>
      <w:r>
        <w:t xml:space="preserve"> es</w:t>
      </w:r>
      <w:r w:rsidR="00CE077F">
        <w:t xml:space="preserve">  </w:t>
      </w:r>
      <w:r>
        <w:t>decir</w:t>
      </w:r>
      <w:r w:rsidR="00CE077F">
        <w:t xml:space="preserve">  </w:t>
      </w:r>
      <w:r>
        <w:t>el</w:t>
      </w:r>
      <w:r w:rsidR="00CE077F">
        <w:t xml:space="preserve">  </w:t>
      </w:r>
      <w:r>
        <w:t>estado</w:t>
      </w:r>
      <w:r w:rsidR="00CE077F">
        <w:t xml:space="preserve">  </w:t>
      </w:r>
      <w:r>
        <w:t>inicial</w:t>
      </w:r>
      <w:r w:rsidR="00CE077F">
        <w:t xml:space="preserve">  </w:t>
      </w:r>
      <w:r>
        <w:t>es</w:t>
      </w:r>
      <w:r w:rsidR="00CE077F">
        <w:t xml:space="preserve">  </w:t>
      </w:r>
      <w:r>
        <w:t>compatible</w:t>
      </w:r>
      <w:r w:rsidR="00CE077F">
        <w:t xml:space="preserve">  </w:t>
      </w:r>
      <w:r>
        <w:t>con</w:t>
      </w:r>
      <w:r w:rsidR="00CE077F">
        <w:t xml:space="preserve">  </w:t>
      </w:r>
      <w:r>
        <w:t>los</w:t>
      </w:r>
      <w:r w:rsidR="00CE077F">
        <w:t xml:space="preserve">  </w:t>
      </w:r>
      <w:r>
        <w:t>posibles</w:t>
      </w:r>
      <w:r w:rsidR="00CE077F">
        <w:t xml:space="preserve">  </w:t>
      </w:r>
      <w:r>
        <w:t>estados</w:t>
      </w:r>
      <w:r w:rsidR="00CE077F">
        <w:t xml:space="preserve">  </w:t>
      </w:r>
      <w:r>
        <w:t>de</w:t>
      </w:r>
      <w:r w:rsidR="00CE077F">
        <w:t xml:space="preserve">  </w:t>
      </w:r>
      <w:r>
        <w:t>choque.</w:t>
      </w:r>
    </w:p>
    <w:p w:rsidR="005A72D2" w:rsidRDefault="005A72D2" w:rsidP="005A72D2"/>
    <w:p w:rsidR="005A72D2" w:rsidRDefault="005A72D2" w:rsidP="005A72D2">
      <w:r>
        <w:t>En</w:t>
      </w:r>
      <w:r w:rsidR="00CE077F">
        <w:t xml:space="preserve">  </w:t>
      </w:r>
      <w:r>
        <w:t>cambio</w:t>
      </w:r>
      <w:r w:rsidR="00CE077F">
        <w:t xml:space="preserve">  </w:t>
      </w:r>
      <w:r>
        <w:t>en</w:t>
      </w:r>
      <w:r w:rsidR="00CE077F">
        <w:t xml:space="preserve">  </w:t>
      </w:r>
      <w:r>
        <w:t>un</w:t>
      </w:r>
      <w:r w:rsidR="00CE077F">
        <w:t xml:space="preserve">  </w:t>
      </w:r>
      <w:r>
        <w:rPr>
          <w:i/>
        </w:rPr>
        <w:t>choque</w:t>
      </w:r>
      <w:r w:rsidR="00CE077F">
        <w:rPr>
          <w:i/>
        </w:rPr>
        <w:t xml:space="preserve">  </w:t>
      </w:r>
      <w:r>
        <w:rPr>
          <w:i/>
        </w:rPr>
        <w:t>reactivo exotérmico</w:t>
      </w:r>
      <w:r>
        <w:t xml:space="preserve"> (como</w:t>
      </w:r>
      <w:r w:rsidR="00CE077F">
        <w:t xml:space="preserve">  </w:t>
      </w:r>
      <w:r>
        <w:t>una</w:t>
      </w:r>
      <w:r w:rsidR="00CE077F">
        <w:t xml:space="preserve">  </w:t>
      </w:r>
      <w:r>
        <w:t>detonación):</w:t>
      </w:r>
      <w:r w:rsidR="00CE077F">
        <w:t xml:space="preserve">  </w:t>
      </w:r>
      <w:r>
        <w:rPr>
          <w:b/>
        </w:rPr>
        <w:t>Q&gt;0</w:t>
      </w:r>
      <w:r>
        <w:t>,</w:t>
      </w:r>
      <w:r w:rsidR="00CE077F">
        <w:t xml:space="preserve">  </w:t>
      </w:r>
    </w:p>
    <w:p w:rsidR="005A72D2" w:rsidRDefault="005A72D2" w:rsidP="005A72D2">
      <w:r>
        <w:t>y</w:t>
      </w:r>
      <w:r w:rsidR="00CE077F">
        <w:t xml:space="preserve">  </w:t>
      </w:r>
      <w:r>
        <w:t>como</w:t>
      </w:r>
      <w:r w:rsidR="00CE077F">
        <w:t xml:space="preserve">  </w:t>
      </w:r>
      <w:r>
        <w:t>la</w:t>
      </w:r>
      <w:r w:rsidR="00CE077F">
        <w:t xml:space="preserve">  </w:t>
      </w:r>
      <w:r>
        <w:t>energía</w:t>
      </w:r>
      <w:r w:rsidR="00CE077F">
        <w:t xml:space="preserve">  </w:t>
      </w:r>
      <w:r>
        <w:t>interna</w:t>
      </w:r>
      <w:r w:rsidR="00CE077F">
        <w:t xml:space="preserve">  </w:t>
      </w:r>
      <w:r>
        <w:t>es</w:t>
      </w:r>
      <w:r w:rsidR="00CE077F">
        <w:t xml:space="preserve">  </w:t>
      </w:r>
      <w:r>
        <w:t>una</w:t>
      </w:r>
      <w:r w:rsidR="00CE077F">
        <w:t xml:space="preserve">  </w:t>
      </w:r>
      <w:r>
        <w:t>función</w:t>
      </w:r>
      <w:r w:rsidR="00CE077F">
        <w:t xml:space="preserve">  </w:t>
      </w:r>
      <w:r>
        <w:t>creciente</w:t>
      </w:r>
      <w:r w:rsidR="00CE077F">
        <w:t xml:space="preserve">  </w:t>
      </w:r>
      <w:r>
        <w:t>de</w:t>
      </w:r>
      <w:r w:rsidR="00CE077F">
        <w:t xml:space="preserve">  </w:t>
      </w:r>
      <w:r>
        <w:rPr>
          <w:b/>
        </w:rPr>
        <w:t>P</w:t>
      </w:r>
      <w:r>
        <w:t>,</w:t>
      </w:r>
      <w:r w:rsidR="00CE077F">
        <w:t xml:space="preserve">  </w:t>
      </w:r>
      <w:r>
        <w:t>se</w:t>
      </w:r>
      <w:r w:rsidR="00CE077F">
        <w:t xml:space="preserve">  </w:t>
      </w:r>
      <w:r>
        <w:t>tiene</w:t>
      </w:r>
      <w:r w:rsidR="00CE077F">
        <w:t xml:space="preserve">  </w:t>
      </w:r>
      <w:r>
        <w:t>que:</w:t>
      </w:r>
    </w:p>
    <w:p w:rsidR="005A72D2" w:rsidRDefault="005A72D2" w:rsidP="005A72D2"/>
    <w:p w:rsidR="005A72D2" w:rsidRDefault="005A72D2" w:rsidP="005A72D2">
      <w:r>
        <w:tab/>
      </w:r>
      <w:r w:rsidRPr="009B08A2">
        <w:rPr>
          <w:position w:val="-8"/>
          <w:sz w:val="20"/>
        </w:rPr>
        <w:object w:dxaOrig="2780" w:dyaOrig="300">
          <v:shape id="_x0000_i1034" type="#_x0000_t75" style="width:138.75pt;height:15pt" o:ole="">
            <v:imagedata r:id="rId33" o:title=""/>
          </v:shape>
          <o:OLEObject Type="Embed" ProgID="Equation.3" ShapeID="_x0000_i1034" DrawAspect="Content" ObjectID="_1482596743" r:id="rId34"/>
        </w:object>
      </w:r>
      <w:r w:rsidR="00CE077F">
        <w:t xml:space="preserve">    </w:t>
      </w:r>
      <w:r w:rsidRPr="009B08A2">
        <w:rPr>
          <w:position w:val="-2"/>
          <w:sz w:val="20"/>
        </w:rPr>
        <w:object w:dxaOrig="279" w:dyaOrig="180">
          <v:shape id="_x0000_i1035" type="#_x0000_t75" style="width:14.25pt;height:9pt" o:ole="">
            <v:imagedata r:id="rId35" o:title=""/>
          </v:shape>
          <o:OLEObject Type="Embed" ProgID="Equation.3" ShapeID="_x0000_i1035" DrawAspect="Content" ObjectID="_1482596744" r:id="rId36"/>
        </w:object>
      </w:r>
      <w:r w:rsidR="00CE077F">
        <w:t xml:space="preserve">    </w:t>
      </w:r>
      <w:r w:rsidRPr="009B08A2">
        <w:rPr>
          <w:position w:val="-8"/>
          <w:sz w:val="20"/>
        </w:rPr>
        <w:object w:dxaOrig="720" w:dyaOrig="300">
          <v:shape id="_x0000_i1036" type="#_x0000_t75" style="width:36pt;height:15pt" o:ole="">
            <v:imagedata r:id="rId37" o:title=""/>
          </v:shape>
          <o:OLEObject Type="Embed" ProgID="Equation.3" ShapeID="_x0000_i1036" DrawAspect="Content" ObjectID="_1482596745" r:id="rId38"/>
        </w:object>
      </w:r>
      <w:r>
        <w:tab/>
      </w:r>
      <w:r>
        <w:tab/>
      </w:r>
      <w:r>
        <w:tab/>
        <w:t>(2-8)</w:t>
      </w:r>
    </w:p>
    <w:p w:rsidR="005A72D2" w:rsidRDefault="005A72D2" w:rsidP="005A72D2">
      <w:pPr>
        <w:jc w:val="center"/>
      </w:pPr>
    </w:p>
    <w:p w:rsidR="005A72D2" w:rsidRDefault="005A72D2" w:rsidP="005A72D2">
      <w:r>
        <w:t>Estas</w:t>
      </w:r>
      <w:r w:rsidR="00CE077F">
        <w:t xml:space="preserve">  </w:t>
      </w:r>
      <w:r>
        <w:t>conclusiones</w:t>
      </w:r>
      <w:r w:rsidR="00CE077F">
        <w:t xml:space="preserve">  </w:t>
      </w:r>
      <w:r>
        <w:t>se</w:t>
      </w:r>
      <w:r w:rsidR="00CE077F">
        <w:t xml:space="preserve">  </w:t>
      </w:r>
      <w:r>
        <w:t>representan</w:t>
      </w:r>
      <w:r w:rsidR="00CE077F">
        <w:t xml:space="preserve">  </w:t>
      </w:r>
      <w:r>
        <w:t>gráficamente</w:t>
      </w:r>
      <w:r w:rsidR="00CE077F">
        <w:t xml:space="preserve">  </w:t>
      </w:r>
      <w:r>
        <w:t>en</w:t>
      </w:r>
      <w:r w:rsidR="00CE077F">
        <w:t xml:space="preserve">  </w:t>
      </w:r>
      <w:r>
        <w:t>la</w:t>
      </w:r>
      <w:r w:rsidR="00CE077F">
        <w:t xml:space="preserve">  </w:t>
      </w:r>
      <w:r>
        <w:rPr>
          <w:b/>
          <w:i/>
        </w:rPr>
        <w:t>figura</w:t>
      </w:r>
      <w:r w:rsidR="00CE077F">
        <w:rPr>
          <w:b/>
          <w:i/>
        </w:rPr>
        <w:t xml:space="preserve">  </w:t>
      </w:r>
      <w:r>
        <w:rPr>
          <w:b/>
          <w:i/>
        </w:rPr>
        <w:t>2-2</w:t>
      </w:r>
      <w:r>
        <w:t xml:space="preserve">. </w:t>
      </w:r>
    </w:p>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5391150" cy="46672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9"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jc w:val="center"/>
        <w:rPr>
          <w:b/>
          <w:i/>
        </w:rPr>
      </w:pPr>
      <w:r>
        <w:rPr>
          <w:b/>
          <w:i/>
        </w:rPr>
        <w:t>Figura 2-2:</w:t>
      </w:r>
      <w:r>
        <w:rPr>
          <w:b/>
          <w:i/>
        </w:rPr>
        <w:tab/>
        <w:t>Hugoniot:</w:t>
      </w:r>
      <w:r w:rsidR="00CE077F">
        <w:rPr>
          <w:b/>
          <w:i/>
        </w:rPr>
        <w:t xml:space="preserve">  </w:t>
      </w:r>
      <w:r>
        <w:rPr>
          <w:b/>
          <w:i/>
        </w:rPr>
        <w:t>Reactiva</w:t>
      </w:r>
      <w:r w:rsidR="00CE077F">
        <w:rPr>
          <w:b/>
          <w:i/>
        </w:rPr>
        <w:t xml:space="preserve">  </w:t>
      </w:r>
      <w:r>
        <w:rPr>
          <w:b/>
          <w:i/>
        </w:rPr>
        <w:t>y</w:t>
      </w:r>
      <w:r w:rsidR="00CE077F">
        <w:rPr>
          <w:b/>
          <w:i/>
        </w:rPr>
        <w:t xml:space="preserve">  </w:t>
      </w:r>
      <w:r>
        <w:rPr>
          <w:b/>
          <w:i/>
        </w:rPr>
        <w:t>No</w:t>
      </w:r>
      <w:r w:rsidR="00CE077F">
        <w:rPr>
          <w:b/>
          <w:i/>
        </w:rPr>
        <w:t xml:space="preserve">  </w:t>
      </w:r>
      <w:r>
        <w:rPr>
          <w:b/>
          <w:i/>
        </w:rPr>
        <w:t>Reactiva.</w:t>
      </w:r>
    </w:p>
    <w:p w:rsidR="005A72D2" w:rsidRDefault="005A72D2" w:rsidP="005A72D2">
      <w:pPr>
        <w:jc w:val="center"/>
        <w:rPr>
          <w:sz w:val="28"/>
        </w:rPr>
      </w:pPr>
    </w:p>
    <w:p w:rsidR="005A72D2" w:rsidRDefault="005A72D2" w:rsidP="005A72D2"/>
    <w:p w:rsidR="005A72D2" w:rsidRDefault="005A72D2" w:rsidP="005A72D2"/>
    <w:p w:rsidR="005A72D2" w:rsidRDefault="005A72D2" w:rsidP="005A72D2"/>
    <w:p w:rsidR="002E43EF" w:rsidRDefault="002E43EF" w:rsidP="005A72D2"/>
    <w:p w:rsidR="002E43EF" w:rsidRDefault="002E43EF">
      <w:pPr>
        <w:overflowPunct/>
        <w:autoSpaceDE/>
        <w:autoSpaceDN/>
        <w:adjustRightInd/>
        <w:spacing w:after="200" w:line="276" w:lineRule="auto"/>
        <w:jc w:val="left"/>
      </w:pPr>
      <w:r>
        <w:br w:type="page"/>
      </w:r>
    </w:p>
    <w:p w:rsidR="002E43EF" w:rsidRDefault="002E43EF" w:rsidP="005A72D2"/>
    <w:p w:rsidR="002E43EF" w:rsidRDefault="002E43EF" w:rsidP="005A72D2"/>
    <w:p w:rsidR="005A72D2" w:rsidRDefault="005A72D2" w:rsidP="002E43EF">
      <w:pPr>
        <w:pStyle w:val="Ttulo2"/>
        <w:rPr>
          <w:lang w:val="fr-FR"/>
        </w:rPr>
      </w:pPr>
      <w:r>
        <w:rPr>
          <w:lang w:val="fr-FR"/>
        </w:rPr>
        <w:t>Recta</w:t>
      </w:r>
      <w:r w:rsidR="00CE077F">
        <w:rPr>
          <w:lang w:val="fr-FR"/>
        </w:rPr>
        <w:t xml:space="preserve">  </w:t>
      </w:r>
      <w:r>
        <w:rPr>
          <w:lang w:val="fr-FR"/>
        </w:rPr>
        <w:t>de</w:t>
      </w:r>
      <w:r w:rsidR="00CE077F">
        <w:rPr>
          <w:lang w:val="fr-FR"/>
        </w:rPr>
        <w:t xml:space="preserve">  </w:t>
      </w:r>
      <w:r>
        <w:rPr>
          <w:lang w:val="fr-FR"/>
        </w:rPr>
        <w:t>Rayleigh.</w:t>
      </w:r>
      <w:r w:rsidR="00B72765">
        <w:rPr>
          <w:lang w:val="fr-FR"/>
        </w:rPr>
        <w:fldChar w:fldCharType="begin"/>
      </w:r>
      <w:r w:rsidR="002E43EF">
        <w:instrText xml:space="preserve"> XE "</w:instrText>
      </w:r>
      <w:r w:rsidR="002E43EF" w:rsidRPr="0065741A">
        <w:rPr>
          <w:lang w:val="fr-FR"/>
        </w:rPr>
        <w:instrText>Recta  de  Rayleigh.</w:instrText>
      </w:r>
      <w:r w:rsidR="002E43EF">
        <w:instrText xml:space="preserve">" </w:instrText>
      </w:r>
      <w:r w:rsidR="00B72765">
        <w:rPr>
          <w:lang w:val="fr-FR"/>
        </w:rPr>
        <w:fldChar w:fldCharType="end"/>
      </w:r>
    </w:p>
    <w:p w:rsidR="005A72D2" w:rsidRDefault="005A72D2" w:rsidP="005A72D2">
      <w:pPr>
        <w:rPr>
          <w:lang w:val="fr-FR"/>
        </w:rPr>
      </w:pPr>
    </w:p>
    <w:p w:rsidR="005A72D2" w:rsidRDefault="005A72D2" w:rsidP="005A72D2">
      <w:r>
        <w:t>Si</w:t>
      </w:r>
      <w:r w:rsidR="00CE077F">
        <w:t xml:space="preserve">  </w:t>
      </w:r>
      <w:r>
        <w:t>se</w:t>
      </w:r>
      <w:r w:rsidR="00CE077F">
        <w:t xml:space="preserve">  </w:t>
      </w:r>
      <w:r>
        <w:t>elimina</w:t>
      </w:r>
      <w:r w:rsidR="00CE077F">
        <w:t xml:space="preserve">  </w:t>
      </w:r>
      <w:r>
        <w:t>la</w:t>
      </w:r>
      <w:r w:rsidR="00CE077F">
        <w:t xml:space="preserve">  </w:t>
      </w:r>
      <w:r>
        <w:t>velocidad</w:t>
      </w:r>
      <w:r w:rsidR="00CE077F">
        <w:t xml:space="preserve">  </w:t>
      </w:r>
      <w:r>
        <w:t>másica</w:t>
      </w:r>
      <w:r w:rsidR="00CE077F">
        <w:t xml:space="preserve">  </w:t>
      </w:r>
      <w:r>
        <w:rPr>
          <w:b/>
        </w:rPr>
        <w:t>u</w:t>
      </w:r>
      <w:r w:rsidR="00CE077F">
        <w:t xml:space="preserve">  </w:t>
      </w:r>
      <w:r>
        <w:t>de</w:t>
      </w:r>
      <w:r w:rsidR="00CE077F">
        <w:t xml:space="preserve">  </w:t>
      </w:r>
      <w:r>
        <w:t>(2-4)</w:t>
      </w:r>
      <w:r w:rsidR="00CE077F">
        <w:t xml:space="preserve">  </w:t>
      </w:r>
      <w:r>
        <w:t>y</w:t>
      </w:r>
      <w:r w:rsidR="00CE077F">
        <w:t xml:space="preserve">  </w:t>
      </w:r>
      <w:r>
        <w:t>(2-5),</w:t>
      </w:r>
      <w:r w:rsidR="00CE077F">
        <w:t xml:space="preserve">  </w:t>
      </w:r>
      <w:r>
        <w:t>se</w:t>
      </w:r>
      <w:r w:rsidR="00CE077F">
        <w:t xml:space="preserve">  </w:t>
      </w:r>
      <w:r>
        <w:t>obtiene:</w:t>
      </w:r>
    </w:p>
    <w:p w:rsidR="005A72D2" w:rsidRDefault="005A72D2" w:rsidP="005A72D2"/>
    <w:p w:rsidR="005A72D2" w:rsidRDefault="005A72D2" w:rsidP="005A72D2">
      <w:r>
        <w:tab/>
      </w:r>
      <w:r>
        <w:tab/>
      </w:r>
      <w:r w:rsidRPr="009B08A2">
        <w:rPr>
          <w:position w:val="-28"/>
          <w:sz w:val="20"/>
        </w:rPr>
        <w:object w:dxaOrig="1680" w:dyaOrig="760">
          <v:shape id="_x0000_i1037" type="#_x0000_t75" style="width:84pt;height:38.25pt" o:ole="">
            <v:imagedata r:id="rId40" o:title=""/>
          </v:shape>
          <o:OLEObject Type="Embed" ProgID="Equation.3" ShapeID="_x0000_i1037" DrawAspect="Content" ObjectID="_1482596746" r:id="rId41"/>
        </w:object>
      </w:r>
      <w:r>
        <w:t>;</w:t>
      </w:r>
      <w:r>
        <w:tab/>
      </w:r>
      <w:r>
        <w:tab/>
      </w:r>
      <w:r>
        <w:tab/>
      </w:r>
      <w:r>
        <w:tab/>
      </w:r>
      <w:r>
        <w:tab/>
      </w:r>
      <w:r>
        <w:tab/>
        <w:t>(2-9)</w:t>
      </w:r>
    </w:p>
    <w:p w:rsidR="005A72D2" w:rsidRDefault="005A72D2" w:rsidP="005A72D2"/>
    <w:p w:rsidR="005A72D2" w:rsidRDefault="005A72D2" w:rsidP="005A72D2">
      <w:r>
        <w:t>que</w:t>
      </w:r>
      <w:r w:rsidR="00CE077F">
        <w:t xml:space="preserve">  </w:t>
      </w:r>
      <w:r>
        <w:t>se</w:t>
      </w:r>
      <w:r w:rsidR="00CE077F">
        <w:t xml:space="preserve">  </w:t>
      </w:r>
      <w:r>
        <w:t>puede</w:t>
      </w:r>
      <w:r w:rsidR="00CE077F">
        <w:t xml:space="preserve">  </w:t>
      </w:r>
      <w:r>
        <w:t>considerar</w:t>
      </w:r>
      <w:r w:rsidR="00CE077F">
        <w:t xml:space="preserve">  </w:t>
      </w:r>
      <w:r>
        <w:t>como</w:t>
      </w:r>
      <w:r w:rsidR="00CE077F">
        <w:t xml:space="preserve">  </w:t>
      </w:r>
      <w:r>
        <w:t>una</w:t>
      </w:r>
      <w:r w:rsidR="00CE077F">
        <w:t xml:space="preserve">  </w:t>
      </w:r>
      <w:r>
        <w:t>haz</w:t>
      </w:r>
      <w:r w:rsidR="00CE077F">
        <w:t xml:space="preserve">  </w:t>
      </w:r>
      <w:r>
        <w:t>de</w:t>
      </w:r>
      <w:r w:rsidR="00CE077F">
        <w:t xml:space="preserve">  </w:t>
      </w:r>
      <w:r>
        <w:t>rectas,</w:t>
      </w:r>
      <w:r w:rsidR="00CE077F">
        <w:t xml:space="preserve">  </w:t>
      </w:r>
      <w:r>
        <w:t xml:space="preserve"> que</w:t>
      </w:r>
      <w:r w:rsidR="00CE077F">
        <w:t xml:space="preserve">  </w:t>
      </w:r>
      <w:r>
        <w:t>pasa</w:t>
      </w:r>
      <w:r w:rsidR="00CE077F">
        <w:t xml:space="preserve">  </w:t>
      </w:r>
      <w:r>
        <w:t>por</w:t>
      </w:r>
      <w:r w:rsidR="00CE077F">
        <w:t xml:space="preserve">  </w:t>
      </w:r>
      <w:r>
        <w:t>el</w:t>
      </w:r>
      <w:r w:rsidR="00CE077F">
        <w:t xml:space="preserve">  </w:t>
      </w:r>
      <w:r>
        <w:t>punto</w:t>
      </w:r>
      <w:r w:rsidR="00CE077F">
        <w:t xml:space="preserve">  </w:t>
      </w:r>
      <w:r>
        <w:rPr>
          <w:b/>
        </w:rPr>
        <w:t>(P</w:t>
      </w:r>
      <w:r>
        <w:rPr>
          <w:b/>
          <w:vertAlign w:val="subscript"/>
        </w:rPr>
        <w:t>0</w:t>
      </w:r>
      <w:r>
        <w:rPr>
          <w:b/>
        </w:rPr>
        <w:t>,v</w:t>
      </w:r>
      <w:r>
        <w:rPr>
          <w:b/>
          <w:vertAlign w:val="subscript"/>
        </w:rPr>
        <w:t>0</w:t>
      </w:r>
      <w:r>
        <w:rPr>
          <w:b/>
        </w:rPr>
        <w:t>)</w:t>
      </w:r>
      <w:r>
        <w:t>,</w:t>
      </w:r>
      <w:r w:rsidR="00CE077F">
        <w:t xml:space="preserve">  </w:t>
      </w:r>
      <w:r>
        <w:t>y</w:t>
      </w:r>
      <w:r w:rsidR="00CE077F">
        <w:t xml:space="preserve">  </w:t>
      </w:r>
      <w:r>
        <w:t>con</w:t>
      </w:r>
      <w:r w:rsidR="00CE077F">
        <w:t xml:space="preserve">  </w:t>
      </w:r>
      <w:r>
        <w:t>una</w:t>
      </w:r>
      <w:r w:rsidR="00CE077F">
        <w:t xml:space="preserve">  </w:t>
      </w:r>
      <w:r>
        <w:t xml:space="preserve"> pendiente</w:t>
      </w:r>
      <w:r w:rsidR="00CE077F">
        <w:t xml:space="preserve">  </w:t>
      </w:r>
      <w:r>
        <w:t>variable</w:t>
      </w:r>
      <w:r w:rsidR="00CE077F">
        <w:t xml:space="preserve">  </w:t>
      </w:r>
      <w:r>
        <w:t>función</w:t>
      </w:r>
      <w:r w:rsidR="00CE077F">
        <w:t xml:space="preserve">  </w:t>
      </w:r>
      <w:r>
        <w:t xml:space="preserve"> del</w:t>
      </w:r>
      <w:r w:rsidR="00CE077F">
        <w:t xml:space="preserve">  </w:t>
      </w:r>
      <w:r>
        <w:t>parámetro</w:t>
      </w:r>
      <w:r w:rsidR="00CE077F">
        <w:t xml:space="preserve">  </w:t>
      </w:r>
      <w:r>
        <w:rPr>
          <w:b/>
        </w:rPr>
        <w:t>D</w:t>
      </w:r>
      <w:r w:rsidR="00CE077F">
        <w:t xml:space="preserve">  </w:t>
      </w:r>
    </w:p>
    <w:p w:rsidR="005A72D2" w:rsidRDefault="005A72D2" w:rsidP="005A72D2">
      <w:r>
        <w:t>(velocidad</w:t>
      </w:r>
      <w:r w:rsidR="00CE077F">
        <w:t xml:space="preserve">  </w:t>
      </w:r>
      <w:r>
        <w:t>de</w:t>
      </w:r>
      <w:r w:rsidR="00CE077F">
        <w:t xml:space="preserve">  </w:t>
      </w:r>
      <w:r>
        <w:t xml:space="preserve">reacción). </w:t>
      </w:r>
    </w:p>
    <w:p w:rsidR="005A72D2" w:rsidRDefault="005A72D2" w:rsidP="005A72D2">
      <w:r>
        <w:t>Estas</w:t>
      </w:r>
      <w:r w:rsidR="00CE077F">
        <w:t xml:space="preserve">  </w:t>
      </w:r>
      <w:r>
        <w:t>rectas</w:t>
      </w:r>
      <w:r w:rsidR="00CE077F">
        <w:t xml:space="preserve">  </w:t>
      </w:r>
      <w:r>
        <w:t>se</w:t>
      </w:r>
      <w:r w:rsidR="00CE077F">
        <w:t xml:space="preserve">  </w:t>
      </w:r>
      <w:r>
        <w:t>denominan</w:t>
      </w:r>
      <w:r w:rsidR="00CE077F">
        <w:t xml:space="preserve">  </w:t>
      </w:r>
      <w:r>
        <w:rPr>
          <w:i/>
        </w:rPr>
        <w:t>rectas</w:t>
      </w:r>
      <w:r w:rsidR="00CE077F">
        <w:rPr>
          <w:i/>
        </w:rPr>
        <w:t xml:space="preserve">  </w:t>
      </w:r>
      <w:r>
        <w:rPr>
          <w:i/>
        </w:rPr>
        <w:t>de</w:t>
      </w:r>
      <w:r w:rsidR="00CE077F">
        <w:rPr>
          <w:i/>
        </w:rPr>
        <w:t xml:space="preserve">  </w:t>
      </w:r>
      <w:r>
        <w:rPr>
          <w:i/>
        </w:rPr>
        <w:t>Rayleigh.</w:t>
      </w:r>
      <w:r>
        <w:t xml:space="preserve"> </w:t>
      </w:r>
    </w:p>
    <w:p w:rsidR="005A72D2" w:rsidRDefault="005A72D2" w:rsidP="005A72D2"/>
    <w:p w:rsidR="005A72D2" w:rsidRDefault="005A72D2" w:rsidP="005A72D2">
      <w:r>
        <w:t>Como</w:t>
      </w:r>
      <w:r w:rsidR="00CE077F">
        <w:t xml:space="preserve">  </w:t>
      </w:r>
      <w:r>
        <w:t>el</w:t>
      </w:r>
      <w:r w:rsidR="00CE077F">
        <w:t xml:space="preserve">  </w:t>
      </w:r>
      <w:r>
        <w:t>segundo</w:t>
      </w:r>
      <w:r w:rsidR="00CE077F">
        <w:t xml:space="preserve">  </w:t>
      </w:r>
      <w:r>
        <w:t>miembro</w:t>
      </w:r>
      <w:r w:rsidR="00CE077F">
        <w:t xml:space="preserve">  </w:t>
      </w:r>
      <w:r>
        <w:t>de</w:t>
      </w:r>
      <w:r w:rsidR="00CE077F">
        <w:t xml:space="preserve">  </w:t>
      </w:r>
      <w:r>
        <w:t>la</w:t>
      </w:r>
      <w:r w:rsidR="00CE077F">
        <w:t xml:space="preserve">  </w:t>
      </w:r>
      <w:r>
        <w:t>expresión</w:t>
      </w:r>
      <w:r w:rsidR="00CE077F">
        <w:t xml:space="preserve">  </w:t>
      </w:r>
      <w:r>
        <w:t>(2-9)</w:t>
      </w:r>
      <w:r w:rsidR="00CE077F">
        <w:t xml:space="preserve">  </w:t>
      </w:r>
      <w:r>
        <w:t>es</w:t>
      </w:r>
      <w:r w:rsidR="00CE077F">
        <w:t xml:space="preserve">  </w:t>
      </w:r>
      <w:r>
        <w:t>siempre</w:t>
      </w:r>
      <w:r w:rsidR="00CE077F">
        <w:t xml:space="preserve">  </w:t>
      </w:r>
      <w:r>
        <w:t>negativo,</w:t>
      </w:r>
      <w:r w:rsidR="00CE077F">
        <w:t xml:space="preserve">  </w:t>
      </w:r>
      <w:r>
        <w:t>se</w:t>
      </w:r>
      <w:r w:rsidR="00CE077F">
        <w:t xml:space="preserve">  </w:t>
      </w:r>
      <w:r>
        <w:t>deduce</w:t>
      </w:r>
      <w:r w:rsidR="00CE077F">
        <w:t xml:space="preserve">  </w:t>
      </w:r>
      <w:r>
        <w:t>que</w:t>
      </w:r>
      <w:r w:rsidR="00CE077F">
        <w:t xml:space="preserve">  </w:t>
      </w:r>
      <w:r>
        <w:t>es</w:t>
      </w:r>
      <w:r w:rsidR="00CE077F">
        <w:t xml:space="preserve">  </w:t>
      </w:r>
      <w:r>
        <w:t>imposible</w:t>
      </w:r>
      <w:r w:rsidR="00CE077F">
        <w:t xml:space="preserve">  </w:t>
      </w:r>
      <w:r>
        <w:t>los</w:t>
      </w:r>
      <w:r w:rsidR="00CE077F">
        <w:t xml:space="preserve">  </w:t>
      </w:r>
      <w:r>
        <w:t>estados</w:t>
      </w:r>
      <w:r w:rsidR="00CE077F">
        <w:t xml:space="preserve">  </w:t>
      </w:r>
      <w:r>
        <w:t>en</w:t>
      </w:r>
      <w:r w:rsidR="00CE077F">
        <w:t xml:space="preserve">  </w:t>
      </w:r>
      <w:r>
        <w:t>los</w:t>
      </w:r>
      <w:r w:rsidR="00CE077F">
        <w:t xml:space="preserve">  </w:t>
      </w:r>
      <w:r>
        <w:t>que</w:t>
      </w:r>
      <w:r w:rsidR="00CE077F">
        <w:t xml:space="preserve">  </w:t>
      </w:r>
      <w:r>
        <w:rPr>
          <w:b/>
        </w:rPr>
        <w:t>v&gt;v</w:t>
      </w:r>
      <w:r>
        <w:rPr>
          <w:b/>
          <w:vertAlign w:val="subscript"/>
        </w:rPr>
        <w:t>0</w:t>
      </w:r>
      <w:r w:rsidR="00CE077F">
        <w:t xml:space="preserve">  </w:t>
      </w:r>
      <w:r>
        <w:t>y</w:t>
      </w:r>
      <w:r w:rsidR="00CE077F">
        <w:t xml:space="preserve">  </w:t>
      </w:r>
      <w:r>
        <w:t>además</w:t>
      </w:r>
      <w:r w:rsidR="00CE077F">
        <w:t xml:space="preserve">  </w:t>
      </w:r>
      <w:r>
        <w:rPr>
          <w:b/>
        </w:rPr>
        <w:t>P&gt;P</w:t>
      </w:r>
      <w:r>
        <w:rPr>
          <w:b/>
          <w:vertAlign w:val="subscript"/>
        </w:rPr>
        <w:t>0</w:t>
      </w:r>
      <w:r>
        <w:t>.</w:t>
      </w:r>
      <w:r w:rsidR="00CE077F">
        <w:t xml:space="preserve">  </w:t>
      </w:r>
      <w:r>
        <w:t>Sólo</w:t>
      </w:r>
      <w:r w:rsidR="00CE077F">
        <w:t xml:space="preserve">  </w:t>
      </w:r>
      <w:r>
        <w:t>son</w:t>
      </w:r>
      <w:r w:rsidR="00CE077F">
        <w:t xml:space="preserve">  </w:t>
      </w:r>
      <w:r>
        <w:t>admisibles</w:t>
      </w:r>
      <w:r w:rsidR="00CE077F">
        <w:t xml:space="preserve">  </w:t>
      </w:r>
      <w:r>
        <w:t>dos</w:t>
      </w:r>
      <w:r w:rsidR="00CE077F">
        <w:t xml:space="preserve">  </w:t>
      </w:r>
      <w:r>
        <w:t>opciones (véase</w:t>
      </w:r>
      <w:r w:rsidR="00CE077F">
        <w:t xml:space="preserve">  </w:t>
      </w:r>
      <w:r>
        <w:t>en</w:t>
      </w:r>
      <w:r w:rsidR="00CE077F">
        <w:t xml:space="preserve">  </w:t>
      </w:r>
      <w:r>
        <w:t>la</w:t>
      </w:r>
      <w:r w:rsidR="00CE077F">
        <w:t xml:space="preserve">  </w:t>
      </w:r>
      <w:r>
        <w:rPr>
          <w:b/>
          <w:i/>
        </w:rPr>
        <w:t>figura</w:t>
      </w:r>
      <w:r w:rsidR="00CE077F">
        <w:rPr>
          <w:b/>
          <w:i/>
        </w:rPr>
        <w:t xml:space="preserve">  </w:t>
      </w:r>
      <w:r>
        <w:rPr>
          <w:b/>
          <w:i/>
        </w:rPr>
        <w:t>2-3</w:t>
      </w:r>
      <w:r>
        <w:t>):</w:t>
      </w:r>
      <w:r w:rsidR="00CE077F">
        <w:t xml:space="preserve">  </w:t>
      </w:r>
    </w:p>
    <w:p w:rsidR="005A72D2" w:rsidRDefault="005A72D2" w:rsidP="005A72D2"/>
    <w:p w:rsidR="005A72D2" w:rsidRDefault="005A72D2" w:rsidP="005A72D2">
      <w:r>
        <w:tab/>
      </w:r>
      <w:r>
        <w:tab/>
        <w:t>a)</w:t>
      </w:r>
      <w:r w:rsidR="00CE077F">
        <w:t xml:space="preserve">  </w:t>
      </w:r>
      <w:r>
        <w:rPr>
          <w:b/>
        </w:rPr>
        <w:t>v</w:t>
      </w:r>
      <w:r>
        <w:rPr>
          <w:b/>
        </w:rPr>
        <w:sym w:font="Symbol" w:char="F0A3"/>
      </w:r>
      <w:r>
        <w:rPr>
          <w:b/>
        </w:rPr>
        <w:t>v</w:t>
      </w:r>
      <w:r>
        <w:rPr>
          <w:b/>
          <w:vertAlign w:val="subscript"/>
        </w:rPr>
        <w:t>0</w:t>
      </w:r>
      <w:r w:rsidR="00CE077F">
        <w:rPr>
          <w:vertAlign w:val="subscript"/>
        </w:rPr>
        <w:t xml:space="preserve">  </w:t>
      </w:r>
      <w:r>
        <w:t>y</w:t>
      </w:r>
      <w:r w:rsidR="00CE077F">
        <w:t xml:space="preserve">  </w:t>
      </w:r>
      <w:r>
        <w:rPr>
          <w:b/>
        </w:rPr>
        <w:t>P&gt;P</w:t>
      </w:r>
      <w:r>
        <w:rPr>
          <w:b/>
          <w:vertAlign w:val="subscript"/>
        </w:rPr>
        <w:t>0</w:t>
      </w:r>
      <w:r w:rsidR="00CE077F">
        <w:t xml:space="preserve">  </w:t>
      </w:r>
      <w:r>
        <w:t xml:space="preserve"> (que</w:t>
      </w:r>
      <w:r w:rsidR="00CE077F">
        <w:t xml:space="preserve">  </w:t>
      </w:r>
      <w:r>
        <w:t>corresponde</w:t>
      </w:r>
      <w:r w:rsidR="00CE077F">
        <w:t xml:space="preserve">  </w:t>
      </w:r>
      <w:r>
        <w:t>a</w:t>
      </w:r>
      <w:r w:rsidR="00CE077F">
        <w:t xml:space="preserve">  </w:t>
      </w:r>
      <w:r>
        <w:t>las</w:t>
      </w:r>
      <w:r w:rsidR="00CE077F">
        <w:t xml:space="preserve">  </w:t>
      </w:r>
      <w:r>
        <w:t>detonaciones.)</w:t>
      </w:r>
    </w:p>
    <w:p w:rsidR="005A72D2" w:rsidRDefault="005A72D2" w:rsidP="005A72D2">
      <w:r>
        <w:tab/>
      </w:r>
      <w:r>
        <w:tab/>
        <w:t>b)</w:t>
      </w:r>
      <w:r w:rsidR="00CE077F">
        <w:t xml:space="preserve">  </w:t>
      </w:r>
      <w:r>
        <w:rPr>
          <w:b/>
        </w:rPr>
        <w:t>v&gt;v</w:t>
      </w:r>
      <w:r>
        <w:rPr>
          <w:b/>
          <w:vertAlign w:val="subscript"/>
        </w:rPr>
        <w:t>0</w:t>
      </w:r>
      <w:r w:rsidR="00CE077F">
        <w:rPr>
          <w:vertAlign w:val="subscript"/>
        </w:rPr>
        <w:t xml:space="preserve">  </w:t>
      </w:r>
      <w:r>
        <w:t>y</w:t>
      </w:r>
      <w:r w:rsidR="00CE077F">
        <w:t xml:space="preserve">  </w:t>
      </w:r>
      <w:r>
        <w:rPr>
          <w:b/>
        </w:rPr>
        <w:t>P</w:t>
      </w:r>
      <w:r>
        <w:rPr>
          <w:b/>
        </w:rPr>
        <w:sym w:font="Symbol" w:char="F0A3"/>
      </w:r>
      <w:r>
        <w:rPr>
          <w:b/>
        </w:rPr>
        <w:t>P</w:t>
      </w:r>
      <w:r>
        <w:rPr>
          <w:b/>
          <w:vertAlign w:val="subscript"/>
        </w:rPr>
        <w:t>0</w:t>
      </w:r>
      <w:r w:rsidR="00CE077F">
        <w:t xml:space="preserve">  </w:t>
      </w:r>
      <w:r>
        <w:t xml:space="preserve"> (deflagraciones.)</w:t>
      </w:r>
    </w:p>
    <w:p w:rsidR="005A72D2" w:rsidRDefault="005A72D2" w:rsidP="005A72D2"/>
    <w:p w:rsidR="005A72D2" w:rsidRDefault="005A72D2" w:rsidP="005A72D2">
      <w:r>
        <w:t>En</w:t>
      </w:r>
      <w:r w:rsidR="00CE077F">
        <w:t xml:space="preserve">  </w:t>
      </w:r>
      <w:r>
        <w:t>las</w:t>
      </w:r>
      <w:r w:rsidR="00CE077F">
        <w:t xml:space="preserve">  </w:t>
      </w:r>
      <w:r>
        <w:rPr>
          <w:b/>
          <w:i/>
        </w:rPr>
        <w:t>figuras</w:t>
      </w:r>
      <w:r w:rsidR="00CE077F">
        <w:rPr>
          <w:b/>
          <w:i/>
        </w:rPr>
        <w:t xml:space="preserve">  </w:t>
      </w:r>
      <w:r>
        <w:rPr>
          <w:b/>
          <w:i/>
        </w:rPr>
        <w:t>2-2</w:t>
      </w:r>
      <w:r>
        <w:rPr>
          <w:i/>
        </w:rPr>
        <w:t xml:space="preserve">, </w:t>
      </w:r>
      <w:r>
        <w:rPr>
          <w:b/>
          <w:i/>
        </w:rPr>
        <w:t>2-3</w:t>
      </w:r>
      <w:r w:rsidR="00CE077F">
        <w:rPr>
          <w:b/>
          <w:i/>
        </w:rPr>
        <w:t xml:space="preserve">  </w:t>
      </w:r>
      <w:r>
        <w:rPr>
          <w:i/>
        </w:rPr>
        <w:t>y</w:t>
      </w:r>
      <w:r w:rsidR="00CE077F">
        <w:rPr>
          <w:b/>
          <w:i/>
        </w:rPr>
        <w:t xml:space="preserve">  </w:t>
      </w:r>
      <w:r>
        <w:rPr>
          <w:b/>
          <w:i/>
        </w:rPr>
        <w:t>2-4</w:t>
      </w:r>
      <w:r>
        <w:t>,</w:t>
      </w:r>
      <w:r w:rsidR="00CE077F">
        <w:t xml:space="preserve">  </w:t>
      </w:r>
      <w:r>
        <w:t>se</w:t>
      </w:r>
      <w:r w:rsidR="00CE077F">
        <w:t xml:space="preserve">  </w:t>
      </w:r>
      <w:r>
        <w:t>puede</w:t>
      </w:r>
      <w:r w:rsidR="00CE077F">
        <w:t xml:space="preserve">  </w:t>
      </w:r>
      <w:r>
        <w:t>ver</w:t>
      </w:r>
      <w:r w:rsidR="00CE077F">
        <w:t xml:space="preserve">  </w:t>
      </w:r>
      <w:r>
        <w:t>como</w:t>
      </w:r>
      <w:r w:rsidR="00CE077F">
        <w:t xml:space="preserve">  </w:t>
      </w:r>
      <w:r>
        <w:t>la</w:t>
      </w:r>
      <w:r w:rsidR="00CE077F">
        <w:t xml:space="preserve">  </w:t>
      </w:r>
      <w:r>
        <w:t>presencia</w:t>
      </w:r>
      <w:r w:rsidR="00CE077F">
        <w:t xml:space="preserve">  </w:t>
      </w:r>
      <w:r>
        <w:t xml:space="preserve"> del</w:t>
      </w:r>
      <w:r w:rsidR="00CE077F">
        <w:t xml:space="preserve">  </w:t>
      </w:r>
      <w:r>
        <w:t>calor</w:t>
      </w:r>
      <w:r w:rsidR="00CE077F">
        <w:t xml:space="preserve">  </w:t>
      </w:r>
      <w:r>
        <w:t>de</w:t>
      </w:r>
      <w:r w:rsidR="00CE077F">
        <w:t xml:space="preserve">  </w:t>
      </w:r>
      <w:r>
        <w:t>explosión</w:t>
      </w:r>
      <w:r w:rsidR="00CE077F">
        <w:t xml:space="preserve">  </w:t>
      </w:r>
      <w:r>
        <w:t>exotérmico:</w:t>
      </w:r>
      <w:r w:rsidR="00CE077F">
        <w:t xml:space="preserve">  </w:t>
      </w:r>
      <w:r>
        <w:t>aleja</w:t>
      </w:r>
      <w:r w:rsidR="00CE077F">
        <w:t xml:space="preserve">  </w:t>
      </w:r>
      <w:r>
        <w:t>la</w:t>
      </w:r>
      <w:r w:rsidR="00CE077F">
        <w:t xml:space="preserve">  </w:t>
      </w:r>
      <w:r>
        <w:t>hugoniot</w:t>
      </w:r>
      <w:r w:rsidR="00CE077F">
        <w:t xml:space="preserve">  </w:t>
      </w:r>
      <w:r>
        <w:t>del</w:t>
      </w:r>
      <w:r w:rsidR="00CE077F">
        <w:t xml:space="preserve">  </w:t>
      </w:r>
      <w:r>
        <w:t>estado</w:t>
      </w:r>
      <w:r w:rsidR="00CE077F">
        <w:t xml:space="preserve">  </w:t>
      </w:r>
      <w:r>
        <w:t>inicial</w:t>
      </w:r>
      <w:r w:rsidR="00CE077F">
        <w:t xml:space="preserve">  </w:t>
      </w:r>
      <w:r>
        <w:t>del</w:t>
      </w:r>
      <w:r w:rsidR="00CE077F">
        <w:t xml:space="preserve">  </w:t>
      </w:r>
      <w:r>
        <w:t xml:space="preserve"> explosivo,</w:t>
      </w:r>
      <w:r w:rsidR="00CE077F">
        <w:t xml:space="preserve">  </w:t>
      </w:r>
      <w:r>
        <w:t>y</w:t>
      </w:r>
      <w:r w:rsidR="00CE077F">
        <w:t xml:space="preserve">  </w:t>
      </w:r>
      <w:r>
        <w:t>además:</w:t>
      </w:r>
      <w:r w:rsidR="00CE077F">
        <w:t xml:space="preserve">  </w:t>
      </w:r>
      <w:r>
        <w:t>divide</w:t>
      </w:r>
      <w:r w:rsidR="00CE077F">
        <w:t xml:space="preserve">  </w:t>
      </w:r>
      <w:r>
        <w:t>la</w:t>
      </w:r>
      <w:r w:rsidR="00CE077F">
        <w:t xml:space="preserve">  </w:t>
      </w:r>
      <w:r>
        <w:t>curva</w:t>
      </w:r>
      <w:r w:rsidR="00CE077F">
        <w:t xml:space="preserve">  </w:t>
      </w:r>
      <w:r>
        <w:t xml:space="preserve"> en</w:t>
      </w:r>
      <w:r w:rsidR="00CE077F">
        <w:t xml:space="preserve">  </w:t>
      </w:r>
      <w:r>
        <w:t>dos</w:t>
      </w:r>
      <w:r w:rsidR="00CE077F">
        <w:t xml:space="preserve">  </w:t>
      </w:r>
      <w:r>
        <w:t>ramas</w:t>
      </w:r>
      <w:r w:rsidR="00CE077F">
        <w:t xml:space="preserve">  </w:t>
      </w:r>
      <w:r>
        <w:t>diferentes,</w:t>
      </w:r>
      <w:r w:rsidR="00CE077F">
        <w:t xml:space="preserve">  </w:t>
      </w:r>
      <w:r>
        <w:t>separadas</w:t>
      </w:r>
      <w:r w:rsidR="00CE077F">
        <w:t xml:space="preserve">  </w:t>
      </w:r>
      <w:r>
        <w:t>por</w:t>
      </w:r>
      <w:r w:rsidR="00CE077F">
        <w:t xml:space="preserve">  </w:t>
      </w:r>
      <w:r>
        <w:t>un</w:t>
      </w:r>
      <w:r w:rsidR="00CE077F">
        <w:t xml:space="preserve">  </w:t>
      </w:r>
      <w:r>
        <w:t>tramo</w:t>
      </w:r>
      <w:r w:rsidR="00CE077F">
        <w:t xml:space="preserve">  </w:t>
      </w:r>
      <w:r>
        <w:t>de</w:t>
      </w:r>
      <w:r w:rsidR="00CE077F">
        <w:t xml:space="preserve">  </w:t>
      </w:r>
      <w:r>
        <w:t>estados</w:t>
      </w:r>
      <w:r w:rsidR="00CE077F">
        <w:t xml:space="preserve">  </w:t>
      </w:r>
      <w:r>
        <w:t>incompatibles</w:t>
      </w:r>
      <w:r w:rsidR="00CE077F">
        <w:t xml:space="preserve">  </w:t>
      </w:r>
      <w:r>
        <w:t>que</w:t>
      </w:r>
      <w:r w:rsidR="00CE077F">
        <w:t xml:space="preserve">  </w:t>
      </w:r>
      <w:r>
        <w:t>está</w:t>
      </w:r>
      <w:r w:rsidR="00CE077F">
        <w:t xml:space="preserve">  </w:t>
      </w:r>
      <w:r>
        <w:t>limitado</w:t>
      </w:r>
      <w:r w:rsidR="00CE077F">
        <w:t xml:space="preserve">  </w:t>
      </w:r>
      <w:r>
        <w:t>por</w:t>
      </w:r>
      <w:r w:rsidR="00CE077F">
        <w:t xml:space="preserve">  </w:t>
      </w:r>
      <w:r>
        <w:t>los</w:t>
      </w:r>
      <w:r w:rsidR="00CE077F">
        <w:t xml:space="preserve">  </w:t>
      </w:r>
      <w:r>
        <w:t>estados</w:t>
      </w:r>
      <w:r w:rsidR="00CE077F">
        <w:t xml:space="preserve">  </w:t>
      </w:r>
      <w:r>
        <w:t xml:space="preserve"> a</w:t>
      </w:r>
      <w:r w:rsidR="00CE077F">
        <w:t xml:space="preserve">  </w:t>
      </w:r>
      <w:r>
        <w:t>volumen</w:t>
      </w:r>
      <w:r w:rsidR="00CE077F">
        <w:t xml:space="preserve">  </w:t>
      </w:r>
      <w:r>
        <w:t>y</w:t>
      </w:r>
      <w:r w:rsidR="00CE077F">
        <w:t xml:space="preserve">  </w:t>
      </w:r>
      <w:r>
        <w:t>presión</w:t>
      </w:r>
      <w:r w:rsidR="00CE077F">
        <w:t xml:space="preserve">  </w:t>
      </w:r>
      <w:r>
        <w:t>constante.</w:t>
      </w:r>
    </w:p>
    <w:p w:rsidR="005A72D2" w:rsidRDefault="005A72D2" w:rsidP="005A72D2">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i/>
        </w:rPr>
        <w:t>figura</w:t>
      </w:r>
      <w:r w:rsidR="00CE077F">
        <w:rPr>
          <w:b/>
          <w:i/>
        </w:rPr>
        <w:t xml:space="preserve">  </w:t>
      </w:r>
      <w:r>
        <w:rPr>
          <w:b/>
          <w:i/>
        </w:rPr>
        <w:t>2-3</w:t>
      </w:r>
      <w:r>
        <w:t>, en</w:t>
      </w:r>
      <w:r w:rsidR="00CE077F">
        <w:t xml:space="preserve">  </w:t>
      </w:r>
      <w:r>
        <w:t>general cada</w:t>
      </w:r>
      <w:r w:rsidR="00CE077F">
        <w:t xml:space="preserve">  </w:t>
      </w:r>
      <w:r>
        <w:rPr>
          <w:i/>
        </w:rPr>
        <w:t>recta</w:t>
      </w:r>
      <w:r w:rsidR="00CE077F">
        <w:rPr>
          <w:i/>
        </w:rPr>
        <w:t xml:space="preserve">  </w:t>
      </w:r>
      <w:r>
        <w:rPr>
          <w:i/>
        </w:rPr>
        <w:t>de</w:t>
      </w:r>
      <w:r w:rsidR="00CE077F">
        <w:rPr>
          <w:i/>
        </w:rPr>
        <w:t xml:space="preserve">  </w:t>
      </w:r>
      <w:r>
        <w:rPr>
          <w:i/>
        </w:rPr>
        <w:t>Rayleigh</w:t>
      </w:r>
      <w:r w:rsidR="00CE077F">
        <w:t xml:space="preserve">  </w:t>
      </w:r>
      <w:r>
        <w:t>corta</w:t>
      </w:r>
      <w:r w:rsidR="00CE077F">
        <w:t xml:space="preserve">  </w:t>
      </w:r>
      <w:r>
        <w:t xml:space="preserve"> a</w:t>
      </w:r>
      <w:r w:rsidR="00CE077F">
        <w:t xml:space="preserve">  </w:t>
      </w:r>
      <w:r>
        <w:t>la</w:t>
      </w:r>
      <w:r w:rsidR="00CE077F">
        <w:t xml:space="preserve">  </w:t>
      </w:r>
      <w:r>
        <w:t>hugoniot</w:t>
      </w:r>
      <w:r w:rsidR="00CE077F">
        <w:t xml:space="preserve">  </w:t>
      </w:r>
      <w:r>
        <w:t>en</w:t>
      </w:r>
      <w:r w:rsidR="00CE077F">
        <w:t xml:space="preserve">  </w:t>
      </w:r>
      <w:r>
        <w:rPr>
          <w:b/>
        </w:rPr>
        <w:t>dos</w:t>
      </w:r>
      <w:r w:rsidR="00CE077F">
        <w:rPr>
          <w:b/>
        </w:rPr>
        <w:t xml:space="preserve">  </w:t>
      </w:r>
      <w:r>
        <w:rPr>
          <w:b/>
        </w:rPr>
        <w:t>puntos</w:t>
      </w:r>
      <w:r>
        <w:t>.</w:t>
      </w:r>
      <w:r w:rsidR="00CE077F">
        <w:t xml:space="preserve">  </w:t>
      </w:r>
    </w:p>
    <w:p w:rsidR="005A72D2" w:rsidRDefault="005A72D2" w:rsidP="005A72D2">
      <w:r>
        <w:t>Excepto</w:t>
      </w:r>
      <w:r w:rsidR="00CE077F">
        <w:t xml:space="preserve">  </w:t>
      </w:r>
      <w:r>
        <w:t>cuando</w:t>
      </w:r>
      <w:r w:rsidR="00CE077F">
        <w:t xml:space="preserve">  </w:t>
      </w:r>
      <w:r>
        <w:t>la</w:t>
      </w:r>
      <w:r w:rsidR="00CE077F">
        <w:t xml:space="preserve">  </w:t>
      </w:r>
      <w:r>
        <w:rPr>
          <w:i/>
        </w:rPr>
        <w:t>recta</w:t>
      </w:r>
      <w:r w:rsidR="00CE077F">
        <w:rPr>
          <w:i/>
        </w:rPr>
        <w:t xml:space="preserve">  </w:t>
      </w:r>
      <w:r>
        <w:rPr>
          <w:i/>
        </w:rPr>
        <w:t>es</w:t>
      </w:r>
      <w:r w:rsidR="00CE077F">
        <w:rPr>
          <w:i/>
        </w:rPr>
        <w:t xml:space="preserve">  </w:t>
      </w:r>
      <w:r>
        <w:rPr>
          <w:i/>
        </w:rPr>
        <w:t>tangente</w:t>
      </w:r>
      <w:r w:rsidR="00CE077F">
        <w:t xml:space="preserve">  </w:t>
      </w:r>
      <w:r>
        <w:t>a</w:t>
      </w:r>
      <w:r w:rsidR="00CE077F">
        <w:t xml:space="preserve">  </w:t>
      </w:r>
      <w:r>
        <w:t>la</w:t>
      </w:r>
      <w:r w:rsidR="00CE077F">
        <w:t xml:space="preserve">  </w:t>
      </w:r>
      <w:r>
        <w:rPr>
          <w:i/>
        </w:rPr>
        <w:t>hugoniot</w:t>
      </w:r>
      <w:r>
        <w:t>.</w:t>
      </w:r>
    </w:p>
    <w:p w:rsidR="005A72D2" w:rsidRDefault="005A72D2" w:rsidP="005A72D2"/>
    <w:p w:rsidR="005A72D2" w:rsidRDefault="005A72D2" w:rsidP="005A72D2">
      <w:r>
        <w:t>El</w:t>
      </w:r>
      <w:r w:rsidR="00CE077F">
        <w:t xml:space="preserve">  </w:t>
      </w:r>
      <w:r>
        <w:t>estado</w:t>
      </w:r>
      <w:r w:rsidR="00CE077F">
        <w:t xml:space="preserve">  </w:t>
      </w:r>
      <w:r>
        <w:t>de</w:t>
      </w:r>
      <w:r w:rsidR="00CE077F">
        <w:t xml:space="preserve">  </w:t>
      </w:r>
      <w:r>
        <w:rPr>
          <w:i/>
        </w:rPr>
        <w:t>detonación</w:t>
      </w:r>
      <w:r w:rsidR="00CE077F">
        <w:rPr>
          <w:i/>
        </w:rPr>
        <w:t xml:space="preserve">  </w:t>
      </w:r>
      <w:r>
        <w:rPr>
          <w:i/>
        </w:rPr>
        <w:t xml:space="preserve"> a</w:t>
      </w:r>
      <w:r w:rsidR="00CE077F">
        <w:rPr>
          <w:i/>
        </w:rPr>
        <w:t xml:space="preserve">  </w:t>
      </w:r>
      <w:r>
        <w:rPr>
          <w:i/>
        </w:rPr>
        <w:t xml:space="preserve"> volumen</w:t>
      </w:r>
      <w:r w:rsidR="00CE077F">
        <w:rPr>
          <w:i/>
        </w:rPr>
        <w:t xml:space="preserve">  </w:t>
      </w:r>
      <w:r>
        <w:rPr>
          <w:i/>
        </w:rPr>
        <w:t>constante</w:t>
      </w:r>
      <w:r w:rsidR="00CE077F">
        <w:t xml:space="preserve">  </w:t>
      </w:r>
      <w:r>
        <w:t>implica</w:t>
      </w:r>
      <w:r w:rsidR="00CE077F">
        <w:t xml:space="preserve">  </w:t>
      </w:r>
      <w:r>
        <w:t>una</w:t>
      </w:r>
      <w:r w:rsidR="00CE077F">
        <w:t xml:space="preserve">  </w:t>
      </w:r>
      <w:r>
        <w:t>pendiente</w:t>
      </w:r>
      <w:r w:rsidR="00CE077F">
        <w:t xml:space="preserve">  </w:t>
      </w:r>
      <w:r>
        <w:t>de 90 º,</w:t>
      </w:r>
      <w:r w:rsidR="00CE077F">
        <w:t xml:space="preserve">  </w:t>
      </w:r>
      <w:r>
        <w:t>o</w:t>
      </w:r>
      <w:r w:rsidR="00CE077F">
        <w:t xml:space="preserve">  </w:t>
      </w:r>
      <w:r>
        <w:t>lo</w:t>
      </w:r>
      <w:r w:rsidR="00CE077F">
        <w:t xml:space="preserve">  </w:t>
      </w:r>
      <w:r>
        <w:t>que</w:t>
      </w:r>
      <w:r w:rsidR="00CE077F">
        <w:t xml:space="preserve">  </w:t>
      </w:r>
      <w:r>
        <w:t>es</w:t>
      </w:r>
      <w:r w:rsidR="00CE077F">
        <w:t xml:space="preserve">  </w:t>
      </w:r>
      <w:r>
        <w:t>lo</w:t>
      </w:r>
      <w:r w:rsidR="00CE077F">
        <w:t xml:space="preserve">  </w:t>
      </w:r>
      <w:r>
        <w:t>mismo</w:t>
      </w:r>
      <w:r w:rsidR="00CE077F">
        <w:t xml:space="preserve">  </w:t>
      </w:r>
      <w:r>
        <w:t>una</w:t>
      </w:r>
      <w:r w:rsidR="00CE077F">
        <w:t xml:space="preserve">  </w:t>
      </w:r>
      <w:r>
        <w:rPr>
          <w:i/>
        </w:rPr>
        <w:t>velocidad</w:t>
      </w:r>
      <w:r w:rsidR="00CE077F">
        <w:rPr>
          <w:i/>
        </w:rPr>
        <w:t xml:space="preserve">  </w:t>
      </w:r>
      <w:r>
        <w:rPr>
          <w:i/>
        </w:rPr>
        <w:t>de</w:t>
      </w:r>
      <w:r w:rsidR="00CE077F">
        <w:rPr>
          <w:i/>
        </w:rPr>
        <w:t xml:space="preserve">  </w:t>
      </w:r>
      <w:r>
        <w:rPr>
          <w:i/>
        </w:rPr>
        <w:t>detonación</w:t>
      </w:r>
      <w:r w:rsidR="00CE077F">
        <w:rPr>
          <w:i/>
        </w:rPr>
        <w:t xml:space="preserve">  </w:t>
      </w:r>
      <w:r>
        <w:rPr>
          <w:i/>
        </w:rPr>
        <w:t>infinita</w:t>
      </w:r>
      <w:r w:rsidR="00CE077F">
        <w:rPr>
          <w:i/>
        </w:rPr>
        <w:t xml:space="preserve">  </w:t>
      </w:r>
      <w:r>
        <w:t>(</w:t>
      </w:r>
      <w:r>
        <w:rPr>
          <w:b/>
        </w:rPr>
        <w:t>D=</w:t>
      </w:r>
      <w:r>
        <w:rPr>
          <w:b/>
        </w:rPr>
        <w:sym w:font="Symbol" w:char="F0A5"/>
      </w:r>
      <w:r>
        <w:t>). Esta</w:t>
      </w:r>
      <w:r w:rsidR="00CE077F">
        <w:t xml:space="preserve">  </w:t>
      </w:r>
      <w:r>
        <w:t>razón</w:t>
      </w:r>
      <w:r w:rsidR="00CE077F">
        <w:t xml:space="preserve">  </w:t>
      </w:r>
      <w:r>
        <w:t>obliga</w:t>
      </w:r>
      <w:r w:rsidR="00CE077F">
        <w:t xml:space="preserve">  </w:t>
      </w:r>
      <w:r>
        <w:t>a</w:t>
      </w:r>
      <w:r w:rsidR="00CE077F">
        <w:t xml:space="preserve">  </w:t>
      </w:r>
      <w:r>
        <w:t>pensar</w:t>
      </w:r>
      <w:r w:rsidR="00CE077F">
        <w:t xml:space="preserve">  </w:t>
      </w:r>
      <w:r>
        <w:t>que</w:t>
      </w:r>
      <w:r w:rsidR="00CE077F">
        <w:t xml:space="preserve">  </w:t>
      </w:r>
      <w:r>
        <w:t>el</w:t>
      </w:r>
      <w:r w:rsidR="00CE077F">
        <w:t xml:space="preserve">  </w:t>
      </w:r>
      <w:r>
        <w:t>estado</w:t>
      </w:r>
      <w:r w:rsidR="00CE077F">
        <w:t xml:space="preserve">  </w:t>
      </w:r>
      <w:r>
        <w:t>a</w:t>
      </w:r>
      <w:r w:rsidR="00CE077F">
        <w:t xml:space="preserve">  </w:t>
      </w:r>
      <w:r>
        <w:t>volumen</w:t>
      </w:r>
      <w:r w:rsidR="00CE077F">
        <w:t xml:space="preserve">  </w:t>
      </w:r>
      <w:r>
        <w:t>constante</w:t>
      </w:r>
      <w:r w:rsidR="00CE077F">
        <w:t xml:space="preserve">  </w:t>
      </w:r>
      <w:r>
        <w:t>es</w:t>
      </w:r>
      <w:r w:rsidR="00CE077F">
        <w:t xml:space="preserve">  </w:t>
      </w:r>
      <w:r>
        <w:t>un</w:t>
      </w:r>
      <w:r w:rsidR="00CE077F">
        <w:t xml:space="preserve">  </w:t>
      </w:r>
      <w:r>
        <w:t>estado</w:t>
      </w:r>
      <w:r w:rsidR="00CE077F">
        <w:t xml:space="preserve">  </w:t>
      </w:r>
      <w:r>
        <w:t>sin</w:t>
      </w:r>
      <w:r w:rsidR="00CE077F">
        <w:t xml:space="preserve">  </w:t>
      </w:r>
      <w:r>
        <w:t>existencia</w:t>
      </w:r>
      <w:r w:rsidR="00CE077F">
        <w:t xml:space="preserve">  </w:t>
      </w:r>
      <w:r>
        <w:t>real,</w:t>
      </w:r>
      <w:r w:rsidR="00CE077F">
        <w:t xml:space="preserve">  </w:t>
      </w:r>
      <w:r>
        <w:t>aunque</w:t>
      </w:r>
      <w:r w:rsidR="00CE077F">
        <w:t xml:space="preserve">  </w:t>
      </w:r>
      <w:r>
        <w:t>de</w:t>
      </w:r>
      <w:r w:rsidR="00CE077F">
        <w:t xml:space="preserve">  </w:t>
      </w:r>
      <w:r>
        <w:t>gran</w:t>
      </w:r>
      <w:r w:rsidR="00CE077F">
        <w:t xml:space="preserve">  </w:t>
      </w:r>
      <w:r>
        <w:t>interés</w:t>
      </w:r>
      <w:r w:rsidR="00CE077F">
        <w:t xml:space="preserve">  </w:t>
      </w:r>
      <w:r>
        <w:t>teórico.</w:t>
      </w:r>
    </w:p>
    <w:p w:rsidR="005A72D2" w:rsidRDefault="005A72D2" w:rsidP="005A72D2">
      <w:r>
        <w:lastRenderedPageBreak/>
        <w:t>El</w:t>
      </w:r>
      <w:r w:rsidR="00CE077F">
        <w:t xml:space="preserve">  </w:t>
      </w:r>
      <w:r>
        <w:t>estado</w:t>
      </w:r>
      <w:r w:rsidR="00CE077F">
        <w:t xml:space="preserve">  </w:t>
      </w:r>
      <w:r>
        <w:t>de</w:t>
      </w:r>
      <w:r w:rsidR="00CE077F">
        <w:t xml:space="preserve">  </w:t>
      </w:r>
      <w:r>
        <w:t>reacción</w:t>
      </w:r>
      <w:r w:rsidR="00CE077F">
        <w:t xml:space="preserve">  </w:t>
      </w:r>
      <w:r>
        <w:t>a</w:t>
      </w:r>
      <w:r w:rsidR="00CE077F">
        <w:t xml:space="preserve">  </w:t>
      </w:r>
      <w:r>
        <w:t>presión</w:t>
      </w:r>
      <w:r w:rsidR="00CE077F">
        <w:t xml:space="preserve">  </w:t>
      </w:r>
      <w:r>
        <w:t>constante,</w:t>
      </w:r>
      <w:r w:rsidR="00CE077F">
        <w:t xml:space="preserve">  </w:t>
      </w:r>
      <w:r>
        <w:t>por</w:t>
      </w:r>
      <w:r w:rsidR="00CE077F">
        <w:t xml:space="preserve">  </w:t>
      </w:r>
      <w:r>
        <w:t>el</w:t>
      </w:r>
      <w:r w:rsidR="00CE077F">
        <w:t xml:space="preserve">  </w:t>
      </w:r>
      <w:r>
        <w:t>contrario,</w:t>
      </w:r>
      <w:r w:rsidR="00CE077F">
        <w:t xml:space="preserve">  </w:t>
      </w:r>
      <w:r>
        <w:t>es</w:t>
      </w:r>
      <w:r w:rsidR="00CE077F">
        <w:t xml:space="preserve">  </w:t>
      </w:r>
      <w:r>
        <w:t>la</w:t>
      </w:r>
      <w:r w:rsidR="00CE077F">
        <w:t xml:space="preserve">  </w:t>
      </w:r>
      <w:r>
        <w:t>intersección</w:t>
      </w:r>
      <w:r w:rsidR="00CE077F">
        <w:t xml:space="preserve">  </w:t>
      </w:r>
      <w:r>
        <w:t>de</w:t>
      </w:r>
      <w:r w:rsidR="00CE077F">
        <w:t xml:space="preserve">  </w:t>
      </w:r>
      <w:r>
        <w:t>una</w:t>
      </w:r>
      <w:r w:rsidR="00CE077F">
        <w:t xml:space="preserve">  </w:t>
      </w:r>
      <w:r>
        <w:t>recta</w:t>
      </w:r>
      <w:r w:rsidR="00CE077F">
        <w:t xml:space="preserve">  </w:t>
      </w:r>
      <w:r>
        <w:t>de</w:t>
      </w:r>
      <w:r w:rsidR="00CE077F">
        <w:t xml:space="preserve">  </w:t>
      </w:r>
      <w:r>
        <w:t>Rayleigh</w:t>
      </w:r>
      <w:r w:rsidR="00CE077F">
        <w:t xml:space="preserve">  </w:t>
      </w:r>
      <w:r>
        <w:t>horizontal</w:t>
      </w:r>
      <w:r w:rsidR="00CE077F">
        <w:t xml:space="preserve">  </w:t>
      </w:r>
      <w:r>
        <w:t>que</w:t>
      </w:r>
      <w:r w:rsidR="00CE077F">
        <w:t xml:space="preserve">  </w:t>
      </w:r>
      <w:r>
        <w:t>implica</w:t>
      </w:r>
      <w:r w:rsidR="00CE077F">
        <w:t xml:space="preserve">  </w:t>
      </w:r>
      <w:r>
        <w:t>una</w:t>
      </w:r>
      <w:r w:rsidR="00CE077F">
        <w:t xml:space="preserve">  </w:t>
      </w:r>
      <w:r>
        <w:t>velocidad</w:t>
      </w:r>
      <w:r w:rsidR="00CE077F">
        <w:t xml:space="preserve">  </w:t>
      </w:r>
      <w:r>
        <w:t>de</w:t>
      </w:r>
      <w:r w:rsidR="00CE077F">
        <w:t xml:space="preserve">  </w:t>
      </w:r>
      <w:r>
        <w:t>reacción</w:t>
      </w:r>
      <w:r w:rsidR="00CE077F">
        <w:t xml:space="preserve">  </w:t>
      </w:r>
      <w:r>
        <w:t>nula:</w:t>
      </w:r>
      <w:r w:rsidR="00CE077F">
        <w:t xml:space="preserve">  </w:t>
      </w:r>
      <w:r>
        <w:rPr>
          <w:b/>
        </w:rPr>
        <w:t>D=0</w:t>
      </w:r>
      <w:r>
        <w:t>.</w:t>
      </w:r>
    </w:p>
    <w:p w:rsidR="005A72D2" w:rsidRDefault="005A72D2" w:rsidP="005A72D2">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las</w:t>
      </w:r>
      <w:r w:rsidR="00CE077F">
        <w:t xml:space="preserve">  </w:t>
      </w:r>
      <w:r>
        <w:t>ondas</w:t>
      </w:r>
      <w:r w:rsidR="00CE077F">
        <w:t xml:space="preserve">  </w:t>
      </w:r>
      <w:r>
        <w:t>de</w:t>
      </w:r>
      <w:r w:rsidR="00CE077F">
        <w:t xml:space="preserve">  </w:t>
      </w:r>
      <w:r>
        <w:t>reacción</w:t>
      </w:r>
      <w:r w:rsidR="00CE077F">
        <w:t xml:space="preserve">  </w:t>
      </w:r>
      <w:r>
        <w:t>poseen</w:t>
      </w:r>
      <w:r w:rsidR="00CE077F">
        <w:t xml:space="preserve">  </w:t>
      </w:r>
      <w:r>
        <w:t>propiedades</w:t>
      </w:r>
      <w:r w:rsidR="00CE077F">
        <w:t xml:space="preserve">  </w:t>
      </w:r>
      <w:r>
        <w:t>cualitativas</w:t>
      </w:r>
      <w:r w:rsidR="00CE077F">
        <w:t xml:space="preserve">  </w:t>
      </w:r>
      <w:r>
        <w:t>similares</w:t>
      </w:r>
      <w:r w:rsidR="00CE077F">
        <w:t xml:space="preserve">  </w:t>
      </w:r>
      <w:r>
        <w:t>a</w:t>
      </w:r>
      <w:r w:rsidR="00CE077F">
        <w:t xml:space="preserve">  </w:t>
      </w:r>
      <w:r>
        <w:t>las</w:t>
      </w:r>
      <w:r w:rsidR="00CE077F">
        <w:t xml:space="preserve">  </w:t>
      </w:r>
      <w:r>
        <w:t>ondas</w:t>
      </w:r>
      <w:r w:rsidR="00CE077F">
        <w:t xml:space="preserve">  </w:t>
      </w:r>
      <w:r>
        <w:t>de</w:t>
      </w:r>
      <w:r w:rsidR="00CE077F">
        <w:t xml:space="preserve">  </w:t>
      </w:r>
      <w:r>
        <w:t>combustión</w:t>
      </w:r>
      <w:r w:rsidR="00CE077F">
        <w:t xml:space="preserve">  </w:t>
      </w:r>
      <w:r>
        <w:t>ordinaria.</w:t>
      </w:r>
      <w:r w:rsidR="00CE077F">
        <w:t xml:space="preserve">  </w:t>
      </w:r>
      <w:r>
        <w:t>De</w:t>
      </w:r>
      <w:r w:rsidR="00CE077F">
        <w:t xml:space="preserve">  </w:t>
      </w:r>
      <w:r>
        <w:t>hecho,</w:t>
      </w:r>
      <w:r w:rsidR="00CE077F">
        <w:t xml:space="preserve">  </w:t>
      </w:r>
      <w:r>
        <w:t>las</w:t>
      </w:r>
      <w:r w:rsidR="00CE077F">
        <w:t xml:space="preserve">  </w:t>
      </w:r>
      <w:r>
        <w:t>temperaturas</w:t>
      </w:r>
      <w:r w:rsidR="00CE077F">
        <w:t xml:space="preserve">  </w:t>
      </w:r>
      <w:r>
        <w:t>de</w:t>
      </w:r>
      <w:r w:rsidR="00CE077F">
        <w:t xml:space="preserve">  </w:t>
      </w:r>
      <w:r>
        <w:t>llama</w:t>
      </w:r>
      <w:r w:rsidR="00CE077F">
        <w:t xml:space="preserve">  </w:t>
      </w:r>
      <w:r>
        <w:t>se</w:t>
      </w:r>
      <w:r w:rsidR="00CE077F">
        <w:t xml:space="preserve">  </w:t>
      </w:r>
      <w:r>
        <w:t>calculan</w:t>
      </w:r>
      <w:r w:rsidR="00CE077F">
        <w:t xml:space="preserve">  </w:t>
      </w:r>
      <w:r>
        <w:t>mediante</w:t>
      </w:r>
      <w:r w:rsidR="00CE077F">
        <w:t xml:space="preserve">  </w:t>
      </w:r>
      <w:r>
        <w:t>un</w:t>
      </w:r>
      <w:r w:rsidR="00CE077F">
        <w:t xml:space="preserve">  </w:t>
      </w:r>
      <w:r>
        <w:t>análisis</w:t>
      </w:r>
      <w:r w:rsidR="00CE077F">
        <w:t xml:space="preserve">  </w:t>
      </w:r>
      <w:r>
        <w:t>a</w:t>
      </w:r>
      <w:r w:rsidR="00CE077F">
        <w:t xml:space="preserve">  </w:t>
      </w:r>
      <w:r>
        <w:t>presión</w:t>
      </w:r>
      <w:r w:rsidR="00CE077F">
        <w:t xml:space="preserve">  </w:t>
      </w:r>
      <w:r>
        <w:t>constante.</w:t>
      </w:r>
    </w:p>
    <w:p w:rsidR="005A72D2" w:rsidRDefault="005A72D2" w:rsidP="005A72D2">
      <w:r>
        <w:t>Aunque</w:t>
      </w:r>
      <w:r w:rsidR="00CE077F">
        <w:t xml:space="preserve">  </w:t>
      </w:r>
      <w:r>
        <w:t>para</w:t>
      </w:r>
      <w:r w:rsidR="00CE077F">
        <w:t xml:space="preserve">  </w:t>
      </w:r>
      <w:r>
        <w:t>estudiar</w:t>
      </w:r>
      <w:r w:rsidR="00CE077F">
        <w:t xml:space="preserve">  </w:t>
      </w:r>
      <w:r>
        <w:t>las</w:t>
      </w:r>
      <w:r w:rsidR="00CE077F">
        <w:t xml:space="preserve">  </w:t>
      </w:r>
      <w:r>
        <w:t>ondas</w:t>
      </w:r>
      <w:r w:rsidR="00CE077F">
        <w:t xml:space="preserve">  </w:t>
      </w:r>
      <w:r>
        <w:t>de</w:t>
      </w:r>
      <w:r w:rsidR="00CE077F">
        <w:t xml:space="preserve">  </w:t>
      </w:r>
      <w:r>
        <w:t>deflagración,</w:t>
      </w:r>
      <w:r w:rsidR="00CE077F">
        <w:t xml:space="preserve">  </w:t>
      </w:r>
      <w:r>
        <w:t>se</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que:</w:t>
      </w:r>
      <w:r w:rsidR="00CE077F">
        <w:t xml:space="preserve">  </w:t>
      </w:r>
      <w:r>
        <w:t>los</w:t>
      </w:r>
      <w:r w:rsidR="00CE077F">
        <w:t xml:space="preserve">  </w:t>
      </w:r>
      <w:r>
        <w:rPr>
          <w:i/>
        </w:rPr>
        <w:t>fenómenos</w:t>
      </w:r>
      <w:r w:rsidR="00CE077F">
        <w:rPr>
          <w:i/>
        </w:rPr>
        <w:t xml:space="preserve">  </w:t>
      </w:r>
      <w:r>
        <w:rPr>
          <w:i/>
        </w:rPr>
        <w:t>de</w:t>
      </w:r>
      <w:r w:rsidR="00CE077F">
        <w:rPr>
          <w:i/>
        </w:rPr>
        <w:t xml:space="preserve">  </w:t>
      </w:r>
      <w:r>
        <w:rPr>
          <w:i/>
        </w:rPr>
        <w:t>transmisión</w:t>
      </w:r>
      <w:r w:rsidR="00CE077F">
        <w:rPr>
          <w:i/>
        </w:rPr>
        <w:t xml:space="preserve">  </w:t>
      </w:r>
      <w:r>
        <w:rPr>
          <w:i/>
        </w:rPr>
        <w:t>del</w:t>
      </w:r>
      <w:r w:rsidR="00CE077F">
        <w:rPr>
          <w:i/>
        </w:rPr>
        <w:t xml:space="preserve">  </w:t>
      </w:r>
      <w:r>
        <w:rPr>
          <w:i/>
        </w:rPr>
        <w:t>calor</w:t>
      </w:r>
      <w:r w:rsidR="00CE077F">
        <w:t xml:space="preserve">  </w:t>
      </w:r>
      <w:r>
        <w:t>y</w:t>
      </w:r>
      <w:r w:rsidR="00CE077F">
        <w:t xml:space="preserve">  </w:t>
      </w:r>
      <w:r>
        <w:t>de</w:t>
      </w:r>
      <w:r w:rsidR="00CE077F">
        <w:t xml:space="preserve">  </w:t>
      </w:r>
      <w:r>
        <w:rPr>
          <w:i/>
        </w:rPr>
        <w:t>difusión</w:t>
      </w:r>
      <w:r w:rsidR="00CE077F">
        <w:rPr>
          <w:i/>
        </w:rPr>
        <w:t xml:space="preserve">  </w:t>
      </w:r>
      <w:r>
        <w:rPr>
          <w:i/>
        </w:rPr>
        <w:t>de</w:t>
      </w:r>
      <w:r w:rsidR="00CE077F">
        <w:rPr>
          <w:i/>
        </w:rPr>
        <w:t xml:space="preserve">  </w:t>
      </w:r>
      <w:r>
        <w:rPr>
          <w:i/>
        </w:rPr>
        <w:t>materia</w:t>
      </w:r>
      <w:r w:rsidR="00CE077F">
        <w:t xml:space="preserve">  </w:t>
      </w:r>
      <w:r>
        <w:t>no</w:t>
      </w:r>
      <w:r w:rsidR="00CE077F">
        <w:t xml:space="preserve">  </w:t>
      </w:r>
      <w:r>
        <w:t>son</w:t>
      </w:r>
      <w:r w:rsidR="00CE077F">
        <w:t xml:space="preserve">  </w:t>
      </w:r>
      <w:r>
        <w:t>despreciables,</w:t>
      </w:r>
      <w:r w:rsidR="00CE077F">
        <w:t xml:space="preserve">  </w:t>
      </w:r>
      <w:r>
        <w:t>por</w:t>
      </w:r>
      <w:r w:rsidR="00CE077F">
        <w:t xml:space="preserve">  </w:t>
      </w:r>
      <w:r>
        <w:t>lo</w:t>
      </w:r>
      <w:r w:rsidR="00CE077F">
        <w:t xml:space="preserve">  </w:t>
      </w:r>
      <w:r>
        <w:t>que</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de</w:t>
      </w:r>
      <w:r w:rsidR="00CE077F">
        <w:t xml:space="preserve">  </w:t>
      </w:r>
      <w:r>
        <w:t>la</w:t>
      </w:r>
      <w:r w:rsidR="00CE077F">
        <w:t xml:space="preserve">  </w:t>
      </w:r>
      <w:r>
        <w:t>hugoniot,</w:t>
      </w:r>
      <w:r w:rsidR="00CE077F">
        <w:t xml:space="preserve">  </w:t>
      </w:r>
      <w:r>
        <w:t>no</w:t>
      </w:r>
      <w:r w:rsidR="00CE077F">
        <w:t xml:space="preserve">  </w:t>
      </w:r>
      <w:r>
        <w:t>constituye</w:t>
      </w:r>
      <w:r w:rsidR="00CE077F">
        <w:t xml:space="preserve">  </w:t>
      </w:r>
      <w:r>
        <w:t>una</w:t>
      </w:r>
      <w:r w:rsidR="00CE077F">
        <w:t xml:space="preserve">  </w:t>
      </w:r>
      <w:r>
        <w:t>buena</w:t>
      </w:r>
      <w:r w:rsidR="00CE077F">
        <w:t xml:space="preserve">  </w:t>
      </w:r>
      <w:r>
        <w:t>aproximación</w:t>
      </w:r>
      <w:r w:rsidR="00CE077F">
        <w:t xml:space="preserve">  </w:t>
      </w:r>
      <w:r>
        <w:t>de</w:t>
      </w:r>
      <w:r w:rsidR="00CE077F">
        <w:t xml:space="preserve">  </w:t>
      </w:r>
      <w:r>
        <w:t>lo</w:t>
      </w:r>
      <w:r w:rsidR="00CE077F">
        <w:t xml:space="preserve">  </w:t>
      </w:r>
      <w:r>
        <w:t>que</w:t>
      </w:r>
      <w:r w:rsidR="00CE077F">
        <w:t xml:space="preserve">  </w:t>
      </w:r>
      <w:r>
        <w:t>acontece</w:t>
      </w:r>
      <w:r w:rsidR="00CE077F">
        <w:t xml:space="preserve">  </w:t>
      </w:r>
      <w:r>
        <w:t>en</w:t>
      </w:r>
      <w:r w:rsidR="00CE077F">
        <w:t xml:space="preserve">  </w:t>
      </w:r>
      <w:r>
        <w:t>cualquier</w:t>
      </w:r>
      <w:r w:rsidR="00CE077F">
        <w:t xml:space="preserve">  </w:t>
      </w:r>
      <w:r>
        <w:t>deflagración.</w:t>
      </w:r>
      <w:r w:rsidR="00CE077F">
        <w:t xml:space="preserve">        </w:t>
      </w:r>
      <w:r>
        <w:t xml:space="preserve"> </w:t>
      </w:r>
    </w:p>
    <w:p w:rsidR="005A72D2" w:rsidRDefault="00CE077F" w:rsidP="005A72D2">
      <w:r>
        <w:t xml:space="preserve">  </w:t>
      </w:r>
    </w:p>
    <w:p w:rsidR="005A72D2" w:rsidRDefault="005A72D2" w:rsidP="005A72D2">
      <w:r>
        <w:rPr>
          <w:noProof/>
          <w:sz w:val="20"/>
          <w:lang w:val="es-ES"/>
        </w:rPr>
        <w:drawing>
          <wp:inline distT="0" distB="0" distL="0" distR="0">
            <wp:extent cx="5391150" cy="465772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cstate="print"/>
                    <a:srcRect/>
                    <a:stretch>
                      <a:fillRect/>
                    </a:stretch>
                  </pic:blipFill>
                  <pic:spPr bwMode="auto">
                    <a:xfrm>
                      <a:off x="0" y="0"/>
                      <a:ext cx="5391150" cy="46577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2-3:</w:t>
      </w:r>
      <w:r>
        <w:rPr>
          <w:b/>
          <w:i/>
        </w:rPr>
        <w:tab/>
        <w:t>Hugoniot:</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p>
    <w:p w:rsidR="002E43EF" w:rsidRDefault="002E43EF" w:rsidP="005A72D2">
      <w:pPr>
        <w:jc w:val="center"/>
        <w:rPr>
          <w:b/>
          <w:i/>
        </w:rPr>
      </w:pPr>
    </w:p>
    <w:p w:rsidR="002E43EF" w:rsidRDefault="002E43EF">
      <w:pPr>
        <w:overflowPunct/>
        <w:autoSpaceDE/>
        <w:autoSpaceDN/>
        <w:adjustRightInd/>
        <w:spacing w:after="200" w:line="276" w:lineRule="auto"/>
        <w:jc w:val="left"/>
        <w:rPr>
          <w:b/>
          <w:i/>
        </w:rPr>
      </w:pPr>
      <w:r>
        <w:rPr>
          <w:b/>
          <w:i/>
        </w:rPr>
        <w:br w:type="page"/>
      </w:r>
    </w:p>
    <w:p w:rsidR="002E43EF" w:rsidRDefault="002E43EF" w:rsidP="005A72D2">
      <w:pPr>
        <w:jc w:val="center"/>
        <w:rPr>
          <w:b/>
          <w:sz w:val="28"/>
        </w:rPr>
      </w:pPr>
    </w:p>
    <w:p w:rsidR="005A72D2" w:rsidRDefault="005A72D2" w:rsidP="002E43EF">
      <w:pPr>
        <w:pStyle w:val="Ttulo2"/>
      </w:pPr>
      <w:r>
        <w:t>El</w:t>
      </w:r>
      <w:r w:rsidR="00CE077F">
        <w:t xml:space="preserve">  </w:t>
      </w:r>
      <w:r>
        <w:t>estado</w:t>
      </w:r>
      <w:r w:rsidR="00CE077F">
        <w:t xml:space="preserve">  </w:t>
      </w:r>
      <w:r>
        <w:t>de</w:t>
      </w:r>
      <w:r w:rsidR="00CE077F">
        <w:t xml:space="preserve">  </w:t>
      </w:r>
      <w:proofErr w:type="spellStart"/>
      <w:r>
        <w:t>Chapman-Jouguet</w:t>
      </w:r>
      <w:proofErr w:type="spellEnd"/>
      <w:r>
        <w:t xml:space="preserve"> (CJ).</w:t>
      </w:r>
      <w:r w:rsidR="00B72765">
        <w:fldChar w:fldCharType="begin"/>
      </w:r>
      <w:r w:rsidR="002E43EF">
        <w:instrText xml:space="preserve"> XE "</w:instrText>
      </w:r>
      <w:r w:rsidR="002E43EF" w:rsidRPr="00AB5196">
        <w:instrText xml:space="preserve">El  estado  de  </w:instrText>
      </w:r>
      <w:proofErr w:type="spellStart"/>
      <w:r w:rsidR="002E43EF" w:rsidRPr="00AB5196">
        <w:instrText>Chapman-Jouguet</w:instrText>
      </w:r>
      <w:proofErr w:type="spellEnd"/>
      <w:r w:rsidR="002E43EF" w:rsidRPr="00AB5196">
        <w:instrText xml:space="preserve"> (CJ).</w:instrText>
      </w:r>
      <w:r w:rsidR="002E43EF">
        <w:instrText xml:space="preserve">" </w:instrText>
      </w:r>
      <w:r w:rsidR="00B72765">
        <w:fldChar w:fldCharType="end"/>
      </w:r>
    </w:p>
    <w:p w:rsidR="005A72D2" w:rsidRDefault="005A72D2" w:rsidP="005A72D2">
      <w:pPr>
        <w:jc w:val="left"/>
      </w:pPr>
    </w:p>
    <w:p w:rsidR="005A72D2" w:rsidRDefault="005A72D2" w:rsidP="005A72D2">
      <w:pPr>
        <w:jc w:val="left"/>
      </w:pPr>
      <w:r>
        <w:t>En</w:t>
      </w:r>
      <w:r w:rsidR="00CE077F">
        <w:t xml:space="preserve">  </w:t>
      </w:r>
      <w:r>
        <w:t>la</w:t>
      </w:r>
      <w:r w:rsidR="00CE077F">
        <w:t xml:space="preserve">  </w:t>
      </w:r>
      <w:r>
        <w:rPr>
          <w:b/>
          <w:i/>
        </w:rPr>
        <w:t>figura</w:t>
      </w:r>
      <w:r w:rsidR="00CE077F">
        <w:rPr>
          <w:b/>
          <w:i/>
        </w:rPr>
        <w:t xml:space="preserve">  </w:t>
      </w:r>
      <w:r>
        <w:rPr>
          <w:b/>
          <w:i/>
        </w:rPr>
        <w:t>2-3</w:t>
      </w:r>
      <w:r w:rsidR="00CE077F">
        <w:t xml:space="preserve">  </w:t>
      </w:r>
      <w:r>
        <w:t>se</w:t>
      </w:r>
      <w:r w:rsidR="00CE077F">
        <w:t xml:space="preserve">  </w:t>
      </w:r>
      <w:r>
        <w:t>comprueba</w:t>
      </w:r>
      <w:r w:rsidR="00CE077F">
        <w:t xml:space="preserve">  </w:t>
      </w:r>
      <w:r>
        <w:t>como</w:t>
      </w:r>
      <w:r w:rsidR="00CE077F">
        <w:t xml:space="preserve">  </w:t>
      </w:r>
      <w:r>
        <w:t>de</w:t>
      </w:r>
      <w:r w:rsidR="00CE077F">
        <w:t xml:space="preserve">  </w:t>
      </w:r>
      <w:r>
        <w:t>todos</w:t>
      </w:r>
      <w:r w:rsidR="00CE077F">
        <w:t xml:space="preserve">  </w:t>
      </w:r>
      <w:r>
        <w:t>los</w:t>
      </w:r>
      <w:r w:rsidR="00CE077F">
        <w:t xml:space="preserve">  </w:t>
      </w:r>
      <w:r>
        <w:t>estados</w:t>
      </w:r>
      <w:r w:rsidR="00CE077F">
        <w:t xml:space="preserve">  </w:t>
      </w:r>
      <w:r>
        <w:t>de</w:t>
      </w:r>
      <w:r w:rsidR="00CE077F">
        <w:t xml:space="preserve">  </w:t>
      </w:r>
      <w:r>
        <w:t>detonación</w:t>
      </w:r>
      <w:r w:rsidR="00CE077F">
        <w:t xml:space="preserve">  </w:t>
      </w:r>
      <w:r>
        <w:t>posibles,</w:t>
      </w:r>
      <w:r w:rsidR="00CE077F">
        <w:t xml:space="preserve">  </w:t>
      </w:r>
      <w:r>
        <w:t>existe</w:t>
      </w:r>
      <w:r w:rsidR="00CE077F">
        <w:t xml:space="preserve">  </w:t>
      </w:r>
      <w:r>
        <w:t>uno</w:t>
      </w:r>
      <w:r w:rsidR="00CE077F">
        <w:t xml:space="preserve">  </w:t>
      </w:r>
      <w:r>
        <w:t>en</w:t>
      </w:r>
      <w:r w:rsidR="00CE077F">
        <w:t xml:space="preserve">  </w:t>
      </w:r>
      <w:r>
        <w:t>el</w:t>
      </w:r>
      <w:r w:rsidR="00CE077F">
        <w:t xml:space="preserve">  </w:t>
      </w:r>
      <w:r>
        <w:t>que</w:t>
      </w:r>
      <w:r w:rsidR="00CE077F">
        <w:t xml:space="preserve">  </w:t>
      </w:r>
      <w:r>
        <w:t>la</w:t>
      </w:r>
      <w:r w:rsidR="00CE077F">
        <w:t xml:space="preserve">  </w:t>
      </w:r>
      <w:r>
        <w:t>velocidad</w:t>
      </w:r>
      <w:r w:rsidR="00CE077F">
        <w:t xml:space="preserve">  </w:t>
      </w:r>
      <w:r>
        <w:t>de</w:t>
      </w:r>
      <w:r w:rsidR="00CE077F">
        <w:t xml:space="preserve">  </w:t>
      </w:r>
      <w:r>
        <w:t>detonación</w:t>
      </w:r>
      <w:r w:rsidR="00CE077F">
        <w:t xml:space="preserve">  </w:t>
      </w:r>
      <w:r>
        <w:t>es</w:t>
      </w:r>
      <w:r w:rsidR="00CE077F">
        <w:t xml:space="preserve">  </w:t>
      </w:r>
      <w:r>
        <w:t>mínima,</w:t>
      </w:r>
      <w:r w:rsidR="00CE077F">
        <w:t xml:space="preserve">  </w:t>
      </w:r>
      <w:r>
        <w:t>denominado</w:t>
      </w:r>
      <w:r w:rsidR="00CE077F">
        <w:t xml:space="preserve">  </w:t>
      </w:r>
      <w:r>
        <w:t>estado</w:t>
      </w:r>
      <w:r w:rsidR="00CE077F">
        <w:t xml:space="preserve">  </w:t>
      </w:r>
      <w:r>
        <w:t>C-J.</w:t>
      </w:r>
      <w:r w:rsidR="00CE077F">
        <w:t xml:space="preserve">  </w:t>
      </w:r>
      <w:r>
        <w:t>Precisamente</w:t>
      </w:r>
      <w:r w:rsidR="00CE077F">
        <w:t xml:space="preserve">  </w:t>
      </w:r>
      <w:r>
        <w:t>corresponde</w:t>
      </w:r>
      <w:r w:rsidR="00CE077F">
        <w:t xml:space="preserve">  </w:t>
      </w:r>
      <w:r>
        <w:t>al</w:t>
      </w:r>
      <w:r w:rsidR="00CE077F">
        <w:t xml:space="preserve">  </w:t>
      </w:r>
      <w:r>
        <w:t xml:space="preserve"> punto</w:t>
      </w:r>
      <w:r w:rsidR="00CE077F">
        <w:t xml:space="preserve">  </w:t>
      </w:r>
      <w:r>
        <w:t>donde</w:t>
      </w:r>
      <w:r w:rsidR="00CE077F">
        <w:t xml:space="preserve">  </w:t>
      </w:r>
      <w:r>
        <w:t>una</w:t>
      </w:r>
      <w:r w:rsidR="00CE077F">
        <w:t xml:space="preserve">  </w:t>
      </w:r>
      <w:r>
        <w:t>de</w:t>
      </w:r>
      <w:r w:rsidR="00CE077F">
        <w:t xml:space="preserve">  </w:t>
      </w:r>
      <w:r>
        <w:t>las</w:t>
      </w:r>
      <w:r w:rsidR="00CE077F">
        <w:t xml:space="preserve">  </w:t>
      </w:r>
      <w:r>
        <w:rPr>
          <w:i/>
        </w:rPr>
        <w:t>rectas</w:t>
      </w:r>
      <w:r w:rsidR="00CE077F">
        <w:rPr>
          <w:i/>
        </w:rPr>
        <w:t xml:space="preserve">  </w:t>
      </w:r>
      <w:r>
        <w:rPr>
          <w:i/>
        </w:rPr>
        <w:t>de</w:t>
      </w:r>
      <w:r w:rsidR="00CE077F">
        <w:rPr>
          <w:i/>
        </w:rPr>
        <w:t xml:space="preserve">  </w:t>
      </w:r>
      <w:r>
        <w:rPr>
          <w:i/>
        </w:rPr>
        <w:t>Rayleigh</w:t>
      </w:r>
      <w:r w:rsidR="00CE077F">
        <w:t xml:space="preserve">  </w:t>
      </w:r>
      <w:r>
        <w:t>es</w:t>
      </w:r>
      <w:r w:rsidR="00CE077F">
        <w:t xml:space="preserve">  </w:t>
      </w:r>
      <w:r>
        <w:t>tangente</w:t>
      </w:r>
      <w:r w:rsidR="00CE077F">
        <w:t xml:space="preserve">  </w:t>
      </w:r>
      <w:r>
        <w:t>a</w:t>
      </w:r>
      <w:r w:rsidR="00CE077F">
        <w:t xml:space="preserve">  </w:t>
      </w:r>
      <w:r>
        <w:t>la</w:t>
      </w:r>
      <w:r w:rsidR="00CE077F">
        <w:t xml:space="preserve">  </w:t>
      </w:r>
      <w:r>
        <w:rPr>
          <w:i/>
        </w:rPr>
        <w:t>hugoniot</w:t>
      </w:r>
      <w:r>
        <w:t>.</w:t>
      </w:r>
    </w:p>
    <w:p w:rsidR="005A72D2" w:rsidRDefault="005A72D2" w:rsidP="005A72D2">
      <w:pPr>
        <w:jc w:val="left"/>
      </w:pPr>
    </w:p>
    <w:p w:rsidR="005A72D2" w:rsidRDefault="005A72D2" w:rsidP="005A72D2">
      <w:pPr>
        <w:jc w:val="left"/>
      </w:pPr>
      <w:r>
        <w:t>Se</w:t>
      </w:r>
      <w:r w:rsidR="00CE077F">
        <w:t xml:space="preserve">  </w:t>
      </w:r>
      <w:r>
        <w:t>puede</w:t>
      </w:r>
      <w:r w:rsidR="00CE077F">
        <w:t xml:space="preserve">  </w:t>
      </w:r>
      <w:r>
        <w:t>comprobar</w:t>
      </w:r>
      <w:r w:rsidR="00CE077F">
        <w:t xml:space="preserve">  </w:t>
      </w:r>
      <w:r>
        <w:t>de</w:t>
      </w:r>
      <w:r w:rsidR="00CE077F">
        <w:t xml:space="preserve">  </w:t>
      </w:r>
      <w:r>
        <w:t>forma</w:t>
      </w:r>
      <w:r w:rsidR="00CE077F">
        <w:t xml:space="preserve">  </w:t>
      </w:r>
      <w:r>
        <w:t>experimental</w:t>
      </w:r>
      <w:r w:rsidR="00CE077F">
        <w:t xml:space="preserve">  </w:t>
      </w:r>
      <w:r>
        <w:t>como</w:t>
      </w:r>
      <w:r w:rsidR="00CE077F">
        <w:t xml:space="preserve">  </w:t>
      </w:r>
      <w:r>
        <w:t>los</w:t>
      </w:r>
      <w:r w:rsidR="00CE077F">
        <w:t xml:space="preserve">  </w:t>
      </w:r>
      <w:r>
        <w:t>explosivos,</w:t>
      </w:r>
      <w:r w:rsidR="00CE077F">
        <w:t xml:space="preserve">  </w:t>
      </w:r>
      <w:r>
        <w:t>en</w:t>
      </w:r>
      <w:r w:rsidR="00CE077F">
        <w:t xml:space="preserve">  </w:t>
      </w:r>
      <w:r>
        <w:t>régimen</w:t>
      </w:r>
      <w:r w:rsidR="00CE077F">
        <w:t xml:space="preserve">  </w:t>
      </w:r>
      <w:r>
        <w:t>próximo</w:t>
      </w:r>
      <w:r w:rsidR="00CE077F">
        <w:t xml:space="preserve">  </w:t>
      </w:r>
      <w:r>
        <w:t>al</w:t>
      </w:r>
      <w:r w:rsidR="00CE077F">
        <w:t xml:space="preserve">  </w:t>
      </w:r>
      <w:r>
        <w:t>ideal,</w:t>
      </w:r>
      <w:r w:rsidR="00CE077F">
        <w:t xml:space="preserve">  </w:t>
      </w:r>
      <w:r>
        <w:t>poseen</w:t>
      </w:r>
      <w:r w:rsidR="00CE077F">
        <w:t xml:space="preserve">  </w:t>
      </w:r>
      <w:r>
        <w:t>una</w:t>
      </w:r>
      <w:r w:rsidR="00CE077F">
        <w:t xml:space="preserve">  </w:t>
      </w:r>
      <w:r>
        <w:t>velocidad</w:t>
      </w:r>
      <w:r w:rsidR="00CE077F">
        <w:t xml:space="preserve">  </w:t>
      </w:r>
      <w:r>
        <w:t>de</w:t>
      </w:r>
      <w:r w:rsidR="00CE077F">
        <w:t xml:space="preserve">  </w:t>
      </w:r>
      <w:r>
        <w:t>detonación</w:t>
      </w:r>
      <w:r w:rsidR="00CE077F">
        <w:t xml:space="preserve">  </w:t>
      </w:r>
      <w:r>
        <w:t>única</w:t>
      </w:r>
      <w:r w:rsidR="00CE077F">
        <w:t xml:space="preserve">  </w:t>
      </w:r>
      <w:r>
        <w:t>que</w:t>
      </w:r>
      <w:r w:rsidR="00CE077F">
        <w:t xml:space="preserve">  </w:t>
      </w:r>
      <w:r>
        <w:t>corresponde</w:t>
      </w:r>
      <w:r w:rsidR="00CE077F">
        <w:t xml:space="preserve">  </w:t>
      </w:r>
      <w:r>
        <w:t>con</w:t>
      </w:r>
      <w:r w:rsidR="00CE077F">
        <w:t xml:space="preserve">  </w:t>
      </w:r>
      <w:r>
        <w:t>la</w:t>
      </w:r>
      <w:r w:rsidR="00CE077F">
        <w:t xml:space="preserve">  </w:t>
      </w:r>
      <w:r>
        <w:t>calculada</w:t>
      </w:r>
      <w:r w:rsidR="00CE077F">
        <w:t xml:space="preserve">  </w:t>
      </w:r>
      <w:r>
        <w:t>por</w:t>
      </w:r>
      <w:r w:rsidR="00CE077F">
        <w:t xml:space="preserve">  </w:t>
      </w:r>
      <w:r>
        <w:t>la</w:t>
      </w:r>
      <w:r w:rsidR="00CE077F">
        <w:t xml:space="preserve">  </w:t>
      </w:r>
      <w:r>
        <w:t>condición</w:t>
      </w:r>
      <w:r w:rsidR="00CE077F">
        <w:t xml:space="preserve">  </w:t>
      </w:r>
      <w:r>
        <w:t>de</w:t>
      </w:r>
      <w:r w:rsidR="00CE077F">
        <w:t xml:space="preserve">  </w:t>
      </w:r>
      <w:r>
        <w:t>tangencia (denominada</w:t>
      </w:r>
      <w:r w:rsidR="00CE077F">
        <w:t xml:space="preserve">  </w:t>
      </w:r>
      <w:r>
        <w:rPr>
          <w:i/>
        </w:rPr>
        <w:t>condición</w:t>
      </w:r>
      <w:r w:rsidR="00CE077F">
        <w:rPr>
          <w:i/>
        </w:rPr>
        <w:t xml:space="preserve">  </w:t>
      </w:r>
      <w:r>
        <w:rPr>
          <w:i/>
        </w:rPr>
        <w:t>de</w:t>
      </w:r>
      <w:r w:rsidR="00CE077F">
        <w:rPr>
          <w:i/>
        </w:rPr>
        <w:t xml:space="preserve">  </w:t>
      </w:r>
      <w:proofErr w:type="spellStart"/>
      <w:r>
        <w:rPr>
          <w:i/>
        </w:rPr>
        <w:t>Chapman-Jouguet</w:t>
      </w:r>
      <w:proofErr w:type="spellEnd"/>
      <w:r>
        <w:t>.)</w:t>
      </w:r>
    </w:p>
    <w:p w:rsidR="005A72D2" w:rsidRDefault="005A72D2" w:rsidP="005A72D2">
      <w:pPr>
        <w:jc w:val="left"/>
      </w:pPr>
      <w:r>
        <w:t>Sin</w:t>
      </w:r>
      <w:r w:rsidR="00CE077F">
        <w:t xml:space="preserve">  </w:t>
      </w:r>
      <w:r>
        <w:t>aportar</w:t>
      </w:r>
      <w:r w:rsidR="00CE077F">
        <w:t xml:space="preserve">  </w:t>
      </w:r>
      <w:r>
        <w:t>una</w:t>
      </w:r>
      <w:r w:rsidR="00CE077F">
        <w:t xml:space="preserve">  </w:t>
      </w:r>
      <w:r>
        <w:t>demostración</w:t>
      </w:r>
      <w:r w:rsidR="00CE077F">
        <w:t xml:space="preserve">  </w:t>
      </w:r>
      <w:r>
        <w:t>teórica,</w:t>
      </w:r>
      <w:r w:rsidR="00CE077F">
        <w:t xml:space="preserve">  </w:t>
      </w:r>
      <w:r>
        <w:t>debido</w:t>
      </w:r>
      <w:r w:rsidR="00CE077F">
        <w:t xml:space="preserve">  </w:t>
      </w:r>
      <w:r>
        <w:t>a</w:t>
      </w:r>
      <w:r w:rsidR="00CE077F">
        <w:t xml:space="preserve">  </w:t>
      </w:r>
      <w:r>
        <w:t>la</w:t>
      </w:r>
      <w:r w:rsidR="00CE077F">
        <w:t xml:space="preserve">  </w:t>
      </w:r>
      <w:r>
        <w:t>brevedad</w:t>
      </w:r>
      <w:r w:rsidR="00CE077F">
        <w:t xml:space="preserve">  </w:t>
      </w:r>
      <w:r>
        <w:t>de</w:t>
      </w:r>
      <w:r w:rsidR="00CE077F">
        <w:t xml:space="preserve">  </w:t>
      </w:r>
      <w:r>
        <w:t>este</w:t>
      </w:r>
      <w:r w:rsidR="00CE077F">
        <w:t xml:space="preserve">  </w:t>
      </w:r>
      <w:r>
        <w:t>trabajo,</w:t>
      </w:r>
      <w:r w:rsidR="00CE077F">
        <w:t xml:space="preserve">  </w:t>
      </w:r>
      <w:r>
        <w:t>se</w:t>
      </w:r>
      <w:r w:rsidR="00CE077F">
        <w:t xml:space="preserve">  </w:t>
      </w:r>
      <w:r>
        <w:t>debe</w:t>
      </w:r>
      <w:r w:rsidR="00CE077F">
        <w:t xml:space="preserve">  </w:t>
      </w:r>
      <w:r>
        <w:t>recalcar</w:t>
      </w:r>
      <w:r w:rsidR="00CE077F">
        <w:t xml:space="preserve">  </w:t>
      </w:r>
      <w:r>
        <w:t>que:</w:t>
      </w:r>
      <w:r w:rsidR="00CE077F">
        <w:t xml:space="preserve">  </w:t>
      </w:r>
      <w:r>
        <w:t>las</w:t>
      </w:r>
      <w:r w:rsidR="00CE077F">
        <w:t xml:space="preserve">  </w:t>
      </w:r>
      <w:r>
        <w:t>detonaciones</w:t>
      </w:r>
      <w:r w:rsidR="00CE077F">
        <w:t xml:space="preserve">  </w:t>
      </w:r>
      <w:r>
        <w:t>CJ</w:t>
      </w:r>
      <w:r w:rsidR="00CE077F">
        <w:t xml:space="preserve">  </w:t>
      </w:r>
      <w:r>
        <w:t>son</w:t>
      </w:r>
      <w:r w:rsidR="00CE077F">
        <w:t xml:space="preserve">  </w:t>
      </w:r>
      <w:r>
        <w:t>las únicas</w:t>
      </w:r>
      <w:r w:rsidR="00CE077F">
        <w:t xml:space="preserve">  </w:t>
      </w:r>
      <w:r>
        <w:t>que</w:t>
      </w:r>
      <w:r w:rsidR="00CE077F">
        <w:t xml:space="preserve">  </w:t>
      </w:r>
      <w:r>
        <w:t>tienen posibilidad</w:t>
      </w:r>
      <w:r w:rsidR="00CE077F">
        <w:t xml:space="preserve">  </w:t>
      </w:r>
      <w:r>
        <w:t>de</w:t>
      </w:r>
      <w:r w:rsidR="00CE077F">
        <w:t xml:space="preserve">  </w:t>
      </w:r>
      <w:r>
        <w:t>propagarse</w:t>
      </w:r>
      <w:r w:rsidR="00CE077F">
        <w:t xml:space="preserve">  </w:t>
      </w:r>
      <w:r>
        <w:t>de</w:t>
      </w:r>
      <w:r w:rsidR="00CE077F">
        <w:t xml:space="preserve">  </w:t>
      </w:r>
      <w:r>
        <w:t>forma</w:t>
      </w:r>
      <w:r w:rsidR="00CE077F">
        <w:t xml:space="preserve">  </w:t>
      </w:r>
      <w:r>
        <w:t>estacionaria.</w:t>
      </w:r>
    </w:p>
    <w:p w:rsidR="005A72D2" w:rsidRDefault="00CE077F" w:rsidP="005A72D2">
      <w:pPr>
        <w:jc w:val="left"/>
      </w:pPr>
      <w:r>
        <w:t xml:space="preserve">  </w:t>
      </w:r>
    </w:p>
    <w:p w:rsidR="005A72D2" w:rsidRDefault="005A72D2" w:rsidP="005A72D2">
      <w:pPr>
        <w:jc w:val="left"/>
      </w:pPr>
      <w:r>
        <w:t>El</w:t>
      </w:r>
      <w:r w:rsidR="00CE077F">
        <w:t xml:space="preserve">  </w:t>
      </w:r>
      <w:r>
        <w:t>estado</w:t>
      </w:r>
      <w:r w:rsidR="00CE077F">
        <w:t xml:space="preserve">  </w:t>
      </w:r>
      <w:r>
        <w:t>CJ</w:t>
      </w:r>
      <w:r w:rsidR="00CE077F">
        <w:t xml:space="preserve">  </w:t>
      </w:r>
      <w:r>
        <w:t>de</w:t>
      </w:r>
      <w:r w:rsidR="00CE077F">
        <w:t xml:space="preserve">  </w:t>
      </w:r>
      <w:r>
        <w:t>las</w:t>
      </w:r>
      <w:r w:rsidR="00CE077F">
        <w:t xml:space="preserve">  </w:t>
      </w:r>
      <w:r>
        <w:t>detonaciones</w:t>
      </w:r>
      <w:r w:rsidR="00CE077F">
        <w:t xml:space="preserve">  </w:t>
      </w:r>
      <w:r>
        <w:t>presenta</w:t>
      </w:r>
      <w:r w:rsidR="00CE077F">
        <w:t xml:space="preserve">  </w:t>
      </w:r>
      <w:r>
        <w:t>las</w:t>
      </w:r>
      <w:r w:rsidR="00CE077F">
        <w:t xml:space="preserve">  </w:t>
      </w:r>
      <w:r>
        <w:t>siguientes</w:t>
      </w:r>
      <w:r w:rsidR="00CE077F">
        <w:t xml:space="preserve">  </w:t>
      </w:r>
      <w:r>
        <w:t>propiedades:</w:t>
      </w:r>
    </w:p>
    <w:p w:rsidR="005A72D2" w:rsidRDefault="005A72D2" w:rsidP="005A72D2">
      <w:pPr>
        <w:jc w:val="left"/>
      </w:pPr>
    </w:p>
    <w:p w:rsidR="005A72D2" w:rsidRDefault="005A72D2" w:rsidP="005A72D2">
      <w:pPr>
        <w:jc w:val="left"/>
      </w:pPr>
      <w:r>
        <w:tab/>
        <w:t>a)</w:t>
      </w:r>
      <w:r>
        <w:tab/>
        <w:t>La</w:t>
      </w:r>
      <w:r w:rsidR="00CE077F">
        <w:t xml:space="preserve">  </w:t>
      </w:r>
      <w:r>
        <w:t>recta</w:t>
      </w:r>
      <w:r w:rsidR="00CE077F">
        <w:t xml:space="preserve">  </w:t>
      </w:r>
      <w:r>
        <w:t>de</w:t>
      </w:r>
      <w:r w:rsidR="00CE077F">
        <w:t xml:space="preserve">  </w:t>
      </w:r>
      <w:r>
        <w:t>Rayleigh</w:t>
      </w:r>
      <w:r w:rsidR="00CE077F">
        <w:t xml:space="preserve">  </w:t>
      </w:r>
      <w:r>
        <w:t>y</w:t>
      </w:r>
      <w:r w:rsidR="00CE077F">
        <w:t xml:space="preserve">  </w:t>
      </w:r>
      <w:r>
        <w:t>la</w:t>
      </w:r>
      <w:r w:rsidR="00CE077F">
        <w:t xml:space="preserve">  </w:t>
      </w:r>
      <w:r>
        <w:t>hugoniot</w:t>
      </w:r>
      <w:r w:rsidR="00CE077F">
        <w:t xml:space="preserve">  </w:t>
      </w:r>
      <w:r>
        <w:t>son</w:t>
      </w:r>
      <w:r w:rsidR="00CE077F">
        <w:t xml:space="preserve">  </w:t>
      </w:r>
      <w:r>
        <w:t>tangentes:</w:t>
      </w:r>
    </w:p>
    <w:p w:rsidR="005A72D2" w:rsidRDefault="005A72D2" w:rsidP="005A72D2">
      <w:pPr>
        <w:jc w:val="left"/>
      </w:pPr>
      <w:r>
        <w:tab/>
      </w:r>
      <w:r>
        <w:tab/>
        <w:t>(y</w:t>
      </w:r>
      <w:r w:rsidR="00CE077F">
        <w:t xml:space="preserve">  </w:t>
      </w:r>
      <w:r>
        <w:t>la</w:t>
      </w:r>
      <w:r w:rsidR="00CE077F">
        <w:t xml:space="preserve">  </w:t>
      </w:r>
      <w:r>
        <w:t>velocidad</w:t>
      </w:r>
      <w:r w:rsidR="00CE077F">
        <w:t xml:space="preserve">  </w:t>
      </w:r>
      <w:r>
        <w:t>de</w:t>
      </w:r>
      <w:r w:rsidR="00CE077F">
        <w:t xml:space="preserve">  </w:t>
      </w:r>
      <w:r>
        <w:t>detonación</w:t>
      </w:r>
      <w:r w:rsidR="00CE077F">
        <w:t xml:space="preserve">  </w:t>
      </w:r>
      <w:r>
        <w:t>es</w:t>
      </w:r>
      <w:r w:rsidR="00CE077F">
        <w:t xml:space="preserve">  </w:t>
      </w:r>
      <w:r>
        <w:t>mínima):</w:t>
      </w:r>
    </w:p>
    <w:p w:rsidR="005A72D2" w:rsidRDefault="005A72D2" w:rsidP="005A72D2">
      <w:pPr>
        <w:jc w:val="left"/>
      </w:pPr>
    </w:p>
    <w:p w:rsidR="005A72D2" w:rsidRDefault="005A72D2" w:rsidP="005A72D2">
      <w:pPr>
        <w:jc w:val="left"/>
      </w:pPr>
      <w:r>
        <w:tab/>
      </w:r>
      <w:r>
        <w:tab/>
      </w:r>
      <w:r>
        <w:tab/>
      </w:r>
      <w:r w:rsidR="0041273C" w:rsidRPr="0041273C">
        <w:rPr>
          <w:position w:val="-32"/>
          <w:sz w:val="20"/>
        </w:rPr>
        <w:object w:dxaOrig="2799" w:dyaOrig="800">
          <v:shape id="_x0000_i1038" type="#_x0000_t75" style="width:140.25pt;height:39.75pt" o:ole="">
            <v:imagedata r:id="rId43" o:title=""/>
          </v:shape>
          <o:OLEObject Type="Embed" ProgID="Equation.3" ShapeID="_x0000_i1038" DrawAspect="Content" ObjectID="_1482596747" r:id="rId44"/>
        </w:object>
      </w:r>
      <w:r>
        <w:tab/>
      </w:r>
      <w:r>
        <w:tab/>
      </w:r>
      <w:r>
        <w:tab/>
      </w:r>
      <w:r>
        <w:tab/>
        <w:t>(2-10)</w:t>
      </w:r>
    </w:p>
    <w:p w:rsidR="005A72D2" w:rsidRDefault="005A72D2" w:rsidP="005A72D2">
      <w:pPr>
        <w:jc w:val="left"/>
      </w:pPr>
    </w:p>
    <w:p w:rsidR="005A72D2" w:rsidRDefault="005A72D2" w:rsidP="005A72D2">
      <w:pPr>
        <w:jc w:val="left"/>
      </w:pPr>
      <w:r>
        <w:tab/>
        <w:t>b)</w:t>
      </w:r>
      <w:r>
        <w:tab/>
        <w:t>La</w:t>
      </w:r>
      <w:r w:rsidR="00CE077F">
        <w:t xml:space="preserve">  </w:t>
      </w:r>
      <w:r>
        <w:t>hugoniot</w:t>
      </w:r>
      <w:r w:rsidR="00CE077F">
        <w:t xml:space="preserve">  </w:t>
      </w:r>
      <w:r>
        <w:t>es</w:t>
      </w:r>
      <w:r w:rsidR="00CE077F">
        <w:t xml:space="preserve">  </w:t>
      </w:r>
      <w:r>
        <w:t>tangente</w:t>
      </w:r>
      <w:r w:rsidR="00CE077F">
        <w:t xml:space="preserve">  </w:t>
      </w:r>
      <w:r>
        <w:t>a</w:t>
      </w:r>
      <w:r w:rsidR="00CE077F">
        <w:t xml:space="preserve">  </w:t>
      </w:r>
      <w:r>
        <w:t>la</w:t>
      </w:r>
      <w:r w:rsidR="00CE077F">
        <w:t xml:space="preserve">  </w:t>
      </w:r>
      <w:r>
        <w:t>isentrópica</w:t>
      </w:r>
      <w:r w:rsidR="00CE077F">
        <w:t xml:space="preserve">  </w:t>
      </w:r>
      <w:r>
        <w:t>de</w:t>
      </w:r>
      <w:r w:rsidR="00CE077F">
        <w:t xml:space="preserve">  </w:t>
      </w:r>
      <w:r>
        <w:t>los</w:t>
      </w:r>
      <w:r w:rsidR="00CE077F">
        <w:t xml:space="preserve">  </w:t>
      </w:r>
      <w:r>
        <w:t>productos.</w:t>
      </w:r>
    </w:p>
    <w:p w:rsidR="005A72D2" w:rsidRDefault="005A72D2" w:rsidP="005A72D2">
      <w:pPr>
        <w:jc w:val="left"/>
      </w:pPr>
    </w:p>
    <w:p w:rsidR="005A72D2" w:rsidRDefault="005A72D2" w:rsidP="005A72D2">
      <w:pPr>
        <w:jc w:val="left"/>
      </w:pPr>
      <w:r>
        <w:tab/>
        <w:t>c)</w:t>
      </w:r>
      <w:r>
        <w:tab/>
        <w:t>El</w:t>
      </w:r>
      <w:r w:rsidR="00CE077F">
        <w:t xml:space="preserve">  </w:t>
      </w:r>
      <w:r>
        <w:t>frente</w:t>
      </w:r>
      <w:r w:rsidR="00CE077F">
        <w:t xml:space="preserve">  </w:t>
      </w:r>
      <w:r>
        <w:t>de</w:t>
      </w:r>
      <w:r w:rsidR="00CE077F">
        <w:t xml:space="preserve">  </w:t>
      </w:r>
      <w:r>
        <w:t>detonación</w:t>
      </w:r>
      <w:r w:rsidR="00CE077F">
        <w:t xml:space="preserve">  </w:t>
      </w:r>
      <w:r>
        <w:t>se</w:t>
      </w:r>
      <w:r w:rsidR="00CE077F">
        <w:t xml:space="preserve">  </w:t>
      </w:r>
      <w:r>
        <w:t>aleja</w:t>
      </w:r>
      <w:r w:rsidR="00CE077F">
        <w:t xml:space="preserve">  </w:t>
      </w:r>
      <w:r>
        <w:t>de</w:t>
      </w:r>
      <w:r w:rsidR="00CE077F">
        <w:t xml:space="preserve">  </w:t>
      </w:r>
      <w:r>
        <w:t>los</w:t>
      </w:r>
      <w:r w:rsidR="00CE077F">
        <w:t xml:space="preserve">  </w:t>
      </w:r>
      <w:r>
        <w:t>productos</w:t>
      </w:r>
      <w:r w:rsidR="00CE077F">
        <w:t xml:space="preserve">  </w:t>
      </w:r>
      <w:r>
        <w:t>a</w:t>
      </w:r>
      <w:r w:rsidR="00CE077F">
        <w:t xml:space="preserve">  </w:t>
      </w:r>
      <w:r>
        <w:t xml:space="preserve">una </w:t>
      </w:r>
      <w:r>
        <w:tab/>
      </w:r>
      <w:r>
        <w:tab/>
        <w:t>velocidad</w:t>
      </w:r>
      <w:r w:rsidR="00CE077F">
        <w:t xml:space="preserve">  </w:t>
      </w:r>
      <w:r>
        <w:t xml:space="preserve"> </w:t>
      </w:r>
      <w:r>
        <w:rPr>
          <w:b/>
        </w:rPr>
        <w:t>c</w:t>
      </w:r>
      <w:r w:rsidR="00CE077F">
        <w:t xml:space="preserve">  </w:t>
      </w:r>
      <w:r>
        <w:t>que</w:t>
      </w:r>
      <w:r w:rsidR="00CE077F">
        <w:t xml:space="preserve">  </w:t>
      </w:r>
      <w:r>
        <w:t>coincide</w:t>
      </w:r>
      <w:r w:rsidR="00CE077F">
        <w:t xml:space="preserve">  </w:t>
      </w:r>
      <w:r>
        <w:t>con</w:t>
      </w:r>
      <w:r w:rsidR="00CE077F">
        <w:t xml:space="preserve">  </w:t>
      </w:r>
      <w:r>
        <w:t>la</w:t>
      </w:r>
      <w:r w:rsidR="00CE077F">
        <w:t xml:space="preserve">  </w:t>
      </w:r>
      <w:r>
        <w:t xml:space="preserve"> del</w:t>
      </w:r>
      <w:r w:rsidR="00CE077F">
        <w:t xml:space="preserve">  </w:t>
      </w:r>
      <w:r>
        <w:t xml:space="preserve"> sonido</w:t>
      </w:r>
      <w:r w:rsidR="00CE077F">
        <w:t xml:space="preserve">  </w:t>
      </w:r>
      <w:r>
        <w:t>propagándose</w:t>
      </w:r>
      <w:r w:rsidR="00CE077F">
        <w:t xml:space="preserve">  </w:t>
      </w:r>
      <w:r>
        <w:tab/>
      </w:r>
      <w:r>
        <w:tab/>
        <w:t>en</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siendo:</w:t>
      </w:r>
    </w:p>
    <w:p w:rsidR="005A72D2" w:rsidRDefault="005A72D2" w:rsidP="005A72D2">
      <w:pPr>
        <w:jc w:val="left"/>
      </w:pPr>
    </w:p>
    <w:p w:rsidR="005A72D2" w:rsidRDefault="005A72D2" w:rsidP="005A72D2">
      <w:pPr>
        <w:jc w:val="left"/>
      </w:pPr>
      <w:r>
        <w:tab/>
      </w:r>
      <w:r>
        <w:tab/>
      </w:r>
      <w:r>
        <w:tab/>
      </w:r>
      <w:r w:rsidR="0041273C" w:rsidRPr="0041273C">
        <w:rPr>
          <w:position w:val="-32"/>
          <w:sz w:val="20"/>
        </w:rPr>
        <w:object w:dxaOrig="2600" w:dyaOrig="740">
          <v:shape id="_x0000_i1039" type="#_x0000_t75" style="width:130.5pt;height:37.5pt" o:ole="">
            <v:imagedata r:id="rId45" o:title=""/>
          </v:shape>
          <o:OLEObject Type="Embed" ProgID="Equation.3" ShapeID="_x0000_i1039" DrawAspect="Content" ObjectID="_1482596748" r:id="rId46"/>
        </w:object>
      </w:r>
    </w:p>
    <w:p w:rsidR="002E43EF" w:rsidRDefault="002E43EF">
      <w:pPr>
        <w:overflowPunct/>
        <w:autoSpaceDE/>
        <w:autoSpaceDN/>
        <w:adjustRightInd/>
        <w:spacing w:after="200" w:line="276" w:lineRule="auto"/>
        <w:jc w:val="left"/>
      </w:pPr>
      <w:r>
        <w:br w:type="page"/>
      </w:r>
    </w:p>
    <w:p w:rsidR="005A72D2" w:rsidRDefault="005A72D2" w:rsidP="005A72D2">
      <w:pPr>
        <w:jc w:val="left"/>
        <w:rPr>
          <w:b/>
          <w:sz w:val="28"/>
        </w:rPr>
      </w:pPr>
    </w:p>
    <w:p w:rsidR="005A72D2" w:rsidRDefault="005A72D2" w:rsidP="002E43EF">
      <w:pPr>
        <w:pStyle w:val="Ttulo2"/>
      </w:pPr>
      <w:r>
        <w:t>Tipos</w:t>
      </w:r>
      <w:r w:rsidR="00CE077F">
        <w:t xml:space="preserve">  </w:t>
      </w:r>
      <w:r>
        <w:t>de</w:t>
      </w:r>
      <w:r w:rsidR="00CE077F">
        <w:t xml:space="preserve">  </w:t>
      </w:r>
      <w:r>
        <w:t>detonaciones</w:t>
      </w:r>
      <w:r w:rsidR="00CE077F">
        <w:t xml:space="preserve">  </w:t>
      </w:r>
      <w:r>
        <w:t>y</w:t>
      </w:r>
      <w:r w:rsidR="00CE077F">
        <w:t xml:space="preserve">  </w:t>
      </w:r>
      <w:r>
        <w:t xml:space="preserve"> deflagraciones.</w:t>
      </w:r>
      <w:r w:rsidR="00B72765">
        <w:fldChar w:fldCharType="begin"/>
      </w:r>
      <w:r w:rsidR="002E43EF">
        <w:instrText xml:space="preserve"> XE "</w:instrText>
      </w:r>
      <w:r w:rsidR="002E43EF" w:rsidRPr="00C9092C">
        <w:instrText>Tipos  de  detonaciones  y   deflagraciones.</w:instrText>
      </w:r>
      <w:r w:rsidR="002E43EF">
        <w:instrText xml:space="preserve">" </w:instrText>
      </w:r>
      <w:r w:rsidR="00B72765">
        <w:fldChar w:fldCharType="end"/>
      </w:r>
    </w:p>
    <w:p w:rsidR="005A72D2" w:rsidRDefault="005A72D2" w:rsidP="005A72D2">
      <w:pPr>
        <w:jc w:val="left"/>
      </w:pPr>
    </w:p>
    <w:p w:rsidR="005A72D2" w:rsidRDefault="005A72D2" w:rsidP="005A72D2">
      <w:pPr>
        <w:jc w:val="left"/>
      </w:pPr>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deflagraciones,</w:t>
      </w:r>
      <w:r w:rsidR="00CE077F">
        <w:t xml:space="preserve">  </w:t>
      </w:r>
      <w:r>
        <w:t>de</w:t>
      </w:r>
      <w:r w:rsidR="00CE077F">
        <w:t xml:space="preserve">  </w:t>
      </w:r>
      <w:r>
        <w:t>la</w:t>
      </w:r>
      <w:r w:rsidR="00CE077F">
        <w:t xml:space="preserve">  </w:t>
      </w:r>
      <w:r>
        <w:t>condición</w:t>
      </w:r>
      <w:r w:rsidR="00CE077F">
        <w:t xml:space="preserve">  </w:t>
      </w:r>
      <w:r>
        <w:t>de</w:t>
      </w:r>
      <w:r w:rsidR="00CE077F">
        <w:t xml:space="preserve">  </w:t>
      </w:r>
      <w:r>
        <w:t>tangencia</w:t>
      </w:r>
      <w:r w:rsidR="00CE077F">
        <w:t xml:space="preserve">  </w:t>
      </w:r>
      <w:r>
        <w:t>entre</w:t>
      </w:r>
      <w:r w:rsidR="00CE077F">
        <w:t xml:space="preserve">  </w:t>
      </w:r>
      <w:r>
        <w:t>la</w:t>
      </w:r>
      <w:r w:rsidR="00CE077F">
        <w:t xml:space="preserve">  </w:t>
      </w:r>
      <w:r>
        <w:t>hugoniot</w:t>
      </w:r>
      <w:r w:rsidR="00CE077F">
        <w:t xml:space="preserve">  </w:t>
      </w:r>
      <w:r>
        <w:t>y</w:t>
      </w:r>
      <w:r w:rsidR="00CE077F">
        <w:t xml:space="preserve">  </w:t>
      </w:r>
      <w:r>
        <w:t xml:space="preserve"> la</w:t>
      </w:r>
      <w:r w:rsidR="00CE077F">
        <w:t xml:space="preserve">  </w:t>
      </w:r>
      <w:r>
        <w:rPr>
          <w:i/>
        </w:rPr>
        <w:t>recta</w:t>
      </w:r>
      <w:r w:rsidR="00CE077F">
        <w:rPr>
          <w:i/>
        </w:rPr>
        <w:t xml:space="preserve">  </w:t>
      </w:r>
      <w:r>
        <w:rPr>
          <w:i/>
        </w:rPr>
        <w:t>de</w:t>
      </w:r>
      <w:r w:rsidR="00CE077F">
        <w:rPr>
          <w:i/>
        </w:rPr>
        <w:t xml:space="preserve">  </w:t>
      </w:r>
      <w:r>
        <w:rPr>
          <w:i/>
        </w:rPr>
        <w:t>Rayleigh</w:t>
      </w:r>
      <w:r w:rsidR="00CE077F">
        <w:t xml:space="preserve">  </w:t>
      </w:r>
      <w:r>
        <w:t>se</w:t>
      </w:r>
      <w:r w:rsidR="00CE077F">
        <w:t xml:space="preserve">  </w:t>
      </w:r>
      <w:r>
        <w:t>deduce</w:t>
      </w:r>
      <w:r w:rsidR="00CE077F">
        <w:t xml:space="preserve">  </w:t>
      </w:r>
      <w:r>
        <w:t>una</w:t>
      </w:r>
      <w:r w:rsidR="00CE077F">
        <w:t xml:space="preserve">  </w:t>
      </w:r>
      <w:r>
        <w:t>velocidad</w:t>
      </w:r>
      <w:r w:rsidR="00CE077F">
        <w:t xml:space="preserve">  </w:t>
      </w:r>
      <w:r>
        <w:t>de</w:t>
      </w:r>
      <w:r w:rsidR="00CE077F">
        <w:t xml:space="preserve">  </w:t>
      </w:r>
      <w:r>
        <w:t>reacción</w:t>
      </w:r>
      <w:r w:rsidR="00CE077F">
        <w:t xml:space="preserve">  </w:t>
      </w:r>
      <w:r>
        <w:t>máxima.</w:t>
      </w:r>
    </w:p>
    <w:p w:rsidR="005A72D2" w:rsidRDefault="005A72D2" w:rsidP="005A72D2">
      <w:pPr>
        <w:jc w:val="left"/>
      </w:pPr>
    </w:p>
    <w:p w:rsidR="005A72D2" w:rsidRDefault="005A72D2" w:rsidP="005A72D2">
      <w:r>
        <w:t>Cada</w:t>
      </w:r>
      <w:r w:rsidR="00CE077F">
        <w:t xml:space="preserve">  </w:t>
      </w:r>
      <w:r>
        <w:t>estado</w:t>
      </w:r>
      <w:r w:rsidR="00CE077F">
        <w:t xml:space="preserve">  </w:t>
      </w:r>
      <w:r>
        <w:t>CJ</w:t>
      </w:r>
      <w:r w:rsidR="00CE077F">
        <w:t xml:space="preserve">  </w:t>
      </w:r>
      <w:r>
        <w:t>divide</w:t>
      </w:r>
      <w:r w:rsidR="00CE077F">
        <w:t xml:space="preserve">  </w:t>
      </w:r>
      <w:r>
        <w:t>a</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ramas</w:t>
      </w:r>
      <w:r w:rsidR="00CE077F">
        <w:t xml:space="preserve">  </w:t>
      </w:r>
      <w:r>
        <w:t>de</w:t>
      </w:r>
      <w:r w:rsidR="00CE077F">
        <w:t xml:space="preserve">  </w:t>
      </w:r>
      <w:r>
        <w:t>la</w:t>
      </w:r>
      <w:r w:rsidR="00CE077F">
        <w:t xml:space="preserve">  </w:t>
      </w:r>
      <w:r>
        <w:t xml:space="preserve"> hugoniot</w:t>
      </w:r>
      <w:r w:rsidR="00CE077F">
        <w:t xml:space="preserve">  </w:t>
      </w:r>
      <w:r>
        <w:t xml:space="preserve"> en</w:t>
      </w:r>
      <w:r w:rsidR="00CE077F">
        <w:t xml:space="preserve">  </w:t>
      </w:r>
      <w:r>
        <w:t>dos</w:t>
      </w:r>
      <w:r w:rsidR="00CE077F">
        <w:t xml:space="preserve">  </w:t>
      </w:r>
      <w:r>
        <w:t>tramos,</w:t>
      </w:r>
      <w:r w:rsidR="00CE077F">
        <w:t xml:space="preserve">  </w:t>
      </w:r>
      <w:r>
        <w:t>por</w:t>
      </w:r>
      <w:r w:rsidR="00CE077F">
        <w:t xml:space="preserve">  </w:t>
      </w:r>
      <w:r>
        <w:t>lo</w:t>
      </w:r>
      <w:r w:rsidR="00CE077F">
        <w:t xml:space="preserve">  </w:t>
      </w:r>
      <w:r>
        <w:t>que</w:t>
      </w:r>
      <w:r w:rsidR="00CE077F">
        <w:t xml:space="preserve">  </w:t>
      </w:r>
      <w:r>
        <w:t>en</w:t>
      </w:r>
      <w:r w:rsidR="00CE077F">
        <w:t xml:space="preserve">  </w:t>
      </w:r>
      <w:r>
        <w:t>la</w:t>
      </w:r>
      <w:r w:rsidR="00CE077F">
        <w:t xml:space="preserve">  </w:t>
      </w:r>
      <w:r>
        <w:t>hugoniot</w:t>
      </w:r>
      <w:r w:rsidR="00CE077F">
        <w:t xml:space="preserve">  </w:t>
      </w:r>
      <w:r>
        <w:t>aparecerán:</w:t>
      </w:r>
      <w:r w:rsidR="00CE077F">
        <w:t xml:space="preserve">  </w:t>
      </w:r>
      <w:r>
        <w:t>detonaciones</w:t>
      </w:r>
      <w:r w:rsidR="00CE077F">
        <w:t xml:space="preserve">  </w:t>
      </w:r>
      <w:r>
        <w:t>fuertes, detonación</w:t>
      </w:r>
      <w:r w:rsidR="00CE077F">
        <w:t xml:space="preserve">  </w:t>
      </w:r>
      <w:r>
        <w:t>CJ,</w:t>
      </w:r>
      <w:r w:rsidR="00CE077F">
        <w:t xml:space="preserve">  </w:t>
      </w:r>
      <w:r>
        <w:t xml:space="preserve"> detonación</w:t>
      </w:r>
      <w:r w:rsidR="00CE077F">
        <w:t xml:space="preserve">  </w:t>
      </w:r>
      <w:r>
        <w:t>débiles,</w:t>
      </w:r>
      <w:r w:rsidR="00CE077F">
        <w:t xml:space="preserve">  </w:t>
      </w:r>
      <w:r>
        <w:t>estado</w:t>
      </w:r>
      <w:r w:rsidR="00CE077F">
        <w:t xml:space="preserve">  </w:t>
      </w:r>
      <w:r>
        <w:t>a</w:t>
      </w:r>
      <w:r w:rsidR="00CE077F">
        <w:t xml:space="preserve">  </w:t>
      </w:r>
      <w:r>
        <w:t>volumen</w:t>
      </w:r>
      <w:r w:rsidR="00CE077F">
        <w:t xml:space="preserve">  </w:t>
      </w:r>
      <w:r>
        <w:t>constante,</w:t>
      </w:r>
      <w:r w:rsidR="00CE077F">
        <w:t xml:space="preserve">  </w:t>
      </w:r>
      <w:r>
        <w:t>estados</w:t>
      </w:r>
      <w:r w:rsidR="00CE077F">
        <w:t xml:space="preserve">  </w:t>
      </w:r>
      <w:r>
        <w:t>incompatibles,</w:t>
      </w:r>
      <w:r w:rsidR="00CE077F">
        <w:t xml:space="preserve">  </w:t>
      </w:r>
      <w:r>
        <w:t>deflagración</w:t>
      </w:r>
      <w:r w:rsidR="00CE077F">
        <w:t xml:space="preserve">  </w:t>
      </w:r>
      <w:r>
        <w:t>a</w:t>
      </w:r>
      <w:r w:rsidR="00CE077F">
        <w:t xml:space="preserve">  </w:t>
      </w:r>
      <w:r>
        <w:t>presión</w:t>
      </w:r>
      <w:r w:rsidR="00CE077F">
        <w:t xml:space="preserve">  </w:t>
      </w:r>
      <w:r>
        <w:t>constante,</w:t>
      </w:r>
      <w:r w:rsidR="00CE077F">
        <w:t xml:space="preserve">  </w:t>
      </w:r>
      <w:r>
        <w:t>deflagraciones</w:t>
      </w:r>
      <w:r w:rsidR="00CE077F">
        <w:t xml:space="preserve">  </w:t>
      </w:r>
      <w:r>
        <w:t>débiles,</w:t>
      </w:r>
      <w:r w:rsidR="00CE077F">
        <w:t xml:space="preserve">  </w:t>
      </w:r>
      <w:r>
        <w:t>deflagración</w:t>
      </w:r>
      <w:r w:rsidR="00CE077F">
        <w:t xml:space="preserve">  </w:t>
      </w:r>
      <w:r>
        <w:t>CJ</w:t>
      </w:r>
      <w:r w:rsidR="00CE077F">
        <w:t xml:space="preserve">  </w:t>
      </w:r>
      <w:r>
        <w:t>y</w:t>
      </w:r>
      <w:r w:rsidR="00CE077F">
        <w:t xml:space="preserve">  </w:t>
      </w:r>
      <w:r>
        <w:t>deflagraciones</w:t>
      </w:r>
      <w:r w:rsidR="00CE077F">
        <w:t xml:space="preserve">  </w:t>
      </w:r>
      <w:r>
        <w:t>fuertes,</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p>
    <w:p w:rsidR="005A72D2" w:rsidRDefault="005A72D2" w:rsidP="005A72D2">
      <w:r>
        <w:rPr>
          <w:b/>
          <w:i/>
        </w:rPr>
        <w:t>figura</w:t>
      </w:r>
      <w:r w:rsidR="00CE077F">
        <w:rPr>
          <w:b/>
          <w:i/>
        </w:rPr>
        <w:t xml:space="preserve">  </w:t>
      </w:r>
      <w:r>
        <w:rPr>
          <w:b/>
          <w:i/>
        </w:rPr>
        <w:t>2-4</w:t>
      </w:r>
      <w:r>
        <w:t>.</w:t>
      </w:r>
      <w:r w:rsidR="00CE077F">
        <w:t xml:space="preserve">  </w:t>
      </w:r>
      <w:r>
        <w:t xml:space="preserve"> En</w:t>
      </w:r>
      <w:r w:rsidR="00CE077F">
        <w:t xml:space="preserve">  </w:t>
      </w:r>
      <w:r>
        <w:t>la</w:t>
      </w:r>
      <w:r w:rsidR="00CE077F">
        <w:t xml:space="preserve">  </w:t>
      </w:r>
      <w:r>
        <w:rPr>
          <w:b/>
        </w:rPr>
        <w:t>tabla</w:t>
      </w:r>
      <w:r w:rsidR="00CE077F">
        <w:rPr>
          <w:b/>
        </w:rPr>
        <w:t xml:space="preserve">  </w:t>
      </w:r>
      <w:r>
        <w:rPr>
          <w:b/>
        </w:rPr>
        <w:t>2-1</w:t>
      </w:r>
      <w:r>
        <w:t>,</w:t>
      </w:r>
      <w:r w:rsidR="00CE077F">
        <w:t xml:space="preserve">  </w:t>
      </w:r>
      <w:r>
        <w:t>aparecen</w:t>
      </w:r>
      <w:r w:rsidR="00CE077F">
        <w:t xml:space="preserve">  </w:t>
      </w:r>
      <w:r>
        <w:t>algunas</w:t>
      </w:r>
      <w:r w:rsidR="00CE077F">
        <w:t xml:space="preserve">  </w:t>
      </w:r>
      <w:r>
        <w:t>de</w:t>
      </w:r>
      <w:r w:rsidR="00CE077F">
        <w:t xml:space="preserve">  </w:t>
      </w:r>
      <w:r>
        <w:t>sus</w:t>
      </w:r>
      <w:r w:rsidR="00CE077F">
        <w:t xml:space="preserve">  </w:t>
      </w:r>
      <w:r>
        <w:t>características.</w:t>
      </w:r>
    </w:p>
    <w:p w:rsidR="005A72D2" w:rsidRDefault="005A72D2" w:rsidP="005A72D2">
      <w:r>
        <w:rPr>
          <w:noProof/>
          <w:sz w:val="20"/>
          <w:lang w:val="es-ES"/>
        </w:rPr>
        <w:drawing>
          <wp:inline distT="0" distB="0" distL="0" distR="0">
            <wp:extent cx="5391150" cy="46577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7" cstate="print"/>
                    <a:srcRect/>
                    <a:stretch>
                      <a:fillRect/>
                    </a:stretch>
                  </pic:blipFill>
                  <pic:spPr bwMode="auto">
                    <a:xfrm>
                      <a:off x="0" y="0"/>
                      <a:ext cx="5391150" cy="4657725"/>
                    </a:xfrm>
                    <a:prstGeom prst="rect">
                      <a:avLst/>
                    </a:prstGeom>
                    <a:noFill/>
                    <a:ln w="9525">
                      <a:noFill/>
                      <a:miter lim="800000"/>
                      <a:headEnd/>
                      <a:tailEnd/>
                    </a:ln>
                  </pic:spPr>
                </pic:pic>
              </a:graphicData>
            </a:graphic>
          </wp:inline>
        </w:drawing>
      </w:r>
    </w:p>
    <w:p w:rsidR="005A72D2" w:rsidRDefault="005A72D2" w:rsidP="005A72D2">
      <w:pPr>
        <w:jc w:val="center"/>
      </w:pPr>
      <w:r>
        <w:rPr>
          <w:b/>
          <w:i/>
        </w:rPr>
        <w:t>Figura 2-4:</w:t>
      </w:r>
      <w:r>
        <w:rPr>
          <w:b/>
          <w:i/>
        </w:rPr>
        <w:tab/>
        <w:t>Hugoniot:</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r w:rsidR="00CE077F">
        <w:rPr>
          <w:b/>
          <w:i/>
        </w:rPr>
        <w:t xml:space="preserve">  </w:t>
      </w:r>
      <w:r>
        <w:rPr>
          <w:b/>
          <w:i/>
        </w:rPr>
        <w:t>fuertes</w:t>
      </w:r>
      <w:r w:rsidR="00CE077F">
        <w:rPr>
          <w:b/>
          <w:i/>
        </w:rPr>
        <w:t xml:space="preserve">  </w:t>
      </w:r>
      <w:r>
        <w:rPr>
          <w:b/>
          <w:i/>
        </w:rPr>
        <w:t>y</w:t>
      </w:r>
      <w:r w:rsidR="00CE077F">
        <w:rPr>
          <w:b/>
          <w:i/>
        </w:rPr>
        <w:t xml:space="preserve">  </w:t>
      </w:r>
      <w:r>
        <w:rPr>
          <w:b/>
          <w:i/>
        </w:rPr>
        <w:t>débiles.</w:t>
      </w:r>
    </w:p>
    <w:p w:rsidR="005A72D2" w:rsidRDefault="005A72D2" w:rsidP="005A72D2">
      <w:pPr>
        <w:jc w:val="center"/>
      </w:pPr>
    </w:p>
    <w:p w:rsidR="005A72D2" w:rsidRDefault="005A72D2" w:rsidP="005A72D2">
      <w:pPr>
        <w:jc w:val="center"/>
      </w:pPr>
    </w:p>
    <w:p w:rsidR="005A72D2" w:rsidRDefault="005A72D2" w:rsidP="005A72D2">
      <w:pPr>
        <w:jc w:val="center"/>
        <w:rPr>
          <w:b/>
          <w:i/>
        </w:rPr>
      </w:pPr>
    </w:p>
    <w:p w:rsidR="005A72D2" w:rsidRDefault="005A72D2" w:rsidP="005A72D2">
      <w:pPr>
        <w:jc w:val="center"/>
        <w:rPr>
          <w:b/>
          <w:i/>
        </w:rPr>
      </w:pPr>
    </w:p>
    <w:p w:rsidR="005A72D2" w:rsidRDefault="005A72D2" w:rsidP="005A72D2">
      <w:pPr>
        <w:jc w:val="center"/>
        <w:rPr>
          <w:b/>
          <w:i/>
        </w:rPr>
      </w:pPr>
    </w:p>
    <w:p w:rsidR="005A72D2" w:rsidRDefault="005A72D2" w:rsidP="005A72D2">
      <w:pPr>
        <w:jc w:val="center"/>
        <w:rPr>
          <w:b/>
          <w:i/>
        </w:rPr>
      </w:pPr>
      <w:r>
        <w:rPr>
          <w:b/>
          <w:i/>
        </w:rPr>
        <w:t>Tabla</w:t>
      </w:r>
      <w:r w:rsidR="00CE077F">
        <w:rPr>
          <w:b/>
          <w:i/>
        </w:rPr>
        <w:t xml:space="preserve">  </w:t>
      </w:r>
      <w:r>
        <w:rPr>
          <w:b/>
          <w:i/>
        </w:rPr>
        <w:t>2-1:</w:t>
      </w:r>
      <w:r w:rsidR="00CE077F">
        <w:rPr>
          <w:b/>
          <w:i/>
        </w:rPr>
        <w:t xml:space="preserve">  </w:t>
      </w:r>
      <w:r>
        <w:rPr>
          <w:b/>
          <w:i/>
        </w:rPr>
        <w:t>Tipos</w:t>
      </w:r>
      <w:r w:rsidR="00CE077F">
        <w:rPr>
          <w:b/>
          <w:i/>
        </w:rPr>
        <w:t xml:space="preserve">  </w:t>
      </w:r>
      <w:r>
        <w:rPr>
          <w:b/>
          <w:i/>
        </w:rPr>
        <w:t>de</w:t>
      </w:r>
      <w:r w:rsidR="00CE077F">
        <w:rPr>
          <w:b/>
          <w:i/>
        </w:rPr>
        <w:t xml:space="preserve">  </w:t>
      </w:r>
      <w:r>
        <w:rPr>
          <w:b/>
          <w:i/>
        </w:rPr>
        <w:t>detonaciones</w:t>
      </w:r>
      <w:r w:rsidR="00CE077F">
        <w:rPr>
          <w:b/>
          <w:i/>
        </w:rPr>
        <w:t xml:space="preserve">  </w:t>
      </w:r>
      <w:r>
        <w:rPr>
          <w:b/>
          <w:i/>
        </w:rPr>
        <w:t>y</w:t>
      </w:r>
      <w:r w:rsidR="00CE077F">
        <w:rPr>
          <w:b/>
          <w:i/>
        </w:rPr>
        <w:t xml:space="preserve">  </w:t>
      </w:r>
      <w:r>
        <w:rPr>
          <w:b/>
          <w:i/>
        </w:rPr>
        <w:t>deflagraciones.</w:t>
      </w:r>
    </w:p>
    <w:p w:rsidR="005A72D2" w:rsidRDefault="005A72D2" w:rsidP="005A72D2">
      <w:pPr>
        <w:jc w:val="cente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494"/>
        <w:gridCol w:w="1263"/>
        <w:gridCol w:w="1713"/>
        <w:gridCol w:w="1597"/>
        <w:gridCol w:w="1077"/>
        <w:gridCol w:w="1295"/>
      </w:tblGrid>
      <w:tr w:rsidR="005A72D2" w:rsidTr="00CE077F">
        <w:trPr>
          <w:jc w:val="center"/>
        </w:trPr>
        <w:tc>
          <w:tcPr>
            <w:tcW w:w="4470" w:type="dxa"/>
            <w:gridSpan w:val="3"/>
          </w:tcPr>
          <w:p w:rsidR="005A72D2" w:rsidRDefault="005A72D2" w:rsidP="00CE077F">
            <w:pPr>
              <w:jc w:val="center"/>
              <w:rPr>
                <w:b/>
              </w:rPr>
            </w:pPr>
            <w:r>
              <w:rPr>
                <w:b/>
                <w:sz w:val="22"/>
              </w:rPr>
              <w:t>Detonaciones.</w:t>
            </w:r>
          </w:p>
          <w:p w:rsidR="005A72D2" w:rsidRDefault="005A72D2" w:rsidP="00CE077F">
            <w:pPr>
              <w:jc w:val="center"/>
              <w:rPr>
                <w:b/>
              </w:rPr>
            </w:pPr>
            <w:r>
              <w:rPr>
                <w:b/>
              </w:rPr>
              <w:t>v</w:t>
            </w:r>
            <w:r>
              <w:rPr>
                <w:b/>
              </w:rPr>
              <w:sym w:font="Symbol" w:char="F0A3"/>
            </w:r>
            <w:r>
              <w:rPr>
                <w:b/>
              </w:rPr>
              <w:t>v</w:t>
            </w:r>
            <w:r>
              <w:rPr>
                <w:b/>
                <w:vertAlign w:val="subscript"/>
              </w:rPr>
              <w:t>0</w:t>
            </w:r>
            <w:r>
              <w:rPr>
                <w:vertAlign w:val="subscript"/>
              </w:rPr>
              <w:t>,</w:t>
            </w:r>
            <w:r w:rsidR="00CE077F">
              <w:rPr>
                <w:vertAlign w:val="subscript"/>
              </w:rPr>
              <w:t xml:space="preserve">  </w:t>
            </w:r>
            <w:r>
              <w:rPr>
                <w:vertAlign w:val="subscript"/>
              </w:rPr>
              <w:t xml:space="preserve"> </w:t>
            </w:r>
            <w:r>
              <w:rPr>
                <w:b/>
              </w:rPr>
              <w:t>P&gt;P</w:t>
            </w:r>
            <w:r>
              <w:rPr>
                <w:b/>
                <w:vertAlign w:val="subscript"/>
              </w:rPr>
              <w:t>0</w:t>
            </w:r>
          </w:p>
          <w:p w:rsidR="005A72D2" w:rsidRDefault="005A72D2" w:rsidP="00CE077F">
            <w:pPr>
              <w:jc w:val="center"/>
              <w:rPr>
                <w:sz w:val="20"/>
              </w:rPr>
            </w:pPr>
            <w:r>
              <w:rPr>
                <w:b/>
                <w:sz w:val="22"/>
              </w:rPr>
              <w:t>-</w:t>
            </w:r>
            <w:r>
              <w:rPr>
                <w:sz w:val="16"/>
              </w:rPr>
              <w:t>Son</w:t>
            </w:r>
            <w:r w:rsidR="00CE077F">
              <w:rPr>
                <w:sz w:val="16"/>
              </w:rPr>
              <w:t xml:space="preserve">  </w:t>
            </w:r>
            <w:r>
              <w:rPr>
                <w:sz w:val="16"/>
              </w:rPr>
              <w:t>supersónicas</w:t>
            </w:r>
            <w:r w:rsidR="00CE077F">
              <w:rPr>
                <w:sz w:val="16"/>
              </w:rPr>
              <w:t xml:space="preserve">  </w:t>
            </w:r>
            <w:r>
              <w:rPr>
                <w:sz w:val="16"/>
              </w:rPr>
              <w:t>respecto</w:t>
            </w:r>
            <w:r w:rsidR="00CE077F">
              <w:rPr>
                <w:sz w:val="16"/>
              </w:rPr>
              <w:t xml:space="preserve">  </w:t>
            </w:r>
            <w:r>
              <w:rPr>
                <w:sz w:val="16"/>
              </w:rPr>
              <w:t>al</w:t>
            </w:r>
            <w:r w:rsidR="00CE077F">
              <w:rPr>
                <w:sz w:val="16"/>
              </w:rPr>
              <w:t xml:space="preserve">  </w:t>
            </w:r>
            <w:r>
              <w:rPr>
                <w:sz w:val="16"/>
              </w:rPr>
              <w:t>explosivo</w:t>
            </w:r>
            <w:r w:rsidR="00CE077F">
              <w:rPr>
                <w:sz w:val="16"/>
              </w:rPr>
              <w:t xml:space="preserve">  </w:t>
            </w:r>
            <w:r>
              <w:rPr>
                <w:sz w:val="16"/>
              </w:rPr>
              <w:t>inicial:</w:t>
            </w:r>
            <w:r>
              <w:rPr>
                <w:sz w:val="20"/>
              </w:rPr>
              <w:t xml:space="preserve"> </w:t>
            </w:r>
          </w:p>
          <w:p w:rsidR="005A72D2" w:rsidRDefault="005A72D2" w:rsidP="00CE077F">
            <w:pPr>
              <w:jc w:val="center"/>
              <w:rPr>
                <w:b/>
                <w:vertAlign w:val="subscript"/>
              </w:rPr>
            </w:pPr>
            <w:r>
              <w:rPr>
                <w:b/>
              </w:rPr>
              <w:t>D&gt;c</w:t>
            </w:r>
            <w:r>
              <w:rPr>
                <w:b/>
                <w:vertAlign w:val="subscript"/>
              </w:rPr>
              <w:t>0</w:t>
            </w:r>
          </w:p>
          <w:p w:rsidR="005A72D2" w:rsidRDefault="005A72D2" w:rsidP="00CE077F">
            <w:pPr>
              <w:jc w:val="left"/>
              <w:rPr>
                <w:sz w:val="16"/>
              </w:rPr>
            </w:pPr>
            <w:r>
              <w:rPr>
                <w:sz w:val="16"/>
              </w:rPr>
              <w:t>- La</w:t>
            </w:r>
            <w:r w:rsidR="00CE077F">
              <w:rPr>
                <w:sz w:val="16"/>
              </w:rPr>
              <w:t xml:space="preserve">  </w:t>
            </w:r>
            <w:r>
              <w:rPr>
                <w:sz w:val="16"/>
              </w:rPr>
              <w:t>velocidad de</w:t>
            </w:r>
            <w:r w:rsidR="00CE077F">
              <w:rPr>
                <w:sz w:val="16"/>
              </w:rPr>
              <w:t xml:space="preserve">  </w:t>
            </w:r>
            <w:r>
              <w:rPr>
                <w:sz w:val="16"/>
              </w:rPr>
              <w:t>los</w:t>
            </w:r>
            <w:r w:rsidR="00CE077F">
              <w:rPr>
                <w:sz w:val="16"/>
              </w:rPr>
              <w:t xml:space="preserve">  </w:t>
            </w:r>
            <w:r>
              <w:rPr>
                <w:sz w:val="16"/>
              </w:rPr>
              <w:t>productos</w:t>
            </w:r>
            <w:r w:rsidR="00CE077F">
              <w:rPr>
                <w:sz w:val="16"/>
              </w:rPr>
              <w:t xml:space="preserve">  </w:t>
            </w:r>
            <w:r>
              <w:rPr>
                <w:sz w:val="16"/>
              </w:rPr>
              <w:t>tiene</w:t>
            </w:r>
            <w:r w:rsidR="00CE077F">
              <w:rPr>
                <w:sz w:val="16"/>
              </w:rPr>
              <w:t xml:space="preserve">  </w:t>
            </w:r>
            <w:r>
              <w:rPr>
                <w:sz w:val="16"/>
              </w:rPr>
              <w:t>el</w:t>
            </w:r>
            <w:r w:rsidR="00CE077F">
              <w:rPr>
                <w:sz w:val="16"/>
              </w:rPr>
              <w:t xml:space="preserve">  </w:t>
            </w:r>
            <w:r>
              <w:rPr>
                <w:sz w:val="16"/>
              </w:rPr>
              <w:t>mismo</w:t>
            </w:r>
            <w:r w:rsidR="00CE077F">
              <w:rPr>
                <w:sz w:val="16"/>
              </w:rPr>
              <w:t xml:space="preserve">    </w:t>
            </w:r>
            <w:r>
              <w:rPr>
                <w:sz w:val="16"/>
              </w:rPr>
              <w:t>sentido</w:t>
            </w:r>
            <w:r w:rsidR="00CE077F">
              <w:rPr>
                <w:sz w:val="16"/>
              </w:rPr>
              <w:t xml:space="preserve">  </w:t>
            </w:r>
            <w:r>
              <w:rPr>
                <w:sz w:val="16"/>
              </w:rPr>
              <w:t>que el</w:t>
            </w:r>
            <w:r w:rsidR="00CE077F">
              <w:rPr>
                <w:sz w:val="16"/>
              </w:rPr>
              <w:t xml:space="preserve">  </w:t>
            </w:r>
            <w:r>
              <w:rPr>
                <w:sz w:val="16"/>
              </w:rPr>
              <w:t>frente</w:t>
            </w:r>
            <w:r w:rsidR="00CE077F">
              <w:rPr>
                <w:sz w:val="16"/>
              </w:rPr>
              <w:t xml:space="preserve">  </w:t>
            </w:r>
            <w:r>
              <w:rPr>
                <w:sz w:val="16"/>
              </w:rPr>
              <w:t>de</w:t>
            </w:r>
            <w:r w:rsidR="00CE077F">
              <w:rPr>
                <w:sz w:val="16"/>
              </w:rPr>
              <w:t xml:space="preserve">  </w:t>
            </w:r>
            <w:r>
              <w:rPr>
                <w:sz w:val="16"/>
              </w:rPr>
              <w:t>ondas.</w:t>
            </w:r>
            <w:r w:rsidR="00CE077F">
              <w:rPr>
                <w:sz w:val="16"/>
              </w:rPr>
              <w:t xml:space="preserve">    </w:t>
            </w:r>
            <w:r>
              <w:rPr>
                <w:b/>
                <w:sz w:val="16"/>
              </w:rPr>
              <w:t>(u&gt;0)</w:t>
            </w:r>
          </w:p>
          <w:p w:rsidR="005A72D2" w:rsidRDefault="005A72D2" w:rsidP="00CE077F">
            <w:pPr>
              <w:jc w:val="left"/>
              <w:rPr>
                <w:sz w:val="20"/>
              </w:rPr>
            </w:pPr>
          </w:p>
          <w:p w:rsidR="005A72D2" w:rsidRDefault="005A72D2" w:rsidP="00CE077F">
            <w:pPr>
              <w:jc w:val="center"/>
              <w:rPr>
                <w:b/>
              </w:rPr>
            </w:pPr>
            <w:r>
              <w:rPr>
                <w:noProof/>
                <w:sz w:val="20"/>
                <w:lang w:val="es-ES"/>
              </w:rPr>
              <w:drawing>
                <wp:inline distT="0" distB="0" distL="0" distR="0">
                  <wp:extent cx="1581150" cy="933450"/>
                  <wp:effectExtent l="1905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8" cstate="print"/>
                          <a:srcRect/>
                          <a:stretch>
                            <a:fillRect/>
                          </a:stretch>
                        </pic:blipFill>
                        <pic:spPr bwMode="auto">
                          <a:xfrm>
                            <a:off x="0" y="0"/>
                            <a:ext cx="1581150" cy="933450"/>
                          </a:xfrm>
                          <a:prstGeom prst="rect">
                            <a:avLst/>
                          </a:prstGeom>
                          <a:noFill/>
                          <a:ln w="9525">
                            <a:noFill/>
                            <a:miter lim="800000"/>
                            <a:headEnd/>
                            <a:tailEnd/>
                          </a:ln>
                        </pic:spPr>
                      </pic:pic>
                    </a:graphicData>
                  </a:graphic>
                </wp:inline>
              </w:drawing>
            </w:r>
          </w:p>
        </w:tc>
        <w:tc>
          <w:tcPr>
            <w:tcW w:w="3969" w:type="dxa"/>
            <w:gridSpan w:val="3"/>
          </w:tcPr>
          <w:p w:rsidR="005A72D2" w:rsidRDefault="005A72D2" w:rsidP="00CE077F">
            <w:pPr>
              <w:jc w:val="center"/>
              <w:rPr>
                <w:b/>
              </w:rPr>
            </w:pPr>
            <w:r>
              <w:rPr>
                <w:b/>
                <w:sz w:val="22"/>
              </w:rPr>
              <w:t>Deflagraciones.</w:t>
            </w:r>
          </w:p>
          <w:p w:rsidR="005A72D2" w:rsidRDefault="005A72D2" w:rsidP="00CE077F">
            <w:pPr>
              <w:jc w:val="center"/>
              <w:rPr>
                <w:b/>
              </w:rPr>
            </w:pPr>
            <w:r>
              <w:rPr>
                <w:b/>
              </w:rPr>
              <w:t>v&gt;v</w:t>
            </w:r>
            <w:r>
              <w:rPr>
                <w:b/>
                <w:vertAlign w:val="subscript"/>
              </w:rPr>
              <w:t>0</w:t>
            </w:r>
            <w:r>
              <w:rPr>
                <w:vertAlign w:val="subscript"/>
              </w:rPr>
              <w:t>,</w:t>
            </w:r>
            <w:r w:rsidR="00CE077F">
              <w:t xml:space="preserve">  </w:t>
            </w:r>
            <w:r>
              <w:rPr>
                <w:b/>
              </w:rPr>
              <w:t>P</w:t>
            </w:r>
            <w:r>
              <w:rPr>
                <w:b/>
              </w:rPr>
              <w:sym w:font="Symbol" w:char="F0A3"/>
            </w:r>
            <w:r>
              <w:rPr>
                <w:b/>
              </w:rPr>
              <w:t>P</w:t>
            </w:r>
            <w:r>
              <w:rPr>
                <w:b/>
                <w:vertAlign w:val="subscript"/>
              </w:rPr>
              <w:t>0</w:t>
            </w:r>
          </w:p>
          <w:p w:rsidR="005A72D2" w:rsidRDefault="005A72D2" w:rsidP="00CE077F">
            <w:pPr>
              <w:jc w:val="center"/>
              <w:rPr>
                <w:sz w:val="16"/>
              </w:rPr>
            </w:pPr>
            <w:r>
              <w:rPr>
                <w:b/>
                <w:sz w:val="22"/>
              </w:rPr>
              <w:t>-</w:t>
            </w:r>
            <w:r>
              <w:rPr>
                <w:sz w:val="16"/>
              </w:rPr>
              <w:t>Son</w:t>
            </w:r>
            <w:r w:rsidR="00CE077F">
              <w:rPr>
                <w:sz w:val="16"/>
              </w:rPr>
              <w:t xml:space="preserve">  </w:t>
            </w:r>
            <w:r>
              <w:rPr>
                <w:sz w:val="16"/>
              </w:rPr>
              <w:t>subsónicas</w:t>
            </w:r>
            <w:r w:rsidR="00CE077F">
              <w:rPr>
                <w:sz w:val="16"/>
              </w:rPr>
              <w:t xml:space="preserve">  </w:t>
            </w:r>
            <w:r>
              <w:rPr>
                <w:sz w:val="16"/>
              </w:rPr>
              <w:t>respecto</w:t>
            </w:r>
            <w:r w:rsidR="00CE077F">
              <w:rPr>
                <w:sz w:val="16"/>
              </w:rPr>
              <w:t xml:space="preserve">  </w:t>
            </w:r>
            <w:r>
              <w:rPr>
                <w:sz w:val="16"/>
              </w:rPr>
              <w:t>al</w:t>
            </w:r>
            <w:r w:rsidR="00CE077F">
              <w:rPr>
                <w:sz w:val="16"/>
              </w:rPr>
              <w:t xml:space="preserve">  </w:t>
            </w:r>
            <w:r>
              <w:rPr>
                <w:sz w:val="16"/>
              </w:rPr>
              <w:t>explosivo</w:t>
            </w:r>
            <w:r w:rsidR="00CE077F">
              <w:rPr>
                <w:sz w:val="16"/>
              </w:rPr>
              <w:t xml:space="preserve">  </w:t>
            </w:r>
            <w:r>
              <w:rPr>
                <w:sz w:val="16"/>
              </w:rPr>
              <w:t>inicial:</w:t>
            </w:r>
          </w:p>
          <w:p w:rsidR="005A72D2" w:rsidRDefault="005A72D2" w:rsidP="00CE077F">
            <w:pPr>
              <w:jc w:val="center"/>
              <w:rPr>
                <w:b/>
                <w:vertAlign w:val="subscript"/>
              </w:rPr>
            </w:pPr>
            <w:r>
              <w:rPr>
                <w:sz w:val="20"/>
              </w:rPr>
              <w:t xml:space="preserve"> </w:t>
            </w:r>
            <w:r>
              <w:rPr>
                <w:b/>
              </w:rPr>
              <w:t>D&lt;c</w:t>
            </w:r>
            <w:r>
              <w:rPr>
                <w:b/>
                <w:vertAlign w:val="subscript"/>
              </w:rPr>
              <w:t>0</w:t>
            </w:r>
          </w:p>
          <w:p w:rsidR="005A72D2" w:rsidRDefault="005A72D2" w:rsidP="00CE077F">
            <w:pPr>
              <w:jc w:val="left"/>
              <w:rPr>
                <w:sz w:val="16"/>
              </w:rPr>
            </w:pPr>
            <w:r>
              <w:rPr>
                <w:sz w:val="16"/>
              </w:rPr>
              <w:t>- La</w:t>
            </w:r>
            <w:r w:rsidR="00CE077F">
              <w:rPr>
                <w:sz w:val="16"/>
              </w:rPr>
              <w:t xml:space="preserve">  </w:t>
            </w:r>
            <w:r>
              <w:rPr>
                <w:sz w:val="16"/>
              </w:rPr>
              <w:t>velocidad de</w:t>
            </w:r>
            <w:r w:rsidR="00CE077F">
              <w:rPr>
                <w:sz w:val="16"/>
              </w:rPr>
              <w:t xml:space="preserve">  </w:t>
            </w:r>
            <w:r>
              <w:rPr>
                <w:sz w:val="16"/>
              </w:rPr>
              <w:t>los</w:t>
            </w:r>
            <w:r w:rsidR="00CE077F">
              <w:rPr>
                <w:sz w:val="16"/>
              </w:rPr>
              <w:t xml:space="preserve">  </w:t>
            </w:r>
            <w:r>
              <w:rPr>
                <w:sz w:val="16"/>
              </w:rPr>
              <w:t>productos</w:t>
            </w:r>
            <w:r w:rsidR="00CE077F">
              <w:rPr>
                <w:sz w:val="16"/>
              </w:rPr>
              <w:t xml:space="preserve">  </w:t>
            </w:r>
            <w:r>
              <w:rPr>
                <w:sz w:val="16"/>
              </w:rPr>
              <w:t>tiene</w:t>
            </w:r>
            <w:r w:rsidR="00CE077F">
              <w:rPr>
                <w:sz w:val="16"/>
              </w:rPr>
              <w:t xml:space="preserve">  </w:t>
            </w:r>
            <w:r>
              <w:rPr>
                <w:sz w:val="16"/>
              </w:rPr>
              <w:t>distinto</w:t>
            </w:r>
            <w:r w:rsidR="00CE077F">
              <w:rPr>
                <w:sz w:val="16"/>
              </w:rPr>
              <w:t xml:space="preserve">  </w:t>
            </w:r>
            <w:r>
              <w:rPr>
                <w:sz w:val="16"/>
              </w:rPr>
              <w:t>sentido</w:t>
            </w:r>
            <w:r w:rsidR="00CE077F">
              <w:rPr>
                <w:sz w:val="16"/>
              </w:rPr>
              <w:t xml:space="preserve">  </w:t>
            </w:r>
            <w:r>
              <w:rPr>
                <w:sz w:val="16"/>
              </w:rPr>
              <w:t>que el</w:t>
            </w:r>
            <w:r w:rsidR="00CE077F">
              <w:rPr>
                <w:sz w:val="16"/>
              </w:rPr>
              <w:t xml:space="preserve">  </w:t>
            </w:r>
            <w:r>
              <w:rPr>
                <w:sz w:val="16"/>
              </w:rPr>
              <w:t>frente</w:t>
            </w:r>
            <w:r w:rsidR="00CE077F">
              <w:rPr>
                <w:sz w:val="16"/>
              </w:rPr>
              <w:t xml:space="preserve">  </w:t>
            </w:r>
            <w:r>
              <w:rPr>
                <w:sz w:val="16"/>
              </w:rPr>
              <w:t>de</w:t>
            </w:r>
            <w:r w:rsidR="00CE077F">
              <w:rPr>
                <w:sz w:val="16"/>
              </w:rPr>
              <w:t xml:space="preserve">  </w:t>
            </w:r>
            <w:r>
              <w:rPr>
                <w:sz w:val="16"/>
              </w:rPr>
              <w:t>ondas.</w:t>
            </w:r>
            <w:r w:rsidR="00CE077F">
              <w:rPr>
                <w:sz w:val="16"/>
              </w:rPr>
              <w:t xml:space="preserve">    </w:t>
            </w:r>
            <w:r>
              <w:rPr>
                <w:b/>
                <w:sz w:val="16"/>
              </w:rPr>
              <w:t>(u&lt;0)</w:t>
            </w:r>
          </w:p>
          <w:p w:rsidR="005A72D2" w:rsidRDefault="005A72D2" w:rsidP="00CE077F">
            <w:pPr>
              <w:jc w:val="left"/>
              <w:rPr>
                <w:b/>
                <w:vertAlign w:val="subscript"/>
              </w:rPr>
            </w:pPr>
          </w:p>
          <w:p w:rsidR="005A72D2" w:rsidRDefault="005A72D2" w:rsidP="00CE077F">
            <w:pPr>
              <w:jc w:val="center"/>
              <w:rPr>
                <w:b/>
              </w:rPr>
            </w:pPr>
            <w:r>
              <w:rPr>
                <w:noProof/>
                <w:sz w:val="20"/>
                <w:lang w:val="es-ES"/>
              </w:rPr>
              <w:drawing>
                <wp:inline distT="0" distB="0" distL="0" distR="0">
                  <wp:extent cx="1581150" cy="933450"/>
                  <wp:effectExtent l="1905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9" cstate="print"/>
                          <a:srcRect/>
                          <a:stretch>
                            <a:fillRect/>
                          </a:stretch>
                        </pic:blipFill>
                        <pic:spPr bwMode="auto">
                          <a:xfrm>
                            <a:off x="0" y="0"/>
                            <a:ext cx="1581150" cy="933450"/>
                          </a:xfrm>
                          <a:prstGeom prst="rect">
                            <a:avLst/>
                          </a:prstGeom>
                          <a:noFill/>
                          <a:ln w="9525">
                            <a:noFill/>
                            <a:miter lim="800000"/>
                            <a:headEnd/>
                            <a:tailEnd/>
                          </a:ln>
                        </pic:spPr>
                      </pic:pic>
                    </a:graphicData>
                  </a:graphic>
                </wp:inline>
              </w:drawing>
            </w:r>
          </w:p>
        </w:tc>
      </w:tr>
      <w:tr w:rsidR="005A72D2" w:rsidTr="00CE077F">
        <w:trPr>
          <w:jc w:val="center"/>
        </w:trPr>
        <w:tc>
          <w:tcPr>
            <w:tcW w:w="1494" w:type="dxa"/>
            <w:tcBorders>
              <w:bottom w:val="nil"/>
            </w:tcBorders>
            <w:shd w:val="pct5" w:color="auto" w:fill="auto"/>
          </w:tcPr>
          <w:p w:rsidR="005A72D2" w:rsidRDefault="005A72D2" w:rsidP="00CE077F">
            <w:pPr>
              <w:jc w:val="center"/>
              <w:rPr>
                <w:b/>
              </w:rPr>
            </w:pPr>
            <w:r>
              <w:rPr>
                <w:b/>
                <w:sz w:val="22"/>
              </w:rPr>
              <w:t>Fuertes:</w:t>
            </w:r>
          </w:p>
          <w:p w:rsidR="005A72D2" w:rsidRDefault="005A72D2" w:rsidP="00CE077F">
            <w:pP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 de los</w:t>
            </w:r>
            <w:r w:rsidR="00CE077F">
              <w:rPr>
                <w:sz w:val="16"/>
              </w:rPr>
              <w:t xml:space="preserve">  </w:t>
            </w:r>
            <w:r>
              <w:rPr>
                <w:sz w:val="16"/>
              </w:rPr>
              <w:t>productos más</w:t>
            </w:r>
            <w:r w:rsidR="00CE077F">
              <w:rPr>
                <w:sz w:val="16"/>
              </w:rPr>
              <w:t xml:space="preserve">  </w:t>
            </w:r>
            <w:r>
              <w:rPr>
                <w:sz w:val="16"/>
              </w:rPr>
              <w:t>despacio</w:t>
            </w:r>
            <w:r w:rsidR="00CE077F">
              <w:rPr>
                <w:sz w:val="16"/>
              </w:rPr>
              <w:t xml:space="preserve">  </w:t>
            </w:r>
            <w:r>
              <w:rPr>
                <w:sz w:val="16"/>
              </w:rPr>
              <w:t>que</w:t>
            </w:r>
            <w:r w:rsidR="00CE077F">
              <w:rPr>
                <w:sz w:val="16"/>
              </w:rPr>
              <w:t xml:space="preserve">  </w:t>
            </w:r>
            <w:r>
              <w:rPr>
                <w:sz w:val="16"/>
              </w:rPr>
              <w:t>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263" w:type="dxa"/>
            <w:tcBorders>
              <w:bottom w:val="nil"/>
            </w:tcBorders>
            <w:shd w:val="pct5" w:color="auto" w:fill="auto"/>
          </w:tcPr>
          <w:p w:rsidR="005A72D2" w:rsidRDefault="005A72D2" w:rsidP="00CE077F">
            <w:pPr>
              <w:jc w:val="center"/>
              <w:rPr>
                <w:sz w:val="16"/>
              </w:rPr>
            </w:pPr>
            <w:r>
              <w:rPr>
                <w:b/>
                <w:sz w:val="22"/>
              </w:rPr>
              <w:t>CJ:</w:t>
            </w:r>
            <w:r>
              <w:rPr>
                <w:sz w:val="16"/>
              </w:rPr>
              <w:t xml:space="preserve"> </w:t>
            </w:r>
          </w:p>
          <w:p w:rsidR="005A72D2" w:rsidRDefault="005A72D2" w:rsidP="00CE077F">
            <w:pPr>
              <w:jc w:val="cente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w:t>
            </w:r>
            <w:r w:rsidR="00CE077F">
              <w:rPr>
                <w:sz w:val="16"/>
              </w:rPr>
              <w:t xml:space="preserve">  </w:t>
            </w:r>
            <w:r>
              <w:rPr>
                <w:sz w:val="16"/>
              </w:rPr>
              <w:t>a</w:t>
            </w:r>
            <w:r w:rsidR="00CE077F">
              <w:rPr>
                <w:sz w:val="16"/>
              </w:rPr>
              <w:t xml:space="preserve">  </w:t>
            </w:r>
            <w:r>
              <w:rPr>
                <w:sz w:val="16"/>
              </w:rPr>
              <w:t>la</w:t>
            </w:r>
            <w:r w:rsidR="00CE077F">
              <w:rPr>
                <w:sz w:val="16"/>
              </w:rPr>
              <w:t xml:space="preserve">  </w:t>
            </w:r>
            <w:r>
              <w:rPr>
                <w:sz w:val="16"/>
              </w:rPr>
              <w:t>velocidad</w:t>
            </w:r>
            <w:r w:rsidR="00CE077F">
              <w:rPr>
                <w:sz w:val="16"/>
              </w:rPr>
              <w:t xml:space="preserve">  </w:t>
            </w:r>
            <w:r>
              <w:rPr>
                <w:sz w:val="16"/>
              </w:rPr>
              <w:t xml:space="preserve"> del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713" w:type="dxa"/>
            <w:tcBorders>
              <w:bottom w:val="nil"/>
            </w:tcBorders>
            <w:shd w:val="pct5" w:color="auto" w:fill="auto"/>
          </w:tcPr>
          <w:p w:rsidR="005A72D2" w:rsidRDefault="005A72D2" w:rsidP="00CE077F">
            <w:pPr>
              <w:jc w:val="center"/>
              <w:rPr>
                <w:sz w:val="16"/>
              </w:rPr>
            </w:pPr>
            <w:r>
              <w:rPr>
                <w:b/>
                <w:sz w:val="22"/>
              </w:rPr>
              <w:t>Débiles:</w:t>
            </w:r>
            <w:r>
              <w:rPr>
                <w:sz w:val="16"/>
              </w:rPr>
              <w:t xml:space="preserve"> </w:t>
            </w:r>
          </w:p>
          <w:p w:rsidR="005A72D2" w:rsidRDefault="005A72D2" w:rsidP="00CE077F">
            <w:pPr>
              <w:jc w:val="center"/>
              <w:rPr>
                <w:b/>
              </w:rPr>
            </w:pPr>
            <w:r>
              <w:rPr>
                <w:sz w:val="16"/>
              </w:rPr>
              <w:t>El frente de</w:t>
            </w:r>
            <w:r w:rsidR="00CE077F">
              <w:rPr>
                <w:sz w:val="16"/>
              </w:rPr>
              <w:t xml:space="preserve">  </w:t>
            </w:r>
            <w:r>
              <w:rPr>
                <w:sz w:val="16"/>
              </w:rPr>
              <w:t xml:space="preserve"> detonación se</w:t>
            </w:r>
            <w:r w:rsidR="00CE077F">
              <w:rPr>
                <w:sz w:val="16"/>
              </w:rPr>
              <w:t xml:space="preserve">  </w:t>
            </w:r>
            <w:r>
              <w:rPr>
                <w:sz w:val="16"/>
              </w:rPr>
              <w:t>aleja de los</w:t>
            </w:r>
            <w:r w:rsidR="00CE077F">
              <w:rPr>
                <w:sz w:val="16"/>
              </w:rPr>
              <w:t xml:space="preserve">  </w:t>
            </w:r>
            <w:r>
              <w:rPr>
                <w:sz w:val="16"/>
              </w:rPr>
              <w:t>productos más</w:t>
            </w:r>
            <w:r w:rsidR="00CE077F">
              <w:rPr>
                <w:sz w:val="16"/>
              </w:rPr>
              <w:t xml:space="preserve">  </w:t>
            </w:r>
            <w:r>
              <w:rPr>
                <w:sz w:val="16"/>
              </w:rPr>
              <w:t>rápido</w:t>
            </w:r>
            <w:r w:rsidR="00CE077F">
              <w:rPr>
                <w:sz w:val="16"/>
              </w:rPr>
              <w:t xml:space="preserve">  </w:t>
            </w:r>
            <w:r>
              <w:rPr>
                <w:sz w:val="16"/>
              </w:rPr>
              <w:t>que</w:t>
            </w:r>
            <w:r w:rsidR="00CE077F">
              <w:rPr>
                <w:sz w:val="16"/>
              </w:rPr>
              <w:t xml:space="preserve">  </w:t>
            </w:r>
            <w:r>
              <w:rPr>
                <w:sz w:val="16"/>
              </w:rPr>
              <w:t>el</w:t>
            </w:r>
            <w:r w:rsidR="00CE077F">
              <w:rPr>
                <w:sz w:val="16"/>
              </w:rPr>
              <w:t xml:space="preserve">  </w:t>
            </w:r>
            <w:r>
              <w:rPr>
                <w:sz w:val="16"/>
              </w:rPr>
              <w:t>sonido</w:t>
            </w:r>
            <w:r w:rsidR="00CE077F">
              <w:rPr>
                <w:sz w:val="16"/>
              </w:rPr>
              <w:t xml:space="preserve">  </w:t>
            </w:r>
            <w:r>
              <w:rPr>
                <w:sz w:val="16"/>
              </w:rPr>
              <w:t>en</w:t>
            </w:r>
            <w:r w:rsidR="00CE077F">
              <w:rPr>
                <w:sz w:val="16"/>
              </w:rPr>
              <w:t xml:space="preserve">  </w:t>
            </w:r>
            <w:r>
              <w:rPr>
                <w:sz w:val="16"/>
              </w:rPr>
              <w:t>ellos.</w:t>
            </w:r>
          </w:p>
        </w:tc>
        <w:tc>
          <w:tcPr>
            <w:tcW w:w="1597" w:type="dxa"/>
            <w:tcBorders>
              <w:left w:val="nil"/>
            </w:tcBorders>
            <w:shd w:val="pct5" w:color="auto" w:fill="auto"/>
          </w:tcPr>
          <w:p w:rsidR="005A72D2" w:rsidRDefault="005A72D2" w:rsidP="00CE077F">
            <w:pPr>
              <w:jc w:val="center"/>
              <w:rPr>
                <w:b/>
              </w:rPr>
            </w:pPr>
            <w:r>
              <w:rPr>
                <w:b/>
                <w:sz w:val="22"/>
              </w:rPr>
              <w:t>Fuertes:</w:t>
            </w:r>
          </w:p>
        </w:tc>
        <w:tc>
          <w:tcPr>
            <w:tcW w:w="1077" w:type="dxa"/>
            <w:shd w:val="pct5" w:color="auto" w:fill="auto"/>
          </w:tcPr>
          <w:p w:rsidR="005A72D2" w:rsidRDefault="005A72D2" w:rsidP="00CE077F">
            <w:pPr>
              <w:jc w:val="center"/>
              <w:rPr>
                <w:b/>
              </w:rPr>
            </w:pPr>
            <w:r>
              <w:rPr>
                <w:b/>
                <w:sz w:val="22"/>
              </w:rPr>
              <w:t>CJ:</w:t>
            </w:r>
          </w:p>
        </w:tc>
        <w:tc>
          <w:tcPr>
            <w:tcW w:w="1295" w:type="dxa"/>
            <w:shd w:val="pct5" w:color="auto" w:fill="auto"/>
          </w:tcPr>
          <w:p w:rsidR="005A72D2" w:rsidRDefault="005A72D2" w:rsidP="00CE077F">
            <w:pPr>
              <w:jc w:val="center"/>
              <w:rPr>
                <w:b/>
              </w:rPr>
            </w:pPr>
            <w:r>
              <w:rPr>
                <w:b/>
                <w:sz w:val="22"/>
              </w:rPr>
              <w:t>Débiles:</w:t>
            </w:r>
          </w:p>
        </w:tc>
      </w:tr>
      <w:tr w:rsidR="005A72D2" w:rsidTr="00CE077F">
        <w:trPr>
          <w:jc w:val="center"/>
        </w:trPr>
        <w:tc>
          <w:tcPr>
            <w:tcW w:w="1494" w:type="dxa"/>
            <w:shd w:val="pct5" w:color="auto" w:fill="auto"/>
          </w:tcPr>
          <w:p w:rsidR="005A72D2" w:rsidRDefault="005A72D2" w:rsidP="00CE077F">
            <w:pPr>
              <w:jc w:val="center"/>
              <w:rPr>
                <w:b/>
              </w:rPr>
            </w:pPr>
            <w:proofErr w:type="spellStart"/>
            <w:r>
              <w:rPr>
                <w:b/>
                <w:sz w:val="22"/>
              </w:rPr>
              <w:t>u+c</w:t>
            </w:r>
            <w:proofErr w:type="spellEnd"/>
            <w:r>
              <w:rPr>
                <w:b/>
                <w:sz w:val="22"/>
              </w:rPr>
              <w:t>&gt;D</w:t>
            </w:r>
          </w:p>
          <w:p w:rsidR="005A72D2" w:rsidRDefault="005A72D2" w:rsidP="00CE077F">
            <w:pPr>
              <w:jc w:val="center"/>
              <w:rPr>
                <w:b/>
              </w:rPr>
            </w:pPr>
            <w:r>
              <w:rPr>
                <w:b/>
                <w:sz w:val="22"/>
              </w:rPr>
              <w:t>Subsónicas.</w:t>
            </w:r>
          </w:p>
        </w:tc>
        <w:tc>
          <w:tcPr>
            <w:tcW w:w="1263" w:type="dxa"/>
            <w:shd w:val="pct5" w:color="auto" w:fill="auto"/>
          </w:tcPr>
          <w:p w:rsidR="005A72D2" w:rsidRDefault="005A72D2" w:rsidP="00CE077F">
            <w:pPr>
              <w:jc w:val="center"/>
              <w:rPr>
                <w:b/>
              </w:rPr>
            </w:pPr>
            <w:proofErr w:type="spellStart"/>
            <w:r>
              <w:rPr>
                <w:b/>
                <w:sz w:val="22"/>
              </w:rPr>
              <w:t>u+c</w:t>
            </w:r>
            <w:proofErr w:type="spellEnd"/>
            <w:r>
              <w:rPr>
                <w:b/>
                <w:sz w:val="22"/>
              </w:rPr>
              <w:t>=D</w:t>
            </w:r>
          </w:p>
          <w:p w:rsidR="005A72D2" w:rsidRDefault="005A72D2" w:rsidP="00CE077F">
            <w:pPr>
              <w:jc w:val="center"/>
              <w:rPr>
                <w:b/>
              </w:rPr>
            </w:pPr>
            <w:r>
              <w:rPr>
                <w:b/>
                <w:sz w:val="22"/>
              </w:rPr>
              <w:t>Sónicas.</w:t>
            </w:r>
          </w:p>
        </w:tc>
        <w:tc>
          <w:tcPr>
            <w:tcW w:w="1713" w:type="dxa"/>
            <w:shd w:val="pct5" w:color="auto" w:fill="auto"/>
          </w:tcPr>
          <w:p w:rsidR="005A72D2" w:rsidRDefault="005A72D2" w:rsidP="00CE077F">
            <w:pPr>
              <w:jc w:val="center"/>
              <w:rPr>
                <w:b/>
              </w:rPr>
            </w:pPr>
            <w:proofErr w:type="spellStart"/>
            <w:r>
              <w:rPr>
                <w:b/>
                <w:sz w:val="22"/>
              </w:rPr>
              <w:t>u+c</w:t>
            </w:r>
            <w:proofErr w:type="spellEnd"/>
            <w:r>
              <w:rPr>
                <w:b/>
                <w:sz w:val="22"/>
              </w:rPr>
              <w:t>&lt;D</w:t>
            </w:r>
          </w:p>
          <w:p w:rsidR="005A72D2" w:rsidRDefault="005A72D2" w:rsidP="00CE077F">
            <w:pPr>
              <w:jc w:val="center"/>
              <w:rPr>
                <w:b/>
              </w:rPr>
            </w:pPr>
            <w:r>
              <w:rPr>
                <w:b/>
                <w:sz w:val="22"/>
              </w:rPr>
              <w:t>Supersónicas.</w:t>
            </w:r>
          </w:p>
        </w:tc>
        <w:tc>
          <w:tcPr>
            <w:tcW w:w="1597" w:type="dxa"/>
            <w:tcBorders>
              <w:top w:val="nil"/>
              <w:left w:val="nil"/>
            </w:tcBorders>
            <w:shd w:val="pct5" w:color="auto" w:fill="auto"/>
          </w:tcPr>
          <w:p w:rsidR="005A72D2" w:rsidRDefault="005A72D2" w:rsidP="00CE077F">
            <w:pPr>
              <w:jc w:val="center"/>
              <w:rPr>
                <w:b/>
              </w:rPr>
            </w:pPr>
            <w:proofErr w:type="spellStart"/>
            <w:r>
              <w:rPr>
                <w:b/>
                <w:sz w:val="22"/>
              </w:rPr>
              <w:t>u+c</w:t>
            </w:r>
            <w:proofErr w:type="spellEnd"/>
            <w:r>
              <w:rPr>
                <w:b/>
                <w:sz w:val="22"/>
              </w:rPr>
              <w:t>&lt;D</w:t>
            </w:r>
          </w:p>
          <w:p w:rsidR="005A72D2" w:rsidRDefault="005A72D2" w:rsidP="00CE077F">
            <w:pPr>
              <w:jc w:val="center"/>
              <w:rPr>
                <w:b/>
              </w:rPr>
            </w:pPr>
            <w:r>
              <w:rPr>
                <w:b/>
                <w:sz w:val="22"/>
              </w:rPr>
              <w:t>Supersónicas</w:t>
            </w:r>
          </w:p>
        </w:tc>
        <w:tc>
          <w:tcPr>
            <w:tcW w:w="1077" w:type="dxa"/>
            <w:tcBorders>
              <w:top w:val="nil"/>
            </w:tcBorders>
            <w:shd w:val="pct5" w:color="auto" w:fill="auto"/>
          </w:tcPr>
          <w:p w:rsidR="005A72D2" w:rsidRDefault="005A72D2" w:rsidP="00CE077F">
            <w:pPr>
              <w:jc w:val="center"/>
              <w:rPr>
                <w:b/>
              </w:rPr>
            </w:pPr>
            <w:proofErr w:type="spellStart"/>
            <w:r>
              <w:rPr>
                <w:b/>
                <w:sz w:val="22"/>
              </w:rPr>
              <w:t>u+c</w:t>
            </w:r>
            <w:proofErr w:type="spellEnd"/>
            <w:r>
              <w:rPr>
                <w:b/>
                <w:sz w:val="22"/>
              </w:rPr>
              <w:t>=D</w:t>
            </w:r>
          </w:p>
          <w:p w:rsidR="005A72D2" w:rsidRDefault="005A72D2" w:rsidP="00CE077F">
            <w:pPr>
              <w:jc w:val="center"/>
              <w:rPr>
                <w:b/>
              </w:rPr>
            </w:pPr>
            <w:r>
              <w:rPr>
                <w:b/>
                <w:sz w:val="22"/>
              </w:rPr>
              <w:t>Sónica</w:t>
            </w:r>
          </w:p>
        </w:tc>
        <w:tc>
          <w:tcPr>
            <w:tcW w:w="1295" w:type="dxa"/>
            <w:tcBorders>
              <w:top w:val="nil"/>
            </w:tcBorders>
            <w:shd w:val="pct5" w:color="auto" w:fill="auto"/>
          </w:tcPr>
          <w:p w:rsidR="005A72D2" w:rsidRDefault="005A72D2" w:rsidP="00CE077F">
            <w:pPr>
              <w:jc w:val="center"/>
              <w:rPr>
                <w:b/>
              </w:rPr>
            </w:pPr>
            <w:proofErr w:type="spellStart"/>
            <w:r>
              <w:rPr>
                <w:b/>
                <w:sz w:val="22"/>
              </w:rPr>
              <w:t>u+c</w:t>
            </w:r>
            <w:proofErr w:type="spellEnd"/>
            <w:r>
              <w:rPr>
                <w:b/>
                <w:sz w:val="22"/>
              </w:rPr>
              <w:t>&gt;D</w:t>
            </w:r>
          </w:p>
          <w:p w:rsidR="005A72D2" w:rsidRDefault="005A72D2" w:rsidP="00CE077F">
            <w:pPr>
              <w:jc w:val="center"/>
              <w:rPr>
                <w:b/>
              </w:rPr>
            </w:pPr>
            <w:r>
              <w:rPr>
                <w:b/>
                <w:sz w:val="22"/>
              </w:rPr>
              <w:t>Subsónica</w:t>
            </w:r>
          </w:p>
        </w:tc>
      </w:tr>
    </w:tbl>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2E43EF">
      <w:pPr>
        <w:pStyle w:val="Ttulo1"/>
      </w:pPr>
      <w:r>
        <w:t>DESCRIPCIÓN</w:t>
      </w:r>
      <w:r w:rsidR="00CE077F">
        <w:t xml:space="preserve">  </w:t>
      </w:r>
      <w:r>
        <w:t>DEL</w:t>
      </w:r>
      <w:r w:rsidR="00CE077F">
        <w:t xml:space="preserve">  </w:t>
      </w:r>
      <w:r>
        <w:t>MÉTODO</w:t>
      </w:r>
      <w:r w:rsidR="00CE077F">
        <w:t xml:space="preserve">  </w:t>
      </w:r>
      <w:r>
        <w:t>DE</w:t>
      </w:r>
      <w:r w:rsidR="00CE077F">
        <w:t xml:space="preserve">  </w:t>
      </w:r>
      <w:r>
        <w:t>CÁLCULO</w:t>
      </w:r>
      <w:r w:rsidR="00CE077F">
        <w:t xml:space="preserve">  </w:t>
      </w:r>
      <w:r>
        <w:t>SIMPLIFICADO.</w:t>
      </w:r>
      <w:r w:rsidR="00B72765">
        <w:fldChar w:fldCharType="begin"/>
      </w:r>
      <w:r w:rsidR="002E43EF">
        <w:instrText xml:space="preserve"> XE "</w:instrText>
      </w:r>
      <w:r w:rsidR="002E43EF" w:rsidRPr="00272C0F">
        <w:instrText>DESCRIPCIÓN  DEL  MÉTODO  DE  CÁLCULO  SIMPLIFICADO.</w:instrText>
      </w:r>
      <w:r w:rsidR="002E43EF">
        <w:instrText xml:space="preserve">" </w:instrText>
      </w:r>
      <w:r w:rsidR="00B72765">
        <w:fldChar w:fldCharType="end"/>
      </w:r>
    </w:p>
    <w:p w:rsidR="005A72D2" w:rsidRDefault="005A72D2" w:rsidP="005A72D2"/>
    <w:p w:rsidR="005A72D2" w:rsidRDefault="005A72D2" w:rsidP="002E43EF">
      <w:pPr>
        <w:pStyle w:val="Ttulo2"/>
      </w:pPr>
      <w:r>
        <w:t>Generalidades.</w:t>
      </w:r>
      <w:r w:rsidR="00B72765">
        <w:fldChar w:fldCharType="begin"/>
      </w:r>
      <w:r w:rsidR="002E43EF">
        <w:instrText xml:space="preserve"> XE "</w:instrText>
      </w:r>
      <w:r w:rsidR="002E43EF" w:rsidRPr="003A61E7">
        <w:instrText>Generalidades.</w:instrText>
      </w:r>
      <w:r w:rsidR="002E43EF">
        <w:instrText xml:space="preserve">" </w:instrText>
      </w:r>
      <w:r w:rsidR="00B72765">
        <w:fldChar w:fldCharType="end"/>
      </w:r>
    </w:p>
    <w:p w:rsidR="005A72D2" w:rsidRDefault="005A72D2" w:rsidP="005A72D2">
      <w:pPr>
        <w:rPr>
          <w:b/>
        </w:rPr>
      </w:pP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empleado</w:t>
      </w:r>
      <w:r w:rsidR="00CE077F">
        <w:t xml:space="preserve">  </w:t>
      </w:r>
      <w:r>
        <w:t>que</w:t>
      </w:r>
      <w:r w:rsidR="00CE077F">
        <w:t xml:space="preserve">  </w:t>
      </w:r>
      <w:r>
        <w:t>incorpora</w:t>
      </w:r>
      <w:r w:rsidR="00CE077F">
        <w:t xml:space="preserve">  </w:t>
      </w:r>
      <w:r>
        <w:rPr>
          <w:b/>
          <w:i/>
        </w:rPr>
        <w:t>Explocal</w:t>
      </w:r>
      <w:r w:rsidR="00CE077F">
        <w:t xml:space="preserve">  </w:t>
      </w:r>
      <w:r>
        <w:t xml:space="preserve"> es</w:t>
      </w:r>
      <w:r w:rsidR="00CE077F">
        <w:t xml:space="preserve">  </w:t>
      </w:r>
      <w:r>
        <w:t>el</w:t>
      </w:r>
      <w:r w:rsidR="00CE077F">
        <w:t xml:space="preserve">  </w:t>
      </w:r>
      <w:r>
        <w:t>que</w:t>
      </w:r>
      <w:r w:rsidR="00CE077F">
        <w:t xml:space="preserve">  </w:t>
      </w:r>
      <w:r>
        <w:t>ha</w:t>
      </w:r>
      <w:r w:rsidR="00CE077F">
        <w:t xml:space="preserve">  </w:t>
      </w:r>
      <w:r>
        <w:t>sido</w:t>
      </w:r>
      <w:r w:rsidR="00CE077F">
        <w:t xml:space="preserve">  </w:t>
      </w:r>
      <w:r>
        <w:t>recogido</w:t>
      </w:r>
      <w:r w:rsidR="00CE077F">
        <w:t xml:space="preserve">  </w:t>
      </w:r>
      <w:r>
        <w:t>por</w:t>
      </w:r>
      <w:r w:rsidR="00CE077F">
        <w:t xml:space="preserve">  </w:t>
      </w:r>
      <w:r>
        <w:rPr>
          <w:caps/>
        </w:rPr>
        <w:t>aEnor</w:t>
      </w:r>
      <w:r w:rsidR="00CE077F">
        <w:t xml:space="preserve">  </w:t>
      </w:r>
      <w:r>
        <w:t>en</w:t>
      </w:r>
      <w:r w:rsidR="00CE077F">
        <w:t xml:space="preserve">  </w:t>
      </w:r>
      <w:r>
        <w:t>la</w:t>
      </w:r>
      <w:r w:rsidR="00CE077F">
        <w:t xml:space="preserve">  </w:t>
      </w:r>
      <w:r>
        <w:t>norma</w:t>
      </w:r>
      <w:r w:rsidR="00CE077F">
        <w:t xml:space="preserve">  </w:t>
      </w:r>
      <w:r>
        <w:t>UNE 31-002 [1]</w:t>
      </w:r>
      <w:r w:rsidR="00CE077F">
        <w:t xml:space="preserve">  </w:t>
      </w:r>
      <w:r>
        <w:t>y</w:t>
      </w:r>
      <w:r w:rsidR="00CE077F">
        <w:t xml:space="preserve">  </w:t>
      </w:r>
      <w:r>
        <w:t>coincide</w:t>
      </w:r>
      <w:r w:rsidR="00CE077F">
        <w:t xml:space="preserve">  </w:t>
      </w:r>
      <w:r>
        <w:t>con</w:t>
      </w:r>
      <w:r w:rsidR="00CE077F">
        <w:t xml:space="preserve">  </w:t>
      </w:r>
      <w:r>
        <w:t>el</w:t>
      </w:r>
      <w:r w:rsidR="00CE077F">
        <w:t xml:space="preserve">  </w:t>
      </w:r>
      <w:r>
        <w:t>descrito</w:t>
      </w:r>
      <w:r w:rsidR="00CE077F">
        <w:t xml:space="preserve">  </w:t>
      </w:r>
      <w:r>
        <w:t>por</w:t>
      </w:r>
      <w:r w:rsidR="00CE077F">
        <w:t xml:space="preserve">  </w:t>
      </w:r>
      <w:proofErr w:type="spellStart"/>
      <w:r>
        <w:rPr>
          <w:i/>
        </w:rPr>
        <w:t>Sanchidrián</w:t>
      </w:r>
      <w:proofErr w:type="spellEnd"/>
      <w:r w:rsidR="00CE077F">
        <w:rPr>
          <w:i/>
        </w:rPr>
        <w:t xml:space="preserve">  </w:t>
      </w:r>
      <w:r>
        <w:rPr>
          <w:i/>
        </w:rPr>
        <w:t>Blanco</w:t>
      </w:r>
      <w:r>
        <w:t xml:space="preserve"> [2].</w:t>
      </w:r>
    </w:p>
    <w:p w:rsidR="005A72D2" w:rsidRDefault="005A72D2" w:rsidP="005A72D2">
      <w:r>
        <w:t>La</w:t>
      </w:r>
      <w:r w:rsidR="00CE077F">
        <w:t xml:space="preserve">  </w:t>
      </w:r>
      <w:r>
        <w:t>norma</w:t>
      </w:r>
      <w:r w:rsidR="00CE077F">
        <w:t xml:space="preserve">  </w:t>
      </w:r>
      <w:r>
        <w:t>UNE 31-002 [1]</w:t>
      </w:r>
      <w:r w:rsidR="00CE077F">
        <w:t xml:space="preserve">  </w:t>
      </w:r>
      <w:r>
        <w:t>establece</w:t>
      </w:r>
      <w:r w:rsidR="00CE077F">
        <w:t xml:space="preserve">  </w:t>
      </w:r>
      <w:r>
        <w:t>un</w:t>
      </w:r>
      <w:r w:rsidR="00CE077F">
        <w:t xml:space="preserve">  </w:t>
      </w:r>
      <w:r>
        <w:t>método</w:t>
      </w:r>
      <w:r w:rsidR="00CE077F">
        <w:t xml:space="preserve">  </w:t>
      </w:r>
      <w:r>
        <w:t>simplificado</w:t>
      </w:r>
      <w:r w:rsidR="00CE077F">
        <w:t xml:space="preserve">  </w:t>
      </w:r>
      <w:r>
        <w:t>de</w:t>
      </w:r>
      <w:r w:rsidR="00CE077F">
        <w:t xml:space="preserve">  </w:t>
      </w:r>
      <w:r>
        <w:t>cálculo</w:t>
      </w:r>
      <w:r w:rsidR="00CE077F">
        <w:t xml:space="preserve">  </w:t>
      </w:r>
      <w:r>
        <w:t>de</w:t>
      </w:r>
      <w:r w:rsidR="00CE077F">
        <w:t xml:space="preserve">  </w:t>
      </w:r>
      <w:r>
        <w:t>las</w:t>
      </w:r>
      <w:r w:rsidR="00CE077F">
        <w:t xml:space="preserve">  </w:t>
      </w:r>
      <w:r>
        <w:t>principales</w:t>
      </w:r>
      <w:r w:rsidR="00CE077F">
        <w:t xml:space="preserve">  </w:t>
      </w:r>
      <w:r>
        <w:t>características</w:t>
      </w:r>
      <w:r w:rsidR="00CE077F">
        <w:t xml:space="preserve">  </w:t>
      </w:r>
      <w:r>
        <w:t>de</w:t>
      </w:r>
      <w:r w:rsidR="00CE077F">
        <w:t xml:space="preserve">  </w:t>
      </w:r>
      <w:r>
        <w:t>los</w:t>
      </w:r>
      <w:r w:rsidR="00CE077F">
        <w:t xml:space="preserve">  </w:t>
      </w:r>
      <w:r>
        <w:t>explosivos,</w:t>
      </w:r>
      <w:r w:rsidR="00CE077F">
        <w:t xml:space="preserve">  </w:t>
      </w:r>
      <w:r>
        <w:t>como</w:t>
      </w:r>
      <w:r w:rsidR="00CE077F">
        <w:t xml:space="preserve">  </w:t>
      </w:r>
      <w:r>
        <w:t>son:</w:t>
      </w:r>
    </w:p>
    <w:p w:rsidR="005A72D2" w:rsidRDefault="005A72D2" w:rsidP="005A72D2">
      <w:r>
        <w:tab/>
      </w:r>
    </w:p>
    <w:p w:rsidR="005A72D2" w:rsidRDefault="002E43EF" w:rsidP="002E43EF">
      <w:pPr>
        <w:pStyle w:val="Prrafodelista"/>
        <w:numPr>
          <w:ilvl w:val="0"/>
          <w:numId w:val="12"/>
        </w:numPr>
      </w:pPr>
      <w:r>
        <w:t>B</w:t>
      </w:r>
      <w:r w:rsidR="005A72D2">
        <w:t>alance</w:t>
      </w:r>
      <w:r w:rsidR="00CE077F">
        <w:t xml:space="preserve">  </w:t>
      </w:r>
      <w:r w:rsidR="005A72D2">
        <w:t>de</w:t>
      </w:r>
      <w:r w:rsidR="00CE077F">
        <w:t xml:space="preserve">  </w:t>
      </w:r>
      <w:r w:rsidR="005A72D2">
        <w:t>oxígeno.</w:t>
      </w:r>
    </w:p>
    <w:p w:rsidR="005A72D2" w:rsidRDefault="002E43EF" w:rsidP="002E43EF">
      <w:pPr>
        <w:pStyle w:val="Prrafodelista"/>
        <w:numPr>
          <w:ilvl w:val="0"/>
          <w:numId w:val="12"/>
        </w:numPr>
      </w:pPr>
      <w:r>
        <w:t>C</w:t>
      </w:r>
      <w:r w:rsidR="005A72D2">
        <w:t>alor</w:t>
      </w:r>
      <w:r w:rsidR="00CE077F">
        <w:t xml:space="preserve">  </w:t>
      </w:r>
      <w:r w:rsidR="005A72D2">
        <w:t>de</w:t>
      </w:r>
      <w:r w:rsidR="00CE077F">
        <w:t xml:space="preserve">  </w:t>
      </w:r>
      <w:r w:rsidR="005A72D2">
        <w:t>explosión.</w:t>
      </w:r>
    </w:p>
    <w:p w:rsidR="005A72D2" w:rsidRDefault="002E43EF" w:rsidP="002E43EF">
      <w:pPr>
        <w:pStyle w:val="Prrafodelista"/>
        <w:numPr>
          <w:ilvl w:val="0"/>
          <w:numId w:val="12"/>
        </w:numPr>
      </w:pPr>
      <w:r>
        <w:t>T</w:t>
      </w:r>
      <w:r w:rsidR="005A72D2">
        <w:t>emperatura</w:t>
      </w:r>
      <w:r w:rsidR="00CE077F">
        <w:t xml:space="preserve">  </w:t>
      </w:r>
      <w:r w:rsidR="005A72D2">
        <w:t>de explosión.</w:t>
      </w:r>
    </w:p>
    <w:p w:rsidR="005A72D2" w:rsidRDefault="002E43EF" w:rsidP="002E43EF">
      <w:pPr>
        <w:pStyle w:val="Prrafodelista"/>
        <w:numPr>
          <w:ilvl w:val="0"/>
          <w:numId w:val="12"/>
        </w:numPr>
      </w:pPr>
      <w:r>
        <w:t>P</w:t>
      </w:r>
      <w:r w:rsidR="005A72D2">
        <w:t>resión</w:t>
      </w:r>
      <w:r w:rsidR="00CE077F">
        <w:t xml:space="preserve">  </w:t>
      </w:r>
      <w:r w:rsidR="005A72D2">
        <w:t>de</w:t>
      </w:r>
      <w:r w:rsidR="00CE077F">
        <w:t xml:space="preserve">  </w:t>
      </w:r>
      <w:r w:rsidR="005A72D2">
        <w:t xml:space="preserve">detonación. </w:t>
      </w:r>
    </w:p>
    <w:p w:rsidR="005A72D2" w:rsidRDefault="002E43EF" w:rsidP="002E43EF">
      <w:pPr>
        <w:pStyle w:val="Prrafodelista"/>
        <w:numPr>
          <w:ilvl w:val="0"/>
          <w:numId w:val="12"/>
        </w:numPr>
      </w:pPr>
      <w:r>
        <w:t>V</w:t>
      </w:r>
      <w:r w:rsidR="005A72D2">
        <w:t>elocidad</w:t>
      </w:r>
      <w:r w:rsidR="00CE077F">
        <w:t xml:space="preserve">  </w:t>
      </w:r>
      <w:r w:rsidR="005A72D2">
        <w:t>de</w:t>
      </w:r>
      <w:r w:rsidR="00CE077F">
        <w:t xml:space="preserve">  </w:t>
      </w:r>
      <w:r w:rsidR="005A72D2">
        <w:t>detonación.</w:t>
      </w:r>
    </w:p>
    <w:p w:rsidR="005A72D2" w:rsidRDefault="002E43EF" w:rsidP="002E43EF">
      <w:pPr>
        <w:pStyle w:val="Prrafodelista"/>
        <w:numPr>
          <w:ilvl w:val="0"/>
          <w:numId w:val="12"/>
        </w:numPr>
      </w:pPr>
      <w:r>
        <w:t>C</w:t>
      </w:r>
      <w:r w:rsidR="005A72D2">
        <w:t>omposición de los</w:t>
      </w:r>
      <w:r w:rsidR="00CE077F">
        <w:t xml:space="preserve">  </w:t>
      </w:r>
      <w:r w:rsidR="005A72D2">
        <w:t>productos</w:t>
      </w:r>
      <w:r w:rsidR="00CE077F">
        <w:t xml:space="preserve">  </w:t>
      </w:r>
      <w:r w:rsidR="005A72D2">
        <w:t>de</w:t>
      </w:r>
      <w:r w:rsidR="00CE077F">
        <w:t xml:space="preserve">  </w:t>
      </w:r>
      <w:r w:rsidR="005A72D2">
        <w:t>explosión</w:t>
      </w:r>
      <w:r w:rsidR="00CE077F">
        <w:t xml:space="preserve">  </w:t>
      </w:r>
      <w:r w:rsidR="005A72D2">
        <w:t>mayoritarios.</w:t>
      </w:r>
    </w:p>
    <w:p w:rsidR="005A72D2" w:rsidRDefault="002E43EF" w:rsidP="002E43EF">
      <w:pPr>
        <w:pStyle w:val="Prrafodelista"/>
        <w:numPr>
          <w:ilvl w:val="0"/>
          <w:numId w:val="12"/>
        </w:numPr>
      </w:pPr>
      <w:r>
        <w:t>V</w:t>
      </w:r>
      <w:r w:rsidR="005A72D2">
        <w:t>olumen de gases</w:t>
      </w:r>
      <w:r w:rsidR="00CE077F">
        <w:t xml:space="preserve">  </w:t>
      </w:r>
      <w:r w:rsidR="005A72D2">
        <w:t>en</w:t>
      </w:r>
      <w:r w:rsidR="00CE077F">
        <w:t xml:space="preserve">  </w:t>
      </w:r>
      <w:r w:rsidR="005A72D2">
        <w:t>condiciones</w:t>
      </w:r>
      <w:r w:rsidR="00CE077F">
        <w:t xml:space="preserve">  </w:t>
      </w:r>
      <w:r w:rsidR="005A72D2">
        <w:t>normales.</w:t>
      </w:r>
    </w:p>
    <w:p w:rsidR="005A72D2" w:rsidRDefault="005A72D2" w:rsidP="005A72D2"/>
    <w:p w:rsidR="005A72D2" w:rsidRDefault="005A72D2" w:rsidP="005A72D2">
      <w:r>
        <w:t>Como</w:t>
      </w:r>
      <w:r w:rsidR="00CE077F">
        <w:t xml:space="preserve">  </w:t>
      </w:r>
      <w:r>
        <w:t>datos</w:t>
      </w:r>
      <w:r w:rsidR="00CE077F">
        <w:t xml:space="preserve">  </w:t>
      </w:r>
      <w:r>
        <w:t>de</w:t>
      </w:r>
      <w:r w:rsidR="00CE077F">
        <w:t xml:space="preserve">  </w:t>
      </w:r>
      <w:r>
        <w:t>partida</w:t>
      </w:r>
      <w:r w:rsidR="00CE077F">
        <w:t xml:space="preserve">  </w:t>
      </w:r>
      <w:r>
        <w:t>de</w:t>
      </w:r>
      <w:r w:rsidR="00CE077F">
        <w:t xml:space="preserve">  </w:t>
      </w:r>
      <w:r>
        <w:t>problema</w:t>
      </w:r>
      <w:r w:rsidR="00CE077F">
        <w:t xml:space="preserve">  </w:t>
      </w:r>
      <w:r>
        <w:t>se</w:t>
      </w:r>
      <w:r w:rsidR="00CE077F">
        <w:t xml:space="preserve">  </w:t>
      </w:r>
      <w:r>
        <w:t>considerarán: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r w:rsidR="00CE077F">
        <w:t xml:space="preserve">  </w:t>
      </w:r>
      <w:r>
        <w:t>(expresada</w:t>
      </w:r>
      <w:r w:rsidR="00CE077F">
        <w:t xml:space="preserve">  </w:t>
      </w:r>
      <w:r>
        <w:t>como</w:t>
      </w:r>
      <w:r w:rsidR="00CE077F">
        <w:t xml:space="preserve">  </w:t>
      </w:r>
      <w:r>
        <w:t>porcentaje</w:t>
      </w:r>
      <w:r w:rsidR="00CE077F">
        <w:t xml:space="preserve">  </w:t>
      </w:r>
      <w:r>
        <w:t>en</w:t>
      </w:r>
      <w:r w:rsidR="00CE077F">
        <w:t xml:space="preserve">  </w:t>
      </w:r>
      <w:r>
        <w:t>peso</w:t>
      </w:r>
      <w:r w:rsidR="00CE077F">
        <w:t xml:space="preserve">  </w:t>
      </w:r>
      <w:r>
        <w:t>de</w:t>
      </w:r>
      <w:r w:rsidR="00CE077F">
        <w:t xml:space="preserve">  </w:t>
      </w:r>
      <w:r>
        <w:t>cada</w:t>
      </w:r>
      <w:r w:rsidR="00CE077F">
        <w:t xml:space="preserve">  </w:t>
      </w:r>
      <w:r>
        <w:t>componente),</w:t>
      </w:r>
      <w:r w:rsidR="00CE077F">
        <w:t xml:space="preserve">  </w:t>
      </w:r>
      <w:r>
        <w:t>y</w:t>
      </w:r>
      <w:r w:rsidR="00CE077F">
        <w:t xml:space="preserve">  </w:t>
      </w:r>
      <w:r>
        <w:t>la</w:t>
      </w:r>
      <w:r w:rsidR="00CE077F">
        <w:t xml:space="preserve">  </w:t>
      </w:r>
      <w:r>
        <w:t>densidad</w:t>
      </w:r>
      <w:r w:rsidR="00CE077F">
        <w:t xml:space="preserve">  </w:t>
      </w:r>
      <w:r>
        <w:t>inicial.</w:t>
      </w:r>
      <w:r w:rsidR="00CE077F">
        <w:t xml:space="preserve">      </w:t>
      </w:r>
    </w:p>
    <w:p w:rsidR="005A72D2" w:rsidRDefault="005A72D2" w:rsidP="005A72D2">
      <w:r>
        <w:t>Debido</w:t>
      </w:r>
      <w:r w:rsidR="00CE077F">
        <w:t xml:space="preserve">  </w:t>
      </w:r>
      <w:r>
        <w:t>a</w:t>
      </w:r>
      <w:r w:rsidR="00CE077F">
        <w:t xml:space="preserve">  </w:t>
      </w:r>
      <w:r>
        <w:t>que</w:t>
      </w:r>
      <w:r w:rsidR="00CE077F">
        <w:t xml:space="preserve">  </w:t>
      </w:r>
      <w:r>
        <w:t>se</w:t>
      </w:r>
      <w:r w:rsidR="00CE077F">
        <w:t xml:space="preserve">  </w:t>
      </w:r>
      <w:r>
        <w:t>trata</w:t>
      </w:r>
      <w:r w:rsidR="00CE077F">
        <w:t xml:space="preserve">  </w:t>
      </w:r>
      <w:r>
        <w:t>de</w:t>
      </w:r>
      <w:r w:rsidR="00CE077F">
        <w:t xml:space="preserve">  </w:t>
      </w:r>
      <w:r>
        <w:t>un</w:t>
      </w:r>
      <w:r w:rsidR="00CE077F">
        <w:t xml:space="preserve">  </w:t>
      </w:r>
      <w:r>
        <w:rPr>
          <w:b/>
        </w:rPr>
        <w:t>método</w:t>
      </w:r>
      <w:r w:rsidR="00CE077F">
        <w:rPr>
          <w:b/>
        </w:rPr>
        <w:t xml:space="preserve">  </w:t>
      </w:r>
      <w:r>
        <w:rPr>
          <w:b/>
        </w:rPr>
        <w:t>simplificado</w:t>
      </w:r>
      <w:r>
        <w:t>,</w:t>
      </w:r>
      <w:r w:rsidR="00CE077F">
        <w:t xml:space="preserve">  </w:t>
      </w:r>
      <w:r>
        <w:t>se</w:t>
      </w:r>
      <w:r w:rsidR="00CE077F">
        <w:t xml:space="preserve">  </w:t>
      </w:r>
      <w:r>
        <w:t>asumen</w:t>
      </w:r>
      <w:r w:rsidR="00CE077F">
        <w:t xml:space="preserve">  </w:t>
      </w:r>
      <w:r>
        <w:t>ciertas</w:t>
      </w:r>
      <w:r w:rsidR="00CE077F">
        <w:t xml:space="preserve">  </w:t>
      </w:r>
      <w:r>
        <w:t>hipótesis</w:t>
      </w:r>
      <w:r w:rsidR="00CE077F">
        <w:t xml:space="preserve">  </w:t>
      </w:r>
      <w:r>
        <w:t>de</w:t>
      </w:r>
      <w:r w:rsidR="00CE077F">
        <w:t xml:space="preserve">  </w:t>
      </w:r>
      <w:r>
        <w:t>partida</w:t>
      </w:r>
      <w:r w:rsidR="00CE077F">
        <w:t xml:space="preserve">  </w:t>
      </w:r>
      <w:r>
        <w:t>que</w:t>
      </w:r>
      <w:r w:rsidR="00CE077F">
        <w:t xml:space="preserve">  </w:t>
      </w:r>
      <w:r>
        <w:t>alejan</w:t>
      </w:r>
      <w:r w:rsidR="00CE077F">
        <w:t xml:space="preserve">  </w:t>
      </w:r>
      <w:r>
        <w:t>los</w:t>
      </w:r>
      <w:r w:rsidR="00CE077F">
        <w:t xml:space="preserve">  </w:t>
      </w:r>
      <w:r>
        <w:t>resultados</w:t>
      </w:r>
      <w:r w:rsidR="00CE077F">
        <w:t xml:space="preserve">  </w:t>
      </w:r>
      <w:r>
        <w:t>del</w:t>
      </w:r>
      <w:r w:rsidR="00CE077F">
        <w:t xml:space="preserve">  </w:t>
      </w:r>
      <w:r>
        <w:t>comportamiento</w:t>
      </w:r>
      <w:r w:rsidR="00CE077F">
        <w:t xml:space="preserve">  </w:t>
      </w:r>
      <w:r>
        <w:t>real</w:t>
      </w:r>
      <w:r w:rsidR="00CE077F">
        <w:t xml:space="preserve">  </w:t>
      </w:r>
      <w:r>
        <w:t>de</w:t>
      </w:r>
      <w:r w:rsidR="00CE077F">
        <w:t xml:space="preserve">  </w:t>
      </w:r>
      <w:r>
        <w:t>los</w:t>
      </w:r>
      <w:r w:rsidR="00CE077F">
        <w:t xml:space="preserve">  </w:t>
      </w:r>
      <w:r>
        <w:t>explosivos. Por</w:t>
      </w:r>
      <w:r w:rsidR="00CE077F">
        <w:t xml:space="preserve">  </w:t>
      </w:r>
      <w:r>
        <w:t>este</w:t>
      </w:r>
      <w:r w:rsidR="00CE077F">
        <w:t xml:space="preserve">  </w:t>
      </w:r>
      <w:r>
        <w:t>motivo</w:t>
      </w:r>
      <w:r w:rsidR="00CE077F">
        <w:t xml:space="preserve">  </w:t>
      </w:r>
      <w:r>
        <w:t>los</w:t>
      </w:r>
      <w:r w:rsidR="00CE077F">
        <w:t xml:space="preserve">  </w:t>
      </w:r>
      <w:r>
        <w:t>resultados</w:t>
      </w:r>
      <w:r w:rsidR="00CE077F">
        <w:t xml:space="preserve">  </w:t>
      </w:r>
      <w:r>
        <w:t>obtenidos</w:t>
      </w:r>
      <w:r w:rsidR="00CE077F">
        <w:t xml:space="preserve">  </w:t>
      </w:r>
      <w:r>
        <w:t>por</w:t>
      </w:r>
      <w:r w:rsidR="00CE077F">
        <w:t xml:space="preserve">  </w:t>
      </w:r>
      <w:r>
        <w:t>aplicación</w:t>
      </w:r>
      <w:r w:rsidR="00CE077F">
        <w:t xml:space="preserve">  </w:t>
      </w:r>
      <w:r>
        <w:t>de</w:t>
      </w:r>
      <w:r w:rsidR="00CE077F">
        <w:t xml:space="preserve">  </w:t>
      </w:r>
      <w:r>
        <w:t>la</w:t>
      </w:r>
      <w:r w:rsidR="00CE077F">
        <w:t xml:space="preserve">  </w:t>
      </w:r>
      <w:r>
        <w:t>norma</w:t>
      </w:r>
      <w:r w:rsidR="00CE077F">
        <w:t xml:space="preserve">  </w:t>
      </w:r>
      <w:r>
        <w:t>UNE 31-002 [1]</w:t>
      </w:r>
      <w:r w:rsidR="00CE077F">
        <w:t xml:space="preserve">  </w:t>
      </w:r>
      <w:r>
        <w:t>deben</w:t>
      </w:r>
      <w:r w:rsidR="00CE077F">
        <w:t xml:space="preserve">  </w:t>
      </w:r>
      <w:r>
        <w:t>considerarse</w:t>
      </w:r>
      <w:r w:rsidR="00CE077F">
        <w:t xml:space="preserve">  </w:t>
      </w:r>
      <w:r>
        <w:t>como</w:t>
      </w:r>
      <w:r w:rsidR="00CE077F">
        <w:t xml:space="preserve">  </w:t>
      </w:r>
      <w:r>
        <w:t>una</w:t>
      </w:r>
      <w:r w:rsidR="00CE077F">
        <w:t xml:space="preserve">  </w:t>
      </w:r>
      <w:r>
        <w:rPr>
          <w:b/>
        </w:rPr>
        <w:t>aproximación</w:t>
      </w:r>
      <w:r w:rsidR="00CE077F">
        <w:t xml:space="preserve">  </w:t>
      </w:r>
      <w:r>
        <w:t>a</w:t>
      </w:r>
      <w:r w:rsidR="00CE077F">
        <w:t xml:space="preserve">  </w:t>
      </w:r>
      <w:r>
        <w:t>las</w:t>
      </w:r>
      <w:r w:rsidR="00CE077F">
        <w:t xml:space="preserve">  </w:t>
      </w:r>
      <w:r>
        <w:t>características</w:t>
      </w:r>
      <w:r w:rsidR="00CE077F">
        <w:t xml:space="preserve">  </w:t>
      </w:r>
      <w:r>
        <w:t>reales</w:t>
      </w:r>
      <w:r w:rsidR="00CE077F">
        <w:t xml:space="preserve">  </w:t>
      </w:r>
      <w:r>
        <w:t>de</w:t>
      </w:r>
      <w:r w:rsidR="00CE077F">
        <w:t xml:space="preserve">  </w:t>
      </w:r>
      <w:r>
        <w:t>funcionamiento</w:t>
      </w:r>
      <w:r w:rsidR="00CE077F">
        <w:t xml:space="preserve">  </w:t>
      </w:r>
      <w:r>
        <w:t>de</w:t>
      </w:r>
      <w:r w:rsidR="00CE077F">
        <w:t xml:space="preserve">  </w:t>
      </w:r>
      <w:r>
        <w:t>los</w:t>
      </w:r>
      <w:r w:rsidR="00CE077F">
        <w:t xml:space="preserve">  </w:t>
      </w:r>
      <w:r>
        <w:t>explosivos.</w:t>
      </w:r>
    </w:p>
    <w:p w:rsidR="005A72D2" w:rsidRDefault="005A72D2" w:rsidP="005A72D2">
      <w:r>
        <w:t xml:space="preserve"> </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presupone</w:t>
      </w:r>
      <w:r w:rsidR="00CE077F">
        <w:t xml:space="preserve">  </w:t>
      </w:r>
      <w:r>
        <w:t>un</w:t>
      </w:r>
      <w:r w:rsidR="00CE077F">
        <w:t xml:space="preserve">  </w:t>
      </w:r>
      <w:r>
        <w:t>régimen</w:t>
      </w:r>
      <w:r w:rsidR="00CE077F">
        <w:t xml:space="preserve">  </w:t>
      </w:r>
      <w:r>
        <w:t>de</w:t>
      </w:r>
      <w:r w:rsidR="00CE077F">
        <w:t xml:space="preserve">  </w:t>
      </w:r>
      <w:r>
        <w:rPr>
          <w:i/>
        </w:rPr>
        <w:t>detonación</w:t>
      </w:r>
      <w:r w:rsidR="00CE077F">
        <w:rPr>
          <w:i/>
        </w:rPr>
        <w:t xml:space="preserve">  </w:t>
      </w:r>
      <w:r>
        <w:rPr>
          <w:i/>
        </w:rPr>
        <w:t>ideal</w:t>
      </w:r>
      <w:r w:rsidR="00CE077F">
        <w:t xml:space="preserve">  </w:t>
      </w:r>
      <w:r>
        <w:t xml:space="preserve"> por</w:t>
      </w:r>
      <w:r w:rsidR="00CE077F">
        <w:t xml:space="preserve">  </w:t>
      </w:r>
      <w:r>
        <w:t>lo</w:t>
      </w:r>
      <w:r w:rsidR="00CE077F">
        <w:t xml:space="preserve">  </w:t>
      </w:r>
      <w:r>
        <w:t>que</w:t>
      </w:r>
      <w:r w:rsidR="00CE077F">
        <w:t xml:space="preserve">  </w:t>
      </w:r>
      <w:r>
        <w:t>se</w:t>
      </w:r>
      <w:r w:rsidR="00CE077F">
        <w:t xml:space="preserve">  </w:t>
      </w:r>
      <w:r>
        <w:t>desprecian</w:t>
      </w:r>
      <w:r w:rsidR="00CE077F">
        <w:t xml:space="preserve">  </w:t>
      </w:r>
      <w:r>
        <w:t>los</w:t>
      </w:r>
      <w:r w:rsidR="00CE077F">
        <w:t xml:space="preserve">  </w:t>
      </w:r>
      <w:r>
        <w:rPr>
          <w:i/>
        </w:rPr>
        <w:t>fenómenos</w:t>
      </w:r>
      <w:r w:rsidR="00CE077F">
        <w:rPr>
          <w:i/>
        </w:rPr>
        <w:t xml:space="preserve">  </w:t>
      </w:r>
      <w:r>
        <w:rPr>
          <w:i/>
        </w:rPr>
        <w:t>cinéticos</w:t>
      </w:r>
      <w:r w:rsidR="00CE077F">
        <w:t xml:space="preserve">  </w:t>
      </w:r>
      <w:r>
        <w:t>y</w:t>
      </w:r>
      <w:r w:rsidR="00CE077F">
        <w:t xml:space="preserve">  </w:t>
      </w:r>
      <w:r>
        <w:t>los de</w:t>
      </w:r>
      <w:r w:rsidR="00CE077F">
        <w:t xml:space="preserve">  </w:t>
      </w:r>
      <w:r>
        <w:rPr>
          <w:i/>
        </w:rPr>
        <w:t>difusión</w:t>
      </w:r>
      <w:r w:rsidR="00CE077F">
        <w:rPr>
          <w:i/>
        </w:rPr>
        <w:t xml:space="preserve">  </w:t>
      </w:r>
      <w:r>
        <w:rPr>
          <w:i/>
        </w:rPr>
        <w:t>térmica</w:t>
      </w:r>
      <w:r>
        <w:t>.</w:t>
      </w:r>
    </w:p>
    <w:p w:rsidR="005A72D2" w:rsidRDefault="005A72D2" w:rsidP="005A72D2"/>
    <w:p w:rsidR="005A72D2" w:rsidRDefault="005A72D2" w:rsidP="005A72D2">
      <w:r>
        <w:t>Para</w:t>
      </w:r>
      <w:r w:rsidR="00CE077F">
        <w:t xml:space="preserve">  </w:t>
      </w:r>
      <w:r>
        <w:t>calcular</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 y</w:t>
      </w:r>
      <w:r w:rsidR="00CE077F">
        <w:t xml:space="preserve">  </w:t>
      </w:r>
      <w:r>
        <w:t>la</w:t>
      </w:r>
      <w:r w:rsidR="00CE077F">
        <w:t xml:space="preserve">  </w:t>
      </w:r>
      <w:r>
        <w:t>temperatura de</w:t>
      </w:r>
      <w:r w:rsidR="00CE077F">
        <w:t xml:space="preserve">  </w:t>
      </w:r>
      <w:r>
        <w:t>explosión,</w:t>
      </w:r>
      <w:r w:rsidR="00CE077F">
        <w:t xml:space="preserve">  </w:t>
      </w:r>
      <w:r>
        <w:t>el</w:t>
      </w:r>
      <w:r w:rsidR="00CE077F">
        <w:t xml:space="preserve">  </w:t>
      </w:r>
      <w:r>
        <w:t>método</w:t>
      </w:r>
      <w:r w:rsidR="00CE077F">
        <w:t xml:space="preserve">  </w:t>
      </w:r>
      <w:r>
        <w:t>considera</w:t>
      </w:r>
      <w:r w:rsidR="00CE077F">
        <w:t xml:space="preserve">  </w:t>
      </w:r>
      <w:r>
        <w:t>el</w:t>
      </w:r>
      <w:r w:rsidR="00CE077F">
        <w:t xml:space="preserve">  </w:t>
      </w:r>
      <w:r>
        <w:t>estado</w:t>
      </w:r>
      <w:r w:rsidR="00CE077F">
        <w:t xml:space="preserve">  </w:t>
      </w:r>
      <w:r>
        <w:t>de</w:t>
      </w:r>
      <w:r w:rsidR="00CE077F">
        <w:t xml:space="preserve">  </w:t>
      </w:r>
      <w:r>
        <w:t>detonación</w:t>
      </w:r>
      <w:r w:rsidR="00CE077F">
        <w:t xml:space="preserve">  </w:t>
      </w:r>
      <w:r>
        <w:t>a</w:t>
      </w:r>
      <w:r w:rsidR="00CE077F">
        <w:t xml:space="preserve">  </w:t>
      </w:r>
      <w:r>
        <w:t>volumen</w:t>
      </w:r>
      <w:r w:rsidR="00CE077F">
        <w:t xml:space="preserve">  </w:t>
      </w:r>
      <w:r>
        <w:t>constante</w:t>
      </w:r>
      <w:r w:rsidR="00CE077F">
        <w:t xml:space="preserve">  </w:t>
      </w:r>
      <w:r>
        <w:t>como</w:t>
      </w:r>
      <w:r w:rsidR="00CE077F">
        <w:t xml:space="preserve">  </w:t>
      </w:r>
      <w:r>
        <w:t>una</w:t>
      </w:r>
      <w:r w:rsidR="00CE077F">
        <w:t xml:space="preserve">  </w:t>
      </w:r>
      <w:r>
        <w:t>aproximación</w:t>
      </w:r>
      <w:r w:rsidR="00CE077F">
        <w:t xml:space="preserve">  </w:t>
      </w:r>
      <w:r>
        <w:t>al</w:t>
      </w:r>
      <w:r w:rsidR="00CE077F">
        <w:t xml:space="preserve">  </w:t>
      </w:r>
      <w:r>
        <w:t>estado</w:t>
      </w:r>
      <w:r w:rsidR="00CE077F">
        <w:t xml:space="preserve">  </w:t>
      </w:r>
      <w:r>
        <w:t>de</w:t>
      </w:r>
      <w:r w:rsidR="00CE077F">
        <w:t xml:space="preserve">  </w:t>
      </w:r>
      <w:r>
        <w:t>detonación</w:t>
      </w:r>
      <w:r w:rsidR="00CE077F">
        <w:t xml:space="preserve">  </w:t>
      </w:r>
      <w:r>
        <w:t>CJ.</w:t>
      </w:r>
      <w:r w:rsidR="00CE077F">
        <w:t xml:space="preserve">  </w:t>
      </w:r>
    </w:p>
    <w:p w:rsidR="005A72D2" w:rsidRDefault="005A72D2" w:rsidP="005A72D2"/>
    <w:p w:rsidR="005A72D2" w:rsidRDefault="005A72D2" w:rsidP="005A72D2">
      <w:r>
        <w:t xml:space="preserve">A </w:t>
      </w:r>
      <w:r>
        <w:rPr>
          <w:i/>
        </w:rPr>
        <w:t>volumen</w:t>
      </w:r>
      <w:r w:rsidR="00CE077F">
        <w:rPr>
          <w:i/>
        </w:rPr>
        <w:t xml:space="preserve">  </w:t>
      </w:r>
      <w:r>
        <w:rPr>
          <w:i/>
        </w:rPr>
        <w:t xml:space="preserve"> constante:</w:t>
      </w:r>
      <w:r w:rsidR="00CE077F">
        <w:t xml:space="preserve">  </w:t>
      </w:r>
      <w:r>
        <w:t>el</w:t>
      </w:r>
      <w:r w:rsidR="00CE077F">
        <w:t xml:space="preserve">  </w:t>
      </w:r>
      <w:r>
        <w:t>volumen</w:t>
      </w:r>
      <w:r w:rsidR="00CE077F">
        <w:t xml:space="preserve">  </w:t>
      </w:r>
      <w:r>
        <w:t>específico</w:t>
      </w:r>
      <w:r w:rsidR="00CE077F">
        <w:t xml:space="preserve">  </w:t>
      </w:r>
      <w:r>
        <w:t>de</w:t>
      </w:r>
      <w:r w:rsidR="00CE077F">
        <w:t xml:space="preserve">  </w:t>
      </w:r>
      <w:r>
        <w:t>explosión</w:t>
      </w:r>
      <w:r w:rsidR="00CE077F">
        <w:t xml:space="preserve">  </w:t>
      </w:r>
      <w:r>
        <w:t>es</w:t>
      </w:r>
      <w:r w:rsidR="00CE077F">
        <w:t xml:space="preserve">  </w:t>
      </w:r>
      <w:r>
        <w:t>igual</w:t>
      </w:r>
      <w:r w:rsidR="00CE077F">
        <w:t xml:space="preserve">  </w:t>
      </w:r>
      <w:r>
        <w:t>al inicial</w:t>
      </w:r>
      <w:r w:rsidR="00CE077F">
        <w:t xml:space="preserve">  </w:t>
      </w:r>
      <w:r>
        <w:t>(</w:t>
      </w:r>
      <w:r>
        <w:rPr>
          <w:b/>
        </w:rPr>
        <w:t>v=</w:t>
      </w:r>
      <w:proofErr w:type="spellStart"/>
      <w:r>
        <w:rPr>
          <w:b/>
        </w:rPr>
        <w:t>v</w:t>
      </w:r>
      <w:r>
        <w:rPr>
          <w:b/>
          <w:vertAlign w:val="subscript"/>
        </w:rPr>
        <w:t>o</w:t>
      </w:r>
      <w:proofErr w:type="spellEnd"/>
      <w:r>
        <w:rPr>
          <w:vertAlign w:val="subscript"/>
        </w:rPr>
        <w:t>)</w:t>
      </w:r>
      <w:r w:rsidR="00CE077F">
        <w:t xml:space="preserve">  </w:t>
      </w:r>
      <w:r>
        <w:t>y</w:t>
      </w:r>
      <w:r w:rsidR="00CE077F">
        <w:t xml:space="preserve">  </w:t>
      </w:r>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(2-3) de</w:t>
      </w:r>
      <w:r w:rsidR="00CE077F">
        <w:t xml:space="preserve">  </w:t>
      </w:r>
      <w:r>
        <w:t>la</w:t>
      </w:r>
      <w:r w:rsidR="00CE077F">
        <w:t xml:space="preserve">  </w:t>
      </w:r>
      <w:r>
        <w:t>detonación queda:</w:t>
      </w:r>
    </w:p>
    <w:p w:rsidR="005A72D2" w:rsidRDefault="005A72D2" w:rsidP="005A72D2">
      <w:pPr>
        <w:rPr>
          <w:b/>
        </w:rPr>
      </w:pPr>
      <w:r>
        <w:rPr>
          <w:b/>
        </w:rPr>
        <w:tab/>
      </w:r>
      <w:r>
        <w:rPr>
          <w:b/>
        </w:rPr>
        <w:tab/>
      </w:r>
    </w:p>
    <w:p w:rsidR="005A72D2" w:rsidRDefault="005A72D2" w:rsidP="005A72D2">
      <w:r>
        <w:rPr>
          <w:b/>
        </w:rPr>
        <w:tab/>
      </w:r>
      <w:r>
        <w:rPr>
          <w:b/>
        </w:rPr>
        <w:tab/>
      </w:r>
      <w:r>
        <w:rPr>
          <w:b/>
        </w:rPr>
        <w:tab/>
      </w:r>
      <w:r>
        <w:rPr>
          <w:b/>
        </w:rPr>
        <w:tab/>
        <w:t>E-</w:t>
      </w:r>
      <w:proofErr w:type="spellStart"/>
      <w:r>
        <w:rPr>
          <w:b/>
        </w:rPr>
        <w:t>E</w:t>
      </w:r>
      <w:r>
        <w:rPr>
          <w:b/>
          <w:vertAlign w:val="subscript"/>
        </w:rPr>
        <w:t>o</w:t>
      </w:r>
      <w:proofErr w:type="spellEnd"/>
      <w:r>
        <w:rPr>
          <w:b/>
        </w:rPr>
        <w:t>=0</w:t>
      </w:r>
      <w:r>
        <w:rPr>
          <w:b/>
        </w:rPr>
        <w:tab/>
      </w:r>
      <w:r>
        <w:rPr>
          <w:b/>
        </w:rPr>
        <w:tab/>
      </w:r>
      <w:r>
        <w:rPr>
          <w:b/>
        </w:rPr>
        <w:tab/>
      </w:r>
      <w:r>
        <w:rPr>
          <w:b/>
        </w:rPr>
        <w:tab/>
      </w:r>
      <w:r>
        <w:rPr>
          <w:b/>
        </w:rPr>
        <w:tab/>
      </w:r>
      <w:r>
        <w:rPr>
          <w:b/>
        </w:rPr>
        <w:tab/>
      </w:r>
      <w:r>
        <w:rPr>
          <w:caps/>
        </w:rPr>
        <w:t>(3-1)</w:t>
      </w:r>
    </w:p>
    <w:p w:rsidR="005A72D2" w:rsidRDefault="005A72D2" w:rsidP="005A72D2">
      <w:r>
        <w:t xml:space="preserve"> </w:t>
      </w:r>
    </w:p>
    <w:p w:rsidR="005A72D2" w:rsidRDefault="005A72D2" w:rsidP="005A72D2">
      <w:r>
        <w:t>La</w:t>
      </w:r>
      <w:r w:rsidR="00CE077F">
        <w:t xml:space="preserve">  </w:t>
      </w:r>
      <w:r>
        <w:t>expresión</w:t>
      </w:r>
      <w:r w:rsidR="00CE077F">
        <w:t xml:space="preserve">  </w:t>
      </w:r>
      <w:r>
        <w:t>(3-1)</w:t>
      </w:r>
      <w:r w:rsidR="00CE077F">
        <w:t xml:space="preserve">  </w:t>
      </w:r>
      <w:r>
        <w:t>es</w:t>
      </w:r>
      <w:r w:rsidR="00CE077F">
        <w:t xml:space="preserve">  </w:t>
      </w:r>
      <w:r>
        <w:t>una</w:t>
      </w:r>
      <w:r w:rsidR="00CE077F">
        <w:t xml:space="preserve">  </w:t>
      </w:r>
      <w:r>
        <w:rPr>
          <w:i/>
        </w:rPr>
        <w:t>ecuación</w:t>
      </w:r>
      <w:r w:rsidR="00CE077F">
        <w:rPr>
          <w:i/>
        </w:rPr>
        <w:t xml:space="preserve">  </w:t>
      </w:r>
      <w:r>
        <w:rPr>
          <w:i/>
        </w:rPr>
        <w:t>en</w:t>
      </w:r>
      <w:r w:rsidR="00CE077F">
        <w:rPr>
          <w:i/>
        </w:rPr>
        <w:t xml:space="preserve">  </w:t>
      </w:r>
      <w:r>
        <w:rPr>
          <w:i/>
        </w:rPr>
        <w:t>temperatura</w:t>
      </w:r>
      <w:r w:rsidR="00CE077F">
        <w:t xml:space="preserve">  </w:t>
      </w:r>
      <w:r>
        <w:t>que</w:t>
      </w:r>
      <w:r w:rsidR="00CE077F">
        <w:t xml:space="preserve">  </w:t>
      </w:r>
      <w:r>
        <w:t>se</w:t>
      </w:r>
      <w:r w:rsidR="00CE077F">
        <w:t xml:space="preserve">  </w:t>
      </w:r>
      <w:r>
        <w:t>resolverá</w:t>
      </w:r>
      <w:r w:rsidR="00CE077F">
        <w:t xml:space="preserve">  </w:t>
      </w:r>
      <w:r>
        <w:t>suponiendo</w:t>
      </w:r>
      <w:r w:rsidR="00CE077F">
        <w:t xml:space="preserve">  </w:t>
      </w:r>
      <w:r>
        <w:t>que</w:t>
      </w:r>
      <w:r w:rsidR="00CE077F">
        <w:t xml:space="preserve">  </w:t>
      </w:r>
      <w:r>
        <w:t>la</w:t>
      </w:r>
      <w:r w:rsidR="00CE077F">
        <w:t xml:space="preserve">  </w:t>
      </w:r>
      <w:r>
        <w:t>energía</w:t>
      </w:r>
      <w:r w:rsidR="00CE077F">
        <w:t xml:space="preserve">  </w:t>
      </w:r>
      <w:r>
        <w:t>interna</w:t>
      </w:r>
      <w:r w:rsidR="00CE077F">
        <w:t xml:space="preserve">  </w:t>
      </w:r>
      <w:r>
        <w:t>depende</w:t>
      </w:r>
      <w:r w:rsidR="00CE077F">
        <w:t xml:space="preserve">  </w:t>
      </w:r>
      <w:r>
        <w:t>en</w:t>
      </w:r>
      <w:r w:rsidR="00CE077F">
        <w:t xml:space="preserve">  </w:t>
      </w:r>
      <w:r>
        <w:t>exclusiva</w:t>
      </w:r>
      <w:r w:rsidR="00CE077F">
        <w:t xml:space="preserve">  </w:t>
      </w:r>
      <w:r>
        <w:t>de</w:t>
      </w:r>
      <w:r w:rsidR="00CE077F">
        <w:t xml:space="preserve">  </w:t>
      </w:r>
      <w:r>
        <w:t>la</w:t>
      </w:r>
      <w:r w:rsidR="00CE077F">
        <w:t xml:space="preserve">  </w:t>
      </w:r>
      <w:r>
        <w:t>temperatura,</w:t>
      </w:r>
      <w:r w:rsidR="00CE077F">
        <w:t xml:space="preserve">  </w:t>
      </w:r>
      <w:r>
        <w:t>es</w:t>
      </w:r>
      <w:r w:rsidR="00CE077F">
        <w:t xml:space="preserve">  </w:t>
      </w:r>
      <w:r>
        <w:t>decir,</w:t>
      </w:r>
      <w:r w:rsidR="00CE077F">
        <w:t xml:space="preserve">  </w:t>
      </w:r>
      <w:r>
        <w:t xml:space="preserve"> los</w:t>
      </w:r>
      <w:r w:rsidR="00CE077F">
        <w:t xml:space="preserve">  </w:t>
      </w:r>
      <w:r>
        <w:t>productos</w:t>
      </w:r>
      <w:r w:rsidR="00CE077F">
        <w:t xml:space="preserve">  </w:t>
      </w:r>
      <w:r>
        <w:t>de</w:t>
      </w:r>
      <w:r w:rsidR="00CE077F">
        <w:t xml:space="preserve">  </w:t>
      </w:r>
      <w:r>
        <w:t>explosión</w:t>
      </w:r>
      <w:r w:rsidR="00CE077F">
        <w:t xml:space="preserve">  </w:t>
      </w:r>
      <w:r>
        <w:t>se</w:t>
      </w:r>
      <w:r w:rsidR="00CE077F">
        <w:t xml:space="preserve">  </w:t>
      </w:r>
      <w:r>
        <w:t>comportan</w:t>
      </w:r>
      <w:r w:rsidR="00CE077F">
        <w:t xml:space="preserve">  </w:t>
      </w:r>
      <w:r>
        <w:t>como</w:t>
      </w:r>
      <w:r w:rsidR="00CE077F">
        <w:t xml:space="preserve">  </w:t>
      </w:r>
      <w:r>
        <w:rPr>
          <w:i/>
        </w:rPr>
        <w:t>gases</w:t>
      </w:r>
      <w:r w:rsidR="00CE077F">
        <w:rPr>
          <w:i/>
        </w:rPr>
        <w:t xml:space="preserve">  </w:t>
      </w:r>
      <w:r>
        <w:rPr>
          <w:i/>
        </w:rPr>
        <w:t>ideales</w:t>
      </w:r>
      <w:r>
        <w:t xml:space="preserve">. </w:t>
      </w:r>
    </w:p>
    <w:p w:rsidR="005A72D2" w:rsidRDefault="005A72D2" w:rsidP="005A72D2"/>
    <w:p w:rsidR="005A72D2" w:rsidRDefault="005A72D2" w:rsidP="005A72D2">
      <w:r>
        <w:t>La</w:t>
      </w:r>
      <w:r w:rsidR="00CE077F">
        <w:t xml:space="preserve">  </w:t>
      </w:r>
      <w:r>
        <w:t>energía</w:t>
      </w:r>
      <w:r w:rsidR="00CE077F">
        <w:t xml:space="preserve">  </w:t>
      </w:r>
      <w:r>
        <w:t>interna</w:t>
      </w:r>
      <w:r w:rsidR="00CE077F">
        <w:t xml:space="preserve">  </w:t>
      </w:r>
      <w:r>
        <w:t>total</w:t>
      </w:r>
      <w:r w:rsidR="00CE077F">
        <w:t xml:space="preserve">  </w:t>
      </w:r>
      <w:r>
        <w:t>depende</w:t>
      </w:r>
      <w:r w:rsidR="00CE077F">
        <w:t xml:space="preserve">  </w:t>
      </w:r>
      <w:r>
        <w:t>de</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Con</w:t>
      </w:r>
      <w:r w:rsidR="00CE077F">
        <w:t xml:space="preserve">  </w:t>
      </w:r>
      <w:r>
        <w:t>el</w:t>
      </w:r>
      <w:r w:rsidR="00CE077F">
        <w:t xml:space="preserve">  </w:t>
      </w:r>
      <w:r>
        <w:t>objetivo</w:t>
      </w:r>
      <w:r w:rsidR="00CE077F">
        <w:t xml:space="preserve">  </w:t>
      </w:r>
      <w:r>
        <w:t>de</w:t>
      </w:r>
      <w:r w:rsidR="00CE077F">
        <w:t xml:space="preserve">  </w:t>
      </w:r>
      <w:r>
        <w:rPr>
          <w:i/>
        </w:rPr>
        <w:t>reducir</w:t>
      </w:r>
      <w:r w:rsidR="00CE077F">
        <w:rPr>
          <w:i/>
        </w:rPr>
        <w:t xml:space="preserve">  </w:t>
      </w:r>
      <w:r>
        <w:rPr>
          <w:i/>
        </w:rPr>
        <w:t>el</w:t>
      </w:r>
      <w:r w:rsidR="00CE077F">
        <w:rPr>
          <w:i/>
        </w:rPr>
        <w:t xml:space="preserve">  </w:t>
      </w:r>
      <w:r>
        <w:rPr>
          <w:i/>
        </w:rPr>
        <w:t>número</w:t>
      </w:r>
      <w:r w:rsidR="00CE077F">
        <w:rPr>
          <w:i/>
        </w:rPr>
        <w:t xml:space="preserve">  </w:t>
      </w:r>
      <w:r>
        <w:rPr>
          <w:i/>
        </w:rPr>
        <w:t>de</w:t>
      </w:r>
      <w:r w:rsidR="00CE077F">
        <w:rPr>
          <w:i/>
        </w:rPr>
        <w:t xml:space="preserve">  </w:t>
      </w:r>
      <w:r>
        <w:rPr>
          <w:i/>
        </w:rPr>
        <w:t>incógnitas</w:t>
      </w:r>
      <w:r w:rsidR="00CE077F">
        <w:t xml:space="preserve">  </w:t>
      </w:r>
      <w:r>
        <w:t>se</w:t>
      </w:r>
      <w:r w:rsidR="00CE077F">
        <w:t xml:space="preserve">  </w:t>
      </w:r>
      <w:r>
        <w:t>considera</w:t>
      </w:r>
      <w:r w:rsidR="00CE077F">
        <w:t xml:space="preserve">  </w:t>
      </w:r>
      <w:r>
        <w:t>que:</w:t>
      </w:r>
      <w:r w:rsidR="00CE077F">
        <w:t xml:space="preserve">  </w:t>
      </w:r>
      <w:r>
        <w:t>cada</w:t>
      </w:r>
      <w:r w:rsidR="00CE077F">
        <w:t xml:space="preserve">  </w:t>
      </w:r>
      <w:r>
        <w:t>elemento</w:t>
      </w:r>
      <w:r w:rsidR="00CE077F">
        <w:t xml:space="preserve">  </w:t>
      </w:r>
      <w:r>
        <w:t>de</w:t>
      </w:r>
      <w:r w:rsidR="00CE077F">
        <w:t xml:space="preserve">  </w:t>
      </w:r>
      <w:r>
        <w:t>la</w:t>
      </w:r>
      <w:r w:rsidR="00CE077F">
        <w:t xml:space="preserve">  </w:t>
      </w:r>
      <w:r>
        <w:t>mezcla</w:t>
      </w:r>
      <w:r w:rsidR="00CE077F">
        <w:t xml:space="preserve">  </w:t>
      </w:r>
      <w:r>
        <w:t>explosiva</w:t>
      </w:r>
      <w:r w:rsidR="00CE077F">
        <w:t xml:space="preserve">  </w:t>
      </w:r>
      <w:r>
        <w:t>forma</w:t>
      </w:r>
      <w:r w:rsidR="00CE077F">
        <w:t xml:space="preserve">  </w:t>
      </w:r>
      <w:r>
        <w:rPr>
          <w:b/>
        </w:rPr>
        <w:t>un</w:t>
      </w:r>
      <w:r w:rsidR="00CE077F">
        <w:rPr>
          <w:b/>
        </w:rPr>
        <w:t xml:space="preserve">  </w:t>
      </w:r>
      <w:r>
        <w:rPr>
          <w:b/>
        </w:rPr>
        <w:t>único</w:t>
      </w:r>
      <w:r w:rsidR="00CE077F">
        <w:rPr>
          <w:b/>
        </w:rPr>
        <w:t xml:space="preserve">  </w:t>
      </w:r>
      <w:r>
        <w:rPr>
          <w:b/>
        </w:rPr>
        <w:t>producto</w:t>
      </w:r>
      <w:r w:rsidR="00CE077F">
        <w:rPr>
          <w:b/>
        </w:rPr>
        <w:t xml:space="preserve">  </w:t>
      </w:r>
      <w:r>
        <w:rPr>
          <w:b/>
        </w:rPr>
        <w:t>de</w:t>
      </w:r>
      <w:r w:rsidR="00CE077F">
        <w:rPr>
          <w:b/>
        </w:rPr>
        <w:t xml:space="preserve">  </w:t>
      </w:r>
      <w:r>
        <w:rPr>
          <w:b/>
        </w:rPr>
        <w:t>explosión</w:t>
      </w:r>
      <w:r>
        <w:t>,</w:t>
      </w:r>
      <w:r w:rsidR="00CE077F">
        <w:t xml:space="preserve">  </w:t>
      </w:r>
      <w:r>
        <w:t>con</w:t>
      </w:r>
      <w:r w:rsidR="00CE077F">
        <w:t xml:space="preserve">  </w:t>
      </w:r>
      <w:r>
        <w:t>las</w:t>
      </w:r>
      <w:r w:rsidR="00CE077F">
        <w:t xml:space="preserve">  </w:t>
      </w:r>
      <w:r>
        <w:t>excepciones</w:t>
      </w:r>
      <w:r w:rsidR="00CE077F">
        <w:t xml:space="preserve">  </w:t>
      </w:r>
      <w:r>
        <w:t>del</w:t>
      </w:r>
      <w:r w:rsidR="00CE077F">
        <w:t xml:space="preserve">  </w:t>
      </w:r>
      <w:r>
        <w:t>carbono,</w:t>
      </w:r>
      <w:r w:rsidR="00CE077F">
        <w:t xml:space="preserve">  </w:t>
      </w:r>
      <w:r>
        <w:t>el</w:t>
      </w:r>
      <w:r w:rsidR="00CE077F">
        <w:t xml:space="preserve">  </w:t>
      </w:r>
      <w:r>
        <w:t>hidrógeno</w:t>
      </w:r>
      <w:r w:rsidR="00CE077F">
        <w:t xml:space="preserve">  </w:t>
      </w:r>
      <w:r>
        <w:t>y</w:t>
      </w:r>
      <w:r w:rsidR="00CE077F">
        <w:t xml:space="preserve">  </w:t>
      </w:r>
      <w:r>
        <w:t>el</w:t>
      </w:r>
      <w:r w:rsidR="00CE077F">
        <w:t xml:space="preserve">  </w:t>
      </w:r>
      <w:r>
        <w:t>oxígeno</w:t>
      </w:r>
      <w:r w:rsidR="00CE077F">
        <w:t xml:space="preserve">  </w:t>
      </w:r>
      <w:r>
        <w:t>que</w:t>
      </w:r>
      <w:r w:rsidR="00CE077F">
        <w:t xml:space="preserve">  </w:t>
      </w:r>
      <w:r>
        <w:t>forman:</w:t>
      </w:r>
      <w:r w:rsidR="00CE077F">
        <w:t xml:space="preserve">  </w:t>
      </w:r>
      <w:r>
        <w:t xml:space="preserve"> C (grafito), CO,</w:t>
      </w:r>
      <w:r w:rsidR="00CE077F">
        <w:t xml:space="preserve">  </w:t>
      </w:r>
      <w:r>
        <w:t>CO</w:t>
      </w:r>
      <w:r>
        <w:rPr>
          <w:vertAlign w:val="subscript"/>
        </w:rPr>
        <w:t>2</w:t>
      </w:r>
      <w:r>
        <w:t>, H</w:t>
      </w:r>
      <w:r>
        <w:rPr>
          <w:vertAlign w:val="subscript"/>
        </w:rPr>
        <w:t>2</w:t>
      </w:r>
      <w:r w:rsidR="00CE077F">
        <w:t xml:space="preserve">  </w:t>
      </w:r>
      <w:r>
        <w:t>y</w:t>
      </w:r>
      <w:r w:rsidR="00CE077F">
        <w:t xml:space="preserve">  </w:t>
      </w:r>
      <w:r>
        <w:t>H</w:t>
      </w:r>
      <w:r>
        <w:rPr>
          <w:vertAlign w:val="subscript"/>
        </w:rPr>
        <w:t>2</w:t>
      </w:r>
      <w:r>
        <w:t>O.</w:t>
      </w:r>
      <w:r w:rsidR="00CE077F">
        <w:t xml:space="preserve">            </w:t>
      </w:r>
      <w:r>
        <w:t xml:space="preserve"> </w:t>
      </w:r>
    </w:p>
    <w:p w:rsidR="005A72D2" w:rsidRDefault="005A72D2" w:rsidP="005A72D2"/>
    <w:p w:rsidR="005A72D2" w:rsidRDefault="005A72D2" w:rsidP="005A72D2">
      <w:r>
        <w:t>El</w:t>
      </w:r>
      <w:r w:rsidR="00CE077F">
        <w:t xml:space="preserve">  </w:t>
      </w:r>
      <w:r>
        <w:t>resto</w:t>
      </w:r>
      <w:r w:rsidR="00CE077F">
        <w:t xml:space="preserve">  </w:t>
      </w:r>
      <w:r>
        <w:t>de</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se</w:t>
      </w:r>
      <w:r w:rsidR="00CE077F">
        <w:t xml:space="preserve">  </w:t>
      </w:r>
      <w:r>
        <w:t>determinan</w:t>
      </w:r>
      <w:r w:rsidR="00CE077F">
        <w:t xml:space="preserve">  </w:t>
      </w:r>
      <w:r>
        <w:t>mediante</w:t>
      </w:r>
      <w:r w:rsidR="00CE077F">
        <w:t xml:space="preserve">  </w:t>
      </w:r>
      <w:r>
        <w:t>las</w:t>
      </w:r>
      <w:r w:rsidR="00CE077F">
        <w:t xml:space="preserve">  </w:t>
      </w:r>
      <w:r>
        <w:t>fórmulas</w:t>
      </w:r>
      <w:r w:rsidR="00CE077F">
        <w:t xml:space="preserve">  </w:t>
      </w:r>
      <w:r>
        <w:t>empíricas</w:t>
      </w:r>
      <w:r w:rsidR="00CE077F">
        <w:t xml:space="preserve">  </w:t>
      </w:r>
      <w:r>
        <w:t>de</w:t>
      </w:r>
      <w:r w:rsidR="00CE077F">
        <w:t xml:space="preserve">  </w:t>
      </w:r>
      <w:proofErr w:type="spellStart"/>
      <w:r>
        <w:rPr>
          <w:i/>
        </w:rPr>
        <w:t>Kamlet,M.J</w:t>
      </w:r>
      <w:proofErr w:type="spellEnd"/>
      <w:r w:rsidR="00CE077F">
        <w:rPr>
          <w:i/>
        </w:rPr>
        <w:t xml:space="preserve">  </w:t>
      </w:r>
      <w:r>
        <w:rPr>
          <w:i/>
        </w:rPr>
        <w:t>y</w:t>
      </w:r>
      <w:r w:rsidR="00CE077F">
        <w:rPr>
          <w:i/>
        </w:rPr>
        <w:t xml:space="preserve">  </w:t>
      </w:r>
      <w:proofErr w:type="spellStart"/>
      <w:r>
        <w:rPr>
          <w:i/>
        </w:rPr>
        <w:t>Jacobs</w:t>
      </w:r>
      <w:proofErr w:type="spellEnd"/>
      <w:r>
        <w:rPr>
          <w:i/>
        </w:rPr>
        <w:t>, S.J.</w:t>
      </w:r>
      <w:r>
        <w:t xml:space="preserve"> [3].</w:t>
      </w:r>
    </w:p>
    <w:p w:rsidR="005A72D2" w:rsidRDefault="005A72D2" w:rsidP="005A72D2">
      <w:r>
        <w:t>Los</w:t>
      </w:r>
      <w:r w:rsidR="00CE077F">
        <w:t xml:space="preserve">  </w:t>
      </w:r>
      <w:r>
        <w:t>parámetros</w:t>
      </w:r>
      <w:r w:rsidR="00CE077F">
        <w:t xml:space="preserve">  </w:t>
      </w:r>
      <w:r>
        <w:t>numéricos</w:t>
      </w:r>
      <w:r w:rsidR="00CE077F">
        <w:t xml:space="preserve">  </w:t>
      </w:r>
      <w:r>
        <w:t>que</w:t>
      </w:r>
      <w:r w:rsidR="00CE077F">
        <w:t xml:space="preserve">  </w:t>
      </w:r>
      <w:r>
        <w:t>incluyen</w:t>
      </w:r>
      <w:r w:rsidR="00CE077F">
        <w:t xml:space="preserve">  </w:t>
      </w:r>
      <w:r>
        <w:t>las</w:t>
      </w:r>
      <w:r w:rsidR="00CE077F">
        <w:t xml:space="preserve">  </w:t>
      </w:r>
      <w:r>
        <w:t>fórmulas,</w:t>
      </w:r>
      <w:r w:rsidR="00CE077F">
        <w:t xml:space="preserve">  </w:t>
      </w:r>
      <w:r>
        <w:t>fueron</w:t>
      </w:r>
      <w:r w:rsidR="00CE077F">
        <w:t xml:space="preserve">  </w:t>
      </w:r>
      <w:r>
        <w:t>ajustados</w:t>
      </w:r>
      <w:r w:rsidR="00CE077F">
        <w:t xml:space="preserve">  </w:t>
      </w:r>
      <w:r>
        <w:t>para</w:t>
      </w:r>
      <w:r w:rsidR="00CE077F">
        <w:t xml:space="preserve">  </w:t>
      </w:r>
      <w:r>
        <w:t>mezclas</w:t>
      </w:r>
      <w:r w:rsidR="00CE077F">
        <w:t xml:space="preserve">  </w:t>
      </w:r>
      <w:r>
        <w:t>explosivas</w:t>
      </w:r>
      <w:r w:rsidR="00CE077F">
        <w:t xml:space="preserve">  </w:t>
      </w:r>
      <w:r>
        <w:t>de</w:t>
      </w:r>
      <w:r w:rsidR="00CE077F">
        <w:t xml:space="preserve">  </w:t>
      </w:r>
      <w:r>
        <w:t>densidades</w:t>
      </w:r>
      <w:r w:rsidR="00CE077F">
        <w:t xml:space="preserve">  </w:t>
      </w:r>
      <w:r>
        <w:t>comprendidas</w:t>
      </w:r>
      <w:r w:rsidR="00CE077F">
        <w:t xml:space="preserve">  </w:t>
      </w:r>
      <w:r>
        <w:t>entre</w:t>
      </w:r>
      <w:r w:rsidR="00CE077F">
        <w:t xml:space="preserve">  </w:t>
      </w:r>
      <w:r>
        <w:t>1 g/cm</w:t>
      </w:r>
      <w:r>
        <w:rPr>
          <w:vertAlign w:val="superscript"/>
        </w:rPr>
        <w:t>3</w:t>
      </w:r>
      <w:r w:rsidR="00CE077F">
        <w:rPr>
          <w:vertAlign w:val="superscript"/>
        </w:rPr>
        <w:t xml:space="preserve">  </w:t>
      </w:r>
      <w:r>
        <w:t>y</w:t>
      </w:r>
      <w:r w:rsidR="00CE077F">
        <w:t xml:space="preserve">  </w:t>
      </w:r>
      <w:r>
        <w:t>2 g/cm</w:t>
      </w:r>
      <w:r>
        <w:rPr>
          <w:vertAlign w:val="superscript"/>
        </w:rPr>
        <w:t>3</w:t>
      </w:r>
      <w:r w:rsidR="00CE077F">
        <w:t xml:space="preserve">  </w:t>
      </w:r>
      <w:r w:rsidR="00CE077F">
        <w:rPr>
          <w:vertAlign w:val="superscript"/>
        </w:rPr>
        <w:t xml:space="preserve">  </w:t>
      </w:r>
      <w:r>
        <w:t xml:space="preserve"> formadas</w:t>
      </w:r>
      <w:r w:rsidR="00CE077F">
        <w:t xml:space="preserve">  </w:t>
      </w:r>
      <w:r>
        <w:t>únicamente</w:t>
      </w:r>
      <w:r w:rsidR="00CE077F">
        <w:t xml:space="preserve">  </w:t>
      </w:r>
      <w:r>
        <w:t>por</w:t>
      </w:r>
      <w:r w:rsidR="00CE077F">
        <w:t xml:space="preserve">  </w:t>
      </w:r>
      <w:r>
        <w:t>C, H, O y</w:t>
      </w:r>
      <w:r w:rsidR="00CE077F">
        <w:t xml:space="preserve">  </w:t>
      </w:r>
      <w:r>
        <w:t xml:space="preserve">N. </w:t>
      </w:r>
    </w:p>
    <w:p w:rsidR="005A72D2" w:rsidRDefault="005A72D2" w:rsidP="005A72D2">
      <w:r>
        <w:t>Cuanto</w:t>
      </w:r>
      <w:r w:rsidR="00CE077F">
        <w:t xml:space="preserve">  </w:t>
      </w:r>
      <w:r>
        <w:t>mayor</w:t>
      </w:r>
      <w:r w:rsidR="00CE077F">
        <w:t xml:space="preserve">  </w:t>
      </w:r>
      <w:r>
        <w:t>sea</w:t>
      </w:r>
      <w:r w:rsidR="00CE077F">
        <w:t xml:space="preserve">  </w:t>
      </w:r>
      <w:r>
        <w:t>la</w:t>
      </w:r>
      <w:r w:rsidR="00CE077F">
        <w:t xml:space="preserve">  </w:t>
      </w:r>
      <w:r>
        <w:t>proporción</w:t>
      </w:r>
      <w:r w:rsidR="00CE077F">
        <w:t xml:space="preserve">  </w:t>
      </w:r>
      <w:r>
        <w:t>de</w:t>
      </w:r>
      <w:r w:rsidR="00CE077F">
        <w:t xml:space="preserve">  </w:t>
      </w:r>
      <w:r>
        <w:t>otros</w:t>
      </w:r>
      <w:r w:rsidR="00CE077F">
        <w:t xml:space="preserve">  </w:t>
      </w:r>
      <w:r>
        <w:t>elementos</w:t>
      </w:r>
      <w:r w:rsidR="00CE077F">
        <w:t xml:space="preserve">  </w:t>
      </w:r>
      <w:r>
        <w:t>distintos</w:t>
      </w:r>
      <w:r w:rsidR="00CE077F">
        <w:t xml:space="preserve">  </w:t>
      </w:r>
      <w:r>
        <w:t>de</w:t>
      </w:r>
      <w:r w:rsidR="00CE077F">
        <w:t xml:space="preserve">  </w:t>
      </w:r>
      <w:r>
        <w:t>los</w:t>
      </w:r>
      <w:r w:rsidR="00CE077F">
        <w:t xml:space="preserve">  </w:t>
      </w:r>
      <w:r>
        <w:t>cuatro</w:t>
      </w:r>
      <w:r w:rsidR="00CE077F">
        <w:t xml:space="preserve">  </w:t>
      </w:r>
      <w:r>
        <w:t>anteriores,</w:t>
      </w:r>
      <w:r w:rsidR="00CE077F">
        <w:t xml:space="preserve">  </w:t>
      </w:r>
      <w:r>
        <w:t>menor</w:t>
      </w:r>
      <w:r w:rsidR="00CE077F">
        <w:t xml:space="preserve">  </w:t>
      </w:r>
      <w:r>
        <w:t>será</w:t>
      </w:r>
      <w:r w:rsidR="00CE077F">
        <w:t xml:space="preserve">  </w:t>
      </w:r>
      <w:r>
        <w:t>la</w:t>
      </w:r>
      <w:r w:rsidR="00CE077F">
        <w:t xml:space="preserve">  </w:t>
      </w:r>
      <w:r>
        <w:t>precisión</w:t>
      </w:r>
      <w:r w:rsidR="00CE077F">
        <w:t xml:space="preserve">  </w:t>
      </w:r>
      <w:r>
        <w:t>obtenida.</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esquematiza,</w:t>
      </w:r>
      <w:r w:rsidR="00CE077F">
        <w:t xml:space="preserve">  </w:t>
      </w:r>
      <w:r>
        <w:t>en</w:t>
      </w:r>
      <w:r w:rsidR="00CE077F">
        <w:t xml:space="preserve">  </w:t>
      </w:r>
      <w:r>
        <w:t>la</w:t>
      </w:r>
      <w:r w:rsidR="00CE077F">
        <w:t xml:space="preserve">  </w:t>
      </w:r>
      <w:r>
        <w:t xml:space="preserve"> </w:t>
      </w:r>
      <w:r>
        <w:rPr>
          <w:b/>
        </w:rPr>
        <w:t>figura</w:t>
      </w:r>
      <w:r w:rsidR="00CE077F">
        <w:rPr>
          <w:b/>
        </w:rPr>
        <w:t xml:space="preserve">  </w:t>
      </w:r>
      <w:r>
        <w:rPr>
          <w:b/>
        </w:rPr>
        <w:t>3-1</w:t>
      </w:r>
      <w:r>
        <w:t>.</w:t>
      </w:r>
      <w:r w:rsidR="00CE077F">
        <w:t xml:space="preserve">  </w:t>
      </w:r>
    </w:p>
    <w:p w:rsidR="005A72D2" w:rsidRDefault="005A72D2" w:rsidP="005A72D2">
      <w:pPr>
        <w:jc w:val="center"/>
      </w:pPr>
    </w:p>
    <w:p w:rsidR="002E43EF" w:rsidRDefault="002E43EF">
      <w:pPr>
        <w:overflowPunct/>
        <w:autoSpaceDE/>
        <w:autoSpaceDN/>
        <w:adjustRightInd/>
        <w:spacing w:after="200" w:line="276" w:lineRule="auto"/>
        <w:jc w:val="left"/>
      </w:pPr>
      <w:r>
        <w:br w:type="page"/>
      </w:r>
    </w:p>
    <w:p w:rsidR="005A72D2" w:rsidRDefault="005A72D2" w:rsidP="005A72D2">
      <w:pPr>
        <w:jc w:val="center"/>
      </w:pPr>
    </w:p>
    <w:p w:rsidR="005A72D2" w:rsidRDefault="005A72D2" w:rsidP="005A72D2">
      <w:pPr>
        <w:jc w:val="center"/>
      </w:pPr>
    </w:p>
    <w:p w:rsidR="005A72D2" w:rsidRDefault="005A72D2" w:rsidP="002E43EF"/>
    <w:p w:rsidR="005A72D2" w:rsidRDefault="005A72D2" w:rsidP="005A72D2">
      <w:pPr>
        <w:jc w:val="center"/>
      </w:pPr>
      <w:r>
        <w:rPr>
          <w:noProof/>
          <w:sz w:val="20"/>
          <w:lang w:val="es-ES"/>
        </w:rPr>
        <w:drawing>
          <wp:inline distT="0" distB="0" distL="0" distR="0">
            <wp:extent cx="5391150" cy="46672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0"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rPr>
          <w:b/>
          <w:i/>
        </w:rPr>
      </w:pPr>
      <w:r>
        <w:tab/>
      </w:r>
      <w:r>
        <w:rPr>
          <w:b/>
          <w:i/>
        </w:rPr>
        <w:t>Figura 3-1:</w:t>
      </w:r>
      <w:r>
        <w:rPr>
          <w:b/>
          <w:i/>
        </w:rPr>
        <w:tab/>
        <w:t>Hugoniot:</w:t>
      </w:r>
      <w:r w:rsidR="00CE077F">
        <w:rPr>
          <w:b/>
          <w:i/>
        </w:rPr>
        <w:t xml:space="preserve">  </w:t>
      </w:r>
      <w:r>
        <w:rPr>
          <w:b/>
          <w:i/>
        </w:rPr>
        <w:t>Esquema</w:t>
      </w:r>
      <w:r w:rsidR="00CE077F">
        <w:rPr>
          <w:b/>
          <w:i/>
        </w:rPr>
        <w:t xml:space="preserve">  </w:t>
      </w:r>
      <w:r>
        <w:rPr>
          <w:b/>
          <w:i/>
        </w:rPr>
        <w:t>del</w:t>
      </w:r>
      <w:r w:rsidR="00CE077F">
        <w:rPr>
          <w:b/>
          <w:i/>
        </w:rPr>
        <w:t xml:space="preserve">  </w:t>
      </w:r>
      <w:r>
        <w:rPr>
          <w:b/>
          <w:i/>
        </w:rPr>
        <w:t>método</w:t>
      </w:r>
      <w:r w:rsidR="00CE077F">
        <w:rPr>
          <w:b/>
          <w:i/>
        </w:rPr>
        <w:t xml:space="preserve">  </w:t>
      </w:r>
      <w:r>
        <w:rPr>
          <w:b/>
          <w:i/>
        </w:rPr>
        <w:t>de</w:t>
      </w:r>
      <w:r w:rsidR="00CE077F">
        <w:rPr>
          <w:b/>
          <w:i/>
        </w:rPr>
        <w:t xml:space="preserve">  </w:t>
      </w:r>
      <w:r>
        <w:rPr>
          <w:b/>
          <w:i/>
        </w:rPr>
        <w:t>cálculo</w:t>
      </w:r>
    </w:p>
    <w:p w:rsidR="005A72D2" w:rsidRDefault="005A72D2" w:rsidP="005A72D2">
      <w:pPr>
        <w:rPr>
          <w:i/>
        </w:rPr>
      </w:pPr>
      <w:r>
        <w:rPr>
          <w:b/>
          <w:i/>
        </w:rPr>
        <w:tab/>
      </w:r>
      <w:r>
        <w:rPr>
          <w:b/>
          <w:i/>
        </w:rPr>
        <w:tab/>
      </w:r>
      <w:r>
        <w:rPr>
          <w:b/>
          <w:i/>
        </w:rPr>
        <w:tab/>
        <w:t xml:space="preserve">simplificado. </w:t>
      </w:r>
    </w:p>
    <w:p w:rsidR="005A72D2" w:rsidRDefault="005A72D2" w:rsidP="005A72D2"/>
    <w:p w:rsidR="005A72D2" w:rsidRDefault="005A72D2" w:rsidP="005A72D2"/>
    <w:p w:rsidR="005A72D2" w:rsidRDefault="005A72D2" w:rsidP="005A72D2"/>
    <w:p w:rsidR="005A72D2" w:rsidRDefault="005A72D2" w:rsidP="005A72D2"/>
    <w:p w:rsidR="002E43EF" w:rsidRDefault="002E43EF">
      <w:pPr>
        <w:overflowPunct/>
        <w:autoSpaceDE/>
        <w:autoSpaceDN/>
        <w:adjustRightInd/>
        <w:spacing w:after="200" w:line="276" w:lineRule="auto"/>
        <w:jc w:val="left"/>
      </w:pPr>
      <w:r>
        <w:br w:type="page"/>
      </w:r>
    </w:p>
    <w:p w:rsidR="005A72D2" w:rsidRDefault="005A72D2" w:rsidP="005A72D2"/>
    <w:p w:rsidR="005A72D2" w:rsidRDefault="005A72D2" w:rsidP="005A72D2"/>
    <w:p w:rsidR="005A72D2" w:rsidRDefault="005A72D2" w:rsidP="005A72D2">
      <w:pPr>
        <w:rPr>
          <w:sz w:val="28"/>
        </w:rPr>
      </w:pPr>
      <w:r>
        <w:rPr>
          <w:b/>
          <w:sz w:val="28"/>
        </w:rPr>
        <w:t>3.2</w:t>
      </w:r>
      <w:r>
        <w:rPr>
          <w:b/>
          <w:sz w:val="28"/>
        </w:rPr>
        <w:tab/>
        <w:t>Desarrollo</w:t>
      </w:r>
      <w:r w:rsidR="00CE077F">
        <w:rPr>
          <w:b/>
          <w:sz w:val="28"/>
        </w:rPr>
        <w:t xml:space="preserve">  </w:t>
      </w:r>
      <w:r>
        <w:rPr>
          <w:b/>
          <w:sz w:val="28"/>
        </w:rPr>
        <w:t>del</w:t>
      </w:r>
      <w:r w:rsidR="00CE077F">
        <w:rPr>
          <w:b/>
          <w:sz w:val="28"/>
        </w:rPr>
        <w:t xml:space="preserve">  </w:t>
      </w:r>
      <w:r>
        <w:rPr>
          <w:b/>
          <w:sz w:val="28"/>
        </w:rPr>
        <w:t>cálculo.</w:t>
      </w:r>
    </w:p>
    <w:p w:rsidR="005A72D2" w:rsidRDefault="005A72D2" w:rsidP="005A72D2"/>
    <w:p w:rsidR="005A72D2" w:rsidRDefault="005A72D2" w:rsidP="005A72D2">
      <w:r>
        <w:rPr>
          <w:b/>
        </w:rPr>
        <w:t>3.2.1</w:t>
      </w:r>
      <w:r>
        <w:rPr>
          <w:b/>
        </w:rPr>
        <w:tab/>
        <w:t>Planteamiento</w:t>
      </w:r>
      <w:r w:rsidR="00CE077F">
        <w:rPr>
          <w:b/>
        </w:rPr>
        <w:t xml:space="preserve">  </w:t>
      </w:r>
      <w:r>
        <w:rPr>
          <w:b/>
        </w:rPr>
        <w:t>de</w:t>
      </w:r>
      <w:r w:rsidR="00CE077F">
        <w:rPr>
          <w:b/>
        </w:rPr>
        <w:t xml:space="preserve">  </w:t>
      </w:r>
      <w:r>
        <w:rPr>
          <w:b/>
        </w:rPr>
        <w:t>la</w:t>
      </w:r>
      <w:r w:rsidR="00CE077F">
        <w:rPr>
          <w:b/>
        </w:rPr>
        <w:t xml:space="preserve">  </w:t>
      </w:r>
      <w:r>
        <w:rPr>
          <w:b/>
        </w:rPr>
        <w:t>fórmula</w:t>
      </w:r>
      <w:r w:rsidR="00CE077F">
        <w:rPr>
          <w:b/>
        </w:rPr>
        <w:t xml:space="preserve">  </w:t>
      </w:r>
      <w:r>
        <w:rPr>
          <w:b/>
        </w:rPr>
        <w:t>del</w:t>
      </w:r>
      <w:r w:rsidR="00CE077F">
        <w:rPr>
          <w:b/>
        </w:rPr>
        <w:t xml:space="preserve">  </w:t>
      </w:r>
      <w:r>
        <w:rPr>
          <w:b/>
        </w:rPr>
        <w:t>explosivo.</w:t>
      </w:r>
    </w:p>
    <w:p w:rsidR="005A72D2" w:rsidRDefault="005A72D2" w:rsidP="005A72D2"/>
    <w:p w:rsidR="005A72D2" w:rsidRDefault="005A72D2" w:rsidP="005A72D2">
      <w:r>
        <w:t>A partir</w:t>
      </w:r>
      <w:r w:rsidR="00CE077F">
        <w:t xml:space="preserve">  </w:t>
      </w:r>
      <w:r>
        <w:t>de</w:t>
      </w:r>
      <w:r w:rsidR="00CE077F">
        <w:t xml:space="preserve">  </w:t>
      </w:r>
      <w:r>
        <w:t>la</w:t>
      </w:r>
      <w:r w:rsidR="00CE077F">
        <w:t xml:space="preserve">  </w:t>
      </w:r>
      <w:r>
        <w:t xml:space="preserve"> composición</w:t>
      </w:r>
      <w:r w:rsidR="00CE077F">
        <w:t xml:space="preserve">  </w:t>
      </w:r>
      <w:r>
        <w:t>porcentual</w:t>
      </w:r>
      <w:r w:rsidR="00CE077F">
        <w:t xml:space="preserve">  </w:t>
      </w:r>
      <w:r>
        <w:t>de</w:t>
      </w:r>
      <w:r w:rsidR="00CE077F">
        <w:t xml:space="preserve">  </w:t>
      </w:r>
      <w:r>
        <w:t>las</w:t>
      </w:r>
      <w:r w:rsidR="00CE077F">
        <w:t xml:space="preserve">  </w:t>
      </w:r>
      <w:r>
        <w:t>especies</w:t>
      </w:r>
      <w:r w:rsidR="00CE077F">
        <w:t xml:space="preserve">  </w:t>
      </w:r>
      <w:r>
        <w:t>químicas</w:t>
      </w:r>
      <w:r w:rsidR="00CE077F">
        <w:t xml:space="preserve">  </w:t>
      </w:r>
      <w:r>
        <w:t>(o</w:t>
      </w:r>
      <w:r w:rsidR="00CE077F">
        <w:t xml:space="preserve">  </w:t>
      </w:r>
      <w:r>
        <w:t>reactivos),</w:t>
      </w:r>
      <w:r w:rsidR="00CE077F">
        <w:t xml:space="preserve">  </w:t>
      </w:r>
      <w:r>
        <w:t>que</w:t>
      </w:r>
      <w:r w:rsidR="00CE077F">
        <w:t xml:space="preserve">  </w:t>
      </w:r>
      <w:r>
        <w:t>componen</w:t>
      </w:r>
      <w:r w:rsidR="00CE077F">
        <w:t xml:space="preserve">  </w:t>
      </w:r>
      <w:r>
        <w:t>el</w:t>
      </w:r>
      <w:r w:rsidR="00CE077F">
        <w:t xml:space="preserve">  </w:t>
      </w:r>
      <w:r>
        <w:t>explosivo,</w:t>
      </w:r>
      <w:r w:rsidR="00CE077F">
        <w:t xml:space="preserve">  </w:t>
      </w:r>
      <w:r>
        <w:t>y</w:t>
      </w:r>
      <w:r w:rsidR="00CE077F">
        <w:t xml:space="preserve">  </w:t>
      </w:r>
      <w:r>
        <w:t>que</w:t>
      </w:r>
      <w:r w:rsidR="00CE077F">
        <w:t xml:space="preserve">  </w:t>
      </w:r>
      <w:r>
        <w:t>constituyen</w:t>
      </w:r>
      <w:r w:rsidR="00CE077F">
        <w:t xml:space="preserve">  </w:t>
      </w:r>
      <w:r>
        <w:t>los</w:t>
      </w:r>
      <w:r w:rsidR="00CE077F">
        <w:t xml:space="preserve">  </w:t>
      </w:r>
      <w:r>
        <w:t>datos</w:t>
      </w:r>
      <w:r w:rsidR="00CE077F">
        <w:t xml:space="preserve">  </w:t>
      </w:r>
      <w:r>
        <w:t>del</w:t>
      </w:r>
      <w:r w:rsidR="00CE077F">
        <w:t xml:space="preserve">  </w:t>
      </w:r>
      <w:r>
        <w:t>problema</w:t>
      </w:r>
      <w:r w:rsidR="00CE077F">
        <w:t xml:space="preserve">  </w:t>
      </w:r>
      <w:r>
        <w:t>planteado,</w:t>
      </w:r>
      <w:r w:rsidR="00CE077F">
        <w:t xml:space="preserve">  </w:t>
      </w:r>
      <w:r>
        <w:t>se</w:t>
      </w:r>
      <w:r w:rsidR="00CE077F">
        <w:t xml:space="preserve">  </w:t>
      </w:r>
      <w:r>
        <w:t>calcula</w:t>
      </w:r>
      <w:r w:rsidR="00CE077F">
        <w:t xml:space="preserve">  </w:t>
      </w:r>
      <w:r>
        <w:t>la</w:t>
      </w:r>
      <w:r w:rsidR="00CE077F">
        <w:t xml:space="preserve">  </w:t>
      </w:r>
      <w:r>
        <w:t>fórmula</w:t>
      </w:r>
      <w:r w:rsidR="00CE077F">
        <w:t xml:space="preserve">  </w:t>
      </w:r>
      <w:r>
        <w:t>para</w:t>
      </w:r>
      <w:r w:rsidR="00CE077F">
        <w:t xml:space="preserve">  </w:t>
      </w:r>
      <w:r>
        <w:t>un</w:t>
      </w:r>
      <w:r w:rsidR="00CE077F">
        <w:t xml:space="preserve">  </w:t>
      </w:r>
      <w:r>
        <w:t>kilogramo</w:t>
      </w:r>
      <w:r w:rsidR="00CE077F">
        <w:t xml:space="preserve">  </w:t>
      </w:r>
      <w:r>
        <w:t>de</w:t>
      </w:r>
      <w:r w:rsidR="00CE077F">
        <w:t xml:space="preserve">  </w:t>
      </w:r>
      <w:r>
        <w:t>explosivo</w:t>
      </w:r>
      <w:r w:rsidR="00CE077F">
        <w:t xml:space="preserve">  </w:t>
      </w:r>
      <w:r>
        <w:t>del</w:t>
      </w:r>
      <w:r w:rsidR="00CE077F">
        <w:t xml:space="preserve">  </w:t>
      </w:r>
      <w:r>
        <w:t>siguiente</w:t>
      </w:r>
      <w:r w:rsidR="00CE077F">
        <w:t xml:space="preserve">  </w:t>
      </w:r>
      <w:r>
        <w:t>modo:</w:t>
      </w:r>
    </w:p>
    <w:p w:rsidR="005A72D2" w:rsidRDefault="005A72D2" w:rsidP="005A72D2">
      <w:pPr>
        <w:rPr>
          <w:b/>
          <w:sz w:val="22"/>
          <w:lang w:val="fr-FR"/>
        </w:rPr>
      </w:pPr>
      <w:r>
        <w:tab/>
      </w:r>
      <w:r w:rsidR="0041273C" w:rsidRPr="0041273C">
        <w:rPr>
          <w:position w:val="-28"/>
          <w:sz w:val="20"/>
          <w:lang w:val="fr-FR"/>
        </w:rPr>
        <w:object w:dxaOrig="1800" w:dyaOrig="680">
          <v:shape id="_x0000_i1040" type="#_x0000_t75" style="width:104.25pt;height:34.5pt" o:ole="">
            <v:imagedata r:id="rId51" o:title=""/>
          </v:shape>
          <o:OLEObject Type="Embed" ProgID="Equation.3" ShapeID="_x0000_i1040" DrawAspect="Content" ObjectID="_1482596749" r:id="rId52"/>
        </w:object>
      </w:r>
      <w:r>
        <w:rPr>
          <w:lang w:val="fr-FR"/>
        </w:rPr>
        <w:t>,</w:t>
      </w:r>
      <w:r w:rsidR="00CE077F">
        <w:rPr>
          <w:lang w:val="fr-FR"/>
        </w:rPr>
        <w:t xml:space="preserve">  </w:t>
      </w:r>
      <w:r>
        <w:rPr>
          <w:b/>
          <w:sz w:val="22"/>
          <w:lang w:val="fr-FR"/>
        </w:rPr>
        <w:t>j = 1,2,..., Ne;</w:t>
      </w:r>
      <w:r>
        <w:rPr>
          <w:b/>
          <w:sz w:val="22"/>
          <w:lang w:val="fr-FR"/>
        </w:rPr>
        <w:tab/>
      </w:r>
      <w:r>
        <w:rPr>
          <w:b/>
          <w:lang w:val="fr-FR"/>
        </w:rPr>
        <w:tab/>
      </w:r>
      <w:r>
        <w:rPr>
          <w:lang w:val="fr-FR"/>
        </w:rPr>
        <w:t>(</w:t>
      </w:r>
      <w:r>
        <w:rPr>
          <w:caps/>
          <w:lang w:val="fr-FR"/>
        </w:rPr>
        <w:t>3-2</w:t>
      </w:r>
      <w:r>
        <w:rPr>
          <w:lang w:val="fr-FR"/>
        </w:rPr>
        <w:t>)</w:t>
      </w:r>
    </w:p>
    <w:p w:rsidR="005A72D2" w:rsidRDefault="005A72D2" w:rsidP="005A72D2">
      <w:pPr>
        <w:rPr>
          <w:lang w:val="fr-FR"/>
        </w:rPr>
      </w:pPr>
      <w:r w:rsidRPr="002E43EF">
        <w:t>donde</w:t>
      </w:r>
      <w:r>
        <w:rPr>
          <w:lang w:val="fr-FR"/>
        </w:rPr>
        <w:t>:</w:t>
      </w:r>
    </w:p>
    <w:tbl>
      <w:tblPr>
        <w:tblW w:w="0" w:type="auto"/>
        <w:tblInd w:w="212" w:type="dxa"/>
        <w:tblLayout w:type="fixed"/>
        <w:tblCellMar>
          <w:left w:w="70" w:type="dxa"/>
          <w:right w:w="70" w:type="dxa"/>
        </w:tblCellMar>
        <w:tblLook w:val="0000"/>
      </w:tblPr>
      <w:tblGrid>
        <w:gridCol w:w="709"/>
        <w:gridCol w:w="7513"/>
      </w:tblGrid>
      <w:tr w:rsidR="005A72D2" w:rsidTr="00CE077F">
        <w:tc>
          <w:tcPr>
            <w:tcW w:w="709" w:type="dxa"/>
          </w:tcPr>
          <w:p w:rsidR="005A72D2" w:rsidRDefault="005A72D2" w:rsidP="00CE077F">
            <w:pPr>
              <w:rPr>
                <w:sz w:val="20"/>
              </w:rPr>
            </w:pPr>
            <w:proofErr w:type="spellStart"/>
            <w:r>
              <w:rPr>
                <w:b/>
              </w:rPr>
              <w:t>b</w:t>
            </w:r>
            <w:r>
              <w:rPr>
                <w:b/>
                <w:vertAlign w:val="subscript"/>
              </w:rPr>
              <w:t>j</w:t>
            </w:r>
            <w:proofErr w:type="spellEnd"/>
            <w:r>
              <w:rPr>
                <w:b/>
                <w:vertAlign w:val="subscript"/>
              </w:rPr>
              <w:t xml:space="preserve"> </w:t>
            </w:r>
          </w:p>
        </w:tc>
        <w:tc>
          <w:tcPr>
            <w:tcW w:w="7513" w:type="dxa"/>
          </w:tcPr>
          <w:p w:rsidR="005A72D2" w:rsidRDefault="005A72D2" w:rsidP="00CE077F">
            <w:pPr>
              <w:rPr>
                <w:sz w:val="20"/>
              </w:rPr>
            </w:pPr>
            <w:r>
              <w:rPr>
                <w:sz w:val="20"/>
              </w:rPr>
              <w:t>Átomos</w:t>
            </w:r>
            <w:r w:rsidR="00CE077F">
              <w:rPr>
                <w:sz w:val="20"/>
              </w:rPr>
              <w:t xml:space="preserve">  </w:t>
            </w:r>
            <w:r>
              <w:rPr>
                <w:sz w:val="20"/>
              </w:rPr>
              <w:t>del</w:t>
            </w:r>
            <w:r w:rsidR="00CE077F">
              <w:rPr>
                <w:sz w:val="20"/>
              </w:rPr>
              <w:t xml:space="preserve">  </w:t>
            </w:r>
            <w:r>
              <w:rPr>
                <w:sz w:val="20"/>
              </w:rPr>
              <w:t>elemento</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fórmula</w:t>
            </w:r>
            <w:r w:rsidR="00CE077F">
              <w:rPr>
                <w:sz w:val="20"/>
              </w:rPr>
              <w:t xml:space="preserve">  </w:t>
            </w:r>
            <w:r>
              <w:rPr>
                <w:sz w:val="20"/>
              </w:rPr>
              <w:t>de</w:t>
            </w:r>
            <w:r w:rsidR="00CE077F">
              <w:rPr>
                <w:sz w:val="20"/>
              </w:rPr>
              <w:t xml:space="preserve">  </w:t>
            </w:r>
            <w:r>
              <w:rPr>
                <w:sz w:val="20"/>
              </w:rPr>
              <w:t>1 kg</w:t>
            </w:r>
            <w:r w:rsidR="00CE077F">
              <w:rPr>
                <w:sz w:val="20"/>
              </w:rPr>
              <w:t xml:space="preserve">  </w:t>
            </w:r>
            <w:r>
              <w:rPr>
                <w:sz w:val="20"/>
              </w:rPr>
              <w:t>de</w:t>
            </w:r>
            <w:r w:rsidR="00CE077F">
              <w:rPr>
                <w:sz w:val="20"/>
              </w:rPr>
              <w:t xml:space="preserve">  </w:t>
            </w:r>
            <w:r>
              <w:rPr>
                <w:sz w:val="20"/>
              </w:rPr>
              <w:t>explosivo.</w:t>
            </w:r>
          </w:p>
        </w:tc>
      </w:tr>
      <w:tr w:rsidR="005A72D2" w:rsidTr="00CE077F">
        <w:tc>
          <w:tcPr>
            <w:tcW w:w="709" w:type="dxa"/>
          </w:tcPr>
          <w:p w:rsidR="005A72D2" w:rsidRDefault="005A72D2" w:rsidP="00CE077F">
            <w:pPr>
              <w:rPr>
                <w:b/>
              </w:rPr>
            </w:pPr>
            <w:proofErr w:type="spellStart"/>
            <w:r>
              <w:rPr>
                <w:b/>
                <w:sz w:val="22"/>
              </w:rPr>
              <w:t>Nc</w:t>
            </w:r>
            <w:proofErr w:type="spellEnd"/>
          </w:p>
        </w:tc>
        <w:tc>
          <w:tcPr>
            <w:tcW w:w="7513"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componentes</w:t>
            </w:r>
            <w:r w:rsidR="00CE077F">
              <w:rPr>
                <w:sz w:val="20"/>
              </w:rPr>
              <w:t xml:space="preserve">  </w:t>
            </w:r>
            <w:r>
              <w:rPr>
                <w:sz w:val="20"/>
              </w:rPr>
              <w:t>de la</w:t>
            </w:r>
            <w:r w:rsidR="00CE077F">
              <w:rPr>
                <w:sz w:val="20"/>
              </w:rPr>
              <w:t xml:space="preserve">  </w:t>
            </w:r>
            <w:r>
              <w:rPr>
                <w:sz w:val="20"/>
              </w:rPr>
              <w:t>mezcla</w:t>
            </w:r>
            <w:r w:rsidR="00CE077F">
              <w:rPr>
                <w:sz w:val="20"/>
              </w:rPr>
              <w:t xml:space="preserve">  </w:t>
            </w:r>
            <w:r>
              <w:rPr>
                <w:sz w:val="20"/>
              </w:rPr>
              <w:t>explosiva.</w:t>
            </w:r>
          </w:p>
        </w:tc>
      </w:tr>
      <w:tr w:rsidR="005A72D2" w:rsidTr="00CE077F">
        <w:tc>
          <w:tcPr>
            <w:tcW w:w="709" w:type="dxa"/>
          </w:tcPr>
          <w:p w:rsidR="005A72D2" w:rsidRDefault="005A72D2" w:rsidP="00CE077F">
            <w:proofErr w:type="spellStart"/>
            <w:r>
              <w:rPr>
                <w:b/>
              </w:rPr>
              <w:t>a</w:t>
            </w:r>
            <w:r>
              <w:rPr>
                <w:b/>
                <w:vertAlign w:val="subscript"/>
              </w:rPr>
              <w:t>ij</w:t>
            </w:r>
            <w:proofErr w:type="spellEnd"/>
          </w:p>
        </w:tc>
        <w:tc>
          <w:tcPr>
            <w:tcW w:w="7513" w:type="dxa"/>
          </w:tcPr>
          <w:p w:rsidR="005A72D2" w:rsidRDefault="005A72D2" w:rsidP="00CE077F">
            <w:r>
              <w:rPr>
                <w:sz w:val="20"/>
              </w:rPr>
              <w:t>Átomos</w:t>
            </w:r>
            <w:r w:rsidR="00CE077F">
              <w:rPr>
                <w:sz w:val="20"/>
              </w:rPr>
              <w:t xml:space="preserve">  </w:t>
            </w:r>
            <w:r>
              <w:rPr>
                <w:sz w:val="20"/>
              </w:rPr>
              <w:t>del</w:t>
            </w:r>
            <w:r w:rsidR="00CE077F">
              <w:rPr>
                <w:sz w:val="20"/>
              </w:rPr>
              <w:t xml:space="preserve">  </w:t>
            </w:r>
            <w:r>
              <w:rPr>
                <w:sz w:val="20"/>
              </w:rPr>
              <w:t>elemento</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fórmula</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 xml:space="preserve">i. </w:t>
            </w:r>
          </w:p>
        </w:tc>
      </w:tr>
      <w:tr w:rsidR="005A72D2" w:rsidTr="00CE077F">
        <w:tc>
          <w:tcPr>
            <w:tcW w:w="709" w:type="dxa"/>
          </w:tcPr>
          <w:p w:rsidR="005A72D2" w:rsidRDefault="005A72D2" w:rsidP="00CE077F">
            <w:pPr>
              <w:rPr>
                <w:b/>
              </w:rPr>
            </w:pPr>
            <w:r>
              <w:rPr>
                <w:b/>
              </w:rPr>
              <w:t>p</w:t>
            </w:r>
            <w:r>
              <w:rPr>
                <w:b/>
                <w:vertAlign w:val="subscript"/>
              </w:rPr>
              <w:t>i</w:t>
            </w:r>
          </w:p>
        </w:tc>
        <w:tc>
          <w:tcPr>
            <w:tcW w:w="7513" w:type="dxa"/>
          </w:tcPr>
          <w:p w:rsidR="005A72D2" w:rsidRDefault="005A72D2" w:rsidP="00CE077F">
            <w:pPr>
              <w:rPr>
                <w:sz w:val="20"/>
              </w:rPr>
            </w:pPr>
            <w:r>
              <w:rPr>
                <w:sz w:val="20"/>
              </w:rPr>
              <w:t>Porcentaje</w:t>
            </w:r>
            <w:r w:rsidR="00CE077F">
              <w:rPr>
                <w:sz w:val="20"/>
              </w:rPr>
              <w:t xml:space="preserve">  </w:t>
            </w:r>
            <w:r>
              <w:rPr>
                <w:sz w:val="20"/>
              </w:rPr>
              <w:t>en</w:t>
            </w:r>
            <w:r w:rsidR="00CE077F">
              <w:rPr>
                <w:sz w:val="20"/>
              </w:rPr>
              <w:t xml:space="preserve">  </w:t>
            </w:r>
            <w:r>
              <w:rPr>
                <w:sz w:val="20"/>
              </w:rPr>
              <w:t>peso</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 (%)</w:t>
            </w:r>
          </w:p>
        </w:tc>
      </w:tr>
      <w:tr w:rsidR="005A72D2" w:rsidTr="00CE077F">
        <w:tc>
          <w:tcPr>
            <w:tcW w:w="709" w:type="dxa"/>
          </w:tcPr>
          <w:p w:rsidR="005A72D2" w:rsidRDefault="005A72D2" w:rsidP="00CE077F">
            <w:pPr>
              <w:rPr>
                <w:b/>
              </w:rPr>
            </w:pPr>
            <w:proofErr w:type="spellStart"/>
            <w:r>
              <w:rPr>
                <w:b/>
              </w:rPr>
              <w:t>Pm</w:t>
            </w:r>
            <w:r>
              <w:rPr>
                <w:b/>
                <w:vertAlign w:val="subscript"/>
              </w:rPr>
              <w:t>i</w:t>
            </w:r>
            <w:proofErr w:type="spellEnd"/>
          </w:p>
        </w:tc>
        <w:tc>
          <w:tcPr>
            <w:tcW w:w="7513" w:type="dxa"/>
          </w:tcPr>
          <w:p w:rsidR="005A72D2" w:rsidRDefault="005A72D2" w:rsidP="00CE077F">
            <w:pPr>
              <w:rPr>
                <w:sz w:val="20"/>
              </w:rPr>
            </w:pPr>
            <w:r>
              <w:rPr>
                <w:sz w:val="20"/>
              </w:rPr>
              <w:t>Peso</w:t>
            </w:r>
            <w:r w:rsidR="00CE077F">
              <w:rPr>
                <w:sz w:val="20"/>
              </w:rPr>
              <w:t xml:space="preserve">  </w:t>
            </w:r>
            <w:r>
              <w:rPr>
                <w:sz w:val="20"/>
              </w:rPr>
              <w:t>molecular</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en</w:t>
            </w:r>
            <w:r w:rsidR="00CE077F">
              <w:rPr>
                <w:sz w:val="20"/>
              </w:rPr>
              <w:t xml:space="preserve">  </w:t>
            </w:r>
            <w:r>
              <w:rPr>
                <w:sz w:val="20"/>
              </w:rPr>
              <w:t>(g/mol),</w:t>
            </w:r>
          </w:p>
          <w:p w:rsidR="005A72D2" w:rsidRDefault="005A72D2" w:rsidP="00CE077F">
            <w:pPr>
              <w:rPr>
                <w:sz w:val="20"/>
              </w:rPr>
            </w:pPr>
            <w:r>
              <w:rPr>
                <w:sz w:val="20"/>
              </w:rPr>
              <w:t>(se</w:t>
            </w:r>
            <w:r w:rsidR="00CE077F">
              <w:rPr>
                <w:sz w:val="20"/>
              </w:rPr>
              <w:t xml:space="preserve">  </w:t>
            </w:r>
            <w:r>
              <w:rPr>
                <w:sz w:val="20"/>
              </w:rPr>
              <w:t>calcula</w:t>
            </w:r>
            <w:r w:rsidR="00CE077F">
              <w:rPr>
                <w:sz w:val="20"/>
              </w:rPr>
              <w:t xml:space="preserve">  </w:t>
            </w:r>
            <w:r>
              <w:rPr>
                <w:sz w:val="20"/>
              </w:rPr>
              <w:t>a partir</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masas</w:t>
            </w:r>
            <w:r w:rsidR="00CE077F">
              <w:rPr>
                <w:sz w:val="20"/>
              </w:rPr>
              <w:t xml:space="preserve">  </w:t>
            </w:r>
            <w:r>
              <w:rPr>
                <w:sz w:val="20"/>
              </w:rPr>
              <w:t>atómicas</w:t>
            </w:r>
            <w:r w:rsidR="00CE077F">
              <w:rPr>
                <w:sz w:val="20"/>
              </w:rPr>
              <w:t xml:space="preserve">  </w:t>
            </w:r>
            <w:r>
              <w:rPr>
                <w:sz w:val="20"/>
              </w:rPr>
              <w:t>de</w:t>
            </w:r>
            <w:r w:rsidR="00CE077F">
              <w:rPr>
                <w:sz w:val="20"/>
              </w:rPr>
              <w:t xml:space="preserve">  </w:t>
            </w:r>
            <w:r>
              <w:rPr>
                <w:sz w:val="20"/>
              </w:rPr>
              <w:t>la</w:t>
            </w:r>
            <w:r w:rsidR="00CE077F">
              <w:rPr>
                <w:sz w:val="20"/>
              </w:rPr>
              <w:t xml:space="preserve">  </w:t>
            </w:r>
            <w:r>
              <w:rPr>
                <w:b/>
                <w:sz w:val="20"/>
              </w:rPr>
              <w:t>tabla</w:t>
            </w:r>
            <w:r w:rsidR="00CE077F">
              <w:rPr>
                <w:b/>
                <w:sz w:val="20"/>
              </w:rPr>
              <w:t xml:space="preserve">  </w:t>
            </w:r>
            <w:r>
              <w:rPr>
                <w:b/>
                <w:sz w:val="20"/>
              </w:rPr>
              <w:t>3-1</w:t>
            </w:r>
            <w:r>
              <w:rPr>
                <w:sz w:val="20"/>
              </w:rPr>
              <w:t>)</w:t>
            </w:r>
          </w:p>
        </w:tc>
      </w:tr>
      <w:tr w:rsidR="005A72D2" w:rsidTr="00CE077F">
        <w:tc>
          <w:tcPr>
            <w:tcW w:w="709" w:type="dxa"/>
          </w:tcPr>
          <w:p w:rsidR="005A72D2" w:rsidRDefault="005A72D2" w:rsidP="00CE077F">
            <w:r>
              <w:rPr>
                <w:b/>
              </w:rPr>
              <w:t>Ne</w:t>
            </w:r>
          </w:p>
        </w:tc>
        <w:tc>
          <w:tcPr>
            <w:tcW w:w="7513" w:type="dxa"/>
          </w:tcPr>
          <w:p w:rsidR="005A72D2" w:rsidRDefault="005A72D2" w:rsidP="00CE077F">
            <w:r>
              <w:rPr>
                <w:sz w:val="20"/>
              </w:rPr>
              <w:t>Número</w:t>
            </w:r>
            <w:r w:rsidR="00CE077F">
              <w:rPr>
                <w:sz w:val="20"/>
              </w:rPr>
              <w:t xml:space="preserve">  </w:t>
            </w:r>
            <w:r>
              <w:rPr>
                <w:sz w:val="20"/>
              </w:rPr>
              <w:t>de</w:t>
            </w:r>
            <w:r w:rsidR="00CE077F">
              <w:rPr>
                <w:sz w:val="20"/>
              </w:rPr>
              <w:t xml:space="preserve">  </w:t>
            </w:r>
            <w:r>
              <w:rPr>
                <w:sz w:val="20"/>
              </w:rPr>
              <w:t>elementos</w:t>
            </w:r>
            <w:r w:rsidR="00CE077F">
              <w:rPr>
                <w:sz w:val="20"/>
              </w:rPr>
              <w:t xml:space="preserve">  </w:t>
            </w:r>
            <w:r>
              <w:rPr>
                <w:sz w:val="20"/>
              </w:rPr>
              <w:t>químicos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composición</w:t>
            </w:r>
            <w:r w:rsidR="00CE077F">
              <w:rPr>
                <w:sz w:val="20"/>
              </w:rPr>
              <w:t xml:space="preserve">  </w:t>
            </w:r>
            <w:r>
              <w:rPr>
                <w:sz w:val="20"/>
              </w:rPr>
              <w:t>del</w:t>
            </w:r>
            <w:r w:rsidR="00CE077F">
              <w:rPr>
                <w:sz w:val="20"/>
              </w:rPr>
              <w:t xml:space="preserve">  </w:t>
            </w:r>
            <w:r>
              <w:rPr>
                <w:sz w:val="20"/>
              </w:rPr>
              <w:t>explosivo.</w:t>
            </w:r>
          </w:p>
        </w:tc>
      </w:tr>
    </w:tbl>
    <w:p w:rsidR="005A72D2" w:rsidRDefault="005A72D2" w:rsidP="005A72D2"/>
    <w:p w:rsidR="005A72D2" w:rsidRDefault="005A72D2" w:rsidP="005A72D2"/>
    <w:p w:rsidR="005A72D2" w:rsidRDefault="005A72D2" w:rsidP="005A72D2">
      <w:r>
        <w:rPr>
          <w:b/>
        </w:rPr>
        <w:t>3.2.2</w:t>
      </w:r>
      <w:r>
        <w:rPr>
          <w:b/>
        </w:rPr>
        <w:tab/>
        <w:t xml:space="preserve"> Cálculo</w:t>
      </w:r>
      <w:r w:rsidR="00CE077F">
        <w:rPr>
          <w:b/>
        </w:rPr>
        <w:t xml:space="preserve">  </w:t>
      </w:r>
      <w:r>
        <w:rPr>
          <w:b/>
        </w:rPr>
        <w:t>de</w:t>
      </w:r>
      <w:r w:rsidR="00CE077F">
        <w:rPr>
          <w:b/>
        </w:rPr>
        <w:t xml:space="preserve">  </w:t>
      </w:r>
      <w:r>
        <w:rPr>
          <w:b/>
        </w:rPr>
        <w:t>la</w:t>
      </w:r>
      <w:r w:rsidR="00CE077F">
        <w:rPr>
          <w:b/>
        </w:rPr>
        <w:t xml:space="preserve">  </w:t>
      </w:r>
      <w:r>
        <w:rPr>
          <w:b/>
        </w:rPr>
        <w:t>energía</w:t>
      </w:r>
      <w:r w:rsidR="00CE077F">
        <w:rPr>
          <w:b/>
        </w:rPr>
        <w:t xml:space="preserve">  </w:t>
      </w:r>
      <w:r>
        <w:rPr>
          <w:b/>
        </w:rPr>
        <w:t>de</w:t>
      </w:r>
      <w:r w:rsidR="00CE077F">
        <w:rPr>
          <w:b/>
        </w:rPr>
        <w:t xml:space="preserve">  </w:t>
      </w:r>
      <w:r>
        <w:rPr>
          <w:b/>
        </w:rPr>
        <w:t>formación</w:t>
      </w:r>
      <w:r w:rsidR="00CE077F">
        <w:rPr>
          <w:b/>
        </w:rPr>
        <w:t xml:space="preserve">  </w:t>
      </w:r>
      <w:r>
        <w:rPr>
          <w:b/>
        </w:rPr>
        <w:t>del</w:t>
      </w:r>
      <w:r w:rsidR="00CE077F">
        <w:rPr>
          <w:b/>
        </w:rPr>
        <w:t xml:space="preserve">  </w:t>
      </w:r>
      <w:r>
        <w:rPr>
          <w:b/>
        </w:rPr>
        <w:t>explosivo.</w:t>
      </w:r>
    </w:p>
    <w:p w:rsidR="005A72D2" w:rsidRDefault="005A72D2" w:rsidP="005A72D2"/>
    <w:p w:rsidR="005A72D2" w:rsidRDefault="005A72D2" w:rsidP="005A72D2">
      <w:r>
        <w:t>Se</w:t>
      </w:r>
      <w:r w:rsidR="00CE077F">
        <w:t xml:space="preserve">  </w:t>
      </w:r>
      <w:r>
        <w:t>tomará</w:t>
      </w:r>
      <w:r w:rsidR="00CE077F">
        <w:t xml:space="preserve">  </w:t>
      </w:r>
      <w:r>
        <w:t>como</w:t>
      </w:r>
      <w:r w:rsidR="00CE077F">
        <w:t xml:space="preserve">  </w:t>
      </w:r>
      <w:r>
        <w:t>temperatura</w:t>
      </w:r>
      <w:r w:rsidR="00CE077F">
        <w:t xml:space="preserve">  </w:t>
      </w:r>
      <w:r>
        <w:t>de</w:t>
      </w:r>
      <w:r w:rsidR="00CE077F">
        <w:t xml:space="preserve">  </w:t>
      </w:r>
      <w:r>
        <w:t>referencia:</w:t>
      </w:r>
      <w:r w:rsidR="00CE077F">
        <w:t xml:space="preserve">  </w:t>
      </w:r>
      <w:proofErr w:type="spellStart"/>
      <w:r>
        <w:rPr>
          <w:b/>
        </w:rPr>
        <w:t>T</w:t>
      </w:r>
      <w:r>
        <w:rPr>
          <w:b/>
          <w:vertAlign w:val="subscript"/>
        </w:rPr>
        <w:t>o</w:t>
      </w:r>
      <w:proofErr w:type="spellEnd"/>
      <w:r>
        <w:rPr>
          <w:b/>
          <w:vertAlign w:val="subscript"/>
        </w:rPr>
        <w:t xml:space="preserve"> </w:t>
      </w:r>
      <w:r>
        <w:rPr>
          <w:b/>
        </w:rPr>
        <w:t>= 298 K</w:t>
      </w:r>
      <w:r>
        <w:t>.</w:t>
      </w:r>
    </w:p>
    <w:p w:rsidR="005A72D2" w:rsidRDefault="005A72D2" w:rsidP="005A72D2">
      <w:r>
        <w:t>La</w:t>
      </w:r>
      <w:r w:rsidR="00CE077F">
        <w:t xml:space="preserve">  </w:t>
      </w:r>
      <w:r>
        <w:t>energía</w:t>
      </w:r>
      <w:r w:rsidR="00CE077F">
        <w:t xml:space="preserve">  </w:t>
      </w:r>
      <w:r>
        <w:t>de</w:t>
      </w:r>
      <w:r w:rsidR="00CE077F">
        <w:t xml:space="preserve">  </w:t>
      </w:r>
      <w:r>
        <w:t>formación</w:t>
      </w:r>
      <w:r w:rsidR="00CE077F">
        <w:t xml:space="preserve">  </w:t>
      </w:r>
      <w:r>
        <w:t>del</w:t>
      </w:r>
      <w:r w:rsidR="00CE077F">
        <w:t xml:space="preserve">  </w:t>
      </w:r>
      <w:r>
        <w:t>explosivo</w:t>
      </w:r>
      <w:r w:rsidR="00CE077F">
        <w:t xml:space="preserve">  </w:t>
      </w:r>
      <w:r>
        <w:t>se</w:t>
      </w:r>
      <w:r w:rsidR="00CE077F">
        <w:t xml:space="preserve">  </w:t>
      </w:r>
      <w:r>
        <w:t>determina</w:t>
      </w:r>
      <w:r w:rsidR="00CE077F">
        <w:t xml:space="preserve">  </w:t>
      </w:r>
      <w:r>
        <w:t>a</w:t>
      </w:r>
      <w:r w:rsidR="00CE077F">
        <w:t xml:space="preserve">  </w:t>
      </w:r>
      <w:r>
        <w:t>partir</w:t>
      </w:r>
      <w:r w:rsidR="00CE077F">
        <w:t xml:space="preserve">  </w:t>
      </w:r>
      <w:r>
        <w:t>de</w:t>
      </w:r>
      <w:r w:rsidR="00CE077F">
        <w:t xml:space="preserve">  </w:t>
      </w:r>
      <w:r>
        <w:t>las</w:t>
      </w:r>
      <w:r w:rsidR="00CE077F">
        <w:t xml:space="preserve">  </w:t>
      </w:r>
      <w:r>
        <w:t>energías</w:t>
      </w:r>
      <w:r w:rsidR="00CE077F">
        <w:t xml:space="preserve">  </w:t>
      </w:r>
      <w:r>
        <w:t>de</w:t>
      </w:r>
      <w:r w:rsidR="00CE077F">
        <w:t xml:space="preserve">  </w:t>
      </w:r>
      <w:r>
        <w:t>formación</w:t>
      </w:r>
      <w:r w:rsidR="00CE077F">
        <w:t xml:space="preserve">  </w:t>
      </w:r>
      <w:r>
        <w:t>a</w:t>
      </w:r>
      <w:r w:rsidR="00CE077F">
        <w:t xml:space="preserve">  </w:t>
      </w:r>
      <w:r>
        <w:t>298 K</w:t>
      </w:r>
      <w:r w:rsidR="00CE077F">
        <w:t xml:space="preserve">  </w:t>
      </w:r>
      <w:r>
        <w:t>de</w:t>
      </w:r>
      <w:r w:rsidR="00CE077F">
        <w:t xml:space="preserve">  </w:t>
      </w:r>
      <w:r>
        <w:t>cada</w:t>
      </w:r>
      <w:r w:rsidR="00CE077F">
        <w:t xml:space="preserve">  </w:t>
      </w:r>
      <w:r>
        <w:t>componente (véase</w:t>
      </w:r>
      <w:r w:rsidR="00CE077F">
        <w:t xml:space="preserve">  </w:t>
      </w:r>
      <w:r>
        <w:t>UNE 31-002 [1]).</w:t>
      </w:r>
    </w:p>
    <w:p w:rsidR="005A72D2" w:rsidRDefault="005A72D2" w:rsidP="005A72D2">
      <w:r>
        <w:t>A</w:t>
      </w:r>
      <w:r w:rsidR="00CE077F">
        <w:t xml:space="preserve">  </w:t>
      </w:r>
      <w:r>
        <w:t>diferencia</w:t>
      </w:r>
      <w:r w:rsidR="00CE077F">
        <w:t xml:space="preserve">  </w:t>
      </w:r>
      <w:r>
        <w:t>de</w:t>
      </w:r>
      <w:r w:rsidR="00CE077F">
        <w:t xml:space="preserve">  </w:t>
      </w:r>
      <w:r>
        <w:t>la</w:t>
      </w:r>
      <w:r w:rsidR="00CE077F">
        <w:t xml:space="preserve">  </w:t>
      </w:r>
      <w:r>
        <w:t>norma</w:t>
      </w:r>
      <w:r w:rsidR="00CE077F">
        <w:t xml:space="preserve">  </w:t>
      </w:r>
      <w:r>
        <w:t>UNE 31-002 [1],</w:t>
      </w:r>
      <w:r w:rsidR="00CE077F">
        <w:t xml:space="preserve">  </w:t>
      </w:r>
      <w:r>
        <w:t>se</w:t>
      </w:r>
      <w:r w:rsidR="00CE077F">
        <w:t xml:space="preserve">  </w:t>
      </w:r>
      <w:r>
        <w:t>considera</w:t>
      </w:r>
      <w:r w:rsidR="00CE077F">
        <w:t xml:space="preserve">  </w:t>
      </w:r>
      <w:r>
        <w:t>que</w:t>
      </w:r>
      <w:r w:rsidR="00CE077F">
        <w:t xml:space="preserve">  </w:t>
      </w:r>
      <w:r>
        <w:t>todas</w:t>
      </w:r>
      <w:r w:rsidR="00CE077F">
        <w:t xml:space="preserve">  </w:t>
      </w:r>
      <w:r>
        <w:t>las</w:t>
      </w:r>
      <w:r w:rsidR="00CE077F">
        <w:t xml:space="preserve">  </w:t>
      </w:r>
      <w:r>
        <w:t>variables</w:t>
      </w:r>
      <w:r w:rsidR="00CE077F">
        <w:t xml:space="preserve">  </w:t>
      </w:r>
      <w:r>
        <w:t>energéticas</w:t>
      </w:r>
      <w:r w:rsidR="00CE077F">
        <w:t xml:space="preserve">  </w:t>
      </w:r>
      <w:r>
        <w:t>están</w:t>
      </w:r>
      <w:r w:rsidR="00CE077F">
        <w:t xml:space="preserve">  </w:t>
      </w:r>
      <w:r>
        <w:t>expresadas</w:t>
      </w:r>
      <w:r w:rsidR="00CE077F">
        <w:t xml:space="preserve">  </w:t>
      </w:r>
      <w:r>
        <w:t>en</w:t>
      </w:r>
      <w:r w:rsidR="00CE077F">
        <w:t xml:space="preserve">  </w:t>
      </w:r>
      <w:r>
        <w:t>calorías,</w:t>
      </w:r>
      <w:r w:rsidR="00CE077F">
        <w:t xml:space="preserve">  </w:t>
      </w:r>
      <w:r>
        <w:t>puesto</w:t>
      </w:r>
      <w:r w:rsidR="00CE077F">
        <w:t xml:space="preserve">  </w:t>
      </w:r>
      <w:r>
        <w:t>que</w:t>
      </w:r>
      <w:r w:rsidR="00CE077F">
        <w:t xml:space="preserve">  </w:t>
      </w:r>
      <w:r>
        <w:t>todas</w:t>
      </w:r>
      <w:r w:rsidR="00CE077F">
        <w:t xml:space="preserve">  </w:t>
      </w:r>
      <w:r>
        <w:t>las</w:t>
      </w:r>
      <w:r w:rsidR="00CE077F">
        <w:t xml:space="preserve">  </w:t>
      </w:r>
      <w:r>
        <w:t>tablas</w:t>
      </w:r>
      <w:r w:rsidR="00CE077F">
        <w:t xml:space="preserve">  </w:t>
      </w:r>
      <w:r>
        <w:t>termoquímicas</w:t>
      </w:r>
      <w:r w:rsidR="00CE077F">
        <w:t xml:space="preserve">  </w:t>
      </w:r>
      <w:r>
        <w:t>están</w:t>
      </w:r>
      <w:r w:rsidR="00CE077F">
        <w:t xml:space="preserve">  </w:t>
      </w:r>
      <w:r>
        <w:t>expresadas,</w:t>
      </w:r>
      <w:r w:rsidR="00CE077F">
        <w:t xml:space="preserve">  </w:t>
      </w:r>
      <w:r>
        <w:t>generalmente,</w:t>
      </w:r>
      <w:r w:rsidR="00CE077F">
        <w:t xml:space="preserve">  </w:t>
      </w:r>
      <w:r>
        <w:t>en</w:t>
      </w:r>
      <w:r w:rsidR="00CE077F">
        <w:t xml:space="preserve">  </w:t>
      </w:r>
      <w:r>
        <w:t>calorías (o</w:t>
      </w:r>
      <w:r w:rsidR="00CE077F">
        <w:t xml:space="preserve">  </w:t>
      </w:r>
      <w:r>
        <w:t>en</w:t>
      </w:r>
      <w:r w:rsidR="00CE077F">
        <w:t xml:space="preserve">  </w:t>
      </w:r>
      <w:r>
        <w:t>kilocalorías):</w:t>
      </w:r>
      <w:r w:rsidR="00CE077F">
        <w:t xml:space="preserve">  </w:t>
      </w:r>
      <w:r>
        <w:t xml:space="preserve"> </w:t>
      </w:r>
      <w:r>
        <w:rPr>
          <w:b/>
        </w:rPr>
        <w:t>1 cal = 4,184 J</w:t>
      </w:r>
      <w:r>
        <w:t>.</w:t>
      </w:r>
      <w:r w:rsidR="00CE077F">
        <w:t xml:space="preserve">  </w:t>
      </w:r>
    </w:p>
    <w:p w:rsidR="005A72D2" w:rsidRDefault="005A72D2" w:rsidP="005A72D2">
      <w:r>
        <w:t>La</w:t>
      </w:r>
      <w:r w:rsidR="00CE077F">
        <w:t xml:space="preserve">  </w:t>
      </w:r>
      <w:r>
        <w:t>energía</w:t>
      </w:r>
      <w:r w:rsidR="00CE077F">
        <w:t xml:space="preserve">  </w:t>
      </w:r>
      <w:r>
        <w:t>de</w:t>
      </w:r>
      <w:r w:rsidR="00CE077F">
        <w:t xml:space="preserve">  </w:t>
      </w:r>
      <w:r>
        <w:t>formación</w:t>
      </w:r>
      <w:r w:rsidR="00CE077F">
        <w:t xml:space="preserve">  </w:t>
      </w:r>
      <w:r>
        <w:t xml:space="preserve"> del</w:t>
      </w:r>
      <w:r w:rsidR="00CE077F">
        <w:t xml:space="preserve">  </w:t>
      </w:r>
      <w:r>
        <w:t>explosivo</w:t>
      </w:r>
      <w:r w:rsidR="00CE077F">
        <w:t xml:space="preserve">  </w:t>
      </w:r>
      <w:r>
        <w:t>se</w:t>
      </w:r>
      <w:r w:rsidR="00CE077F">
        <w:t xml:space="preserve">  </w:t>
      </w:r>
      <w:r>
        <w:t>calcula</w:t>
      </w:r>
      <w:r w:rsidR="00CE077F">
        <w:t xml:space="preserve">  </w:t>
      </w:r>
      <w:r>
        <w:t>mediante</w:t>
      </w:r>
      <w:r w:rsidR="00CE077F">
        <w:t xml:space="preserve">  </w:t>
      </w:r>
      <w:r>
        <w:t>la</w:t>
      </w:r>
      <w:r w:rsidR="00CE077F">
        <w:t xml:space="preserve">  </w:t>
      </w:r>
      <w:r>
        <w:t>fórmula:</w:t>
      </w:r>
    </w:p>
    <w:p w:rsidR="005A72D2" w:rsidRDefault="005A72D2" w:rsidP="005A72D2"/>
    <w:p w:rsidR="005A72D2" w:rsidRDefault="005A72D2" w:rsidP="005A72D2">
      <w:r>
        <w:tab/>
      </w:r>
      <w:r>
        <w:tab/>
      </w:r>
      <w:r>
        <w:tab/>
      </w:r>
      <w:r w:rsidR="0041273C" w:rsidRPr="0041273C">
        <w:rPr>
          <w:position w:val="-28"/>
          <w:sz w:val="20"/>
        </w:rPr>
        <w:object w:dxaOrig="2260" w:dyaOrig="680">
          <v:shape id="_x0000_i1041" type="#_x0000_t75" style="width:112.5pt;height:34.5pt" o:ole="">
            <v:imagedata r:id="rId53" o:title=""/>
          </v:shape>
          <o:OLEObject Type="Embed" ProgID="Equation.3" ShapeID="_x0000_i1041" DrawAspect="Content" ObjectID="_1482596750" r:id="rId54"/>
        </w:object>
      </w:r>
      <w:r>
        <w:tab/>
      </w:r>
      <w:r>
        <w:tab/>
      </w:r>
      <w:r>
        <w:tab/>
      </w:r>
      <w:r>
        <w:tab/>
        <w:t>(</w:t>
      </w:r>
      <w:r>
        <w:rPr>
          <w:caps/>
        </w:rPr>
        <w:t>3-3</w:t>
      </w:r>
      <w:r>
        <w:t>)</w:t>
      </w:r>
      <w:r w:rsidR="00CE077F">
        <w:t xml:space="preserve">        </w:t>
      </w:r>
    </w:p>
    <w:p w:rsidR="005A72D2" w:rsidRDefault="005A72D2" w:rsidP="005A72D2">
      <w:pPr>
        <w:rPr>
          <w:b/>
          <w:sz w:val="28"/>
        </w:rPr>
      </w:pPr>
    </w:p>
    <w:p w:rsidR="005A72D2" w:rsidRDefault="005A72D2" w:rsidP="005A72D2">
      <w:r>
        <w:rPr>
          <w:b/>
          <w:sz w:val="28"/>
        </w:rPr>
        <w:lastRenderedPageBreak/>
        <w:t>3.3</w:t>
      </w:r>
      <w:r>
        <w:rPr>
          <w:b/>
          <w:sz w:val="28"/>
        </w:rPr>
        <w:tab/>
        <w:t>Balance</w:t>
      </w:r>
      <w:r w:rsidR="00CE077F">
        <w:rPr>
          <w:b/>
          <w:sz w:val="28"/>
        </w:rPr>
        <w:t xml:space="preserve">  </w:t>
      </w:r>
      <w:r>
        <w:rPr>
          <w:b/>
          <w:sz w:val="28"/>
        </w:rPr>
        <w:t>de</w:t>
      </w:r>
      <w:r w:rsidR="00CE077F">
        <w:rPr>
          <w:b/>
          <w:sz w:val="28"/>
        </w:rPr>
        <w:t xml:space="preserve">  </w:t>
      </w:r>
      <w:r>
        <w:rPr>
          <w:b/>
          <w:sz w:val="28"/>
        </w:rPr>
        <w:t>oxígeno</w:t>
      </w:r>
      <w:r w:rsidR="00CE077F">
        <w:rPr>
          <w:b/>
          <w:sz w:val="28"/>
        </w:rPr>
        <w:t xml:space="preserve">  </w:t>
      </w:r>
      <w:r>
        <w:rPr>
          <w:b/>
          <w:sz w:val="28"/>
        </w:rPr>
        <w:t>y</w:t>
      </w:r>
      <w:r w:rsidR="00CE077F">
        <w:rPr>
          <w:b/>
          <w:sz w:val="28"/>
        </w:rPr>
        <w:t xml:space="preserve">  </w:t>
      </w:r>
      <w:r>
        <w:rPr>
          <w:b/>
          <w:sz w:val="28"/>
        </w:rPr>
        <w:t>productos</w:t>
      </w:r>
      <w:r w:rsidR="00CE077F">
        <w:rPr>
          <w:b/>
          <w:sz w:val="28"/>
        </w:rPr>
        <w:t xml:space="preserve">  </w:t>
      </w:r>
      <w:r>
        <w:rPr>
          <w:b/>
          <w:sz w:val="28"/>
        </w:rPr>
        <w:t>de reacción.</w:t>
      </w:r>
    </w:p>
    <w:p w:rsidR="005A72D2" w:rsidRDefault="005A72D2" w:rsidP="005A72D2"/>
    <w:p w:rsidR="005A72D2" w:rsidRDefault="005A72D2" w:rsidP="005A72D2">
      <w:r>
        <w:rPr>
          <w:b/>
        </w:rPr>
        <w:t>3.3.1</w:t>
      </w:r>
      <w:r>
        <w:rPr>
          <w:b/>
        </w:rPr>
        <w:tab/>
        <w:t>Balance</w:t>
      </w:r>
      <w:r w:rsidR="00CE077F">
        <w:rPr>
          <w:b/>
        </w:rPr>
        <w:t xml:space="preserve">  </w:t>
      </w:r>
      <w:r>
        <w:rPr>
          <w:b/>
        </w:rPr>
        <w:t>de</w:t>
      </w:r>
      <w:r w:rsidR="00CE077F">
        <w:rPr>
          <w:b/>
        </w:rPr>
        <w:t xml:space="preserve">  </w:t>
      </w:r>
      <w:r>
        <w:rPr>
          <w:b/>
        </w:rPr>
        <w:t>oxígeno.</w:t>
      </w:r>
    </w:p>
    <w:p w:rsidR="005A72D2" w:rsidRDefault="005A72D2" w:rsidP="005A72D2"/>
    <w:p w:rsidR="005A72D2" w:rsidRDefault="005A72D2" w:rsidP="005A72D2">
      <w:r>
        <w:t>Se</w:t>
      </w:r>
      <w:r w:rsidR="00CE077F">
        <w:t xml:space="preserve">  </w:t>
      </w:r>
      <w:r>
        <w:t>calcula,</w:t>
      </w:r>
      <w:r w:rsidR="00CE077F">
        <w:t xml:space="preserve">  </w:t>
      </w:r>
      <w:r>
        <w:t>expresado</w:t>
      </w:r>
      <w:r w:rsidR="00CE077F">
        <w:t xml:space="preserve">  </w:t>
      </w:r>
      <w:r>
        <w:t>en</w:t>
      </w:r>
      <w:r w:rsidR="00CE077F">
        <w:t xml:space="preserve">  </w:t>
      </w:r>
      <w:r>
        <w:t>porcentaje,</w:t>
      </w:r>
      <w:r w:rsidR="00CE077F">
        <w:t xml:space="preserve">  </w:t>
      </w:r>
      <w:r>
        <w:t>mediante</w:t>
      </w:r>
      <w:r w:rsidR="00CE077F">
        <w:t xml:space="preserve">  </w:t>
      </w:r>
      <w:r>
        <w:t>la</w:t>
      </w:r>
      <w:r w:rsidR="00CE077F">
        <w:t xml:space="preserve">  </w:t>
      </w:r>
      <w:r>
        <w:t>expresión:</w:t>
      </w:r>
    </w:p>
    <w:p w:rsidR="005A72D2" w:rsidRDefault="005A72D2" w:rsidP="005A72D2"/>
    <w:p w:rsidR="005A72D2" w:rsidRDefault="005A72D2" w:rsidP="005A72D2">
      <w:pPr>
        <w:rPr>
          <w:lang w:val="en-GB"/>
        </w:rPr>
      </w:pPr>
      <w:r>
        <w:tab/>
      </w:r>
      <w:r>
        <w:tab/>
      </w:r>
      <w:r>
        <w:rPr>
          <w:b/>
          <w:lang w:val="en-GB"/>
        </w:rPr>
        <w:t>BO = 100 · Pm[O] · ( O</w:t>
      </w:r>
      <w:r>
        <w:rPr>
          <w:b/>
          <w:vertAlign w:val="subscript"/>
          <w:lang w:val="en-GB"/>
        </w:rPr>
        <w:t xml:space="preserve">E </w:t>
      </w:r>
      <w:r>
        <w:rPr>
          <w:b/>
          <w:lang w:val="en-GB"/>
        </w:rPr>
        <w:t>- O</w:t>
      </w:r>
      <w:r>
        <w:rPr>
          <w:b/>
          <w:vertAlign w:val="subscript"/>
          <w:lang w:val="en-GB"/>
        </w:rPr>
        <w:t xml:space="preserve">N </w:t>
      </w:r>
      <w:r>
        <w:rPr>
          <w:b/>
          <w:lang w:val="en-GB"/>
        </w:rPr>
        <w:t>)/ Pm</w:t>
      </w:r>
      <w:r>
        <w:rPr>
          <w:b/>
          <w:lang w:val="en-GB"/>
        </w:rPr>
        <w:tab/>
      </w:r>
      <w:r>
        <w:rPr>
          <w:b/>
          <w:lang w:val="en-GB"/>
        </w:rPr>
        <w:tab/>
      </w:r>
      <w:r>
        <w:rPr>
          <w:b/>
          <w:lang w:val="en-GB"/>
        </w:rPr>
        <w:tab/>
      </w:r>
      <w:r>
        <w:rPr>
          <w:b/>
          <w:lang w:val="en-GB"/>
        </w:rPr>
        <w:tab/>
      </w:r>
      <w:r>
        <w:rPr>
          <w:lang w:val="en-GB"/>
        </w:rPr>
        <w:t>(</w:t>
      </w:r>
      <w:r>
        <w:rPr>
          <w:caps/>
          <w:lang w:val="en-GB"/>
        </w:rPr>
        <w:t>3-4</w:t>
      </w:r>
      <w:r>
        <w:rPr>
          <w:lang w:val="en-GB"/>
        </w:rPr>
        <w:t>)</w:t>
      </w:r>
    </w:p>
    <w:p w:rsidR="005A72D2" w:rsidRDefault="005A72D2" w:rsidP="005A72D2">
      <w:r>
        <w:t>donde:</w:t>
      </w:r>
    </w:p>
    <w:tbl>
      <w:tblPr>
        <w:tblW w:w="0" w:type="auto"/>
        <w:tblInd w:w="212" w:type="dxa"/>
        <w:tblLayout w:type="fixed"/>
        <w:tblCellMar>
          <w:left w:w="70" w:type="dxa"/>
          <w:right w:w="70" w:type="dxa"/>
        </w:tblCellMar>
        <w:tblLook w:val="0000"/>
      </w:tblPr>
      <w:tblGrid>
        <w:gridCol w:w="883"/>
        <w:gridCol w:w="7339"/>
      </w:tblGrid>
      <w:tr w:rsidR="005A72D2" w:rsidTr="00CE077F">
        <w:tc>
          <w:tcPr>
            <w:tcW w:w="883" w:type="dxa"/>
          </w:tcPr>
          <w:p w:rsidR="005A72D2" w:rsidRDefault="005A72D2" w:rsidP="00CE077F">
            <w:pPr>
              <w:rPr>
                <w:b/>
              </w:rPr>
            </w:pPr>
            <w:r>
              <w:rPr>
                <w:b/>
              </w:rPr>
              <w:t>BO</w:t>
            </w:r>
          </w:p>
        </w:tc>
        <w:tc>
          <w:tcPr>
            <w:tcW w:w="7339" w:type="dxa"/>
          </w:tcPr>
          <w:p w:rsidR="005A72D2" w:rsidRDefault="005A72D2" w:rsidP="00CE077F">
            <w:pPr>
              <w:rPr>
                <w:b/>
              </w:rPr>
            </w:pPr>
            <w:r>
              <w:rPr>
                <w:i/>
                <w:sz w:val="20"/>
              </w:rPr>
              <w:t>Balance</w:t>
            </w:r>
            <w:r w:rsidR="00CE077F">
              <w:rPr>
                <w:i/>
                <w:sz w:val="20"/>
              </w:rPr>
              <w:t xml:space="preserve">  </w:t>
            </w:r>
            <w:r>
              <w:rPr>
                <w:i/>
                <w:sz w:val="20"/>
              </w:rPr>
              <w:t>de</w:t>
            </w:r>
            <w:r w:rsidR="00CE077F">
              <w:rPr>
                <w:i/>
                <w:sz w:val="20"/>
              </w:rPr>
              <w:t xml:space="preserve">  </w:t>
            </w:r>
            <w:r>
              <w:rPr>
                <w:i/>
                <w:sz w:val="20"/>
              </w:rPr>
              <w:t>oxígeno</w:t>
            </w:r>
            <w:r>
              <w:rPr>
                <w:sz w:val="20"/>
              </w:rPr>
              <w:t xml:space="preserve"> en</w:t>
            </w:r>
            <w:r w:rsidR="00CE077F">
              <w:rPr>
                <w:sz w:val="20"/>
              </w:rPr>
              <w:t xml:space="preserve">  </w:t>
            </w:r>
            <w:r>
              <w:rPr>
                <w:sz w:val="20"/>
              </w:rPr>
              <w:t>(%) = (g/100g).</w:t>
            </w:r>
          </w:p>
        </w:tc>
      </w:tr>
      <w:tr w:rsidR="005A72D2" w:rsidTr="00CE077F">
        <w:tc>
          <w:tcPr>
            <w:tcW w:w="883" w:type="dxa"/>
          </w:tcPr>
          <w:p w:rsidR="005A72D2" w:rsidRDefault="005A72D2" w:rsidP="00CE077F">
            <w:pPr>
              <w:rPr>
                <w:b/>
              </w:rPr>
            </w:pPr>
            <w:r>
              <w:rPr>
                <w:b/>
              </w:rPr>
              <w:t>Pm[O]</w:t>
            </w:r>
          </w:p>
        </w:tc>
        <w:tc>
          <w:tcPr>
            <w:tcW w:w="7339" w:type="dxa"/>
          </w:tcPr>
          <w:p w:rsidR="005A72D2" w:rsidRDefault="005A72D2" w:rsidP="00CE077F">
            <w:pPr>
              <w:rPr>
                <w:sz w:val="20"/>
              </w:rPr>
            </w:pPr>
            <w:r>
              <w:rPr>
                <w:i/>
                <w:sz w:val="20"/>
              </w:rPr>
              <w:t>Peso</w:t>
            </w:r>
            <w:r w:rsidR="00CE077F">
              <w:rPr>
                <w:i/>
                <w:sz w:val="20"/>
              </w:rPr>
              <w:t xml:space="preserve">  </w:t>
            </w:r>
            <w:r>
              <w:rPr>
                <w:i/>
                <w:sz w:val="20"/>
              </w:rPr>
              <w:t>molecular</w:t>
            </w:r>
            <w:r w:rsidR="00CE077F">
              <w:rPr>
                <w:i/>
                <w:sz w:val="20"/>
              </w:rPr>
              <w:t xml:space="preserve">  </w:t>
            </w:r>
            <w:r>
              <w:rPr>
                <w:i/>
                <w:sz w:val="20"/>
              </w:rPr>
              <w:t>del</w:t>
            </w:r>
            <w:r w:rsidR="00CE077F">
              <w:rPr>
                <w:i/>
                <w:sz w:val="20"/>
              </w:rPr>
              <w:t xml:space="preserve">  </w:t>
            </w:r>
            <w:r>
              <w:rPr>
                <w:i/>
                <w:sz w:val="20"/>
              </w:rPr>
              <w:t>oxígeno atómico</w:t>
            </w:r>
            <w:r>
              <w:rPr>
                <w:sz w:val="20"/>
              </w:rPr>
              <w:t>:</w:t>
            </w:r>
            <w:r w:rsidR="00CE077F">
              <w:rPr>
                <w:sz w:val="20"/>
              </w:rPr>
              <w:t xml:space="preserve">  </w:t>
            </w:r>
            <w:r>
              <w:rPr>
                <w:sz w:val="20"/>
              </w:rPr>
              <w:t xml:space="preserve"> 15,9994</w:t>
            </w:r>
            <w:r w:rsidR="00CE077F">
              <w:rPr>
                <w:sz w:val="20"/>
              </w:rPr>
              <w:t xml:space="preserve">  </w:t>
            </w:r>
            <w:r>
              <w:rPr>
                <w:sz w:val="20"/>
              </w:rPr>
              <w:t>g/mol</w:t>
            </w:r>
          </w:p>
          <w:p w:rsidR="005A72D2" w:rsidRDefault="005A72D2" w:rsidP="00CE077F">
            <w:pPr>
              <w:rPr>
                <w:sz w:val="20"/>
              </w:rPr>
            </w:pPr>
            <w:r>
              <w:rPr>
                <w:sz w:val="20"/>
              </w:rPr>
              <w:t xml:space="preserve">(véase </w:t>
            </w:r>
            <w:r>
              <w:rPr>
                <w:b/>
                <w:sz w:val="20"/>
              </w:rPr>
              <w:t>tabla 3-1</w:t>
            </w:r>
            <w:r>
              <w:rPr>
                <w:sz w:val="20"/>
              </w:rPr>
              <w:t>).</w:t>
            </w:r>
          </w:p>
        </w:tc>
      </w:tr>
      <w:tr w:rsidR="005A72D2" w:rsidTr="00CE077F">
        <w:tc>
          <w:tcPr>
            <w:tcW w:w="883" w:type="dxa"/>
          </w:tcPr>
          <w:p w:rsidR="005A72D2" w:rsidRDefault="005A72D2" w:rsidP="00CE077F">
            <w:pPr>
              <w:rPr>
                <w:b/>
              </w:rPr>
            </w:pPr>
            <w:r>
              <w:rPr>
                <w:b/>
              </w:rPr>
              <w:t>Pm</w:t>
            </w:r>
            <w:r>
              <w:rPr>
                <w:b/>
              </w:rPr>
              <w:tab/>
            </w:r>
          </w:p>
        </w:tc>
        <w:tc>
          <w:tcPr>
            <w:tcW w:w="7339" w:type="dxa"/>
          </w:tcPr>
          <w:p w:rsidR="005A72D2" w:rsidRDefault="005A72D2" w:rsidP="00CE077F">
            <w:pPr>
              <w:rPr>
                <w:b/>
                <w:lang w:val="en-GB"/>
              </w:rPr>
            </w:pPr>
            <w:r>
              <w:rPr>
                <w:sz w:val="20"/>
              </w:rPr>
              <w:t>P</w:t>
            </w:r>
            <w:r>
              <w:rPr>
                <w:i/>
                <w:sz w:val="20"/>
              </w:rPr>
              <w:t>eso</w:t>
            </w:r>
            <w:r w:rsidR="00CE077F">
              <w:rPr>
                <w:i/>
                <w:sz w:val="20"/>
              </w:rPr>
              <w:t xml:space="preserve">  </w:t>
            </w:r>
            <w:r>
              <w:rPr>
                <w:i/>
                <w:sz w:val="20"/>
              </w:rPr>
              <w:t>molecular</w:t>
            </w:r>
            <w:r w:rsidR="00CE077F">
              <w:rPr>
                <w:i/>
                <w:sz w:val="20"/>
              </w:rPr>
              <w:t xml:space="preserve">  </w:t>
            </w:r>
            <w:r>
              <w:rPr>
                <w:i/>
                <w:sz w:val="20"/>
              </w:rPr>
              <w:t>del</w:t>
            </w:r>
            <w:r w:rsidR="00CE077F">
              <w:rPr>
                <w:i/>
                <w:sz w:val="20"/>
              </w:rPr>
              <w:t xml:space="preserve">  </w:t>
            </w:r>
            <w:r>
              <w:rPr>
                <w:i/>
                <w:sz w:val="20"/>
              </w:rPr>
              <w:t>explosivo</w:t>
            </w:r>
            <w:r>
              <w:rPr>
                <w:sz w:val="20"/>
              </w:rPr>
              <w:t>,</w:t>
            </w:r>
            <w:r w:rsidR="00CE077F">
              <w:rPr>
                <w:sz w:val="20"/>
              </w:rPr>
              <w:t xml:space="preserve">  </w:t>
            </w:r>
            <w:r>
              <w:rPr>
                <w:sz w:val="20"/>
              </w:rPr>
              <w:t>si</w:t>
            </w:r>
            <w:r w:rsidR="00CE077F">
              <w:rPr>
                <w:sz w:val="20"/>
              </w:rPr>
              <w:t xml:space="preserve">  </w:t>
            </w:r>
            <w:r>
              <w:rPr>
                <w:sz w:val="20"/>
              </w:rPr>
              <w:t>el</w:t>
            </w:r>
            <w:r w:rsidR="00CE077F">
              <w:rPr>
                <w:sz w:val="20"/>
              </w:rPr>
              <w:t xml:space="preserve">  </w:t>
            </w:r>
            <w:r>
              <w:rPr>
                <w:sz w:val="20"/>
              </w:rPr>
              <w:t>explosivo</w:t>
            </w:r>
            <w:r w:rsidR="00CE077F">
              <w:rPr>
                <w:sz w:val="20"/>
              </w:rPr>
              <w:t xml:space="preserve">  </w:t>
            </w:r>
            <w:r>
              <w:rPr>
                <w:sz w:val="20"/>
              </w:rPr>
              <w:t>está</w:t>
            </w:r>
            <w:r w:rsidR="00CE077F">
              <w:rPr>
                <w:sz w:val="20"/>
              </w:rPr>
              <w:t xml:space="preserve">  </w:t>
            </w:r>
            <w:r>
              <w:rPr>
                <w:sz w:val="20"/>
              </w:rPr>
              <w:tab/>
              <w:t>expresado por su</w:t>
            </w:r>
            <w:r w:rsidR="00CE077F">
              <w:rPr>
                <w:sz w:val="20"/>
              </w:rPr>
              <w:t xml:space="preserve">  </w:t>
            </w:r>
            <w:r>
              <w:rPr>
                <w:sz w:val="20"/>
              </w:rPr>
              <w:t>fórmula</w:t>
            </w:r>
            <w:r w:rsidR="00CE077F">
              <w:rPr>
                <w:sz w:val="20"/>
              </w:rPr>
              <w:t xml:space="preserve">  </w:t>
            </w:r>
            <w:r>
              <w:rPr>
                <w:sz w:val="20"/>
              </w:rPr>
              <w:t>para</w:t>
            </w:r>
            <w:r w:rsidR="00CE077F">
              <w:rPr>
                <w:sz w:val="20"/>
              </w:rPr>
              <w:t xml:space="preserve">  </w:t>
            </w:r>
            <w:r>
              <w:rPr>
                <w:sz w:val="20"/>
              </w:rPr>
              <w:t>1 kg, en</w:t>
            </w:r>
            <w:r w:rsidR="00CE077F">
              <w:rPr>
                <w:sz w:val="20"/>
              </w:rPr>
              <w:t xml:space="preserve">  </w:t>
            </w:r>
            <w:r>
              <w:rPr>
                <w:sz w:val="20"/>
              </w:rPr>
              <w:t>(g/mol).</w:t>
            </w:r>
            <w:r w:rsidR="00CE077F">
              <w:rPr>
                <w:sz w:val="20"/>
              </w:rPr>
              <w:t xml:space="preserve">  </w:t>
            </w:r>
            <w:r>
              <w:rPr>
                <w:sz w:val="20"/>
              </w:rPr>
              <w:t xml:space="preserve"> </w:t>
            </w:r>
            <w:r>
              <w:rPr>
                <w:sz w:val="20"/>
                <w:lang w:val="en-GB"/>
              </w:rPr>
              <w:t>Pm =1 kg/mol = 1000 g/mol.</w:t>
            </w:r>
          </w:p>
        </w:tc>
      </w:tr>
      <w:tr w:rsidR="005A72D2" w:rsidTr="00CE077F">
        <w:tc>
          <w:tcPr>
            <w:tcW w:w="883" w:type="dxa"/>
          </w:tcPr>
          <w:p w:rsidR="005A72D2" w:rsidRDefault="005A72D2" w:rsidP="00CE077F">
            <w:pPr>
              <w:rPr>
                <w:b/>
              </w:rPr>
            </w:pPr>
            <w:r>
              <w:rPr>
                <w:b/>
              </w:rPr>
              <w:t>O</w:t>
            </w:r>
            <w:r>
              <w:rPr>
                <w:b/>
                <w:vertAlign w:val="subscript"/>
              </w:rPr>
              <w:t>E</w:t>
            </w:r>
          </w:p>
        </w:tc>
        <w:tc>
          <w:tcPr>
            <w:tcW w:w="7339" w:type="dxa"/>
          </w:tcPr>
          <w:p w:rsidR="005A72D2" w:rsidRDefault="005A72D2" w:rsidP="00CE077F">
            <w:pPr>
              <w:rPr>
                <w:sz w:val="20"/>
              </w:rPr>
            </w:pPr>
            <w:r>
              <w:rPr>
                <w:i/>
                <w:sz w:val="20"/>
              </w:rPr>
              <w:t>Oxígeno</w:t>
            </w:r>
            <w:r w:rsidR="00CE077F">
              <w:rPr>
                <w:i/>
                <w:sz w:val="20"/>
              </w:rPr>
              <w:t xml:space="preserve">  </w:t>
            </w:r>
            <w:r>
              <w:rPr>
                <w:i/>
                <w:sz w:val="20"/>
              </w:rPr>
              <w:t>existente</w:t>
            </w:r>
            <w:r>
              <w:rPr>
                <w:sz w:val="20"/>
              </w:rPr>
              <w:t xml:space="preserve"> (o el oxígeno que contiene</w:t>
            </w:r>
            <w:r w:rsidR="00CE077F">
              <w:rPr>
                <w:sz w:val="20"/>
              </w:rPr>
              <w:t xml:space="preserve">  </w:t>
            </w:r>
            <w:r>
              <w:rPr>
                <w:sz w:val="20"/>
              </w:rPr>
              <w:t>el</w:t>
            </w:r>
            <w:r w:rsidR="00CE077F">
              <w:rPr>
                <w:sz w:val="20"/>
              </w:rPr>
              <w:t xml:space="preserve">  </w:t>
            </w:r>
            <w:r>
              <w:rPr>
                <w:sz w:val="20"/>
              </w:rPr>
              <w:t>explosivo).</w:t>
            </w:r>
          </w:p>
          <w:p w:rsidR="005A72D2" w:rsidRDefault="005A72D2" w:rsidP="00CE077F">
            <w:pPr>
              <w:rPr>
                <w:b/>
              </w:rPr>
            </w:pPr>
            <w:r>
              <w:rPr>
                <w:sz w:val="20"/>
              </w:rPr>
              <w:t>o</w:t>
            </w:r>
            <w:r w:rsidR="00CE077F">
              <w:rPr>
                <w:sz w:val="20"/>
              </w:rPr>
              <w:t xml:space="preserve">  </w:t>
            </w:r>
            <w:r>
              <w:rPr>
                <w:sz w:val="20"/>
              </w:rPr>
              <w:t>los</w:t>
            </w:r>
            <w:r w:rsidR="00CE077F">
              <w:rPr>
                <w:sz w:val="20"/>
              </w:rPr>
              <w:t xml:space="preserve">  </w:t>
            </w:r>
            <w:r>
              <w:rPr>
                <w:sz w:val="20"/>
              </w:rPr>
              <w:t>átomos</w:t>
            </w:r>
            <w:r w:rsidR="00CE077F">
              <w:rPr>
                <w:sz w:val="20"/>
              </w:rPr>
              <w:t xml:space="preserve">  </w:t>
            </w:r>
            <w:r>
              <w:rPr>
                <w:sz w:val="20"/>
              </w:rPr>
              <w:t>de</w:t>
            </w:r>
            <w:r w:rsidR="00CE077F">
              <w:rPr>
                <w:sz w:val="20"/>
              </w:rPr>
              <w:t xml:space="preserve">  </w:t>
            </w:r>
            <w:r>
              <w:rPr>
                <w:sz w:val="20"/>
              </w:rPr>
              <w:t>oxígeno</w:t>
            </w:r>
            <w:r w:rsidR="00CE077F">
              <w:rPr>
                <w:sz w:val="20"/>
              </w:rPr>
              <w:t xml:space="preserve">  </w:t>
            </w:r>
            <w:r>
              <w:rPr>
                <w:sz w:val="20"/>
              </w:rPr>
              <w:t>que</w:t>
            </w:r>
            <w:r w:rsidR="00CE077F">
              <w:rPr>
                <w:sz w:val="20"/>
              </w:rPr>
              <w:t xml:space="preserve">  </w:t>
            </w:r>
            <w:r>
              <w:rPr>
                <w:sz w:val="20"/>
              </w:rPr>
              <w:t>figuran</w:t>
            </w:r>
            <w:r w:rsidR="00CE077F">
              <w:rPr>
                <w:sz w:val="20"/>
              </w:rPr>
              <w:t xml:space="preserve">  </w:t>
            </w:r>
            <w:r>
              <w:rPr>
                <w:sz w:val="20"/>
              </w:rPr>
              <w:t>en la</w:t>
            </w:r>
            <w:r w:rsidR="00CE077F">
              <w:rPr>
                <w:sz w:val="20"/>
              </w:rPr>
              <w:t xml:space="preserve">  </w:t>
            </w:r>
            <w:r>
              <w:rPr>
                <w:sz w:val="20"/>
              </w:rPr>
              <w:t>fórmula de</w:t>
            </w:r>
            <w:r w:rsidR="00CE077F">
              <w:rPr>
                <w:sz w:val="20"/>
              </w:rPr>
              <w:t xml:space="preserve">  </w:t>
            </w:r>
            <w:r>
              <w:rPr>
                <w:sz w:val="20"/>
              </w:rPr>
              <w:t>1 kg</w:t>
            </w:r>
            <w:r w:rsidR="00CE077F">
              <w:rPr>
                <w:sz w:val="20"/>
              </w:rPr>
              <w:t xml:space="preserve">  </w:t>
            </w:r>
            <w:r>
              <w:rPr>
                <w:sz w:val="20"/>
              </w:rPr>
              <w:t>de</w:t>
            </w:r>
            <w:r w:rsidR="00CE077F">
              <w:rPr>
                <w:sz w:val="20"/>
              </w:rPr>
              <w:t xml:space="preserve">  </w:t>
            </w:r>
            <w:r>
              <w:rPr>
                <w:sz w:val="20"/>
              </w:rPr>
              <w:t xml:space="preserve">explosivo. </w:t>
            </w:r>
          </w:p>
        </w:tc>
      </w:tr>
      <w:tr w:rsidR="005A72D2" w:rsidTr="00CE077F">
        <w:tc>
          <w:tcPr>
            <w:tcW w:w="883" w:type="dxa"/>
          </w:tcPr>
          <w:p w:rsidR="005A72D2" w:rsidRDefault="005A72D2" w:rsidP="00CE077F">
            <w:pPr>
              <w:rPr>
                <w:b/>
              </w:rPr>
            </w:pPr>
            <w:r>
              <w:rPr>
                <w:b/>
              </w:rPr>
              <w:t>O</w:t>
            </w:r>
            <w:r>
              <w:rPr>
                <w:b/>
                <w:vertAlign w:val="subscript"/>
              </w:rPr>
              <w:t>N</w:t>
            </w:r>
          </w:p>
        </w:tc>
        <w:tc>
          <w:tcPr>
            <w:tcW w:w="7339" w:type="dxa"/>
          </w:tcPr>
          <w:p w:rsidR="005A72D2" w:rsidRDefault="005A72D2" w:rsidP="00CE077F">
            <w:r>
              <w:rPr>
                <w:sz w:val="20"/>
              </w:rPr>
              <w:t>(</w:t>
            </w:r>
            <w:r>
              <w:rPr>
                <w:i/>
                <w:sz w:val="20"/>
              </w:rPr>
              <w:t>Oxígeno</w:t>
            </w:r>
            <w:r w:rsidR="00CE077F">
              <w:rPr>
                <w:i/>
                <w:sz w:val="20"/>
              </w:rPr>
              <w:t xml:space="preserve">  </w:t>
            </w:r>
            <w:r>
              <w:rPr>
                <w:i/>
                <w:sz w:val="20"/>
              </w:rPr>
              <w:t>necesario</w:t>
            </w:r>
            <w:r w:rsidR="00CE077F">
              <w:rPr>
                <w:sz w:val="20"/>
              </w:rPr>
              <w:t xml:space="preserve">  </w:t>
            </w:r>
            <w:r>
              <w:rPr>
                <w:sz w:val="20"/>
              </w:rPr>
              <w:t>para</w:t>
            </w:r>
            <w:r w:rsidR="00CE077F">
              <w:rPr>
                <w:sz w:val="20"/>
              </w:rPr>
              <w:t xml:space="preserve">  </w:t>
            </w:r>
            <w:r>
              <w:rPr>
                <w:sz w:val="20"/>
              </w:rPr>
              <w:t>oxidar</w:t>
            </w:r>
            <w:r w:rsidR="00CE077F">
              <w:rPr>
                <w:sz w:val="20"/>
              </w:rPr>
              <w:t xml:space="preserve">  </w:t>
            </w:r>
            <w:r>
              <w:rPr>
                <w:sz w:val="20"/>
              </w:rPr>
              <w:t>los elementos</w:t>
            </w:r>
            <w:r w:rsidR="00CE077F">
              <w:rPr>
                <w:sz w:val="20"/>
              </w:rPr>
              <w:t xml:space="preserve">  </w:t>
            </w:r>
            <w:r>
              <w:rPr>
                <w:sz w:val="20"/>
              </w:rPr>
              <w:t>del</w:t>
            </w:r>
            <w:r w:rsidR="00CE077F">
              <w:rPr>
                <w:sz w:val="20"/>
              </w:rPr>
              <w:t xml:space="preserve">  </w:t>
            </w:r>
            <w:r>
              <w:rPr>
                <w:sz w:val="20"/>
              </w:rPr>
              <w:t xml:space="preserve"> explosivo. </w:t>
            </w:r>
          </w:p>
        </w:tc>
      </w:tr>
    </w:tbl>
    <w:p w:rsidR="005A72D2" w:rsidRDefault="005A72D2" w:rsidP="005A72D2">
      <w:pPr>
        <w:rPr>
          <w:sz w:val="20"/>
        </w:rPr>
      </w:pPr>
      <w:r>
        <w:tab/>
      </w:r>
      <w:r>
        <w:rPr>
          <w:sz w:val="16"/>
        </w:rPr>
        <w:t>Nota I:</w:t>
      </w:r>
      <w:r w:rsidR="00CE077F">
        <w:rPr>
          <w:sz w:val="16"/>
        </w:rPr>
        <w:t xml:space="preserve">  </w:t>
      </w:r>
      <w:r>
        <w:rPr>
          <w:sz w:val="16"/>
        </w:rPr>
        <w:tab/>
      </w:r>
      <w:r>
        <w:rPr>
          <w:b/>
          <w:sz w:val="16"/>
        </w:rPr>
        <w:t>O</w:t>
      </w:r>
      <w:r>
        <w:rPr>
          <w:b/>
          <w:sz w:val="16"/>
          <w:vertAlign w:val="subscript"/>
        </w:rPr>
        <w:t>E</w:t>
      </w:r>
      <w:r w:rsidR="00CE077F">
        <w:rPr>
          <w:sz w:val="16"/>
        </w:rPr>
        <w:t xml:space="preserve">  </w:t>
      </w:r>
      <w:r>
        <w:rPr>
          <w:sz w:val="16"/>
        </w:rPr>
        <w:t>y</w:t>
      </w:r>
      <w:r w:rsidR="00CE077F">
        <w:rPr>
          <w:sz w:val="16"/>
        </w:rPr>
        <w:t xml:space="preserve">  </w:t>
      </w:r>
      <w:r>
        <w:rPr>
          <w:b/>
          <w:sz w:val="16"/>
        </w:rPr>
        <w:t>O</w:t>
      </w:r>
      <w:r>
        <w:rPr>
          <w:b/>
          <w:sz w:val="16"/>
          <w:vertAlign w:val="subscript"/>
        </w:rPr>
        <w:t>N</w:t>
      </w:r>
      <w:r>
        <w:rPr>
          <w:sz w:val="16"/>
          <w:vertAlign w:val="subscript"/>
        </w:rPr>
        <w:t>,</w:t>
      </w:r>
      <w:r w:rsidR="00CE077F">
        <w:rPr>
          <w:sz w:val="16"/>
        </w:rPr>
        <w:t xml:space="preserve">  </w:t>
      </w:r>
      <w:r>
        <w:rPr>
          <w:sz w:val="16"/>
        </w:rPr>
        <w:t>se</w:t>
      </w:r>
      <w:r w:rsidR="00CE077F">
        <w:rPr>
          <w:sz w:val="16"/>
        </w:rPr>
        <w:t xml:space="preserve">  </w:t>
      </w:r>
      <w:r>
        <w:rPr>
          <w:sz w:val="16"/>
        </w:rPr>
        <w:t>consideran</w:t>
      </w:r>
      <w:r w:rsidR="00CE077F">
        <w:rPr>
          <w:sz w:val="16"/>
        </w:rPr>
        <w:t xml:space="preserve">  </w:t>
      </w:r>
      <w:r>
        <w:rPr>
          <w:sz w:val="16"/>
        </w:rPr>
        <w:t>en</w:t>
      </w:r>
      <w:r w:rsidR="00CE077F">
        <w:rPr>
          <w:sz w:val="16"/>
        </w:rPr>
        <w:t xml:space="preserve">  </w:t>
      </w:r>
      <w:r>
        <w:rPr>
          <w:sz w:val="16"/>
        </w:rPr>
        <w:t>la</w:t>
      </w:r>
      <w:r w:rsidR="00CE077F">
        <w:rPr>
          <w:sz w:val="16"/>
        </w:rPr>
        <w:t xml:space="preserve">  </w:t>
      </w:r>
      <w:r>
        <w:rPr>
          <w:sz w:val="16"/>
        </w:rPr>
        <w:t>norma</w:t>
      </w:r>
      <w:r w:rsidR="00CE077F">
        <w:rPr>
          <w:sz w:val="16"/>
        </w:rPr>
        <w:t xml:space="preserve">  </w:t>
      </w:r>
      <w:r>
        <w:rPr>
          <w:sz w:val="16"/>
        </w:rPr>
        <w:t>UNE 31-002 [1]</w:t>
      </w:r>
      <w:r w:rsidR="00CE077F">
        <w:rPr>
          <w:sz w:val="16"/>
        </w:rPr>
        <w:t xml:space="preserve">  </w:t>
      </w:r>
      <w:r>
        <w:rPr>
          <w:sz w:val="16"/>
        </w:rPr>
        <w:t>en</w:t>
      </w:r>
      <w:r w:rsidR="00CE077F">
        <w:rPr>
          <w:sz w:val="16"/>
        </w:rPr>
        <w:t xml:space="preserve">  </w:t>
      </w:r>
      <w:r>
        <w:rPr>
          <w:sz w:val="16"/>
        </w:rPr>
        <w:t>g/mol,</w:t>
      </w:r>
      <w:r w:rsidR="00CE077F">
        <w:rPr>
          <w:sz w:val="16"/>
        </w:rPr>
        <w:t xml:space="preserve">  </w:t>
      </w:r>
      <w:r>
        <w:rPr>
          <w:sz w:val="16"/>
        </w:rPr>
        <w:t>es</w:t>
      </w:r>
      <w:r w:rsidR="00CE077F">
        <w:rPr>
          <w:sz w:val="16"/>
        </w:rPr>
        <w:t xml:space="preserve">  </w:t>
      </w:r>
      <w:r>
        <w:rPr>
          <w:sz w:val="16"/>
        </w:rPr>
        <w:t>decir</w:t>
      </w:r>
      <w:r w:rsidR="00CE077F">
        <w:rPr>
          <w:sz w:val="16"/>
        </w:rPr>
        <w:t xml:space="preserve">  </w:t>
      </w:r>
      <w:r>
        <w:rPr>
          <w:sz w:val="16"/>
        </w:rPr>
        <w:t>ya</w:t>
      </w:r>
      <w:r w:rsidR="00CE077F">
        <w:rPr>
          <w:sz w:val="16"/>
        </w:rPr>
        <w:t xml:space="preserve">  </w:t>
      </w:r>
      <w:r>
        <w:rPr>
          <w:sz w:val="16"/>
        </w:rPr>
        <w:tab/>
      </w:r>
      <w:r>
        <w:rPr>
          <w:sz w:val="16"/>
        </w:rPr>
        <w:tab/>
      </w:r>
      <w:r>
        <w:rPr>
          <w:sz w:val="16"/>
        </w:rPr>
        <w:tab/>
      </w:r>
      <w:r>
        <w:rPr>
          <w:sz w:val="16"/>
        </w:rPr>
        <w:tab/>
        <w:t>incluyen</w:t>
      </w:r>
      <w:r w:rsidR="00CE077F">
        <w:rPr>
          <w:sz w:val="16"/>
        </w:rPr>
        <w:t xml:space="preserve">  </w:t>
      </w:r>
      <w:r>
        <w:rPr>
          <w:sz w:val="16"/>
        </w:rPr>
        <w:t>el</w:t>
      </w:r>
      <w:r w:rsidR="00CE077F">
        <w:rPr>
          <w:sz w:val="16"/>
        </w:rPr>
        <w:t xml:space="preserve">  </w:t>
      </w:r>
      <w:r>
        <w:rPr>
          <w:sz w:val="16"/>
        </w:rPr>
        <w:t>factor:</w:t>
      </w:r>
      <w:r w:rsidR="00CE077F">
        <w:rPr>
          <w:sz w:val="16"/>
        </w:rPr>
        <w:t xml:space="preserve">  </w:t>
      </w:r>
      <w:r>
        <w:rPr>
          <w:sz w:val="16"/>
        </w:rPr>
        <w:t>15,9994.</w:t>
      </w:r>
      <w:r w:rsidR="00CE077F">
        <w:t xml:space="preserve">            </w:t>
      </w:r>
    </w:p>
    <w:p w:rsidR="005A72D2" w:rsidRDefault="00CE077F" w:rsidP="005A72D2">
      <w:pPr>
        <w:rPr>
          <w:sz w:val="20"/>
        </w:rPr>
      </w:pPr>
      <w:r>
        <w:rPr>
          <w:sz w:val="20"/>
        </w:rPr>
        <w:t xml:space="preserve">  </w:t>
      </w:r>
    </w:p>
    <w:p w:rsidR="005A72D2" w:rsidRDefault="005A72D2" w:rsidP="005A72D2">
      <w:pPr>
        <w:rPr>
          <w:sz w:val="20"/>
        </w:rPr>
      </w:pPr>
    </w:p>
    <w:p w:rsidR="005A72D2" w:rsidRDefault="005A72D2" w:rsidP="005A72D2">
      <w:r>
        <w:t>Para</w:t>
      </w:r>
      <w:r w:rsidR="00CE077F">
        <w:t xml:space="preserve">  </w:t>
      </w:r>
      <w:r>
        <w:t>calcular</w:t>
      </w:r>
      <w:r w:rsidR="00CE077F">
        <w:t xml:space="preserve">  </w:t>
      </w:r>
      <w:r>
        <w:t>el</w:t>
      </w:r>
      <w:r w:rsidR="00CE077F">
        <w:t xml:space="preserve">  </w:t>
      </w:r>
      <w:r>
        <w:rPr>
          <w:i/>
        </w:rPr>
        <w:t>oxígeno</w:t>
      </w:r>
      <w:r w:rsidR="00CE077F">
        <w:rPr>
          <w:i/>
        </w:rPr>
        <w:t xml:space="preserve">  </w:t>
      </w:r>
      <w:r>
        <w:rPr>
          <w:i/>
        </w:rPr>
        <w:t>necesario</w:t>
      </w:r>
      <w:r>
        <w:t>,</w:t>
      </w:r>
      <w:r w:rsidR="00CE077F">
        <w:t xml:space="preserve">  </w:t>
      </w:r>
      <w:r>
        <w:t>se</w:t>
      </w:r>
      <w:r w:rsidR="00CE077F">
        <w:t xml:space="preserve">  </w:t>
      </w:r>
      <w:r>
        <w:t>considera</w:t>
      </w:r>
      <w:r w:rsidR="00CE077F">
        <w:t xml:space="preserve">  </w:t>
      </w:r>
      <w:r>
        <w:t>que</w:t>
      </w:r>
      <w:r w:rsidR="00CE077F">
        <w:t xml:space="preserve">  </w:t>
      </w:r>
      <w:r>
        <w:t>los</w:t>
      </w:r>
      <w:r w:rsidR="00CE077F">
        <w:t xml:space="preserve">  </w:t>
      </w:r>
      <w:r>
        <w:t>elementos</w:t>
      </w:r>
      <w:r w:rsidR="00CE077F">
        <w:t xml:space="preserve">  </w:t>
      </w:r>
      <w:r>
        <w:t>se</w:t>
      </w:r>
      <w:r w:rsidR="00CE077F">
        <w:t xml:space="preserve">  </w:t>
      </w:r>
      <w:r>
        <w:t>oxidan</w:t>
      </w:r>
      <w:r w:rsidR="00CE077F">
        <w:t xml:space="preserve">  </w:t>
      </w:r>
      <w:r>
        <w:t>para</w:t>
      </w:r>
      <w:r w:rsidR="00CE077F">
        <w:t xml:space="preserve">  </w:t>
      </w:r>
      <w:r>
        <w:t>formar</w:t>
      </w:r>
      <w:r w:rsidR="00CE077F">
        <w:t xml:space="preserve">  </w:t>
      </w:r>
      <w:r>
        <w:t>los</w:t>
      </w:r>
      <w:r w:rsidR="00CE077F">
        <w:t xml:space="preserve">  </w:t>
      </w:r>
      <w:r>
        <w:t>productos</w:t>
      </w:r>
      <w:r w:rsidR="00CE077F">
        <w:t xml:space="preserve">  </w:t>
      </w:r>
      <w:r>
        <w:t>que</w:t>
      </w:r>
      <w:r w:rsidR="00CE077F">
        <w:t xml:space="preserve">  </w:t>
      </w:r>
      <w:r>
        <w:t xml:space="preserve"> se</w:t>
      </w:r>
      <w:r w:rsidR="00CE077F">
        <w:t xml:space="preserve">  </w:t>
      </w:r>
      <w:r>
        <w:t>indican</w:t>
      </w:r>
      <w:r w:rsidR="00CE077F">
        <w:t xml:space="preserve">  </w:t>
      </w:r>
      <w:r>
        <w:t xml:space="preserve"> en</w:t>
      </w:r>
      <w:r w:rsidR="00CE077F">
        <w:t xml:space="preserve">  </w:t>
      </w:r>
      <w:r>
        <w:t>la</w:t>
      </w:r>
      <w:r w:rsidR="00CE077F">
        <w:t xml:space="preserve">  </w:t>
      </w:r>
      <w:r>
        <w:rPr>
          <w:b/>
        </w:rPr>
        <w:t>tabla</w:t>
      </w:r>
      <w:r w:rsidR="00CE077F">
        <w:rPr>
          <w:b/>
        </w:rPr>
        <w:t xml:space="preserve">  </w:t>
      </w:r>
      <w:r>
        <w:rPr>
          <w:b/>
        </w:rPr>
        <w:t>3-1</w:t>
      </w:r>
      <w:r>
        <w:t>.</w:t>
      </w:r>
      <w:r w:rsidR="00CE077F">
        <w:t xml:space="preserve">  </w:t>
      </w:r>
    </w:p>
    <w:p w:rsidR="005A72D2" w:rsidRDefault="005A72D2" w:rsidP="005A72D2">
      <w:pPr>
        <w:rPr>
          <w:sz w:val="20"/>
        </w:rPr>
      </w:pPr>
      <w:r>
        <w:t>El</w:t>
      </w:r>
      <w:r w:rsidR="00CE077F">
        <w:t xml:space="preserve">  </w:t>
      </w:r>
      <w:r>
        <w:rPr>
          <w:i/>
        </w:rPr>
        <w:t>oxígeno</w:t>
      </w:r>
      <w:r w:rsidR="00CE077F">
        <w:rPr>
          <w:i/>
        </w:rPr>
        <w:t xml:space="preserve">  </w:t>
      </w:r>
      <w:r>
        <w:rPr>
          <w:i/>
        </w:rPr>
        <w:t>necesario</w:t>
      </w:r>
      <w:r w:rsidR="00CE077F">
        <w:t xml:space="preserve">  </w:t>
      </w:r>
      <w:r>
        <w:t>es</w:t>
      </w:r>
      <w:r w:rsidR="00CE077F">
        <w:t xml:space="preserve">  </w:t>
      </w:r>
      <w:r>
        <w:t>igual</w:t>
      </w:r>
      <w:r w:rsidR="00CE077F">
        <w:t xml:space="preserve">  </w:t>
      </w:r>
      <w:r>
        <w:t>a</w:t>
      </w:r>
      <w:r w:rsidR="00CE077F">
        <w:t xml:space="preserve">  </w:t>
      </w:r>
      <w:r>
        <w:t>la</w:t>
      </w:r>
      <w:r w:rsidR="00CE077F">
        <w:t xml:space="preserve">  </w:t>
      </w:r>
      <w:r>
        <w:t>suma</w:t>
      </w:r>
      <w:r w:rsidR="00CE077F">
        <w:t xml:space="preserve">  </w:t>
      </w:r>
      <w:r>
        <w:t>de</w:t>
      </w:r>
      <w:r w:rsidR="00CE077F">
        <w:t xml:space="preserve">  </w:t>
      </w:r>
      <w:r>
        <w:t>los</w:t>
      </w:r>
      <w:r w:rsidR="00CE077F">
        <w:t xml:space="preserve">  </w:t>
      </w:r>
      <w:r>
        <w:t>átomos</w:t>
      </w:r>
      <w:r w:rsidR="00CE077F">
        <w:t xml:space="preserve">  </w:t>
      </w:r>
      <w:r>
        <w:t>de</w:t>
      </w:r>
      <w:r w:rsidR="00CE077F">
        <w:t xml:space="preserve">  </w:t>
      </w:r>
      <w:r>
        <w:t>cada</w:t>
      </w:r>
      <w:r w:rsidR="00CE077F">
        <w:t xml:space="preserve">  </w:t>
      </w:r>
      <w:r>
        <w:t>elemento, multiplicado</w:t>
      </w:r>
      <w:r w:rsidR="00CE077F">
        <w:t xml:space="preserve">  </w:t>
      </w:r>
      <w:r>
        <w:t>por</w:t>
      </w:r>
      <w:r w:rsidR="00CE077F">
        <w:t xml:space="preserve">  </w:t>
      </w:r>
      <w:r>
        <w:t>el</w:t>
      </w:r>
      <w:r w:rsidR="00CE077F">
        <w:t xml:space="preserve">  </w:t>
      </w:r>
      <w:r>
        <w:t>peso</w:t>
      </w:r>
      <w:r w:rsidR="00CE077F">
        <w:t xml:space="preserve">  </w:t>
      </w:r>
      <w:r>
        <w:t>para</w:t>
      </w:r>
      <w:r w:rsidR="00CE077F">
        <w:t xml:space="preserve">  </w:t>
      </w:r>
      <w:r>
        <w:t>el</w:t>
      </w:r>
      <w:r w:rsidR="00CE077F">
        <w:t xml:space="preserve">  </w:t>
      </w:r>
      <w:r>
        <w:t>cálculo</w:t>
      </w:r>
      <w:r w:rsidR="00CE077F">
        <w:t xml:space="preserve">  </w:t>
      </w:r>
      <w:r>
        <w:t>de</w:t>
      </w:r>
      <w:r w:rsidR="00CE077F">
        <w:t xml:space="preserve">  </w:t>
      </w:r>
      <w:r>
        <w:t>balance</w:t>
      </w:r>
      <w:r w:rsidR="00CE077F">
        <w:t xml:space="preserve">  </w:t>
      </w:r>
      <w:r>
        <w:t>de</w:t>
      </w:r>
      <w:r w:rsidR="00CE077F">
        <w:t xml:space="preserve">  </w:t>
      </w:r>
      <w:r>
        <w:t>oxígeno.</w:t>
      </w:r>
      <w:r w:rsidR="00CE077F">
        <w:t xml:space="preserve">    </w:t>
      </w:r>
      <w:r>
        <w:t xml:space="preserve"> </w:t>
      </w:r>
    </w:p>
    <w:p w:rsidR="005A72D2" w:rsidRDefault="005A72D2" w:rsidP="005A72D2">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i/>
        </w:rPr>
        <w:t>tabla 3-1</w:t>
      </w:r>
      <w:r>
        <w:t>,</w:t>
      </w:r>
      <w:r w:rsidR="00CE077F">
        <w:t xml:space="preserve">  </w:t>
      </w:r>
      <w:r>
        <w:t>existen</w:t>
      </w:r>
      <w:r w:rsidR="00CE077F">
        <w:t xml:space="preserve">  </w:t>
      </w:r>
      <w:r>
        <w:t>diferencias</w:t>
      </w:r>
      <w:r w:rsidR="00CE077F">
        <w:t xml:space="preserve">  </w:t>
      </w:r>
      <w:r>
        <w:t>entre</w:t>
      </w:r>
      <w:r w:rsidR="00CE077F">
        <w:t xml:space="preserve">  </w:t>
      </w:r>
      <w:r>
        <w:t>los</w:t>
      </w:r>
      <w:r w:rsidR="00CE077F">
        <w:t xml:space="preserve">  </w:t>
      </w:r>
      <w:r>
        <w:t>productos</w:t>
      </w:r>
      <w:r w:rsidR="00CE077F">
        <w:t xml:space="preserve">  </w:t>
      </w:r>
      <w:r>
        <w:t>para</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y</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p>
    <w:p w:rsidR="005A72D2" w:rsidRDefault="005A72D2" w:rsidP="005A72D2">
      <w:r>
        <w:t>Los</w:t>
      </w:r>
      <w:r w:rsidR="00CE077F">
        <w:t xml:space="preserve">  </w:t>
      </w:r>
      <w:r>
        <w:t xml:space="preserve"> datos</w:t>
      </w:r>
      <w:r w:rsidR="00CE077F">
        <w:t xml:space="preserve">  </w:t>
      </w:r>
      <w:r>
        <w:t>de</w:t>
      </w:r>
      <w:r w:rsidR="00CE077F">
        <w:t xml:space="preserve">  </w:t>
      </w:r>
      <w:r>
        <w:t>las</w:t>
      </w:r>
      <w:r w:rsidR="00CE077F">
        <w:t xml:space="preserve">  </w:t>
      </w:r>
      <w:r>
        <w:t>masas</w:t>
      </w:r>
      <w:r w:rsidR="00CE077F">
        <w:t xml:space="preserve">  </w:t>
      </w:r>
      <w:r>
        <w:t>atómicas</w:t>
      </w:r>
      <w:r w:rsidR="00CE077F">
        <w:t xml:space="preserve">  </w:t>
      </w:r>
      <w:r>
        <w:t>que</w:t>
      </w:r>
      <w:r w:rsidR="00CE077F">
        <w:t xml:space="preserve">  </w:t>
      </w:r>
      <w:r>
        <w:t>incluye</w:t>
      </w:r>
      <w:r w:rsidR="00CE077F">
        <w:t xml:space="preserve">  </w:t>
      </w:r>
      <w:r>
        <w:t>la</w:t>
      </w:r>
      <w:r w:rsidR="00CE077F">
        <w:t xml:space="preserve">  </w:t>
      </w:r>
      <w:r>
        <w:t>norma</w:t>
      </w:r>
      <w:r w:rsidR="00CE077F">
        <w:t xml:space="preserve">  </w:t>
      </w:r>
      <w:r>
        <w:t>UNE 31-002 [1],</w:t>
      </w:r>
      <w:r w:rsidR="00CE077F">
        <w:t xml:space="preserve">  </w:t>
      </w:r>
      <w:r>
        <w:t>en</w:t>
      </w:r>
      <w:r w:rsidR="00CE077F">
        <w:t xml:space="preserve">  </w:t>
      </w:r>
      <w:r>
        <w:t>su</w:t>
      </w:r>
      <w:r w:rsidR="00CE077F">
        <w:t xml:space="preserve">  </w:t>
      </w:r>
      <w:r>
        <w:rPr>
          <w:i/>
        </w:rPr>
        <w:t>anexo A</w:t>
      </w:r>
      <w:r>
        <w:t>,</w:t>
      </w:r>
      <w:r w:rsidR="00CE077F">
        <w:t xml:space="preserve">  </w:t>
      </w:r>
      <w:r>
        <w:t>son</w:t>
      </w:r>
      <w:r w:rsidR="00CE077F">
        <w:t xml:space="preserve">  </w:t>
      </w:r>
      <w:r>
        <w:t>menos</w:t>
      </w:r>
      <w:r w:rsidR="00CE077F">
        <w:t xml:space="preserve">  </w:t>
      </w:r>
      <w:r>
        <w:t>precisos</w:t>
      </w:r>
      <w:r w:rsidR="00CE077F">
        <w:t xml:space="preserve">  </w:t>
      </w:r>
      <w:r>
        <w:t>que</w:t>
      </w:r>
      <w:r w:rsidR="00CE077F">
        <w:t xml:space="preserve">  </w:t>
      </w:r>
      <w:r>
        <w:t>los</w:t>
      </w:r>
      <w:r w:rsidR="00CE077F">
        <w:t xml:space="preserve">  </w:t>
      </w:r>
      <w:r>
        <w:t>del</w:t>
      </w:r>
      <w:r w:rsidR="00CE077F">
        <w:t xml:space="preserve">  </w:t>
      </w:r>
      <w:r w:rsidR="00D2326F">
        <w:t>Fórum</w:t>
      </w:r>
      <w:r w:rsidR="00CE077F">
        <w:t xml:space="preserve">  </w:t>
      </w:r>
      <w:r>
        <w:t>Atómico</w:t>
      </w:r>
      <w:r w:rsidR="00CE077F">
        <w:t xml:space="preserve">  </w:t>
      </w:r>
      <w:r>
        <w:t>Español [4],</w:t>
      </w:r>
      <w:r w:rsidR="00CE077F">
        <w:t xml:space="preserve">  </w:t>
      </w:r>
      <w:r>
        <w:t>por</w:t>
      </w:r>
      <w:r w:rsidR="00CE077F">
        <w:t xml:space="preserve">  </w:t>
      </w:r>
      <w:r>
        <w:t>lo</w:t>
      </w:r>
      <w:r w:rsidR="00CE077F">
        <w:t xml:space="preserve">  </w:t>
      </w:r>
      <w:r>
        <w:t>que</w:t>
      </w:r>
      <w:r w:rsidR="00CE077F">
        <w:t xml:space="preserve">  </w:t>
      </w:r>
      <w:r>
        <w:t>se</w:t>
      </w:r>
      <w:r w:rsidR="00CE077F">
        <w:t xml:space="preserve">  </w:t>
      </w:r>
      <w:r>
        <w:t>ha</w:t>
      </w:r>
      <w:r w:rsidR="00CE077F">
        <w:t xml:space="preserve">  </w:t>
      </w:r>
      <w:r>
        <w:t>preferido</w:t>
      </w:r>
      <w:r w:rsidR="00CE077F">
        <w:t xml:space="preserve">  </w:t>
      </w:r>
      <w:r>
        <w:t>emplear</w:t>
      </w:r>
      <w:r w:rsidR="00CE077F">
        <w:t xml:space="preserve">  </w:t>
      </w:r>
      <w:r>
        <w:t>estos</w:t>
      </w:r>
      <w:r w:rsidR="00CE077F">
        <w:t xml:space="preserve">  </w:t>
      </w:r>
      <w:r>
        <w:t>últimos.</w:t>
      </w:r>
      <w:r w:rsidR="00CE077F">
        <w:t xml:space="preserve">  </w:t>
      </w:r>
      <w:r>
        <w:t xml:space="preserve"> </w:t>
      </w:r>
    </w:p>
    <w:p w:rsidR="005A72D2" w:rsidRDefault="005A72D2" w:rsidP="005A72D2"/>
    <w:p w:rsidR="005A72D2" w:rsidRDefault="005A72D2" w:rsidP="005A72D2"/>
    <w:p w:rsidR="005A72D2" w:rsidRDefault="005A72D2" w:rsidP="005A72D2">
      <w:pPr>
        <w:jc w:val="center"/>
        <w:rPr>
          <w:b/>
        </w:rPr>
      </w:pPr>
    </w:p>
    <w:p w:rsidR="005A72D2" w:rsidRDefault="005A72D2" w:rsidP="005A72D2">
      <w:pPr>
        <w:jc w:val="center"/>
        <w:rPr>
          <w:b/>
          <w:i/>
        </w:rPr>
      </w:pPr>
    </w:p>
    <w:p w:rsidR="005A72D2" w:rsidRDefault="002E43EF" w:rsidP="002E43EF">
      <w:pPr>
        <w:overflowPunct/>
        <w:autoSpaceDE/>
        <w:autoSpaceDN/>
        <w:adjustRightInd/>
        <w:spacing w:after="200" w:line="276" w:lineRule="auto"/>
        <w:jc w:val="left"/>
        <w:rPr>
          <w:b/>
          <w:i/>
        </w:rPr>
      </w:pPr>
      <w:r>
        <w:rPr>
          <w:b/>
          <w:i/>
        </w:rPr>
        <w:br w:type="page"/>
      </w:r>
    </w:p>
    <w:p w:rsidR="005A72D2" w:rsidRPr="002E43EF" w:rsidRDefault="005A72D2" w:rsidP="002E43EF">
      <w:pPr>
        <w:jc w:val="center"/>
        <w:rPr>
          <w:b/>
          <w:i/>
        </w:rPr>
      </w:pPr>
      <w:r>
        <w:rPr>
          <w:b/>
          <w:i/>
        </w:rPr>
        <w:lastRenderedPageBreak/>
        <w:t>Tabla</w:t>
      </w:r>
      <w:r w:rsidR="00CE077F">
        <w:rPr>
          <w:b/>
          <w:i/>
        </w:rPr>
        <w:t xml:space="preserve">  </w:t>
      </w:r>
      <w:r>
        <w:rPr>
          <w:b/>
          <w:i/>
        </w:rPr>
        <w:t>3-1</w:t>
      </w:r>
      <w:r w:rsidR="00D2326F">
        <w:rPr>
          <w:rStyle w:val="Refdenotaalpie"/>
          <w:b/>
          <w:i/>
        </w:rPr>
        <w:footnoteReference w:id="2"/>
      </w:r>
      <w:r>
        <w:rPr>
          <w:b/>
          <w:i/>
        </w:rPr>
        <w:t>:</w:t>
      </w:r>
      <w:r>
        <w:rPr>
          <w:b/>
          <w:i/>
        </w:rPr>
        <w:tab/>
        <w:t>Datos</w:t>
      </w:r>
      <w:r w:rsidR="00CE077F">
        <w:rPr>
          <w:b/>
          <w:i/>
        </w:rPr>
        <w:t xml:space="preserve">  </w:t>
      </w:r>
      <w:r>
        <w:rPr>
          <w:b/>
          <w:i/>
        </w:rPr>
        <w:t>para</w:t>
      </w:r>
      <w:r w:rsidR="00CE077F">
        <w:rPr>
          <w:b/>
          <w:i/>
        </w:rPr>
        <w:t xml:space="preserve">  </w:t>
      </w:r>
      <w:r>
        <w:rPr>
          <w:b/>
          <w:i/>
        </w:rPr>
        <w:t>calcular</w:t>
      </w:r>
      <w:r w:rsidR="00CE077F">
        <w:rPr>
          <w:b/>
          <w:i/>
        </w:rPr>
        <w:t xml:space="preserve">  </w:t>
      </w:r>
      <w:r>
        <w:rPr>
          <w:b/>
          <w:i/>
        </w:rPr>
        <w:t>el</w:t>
      </w:r>
      <w:r w:rsidR="00CE077F">
        <w:rPr>
          <w:b/>
          <w:i/>
        </w:rPr>
        <w:t xml:space="preserve">  </w:t>
      </w:r>
      <w:r>
        <w:rPr>
          <w:b/>
          <w:i/>
        </w:rPr>
        <w:t>balance</w:t>
      </w:r>
      <w:r w:rsidR="00CE077F">
        <w:rPr>
          <w:b/>
          <w:i/>
        </w:rPr>
        <w:t xml:space="preserve">  </w:t>
      </w:r>
      <w:r>
        <w:rPr>
          <w:b/>
          <w:i/>
        </w:rPr>
        <w:t>de</w:t>
      </w:r>
      <w:r w:rsidR="00CE077F">
        <w:rPr>
          <w:b/>
          <w:i/>
        </w:rPr>
        <w:t xml:space="preserve">  </w:t>
      </w:r>
      <w:r>
        <w:rPr>
          <w:b/>
          <w:i/>
        </w:rPr>
        <w:t>oxígeno.</w:t>
      </w:r>
    </w:p>
    <w:tbl>
      <w:tblPr>
        <w:tblW w:w="0" w:type="auto"/>
        <w:jc w:val="center"/>
        <w:tblInd w:w="-54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tblPr>
      <w:tblGrid>
        <w:gridCol w:w="1612"/>
        <w:gridCol w:w="1432"/>
        <w:gridCol w:w="1760"/>
        <w:gridCol w:w="1760"/>
        <w:gridCol w:w="2245"/>
      </w:tblGrid>
      <w:tr w:rsidR="005A72D2" w:rsidTr="00D2326F">
        <w:trPr>
          <w:trHeight w:val="553"/>
          <w:jc w:val="center"/>
        </w:trPr>
        <w:tc>
          <w:tcPr>
            <w:tcW w:w="1612" w:type="dxa"/>
            <w:shd w:val="pct20" w:color="auto" w:fill="auto"/>
          </w:tcPr>
          <w:p w:rsidR="005A72D2" w:rsidRDefault="005A72D2" w:rsidP="00CE077F">
            <w:pPr>
              <w:jc w:val="center"/>
              <w:rPr>
                <w:b/>
                <w:color w:val="000000"/>
                <w:sz w:val="20"/>
              </w:rPr>
            </w:pPr>
            <w:r>
              <w:rPr>
                <w:b/>
                <w:color w:val="000000"/>
                <w:sz w:val="20"/>
              </w:rPr>
              <w:t>Elemento</w:t>
            </w:r>
          </w:p>
          <w:p w:rsidR="005A72D2" w:rsidRDefault="005A72D2" w:rsidP="00CE077F">
            <w:pPr>
              <w:jc w:val="center"/>
              <w:rPr>
                <w:b/>
                <w:color w:val="000000"/>
                <w:sz w:val="20"/>
              </w:rPr>
            </w:pPr>
            <w:r>
              <w:rPr>
                <w:b/>
                <w:color w:val="000000"/>
                <w:sz w:val="20"/>
              </w:rPr>
              <w:t>asociado</w:t>
            </w:r>
          </w:p>
        </w:tc>
        <w:tc>
          <w:tcPr>
            <w:tcW w:w="1432" w:type="dxa"/>
            <w:shd w:val="pct20" w:color="auto" w:fill="auto"/>
          </w:tcPr>
          <w:p w:rsidR="005A72D2" w:rsidRDefault="005A72D2" w:rsidP="00CE077F">
            <w:pPr>
              <w:jc w:val="center"/>
              <w:rPr>
                <w:b/>
                <w:color w:val="000000"/>
                <w:sz w:val="20"/>
              </w:rPr>
            </w:pPr>
            <w:r>
              <w:rPr>
                <w:b/>
                <w:color w:val="000000"/>
                <w:sz w:val="20"/>
              </w:rPr>
              <w:t>Masa atómica</w:t>
            </w:r>
          </w:p>
          <w:p w:rsidR="005A72D2" w:rsidRDefault="005A72D2" w:rsidP="00CE077F">
            <w:pPr>
              <w:jc w:val="center"/>
              <w:rPr>
                <w:b/>
                <w:color w:val="000000"/>
                <w:sz w:val="20"/>
              </w:rPr>
            </w:pPr>
            <w:r>
              <w:rPr>
                <w:b/>
                <w:color w:val="000000"/>
                <w:sz w:val="20"/>
              </w:rPr>
              <w:t>(g/mol)</w:t>
            </w:r>
          </w:p>
        </w:tc>
        <w:tc>
          <w:tcPr>
            <w:tcW w:w="1760" w:type="dxa"/>
            <w:shd w:val="pct20" w:color="auto" w:fill="auto"/>
          </w:tcPr>
          <w:p w:rsidR="005A72D2" w:rsidRDefault="005A72D2" w:rsidP="00CE077F">
            <w:pPr>
              <w:jc w:val="center"/>
              <w:rPr>
                <w:b/>
                <w:color w:val="000000"/>
                <w:sz w:val="20"/>
              </w:rPr>
            </w:pPr>
            <w:r>
              <w:rPr>
                <w:b/>
                <w:color w:val="000000"/>
                <w:sz w:val="20"/>
              </w:rPr>
              <w:t>Producto</w:t>
            </w:r>
            <w:r w:rsidR="00CE077F">
              <w:rPr>
                <w:b/>
                <w:color w:val="000000"/>
                <w:sz w:val="20"/>
              </w:rPr>
              <w:t xml:space="preserve">  </w:t>
            </w:r>
            <w:r>
              <w:rPr>
                <w:b/>
                <w:color w:val="000000"/>
                <w:sz w:val="20"/>
              </w:rPr>
              <w:t>de</w:t>
            </w:r>
            <w:r w:rsidR="00CE077F">
              <w:rPr>
                <w:b/>
                <w:color w:val="000000"/>
                <w:sz w:val="20"/>
              </w:rPr>
              <w:t xml:space="preserve">  </w:t>
            </w:r>
            <w:r>
              <w:rPr>
                <w:b/>
                <w:color w:val="000000"/>
                <w:sz w:val="20"/>
              </w:rPr>
              <w:t>explosión</w:t>
            </w:r>
          </w:p>
        </w:tc>
        <w:tc>
          <w:tcPr>
            <w:tcW w:w="1760" w:type="dxa"/>
            <w:shd w:val="pct20" w:color="auto" w:fill="auto"/>
          </w:tcPr>
          <w:p w:rsidR="005A72D2" w:rsidRDefault="005A72D2" w:rsidP="002E43EF">
            <w:pPr>
              <w:jc w:val="center"/>
              <w:rPr>
                <w:b/>
                <w:color w:val="000000"/>
                <w:sz w:val="20"/>
              </w:rPr>
            </w:pPr>
            <w:r>
              <w:rPr>
                <w:b/>
                <w:color w:val="000000"/>
                <w:sz w:val="20"/>
              </w:rPr>
              <w:t>Producto para</w:t>
            </w:r>
            <w:r w:rsidR="00CE077F">
              <w:rPr>
                <w:b/>
                <w:color w:val="000000"/>
                <w:sz w:val="20"/>
              </w:rPr>
              <w:t xml:space="preserve">  </w:t>
            </w:r>
            <w:r>
              <w:rPr>
                <w:b/>
                <w:color w:val="000000"/>
                <w:sz w:val="20"/>
              </w:rPr>
              <w:t>el</w:t>
            </w:r>
            <w:r w:rsidR="00CE077F">
              <w:rPr>
                <w:b/>
                <w:color w:val="000000"/>
                <w:sz w:val="20"/>
              </w:rPr>
              <w:t xml:space="preserve">  </w:t>
            </w:r>
            <w:r>
              <w:rPr>
                <w:b/>
                <w:color w:val="000000"/>
                <w:sz w:val="20"/>
              </w:rPr>
              <w:t>cálculo del</w:t>
            </w:r>
            <w:r w:rsidR="00CE077F">
              <w:rPr>
                <w:b/>
                <w:color w:val="000000"/>
                <w:sz w:val="20"/>
              </w:rPr>
              <w:t xml:space="preserve">  </w:t>
            </w:r>
            <w:r w:rsidR="002E43EF">
              <w:rPr>
                <w:b/>
                <w:color w:val="000000"/>
                <w:sz w:val="20"/>
              </w:rPr>
              <w:t>B.O-</w:t>
            </w:r>
          </w:p>
        </w:tc>
        <w:tc>
          <w:tcPr>
            <w:tcW w:w="2245" w:type="dxa"/>
            <w:shd w:val="pct20" w:color="auto" w:fill="auto"/>
          </w:tcPr>
          <w:p w:rsidR="005A72D2" w:rsidRDefault="005A72D2" w:rsidP="00CE077F">
            <w:pPr>
              <w:jc w:val="center"/>
              <w:rPr>
                <w:b/>
                <w:color w:val="000000"/>
                <w:sz w:val="20"/>
              </w:rPr>
            </w:pPr>
            <w:r>
              <w:rPr>
                <w:b/>
                <w:color w:val="000000"/>
                <w:sz w:val="20"/>
              </w:rPr>
              <w:t>Peso</w:t>
            </w:r>
            <w:r w:rsidR="00CE077F">
              <w:rPr>
                <w:b/>
                <w:color w:val="000000"/>
                <w:sz w:val="20"/>
              </w:rPr>
              <w:t xml:space="preserve">  </w:t>
            </w:r>
            <w:r>
              <w:rPr>
                <w:b/>
                <w:color w:val="000000"/>
                <w:sz w:val="20"/>
              </w:rPr>
              <w:t>para el</w:t>
            </w:r>
            <w:r w:rsidR="00CE077F">
              <w:rPr>
                <w:b/>
                <w:color w:val="000000"/>
                <w:sz w:val="20"/>
              </w:rPr>
              <w:t xml:space="preserve">  </w:t>
            </w:r>
            <w:r>
              <w:rPr>
                <w:b/>
                <w:color w:val="000000"/>
                <w:sz w:val="20"/>
              </w:rPr>
              <w:t>cálculo del</w:t>
            </w:r>
            <w:r w:rsidR="00CE077F">
              <w:rPr>
                <w:b/>
                <w:color w:val="000000"/>
                <w:sz w:val="20"/>
              </w:rPr>
              <w:t xml:space="preserve">  </w:t>
            </w:r>
            <w:r>
              <w:rPr>
                <w:b/>
                <w:color w:val="000000"/>
                <w:sz w:val="20"/>
              </w:rPr>
              <w:t>oxígeno necesario,</w:t>
            </w:r>
          </w:p>
        </w:tc>
      </w:tr>
      <w:tr w:rsidR="005A72D2" w:rsidTr="002E43EF">
        <w:trPr>
          <w:trHeight w:val="235"/>
          <w:jc w:val="center"/>
        </w:trPr>
        <w:tc>
          <w:tcPr>
            <w:tcW w:w="1612" w:type="dxa"/>
            <w:tcBorders>
              <w:top w:val="nil"/>
            </w:tcBorders>
          </w:tcPr>
          <w:p w:rsidR="005A72D2" w:rsidRDefault="005A72D2" w:rsidP="00D2326F">
            <w:pPr>
              <w:jc w:val="center"/>
              <w:rPr>
                <w:color w:val="000000"/>
                <w:sz w:val="20"/>
              </w:rPr>
            </w:pPr>
            <w:r>
              <w:rPr>
                <w:color w:val="000000"/>
                <w:sz w:val="20"/>
              </w:rPr>
              <w:t>Al</w:t>
            </w:r>
          </w:p>
        </w:tc>
        <w:tc>
          <w:tcPr>
            <w:tcW w:w="1432" w:type="dxa"/>
            <w:tcBorders>
              <w:top w:val="nil"/>
            </w:tcBorders>
          </w:tcPr>
          <w:p w:rsidR="005A72D2" w:rsidRDefault="005A72D2" w:rsidP="00D2326F">
            <w:pPr>
              <w:jc w:val="center"/>
              <w:rPr>
                <w:color w:val="000000"/>
                <w:sz w:val="20"/>
              </w:rPr>
            </w:pPr>
            <w:r>
              <w:rPr>
                <w:color w:val="000000"/>
                <w:sz w:val="20"/>
              </w:rPr>
              <w:t>26,98154</w:t>
            </w:r>
          </w:p>
        </w:tc>
        <w:tc>
          <w:tcPr>
            <w:tcW w:w="1760" w:type="dxa"/>
            <w:tcBorders>
              <w:top w:val="nil"/>
            </w:tcBorders>
          </w:tcPr>
          <w:p w:rsidR="005A72D2" w:rsidRDefault="005A72D2" w:rsidP="00D2326F">
            <w:pPr>
              <w:jc w:val="center"/>
              <w:rPr>
                <w:color w:val="000000"/>
                <w:sz w:val="20"/>
              </w:rPr>
            </w:pPr>
            <w:r>
              <w:rPr>
                <w:color w:val="000000"/>
                <w:sz w:val="20"/>
              </w:rPr>
              <w:t>Al</w:t>
            </w:r>
            <w:r>
              <w:rPr>
                <w:color w:val="000000"/>
                <w:sz w:val="20"/>
                <w:vertAlign w:val="subscript"/>
              </w:rPr>
              <w:t>2</w:t>
            </w:r>
            <w:r>
              <w:rPr>
                <w:color w:val="000000"/>
                <w:sz w:val="20"/>
              </w:rPr>
              <w:t>O</w:t>
            </w:r>
            <w:r>
              <w:rPr>
                <w:color w:val="000000"/>
                <w:sz w:val="20"/>
                <w:vertAlign w:val="subscript"/>
              </w:rPr>
              <w:t>3</w:t>
            </w:r>
          </w:p>
        </w:tc>
        <w:tc>
          <w:tcPr>
            <w:tcW w:w="1760" w:type="dxa"/>
            <w:tcBorders>
              <w:top w:val="nil"/>
            </w:tcBorders>
          </w:tcPr>
          <w:p w:rsidR="005A72D2" w:rsidRDefault="005A72D2" w:rsidP="00D2326F">
            <w:pPr>
              <w:jc w:val="center"/>
              <w:rPr>
                <w:color w:val="000000"/>
                <w:sz w:val="20"/>
              </w:rPr>
            </w:pPr>
            <w:r>
              <w:rPr>
                <w:color w:val="000000"/>
                <w:sz w:val="20"/>
              </w:rPr>
              <w:t>Al</w:t>
            </w:r>
            <w:r>
              <w:rPr>
                <w:color w:val="000000"/>
                <w:sz w:val="20"/>
                <w:vertAlign w:val="subscript"/>
              </w:rPr>
              <w:t>2</w:t>
            </w:r>
            <w:r>
              <w:rPr>
                <w:color w:val="000000"/>
                <w:sz w:val="20"/>
              </w:rPr>
              <w:t>O</w:t>
            </w:r>
            <w:r>
              <w:rPr>
                <w:color w:val="000000"/>
                <w:sz w:val="20"/>
                <w:vertAlign w:val="subscript"/>
              </w:rPr>
              <w:t>3</w:t>
            </w:r>
          </w:p>
        </w:tc>
        <w:tc>
          <w:tcPr>
            <w:tcW w:w="2245" w:type="dxa"/>
            <w:tcBorders>
              <w:top w:val="nil"/>
            </w:tcBorders>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B</w:t>
            </w:r>
          </w:p>
        </w:tc>
        <w:tc>
          <w:tcPr>
            <w:tcW w:w="1432" w:type="dxa"/>
          </w:tcPr>
          <w:p w:rsidR="005A72D2" w:rsidRDefault="005A72D2" w:rsidP="00D2326F">
            <w:pPr>
              <w:jc w:val="center"/>
              <w:rPr>
                <w:color w:val="000000"/>
                <w:sz w:val="20"/>
              </w:rPr>
            </w:pPr>
            <w:r>
              <w:rPr>
                <w:color w:val="000000"/>
                <w:sz w:val="20"/>
              </w:rPr>
              <w:t>10,811</w:t>
            </w:r>
          </w:p>
        </w:tc>
        <w:tc>
          <w:tcPr>
            <w:tcW w:w="1760" w:type="dxa"/>
          </w:tcPr>
          <w:p w:rsidR="005A72D2" w:rsidRDefault="005A72D2" w:rsidP="00D2326F">
            <w:pPr>
              <w:jc w:val="center"/>
              <w:rPr>
                <w:color w:val="000000"/>
                <w:sz w:val="20"/>
              </w:rPr>
            </w:pPr>
            <w:r>
              <w:rPr>
                <w:color w:val="000000"/>
                <w:sz w:val="20"/>
              </w:rPr>
              <w:t>B</w:t>
            </w:r>
            <w:r>
              <w:rPr>
                <w:color w:val="000000"/>
                <w:sz w:val="20"/>
                <w:vertAlign w:val="subscript"/>
              </w:rPr>
              <w:t>2</w:t>
            </w:r>
            <w:r>
              <w:rPr>
                <w:color w:val="000000"/>
                <w:sz w:val="20"/>
              </w:rPr>
              <w:t>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B</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lang w:val="en-GB"/>
              </w:rPr>
            </w:pPr>
            <w:r>
              <w:rPr>
                <w:color w:val="000000"/>
                <w:sz w:val="20"/>
                <w:lang w:val="en-GB"/>
              </w:rPr>
              <w:t>3/2</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Ba</w:t>
            </w:r>
            <w:proofErr w:type="spellEnd"/>
          </w:p>
        </w:tc>
        <w:tc>
          <w:tcPr>
            <w:tcW w:w="1432" w:type="dxa"/>
          </w:tcPr>
          <w:p w:rsidR="005A72D2" w:rsidRDefault="005A72D2" w:rsidP="00D2326F">
            <w:pPr>
              <w:jc w:val="center"/>
              <w:rPr>
                <w:color w:val="000000"/>
                <w:sz w:val="20"/>
                <w:lang w:val="en-GB"/>
              </w:rPr>
            </w:pPr>
            <w:r>
              <w:rPr>
                <w:color w:val="000000"/>
                <w:sz w:val="20"/>
                <w:lang w:val="en-GB"/>
              </w:rPr>
              <w:t>137,327</w:t>
            </w:r>
          </w:p>
        </w:tc>
        <w:tc>
          <w:tcPr>
            <w:tcW w:w="1760" w:type="dxa"/>
          </w:tcPr>
          <w:p w:rsidR="005A72D2" w:rsidRDefault="005A72D2" w:rsidP="00D2326F">
            <w:pPr>
              <w:jc w:val="center"/>
              <w:rPr>
                <w:color w:val="000000"/>
                <w:sz w:val="20"/>
                <w:lang w:val="en-GB"/>
              </w:rPr>
            </w:pPr>
            <w:proofErr w:type="spellStart"/>
            <w:r>
              <w:rPr>
                <w:color w:val="000000"/>
                <w:sz w:val="20"/>
                <w:lang w:val="en-GB"/>
              </w:rPr>
              <w:t>BaO</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BaO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Be</w:t>
            </w:r>
          </w:p>
        </w:tc>
        <w:tc>
          <w:tcPr>
            <w:tcW w:w="1432" w:type="dxa"/>
          </w:tcPr>
          <w:p w:rsidR="005A72D2" w:rsidRDefault="005A72D2" w:rsidP="00D2326F">
            <w:pPr>
              <w:jc w:val="center"/>
              <w:rPr>
                <w:color w:val="000000"/>
                <w:sz w:val="20"/>
                <w:lang w:val="en-GB"/>
              </w:rPr>
            </w:pPr>
            <w:r>
              <w:rPr>
                <w:color w:val="000000"/>
                <w:sz w:val="20"/>
                <w:lang w:val="en-GB"/>
              </w:rPr>
              <w:t>9,01218</w:t>
            </w:r>
          </w:p>
        </w:tc>
        <w:tc>
          <w:tcPr>
            <w:tcW w:w="1760" w:type="dxa"/>
          </w:tcPr>
          <w:p w:rsidR="005A72D2" w:rsidRDefault="005A72D2" w:rsidP="00D2326F">
            <w:pPr>
              <w:jc w:val="center"/>
              <w:rPr>
                <w:color w:val="000000"/>
                <w:sz w:val="20"/>
                <w:lang w:val="en-GB"/>
              </w:rPr>
            </w:pPr>
            <w:proofErr w:type="spellStart"/>
            <w:r>
              <w:rPr>
                <w:color w:val="000000"/>
                <w:sz w:val="20"/>
                <w:lang w:val="en-GB"/>
              </w:rPr>
              <w:t>BeO</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BeO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Br</w:t>
            </w:r>
          </w:p>
        </w:tc>
        <w:tc>
          <w:tcPr>
            <w:tcW w:w="1432" w:type="dxa"/>
          </w:tcPr>
          <w:p w:rsidR="005A72D2" w:rsidRDefault="005A72D2" w:rsidP="00D2326F">
            <w:pPr>
              <w:jc w:val="center"/>
              <w:rPr>
                <w:color w:val="000000"/>
                <w:sz w:val="20"/>
                <w:lang w:val="en-GB"/>
              </w:rPr>
            </w:pPr>
            <w:r>
              <w:rPr>
                <w:color w:val="000000"/>
                <w:sz w:val="20"/>
                <w:lang w:val="en-GB"/>
              </w:rPr>
              <w:t>79,904</w:t>
            </w:r>
          </w:p>
        </w:tc>
        <w:tc>
          <w:tcPr>
            <w:tcW w:w="1760" w:type="dxa"/>
          </w:tcPr>
          <w:p w:rsidR="005A72D2" w:rsidRDefault="005A72D2" w:rsidP="00D2326F">
            <w:pPr>
              <w:jc w:val="center"/>
              <w:rPr>
                <w:color w:val="000000"/>
                <w:sz w:val="20"/>
                <w:lang w:val="en-GB"/>
              </w:rPr>
            </w:pPr>
            <w:proofErr w:type="spellStart"/>
            <w:r>
              <w:rPr>
                <w:color w:val="000000"/>
                <w:sz w:val="20"/>
                <w:lang w:val="en-GB"/>
              </w:rPr>
              <w:t>BrH</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BrH</w:t>
            </w:r>
            <w:proofErr w:type="spellEnd"/>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C</w:t>
            </w:r>
          </w:p>
        </w:tc>
        <w:tc>
          <w:tcPr>
            <w:tcW w:w="1432" w:type="dxa"/>
          </w:tcPr>
          <w:p w:rsidR="005A72D2" w:rsidRDefault="005A72D2" w:rsidP="00D2326F">
            <w:pPr>
              <w:jc w:val="center"/>
              <w:rPr>
                <w:color w:val="000000"/>
                <w:sz w:val="20"/>
                <w:lang w:val="en-GB"/>
              </w:rPr>
            </w:pPr>
            <w:r>
              <w:rPr>
                <w:color w:val="000000"/>
                <w:sz w:val="20"/>
                <w:lang w:val="en-GB"/>
              </w:rPr>
              <w:t>12,011</w:t>
            </w:r>
          </w:p>
        </w:tc>
        <w:tc>
          <w:tcPr>
            <w:tcW w:w="1760" w:type="dxa"/>
          </w:tcPr>
          <w:p w:rsidR="005A72D2" w:rsidRDefault="005A72D2" w:rsidP="00D2326F">
            <w:pPr>
              <w:jc w:val="center"/>
              <w:rPr>
                <w:color w:val="000000"/>
                <w:sz w:val="20"/>
                <w:lang w:val="en-GB"/>
              </w:rPr>
            </w:pPr>
            <w:r>
              <w:rPr>
                <w:color w:val="000000"/>
                <w:sz w:val="20"/>
                <w:lang w:val="en-GB"/>
              </w:rPr>
              <w:t>CO</w:t>
            </w:r>
            <w:r>
              <w:rPr>
                <w:color w:val="000000"/>
                <w:sz w:val="20"/>
                <w:vertAlign w:val="subscript"/>
                <w:lang w:val="en-GB"/>
              </w:rPr>
              <w:t>2</w:t>
            </w:r>
          </w:p>
        </w:tc>
        <w:tc>
          <w:tcPr>
            <w:tcW w:w="1760" w:type="dxa"/>
          </w:tcPr>
          <w:p w:rsidR="005A72D2" w:rsidRDefault="005A72D2" w:rsidP="00D2326F">
            <w:pPr>
              <w:jc w:val="center"/>
              <w:rPr>
                <w:color w:val="000000"/>
                <w:sz w:val="20"/>
                <w:lang w:val="en-GB"/>
              </w:rPr>
            </w:pPr>
            <w:r>
              <w:rPr>
                <w:color w:val="000000"/>
                <w:sz w:val="20"/>
                <w:lang w:val="en-GB"/>
              </w:rPr>
              <w:t>CO</w:t>
            </w:r>
            <w:r>
              <w:rPr>
                <w:color w:val="000000"/>
                <w:sz w:val="20"/>
                <w:vertAlign w:val="subscript"/>
                <w:lang w:val="en-GB"/>
              </w:rPr>
              <w:t>2</w:t>
            </w:r>
          </w:p>
        </w:tc>
        <w:tc>
          <w:tcPr>
            <w:tcW w:w="2245" w:type="dxa"/>
          </w:tcPr>
          <w:p w:rsidR="005A72D2" w:rsidRDefault="005A72D2" w:rsidP="00D2326F">
            <w:pPr>
              <w:jc w:val="center"/>
              <w:rPr>
                <w:color w:val="000000"/>
                <w:sz w:val="20"/>
              </w:rPr>
            </w:pPr>
            <w:r>
              <w:rPr>
                <w:color w:val="000000"/>
                <w:sz w:val="20"/>
              </w:rPr>
              <w:t>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Ca</w:t>
            </w:r>
          </w:p>
        </w:tc>
        <w:tc>
          <w:tcPr>
            <w:tcW w:w="1432" w:type="dxa"/>
          </w:tcPr>
          <w:p w:rsidR="005A72D2" w:rsidRDefault="005A72D2" w:rsidP="00D2326F">
            <w:pPr>
              <w:jc w:val="center"/>
              <w:rPr>
                <w:color w:val="000000"/>
                <w:sz w:val="20"/>
              </w:rPr>
            </w:pPr>
            <w:r>
              <w:rPr>
                <w:color w:val="000000"/>
                <w:sz w:val="20"/>
              </w:rPr>
              <w:t>40,078</w:t>
            </w:r>
          </w:p>
        </w:tc>
        <w:tc>
          <w:tcPr>
            <w:tcW w:w="1760" w:type="dxa"/>
          </w:tcPr>
          <w:p w:rsidR="005A72D2" w:rsidRDefault="005A72D2" w:rsidP="00D2326F">
            <w:pPr>
              <w:jc w:val="center"/>
              <w:rPr>
                <w:color w:val="000000"/>
                <w:sz w:val="20"/>
              </w:rPr>
            </w:pPr>
            <w:proofErr w:type="spellStart"/>
            <w:r>
              <w:rPr>
                <w:color w:val="000000"/>
                <w:sz w:val="20"/>
              </w:rPr>
              <w:t>CaO</w:t>
            </w:r>
            <w:proofErr w:type="spellEnd"/>
          </w:p>
        </w:tc>
        <w:tc>
          <w:tcPr>
            <w:tcW w:w="1760" w:type="dxa"/>
          </w:tcPr>
          <w:p w:rsidR="005A72D2" w:rsidRDefault="005A72D2" w:rsidP="00D2326F">
            <w:pPr>
              <w:jc w:val="center"/>
              <w:rPr>
                <w:color w:val="000000"/>
                <w:sz w:val="20"/>
              </w:rPr>
            </w:pPr>
            <w:proofErr w:type="spellStart"/>
            <w:r>
              <w:rPr>
                <w:color w:val="000000"/>
                <w:sz w:val="20"/>
              </w:rPr>
              <w:t>CaO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Cl</w:t>
            </w:r>
            <w:proofErr w:type="spellEnd"/>
          </w:p>
        </w:tc>
        <w:tc>
          <w:tcPr>
            <w:tcW w:w="1432" w:type="dxa"/>
          </w:tcPr>
          <w:p w:rsidR="005A72D2" w:rsidRDefault="005A72D2" w:rsidP="00D2326F">
            <w:pPr>
              <w:jc w:val="center"/>
              <w:rPr>
                <w:color w:val="000000"/>
                <w:sz w:val="20"/>
                <w:lang w:val="en-GB"/>
              </w:rPr>
            </w:pPr>
            <w:r>
              <w:rPr>
                <w:color w:val="000000"/>
                <w:sz w:val="20"/>
                <w:lang w:val="en-GB"/>
              </w:rPr>
              <w:t>35,4527</w:t>
            </w:r>
          </w:p>
        </w:tc>
        <w:tc>
          <w:tcPr>
            <w:tcW w:w="1760" w:type="dxa"/>
          </w:tcPr>
          <w:p w:rsidR="005A72D2" w:rsidRDefault="005A72D2" w:rsidP="00D2326F">
            <w:pPr>
              <w:jc w:val="center"/>
              <w:rPr>
                <w:color w:val="000000"/>
                <w:sz w:val="20"/>
                <w:lang w:val="en-GB"/>
              </w:rPr>
            </w:pPr>
            <w:proofErr w:type="spellStart"/>
            <w:r>
              <w:rPr>
                <w:color w:val="000000"/>
                <w:sz w:val="20"/>
                <w:lang w:val="en-GB"/>
              </w:rPr>
              <w:t>ClH</w:t>
            </w:r>
            <w:proofErr w:type="spellEnd"/>
          </w:p>
        </w:tc>
        <w:tc>
          <w:tcPr>
            <w:tcW w:w="1760" w:type="dxa"/>
          </w:tcPr>
          <w:p w:rsidR="005A72D2" w:rsidRDefault="005A72D2" w:rsidP="00D2326F">
            <w:pPr>
              <w:jc w:val="center"/>
              <w:rPr>
                <w:color w:val="000000"/>
                <w:sz w:val="20"/>
                <w:lang w:val="en-GB"/>
              </w:rPr>
            </w:pPr>
            <w:proofErr w:type="spellStart"/>
            <w:r>
              <w:rPr>
                <w:color w:val="000000"/>
                <w:sz w:val="20"/>
                <w:lang w:val="en-GB"/>
              </w:rPr>
              <w:t>ClH</w:t>
            </w:r>
            <w:proofErr w:type="spellEnd"/>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Co</w:t>
            </w:r>
          </w:p>
        </w:tc>
        <w:tc>
          <w:tcPr>
            <w:tcW w:w="1432" w:type="dxa"/>
          </w:tcPr>
          <w:p w:rsidR="005A72D2" w:rsidRDefault="005A72D2" w:rsidP="00D2326F">
            <w:pPr>
              <w:jc w:val="center"/>
              <w:rPr>
                <w:color w:val="000000"/>
                <w:sz w:val="20"/>
                <w:lang w:val="en-GB"/>
              </w:rPr>
            </w:pPr>
            <w:r>
              <w:rPr>
                <w:color w:val="000000"/>
                <w:sz w:val="20"/>
                <w:lang w:val="en-GB"/>
              </w:rPr>
              <w:t>58,9332</w:t>
            </w:r>
          </w:p>
        </w:tc>
        <w:tc>
          <w:tcPr>
            <w:tcW w:w="1760" w:type="dxa"/>
          </w:tcPr>
          <w:p w:rsidR="005A72D2" w:rsidRDefault="005A72D2" w:rsidP="00D2326F">
            <w:pPr>
              <w:jc w:val="center"/>
              <w:rPr>
                <w:color w:val="000000"/>
                <w:sz w:val="20"/>
                <w:lang w:val="en-GB"/>
              </w:rPr>
            </w:pPr>
            <w:proofErr w:type="spellStart"/>
            <w:r>
              <w:rPr>
                <w:color w:val="000000"/>
                <w:sz w:val="20"/>
                <w:lang w:val="en-GB"/>
              </w:rPr>
              <w:t>CoO</w:t>
            </w:r>
            <w:proofErr w:type="spellEnd"/>
          </w:p>
        </w:tc>
        <w:tc>
          <w:tcPr>
            <w:tcW w:w="1760" w:type="dxa"/>
          </w:tcPr>
          <w:p w:rsidR="005A72D2" w:rsidRDefault="005A72D2" w:rsidP="00D2326F">
            <w:pPr>
              <w:shd w:val="pct20" w:color="auto" w:fill="auto"/>
              <w:jc w:val="center"/>
              <w:rPr>
                <w:color w:val="000000"/>
                <w:sz w:val="20"/>
                <w:lang w:val="en-GB"/>
              </w:rPr>
            </w:pPr>
            <w:r>
              <w:rPr>
                <w:color w:val="000000"/>
                <w:sz w:val="20"/>
                <w:lang w:val="en-GB"/>
              </w:rPr>
              <w:t>C</w:t>
            </w:r>
            <w:r w:rsidR="00D2326F">
              <w:rPr>
                <w:color w:val="000000"/>
                <w:sz w:val="20"/>
                <w:lang w:val="en-GB"/>
              </w:rPr>
              <w:t>o</w:t>
            </w:r>
            <w:r>
              <w:rPr>
                <w:color w:val="000000"/>
                <w:sz w:val="20"/>
                <w:vertAlign w:val="subscript"/>
                <w:lang w:val="en-GB"/>
              </w:rPr>
              <w:t>2</w:t>
            </w:r>
            <w:r>
              <w:rPr>
                <w:color w:val="000000"/>
                <w:sz w:val="20"/>
                <w:lang w:val="en-GB"/>
              </w:rPr>
              <w:t>O</w:t>
            </w:r>
            <w:r>
              <w:rPr>
                <w:color w:val="000000"/>
                <w:sz w:val="20"/>
                <w:vertAlign w:val="subscript"/>
                <w:lang w:val="en-GB"/>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Cu</w:t>
            </w:r>
          </w:p>
        </w:tc>
        <w:tc>
          <w:tcPr>
            <w:tcW w:w="1432" w:type="dxa"/>
          </w:tcPr>
          <w:p w:rsidR="005A72D2" w:rsidRDefault="005A72D2" w:rsidP="00D2326F">
            <w:pPr>
              <w:jc w:val="center"/>
              <w:rPr>
                <w:color w:val="000000"/>
                <w:sz w:val="20"/>
              </w:rPr>
            </w:pPr>
            <w:r>
              <w:rPr>
                <w:color w:val="000000"/>
                <w:sz w:val="20"/>
              </w:rPr>
              <w:t>63,546</w:t>
            </w:r>
          </w:p>
        </w:tc>
        <w:tc>
          <w:tcPr>
            <w:tcW w:w="1760" w:type="dxa"/>
          </w:tcPr>
          <w:p w:rsidR="005A72D2" w:rsidRDefault="005A72D2" w:rsidP="00D2326F">
            <w:pPr>
              <w:jc w:val="center"/>
              <w:rPr>
                <w:color w:val="000000"/>
                <w:sz w:val="20"/>
              </w:rPr>
            </w:pPr>
            <w:proofErr w:type="spellStart"/>
            <w:r>
              <w:rPr>
                <w:color w:val="000000"/>
                <w:sz w:val="20"/>
              </w:rPr>
              <w:t>CuO</w:t>
            </w:r>
            <w:proofErr w:type="spellEnd"/>
          </w:p>
        </w:tc>
        <w:tc>
          <w:tcPr>
            <w:tcW w:w="1760" w:type="dxa"/>
          </w:tcPr>
          <w:p w:rsidR="005A72D2" w:rsidRDefault="005A72D2" w:rsidP="00D2326F">
            <w:pPr>
              <w:jc w:val="center"/>
              <w:rPr>
                <w:color w:val="000000"/>
                <w:sz w:val="20"/>
              </w:rPr>
            </w:pPr>
            <w:proofErr w:type="spellStart"/>
            <w:r>
              <w:rPr>
                <w:color w:val="000000"/>
                <w:sz w:val="20"/>
              </w:rPr>
              <w:t>CuO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F</w:t>
            </w:r>
          </w:p>
        </w:tc>
        <w:tc>
          <w:tcPr>
            <w:tcW w:w="1432" w:type="dxa"/>
          </w:tcPr>
          <w:p w:rsidR="005A72D2" w:rsidRDefault="005A72D2" w:rsidP="00D2326F">
            <w:pPr>
              <w:jc w:val="center"/>
              <w:rPr>
                <w:color w:val="000000"/>
                <w:sz w:val="20"/>
                <w:lang w:val="en-GB"/>
              </w:rPr>
            </w:pPr>
            <w:r>
              <w:rPr>
                <w:color w:val="000000"/>
                <w:sz w:val="20"/>
                <w:lang w:val="en-GB"/>
              </w:rPr>
              <w:t>18,9984</w:t>
            </w:r>
          </w:p>
        </w:tc>
        <w:tc>
          <w:tcPr>
            <w:tcW w:w="1760" w:type="dxa"/>
          </w:tcPr>
          <w:p w:rsidR="005A72D2" w:rsidRDefault="005A72D2" w:rsidP="00D2326F">
            <w:pPr>
              <w:jc w:val="center"/>
              <w:rPr>
                <w:color w:val="000000"/>
                <w:sz w:val="20"/>
                <w:lang w:val="en-GB"/>
              </w:rPr>
            </w:pPr>
            <w:r>
              <w:rPr>
                <w:color w:val="000000"/>
                <w:sz w:val="20"/>
                <w:lang w:val="en-GB"/>
              </w:rPr>
              <w:t>FH</w:t>
            </w:r>
          </w:p>
        </w:tc>
        <w:tc>
          <w:tcPr>
            <w:tcW w:w="1760" w:type="dxa"/>
            <w:tcBorders>
              <w:bottom w:val="nil"/>
            </w:tcBorders>
          </w:tcPr>
          <w:p w:rsidR="005A72D2" w:rsidRDefault="005A72D2" w:rsidP="00D2326F">
            <w:pPr>
              <w:jc w:val="center"/>
              <w:rPr>
                <w:color w:val="000000"/>
                <w:sz w:val="20"/>
                <w:lang w:val="en-GB"/>
              </w:rPr>
            </w:pPr>
            <w:r>
              <w:rPr>
                <w:color w:val="000000"/>
                <w:sz w:val="20"/>
                <w:lang w:val="en-GB"/>
              </w:rPr>
              <w:t>FH</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Fe</w:t>
            </w:r>
          </w:p>
        </w:tc>
        <w:tc>
          <w:tcPr>
            <w:tcW w:w="1432" w:type="dxa"/>
          </w:tcPr>
          <w:p w:rsidR="005A72D2" w:rsidRDefault="005A72D2" w:rsidP="00D2326F">
            <w:pPr>
              <w:jc w:val="center"/>
              <w:rPr>
                <w:color w:val="000000"/>
                <w:sz w:val="20"/>
              </w:rPr>
            </w:pPr>
            <w:r>
              <w:rPr>
                <w:color w:val="000000"/>
                <w:sz w:val="20"/>
              </w:rPr>
              <w:t>55,847</w:t>
            </w:r>
          </w:p>
        </w:tc>
        <w:tc>
          <w:tcPr>
            <w:tcW w:w="1760" w:type="dxa"/>
          </w:tcPr>
          <w:p w:rsidR="005A72D2" w:rsidRDefault="005A72D2" w:rsidP="00D2326F">
            <w:pPr>
              <w:jc w:val="center"/>
              <w:rPr>
                <w:color w:val="000000"/>
                <w:sz w:val="20"/>
              </w:rPr>
            </w:pPr>
            <w:proofErr w:type="spellStart"/>
            <w:r>
              <w:rPr>
                <w:color w:val="000000"/>
                <w:sz w:val="20"/>
              </w:rPr>
              <w:t>FeO</w:t>
            </w:r>
            <w:proofErr w:type="spellEnd"/>
          </w:p>
        </w:tc>
        <w:tc>
          <w:tcPr>
            <w:tcW w:w="1760" w:type="dxa"/>
          </w:tcPr>
          <w:p w:rsidR="005A72D2" w:rsidRDefault="005A72D2" w:rsidP="00D2326F">
            <w:pPr>
              <w:shd w:val="pct20" w:color="auto" w:fill="auto"/>
              <w:jc w:val="center"/>
              <w:rPr>
                <w:color w:val="000000"/>
                <w:sz w:val="20"/>
              </w:rPr>
            </w:pPr>
            <w:r>
              <w:rPr>
                <w:color w:val="000000"/>
                <w:sz w:val="20"/>
              </w:rPr>
              <w:t>Fe</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H</w:t>
            </w:r>
          </w:p>
        </w:tc>
        <w:tc>
          <w:tcPr>
            <w:tcW w:w="1432" w:type="dxa"/>
          </w:tcPr>
          <w:p w:rsidR="005A72D2" w:rsidRDefault="005A72D2" w:rsidP="00D2326F">
            <w:pPr>
              <w:jc w:val="center"/>
              <w:rPr>
                <w:color w:val="000000"/>
                <w:sz w:val="20"/>
              </w:rPr>
            </w:pPr>
            <w:r>
              <w:rPr>
                <w:color w:val="000000"/>
                <w:sz w:val="20"/>
              </w:rPr>
              <w:t>1,00794</w:t>
            </w:r>
          </w:p>
        </w:tc>
        <w:tc>
          <w:tcPr>
            <w:tcW w:w="1760" w:type="dxa"/>
          </w:tcPr>
          <w:p w:rsidR="005A72D2" w:rsidRDefault="005A72D2" w:rsidP="00D2326F">
            <w:pPr>
              <w:jc w:val="center"/>
              <w:rPr>
                <w:color w:val="000000"/>
                <w:sz w:val="20"/>
              </w:rPr>
            </w:pPr>
            <w:r>
              <w:rPr>
                <w:color w:val="000000"/>
                <w:sz w:val="20"/>
              </w:rPr>
              <w:t>H</w:t>
            </w:r>
            <w:r>
              <w:rPr>
                <w:color w:val="000000"/>
                <w:sz w:val="20"/>
                <w:vertAlign w:val="subscript"/>
              </w:rPr>
              <w:t>2</w:t>
            </w:r>
            <w:r>
              <w:rPr>
                <w:color w:val="000000"/>
                <w:sz w:val="20"/>
              </w:rPr>
              <w:t>O</w:t>
            </w:r>
          </w:p>
        </w:tc>
        <w:tc>
          <w:tcPr>
            <w:tcW w:w="1760" w:type="dxa"/>
            <w:tcBorders>
              <w:bottom w:val="nil"/>
            </w:tcBorders>
          </w:tcPr>
          <w:p w:rsidR="005A72D2" w:rsidRDefault="005A72D2" w:rsidP="00D2326F">
            <w:pPr>
              <w:jc w:val="center"/>
              <w:rPr>
                <w:color w:val="000000"/>
                <w:sz w:val="20"/>
              </w:rPr>
            </w:pPr>
            <w:r>
              <w:rPr>
                <w:color w:val="000000"/>
                <w:sz w:val="20"/>
              </w:rPr>
              <w:t>H</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lang w:val="en-GB"/>
              </w:rPr>
            </w:pPr>
            <w:r>
              <w:rPr>
                <w:color w:val="000000"/>
                <w:sz w:val="20"/>
                <w:lang w:val="en-GB"/>
              </w:rPr>
              <w:t>1/2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Hg</w:t>
            </w:r>
          </w:p>
        </w:tc>
        <w:tc>
          <w:tcPr>
            <w:tcW w:w="1432" w:type="dxa"/>
          </w:tcPr>
          <w:p w:rsidR="005A72D2" w:rsidRDefault="005A72D2" w:rsidP="00D2326F">
            <w:pPr>
              <w:jc w:val="center"/>
              <w:rPr>
                <w:color w:val="000000"/>
                <w:sz w:val="20"/>
                <w:lang w:val="en-GB"/>
              </w:rPr>
            </w:pPr>
            <w:r>
              <w:rPr>
                <w:color w:val="000000"/>
                <w:sz w:val="20"/>
                <w:lang w:val="en-GB"/>
              </w:rPr>
              <w:t>200,59</w:t>
            </w:r>
          </w:p>
        </w:tc>
        <w:tc>
          <w:tcPr>
            <w:tcW w:w="1760" w:type="dxa"/>
          </w:tcPr>
          <w:p w:rsidR="005A72D2" w:rsidRDefault="005A72D2" w:rsidP="00D2326F">
            <w:pPr>
              <w:jc w:val="center"/>
              <w:rPr>
                <w:color w:val="000000"/>
                <w:sz w:val="20"/>
                <w:lang w:val="en-GB"/>
              </w:rPr>
            </w:pPr>
            <w:r>
              <w:rPr>
                <w:color w:val="000000"/>
                <w:sz w:val="20"/>
                <w:lang w:val="en-GB"/>
              </w:rPr>
              <w:t>Hg</w:t>
            </w:r>
          </w:p>
        </w:tc>
        <w:tc>
          <w:tcPr>
            <w:tcW w:w="1760" w:type="dxa"/>
            <w:shd w:val="pct20" w:color="auto" w:fill="auto"/>
          </w:tcPr>
          <w:p w:rsidR="005A72D2" w:rsidRDefault="005A72D2" w:rsidP="00D2326F">
            <w:pPr>
              <w:jc w:val="center"/>
              <w:rPr>
                <w:color w:val="000000"/>
                <w:sz w:val="20"/>
                <w:lang w:val="en-GB"/>
              </w:rPr>
            </w:pPr>
            <w:proofErr w:type="spellStart"/>
            <w:r>
              <w:rPr>
                <w:color w:val="000000"/>
                <w:sz w:val="20"/>
                <w:lang w:val="en-GB"/>
              </w:rPr>
              <w:t>HgO</w:t>
            </w:r>
            <w:proofErr w:type="spellEnd"/>
          </w:p>
        </w:tc>
        <w:tc>
          <w:tcPr>
            <w:tcW w:w="2245" w:type="dxa"/>
          </w:tcPr>
          <w:p w:rsidR="005A72D2" w:rsidRDefault="005A72D2" w:rsidP="00D2326F">
            <w:pPr>
              <w:jc w:val="center"/>
              <w:rPr>
                <w:color w:val="000000"/>
                <w:sz w:val="20"/>
                <w:lang w:val="en-GB"/>
              </w:rPr>
            </w:pPr>
            <w:r>
              <w:rPr>
                <w:color w:val="000000"/>
                <w:sz w:val="20"/>
                <w:lang w:val="en-GB"/>
              </w:rPr>
              <w:t>1</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K</w:t>
            </w:r>
          </w:p>
        </w:tc>
        <w:tc>
          <w:tcPr>
            <w:tcW w:w="1432" w:type="dxa"/>
          </w:tcPr>
          <w:p w:rsidR="005A72D2" w:rsidRDefault="005A72D2" w:rsidP="00D2326F">
            <w:pPr>
              <w:jc w:val="center"/>
              <w:rPr>
                <w:color w:val="000000"/>
                <w:sz w:val="20"/>
                <w:lang w:val="en-GB"/>
              </w:rPr>
            </w:pPr>
            <w:r>
              <w:rPr>
                <w:color w:val="000000"/>
                <w:sz w:val="20"/>
                <w:lang w:val="en-GB"/>
              </w:rPr>
              <w:t>39,0983</w:t>
            </w:r>
          </w:p>
        </w:tc>
        <w:tc>
          <w:tcPr>
            <w:tcW w:w="1760" w:type="dxa"/>
          </w:tcPr>
          <w:p w:rsidR="005A72D2" w:rsidRDefault="005A72D2" w:rsidP="00D2326F">
            <w:pPr>
              <w:jc w:val="center"/>
              <w:rPr>
                <w:color w:val="000000"/>
                <w:sz w:val="20"/>
                <w:lang w:val="en-GB"/>
              </w:rPr>
            </w:pPr>
            <w:r>
              <w:rPr>
                <w:color w:val="000000"/>
                <w:sz w:val="20"/>
                <w:lang w:val="en-GB"/>
              </w:rPr>
              <w:t>K</w:t>
            </w:r>
            <w:r>
              <w:rPr>
                <w:color w:val="000000"/>
                <w:sz w:val="20"/>
                <w:vertAlign w:val="subscript"/>
                <w:lang w:val="en-GB"/>
              </w:rPr>
              <w:t>2</w:t>
            </w:r>
            <w:r>
              <w:rPr>
                <w:color w:val="000000"/>
                <w:sz w:val="20"/>
                <w:lang w:val="en-GB"/>
              </w:rPr>
              <w:t>CO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K</w:t>
            </w:r>
            <w:r>
              <w:rPr>
                <w:color w:val="000000"/>
                <w:sz w:val="20"/>
                <w:vertAlign w:val="subscript"/>
                <w:lang w:val="en-GB"/>
              </w:rPr>
              <w:t>2</w:t>
            </w:r>
            <w:r>
              <w:rPr>
                <w:color w:val="000000"/>
                <w:sz w:val="20"/>
                <w:lang w:val="en-GB"/>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Li</w:t>
            </w:r>
          </w:p>
        </w:tc>
        <w:tc>
          <w:tcPr>
            <w:tcW w:w="1432" w:type="dxa"/>
          </w:tcPr>
          <w:p w:rsidR="005A72D2" w:rsidRDefault="005A72D2" w:rsidP="00D2326F">
            <w:pPr>
              <w:jc w:val="center"/>
              <w:rPr>
                <w:color w:val="000000"/>
                <w:sz w:val="20"/>
              </w:rPr>
            </w:pPr>
            <w:r>
              <w:rPr>
                <w:color w:val="000000"/>
                <w:sz w:val="20"/>
              </w:rPr>
              <w:t>6,941</w:t>
            </w:r>
          </w:p>
        </w:tc>
        <w:tc>
          <w:tcPr>
            <w:tcW w:w="1760" w:type="dxa"/>
          </w:tcPr>
          <w:p w:rsidR="005A72D2" w:rsidRDefault="005A72D2" w:rsidP="00D2326F">
            <w:pPr>
              <w:jc w:val="center"/>
              <w:rPr>
                <w:color w:val="000000"/>
                <w:sz w:val="20"/>
              </w:rPr>
            </w:pPr>
            <w:r>
              <w:rPr>
                <w:color w:val="000000"/>
                <w:sz w:val="20"/>
              </w:rPr>
              <w:t>Li</w:t>
            </w:r>
            <w:r>
              <w:rPr>
                <w:color w:val="000000"/>
                <w:sz w:val="20"/>
                <w:vertAlign w:val="subscript"/>
              </w:rPr>
              <w:t>2</w:t>
            </w:r>
            <w:r>
              <w:rPr>
                <w:color w:val="000000"/>
                <w:sz w:val="20"/>
              </w:rPr>
              <w:t>CO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Li</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Mg</w:t>
            </w:r>
          </w:p>
        </w:tc>
        <w:tc>
          <w:tcPr>
            <w:tcW w:w="1432" w:type="dxa"/>
          </w:tcPr>
          <w:p w:rsidR="005A72D2" w:rsidRDefault="005A72D2" w:rsidP="00D2326F">
            <w:pPr>
              <w:jc w:val="center"/>
              <w:rPr>
                <w:color w:val="000000"/>
                <w:sz w:val="20"/>
              </w:rPr>
            </w:pPr>
            <w:r>
              <w:rPr>
                <w:color w:val="000000"/>
                <w:sz w:val="20"/>
              </w:rPr>
              <w:t>24,305</w:t>
            </w:r>
          </w:p>
        </w:tc>
        <w:tc>
          <w:tcPr>
            <w:tcW w:w="1760" w:type="dxa"/>
          </w:tcPr>
          <w:p w:rsidR="005A72D2" w:rsidRDefault="005A72D2" w:rsidP="00D2326F">
            <w:pPr>
              <w:jc w:val="center"/>
              <w:rPr>
                <w:color w:val="000000"/>
                <w:sz w:val="20"/>
              </w:rPr>
            </w:pPr>
            <w:proofErr w:type="spellStart"/>
            <w:r>
              <w:rPr>
                <w:color w:val="000000"/>
                <w:sz w:val="20"/>
              </w:rPr>
              <w:t>MgO</w:t>
            </w:r>
            <w:proofErr w:type="spellEnd"/>
          </w:p>
        </w:tc>
        <w:tc>
          <w:tcPr>
            <w:tcW w:w="1760" w:type="dxa"/>
          </w:tcPr>
          <w:p w:rsidR="005A72D2" w:rsidRDefault="005A72D2" w:rsidP="00D2326F">
            <w:pPr>
              <w:jc w:val="center"/>
              <w:rPr>
                <w:color w:val="000000"/>
                <w:sz w:val="20"/>
              </w:rPr>
            </w:pPr>
            <w:proofErr w:type="spellStart"/>
            <w:r>
              <w:rPr>
                <w:color w:val="000000"/>
                <w:sz w:val="20"/>
              </w:rPr>
              <w:t>MgO</w:t>
            </w:r>
            <w:proofErr w:type="spellEnd"/>
          </w:p>
        </w:tc>
        <w:tc>
          <w:tcPr>
            <w:tcW w:w="2245" w:type="dxa"/>
          </w:tcPr>
          <w:p w:rsidR="005A72D2" w:rsidRDefault="005A72D2" w:rsidP="00D2326F">
            <w:pPr>
              <w:jc w:val="center"/>
              <w:rPr>
                <w:color w:val="000000"/>
                <w:sz w:val="20"/>
              </w:rPr>
            </w:pPr>
            <w:r>
              <w:rPr>
                <w:color w:val="000000"/>
                <w:sz w:val="20"/>
              </w:rPr>
              <w:t>1</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Mn</w:t>
            </w:r>
          </w:p>
        </w:tc>
        <w:tc>
          <w:tcPr>
            <w:tcW w:w="1432" w:type="dxa"/>
          </w:tcPr>
          <w:p w:rsidR="005A72D2" w:rsidRDefault="005A72D2" w:rsidP="00D2326F">
            <w:pPr>
              <w:jc w:val="center"/>
              <w:rPr>
                <w:color w:val="000000"/>
                <w:sz w:val="20"/>
              </w:rPr>
            </w:pPr>
            <w:r>
              <w:rPr>
                <w:color w:val="000000"/>
                <w:sz w:val="20"/>
              </w:rPr>
              <w:t>54,93805</w:t>
            </w:r>
          </w:p>
        </w:tc>
        <w:tc>
          <w:tcPr>
            <w:tcW w:w="1760" w:type="dxa"/>
          </w:tcPr>
          <w:p w:rsidR="005A72D2" w:rsidRDefault="005A72D2" w:rsidP="00D2326F">
            <w:pPr>
              <w:jc w:val="center"/>
              <w:rPr>
                <w:color w:val="000000"/>
                <w:sz w:val="20"/>
              </w:rPr>
            </w:pPr>
            <w:proofErr w:type="spellStart"/>
            <w:r>
              <w:rPr>
                <w:color w:val="000000"/>
                <w:sz w:val="20"/>
              </w:rPr>
              <w:t>MnO</w:t>
            </w:r>
            <w:proofErr w:type="spellEnd"/>
          </w:p>
        </w:tc>
        <w:tc>
          <w:tcPr>
            <w:tcW w:w="1760" w:type="dxa"/>
          </w:tcPr>
          <w:p w:rsidR="005A72D2" w:rsidRDefault="005A72D2" w:rsidP="00D2326F">
            <w:pPr>
              <w:shd w:val="pct20" w:color="auto" w:fill="auto"/>
              <w:jc w:val="center"/>
              <w:rPr>
                <w:color w:val="000000"/>
                <w:sz w:val="20"/>
              </w:rPr>
            </w:pPr>
            <w:r>
              <w:rPr>
                <w:color w:val="000000"/>
                <w:sz w:val="20"/>
              </w:rPr>
              <w:t>MnO</w:t>
            </w:r>
            <w:r>
              <w:rPr>
                <w:color w:val="000000"/>
                <w:sz w:val="20"/>
                <w:vertAlign w:val="subscript"/>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Mo</w:t>
            </w:r>
          </w:p>
        </w:tc>
        <w:tc>
          <w:tcPr>
            <w:tcW w:w="1432" w:type="dxa"/>
          </w:tcPr>
          <w:p w:rsidR="005A72D2" w:rsidRDefault="005A72D2" w:rsidP="00D2326F">
            <w:pPr>
              <w:jc w:val="center"/>
              <w:rPr>
                <w:color w:val="000000"/>
                <w:sz w:val="20"/>
                <w:lang w:val="en-GB"/>
              </w:rPr>
            </w:pPr>
            <w:r>
              <w:rPr>
                <w:color w:val="000000"/>
                <w:sz w:val="20"/>
                <w:lang w:val="en-GB"/>
              </w:rPr>
              <w:t>95,94</w:t>
            </w:r>
          </w:p>
        </w:tc>
        <w:tc>
          <w:tcPr>
            <w:tcW w:w="1760" w:type="dxa"/>
          </w:tcPr>
          <w:p w:rsidR="005A72D2" w:rsidRDefault="005A72D2" w:rsidP="00D2326F">
            <w:pPr>
              <w:jc w:val="center"/>
              <w:rPr>
                <w:color w:val="000000"/>
                <w:sz w:val="20"/>
                <w:lang w:val="en-GB"/>
              </w:rPr>
            </w:pPr>
            <w:r>
              <w:rPr>
                <w:color w:val="000000"/>
                <w:sz w:val="20"/>
                <w:lang w:val="en-GB"/>
              </w:rPr>
              <w:t>MoO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MoO</w:t>
            </w:r>
            <w:r>
              <w:rPr>
                <w:color w:val="000000"/>
                <w:sz w:val="20"/>
                <w:vertAlign w:val="subscript"/>
                <w:lang w:val="en-GB"/>
              </w:rPr>
              <w:t>3</w:t>
            </w:r>
          </w:p>
        </w:tc>
        <w:tc>
          <w:tcPr>
            <w:tcW w:w="2245" w:type="dxa"/>
          </w:tcPr>
          <w:p w:rsidR="005A72D2" w:rsidRDefault="005A72D2" w:rsidP="00D2326F">
            <w:pPr>
              <w:jc w:val="center"/>
              <w:rPr>
                <w:color w:val="000000"/>
                <w:sz w:val="20"/>
              </w:rPr>
            </w:pPr>
            <w:r>
              <w:rPr>
                <w:color w:val="000000"/>
                <w:sz w:val="20"/>
              </w:rPr>
              <w:t>3</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w:t>
            </w:r>
          </w:p>
        </w:tc>
        <w:tc>
          <w:tcPr>
            <w:tcW w:w="1432" w:type="dxa"/>
          </w:tcPr>
          <w:p w:rsidR="005A72D2" w:rsidRDefault="005A72D2" w:rsidP="00D2326F">
            <w:pPr>
              <w:jc w:val="center"/>
              <w:rPr>
                <w:color w:val="000000"/>
                <w:sz w:val="20"/>
              </w:rPr>
            </w:pPr>
            <w:r>
              <w:rPr>
                <w:color w:val="000000"/>
                <w:sz w:val="20"/>
              </w:rPr>
              <w:t>14,00674</w:t>
            </w:r>
          </w:p>
        </w:tc>
        <w:tc>
          <w:tcPr>
            <w:tcW w:w="1760" w:type="dxa"/>
          </w:tcPr>
          <w:p w:rsidR="005A72D2" w:rsidRDefault="005A72D2" w:rsidP="00D2326F">
            <w:pPr>
              <w:jc w:val="center"/>
              <w:rPr>
                <w:color w:val="000000"/>
                <w:sz w:val="20"/>
              </w:rPr>
            </w:pPr>
            <w:r>
              <w:rPr>
                <w:color w:val="000000"/>
                <w:sz w:val="20"/>
              </w:rPr>
              <w:t>N</w:t>
            </w:r>
            <w:r>
              <w:rPr>
                <w:color w:val="000000"/>
                <w:sz w:val="20"/>
                <w:vertAlign w:val="subscript"/>
              </w:rPr>
              <w:t>2</w:t>
            </w:r>
          </w:p>
        </w:tc>
        <w:tc>
          <w:tcPr>
            <w:tcW w:w="1760" w:type="dxa"/>
          </w:tcPr>
          <w:p w:rsidR="005A72D2" w:rsidRDefault="005A72D2" w:rsidP="00D2326F">
            <w:pPr>
              <w:jc w:val="center"/>
              <w:rPr>
                <w:color w:val="000000"/>
                <w:sz w:val="20"/>
              </w:rPr>
            </w:pPr>
            <w:r>
              <w:rPr>
                <w:color w:val="000000"/>
                <w:sz w:val="20"/>
              </w:rPr>
              <w:t>N</w:t>
            </w:r>
            <w:r>
              <w:rPr>
                <w:color w:val="000000"/>
                <w:sz w:val="20"/>
                <w:vertAlign w:val="subscript"/>
              </w:rPr>
              <w:t>2</w:t>
            </w:r>
          </w:p>
        </w:tc>
        <w:tc>
          <w:tcPr>
            <w:tcW w:w="2245" w:type="dxa"/>
          </w:tcPr>
          <w:p w:rsidR="005A72D2" w:rsidRDefault="005A72D2" w:rsidP="00D2326F">
            <w:pPr>
              <w:jc w:val="center"/>
              <w:rPr>
                <w:color w:val="000000"/>
                <w:sz w:val="20"/>
              </w:rPr>
            </w:pPr>
            <w:r>
              <w:rPr>
                <w:color w:val="000000"/>
                <w:sz w:val="20"/>
              </w:rPr>
              <w:t>0</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Na</w:t>
            </w:r>
          </w:p>
        </w:tc>
        <w:tc>
          <w:tcPr>
            <w:tcW w:w="1432" w:type="dxa"/>
          </w:tcPr>
          <w:p w:rsidR="005A72D2" w:rsidRDefault="005A72D2" w:rsidP="00D2326F">
            <w:pPr>
              <w:jc w:val="center"/>
              <w:rPr>
                <w:color w:val="000000"/>
                <w:sz w:val="20"/>
              </w:rPr>
            </w:pPr>
            <w:r>
              <w:rPr>
                <w:color w:val="000000"/>
                <w:sz w:val="20"/>
              </w:rPr>
              <w:t>22,98977</w:t>
            </w:r>
          </w:p>
        </w:tc>
        <w:tc>
          <w:tcPr>
            <w:tcW w:w="1760" w:type="dxa"/>
          </w:tcPr>
          <w:p w:rsidR="005A72D2" w:rsidRDefault="005A72D2" w:rsidP="00D2326F">
            <w:pPr>
              <w:jc w:val="center"/>
              <w:rPr>
                <w:color w:val="000000"/>
                <w:sz w:val="20"/>
              </w:rPr>
            </w:pPr>
            <w:r>
              <w:rPr>
                <w:color w:val="000000"/>
                <w:sz w:val="20"/>
              </w:rPr>
              <w:t>Na</w:t>
            </w:r>
            <w:r>
              <w:rPr>
                <w:color w:val="000000"/>
                <w:sz w:val="20"/>
                <w:vertAlign w:val="subscript"/>
              </w:rPr>
              <w:t>2</w:t>
            </w:r>
            <w:r>
              <w:rPr>
                <w:color w:val="000000"/>
                <w:sz w:val="20"/>
              </w:rPr>
              <w:t>CO</w:t>
            </w:r>
            <w:r>
              <w:rPr>
                <w:color w:val="000000"/>
                <w:sz w:val="20"/>
                <w:vertAlign w:val="subscript"/>
              </w:rPr>
              <w:t>3</w:t>
            </w:r>
          </w:p>
        </w:tc>
        <w:tc>
          <w:tcPr>
            <w:tcW w:w="1760" w:type="dxa"/>
          </w:tcPr>
          <w:p w:rsidR="005A72D2" w:rsidRDefault="005A72D2" w:rsidP="00D2326F">
            <w:pPr>
              <w:jc w:val="center"/>
              <w:rPr>
                <w:color w:val="000000"/>
                <w:sz w:val="20"/>
              </w:rPr>
            </w:pPr>
            <w:r>
              <w:rPr>
                <w:color w:val="000000"/>
                <w:sz w:val="20"/>
              </w:rPr>
              <w:t>Na</w:t>
            </w:r>
            <w:r>
              <w:rPr>
                <w:color w:val="000000"/>
                <w:sz w:val="20"/>
                <w:vertAlign w:val="subscript"/>
              </w:rPr>
              <w:t>2</w:t>
            </w:r>
            <w:r>
              <w:rPr>
                <w:color w:val="000000"/>
                <w:sz w:val="20"/>
              </w:rPr>
              <w:t>O</w:t>
            </w:r>
          </w:p>
        </w:tc>
        <w:tc>
          <w:tcPr>
            <w:tcW w:w="2245" w:type="dxa"/>
          </w:tcPr>
          <w:p w:rsidR="005A72D2" w:rsidRDefault="005A72D2" w:rsidP="00D2326F">
            <w:pPr>
              <w:jc w:val="center"/>
              <w:rPr>
                <w:color w:val="000000"/>
                <w:sz w:val="20"/>
              </w:rPr>
            </w:pPr>
            <w:r>
              <w:rPr>
                <w:color w:val="000000"/>
                <w:sz w:val="20"/>
              </w:rPr>
              <w:t>1/2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Ni</w:t>
            </w:r>
          </w:p>
        </w:tc>
        <w:tc>
          <w:tcPr>
            <w:tcW w:w="1432" w:type="dxa"/>
          </w:tcPr>
          <w:p w:rsidR="005A72D2" w:rsidRDefault="005A72D2" w:rsidP="00D2326F">
            <w:pPr>
              <w:jc w:val="center"/>
              <w:rPr>
                <w:color w:val="000000"/>
                <w:sz w:val="20"/>
              </w:rPr>
            </w:pPr>
            <w:r>
              <w:rPr>
                <w:color w:val="000000"/>
                <w:sz w:val="20"/>
              </w:rPr>
              <w:t>58,69</w:t>
            </w:r>
          </w:p>
        </w:tc>
        <w:tc>
          <w:tcPr>
            <w:tcW w:w="1760" w:type="dxa"/>
          </w:tcPr>
          <w:p w:rsidR="005A72D2" w:rsidRDefault="005A72D2" w:rsidP="00D2326F">
            <w:pPr>
              <w:jc w:val="center"/>
              <w:rPr>
                <w:color w:val="000000"/>
                <w:sz w:val="20"/>
              </w:rPr>
            </w:pPr>
            <w:proofErr w:type="spellStart"/>
            <w:r>
              <w:rPr>
                <w:color w:val="000000"/>
                <w:sz w:val="20"/>
              </w:rPr>
              <w:t>NiO</w:t>
            </w:r>
            <w:proofErr w:type="spellEnd"/>
          </w:p>
        </w:tc>
        <w:tc>
          <w:tcPr>
            <w:tcW w:w="1760" w:type="dxa"/>
          </w:tcPr>
          <w:p w:rsidR="005A72D2" w:rsidRDefault="005A72D2" w:rsidP="00D2326F">
            <w:pPr>
              <w:shd w:val="pct20" w:color="auto" w:fill="auto"/>
              <w:jc w:val="center"/>
              <w:rPr>
                <w:color w:val="000000"/>
                <w:sz w:val="20"/>
              </w:rPr>
            </w:pPr>
            <w:r>
              <w:rPr>
                <w:color w:val="000000"/>
                <w:sz w:val="20"/>
              </w:rPr>
              <w:t>Ni</w:t>
            </w:r>
            <w:r>
              <w:rPr>
                <w:color w:val="000000"/>
                <w:sz w:val="20"/>
                <w:vertAlign w:val="subscript"/>
              </w:rPr>
              <w:t>2</w:t>
            </w:r>
            <w:r>
              <w:rPr>
                <w:color w:val="000000"/>
                <w:sz w:val="20"/>
              </w:rPr>
              <w:t>O</w:t>
            </w:r>
            <w:r>
              <w:rPr>
                <w:color w:val="000000"/>
                <w:sz w:val="20"/>
                <w:vertAlign w:val="subscript"/>
              </w:rPr>
              <w:t>3</w:t>
            </w:r>
          </w:p>
        </w:tc>
        <w:tc>
          <w:tcPr>
            <w:tcW w:w="2245" w:type="dxa"/>
          </w:tcPr>
          <w:p w:rsidR="005A72D2" w:rsidRDefault="005A72D2" w:rsidP="00D2326F">
            <w:pPr>
              <w:jc w:val="center"/>
              <w:rPr>
                <w:color w:val="000000"/>
                <w:sz w:val="20"/>
              </w:rPr>
            </w:pPr>
            <w:r>
              <w:rPr>
                <w:color w:val="000000"/>
                <w:sz w:val="20"/>
              </w:rPr>
              <w:t>3/2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O</w:t>
            </w:r>
          </w:p>
        </w:tc>
        <w:tc>
          <w:tcPr>
            <w:tcW w:w="1432" w:type="dxa"/>
          </w:tcPr>
          <w:p w:rsidR="005A72D2" w:rsidRDefault="005A72D2" w:rsidP="00D2326F">
            <w:pPr>
              <w:jc w:val="center"/>
              <w:rPr>
                <w:color w:val="000000"/>
                <w:sz w:val="20"/>
              </w:rPr>
            </w:pPr>
            <w:r>
              <w:rPr>
                <w:color w:val="000000"/>
                <w:sz w:val="20"/>
              </w:rPr>
              <w:t>15,9994</w:t>
            </w:r>
          </w:p>
        </w:tc>
        <w:tc>
          <w:tcPr>
            <w:tcW w:w="1760" w:type="dxa"/>
          </w:tcPr>
          <w:p w:rsidR="005A72D2" w:rsidRDefault="005A72D2" w:rsidP="00D2326F">
            <w:pPr>
              <w:jc w:val="center"/>
              <w:rPr>
                <w:color w:val="000000"/>
                <w:sz w:val="20"/>
              </w:rPr>
            </w:pPr>
            <w:r>
              <w:rPr>
                <w:color w:val="000000"/>
                <w:sz w:val="20"/>
              </w:rPr>
              <w:t>O</w:t>
            </w:r>
            <w:r>
              <w:rPr>
                <w:color w:val="000000"/>
                <w:sz w:val="20"/>
                <w:vertAlign w:val="subscript"/>
              </w:rPr>
              <w:t>2</w:t>
            </w:r>
          </w:p>
        </w:tc>
        <w:tc>
          <w:tcPr>
            <w:tcW w:w="1760" w:type="dxa"/>
          </w:tcPr>
          <w:p w:rsidR="005A72D2" w:rsidRDefault="005A72D2" w:rsidP="00D2326F">
            <w:pPr>
              <w:jc w:val="center"/>
              <w:rPr>
                <w:color w:val="000000"/>
                <w:sz w:val="20"/>
              </w:rPr>
            </w:pPr>
            <w:r>
              <w:rPr>
                <w:color w:val="000000"/>
                <w:sz w:val="20"/>
              </w:rPr>
              <w:t>--</w:t>
            </w:r>
          </w:p>
        </w:tc>
        <w:tc>
          <w:tcPr>
            <w:tcW w:w="2245" w:type="dxa"/>
          </w:tcPr>
          <w:p w:rsidR="005A72D2" w:rsidRDefault="005A72D2" w:rsidP="00D2326F">
            <w:pPr>
              <w:jc w:val="center"/>
              <w:rPr>
                <w:color w:val="000000"/>
                <w:sz w:val="20"/>
              </w:rPr>
            </w:pPr>
            <w:r>
              <w:rPr>
                <w:color w:val="000000"/>
                <w:sz w:val="20"/>
              </w:rPr>
              <w:t>--</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P</w:t>
            </w:r>
          </w:p>
        </w:tc>
        <w:tc>
          <w:tcPr>
            <w:tcW w:w="1432" w:type="dxa"/>
          </w:tcPr>
          <w:p w:rsidR="005A72D2" w:rsidRDefault="005A72D2" w:rsidP="00D2326F">
            <w:pPr>
              <w:jc w:val="center"/>
              <w:rPr>
                <w:color w:val="000000"/>
                <w:sz w:val="20"/>
              </w:rPr>
            </w:pPr>
            <w:r>
              <w:rPr>
                <w:color w:val="000000"/>
                <w:sz w:val="20"/>
              </w:rPr>
              <w:t>30,97376</w:t>
            </w:r>
          </w:p>
        </w:tc>
        <w:tc>
          <w:tcPr>
            <w:tcW w:w="1760" w:type="dxa"/>
          </w:tcPr>
          <w:p w:rsidR="005A72D2" w:rsidRDefault="005A72D2" w:rsidP="00D2326F">
            <w:pPr>
              <w:jc w:val="center"/>
              <w:rPr>
                <w:color w:val="000000"/>
                <w:sz w:val="20"/>
              </w:rPr>
            </w:pPr>
            <w:r>
              <w:rPr>
                <w:color w:val="000000"/>
                <w:sz w:val="20"/>
              </w:rPr>
              <w:t>PO</w:t>
            </w:r>
          </w:p>
        </w:tc>
        <w:tc>
          <w:tcPr>
            <w:tcW w:w="1760" w:type="dxa"/>
          </w:tcPr>
          <w:p w:rsidR="005A72D2" w:rsidRDefault="005A72D2" w:rsidP="00D2326F">
            <w:pPr>
              <w:shd w:val="pct20" w:color="auto" w:fill="auto"/>
              <w:jc w:val="center"/>
              <w:rPr>
                <w:color w:val="000000"/>
                <w:sz w:val="20"/>
              </w:rPr>
            </w:pPr>
            <w:r>
              <w:rPr>
                <w:color w:val="000000"/>
                <w:sz w:val="20"/>
              </w:rPr>
              <w:t>P</w:t>
            </w:r>
            <w:r>
              <w:rPr>
                <w:color w:val="000000"/>
                <w:sz w:val="20"/>
                <w:vertAlign w:val="subscript"/>
              </w:rPr>
              <w:t>2</w:t>
            </w:r>
            <w:r>
              <w:rPr>
                <w:color w:val="000000"/>
                <w:sz w:val="20"/>
              </w:rPr>
              <w:t>O</w:t>
            </w:r>
            <w:r>
              <w:rPr>
                <w:color w:val="000000"/>
                <w:sz w:val="20"/>
                <w:vertAlign w:val="subscript"/>
              </w:rPr>
              <w:t>5</w:t>
            </w:r>
          </w:p>
        </w:tc>
        <w:tc>
          <w:tcPr>
            <w:tcW w:w="2245" w:type="dxa"/>
          </w:tcPr>
          <w:p w:rsidR="005A72D2" w:rsidRDefault="005A72D2" w:rsidP="00D2326F">
            <w:pPr>
              <w:jc w:val="center"/>
              <w:rPr>
                <w:color w:val="000000"/>
                <w:sz w:val="20"/>
              </w:rPr>
            </w:pPr>
            <w:r>
              <w:rPr>
                <w:color w:val="000000"/>
                <w:sz w:val="20"/>
              </w:rPr>
              <w:t>5/2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Pb</w:t>
            </w:r>
          </w:p>
        </w:tc>
        <w:tc>
          <w:tcPr>
            <w:tcW w:w="1432" w:type="dxa"/>
          </w:tcPr>
          <w:p w:rsidR="005A72D2" w:rsidRDefault="005A72D2" w:rsidP="00D2326F">
            <w:pPr>
              <w:jc w:val="center"/>
              <w:rPr>
                <w:color w:val="000000"/>
                <w:sz w:val="20"/>
              </w:rPr>
            </w:pPr>
            <w:r>
              <w:rPr>
                <w:color w:val="000000"/>
                <w:sz w:val="20"/>
              </w:rPr>
              <w:t>207,2</w:t>
            </w:r>
          </w:p>
        </w:tc>
        <w:tc>
          <w:tcPr>
            <w:tcW w:w="1760" w:type="dxa"/>
          </w:tcPr>
          <w:p w:rsidR="005A72D2" w:rsidRDefault="005A72D2" w:rsidP="00D2326F">
            <w:pPr>
              <w:jc w:val="center"/>
              <w:rPr>
                <w:color w:val="000000"/>
                <w:sz w:val="20"/>
              </w:rPr>
            </w:pPr>
            <w:proofErr w:type="spellStart"/>
            <w:r>
              <w:rPr>
                <w:color w:val="000000"/>
                <w:sz w:val="20"/>
              </w:rPr>
              <w:t>PbO</w:t>
            </w:r>
            <w:proofErr w:type="spellEnd"/>
          </w:p>
        </w:tc>
        <w:tc>
          <w:tcPr>
            <w:tcW w:w="1760" w:type="dxa"/>
          </w:tcPr>
          <w:p w:rsidR="005A72D2" w:rsidRDefault="005A72D2" w:rsidP="00D2326F">
            <w:pPr>
              <w:shd w:val="pct20" w:color="auto" w:fill="auto"/>
              <w:jc w:val="center"/>
              <w:rPr>
                <w:color w:val="000000"/>
                <w:sz w:val="20"/>
                <w:lang w:val="en-GB"/>
              </w:rPr>
            </w:pPr>
            <w:r>
              <w:rPr>
                <w:color w:val="000000"/>
                <w:sz w:val="20"/>
                <w:lang w:val="en-GB"/>
              </w:rPr>
              <w:t>PbO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S</w:t>
            </w:r>
          </w:p>
        </w:tc>
        <w:tc>
          <w:tcPr>
            <w:tcW w:w="1432" w:type="dxa"/>
          </w:tcPr>
          <w:p w:rsidR="005A72D2" w:rsidRDefault="005A72D2" w:rsidP="00D2326F">
            <w:pPr>
              <w:jc w:val="center"/>
              <w:rPr>
                <w:color w:val="000000"/>
                <w:sz w:val="20"/>
                <w:lang w:val="en-GB"/>
              </w:rPr>
            </w:pPr>
            <w:r>
              <w:rPr>
                <w:color w:val="000000"/>
                <w:sz w:val="20"/>
                <w:lang w:val="en-GB"/>
              </w:rPr>
              <w:t>32,066</w:t>
            </w:r>
          </w:p>
        </w:tc>
        <w:tc>
          <w:tcPr>
            <w:tcW w:w="1760" w:type="dxa"/>
          </w:tcPr>
          <w:p w:rsidR="005A72D2" w:rsidRDefault="005A72D2" w:rsidP="00D2326F">
            <w:pPr>
              <w:jc w:val="center"/>
              <w:rPr>
                <w:color w:val="000000"/>
                <w:sz w:val="20"/>
                <w:lang w:val="en-GB"/>
              </w:rPr>
            </w:pPr>
            <w:r>
              <w:rPr>
                <w:color w:val="000000"/>
                <w:sz w:val="20"/>
                <w:lang w:val="en-GB"/>
              </w:rPr>
              <w:t>SO</w:t>
            </w:r>
            <w:r>
              <w:rPr>
                <w:color w:val="000000"/>
                <w:sz w:val="20"/>
                <w:vertAlign w:val="subscript"/>
                <w:lang w:val="en-GB"/>
              </w:rPr>
              <w:t>2</w:t>
            </w:r>
          </w:p>
        </w:tc>
        <w:tc>
          <w:tcPr>
            <w:tcW w:w="1760" w:type="dxa"/>
          </w:tcPr>
          <w:p w:rsidR="005A72D2" w:rsidRDefault="005A72D2" w:rsidP="00D2326F">
            <w:pPr>
              <w:jc w:val="center"/>
              <w:rPr>
                <w:color w:val="000000"/>
                <w:sz w:val="20"/>
                <w:lang w:val="en-GB"/>
              </w:rPr>
            </w:pPr>
            <w:r>
              <w:rPr>
                <w:color w:val="000000"/>
                <w:sz w:val="20"/>
                <w:lang w:val="en-GB"/>
              </w:rPr>
              <w:t>SO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proofErr w:type="spellStart"/>
            <w:r>
              <w:rPr>
                <w:color w:val="000000"/>
                <w:sz w:val="20"/>
                <w:lang w:val="en-GB"/>
              </w:rPr>
              <w:t>Sb</w:t>
            </w:r>
            <w:proofErr w:type="spellEnd"/>
          </w:p>
        </w:tc>
        <w:tc>
          <w:tcPr>
            <w:tcW w:w="1432" w:type="dxa"/>
          </w:tcPr>
          <w:p w:rsidR="005A72D2" w:rsidRDefault="005A72D2" w:rsidP="00D2326F">
            <w:pPr>
              <w:jc w:val="center"/>
              <w:rPr>
                <w:color w:val="000000"/>
                <w:sz w:val="20"/>
                <w:lang w:val="en-GB"/>
              </w:rPr>
            </w:pPr>
            <w:r>
              <w:rPr>
                <w:color w:val="000000"/>
                <w:sz w:val="20"/>
                <w:lang w:val="en-GB"/>
              </w:rPr>
              <w:t>121,75</w:t>
            </w:r>
          </w:p>
        </w:tc>
        <w:tc>
          <w:tcPr>
            <w:tcW w:w="1760" w:type="dxa"/>
          </w:tcPr>
          <w:p w:rsidR="005A72D2" w:rsidRDefault="005A72D2" w:rsidP="00D2326F">
            <w:pPr>
              <w:jc w:val="center"/>
              <w:rPr>
                <w:color w:val="000000"/>
                <w:sz w:val="20"/>
                <w:lang w:val="en-GB"/>
              </w:rPr>
            </w:pPr>
            <w:r>
              <w:rPr>
                <w:color w:val="000000"/>
                <w:sz w:val="20"/>
                <w:lang w:val="en-GB"/>
              </w:rPr>
              <w:t>Sb</w:t>
            </w:r>
            <w:r>
              <w:rPr>
                <w:color w:val="000000"/>
                <w:sz w:val="20"/>
                <w:vertAlign w:val="subscript"/>
                <w:lang w:val="en-GB"/>
              </w:rPr>
              <w:t>2</w:t>
            </w:r>
            <w:r>
              <w:rPr>
                <w:color w:val="000000"/>
                <w:sz w:val="20"/>
                <w:lang w:val="en-GB"/>
              </w:rPr>
              <w:t>O</w:t>
            </w:r>
            <w:r>
              <w:rPr>
                <w:color w:val="000000"/>
                <w:sz w:val="20"/>
                <w:vertAlign w:val="subscript"/>
                <w:lang w:val="en-GB"/>
              </w:rPr>
              <w:t>3</w:t>
            </w:r>
          </w:p>
        </w:tc>
        <w:tc>
          <w:tcPr>
            <w:tcW w:w="1760" w:type="dxa"/>
          </w:tcPr>
          <w:p w:rsidR="005A72D2" w:rsidRDefault="005A72D2" w:rsidP="00D2326F">
            <w:pPr>
              <w:shd w:val="pct20" w:color="auto" w:fill="auto"/>
              <w:jc w:val="center"/>
              <w:rPr>
                <w:color w:val="000000"/>
                <w:sz w:val="20"/>
              </w:rPr>
            </w:pPr>
            <w:r>
              <w:rPr>
                <w:color w:val="000000"/>
                <w:sz w:val="20"/>
              </w:rPr>
              <w:t>Sb</w:t>
            </w:r>
            <w:r>
              <w:rPr>
                <w:color w:val="000000"/>
                <w:sz w:val="20"/>
                <w:vertAlign w:val="subscript"/>
              </w:rPr>
              <w:t>2</w:t>
            </w:r>
            <w:r>
              <w:rPr>
                <w:color w:val="000000"/>
                <w:sz w:val="20"/>
              </w:rPr>
              <w:t>O</w:t>
            </w:r>
            <w:r>
              <w:rPr>
                <w:color w:val="000000"/>
                <w:sz w:val="20"/>
                <w:vertAlign w:val="subscript"/>
              </w:rPr>
              <w:t>5</w:t>
            </w:r>
          </w:p>
        </w:tc>
        <w:tc>
          <w:tcPr>
            <w:tcW w:w="2245" w:type="dxa"/>
          </w:tcPr>
          <w:p w:rsidR="005A72D2" w:rsidRDefault="005A72D2" w:rsidP="00D2326F">
            <w:pPr>
              <w:jc w:val="center"/>
              <w:rPr>
                <w:color w:val="000000"/>
                <w:sz w:val="20"/>
              </w:rPr>
            </w:pPr>
            <w:r>
              <w:rPr>
                <w:color w:val="000000"/>
                <w:sz w:val="20"/>
              </w:rPr>
              <w:t>5/2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Si</w:t>
            </w:r>
          </w:p>
        </w:tc>
        <w:tc>
          <w:tcPr>
            <w:tcW w:w="1432" w:type="dxa"/>
          </w:tcPr>
          <w:p w:rsidR="005A72D2" w:rsidRDefault="005A72D2" w:rsidP="00D2326F">
            <w:pPr>
              <w:jc w:val="center"/>
              <w:rPr>
                <w:color w:val="000000"/>
                <w:sz w:val="20"/>
              </w:rPr>
            </w:pPr>
            <w:r>
              <w:rPr>
                <w:color w:val="000000"/>
                <w:sz w:val="20"/>
              </w:rPr>
              <w:t>28,0855</w:t>
            </w:r>
          </w:p>
        </w:tc>
        <w:tc>
          <w:tcPr>
            <w:tcW w:w="1760" w:type="dxa"/>
          </w:tcPr>
          <w:p w:rsidR="005A72D2" w:rsidRDefault="005A72D2" w:rsidP="00D2326F">
            <w:pPr>
              <w:jc w:val="center"/>
              <w:rPr>
                <w:color w:val="000000"/>
                <w:sz w:val="20"/>
              </w:rPr>
            </w:pPr>
            <w:r>
              <w:rPr>
                <w:color w:val="000000"/>
                <w:sz w:val="20"/>
              </w:rPr>
              <w:t>SiO</w:t>
            </w:r>
            <w:r>
              <w:rPr>
                <w:color w:val="000000"/>
                <w:sz w:val="20"/>
                <w:vertAlign w:val="subscript"/>
              </w:rPr>
              <w:t>2</w:t>
            </w:r>
            <w:r w:rsidR="00CE077F">
              <w:rPr>
                <w:color w:val="000000"/>
                <w:sz w:val="20"/>
                <w:vertAlign w:val="subscript"/>
              </w:rPr>
              <w:t xml:space="preserve">  </w:t>
            </w:r>
            <w:r>
              <w:rPr>
                <w:color w:val="000000"/>
                <w:sz w:val="20"/>
              </w:rPr>
              <w:t>(Cuarzo)</w:t>
            </w:r>
          </w:p>
        </w:tc>
        <w:tc>
          <w:tcPr>
            <w:tcW w:w="1760" w:type="dxa"/>
          </w:tcPr>
          <w:p w:rsidR="005A72D2" w:rsidRDefault="005A72D2" w:rsidP="00D2326F">
            <w:pPr>
              <w:jc w:val="center"/>
              <w:rPr>
                <w:color w:val="000000"/>
                <w:sz w:val="20"/>
              </w:rPr>
            </w:pPr>
            <w:r>
              <w:rPr>
                <w:color w:val="000000"/>
                <w:sz w:val="20"/>
              </w:rPr>
              <w:t>SiO</w:t>
            </w:r>
            <w:r>
              <w:rPr>
                <w:color w:val="000000"/>
                <w:sz w:val="20"/>
                <w:vertAlign w:val="subscript"/>
              </w:rPr>
              <w:t>2</w:t>
            </w:r>
          </w:p>
        </w:tc>
        <w:tc>
          <w:tcPr>
            <w:tcW w:w="2245" w:type="dxa"/>
          </w:tcPr>
          <w:p w:rsidR="005A72D2" w:rsidRDefault="005A72D2" w:rsidP="00D2326F">
            <w:pPr>
              <w:jc w:val="center"/>
              <w:rPr>
                <w:color w:val="000000"/>
                <w:sz w:val="20"/>
              </w:rPr>
            </w:pPr>
            <w:r>
              <w:rPr>
                <w:color w:val="000000"/>
                <w:sz w:val="20"/>
              </w:rPr>
              <w:t>2</w:t>
            </w:r>
          </w:p>
        </w:tc>
      </w:tr>
      <w:tr w:rsidR="005A72D2" w:rsidTr="002E43EF">
        <w:trPr>
          <w:trHeight w:val="235"/>
          <w:jc w:val="center"/>
        </w:trPr>
        <w:tc>
          <w:tcPr>
            <w:tcW w:w="1612" w:type="dxa"/>
          </w:tcPr>
          <w:p w:rsidR="005A72D2" w:rsidRDefault="005A72D2" w:rsidP="00D2326F">
            <w:pPr>
              <w:jc w:val="center"/>
              <w:rPr>
                <w:color w:val="000000"/>
                <w:sz w:val="20"/>
              </w:rPr>
            </w:pPr>
            <w:r>
              <w:rPr>
                <w:color w:val="000000"/>
                <w:sz w:val="20"/>
              </w:rPr>
              <w:t>Ti</w:t>
            </w:r>
          </w:p>
        </w:tc>
        <w:tc>
          <w:tcPr>
            <w:tcW w:w="1432" w:type="dxa"/>
          </w:tcPr>
          <w:p w:rsidR="005A72D2" w:rsidRDefault="005A72D2" w:rsidP="00D2326F">
            <w:pPr>
              <w:jc w:val="center"/>
              <w:rPr>
                <w:color w:val="000000"/>
                <w:sz w:val="20"/>
              </w:rPr>
            </w:pPr>
            <w:r>
              <w:rPr>
                <w:color w:val="000000"/>
                <w:sz w:val="20"/>
              </w:rPr>
              <w:t>47,88</w:t>
            </w:r>
          </w:p>
        </w:tc>
        <w:tc>
          <w:tcPr>
            <w:tcW w:w="1760" w:type="dxa"/>
          </w:tcPr>
          <w:p w:rsidR="005A72D2" w:rsidRDefault="005A72D2" w:rsidP="00D2326F">
            <w:pPr>
              <w:jc w:val="center"/>
              <w:rPr>
                <w:color w:val="000000"/>
                <w:sz w:val="20"/>
              </w:rPr>
            </w:pPr>
            <w:r>
              <w:rPr>
                <w:color w:val="000000"/>
                <w:sz w:val="20"/>
              </w:rPr>
              <w:t>TiO</w:t>
            </w:r>
            <w:r>
              <w:rPr>
                <w:color w:val="000000"/>
                <w:sz w:val="20"/>
                <w:vertAlign w:val="subscript"/>
              </w:rPr>
              <w:t>2</w:t>
            </w:r>
          </w:p>
        </w:tc>
        <w:tc>
          <w:tcPr>
            <w:tcW w:w="1760" w:type="dxa"/>
          </w:tcPr>
          <w:p w:rsidR="005A72D2" w:rsidRDefault="005A72D2" w:rsidP="00D2326F">
            <w:pPr>
              <w:jc w:val="center"/>
              <w:rPr>
                <w:color w:val="000000"/>
                <w:sz w:val="20"/>
                <w:lang w:val="en-GB"/>
              </w:rPr>
            </w:pPr>
            <w:r>
              <w:rPr>
                <w:color w:val="000000"/>
                <w:sz w:val="20"/>
                <w:lang w:val="en-GB"/>
              </w:rPr>
              <w:t>TiO</w:t>
            </w:r>
            <w:r>
              <w:rPr>
                <w:color w:val="000000"/>
                <w:sz w:val="20"/>
                <w:vertAlign w:val="subscript"/>
                <w:lang w:val="en-GB"/>
              </w:rPr>
              <w:t>2</w:t>
            </w:r>
          </w:p>
        </w:tc>
        <w:tc>
          <w:tcPr>
            <w:tcW w:w="2245" w:type="dxa"/>
          </w:tcPr>
          <w:p w:rsidR="005A72D2" w:rsidRDefault="005A72D2" w:rsidP="00D2326F">
            <w:pPr>
              <w:jc w:val="center"/>
              <w:rPr>
                <w:color w:val="000000"/>
                <w:sz w:val="20"/>
                <w:lang w:val="en-GB"/>
              </w:rPr>
            </w:pPr>
            <w:r>
              <w:rPr>
                <w:color w:val="000000"/>
                <w:sz w:val="20"/>
                <w:lang w:val="en-GB"/>
              </w:rPr>
              <w:t>2</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W</w:t>
            </w:r>
          </w:p>
        </w:tc>
        <w:tc>
          <w:tcPr>
            <w:tcW w:w="1432" w:type="dxa"/>
          </w:tcPr>
          <w:p w:rsidR="005A72D2" w:rsidRDefault="005A72D2" w:rsidP="00D2326F">
            <w:pPr>
              <w:jc w:val="center"/>
              <w:rPr>
                <w:color w:val="000000"/>
                <w:sz w:val="20"/>
                <w:lang w:val="en-GB"/>
              </w:rPr>
            </w:pPr>
            <w:r>
              <w:rPr>
                <w:color w:val="000000"/>
                <w:sz w:val="20"/>
                <w:lang w:val="en-GB"/>
              </w:rPr>
              <w:t>185,85</w:t>
            </w:r>
          </w:p>
        </w:tc>
        <w:tc>
          <w:tcPr>
            <w:tcW w:w="1760" w:type="dxa"/>
          </w:tcPr>
          <w:p w:rsidR="005A72D2" w:rsidRDefault="005A72D2" w:rsidP="00D2326F">
            <w:pPr>
              <w:jc w:val="center"/>
              <w:rPr>
                <w:color w:val="000000"/>
                <w:sz w:val="20"/>
                <w:lang w:val="en-GB"/>
              </w:rPr>
            </w:pPr>
            <w:r>
              <w:rPr>
                <w:color w:val="000000"/>
                <w:sz w:val="20"/>
                <w:lang w:val="en-GB"/>
              </w:rPr>
              <w:t>WO</w:t>
            </w:r>
            <w:r>
              <w:rPr>
                <w:color w:val="000000"/>
                <w:sz w:val="20"/>
                <w:vertAlign w:val="subscript"/>
                <w:lang w:val="en-GB"/>
              </w:rPr>
              <w:t>3</w:t>
            </w:r>
          </w:p>
        </w:tc>
        <w:tc>
          <w:tcPr>
            <w:tcW w:w="1760" w:type="dxa"/>
          </w:tcPr>
          <w:p w:rsidR="005A72D2" w:rsidRDefault="005A72D2" w:rsidP="00D2326F">
            <w:pPr>
              <w:jc w:val="center"/>
              <w:rPr>
                <w:color w:val="000000"/>
                <w:sz w:val="20"/>
                <w:lang w:val="en-GB"/>
              </w:rPr>
            </w:pPr>
            <w:r>
              <w:rPr>
                <w:color w:val="000000"/>
                <w:sz w:val="20"/>
                <w:lang w:val="en-GB"/>
              </w:rPr>
              <w:t>WO</w:t>
            </w:r>
            <w:r>
              <w:rPr>
                <w:color w:val="000000"/>
                <w:sz w:val="20"/>
                <w:vertAlign w:val="subscript"/>
                <w:lang w:val="en-GB"/>
              </w:rPr>
              <w:t>3</w:t>
            </w:r>
          </w:p>
        </w:tc>
        <w:tc>
          <w:tcPr>
            <w:tcW w:w="2245" w:type="dxa"/>
          </w:tcPr>
          <w:p w:rsidR="005A72D2" w:rsidRDefault="005A72D2" w:rsidP="00D2326F">
            <w:pPr>
              <w:jc w:val="center"/>
              <w:rPr>
                <w:color w:val="000000"/>
                <w:sz w:val="20"/>
                <w:lang w:val="en-GB"/>
              </w:rPr>
            </w:pPr>
            <w:r>
              <w:rPr>
                <w:color w:val="000000"/>
                <w:sz w:val="20"/>
                <w:lang w:val="en-GB"/>
              </w:rPr>
              <w:t>3</w:t>
            </w:r>
          </w:p>
        </w:tc>
      </w:tr>
      <w:tr w:rsidR="005A72D2" w:rsidTr="002E43EF">
        <w:trPr>
          <w:trHeight w:val="235"/>
          <w:jc w:val="center"/>
        </w:trPr>
        <w:tc>
          <w:tcPr>
            <w:tcW w:w="1612" w:type="dxa"/>
          </w:tcPr>
          <w:p w:rsidR="005A72D2" w:rsidRDefault="005A72D2" w:rsidP="00D2326F">
            <w:pPr>
              <w:jc w:val="center"/>
              <w:rPr>
                <w:color w:val="000000"/>
                <w:sz w:val="20"/>
                <w:lang w:val="en-GB"/>
              </w:rPr>
            </w:pPr>
            <w:r>
              <w:rPr>
                <w:color w:val="000000"/>
                <w:sz w:val="20"/>
                <w:lang w:val="en-GB"/>
              </w:rPr>
              <w:t>Zn</w:t>
            </w:r>
          </w:p>
        </w:tc>
        <w:tc>
          <w:tcPr>
            <w:tcW w:w="1432" w:type="dxa"/>
          </w:tcPr>
          <w:p w:rsidR="005A72D2" w:rsidRDefault="005A72D2" w:rsidP="00D2326F">
            <w:pPr>
              <w:jc w:val="center"/>
              <w:rPr>
                <w:color w:val="000000"/>
                <w:sz w:val="20"/>
                <w:lang w:val="en-GB"/>
              </w:rPr>
            </w:pPr>
            <w:r>
              <w:rPr>
                <w:color w:val="000000"/>
                <w:sz w:val="20"/>
                <w:lang w:val="en-GB"/>
              </w:rPr>
              <w:t>65,39</w:t>
            </w:r>
          </w:p>
        </w:tc>
        <w:tc>
          <w:tcPr>
            <w:tcW w:w="1760" w:type="dxa"/>
          </w:tcPr>
          <w:p w:rsidR="005A72D2" w:rsidRDefault="005A72D2" w:rsidP="00D2326F">
            <w:pPr>
              <w:jc w:val="center"/>
              <w:rPr>
                <w:color w:val="000000"/>
                <w:sz w:val="20"/>
                <w:lang w:val="en-GB"/>
              </w:rPr>
            </w:pPr>
            <w:proofErr w:type="spellStart"/>
            <w:r>
              <w:rPr>
                <w:color w:val="000000"/>
                <w:sz w:val="20"/>
                <w:lang w:val="en-GB"/>
              </w:rPr>
              <w:t>ZnO</w:t>
            </w:r>
            <w:proofErr w:type="spellEnd"/>
          </w:p>
        </w:tc>
        <w:tc>
          <w:tcPr>
            <w:tcW w:w="1760" w:type="dxa"/>
          </w:tcPr>
          <w:p w:rsidR="005A72D2" w:rsidRDefault="005A72D2" w:rsidP="00D2326F">
            <w:pPr>
              <w:jc w:val="center"/>
              <w:rPr>
                <w:color w:val="000000"/>
                <w:sz w:val="20"/>
              </w:rPr>
            </w:pPr>
            <w:proofErr w:type="spellStart"/>
            <w:r>
              <w:rPr>
                <w:color w:val="000000"/>
                <w:sz w:val="20"/>
              </w:rPr>
              <w:t>ZnO</w:t>
            </w:r>
            <w:proofErr w:type="spellEnd"/>
          </w:p>
        </w:tc>
        <w:tc>
          <w:tcPr>
            <w:tcW w:w="2245" w:type="dxa"/>
          </w:tcPr>
          <w:p w:rsidR="005A72D2" w:rsidRDefault="005A72D2" w:rsidP="00D2326F">
            <w:pPr>
              <w:jc w:val="center"/>
              <w:rPr>
                <w:color w:val="000000"/>
                <w:sz w:val="20"/>
              </w:rPr>
            </w:pPr>
            <w:r>
              <w:rPr>
                <w:color w:val="000000"/>
                <w:sz w:val="20"/>
              </w:rPr>
              <w:t>1</w:t>
            </w:r>
          </w:p>
        </w:tc>
      </w:tr>
      <w:tr w:rsidR="00D2326F" w:rsidTr="002E43EF">
        <w:trPr>
          <w:trHeight w:val="235"/>
          <w:jc w:val="center"/>
        </w:trPr>
        <w:tc>
          <w:tcPr>
            <w:tcW w:w="1612" w:type="dxa"/>
          </w:tcPr>
          <w:p w:rsidR="00D2326F" w:rsidRDefault="00D2326F" w:rsidP="000B1E23">
            <w:pPr>
              <w:jc w:val="center"/>
              <w:rPr>
                <w:b/>
                <w:color w:val="000000"/>
                <w:sz w:val="20"/>
              </w:rPr>
            </w:pPr>
            <w:r>
              <w:rPr>
                <w:b/>
                <w:color w:val="000000"/>
                <w:sz w:val="20"/>
              </w:rPr>
              <w:lastRenderedPageBreak/>
              <w:t>Elemento</w:t>
            </w:r>
          </w:p>
          <w:p w:rsidR="00D2326F" w:rsidRDefault="00D2326F" w:rsidP="000B1E23">
            <w:pPr>
              <w:jc w:val="center"/>
              <w:rPr>
                <w:b/>
                <w:color w:val="000000"/>
                <w:sz w:val="20"/>
              </w:rPr>
            </w:pPr>
            <w:r>
              <w:rPr>
                <w:b/>
                <w:color w:val="000000"/>
                <w:sz w:val="20"/>
              </w:rPr>
              <w:t>asociado</w:t>
            </w:r>
          </w:p>
        </w:tc>
        <w:tc>
          <w:tcPr>
            <w:tcW w:w="1432" w:type="dxa"/>
          </w:tcPr>
          <w:p w:rsidR="00D2326F" w:rsidRDefault="00D2326F" w:rsidP="000B1E23">
            <w:pPr>
              <w:jc w:val="center"/>
              <w:rPr>
                <w:b/>
                <w:color w:val="000000"/>
                <w:sz w:val="20"/>
              </w:rPr>
            </w:pPr>
            <w:r>
              <w:rPr>
                <w:b/>
                <w:color w:val="000000"/>
                <w:sz w:val="20"/>
              </w:rPr>
              <w:t>Masa atómica</w:t>
            </w:r>
          </w:p>
          <w:p w:rsidR="00D2326F" w:rsidRDefault="00D2326F" w:rsidP="000B1E23">
            <w:pPr>
              <w:jc w:val="center"/>
              <w:rPr>
                <w:b/>
                <w:color w:val="000000"/>
                <w:sz w:val="20"/>
              </w:rPr>
            </w:pPr>
            <w:r>
              <w:rPr>
                <w:b/>
                <w:color w:val="000000"/>
                <w:sz w:val="20"/>
              </w:rPr>
              <w:t>(g/mol)</w:t>
            </w:r>
          </w:p>
        </w:tc>
        <w:tc>
          <w:tcPr>
            <w:tcW w:w="1760" w:type="dxa"/>
          </w:tcPr>
          <w:p w:rsidR="00D2326F" w:rsidRDefault="00D2326F" w:rsidP="000B1E23">
            <w:pPr>
              <w:jc w:val="center"/>
              <w:rPr>
                <w:b/>
                <w:color w:val="000000"/>
                <w:sz w:val="20"/>
              </w:rPr>
            </w:pPr>
            <w:r>
              <w:rPr>
                <w:b/>
                <w:color w:val="000000"/>
                <w:sz w:val="20"/>
              </w:rPr>
              <w:t>Producto  de  explosión</w:t>
            </w:r>
          </w:p>
        </w:tc>
        <w:tc>
          <w:tcPr>
            <w:tcW w:w="1760" w:type="dxa"/>
          </w:tcPr>
          <w:p w:rsidR="00D2326F" w:rsidRDefault="00D2326F" w:rsidP="000B1E23">
            <w:pPr>
              <w:jc w:val="center"/>
              <w:rPr>
                <w:b/>
                <w:color w:val="000000"/>
                <w:sz w:val="20"/>
              </w:rPr>
            </w:pPr>
            <w:r>
              <w:rPr>
                <w:b/>
                <w:color w:val="000000"/>
                <w:sz w:val="20"/>
              </w:rPr>
              <w:t>Producto para  el  cálculo del  B.O-</w:t>
            </w:r>
          </w:p>
        </w:tc>
        <w:tc>
          <w:tcPr>
            <w:tcW w:w="2245" w:type="dxa"/>
          </w:tcPr>
          <w:p w:rsidR="00D2326F" w:rsidRDefault="00D2326F" w:rsidP="000B1E23">
            <w:pPr>
              <w:jc w:val="center"/>
              <w:rPr>
                <w:b/>
                <w:color w:val="000000"/>
                <w:sz w:val="20"/>
              </w:rPr>
            </w:pPr>
            <w:r>
              <w:rPr>
                <w:b/>
                <w:color w:val="000000"/>
                <w:sz w:val="20"/>
              </w:rPr>
              <w:t>Peso  para el  cálculo del  oxígeno necesario,</w:t>
            </w:r>
          </w:p>
        </w:tc>
      </w:tr>
      <w:tr w:rsidR="00D2326F" w:rsidTr="002E43EF">
        <w:trPr>
          <w:trHeight w:val="235"/>
          <w:jc w:val="center"/>
        </w:trPr>
        <w:tc>
          <w:tcPr>
            <w:tcW w:w="1612" w:type="dxa"/>
          </w:tcPr>
          <w:p w:rsidR="00D2326F" w:rsidRDefault="00D2326F" w:rsidP="00CE077F">
            <w:pPr>
              <w:jc w:val="center"/>
              <w:rPr>
                <w:color w:val="000000"/>
                <w:sz w:val="20"/>
              </w:rPr>
            </w:pPr>
            <w:r>
              <w:rPr>
                <w:color w:val="000000"/>
                <w:sz w:val="20"/>
              </w:rPr>
              <w:t>Zr</w:t>
            </w:r>
          </w:p>
        </w:tc>
        <w:tc>
          <w:tcPr>
            <w:tcW w:w="1432" w:type="dxa"/>
          </w:tcPr>
          <w:p w:rsidR="00D2326F" w:rsidRDefault="00D2326F" w:rsidP="00CE077F">
            <w:pPr>
              <w:jc w:val="right"/>
              <w:rPr>
                <w:color w:val="000000"/>
                <w:sz w:val="20"/>
              </w:rPr>
            </w:pPr>
            <w:r>
              <w:rPr>
                <w:color w:val="000000"/>
                <w:sz w:val="20"/>
              </w:rPr>
              <w:t>91,224</w:t>
            </w:r>
          </w:p>
        </w:tc>
        <w:tc>
          <w:tcPr>
            <w:tcW w:w="1760" w:type="dxa"/>
          </w:tcPr>
          <w:p w:rsidR="00D2326F" w:rsidRDefault="00D2326F" w:rsidP="00CE077F">
            <w:pPr>
              <w:jc w:val="center"/>
              <w:rPr>
                <w:color w:val="000000"/>
                <w:sz w:val="20"/>
              </w:rPr>
            </w:pPr>
            <w:r>
              <w:rPr>
                <w:color w:val="000000"/>
                <w:sz w:val="20"/>
              </w:rPr>
              <w:t>ZrO</w:t>
            </w:r>
            <w:r>
              <w:rPr>
                <w:color w:val="000000"/>
                <w:sz w:val="20"/>
                <w:vertAlign w:val="subscript"/>
              </w:rPr>
              <w:t>2</w:t>
            </w:r>
          </w:p>
        </w:tc>
        <w:tc>
          <w:tcPr>
            <w:tcW w:w="1760" w:type="dxa"/>
          </w:tcPr>
          <w:p w:rsidR="00D2326F" w:rsidRDefault="00D2326F" w:rsidP="00CE077F">
            <w:pPr>
              <w:jc w:val="center"/>
              <w:rPr>
                <w:color w:val="000000"/>
                <w:sz w:val="20"/>
              </w:rPr>
            </w:pPr>
            <w:r>
              <w:rPr>
                <w:color w:val="000000"/>
                <w:sz w:val="20"/>
              </w:rPr>
              <w:t>ZrO</w:t>
            </w:r>
            <w:r>
              <w:rPr>
                <w:color w:val="000000"/>
                <w:sz w:val="20"/>
                <w:vertAlign w:val="subscript"/>
              </w:rPr>
              <w:t>2</w:t>
            </w:r>
          </w:p>
        </w:tc>
        <w:tc>
          <w:tcPr>
            <w:tcW w:w="2245" w:type="dxa"/>
          </w:tcPr>
          <w:p w:rsidR="00D2326F" w:rsidRDefault="00D2326F" w:rsidP="00CE077F">
            <w:pPr>
              <w:jc w:val="center"/>
              <w:rPr>
                <w:color w:val="000000"/>
                <w:sz w:val="20"/>
              </w:rPr>
            </w:pPr>
            <w:r>
              <w:rPr>
                <w:color w:val="000000"/>
                <w:sz w:val="20"/>
              </w:rPr>
              <w:t>2</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C (Grafito)</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CO</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r w:rsidR="00D2326F" w:rsidTr="002E43EF">
        <w:trPr>
          <w:trHeight w:val="235"/>
          <w:jc w:val="center"/>
        </w:trPr>
        <w:tc>
          <w:tcPr>
            <w:tcW w:w="1612" w:type="dxa"/>
            <w:shd w:val="clear" w:color="auto" w:fill="00FFFF"/>
          </w:tcPr>
          <w:p w:rsidR="00D2326F" w:rsidRDefault="00D2326F" w:rsidP="00CE077F">
            <w:pPr>
              <w:jc w:val="center"/>
              <w:rPr>
                <w:color w:val="000000"/>
                <w:sz w:val="20"/>
              </w:rPr>
            </w:pPr>
            <w:r>
              <w:rPr>
                <w:color w:val="000000"/>
                <w:sz w:val="20"/>
              </w:rPr>
              <w:t>--</w:t>
            </w:r>
          </w:p>
        </w:tc>
        <w:tc>
          <w:tcPr>
            <w:tcW w:w="1432" w:type="dxa"/>
            <w:shd w:val="clear" w:color="auto" w:fill="00FFFF"/>
          </w:tcPr>
          <w:p w:rsidR="00D2326F" w:rsidRDefault="00D2326F" w:rsidP="00CE077F">
            <w:pPr>
              <w:jc w:val="center"/>
              <w:rPr>
                <w:color w:val="000000"/>
                <w:sz w:val="20"/>
              </w:rPr>
            </w:pPr>
            <w:r>
              <w:rPr>
                <w:color w:val="000000"/>
                <w:sz w:val="20"/>
              </w:rPr>
              <w:t>--</w:t>
            </w:r>
          </w:p>
        </w:tc>
        <w:tc>
          <w:tcPr>
            <w:tcW w:w="1760" w:type="dxa"/>
            <w:shd w:val="clear" w:color="auto" w:fill="00FFFF"/>
          </w:tcPr>
          <w:p w:rsidR="00D2326F" w:rsidRDefault="00D2326F" w:rsidP="00CE077F">
            <w:pPr>
              <w:jc w:val="center"/>
              <w:rPr>
                <w:color w:val="000000"/>
                <w:sz w:val="20"/>
              </w:rPr>
            </w:pPr>
            <w:r>
              <w:rPr>
                <w:color w:val="000000"/>
                <w:sz w:val="20"/>
              </w:rPr>
              <w:t>H</w:t>
            </w:r>
            <w:r>
              <w:rPr>
                <w:color w:val="000000"/>
                <w:sz w:val="20"/>
                <w:vertAlign w:val="subscript"/>
              </w:rPr>
              <w:t>2</w:t>
            </w:r>
          </w:p>
        </w:tc>
        <w:tc>
          <w:tcPr>
            <w:tcW w:w="1760" w:type="dxa"/>
            <w:shd w:val="clear" w:color="auto" w:fill="00FFFF"/>
          </w:tcPr>
          <w:p w:rsidR="00D2326F" w:rsidRDefault="00D2326F" w:rsidP="00CE077F">
            <w:pPr>
              <w:jc w:val="center"/>
              <w:rPr>
                <w:color w:val="000000"/>
                <w:sz w:val="20"/>
              </w:rPr>
            </w:pPr>
            <w:r>
              <w:rPr>
                <w:color w:val="000000"/>
                <w:sz w:val="20"/>
              </w:rPr>
              <w:t>--</w:t>
            </w:r>
          </w:p>
        </w:tc>
        <w:tc>
          <w:tcPr>
            <w:tcW w:w="2245" w:type="dxa"/>
            <w:shd w:val="clear" w:color="auto" w:fill="00FFFF"/>
          </w:tcPr>
          <w:p w:rsidR="00D2326F" w:rsidRDefault="00D2326F" w:rsidP="00CE077F">
            <w:pPr>
              <w:jc w:val="center"/>
              <w:rPr>
                <w:color w:val="000000"/>
                <w:sz w:val="20"/>
              </w:rPr>
            </w:pPr>
            <w:r>
              <w:rPr>
                <w:color w:val="000000"/>
                <w:sz w:val="20"/>
              </w:rPr>
              <w:t>--</w:t>
            </w:r>
          </w:p>
        </w:tc>
      </w:tr>
    </w:tbl>
    <w:p w:rsidR="005A72D2" w:rsidRDefault="005A72D2" w:rsidP="005A72D2">
      <w:pPr>
        <w:rPr>
          <w:sz w:val="20"/>
        </w:rPr>
      </w:pPr>
    </w:p>
    <w:p w:rsidR="005A72D2" w:rsidRDefault="005A72D2" w:rsidP="005A72D2">
      <w:pPr>
        <w:rPr>
          <w:sz w:val="20"/>
        </w:rPr>
      </w:pPr>
    </w:p>
    <w:p w:rsidR="002E43EF" w:rsidRDefault="002E43EF">
      <w:pPr>
        <w:overflowPunct/>
        <w:autoSpaceDE/>
        <w:autoSpaceDN/>
        <w:adjustRightInd/>
        <w:spacing w:after="200" w:line="276" w:lineRule="auto"/>
        <w:jc w:val="left"/>
        <w:rPr>
          <w:b/>
        </w:rPr>
      </w:pPr>
      <w:r>
        <w:rPr>
          <w:b/>
        </w:rPr>
        <w:br w:type="page"/>
      </w:r>
    </w:p>
    <w:p w:rsidR="005A72D2" w:rsidRDefault="005A72D2" w:rsidP="005A72D2">
      <w:pPr>
        <w:rPr>
          <w:b/>
        </w:rPr>
      </w:pPr>
    </w:p>
    <w:p w:rsidR="005A72D2" w:rsidRDefault="005A72D2" w:rsidP="005A72D2">
      <w:r>
        <w:rPr>
          <w:b/>
        </w:rPr>
        <w:t>3.3.2</w:t>
      </w:r>
      <w:r>
        <w:rPr>
          <w:b/>
        </w:rPr>
        <w:tab/>
        <w:t>Productos</w:t>
      </w:r>
      <w:r w:rsidR="00CE077F">
        <w:rPr>
          <w:b/>
        </w:rPr>
        <w:t xml:space="preserve">  </w:t>
      </w:r>
      <w:r>
        <w:rPr>
          <w:b/>
        </w:rPr>
        <w:t>de</w:t>
      </w:r>
      <w:r w:rsidR="00CE077F">
        <w:rPr>
          <w:b/>
        </w:rPr>
        <w:t xml:space="preserve">  </w:t>
      </w:r>
      <w:r>
        <w:rPr>
          <w:b/>
        </w:rPr>
        <w:t>explosión.</w:t>
      </w:r>
      <w:r w:rsidR="00B72765">
        <w:rPr>
          <w:b/>
        </w:rPr>
        <w:fldChar w:fldCharType="begin"/>
      </w:r>
      <w:r w:rsidR="00D2326F">
        <w:instrText xml:space="preserve"> XE "</w:instrText>
      </w:r>
      <w:r w:rsidR="00D2326F" w:rsidRPr="00613BE3">
        <w:rPr>
          <w:b/>
        </w:rPr>
        <w:instrText>3.3.2</w:instrText>
      </w:r>
      <w:r w:rsidR="00D2326F" w:rsidRPr="00613BE3">
        <w:rPr>
          <w:b/>
        </w:rPr>
        <w:tab/>
        <w:instrText>Productos  de  explosión.</w:instrText>
      </w:r>
      <w:r w:rsidR="00D2326F">
        <w:instrText xml:space="preserve">" </w:instrText>
      </w:r>
      <w:r w:rsidR="00B72765">
        <w:rPr>
          <w:b/>
        </w:rPr>
        <w:fldChar w:fldCharType="end"/>
      </w:r>
    </w:p>
    <w:p w:rsidR="005A72D2" w:rsidRDefault="005A72D2" w:rsidP="005A72D2"/>
    <w:p w:rsidR="005A72D2" w:rsidRDefault="005A72D2" w:rsidP="005A72D2">
      <w:r>
        <w:t>Con</w:t>
      </w:r>
      <w:r w:rsidR="00CE077F">
        <w:t xml:space="preserve">  </w:t>
      </w:r>
      <w:r>
        <w:t>el</w:t>
      </w:r>
      <w:r w:rsidR="00CE077F">
        <w:t xml:space="preserve">  </w:t>
      </w:r>
      <w:r>
        <w:t>único</w:t>
      </w:r>
      <w:r w:rsidR="00CE077F">
        <w:t xml:space="preserve">  </w:t>
      </w:r>
      <w:r>
        <w:t>objetivo</w:t>
      </w:r>
      <w:r w:rsidR="00CE077F">
        <w:t xml:space="preserve">  </w:t>
      </w:r>
      <w:r>
        <w:t>de</w:t>
      </w:r>
      <w:r w:rsidR="00CE077F">
        <w:t xml:space="preserve">  </w:t>
      </w:r>
      <w:r>
        <w:t>simplificar</w:t>
      </w:r>
      <w:r w:rsidR="00CE077F">
        <w:t xml:space="preserve">  </w:t>
      </w:r>
      <w:r>
        <w:t>el</w:t>
      </w:r>
      <w:r w:rsidR="00CE077F">
        <w:t xml:space="preserve">  </w:t>
      </w:r>
      <w:r>
        <w:t>cálculo</w:t>
      </w:r>
      <w:r w:rsidR="00CE077F">
        <w:t xml:space="preserve">  </w:t>
      </w:r>
      <w:r>
        <w:t>de</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 xml:space="preserve"> detonación,</w:t>
      </w:r>
      <w:r w:rsidR="00CE077F">
        <w:t xml:space="preserve">  </w:t>
      </w:r>
      <w:r>
        <w:t>se</w:t>
      </w:r>
      <w:r w:rsidR="00CE077F">
        <w:t xml:space="preserve">  </w:t>
      </w:r>
      <w:r>
        <w:t>limita</w:t>
      </w:r>
      <w:r w:rsidR="00CE077F">
        <w:t xml:space="preserve">  </w:t>
      </w:r>
      <w:r>
        <w:t>el</w:t>
      </w:r>
      <w:r w:rsidR="00CE077F">
        <w:t xml:space="preserve">  </w:t>
      </w:r>
      <w:r>
        <w:t>número</w:t>
      </w:r>
      <w:r w:rsidR="00CE077F">
        <w:t xml:space="preserve">  </w:t>
      </w:r>
      <w:r>
        <w:t>total</w:t>
      </w:r>
      <w:r w:rsidR="00CE077F">
        <w:t xml:space="preserve">  </w:t>
      </w:r>
      <w:r>
        <w:t>de</w:t>
      </w:r>
      <w:r w:rsidR="00CE077F">
        <w:t xml:space="preserve">  </w:t>
      </w:r>
      <w:r>
        <w:t>estos.</w:t>
      </w:r>
    </w:p>
    <w:p w:rsidR="005A72D2" w:rsidRDefault="005A72D2" w:rsidP="005A72D2">
      <w:r>
        <w:t>Sólo</w:t>
      </w:r>
      <w:r w:rsidR="00CE077F">
        <w:t xml:space="preserve">  </w:t>
      </w:r>
      <w:r>
        <w:t>se</w:t>
      </w:r>
      <w:r w:rsidR="00CE077F">
        <w:t xml:space="preserve">  </w:t>
      </w:r>
      <w:r>
        <w:t>toman</w:t>
      </w:r>
      <w:r w:rsidR="00CE077F">
        <w:t xml:space="preserve">  </w:t>
      </w:r>
      <w:r>
        <w:t>en</w:t>
      </w:r>
      <w:r w:rsidR="00CE077F">
        <w:t xml:space="preserve">  </w:t>
      </w:r>
      <w:r>
        <w:t>consideración</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mayoritarios</w:t>
      </w:r>
      <w:r w:rsidR="00CE077F">
        <w:t xml:space="preserve">  </w:t>
      </w:r>
      <w:r>
        <w:t>(véase</w:t>
      </w:r>
      <w:r w:rsidR="00CE077F">
        <w:t xml:space="preserve">  </w:t>
      </w:r>
      <w:r>
        <w:rPr>
          <w:b/>
        </w:rPr>
        <w:t>tabla</w:t>
      </w:r>
      <w:r w:rsidR="00CE077F">
        <w:rPr>
          <w:b/>
        </w:rPr>
        <w:t xml:space="preserve">  </w:t>
      </w:r>
      <w:r>
        <w:rPr>
          <w:b/>
        </w:rPr>
        <w:t xml:space="preserve">3-1 </w:t>
      </w:r>
      <w:r>
        <w:t>o</w:t>
      </w:r>
      <w:r w:rsidR="00CE077F">
        <w:t xml:space="preserve">  </w:t>
      </w:r>
      <w:r>
        <w:rPr>
          <w:b/>
        </w:rPr>
        <w:t>tabla 3-2</w:t>
      </w:r>
      <w:r>
        <w:t>).</w:t>
      </w:r>
    </w:p>
    <w:p w:rsidR="005A72D2" w:rsidRDefault="005A72D2" w:rsidP="005A72D2">
      <w:r>
        <w:t>Se</w:t>
      </w:r>
      <w:r w:rsidR="00CE077F">
        <w:t xml:space="preserve">  </w:t>
      </w:r>
      <w:r>
        <w:t>tienen</w:t>
      </w:r>
      <w:r w:rsidR="00CE077F">
        <w:t xml:space="preserve">  </w:t>
      </w:r>
      <w:r>
        <w:t>en</w:t>
      </w:r>
      <w:r w:rsidR="00CE077F">
        <w:t xml:space="preserve">  </w:t>
      </w:r>
      <w:r>
        <w:t>cuenta</w:t>
      </w:r>
      <w:r w:rsidR="00CE077F">
        <w:t xml:space="preserve">  </w:t>
      </w:r>
      <w:r>
        <w:t>los</w:t>
      </w:r>
      <w:r w:rsidR="00CE077F">
        <w:t xml:space="preserve">  </w:t>
      </w:r>
      <w:r>
        <w:t>siguientes</w:t>
      </w:r>
      <w:r w:rsidR="00CE077F">
        <w:t xml:space="preserve">  </w:t>
      </w:r>
      <w:r>
        <w:t>productos,</w:t>
      </w:r>
      <w:r w:rsidR="00CE077F">
        <w:t xml:space="preserve">  </w:t>
      </w:r>
      <w:r>
        <w:t>según</w:t>
      </w:r>
      <w:r w:rsidR="00CE077F">
        <w:t xml:space="preserve">  </w:t>
      </w:r>
      <w:r>
        <w:t>el</w:t>
      </w:r>
      <w:r w:rsidR="00CE077F">
        <w:t xml:space="preserve">  </w:t>
      </w:r>
      <w:r>
        <w:t>caso:</w:t>
      </w:r>
    </w:p>
    <w:p w:rsidR="005A72D2" w:rsidRDefault="005A72D2" w:rsidP="005A72D2"/>
    <w:p w:rsidR="005A72D2" w:rsidRDefault="005A72D2" w:rsidP="005A72D2">
      <w:r>
        <w:tab/>
      </w:r>
      <w:r>
        <w:rPr>
          <w:b/>
        </w:rPr>
        <w:t>a)</w:t>
      </w:r>
      <w:r>
        <w:tab/>
      </w:r>
      <w:r>
        <w:rPr>
          <w:b/>
          <w:i/>
        </w:rPr>
        <w:t>Balance</w:t>
      </w:r>
      <w:r w:rsidR="00CE077F">
        <w:rPr>
          <w:b/>
          <w:i/>
        </w:rPr>
        <w:t xml:space="preserve">  </w:t>
      </w:r>
      <w:r>
        <w:rPr>
          <w:b/>
          <w:i/>
        </w:rPr>
        <w:t>de</w:t>
      </w:r>
      <w:r w:rsidR="00CE077F">
        <w:rPr>
          <w:b/>
          <w:i/>
        </w:rPr>
        <w:t xml:space="preserve">  </w:t>
      </w:r>
      <w:r>
        <w:rPr>
          <w:b/>
          <w:i/>
        </w:rPr>
        <w:t>oxígeno</w:t>
      </w:r>
      <w:r w:rsidR="00CE077F">
        <w:rPr>
          <w:b/>
          <w:i/>
        </w:rPr>
        <w:t xml:space="preserve">  </w:t>
      </w:r>
      <w:r>
        <w:rPr>
          <w:b/>
          <w:i/>
        </w:rPr>
        <w:t>positivo (o nulo):</w:t>
      </w:r>
      <w:r w:rsidR="00CE077F">
        <w:t xml:space="preserve">  </w:t>
      </w:r>
      <w:r>
        <w:t>El</w:t>
      </w:r>
      <w:r w:rsidR="00CE077F">
        <w:t xml:space="preserve">  </w:t>
      </w:r>
      <w:r>
        <w:t>explosivo</w:t>
      </w:r>
      <w:r w:rsidR="00CE077F">
        <w:t xml:space="preserve">  </w:t>
      </w:r>
      <w:r>
        <w:t>es</w:t>
      </w:r>
      <w:r w:rsidR="00CE077F">
        <w:t xml:space="preserve">  </w:t>
      </w:r>
      <w:r>
        <w:tab/>
      </w:r>
      <w:r>
        <w:tab/>
        <w:t>excedentario</w:t>
      </w:r>
      <w:r w:rsidR="00CE077F">
        <w:t xml:space="preserve">  </w:t>
      </w:r>
      <w:r>
        <w:t>en</w:t>
      </w:r>
      <w:r w:rsidR="00CE077F">
        <w:t xml:space="preserve">  </w:t>
      </w:r>
      <w:r>
        <w:t>oxígeno:</w:t>
      </w:r>
      <w:r w:rsidR="00CE077F">
        <w:t xml:space="preserve">  </w:t>
      </w:r>
      <w:r>
        <w:t>se</w:t>
      </w:r>
      <w:r w:rsidR="00CE077F">
        <w:t xml:space="preserve">  </w:t>
      </w:r>
      <w:r>
        <w:t>forma</w:t>
      </w:r>
      <w:r w:rsidR="00CE077F">
        <w:t xml:space="preserve">  </w:t>
      </w:r>
      <w:r>
        <w:t>un</w:t>
      </w:r>
      <w:r w:rsidR="00CE077F">
        <w:t xml:space="preserve">  </w:t>
      </w:r>
      <w:r>
        <w:t>producto</w:t>
      </w:r>
      <w:r w:rsidR="00CE077F">
        <w:t xml:space="preserve">  </w:t>
      </w:r>
      <w:r>
        <w:t>por</w:t>
      </w:r>
      <w:r w:rsidR="00CE077F">
        <w:t xml:space="preserve">  </w:t>
      </w:r>
      <w:r>
        <w:t>cada</w:t>
      </w:r>
      <w:r w:rsidR="00CE077F">
        <w:t xml:space="preserve">  </w:t>
      </w:r>
      <w:r>
        <w:tab/>
      </w:r>
      <w:r>
        <w:tab/>
        <w:t>elemento</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p>
    <w:p w:rsidR="005A72D2" w:rsidRDefault="005A72D2" w:rsidP="005A72D2">
      <w:r>
        <w:tab/>
      </w:r>
      <w:r>
        <w:tab/>
        <w:t>Como:</w:t>
      </w:r>
      <w:r w:rsidR="00CE077F">
        <w:t xml:space="preserve">  </w:t>
      </w:r>
      <w:r>
        <w:t>CO</w:t>
      </w:r>
      <w:r>
        <w:rPr>
          <w:vertAlign w:val="subscript"/>
        </w:rPr>
        <w:t>2</w:t>
      </w:r>
      <w:r>
        <w:t>,</w:t>
      </w:r>
      <w:r w:rsidR="00CE077F">
        <w:t xml:space="preserve">  </w:t>
      </w:r>
      <w:r>
        <w:t>CO,</w:t>
      </w:r>
      <w:r w:rsidR="00CE077F">
        <w:t xml:space="preserve">  </w:t>
      </w:r>
      <w:r>
        <w:t>H</w:t>
      </w:r>
      <w:r>
        <w:rPr>
          <w:vertAlign w:val="subscript"/>
        </w:rPr>
        <w:t>2</w:t>
      </w:r>
      <w:r>
        <w:t>O,</w:t>
      </w:r>
      <w:r w:rsidR="00CE077F">
        <w:t xml:space="preserve">  </w:t>
      </w:r>
      <w:r>
        <w:t>O</w:t>
      </w:r>
      <w:r>
        <w:rPr>
          <w:vertAlign w:val="subscript"/>
        </w:rPr>
        <w:t>2</w:t>
      </w:r>
      <w:r w:rsidR="00CE077F">
        <w:t xml:space="preserve">  </w:t>
      </w:r>
      <w:r>
        <w:t xml:space="preserve"> y</w:t>
      </w:r>
      <w:r w:rsidR="00CE077F">
        <w:t xml:space="preserve">  </w:t>
      </w:r>
      <w:r>
        <w:t>N</w:t>
      </w:r>
      <w:r>
        <w:rPr>
          <w:vertAlign w:val="subscript"/>
        </w:rPr>
        <w:t>2</w:t>
      </w:r>
      <w:r w:rsidR="00CE077F">
        <w:t xml:space="preserve">  </w:t>
      </w:r>
      <w:r>
        <w:t xml:space="preserve"> entre</w:t>
      </w:r>
      <w:r w:rsidR="00CE077F">
        <w:t xml:space="preserve">  </w:t>
      </w:r>
      <w:r>
        <w:t>otros.</w:t>
      </w:r>
      <w:r w:rsidR="00CE077F">
        <w:t xml:space="preserve">            </w:t>
      </w:r>
      <w:r>
        <w:t xml:space="preserve"> </w:t>
      </w:r>
    </w:p>
    <w:p w:rsidR="005A72D2" w:rsidRDefault="00CE077F" w:rsidP="005A72D2">
      <w:r>
        <w:t xml:space="preserve">  </w:t>
      </w:r>
      <w:r w:rsidR="005A72D2">
        <w:t xml:space="preserve"> </w:t>
      </w:r>
      <w:r w:rsidR="005A72D2">
        <w:tab/>
      </w:r>
      <w:r w:rsidR="005A72D2">
        <w:tab/>
        <w:t>(Nótese</w:t>
      </w:r>
      <w:r>
        <w:t xml:space="preserve">  </w:t>
      </w:r>
      <w:r w:rsidR="005A72D2">
        <w:t>la</w:t>
      </w:r>
      <w:r>
        <w:t xml:space="preserve">  </w:t>
      </w:r>
      <w:r w:rsidR="005A72D2">
        <w:t>presencia</w:t>
      </w:r>
      <w:r>
        <w:t xml:space="preserve">  </w:t>
      </w:r>
      <w:r w:rsidR="005A72D2">
        <w:t>de</w:t>
      </w:r>
      <w:r>
        <w:t xml:space="preserve">  </w:t>
      </w:r>
      <w:r w:rsidR="005A72D2">
        <w:t>oxígeno</w:t>
      </w:r>
      <w:r>
        <w:t xml:space="preserve">  </w:t>
      </w:r>
      <w:r w:rsidR="005A72D2">
        <w:t>libre</w:t>
      </w:r>
      <w:r>
        <w:t xml:space="preserve">  </w:t>
      </w:r>
      <w:r w:rsidR="005A72D2">
        <w:t>O</w:t>
      </w:r>
      <w:r w:rsidR="005A72D2">
        <w:rPr>
          <w:vertAlign w:val="subscript"/>
        </w:rPr>
        <w:t>2</w:t>
      </w:r>
      <w:r w:rsidR="005A72D2">
        <w:t>).</w:t>
      </w:r>
    </w:p>
    <w:p w:rsidR="005A72D2" w:rsidRDefault="005A72D2" w:rsidP="005A72D2"/>
    <w:p w:rsidR="005A72D2" w:rsidRDefault="005A72D2" w:rsidP="005A72D2">
      <w:r>
        <w:tab/>
      </w:r>
      <w:r>
        <w:rPr>
          <w:b/>
        </w:rPr>
        <w:t>b)</w:t>
      </w:r>
      <w:r>
        <w:tab/>
      </w:r>
      <w:r>
        <w:rPr>
          <w:b/>
          <w:i/>
        </w:rPr>
        <w:t>Balance</w:t>
      </w:r>
      <w:r w:rsidR="00CE077F">
        <w:rPr>
          <w:b/>
          <w:i/>
        </w:rPr>
        <w:t xml:space="preserve">  </w:t>
      </w:r>
      <w:r>
        <w:rPr>
          <w:b/>
          <w:i/>
        </w:rPr>
        <w:t>de</w:t>
      </w:r>
      <w:r w:rsidR="00CE077F">
        <w:rPr>
          <w:b/>
          <w:i/>
        </w:rPr>
        <w:t xml:space="preserve">  </w:t>
      </w:r>
      <w:r>
        <w:rPr>
          <w:b/>
          <w:i/>
        </w:rPr>
        <w:t>oxígeno negativo</w:t>
      </w:r>
      <w:r>
        <w:t>:</w:t>
      </w:r>
      <w:r>
        <w:tab/>
        <w:t>se</w:t>
      </w:r>
      <w:r w:rsidR="00CE077F">
        <w:t xml:space="preserve">  </w:t>
      </w:r>
      <w:r>
        <w:t>forma</w:t>
      </w:r>
      <w:r w:rsidR="00CE077F">
        <w:t xml:space="preserve">  </w:t>
      </w:r>
      <w:r>
        <w:t>un</w:t>
      </w:r>
      <w:r w:rsidR="00CE077F">
        <w:t xml:space="preserve">  </w:t>
      </w:r>
      <w:r>
        <w:t>producto</w:t>
      </w:r>
      <w:r w:rsidR="00CE077F">
        <w:t xml:space="preserve">  </w:t>
      </w:r>
      <w:r>
        <w:t>por</w:t>
      </w:r>
      <w:r w:rsidR="00CE077F">
        <w:t xml:space="preserve">  </w:t>
      </w:r>
      <w:r>
        <w:tab/>
      </w:r>
      <w:r>
        <w:tab/>
        <w:t>cada</w:t>
      </w:r>
      <w:r w:rsidR="00CE077F">
        <w:t xml:space="preserve">  </w:t>
      </w:r>
      <w:r>
        <w:t>elemento</w:t>
      </w:r>
      <w:r w:rsidR="00CE077F">
        <w:t xml:space="preserve">  </w:t>
      </w:r>
      <w:r>
        <w:t>y</w:t>
      </w:r>
      <w:r w:rsidR="00CE077F">
        <w:t xml:space="preserve">  </w:t>
      </w:r>
      <w:r>
        <w:t>además</w:t>
      </w:r>
      <w:r w:rsidR="00CE077F">
        <w:t xml:space="preserve">  </w:t>
      </w:r>
      <w:r>
        <w:t>se</w:t>
      </w:r>
      <w:r w:rsidR="00CE077F">
        <w:t xml:space="preserve">  </w:t>
      </w:r>
      <w:r>
        <w:t>pueden</w:t>
      </w:r>
      <w:r w:rsidR="00CE077F">
        <w:t xml:space="preserve">  </w:t>
      </w:r>
      <w:r>
        <w:t>formar</w:t>
      </w:r>
      <w:r w:rsidR="00CE077F">
        <w:t xml:space="preserve">  </w:t>
      </w:r>
      <w:r>
        <w:t>C,</w:t>
      </w:r>
      <w:r w:rsidR="00CE077F">
        <w:t xml:space="preserve">  </w:t>
      </w:r>
      <w:r>
        <w:t>CO,</w:t>
      </w:r>
      <w:r w:rsidR="00CE077F">
        <w:t xml:space="preserve">  </w:t>
      </w:r>
      <w:r>
        <w:t>y</w:t>
      </w:r>
      <w:r w:rsidR="00CE077F">
        <w:t xml:space="preserve">  </w:t>
      </w:r>
      <w:r>
        <w:t>H</w:t>
      </w:r>
      <w:r>
        <w:rPr>
          <w:vertAlign w:val="subscript"/>
        </w:rPr>
        <w:t>2</w:t>
      </w:r>
      <w:r>
        <w:t>.</w:t>
      </w:r>
    </w:p>
    <w:p w:rsidR="005A72D2" w:rsidRDefault="005A72D2" w:rsidP="005A72D2">
      <w:r>
        <w:tab/>
      </w:r>
      <w:r>
        <w:tab/>
        <w:t>(No</w:t>
      </w:r>
      <w:r w:rsidR="00CE077F">
        <w:t xml:space="preserve">  </w:t>
      </w:r>
      <w:r>
        <w:t>hay</w:t>
      </w:r>
      <w:r w:rsidR="00CE077F">
        <w:t xml:space="preserve">  </w:t>
      </w:r>
      <w:r>
        <w:t>oxígeno libre,</w:t>
      </w:r>
      <w:r w:rsidR="00CE077F">
        <w:t xml:space="preserve">  </w:t>
      </w:r>
      <w:r>
        <w:t>pero</w:t>
      </w:r>
      <w:r w:rsidR="00CE077F">
        <w:t xml:space="preserve">  </w:t>
      </w:r>
      <w:r>
        <w:t>sí</w:t>
      </w:r>
      <w:r w:rsidR="00CE077F">
        <w:t xml:space="preserve">  </w:t>
      </w:r>
      <w:r>
        <w:t>hidrógeno</w:t>
      </w:r>
      <w:r w:rsidR="00CE077F">
        <w:t xml:space="preserve">  </w:t>
      </w:r>
      <w:r>
        <w:t>gas.)</w:t>
      </w:r>
    </w:p>
    <w:p w:rsidR="005A72D2" w:rsidRDefault="00CE077F" w:rsidP="005A72D2">
      <w:r>
        <w:t xml:space="preserve">      </w:t>
      </w:r>
    </w:p>
    <w:p w:rsidR="005A72D2" w:rsidRDefault="005A72D2" w:rsidP="005A72D2">
      <w:r>
        <w:t>Como</w:t>
      </w:r>
      <w:r w:rsidR="00CE077F">
        <w:t xml:space="preserve">  </w:t>
      </w:r>
      <w:r>
        <w:t>se</w:t>
      </w:r>
      <w:r w:rsidR="00CE077F">
        <w:t xml:space="preserve">  </w:t>
      </w:r>
      <w:r>
        <w:t>puede</w:t>
      </w:r>
      <w:r w:rsidR="00CE077F">
        <w:t xml:space="preserve">  </w:t>
      </w:r>
      <w:r>
        <w:t>observar,</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difieren,</w:t>
      </w:r>
      <w:r w:rsidR="00CE077F">
        <w:t xml:space="preserve">  </w:t>
      </w:r>
      <w:r>
        <w:t>en</w:t>
      </w:r>
      <w:r w:rsidR="00CE077F">
        <w:t xml:space="preserve">  </w:t>
      </w:r>
      <w:r>
        <w:t>general,</w:t>
      </w:r>
      <w:r w:rsidR="00CE077F">
        <w:t xml:space="preserve">  </w:t>
      </w:r>
      <w:r>
        <w:t>de</w:t>
      </w:r>
      <w:r w:rsidR="00CE077F">
        <w:t xml:space="preserve">  </w:t>
      </w:r>
      <w:r>
        <w:t>los</w:t>
      </w:r>
      <w:r w:rsidR="00CE077F">
        <w:t xml:space="preserve">  </w:t>
      </w:r>
      <w:r>
        <w:t>productos</w:t>
      </w:r>
      <w:r w:rsidR="00CE077F">
        <w:t xml:space="preserve">  </w:t>
      </w:r>
      <w:r>
        <w:t>que</w:t>
      </w:r>
      <w:r w:rsidR="00CE077F">
        <w:t xml:space="preserve">  </w:t>
      </w:r>
      <w:r>
        <w:t>se</w:t>
      </w:r>
      <w:r w:rsidR="00CE077F">
        <w:t xml:space="preserve">  </w:t>
      </w:r>
      <w:r>
        <w:t>emplean</w:t>
      </w:r>
      <w:r w:rsidR="00CE077F">
        <w:t xml:space="preserve">  </w:t>
      </w:r>
      <w:r>
        <w:t>para</w:t>
      </w:r>
      <w:r w:rsidR="00CE077F">
        <w:t xml:space="preserve">  </w:t>
      </w:r>
      <w:r>
        <w:t>el</w:t>
      </w:r>
      <w:r w:rsidR="00CE077F">
        <w:t xml:space="preserve">  </w:t>
      </w:r>
      <w:r>
        <w:t>cálculo</w:t>
      </w:r>
      <w:r w:rsidR="00CE077F">
        <w:t xml:space="preserve">  </w:t>
      </w:r>
      <w:r>
        <w:t>del balance</w:t>
      </w:r>
      <w:r w:rsidR="00CE077F">
        <w:t xml:space="preserve">  </w:t>
      </w:r>
      <w:r>
        <w:t>de</w:t>
      </w:r>
      <w:r w:rsidR="00CE077F">
        <w:t xml:space="preserve">  </w:t>
      </w:r>
      <w:r>
        <w:t>oxígeno.</w:t>
      </w:r>
      <w:r w:rsidR="00CE077F">
        <w:t xml:space="preserve">  </w:t>
      </w:r>
      <w:r>
        <w:t>Esta</w:t>
      </w:r>
      <w:r w:rsidR="00CE077F">
        <w:t xml:space="preserve">  </w:t>
      </w:r>
      <w:r>
        <w:t>circunstancia</w:t>
      </w:r>
      <w:r w:rsidR="00CE077F">
        <w:t xml:space="preserve">  </w:t>
      </w:r>
      <w:r>
        <w:t>provoca</w:t>
      </w:r>
      <w:r w:rsidR="00CE077F">
        <w:t xml:space="preserve">  </w:t>
      </w:r>
      <w:r>
        <w:t>una</w:t>
      </w:r>
      <w:r w:rsidR="00CE077F">
        <w:t xml:space="preserve">  </w:t>
      </w:r>
      <w:r>
        <w:rPr>
          <w:i/>
        </w:rPr>
        <w:t>inconsistencia</w:t>
      </w:r>
      <w:r w:rsidR="00CE077F">
        <w:rPr>
          <w:i/>
        </w:rPr>
        <w:t xml:space="preserve">  </w:t>
      </w:r>
      <w:r>
        <w:t xml:space="preserve"> en</w:t>
      </w:r>
      <w:r w:rsidR="00CE077F">
        <w:t xml:space="preserve">  </w:t>
      </w:r>
      <w:r>
        <w:t>la</w:t>
      </w:r>
      <w:r w:rsidR="00CE077F">
        <w:t xml:space="preserve">  </w:t>
      </w:r>
      <w:r>
        <w:t>elección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puesto</w:t>
      </w:r>
      <w:r w:rsidR="00CE077F">
        <w:t xml:space="preserve">  </w:t>
      </w:r>
      <w:r>
        <w:t>que</w:t>
      </w:r>
      <w:r w:rsidR="00CE077F">
        <w:t xml:space="preserve">  </w:t>
      </w:r>
      <w:r>
        <w:t>es</w:t>
      </w:r>
      <w:r w:rsidR="00CE077F">
        <w:t xml:space="preserve">  </w:t>
      </w:r>
      <w:r>
        <w:t>posible</w:t>
      </w:r>
      <w:r w:rsidR="00CE077F">
        <w:t xml:space="preserve">  </w:t>
      </w:r>
      <w:r>
        <w:t>que</w:t>
      </w:r>
      <w:r w:rsidR="00CE077F">
        <w:t xml:space="preserve">  </w:t>
      </w:r>
      <w:r>
        <w:t>existan</w:t>
      </w:r>
      <w:r w:rsidR="00CE077F">
        <w:t xml:space="preserve">  </w:t>
      </w:r>
      <w:r>
        <w:t>mezclas explosivas</w:t>
      </w:r>
      <w:r w:rsidR="00CE077F">
        <w:t xml:space="preserve">  </w:t>
      </w:r>
      <w:r>
        <w:t>con</w:t>
      </w:r>
      <w:r w:rsidR="00CE077F">
        <w:t xml:space="preserve">  </w:t>
      </w:r>
      <w:r>
        <w:t xml:space="preserve"> balance</w:t>
      </w:r>
      <w:r w:rsidR="00CE077F">
        <w:t xml:space="preserve">  </w:t>
      </w:r>
      <w:r>
        <w:t>de</w:t>
      </w:r>
      <w:r w:rsidR="00CE077F">
        <w:t xml:space="preserve">  </w:t>
      </w:r>
      <w:r>
        <w:t>oxígeno</w:t>
      </w:r>
      <w:r w:rsidR="00CE077F">
        <w:t xml:space="preserve">  </w:t>
      </w:r>
      <w:r>
        <w:t>positivo</w:t>
      </w:r>
      <w:r w:rsidR="00CE077F">
        <w:t xml:space="preserve">  </w:t>
      </w:r>
      <w:r>
        <w:t>en</w:t>
      </w:r>
      <w:r w:rsidR="00CE077F">
        <w:t xml:space="preserve">  </w:t>
      </w:r>
      <w:r>
        <w:t>las</w:t>
      </w:r>
      <w:r w:rsidR="00CE077F">
        <w:t xml:space="preserve">  </w:t>
      </w:r>
      <w:r>
        <w:t>que</w:t>
      </w:r>
      <w:r w:rsidR="00CE077F">
        <w:t xml:space="preserve">  </w:t>
      </w:r>
      <w:r>
        <w:t>no</w:t>
      </w:r>
      <w:r w:rsidR="00CE077F">
        <w:t xml:space="preserve">  </w:t>
      </w:r>
      <w:r>
        <w:t>se</w:t>
      </w:r>
      <w:r w:rsidR="00CE077F">
        <w:t xml:space="preserve">  </w:t>
      </w:r>
      <w:r>
        <w:t>produzca</w:t>
      </w:r>
      <w:r w:rsidR="00CE077F">
        <w:t xml:space="preserve">  </w:t>
      </w:r>
      <w:r>
        <w:t>oxígeno</w:t>
      </w:r>
      <w:r w:rsidR="00CE077F">
        <w:t xml:space="preserve">  </w:t>
      </w:r>
      <w:r>
        <w:t>libre (sean</w:t>
      </w:r>
      <w:r w:rsidR="00CE077F">
        <w:t xml:space="preserve">  </w:t>
      </w:r>
      <w:r>
        <w:t>en</w:t>
      </w:r>
      <w:r w:rsidR="00CE077F">
        <w:t xml:space="preserve">  </w:t>
      </w:r>
      <w:r>
        <w:t>realidad</w:t>
      </w:r>
      <w:r w:rsidR="00CE077F">
        <w:t xml:space="preserve">  </w:t>
      </w:r>
      <w:r>
        <w:t>deficitarias</w:t>
      </w:r>
      <w:r w:rsidR="00D2326F">
        <w:t xml:space="preserve"> para el método de cálculo</w:t>
      </w:r>
      <w:r>
        <w:t xml:space="preserve"> )</w:t>
      </w:r>
    </w:p>
    <w:p w:rsidR="005A72D2" w:rsidRDefault="005A72D2" w:rsidP="005A72D2">
      <w:r>
        <w:t>Para</w:t>
      </w:r>
      <w:r w:rsidR="00CE077F">
        <w:t xml:space="preserve">  </w:t>
      </w:r>
      <w:r>
        <w:t>solucionar</w:t>
      </w:r>
      <w:r w:rsidR="00CE077F">
        <w:t xml:space="preserve">  </w:t>
      </w:r>
      <w:r>
        <w:t>este</w:t>
      </w:r>
      <w:r w:rsidR="00CE077F">
        <w:t xml:space="preserve">  </w:t>
      </w:r>
      <w:r>
        <w:t>problema</w:t>
      </w:r>
      <w:r w:rsidR="00CE077F">
        <w:t xml:space="preserve">  </w:t>
      </w:r>
      <w:r>
        <w:t>se</w:t>
      </w:r>
      <w:r w:rsidR="00CE077F">
        <w:t xml:space="preserve">  </w:t>
      </w:r>
      <w:r>
        <w:t>podría</w:t>
      </w:r>
      <w:r w:rsidR="00CE077F">
        <w:t xml:space="preserve">  </w:t>
      </w:r>
      <w:r>
        <w:t>cambiar</w:t>
      </w:r>
      <w:r w:rsidR="00CE077F">
        <w:t xml:space="preserve">  </w:t>
      </w:r>
      <w:r>
        <w:t>la</w:t>
      </w:r>
      <w:r w:rsidR="00CE077F">
        <w:t xml:space="preserve">  </w:t>
      </w:r>
      <w:r>
        <w:t>definición</w:t>
      </w:r>
      <w:r w:rsidR="00CE077F">
        <w:t xml:space="preserve">  </w:t>
      </w:r>
      <w:r>
        <w:t>de</w:t>
      </w:r>
      <w:r w:rsidR="00CE077F">
        <w:t xml:space="preserve">  </w:t>
      </w:r>
      <w:r>
        <w:t>balance</w:t>
      </w:r>
      <w:r w:rsidR="00CE077F">
        <w:t xml:space="preserve">  </w:t>
      </w:r>
      <w:r>
        <w:t>de</w:t>
      </w:r>
      <w:r w:rsidR="00CE077F">
        <w:t xml:space="preserve">  </w:t>
      </w:r>
      <w:r>
        <w:t>oxígeno por</w:t>
      </w:r>
      <w:r w:rsidR="00CE077F">
        <w:t xml:space="preserve">  </w:t>
      </w:r>
      <w:r>
        <w:t>otra</w:t>
      </w:r>
      <w:r w:rsidR="00CE077F">
        <w:t xml:space="preserve">  </w:t>
      </w:r>
      <w:r>
        <w:t>en</w:t>
      </w:r>
      <w:r w:rsidR="00CE077F">
        <w:t xml:space="preserve">  </w:t>
      </w:r>
      <w:r>
        <w:t>la</w:t>
      </w:r>
      <w:r w:rsidR="00CE077F">
        <w:t xml:space="preserve">  </w:t>
      </w:r>
      <w:r>
        <w:t>que</w:t>
      </w:r>
      <w:r w:rsidR="00CE077F">
        <w:t xml:space="preserve">  </w:t>
      </w:r>
      <w:r>
        <w:t>se</w:t>
      </w:r>
      <w:r w:rsidR="00CE077F">
        <w:t xml:space="preserve">  </w:t>
      </w:r>
      <w:r>
        <w:t>considere</w:t>
      </w:r>
      <w:r w:rsidR="00CE077F">
        <w:t xml:space="preserve">  </w:t>
      </w:r>
      <w:r>
        <w:t>que:</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es</w:t>
      </w:r>
      <w:r w:rsidR="00CE077F">
        <w:t xml:space="preserve">  </w:t>
      </w:r>
      <w:r>
        <w:t>la</w:t>
      </w:r>
      <w:r w:rsidR="00CE077F">
        <w:t xml:space="preserve">  </w:t>
      </w:r>
      <w:r>
        <w:t>cantidad</w:t>
      </w:r>
      <w:r w:rsidR="00CE077F">
        <w:t xml:space="preserve">  </w:t>
      </w:r>
      <w:r>
        <w:t>de</w:t>
      </w:r>
      <w:r w:rsidR="00CE077F">
        <w:t xml:space="preserve">  </w:t>
      </w:r>
      <w:r>
        <w:t>oxígeno</w:t>
      </w:r>
      <w:r w:rsidR="00CE077F">
        <w:t xml:space="preserve">  </w:t>
      </w:r>
      <w:r>
        <w:t>que</w:t>
      </w:r>
      <w:r w:rsidR="00CE077F">
        <w:t xml:space="preserve">  </w:t>
      </w:r>
      <w:r>
        <w:t>sobra</w:t>
      </w:r>
      <w:r w:rsidR="00CE077F">
        <w:t xml:space="preserve">  </w:t>
      </w:r>
      <w:r>
        <w:t>o</w:t>
      </w:r>
      <w:r w:rsidR="00CE077F">
        <w:t xml:space="preserve">  </w:t>
      </w:r>
      <w:r>
        <w:t>falta</w:t>
      </w:r>
      <w:r w:rsidR="00CE077F">
        <w:t xml:space="preserve">  </w:t>
      </w:r>
      <w:r>
        <w:t>para</w:t>
      </w:r>
      <w:r w:rsidR="00CE077F">
        <w:t xml:space="preserve">  </w:t>
      </w:r>
      <w:r>
        <w:t>oxidar</w:t>
      </w:r>
      <w:r w:rsidR="00CE077F">
        <w:t xml:space="preserve">  </w:t>
      </w:r>
      <w:r>
        <w:t>los</w:t>
      </w:r>
      <w:r w:rsidR="00CE077F">
        <w:t xml:space="preserve">  </w:t>
      </w:r>
      <w:r>
        <w:t>elementos</w:t>
      </w:r>
      <w:r w:rsidR="00CE077F">
        <w:t xml:space="preserve">  </w:t>
      </w:r>
      <w:r>
        <w:t>de</w:t>
      </w:r>
      <w:r w:rsidR="00CE077F">
        <w:t xml:space="preserve">  </w:t>
      </w:r>
      <w:r>
        <w:t>su composición</w:t>
      </w:r>
      <w:r w:rsidR="00CE077F">
        <w:t xml:space="preserve">  </w:t>
      </w:r>
      <w:r>
        <w:t>hasta</w:t>
      </w:r>
      <w:r w:rsidR="00CE077F">
        <w:t xml:space="preserve">  </w:t>
      </w:r>
      <w:r>
        <w:t>formar</w:t>
      </w:r>
      <w:r w:rsidR="00CE077F">
        <w:t xml:space="preserve">  </w:t>
      </w:r>
      <w:r>
        <w:t>los</w:t>
      </w:r>
      <w:r w:rsidR="00CE077F">
        <w:t xml:space="preserve">  </w:t>
      </w:r>
      <w:r>
        <w:t xml:space="preserve"> productos</w:t>
      </w:r>
      <w:r w:rsidR="00CE077F">
        <w:t xml:space="preserve">  </w:t>
      </w:r>
      <w:r>
        <w:t>de</w:t>
      </w:r>
      <w:r w:rsidR="00CE077F">
        <w:t xml:space="preserve">  </w:t>
      </w:r>
      <w:r>
        <w:t>detonación</w:t>
      </w:r>
      <w:r w:rsidR="00CE077F">
        <w:t xml:space="preserve">  </w:t>
      </w:r>
      <w:r>
        <w:t>que</w:t>
      </w:r>
      <w:r w:rsidR="00CE077F">
        <w:t xml:space="preserve">  </w:t>
      </w:r>
      <w:r>
        <w:t>se forman</w:t>
      </w:r>
      <w:r w:rsidR="00CE077F">
        <w:t xml:space="preserve">  </w:t>
      </w:r>
      <w:r>
        <w:t>en</w:t>
      </w:r>
      <w:r w:rsidR="00CE077F">
        <w:t xml:space="preserve">  </w:t>
      </w:r>
      <w:r>
        <w:t>mezclas</w:t>
      </w:r>
      <w:r w:rsidR="00CE077F">
        <w:t xml:space="preserve">  </w:t>
      </w:r>
      <w:r>
        <w:t>excedentarias”.</w:t>
      </w:r>
    </w:p>
    <w:p w:rsidR="00D2326F" w:rsidRDefault="005A72D2" w:rsidP="005A72D2">
      <w:r>
        <w:t>El</w:t>
      </w:r>
      <w:r w:rsidR="00CE077F">
        <w:t xml:space="preserve">  </w:t>
      </w:r>
      <w:r>
        <w:t>programa</w:t>
      </w:r>
      <w:r w:rsidR="00CE077F">
        <w:t xml:space="preserve">  </w:t>
      </w:r>
      <w:r>
        <w:rPr>
          <w:b/>
          <w:i/>
        </w:rPr>
        <w:t>Explocal</w:t>
      </w:r>
      <w:r w:rsidR="00CE077F">
        <w:t xml:space="preserve">  </w:t>
      </w:r>
      <w:r>
        <w:t>considera</w:t>
      </w:r>
      <w:r w:rsidR="00CE077F">
        <w:t xml:space="preserve">  </w:t>
      </w:r>
      <w:r>
        <w:t>dos</w:t>
      </w:r>
      <w:r w:rsidR="00CE077F">
        <w:t xml:space="preserve">  </w:t>
      </w:r>
      <w:r>
        <w:t>definiciones</w:t>
      </w:r>
      <w:r w:rsidR="00CE077F">
        <w:t xml:space="preserve">  </w:t>
      </w:r>
      <w:r>
        <w:t>distintas,</w:t>
      </w:r>
      <w:r w:rsidR="00CE077F">
        <w:t xml:space="preserve">  </w:t>
      </w:r>
      <w:r>
        <w:t>puesto</w:t>
      </w:r>
      <w:r w:rsidR="00CE077F">
        <w:t xml:space="preserve">  </w:t>
      </w:r>
      <w:r>
        <w:t>que así</w:t>
      </w:r>
      <w:r w:rsidR="00CE077F">
        <w:t xml:space="preserve">  </w:t>
      </w:r>
      <w:r>
        <w:t>se</w:t>
      </w:r>
      <w:r w:rsidR="00CE077F">
        <w:t xml:space="preserve">  </w:t>
      </w:r>
      <w:r>
        <w:t>sigue</w:t>
      </w:r>
      <w:r w:rsidR="00CE077F">
        <w:t xml:space="preserve">  </w:t>
      </w:r>
      <w:r>
        <w:t>la</w:t>
      </w:r>
      <w:r w:rsidR="00CE077F">
        <w:t xml:space="preserve">  </w:t>
      </w:r>
      <w:r>
        <w:t>norma</w:t>
      </w:r>
      <w:r w:rsidR="00CE077F">
        <w:t xml:space="preserve">  </w:t>
      </w:r>
      <w:r>
        <w:t>y</w:t>
      </w:r>
      <w:r w:rsidR="00CE077F">
        <w:t xml:space="preserve">  </w:t>
      </w:r>
      <w:r>
        <w:t>además</w:t>
      </w:r>
      <w:r w:rsidR="00CE077F">
        <w:t xml:space="preserve">  </w:t>
      </w:r>
      <w:r>
        <w:t>se</w:t>
      </w:r>
      <w:r w:rsidR="00CE077F">
        <w:t xml:space="preserve">  </w:t>
      </w:r>
      <w:r>
        <w:t>soluciona</w:t>
      </w:r>
      <w:r w:rsidR="00CE077F">
        <w:t xml:space="preserve">  </w:t>
      </w:r>
      <w:r>
        <w:t>la</w:t>
      </w:r>
      <w:r w:rsidR="00CE077F">
        <w:t xml:space="preserve">  </w:t>
      </w:r>
      <w:r>
        <w:t>inconsistencia</w:t>
      </w:r>
      <w:r w:rsidR="00D2326F">
        <w:t>.</w:t>
      </w:r>
    </w:p>
    <w:p w:rsidR="00D2326F" w:rsidRDefault="00D2326F">
      <w:pPr>
        <w:overflowPunct/>
        <w:autoSpaceDE/>
        <w:autoSpaceDN/>
        <w:adjustRightInd/>
        <w:spacing w:after="200" w:line="276" w:lineRule="auto"/>
        <w:jc w:val="left"/>
      </w:pPr>
      <w:r>
        <w:br w:type="page"/>
      </w:r>
    </w:p>
    <w:p w:rsidR="005A72D2" w:rsidRDefault="005A72D2" w:rsidP="005A72D2"/>
    <w:p w:rsidR="005A72D2" w:rsidRPr="00D2326F" w:rsidRDefault="005A72D2" w:rsidP="00D2326F">
      <w:pPr>
        <w:jc w:val="center"/>
        <w:rPr>
          <w:b/>
          <w:i/>
        </w:rPr>
      </w:pPr>
      <w:r>
        <w:rPr>
          <w:b/>
          <w:i/>
        </w:rPr>
        <w:t>Tabla</w:t>
      </w:r>
      <w:r w:rsidR="00CE077F">
        <w:rPr>
          <w:b/>
          <w:i/>
        </w:rPr>
        <w:t xml:space="preserve">  </w:t>
      </w:r>
      <w:r>
        <w:rPr>
          <w:b/>
          <w:i/>
        </w:rPr>
        <w:t>3-2:</w:t>
      </w:r>
      <w:r>
        <w:rPr>
          <w:b/>
          <w:i/>
        </w:rPr>
        <w:tab/>
        <w:t>Datos</w:t>
      </w:r>
      <w:r w:rsidR="00CE077F">
        <w:rPr>
          <w:b/>
          <w:i/>
        </w:rPr>
        <w:t xml:space="preserve">  </w:t>
      </w:r>
      <w:r>
        <w:rPr>
          <w:b/>
          <w:i/>
        </w:rPr>
        <w:t>de</w:t>
      </w:r>
      <w:r w:rsidR="00CE077F">
        <w:rPr>
          <w:b/>
          <w:i/>
        </w:rPr>
        <w:t xml:space="preserve">  </w:t>
      </w:r>
      <w:r>
        <w:rPr>
          <w:b/>
          <w:i/>
        </w:rPr>
        <w:t>los</w:t>
      </w:r>
      <w:r w:rsidR="00CE077F">
        <w:rPr>
          <w:b/>
          <w:i/>
        </w:rPr>
        <w:t xml:space="preserve">  </w:t>
      </w:r>
      <w:r>
        <w:rPr>
          <w:b/>
          <w:i/>
        </w:rPr>
        <w:t>productos</w:t>
      </w:r>
      <w:r w:rsidR="00CE077F">
        <w:rPr>
          <w:b/>
          <w:i/>
        </w:rPr>
        <w:t xml:space="preserve">  </w:t>
      </w:r>
      <w:r>
        <w:rPr>
          <w:b/>
          <w:i/>
        </w:rPr>
        <w:t>de</w:t>
      </w:r>
      <w:r w:rsidR="00CE077F">
        <w:rPr>
          <w:b/>
          <w:i/>
        </w:rPr>
        <w:t xml:space="preserve">  </w:t>
      </w:r>
      <w:r>
        <w:rPr>
          <w:b/>
          <w:i/>
        </w:rPr>
        <w:t>explosión</w:t>
      </w:r>
      <w:r w:rsidR="00D2326F">
        <w:rPr>
          <w:rStyle w:val="Refdenotaalpie"/>
          <w:b/>
          <w:i/>
        </w:rPr>
        <w:footnoteReference w:id="3"/>
      </w:r>
      <w:r>
        <w:rPr>
          <w:b/>
          <w:i/>
        </w:rPr>
        <w:t>.</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0" w:type="dxa"/>
          <w:right w:w="30" w:type="dxa"/>
        </w:tblCellMar>
        <w:tblLook w:val="0000"/>
      </w:tblPr>
      <w:tblGrid>
        <w:gridCol w:w="1559"/>
        <w:gridCol w:w="1559"/>
        <w:gridCol w:w="1559"/>
        <w:gridCol w:w="1418"/>
        <w:gridCol w:w="1417"/>
      </w:tblGrid>
      <w:tr w:rsidR="005A72D2" w:rsidTr="00CE077F">
        <w:trPr>
          <w:trHeight w:val="350"/>
          <w:jc w:val="center"/>
        </w:trPr>
        <w:tc>
          <w:tcPr>
            <w:tcW w:w="1559" w:type="dxa"/>
            <w:shd w:val="pct20" w:color="auto" w:fill="auto"/>
          </w:tcPr>
          <w:p w:rsidR="005A72D2" w:rsidRDefault="005A72D2" w:rsidP="00CE077F">
            <w:pPr>
              <w:jc w:val="center"/>
              <w:rPr>
                <w:b/>
                <w:color w:val="000000"/>
                <w:sz w:val="20"/>
              </w:rPr>
            </w:pPr>
            <w:r>
              <w:rPr>
                <w:b/>
                <w:color w:val="000000"/>
                <w:sz w:val="20"/>
              </w:rPr>
              <w:t>Elemento</w:t>
            </w:r>
          </w:p>
          <w:p w:rsidR="005A72D2" w:rsidRDefault="005A72D2" w:rsidP="00CE077F">
            <w:pPr>
              <w:jc w:val="center"/>
              <w:rPr>
                <w:b/>
                <w:color w:val="000000"/>
                <w:sz w:val="20"/>
              </w:rPr>
            </w:pPr>
            <w:r>
              <w:rPr>
                <w:b/>
                <w:color w:val="000000"/>
                <w:sz w:val="20"/>
              </w:rPr>
              <w:t>asociado</w:t>
            </w:r>
          </w:p>
        </w:tc>
        <w:tc>
          <w:tcPr>
            <w:tcW w:w="1559" w:type="dxa"/>
            <w:shd w:val="pct20" w:color="auto" w:fill="auto"/>
          </w:tcPr>
          <w:p w:rsidR="005A72D2" w:rsidRDefault="005A72D2" w:rsidP="00CE077F">
            <w:pPr>
              <w:jc w:val="center"/>
              <w:rPr>
                <w:b/>
                <w:color w:val="000000"/>
                <w:sz w:val="20"/>
              </w:rPr>
            </w:pPr>
            <w:r>
              <w:rPr>
                <w:b/>
                <w:color w:val="000000"/>
                <w:sz w:val="20"/>
              </w:rPr>
              <w:t>Masa atómica</w:t>
            </w:r>
          </w:p>
          <w:p w:rsidR="005A72D2" w:rsidRDefault="005A72D2" w:rsidP="00CE077F">
            <w:pPr>
              <w:jc w:val="center"/>
              <w:rPr>
                <w:b/>
                <w:color w:val="000000"/>
                <w:sz w:val="20"/>
              </w:rPr>
            </w:pPr>
            <w:r>
              <w:rPr>
                <w:b/>
                <w:color w:val="000000"/>
                <w:sz w:val="20"/>
              </w:rPr>
              <w:t>(g/mol)</w:t>
            </w:r>
          </w:p>
        </w:tc>
        <w:tc>
          <w:tcPr>
            <w:tcW w:w="1559" w:type="dxa"/>
            <w:shd w:val="pct20" w:color="auto" w:fill="auto"/>
          </w:tcPr>
          <w:p w:rsidR="005A72D2" w:rsidRDefault="005A72D2" w:rsidP="00CE077F">
            <w:pPr>
              <w:jc w:val="center"/>
              <w:rPr>
                <w:b/>
                <w:color w:val="000000"/>
                <w:sz w:val="20"/>
              </w:rPr>
            </w:pPr>
            <w:r>
              <w:rPr>
                <w:b/>
                <w:color w:val="000000"/>
                <w:sz w:val="20"/>
              </w:rPr>
              <w:t>Producto</w:t>
            </w:r>
            <w:r w:rsidR="00CE077F">
              <w:rPr>
                <w:b/>
                <w:color w:val="000000"/>
                <w:sz w:val="20"/>
              </w:rPr>
              <w:t xml:space="preserve">  </w:t>
            </w:r>
            <w:r>
              <w:rPr>
                <w:b/>
                <w:color w:val="000000"/>
                <w:sz w:val="20"/>
              </w:rPr>
              <w:t>de</w:t>
            </w:r>
            <w:r w:rsidR="00CE077F">
              <w:rPr>
                <w:b/>
                <w:color w:val="000000"/>
                <w:sz w:val="20"/>
              </w:rPr>
              <w:t xml:space="preserve">  </w:t>
            </w:r>
            <w:r>
              <w:rPr>
                <w:b/>
                <w:color w:val="000000"/>
                <w:sz w:val="20"/>
              </w:rPr>
              <w:t>explosión</w:t>
            </w:r>
          </w:p>
        </w:tc>
        <w:tc>
          <w:tcPr>
            <w:tcW w:w="1418" w:type="dxa"/>
            <w:shd w:val="pct20" w:color="auto" w:fill="auto"/>
          </w:tcPr>
          <w:p w:rsidR="005A72D2" w:rsidRDefault="005A72D2" w:rsidP="00CE077F">
            <w:pPr>
              <w:jc w:val="center"/>
              <w:rPr>
                <w:b/>
                <w:color w:val="000000"/>
                <w:sz w:val="20"/>
              </w:rPr>
            </w:pPr>
            <w:r>
              <w:rPr>
                <w:b/>
                <w:color w:val="000000"/>
                <w:sz w:val="20"/>
              </w:rPr>
              <w:sym w:font="Symbol" w:char="F044"/>
            </w:r>
            <w:proofErr w:type="spellStart"/>
            <w:r>
              <w:rPr>
                <w:b/>
                <w:color w:val="000000"/>
                <w:sz w:val="20"/>
              </w:rPr>
              <w:t>Ef</w:t>
            </w:r>
            <w:proofErr w:type="spellEnd"/>
            <w:r>
              <w:rPr>
                <w:b/>
                <w:color w:val="000000"/>
                <w:sz w:val="20"/>
              </w:rPr>
              <w:t xml:space="preserve"> </w:t>
            </w:r>
            <w:r>
              <w:rPr>
                <w:b/>
                <w:color w:val="000000"/>
                <w:sz w:val="20"/>
                <w:vertAlign w:val="superscript"/>
              </w:rPr>
              <w:t xml:space="preserve">298 </w:t>
            </w:r>
          </w:p>
          <w:p w:rsidR="005A72D2" w:rsidRDefault="005A72D2" w:rsidP="00CE077F">
            <w:pPr>
              <w:jc w:val="center"/>
              <w:rPr>
                <w:b/>
                <w:color w:val="000000"/>
                <w:sz w:val="20"/>
              </w:rPr>
            </w:pPr>
            <w:r>
              <w:rPr>
                <w:b/>
                <w:color w:val="000000"/>
                <w:sz w:val="20"/>
              </w:rPr>
              <w:t>(</w:t>
            </w:r>
            <w:proofErr w:type="spellStart"/>
            <w:r>
              <w:rPr>
                <w:b/>
                <w:color w:val="000000"/>
                <w:sz w:val="20"/>
              </w:rPr>
              <w:t>kcal</w:t>
            </w:r>
            <w:proofErr w:type="spellEnd"/>
            <w:r>
              <w:rPr>
                <w:b/>
                <w:color w:val="000000"/>
                <w:sz w:val="20"/>
              </w:rPr>
              <w:t>/mol)</w:t>
            </w:r>
          </w:p>
        </w:tc>
        <w:tc>
          <w:tcPr>
            <w:tcW w:w="1417" w:type="dxa"/>
            <w:shd w:val="pct20" w:color="auto" w:fill="auto"/>
          </w:tcPr>
          <w:p w:rsidR="005A72D2" w:rsidRDefault="005A72D2" w:rsidP="00CE077F">
            <w:pPr>
              <w:jc w:val="center"/>
              <w:rPr>
                <w:b/>
                <w:color w:val="000000"/>
                <w:sz w:val="20"/>
              </w:rPr>
            </w:pPr>
            <w:r>
              <w:rPr>
                <w:b/>
                <w:color w:val="000000"/>
                <w:sz w:val="20"/>
              </w:rPr>
              <w:t>Temperatura</w:t>
            </w:r>
            <w:r w:rsidR="00CE077F">
              <w:rPr>
                <w:b/>
                <w:color w:val="000000"/>
                <w:sz w:val="20"/>
              </w:rPr>
              <w:t xml:space="preserve">  </w:t>
            </w:r>
            <w:r>
              <w:rPr>
                <w:b/>
                <w:color w:val="000000"/>
                <w:sz w:val="20"/>
              </w:rPr>
              <w:t>vaporización</w:t>
            </w:r>
          </w:p>
          <w:p w:rsidR="005A72D2" w:rsidRDefault="005A72D2" w:rsidP="00CE077F">
            <w:pPr>
              <w:jc w:val="center"/>
              <w:rPr>
                <w:b/>
                <w:color w:val="000000"/>
                <w:sz w:val="20"/>
              </w:rPr>
            </w:pPr>
            <w:r>
              <w:rPr>
                <w:b/>
                <w:color w:val="000000"/>
                <w:sz w:val="20"/>
              </w:rPr>
              <w:t>(K)</w:t>
            </w:r>
          </w:p>
        </w:tc>
      </w:tr>
      <w:tr w:rsidR="005A72D2" w:rsidTr="00CE077F">
        <w:trPr>
          <w:trHeight w:val="235"/>
          <w:jc w:val="center"/>
        </w:trPr>
        <w:tc>
          <w:tcPr>
            <w:tcW w:w="1559" w:type="dxa"/>
            <w:tcBorders>
              <w:top w:val="nil"/>
            </w:tcBorders>
          </w:tcPr>
          <w:p w:rsidR="005A72D2" w:rsidRDefault="005A72D2" w:rsidP="00CE077F">
            <w:pPr>
              <w:jc w:val="center"/>
              <w:rPr>
                <w:color w:val="000000"/>
                <w:sz w:val="20"/>
              </w:rPr>
            </w:pPr>
            <w:r>
              <w:rPr>
                <w:color w:val="000000"/>
                <w:sz w:val="20"/>
              </w:rPr>
              <w:t>Al</w:t>
            </w:r>
          </w:p>
        </w:tc>
        <w:tc>
          <w:tcPr>
            <w:tcW w:w="1559" w:type="dxa"/>
            <w:tcBorders>
              <w:top w:val="nil"/>
            </w:tcBorders>
          </w:tcPr>
          <w:p w:rsidR="005A72D2" w:rsidRDefault="005A72D2" w:rsidP="00CE077F">
            <w:pPr>
              <w:jc w:val="right"/>
              <w:rPr>
                <w:color w:val="000000"/>
                <w:sz w:val="20"/>
              </w:rPr>
            </w:pPr>
            <w:r>
              <w:rPr>
                <w:color w:val="000000"/>
                <w:sz w:val="20"/>
              </w:rPr>
              <w:t>26,98154</w:t>
            </w:r>
          </w:p>
        </w:tc>
        <w:tc>
          <w:tcPr>
            <w:tcW w:w="1559" w:type="dxa"/>
            <w:tcBorders>
              <w:top w:val="nil"/>
            </w:tcBorders>
          </w:tcPr>
          <w:p w:rsidR="005A72D2" w:rsidRDefault="005A72D2" w:rsidP="00CE077F">
            <w:pPr>
              <w:jc w:val="center"/>
              <w:rPr>
                <w:b/>
                <w:color w:val="000000"/>
                <w:sz w:val="20"/>
              </w:rPr>
            </w:pPr>
            <w:r>
              <w:rPr>
                <w:b/>
                <w:color w:val="000000"/>
                <w:sz w:val="20"/>
              </w:rPr>
              <w:t>Al</w:t>
            </w:r>
            <w:r>
              <w:rPr>
                <w:b/>
                <w:color w:val="000000"/>
                <w:sz w:val="20"/>
                <w:vertAlign w:val="subscript"/>
              </w:rPr>
              <w:t>2</w:t>
            </w:r>
            <w:r>
              <w:rPr>
                <w:b/>
                <w:color w:val="000000"/>
                <w:sz w:val="20"/>
              </w:rPr>
              <w:t>O</w:t>
            </w:r>
            <w:r>
              <w:rPr>
                <w:b/>
                <w:color w:val="000000"/>
                <w:sz w:val="20"/>
                <w:vertAlign w:val="subscript"/>
              </w:rPr>
              <w:t>3</w:t>
            </w:r>
          </w:p>
        </w:tc>
        <w:tc>
          <w:tcPr>
            <w:tcW w:w="1418" w:type="dxa"/>
            <w:tcBorders>
              <w:top w:val="nil"/>
            </w:tcBorders>
          </w:tcPr>
          <w:p w:rsidR="005A72D2" w:rsidRDefault="005A72D2" w:rsidP="00CE077F">
            <w:pPr>
              <w:jc w:val="right"/>
              <w:rPr>
                <w:color w:val="000000"/>
                <w:sz w:val="20"/>
              </w:rPr>
            </w:pPr>
            <w:r>
              <w:rPr>
                <w:color w:val="000000"/>
                <w:sz w:val="20"/>
              </w:rPr>
              <w:t>-396</w:t>
            </w:r>
          </w:p>
        </w:tc>
        <w:tc>
          <w:tcPr>
            <w:tcW w:w="1417" w:type="dxa"/>
            <w:tcBorders>
              <w:top w:val="nil"/>
            </w:tcBorders>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B</w:t>
            </w:r>
          </w:p>
        </w:tc>
        <w:tc>
          <w:tcPr>
            <w:tcW w:w="1559" w:type="dxa"/>
          </w:tcPr>
          <w:p w:rsidR="005A72D2" w:rsidRDefault="005A72D2" w:rsidP="00CE077F">
            <w:pPr>
              <w:jc w:val="right"/>
              <w:rPr>
                <w:color w:val="000000"/>
                <w:sz w:val="20"/>
              </w:rPr>
            </w:pPr>
            <w:r>
              <w:rPr>
                <w:color w:val="000000"/>
                <w:sz w:val="20"/>
              </w:rPr>
              <w:t>10,811</w:t>
            </w:r>
          </w:p>
        </w:tc>
        <w:tc>
          <w:tcPr>
            <w:tcW w:w="1559" w:type="dxa"/>
          </w:tcPr>
          <w:p w:rsidR="005A72D2" w:rsidRDefault="005A72D2" w:rsidP="00CE077F">
            <w:pPr>
              <w:jc w:val="center"/>
              <w:rPr>
                <w:b/>
                <w:color w:val="000000"/>
                <w:sz w:val="20"/>
              </w:rPr>
            </w:pPr>
            <w:r>
              <w:rPr>
                <w:b/>
                <w:color w:val="000000"/>
                <w:sz w:val="20"/>
              </w:rPr>
              <w:t>B</w:t>
            </w:r>
            <w:r>
              <w:rPr>
                <w:b/>
                <w:color w:val="000000"/>
                <w:sz w:val="20"/>
                <w:vertAlign w:val="subscript"/>
              </w:rPr>
              <w:t>2</w:t>
            </w:r>
            <w:r>
              <w:rPr>
                <w:b/>
                <w:color w:val="000000"/>
                <w:sz w:val="20"/>
              </w:rPr>
              <w:t>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-302,8</w:t>
            </w:r>
          </w:p>
        </w:tc>
        <w:tc>
          <w:tcPr>
            <w:tcW w:w="1417" w:type="dxa"/>
          </w:tcPr>
          <w:p w:rsidR="005A72D2" w:rsidRDefault="005A72D2" w:rsidP="00CE077F">
            <w:pPr>
              <w:jc w:val="center"/>
              <w:rPr>
                <w:color w:val="000000"/>
                <w:sz w:val="20"/>
              </w:rPr>
            </w:pPr>
            <w:r>
              <w:rPr>
                <w:color w:val="000000"/>
                <w:sz w:val="20"/>
              </w:rPr>
              <w:t>2316</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Ba</w:t>
            </w:r>
          </w:p>
        </w:tc>
        <w:tc>
          <w:tcPr>
            <w:tcW w:w="1559" w:type="dxa"/>
          </w:tcPr>
          <w:p w:rsidR="005A72D2" w:rsidRDefault="005A72D2" w:rsidP="00CE077F">
            <w:pPr>
              <w:jc w:val="right"/>
              <w:rPr>
                <w:color w:val="000000"/>
                <w:sz w:val="20"/>
              </w:rPr>
            </w:pPr>
            <w:r>
              <w:rPr>
                <w:color w:val="000000"/>
                <w:sz w:val="20"/>
              </w:rPr>
              <w:t>137,327</w:t>
            </w:r>
          </w:p>
        </w:tc>
        <w:tc>
          <w:tcPr>
            <w:tcW w:w="1559" w:type="dxa"/>
          </w:tcPr>
          <w:p w:rsidR="005A72D2" w:rsidRDefault="005A72D2" w:rsidP="00CE077F">
            <w:pPr>
              <w:jc w:val="center"/>
              <w:rPr>
                <w:b/>
                <w:color w:val="000000"/>
                <w:sz w:val="20"/>
              </w:rPr>
            </w:pPr>
            <w:proofErr w:type="spellStart"/>
            <w:r>
              <w:rPr>
                <w:b/>
                <w:color w:val="000000"/>
                <w:sz w:val="20"/>
              </w:rPr>
              <w:t>BaO</w:t>
            </w:r>
            <w:proofErr w:type="spellEnd"/>
          </w:p>
        </w:tc>
        <w:tc>
          <w:tcPr>
            <w:tcW w:w="1418" w:type="dxa"/>
          </w:tcPr>
          <w:p w:rsidR="005A72D2" w:rsidRDefault="005A72D2" w:rsidP="00CE077F">
            <w:pPr>
              <w:jc w:val="right"/>
              <w:rPr>
                <w:color w:val="000000"/>
                <w:sz w:val="20"/>
                <w:lang w:val="en-GB"/>
              </w:rPr>
            </w:pPr>
            <w:r>
              <w:rPr>
                <w:color w:val="000000"/>
                <w:sz w:val="20"/>
                <w:lang w:val="en-GB"/>
              </w:rPr>
              <w:t>-134,3</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Be</w:t>
            </w:r>
          </w:p>
        </w:tc>
        <w:tc>
          <w:tcPr>
            <w:tcW w:w="1559" w:type="dxa"/>
          </w:tcPr>
          <w:p w:rsidR="005A72D2" w:rsidRDefault="005A72D2" w:rsidP="00CE077F">
            <w:pPr>
              <w:jc w:val="right"/>
              <w:rPr>
                <w:color w:val="000000"/>
                <w:sz w:val="20"/>
                <w:lang w:val="en-GB"/>
              </w:rPr>
            </w:pPr>
            <w:r>
              <w:rPr>
                <w:color w:val="000000"/>
                <w:sz w:val="20"/>
                <w:lang w:val="en-GB"/>
              </w:rPr>
              <w:t>9,01218</w:t>
            </w:r>
          </w:p>
        </w:tc>
        <w:tc>
          <w:tcPr>
            <w:tcW w:w="1559" w:type="dxa"/>
          </w:tcPr>
          <w:p w:rsidR="005A72D2" w:rsidRDefault="005A72D2" w:rsidP="00CE077F">
            <w:pPr>
              <w:jc w:val="center"/>
              <w:rPr>
                <w:b/>
                <w:color w:val="000000"/>
                <w:sz w:val="20"/>
                <w:lang w:val="en-GB"/>
              </w:rPr>
            </w:pPr>
            <w:proofErr w:type="spellStart"/>
            <w:r>
              <w:rPr>
                <w:b/>
                <w:color w:val="000000"/>
                <w:sz w:val="20"/>
                <w:lang w:val="en-GB"/>
              </w:rPr>
              <w:t>BeO</w:t>
            </w:r>
            <w:proofErr w:type="spellEnd"/>
          </w:p>
        </w:tc>
        <w:tc>
          <w:tcPr>
            <w:tcW w:w="1418" w:type="dxa"/>
          </w:tcPr>
          <w:p w:rsidR="005A72D2" w:rsidRDefault="005A72D2" w:rsidP="00CE077F">
            <w:pPr>
              <w:jc w:val="right"/>
              <w:rPr>
                <w:color w:val="000000"/>
                <w:sz w:val="20"/>
                <w:lang w:val="en-GB"/>
              </w:rPr>
            </w:pPr>
            <w:r>
              <w:rPr>
                <w:color w:val="000000"/>
                <w:sz w:val="20"/>
                <w:lang w:val="en-GB"/>
              </w:rPr>
              <w:t>-142,8</w:t>
            </w:r>
          </w:p>
        </w:tc>
        <w:tc>
          <w:tcPr>
            <w:tcW w:w="1417" w:type="dxa"/>
          </w:tcPr>
          <w:p w:rsidR="005A72D2" w:rsidRDefault="005A72D2" w:rsidP="00CE077F">
            <w:pPr>
              <w:jc w:val="center"/>
              <w:rPr>
                <w:color w:val="000000"/>
                <w:sz w:val="20"/>
                <w:lang w:val="en-GB"/>
              </w:rPr>
            </w:pPr>
            <w:r>
              <w:rPr>
                <w:color w:val="000000"/>
                <w:sz w:val="20"/>
                <w:lang w:val="en-GB"/>
              </w:rPr>
              <w:t>4060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Br</w:t>
            </w:r>
          </w:p>
        </w:tc>
        <w:tc>
          <w:tcPr>
            <w:tcW w:w="1559" w:type="dxa"/>
          </w:tcPr>
          <w:p w:rsidR="005A72D2" w:rsidRDefault="005A72D2" w:rsidP="00CE077F">
            <w:pPr>
              <w:jc w:val="right"/>
              <w:rPr>
                <w:color w:val="000000"/>
                <w:sz w:val="20"/>
                <w:lang w:val="en-GB"/>
              </w:rPr>
            </w:pPr>
            <w:r>
              <w:rPr>
                <w:color w:val="000000"/>
                <w:sz w:val="20"/>
                <w:lang w:val="en-GB"/>
              </w:rPr>
              <w:t>79,904</w:t>
            </w:r>
          </w:p>
        </w:tc>
        <w:tc>
          <w:tcPr>
            <w:tcW w:w="1559" w:type="dxa"/>
          </w:tcPr>
          <w:p w:rsidR="005A72D2" w:rsidRDefault="005A72D2" w:rsidP="00CE077F">
            <w:pPr>
              <w:jc w:val="center"/>
              <w:rPr>
                <w:b/>
                <w:color w:val="000000"/>
                <w:sz w:val="20"/>
                <w:lang w:val="en-GB"/>
              </w:rPr>
            </w:pPr>
            <w:proofErr w:type="spellStart"/>
            <w:r>
              <w:rPr>
                <w:b/>
                <w:color w:val="000000"/>
                <w:sz w:val="20"/>
                <w:lang w:val="en-GB"/>
              </w:rPr>
              <w:t>BrH</w:t>
            </w:r>
            <w:proofErr w:type="spellEnd"/>
          </w:p>
        </w:tc>
        <w:tc>
          <w:tcPr>
            <w:tcW w:w="1418" w:type="dxa"/>
          </w:tcPr>
          <w:p w:rsidR="005A72D2" w:rsidRDefault="005A72D2" w:rsidP="00CE077F">
            <w:pPr>
              <w:jc w:val="right"/>
              <w:rPr>
                <w:color w:val="000000"/>
                <w:sz w:val="20"/>
                <w:lang w:val="en-GB"/>
              </w:rPr>
            </w:pPr>
            <w:r>
              <w:rPr>
                <w:color w:val="000000"/>
                <w:sz w:val="20"/>
                <w:lang w:val="en-GB"/>
              </w:rPr>
              <w:t>-9,01</w:t>
            </w:r>
          </w:p>
        </w:tc>
        <w:tc>
          <w:tcPr>
            <w:tcW w:w="1417" w:type="dxa"/>
          </w:tcPr>
          <w:p w:rsidR="005A72D2" w:rsidRDefault="005A72D2" w:rsidP="00CE077F">
            <w:pPr>
              <w:jc w:val="center"/>
              <w:rPr>
                <w:color w:val="000000"/>
                <w:sz w:val="20"/>
                <w:lang w:val="en-GB"/>
              </w:rPr>
            </w:pPr>
            <w:r>
              <w:rPr>
                <w:color w:val="000000"/>
                <w:sz w:val="20"/>
                <w:lang w:val="en-GB"/>
              </w:rPr>
              <w:t>206,15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C</w:t>
            </w:r>
          </w:p>
        </w:tc>
        <w:tc>
          <w:tcPr>
            <w:tcW w:w="1559" w:type="dxa"/>
          </w:tcPr>
          <w:p w:rsidR="005A72D2" w:rsidRDefault="005A72D2" w:rsidP="00CE077F">
            <w:pPr>
              <w:jc w:val="right"/>
              <w:rPr>
                <w:color w:val="000000"/>
                <w:sz w:val="20"/>
                <w:lang w:val="en-GB"/>
              </w:rPr>
            </w:pPr>
            <w:r>
              <w:rPr>
                <w:color w:val="000000"/>
                <w:sz w:val="20"/>
                <w:lang w:val="en-GB"/>
              </w:rPr>
              <w:t>12,011</w:t>
            </w:r>
          </w:p>
        </w:tc>
        <w:tc>
          <w:tcPr>
            <w:tcW w:w="1559" w:type="dxa"/>
          </w:tcPr>
          <w:p w:rsidR="005A72D2" w:rsidRDefault="005A72D2" w:rsidP="00CE077F">
            <w:pPr>
              <w:jc w:val="center"/>
              <w:rPr>
                <w:b/>
                <w:color w:val="000000"/>
                <w:sz w:val="20"/>
                <w:lang w:val="en-GB"/>
              </w:rPr>
            </w:pPr>
            <w:r>
              <w:rPr>
                <w:b/>
                <w:color w:val="000000"/>
                <w:sz w:val="20"/>
                <w:lang w:val="en-GB"/>
              </w:rPr>
              <w:t>CO</w:t>
            </w:r>
            <w:r>
              <w:rPr>
                <w:b/>
                <w:color w:val="000000"/>
                <w:sz w:val="20"/>
                <w:vertAlign w:val="subscript"/>
                <w:lang w:val="en-GB"/>
              </w:rPr>
              <w:t>2</w:t>
            </w:r>
          </w:p>
        </w:tc>
        <w:tc>
          <w:tcPr>
            <w:tcW w:w="1418" w:type="dxa"/>
          </w:tcPr>
          <w:p w:rsidR="005A72D2" w:rsidRDefault="005A72D2" w:rsidP="00CE077F">
            <w:pPr>
              <w:jc w:val="right"/>
              <w:rPr>
                <w:color w:val="000000"/>
                <w:sz w:val="20"/>
              </w:rPr>
            </w:pPr>
            <w:r>
              <w:rPr>
                <w:color w:val="000000"/>
                <w:sz w:val="20"/>
              </w:rPr>
              <w:t>-94,05</w:t>
            </w:r>
          </w:p>
        </w:tc>
        <w:tc>
          <w:tcPr>
            <w:tcW w:w="1417" w:type="dxa"/>
          </w:tcPr>
          <w:p w:rsidR="005A72D2" w:rsidRDefault="005A72D2" w:rsidP="00CE077F">
            <w:pPr>
              <w:jc w:val="center"/>
              <w:rPr>
                <w:color w:val="000000"/>
                <w:sz w:val="20"/>
              </w:rPr>
            </w:pPr>
            <w:r>
              <w:rPr>
                <w:color w:val="000000"/>
                <w:sz w:val="20"/>
              </w:rPr>
              <w:t>194,65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Ca</w:t>
            </w:r>
          </w:p>
        </w:tc>
        <w:tc>
          <w:tcPr>
            <w:tcW w:w="1559" w:type="dxa"/>
          </w:tcPr>
          <w:p w:rsidR="005A72D2" w:rsidRDefault="005A72D2" w:rsidP="00CE077F">
            <w:pPr>
              <w:jc w:val="right"/>
              <w:rPr>
                <w:color w:val="000000"/>
                <w:sz w:val="20"/>
              </w:rPr>
            </w:pPr>
            <w:r>
              <w:rPr>
                <w:color w:val="000000"/>
                <w:sz w:val="20"/>
              </w:rPr>
              <w:t>40,078</w:t>
            </w:r>
          </w:p>
        </w:tc>
        <w:tc>
          <w:tcPr>
            <w:tcW w:w="1559" w:type="dxa"/>
          </w:tcPr>
          <w:p w:rsidR="005A72D2" w:rsidRDefault="005A72D2" w:rsidP="00CE077F">
            <w:pPr>
              <w:jc w:val="center"/>
              <w:rPr>
                <w:b/>
                <w:color w:val="000000"/>
                <w:sz w:val="20"/>
              </w:rPr>
            </w:pPr>
            <w:proofErr w:type="spellStart"/>
            <w:r>
              <w:rPr>
                <w:b/>
                <w:color w:val="000000"/>
                <w:sz w:val="20"/>
              </w:rPr>
              <w:t>CaO</w:t>
            </w:r>
            <w:proofErr w:type="spellEnd"/>
          </w:p>
        </w:tc>
        <w:tc>
          <w:tcPr>
            <w:tcW w:w="1418" w:type="dxa"/>
          </w:tcPr>
          <w:p w:rsidR="005A72D2" w:rsidRDefault="005A72D2" w:rsidP="00CE077F">
            <w:pPr>
              <w:jc w:val="right"/>
              <w:rPr>
                <w:color w:val="000000"/>
                <w:sz w:val="20"/>
              </w:rPr>
            </w:pPr>
            <w:r>
              <w:rPr>
                <w:color w:val="000000"/>
                <w:sz w:val="20"/>
              </w:rPr>
              <w:t>-115,49</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Cl</w:t>
            </w:r>
          </w:p>
        </w:tc>
        <w:tc>
          <w:tcPr>
            <w:tcW w:w="1559" w:type="dxa"/>
          </w:tcPr>
          <w:p w:rsidR="005A72D2" w:rsidRDefault="005A72D2" w:rsidP="00CE077F">
            <w:pPr>
              <w:jc w:val="right"/>
              <w:rPr>
                <w:color w:val="000000"/>
                <w:sz w:val="20"/>
                <w:lang w:val="en-GB"/>
              </w:rPr>
            </w:pPr>
            <w:r>
              <w:rPr>
                <w:color w:val="000000"/>
                <w:sz w:val="20"/>
                <w:lang w:val="en-GB"/>
              </w:rPr>
              <w:t>35,4527</w:t>
            </w:r>
          </w:p>
        </w:tc>
        <w:tc>
          <w:tcPr>
            <w:tcW w:w="1559" w:type="dxa"/>
          </w:tcPr>
          <w:p w:rsidR="005A72D2" w:rsidRDefault="005A72D2" w:rsidP="00CE077F">
            <w:pPr>
              <w:jc w:val="center"/>
              <w:rPr>
                <w:b/>
                <w:color w:val="000000"/>
                <w:sz w:val="20"/>
                <w:lang w:val="en-GB"/>
              </w:rPr>
            </w:pPr>
            <w:proofErr w:type="spellStart"/>
            <w:r>
              <w:rPr>
                <w:b/>
                <w:color w:val="000000"/>
                <w:sz w:val="20"/>
                <w:lang w:val="en-GB"/>
              </w:rPr>
              <w:t>ClH</w:t>
            </w:r>
            <w:proofErr w:type="spellEnd"/>
          </w:p>
        </w:tc>
        <w:tc>
          <w:tcPr>
            <w:tcW w:w="1418" w:type="dxa"/>
          </w:tcPr>
          <w:p w:rsidR="005A72D2" w:rsidRDefault="005A72D2" w:rsidP="00CE077F">
            <w:pPr>
              <w:jc w:val="right"/>
              <w:rPr>
                <w:color w:val="000000"/>
                <w:sz w:val="20"/>
                <w:lang w:val="en-GB"/>
              </w:rPr>
            </w:pPr>
            <w:r>
              <w:rPr>
                <w:color w:val="000000"/>
                <w:sz w:val="20"/>
                <w:lang w:val="en-GB"/>
              </w:rPr>
              <w:t>-22,06</w:t>
            </w:r>
          </w:p>
        </w:tc>
        <w:tc>
          <w:tcPr>
            <w:tcW w:w="1417" w:type="dxa"/>
          </w:tcPr>
          <w:p w:rsidR="005A72D2" w:rsidRDefault="005A72D2" w:rsidP="00CE077F">
            <w:pPr>
              <w:jc w:val="center"/>
              <w:rPr>
                <w:color w:val="000000"/>
                <w:sz w:val="20"/>
                <w:lang w:val="en-GB"/>
              </w:rPr>
            </w:pPr>
            <w:r>
              <w:rPr>
                <w:color w:val="000000"/>
                <w:sz w:val="20"/>
                <w:lang w:val="en-GB"/>
              </w:rPr>
              <w:t>188,25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Co</w:t>
            </w:r>
          </w:p>
        </w:tc>
        <w:tc>
          <w:tcPr>
            <w:tcW w:w="1559" w:type="dxa"/>
          </w:tcPr>
          <w:p w:rsidR="005A72D2" w:rsidRDefault="005A72D2" w:rsidP="00CE077F">
            <w:pPr>
              <w:jc w:val="right"/>
              <w:rPr>
                <w:color w:val="000000"/>
                <w:sz w:val="20"/>
                <w:lang w:val="en-GB"/>
              </w:rPr>
            </w:pPr>
            <w:r>
              <w:rPr>
                <w:color w:val="000000"/>
                <w:sz w:val="20"/>
                <w:lang w:val="en-GB"/>
              </w:rPr>
              <w:t>58,9332</w:t>
            </w:r>
          </w:p>
        </w:tc>
        <w:tc>
          <w:tcPr>
            <w:tcW w:w="1559" w:type="dxa"/>
          </w:tcPr>
          <w:p w:rsidR="005A72D2" w:rsidRDefault="005A72D2" w:rsidP="00CE077F">
            <w:pPr>
              <w:jc w:val="center"/>
              <w:rPr>
                <w:b/>
                <w:color w:val="000000"/>
                <w:sz w:val="20"/>
                <w:lang w:val="en-GB"/>
              </w:rPr>
            </w:pPr>
            <w:proofErr w:type="spellStart"/>
            <w:r>
              <w:rPr>
                <w:b/>
                <w:color w:val="000000"/>
                <w:sz w:val="20"/>
                <w:lang w:val="en-GB"/>
              </w:rPr>
              <w:t>CoO</w:t>
            </w:r>
            <w:proofErr w:type="spellEnd"/>
          </w:p>
        </w:tc>
        <w:tc>
          <w:tcPr>
            <w:tcW w:w="1418" w:type="dxa"/>
          </w:tcPr>
          <w:p w:rsidR="005A72D2" w:rsidRDefault="005A72D2" w:rsidP="00CE077F">
            <w:pPr>
              <w:jc w:val="right"/>
              <w:rPr>
                <w:color w:val="000000"/>
                <w:sz w:val="20"/>
              </w:rPr>
            </w:pPr>
            <w:r>
              <w:rPr>
                <w:color w:val="000000"/>
                <w:sz w:val="20"/>
              </w:rPr>
              <w:t>-56,57</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Cu</w:t>
            </w:r>
          </w:p>
        </w:tc>
        <w:tc>
          <w:tcPr>
            <w:tcW w:w="1559" w:type="dxa"/>
          </w:tcPr>
          <w:p w:rsidR="005A72D2" w:rsidRDefault="005A72D2" w:rsidP="00CE077F">
            <w:pPr>
              <w:jc w:val="right"/>
              <w:rPr>
                <w:color w:val="000000"/>
                <w:sz w:val="20"/>
              </w:rPr>
            </w:pPr>
            <w:r>
              <w:rPr>
                <w:color w:val="000000"/>
                <w:sz w:val="20"/>
              </w:rPr>
              <w:t>63,546</w:t>
            </w:r>
          </w:p>
        </w:tc>
        <w:tc>
          <w:tcPr>
            <w:tcW w:w="1559" w:type="dxa"/>
          </w:tcPr>
          <w:p w:rsidR="005A72D2" w:rsidRDefault="005A72D2" w:rsidP="00CE077F">
            <w:pPr>
              <w:jc w:val="center"/>
              <w:rPr>
                <w:b/>
                <w:color w:val="000000"/>
                <w:sz w:val="20"/>
              </w:rPr>
            </w:pPr>
            <w:proofErr w:type="spellStart"/>
            <w:r>
              <w:rPr>
                <w:b/>
                <w:color w:val="000000"/>
                <w:sz w:val="20"/>
              </w:rPr>
              <w:t>CuO</w:t>
            </w:r>
            <w:proofErr w:type="spellEnd"/>
          </w:p>
        </w:tc>
        <w:tc>
          <w:tcPr>
            <w:tcW w:w="1418" w:type="dxa"/>
          </w:tcPr>
          <w:p w:rsidR="005A72D2" w:rsidRDefault="005A72D2" w:rsidP="00CE077F">
            <w:pPr>
              <w:jc w:val="right"/>
              <w:rPr>
                <w:color w:val="000000"/>
                <w:sz w:val="20"/>
              </w:rPr>
            </w:pPr>
            <w:r>
              <w:rPr>
                <w:color w:val="000000"/>
                <w:sz w:val="20"/>
              </w:rPr>
              <w:t>-37,3</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F</w:t>
            </w:r>
          </w:p>
        </w:tc>
        <w:tc>
          <w:tcPr>
            <w:tcW w:w="1559" w:type="dxa"/>
          </w:tcPr>
          <w:p w:rsidR="005A72D2" w:rsidRDefault="005A72D2" w:rsidP="00CE077F">
            <w:pPr>
              <w:jc w:val="right"/>
              <w:rPr>
                <w:color w:val="000000"/>
                <w:sz w:val="20"/>
                <w:lang w:val="en-GB"/>
              </w:rPr>
            </w:pPr>
            <w:r>
              <w:rPr>
                <w:color w:val="000000"/>
                <w:sz w:val="20"/>
                <w:lang w:val="en-GB"/>
              </w:rPr>
              <w:t>18,9984</w:t>
            </w:r>
          </w:p>
        </w:tc>
        <w:tc>
          <w:tcPr>
            <w:tcW w:w="1559" w:type="dxa"/>
          </w:tcPr>
          <w:p w:rsidR="005A72D2" w:rsidRDefault="005A72D2" w:rsidP="00CE077F">
            <w:pPr>
              <w:jc w:val="center"/>
              <w:rPr>
                <w:b/>
                <w:color w:val="000000"/>
                <w:sz w:val="20"/>
                <w:lang w:val="en-GB"/>
              </w:rPr>
            </w:pPr>
            <w:r>
              <w:rPr>
                <w:b/>
                <w:color w:val="000000"/>
                <w:sz w:val="20"/>
                <w:lang w:val="en-GB"/>
              </w:rPr>
              <w:t>FH</w:t>
            </w:r>
          </w:p>
        </w:tc>
        <w:tc>
          <w:tcPr>
            <w:tcW w:w="1418" w:type="dxa"/>
          </w:tcPr>
          <w:p w:rsidR="005A72D2" w:rsidRDefault="005A72D2" w:rsidP="00CE077F">
            <w:pPr>
              <w:jc w:val="right"/>
              <w:rPr>
                <w:color w:val="000000"/>
                <w:sz w:val="20"/>
                <w:lang w:val="en-GB"/>
              </w:rPr>
            </w:pPr>
            <w:r>
              <w:rPr>
                <w:color w:val="000000"/>
                <w:sz w:val="20"/>
                <w:lang w:val="en-GB"/>
              </w:rPr>
              <w:t>-65,44</w:t>
            </w:r>
          </w:p>
        </w:tc>
        <w:tc>
          <w:tcPr>
            <w:tcW w:w="1417" w:type="dxa"/>
          </w:tcPr>
          <w:p w:rsidR="005A72D2" w:rsidRDefault="005A72D2" w:rsidP="00CE077F">
            <w:pPr>
              <w:jc w:val="center"/>
              <w:rPr>
                <w:color w:val="000000"/>
                <w:sz w:val="20"/>
                <w:lang w:val="en-GB"/>
              </w:rPr>
            </w:pPr>
            <w:r>
              <w:rPr>
                <w:color w:val="000000"/>
                <w:sz w:val="20"/>
                <w:lang w:val="en-GB"/>
              </w:rPr>
              <w:t>292,69</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Fe</w:t>
            </w:r>
          </w:p>
        </w:tc>
        <w:tc>
          <w:tcPr>
            <w:tcW w:w="1559" w:type="dxa"/>
          </w:tcPr>
          <w:p w:rsidR="005A72D2" w:rsidRDefault="005A72D2" w:rsidP="00CE077F">
            <w:pPr>
              <w:jc w:val="right"/>
              <w:rPr>
                <w:color w:val="000000"/>
                <w:sz w:val="20"/>
                <w:lang w:val="en-GB"/>
              </w:rPr>
            </w:pPr>
            <w:r>
              <w:rPr>
                <w:color w:val="000000"/>
                <w:sz w:val="20"/>
                <w:lang w:val="en-GB"/>
              </w:rPr>
              <w:t>55,847</w:t>
            </w:r>
          </w:p>
        </w:tc>
        <w:tc>
          <w:tcPr>
            <w:tcW w:w="1559" w:type="dxa"/>
          </w:tcPr>
          <w:p w:rsidR="005A72D2" w:rsidRDefault="005A72D2" w:rsidP="00CE077F">
            <w:pPr>
              <w:jc w:val="center"/>
              <w:rPr>
                <w:b/>
                <w:color w:val="000000"/>
                <w:sz w:val="20"/>
                <w:lang w:val="en-GB"/>
              </w:rPr>
            </w:pPr>
            <w:proofErr w:type="spellStart"/>
            <w:r>
              <w:rPr>
                <w:b/>
                <w:color w:val="000000"/>
                <w:sz w:val="20"/>
                <w:lang w:val="en-GB"/>
              </w:rPr>
              <w:t>FeO</w:t>
            </w:r>
            <w:proofErr w:type="spellEnd"/>
          </w:p>
        </w:tc>
        <w:tc>
          <w:tcPr>
            <w:tcW w:w="1418" w:type="dxa"/>
          </w:tcPr>
          <w:p w:rsidR="005A72D2" w:rsidRDefault="005A72D2" w:rsidP="00CE077F">
            <w:pPr>
              <w:jc w:val="right"/>
              <w:rPr>
                <w:color w:val="000000"/>
                <w:sz w:val="20"/>
              </w:rPr>
            </w:pPr>
            <w:r>
              <w:rPr>
                <w:color w:val="000000"/>
                <w:sz w:val="20"/>
              </w:rPr>
              <w:t>-64,72</w:t>
            </w:r>
          </w:p>
        </w:tc>
        <w:tc>
          <w:tcPr>
            <w:tcW w:w="1417" w:type="dxa"/>
          </w:tcPr>
          <w:p w:rsidR="005A72D2" w:rsidRDefault="005A72D2" w:rsidP="00CE077F">
            <w:pPr>
              <w:jc w:val="center"/>
              <w:rPr>
                <w:color w:val="000000"/>
                <w:sz w:val="20"/>
              </w:rPr>
            </w:pPr>
            <w:r>
              <w:rPr>
                <w:color w:val="000000"/>
                <w:sz w:val="20"/>
              </w:rPr>
              <w:t>3687</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H</w:t>
            </w:r>
          </w:p>
        </w:tc>
        <w:tc>
          <w:tcPr>
            <w:tcW w:w="1559" w:type="dxa"/>
          </w:tcPr>
          <w:p w:rsidR="005A72D2" w:rsidRDefault="005A72D2" w:rsidP="00CE077F">
            <w:pPr>
              <w:jc w:val="right"/>
              <w:rPr>
                <w:color w:val="000000"/>
                <w:sz w:val="20"/>
              </w:rPr>
            </w:pPr>
            <w:r>
              <w:rPr>
                <w:color w:val="000000"/>
                <w:sz w:val="20"/>
              </w:rPr>
              <w:t>1,00794</w:t>
            </w:r>
          </w:p>
        </w:tc>
        <w:tc>
          <w:tcPr>
            <w:tcW w:w="1559" w:type="dxa"/>
          </w:tcPr>
          <w:p w:rsidR="005A72D2" w:rsidRDefault="005A72D2" w:rsidP="00CE077F">
            <w:pPr>
              <w:jc w:val="center"/>
              <w:rPr>
                <w:b/>
                <w:color w:val="000000"/>
                <w:sz w:val="20"/>
              </w:rPr>
            </w:pPr>
            <w:r>
              <w:rPr>
                <w:b/>
                <w:color w:val="000000"/>
                <w:sz w:val="20"/>
              </w:rPr>
              <w:t>H</w:t>
            </w:r>
            <w:r>
              <w:rPr>
                <w:b/>
                <w:color w:val="000000"/>
                <w:sz w:val="20"/>
                <w:vertAlign w:val="subscript"/>
              </w:rPr>
              <w:t>2</w:t>
            </w:r>
            <w:r>
              <w:rPr>
                <w:b/>
                <w:color w:val="000000"/>
                <w:sz w:val="20"/>
              </w:rPr>
              <w:t>O</w:t>
            </w:r>
          </w:p>
        </w:tc>
        <w:tc>
          <w:tcPr>
            <w:tcW w:w="1418" w:type="dxa"/>
          </w:tcPr>
          <w:p w:rsidR="005A72D2" w:rsidRDefault="005A72D2" w:rsidP="00CE077F">
            <w:pPr>
              <w:jc w:val="right"/>
              <w:rPr>
                <w:color w:val="000000"/>
                <w:sz w:val="20"/>
              </w:rPr>
            </w:pPr>
            <w:r>
              <w:rPr>
                <w:color w:val="000000"/>
                <w:sz w:val="20"/>
              </w:rPr>
              <w:t>-57,5</w:t>
            </w:r>
          </w:p>
        </w:tc>
        <w:tc>
          <w:tcPr>
            <w:tcW w:w="1417" w:type="dxa"/>
          </w:tcPr>
          <w:p w:rsidR="005A72D2" w:rsidRDefault="005A72D2" w:rsidP="00CE077F">
            <w:pPr>
              <w:jc w:val="center"/>
              <w:rPr>
                <w:color w:val="000000"/>
                <w:sz w:val="20"/>
              </w:rPr>
            </w:pPr>
            <w:r>
              <w:rPr>
                <w:color w:val="000000"/>
                <w:sz w:val="20"/>
              </w:rPr>
              <w:t>373,15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Hg</w:t>
            </w:r>
          </w:p>
        </w:tc>
        <w:tc>
          <w:tcPr>
            <w:tcW w:w="1559" w:type="dxa"/>
          </w:tcPr>
          <w:p w:rsidR="005A72D2" w:rsidRDefault="005A72D2" w:rsidP="00CE077F">
            <w:pPr>
              <w:jc w:val="right"/>
              <w:rPr>
                <w:color w:val="000000"/>
                <w:sz w:val="20"/>
                <w:lang w:val="en-GB"/>
              </w:rPr>
            </w:pPr>
            <w:r>
              <w:rPr>
                <w:color w:val="000000"/>
                <w:sz w:val="20"/>
                <w:lang w:val="en-GB"/>
              </w:rPr>
              <w:t>200,59</w:t>
            </w:r>
          </w:p>
        </w:tc>
        <w:tc>
          <w:tcPr>
            <w:tcW w:w="1559" w:type="dxa"/>
          </w:tcPr>
          <w:p w:rsidR="005A72D2" w:rsidRDefault="005A72D2" w:rsidP="00CE077F">
            <w:pPr>
              <w:jc w:val="center"/>
              <w:rPr>
                <w:b/>
                <w:color w:val="000000"/>
                <w:sz w:val="20"/>
                <w:lang w:val="en-GB"/>
              </w:rPr>
            </w:pPr>
            <w:r>
              <w:rPr>
                <w:b/>
                <w:color w:val="000000"/>
                <w:sz w:val="20"/>
                <w:lang w:val="en-GB"/>
              </w:rPr>
              <w:t>Hg</w:t>
            </w:r>
          </w:p>
        </w:tc>
        <w:tc>
          <w:tcPr>
            <w:tcW w:w="1418" w:type="dxa"/>
          </w:tcPr>
          <w:p w:rsidR="005A72D2" w:rsidRDefault="005A72D2" w:rsidP="00CE077F">
            <w:pPr>
              <w:jc w:val="right"/>
              <w:rPr>
                <w:color w:val="000000"/>
                <w:sz w:val="20"/>
                <w:lang w:val="en-GB"/>
              </w:rPr>
            </w:pPr>
            <w:r>
              <w:rPr>
                <w:color w:val="000000"/>
                <w:sz w:val="20"/>
                <w:lang w:val="en-GB"/>
              </w:rPr>
              <w:t>0</w:t>
            </w:r>
          </w:p>
        </w:tc>
        <w:tc>
          <w:tcPr>
            <w:tcW w:w="1417" w:type="dxa"/>
          </w:tcPr>
          <w:p w:rsidR="005A72D2" w:rsidRDefault="005A72D2" w:rsidP="00CE077F">
            <w:pPr>
              <w:jc w:val="center"/>
              <w:rPr>
                <w:color w:val="000000"/>
                <w:sz w:val="20"/>
                <w:lang w:val="en-GB"/>
              </w:rPr>
            </w:pPr>
            <w:r>
              <w:rPr>
                <w:color w:val="000000"/>
                <w:sz w:val="20"/>
                <w:lang w:val="en-GB"/>
              </w:rPr>
              <w:t>629,73</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K</w:t>
            </w:r>
          </w:p>
        </w:tc>
        <w:tc>
          <w:tcPr>
            <w:tcW w:w="1559" w:type="dxa"/>
          </w:tcPr>
          <w:p w:rsidR="005A72D2" w:rsidRDefault="005A72D2" w:rsidP="00CE077F">
            <w:pPr>
              <w:jc w:val="right"/>
              <w:rPr>
                <w:color w:val="000000"/>
                <w:sz w:val="20"/>
                <w:lang w:val="en-GB"/>
              </w:rPr>
            </w:pPr>
            <w:r>
              <w:rPr>
                <w:color w:val="000000"/>
                <w:sz w:val="20"/>
                <w:lang w:val="en-GB"/>
              </w:rPr>
              <w:t>39,0983</w:t>
            </w:r>
          </w:p>
        </w:tc>
        <w:tc>
          <w:tcPr>
            <w:tcW w:w="1559" w:type="dxa"/>
          </w:tcPr>
          <w:p w:rsidR="005A72D2" w:rsidRDefault="005A72D2" w:rsidP="00CE077F">
            <w:pPr>
              <w:jc w:val="center"/>
              <w:rPr>
                <w:b/>
                <w:color w:val="000000"/>
                <w:sz w:val="20"/>
                <w:lang w:val="en-GB"/>
              </w:rPr>
            </w:pPr>
            <w:r>
              <w:rPr>
                <w:b/>
                <w:color w:val="000000"/>
                <w:sz w:val="20"/>
                <w:lang w:val="en-GB"/>
              </w:rPr>
              <w:t>K</w:t>
            </w:r>
            <w:r>
              <w:rPr>
                <w:b/>
                <w:color w:val="000000"/>
                <w:sz w:val="20"/>
                <w:vertAlign w:val="subscript"/>
                <w:lang w:val="en-GB"/>
              </w:rPr>
              <w:t>2</w:t>
            </w:r>
            <w:r>
              <w:rPr>
                <w:b/>
                <w:color w:val="000000"/>
                <w:sz w:val="20"/>
                <w:lang w:val="en-GB"/>
              </w:rPr>
              <w:t>CO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-273,93</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Li</w:t>
            </w:r>
          </w:p>
        </w:tc>
        <w:tc>
          <w:tcPr>
            <w:tcW w:w="1559" w:type="dxa"/>
          </w:tcPr>
          <w:p w:rsidR="005A72D2" w:rsidRDefault="005A72D2" w:rsidP="00CE077F">
            <w:pPr>
              <w:jc w:val="right"/>
              <w:rPr>
                <w:color w:val="000000"/>
                <w:sz w:val="20"/>
                <w:lang w:val="en-GB"/>
              </w:rPr>
            </w:pPr>
            <w:r>
              <w:rPr>
                <w:color w:val="000000"/>
                <w:sz w:val="20"/>
                <w:lang w:val="en-GB"/>
              </w:rPr>
              <w:t>6,941</w:t>
            </w:r>
          </w:p>
        </w:tc>
        <w:tc>
          <w:tcPr>
            <w:tcW w:w="1559" w:type="dxa"/>
          </w:tcPr>
          <w:p w:rsidR="005A72D2" w:rsidRDefault="005A72D2" w:rsidP="00CE077F">
            <w:pPr>
              <w:jc w:val="center"/>
              <w:rPr>
                <w:b/>
                <w:color w:val="000000"/>
                <w:sz w:val="20"/>
                <w:lang w:val="en-GB"/>
              </w:rPr>
            </w:pPr>
            <w:r>
              <w:rPr>
                <w:b/>
                <w:color w:val="000000"/>
                <w:sz w:val="20"/>
                <w:lang w:val="en-GB"/>
              </w:rPr>
              <w:t>Li</w:t>
            </w:r>
            <w:r>
              <w:rPr>
                <w:b/>
                <w:color w:val="000000"/>
                <w:sz w:val="20"/>
                <w:vertAlign w:val="subscript"/>
                <w:lang w:val="en-GB"/>
              </w:rPr>
              <w:t>2</w:t>
            </w:r>
            <w:r>
              <w:rPr>
                <w:b/>
                <w:color w:val="000000"/>
                <w:sz w:val="20"/>
                <w:lang w:val="en-GB"/>
              </w:rPr>
              <w:t>CO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-289,75</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Mg</w:t>
            </w:r>
          </w:p>
        </w:tc>
        <w:tc>
          <w:tcPr>
            <w:tcW w:w="1559" w:type="dxa"/>
          </w:tcPr>
          <w:p w:rsidR="005A72D2" w:rsidRDefault="005A72D2" w:rsidP="00CE077F">
            <w:pPr>
              <w:jc w:val="right"/>
              <w:rPr>
                <w:color w:val="000000"/>
                <w:sz w:val="20"/>
              </w:rPr>
            </w:pPr>
            <w:r>
              <w:rPr>
                <w:color w:val="000000"/>
                <w:sz w:val="20"/>
              </w:rPr>
              <w:t>24,305</w:t>
            </w:r>
          </w:p>
        </w:tc>
        <w:tc>
          <w:tcPr>
            <w:tcW w:w="1559" w:type="dxa"/>
          </w:tcPr>
          <w:p w:rsidR="005A72D2" w:rsidRDefault="005A72D2" w:rsidP="00CE077F">
            <w:pPr>
              <w:jc w:val="center"/>
              <w:rPr>
                <w:b/>
                <w:color w:val="000000"/>
                <w:sz w:val="20"/>
              </w:rPr>
            </w:pPr>
            <w:proofErr w:type="spellStart"/>
            <w:r>
              <w:rPr>
                <w:b/>
                <w:color w:val="000000"/>
                <w:sz w:val="20"/>
              </w:rPr>
              <w:t>MgO</w:t>
            </w:r>
            <w:proofErr w:type="spellEnd"/>
          </w:p>
        </w:tc>
        <w:tc>
          <w:tcPr>
            <w:tcW w:w="1418" w:type="dxa"/>
          </w:tcPr>
          <w:p w:rsidR="005A72D2" w:rsidRDefault="005A72D2" w:rsidP="00CE077F">
            <w:pPr>
              <w:jc w:val="right"/>
              <w:rPr>
                <w:color w:val="000000"/>
                <w:sz w:val="20"/>
              </w:rPr>
            </w:pPr>
            <w:r>
              <w:rPr>
                <w:color w:val="000000"/>
                <w:sz w:val="20"/>
              </w:rPr>
              <w:t>-143,4</w:t>
            </w:r>
          </w:p>
        </w:tc>
        <w:tc>
          <w:tcPr>
            <w:tcW w:w="1417" w:type="dxa"/>
          </w:tcPr>
          <w:p w:rsidR="005A72D2" w:rsidRDefault="005A72D2" w:rsidP="00CE077F">
            <w:pPr>
              <w:jc w:val="center"/>
              <w:rPr>
                <w:color w:val="000000"/>
                <w:sz w:val="20"/>
              </w:rPr>
            </w:pPr>
            <w:r>
              <w:rPr>
                <w:color w:val="000000"/>
                <w:sz w:val="20"/>
              </w:rPr>
              <w:t>3533</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Mn</w:t>
            </w:r>
          </w:p>
        </w:tc>
        <w:tc>
          <w:tcPr>
            <w:tcW w:w="1559" w:type="dxa"/>
          </w:tcPr>
          <w:p w:rsidR="005A72D2" w:rsidRDefault="005A72D2" w:rsidP="00CE077F">
            <w:pPr>
              <w:jc w:val="right"/>
              <w:rPr>
                <w:color w:val="000000"/>
                <w:sz w:val="20"/>
              </w:rPr>
            </w:pPr>
            <w:r>
              <w:rPr>
                <w:color w:val="000000"/>
                <w:sz w:val="20"/>
              </w:rPr>
              <w:t>54,93805</w:t>
            </w:r>
          </w:p>
        </w:tc>
        <w:tc>
          <w:tcPr>
            <w:tcW w:w="1559" w:type="dxa"/>
          </w:tcPr>
          <w:p w:rsidR="005A72D2" w:rsidRDefault="005A72D2" w:rsidP="00CE077F">
            <w:pPr>
              <w:jc w:val="center"/>
              <w:rPr>
                <w:b/>
                <w:color w:val="000000"/>
                <w:sz w:val="20"/>
              </w:rPr>
            </w:pPr>
            <w:proofErr w:type="spellStart"/>
            <w:r>
              <w:rPr>
                <w:b/>
                <w:color w:val="000000"/>
                <w:sz w:val="20"/>
              </w:rPr>
              <w:t>MnO</w:t>
            </w:r>
            <w:proofErr w:type="spellEnd"/>
          </w:p>
        </w:tc>
        <w:tc>
          <w:tcPr>
            <w:tcW w:w="1418" w:type="dxa"/>
          </w:tcPr>
          <w:p w:rsidR="005A72D2" w:rsidRDefault="005A72D2" w:rsidP="00CE077F">
            <w:pPr>
              <w:jc w:val="right"/>
              <w:rPr>
                <w:color w:val="000000"/>
                <w:sz w:val="20"/>
                <w:lang w:val="en-GB"/>
              </w:rPr>
            </w:pPr>
            <w:r>
              <w:rPr>
                <w:color w:val="000000"/>
                <w:sz w:val="20"/>
                <w:lang w:val="en-GB"/>
              </w:rPr>
              <w:t>-91,77</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Mo</w:t>
            </w:r>
          </w:p>
        </w:tc>
        <w:tc>
          <w:tcPr>
            <w:tcW w:w="1559" w:type="dxa"/>
          </w:tcPr>
          <w:p w:rsidR="005A72D2" w:rsidRDefault="005A72D2" w:rsidP="00CE077F">
            <w:pPr>
              <w:jc w:val="right"/>
              <w:rPr>
                <w:color w:val="000000"/>
                <w:sz w:val="20"/>
                <w:lang w:val="en-GB"/>
              </w:rPr>
            </w:pPr>
            <w:r>
              <w:rPr>
                <w:color w:val="000000"/>
                <w:sz w:val="20"/>
                <w:lang w:val="en-GB"/>
              </w:rPr>
              <w:t>95,94</w:t>
            </w:r>
          </w:p>
        </w:tc>
        <w:tc>
          <w:tcPr>
            <w:tcW w:w="1559" w:type="dxa"/>
          </w:tcPr>
          <w:p w:rsidR="005A72D2" w:rsidRDefault="005A72D2" w:rsidP="00CE077F">
            <w:pPr>
              <w:jc w:val="center"/>
              <w:rPr>
                <w:b/>
                <w:color w:val="000000"/>
                <w:sz w:val="20"/>
                <w:lang w:val="en-GB"/>
              </w:rPr>
            </w:pPr>
            <w:r>
              <w:rPr>
                <w:b/>
                <w:color w:val="000000"/>
                <w:sz w:val="20"/>
                <w:lang w:val="en-GB"/>
              </w:rPr>
              <w:t>MoO</w:t>
            </w:r>
            <w:r>
              <w:rPr>
                <w:b/>
                <w:color w:val="000000"/>
                <w:sz w:val="20"/>
                <w:vertAlign w:val="subscript"/>
                <w:lang w:val="en-GB"/>
              </w:rPr>
              <w:t>3</w:t>
            </w:r>
          </w:p>
        </w:tc>
        <w:tc>
          <w:tcPr>
            <w:tcW w:w="1418" w:type="dxa"/>
          </w:tcPr>
          <w:p w:rsidR="005A72D2" w:rsidRDefault="005A72D2" w:rsidP="00CE077F">
            <w:pPr>
              <w:jc w:val="right"/>
              <w:rPr>
                <w:color w:val="000000"/>
                <w:sz w:val="20"/>
                <w:lang w:val="en-GB"/>
              </w:rPr>
            </w:pPr>
            <w:r>
              <w:rPr>
                <w:color w:val="000000"/>
                <w:sz w:val="20"/>
                <w:lang w:val="en-GB"/>
              </w:rPr>
              <w:t>-177,2</w:t>
            </w:r>
          </w:p>
        </w:tc>
        <w:tc>
          <w:tcPr>
            <w:tcW w:w="1417" w:type="dxa"/>
          </w:tcPr>
          <w:p w:rsidR="005A72D2" w:rsidRDefault="005A72D2" w:rsidP="00CE077F">
            <w:pPr>
              <w:jc w:val="center"/>
              <w:rPr>
                <w:color w:val="000000"/>
                <w:sz w:val="20"/>
                <w:lang w:val="en-GB"/>
              </w:rPr>
            </w:pPr>
            <w:r>
              <w:rPr>
                <w:color w:val="000000"/>
                <w:sz w:val="20"/>
                <w:lang w:val="en-GB"/>
              </w:rPr>
              <w:t>1600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N</w:t>
            </w:r>
          </w:p>
        </w:tc>
        <w:tc>
          <w:tcPr>
            <w:tcW w:w="1559" w:type="dxa"/>
          </w:tcPr>
          <w:p w:rsidR="005A72D2" w:rsidRDefault="005A72D2" w:rsidP="00CE077F">
            <w:pPr>
              <w:jc w:val="right"/>
              <w:rPr>
                <w:color w:val="000000"/>
                <w:sz w:val="20"/>
              </w:rPr>
            </w:pPr>
            <w:r>
              <w:rPr>
                <w:color w:val="000000"/>
                <w:sz w:val="20"/>
              </w:rPr>
              <w:t>14,00674</w:t>
            </w:r>
          </w:p>
        </w:tc>
        <w:tc>
          <w:tcPr>
            <w:tcW w:w="1559" w:type="dxa"/>
          </w:tcPr>
          <w:p w:rsidR="005A72D2" w:rsidRDefault="005A72D2" w:rsidP="00CE077F">
            <w:pPr>
              <w:jc w:val="center"/>
              <w:rPr>
                <w:b/>
                <w:color w:val="000000"/>
                <w:sz w:val="20"/>
              </w:rPr>
            </w:pPr>
            <w:r>
              <w:rPr>
                <w:b/>
                <w:color w:val="000000"/>
                <w:sz w:val="20"/>
              </w:rPr>
              <w:t>N</w:t>
            </w:r>
            <w:r>
              <w:rPr>
                <w:b/>
                <w:color w:val="000000"/>
                <w:sz w:val="20"/>
                <w:vertAlign w:val="subscript"/>
              </w:rPr>
              <w:t>2</w:t>
            </w:r>
          </w:p>
        </w:tc>
        <w:tc>
          <w:tcPr>
            <w:tcW w:w="1418" w:type="dxa"/>
          </w:tcPr>
          <w:p w:rsidR="005A72D2" w:rsidRDefault="005A72D2" w:rsidP="00CE077F">
            <w:pPr>
              <w:jc w:val="right"/>
              <w:rPr>
                <w:color w:val="000000"/>
                <w:sz w:val="20"/>
              </w:rPr>
            </w:pPr>
            <w:r>
              <w:rPr>
                <w:color w:val="000000"/>
                <w:sz w:val="20"/>
              </w:rPr>
              <w:t>0</w:t>
            </w:r>
          </w:p>
        </w:tc>
        <w:tc>
          <w:tcPr>
            <w:tcW w:w="1417" w:type="dxa"/>
          </w:tcPr>
          <w:p w:rsidR="005A72D2" w:rsidRDefault="005A72D2" w:rsidP="00CE077F">
            <w:pPr>
              <w:jc w:val="center"/>
              <w:rPr>
                <w:color w:val="000000"/>
                <w:sz w:val="20"/>
              </w:rPr>
            </w:pPr>
            <w:r>
              <w:rPr>
                <w:color w:val="000000"/>
                <w:sz w:val="20"/>
              </w:rPr>
              <w:t>77,35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Na</w:t>
            </w:r>
          </w:p>
        </w:tc>
        <w:tc>
          <w:tcPr>
            <w:tcW w:w="1559" w:type="dxa"/>
          </w:tcPr>
          <w:p w:rsidR="005A72D2" w:rsidRDefault="005A72D2" w:rsidP="00CE077F">
            <w:pPr>
              <w:jc w:val="right"/>
              <w:rPr>
                <w:color w:val="000000"/>
                <w:sz w:val="20"/>
              </w:rPr>
            </w:pPr>
            <w:r>
              <w:rPr>
                <w:color w:val="000000"/>
                <w:sz w:val="20"/>
              </w:rPr>
              <w:t>22,98977</w:t>
            </w:r>
          </w:p>
        </w:tc>
        <w:tc>
          <w:tcPr>
            <w:tcW w:w="1559" w:type="dxa"/>
          </w:tcPr>
          <w:p w:rsidR="005A72D2" w:rsidRDefault="005A72D2" w:rsidP="00CE077F">
            <w:pPr>
              <w:jc w:val="center"/>
              <w:rPr>
                <w:b/>
                <w:color w:val="000000"/>
                <w:sz w:val="20"/>
              </w:rPr>
            </w:pPr>
            <w:r>
              <w:rPr>
                <w:b/>
                <w:color w:val="000000"/>
                <w:sz w:val="20"/>
              </w:rPr>
              <w:t>Na</w:t>
            </w:r>
            <w:r>
              <w:rPr>
                <w:b/>
                <w:color w:val="000000"/>
                <w:sz w:val="20"/>
                <w:vertAlign w:val="subscript"/>
              </w:rPr>
              <w:t>2</w:t>
            </w:r>
            <w:r>
              <w:rPr>
                <w:b/>
                <w:color w:val="000000"/>
                <w:sz w:val="20"/>
              </w:rPr>
              <w:t>CO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-270,3</w:t>
            </w:r>
          </w:p>
        </w:tc>
        <w:tc>
          <w:tcPr>
            <w:tcW w:w="1417" w:type="dxa"/>
          </w:tcPr>
          <w:p w:rsidR="005A72D2" w:rsidRDefault="005A72D2" w:rsidP="00CE077F">
            <w:pPr>
              <w:jc w:val="center"/>
              <w:rPr>
                <w:color w:val="000000"/>
                <w:sz w:val="20"/>
              </w:rPr>
            </w:pPr>
            <w:r>
              <w:rPr>
                <w:color w:val="000000"/>
                <w:sz w:val="20"/>
              </w:rPr>
              <w:t>&gt; 6000</w:t>
            </w:r>
          </w:p>
        </w:tc>
      </w:tr>
      <w:tr w:rsidR="005A72D2" w:rsidTr="00D2326F">
        <w:trPr>
          <w:trHeight w:val="235"/>
          <w:jc w:val="center"/>
        </w:trPr>
        <w:tc>
          <w:tcPr>
            <w:tcW w:w="1559" w:type="dxa"/>
            <w:tcBorders>
              <w:bottom w:val="single" w:sz="6" w:space="0" w:color="auto"/>
            </w:tcBorders>
          </w:tcPr>
          <w:p w:rsidR="005A72D2" w:rsidRDefault="005A72D2" w:rsidP="00CE077F">
            <w:pPr>
              <w:jc w:val="center"/>
              <w:rPr>
                <w:color w:val="000000"/>
                <w:sz w:val="20"/>
              </w:rPr>
            </w:pPr>
            <w:r>
              <w:rPr>
                <w:color w:val="000000"/>
                <w:sz w:val="20"/>
              </w:rPr>
              <w:t>Ni</w:t>
            </w:r>
          </w:p>
        </w:tc>
        <w:tc>
          <w:tcPr>
            <w:tcW w:w="1559" w:type="dxa"/>
            <w:tcBorders>
              <w:bottom w:val="single" w:sz="6" w:space="0" w:color="auto"/>
            </w:tcBorders>
          </w:tcPr>
          <w:p w:rsidR="005A72D2" w:rsidRDefault="005A72D2" w:rsidP="00CE077F">
            <w:pPr>
              <w:jc w:val="right"/>
              <w:rPr>
                <w:color w:val="000000"/>
                <w:sz w:val="20"/>
              </w:rPr>
            </w:pPr>
            <w:r>
              <w:rPr>
                <w:color w:val="000000"/>
                <w:sz w:val="20"/>
              </w:rPr>
              <w:t>58,69</w:t>
            </w:r>
          </w:p>
        </w:tc>
        <w:tc>
          <w:tcPr>
            <w:tcW w:w="1559" w:type="dxa"/>
            <w:tcBorders>
              <w:bottom w:val="single" w:sz="6" w:space="0" w:color="auto"/>
            </w:tcBorders>
          </w:tcPr>
          <w:p w:rsidR="005A72D2" w:rsidRDefault="005A72D2" w:rsidP="00CE077F">
            <w:pPr>
              <w:jc w:val="center"/>
              <w:rPr>
                <w:b/>
                <w:color w:val="000000"/>
                <w:sz w:val="20"/>
              </w:rPr>
            </w:pPr>
            <w:proofErr w:type="spellStart"/>
            <w:r>
              <w:rPr>
                <w:b/>
                <w:color w:val="000000"/>
                <w:sz w:val="20"/>
              </w:rPr>
              <w:t>NiO</w:t>
            </w:r>
            <w:proofErr w:type="spellEnd"/>
          </w:p>
        </w:tc>
        <w:tc>
          <w:tcPr>
            <w:tcW w:w="1418" w:type="dxa"/>
            <w:tcBorders>
              <w:bottom w:val="single" w:sz="6" w:space="0" w:color="auto"/>
            </w:tcBorders>
          </w:tcPr>
          <w:p w:rsidR="005A72D2" w:rsidRDefault="005A72D2" w:rsidP="00CE077F">
            <w:pPr>
              <w:jc w:val="right"/>
              <w:rPr>
                <w:color w:val="000000"/>
                <w:sz w:val="20"/>
              </w:rPr>
            </w:pPr>
            <w:r>
              <w:rPr>
                <w:color w:val="000000"/>
                <w:sz w:val="20"/>
              </w:rPr>
              <w:t>-57</w:t>
            </w:r>
          </w:p>
        </w:tc>
        <w:tc>
          <w:tcPr>
            <w:tcW w:w="1417" w:type="dxa"/>
            <w:tcBorders>
              <w:bottom w:val="single" w:sz="6" w:space="0" w:color="auto"/>
            </w:tcBorders>
          </w:tcPr>
          <w:p w:rsidR="005A72D2" w:rsidRDefault="005A72D2" w:rsidP="00CE077F">
            <w:pPr>
              <w:jc w:val="center"/>
              <w:rPr>
                <w:color w:val="000000"/>
                <w:sz w:val="20"/>
              </w:rPr>
            </w:pPr>
            <w:r>
              <w:rPr>
                <w:color w:val="000000"/>
                <w:sz w:val="20"/>
              </w:rPr>
              <w:t>&gt; 6000</w:t>
            </w:r>
          </w:p>
        </w:tc>
      </w:tr>
      <w:tr w:rsidR="00D2326F" w:rsidTr="00D2326F">
        <w:trPr>
          <w:trHeight w:val="235"/>
          <w:jc w:val="center"/>
        </w:trPr>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lastRenderedPageBreak/>
              <w:t>Elemento</w:t>
            </w:r>
          </w:p>
          <w:p w:rsidR="00D2326F" w:rsidRDefault="00D2326F" w:rsidP="000B1E23">
            <w:pPr>
              <w:jc w:val="center"/>
              <w:rPr>
                <w:b/>
                <w:color w:val="000000"/>
                <w:sz w:val="20"/>
              </w:rPr>
            </w:pPr>
            <w:r>
              <w:rPr>
                <w:b/>
                <w:color w:val="000000"/>
                <w:sz w:val="20"/>
              </w:rPr>
              <w:t>asociado</w:t>
            </w:r>
          </w:p>
        </w:tc>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Masa atómica</w:t>
            </w:r>
          </w:p>
          <w:p w:rsidR="00D2326F" w:rsidRDefault="00D2326F" w:rsidP="000B1E23">
            <w:pPr>
              <w:jc w:val="center"/>
              <w:rPr>
                <w:b/>
                <w:color w:val="000000"/>
                <w:sz w:val="20"/>
              </w:rPr>
            </w:pPr>
            <w:r>
              <w:rPr>
                <w:b/>
                <w:color w:val="000000"/>
                <w:sz w:val="20"/>
              </w:rPr>
              <w:t>(g/mol)</w:t>
            </w:r>
          </w:p>
        </w:tc>
        <w:tc>
          <w:tcPr>
            <w:tcW w:w="1559"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Producto  de  explosión</w:t>
            </w:r>
          </w:p>
        </w:tc>
        <w:tc>
          <w:tcPr>
            <w:tcW w:w="1418"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sym w:font="Symbol" w:char="F044"/>
            </w:r>
            <w:proofErr w:type="spellStart"/>
            <w:r>
              <w:rPr>
                <w:b/>
                <w:color w:val="000000"/>
                <w:sz w:val="20"/>
              </w:rPr>
              <w:t>Ef</w:t>
            </w:r>
            <w:proofErr w:type="spellEnd"/>
            <w:r>
              <w:rPr>
                <w:b/>
                <w:color w:val="000000"/>
                <w:sz w:val="20"/>
              </w:rPr>
              <w:t xml:space="preserve"> </w:t>
            </w:r>
            <w:r w:rsidRPr="00D2326F">
              <w:rPr>
                <w:b/>
                <w:color w:val="000000"/>
                <w:sz w:val="20"/>
              </w:rPr>
              <w:t xml:space="preserve">298 </w:t>
            </w:r>
          </w:p>
          <w:p w:rsidR="00D2326F" w:rsidRDefault="00D2326F" w:rsidP="000B1E23">
            <w:pPr>
              <w:jc w:val="center"/>
              <w:rPr>
                <w:b/>
                <w:color w:val="000000"/>
                <w:sz w:val="20"/>
              </w:rPr>
            </w:pPr>
            <w:r>
              <w:rPr>
                <w:b/>
                <w:color w:val="000000"/>
                <w:sz w:val="20"/>
              </w:rPr>
              <w:t>(</w:t>
            </w:r>
            <w:proofErr w:type="spellStart"/>
            <w:r>
              <w:rPr>
                <w:b/>
                <w:color w:val="000000"/>
                <w:sz w:val="20"/>
              </w:rPr>
              <w:t>kcal</w:t>
            </w:r>
            <w:proofErr w:type="spellEnd"/>
            <w:r>
              <w:rPr>
                <w:b/>
                <w:color w:val="000000"/>
                <w:sz w:val="20"/>
              </w:rPr>
              <w:t>/mol)</w:t>
            </w:r>
          </w:p>
        </w:tc>
        <w:tc>
          <w:tcPr>
            <w:tcW w:w="1417" w:type="dxa"/>
            <w:tcBorders>
              <w:top w:val="single" w:sz="6" w:space="0" w:color="auto"/>
              <w:bottom w:val="single" w:sz="6" w:space="0" w:color="auto"/>
            </w:tcBorders>
            <w:shd w:val="pct20" w:color="auto" w:fill="auto"/>
          </w:tcPr>
          <w:p w:rsidR="00D2326F" w:rsidRDefault="00D2326F" w:rsidP="000B1E23">
            <w:pPr>
              <w:jc w:val="center"/>
              <w:rPr>
                <w:b/>
                <w:color w:val="000000"/>
                <w:sz w:val="20"/>
              </w:rPr>
            </w:pPr>
            <w:r>
              <w:rPr>
                <w:b/>
                <w:color w:val="000000"/>
                <w:sz w:val="20"/>
              </w:rPr>
              <w:t>Temperatura  vaporización</w:t>
            </w:r>
          </w:p>
          <w:p w:rsidR="00D2326F" w:rsidRDefault="00D2326F" w:rsidP="000B1E23">
            <w:pPr>
              <w:jc w:val="center"/>
              <w:rPr>
                <w:b/>
                <w:color w:val="000000"/>
                <w:sz w:val="20"/>
              </w:rPr>
            </w:pPr>
            <w:r>
              <w:rPr>
                <w:b/>
                <w:color w:val="000000"/>
                <w:sz w:val="20"/>
              </w:rPr>
              <w:t>(K)</w:t>
            </w:r>
          </w:p>
        </w:tc>
      </w:tr>
      <w:tr w:rsidR="005A72D2" w:rsidTr="00D2326F">
        <w:trPr>
          <w:trHeight w:val="235"/>
          <w:jc w:val="center"/>
        </w:trPr>
        <w:tc>
          <w:tcPr>
            <w:tcW w:w="1559" w:type="dxa"/>
            <w:tcBorders>
              <w:top w:val="single" w:sz="6" w:space="0" w:color="auto"/>
            </w:tcBorders>
          </w:tcPr>
          <w:p w:rsidR="005A72D2" w:rsidRDefault="005A72D2" w:rsidP="00CE077F">
            <w:pPr>
              <w:jc w:val="center"/>
              <w:rPr>
                <w:color w:val="000000"/>
                <w:sz w:val="20"/>
              </w:rPr>
            </w:pPr>
            <w:r>
              <w:rPr>
                <w:color w:val="000000"/>
                <w:sz w:val="20"/>
              </w:rPr>
              <w:t>O</w:t>
            </w:r>
          </w:p>
        </w:tc>
        <w:tc>
          <w:tcPr>
            <w:tcW w:w="1559" w:type="dxa"/>
            <w:tcBorders>
              <w:top w:val="single" w:sz="6" w:space="0" w:color="auto"/>
            </w:tcBorders>
          </w:tcPr>
          <w:p w:rsidR="005A72D2" w:rsidRDefault="005A72D2" w:rsidP="00CE077F">
            <w:pPr>
              <w:jc w:val="right"/>
              <w:rPr>
                <w:color w:val="000000"/>
                <w:sz w:val="20"/>
              </w:rPr>
            </w:pPr>
            <w:r>
              <w:rPr>
                <w:color w:val="000000"/>
                <w:sz w:val="20"/>
              </w:rPr>
              <w:t>15,9994</w:t>
            </w:r>
          </w:p>
        </w:tc>
        <w:tc>
          <w:tcPr>
            <w:tcW w:w="1559" w:type="dxa"/>
            <w:tcBorders>
              <w:top w:val="single" w:sz="6" w:space="0" w:color="auto"/>
            </w:tcBorders>
          </w:tcPr>
          <w:p w:rsidR="005A72D2" w:rsidRDefault="005A72D2" w:rsidP="00CE077F">
            <w:pPr>
              <w:jc w:val="center"/>
              <w:rPr>
                <w:b/>
                <w:color w:val="000000"/>
                <w:sz w:val="20"/>
              </w:rPr>
            </w:pPr>
            <w:r>
              <w:rPr>
                <w:b/>
                <w:color w:val="000000"/>
                <w:sz w:val="20"/>
              </w:rPr>
              <w:t>O</w:t>
            </w:r>
            <w:r>
              <w:rPr>
                <w:b/>
                <w:color w:val="000000"/>
                <w:sz w:val="20"/>
                <w:vertAlign w:val="subscript"/>
              </w:rPr>
              <w:t>2</w:t>
            </w:r>
          </w:p>
        </w:tc>
        <w:tc>
          <w:tcPr>
            <w:tcW w:w="1418" w:type="dxa"/>
            <w:tcBorders>
              <w:top w:val="single" w:sz="6" w:space="0" w:color="auto"/>
            </w:tcBorders>
          </w:tcPr>
          <w:p w:rsidR="005A72D2" w:rsidRDefault="005A72D2" w:rsidP="00CE077F">
            <w:pPr>
              <w:jc w:val="right"/>
              <w:rPr>
                <w:color w:val="000000"/>
                <w:sz w:val="20"/>
              </w:rPr>
            </w:pPr>
            <w:r>
              <w:rPr>
                <w:color w:val="000000"/>
                <w:sz w:val="20"/>
              </w:rPr>
              <w:t>0</w:t>
            </w:r>
          </w:p>
        </w:tc>
        <w:tc>
          <w:tcPr>
            <w:tcW w:w="1417" w:type="dxa"/>
            <w:tcBorders>
              <w:top w:val="single" w:sz="6" w:space="0" w:color="auto"/>
            </w:tcBorders>
          </w:tcPr>
          <w:p w:rsidR="005A72D2" w:rsidRDefault="005A72D2" w:rsidP="00CE077F">
            <w:pPr>
              <w:jc w:val="center"/>
              <w:rPr>
                <w:color w:val="000000"/>
                <w:sz w:val="20"/>
              </w:rPr>
            </w:pPr>
            <w:r>
              <w:rPr>
                <w:color w:val="000000"/>
                <w:sz w:val="20"/>
              </w:rPr>
              <w:t>90,19</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P</w:t>
            </w:r>
          </w:p>
        </w:tc>
        <w:tc>
          <w:tcPr>
            <w:tcW w:w="1559" w:type="dxa"/>
          </w:tcPr>
          <w:p w:rsidR="005A72D2" w:rsidRDefault="005A72D2" w:rsidP="00CE077F">
            <w:pPr>
              <w:jc w:val="right"/>
              <w:rPr>
                <w:color w:val="000000"/>
                <w:sz w:val="20"/>
              </w:rPr>
            </w:pPr>
            <w:r>
              <w:rPr>
                <w:color w:val="000000"/>
                <w:sz w:val="20"/>
              </w:rPr>
              <w:t>30,97376</w:t>
            </w:r>
          </w:p>
        </w:tc>
        <w:tc>
          <w:tcPr>
            <w:tcW w:w="1559" w:type="dxa"/>
          </w:tcPr>
          <w:p w:rsidR="005A72D2" w:rsidRDefault="005A72D2" w:rsidP="00CE077F">
            <w:pPr>
              <w:jc w:val="center"/>
              <w:rPr>
                <w:b/>
                <w:color w:val="000000"/>
                <w:sz w:val="20"/>
              </w:rPr>
            </w:pPr>
            <w:r>
              <w:rPr>
                <w:b/>
                <w:color w:val="000000"/>
                <w:sz w:val="20"/>
              </w:rPr>
              <w:t>PO</w:t>
            </w:r>
          </w:p>
        </w:tc>
        <w:tc>
          <w:tcPr>
            <w:tcW w:w="1418" w:type="dxa"/>
          </w:tcPr>
          <w:p w:rsidR="005A72D2" w:rsidRDefault="005A72D2" w:rsidP="00CE077F">
            <w:pPr>
              <w:jc w:val="right"/>
              <w:rPr>
                <w:color w:val="000000"/>
                <w:sz w:val="20"/>
              </w:rPr>
            </w:pPr>
            <w:r>
              <w:rPr>
                <w:color w:val="000000"/>
                <w:sz w:val="20"/>
              </w:rPr>
              <w:t>-1,16</w:t>
            </w:r>
          </w:p>
        </w:tc>
        <w:tc>
          <w:tcPr>
            <w:tcW w:w="1417" w:type="dxa"/>
          </w:tcPr>
          <w:p w:rsidR="005A72D2" w:rsidRDefault="005A72D2" w:rsidP="00CE077F">
            <w:pPr>
              <w:jc w:val="center"/>
              <w:rPr>
                <w:color w:val="000000"/>
                <w:sz w:val="20"/>
              </w:rPr>
            </w:pPr>
            <w:r>
              <w:rPr>
                <w:color w:val="000000"/>
                <w:sz w:val="20"/>
              </w:rPr>
              <w:t>298,15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Pb</w:t>
            </w:r>
          </w:p>
        </w:tc>
        <w:tc>
          <w:tcPr>
            <w:tcW w:w="1559" w:type="dxa"/>
          </w:tcPr>
          <w:p w:rsidR="005A72D2" w:rsidRDefault="005A72D2" w:rsidP="00CE077F">
            <w:pPr>
              <w:jc w:val="right"/>
              <w:rPr>
                <w:color w:val="000000"/>
                <w:sz w:val="20"/>
                <w:lang w:val="en-GB"/>
              </w:rPr>
            </w:pPr>
            <w:r>
              <w:rPr>
                <w:color w:val="000000"/>
                <w:sz w:val="20"/>
                <w:lang w:val="en-GB"/>
              </w:rPr>
              <w:t>207,2</w:t>
            </w:r>
          </w:p>
        </w:tc>
        <w:tc>
          <w:tcPr>
            <w:tcW w:w="1559" w:type="dxa"/>
          </w:tcPr>
          <w:p w:rsidR="005A72D2" w:rsidRDefault="005A72D2" w:rsidP="00CE077F">
            <w:pPr>
              <w:jc w:val="center"/>
              <w:rPr>
                <w:b/>
                <w:color w:val="000000"/>
                <w:sz w:val="20"/>
                <w:lang w:val="en-GB"/>
              </w:rPr>
            </w:pPr>
            <w:proofErr w:type="spellStart"/>
            <w:r>
              <w:rPr>
                <w:b/>
                <w:color w:val="000000"/>
                <w:sz w:val="20"/>
                <w:lang w:val="en-GB"/>
              </w:rPr>
              <w:t>PbO</w:t>
            </w:r>
            <w:proofErr w:type="spellEnd"/>
          </w:p>
        </w:tc>
        <w:tc>
          <w:tcPr>
            <w:tcW w:w="1418" w:type="dxa"/>
          </w:tcPr>
          <w:p w:rsidR="005A72D2" w:rsidRDefault="005A72D2" w:rsidP="00CE077F">
            <w:pPr>
              <w:jc w:val="right"/>
              <w:rPr>
                <w:color w:val="000000"/>
                <w:sz w:val="20"/>
                <w:lang w:val="en-GB"/>
              </w:rPr>
            </w:pPr>
            <w:r>
              <w:rPr>
                <w:color w:val="000000"/>
                <w:sz w:val="20"/>
                <w:lang w:val="en-GB"/>
              </w:rPr>
              <w:t>-44,86</w:t>
            </w:r>
          </w:p>
        </w:tc>
        <w:tc>
          <w:tcPr>
            <w:tcW w:w="1417" w:type="dxa"/>
          </w:tcPr>
          <w:p w:rsidR="005A72D2" w:rsidRDefault="005A72D2" w:rsidP="00CE077F">
            <w:pPr>
              <w:jc w:val="center"/>
              <w:rPr>
                <w:color w:val="000000"/>
                <w:sz w:val="20"/>
                <w:lang w:val="en-GB"/>
              </w:rPr>
            </w:pPr>
            <w:r>
              <w:rPr>
                <w:color w:val="000000"/>
                <w:sz w:val="20"/>
                <w:lang w:val="en-GB"/>
              </w:rPr>
              <w:t>&gt; 6000</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S</w:t>
            </w:r>
          </w:p>
        </w:tc>
        <w:tc>
          <w:tcPr>
            <w:tcW w:w="1559" w:type="dxa"/>
          </w:tcPr>
          <w:p w:rsidR="005A72D2" w:rsidRDefault="005A72D2" w:rsidP="00CE077F">
            <w:pPr>
              <w:jc w:val="right"/>
              <w:rPr>
                <w:color w:val="000000"/>
                <w:sz w:val="20"/>
                <w:lang w:val="en-GB"/>
              </w:rPr>
            </w:pPr>
            <w:r>
              <w:rPr>
                <w:color w:val="000000"/>
                <w:sz w:val="20"/>
                <w:lang w:val="en-GB"/>
              </w:rPr>
              <w:t>32,066</w:t>
            </w:r>
          </w:p>
        </w:tc>
        <w:tc>
          <w:tcPr>
            <w:tcW w:w="1559" w:type="dxa"/>
          </w:tcPr>
          <w:p w:rsidR="005A72D2" w:rsidRDefault="005A72D2" w:rsidP="00CE077F">
            <w:pPr>
              <w:jc w:val="center"/>
              <w:rPr>
                <w:b/>
                <w:color w:val="000000"/>
                <w:sz w:val="20"/>
                <w:lang w:val="en-GB"/>
              </w:rPr>
            </w:pPr>
            <w:r>
              <w:rPr>
                <w:b/>
                <w:color w:val="000000"/>
                <w:sz w:val="20"/>
                <w:lang w:val="en-GB"/>
              </w:rPr>
              <w:t>SO</w:t>
            </w:r>
            <w:r>
              <w:rPr>
                <w:b/>
                <w:color w:val="000000"/>
                <w:sz w:val="20"/>
                <w:vertAlign w:val="subscript"/>
                <w:lang w:val="en-GB"/>
              </w:rPr>
              <w:t>2</w:t>
            </w:r>
          </w:p>
        </w:tc>
        <w:tc>
          <w:tcPr>
            <w:tcW w:w="1418" w:type="dxa"/>
          </w:tcPr>
          <w:p w:rsidR="005A72D2" w:rsidRDefault="005A72D2" w:rsidP="00CE077F">
            <w:pPr>
              <w:jc w:val="right"/>
              <w:rPr>
                <w:color w:val="000000"/>
                <w:sz w:val="20"/>
              </w:rPr>
            </w:pPr>
            <w:r>
              <w:rPr>
                <w:color w:val="000000"/>
                <w:sz w:val="20"/>
              </w:rPr>
              <w:t>-70,95</w:t>
            </w:r>
          </w:p>
        </w:tc>
        <w:tc>
          <w:tcPr>
            <w:tcW w:w="1417" w:type="dxa"/>
          </w:tcPr>
          <w:p w:rsidR="005A72D2" w:rsidRDefault="005A72D2" w:rsidP="00CE077F">
            <w:pPr>
              <w:jc w:val="center"/>
              <w:rPr>
                <w:color w:val="000000"/>
                <w:sz w:val="20"/>
              </w:rPr>
            </w:pPr>
            <w:r>
              <w:rPr>
                <w:color w:val="000000"/>
                <w:sz w:val="20"/>
              </w:rPr>
              <w:t>263,15</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Sb</w:t>
            </w:r>
          </w:p>
        </w:tc>
        <w:tc>
          <w:tcPr>
            <w:tcW w:w="1559" w:type="dxa"/>
          </w:tcPr>
          <w:p w:rsidR="005A72D2" w:rsidRDefault="005A72D2" w:rsidP="00CE077F">
            <w:pPr>
              <w:jc w:val="right"/>
              <w:rPr>
                <w:color w:val="000000"/>
                <w:sz w:val="20"/>
              </w:rPr>
            </w:pPr>
            <w:r>
              <w:rPr>
                <w:color w:val="000000"/>
                <w:sz w:val="20"/>
              </w:rPr>
              <w:t>121,75</w:t>
            </w:r>
          </w:p>
        </w:tc>
        <w:tc>
          <w:tcPr>
            <w:tcW w:w="1559" w:type="dxa"/>
          </w:tcPr>
          <w:p w:rsidR="005A72D2" w:rsidRDefault="005A72D2" w:rsidP="00CE077F">
            <w:pPr>
              <w:jc w:val="center"/>
              <w:rPr>
                <w:b/>
                <w:color w:val="000000"/>
                <w:sz w:val="20"/>
              </w:rPr>
            </w:pPr>
            <w:r>
              <w:rPr>
                <w:b/>
                <w:color w:val="000000"/>
                <w:sz w:val="20"/>
              </w:rPr>
              <w:t>Sb</w:t>
            </w:r>
            <w:r>
              <w:rPr>
                <w:b/>
                <w:color w:val="000000"/>
                <w:sz w:val="20"/>
                <w:vertAlign w:val="subscript"/>
              </w:rPr>
              <w:t>2</w:t>
            </w:r>
            <w:r>
              <w:rPr>
                <w:b/>
                <w:color w:val="000000"/>
                <w:sz w:val="20"/>
              </w:rPr>
              <w:t>O</w:t>
            </w:r>
            <w:r>
              <w:rPr>
                <w:b/>
                <w:color w:val="000000"/>
                <w:sz w:val="20"/>
                <w:vertAlign w:val="subscript"/>
              </w:rPr>
              <w:t>3</w:t>
            </w:r>
          </w:p>
        </w:tc>
        <w:tc>
          <w:tcPr>
            <w:tcW w:w="1418" w:type="dxa"/>
          </w:tcPr>
          <w:p w:rsidR="005A72D2" w:rsidRDefault="005A72D2" w:rsidP="00CE077F">
            <w:pPr>
              <w:jc w:val="right"/>
              <w:rPr>
                <w:color w:val="000000"/>
                <w:sz w:val="20"/>
              </w:rPr>
            </w:pPr>
            <w:r>
              <w:rPr>
                <w:color w:val="000000"/>
                <w:sz w:val="20"/>
              </w:rPr>
              <w:t>-168,56</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Si</w:t>
            </w:r>
          </w:p>
        </w:tc>
        <w:tc>
          <w:tcPr>
            <w:tcW w:w="1559" w:type="dxa"/>
          </w:tcPr>
          <w:p w:rsidR="005A72D2" w:rsidRDefault="005A72D2" w:rsidP="00CE077F">
            <w:pPr>
              <w:jc w:val="right"/>
              <w:rPr>
                <w:color w:val="000000"/>
                <w:sz w:val="20"/>
              </w:rPr>
            </w:pPr>
            <w:r>
              <w:rPr>
                <w:color w:val="000000"/>
                <w:sz w:val="20"/>
              </w:rPr>
              <w:t>28,0855</w:t>
            </w:r>
          </w:p>
        </w:tc>
        <w:tc>
          <w:tcPr>
            <w:tcW w:w="1559" w:type="dxa"/>
          </w:tcPr>
          <w:p w:rsidR="005A72D2" w:rsidRDefault="005A72D2" w:rsidP="00CE077F">
            <w:pPr>
              <w:jc w:val="center"/>
              <w:rPr>
                <w:b/>
                <w:color w:val="000000"/>
                <w:sz w:val="20"/>
              </w:rPr>
            </w:pPr>
            <w:r>
              <w:rPr>
                <w:b/>
                <w:color w:val="000000"/>
                <w:sz w:val="20"/>
              </w:rPr>
              <w:t>SiO</w:t>
            </w:r>
            <w:r>
              <w:rPr>
                <w:b/>
                <w:color w:val="000000"/>
                <w:sz w:val="20"/>
                <w:vertAlign w:val="subscript"/>
              </w:rPr>
              <w:t>2</w:t>
            </w:r>
            <w:r w:rsidR="00CE077F">
              <w:rPr>
                <w:b/>
                <w:color w:val="000000"/>
                <w:sz w:val="20"/>
                <w:vertAlign w:val="subscript"/>
              </w:rPr>
              <w:t xml:space="preserve">  </w:t>
            </w:r>
            <w:r>
              <w:rPr>
                <w:b/>
                <w:color w:val="000000"/>
                <w:sz w:val="20"/>
              </w:rPr>
              <w:t>(Cuarzo)</w:t>
            </w:r>
          </w:p>
        </w:tc>
        <w:tc>
          <w:tcPr>
            <w:tcW w:w="1418" w:type="dxa"/>
          </w:tcPr>
          <w:p w:rsidR="005A72D2" w:rsidRDefault="005A72D2" w:rsidP="00CE077F">
            <w:pPr>
              <w:jc w:val="right"/>
              <w:rPr>
                <w:color w:val="000000"/>
                <w:sz w:val="20"/>
              </w:rPr>
            </w:pPr>
            <w:r>
              <w:rPr>
                <w:color w:val="000000"/>
                <w:sz w:val="20"/>
              </w:rPr>
              <w:t>-217,1</w:t>
            </w:r>
          </w:p>
        </w:tc>
        <w:tc>
          <w:tcPr>
            <w:tcW w:w="1417" w:type="dxa"/>
          </w:tcPr>
          <w:p w:rsidR="005A72D2" w:rsidRDefault="005A72D2" w:rsidP="00CE077F">
            <w:pPr>
              <w:jc w:val="center"/>
              <w:rPr>
                <w:color w:val="000000"/>
                <w:sz w:val="20"/>
              </w:rPr>
            </w:pPr>
            <w:r>
              <w:rPr>
                <w:color w:val="000000"/>
                <w:sz w:val="20"/>
              </w:rPr>
              <w:t>2230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Ti</w:t>
            </w:r>
          </w:p>
        </w:tc>
        <w:tc>
          <w:tcPr>
            <w:tcW w:w="1559" w:type="dxa"/>
          </w:tcPr>
          <w:p w:rsidR="005A72D2" w:rsidRDefault="005A72D2" w:rsidP="00CE077F">
            <w:pPr>
              <w:jc w:val="right"/>
              <w:rPr>
                <w:color w:val="000000"/>
                <w:sz w:val="20"/>
                <w:lang w:val="en-GB"/>
              </w:rPr>
            </w:pPr>
            <w:r>
              <w:rPr>
                <w:color w:val="000000"/>
                <w:sz w:val="20"/>
                <w:lang w:val="en-GB"/>
              </w:rPr>
              <w:t>47,88</w:t>
            </w:r>
          </w:p>
        </w:tc>
        <w:tc>
          <w:tcPr>
            <w:tcW w:w="1559" w:type="dxa"/>
          </w:tcPr>
          <w:p w:rsidR="005A72D2" w:rsidRDefault="005A72D2" w:rsidP="00CE077F">
            <w:pPr>
              <w:jc w:val="center"/>
              <w:rPr>
                <w:b/>
                <w:color w:val="000000"/>
                <w:sz w:val="20"/>
                <w:lang w:val="en-GB"/>
              </w:rPr>
            </w:pPr>
            <w:r>
              <w:rPr>
                <w:b/>
                <w:color w:val="000000"/>
                <w:sz w:val="20"/>
                <w:lang w:val="en-GB"/>
              </w:rPr>
              <w:t>TiO</w:t>
            </w:r>
            <w:r>
              <w:rPr>
                <w:b/>
                <w:color w:val="000000"/>
                <w:sz w:val="20"/>
                <w:vertAlign w:val="subscript"/>
                <w:lang w:val="en-GB"/>
              </w:rPr>
              <w:t>2</w:t>
            </w:r>
          </w:p>
        </w:tc>
        <w:tc>
          <w:tcPr>
            <w:tcW w:w="1418" w:type="dxa"/>
          </w:tcPr>
          <w:p w:rsidR="005A72D2" w:rsidRDefault="005A72D2" w:rsidP="00CE077F">
            <w:pPr>
              <w:jc w:val="right"/>
              <w:rPr>
                <w:color w:val="000000"/>
                <w:sz w:val="20"/>
                <w:lang w:val="en-GB"/>
              </w:rPr>
            </w:pPr>
            <w:r>
              <w:rPr>
                <w:color w:val="000000"/>
                <w:sz w:val="20"/>
                <w:lang w:val="en-GB"/>
              </w:rPr>
              <w:t>-225,2</w:t>
            </w:r>
          </w:p>
        </w:tc>
        <w:tc>
          <w:tcPr>
            <w:tcW w:w="1417" w:type="dxa"/>
          </w:tcPr>
          <w:p w:rsidR="005A72D2" w:rsidRDefault="005A72D2" w:rsidP="00CE077F">
            <w:pPr>
              <w:jc w:val="center"/>
              <w:rPr>
                <w:color w:val="000000"/>
                <w:sz w:val="20"/>
                <w:lang w:val="en-GB"/>
              </w:rPr>
            </w:pPr>
            <w:r>
              <w:rPr>
                <w:color w:val="000000"/>
                <w:sz w:val="20"/>
                <w:lang w:val="en-GB"/>
              </w:rPr>
              <w:t>3023,15</w:t>
            </w:r>
          </w:p>
        </w:tc>
      </w:tr>
      <w:tr w:rsidR="005A72D2" w:rsidTr="00CE077F">
        <w:trPr>
          <w:trHeight w:val="235"/>
          <w:jc w:val="center"/>
        </w:trPr>
        <w:tc>
          <w:tcPr>
            <w:tcW w:w="1559" w:type="dxa"/>
          </w:tcPr>
          <w:p w:rsidR="005A72D2" w:rsidRDefault="005A72D2" w:rsidP="00CE077F">
            <w:pPr>
              <w:jc w:val="center"/>
              <w:rPr>
                <w:color w:val="000000"/>
                <w:sz w:val="20"/>
                <w:lang w:val="en-GB"/>
              </w:rPr>
            </w:pPr>
            <w:r>
              <w:rPr>
                <w:color w:val="000000"/>
                <w:sz w:val="20"/>
                <w:lang w:val="en-GB"/>
              </w:rPr>
              <w:t>W</w:t>
            </w:r>
          </w:p>
        </w:tc>
        <w:tc>
          <w:tcPr>
            <w:tcW w:w="1559" w:type="dxa"/>
          </w:tcPr>
          <w:p w:rsidR="005A72D2" w:rsidRDefault="005A72D2" w:rsidP="00CE077F">
            <w:pPr>
              <w:jc w:val="right"/>
              <w:rPr>
                <w:color w:val="000000"/>
                <w:sz w:val="20"/>
                <w:lang w:val="en-GB"/>
              </w:rPr>
            </w:pPr>
            <w:r>
              <w:rPr>
                <w:color w:val="000000"/>
                <w:sz w:val="20"/>
                <w:lang w:val="en-GB"/>
              </w:rPr>
              <w:t>185,85</w:t>
            </w:r>
          </w:p>
        </w:tc>
        <w:tc>
          <w:tcPr>
            <w:tcW w:w="1559" w:type="dxa"/>
          </w:tcPr>
          <w:p w:rsidR="005A72D2" w:rsidRDefault="005A72D2" w:rsidP="00CE077F">
            <w:pPr>
              <w:jc w:val="center"/>
              <w:rPr>
                <w:b/>
                <w:color w:val="000000"/>
                <w:sz w:val="20"/>
                <w:lang w:val="en-GB"/>
              </w:rPr>
            </w:pPr>
            <w:r>
              <w:rPr>
                <w:b/>
                <w:color w:val="000000"/>
                <w:sz w:val="20"/>
                <w:lang w:val="en-GB"/>
              </w:rPr>
              <w:t>WO</w:t>
            </w:r>
            <w:r>
              <w:rPr>
                <w:b/>
                <w:color w:val="000000"/>
                <w:sz w:val="20"/>
                <w:vertAlign w:val="subscript"/>
                <w:lang w:val="en-GB"/>
              </w:rPr>
              <w:t>3</w:t>
            </w:r>
          </w:p>
        </w:tc>
        <w:tc>
          <w:tcPr>
            <w:tcW w:w="1418" w:type="dxa"/>
          </w:tcPr>
          <w:p w:rsidR="005A72D2" w:rsidRDefault="005A72D2" w:rsidP="00CE077F">
            <w:pPr>
              <w:jc w:val="right"/>
              <w:rPr>
                <w:color w:val="000000"/>
                <w:sz w:val="20"/>
              </w:rPr>
            </w:pPr>
            <w:r>
              <w:rPr>
                <w:color w:val="000000"/>
                <w:sz w:val="20"/>
              </w:rPr>
              <w:t>-200,57</w:t>
            </w:r>
          </w:p>
        </w:tc>
        <w:tc>
          <w:tcPr>
            <w:tcW w:w="1417" w:type="dxa"/>
          </w:tcPr>
          <w:p w:rsidR="005A72D2" w:rsidRDefault="005A72D2" w:rsidP="00CE077F">
            <w:pPr>
              <w:jc w:val="center"/>
              <w:rPr>
                <w:color w:val="000000"/>
                <w:sz w:val="20"/>
              </w:rPr>
            </w:pPr>
            <w:r>
              <w:rPr>
                <w:color w:val="000000"/>
                <w:sz w:val="20"/>
              </w:rPr>
              <w:t>2110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Zn</w:t>
            </w:r>
          </w:p>
        </w:tc>
        <w:tc>
          <w:tcPr>
            <w:tcW w:w="1559" w:type="dxa"/>
          </w:tcPr>
          <w:p w:rsidR="005A72D2" w:rsidRDefault="005A72D2" w:rsidP="00CE077F">
            <w:pPr>
              <w:jc w:val="right"/>
              <w:rPr>
                <w:color w:val="000000"/>
                <w:sz w:val="20"/>
              </w:rPr>
            </w:pPr>
            <w:r>
              <w:rPr>
                <w:color w:val="000000"/>
                <w:sz w:val="20"/>
              </w:rPr>
              <w:t>65,39</w:t>
            </w:r>
          </w:p>
        </w:tc>
        <w:tc>
          <w:tcPr>
            <w:tcW w:w="1559" w:type="dxa"/>
          </w:tcPr>
          <w:p w:rsidR="005A72D2" w:rsidRDefault="005A72D2" w:rsidP="00CE077F">
            <w:pPr>
              <w:jc w:val="center"/>
              <w:rPr>
                <w:b/>
                <w:color w:val="000000"/>
                <w:sz w:val="20"/>
              </w:rPr>
            </w:pPr>
            <w:proofErr w:type="spellStart"/>
            <w:r>
              <w:rPr>
                <w:b/>
                <w:color w:val="000000"/>
                <w:sz w:val="20"/>
              </w:rPr>
              <w:t>ZnO</w:t>
            </w:r>
            <w:proofErr w:type="spellEnd"/>
          </w:p>
        </w:tc>
        <w:tc>
          <w:tcPr>
            <w:tcW w:w="1418" w:type="dxa"/>
          </w:tcPr>
          <w:p w:rsidR="005A72D2" w:rsidRDefault="005A72D2" w:rsidP="00CE077F">
            <w:pPr>
              <w:jc w:val="right"/>
              <w:rPr>
                <w:color w:val="000000"/>
                <w:sz w:val="20"/>
              </w:rPr>
            </w:pPr>
            <w:r>
              <w:rPr>
                <w:color w:val="000000"/>
                <w:sz w:val="20"/>
              </w:rPr>
              <w:t>-82,94</w:t>
            </w:r>
          </w:p>
        </w:tc>
        <w:tc>
          <w:tcPr>
            <w:tcW w:w="1417" w:type="dxa"/>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tcPr>
          <w:p w:rsidR="005A72D2" w:rsidRDefault="005A72D2" w:rsidP="00CE077F">
            <w:pPr>
              <w:jc w:val="center"/>
              <w:rPr>
                <w:color w:val="000000"/>
                <w:sz w:val="20"/>
              </w:rPr>
            </w:pPr>
            <w:r>
              <w:rPr>
                <w:color w:val="000000"/>
                <w:sz w:val="20"/>
              </w:rPr>
              <w:t>Zr</w:t>
            </w:r>
          </w:p>
        </w:tc>
        <w:tc>
          <w:tcPr>
            <w:tcW w:w="1559" w:type="dxa"/>
          </w:tcPr>
          <w:p w:rsidR="005A72D2" w:rsidRDefault="005A72D2" w:rsidP="00CE077F">
            <w:pPr>
              <w:jc w:val="right"/>
              <w:rPr>
                <w:color w:val="000000"/>
                <w:sz w:val="20"/>
              </w:rPr>
            </w:pPr>
            <w:r>
              <w:rPr>
                <w:color w:val="000000"/>
                <w:sz w:val="20"/>
              </w:rPr>
              <w:t>91,224</w:t>
            </w:r>
          </w:p>
        </w:tc>
        <w:tc>
          <w:tcPr>
            <w:tcW w:w="1559" w:type="dxa"/>
          </w:tcPr>
          <w:p w:rsidR="005A72D2" w:rsidRDefault="005A72D2" w:rsidP="00CE077F">
            <w:pPr>
              <w:jc w:val="center"/>
              <w:rPr>
                <w:b/>
                <w:color w:val="000000"/>
                <w:sz w:val="20"/>
              </w:rPr>
            </w:pPr>
            <w:r>
              <w:rPr>
                <w:b/>
                <w:color w:val="000000"/>
                <w:sz w:val="20"/>
              </w:rPr>
              <w:t>ZrO</w:t>
            </w:r>
            <w:r>
              <w:rPr>
                <w:b/>
                <w:color w:val="000000"/>
                <w:sz w:val="20"/>
                <w:vertAlign w:val="subscript"/>
              </w:rPr>
              <w:t>2</w:t>
            </w:r>
          </w:p>
        </w:tc>
        <w:tc>
          <w:tcPr>
            <w:tcW w:w="1418" w:type="dxa"/>
          </w:tcPr>
          <w:p w:rsidR="005A72D2" w:rsidRDefault="005A72D2" w:rsidP="00CE077F">
            <w:pPr>
              <w:jc w:val="right"/>
              <w:rPr>
                <w:color w:val="000000"/>
                <w:sz w:val="20"/>
              </w:rPr>
            </w:pPr>
            <w:r>
              <w:rPr>
                <w:color w:val="000000"/>
                <w:sz w:val="20"/>
              </w:rPr>
              <w:t>-261,7</w:t>
            </w:r>
          </w:p>
        </w:tc>
        <w:tc>
          <w:tcPr>
            <w:tcW w:w="1417" w:type="dxa"/>
          </w:tcPr>
          <w:p w:rsidR="005A72D2" w:rsidRDefault="005A72D2" w:rsidP="00CE077F">
            <w:pPr>
              <w:jc w:val="center"/>
              <w:rPr>
                <w:color w:val="000000"/>
                <w:sz w:val="20"/>
              </w:rPr>
            </w:pPr>
            <w:r>
              <w:rPr>
                <w:color w:val="000000"/>
                <w:sz w:val="20"/>
              </w:rPr>
              <w:t>4548</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C (Grafito)</w:t>
            </w:r>
          </w:p>
        </w:tc>
        <w:tc>
          <w:tcPr>
            <w:tcW w:w="1418" w:type="dxa"/>
            <w:shd w:val="clear" w:color="auto" w:fill="00FFFF"/>
          </w:tcPr>
          <w:p w:rsidR="005A72D2" w:rsidRDefault="005A72D2" w:rsidP="00CE077F">
            <w:pPr>
              <w:jc w:val="right"/>
              <w:rPr>
                <w:color w:val="000000"/>
                <w:sz w:val="20"/>
              </w:rPr>
            </w:pPr>
            <w:r>
              <w:rPr>
                <w:color w:val="000000"/>
                <w:sz w:val="20"/>
              </w:rPr>
              <w:t>0</w:t>
            </w:r>
          </w:p>
        </w:tc>
        <w:tc>
          <w:tcPr>
            <w:tcW w:w="1417" w:type="dxa"/>
            <w:shd w:val="clear" w:color="auto" w:fill="00FFFF"/>
          </w:tcPr>
          <w:p w:rsidR="005A72D2" w:rsidRDefault="005A72D2" w:rsidP="00CE077F">
            <w:pPr>
              <w:jc w:val="center"/>
              <w:rPr>
                <w:color w:val="000000"/>
                <w:sz w:val="20"/>
              </w:rPr>
            </w:pPr>
            <w:r>
              <w:rPr>
                <w:color w:val="000000"/>
                <w:sz w:val="20"/>
              </w:rPr>
              <w:t>&gt; 6000</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CO</w:t>
            </w:r>
          </w:p>
        </w:tc>
        <w:tc>
          <w:tcPr>
            <w:tcW w:w="1418" w:type="dxa"/>
            <w:shd w:val="clear" w:color="auto" w:fill="00FFFF"/>
          </w:tcPr>
          <w:p w:rsidR="005A72D2" w:rsidRDefault="005A72D2" w:rsidP="00CE077F">
            <w:pPr>
              <w:jc w:val="right"/>
              <w:rPr>
                <w:color w:val="000000"/>
                <w:sz w:val="20"/>
              </w:rPr>
            </w:pPr>
            <w:r>
              <w:rPr>
                <w:color w:val="000000"/>
                <w:sz w:val="20"/>
              </w:rPr>
              <w:t>-26,76</w:t>
            </w:r>
          </w:p>
        </w:tc>
        <w:tc>
          <w:tcPr>
            <w:tcW w:w="1417" w:type="dxa"/>
            <w:shd w:val="clear" w:color="auto" w:fill="00FFFF"/>
          </w:tcPr>
          <w:p w:rsidR="005A72D2" w:rsidRDefault="005A72D2" w:rsidP="00CE077F">
            <w:pPr>
              <w:jc w:val="center"/>
              <w:rPr>
                <w:color w:val="000000"/>
                <w:sz w:val="20"/>
              </w:rPr>
            </w:pPr>
            <w:r>
              <w:rPr>
                <w:color w:val="000000"/>
                <w:sz w:val="20"/>
              </w:rPr>
              <w:t>81,65</w:t>
            </w:r>
          </w:p>
        </w:tc>
      </w:tr>
      <w:tr w:rsidR="005A72D2" w:rsidTr="00CE077F">
        <w:trPr>
          <w:trHeight w:val="235"/>
          <w:jc w:val="center"/>
        </w:trPr>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color w:val="000000"/>
                <w:sz w:val="20"/>
              </w:rPr>
            </w:pPr>
            <w:r>
              <w:rPr>
                <w:color w:val="000000"/>
                <w:sz w:val="20"/>
              </w:rPr>
              <w:t>--</w:t>
            </w:r>
          </w:p>
        </w:tc>
        <w:tc>
          <w:tcPr>
            <w:tcW w:w="1559" w:type="dxa"/>
            <w:shd w:val="clear" w:color="auto" w:fill="00FFFF"/>
          </w:tcPr>
          <w:p w:rsidR="005A72D2" w:rsidRDefault="005A72D2" w:rsidP="00CE077F">
            <w:pPr>
              <w:jc w:val="center"/>
              <w:rPr>
                <w:b/>
                <w:color w:val="000000"/>
                <w:sz w:val="20"/>
              </w:rPr>
            </w:pPr>
            <w:r>
              <w:rPr>
                <w:b/>
                <w:color w:val="000000"/>
                <w:sz w:val="20"/>
              </w:rPr>
              <w:t>H</w:t>
            </w:r>
            <w:r>
              <w:rPr>
                <w:b/>
                <w:color w:val="000000"/>
                <w:sz w:val="20"/>
                <w:vertAlign w:val="subscript"/>
              </w:rPr>
              <w:t>2</w:t>
            </w:r>
          </w:p>
        </w:tc>
        <w:tc>
          <w:tcPr>
            <w:tcW w:w="1418" w:type="dxa"/>
            <w:shd w:val="clear" w:color="auto" w:fill="00FFFF"/>
          </w:tcPr>
          <w:p w:rsidR="005A72D2" w:rsidRDefault="005A72D2" w:rsidP="00CE077F">
            <w:pPr>
              <w:jc w:val="right"/>
              <w:rPr>
                <w:color w:val="000000"/>
                <w:sz w:val="20"/>
              </w:rPr>
            </w:pPr>
            <w:r>
              <w:rPr>
                <w:color w:val="000000"/>
                <w:sz w:val="20"/>
              </w:rPr>
              <w:t>0</w:t>
            </w:r>
          </w:p>
        </w:tc>
        <w:tc>
          <w:tcPr>
            <w:tcW w:w="1417" w:type="dxa"/>
            <w:shd w:val="clear" w:color="auto" w:fill="00FFFF"/>
          </w:tcPr>
          <w:p w:rsidR="005A72D2" w:rsidRDefault="005A72D2" w:rsidP="00CE077F">
            <w:pPr>
              <w:jc w:val="center"/>
              <w:rPr>
                <w:color w:val="000000"/>
                <w:sz w:val="20"/>
              </w:rPr>
            </w:pPr>
            <w:r>
              <w:rPr>
                <w:color w:val="000000"/>
                <w:sz w:val="20"/>
              </w:rPr>
              <w:t>20,35</w:t>
            </w:r>
          </w:p>
        </w:tc>
      </w:tr>
    </w:tbl>
    <w:p w:rsidR="005A72D2" w:rsidRDefault="005A72D2" w:rsidP="005A72D2">
      <w:r>
        <w:tab/>
      </w:r>
    </w:p>
    <w:p w:rsidR="00D2326F" w:rsidRDefault="00D2326F">
      <w:pPr>
        <w:overflowPunct/>
        <w:autoSpaceDE/>
        <w:autoSpaceDN/>
        <w:adjustRightInd/>
        <w:spacing w:after="200" w:line="276" w:lineRule="auto"/>
        <w:jc w:val="left"/>
        <w:rPr>
          <w:sz w:val="18"/>
        </w:rPr>
      </w:pPr>
      <w:r>
        <w:rPr>
          <w:sz w:val="18"/>
        </w:rPr>
        <w:br w:type="page"/>
      </w:r>
    </w:p>
    <w:p w:rsidR="005A72D2" w:rsidRDefault="005A72D2" w:rsidP="005A72D2"/>
    <w:p w:rsidR="005A72D2" w:rsidRDefault="005A72D2" w:rsidP="005A72D2">
      <w:pPr>
        <w:rPr>
          <w:b/>
        </w:rPr>
      </w:pPr>
      <w:r>
        <w:rPr>
          <w:b/>
          <w:sz w:val="28"/>
        </w:rPr>
        <w:t>3.4</w:t>
      </w:r>
      <w:r>
        <w:rPr>
          <w:b/>
          <w:sz w:val="28"/>
        </w:rPr>
        <w:tab/>
        <w:t>Calor</w:t>
      </w:r>
      <w:r w:rsidR="00CE077F">
        <w:rPr>
          <w:b/>
          <w:sz w:val="28"/>
        </w:rPr>
        <w:t xml:space="preserve">  </w:t>
      </w:r>
      <w:r>
        <w:rPr>
          <w:b/>
          <w:sz w:val="28"/>
        </w:rPr>
        <w:t>y</w:t>
      </w:r>
      <w:r w:rsidR="00CE077F">
        <w:rPr>
          <w:b/>
          <w:sz w:val="28"/>
        </w:rPr>
        <w:t xml:space="preserve">  </w:t>
      </w:r>
      <w:r>
        <w:rPr>
          <w:b/>
          <w:sz w:val="28"/>
        </w:rPr>
        <w:t>temperatura</w:t>
      </w:r>
      <w:r w:rsidR="00CE077F">
        <w:rPr>
          <w:b/>
          <w:sz w:val="28"/>
        </w:rPr>
        <w:t xml:space="preserve">  </w:t>
      </w:r>
      <w:r>
        <w:rPr>
          <w:b/>
          <w:sz w:val="28"/>
        </w:rPr>
        <w:t>de</w:t>
      </w:r>
      <w:r w:rsidR="00CE077F">
        <w:rPr>
          <w:b/>
          <w:sz w:val="28"/>
        </w:rPr>
        <w:t xml:space="preserve">  </w:t>
      </w:r>
      <w:r>
        <w:rPr>
          <w:b/>
          <w:sz w:val="28"/>
        </w:rPr>
        <w:t>explosión.</w:t>
      </w:r>
      <w:r>
        <w:rPr>
          <w:b/>
        </w:rPr>
        <w:t xml:space="preserve"> </w:t>
      </w:r>
    </w:p>
    <w:p w:rsidR="005A72D2" w:rsidRDefault="005A72D2" w:rsidP="005A72D2">
      <w:pPr>
        <w:rPr>
          <w:b/>
        </w:rPr>
      </w:pPr>
    </w:p>
    <w:p w:rsidR="005A72D2" w:rsidRDefault="005A72D2" w:rsidP="005A72D2">
      <w:pPr>
        <w:rPr>
          <w:b/>
        </w:rPr>
      </w:pPr>
      <w:r>
        <w:rPr>
          <w:b/>
        </w:rPr>
        <w:t>3.4.1</w:t>
      </w:r>
      <w:r>
        <w:rPr>
          <w:b/>
        </w:rPr>
        <w:tab/>
        <w:t>Composición</w:t>
      </w:r>
      <w:r w:rsidR="00CE077F">
        <w:rPr>
          <w:b/>
        </w:rPr>
        <w:t xml:space="preserve">  </w:t>
      </w:r>
      <w:r>
        <w:rPr>
          <w:b/>
        </w:rPr>
        <w:t>de</w:t>
      </w:r>
      <w:r w:rsidR="00CE077F">
        <w:rPr>
          <w:b/>
        </w:rPr>
        <w:t xml:space="preserve">  </w:t>
      </w:r>
      <w:r>
        <w:rPr>
          <w:b/>
        </w:rPr>
        <w:t>los</w:t>
      </w:r>
      <w:r w:rsidR="00CE077F">
        <w:rPr>
          <w:b/>
        </w:rPr>
        <w:t xml:space="preserve">  </w:t>
      </w:r>
      <w:r>
        <w:rPr>
          <w:b/>
        </w:rPr>
        <w:t>productos.</w:t>
      </w:r>
    </w:p>
    <w:p w:rsidR="005A72D2" w:rsidRDefault="005A72D2" w:rsidP="005A72D2">
      <w:r>
        <w:t>Coincidiendo</w:t>
      </w:r>
      <w:r w:rsidR="00CE077F">
        <w:t xml:space="preserve">  </w:t>
      </w:r>
      <w:r>
        <w:t>con</w:t>
      </w:r>
      <w:r w:rsidR="00CE077F">
        <w:t xml:space="preserve">  </w:t>
      </w:r>
      <w:r>
        <w:t>la</w:t>
      </w:r>
      <w:r w:rsidR="00CE077F">
        <w:t xml:space="preserve">  </w:t>
      </w:r>
      <w:r>
        <w:t>clasificación</w:t>
      </w:r>
      <w:r w:rsidR="00CE077F">
        <w:t xml:space="preserve">  </w:t>
      </w:r>
      <w:r>
        <w:t>por</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se</w:t>
      </w:r>
      <w:r w:rsidR="00CE077F">
        <w:t xml:space="preserve">  </w:t>
      </w:r>
      <w:r>
        <w:t>suponen</w:t>
      </w:r>
      <w:r w:rsidR="00CE077F">
        <w:t xml:space="preserve">  </w:t>
      </w:r>
      <w:r>
        <w:t>dos</w:t>
      </w:r>
      <w:r w:rsidR="00CE077F">
        <w:t xml:space="preserve">  </w:t>
      </w:r>
      <w:r>
        <w:t>casos:</w:t>
      </w:r>
      <w:r w:rsidR="00CE077F">
        <w:t xml:space="preserve">  </w:t>
      </w:r>
      <w:r>
        <w:t>(Siendo:</w:t>
      </w:r>
      <w:r w:rsidR="00CE077F">
        <w:t xml:space="preserve">  </w:t>
      </w:r>
      <w:r>
        <w:rPr>
          <w:b/>
        </w:rPr>
        <w:t>Np</w:t>
      </w:r>
      <w:r>
        <w:rPr>
          <w:b/>
          <w:vertAlign w:val="subscript"/>
        </w:rPr>
        <w:t>,</w:t>
      </w:r>
      <w:r w:rsidR="00CE077F">
        <w:rPr>
          <w:b/>
        </w:rPr>
        <w:t xml:space="preserve">  </w:t>
      </w:r>
      <w:r>
        <w:t xml:space="preserve"> el</w:t>
      </w:r>
      <w:r w:rsidR="00CE077F">
        <w:t xml:space="preserve">  </w:t>
      </w:r>
      <w:r>
        <w:t>número</w:t>
      </w:r>
      <w:r w:rsidR="00CE077F">
        <w:t xml:space="preserve">  </w:t>
      </w:r>
      <w:r>
        <w:t>de</w:t>
      </w:r>
      <w:r w:rsidR="00CE077F">
        <w:t xml:space="preserve">  </w:t>
      </w:r>
      <w:r>
        <w:t>productos formados en</w:t>
      </w:r>
      <w:r w:rsidR="00CE077F">
        <w:t xml:space="preserve">  </w:t>
      </w:r>
      <w:r>
        <w:t>la</w:t>
      </w:r>
      <w:r w:rsidR="00CE077F">
        <w:t xml:space="preserve">  </w:t>
      </w:r>
      <w:r>
        <w:t>explosión</w:t>
      </w:r>
      <w:r w:rsidR="00CE077F">
        <w:t xml:space="preserve">  </w:t>
      </w:r>
      <w:r>
        <w:t>y</w:t>
      </w:r>
      <w:r w:rsidR="00CE077F">
        <w:t xml:space="preserve">  </w:t>
      </w:r>
      <w:r>
        <w:t xml:space="preserve"> </w:t>
      </w:r>
      <w:r>
        <w:rPr>
          <w:b/>
        </w:rPr>
        <w:t>Ne</w:t>
      </w:r>
      <w:r>
        <w:rPr>
          <w:b/>
          <w:vertAlign w:val="subscript"/>
        </w:rPr>
        <w:t>,</w:t>
      </w:r>
      <w:r w:rsidR="00CE077F">
        <w:rPr>
          <w:b/>
          <w:vertAlign w:val="subscript"/>
        </w:rPr>
        <w:t xml:space="preserve">  </w:t>
      </w:r>
      <w:r>
        <w:t>el</w:t>
      </w:r>
      <w:r w:rsidR="00CE077F">
        <w:t xml:space="preserve">  </w:t>
      </w:r>
      <w:r>
        <w:t>número</w:t>
      </w:r>
      <w:r w:rsidR="00CE077F">
        <w:t xml:space="preserve">  </w:t>
      </w:r>
      <w:r>
        <w:t>de</w:t>
      </w:r>
      <w:r w:rsidR="00CE077F">
        <w:t xml:space="preserve">  </w:t>
      </w:r>
      <w:r>
        <w:t>elementos</w:t>
      </w:r>
      <w:r w:rsidR="00CE077F">
        <w:t xml:space="preserve">  </w:t>
      </w:r>
      <w:r>
        <w:t>distintos</w:t>
      </w:r>
      <w:r w:rsidR="00CE077F">
        <w:t xml:space="preserve">  </w:t>
      </w:r>
      <w:r>
        <w:t>de</w:t>
      </w:r>
      <w:r w:rsidR="00CE077F">
        <w:t xml:space="preserve">  </w:t>
      </w:r>
      <w:r>
        <w:t>la</w:t>
      </w:r>
      <w:r w:rsidR="00CE077F">
        <w:t xml:space="preserve">  </w:t>
      </w:r>
      <w:r>
        <w:t>mezcla</w:t>
      </w:r>
      <w:r>
        <w:rPr>
          <w:b/>
        </w:rPr>
        <w:t>)</w:t>
      </w:r>
    </w:p>
    <w:p w:rsidR="005A72D2" w:rsidRDefault="005A72D2" w:rsidP="005A72D2"/>
    <w:p w:rsidR="005A72D2" w:rsidRDefault="005A72D2" w:rsidP="005A72D2">
      <w:r>
        <w:tab/>
      </w:r>
      <w:r>
        <w:rPr>
          <w:b/>
          <w:i/>
        </w:rPr>
        <w:t>a)</w:t>
      </w:r>
      <w:r>
        <w:rPr>
          <w:b/>
          <w:i/>
        </w:rPr>
        <w:tab/>
        <w:t>Balance</w:t>
      </w:r>
      <w:r w:rsidR="00CE077F">
        <w:rPr>
          <w:b/>
          <w:i/>
        </w:rPr>
        <w:t xml:space="preserve">  </w:t>
      </w:r>
      <w:r>
        <w:rPr>
          <w:b/>
          <w:i/>
        </w:rPr>
        <w:t>de</w:t>
      </w:r>
      <w:r w:rsidR="00CE077F">
        <w:rPr>
          <w:b/>
          <w:i/>
        </w:rPr>
        <w:t xml:space="preserve">  </w:t>
      </w:r>
      <w:r>
        <w:rPr>
          <w:b/>
          <w:i/>
        </w:rPr>
        <w:t>oxígeno</w:t>
      </w:r>
      <w:r w:rsidR="00CE077F">
        <w:rPr>
          <w:b/>
          <w:i/>
        </w:rPr>
        <w:t xml:space="preserve">  </w:t>
      </w:r>
      <w:r>
        <w:rPr>
          <w:b/>
          <w:i/>
        </w:rPr>
        <w:t>positivo (o nulo):</w:t>
      </w:r>
      <w:r>
        <w:rPr>
          <w:b/>
          <w:i/>
        </w:rPr>
        <w:tab/>
      </w:r>
      <w:r>
        <w:rPr>
          <w:b/>
        </w:rPr>
        <w:t>(Np=Ne)</w:t>
      </w:r>
    </w:p>
    <w:p w:rsidR="005A72D2" w:rsidRDefault="005A72D2" w:rsidP="005A72D2">
      <w:pPr>
        <w:rPr>
          <w:b/>
        </w:rPr>
      </w:pPr>
      <w:r>
        <w:t>El</w:t>
      </w:r>
      <w:r w:rsidR="00CE077F">
        <w:t xml:space="preserve">  </w:t>
      </w:r>
      <w:r>
        <w:t>número</w:t>
      </w:r>
      <w:r w:rsidR="00CE077F">
        <w:t xml:space="preserve">  </w:t>
      </w:r>
      <w:r>
        <w:t>de</w:t>
      </w:r>
      <w:r w:rsidR="00CE077F">
        <w:t xml:space="preserve">  </w:t>
      </w:r>
      <w:r>
        <w:t>productos</w:t>
      </w:r>
      <w:r w:rsidR="00CE077F">
        <w:t xml:space="preserve">  </w:t>
      </w:r>
      <w:r>
        <w:t>de</w:t>
      </w:r>
      <w:r w:rsidR="00CE077F">
        <w:t xml:space="preserve">  </w:t>
      </w:r>
      <w:r>
        <w:t>explosión</w:t>
      </w:r>
      <w:r w:rsidR="00CE077F">
        <w:t xml:space="preserve">  </w:t>
      </w:r>
      <w:r>
        <w:t>coincide</w:t>
      </w:r>
      <w:r w:rsidR="00CE077F">
        <w:t xml:space="preserve">  </w:t>
      </w:r>
      <w:r>
        <w:t>con</w:t>
      </w:r>
      <w:r w:rsidR="00CE077F">
        <w:t xml:space="preserve">  </w:t>
      </w:r>
      <w:r>
        <w:t>el</w:t>
      </w:r>
      <w:r w:rsidR="00CE077F">
        <w:t xml:space="preserve">  </w:t>
      </w:r>
      <w:r>
        <w:t>número</w:t>
      </w:r>
      <w:r w:rsidR="00CE077F">
        <w:t xml:space="preserve">  </w:t>
      </w:r>
      <w:r>
        <w:t>de</w:t>
      </w:r>
      <w:r w:rsidR="00CE077F">
        <w:t xml:space="preserve">  </w:t>
      </w:r>
      <w:r>
        <w:t>elementos.</w:t>
      </w:r>
      <w:r w:rsidR="00CE077F">
        <w:t xml:space="preserve">  </w:t>
      </w:r>
      <w:r>
        <w:t>Estableciendo</w:t>
      </w:r>
      <w:r w:rsidR="00CE077F">
        <w:t xml:space="preserve">  </w:t>
      </w:r>
      <w:r>
        <w:t>los</w:t>
      </w:r>
      <w:r w:rsidR="00CE077F">
        <w:t xml:space="preserve">  </w:t>
      </w:r>
      <w:r>
        <w:t>balances</w:t>
      </w:r>
      <w:r w:rsidR="00CE077F">
        <w:t xml:space="preserve">  </w:t>
      </w:r>
      <w:r>
        <w:t>estequiométricos</w:t>
      </w:r>
      <w:r w:rsidR="00CE077F">
        <w:t xml:space="preserve">  </w:t>
      </w:r>
      <w:r>
        <w:t>de</w:t>
      </w:r>
      <w:r w:rsidR="00CE077F">
        <w:t xml:space="preserve">  </w:t>
      </w:r>
      <w:r>
        <w:t>cada</w:t>
      </w:r>
      <w:r w:rsidR="00CE077F">
        <w:t xml:space="preserve">  </w:t>
      </w:r>
      <w:r>
        <w:t>elemento</w:t>
      </w:r>
      <w:r w:rsidR="00CE077F">
        <w:t xml:space="preserve">  </w:t>
      </w:r>
      <w:r>
        <w:t>se</w:t>
      </w:r>
      <w:r w:rsidR="00CE077F">
        <w:t xml:space="preserve">  </w:t>
      </w:r>
      <w:r>
        <w:t>obtiene</w:t>
      </w:r>
      <w:r w:rsidR="00CE077F">
        <w:t xml:space="preserve">  </w:t>
      </w:r>
      <w:r>
        <w:t>un</w:t>
      </w:r>
      <w:r w:rsidR="00CE077F">
        <w:t xml:space="preserve">  </w:t>
      </w:r>
      <w:r>
        <w:rPr>
          <w:i/>
        </w:rPr>
        <w:t>sistema</w:t>
      </w:r>
      <w:r w:rsidR="00CE077F">
        <w:rPr>
          <w:i/>
        </w:rPr>
        <w:t xml:space="preserve">  </w:t>
      </w:r>
      <w:r>
        <w:rPr>
          <w:i/>
        </w:rPr>
        <w:t>de</w:t>
      </w:r>
      <w:r w:rsidR="00CE077F">
        <w:rPr>
          <w:i/>
        </w:rPr>
        <w:t xml:space="preserve">  </w:t>
      </w:r>
      <w:r>
        <w:rPr>
          <w:i/>
        </w:rPr>
        <w:t>ecuaciones</w:t>
      </w:r>
      <w:r w:rsidR="00CE077F">
        <w:rPr>
          <w:i/>
        </w:rPr>
        <w:t xml:space="preserve">  </w:t>
      </w:r>
      <w:r>
        <w:rPr>
          <w:i/>
        </w:rPr>
        <w:t>lineales</w:t>
      </w:r>
      <w:r>
        <w:t>,</w:t>
      </w:r>
      <w:r w:rsidR="00CE077F">
        <w:t xml:space="preserve">  </w:t>
      </w:r>
      <w:r>
        <w:t>cuya</w:t>
      </w:r>
      <w:r w:rsidR="00CE077F">
        <w:t xml:space="preserve">  </w:t>
      </w:r>
      <w:r>
        <w:t>resolución</w:t>
      </w:r>
      <w:r w:rsidR="00CE077F">
        <w:t xml:space="preserve">  </w:t>
      </w:r>
      <w:r>
        <w:t>(inmediata</w:t>
      </w:r>
      <w:r w:rsidR="00CE077F">
        <w:t xml:space="preserve">  </w:t>
      </w:r>
      <w:r>
        <w:t>en</w:t>
      </w:r>
      <w:r w:rsidR="00CE077F">
        <w:t xml:space="preserve">  </w:t>
      </w:r>
      <w:r>
        <w:t>muchos</w:t>
      </w:r>
      <w:r w:rsidR="00CE077F">
        <w:t xml:space="preserve">  </w:t>
      </w:r>
      <w:r>
        <w:t>casos)</w:t>
      </w:r>
      <w:r w:rsidR="00CE077F">
        <w:t xml:space="preserve">  </w:t>
      </w:r>
      <w:r>
        <w:t>proporciona</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p>
    <w:p w:rsidR="005A72D2" w:rsidRDefault="005A72D2" w:rsidP="005A72D2">
      <w:pPr>
        <w:rPr>
          <w:b/>
        </w:rPr>
      </w:pPr>
    </w:p>
    <w:p w:rsidR="005A72D2" w:rsidRDefault="005A72D2" w:rsidP="005A72D2">
      <w:r>
        <w:rPr>
          <w:b/>
        </w:rPr>
        <w:tab/>
      </w:r>
      <w:r>
        <w:rPr>
          <w:b/>
          <w:i/>
        </w:rPr>
        <w:t>b)</w:t>
      </w:r>
      <w:r>
        <w:rPr>
          <w:b/>
          <w:i/>
        </w:rPr>
        <w:tab/>
        <w:t>Balance</w:t>
      </w:r>
      <w:r w:rsidR="00CE077F">
        <w:rPr>
          <w:b/>
          <w:i/>
        </w:rPr>
        <w:t xml:space="preserve">  </w:t>
      </w:r>
      <w:r>
        <w:rPr>
          <w:b/>
          <w:i/>
        </w:rPr>
        <w:t>de</w:t>
      </w:r>
      <w:r w:rsidR="00CE077F">
        <w:rPr>
          <w:b/>
          <w:i/>
        </w:rPr>
        <w:t xml:space="preserve">  </w:t>
      </w:r>
      <w:r>
        <w:rPr>
          <w:b/>
          <w:i/>
        </w:rPr>
        <w:t>oxígeno negativo:</w:t>
      </w:r>
      <w:r>
        <w:rPr>
          <w:b/>
        </w:rPr>
        <w:tab/>
        <w:t>(Np=Ne+2)</w:t>
      </w:r>
    </w:p>
    <w:p w:rsidR="00B509CA" w:rsidRDefault="005A72D2" w:rsidP="005A72D2">
      <w:r>
        <w:t>Se</w:t>
      </w:r>
      <w:r w:rsidR="00CE077F">
        <w:t xml:space="preserve">  </w:t>
      </w:r>
      <w:r>
        <w:t>tienen</w:t>
      </w:r>
      <w:r w:rsidR="00CE077F">
        <w:t xml:space="preserve">  </w:t>
      </w:r>
      <w:r>
        <w:t>dos</w:t>
      </w:r>
      <w:r w:rsidR="00CE077F">
        <w:t xml:space="preserve">  </w:t>
      </w:r>
      <w:r>
        <w:t>productos</w:t>
      </w:r>
      <w:r w:rsidR="00CE077F">
        <w:t xml:space="preserve">  </w:t>
      </w:r>
      <w:r>
        <w:t>más</w:t>
      </w:r>
      <w:r w:rsidR="00CE077F">
        <w:t xml:space="preserve">  </w:t>
      </w:r>
      <w:r>
        <w:t>que</w:t>
      </w:r>
      <w:r w:rsidR="00CE077F">
        <w:t xml:space="preserve">  </w:t>
      </w:r>
      <w:r>
        <w:t>elementos</w:t>
      </w:r>
      <w:r w:rsidR="00CE077F">
        <w:t xml:space="preserve">  </w:t>
      </w:r>
      <w:r>
        <w:t>ya</w:t>
      </w:r>
      <w:r w:rsidR="00CE077F">
        <w:t xml:space="preserve">  </w:t>
      </w:r>
      <w:r>
        <w:t xml:space="preserve"> que</w:t>
      </w:r>
      <w:r w:rsidR="00CE077F">
        <w:t xml:space="preserve">  </w:t>
      </w:r>
      <w:r>
        <w:t>se</w:t>
      </w:r>
      <w:r w:rsidR="00CE077F">
        <w:t xml:space="preserve">  </w:t>
      </w:r>
      <w:r>
        <w:t>producen</w:t>
      </w:r>
      <w:r w:rsidR="00CE077F">
        <w:t xml:space="preserve">  </w:t>
      </w:r>
      <w:r>
        <w:t>C, CO, H</w:t>
      </w:r>
      <w:r>
        <w:rPr>
          <w:vertAlign w:val="subscript"/>
        </w:rPr>
        <w:t>2</w:t>
      </w:r>
      <w:r w:rsidR="00CE077F">
        <w:t xml:space="preserve">  </w:t>
      </w:r>
      <w:r>
        <w:t>pero</w:t>
      </w:r>
      <w:r w:rsidR="00CE077F">
        <w:t xml:space="preserve">  </w:t>
      </w:r>
      <w:r>
        <w:t>no</w:t>
      </w:r>
      <w:r w:rsidR="00CE077F">
        <w:t xml:space="preserve">  </w:t>
      </w:r>
      <w:r>
        <w:t>O</w:t>
      </w:r>
      <w:r>
        <w:rPr>
          <w:vertAlign w:val="subscript"/>
        </w:rPr>
        <w:t>2</w:t>
      </w:r>
      <w:r>
        <w:t>.</w:t>
      </w:r>
    </w:p>
    <w:p w:rsidR="005A72D2" w:rsidRDefault="005A72D2" w:rsidP="005A72D2">
      <w:r>
        <w:t>El</w:t>
      </w:r>
      <w:r w:rsidR="00CE077F">
        <w:t xml:space="preserve">  </w:t>
      </w:r>
      <w:r>
        <w:t>sistema</w:t>
      </w:r>
      <w:r w:rsidR="00CE077F">
        <w:t xml:space="preserve">  </w:t>
      </w:r>
      <w:r>
        <w:t>de</w:t>
      </w:r>
      <w:r w:rsidR="00CE077F">
        <w:t xml:space="preserve">  </w:t>
      </w:r>
      <w:r>
        <w:t>ecuaciones</w:t>
      </w:r>
      <w:r w:rsidR="00CE077F">
        <w:t xml:space="preserve">  </w:t>
      </w:r>
      <w:r>
        <w:t>se</w:t>
      </w:r>
      <w:r w:rsidR="00CE077F">
        <w:t xml:space="preserve">  </w:t>
      </w:r>
      <w:r>
        <w:t>forma</w:t>
      </w:r>
      <w:r w:rsidR="00CE077F">
        <w:t xml:space="preserve">  </w:t>
      </w:r>
      <w:r>
        <w:t>con</w:t>
      </w:r>
      <w:r w:rsidR="00CE077F">
        <w:t xml:space="preserve">  </w:t>
      </w:r>
      <w:r>
        <w:t>los</w:t>
      </w:r>
      <w:r w:rsidR="00CE077F">
        <w:t xml:space="preserve">  </w:t>
      </w:r>
      <w:r>
        <w:t>balances</w:t>
      </w:r>
      <w:r w:rsidR="00CE077F">
        <w:t xml:space="preserve">  </w:t>
      </w:r>
      <w:r>
        <w:t>estequiométricos</w:t>
      </w:r>
      <w:r w:rsidR="00CE077F">
        <w:t xml:space="preserve">  </w:t>
      </w:r>
      <w:r>
        <w:t>de</w:t>
      </w:r>
      <w:r w:rsidR="00CE077F">
        <w:t xml:space="preserve">  </w:t>
      </w:r>
      <w:r>
        <w:t>cada</w:t>
      </w:r>
      <w:r w:rsidR="00CE077F">
        <w:t xml:space="preserve">  </w:t>
      </w:r>
      <w:r>
        <w:t>elemento</w:t>
      </w:r>
      <w:r w:rsidR="00CE077F">
        <w:t xml:space="preserve">  </w:t>
      </w:r>
      <w:r>
        <w:t>junto</w:t>
      </w:r>
      <w:r w:rsidR="00CE077F">
        <w:t xml:space="preserve">  </w:t>
      </w:r>
      <w:r>
        <w:t>con</w:t>
      </w:r>
      <w:r w:rsidR="00CE077F">
        <w:t xml:space="preserve">  </w:t>
      </w:r>
      <w:r>
        <w:t>las</w:t>
      </w:r>
      <w:r w:rsidR="00CE077F">
        <w:t xml:space="preserve">  </w:t>
      </w:r>
      <w:r>
        <w:t>dos</w:t>
      </w:r>
      <w:r w:rsidR="00CE077F">
        <w:t xml:space="preserve">  </w:t>
      </w:r>
      <w:r>
        <w:t>ecuaciones</w:t>
      </w:r>
      <w:r w:rsidR="00CE077F">
        <w:t xml:space="preserve">  </w:t>
      </w:r>
      <w:r>
        <w:t>de</w:t>
      </w:r>
      <w:r w:rsidR="00CE077F">
        <w:t xml:space="preserve">  </w:t>
      </w:r>
      <w:r>
        <w:t>equilibrio</w:t>
      </w:r>
      <w:r w:rsidR="00CE077F">
        <w:t xml:space="preserve">  </w:t>
      </w:r>
      <w:r>
        <w:t>siguientes:</w:t>
      </w:r>
    </w:p>
    <w:p w:rsidR="005A72D2" w:rsidRDefault="005A72D2" w:rsidP="005A72D2"/>
    <w:p w:rsidR="005A72D2" w:rsidRDefault="005A72D2" w:rsidP="005A72D2">
      <w:pPr>
        <w:rPr>
          <w:b/>
          <w:lang w:val="en-GB"/>
        </w:rPr>
      </w:pPr>
      <w:r>
        <w:rPr>
          <w:sz w:val="16"/>
        </w:rPr>
        <w:tab/>
      </w:r>
      <w:r>
        <w:rPr>
          <w:b/>
          <w:lang w:val="en-GB"/>
        </w:rPr>
        <w:t>CO</w:t>
      </w:r>
      <w:r>
        <w:rPr>
          <w:b/>
          <w:vertAlign w:val="subscript"/>
          <w:lang w:val="en-GB"/>
        </w:rPr>
        <w:t>2</w:t>
      </w:r>
      <w:r>
        <w:rPr>
          <w:b/>
          <w:lang w:val="en-GB"/>
        </w:rPr>
        <w:t xml:space="preserve"> +</w:t>
      </w:r>
      <w:r w:rsidR="00CE077F">
        <w:rPr>
          <w:b/>
          <w:lang w:val="en-GB"/>
        </w:rPr>
        <w:t xml:space="preserve">  </w:t>
      </w:r>
      <w:r>
        <w:rPr>
          <w:b/>
          <w:lang w:val="en-GB"/>
        </w:rPr>
        <w:t>H</w:t>
      </w:r>
      <w:r>
        <w:rPr>
          <w:b/>
          <w:vertAlign w:val="subscript"/>
          <w:lang w:val="en-GB"/>
        </w:rPr>
        <w:t>2</w:t>
      </w:r>
      <w:r>
        <w:rPr>
          <w:b/>
          <w:lang w:val="en-GB"/>
        </w:rPr>
        <w:t xml:space="preserve"> </w:t>
      </w:r>
      <w:r>
        <w:rPr>
          <w:b/>
        </w:rPr>
        <w:sym w:font="Symbol" w:char="F0DB"/>
      </w:r>
      <w:r>
        <w:rPr>
          <w:b/>
          <w:lang w:val="en-GB"/>
        </w:rPr>
        <w:t xml:space="preserve"> CO + H</w:t>
      </w:r>
      <w:r>
        <w:rPr>
          <w:b/>
          <w:vertAlign w:val="subscript"/>
          <w:lang w:val="en-GB"/>
        </w:rPr>
        <w:t>2</w:t>
      </w:r>
      <w:r>
        <w:rPr>
          <w:b/>
          <w:lang w:val="en-GB"/>
        </w:rPr>
        <w:t>O ;</w:t>
      </w:r>
      <w:r>
        <w:rPr>
          <w:b/>
          <w:lang w:val="en-GB"/>
        </w:rPr>
        <w:tab/>
      </w:r>
      <w:r>
        <w:rPr>
          <w:b/>
          <w:lang w:val="en-GB"/>
        </w:rPr>
        <w:tab/>
      </w:r>
      <w:r w:rsidR="0041273C" w:rsidRPr="0041273C">
        <w:rPr>
          <w:b/>
          <w:position w:val="-24"/>
          <w:sz w:val="20"/>
          <w:lang w:val="en-GB"/>
        </w:rPr>
        <w:object w:dxaOrig="1920" w:dyaOrig="620">
          <v:shape id="_x0000_i1042" type="#_x0000_t75" style="width:96pt;height:30.75pt" o:ole="">
            <v:imagedata r:id="rId55" o:title=""/>
          </v:shape>
          <o:OLEObject Type="Embed" ProgID="Equation.3" ShapeID="_x0000_i1042" DrawAspect="Content" ObjectID="_1482596751" r:id="rId56"/>
        </w:object>
      </w:r>
      <w:r>
        <w:rPr>
          <w:b/>
          <w:lang w:val="en-GB"/>
        </w:rPr>
        <w:t>;</w:t>
      </w:r>
      <w:r>
        <w:rPr>
          <w:b/>
          <w:vertAlign w:val="subscript"/>
          <w:lang w:val="en-GB"/>
        </w:rPr>
        <w:tab/>
      </w:r>
      <w:r>
        <w:rPr>
          <w:lang w:val="en-GB"/>
        </w:rPr>
        <w:t>(</w:t>
      </w:r>
      <w:r>
        <w:rPr>
          <w:caps/>
          <w:lang w:val="en-GB"/>
        </w:rPr>
        <w:t>3-5</w:t>
      </w:r>
      <w:r>
        <w:rPr>
          <w:lang w:val="en-GB"/>
        </w:rPr>
        <w:t>)</w:t>
      </w:r>
    </w:p>
    <w:p w:rsidR="005A72D2" w:rsidRDefault="005A72D2" w:rsidP="005A72D2">
      <w:pPr>
        <w:rPr>
          <w:b/>
          <w:vertAlign w:val="subscript"/>
          <w:lang w:val="en-GB"/>
        </w:rPr>
      </w:pPr>
      <w:r>
        <w:rPr>
          <w:b/>
          <w:lang w:val="en-GB"/>
        </w:rPr>
        <w:tab/>
        <w:t>CO</w:t>
      </w:r>
      <w:r>
        <w:rPr>
          <w:b/>
          <w:vertAlign w:val="subscript"/>
          <w:lang w:val="en-GB"/>
        </w:rPr>
        <w:t>2</w:t>
      </w:r>
      <w:r>
        <w:rPr>
          <w:b/>
          <w:lang w:val="en-GB"/>
        </w:rPr>
        <w:t xml:space="preserve"> + C </w:t>
      </w:r>
      <w:r>
        <w:rPr>
          <w:b/>
        </w:rPr>
        <w:sym w:font="Symbol" w:char="F0DB"/>
      </w:r>
      <w:r w:rsidR="00CE077F">
        <w:rPr>
          <w:b/>
          <w:lang w:val="en-GB"/>
        </w:rPr>
        <w:t xml:space="preserve">  </w:t>
      </w:r>
      <w:r>
        <w:rPr>
          <w:b/>
          <w:lang w:val="en-GB"/>
        </w:rPr>
        <w:t>2 CO;</w:t>
      </w:r>
      <w:r>
        <w:rPr>
          <w:b/>
          <w:lang w:val="en-GB"/>
        </w:rPr>
        <w:tab/>
      </w:r>
      <w:r>
        <w:rPr>
          <w:b/>
          <w:lang w:val="en-GB"/>
        </w:rPr>
        <w:tab/>
      </w:r>
      <w:r>
        <w:rPr>
          <w:b/>
          <w:lang w:val="en-GB"/>
        </w:rPr>
        <w:tab/>
      </w:r>
      <w:r w:rsidR="0041273C" w:rsidRPr="0041273C">
        <w:rPr>
          <w:b/>
          <w:position w:val="-24"/>
          <w:sz w:val="20"/>
          <w:lang w:val="en-GB"/>
        </w:rPr>
        <w:object w:dxaOrig="1300" w:dyaOrig="740">
          <v:shape id="_x0000_i1043" type="#_x0000_t75" style="width:65.25pt;height:37.5pt" o:ole="">
            <v:imagedata r:id="rId57" o:title=""/>
          </v:shape>
          <o:OLEObject Type="Embed" ProgID="Equation.3" ShapeID="_x0000_i1043" DrawAspect="Content" ObjectID="_1482596752" r:id="rId58"/>
        </w:object>
      </w:r>
      <w:r>
        <w:rPr>
          <w:b/>
          <w:lang w:val="en-GB"/>
        </w:rPr>
        <w:t>;</w:t>
      </w:r>
      <w:r>
        <w:rPr>
          <w:b/>
          <w:lang w:val="en-GB"/>
        </w:rPr>
        <w:tab/>
      </w:r>
      <w:r>
        <w:rPr>
          <w:b/>
          <w:lang w:val="en-GB"/>
        </w:rPr>
        <w:tab/>
      </w:r>
      <w:r>
        <w:rPr>
          <w:lang w:val="en-GB"/>
        </w:rPr>
        <w:t>(</w:t>
      </w:r>
      <w:r>
        <w:rPr>
          <w:caps/>
          <w:lang w:val="en-GB"/>
        </w:rPr>
        <w:t>3-6</w:t>
      </w:r>
      <w:r>
        <w:rPr>
          <w:lang w:val="en-GB"/>
        </w:rPr>
        <w:t>)</w:t>
      </w:r>
    </w:p>
    <w:p w:rsidR="005A72D2" w:rsidRDefault="005A72D2" w:rsidP="005A72D2">
      <w:pPr>
        <w:rPr>
          <w:lang w:val="en-GB"/>
        </w:rPr>
      </w:pPr>
    </w:p>
    <w:p w:rsidR="005A72D2" w:rsidRDefault="005A72D2" w:rsidP="005A72D2">
      <w:r>
        <w:t>La</w:t>
      </w:r>
      <w:r w:rsidR="00CE077F">
        <w:t xml:space="preserve">  </w:t>
      </w:r>
      <w:r>
        <w:t>constante</w:t>
      </w:r>
      <w:r w:rsidR="00CE077F">
        <w:t xml:space="preserve">  </w:t>
      </w:r>
      <w:r>
        <w:rPr>
          <w:b/>
        </w:rPr>
        <w:t>K</w:t>
      </w:r>
      <w:r>
        <w:rPr>
          <w:b/>
          <w:vertAlign w:val="subscript"/>
        </w:rPr>
        <w:t>1</w:t>
      </w:r>
      <w:r w:rsidR="00CE077F">
        <w:t xml:space="preserve">  </w:t>
      </w:r>
      <w:r>
        <w:t>es</w:t>
      </w:r>
      <w:r w:rsidR="00CE077F">
        <w:t xml:space="preserve">  </w:t>
      </w:r>
      <w:r>
        <w:t>adimensional</w:t>
      </w:r>
      <w:r w:rsidR="00CE077F">
        <w:t xml:space="preserve">  </w:t>
      </w:r>
      <w:r>
        <w:t>a</w:t>
      </w:r>
      <w:r w:rsidR="00CE077F">
        <w:t xml:space="preserve">  </w:t>
      </w:r>
      <w:r>
        <w:t>diferencia</w:t>
      </w:r>
      <w:r w:rsidR="00CE077F">
        <w:t xml:space="preserve">  </w:t>
      </w:r>
      <w:r>
        <w:t>de</w:t>
      </w:r>
      <w:r w:rsidR="00CE077F">
        <w:t xml:space="preserve">  </w:t>
      </w:r>
      <w:r>
        <w:rPr>
          <w:b/>
        </w:rPr>
        <w:t>K</w:t>
      </w:r>
      <w:r>
        <w:rPr>
          <w:b/>
          <w:vertAlign w:val="subscript"/>
        </w:rPr>
        <w:t>2</w:t>
      </w:r>
      <w:r w:rsidR="00CE077F">
        <w:t xml:space="preserve">  </w:t>
      </w:r>
      <w:r>
        <w:t>que tiene</w:t>
      </w:r>
      <w:r w:rsidR="00CE077F">
        <w:t xml:space="preserve">  </w:t>
      </w:r>
      <w:r>
        <w:t>dimensiones</w:t>
      </w:r>
      <w:r w:rsidR="00CE077F">
        <w:t xml:space="preserve">  </w:t>
      </w:r>
      <w:r>
        <w:t>de</w:t>
      </w:r>
      <w:r w:rsidR="00CE077F">
        <w:t xml:space="preserve">  </w:t>
      </w:r>
      <w:r>
        <w:t>presión.</w:t>
      </w:r>
      <w:r w:rsidR="00CE077F">
        <w:t xml:space="preserve">  </w:t>
      </w:r>
      <w:r>
        <w:t>Si</w:t>
      </w:r>
      <w:r w:rsidR="00CE077F">
        <w:t xml:space="preserve">  </w:t>
      </w:r>
      <w:r>
        <w:t>tenemos</w:t>
      </w:r>
      <w:r w:rsidR="00CE077F">
        <w:t xml:space="preserve">  </w:t>
      </w:r>
      <w:r>
        <w:t>en</w:t>
      </w:r>
      <w:r w:rsidR="00CE077F">
        <w:t xml:space="preserve">  </w:t>
      </w:r>
      <w:r>
        <w:t>cuenta</w:t>
      </w:r>
      <w:r w:rsidR="00CE077F">
        <w:t xml:space="preserve">  </w:t>
      </w:r>
      <w:r>
        <w:t>que</w:t>
      </w:r>
      <w:r w:rsidR="00CE077F">
        <w:t xml:space="preserve">  </w:t>
      </w:r>
      <w:r>
        <w:t>la</w:t>
      </w:r>
      <w:r w:rsidR="00CE077F">
        <w:t xml:space="preserve">  </w:t>
      </w:r>
      <w:r>
        <w:t>presión</w:t>
      </w:r>
      <w:r w:rsidR="00CE077F">
        <w:t xml:space="preserve">  </w:t>
      </w:r>
      <w:r>
        <w:t>es</w:t>
      </w:r>
      <w:r w:rsidR="00CE077F">
        <w:t xml:space="preserve">  </w:t>
      </w:r>
      <w:r>
        <w:t>proporcional</w:t>
      </w:r>
      <w:r w:rsidR="00CE077F">
        <w:t xml:space="preserve">  </w:t>
      </w:r>
      <w:r>
        <w:t>a</w:t>
      </w:r>
      <w:r w:rsidR="00CE077F">
        <w:t xml:space="preserve">  </w:t>
      </w:r>
      <w:r>
        <w:t>la</w:t>
      </w:r>
      <w:r w:rsidR="00CE077F">
        <w:t xml:space="preserve">  </w:t>
      </w:r>
      <w:r>
        <w:t>cantidad</w:t>
      </w:r>
      <w:r w:rsidR="00CE077F">
        <w:t xml:space="preserve">  </w:t>
      </w:r>
      <w:r>
        <w:t>de</w:t>
      </w:r>
      <w:r w:rsidR="00CE077F">
        <w:t xml:space="preserve">  </w:t>
      </w:r>
      <w:r>
        <w:t>gas</w:t>
      </w:r>
      <w:r w:rsidR="00CE077F">
        <w:t xml:space="preserve">  </w:t>
      </w:r>
      <w:r>
        <w:t>obtendremos:</w:t>
      </w:r>
    </w:p>
    <w:p w:rsidR="005A72D2" w:rsidRDefault="005A72D2" w:rsidP="005A72D2"/>
    <w:p w:rsidR="005A72D2" w:rsidRPr="00275B58" w:rsidRDefault="005A72D2" w:rsidP="005A72D2">
      <w:pPr>
        <w:rPr>
          <w:lang w:val="en-US"/>
        </w:rPr>
      </w:pPr>
      <w:r>
        <w:tab/>
      </w:r>
      <w:r w:rsidR="0041273C" w:rsidRPr="0041273C">
        <w:rPr>
          <w:b/>
          <w:position w:val="-24"/>
          <w:sz w:val="20"/>
        </w:rPr>
        <w:object w:dxaOrig="1900" w:dyaOrig="620">
          <v:shape id="_x0000_i1044" type="#_x0000_t75" style="width:94.5pt;height:30.75pt" o:ole="">
            <v:imagedata r:id="rId59" o:title=""/>
          </v:shape>
          <o:OLEObject Type="Embed" ProgID="Equation.3" ShapeID="_x0000_i1044" DrawAspect="Content" ObjectID="_1482596753" r:id="rId60"/>
        </w:object>
      </w:r>
      <w:r w:rsidRPr="00275B58">
        <w:rPr>
          <w:b/>
          <w:lang w:val="en-US"/>
        </w:rPr>
        <w:t>;</w:t>
      </w:r>
      <w:r w:rsidRPr="00275B58">
        <w:rPr>
          <w:b/>
          <w:lang w:val="en-US"/>
        </w:rPr>
        <w:tab/>
      </w:r>
      <w:r w:rsidRPr="00275B58">
        <w:rPr>
          <w:b/>
          <w:lang w:val="en-US"/>
        </w:rPr>
        <w:tab/>
      </w:r>
      <w:r w:rsidRPr="00275B58">
        <w:rPr>
          <w:b/>
          <w:lang w:val="en-US"/>
        </w:rPr>
        <w:tab/>
      </w:r>
      <w:r w:rsidRPr="00275B58">
        <w:rPr>
          <w:b/>
          <w:lang w:val="en-US"/>
        </w:rPr>
        <w:tab/>
      </w:r>
      <w:r w:rsidRPr="00275B58">
        <w:rPr>
          <w:b/>
          <w:lang w:val="en-US"/>
        </w:rPr>
        <w:tab/>
      </w:r>
      <w:r w:rsidRPr="00275B58">
        <w:rPr>
          <w:b/>
          <w:lang w:val="en-US"/>
        </w:rPr>
        <w:tab/>
      </w:r>
      <w:r w:rsidRPr="00275B58">
        <w:rPr>
          <w:lang w:val="en-US"/>
        </w:rPr>
        <w:t>(</w:t>
      </w:r>
      <w:r w:rsidRPr="00275B58">
        <w:rPr>
          <w:caps/>
          <w:lang w:val="en-US"/>
        </w:rPr>
        <w:t>3-7</w:t>
      </w:r>
      <w:r w:rsidRPr="00275B58">
        <w:rPr>
          <w:lang w:val="en-US"/>
        </w:rPr>
        <w:t>)</w:t>
      </w:r>
      <w:r w:rsidRPr="00275B58">
        <w:rPr>
          <w:lang w:val="en-US"/>
        </w:rPr>
        <w:tab/>
      </w:r>
      <w:r w:rsidRPr="00275B58">
        <w:rPr>
          <w:lang w:val="en-US"/>
        </w:rPr>
        <w:tab/>
      </w:r>
      <w:r w:rsidR="0041273C" w:rsidRPr="0041273C">
        <w:rPr>
          <w:b/>
          <w:position w:val="-26"/>
          <w:sz w:val="20"/>
        </w:rPr>
        <w:object w:dxaOrig="3700" w:dyaOrig="760">
          <v:shape id="_x0000_i1045" type="#_x0000_t75" style="width:184.5pt;height:38.25pt" o:ole="">
            <v:imagedata r:id="rId61" o:title=""/>
          </v:shape>
          <o:OLEObject Type="Embed" ProgID="Equation.3" ShapeID="_x0000_i1045" DrawAspect="Content" ObjectID="_1482596754" r:id="rId62"/>
        </w:object>
      </w:r>
      <w:r w:rsidRPr="00275B58">
        <w:rPr>
          <w:b/>
          <w:lang w:val="en-US"/>
        </w:rPr>
        <w:t>;</w:t>
      </w:r>
      <w:r w:rsidRPr="00275B58">
        <w:rPr>
          <w:b/>
          <w:lang w:val="en-US"/>
        </w:rPr>
        <w:tab/>
      </w:r>
      <w:r w:rsidRPr="00275B58">
        <w:rPr>
          <w:b/>
          <w:lang w:val="en-US"/>
        </w:rPr>
        <w:tab/>
      </w:r>
      <w:r w:rsidRPr="00275B58">
        <w:rPr>
          <w:b/>
          <w:lang w:val="en-US"/>
        </w:rPr>
        <w:tab/>
      </w:r>
      <w:r w:rsidRPr="00275B58">
        <w:rPr>
          <w:lang w:val="en-US"/>
        </w:rPr>
        <w:tab/>
        <w:t>(</w:t>
      </w:r>
      <w:r w:rsidRPr="00275B58">
        <w:rPr>
          <w:caps/>
          <w:lang w:val="en-US"/>
        </w:rPr>
        <w:t>3-8</w:t>
      </w:r>
      <w:r w:rsidRPr="00275B58">
        <w:rPr>
          <w:lang w:val="en-US"/>
        </w:rPr>
        <w:t>)</w:t>
      </w:r>
    </w:p>
    <w:p w:rsidR="005A72D2" w:rsidRPr="00275B58" w:rsidRDefault="005A72D2" w:rsidP="005A72D2">
      <w:pPr>
        <w:rPr>
          <w:b/>
          <w:lang w:val="en-US"/>
        </w:rPr>
      </w:pPr>
      <w:r w:rsidRPr="00275B58">
        <w:rPr>
          <w:lang w:val="en-US"/>
        </w:rPr>
        <w:tab/>
      </w:r>
      <w:r w:rsidR="0041273C" w:rsidRPr="0041273C">
        <w:rPr>
          <w:position w:val="-28"/>
          <w:sz w:val="20"/>
        </w:rPr>
        <w:object w:dxaOrig="1100" w:dyaOrig="680">
          <v:shape id="_x0000_i1046" type="#_x0000_t75" style="width:55.5pt;height:32.25pt" o:ole="">
            <v:imagedata r:id="rId63" o:title=""/>
          </v:shape>
          <o:OLEObject Type="Embed" ProgID="Equation.3" ShapeID="_x0000_i1046" DrawAspect="Content" ObjectID="_1482596755" r:id="rId64"/>
        </w:object>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r>
      <w:r w:rsidRPr="00275B58">
        <w:rPr>
          <w:lang w:val="en-US"/>
        </w:rPr>
        <w:tab/>
        <w:t>(3-9)</w:t>
      </w:r>
      <w:r w:rsidRPr="00275B58">
        <w:rPr>
          <w:lang w:val="en-US"/>
        </w:rPr>
        <w:tab/>
      </w:r>
    </w:p>
    <w:p w:rsidR="005A72D2" w:rsidRPr="00275B58" w:rsidRDefault="005A72D2" w:rsidP="005A72D2">
      <w:pPr>
        <w:rPr>
          <w:b/>
          <w:noProof/>
          <w:color w:val="000000"/>
          <w:lang w:val="en-US"/>
        </w:rPr>
      </w:pPr>
      <w:r w:rsidRPr="00275B58">
        <w:rPr>
          <w:b/>
          <w:lang w:val="en-US"/>
        </w:rPr>
        <w:lastRenderedPageBreak/>
        <w:tab/>
        <w:t>F=</w:t>
      </w:r>
      <w:r w:rsidRPr="00275B58">
        <w:rPr>
          <w:lang w:val="en-US"/>
        </w:rPr>
        <w:t xml:space="preserve"> </w:t>
      </w:r>
      <w:r w:rsidRPr="00275B58">
        <w:rPr>
          <w:b/>
          <w:lang w:val="en-US"/>
        </w:rPr>
        <w:t xml:space="preserve">P / </w:t>
      </w:r>
      <w:proofErr w:type="spellStart"/>
      <w:r w:rsidRPr="00275B58">
        <w:rPr>
          <w:b/>
          <w:lang w:val="en-US"/>
        </w:rPr>
        <w:t>n</w:t>
      </w:r>
      <w:r w:rsidRPr="00275B58">
        <w:rPr>
          <w:b/>
          <w:vertAlign w:val="subscript"/>
          <w:lang w:val="en-US"/>
        </w:rPr>
        <w:t>g</w:t>
      </w:r>
      <w:proofErr w:type="spellEnd"/>
      <w:r w:rsidRPr="00275B58">
        <w:rPr>
          <w:b/>
          <w:vertAlign w:val="subscript"/>
          <w:lang w:val="en-US"/>
        </w:rPr>
        <w:t xml:space="preserve"> </w:t>
      </w:r>
      <w:r w:rsidRPr="00275B58">
        <w:rPr>
          <w:b/>
          <w:lang w:val="en-US"/>
        </w:rPr>
        <w:t xml:space="preserve">= </w:t>
      </w:r>
      <w:r>
        <w:rPr>
          <w:b/>
          <w:noProof/>
          <w:color w:val="000000"/>
          <w:sz w:val="28"/>
        </w:rPr>
        <w:sym w:font="Symbol" w:char="F072"/>
      </w:r>
      <w:r w:rsidRPr="00275B58">
        <w:rPr>
          <w:b/>
          <w:noProof/>
          <w:color w:val="000000"/>
          <w:lang w:val="en-US"/>
        </w:rPr>
        <w:t xml:space="preserve"> · n</w:t>
      </w:r>
      <w:r w:rsidRPr="00275B58">
        <w:rPr>
          <w:b/>
          <w:noProof/>
          <w:color w:val="000000"/>
          <w:vertAlign w:val="subscript"/>
          <w:lang w:val="en-US"/>
        </w:rPr>
        <w:t>g</w:t>
      </w:r>
      <w:r w:rsidRPr="00275B58">
        <w:rPr>
          <w:b/>
          <w:noProof/>
          <w:color w:val="000000"/>
          <w:lang w:val="en-US"/>
        </w:rPr>
        <w:t>·R·T</w:t>
      </w:r>
      <w:r>
        <w:rPr>
          <w:b/>
          <w:noProof/>
          <w:color w:val="000000"/>
        </w:rPr>
        <w:sym w:font="Symbol" w:char="F0BB"/>
      </w:r>
      <w:r w:rsidRPr="00275B58">
        <w:rPr>
          <w:b/>
          <w:noProof/>
          <w:color w:val="000000"/>
          <w:lang w:val="en-US"/>
        </w:rPr>
        <w:t xml:space="preserve"> </w:t>
      </w:r>
      <w:r>
        <w:rPr>
          <w:b/>
          <w:noProof/>
          <w:color w:val="000000"/>
          <w:sz w:val="28"/>
        </w:rPr>
        <w:sym w:font="Symbol" w:char="F072"/>
      </w:r>
      <w:r w:rsidRPr="00275B58">
        <w:rPr>
          <w:b/>
          <w:noProof/>
          <w:color w:val="000000"/>
          <w:vertAlign w:val="subscript"/>
          <w:lang w:val="en-US"/>
        </w:rPr>
        <w:t>o</w:t>
      </w:r>
      <w:r w:rsidRPr="00275B58">
        <w:rPr>
          <w:b/>
          <w:noProof/>
          <w:color w:val="000000"/>
          <w:lang w:val="en-US"/>
        </w:rPr>
        <w:t>· n</w:t>
      </w:r>
      <w:r w:rsidRPr="00275B58">
        <w:rPr>
          <w:b/>
          <w:noProof/>
          <w:color w:val="000000"/>
          <w:vertAlign w:val="subscript"/>
          <w:lang w:val="en-US"/>
        </w:rPr>
        <w:t>g</w:t>
      </w:r>
      <w:r w:rsidRPr="00275B58">
        <w:rPr>
          <w:b/>
          <w:noProof/>
          <w:color w:val="000000"/>
          <w:lang w:val="en-US"/>
        </w:rPr>
        <w:t>·R·T ;</w:t>
      </w:r>
      <w:r w:rsidRPr="00275B58">
        <w:rPr>
          <w:b/>
          <w:noProof/>
          <w:color w:val="000000"/>
          <w:lang w:val="en-US"/>
        </w:rPr>
        <w:tab/>
      </w:r>
      <w:r w:rsidRPr="00275B58">
        <w:rPr>
          <w:b/>
          <w:noProof/>
          <w:color w:val="000000"/>
          <w:lang w:val="en-US"/>
        </w:rPr>
        <w:tab/>
      </w:r>
      <w:r w:rsidRPr="00275B58">
        <w:rPr>
          <w:b/>
          <w:noProof/>
          <w:color w:val="000000"/>
          <w:lang w:val="en-US"/>
        </w:rPr>
        <w:tab/>
      </w:r>
      <w:r w:rsidRPr="00275B58">
        <w:rPr>
          <w:b/>
          <w:noProof/>
          <w:color w:val="000000"/>
          <w:lang w:val="en-US"/>
        </w:rPr>
        <w:tab/>
      </w:r>
      <w:r w:rsidRPr="00275B58">
        <w:rPr>
          <w:noProof/>
          <w:color w:val="000000"/>
          <w:lang w:val="en-US"/>
        </w:rPr>
        <w:t>(</w:t>
      </w:r>
      <w:r w:rsidRPr="00275B58">
        <w:rPr>
          <w:caps/>
          <w:noProof/>
          <w:color w:val="000000"/>
          <w:lang w:val="en-US"/>
        </w:rPr>
        <w:t>3-10</w:t>
      </w:r>
      <w:r w:rsidRPr="00275B58">
        <w:rPr>
          <w:noProof/>
          <w:color w:val="000000"/>
          <w:lang w:val="en-US"/>
        </w:rPr>
        <w:t>)</w:t>
      </w:r>
    </w:p>
    <w:p w:rsidR="005A72D2" w:rsidRDefault="005A72D2" w:rsidP="005A72D2">
      <w:r w:rsidRPr="00275B58">
        <w:rPr>
          <w:b/>
          <w:noProof/>
          <w:color w:val="000000"/>
          <w:lang w:val="en-US"/>
        </w:rPr>
        <w:tab/>
      </w:r>
      <w:r>
        <w:rPr>
          <w:b/>
          <w:noProof/>
          <w:color w:val="000000"/>
        </w:rPr>
        <w:t>K</w:t>
      </w:r>
      <w:r>
        <w:rPr>
          <w:b/>
          <w:noProof/>
          <w:color w:val="000000"/>
          <w:vertAlign w:val="subscript"/>
        </w:rPr>
        <w:t>2</w:t>
      </w:r>
      <w:r>
        <w:rPr>
          <w:b/>
          <w:noProof/>
          <w:color w:val="000000"/>
        </w:rPr>
        <w:t>’ = K</w:t>
      </w:r>
      <w:r>
        <w:rPr>
          <w:b/>
          <w:noProof/>
          <w:color w:val="000000"/>
          <w:vertAlign w:val="subscript"/>
        </w:rPr>
        <w:t>2</w:t>
      </w:r>
      <w:r>
        <w:rPr>
          <w:b/>
          <w:noProof/>
          <w:color w:val="000000"/>
        </w:rPr>
        <w:t xml:space="preserve"> / F ;</w:t>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b/>
          <w:noProof/>
          <w:color w:val="000000"/>
        </w:rPr>
        <w:tab/>
      </w:r>
      <w:r>
        <w:rPr>
          <w:noProof/>
          <w:color w:val="000000"/>
        </w:rPr>
        <w:t>(3-11)</w:t>
      </w:r>
      <w:r>
        <w:rPr>
          <w:noProof/>
          <w:color w:val="000000"/>
        </w:rPr>
        <w:tab/>
      </w:r>
      <w:r>
        <w:rPr>
          <w:b/>
          <w:noProof/>
          <w:color w:val="000000"/>
        </w:rPr>
        <w:tab/>
      </w:r>
      <w:r>
        <w:rPr>
          <w:b/>
          <w:noProof/>
          <w:color w:val="000000"/>
        </w:rPr>
        <w:tab/>
      </w:r>
      <w:r>
        <w:rPr>
          <w:b/>
          <w:noProof/>
          <w:color w:val="000000"/>
        </w:rPr>
        <w:tab/>
        <w:t xml:space="preserve"> </w:t>
      </w:r>
    </w:p>
    <w:p w:rsidR="005A72D2" w:rsidRDefault="005A72D2" w:rsidP="005A72D2">
      <w:r>
        <w:t>donde:</w:t>
      </w:r>
    </w:p>
    <w:tbl>
      <w:tblPr>
        <w:tblW w:w="0" w:type="auto"/>
        <w:tblInd w:w="212" w:type="dxa"/>
        <w:tblLayout w:type="fixed"/>
        <w:tblCellMar>
          <w:left w:w="70" w:type="dxa"/>
          <w:right w:w="70" w:type="dxa"/>
        </w:tblCellMar>
        <w:tblLook w:val="0000"/>
      </w:tblPr>
      <w:tblGrid>
        <w:gridCol w:w="709"/>
        <w:gridCol w:w="7513"/>
      </w:tblGrid>
      <w:tr w:rsidR="005A72D2" w:rsidTr="00CE077F">
        <w:tc>
          <w:tcPr>
            <w:tcW w:w="709" w:type="dxa"/>
          </w:tcPr>
          <w:p w:rsidR="005A72D2" w:rsidRDefault="005A72D2" w:rsidP="00CE077F">
            <w:pPr>
              <w:rPr>
                <w:sz w:val="20"/>
              </w:rPr>
            </w:pPr>
            <w:r>
              <w:rPr>
                <w:b/>
              </w:rPr>
              <w:t>P</w:t>
            </w:r>
          </w:p>
        </w:tc>
        <w:tc>
          <w:tcPr>
            <w:tcW w:w="7513"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detonación en</w:t>
            </w:r>
            <w:r w:rsidR="00CE077F">
              <w:rPr>
                <w:sz w:val="20"/>
              </w:rPr>
              <w:t xml:space="preserve">  </w:t>
            </w:r>
            <w:r>
              <w:rPr>
                <w:sz w:val="20"/>
              </w:rPr>
              <w:t>(Pa).</w:t>
            </w:r>
          </w:p>
        </w:tc>
      </w:tr>
      <w:tr w:rsidR="005A72D2" w:rsidTr="00CE077F">
        <w:tc>
          <w:tcPr>
            <w:tcW w:w="709" w:type="dxa"/>
          </w:tcPr>
          <w:p w:rsidR="005A72D2" w:rsidRDefault="005A72D2" w:rsidP="00CE077F">
            <w:pPr>
              <w:rPr>
                <w:b/>
              </w:rPr>
            </w:pPr>
            <w:proofErr w:type="spellStart"/>
            <w:r>
              <w:rPr>
                <w:b/>
                <w:sz w:val="22"/>
              </w:rPr>
              <w:t>n</w:t>
            </w:r>
            <w:r>
              <w:rPr>
                <w:b/>
                <w:sz w:val="22"/>
                <w:vertAlign w:val="subscript"/>
              </w:rPr>
              <w:t>g</w:t>
            </w:r>
            <w:proofErr w:type="spellEnd"/>
          </w:p>
        </w:tc>
        <w:tc>
          <w:tcPr>
            <w:tcW w:w="7513"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producida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(mol/kg).</w:t>
            </w:r>
          </w:p>
          <w:p w:rsidR="005A72D2" w:rsidRDefault="005A72D2" w:rsidP="00CE077F">
            <w:pPr>
              <w:rPr>
                <w:sz w:val="20"/>
              </w:rPr>
            </w:pPr>
            <w:r>
              <w:rPr>
                <w:sz w:val="20"/>
              </w:rPr>
              <w:t>En</w:t>
            </w:r>
            <w:r w:rsidR="00CE077F">
              <w:rPr>
                <w:sz w:val="20"/>
              </w:rPr>
              <w:t xml:space="preserve">  </w:t>
            </w:r>
            <w:r>
              <w:rPr>
                <w:sz w:val="20"/>
              </w:rPr>
              <w:t>la</w:t>
            </w:r>
            <w:r w:rsidR="00CE077F">
              <w:rPr>
                <w:sz w:val="20"/>
              </w:rPr>
              <w:t xml:space="preserve">  </w:t>
            </w:r>
            <w:r>
              <w:rPr>
                <w:b/>
                <w:sz w:val="20"/>
              </w:rPr>
              <w:t>tabla 3-2</w:t>
            </w:r>
            <w:r w:rsidR="00CE077F">
              <w:rPr>
                <w:sz w:val="20"/>
              </w:rPr>
              <w:t xml:space="preserve">  </w:t>
            </w:r>
            <w:r>
              <w:rPr>
                <w:sz w:val="20"/>
              </w:rPr>
              <w:t>se incluye</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que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están</w:t>
            </w:r>
            <w:r w:rsidR="00CE077F">
              <w:rPr>
                <w:sz w:val="20"/>
              </w:rPr>
              <w:t xml:space="preserve">  </w:t>
            </w:r>
            <w:r>
              <w:rPr>
                <w:sz w:val="20"/>
              </w:rPr>
              <w:t>en</w:t>
            </w:r>
            <w:r w:rsidR="00CE077F">
              <w:rPr>
                <w:sz w:val="20"/>
              </w:rPr>
              <w:t xml:space="preserve">  </w:t>
            </w:r>
            <w:r>
              <w:rPr>
                <w:sz w:val="20"/>
              </w:rPr>
              <w:t>estado</w:t>
            </w:r>
            <w:r w:rsidR="00CE077F">
              <w:rPr>
                <w:sz w:val="20"/>
              </w:rPr>
              <w:t xml:space="preserve">  </w:t>
            </w:r>
            <w:r>
              <w:rPr>
                <w:sz w:val="20"/>
              </w:rPr>
              <w:t>gaseoso.</w:t>
            </w:r>
            <w:r w:rsidR="00CE077F">
              <w:rPr>
                <w:sz w:val="20"/>
              </w:rPr>
              <w:t xml:space="preserve">  </w:t>
            </w:r>
            <w:r>
              <w:rPr>
                <w:i/>
                <w:sz w:val="20"/>
              </w:rPr>
              <w:t>(</w:t>
            </w:r>
            <w:proofErr w:type="spellStart"/>
            <w:r>
              <w:rPr>
                <w:i/>
                <w:sz w:val="20"/>
              </w:rPr>
              <w:t>Tvapor</w:t>
            </w:r>
            <w:proofErr w:type="spellEnd"/>
            <w:r>
              <w:rPr>
                <w:i/>
                <w:sz w:val="20"/>
              </w:rPr>
              <w:t>)</w:t>
            </w:r>
          </w:p>
        </w:tc>
      </w:tr>
      <w:tr w:rsidR="005A72D2" w:rsidTr="00CE077F">
        <w:tc>
          <w:tcPr>
            <w:tcW w:w="709" w:type="dxa"/>
          </w:tcPr>
          <w:p w:rsidR="005A72D2" w:rsidRDefault="005A72D2" w:rsidP="00CE077F">
            <w:r>
              <w:rPr>
                <w:b/>
              </w:rPr>
              <w:t>F</w:t>
            </w:r>
          </w:p>
        </w:tc>
        <w:tc>
          <w:tcPr>
            <w:tcW w:w="7513" w:type="dxa"/>
          </w:tcPr>
          <w:p w:rsidR="005A72D2" w:rsidRDefault="005A72D2" w:rsidP="00CE077F">
            <w:r>
              <w:rPr>
                <w:sz w:val="20"/>
              </w:rPr>
              <w:t>Factor</w:t>
            </w:r>
            <w:r w:rsidR="00CE077F">
              <w:rPr>
                <w:sz w:val="20"/>
              </w:rPr>
              <w:t xml:space="preserve">  </w:t>
            </w:r>
            <w:r>
              <w:rPr>
                <w:sz w:val="20"/>
              </w:rPr>
              <w:t>de</w:t>
            </w:r>
            <w:r w:rsidR="00CE077F">
              <w:rPr>
                <w:sz w:val="20"/>
              </w:rPr>
              <w:t xml:space="preserve">  </w:t>
            </w:r>
            <w:r>
              <w:rPr>
                <w:sz w:val="20"/>
              </w:rPr>
              <w:t>fugacidad</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constante</w:t>
            </w:r>
            <w:r w:rsidR="00CE077F">
              <w:rPr>
                <w:sz w:val="20"/>
              </w:rPr>
              <w:t xml:space="preserve">  </w:t>
            </w:r>
            <w:r>
              <w:rPr>
                <w:sz w:val="20"/>
              </w:rPr>
              <w:t>de</w:t>
            </w:r>
            <w:r w:rsidR="00CE077F">
              <w:rPr>
                <w:sz w:val="20"/>
              </w:rPr>
              <w:t xml:space="preserve">  </w:t>
            </w:r>
            <w:r>
              <w:rPr>
                <w:sz w:val="20"/>
              </w:rPr>
              <w:t>equilibrio</w:t>
            </w:r>
            <w:r w:rsidR="00CE077F">
              <w:rPr>
                <w:sz w:val="20"/>
              </w:rPr>
              <w:t xml:space="preserve">  </w:t>
            </w:r>
            <w:r>
              <w:rPr>
                <w:sz w:val="20"/>
              </w:rPr>
              <w:t>en (Pa · kg/mol).</w:t>
            </w:r>
          </w:p>
        </w:tc>
      </w:tr>
      <w:tr w:rsidR="005A72D2" w:rsidTr="00CE077F">
        <w:tc>
          <w:tcPr>
            <w:tcW w:w="709" w:type="dxa"/>
          </w:tcPr>
          <w:p w:rsidR="005A72D2" w:rsidRDefault="005A72D2" w:rsidP="00CE077F">
            <w:pPr>
              <w:rPr>
                <w:b/>
              </w:rPr>
            </w:pPr>
            <w:r>
              <w:rPr>
                <w:b/>
                <w:noProof/>
                <w:color w:val="000000"/>
                <w:sz w:val="28"/>
              </w:rPr>
              <w:sym w:font="Symbol" w:char="F072"/>
            </w:r>
            <w:r>
              <w:rPr>
                <w:b/>
                <w:noProof/>
                <w:color w:val="000000"/>
                <w:vertAlign w:val="subscript"/>
              </w:rPr>
              <w:t>o</w:t>
            </w:r>
          </w:p>
        </w:tc>
        <w:tc>
          <w:tcPr>
            <w:tcW w:w="7513" w:type="dxa"/>
          </w:tcPr>
          <w:p w:rsidR="005A72D2" w:rsidRDefault="005A72D2" w:rsidP="00CE077F">
            <w:pPr>
              <w:rPr>
                <w:sz w:val="20"/>
              </w:rPr>
            </w:pPr>
            <w:r>
              <w:rPr>
                <w:sz w:val="20"/>
              </w:rPr>
              <w:t>Densidad</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w:t>
            </w:r>
            <w:r w:rsidR="00CE077F">
              <w:rPr>
                <w:sz w:val="20"/>
              </w:rPr>
              <w:t xml:space="preserve">  </w:t>
            </w:r>
            <w:r>
              <w:rPr>
                <w:sz w:val="20"/>
              </w:rPr>
              <w:t>en (kg/m</w:t>
            </w:r>
            <w:r>
              <w:rPr>
                <w:sz w:val="20"/>
                <w:vertAlign w:val="superscript"/>
              </w:rPr>
              <w:t>3</w:t>
            </w:r>
            <w:r>
              <w:rPr>
                <w:sz w:val="20"/>
              </w:rPr>
              <w:t>).</w:t>
            </w:r>
          </w:p>
          <w:p w:rsidR="005A72D2" w:rsidRDefault="00CE077F" w:rsidP="00CE077F">
            <w:pPr>
              <w:rPr>
                <w:sz w:val="20"/>
              </w:rPr>
            </w:pPr>
            <w:r>
              <w:rPr>
                <w:sz w:val="20"/>
              </w:rPr>
              <w:t xml:space="preserve">  </w:t>
            </w:r>
            <w:r w:rsidR="005A72D2">
              <w:rPr>
                <w:sz w:val="20"/>
              </w:rPr>
              <w:t>1 g/cm</w:t>
            </w:r>
            <w:r w:rsidR="005A72D2">
              <w:rPr>
                <w:sz w:val="20"/>
                <w:vertAlign w:val="superscript"/>
              </w:rPr>
              <w:t>3</w:t>
            </w:r>
            <w:r>
              <w:rPr>
                <w:sz w:val="20"/>
              </w:rPr>
              <w:t xml:space="preserve">  </w:t>
            </w:r>
            <w:r w:rsidR="005A72D2">
              <w:rPr>
                <w:sz w:val="20"/>
              </w:rPr>
              <w:t>= 1000</w:t>
            </w:r>
            <w:r>
              <w:rPr>
                <w:sz w:val="20"/>
              </w:rPr>
              <w:t xml:space="preserve">  </w:t>
            </w:r>
            <w:r w:rsidR="005A72D2">
              <w:rPr>
                <w:sz w:val="20"/>
              </w:rPr>
              <w:t>kg/m</w:t>
            </w:r>
            <w:r w:rsidR="005A72D2">
              <w:rPr>
                <w:sz w:val="20"/>
                <w:vertAlign w:val="superscript"/>
              </w:rPr>
              <w:t>3</w:t>
            </w:r>
            <w:r>
              <w:rPr>
                <w:sz w:val="20"/>
              </w:rPr>
              <w:t xml:space="preserve">  </w:t>
            </w:r>
            <w:r w:rsidR="005A72D2">
              <w:rPr>
                <w:sz w:val="20"/>
              </w:rPr>
              <w:t xml:space="preserve"> </w:t>
            </w:r>
          </w:p>
        </w:tc>
      </w:tr>
      <w:tr w:rsidR="005A72D2" w:rsidTr="00CE077F">
        <w:tc>
          <w:tcPr>
            <w:tcW w:w="709" w:type="dxa"/>
          </w:tcPr>
          <w:p w:rsidR="005A72D2" w:rsidRDefault="005A72D2" w:rsidP="00CE077F">
            <w:pPr>
              <w:rPr>
                <w:b/>
                <w:noProof/>
                <w:color w:val="000000"/>
                <w:sz w:val="28"/>
              </w:rPr>
            </w:pPr>
            <w:r>
              <w:rPr>
                <w:b/>
                <w:noProof/>
                <w:color w:val="000000"/>
                <w:sz w:val="28"/>
              </w:rPr>
              <w:sym w:font="Symbol" w:char="F072"/>
            </w:r>
          </w:p>
        </w:tc>
        <w:tc>
          <w:tcPr>
            <w:tcW w:w="7513" w:type="dxa"/>
          </w:tcPr>
          <w:p w:rsidR="005A72D2" w:rsidRDefault="005A72D2" w:rsidP="00CE077F">
            <w:pPr>
              <w:rPr>
                <w:sz w:val="20"/>
              </w:rPr>
            </w:pPr>
            <w:r>
              <w:rPr>
                <w:sz w:val="20"/>
              </w:rPr>
              <w:t>Densidad</w:t>
            </w:r>
            <w:r w:rsidR="00CE077F">
              <w:rPr>
                <w:sz w:val="20"/>
              </w:rPr>
              <w:t xml:space="preserve">  </w:t>
            </w:r>
            <w:r>
              <w:rPr>
                <w:sz w:val="20"/>
              </w:rPr>
              <w:t>después</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transformación</w:t>
            </w:r>
            <w:r w:rsidR="00CE077F">
              <w:rPr>
                <w:sz w:val="20"/>
              </w:rPr>
              <w:t xml:space="preserve">  </w:t>
            </w:r>
            <w:r>
              <w:rPr>
                <w:sz w:val="20"/>
              </w:rPr>
              <w:t>a</w:t>
            </w:r>
            <w:r w:rsidR="00CE077F">
              <w:rPr>
                <w:sz w:val="20"/>
              </w:rPr>
              <w:t xml:space="preserve">  </w:t>
            </w:r>
            <w:r>
              <w:rPr>
                <w:sz w:val="20"/>
              </w:rPr>
              <w:t>volumen</w:t>
            </w:r>
            <w:r w:rsidR="00CE077F">
              <w:rPr>
                <w:sz w:val="20"/>
              </w:rPr>
              <w:t xml:space="preserve">  </w:t>
            </w:r>
            <w:r>
              <w:rPr>
                <w:sz w:val="20"/>
              </w:rPr>
              <w:t>constante</w:t>
            </w:r>
            <w:r w:rsidR="00CE077F">
              <w:rPr>
                <w:sz w:val="20"/>
              </w:rPr>
              <w:t xml:space="preserve">  </w:t>
            </w:r>
            <w:r>
              <w:rPr>
                <w:sz w:val="20"/>
              </w:rPr>
              <w:t>en</w:t>
            </w:r>
            <w:r w:rsidR="00CE077F">
              <w:rPr>
                <w:sz w:val="20"/>
              </w:rPr>
              <w:t xml:space="preserve">  </w:t>
            </w:r>
            <w:r>
              <w:rPr>
                <w:sz w:val="20"/>
              </w:rPr>
              <w:t>(kg/m</w:t>
            </w:r>
            <w:r>
              <w:rPr>
                <w:sz w:val="20"/>
                <w:vertAlign w:val="superscript"/>
              </w:rPr>
              <w:t>3</w:t>
            </w:r>
            <w:r>
              <w:rPr>
                <w:sz w:val="20"/>
              </w:rPr>
              <w:t>)</w:t>
            </w:r>
          </w:p>
          <w:p w:rsidR="005A72D2" w:rsidRDefault="005A72D2" w:rsidP="00CE077F">
            <w:pPr>
              <w:rPr>
                <w:sz w:val="20"/>
              </w:rPr>
            </w:pPr>
            <w:r>
              <w:rPr>
                <w:sz w:val="20"/>
              </w:rPr>
              <w:t>Si</w:t>
            </w:r>
            <w:r w:rsidR="00CE077F">
              <w:rPr>
                <w:sz w:val="20"/>
              </w:rPr>
              <w:t xml:space="preserve">  </w:t>
            </w:r>
            <w:r>
              <w:rPr>
                <w:sz w:val="20"/>
              </w:rPr>
              <w:t>se</w:t>
            </w:r>
            <w:r w:rsidR="00CE077F">
              <w:rPr>
                <w:sz w:val="20"/>
              </w:rPr>
              <w:t xml:space="preserve">  </w:t>
            </w:r>
            <w:r>
              <w:rPr>
                <w:sz w:val="20"/>
              </w:rPr>
              <w:t>desprecia</w:t>
            </w:r>
            <w:r w:rsidR="00CE077F">
              <w:rPr>
                <w:sz w:val="20"/>
              </w:rPr>
              <w:t xml:space="preserve">  </w:t>
            </w:r>
            <w:r>
              <w:rPr>
                <w:sz w:val="20"/>
              </w:rPr>
              <w:t>al</w:t>
            </w:r>
            <w:r w:rsidR="00CE077F">
              <w:rPr>
                <w:sz w:val="20"/>
              </w:rPr>
              <w:t xml:space="preserve">  </w:t>
            </w:r>
            <w:r>
              <w:rPr>
                <w:sz w:val="20"/>
              </w:rPr>
              <w:t>volumen</w:t>
            </w:r>
            <w:r w:rsidR="00CE077F">
              <w:rPr>
                <w:sz w:val="20"/>
              </w:rPr>
              <w:t xml:space="preserve">  </w:t>
            </w:r>
            <w:r>
              <w:rPr>
                <w:sz w:val="20"/>
              </w:rPr>
              <w:t>ocupado</w:t>
            </w:r>
            <w:r w:rsidR="00CE077F">
              <w:rPr>
                <w:sz w:val="20"/>
              </w:rPr>
              <w:t xml:space="preserve">  </w:t>
            </w:r>
            <w:r>
              <w:rPr>
                <w:sz w:val="20"/>
              </w:rPr>
              <w:t>por</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condensados</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considerar</w:t>
            </w:r>
            <w:r w:rsidR="00CE077F">
              <w:rPr>
                <w:sz w:val="20"/>
              </w:rPr>
              <w:t xml:space="preserve">  </w:t>
            </w:r>
            <w:r>
              <w:rPr>
                <w:sz w:val="20"/>
              </w:rPr>
              <w:t>igual</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densidad</w:t>
            </w:r>
            <w:r w:rsidR="00CE077F">
              <w:rPr>
                <w:sz w:val="20"/>
              </w:rPr>
              <w:t xml:space="preserve">  </w:t>
            </w:r>
            <w:r>
              <w:rPr>
                <w:sz w:val="20"/>
              </w:rPr>
              <w:t>inicial.</w:t>
            </w:r>
            <w:r w:rsidR="00CE077F">
              <w:rPr>
                <w:sz w:val="20"/>
              </w:rPr>
              <w:t xml:space="preserve">    </w:t>
            </w:r>
          </w:p>
        </w:tc>
      </w:tr>
      <w:tr w:rsidR="005A72D2" w:rsidTr="00CE077F">
        <w:tc>
          <w:tcPr>
            <w:tcW w:w="709" w:type="dxa"/>
          </w:tcPr>
          <w:p w:rsidR="005A72D2" w:rsidRDefault="005A72D2" w:rsidP="00CE077F">
            <w:pPr>
              <w:rPr>
                <w:b/>
                <w:noProof/>
                <w:color w:val="000000"/>
                <w:sz w:val="28"/>
              </w:rPr>
            </w:pPr>
            <w:r>
              <w:rPr>
                <w:b/>
                <w:noProof/>
                <w:color w:val="000000"/>
              </w:rPr>
              <w:t>T</w:t>
            </w:r>
          </w:p>
        </w:tc>
        <w:tc>
          <w:tcPr>
            <w:tcW w:w="7513" w:type="dxa"/>
          </w:tcPr>
          <w:p w:rsidR="005A72D2" w:rsidRDefault="005A72D2" w:rsidP="00CE077F">
            <w:pPr>
              <w:rPr>
                <w:sz w:val="20"/>
              </w:rPr>
            </w:pPr>
            <w:r>
              <w:rPr>
                <w:sz w:val="20"/>
              </w:rPr>
              <w:t>(K)</w:t>
            </w:r>
            <w:r w:rsidR="00CE077F">
              <w:rPr>
                <w:sz w:val="20"/>
              </w:rPr>
              <w:t xml:space="preserve">  </w:t>
            </w:r>
            <w:r>
              <w:rPr>
                <w:sz w:val="20"/>
              </w:rPr>
              <w:t>Temperatura</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considera</w:t>
            </w:r>
            <w:r w:rsidR="00CE077F">
              <w:rPr>
                <w:sz w:val="20"/>
              </w:rPr>
              <w:t xml:space="preserve">  </w:t>
            </w:r>
            <w:r>
              <w:rPr>
                <w:sz w:val="20"/>
              </w:rPr>
              <w:t>el</w:t>
            </w:r>
            <w:r w:rsidR="00CE077F">
              <w:rPr>
                <w:sz w:val="20"/>
              </w:rPr>
              <w:t xml:space="preserve">  </w:t>
            </w:r>
            <w:r>
              <w:rPr>
                <w:sz w:val="20"/>
              </w:rPr>
              <w:t>equilibrio en</w:t>
            </w:r>
            <w:r w:rsidR="00CE077F">
              <w:rPr>
                <w:sz w:val="20"/>
              </w:rPr>
              <w:t xml:space="preserve">  </w:t>
            </w:r>
            <w:r>
              <w:rPr>
                <w:sz w:val="20"/>
              </w:rPr>
              <w:t>(K).</w:t>
            </w:r>
            <w:r w:rsidR="00CE077F">
              <w:rPr>
                <w:sz w:val="20"/>
              </w:rPr>
              <w:t xml:space="preserve">  </w:t>
            </w:r>
            <w:r>
              <w:rPr>
                <w:sz w:val="20"/>
              </w:rPr>
              <w:t xml:space="preserve"> (incógnita).</w:t>
            </w:r>
          </w:p>
        </w:tc>
      </w:tr>
      <w:tr w:rsidR="005A72D2" w:rsidTr="00CE077F">
        <w:tc>
          <w:tcPr>
            <w:tcW w:w="709" w:type="dxa"/>
          </w:tcPr>
          <w:p w:rsidR="005A72D2" w:rsidRDefault="005A72D2" w:rsidP="00CE077F">
            <w:pPr>
              <w:rPr>
                <w:b/>
                <w:noProof/>
                <w:color w:val="000000"/>
              </w:rPr>
            </w:pPr>
            <w:r>
              <w:rPr>
                <w:b/>
                <w:noProof/>
                <w:color w:val="000000"/>
              </w:rPr>
              <w:t>R</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gases:</w:t>
            </w:r>
            <w:r w:rsidR="00CE077F">
              <w:rPr>
                <w:sz w:val="20"/>
              </w:rPr>
              <w:t xml:space="preserve">  </w:t>
            </w:r>
            <w:r>
              <w:rPr>
                <w:sz w:val="20"/>
              </w:rPr>
              <w:t xml:space="preserve"> R=8,31441 (J·K</w:t>
            </w:r>
            <w:r>
              <w:rPr>
                <w:sz w:val="20"/>
                <w:vertAlign w:val="superscript"/>
              </w:rPr>
              <w:t>-1</w:t>
            </w:r>
            <w:r>
              <w:rPr>
                <w:sz w:val="20"/>
              </w:rPr>
              <w:t>·mol</w:t>
            </w:r>
            <w:r>
              <w:rPr>
                <w:sz w:val="20"/>
                <w:vertAlign w:val="superscript"/>
              </w:rPr>
              <w:t>-1</w:t>
            </w:r>
            <w:r>
              <w:rPr>
                <w:sz w:val="20"/>
              </w:rPr>
              <w:t>).</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1</w:t>
            </w:r>
            <w:r>
              <w:rPr>
                <w:b/>
                <w:noProof/>
                <w:color w:val="000000"/>
              </w:rPr>
              <w:t xml:space="preserve"> </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equilibrio:</w:t>
            </w:r>
            <w:r w:rsidR="00CE077F">
              <w:rPr>
                <w:sz w:val="20"/>
              </w:rPr>
              <w:t xml:space="preserve">  </w:t>
            </w:r>
            <w:r>
              <w:rPr>
                <w:sz w:val="20"/>
              </w:rPr>
              <w:t>( - )</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2</w:t>
            </w:r>
          </w:p>
        </w:tc>
        <w:tc>
          <w:tcPr>
            <w:tcW w:w="7513" w:type="dxa"/>
          </w:tcPr>
          <w:p w:rsidR="005A72D2" w:rsidRDefault="005A72D2" w:rsidP="00CE077F">
            <w:pPr>
              <w:rPr>
                <w:sz w:val="20"/>
              </w:rPr>
            </w:pPr>
            <w:r>
              <w:rPr>
                <w:sz w:val="20"/>
              </w:rPr>
              <w:t>Constante</w:t>
            </w:r>
            <w:r w:rsidR="00CE077F">
              <w:rPr>
                <w:sz w:val="20"/>
              </w:rPr>
              <w:t xml:space="preserve">  </w:t>
            </w:r>
            <w:r>
              <w:rPr>
                <w:sz w:val="20"/>
              </w:rPr>
              <w:t>de equilibrio: (Pa)</w:t>
            </w:r>
          </w:p>
        </w:tc>
      </w:tr>
      <w:tr w:rsidR="005A72D2" w:rsidTr="00CE077F">
        <w:tc>
          <w:tcPr>
            <w:tcW w:w="709" w:type="dxa"/>
          </w:tcPr>
          <w:p w:rsidR="005A72D2" w:rsidRDefault="005A72D2" w:rsidP="00CE077F">
            <w:pPr>
              <w:rPr>
                <w:b/>
                <w:noProof/>
                <w:color w:val="000000"/>
              </w:rPr>
            </w:pPr>
            <w:r>
              <w:rPr>
                <w:b/>
                <w:noProof/>
                <w:color w:val="000000"/>
              </w:rPr>
              <w:t>K</w:t>
            </w:r>
            <w:r>
              <w:rPr>
                <w:b/>
                <w:noProof/>
                <w:color w:val="000000"/>
                <w:vertAlign w:val="subscript"/>
              </w:rPr>
              <w:t>2</w:t>
            </w:r>
            <w:r>
              <w:rPr>
                <w:b/>
                <w:noProof/>
                <w:color w:val="000000"/>
              </w:rPr>
              <w:t>’</w:t>
            </w:r>
          </w:p>
        </w:tc>
        <w:tc>
          <w:tcPr>
            <w:tcW w:w="7513" w:type="dxa"/>
          </w:tcPr>
          <w:p w:rsidR="005A72D2" w:rsidRDefault="005A72D2" w:rsidP="00CE077F">
            <w:pPr>
              <w:rPr>
                <w:sz w:val="20"/>
              </w:rPr>
            </w:pPr>
            <w:r>
              <w:rPr>
                <w:sz w:val="20"/>
              </w:rPr>
              <w:t>Constante</w:t>
            </w:r>
            <w:r w:rsidR="00CE077F">
              <w:rPr>
                <w:sz w:val="20"/>
              </w:rPr>
              <w:t xml:space="preserve">  </w:t>
            </w:r>
            <w:r>
              <w:rPr>
                <w:sz w:val="20"/>
              </w:rPr>
              <w:t>de</w:t>
            </w:r>
            <w:r w:rsidR="00CE077F">
              <w:rPr>
                <w:sz w:val="20"/>
              </w:rPr>
              <w:t xml:space="preserve">  </w:t>
            </w:r>
            <w:r>
              <w:rPr>
                <w:sz w:val="20"/>
              </w:rPr>
              <w:t>equilibrio independiente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presión (kg/mol).</w:t>
            </w:r>
          </w:p>
        </w:tc>
      </w:tr>
    </w:tbl>
    <w:p w:rsidR="005A72D2" w:rsidRDefault="005A72D2" w:rsidP="005A72D2">
      <w:pPr>
        <w:rPr>
          <w:b/>
          <w:vertAlign w:val="subscript"/>
        </w:rPr>
      </w:pPr>
      <w:r>
        <w:tab/>
      </w:r>
      <w:r>
        <w:tab/>
      </w:r>
      <w:r>
        <w:rPr>
          <w:b/>
        </w:rPr>
        <w:tab/>
      </w:r>
      <w:r>
        <w:rPr>
          <w:b/>
        </w:rPr>
        <w:tab/>
      </w:r>
      <w:r>
        <w:rPr>
          <w:b/>
        </w:rPr>
        <w:tab/>
      </w:r>
      <w:r>
        <w:rPr>
          <w:b/>
        </w:rPr>
        <w:tab/>
      </w:r>
      <w:r>
        <w:rPr>
          <w:b/>
        </w:rPr>
        <w:tab/>
      </w:r>
    </w:p>
    <w:p w:rsidR="005A72D2" w:rsidRDefault="005A72D2" w:rsidP="005A72D2"/>
    <w:p w:rsidR="005A72D2" w:rsidRDefault="005A72D2" w:rsidP="005A72D2">
      <w:r>
        <w:t>Los equilibrios</w:t>
      </w:r>
      <w:r w:rsidR="00CE077F">
        <w:t xml:space="preserve">  </w:t>
      </w:r>
      <w:r>
        <w:t>químicos</w:t>
      </w:r>
      <w:r w:rsidR="00CE077F">
        <w:t xml:space="preserve">  </w:t>
      </w:r>
      <w:r>
        <w:t>dependen</w:t>
      </w:r>
      <w:r w:rsidR="00CE077F">
        <w:t xml:space="preserve">  </w:t>
      </w:r>
      <w:r>
        <w:t>fuertemente</w:t>
      </w:r>
      <w:r w:rsidR="00CE077F">
        <w:t xml:space="preserve">  </w:t>
      </w:r>
      <w:r>
        <w:t>de</w:t>
      </w:r>
      <w:r w:rsidR="00CE077F">
        <w:t xml:space="preserve">  </w:t>
      </w:r>
      <w:r>
        <w:t>la</w:t>
      </w:r>
      <w:r w:rsidR="00CE077F">
        <w:t xml:space="preserve">  </w:t>
      </w:r>
      <w:r>
        <w:t>temperatura,</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la</w:t>
      </w:r>
      <w:r w:rsidR="00CE077F">
        <w:t xml:space="preserve">  </w:t>
      </w:r>
      <w:r>
        <w:rPr>
          <w:b/>
        </w:rPr>
        <w:t>tabla 3-3</w:t>
      </w:r>
      <w:r w:rsidR="00CE077F">
        <w:t xml:space="preserve">  </w:t>
      </w:r>
      <w:r>
        <w:t>y</w:t>
      </w:r>
      <w:r w:rsidR="00CE077F">
        <w:t xml:space="preserve">  </w:t>
      </w:r>
      <w:r>
        <w:t>en</w:t>
      </w:r>
      <w:r w:rsidR="00CE077F">
        <w:t xml:space="preserve">  </w:t>
      </w:r>
      <w:r>
        <w:t>las</w:t>
      </w:r>
      <w:r w:rsidR="00CE077F">
        <w:t xml:space="preserve">  </w:t>
      </w:r>
      <w:r>
        <w:rPr>
          <w:b/>
        </w:rPr>
        <w:t>figuras</w:t>
      </w:r>
      <w:r w:rsidR="00CE077F">
        <w:rPr>
          <w:b/>
        </w:rPr>
        <w:t xml:space="preserve">  </w:t>
      </w:r>
      <w:r>
        <w:rPr>
          <w:b/>
        </w:rPr>
        <w:t>3-2</w:t>
      </w:r>
      <w:r w:rsidR="00CE077F">
        <w:t xml:space="preserve">  </w:t>
      </w:r>
      <w:r>
        <w:t>y</w:t>
      </w:r>
      <w:r w:rsidR="00CE077F">
        <w:t xml:space="preserve">  </w:t>
      </w:r>
      <w:r>
        <w:rPr>
          <w:b/>
        </w:rPr>
        <w:t>3-3</w:t>
      </w:r>
      <w:r>
        <w:t>,</w:t>
      </w:r>
      <w:r w:rsidR="00CE077F">
        <w:t xml:space="preserve">  </w:t>
      </w:r>
      <w:r>
        <w:t>dónde</w:t>
      </w:r>
      <w:r w:rsidR="00CE077F">
        <w:t xml:space="preserve">  </w:t>
      </w:r>
      <w:r>
        <w:t>se</w:t>
      </w:r>
      <w:r w:rsidR="00CE077F">
        <w:t xml:space="preserve">  </w:t>
      </w:r>
      <w:r>
        <w:t>incluyen</w:t>
      </w:r>
      <w:r w:rsidR="00CE077F">
        <w:t xml:space="preserve">  </w:t>
      </w:r>
      <w:r>
        <w:t>los</w:t>
      </w:r>
      <w:r w:rsidR="00CE077F">
        <w:t xml:space="preserve">  </w:t>
      </w:r>
      <w:r>
        <w:t>valores</w:t>
      </w:r>
      <w:r w:rsidR="00CE077F">
        <w:t xml:space="preserve">  </w:t>
      </w:r>
      <w:r>
        <w:t>de</w:t>
      </w:r>
      <w:r w:rsidR="00CE077F">
        <w:t xml:space="preserve">  </w:t>
      </w:r>
      <w:r>
        <w:t>ambas</w:t>
      </w:r>
      <w:r w:rsidR="00CE077F">
        <w:t xml:space="preserve">  </w:t>
      </w:r>
      <w:r>
        <w:t>constantes:</w:t>
      </w:r>
      <w:r w:rsidR="00CE077F">
        <w:t xml:space="preserve">  </w:t>
      </w:r>
      <w:r>
        <w:rPr>
          <w:b/>
        </w:rPr>
        <w:t>K</w:t>
      </w:r>
      <w:r>
        <w:rPr>
          <w:b/>
          <w:vertAlign w:val="subscript"/>
        </w:rPr>
        <w:t>1</w:t>
      </w:r>
      <w:r>
        <w:t xml:space="preserve"> y</w:t>
      </w:r>
      <w:r w:rsidR="00CE077F">
        <w:t xml:space="preserve">  </w:t>
      </w:r>
      <w:r>
        <w:rPr>
          <w:b/>
        </w:rPr>
        <w:t>K</w:t>
      </w:r>
      <w:r>
        <w:rPr>
          <w:b/>
          <w:vertAlign w:val="subscript"/>
        </w:rPr>
        <w:t>2</w:t>
      </w:r>
      <w:r w:rsidR="00CE077F">
        <w:t xml:space="preserve">  </w:t>
      </w:r>
      <w:r>
        <w:t>en</w:t>
      </w:r>
      <w:r w:rsidR="00CE077F">
        <w:t xml:space="preserve">  </w:t>
      </w:r>
      <w:r>
        <w:t>un</w:t>
      </w:r>
      <w:r w:rsidR="00CE077F">
        <w:t xml:space="preserve">  </w:t>
      </w:r>
      <w:r>
        <w:t>intervalo</w:t>
      </w:r>
      <w:r w:rsidR="00CE077F">
        <w:t xml:space="preserve">  </w:t>
      </w:r>
      <w:r>
        <w:t xml:space="preserve"> de</w:t>
      </w:r>
      <w:r w:rsidR="00CE077F">
        <w:t xml:space="preserve">  </w:t>
      </w:r>
      <w:r>
        <w:t>temperaturas</w:t>
      </w:r>
      <w:r w:rsidR="00CE077F">
        <w:t xml:space="preserve">  </w:t>
      </w:r>
      <w:r>
        <w:t>entre</w:t>
      </w:r>
      <w:r w:rsidR="00CE077F">
        <w:t xml:space="preserve">  </w:t>
      </w:r>
      <w:r>
        <w:t>298 K y</w:t>
      </w:r>
      <w:r w:rsidR="00CE077F">
        <w:t xml:space="preserve">  </w:t>
      </w:r>
      <w:r>
        <w:t>6000 K.</w:t>
      </w:r>
    </w:p>
    <w:p w:rsidR="005A72D2" w:rsidRDefault="005A72D2" w:rsidP="005A72D2"/>
    <w:p w:rsidR="005A72D2" w:rsidRDefault="005A72D2" w:rsidP="005A72D2">
      <w:r>
        <w:t>Con</w:t>
      </w:r>
      <w:r w:rsidR="00CE077F">
        <w:t xml:space="preserve">  </w:t>
      </w:r>
      <w:r>
        <w:t>excepción</w:t>
      </w:r>
      <w:r w:rsidR="00CE077F">
        <w:t xml:space="preserve">  </w:t>
      </w:r>
      <w:r>
        <w:t>de</w:t>
      </w:r>
      <w:r w:rsidR="00CE077F">
        <w:t xml:space="preserve">  </w:t>
      </w:r>
      <w:r>
        <w:t>los</w:t>
      </w:r>
      <w:r w:rsidR="00CE077F">
        <w:t xml:space="preserve">  </w:t>
      </w:r>
      <w:r>
        <w:t>elementos</w:t>
      </w:r>
      <w:r w:rsidR="00CE077F">
        <w:t xml:space="preserve">  </w:t>
      </w:r>
      <w:r>
        <w:t>que</w:t>
      </w:r>
      <w:r w:rsidR="00CE077F">
        <w:t xml:space="preserve">  </w:t>
      </w:r>
      <w:r>
        <w:t>aparecen</w:t>
      </w:r>
      <w:r w:rsidR="00CE077F">
        <w:t xml:space="preserve">  </w:t>
      </w:r>
      <w:r>
        <w:t>en</w:t>
      </w:r>
      <w:r w:rsidR="00CE077F">
        <w:t xml:space="preserve">  </w:t>
      </w:r>
      <w:r>
        <w:t>los</w:t>
      </w:r>
      <w:r w:rsidR="00CE077F">
        <w:t xml:space="preserve">  </w:t>
      </w:r>
      <w:r>
        <w:t>equilibrios</w:t>
      </w:r>
      <w:r w:rsidR="00CE077F">
        <w:t xml:space="preserve">  </w:t>
      </w:r>
      <w:r>
        <w:t>(</w:t>
      </w:r>
      <w:r>
        <w:rPr>
          <w:caps/>
        </w:rPr>
        <w:t>3-5</w:t>
      </w:r>
      <w:r>
        <w:t>)</w:t>
      </w:r>
      <w:r w:rsidR="00CE077F">
        <w:t xml:space="preserve">  </w:t>
      </w:r>
      <w:r>
        <w:t>y</w:t>
      </w:r>
      <w:r w:rsidR="00CE077F">
        <w:t xml:space="preserve">  </w:t>
      </w:r>
      <w:r>
        <w:t>(</w:t>
      </w:r>
      <w:r>
        <w:rPr>
          <w:caps/>
        </w:rPr>
        <w:t>3-6</w:t>
      </w:r>
      <w:r>
        <w:t>)</w:t>
      </w:r>
      <w:r w:rsidR="00CE077F">
        <w:t xml:space="preserve">  </w:t>
      </w:r>
      <w:r>
        <w:t>(es decir</w:t>
      </w:r>
      <w:r w:rsidR="00CE077F">
        <w:t xml:space="preserve">  </w:t>
      </w:r>
      <w:r>
        <w:t>C, H y O), todos</w:t>
      </w:r>
      <w:r w:rsidR="00CE077F">
        <w:t xml:space="preserve">  </w:t>
      </w:r>
      <w:r>
        <w:t>los</w:t>
      </w:r>
      <w:r w:rsidR="00CE077F">
        <w:t xml:space="preserve">  </w:t>
      </w:r>
      <w:r>
        <w:t>demás</w:t>
      </w:r>
      <w:r w:rsidR="00CE077F">
        <w:t xml:space="preserve">  </w:t>
      </w:r>
      <w:r>
        <w:t>elementos</w:t>
      </w:r>
      <w:r w:rsidR="00CE077F">
        <w:t xml:space="preserve">  </w:t>
      </w:r>
      <w:r>
        <w:t xml:space="preserve"> conducen</w:t>
      </w:r>
      <w:r w:rsidR="00CE077F">
        <w:t xml:space="preserve">  </w:t>
      </w:r>
      <w:r>
        <w:t>a</w:t>
      </w:r>
      <w:r w:rsidR="00CE077F">
        <w:t xml:space="preserve">  </w:t>
      </w:r>
      <w:r>
        <w:t>balances</w:t>
      </w:r>
      <w:r w:rsidR="00CE077F">
        <w:t xml:space="preserve">  </w:t>
      </w:r>
      <w:r>
        <w:t>estequiométricos</w:t>
      </w:r>
      <w:r w:rsidR="00CE077F">
        <w:t xml:space="preserve">  </w:t>
      </w:r>
      <w:r>
        <w:t>que</w:t>
      </w:r>
      <w:r w:rsidR="00CE077F">
        <w:t xml:space="preserve">  </w:t>
      </w:r>
      <w:r>
        <w:t>equivalen</w:t>
      </w:r>
      <w:r w:rsidR="00CE077F">
        <w:t xml:space="preserve">  </w:t>
      </w:r>
      <w:r>
        <w:t>a</w:t>
      </w:r>
      <w:r w:rsidR="00CE077F">
        <w:t xml:space="preserve">  </w:t>
      </w:r>
      <w:r>
        <w:t>ecuaciones</w:t>
      </w:r>
      <w:r w:rsidR="00CE077F">
        <w:t xml:space="preserve">  </w:t>
      </w:r>
      <w:r>
        <w:t>lineales</w:t>
      </w:r>
      <w:r w:rsidR="00CE077F">
        <w:t xml:space="preserve">  </w:t>
      </w:r>
      <w:r>
        <w:t>en</w:t>
      </w:r>
      <w:r w:rsidR="00CE077F">
        <w:t xml:space="preserve">  </w:t>
      </w:r>
      <w:r>
        <w:t>una</w:t>
      </w:r>
      <w:r w:rsidR="00CE077F">
        <w:t xml:space="preserve">  </w:t>
      </w:r>
      <w:r>
        <w:t>sola</w:t>
      </w:r>
      <w:r w:rsidR="00CE077F">
        <w:t xml:space="preserve">  </w:t>
      </w:r>
      <w:r>
        <w:t>variable</w:t>
      </w:r>
      <w:r w:rsidR="00CE077F">
        <w:t xml:space="preserve">  </w:t>
      </w:r>
      <w:r>
        <w:t>de</w:t>
      </w:r>
      <w:r w:rsidR="00CE077F">
        <w:t xml:space="preserve">  </w:t>
      </w:r>
      <w:r>
        <w:t>solución</w:t>
      </w:r>
      <w:r w:rsidR="00CE077F">
        <w:t xml:space="preserve">  </w:t>
      </w:r>
      <w:r>
        <w:t>inmediata,</w:t>
      </w:r>
      <w:r w:rsidR="00CE077F">
        <w:t xml:space="preserve">  </w:t>
      </w:r>
      <w:r>
        <w:t>con</w:t>
      </w:r>
      <w:r w:rsidR="00CE077F">
        <w:t xml:space="preserve">  </w:t>
      </w:r>
      <w:r>
        <w:t>los</w:t>
      </w:r>
      <w:r w:rsidR="00CE077F">
        <w:t xml:space="preserve">  </w:t>
      </w:r>
      <w:r>
        <w:t>que</w:t>
      </w:r>
      <w:r w:rsidR="00CE077F">
        <w:t xml:space="preserve">  </w:t>
      </w:r>
      <w:r>
        <w:t>se</w:t>
      </w:r>
      <w:r w:rsidR="00CE077F">
        <w:t xml:space="preserve">  </w:t>
      </w:r>
      <w:r>
        <w:t>determinaran</w:t>
      </w:r>
      <w:r w:rsidR="00CE077F">
        <w:t xml:space="preserve">  </w:t>
      </w:r>
      <w:r>
        <w:t>los</w:t>
      </w:r>
      <w:r w:rsidR="00CE077F">
        <w:t xml:space="preserve">  </w:t>
      </w:r>
      <w:r>
        <w:t>moles</w:t>
      </w:r>
      <w:r w:rsidR="00CE077F">
        <w:t xml:space="preserve">  </w:t>
      </w:r>
      <w:r>
        <w:t>de:</w:t>
      </w:r>
      <w:r w:rsidR="00CE077F">
        <w:t xml:space="preserve">  </w:t>
      </w:r>
      <w:r>
        <w:t>carbonatos,</w:t>
      </w:r>
      <w:r w:rsidR="00CE077F">
        <w:t xml:space="preserve">  </w:t>
      </w:r>
      <w:r>
        <w:t>haluros</w:t>
      </w:r>
      <w:r w:rsidR="00CE077F">
        <w:t xml:space="preserve">  </w:t>
      </w:r>
      <w:r>
        <w:t>y</w:t>
      </w:r>
      <w:r w:rsidR="00CE077F">
        <w:t xml:space="preserve">  </w:t>
      </w:r>
      <w:r>
        <w:t>óxidos,</w:t>
      </w:r>
      <w:r w:rsidR="00CE077F">
        <w:t xml:space="preserve">  </w:t>
      </w:r>
      <w:r>
        <w:t>entre</w:t>
      </w:r>
      <w:r w:rsidR="00CE077F">
        <w:t xml:space="preserve">  </w:t>
      </w:r>
      <w:r>
        <w:t>otros.</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B509CA" w:rsidRDefault="00B509CA">
      <w:pPr>
        <w:overflowPunct/>
        <w:autoSpaceDE/>
        <w:autoSpaceDN/>
        <w:adjustRightInd/>
        <w:spacing w:after="200" w:line="276" w:lineRule="auto"/>
        <w:jc w:val="left"/>
        <w:rPr>
          <w:b/>
        </w:rPr>
      </w:pPr>
      <w:r>
        <w:rPr>
          <w:b/>
        </w:rPr>
        <w:br w:type="page"/>
      </w:r>
    </w:p>
    <w:p w:rsidR="005A72D2" w:rsidRDefault="005A72D2" w:rsidP="005A72D2">
      <w:pPr>
        <w:jc w:val="center"/>
        <w:rPr>
          <w:b/>
        </w:rPr>
      </w:pPr>
    </w:p>
    <w:p w:rsidR="005A72D2" w:rsidRPr="00B509CA" w:rsidRDefault="005A72D2" w:rsidP="00B509CA">
      <w:pPr>
        <w:jc w:val="center"/>
        <w:rPr>
          <w:i/>
        </w:rPr>
      </w:pPr>
      <w:r>
        <w:rPr>
          <w:b/>
          <w:i/>
        </w:rPr>
        <w:t>Tabla 3-3:</w:t>
      </w:r>
      <w:r>
        <w:rPr>
          <w:b/>
          <w:i/>
        </w:rPr>
        <w:tab/>
        <w:t>Constantes</w:t>
      </w:r>
      <w:r w:rsidR="00CE077F">
        <w:rPr>
          <w:b/>
          <w:i/>
        </w:rPr>
        <w:t xml:space="preserve">  </w:t>
      </w:r>
      <w:r>
        <w:rPr>
          <w:b/>
          <w:i/>
        </w:rPr>
        <w:t>de</w:t>
      </w:r>
      <w:r w:rsidR="00CE077F">
        <w:rPr>
          <w:b/>
          <w:i/>
        </w:rPr>
        <w:t xml:space="preserve">  </w:t>
      </w:r>
      <w:r>
        <w:rPr>
          <w:b/>
          <w:i/>
        </w:rPr>
        <w:t>equilibrio.</w:t>
      </w:r>
      <w:r w:rsidR="00B509CA">
        <w:rPr>
          <w:rStyle w:val="Refdenotaalpie"/>
          <w:i/>
        </w:rPr>
        <w:footnoteReference w:id="4"/>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2071"/>
        <w:gridCol w:w="1329"/>
        <w:gridCol w:w="1431"/>
        <w:gridCol w:w="141"/>
        <w:gridCol w:w="1249"/>
        <w:gridCol w:w="1303"/>
        <w:gridCol w:w="150"/>
      </w:tblGrid>
      <w:tr w:rsidR="005A72D2" w:rsidTr="00CE077F">
        <w:trPr>
          <w:cantSplit/>
          <w:trHeight w:val="160"/>
          <w:jc w:val="center"/>
        </w:trPr>
        <w:tc>
          <w:tcPr>
            <w:tcW w:w="2071" w:type="dxa"/>
            <w:tcBorders>
              <w:top w:val="nil"/>
              <w:left w:val="nil"/>
              <w:right w:val="nil"/>
            </w:tcBorders>
          </w:tcPr>
          <w:p w:rsidR="005A72D2" w:rsidRDefault="005A72D2" w:rsidP="00CE077F">
            <w:pPr>
              <w:jc w:val="center"/>
              <w:rPr>
                <w:b/>
                <w:color w:val="000000"/>
              </w:rPr>
            </w:pPr>
          </w:p>
        </w:tc>
        <w:tc>
          <w:tcPr>
            <w:tcW w:w="2760" w:type="dxa"/>
            <w:gridSpan w:val="2"/>
            <w:tcBorders>
              <w:right w:val="nil"/>
            </w:tcBorders>
            <w:shd w:val="pct20" w:color="auto" w:fill="auto"/>
          </w:tcPr>
          <w:p w:rsidR="005A72D2" w:rsidRDefault="005A72D2" w:rsidP="00CE077F">
            <w:pPr>
              <w:jc w:val="center"/>
              <w:rPr>
                <w:color w:val="000000"/>
                <w:sz w:val="16"/>
              </w:rPr>
            </w:pPr>
            <w:r>
              <w:rPr>
                <w:color w:val="000000"/>
                <w:sz w:val="16"/>
              </w:rPr>
              <w:t>UNE</w:t>
            </w:r>
            <w:r w:rsidR="00CE077F">
              <w:rPr>
                <w:color w:val="000000"/>
                <w:sz w:val="16"/>
              </w:rPr>
              <w:t xml:space="preserve">  </w:t>
            </w:r>
            <w:r>
              <w:rPr>
                <w:color w:val="000000"/>
                <w:sz w:val="16"/>
              </w:rPr>
              <w:t xml:space="preserve">31-002-94 [1] </w:t>
            </w:r>
          </w:p>
          <w:p w:rsidR="005A72D2" w:rsidRDefault="005A72D2" w:rsidP="00CE077F">
            <w:pPr>
              <w:jc w:val="center"/>
              <w:rPr>
                <w:color w:val="000000"/>
                <w:sz w:val="16"/>
              </w:rPr>
            </w:pPr>
            <w:r>
              <w:rPr>
                <w:color w:val="000000"/>
                <w:sz w:val="16"/>
              </w:rPr>
              <w:t xml:space="preserve"> (ANEXO</w:t>
            </w:r>
            <w:r w:rsidR="00CE077F">
              <w:rPr>
                <w:color w:val="000000"/>
                <w:sz w:val="16"/>
              </w:rPr>
              <w:t xml:space="preserve">  </w:t>
            </w:r>
            <w:r>
              <w:rPr>
                <w:color w:val="000000"/>
                <w:sz w:val="16"/>
              </w:rPr>
              <w:t>C,</w:t>
            </w:r>
            <w:r w:rsidR="00CE077F">
              <w:rPr>
                <w:color w:val="000000"/>
                <w:sz w:val="16"/>
              </w:rPr>
              <w:t xml:space="preserve">  </w:t>
            </w:r>
            <w:r>
              <w:rPr>
                <w:color w:val="000000"/>
                <w:sz w:val="16"/>
              </w:rPr>
              <w:t>pág. 24)</w:t>
            </w:r>
          </w:p>
        </w:tc>
        <w:tc>
          <w:tcPr>
            <w:tcW w:w="141" w:type="dxa"/>
            <w:tcBorders>
              <w:left w:val="nil"/>
            </w:tcBorders>
            <w:shd w:val="pct20" w:color="auto" w:fill="auto"/>
          </w:tcPr>
          <w:p w:rsidR="005A72D2" w:rsidRDefault="005A72D2" w:rsidP="00CE077F">
            <w:pPr>
              <w:jc w:val="center"/>
              <w:rPr>
                <w:b/>
                <w:color w:val="000000"/>
                <w:sz w:val="16"/>
              </w:rPr>
            </w:pPr>
          </w:p>
        </w:tc>
        <w:tc>
          <w:tcPr>
            <w:tcW w:w="2552" w:type="dxa"/>
            <w:gridSpan w:val="2"/>
            <w:tcBorders>
              <w:right w:val="nil"/>
            </w:tcBorders>
            <w:shd w:val="pct20" w:color="auto" w:fill="auto"/>
          </w:tcPr>
          <w:p w:rsidR="005A72D2" w:rsidRDefault="005A72D2" w:rsidP="00CE077F">
            <w:pPr>
              <w:jc w:val="center"/>
              <w:rPr>
                <w:color w:val="000000"/>
                <w:sz w:val="16"/>
              </w:rPr>
            </w:pPr>
            <w:r>
              <w:rPr>
                <w:color w:val="000000"/>
                <w:sz w:val="16"/>
              </w:rPr>
              <w:t>Meyer, R. [7]</w:t>
            </w:r>
            <w:r w:rsidR="00CE077F">
              <w:rPr>
                <w:color w:val="000000"/>
                <w:sz w:val="16"/>
              </w:rPr>
              <w:t xml:space="preserve">  </w:t>
            </w:r>
            <w:r>
              <w:rPr>
                <w:color w:val="000000"/>
                <w:sz w:val="16"/>
              </w:rPr>
              <w:t xml:space="preserve"> </w:t>
            </w:r>
          </w:p>
        </w:tc>
        <w:tc>
          <w:tcPr>
            <w:tcW w:w="150" w:type="dxa"/>
            <w:tcBorders>
              <w:left w:val="nil"/>
            </w:tcBorders>
            <w:shd w:val="pct20" w:color="auto" w:fill="auto"/>
          </w:tcPr>
          <w:p w:rsidR="005A72D2" w:rsidRDefault="005A72D2" w:rsidP="00CE077F">
            <w:pPr>
              <w:jc w:val="center"/>
              <w:rPr>
                <w:color w:val="000000"/>
              </w:rPr>
            </w:pPr>
          </w:p>
        </w:tc>
      </w:tr>
      <w:tr w:rsidR="005A72D2" w:rsidTr="00CE077F">
        <w:trPr>
          <w:cantSplit/>
          <w:trHeight w:val="160"/>
          <w:jc w:val="center"/>
        </w:trPr>
        <w:tc>
          <w:tcPr>
            <w:tcW w:w="2071" w:type="dxa"/>
            <w:tcBorders>
              <w:top w:val="nil"/>
              <w:bottom w:val="nil"/>
            </w:tcBorders>
            <w:shd w:val="pct20" w:color="auto" w:fill="auto"/>
          </w:tcPr>
          <w:p w:rsidR="005A72D2" w:rsidRDefault="005A72D2" w:rsidP="00CE077F">
            <w:pPr>
              <w:pBdr>
                <w:top w:val="single" w:sz="12" w:space="1" w:color="auto"/>
              </w:pBdr>
              <w:jc w:val="center"/>
              <w:rPr>
                <w:b/>
                <w:color w:val="000000"/>
              </w:rPr>
            </w:pPr>
            <w:r>
              <w:rPr>
                <w:b/>
                <w:color w:val="000000"/>
              </w:rPr>
              <w:t>Temperatura (K)</w:t>
            </w:r>
          </w:p>
        </w:tc>
        <w:tc>
          <w:tcPr>
            <w:tcW w:w="1329" w:type="dxa"/>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1</w:t>
            </w:r>
            <w:r w:rsidR="00CE077F">
              <w:rPr>
                <w:b/>
                <w:color w:val="000000"/>
                <w:vertAlign w:val="subscript"/>
              </w:rPr>
              <w:t xml:space="preserve">  </w:t>
            </w:r>
            <w:r>
              <w:rPr>
                <w:b/>
                <w:color w:val="000000"/>
              </w:rPr>
              <w:t>( - )</w:t>
            </w:r>
          </w:p>
        </w:tc>
        <w:tc>
          <w:tcPr>
            <w:tcW w:w="1572" w:type="dxa"/>
            <w:gridSpan w:val="2"/>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2</w:t>
            </w:r>
            <w:r w:rsidR="00CE077F">
              <w:rPr>
                <w:b/>
                <w:color w:val="000000"/>
                <w:vertAlign w:val="subscript"/>
              </w:rPr>
              <w:t xml:space="preserve">  </w:t>
            </w:r>
            <w:r>
              <w:rPr>
                <w:b/>
                <w:color w:val="000000"/>
                <w:vertAlign w:val="subscript"/>
              </w:rPr>
              <w:t xml:space="preserve"> </w:t>
            </w:r>
            <w:r>
              <w:rPr>
                <w:b/>
                <w:color w:val="000000"/>
              </w:rPr>
              <w:t>(Pa)</w:t>
            </w:r>
          </w:p>
        </w:tc>
        <w:tc>
          <w:tcPr>
            <w:tcW w:w="1249" w:type="dxa"/>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1</w:t>
            </w:r>
            <w:r w:rsidR="00CE077F">
              <w:rPr>
                <w:b/>
                <w:color w:val="000000"/>
                <w:vertAlign w:val="subscript"/>
              </w:rPr>
              <w:t xml:space="preserve">  </w:t>
            </w:r>
            <w:r>
              <w:rPr>
                <w:b/>
                <w:color w:val="000000"/>
              </w:rPr>
              <w:t>( - )</w:t>
            </w:r>
          </w:p>
        </w:tc>
        <w:tc>
          <w:tcPr>
            <w:tcW w:w="1453" w:type="dxa"/>
            <w:gridSpan w:val="2"/>
            <w:tcBorders>
              <w:top w:val="nil"/>
              <w:bottom w:val="nil"/>
            </w:tcBorders>
            <w:shd w:val="pct20" w:color="auto" w:fill="auto"/>
          </w:tcPr>
          <w:p w:rsidR="005A72D2" w:rsidRDefault="005A72D2" w:rsidP="00CE077F">
            <w:pPr>
              <w:jc w:val="center"/>
              <w:rPr>
                <w:b/>
                <w:color w:val="000000"/>
              </w:rPr>
            </w:pPr>
            <w:r>
              <w:rPr>
                <w:b/>
                <w:color w:val="000000"/>
              </w:rPr>
              <w:t>K</w:t>
            </w:r>
            <w:r>
              <w:rPr>
                <w:b/>
                <w:color w:val="000000"/>
                <w:vertAlign w:val="subscript"/>
              </w:rPr>
              <w:t>2</w:t>
            </w:r>
            <w:r w:rsidR="00CE077F">
              <w:rPr>
                <w:b/>
                <w:color w:val="000000"/>
                <w:vertAlign w:val="subscript"/>
              </w:rPr>
              <w:t xml:space="preserve">  </w:t>
            </w:r>
            <w:r>
              <w:rPr>
                <w:b/>
                <w:color w:val="000000"/>
              </w:rPr>
              <w:t>(Pa)</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298</w:t>
            </w:r>
          </w:p>
        </w:tc>
        <w:tc>
          <w:tcPr>
            <w:tcW w:w="1329" w:type="dxa"/>
          </w:tcPr>
          <w:p w:rsidR="005A72D2" w:rsidRDefault="005A72D2" w:rsidP="00CE077F">
            <w:pPr>
              <w:jc w:val="right"/>
              <w:rPr>
                <w:color w:val="000000"/>
              </w:rPr>
            </w:pPr>
            <w:r>
              <w:rPr>
                <w:color w:val="000000"/>
                <w:sz w:val="22"/>
              </w:rPr>
              <w:t>9,5840E-06</w:t>
            </w:r>
          </w:p>
        </w:tc>
        <w:tc>
          <w:tcPr>
            <w:tcW w:w="1572" w:type="dxa"/>
            <w:gridSpan w:val="2"/>
          </w:tcPr>
          <w:p w:rsidR="005A72D2" w:rsidRDefault="005A72D2" w:rsidP="00CE077F">
            <w:pPr>
              <w:jc w:val="right"/>
              <w:rPr>
                <w:color w:val="000000"/>
              </w:rPr>
            </w:pPr>
            <w:r>
              <w:rPr>
                <w:color w:val="000000"/>
                <w:sz w:val="22"/>
              </w:rPr>
              <w:t>3,8030E-19</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300</w:t>
            </w:r>
          </w:p>
        </w:tc>
        <w:tc>
          <w:tcPr>
            <w:tcW w:w="1329" w:type="dxa"/>
          </w:tcPr>
          <w:p w:rsidR="005A72D2" w:rsidRDefault="005A72D2" w:rsidP="00CE077F">
            <w:pPr>
              <w:jc w:val="right"/>
              <w:rPr>
                <w:color w:val="000000"/>
              </w:rPr>
            </w:pPr>
            <w:r>
              <w:rPr>
                <w:color w:val="000000"/>
                <w:sz w:val="22"/>
              </w:rPr>
              <w:t>1,0620E-05</w:t>
            </w:r>
          </w:p>
        </w:tc>
        <w:tc>
          <w:tcPr>
            <w:tcW w:w="1572" w:type="dxa"/>
            <w:gridSpan w:val="2"/>
          </w:tcPr>
          <w:p w:rsidR="005A72D2" w:rsidRDefault="005A72D2" w:rsidP="00CE077F">
            <w:pPr>
              <w:jc w:val="right"/>
              <w:rPr>
                <w:color w:val="000000"/>
              </w:rPr>
            </w:pPr>
            <w:r>
              <w:rPr>
                <w:color w:val="000000"/>
                <w:sz w:val="22"/>
              </w:rPr>
              <w:t>5,8100E-19</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400</w:t>
            </w:r>
          </w:p>
        </w:tc>
        <w:tc>
          <w:tcPr>
            <w:tcW w:w="1329" w:type="dxa"/>
          </w:tcPr>
          <w:p w:rsidR="005A72D2" w:rsidRDefault="005A72D2" w:rsidP="00CE077F">
            <w:pPr>
              <w:jc w:val="right"/>
              <w:rPr>
                <w:color w:val="000000"/>
              </w:rPr>
            </w:pPr>
            <w:r>
              <w:rPr>
                <w:color w:val="000000"/>
                <w:sz w:val="22"/>
              </w:rPr>
              <w:t>6,4420E-04</w:t>
            </w:r>
          </w:p>
        </w:tc>
        <w:tc>
          <w:tcPr>
            <w:tcW w:w="1572" w:type="dxa"/>
            <w:gridSpan w:val="2"/>
          </w:tcPr>
          <w:p w:rsidR="005A72D2" w:rsidRDefault="005A72D2" w:rsidP="00CE077F">
            <w:pPr>
              <w:jc w:val="right"/>
              <w:rPr>
                <w:color w:val="000000"/>
              </w:rPr>
            </w:pPr>
            <w:r>
              <w:rPr>
                <w:color w:val="000000"/>
                <w:sz w:val="22"/>
              </w:rPr>
              <w:t>1,4700E-11</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500</w:t>
            </w:r>
          </w:p>
        </w:tc>
        <w:tc>
          <w:tcPr>
            <w:tcW w:w="1329" w:type="dxa"/>
          </w:tcPr>
          <w:p w:rsidR="005A72D2" w:rsidRDefault="005A72D2" w:rsidP="00CE077F">
            <w:pPr>
              <w:jc w:val="right"/>
              <w:rPr>
                <w:color w:val="000000"/>
              </w:rPr>
            </w:pPr>
            <w:r>
              <w:rPr>
                <w:color w:val="000000"/>
                <w:sz w:val="22"/>
              </w:rPr>
              <w:t>7,2610E-03</w:t>
            </w:r>
          </w:p>
        </w:tc>
        <w:tc>
          <w:tcPr>
            <w:tcW w:w="1572" w:type="dxa"/>
            <w:gridSpan w:val="2"/>
          </w:tcPr>
          <w:p w:rsidR="005A72D2" w:rsidRDefault="005A72D2" w:rsidP="00CE077F">
            <w:pPr>
              <w:jc w:val="right"/>
              <w:rPr>
                <w:color w:val="000000"/>
              </w:rPr>
            </w:pPr>
            <w:r>
              <w:rPr>
                <w:color w:val="000000"/>
                <w:sz w:val="22"/>
              </w:rPr>
              <w:t>4,0020E-07</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600</w:t>
            </w:r>
          </w:p>
        </w:tc>
        <w:tc>
          <w:tcPr>
            <w:tcW w:w="1329" w:type="dxa"/>
          </w:tcPr>
          <w:p w:rsidR="005A72D2" w:rsidRDefault="005A72D2" w:rsidP="00CE077F">
            <w:pPr>
              <w:jc w:val="right"/>
              <w:rPr>
                <w:color w:val="000000"/>
              </w:rPr>
            </w:pPr>
            <w:r>
              <w:rPr>
                <w:color w:val="000000"/>
                <w:sz w:val="22"/>
              </w:rPr>
              <w:t>3,5160E-02</w:t>
            </w:r>
          </w:p>
        </w:tc>
        <w:tc>
          <w:tcPr>
            <w:tcW w:w="1572" w:type="dxa"/>
            <w:gridSpan w:val="2"/>
          </w:tcPr>
          <w:p w:rsidR="005A72D2" w:rsidRDefault="005A72D2" w:rsidP="00CE077F">
            <w:pPr>
              <w:jc w:val="right"/>
              <w:rPr>
                <w:color w:val="000000"/>
              </w:rPr>
            </w:pPr>
            <w:r>
              <w:rPr>
                <w:color w:val="000000"/>
                <w:sz w:val="22"/>
              </w:rPr>
              <w:t>3,5010E-04</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700</w:t>
            </w:r>
          </w:p>
        </w:tc>
        <w:tc>
          <w:tcPr>
            <w:tcW w:w="1329" w:type="dxa"/>
          </w:tcPr>
          <w:p w:rsidR="005A72D2" w:rsidRDefault="005A72D2" w:rsidP="00CE077F">
            <w:pPr>
              <w:jc w:val="right"/>
              <w:rPr>
                <w:color w:val="000000"/>
              </w:rPr>
            </w:pPr>
            <w:r>
              <w:rPr>
                <w:color w:val="000000"/>
                <w:sz w:val="22"/>
              </w:rPr>
              <w:t>0,1054</w:t>
            </w:r>
          </w:p>
        </w:tc>
        <w:tc>
          <w:tcPr>
            <w:tcW w:w="1572" w:type="dxa"/>
            <w:gridSpan w:val="2"/>
          </w:tcPr>
          <w:p w:rsidR="005A72D2" w:rsidRDefault="005A72D2" w:rsidP="00CE077F">
            <w:pPr>
              <w:jc w:val="right"/>
              <w:rPr>
                <w:color w:val="000000"/>
              </w:rPr>
            </w:pPr>
            <w:r>
              <w:rPr>
                <w:color w:val="000000"/>
                <w:sz w:val="22"/>
              </w:rPr>
              <w:t>4,2870E-02</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800</w:t>
            </w:r>
          </w:p>
        </w:tc>
        <w:tc>
          <w:tcPr>
            <w:tcW w:w="1329" w:type="dxa"/>
          </w:tcPr>
          <w:p w:rsidR="005A72D2" w:rsidRDefault="005A72D2" w:rsidP="00CE077F">
            <w:pPr>
              <w:jc w:val="right"/>
              <w:rPr>
                <w:color w:val="000000"/>
              </w:rPr>
            </w:pPr>
            <w:r>
              <w:rPr>
                <w:color w:val="000000"/>
                <w:sz w:val="22"/>
              </w:rPr>
              <w:t>0,2361</w:t>
            </w:r>
          </w:p>
        </w:tc>
        <w:tc>
          <w:tcPr>
            <w:tcW w:w="1572" w:type="dxa"/>
            <w:gridSpan w:val="2"/>
          </w:tcPr>
          <w:p w:rsidR="005A72D2" w:rsidRDefault="005A72D2" w:rsidP="00CE077F">
            <w:pPr>
              <w:jc w:val="right"/>
              <w:rPr>
                <w:color w:val="000000"/>
              </w:rPr>
            </w:pPr>
            <w:r>
              <w:rPr>
                <w:color w:val="000000"/>
                <w:sz w:val="22"/>
              </w:rPr>
              <w:t>1,5350E+00</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900</w:t>
            </w:r>
          </w:p>
        </w:tc>
        <w:tc>
          <w:tcPr>
            <w:tcW w:w="1329" w:type="dxa"/>
            <w:tcBorders>
              <w:bottom w:val="nil"/>
            </w:tcBorders>
          </w:tcPr>
          <w:p w:rsidR="005A72D2" w:rsidRDefault="005A72D2" w:rsidP="00CE077F">
            <w:pPr>
              <w:jc w:val="right"/>
              <w:rPr>
                <w:color w:val="000000"/>
              </w:rPr>
            </w:pPr>
            <w:r>
              <w:rPr>
                <w:color w:val="000000"/>
                <w:sz w:val="22"/>
              </w:rPr>
              <w:t>0,4335</w:t>
            </w:r>
          </w:p>
        </w:tc>
        <w:tc>
          <w:tcPr>
            <w:tcW w:w="1572" w:type="dxa"/>
            <w:gridSpan w:val="2"/>
            <w:tcBorders>
              <w:bottom w:val="nil"/>
            </w:tcBorders>
          </w:tcPr>
          <w:p w:rsidR="005A72D2" w:rsidRDefault="005A72D2" w:rsidP="00CE077F">
            <w:pPr>
              <w:jc w:val="right"/>
              <w:rPr>
                <w:color w:val="000000"/>
              </w:rPr>
            </w:pPr>
            <w:r>
              <w:rPr>
                <w:color w:val="000000"/>
                <w:sz w:val="22"/>
              </w:rPr>
              <w:t>2,4160E+01</w:t>
            </w:r>
          </w:p>
        </w:tc>
        <w:tc>
          <w:tcPr>
            <w:tcW w:w="1249" w:type="dxa"/>
            <w:tcBorders>
              <w:bottom w:val="nil"/>
            </w:tcBorders>
          </w:tcPr>
          <w:p w:rsidR="005A72D2" w:rsidRDefault="005A72D2" w:rsidP="00CE077F">
            <w:pPr>
              <w:jc w:val="center"/>
              <w:rPr>
                <w:color w:val="000000"/>
              </w:rPr>
            </w:pPr>
            <w:r>
              <w:rPr>
                <w:color w:val="000000"/>
                <w:sz w:val="22"/>
              </w:rPr>
              <w:t>-</w:t>
            </w:r>
          </w:p>
        </w:tc>
        <w:tc>
          <w:tcPr>
            <w:tcW w:w="1453" w:type="dxa"/>
            <w:gridSpan w:val="2"/>
            <w:tcBorders>
              <w:bottom w:val="nil"/>
            </w:tcBorders>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1000</w:t>
            </w:r>
          </w:p>
        </w:tc>
        <w:tc>
          <w:tcPr>
            <w:tcW w:w="1329" w:type="dxa"/>
          </w:tcPr>
          <w:p w:rsidR="005A72D2" w:rsidRDefault="005A72D2" w:rsidP="00CE077F">
            <w:pPr>
              <w:jc w:val="right"/>
              <w:rPr>
                <w:b/>
                <w:i/>
                <w:color w:val="000000"/>
              </w:rPr>
            </w:pPr>
            <w:r>
              <w:rPr>
                <w:b/>
                <w:i/>
                <w:color w:val="000000"/>
                <w:sz w:val="22"/>
              </w:rPr>
              <w:t>0,6934</w:t>
            </w:r>
          </w:p>
        </w:tc>
        <w:tc>
          <w:tcPr>
            <w:tcW w:w="1572" w:type="dxa"/>
            <w:gridSpan w:val="2"/>
          </w:tcPr>
          <w:p w:rsidR="005A72D2" w:rsidRDefault="005A72D2" w:rsidP="00CE077F">
            <w:pPr>
              <w:jc w:val="right"/>
              <w:rPr>
                <w:b/>
                <w:i/>
                <w:color w:val="000000"/>
              </w:rPr>
            </w:pPr>
            <w:r>
              <w:rPr>
                <w:b/>
                <w:i/>
                <w:color w:val="000000"/>
                <w:sz w:val="22"/>
              </w:rPr>
              <w:t>2,1340E+02</w:t>
            </w:r>
          </w:p>
        </w:tc>
        <w:tc>
          <w:tcPr>
            <w:tcW w:w="1249" w:type="dxa"/>
          </w:tcPr>
          <w:p w:rsidR="005A72D2" w:rsidRDefault="005A72D2" w:rsidP="00CE077F">
            <w:pPr>
              <w:jc w:val="center"/>
              <w:rPr>
                <w:b/>
                <w:i/>
                <w:color w:val="000000"/>
              </w:rPr>
            </w:pPr>
            <w:r>
              <w:rPr>
                <w:b/>
                <w:i/>
                <w:color w:val="000000"/>
                <w:sz w:val="22"/>
              </w:rPr>
              <w:t>0,6929</w:t>
            </w:r>
          </w:p>
        </w:tc>
        <w:tc>
          <w:tcPr>
            <w:tcW w:w="1453" w:type="dxa"/>
            <w:gridSpan w:val="2"/>
          </w:tcPr>
          <w:p w:rsidR="005A72D2" w:rsidRDefault="005A72D2" w:rsidP="00CE077F">
            <w:pPr>
              <w:jc w:val="right"/>
              <w:rPr>
                <w:b/>
                <w:i/>
                <w:color w:val="000000"/>
              </w:rPr>
            </w:pPr>
            <w:r>
              <w:rPr>
                <w:b/>
                <w:i/>
                <w:color w:val="000000"/>
                <w:sz w:val="22"/>
              </w:rPr>
              <w:t>2,2160E+02</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1100</w:t>
            </w:r>
          </w:p>
        </w:tc>
        <w:tc>
          <w:tcPr>
            <w:tcW w:w="1329" w:type="dxa"/>
          </w:tcPr>
          <w:p w:rsidR="005A72D2" w:rsidRDefault="005A72D2" w:rsidP="00CE077F">
            <w:pPr>
              <w:jc w:val="right"/>
              <w:rPr>
                <w:color w:val="000000"/>
              </w:rPr>
            </w:pPr>
            <w:r>
              <w:rPr>
                <w:color w:val="000000"/>
                <w:sz w:val="22"/>
              </w:rPr>
              <w:t>1,0069</w:t>
            </w:r>
          </w:p>
        </w:tc>
        <w:tc>
          <w:tcPr>
            <w:tcW w:w="1572" w:type="dxa"/>
            <w:gridSpan w:val="2"/>
          </w:tcPr>
          <w:p w:rsidR="005A72D2" w:rsidRDefault="005A72D2" w:rsidP="00CE077F">
            <w:pPr>
              <w:jc w:val="right"/>
              <w:rPr>
                <w:color w:val="000000"/>
              </w:rPr>
            </w:pPr>
            <w:r>
              <w:rPr>
                <w:color w:val="000000"/>
                <w:sz w:val="22"/>
              </w:rPr>
              <w:t>1,2470E+03</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1200</w:t>
            </w:r>
          </w:p>
        </w:tc>
        <w:tc>
          <w:tcPr>
            <w:tcW w:w="1329" w:type="dxa"/>
          </w:tcPr>
          <w:p w:rsidR="005A72D2" w:rsidRDefault="005A72D2" w:rsidP="00CE077F">
            <w:pPr>
              <w:jc w:val="right"/>
              <w:rPr>
                <w:color w:val="000000"/>
              </w:rPr>
            </w:pPr>
            <w:r>
              <w:rPr>
                <w:color w:val="000000"/>
                <w:sz w:val="22"/>
              </w:rPr>
              <w:t>1,3646</w:t>
            </w:r>
          </w:p>
        </w:tc>
        <w:tc>
          <w:tcPr>
            <w:tcW w:w="1572" w:type="dxa"/>
            <w:gridSpan w:val="2"/>
          </w:tcPr>
          <w:p w:rsidR="005A72D2" w:rsidRDefault="005A72D2" w:rsidP="00CE077F">
            <w:pPr>
              <w:jc w:val="right"/>
              <w:rPr>
                <w:color w:val="000000"/>
              </w:rPr>
            </w:pPr>
            <w:r>
              <w:rPr>
                <w:color w:val="000000"/>
                <w:sz w:val="22"/>
              </w:rPr>
              <w:t>5,3350E+03</w:t>
            </w:r>
          </w:p>
        </w:tc>
        <w:tc>
          <w:tcPr>
            <w:tcW w:w="1249" w:type="dxa"/>
          </w:tcPr>
          <w:p w:rsidR="005A72D2" w:rsidRDefault="005A72D2" w:rsidP="00CE077F">
            <w:pPr>
              <w:jc w:val="center"/>
              <w:rPr>
                <w:color w:val="000000"/>
              </w:rPr>
            </w:pPr>
            <w:r>
              <w:rPr>
                <w:color w:val="000000"/>
                <w:sz w:val="22"/>
              </w:rPr>
              <w:t>1,3632</w:t>
            </w:r>
          </w:p>
        </w:tc>
        <w:tc>
          <w:tcPr>
            <w:tcW w:w="1453" w:type="dxa"/>
            <w:gridSpan w:val="2"/>
          </w:tcPr>
          <w:p w:rsidR="005A72D2" w:rsidRDefault="005A72D2" w:rsidP="00CE077F">
            <w:pPr>
              <w:jc w:val="right"/>
              <w:rPr>
                <w:color w:val="000000"/>
              </w:rPr>
            </w:pPr>
            <w:r>
              <w:rPr>
                <w:color w:val="000000"/>
                <w:sz w:val="22"/>
              </w:rPr>
              <w:t>5,5130E+03</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1300</w:t>
            </w:r>
          </w:p>
        </w:tc>
        <w:tc>
          <w:tcPr>
            <w:tcW w:w="1329" w:type="dxa"/>
          </w:tcPr>
          <w:p w:rsidR="005A72D2" w:rsidRDefault="005A72D2" w:rsidP="00CE077F">
            <w:pPr>
              <w:jc w:val="right"/>
              <w:rPr>
                <w:color w:val="000000"/>
              </w:rPr>
            </w:pPr>
            <w:r>
              <w:rPr>
                <w:color w:val="000000"/>
                <w:sz w:val="22"/>
              </w:rPr>
              <w:t>1,7498</w:t>
            </w:r>
          </w:p>
        </w:tc>
        <w:tc>
          <w:tcPr>
            <w:tcW w:w="1572" w:type="dxa"/>
            <w:gridSpan w:val="2"/>
          </w:tcPr>
          <w:p w:rsidR="005A72D2" w:rsidRDefault="005A72D2" w:rsidP="00CE077F">
            <w:pPr>
              <w:jc w:val="right"/>
              <w:rPr>
                <w:color w:val="000000"/>
              </w:rPr>
            </w:pPr>
            <w:r>
              <w:rPr>
                <w:color w:val="000000"/>
                <w:sz w:val="22"/>
              </w:rPr>
              <w:t>1,8000E+04</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1400</w:t>
            </w:r>
          </w:p>
        </w:tc>
        <w:tc>
          <w:tcPr>
            <w:tcW w:w="1329" w:type="dxa"/>
          </w:tcPr>
          <w:p w:rsidR="005A72D2" w:rsidRDefault="005A72D2" w:rsidP="00CE077F">
            <w:pPr>
              <w:jc w:val="right"/>
              <w:rPr>
                <w:color w:val="000000"/>
              </w:rPr>
            </w:pPr>
            <w:r>
              <w:rPr>
                <w:color w:val="000000"/>
                <w:sz w:val="22"/>
              </w:rPr>
              <w:t>2,1538</w:t>
            </w:r>
          </w:p>
        </w:tc>
        <w:tc>
          <w:tcPr>
            <w:tcW w:w="1572" w:type="dxa"/>
            <w:gridSpan w:val="2"/>
          </w:tcPr>
          <w:p w:rsidR="005A72D2" w:rsidRDefault="005A72D2" w:rsidP="00CE077F">
            <w:pPr>
              <w:jc w:val="right"/>
              <w:rPr>
                <w:color w:val="000000"/>
              </w:rPr>
            </w:pPr>
            <w:r>
              <w:rPr>
                <w:color w:val="000000"/>
                <w:sz w:val="22"/>
              </w:rPr>
              <w:t>5,0370E+04</w:t>
            </w:r>
          </w:p>
        </w:tc>
        <w:tc>
          <w:tcPr>
            <w:tcW w:w="1249" w:type="dxa"/>
          </w:tcPr>
          <w:p w:rsidR="005A72D2" w:rsidRDefault="005A72D2" w:rsidP="00CE077F">
            <w:pPr>
              <w:jc w:val="center"/>
              <w:rPr>
                <w:color w:val="000000"/>
              </w:rPr>
            </w:pPr>
            <w:r>
              <w:rPr>
                <w:color w:val="000000"/>
                <w:sz w:val="22"/>
              </w:rPr>
              <w:t>2,1548</w:t>
            </w:r>
          </w:p>
        </w:tc>
        <w:tc>
          <w:tcPr>
            <w:tcW w:w="1453" w:type="dxa"/>
            <w:gridSpan w:val="2"/>
          </w:tcPr>
          <w:p w:rsidR="005A72D2" w:rsidRDefault="005A72D2" w:rsidP="00CE077F">
            <w:pPr>
              <w:jc w:val="right"/>
              <w:rPr>
                <w:color w:val="000000"/>
              </w:rPr>
            </w:pPr>
            <w:r>
              <w:rPr>
                <w:color w:val="000000"/>
                <w:sz w:val="22"/>
              </w:rPr>
              <w:t>5,3460E+04</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1500</w:t>
            </w:r>
          </w:p>
        </w:tc>
        <w:tc>
          <w:tcPr>
            <w:tcW w:w="1329" w:type="dxa"/>
          </w:tcPr>
          <w:p w:rsidR="005A72D2" w:rsidRDefault="005A72D2" w:rsidP="00CE077F">
            <w:pPr>
              <w:jc w:val="right"/>
              <w:rPr>
                <w:color w:val="000000"/>
              </w:rPr>
            </w:pPr>
            <w:r>
              <w:rPr>
                <w:color w:val="000000"/>
                <w:sz w:val="22"/>
              </w:rPr>
              <w:t>2,5645</w:t>
            </w:r>
          </w:p>
        </w:tc>
        <w:tc>
          <w:tcPr>
            <w:tcW w:w="1572" w:type="dxa"/>
            <w:gridSpan w:val="2"/>
          </w:tcPr>
          <w:p w:rsidR="005A72D2" w:rsidRDefault="005A72D2" w:rsidP="00CE077F">
            <w:pPr>
              <w:jc w:val="right"/>
              <w:rPr>
                <w:color w:val="000000"/>
              </w:rPr>
            </w:pPr>
            <w:r>
              <w:rPr>
                <w:color w:val="000000"/>
                <w:sz w:val="22"/>
              </w:rPr>
              <w:t>1,2140E+05</w:t>
            </w:r>
          </w:p>
        </w:tc>
        <w:tc>
          <w:tcPr>
            <w:tcW w:w="1249" w:type="dxa"/>
          </w:tcPr>
          <w:p w:rsidR="005A72D2" w:rsidRDefault="005A72D2" w:rsidP="00CE077F">
            <w:pPr>
              <w:jc w:val="center"/>
              <w:rPr>
                <w:color w:val="000000"/>
              </w:rPr>
            </w:pPr>
            <w:r>
              <w:rPr>
                <w:color w:val="000000"/>
                <w:sz w:val="22"/>
              </w:rPr>
              <w:t>2,5667</w:t>
            </w:r>
          </w:p>
        </w:tc>
        <w:tc>
          <w:tcPr>
            <w:tcW w:w="1453" w:type="dxa"/>
            <w:gridSpan w:val="2"/>
          </w:tcPr>
          <w:p w:rsidR="005A72D2" w:rsidRDefault="005A72D2" w:rsidP="00CE077F">
            <w:pPr>
              <w:jc w:val="right"/>
              <w:rPr>
                <w:color w:val="000000"/>
              </w:rPr>
            </w:pPr>
            <w:r>
              <w:rPr>
                <w:color w:val="000000"/>
                <w:sz w:val="22"/>
              </w:rPr>
              <w:t>1,3170E+05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1600</w:t>
            </w:r>
          </w:p>
        </w:tc>
        <w:tc>
          <w:tcPr>
            <w:tcW w:w="1329" w:type="dxa"/>
          </w:tcPr>
          <w:p w:rsidR="005A72D2" w:rsidRDefault="005A72D2" w:rsidP="00CE077F">
            <w:pPr>
              <w:jc w:val="right"/>
              <w:rPr>
                <w:color w:val="000000"/>
              </w:rPr>
            </w:pPr>
            <w:r>
              <w:rPr>
                <w:color w:val="000000"/>
                <w:sz w:val="22"/>
              </w:rPr>
              <w:t>2,9785</w:t>
            </w:r>
          </w:p>
        </w:tc>
        <w:tc>
          <w:tcPr>
            <w:tcW w:w="1572" w:type="dxa"/>
            <w:gridSpan w:val="2"/>
          </w:tcPr>
          <w:p w:rsidR="005A72D2" w:rsidRDefault="005A72D2" w:rsidP="00CE077F">
            <w:pPr>
              <w:jc w:val="right"/>
              <w:rPr>
                <w:color w:val="000000"/>
              </w:rPr>
            </w:pPr>
            <w:r>
              <w:rPr>
                <w:color w:val="000000"/>
                <w:sz w:val="22"/>
              </w:rPr>
              <w:t>2,6010E+05</w:t>
            </w:r>
          </w:p>
        </w:tc>
        <w:tc>
          <w:tcPr>
            <w:tcW w:w="1249" w:type="dxa"/>
          </w:tcPr>
          <w:p w:rsidR="005A72D2" w:rsidRDefault="005A72D2" w:rsidP="00CE077F">
            <w:pPr>
              <w:jc w:val="center"/>
              <w:rPr>
                <w:color w:val="000000"/>
              </w:rPr>
            </w:pPr>
            <w:r>
              <w:rPr>
                <w:color w:val="000000"/>
                <w:sz w:val="22"/>
              </w:rPr>
              <w:t>2,9802</w:t>
            </w:r>
          </w:p>
        </w:tc>
        <w:tc>
          <w:tcPr>
            <w:tcW w:w="1453" w:type="dxa"/>
            <w:gridSpan w:val="2"/>
          </w:tcPr>
          <w:p w:rsidR="005A72D2" w:rsidRDefault="005A72D2" w:rsidP="00CE077F">
            <w:pPr>
              <w:jc w:val="right"/>
              <w:rPr>
                <w:color w:val="000000"/>
              </w:rPr>
            </w:pPr>
            <w:r>
              <w:rPr>
                <w:color w:val="000000"/>
                <w:sz w:val="22"/>
              </w:rPr>
              <w:t>2,8850E+05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1700</w:t>
            </w:r>
          </w:p>
        </w:tc>
        <w:tc>
          <w:tcPr>
            <w:tcW w:w="1329" w:type="dxa"/>
          </w:tcPr>
          <w:p w:rsidR="005A72D2" w:rsidRDefault="005A72D2" w:rsidP="00CE077F">
            <w:pPr>
              <w:jc w:val="right"/>
              <w:rPr>
                <w:color w:val="000000"/>
              </w:rPr>
            </w:pPr>
            <w:r>
              <w:rPr>
                <w:color w:val="000000"/>
                <w:sz w:val="22"/>
              </w:rPr>
              <w:t>3,3884</w:t>
            </w:r>
          </w:p>
        </w:tc>
        <w:tc>
          <w:tcPr>
            <w:tcW w:w="1572" w:type="dxa"/>
            <w:gridSpan w:val="2"/>
          </w:tcPr>
          <w:p w:rsidR="005A72D2" w:rsidRDefault="005A72D2" w:rsidP="00CE077F">
            <w:pPr>
              <w:jc w:val="right"/>
              <w:rPr>
                <w:color w:val="000000"/>
              </w:rPr>
            </w:pPr>
            <w:r>
              <w:rPr>
                <w:color w:val="000000"/>
                <w:sz w:val="22"/>
              </w:rPr>
              <w:t>5,0450E+05</w:t>
            </w:r>
          </w:p>
        </w:tc>
        <w:tc>
          <w:tcPr>
            <w:tcW w:w="1249" w:type="dxa"/>
          </w:tcPr>
          <w:p w:rsidR="005A72D2" w:rsidRDefault="005A72D2" w:rsidP="00CE077F">
            <w:pPr>
              <w:jc w:val="center"/>
              <w:rPr>
                <w:color w:val="000000"/>
              </w:rPr>
            </w:pPr>
            <w:r>
              <w:rPr>
                <w:color w:val="000000"/>
                <w:sz w:val="22"/>
              </w:rPr>
              <w:t>3,3835</w:t>
            </w:r>
          </w:p>
        </w:tc>
        <w:tc>
          <w:tcPr>
            <w:tcW w:w="1453" w:type="dxa"/>
            <w:gridSpan w:val="2"/>
          </w:tcPr>
          <w:p w:rsidR="005A72D2" w:rsidRDefault="005A72D2" w:rsidP="00CE077F">
            <w:pPr>
              <w:jc w:val="right"/>
              <w:rPr>
                <w:color w:val="000000"/>
              </w:rPr>
            </w:pPr>
            <w:r>
              <w:rPr>
                <w:color w:val="000000"/>
                <w:sz w:val="22"/>
              </w:rPr>
              <w:t>5,7440E+05</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1800</w:t>
            </w:r>
          </w:p>
        </w:tc>
        <w:tc>
          <w:tcPr>
            <w:tcW w:w="1329" w:type="dxa"/>
          </w:tcPr>
          <w:p w:rsidR="005A72D2" w:rsidRDefault="005A72D2" w:rsidP="00CE077F">
            <w:pPr>
              <w:jc w:val="right"/>
              <w:rPr>
                <w:color w:val="000000"/>
              </w:rPr>
            </w:pPr>
            <w:r>
              <w:rPr>
                <w:color w:val="000000"/>
                <w:sz w:val="22"/>
              </w:rPr>
              <w:t>3,7757</w:t>
            </w:r>
          </w:p>
        </w:tc>
        <w:tc>
          <w:tcPr>
            <w:tcW w:w="1572" w:type="dxa"/>
            <w:gridSpan w:val="2"/>
          </w:tcPr>
          <w:p w:rsidR="005A72D2" w:rsidRDefault="005A72D2" w:rsidP="00CE077F">
            <w:pPr>
              <w:jc w:val="right"/>
              <w:rPr>
                <w:color w:val="000000"/>
              </w:rPr>
            </w:pPr>
            <w:r>
              <w:rPr>
                <w:color w:val="000000"/>
                <w:sz w:val="22"/>
              </w:rPr>
              <w:t>8,9950E+05</w:t>
            </w:r>
          </w:p>
        </w:tc>
        <w:tc>
          <w:tcPr>
            <w:tcW w:w="1249" w:type="dxa"/>
          </w:tcPr>
          <w:p w:rsidR="005A72D2" w:rsidRDefault="005A72D2" w:rsidP="00CE077F">
            <w:pPr>
              <w:jc w:val="center"/>
              <w:rPr>
                <w:color w:val="000000"/>
              </w:rPr>
            </w:pPr>
            <w:r>
              <w:rPr>
                <w:color w:val="000000"/>
                <w:sz w:val="22"/>
              </w:rPr>
              <w:t>3,7803</w:t>
            </w:r>
          </w:p>
        </w:tc>
        <w:tc>
          <w:tcPr>
            <w:tcW w:w="1453" w:type="dxa"/>
            <w:gridSpan w:val="2"/>
          </w:tcPr>
          <w:p w:rsidR="005A72D2" w:rsidRDefault="005A72D2" w:rsidP="00CE077F">
            <w:pPr>
              <w:jc w:val="right"/>
              <w:rPr>
                <w:color w:val="000000"/>
              </w:rPr>
            </w:pPr>
            <w:r>
              <w:rPr>
                <w:color w:val="000000"/>
                <w:sz w:val="22"/>
              </w:rPr>
              <w:t>1,0560E+06</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1900</w:t>
            </w:r>
          </w:p>
        </w:tc>
        <w:tc>
          <w:tcPr>
            <w:tcW w:w="1329" w:type="dxa"/>
            <w:tcBorders>
              <w:bottom w:val="nil"/>
            </w:tcBorders>
          </w:tcPr>
          <w:p w:rsidR="005A72D2" w:rsidRDefault="005A72D2" w:rsidP="00CE077F">
            <w:pPr>
              <w:jc w:val="right"/>
              <w:rPr>
                <w:color w:val="000000"/>
              </w:rPr>
            </w:pPr>
            <w:r>
              <w:rPr>
                <w:color w:val="000000"/>
                <w:sz w:val="22"/>
              </w:rPr>
              <w:t>4,1591</w:t>
            </w:r>
          </w:p>
        </w:tc>
        <w:tc>
          <w:tcPr>
            <w:tcW w:w="1572" w:type="dxa"/>
            <w:gridSpan w:val="2"/>
            <w:tcBorders>
              <w:bottom w:val="nil"/>
            </w:tcBorders>
          </w:tcPr>
          <w:p w:rsidR="005A72D2" w:rsidRDefault="005A72D2" w:rsidP="00CE077F">
            <w:pPr>
              <w:jc w:val="right"/>
              <w:rPr>
                <w:color w:val="000000"/>
              </w:rPr>
            </w:pPr>
            <w:r>
              <w:rPr>
                <w:color w:val="000000"/>
                <w:sz w:val="22"/>
              </w:rPr>
              <w:t>1,5020E+06</w:t>
            </w:r>
          </w:p>
        </w:tc>
        <w:tc>
          <w:tcPr>
            <w:tcW w:w="1249" w:type="dxa"/>
            <w:tcBorders>
              <w:bottom w:val="nil"/>
            </w:tcBorders>
          </w:tcPr>
          <w:p w:rsidR="005A72D2" w:rsidRDefault="005A72D2" w:rsidP="00CE077F">
            <w:pPr>
              <w:jc w:val="center"/>
              <w:rPr>
                <w:color w:val="000000"/>
              </w:rPr>
            </w:pPr>
            <w:r>
              <w:rPr>
                <w:color w:val="000000"/>
                <w:sz w:val="22"/>
              </w:rPr>
              <w:t>4,1615</w:t>
            </w:r>
          </w:p>
        </w:tc>
        <w:tc>
          <w:tcPr>
            <w:tcW w:w="1453" w:type="dxa"/>
            <w:gridSpan w:val="2"/>
            <w:tcBorders>
              <w:bottom w:val="nil"/>
            </w:tcBorders>
          </w:tcPr>
          <w:p w:rsidR="005A72D2" w:rsidRDefault="005A72D2" w:rsidP="00CE077F">
            <w:pPr>
              <w:jc w:val="right"/>
              <w:rPr>
                <w:color w:val="000000"/>
              </w:rPr>
            </w:pPr>
            <w:r>
              <w:rPr>
                <w:color w:val="000000"/>
                <w:sz w:val="22"/>
              </w:rPr>
              <w:t>1,8150E+06</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2000</w:t>
            </w:r>
          </w:p>
        </w:tc>
        <w:tc>
          <w:tcPr>
            <w:tcW w:w="1329" w:type="dxa"/>
          </w:tcPr>
          <w:p w:rsidR="005A72D2" w:rsidRDefault="005A72D2" w:rsidP="00CE077F">
            <w:pPr>
              <w:jc w:val="right"/>
              <w:rPr>
                <w:b/>
                <w:i/>
                <w:color w:val="000000"/>
              </w:rPr>
            </w:pPr>
            <w:r>
              <w:rPr>
                <w:b/>
                <w:i/>
                <w:color w:val="000000"/>
                <w:sz w:val="22"/>
              </w:rPr>
              <w:t>4,5290</w:t>
            </w:r>
          </w:p>
        </w:tc>
        <w:tc>
          <w:tcPr>
            <w:tcW w:w="1572" w:type="dxa"/>
            <w:gridSpan w:val="2"/>
          </w:tcPr>
          <w:p w:rsidR="005A72D2" w:rsidRDefault="005A72D2" w:rsidP="00CE077F">
            <w:pPr>
              <w:jc w:val="right"/>
              <w:rPr>
                <w:b/>
                <w:i/>
                <w:color w:val="000000"/>
              </w:rPr>
            </w:pPr>
            <w:r>
              <w:rPr>
                <w:b/>
                <w:i/>
                <w:color w:val="000000"/>
                <w:sz w:val="22"/>
              </w:rPr>
              <w:t>2,3730E+06</w:t>
            </w:r>
          </w:p>
        </w:tc>
        <w:tc>
          <w:tcPr>
            <w:tcW w:w="1249" w:type="dxa"/>
          </w:tcPr>
          <w:p w:rsidR="005A72D2" w:rsidRDefault="005A72D2" w:rsidP="00CE077F">
            <w:pPr>
              <w:jc w:val="center"/>
              <w:rPr>
                <w:b/>
                <w:i/>
                <w:color w:val="000000"/>
              </w:rPr>
            </w:pPr>
            <w:r>
              <w:rPr>
                <w:b/>
                <w:i/>
                <w:color w:val="000000"/>
                <w:sz w:val="22"/>
              </w:rPr>
              <w:t>4,5270</w:t>
            </w:r>
          </w:p>
        </w:tc>
        <w:tc>
          <w:tcPr>
            <w:tcW w:w="1453" w:type="dxa"/>
            <w:gridSpan w:val="2"/>
          </w:tcPr>
          <w:p w:rsidR="005A72D2" w:rsidRDefault="005A72D2" w:rsidP="00CE077F">
            <w:pPr>
              <w:jc w:val="right"/>
              <w:rPr>
                <w:b/>
                <w:i/>
                <w:color w:val="000000"/>
              </w:rPr>
            </w:pPr>
            <w:r>
              <w:rPr>
                <w:b/>
                <w:i/>
                <w:color w:val="000000"/>
                <w:sz w:val="22"/>
              </w:rPr>
              <w:t>2,9480E+06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2100</w:t>
            </w:r>
          </w:p>
        </w:tc>
        <w:tc>
          <w:tcPr>
            <w:tcW w:w="1329" w:type="dxa"/>
          </w:tcPr>
          <w:p w:rsidR="005A72D2" w:rsidRDefault="005A72D2" w:rsidP="00CE077F">
            <w:pPr>
              <w:jc w:val="right"/>
              <w:rPr>
                <w:color w:val="000000"/>
              </w:rPr>
            </w:pPr>
            <w:r>
              <w:rPr>
                <w:color w:val="000000"/>
                <w:sz w:val="22"/>
              </w:rPr>
              <w:t>4,8753</w:t>
            </w:r>
          </w:p>
        </w:tc>
        <w:tc>
          <w:tcPr>
            <w:tcW w:w="1572" w:type="dxa"/>
            <w:gridSpan w:val="2"/>
          </w:tcPr>
          <w:p w:rsidR="005A72D2" w:rsidRDefault="005A72D2" w:rsidP="00CE077F">
            <w:pPr>
              <w:jc w:val="right"/>
              <w:rPr>
                <w:color w:val="000000"/>
              </w:rPr>
            </w:pPr>
            <w:r>
              <w:rPr>
                <w:color w:val="000000"/>
                <w:sz w:val="22"/>
              </w:rPr>
              <w:t>3,5570E+06</w:t>
            </w:r>
          </w:p>
        </w:tc>
        <w:tc>
          <w:tcPr>
            <w:tcW w:w="1249" w:type="dxa"/>
          </w:tcPr>
          <w:p w:rsidR="005A72D2" w:rsidRDefault="005A72D2" w:rsidP="00CE077F">
            <w:pPr>
              <w:jc w:val="center"/>
              <w:rPr>
                <w:color w:val="000000"/>
              </w:rPr>
            </w:pPr>
            <w:r>
              <w:rPr>
                <w:color w:val="000000"/>
                <w:sz w:val="22"/>
              </w:rPr>
              <w:t>4,8760</w:t>
            </w:r>
          </w:p>
        </w:tc>
        <w:tc>
          <w:tcPr>
            <w:tcW w:w="1453" w:type="dxa"/>
            <w:gridSpan w:val="2"/>
          </w:tcPr>
          <w:p w:rsidR="005A72D2" w:rsidRDefault="005A72D2" w:rsidP="00CE077F">
            <w:pPr>
              <w:jc w:val="right"/>
              <w:rPr>
                <w:color w:val="000000"/>
              </w:rPr>
            </w:pPr>
            <w:r>
              <w:rPr>
                <w:color w:val="000000"/>
                <w:sz w:val="22"/>
              </w:rPr>
              <w:t>4,5610E+06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2200</w:t>
            </w:r>
          </w:p>
        </w:tc>
        <w:tc>
          <w:tcPr>
            <w:tcW w:w="1329" w:type="dxa"/>
          </w:tcPr>
          <w:p w:rsidR="005A72D2" w:rsidRDefault="005A72D2" w:rsidP="00CE077F">
            <w:pPr>
              <w:jc w:val="right"/>
              <w:rPr>
                <w:color w:val="000000"/>
              </w:rPr>
            </w:pPr>
            <w:r>
              <w:rPr>
                <w:color w:val="000000"/>
                <w:sz w:val="22"/>
              </w:rPr>
              <w:t>5,2000</w:t>
            </w:r>
          </w:p>
        </w:tc>
        <w:tc>
          <w:tcPr>
            <w:tcW w:w="1572" w:type="dxa"/>
            <w:gridSpan w:val="2"/>
          </w:tcPr>
          <w:p w:rsidR="005A72D2" w:rsidRDefault="005A72D2" w:rsidP="00CE077F">
            <w:pPr>
              <w:jc w:val="right"/>
              <w:rPr>
                <w:color w:val="000000"/>
              </w:rPr>
            </w:pPr>
            <w:r>
              <w:rPr>
                <w:color w:val="000000"/>
                <w:sz w:val="22"/>
              </w:rPr>
              <w:t>5,1040E+06</w:t>
            </w:r>
          </w:p>
        </w:tc>
        <w:tc>
          <w:tcPr>
            <w:tcW w:w="1249" w:type="dxa"/>
          </w:tcPr>
          <w:p w:rsidR="005A72D2" w:rsidRDefault="005A72D2" w:rsidP="00CE077F">
            <w:pPr>
              <w:jc w:val="center"/>
              <w:rPr>
                <w:color w:val="000000"/>
              </w:rPr>
            </w:pPr>
            <w:r>
              <w:rPr>
                <w:color w:val="000000"/>
                <w:sz w:val="22"/>
              </w:rPr>
              <w:t>5,2046</w:t>
            </w:r>
          </w:p>
        </w:tc>
        <w:tc>
          <w:tcPr>
            <w:tcW w:w="1453" w:type="dxa"/>
            <w:gridSpan w:val="2"/>
          </w:tcPr>
          <w:p w:rsidR="005A72D2" w:rsidRDefault="005A72D2" w:rsidP="00CE077F">
            <w:pPr>
              <w:jc w:val="right"/>
              <w:rPr>
                <w:color w:val="000000"/>
              </w:rPr>
            </w:pPr>
            <w:r>
              <w:rPr>
                <w:color w:val="000000"/>
                <w:sz w:val="22"/>
              </w:rPr>
              <w:t>6,7670E+06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2300</w:t>
            </w:r>
          </w:p>
        </w:tc>
        <w:tc>
          <w:tcPr>
            <w:tcW w:w="1329" w:type="dxa"/>
          </w:tcPr>
          <w:p w:rsidR="005A72D2" w:rsidRDefault="005A72D2" w:rsidP="00CE077F">
            <w:pPr>
              <w:jc w:val="right"/>
              <w:rPr>
                <w:color w:val="000000"/>
              </w:rPr>
            </w:pPr>
            <w:r>
              <w:rPr>
                <w:color w:val="000000"/>
                <w:sz w:val="22"/>
              </w:rPr>
              <w:t>5,5208</w:t>
            </w:r>
          </w:p>
        </w:tc>
        <w:tc>
          <w:tcPr>
            <w:tcW w:w="1572" w:type="dxa"/>
            <w:gridSpan w:val="2"/>
          </w:tcPr>
          <w:p w:rsidR="005A72D2" w:rsidRDefault="005A72D2" w:rsidP="00CE077F">
            <w:pPr>
              <w:jc w:val="right"/>
              <w:rPr>
                <w:color w:val="000000"/>
              </w:rPr>
            </w:pPr>
            <w:r>
              <w:rPr>
                <w:color w:val="000000"/>
                <w:sz w:val="22"/>
              </w:rPr>
              <w:t>7,0890E+06</w:t>
            </w:r>
          </w:p>
        </w:tc>
        <w:tc>
          <w:tcPr>
            <w:tcW w:w="1249" w:type="dxa"/>
          </w:tcPr>
          <w:p w:rsidR="005A72D2" w:rsidRDefault="005A72D2" w:rsidP="00CE077F">
            <w:pPr>
              <w:jc w:val="center"/>
              <w:rPr>
                <w:color w:val="000000"/>
              </w:rPr>
            </w:pPr>
            <w:r>
              <w:rPr>
                <w:color w:val="000000"/>
                <w:sz w:val="22"/>
              </w:rPr>
              <w:t>5,5154</w:t>
            </w:r>
          </w:p>
        </w:tc>
        <w:tc>
          <w:tcPr>
            <w:tcW w:w="1453" w:type="dxa"/>
            <w:gridSpan w:val="2"/>
          </w:tcPr>
          <w:p w:rsidR="005A72D2" w:rsidRDefault="005A72D2" w:rsidP="00CE077F">
            <w:pPr>
              <w:jc w:val="right"/>
              <w:rPr>
                <w:color w:val="000000"/>
              </w:rPr>
            </w:pPr>
            <w:r>
              <w:rPr>
                <w:color w:val="000000"/>
                <w:sz w:val="22"/>
              </w:rPr>
              <w:t>9,6830E+06</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2400</w:t>
            </w:r>
          </w:p>
        </w:tc>
        <w:tc>
          <w:tcPr>
            <w:tcW w:w="1329" w:type="dxa"/>
          </w:tcPr>
          <w:p w:rsidR="005A72D2" w:rsidRDefault="005A72D2" w:rsidP="00CE077F">
            <w:pPr>
              <w:jc w:val="right"/>
              <w:rPr>
                <w:color w:val="000000"/>
              </w:rPr>
            </w:pPr>
            <w:r>
              <w:rPr>
                <w:color w:val="000000"/>
                <w:sz w:val="22"/>
              </w:rPr>
              <w:t>5,8076</w:t>
            </w:r>
          </w:p>
        </w:tc>
        <w:tc>
          <w:tcPr>
            <w:tcW w:w="1572" w:type="dxa"/>
            <w:gridSpan w:val="2"/>
          </w:tcPr>
          <w:p w:rsidR="005A72D2" w:rsidRDefault="005A72D2" w:rsidP="00CE077F">
            <w:pPr>
              <w:jc w:val="right"/>
              <w:rPr>
                <w:color w:val="000000"/>
              </w:rPr>
            </w:pPr>
            <w:r>
              <w:rPr>
                <w:color w:val="000000"/>
                <w:sz w:val="22"/>
              </w:rPr>
              <w:t>9,5080E+06</w:t>
            </w:r>
          </w:p>
        </w:tc>
        <w:tc>
          <w:tcPr>
            <w:tcW w:w="1249" w:type="dxa"/>
          </w:tcPr>
          <w:p w:rsidR="005A72D2" w:rsidRDefault="005A72D2" w:rsidP="00CE077F">
            <w:pPr>
              <w:jc w:val="center"/>
              <w:rPr>
                <w:color w:val="000000"/>
              </w:rPr>
            </w:pPr>
            <w:r>
              <w:rPr>
                <w:color w:val="000000"/>
                <w:sz w:val="22"/>
              </w:rPr>
              <w:t>5,8070</w:t>
            </w:r>
          </w:p>
        </w:tc>
        <w:tc>
          <w:tcPr>
            <w:tcW w:w="1453" w:type="dxa"/>
            <w:gridSpan w:val="2"/>
          </w:tcPr>
          <w:p w:rsidR="005A72D2" w:rsidRDefault="005A72D2" w:rsidP="00CE077F">
            <w:pPr>
              <w:jc w:val="right"/>
              <w:rPr>
                <w:color w:val="000000"/>
              </w:rPr>
            </w:pPr>
            <w:r>
              <w:rPr>
                <w:color w:val="000000"/>
                <w:sz w:val="22"/>
              </w:rPr>
              <w:t>1,3420E+07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lastRenderedPageBreak/>
              <w:t>2500</w:t>
            </w:r>
          </w:p>
        </w:tc>
        <w:tc>
          <w:tcPr>
            <w:tcW w:w="1329" w:type="dxa"/>
          </w:tcPr>
          <w:p w:rsidR="005A72D2" w:rsidRDefault="005A72D2" w:rsidP="00CE077F">
            <w:pPr>
              <w:jc w:val="right"/>
              <w:rPr>
                <w:color w:val="000000"/>
              </w:rPr>
            </w:pPr>
            <w:r>
              <w:rPr>
                <w:color w:val="000000"/>
                <w:sz w:val="22"/>
              </w:rPr>
              <w:t>6,0814</w:t>
            </w:r>
          </w:p>
        </w:tc>
        <w:tc>
          <w:tcPr>
            <w:tcW w:w="1572" w:type="dxa"/>
            <w:gridSpan w:val="2"/>
          </w:tcPr>
          <w:p w:rsidR="005A72D2" w:rsidRDefault="005A72D2" w:rsidP="00CE077F">
            <w:pPr>
              <w:jc w:val="right"/>
              <w:rPr>
                <w:color w:val="000000"/>
              </w:rPr>
            </w:pPr>
            <w:r>
              <w:rPr>
                <w:color w:val="000000"/>
                <w:sz w:val="22"/>
              </w:rPr>
              <w:t>1,2400E+07</w:t>
            </w:r>
          </w:p>
        </w:tc>
        <w:tc>
          <w:tcPr>
            <w:tcW w:w="1249" w:type="dxa"/>
          </w:tcPr>
          <w:p w:rsidR="005A72D2" w:rsidRDefault="005A72D2" w:rsidP="00CE077F">
            <w:pPr>
              <w:jc w:val="center"/>
              <w:rPr>
                <w:color w:val="000000"/>
              </w:rPr>
            </w:pPr>
            <w:r>
              <w:rPr>
                <w:color w:val="000000"/>
                <w:sz w:val="22"/>
              </w:rPr>
              <w:t>6,0851</w:t>
            </w:r>
          </w:p>
        </w:tc>
        <w:tc>
          <w:tcPr>
            <w:tcW w:w="1453" w:type="dxa"/>
            <w:gridSpan w:val="2"/>
          </w:tcPr>
          <w:p w:rsidR="005A72D2" w:rsidRDefault="005A72D2" w:rsidP="00CE077F">
            <w:pPr>
              <w:jc w:val="right"/>
              <w:rPr>
                <w:color w:val="000000"/>
              </w:rPr>
            </w:pPr>
            <w:r>
              <w:rPr>
                <w:color w:val="000000"/>
                <w:sz w:val="22"/>
              </w:rPr>
              <w:t>1,8100E+07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2600</w:t>
            </w:r>
          </w:p>
        </w:tc>
        <w:tc>
          <w:tcPr>
            <w:tcW w:w="1329" w:type="dxa"/>
          </w:tcPr>
          <w:p w:rsidR="005A72D2" w:rsidRDefault="005A72D2" w:rsidP="00CE077F">
            <w:pPr>
              <w:jc w:val="right"/>
              <w:rPr>
                <w:color w:val="000000"/>
              </w:rPr>
            </w:pPr>
            <w:r>
              <w:rPr>
                <w:color w:val="000000"/>
                <w:sz w:val="22"/>
              </w:rPr>
              <w:t>6,3387</w:t>
            </w:r>
          </w:p>
        </w:tc>
        <w:tc>
          <w:tcPr>
            <w:tcW w:w="1572" w:type="dxa"/>
            <w:gridSpan w:val="2"/>
          </w:tcPr>
          <w:p w:rsidR="005A72D2" w:rsidRDefault="005A72D2" w:rsidP="00CE077F">
            <w:pPr>
              <w:jc w:val="right"/>
              <w:rPr>
                <w:color w:val="000000"/>
              </w:rPr>
            </w:pPr>
            <w:r>
              <w:rPr>
                <w:color w:val="000000"/>
                <w:sz w:val="22"/>
              </w:rPr>
              <w:t>1,5790E+07</w:t>
            </w:r>
          </w:p>
        </w:tc>
        <w:tc>
          <w:tcPr>
            <w:tcW w:w="1249" w:type="dxa"/>
          </w:tcPr>
          <w:p w:rsidR="005A72D2" w:rsidRDefault="005A72D2" w:rsidP="00CE077F">
            <w:pPr>
              <w:jc w:val="center"/>
              <w:rPr>
                <w:color w:val="000000"/>
              </w:rPr>
            </w:pPr>
            <w:r>
              <w:rPr>
                <w:color w:val="000000"/>
                <w:sz w:val="22"/>
              </w:rPr>
              <w:t>6,3413</w:t>
            </w:r>
          </w:p>
        </w:tc>
        <w:tc>
          <w:tcPr>
            <w:tcW w:w="1453" w:type="dxa"/>
            <w:gridSpan w:val="2"/>
          </w:tcPr>
          <w:p w:rsidR="005A72D2" w:rsidRDefault="005A72D2" w:rsidP="00CE077F">
            <w:pPr>
              <w:jc w:val="right"/>
              <w:rPr>
                <w:color w:val="000000"/>
              </w:rPr>
            </w:pPr>
            <w:r>
              <w:rPr>
                <w:color w:val="000000"/>
                <w:sz w:val="22"/>
              </w:rPr>
              <w:t>2,3810E+07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2700</w:t>
            </w:r>
          </w:p>
        </w:tc>
        <w:tc>
          <w:tcPr>
            <w:tcW w:w="1329" w:type="dxa"/>
          </w:tcPr>
          <w:p w:rsidR="005A72D2" w:rsidRDefault="005A72D2" w:rsidP="00CE077F">
            <w:pPr>
              <w:jc w:val="right"/>
              <w:rPr>
                <w:color w:val="000000"/>
              </w:rPr>
            </w:pPr>
            <w:r>
              <w:rPr>
                <w:color w:val="000000"/>
                <w:sz w:val="22"/>
              </w:rPr>
              <w:t>6,5766</w:t>
            </w:r>
          </w:p>
        </w:tc>
        <w:tc>
          <w:tcPr>
            <w:tcW w:w="1572" w:type="dxa"/>
            <w:gridSpan w:val="2"/>
          </w:tcPr>
          <w:p w:rsidR="005A72D2" w:rsidRDefault="005A72D2" w:rsidP="00CE077F">
            <w:pPr>
              <w:jc w:val="right"/>
              <w:rPr>
                <w:color w:val="000000"/>
              </w:rPr>
            </w:pPr>
            <w:r>
              <w:rPr>
                <w:color w:val="000000"/>
                <w:sz w:val="22"/>
              </w:rPr>
              <w:t>1,9680E+07</w:t>
            </w:r>
          </w:p>
        </w:tc>
        <w:tc>
          <w:tcPr>
            <w:tcW w:w="1249" w:type="dxa"/>
          </w:tcPr>
          <w:p w:rsidR="005A72D2" w:rsidRDefault="005A72D2" w:rsidP="00CE077F">
            <w:pPr>
              <w:jc w:val="center"/>
              <w:rPr>
                <w:color w:val="000000"/>
              </w:rPr>
            </w:pPr>
            <w:r>
              <w:rPr>
                <w:color w:val="000000"/>
                <w:sz w:val="22"/>
              </w:rPr>
              <w:t>6,5819</w:t>
            </w:r>
          </w:p>
        </w:tc>
        <w:tc>
          <w:tcPr>
            <w:tcW w:w="1453" w:type="dxa"/>
            <w:gridSpan w:val="2"/>
          </w:tcPr>
          <w:p w:rsidR="005A72D2" w:rsidRDefault="005A72D2" w:rsidP="00CE077F">
            <w:pPr>
              <w:jc w:val="right"/>
              <w:rPr>
                <w:color w:val="000000"/>
              </w:rPr>
            </w:pPr>
            <w:r>
              <w:rPr>
                <w:color w:val="000000"/>
                <w:sz w:val="22"/>
              </w:rPr>
              <w:t>3,0650E+07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2800</w:t>
            </w:r>
          </w:p>
        </w:tc>
        <w:tc>
          <w:tcPr>
            <w:tcW w:w="1329" w:type="dxa"/>
          </w:tcPr>
          <w:p w:rsidR="005A72D2" w:rsidRDefault="005A72D2" w:rsidP="00CE077F">
            <w:pPr>
              <w:jc w:val="right"/>
              <w:rPr>
                <w:color w:val="000000"/>
              </w:rPr>
            </w:pPr>
            <w:r>
              <w:rPr>
                <w:color w:val="000000"/>
                <w:sz w:val="22"/>
              </w:rPr>
              <w:t>6,8077</w:t>
            </w:r>
          </w:p>
        </w:tc>
        <w:tc>
          <w:tcPr>
            <w:tcW w:w="1572" w:type="dxa"/>
            <w:gridSpan w:val="2"/>
          </w:tcPr>
          <w:p w:rsidR="005A72D2" w:rsidRDefault="005A72D2" w:rsidP="00CE077F">
            <w:pPr>
              <w:jc w:val="right"/>
              <w:rPr>
                <w:color w:val="000000"/>
              </w:rPr>
            </w:pPr>
            <w:r>
              <w:rPr>
                <w:color w:val="000000"/>
                <w:sz w:val="22"/>
              </w:rPr>
              <w:t>2,4110E+07</w:t>
            </w:r>
          </w:p>
        </w:tc>
        <w:tc>
          <w:tcPr>
            <w:tcW w:w="1249" w:type="dxa"/>
          </w:tcPr>
          <w:p w:rsidR="005A72D2" w:rsidRDefault="005A72D2" w:rsidP="00CE077F">
            <w:pPr>
              <w:jc w:val="center"/>
              <w:rPr>
                <w:color w:val="000000"/>
              </w:rPr>
            </w:pPr>
            <w:r>
              <w:rPr>
                <w:color w:val="000000"/>
                <w:sz w:val="22"/>
              </w:rPr>
              <w:t>6,8075</w:t>
            </w:r>
          </w:p>
        </w:tc>
        <w:tc>
          <w:tcPr>
            <w:tcW w:w="1453" w:type="dxa"/>
            <w:gridSpan w:val="2"/>
          </w:tcPr>
          <w:p w:rsidR="005A72D2" w:rsidRDefault="005A72D2" w:rsidP="00CE077F">
            <w:pPr>
              <w:jc w:val="right"/>
              <w:rPr>
                <w:color w:val="000000"/>
              </w:rPr>
            </w:pPr>
            <w:r>
              <w:rPr>
                <w:color w:val="000000"/>
                <w:sz w:val="22"/>
              </w:rPr>
              <w:t>3,8700E+07</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2900</w:t>
            </w:r>
          </w:p>
        </w:tc>
        <w:tc>
          <w:tcPr>
            <w:tcW w:w="1329" w:type="dxa"/>
            <w:tcBorders>
              <w:bottom w:val="nil"/>
            </w:tcBorders>
          </w:tcPr>
          <w:p w:rsidR="005A72D2" w:rsidRDefault="005A72D2" w:rsidP="00CE077F">
            <w:pPr>
              <w:jc w:val="right"/>
              <w:rPr>
                <w:color w:val="000000"/>
              </w:rPr>
            </w:pPr>
            <w:r>
              <w:rPr>
                <w:color w:val="000000"/>
                <w:sz w:val="22"/>
              </w:rPr>
              <w:t>7,0146</w:t>
            </w:r>
          </w:p>
        </w:tc>
        <w:tc>
          <w:tcPr>
            <w:tcW w:w="1572" w:type="dxa"/>
            <w:gridSpan w:val="2"/>
            <w:tcBorders>
              <w:bottom w:val="nil"/>
            </w:tcBorders>
          </w:tcPr>
          <w:p w:rsidR="005A72D2" w:rsidRDefault="005A72D2" w:rsidP="00CE077F">
            <w:pPr>
              <w:jc w:val="right"/>
              <w:rPr>
                <w:color w:val="000000"/>
              </w:rPr>
            </w:pPr>
            <w:r>
              <w:rPr>
                <w:color w:val="000000"/>
                <w:sz w:val="22"/>
              </w:rPr>
              <w:t>2,9030E+07</w:t>
            </w:r>
          </w:p>
        </w:tc>
        <w:tc>
          <w:tcPr>
            <w:tcW w:w="1249" w:type="dxa"/>
            <w:tcBorders>
              <w:bottom w:val="nil"/>
            </w:tcBorders>
          </w:tcPr>
          <w:p w:rsidR="005A72D2" w:rsidRDefault="005A72D2" w:rsidP="00CE077F">
            <w:pPr>
              <w:jc w:val="center"/>
              <w:rPr>
                <w:color w:val="000000"/>
              </w:rPr>
            </w:pPr>
            <w:r>
              <w:rPr>
                <w:color w:val="000000"/>
                <w:sz w:val="22"/>
              </w:rPr>
              <w:t>7,0147</w:t>
            </w:r>
          </w:p>
        </w:tc>
        <w:tc>
          <w:tcPr>
            <w:tcW w:w="1453" w:type="dxa"/>
            <w:gridSpan w:val="2"/>
            <w:tcBorders>
              <w:bottom w:val="nil"/>
            </w:tcBorders>
          </w:tcPr>
          <w:p w:rsidR="005A72D2" w:rsidRDefault="005A72D2" w:rsidP="00CE077F">
            <w:pPr>
              <w:jc w:val="right"/>
              <w:rPr>
                <w:color w:val="000000"/>
              </w:rPr>
            </w:pPr>
            <w:r>
              <w:rPr>
                <w:color w:val="000000"/>
                <w:sz w:val="22"/>
              </w:rPr>
              <w:t>4,8020E+07</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3000</w:t>
            </w:r>
          </w:p>
        </w:tc>
        <w:tc>
          <w:tcPr>
            <w:tcW w:w="1329" w:type="dxa"/>
          </w:tcPr>
          <w:p w:rsidR="005A72D2" w:rsidRDefault="005A72D2" w:rsidP="00CE077F">
            <w:pPr>
              <w:jc w:val="right"/>
              <w:rPr>
                <w:b/>
                <w:i/>
                <w:color w:val="000000"/>
              </w:rPr>
            </w:pPr>
            <w:r>
              <w:rPr>
                <w:b/>
                <w:i/>
                <w:color w:val="000000"/>
                <w:sz w:val="22"/>
              </w:rPr>
              <w:t>7,2111</w:t>
            </w:r>
          </w:p>
        </w:tc>
        <w:tc>
          <w:tcPr>
            <w:tcW w:w="1572" w:type="dxa"/>
            <w:gridSpan w:val="2"/>
          </w:tcPr>
          <w:p w:rsidR="005A72D2" w:rsidRDefault="005A72D2" w:rsidP="00CE077F">
            <w:pPr>
              <w:jc w:val="right"/>
              <w:rPr>
                <w:b/>
                <w:i/>
                <w:color w:val="000000"/>
              </w:rPr>
            </w:pPr>
            <w:r>
              <w:rPr>
                <w:b/>
                <w:i/>
                <w:color w:val="000000"/>
                <w:sz w:val="22"/>
              </w:rPr>
              <w:t>3,4370E+07</w:t>
            </w:r>
          </w:p>
        </w:tc>
        <w:tc>
          <w:tcPr>
            <w:tcW w:w="1249" w:type="dxa"/>
          </w:tcPr>
          <w:p w:rsidR="005A72D2" w:rsidRDefault="005A72D2" w:rsidP="00CE077F">
            <w:pPr>
              <w:jc w:val="center"/>
              <w:rPr>
                <w:b/>
                <w:i/>
                <w:color w:val="000000"/>
              </w:rPr>
            </w:pPr>
            <w:r>
              <w:rPr>
                <w:b/>
                <w:i/>
                <w:color w:val="000000"/>
                <w:sz w:val="22"/>
              </w:rPr>
              <w:t>7,2127</w:t>
            </w:r>
          </w:p>
        </w:tc>
        <w:tc>
          <w:tcPr>
            <w:tcW w:w="1453" w:type="dxa"/>
            <w:gridSpan w:val="2"/>
          </w:tcPr>
          <w:p w:rsidR="005A72D2" w:rsidRDefault="005A72D2" w:rsidP="00CE077F">
            <w:pPr>
              <w:jc w:val="right"/>
              <w:rPr>
                <w:b/>
                <w:i/>
                <w:color w:val="000000"/>
              </w:rPr>
            </w:pPr>
            <w:r>
              <w:rPr>
                <w:b/>
                <w:i/>
                <w:color w:val="000000"/>
                <w:sz w:val="22"/>
              </w:rPr>
              <w:t>5,8680E+07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3100</w:t>
            </w:r>
          </w:p>
        </w:tc>
        <w:tc>
          <w:tcPr>
            <w:tcW w:w="1329" w:type="dxa"/>
          </w:tcPr>
          <w:p w:rsidR="005A72D2" w:rsidRDefault="005A72D2" w:rsidP="00CE077F">
            <w:pPr>
              <w:jc w:val="right"/>
              <w:rPr>
                <w:color w:val="000000"/>
              </w:rPr>
            </w:pPr>
            <w:r>
              <w:rPr>
                <w:color w:val="000000"/>
                <w:sz w:val="22"/>
              </w:rPr>
              <w:t>7,3961</w:t>
            </w:r>
          </w:p>
        </w:tc>
        <w:tc>
          <w:tcPr>
            <w:tcW w:w="1572" w:type="dxa"/>
            <w:gridSpan w:val="2"/>
          </w:tcPr>
          <w:p w:rsidR="005A72D2" w:rsidRDefault="005A72D2" w:rsidP="00CE077F">
            <w:pPr>
              <w:jc w:val="right"/>
              <w:rPr>
                <w:color w:val="000000"/>
              </w:rPr>
            </w:pPr>
            <w:r>
              <w:rPr>
                <w:color w:val="000000"/>
                <w:sz w:val="22"/>
              </w:rPr>
              <w:t>4,0170E+07</w:t>
            </w:r>
          </w:p>
        </w:tc>
        <w:tc>
          <w:tcPr>
            <w:tcW w:w="1249" w:type="dxa"/>
          </w:tcPr>
          <w:p w:rsidR="005A72D2" w:rsidRDefault="005A72D2" w:rsidP="00CE077F">
            <w:pPr>
              <w:jc w:val="center"/>
              <w:rPr>
                <w:color w:val="000000"/>
              </w:rPr>
            </w:pPr>
            <w:r>
              <w:rPr>
                <w:color w:val="000000"/>
                <w:sz w:val="22"/>
              </w:rPr>
              <w:t>7,3932</w:t>
            </w:r>
          </w:p>
        </w:tc>
        <w:tc>
          <w:tcPr>
            <w:tcW w:w="1453" w:type="dxa"/>
            <w:gridSpan w:val="2"/>
          </w:tcPr>
          <w:p w:rsidR="005A72D2" w:rsidRDefault="005A72D2" w:rsidP="00CE077F">
            <w:pPr>
              <w:jc w:val="right"/>
              <w:rPr>
                <w:color w:val="000000"/>
              </w:rPr>
            </w:pPr>
            <w:r>
              <w:rPr>
                <w:color w:val="000000"/>
                <w:sz w:val="22"/>
              </w:rPr>
              <w:t>7,0690E+07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3200</w:t>
            </w:r>
          </w:p>
        </w:tc>
        <w:tc>
          <w:tcPr>
            <w:tcW w:w="1329" w:type="dxa"/>
          </w:tcPr>
          <w:p w:rsidR="005A72D2" w:rsidRDefault="005A72D2" w:rsidP="00CE077F">
            <w:pPr>
              <w:jc w:val="right"/>
              <w:rPr>
                <w:color w:val="000000"/>
              </w:rPr>
            </w:pPr>
            <w:r>
              <w:rPr>
                <w:color w:val="000000"/>
                <w:sz w:val="22"/>
              </w:rPr>
              <w:t>7,5509</w:t>
            </w:r>
          </w:p>
        </w:tc>
        <w:tc>
          <w:tcPr>
            <w:tcW w:w="1572" w:type="dxa"/>
            <w:gridSpan w:val="2"/>
          </w:tcPr>
          <w:p w:rsidR="005A72D2" w:rsidRDefault="005A72D2" w:rsidP="00CE077F">
            <w:pPr>
              <w:jc w:val="right"/>
              <w:rPr>
                <w:color w:val="000000"/>
              </w:rPr>
            </w:pPr>
            <w:r>
              <w:rPr>
                <w:color w:val="000000"/>
                <w:sz w:val="22"/>
              </w:rPr>
              <w:t>4,6360E+07</w:t>
            </w:r>
          </w:p>
        </w:tc>
        <w:tc>
          <w:tcPr>
            <w:tcW w:w="1249" w:type="dxa"/>
          </w:tcPr>
          <w:p w:rsidR="005A72D2" w:rsidRDefault="005A72D2" w:rsidP="00CE077F">
            <w:pPr>
              <w:jc w:val="center"/>
              <w:rPr>
                <w:color w:val="000000"/>
              </w:rPr>
            </w:pPr>
            <w:r>
              <w:rPr>
                <w:color w:val="000000"/>
                <w:sz w:val="22"/>
              </w:rPr>
              <w:t>7,5607</w:t>
            </w:r>
          </w:p>
        </w:tc>
        <w:tc>
          <w:tcPr>
            <w:tcW w:w="1453" w:type="dxa"/>
            <w:gridSpan w:val="2"/>
          </w:tcPr>
          <w:p w:rsidR="005A72D2" w:rsidRDefault="005A72D2" w:rsidP="00CE077F">
            <w:pPr>
              <w:jc w:val="right"/>
              <w:rPr>
                <w:color w:val="000000"/>
              </w:rPr>
            </w:pPr>
            <w:r>
              <w:rPr>
                <w:color w:val="000000"/>
                <w:sz w:val="22"/>
              </w:rPr>
              <w:t>8,4100E+07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3300</w:t>
            </w:r>
          </w:p>
        </w:tc>
        <w:tc>
          <w:tcPr>
            <w:tcW w:w="1329" w:type="dxa"/>
          </w:tcPr>
          <w:p w:rsidR="005A72D2" w:rsidRDefault="005A72D2" w:rsidP="00CE077F">
            <w:pPr>
              <w:jc w:val="right"/>
              <w:rPr>
                <w:color w:val="000000"/>
              </w:rPr>
            </w:pPr>
            <w:r>
              <w:rPr>
                <w:color w:val="000000"/>
                <w:sz w:val="22"/>
              </w:rPr>
              <w:t>7,7268</w:t>
            </w:r>
          </w:p>
        </w:tc>
        <w:tc>
          <w:tcPr>
            <w:tcW w:w="1572" w:type="dxa"/>
            <w:gridSpan w:val="2"/>
          </w:tcPr>
          <w:p w:rsidR="005A72D2" w:rsidRDefault="005A72D2" w:rsidP="00CE077F">
            <w:pPr>
              <w:jc w:val="right"/>
              <w:rPr>
                <w:color w:val="000000"/>
              </w:rPr>
            </w:pPr>
            <w:r>
              <w:rPr>
                <w:color w:val="000000"/>
                <w:sz w:val="22"/>
              </w:rPr>
              <w:t>5,3060E+07</w:t>
            </w:r>
          </w:p>
        </w:tc>
        <w:tc>
          <w:tcPr>
            <w:tcW w:w="1249" w:type="dxa"/>
          </w:tcPr>
          <w:p w:rsidR="005A72D2" w:rsidRDefault="005A72D2" w:rsidP="00CE077F">
            <w:pPr>
              <w:jc w:val="center"/>
              <w:rPr>
                <w:color w:val="000000"/>
              </w:rPr>
            </w:pPr>
            <w:r>
              <w:rPr>
                <w:color w:val="000000"/>
                <w:sz w:val="22"/>
              </w:rPr>
              <w:t>7,7143</w:t>
            </w:r>
          </w:p>
        </w:tc>
        <w:tc>
          <w:tcPr>
            <w:tcW w:w="1453" w:type="dxa"/>
            <w:gridSpan w:val="2"/>
          </w:tcPr>
          <w:p w:rsidR="005A72D2" w:rsidRDefault="005A72D2" w:rsidP="00CE077F">
            <w:pPr>
              <w:jc w:val="right"/>
              <w:rPr>
                <w:color w:val="000000"/>
              </w:rPr>
            </w:pPr>
            <w:r>
              <w:rPr>
                <w:color w:val="000000"/>
                <w:sz w:val="22"/>
              </w:rPr>
              <w:t>9,8910E+07</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3400</w:t>
            </w:r>
          </w:p>
        </w:tc>
        <w:tc>
          <w:tcPr>
            <w:tcW w:w="1329" w:type="dxa"/>
          </w:tcPr>
          <w:p w:rsidR="005A72D2" w:rsidRDefault="005A72D2" w:rsidP="00CE077F">
            <w:pPr>
              <w:jc w:val="right"/>
              <w:rPr>
                <w:color w:val="000000"/>
              </w:rPr>
            </w:pPr>
            <w:r>
              <w:rPr>
                <w:color w:val="000000"/>
                <w:sz w:val="22"/>
              </w:rPr>
              <w:t>7,8524</w:t>
            </w:r>
          </w:p>
        </w:tc>
        <w:tc>
          <w:tcPr>
            <w:tcW w:w="1572" w:type="dxa"/>
            <w:gridSpan w:val="2"/>
          </w:tcPr>
          <w:p w:rsidR="005A72D2" w:rsidRDefault="005A72D2" w:rsidP="00CE077F">
            <w:pPr>
              <w:jc w:val="right"/>
              <w:rPr>
                <w:color w:val="000000"/>
              </w:rPr>
            </w:pPr>
            <w:r>
              <w:rPr>
                <w:color w:val="000000"/>
                <w:sz w:val="22"/>
              </w:rPr>
              <w:t>5,9680E+07</w:t>
            </w:r>
          </w:p>
        </w:tc>
        <w:tc>
          <w:tcPr>
            <w:tcW w:w="1249" w:type="dxa"/>
          </w:tcPr>
          <w:p w:rsidR="005A72D2" w:rsidRDefault="005A72D2" w:rsidP="00CE077F">
            <w:pPr>
              <w:jc w:val="center"/>
              <w:rPr>
                <w:color w:val="000000"/>
              </w:rPr>
            </w:pPr>
            <w:r>
              <w:rPr>
                <w:color w:val="000000"/>
                <w:sz w:val="22"/>
              </w:rPr>
              <w:t>7,8607</w:t>
            </w:r>
          </w:p>
        </w:tc>
        <w:tc>
          <w:tcPr>
            <w:tcW w:w="1453" w:type="dxa"/>
            <w:gridSpan w:val="2"/>
          </w:tcPr>
          <w:p w:rsidR="005A72D2" w:rsidRDefault="005A72D2" w:rsidP="00CE077F">
            <w:pPr>
              <w:jc w:val="right"/>
              <w:rPr>
                <w:color w:val="000000"/>
              </w:rPr>
            </w:pPr>
            <w:r>
              <w:rPr>
                <w:color w:val="000000"/>
                <w:sz w:val="22"/>
              </w:rPr>
              <w:t>1,1510E+08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3500</w:t>
            </w:r>
          </w:p>
        </w:tc>
        <w:tc>
          <w:tcPr>
            <w:tcW w:w="1329" w:type="dxa"/>
          </w:tcPr>
          <w:p w:rsidR="005A72D2" w:rsidRDefault="005A72D2" w:rsidP="00CE077F">
            <w:pPr>
              <w:jc w:val="right"/>
              <w:rPr>
                <w:color w:val="000000"/>
              </w:rPr>
            </w:pPr>
            <w:r>
              <w:rPr>
                <w:color w:val="000000"/>
                <w:sz w:val="22"/>
              </w:rPr>
              <w:t>7,9899</w:t>
            </w:r>
          </w:p>
        </w:tc>
        <w:tc>
          <w:tcPr>
            <w:tcW w:w="1572" w:type="dxa"/>
            <w:gridSpan w:val="2"/>
          </w:tcPr>
          <w:p w:rsidR="005A72D2" w:rsidRDefault="005A72D2" w:rsidP="00CE077F">
            <w:pPr>
              <w:jc w:val="right"/>
              <w:rPr>
                <w:color w:val="000000"/>
              </w:rPr>
            </w:pPr>
            <w:r>
              <w:rPr>
                <w:color w:val="000000"/>
                <w:sz w:val="22"/>
              </w:rPr>
              <w:t>6,6870E+07</w:t>
            </w:r>
          </w:p>
        </w:tc>
        <w:tc>
          <w:tcPr>
            <w:tcW w:w="1249" w:type="dxa"/>
          </w:tcPr>
          <w:p w:rsidR="005A72D2" w:rsidRDefault="005A72D2" w:rsidP="00CE077F">
            <w:pPr>
              <w:jc w:val="center"/>
              <w:rPr>
                <w:color w:val="000000"/>
              </w:rPr>
            </w:pPr>
            <w:r>
              <w:rPr>
                <w:color w:val="000000"/>
                <w:sz w:val="22"/>
              </w:rPr>
              <w:t>7,9910</w:t>
            </w:r>
          </w:p>
        </w:tc>
        <w:tc>
          <w:tcPr>
            <w:tcW w:w="1453" w:type="dxa"/>
            <w:gridSpan w:val="2"/>
          </w:tcPr>
          <w:p w:rsidR="005A72D2" w:rsidRDefault="005A72D2" w:rsidP="00CE077F">
            <w:pPr>
              <w:jc w:val="right"/>
              <w:rPr>
                <w:color w:val="000000"/>
              </w:rPr>
            </w:pPr>
            <w:r>
              <w:rPr>
                <w:color w:val="000000"/>
                <w:sz w:val="22"/>
              </w:rPr>
              <w:t>1,3270E+08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3600</w:t>
            </w:r>
          </w:p>
        </w:tc>
        <w:tc>
          <w:tcPr>
            <w:tcW w:w="1329" w:type="dxa"/>
          </w:tcPr>
          <w:p w:rsidR="005A72D2" w:rsidRDefault="005A72D2" w:rsidP="00CE077F">
            <w:pPr>
              <w:jc w:val="right"/>
              <w:rPr>
                <w:color w:val="000000"/>
              </w:rPr>
            </w:pPr>
            <w:r>
              <w:rPr>
                <w:color w:val="000000"/>
                <w:sz w:val="22"/>
              </w:rPr>
              <w:t>8,1196</w:t>
            </w:r>
          </w:p>
        </w:tc>
        <w:tc>
          <w:tcPr>
            <w:tcW w:w="1572" w:type="dxa"/>
            <w:gridSpan w:val="2"/>
          </w:tcPr>
          <w:p w:rsidR="005A72D2" w:rsidRDefault="005A72D2" w:rsidP="00CE077F">
            <w:pPr>
              <w:jc w:val="right"/>
              <w:rPr>
                <w:color w:val="000000"/>
              </w:rPr>
            </w:pPr>
            <w:r>
              <w:rPr>
                <w:color w:val="000000"/>
                <w:sz w:val="22"/>
              </w:rPr>
              <w:t>7,4300E+07</w:t>
            </w:r>
          </w:p>
        </w:tc>
        <w:tc>
          <w:tcPr>
            <w:tcW w:w="1249" w:type="dxa"/>
          </w:tcPr>
          <w:p w:rsidR="005A72D2" w:rsidRDefault="005A72D2" w:rsidP="00CE077F">
            <w:pPr>
              <w:jc w:val="center"/>
              <w:rPr>
                <w:color w:val="000000"/>
              </w:rPr>
            </w:pPr>
            <w:r>
              <w:rPr>
                <w:color w:val="000000"/>
                <w:sz w:val="22"/>
              </w:rPr>
              <w:t>8,1144</w:t>
            </w:r>
          </w:p>
        </w:tc>
        <w:tc>
          <w:tcPr>
            <w:tcW w:w="1453" w:type="dxa"/>
            <w:gridSpan w:val="2"/>
          </w:tcPr>
          <w:p w:rsidR="005A72D2" w:rsidRDefault="005A72D2" w:rsidP="00CE077F">
            <w:pPr>
              <w:jc w:val="right"/>
              <w:rPr>
                <w:color w:val="000000"/>
              </w:rPr>
            </w:pPr>
            <w:r>
              <w:rPr>
                <w:color w:val="000000"/>
                <w:sz w:val="22"/>
              </w:rPr>
              <w:t>1,5170E+08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3700</w:t>
            </w:r>
          </w:p>
        </w:tc>
        <w:tc>
          <w:tcPr>
            <w:tcW w:w="1329" w:type="dxa"/>
          </w:tcPr>
          <w:p w:rsidR="005A72D2" w:rsidRDefault="005A72D2" w:rsidP="00CE077F">
            <w:pPr>
              <w:jc w:val="right"/>
              <w:rPr>
                <w:color w:val="000000"/>
              </w:rPr>
            </w:pPr>
            <w:r>
              <w:rPr>
                <w:color w:val="000000"/>
                <w:sz w:val="22"/>
              </w:rPr>
              <w:t>8,2224</w:t>
            </w:r>
          </w:p>
        </w:tc>
        <w:tc>
          <w:tcPr>
            <w:tcW w:w="1572" w:type="dxa"/>
            <w:gridSpan w:val="2"/>
          </w:tcPr>
          <w:p w:rsidR="005A72D2" w:rsidRDefault="005A72D2" w:rsidP="00CE077F">
            <w:pPr>
              <w:jc w:val="right"/>
              <w:rPr>
                <w:color w:val="000000"/>
              </w:rPr>
            </w:pPr>
            <w:r>
              <w:rPr>
                <w:color w:val="000000"/>
                <w:sz w:val="22"/>
              </w:rPr>
              <w:t>8,1860E+07</w:t>
            </w:r>
          </w:p>
        </w:tc>
        <w:tc>
          <w:tcPr>
            <w:tcW w:w="1249" w:type="dxa"/>
          </w:tcPr>
          <w:p w:rsidR="005A72D2" w:rsidRDefault="005A72D2" w:rsidP="00CE077F">
            <w:pPr>
              <w:jc w:val="center"/>
              <w:rPr>
                <w:color w:val="000000"/>
              </w:rPr>
            </w:pPr>
            <w:r>
              <w:rPr>
                <w:color w:val="000000"/>
                <w:sz w:val="22"/>
              </w:rPr>
              <w:t>8,2266</w:t>
            </w:r>
          </w:p>
        </w:tc>
        <w:tc>
          <w:tcPr>
            <w:tcW w:w="1453" w:type="dxa"/>
            <w:gridSpan w:val="2"/>
          </w:tcPr>
          <w:p w:rsidR="005A72D2" w:rsidRDefault="005A72D2" w:rsidP="00CE077F">
            <w:pPr>
              <w:jc w:val="right"/>
              <w:rPr>
                <w:color w:val="000000"/>
              </w:rPr>
            </w:pPr>
            <w:r>
              <w:rPr>
                <w:color w:val="000000"/>
                <w:sz w:val="22"/>
              </w:rPr>
              <w:t>1,7200E+08</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3800</w:t>
            </w:r>
          </w:p>
        </w:tc>
        <w:tc>
          <w:tcPr>
            <w:tcW w:w="1329" w:type="dxa"/>
            <w:tcBorders>
              <w:bottom w:val="nil"/>
            </w:tcBorders>
          </w:tcPr>
          <w:p w:rsidR="005A72D2" w:rsidRDefault="005A72D2" w:rsidP="00CE077F">
            <w:pPr>
              <w:jc w:val="right"/>
              <w:rPr>
                <w:color w:val="000000"/>
              </w:rPr>
            </w:pPr>
            <w:r>
              <w:rPr>
                <w:color w:val="000000"/>
                <w:sz w:val="22"/>
              </w:rPr>
              <w:t>8,3368</w:t>
            </w:r>
          </w:p>
        </w:tc>
        <w:tc>
          <w:tcPr>
            <w:tcW w:w="1572" w:type="dxa"/>
            <w:gridSpan w:val="2"/>
            <w:tcBorders>
              <w:bottom w:val="nil"/>
            </w:tcBorders>
          </w:tcPr>
          <w:p w:rsidR="005A72D2" w:rsidRDefault="005A72D2" w:rsidP="00CE077F">
            <w:pPr>
              <w:jc w:val="right"/>
              <w:rPr>
                <w:color w:val="000000"/>
              </w:rPr>
            </w:pPr>
            <w:r>
              <w:rPr>
                <w:color w:val="000000"/>
                <w:sz w:val="22"/>
              </w:rPr>
              <w:t>8,9640E+07</w:t>
            </w:r>
          </w:p>
        </w:tc>
        <w:tc>
          <w:tcPr>
            <w:tcW w:w="1249" w:type="dxa"/>
            <w:tcBorders>
              <w:bottom w:val="nil"/>
            </w:tcBorders>
          </w:tcPr>
          <w:p w:rsidR="005A72D2" w:rsidRDefault="005A72D2" w:rsidP="00CE077F">
            <w:pPr>
              <w:jc w:val="center"/>
              <w:rPr>
                <w:color w:val="000000"/>
              </w:rPr>
            </w:pPr>
            <w:r>
              <w:rPr>
                <w:color w:val="000000"/>
                <w:sz w:val="22"/>
              </w:rPr>
              <w:t>8,3310</w:t>
            </w:r>
          </w:p>
        </w:tc>
        <w:tc>
          <w:tcPr>
            <w:tcW w:w="1453" w:type="dxa"/>
            <w:gridSpan w:val="2"/>
            <w:tcBorders>
              <w:bottom w:val="nil"/>
            </w:tcBorders>
          </w:tcPr>
          <w:p w:rsidR="005A72D2" w:rsidRDefault="005A72D2" w:rsidP="00CE077F">
            <w:pPr>
              <w:jc w:val="right"/>
              <w:rPr>
                <w:color w:val="000000"/>
              </w:rPr>
            </w:pPr>
            <w:r>
              <w:rPr>
                <w:color w:val="000000"/>
                <w:sz w:val="22"/>
              </w:rPr>
              <w:t>1,9360E+08</w:t>
            </w:r>
          </w:p>
        </w:tc>
      </w:tr>
      <w:tr w:rsidR="005A72D2" w:rsidTr="00B509CA">
        <w:trPr>
          <w:cantSplit/>
          <w:trHeight w:val="160"/>
          <w:jc w:val="center"/>
        </w:trPr>
        <w:tc>
          <w:tcPr>
            <w:tcW w:w="2071" w:type="dxa"/>
            <w:tcBorders>
              <w:bottom w:val="single" w:sz="6" w:space="0" w:color="auto"/>
            </w:tcBorders>
          </w:tcPr>
          <w:p w:rsidR="005A72D2" w:rsidRDefault="005A72D2" w:rsidP="00CE077F">
            <w:pPr>
              <w:jc w:val="center"/>
              <w:rPr>
                <w:color w:val="000000"/>
              </w:rPr>
            </w:pPr>
            <w:r>
              <w:rPr>
                <w:color w:val="000000"/>
                <w:sz w:val="22"/>
              </w:rPr>
              <w:t>3900</w:t>
            </w:r>
          </w:p>
        </w:tc>
        <w:tc>
          <w:tcPr>
            <w:tcW w:w="1329" w:type="dxa"/>
            <w:tcBorders>
              <w:left w:val="nil"/>
              <w:bottom w:val="single" w:sz="6" w:space="0" w:color="auto"/>
            </w:tcBorders>
          </w:tcPr>
          <w:p w:rsidR="005A72D2" w:rsidRDefault="005A72D2" w:rsidP="00CE077F">
            <w:pPr>
              <w:jc w:val="right"/>
              <w:rPr>
                <w:color w:val="000000"/>
              </w:rPr>
            </w:pPr>
            <w:r>
              <w:rPr>
                <w:color w:val="000000"/>
                <w:sz w:val="22"/>
              </w:rPr>
              <w:t>8,4333</w:t>
            </w:r>
          </w:p>
        </w:tc>
        <w:tc>
          <w:tcPr>
            <w:tcW w:w="1572" w:type="dxa"/>
            <w:gridSpan w:val="2"/>
            <w:tcBorders>
              <w:left w:val="nil"/>
              <w:bottom w:val="single" w:sz="6" w:space="0" w:color="auto"/>
            </w:tcBorders>
          </w:tcPr>
          <w:p w:rsidR="005A72D2" w:rsidRDefault="005A72D2" w:rsidP="00CE077F">
            <w:pPr>
              <w:jc w:val="right"/>
              <w:rPr>
                <w:color w:val="000000"/>
              </w:rPr>
            </w:pPr>
            <w:r>
              <w:rPr>
                <w:color w:val="000000"/>
                <w:sz w:val="22"/>
              </w:rPr>
              <w:t>9,7550E+07</w:t>
            </w:r>
          </w:p>
        </w:tc>
        <w:tc>
          <w:tcPr>
            <w:tcW w:w="1249" w:type="dxa"/>
            <w:tcBorders>
              <w:left w:val="nil"/>
              <w:bottom w:val="single" w:sz="6" w:space="0" w:color="auto"/>
            </w:tcBorders>
          </w:tcPr>
          <w:p w:rsidR="005A72D2" w:rsidRDefault="005A72D2" w:rsidP="00CE077F">
            <w:pPr>
              <w:jc w:val="center"/>
              <w:rPr>
                <w:color w:val="000000"/>
              </w:rPr>
            </w:pPr>
            <w:r>
              <w:rPr>
                <w:color w:val="000000"/>
                <w:sz w:val="22"/>
              </w:rPr>
              <w:t>8,4258</w:t>
            </w:r>
          </w:p>
        </w:tc>
        <w:tc>
          <w:tcPr>
            <w:tcW w:w="1453" w:type="dxa"/>
            <w:gridSpan w:val="2"/>
            <w:tcBorders>
              <w:left w:val="nil"/>
              <w:bottom w:val="single" w:sz="6" w:space="0" w:color="auto"/>
            </w:tcBorders>
          </w:tcPr>
          <w:p w:rsidR="005A72D2" w:rsidRDefault="005A72D2" w:rsidP="00CE077F">
            <w:pPr>
              <w:jc w:val="right"/>
              <w:rPr>
                <w:color w:val="000000"/>
              </w:rPr>
            </w:pPr>
            <w:r>
              <w:rPr>
                <w:color w:val="000000"/>
                <w:sz w:val="22"/>
              </w:rPr>
              <w:t>2,1640E+08</w:t>
            </w:r>
          </w:p>
        </w:tc>
      </w:tr>
      <w:tr w:rsidR="005A72D2" w:rsidTr="00B509CA">
        <w:trPr>
          <w:cantSplit/>
          <w:trHeight w:val="160"/>
          <w:jc w:val="center"/>
        </w:trPr>
        <w:tc>
          <w:tcPr>
            <w:tcW w:w="2071" w:type="dxa"/>
            <w:tcBorders>
              <w:top w:val="single" w:sz="6" w:space="0" w:color="auto"/>
              <w:left w:val="single" w:sz="6" w:space="0" w:color="auto"/>
              <w:bottom w:val="single" w:sz="6" w:space="0" w:color="auto"/>
            </w:tcBorders>
          </w:tcPr>
          <w:p w:rsidR="005A72D2" w:rsidRDefault="005A72D2" w:rsidP="00CE077F">
            <w:pPr>
              <w:jc w:val="center"/>
              <w:rPr>
                <w:b/>
                <w:i/>
                <w:color w:val="000000"/>
              </w:rPr>
            </w:pPr>
            <w:r>
              <w:rPr>
                <w:b/>
                <w:i/>
                <w:color w:val="000000"/>
                <w:sz w:val="22"/>
              </w:rPr>
              <w:t>4000</w:t>
            </w:r>
          </w:p>
        </w:tc>
        <w:tc>
          <w:tcPr>
            <w:tcW w:w="1329" w:type="dxa"/>
            <w:tcBorders>
              <w:top w:val="single" w:sz="6" w:space="0" w:color="auto"/>
              <w:left w:val="nil"/>
              <w:bottom w:val="single" w:sz="6" w:space="0" w:color="auto"/>
            </w:tcBorders>
          </w:tcPr>
          <w:p w:rsidR="005A72D2" w:rsidRDefault="005A72D2" w:rsidP="00CE077F">
            <w:pPr>
              <w:jc w:val="right"/>
              <w:rPr>
                <w:b/>
                <w:i/>
                <w:color w:val="000000"/>
              </w:rPr>
            </w:pPr>
            <w:r>
              <w:rPr>
                <w:b/>
                <w:i/>
                <w:color w:val="000000"/>
                <w:sz w:val="22"/>
              </w:rPr>
              <w:t>8,5114</w:t>
            </w:r>
          </w:p>
        </w:tc>
        <w:tc>
          <w:tcPr>
            <w:tcW w:w="1572" w:type="dxa"/>
            <w:gridSpan w:val="2"/>
            <w:tcBorders>
              <w:top w:val="single" w:sz="6" w:space="0" w:color="auto"/>
              <w:left w:val="nil"/>
              <w:bottom w:val="single" w:sz="6" w:space="0" w:color="auto"/>
            </w:tcBorders>
          </w:tcPr>
          <w:p w:rsidR="005A72D2" w:rsidRDefault="005A72D2" w:rsidP="00CE077F">
            <w:pPr>
              <w:jc w:val="right"/>
              <w:rPr>
                <w:b/>
                <w:i/>
                <w:color w:val="000000"/>
              </w:rPr>
            </w:pPr>
            <w:r>
              <w:rPr>
                <w:b/>
                <w:i/>
                <w:color w:val="000000"/>
                <w:sz w:val="22"/>
              </w:rPr>
              <w:t>1,0530E+08</w:t>
            </w:r>
          </w:p>
        </w:tc>
        <w:tc>
          <w:tcPr>
            <w:tcW w:w="1249" w:type="dxa"/>
            <w:tcBorders>
              <w:top w:val="single" w:sz="6" w:space="0" w:color="auto"/>
              <w:left w:val="nil"/>
              <w:bottom w:val="single" w:sz="6" w:space="0" w:color="auto"/>
            </w:tcBorders>
          </w:tcPr>
          <w:p w:rsidR="005A72D2" w:rsidRDefault="005A72D2" w:rsidP="00CE077F">
            <w:pPr>
              <w:jc w:val="center"/>
              <w:rPr>
                <w:b/>
                <w:i/>
                <w:color w:val="000000"/>
              </w:rPr>
            </w:pPr>
            <w:r>
              <w:rPr>
                <w:b/>
                <w:i/>
                <w:color w:val="000000"/>
                <w:sz w:val="22"/>
              </w:rPr>
              <w:t>8,5124</w:t>
            </w:r>
          </w:p>
        </w:tc>
        <w:tc>
          <w:tcPr>
            <w:tcW w:w="1453" w:type="dxa"/>
            <w:gridSpan w:val="2"/>
            <w:tcBorders>
              <w:top w:val="single" w:sz="6" w:space="0" w:color="auto"/>
              <w:left w:val="nil"/>
              <w:bottom w:val="single" w:sz="6" w:space="0" w:color="auto"/>
              <w:right w:val="single" w:sz="6" w:space="0" w:color="auto"/>
            </w:tcBorders>
          </w:tcPr>
          <w:p w:rsidR="005A72D2" w:rsidRDefault="005A72D2" w:rsidP="00CE077F">
            <w:pPr>
              <w:jc w:val="right"/>
              <w:rPr>
                <w:b/>
                <w:i/>
                <w:color w:val="000000"/>
              </w:rPr>
            </w:pPr>
            <w:r>
              <w:rPr>
                <w:b/>
                <w:i/>
                <w:color w:val="000000"/>
                <w:sz w:val="22"/>
              </w:rPr>
              <w:t>2,4060E+08</w:t>
            </w:r>
          </w:p>
        </w:tc>
      </w:tr>
      <w:tr w:rsidR="005A72D2" w:rsidTr="00B509CA">
        <w:trPr>
          <w:cantSplit/>
          <w:trHeight w:val="160"/>
          <w:jc w:val="center"/>
        </w:trPr>
        <w:tc>
          <w:tcPr>
            <w:tcW w:w="2071" w:type="dxa"/>
            <w:tcBorders>
              <w:top w:val="single" w:sz="6" w:space="0" w:color="auto"/>
            </w:tcBorders>
          </w:tcPr>
          <w:p w:rsidR="005A72D2" w:rsidRDefault="005A72D2" w:rsidP="00CE077F">
            <w:pPr>
              <w:jc w:val="center"/>
              <w:rPr>
                <w:color w:val="000000"/>
              </w:rPr>
            </w:pPr>
            <w:r>
              <w:rPr>
                <w:color w:val="000000"/>
                <w:sz w:val="22"/>
              </w:rPr>
              <w:t>4100</w:t>
            </w:r>
          </w:p>
        </w:tc>
        <w:tc>
          <w:tcPr>
            <w:tcW w:w="1329" w:type="dxa"/>
            <w:tcBorders>
              <w:top w:val="single" w:sz="6" w:space="0" w:color="auto"/>
            </w:tcBorders>
          </w:tcPr>
          <w:p w:rsidR="005A72D2" w:rsidRDefault="005A72D2" w:rsidP="00CE077F">
            <w:pPr>
              <w:jc w:val="right"/>
              <w:rPr>
                <w:color w:val="000000"/>
              </w:rPr>
            </w:pPr>
            <w:r>
              <w:rPr>
                <w:color w:val="000000"/>
                <w:sz w:val="22"/>
              </w:rPr>
              <w:t>8,6099</w:t>
            </w:r>
          </w:p>
        </w:tc>
        <w:tc>
          <w:tcPr>
            <w:tcW w:w="1572" w:type="dxa"/>
            <w:gridSpan w:val="2"/>
            <w:tcBorders>
              <w:top w:val="single" w:sz="6" w:space="0" w:color="auto"/>
            </w:tcBorders>
          </w:tcPr>
          <w:p w:rsidR="005A72D2" w:rsidRDefault="005A72D2" w:rsidP="00CE077F">
            <w:pPr>
              <w:jc w:val="right"/>
              <w:rPr>
                <w:color w:val="000000"/>
              </w:rPr>
            </w:pPr>
            <w:r>
              <w:rPr>
                <w:color w:val="000000"/>
                <w:sz w:val="22"/>
              </w:rPr>
              <w:t>1,1340E+08</w:t>
            </w:r>
          </w:p>
        </w:tc>
        <w:tc>
          <w:tcPr>
            <w:tcW w:w="1249" w:type="dxa"/>
            <w:tcBorders>
              <w:top w:val="single" w:sz="6" w:space="0" w:color="auto"/>
            </w:tcBorders>
          </w:tcPr>
          <w:p w:rsidR="005A72D2" w:rsidRDefault="005A72D2" w:rsidP="00CE077F">
            <w:pPr>
              <w:jc w:val="center"/>
              <w:rPr>
                <w:color w:val="000000"/>
              </w:rPr>
            </w:pPr>
            <w:r>
              <w:rPr>
                <w:color w:val="000000"/>
                <w:sz w:val="22"/>
              </w:rPr>
              <w:t>8,5926</w:t>
            </w:r>
          </w:p>
        </w:tc>
        <w:tc>
          <w:tcPr>
            <w:tcW w:w="1453" w:type="dxa"/>
            <w:gridSpan w:val="2"/>
            <w:tcBorders>
              <w:top w:val="single" w:sz="6" w:space="0" w:color="auto"/>
            </w:tcBorders>
          </w:tcPr>
          <w:p w:rsidR="005A72D2" w:rsidRDefault="005A72D2" w:rsidP="00CE077F">
            <w:pPr>
              <w:jc w:val="right"/>
              <w:rPr>
                <w:color w:val="000000"/>
              </w:rPr>
            </w:pPr>
            <w:r>
              <w:rPr>
                <w:color w:val="000000"/>
                <w:sz w:val="22"/>
              </w:rPr>
              <w:t>2,6560E+08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4200</w:t>
            </w:r>
          </w:p>
        </w:tc>
        <w:tc>
          <w:tcPr>
            <w:tcW w:w="1329" w:type="dxa"/>
          </w:tcPr>
          <w:p w:rsidR="005A72D2" w:rsidRDefault="005A72D2" w:rsidP="00CE077F">
            <w:pPr>
              <w:jc w:val="right"/>
              <w:rPr>
                <w:color w:val="000000"/>
              </w:rPr>
            </w:pPr>
            <w:r>
              <w:rPr>
                <w:color w:val="000000"/>
                <w:sz w:val="22"/>
              </w:rPr>
              <w:t>8,6497</w:t>
            </w:r>
          </w:p>
        </w:tc>
        <w:tc>
          <w:tcPr>
            <w:tcW w:w="1572" w:type="dxa"/>
            <w:gridSpan w:val="2"/>
          </w:tcPr>
          <w:p w:rsidR="005A72D2" w:rsidRDefault="005A72D2" w:rsidP="00CE077F">
            <w:pPr>
              <w:jc w:val="right"/>
              <w:rPr>
                <w:color w:val="000000"/>
              </w:rPr>
            </w:pPr>
            <w:r>
              <w:rPr>
                <w:color w:val="000000"/>
                <w:sz w:val="22"/>
              </w:rPr>
              <w:t>1,2080E+08</w:t>
            </w:r>
          </w:p>
        </w:tc>
        <w:tc>
          <w:tcPr>
            <w:tcW w:w="1249" w:type="dxa"/>
          </w:tcPr>
          <w:p w:rsidR="005A72D2" w:rsidRDefault="005A72D2" w:rsidP="00CE077F">
            <w:pPr>
              <w:jc w:val="center"/>
              <w:rPr>
                <w:color w:val="000000"/>
              </w:rPr>
            </w:pPr>
            <w:r>
              <w:rPr>
                <w:color w:val="000000"/>
                <w:sz w:val="22"/>
              </w:rPr>
              <w:t>8,6634</w:t>
            </w:r>
          </w:p>
        </w:tc>
        <w:tc>
          <w:tcPr>
            <w:tcW w:w="1453" w:type="dxa"/>
            <w:gridSpan w:val="2"/>
          </w:tcPr>
          <w:p w:rsidR="005A72D2" w:rsidRDefault="005A72D2" w:rsidP="00CE077F">
            <w:pPr>
              <w:jc w:val="right"/>
              <w:rPr>
                <w:color w:val="000000"/>
              </w:rPr>
            </w:pPr>
            <w:r>
              <w:rPr>
                <w:color w:val="000000"/>
                <w:sz w:val="22"/>
              </w:rPr>
              <w:t>2,9190E+08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4300</w:t>
            </w:r>
          </w:p>
        </w:tc>
        <w:tc>
          <w:tcPr>
            <w:tcW w:w="1329" w:type="dxa"/>
          </w:tcPr>
          <w:p w:rsidR="005A72D2" w:rsidRDefault="005A72D2" w:rsidP="00CE077F">
            <w:pPr>
              <w:jc w:val="right"/>
              <w:rPr>
                <w:color w:val="000000"/>
              </w:rPr>
            </w:pPr>
            <w:r>
              <w:rPr>
                <w:color w:val="000000"/>
                <w:sz w:val="22"/>
              </w:rPr>
              <w:t>8,7297</w:t>
            </w:r>
          </w:p>
        </w:tc>
        <w:tc>
          <w:tcPr>
            <w:tcW w:w="1572" w:type="dxa"/>
            <w:gridSpan w:val="2"/>
          </w:tcPr>
          <w:p w:rsidR="005A72D2" w:rsidRDefault="005A72D2" w:rsidP="00CE077F">
            <w:pPr>
              <w:jc w:val="right"/>
              <w:rPr>
                <w:color w:val="000000"/>
              </w:rPr>
            </w:pPr>
            <w:r>
              <w:rPr>
                <w:color w:val="000000"/>
                <w:sz w:val="22"/>
              </w:rPr>
              <w:t>1,2910E+08</w:t>
            </w:r>
          </w:p>
        </w:tc>
        <w:tc>
          <w:tcPr>
            <w:tcW w:w="1249" w:type="dxa"/>
          </w:tcPr>
          <w:p w:rsidR="005A72D2" w:rsidRDefault="005A72D2" w:rsidP="00CE077F">
            <w:pPr>
              <w:jc w:val="center"/>
              <w:rPr>
                <w:color w:val="000000"/>
              </w:rPr>
            </w:pPr>
            <w:r>
              <w:rPr>
                <w:color w:val="000000"/>
                <w:sz w:val="22"/>
              </w:rPr>
              <w:t>8,7296</w:t>
            </w:r>
          </w:p>
        </w:tc>
        <w:tc>
          <w:tcPr>
            <w:tcW w:w="1453" w:type="dxa"/>
            <w:gridSpan w:val="2"/>
          </w:tcPr>
          <w:p w:rsidR="005A72D2" w:rsidRDefault="005A72D2" w:rsidP="00CE077F">
            <w:pPr>
              <w:jc w:val="right"/>
              <w:rPr>
                <w:color w:val="000000"/>
              </w:rPr>
            </w:pPr>
            <w:r>
              <w:rPr>
                <w:color w:val="000000"/>
                <w:sz w:val="22"/>
              </w:rPr>
              <w:t>3,1910E+08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4400</w:t>
            </w:r>
          </w:p>
        </w:tc>
        <w:tc>
          <w:tcPr>
            <w:tcW w:w="1329" w:type="dxa"/>
          </w:tcPr>
          <w:p w:rsidR="005A72D2" w:rsidRDefault="005A72D2" w:rsidP="00CE077F">
            <w:pPr>
              <w:jc w:val="right"/>
              <w:rPr>
                <w:color w:val="000000"/>
              </w:rPr>
            </w:pPr>
            <w:r>
              <w:rPr>
                <w:color w:val="000000"/>
                <w:sz w:val="22"/>
              </w:rPr>
              <w:t>8,7902</w:t>
            </w:r>
          </w:p>
        </w:tc>
        <w:tc>
          <w:tcPr>
            <w:tcW w:w="1572" w:type="dxa"/>
            <w:gridSpan w:val="2"/>
          </w:tcPr>
          <w:p w:rsidR="005A72D2" w:rsidRDefault="005A72D2" w:rsidP="00CE077F">
            <w:pPr>
              <w:jc w:val="right"/>
              <w:rPr>
                <w:color w:val="000000"/>
              </w:rPr>
            </w:pPr>
            <w:r>
              <w:rPr>
                <w:color w:val="000000"/>
                <w:sz w:val="22"/>
              </w:rPr>
              <w:t>1,3670E+08</w:t>
            </w:r>
          </w:p>
        </w:tc>
        <w:tc>
          <w:tcPr>
            <w:tcW w:w="1249" w:type="dxa"/>
          </w:tcPr>
          <w:p w:rsidR="005A72D2" w:rsidRDefault="005A72D2" w:rsidP="00CE077F">
            <w:pPr>
              <w:jc w:val="center"/>
              <w:rPr>
                <w:color w:val="000000"/>
              </w:rPr>
            </w:pPr>
            <w:r>
              <w:rPr>
                <w:color w:val="000000"/>
                <w:sz w:val="22"/>
              </w:rPr>
              <w:t>8,7900</w:t>
            </w:r>
          </w:p>
        </w:tc>
        <w:tc>
          <w:tcPr>
            <w:tcW w:w="1453" w:type="dxa"/>
            <w:gridSpan w:val="2"/>
          </w:tcPr>
          <w:p w:rsidR="005A72D2" w:rsidRDefault="005A72D2" w:rsidP="00CE077F">
            <w:pPr>
              <w:jc w:val="right"/>
              <w:rPr>
                <w:color w:val="000000"/>
              </w:rPr>
            </w:pPr>
            <w:r>
              <w:rPr>
                <w:color w:val="000000"/>
                <w:sz w:val="22"/>
              </w:rPr>
              <w:t>3,4740E+08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4500</w:t>
            </w:r>
          </w:p>
        </w:tc>
        <w:tc>
          <w:tcPr>
            <w:tcW w:w="1329" w:type="dxa"/>
          </w:tcPr>
          <w:p w:rsidR="005A72D2" w:rsidRDefault="005A72D2" w:rsidP="00CE077F">
            <w:pPr>
              <w:jc w:val="right"/>
              <w:rPr>
                <w:color w:val="000000"/>
              </w:rPr>
            </w:pPr>
            <w:r>
              <w:rPr>
                <w:color w:val="000000"/>
                <w:sz w:val="22"/>
              </w:rPr>
              <w:t>8,8308</w:t>
            </w:r>
          </w:p>
        </w:tc>
        <w:tc>
          <w:tcPr>
            <w:tcW w:w="1572" w:type="dxa"/>
            <w:gridSpan w:val="2"/>
          </w:tcPr>
          <w:p w:rsidR="005A72D2" w:rsidRDefault="005A72D2" w:rsidP="00CE077F">
            <w:pPr>
              <w:jc w:val="right"/>
              <w:rPr>
                <w:color w:val="000000"/>
              </w:rPr>
            </w:pPr>
            <w:r>
              <w:rPr>
                <w:color w:val="000000"/>
                <w:sz w:val="22"/>
              </w:rPr>
              <w:t>1,4420E+08</w:t>
            </w:r>
          </w:p>
        </w:tc>
        <w:tc>
          <w:tcPr>
            <w:tcW w:w="1249" w:type="dxa"/>
          </w:tcPr>
          <w:p w:rsidR="005A72D2" w:rsidRDefault="005A72D2" w:rsidP="00CE077F">
            <w:pPr>
              <w:jc w:val="center"/>
              <w:rPr>
                <w:color w:val="000000"/>
              </w:rPr>
            </w:pPr>
            <w:r>
              <w:rPr>
                <w:color w:val="000000"/>
                <w:sz w:val="22"/>
              </w:rPr>
              <w:t>8,8442</w:t>
            </w:r>
          </w:p>
        </w:tc>
        <w:tc>
          <w:tcPr>
            <w:tcW w:w="1453" w:type="dxa"/>
            <w:gridSpan w:val="2"/>
          </w:tcPr>
          <w:p w:rsidR="005A72D2" w:rsidRDefault="005A72D2" w:rsidP="00CE077F">
            <w:pPr>
              <w:jc w:val="right"/>
              <w:rPr>
                <w:color w:val="000000"/>
              </w:rPr>
            </w:pPr>
            <w:r>
              <w:rPr>
                <w:color w:val="000000"/>
                <w:sz w:val="22"/>
              </w:rPr>
              <w:t>3,7650E+08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4600</w:t>
            </w:r>
          </w:p>
        </w:tc>
        <w:tc>
          <w:tcPr>
            <w:tcW w:w="1329" w:type="dxa"/>
          </w:tcPr>
          <w:p w:rsidR="005A72D2" w:rsidRDefault="005A72D2" w:rsidP="00CE077F">
            <w:pPr>
              <w:jc w:val="right"/>
              <w:rPr>
                <w:color w:val="000000"/>
              </w:rPr>
            </w:pPr>
            <w:r>
              <w:rPr>
                <w:color w:val="000000"/>
                <w:sz w:val="22"/>
              </w:rPr>
              <w:t>8,9125</w:t>
            </w:r>
          </w:p>
        </w:tc>
        <w:tc>
          <w:tcPr>
            <w:tcW w:w="1572" w:type="dxa"/>
            <w:gridSpan w:val="2"/>
          </w:tcPr>
          <w:p w:rsidR="005A72D2" w:rsidRDefault="005A72D2" w:rsidP="00CE077F">
            <w:pPr>
              <w:jc w:val="right"/>
              <w:rPr>
                <w:color w:val="000000"/>
              </w:rPr>
            </w:pPr>
            <w:r>
              <w:rPr>
                <w:color w:val="000000"/>
                <w:sz w:val="22"/>
              </w:rPr>
              <w:t>1,5220E+08</w:t>
            </w:r>
          </w:p>
        </w:tc>
        <w:tc>
          <w:tcPr>
            <w:tcW w:w="1249" w:type="dxa"/>
          </w:tcPr>
          <w:p w:rsidR="005A72D2" w:rsidRDefault="005A72D2" w:rsidP="00CE077F">
            <w:pPr>
              <w:jc w:val="center"/>
              <w:rPr>
                <w:color w:val="000000"/>
              </w:rPr>
            </w:pPr>
            <w:r>
              <w:rPr>
                <w:color w:val="000000"/>
                <w:sz w:val="22"/>
              </w:rPr>
              <w:t>8,8888</w:t>
            </w:r>
          </w:p>
        </w:tc>
        <w:tc>
          <w:tcPr>
            <w:tcW w:w="1453" w:type="dxa"/>
            <w:gridSpan w:val="2"/>
          </w:tcPr>
          <w:p w:rsidR="005A72D2" w:rsidRDefault="005A72D2" w:rsidP="00CE077F">
            <w:pPr>
              <w:jc w:val="right"/>
              <w:rPr>
                <w:color w:val="000000"/>
              </w:rPr>
            </w:pPr>
            <w:r>
              <w:rPr>
                <w:color w:val="000000"/>
                <w:sz w:val="22"/>
              </w:rPr>
              <w:t>4,0640E+08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4700</w:t>
            </w:r>
          </w:p>
        </w:tc>
        <w:tc>
          <w:tcPr>
            <w:tcW w:w="1329" w:type="dxa"/>
          </w:tcPr>
          <w:p w:rsidR="005A72D2" w:rsidRDefault="005A72D2" w:rsidP="00CE077F">
            <w:pPr>
              <w:jc w:val="right"/>
              <w:rPr>
                <w:color w:val="000000"/>
              </w:rPr>
            </w:pPr>
            <w:r>
              <w:rPr>
                <w:color w:val="000000"/>
                <w:sz w:val="22"/>
              </w:rPr>
              <w:t>8,9536</w:t>
            </w:r>
          </w:p>
        </w:tc>
        <w:tc>
          <w:tcPr>
            <w:tcW w:w="1572" w:type="dxa"/>
            <w:gridSpan w:val="2"/>
          </w:tcPr>
          <w:p w:rsidR="005A72D2" w:rsidRDefault="005A72D2" w:rsidP="00CE077F">
            <w:pPr>
              <w:jc w:val="right"/>
              <w:rPr>
                <w:color w:val="000000"/>
              </w:rPr>
            </w:pPr>
            <w:r>
              <w:rPr>
                <w:color w:val="000000"/>
                <w:sz w:val="22"/>
              </w:rPr>
              <w:t>1,5970E+08</w:t>
            </w:r>
          </w:p>
        </w:tc>
        <w:tc>
          <w:tcPr>
            <w:tcW w:w="1249" w:type="dxa"/>
          </w:tcPr>
          <w:p w:rsidR="005A72D2" w:rsidRDefault="005A72D2" w:rsidP="00CE077F">
            <w:pPr>
              <w:jc w:val="center"/>
              <w:rPr>
                <w:color w:val="000000"/>
              </w:rPr>
            </w:pPr>
            <w:r>
              <w:rPr>
                <w:color w:val="000000"/>
                <w:sz w:val="22"/>
              </w:rPr>
              <w:t>8,9304</w:t>
            </w:r>
          </w:p>
        </w:tc>
        <w:tc>
          <w:tcPr>
            <w:tcW w:w="1453" w:type="dxa"/>
            <w:gridSpan w:val="2"/>
          </w:tcPr>
          <w:p w:rsidR="005A72D2" w:rsidRDefault="005A72D2" w:rsidP="00CE077F">
            <w:pPr>
              <w:jc w:val="right"/>
              <w:rPr>
                <w:color w:val="000000"/>
              </w:rPr>
            </w:pPr>
            <w:r>
              <w:rPr>
                <w:color w:val="000000"/>
                <w:sz w:val="22"/>
              </w:rPr>
              <w:t>4,3700E+08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4800</w:t>
            </w:r>
          </w:p>
        </w:tc>
        <w:tc>
          <w:tcPr>
            <w:tcW w:w="1329" w:type="dxa"/>
          </w:tcPr>
          <w:p w:rsidR="005A72D2" w:rsidRDefault="005A72D2" w:rsidP="00CE077F">
            <w:pPr>
              <w:jc w:val="right"/>
              <w:rPr>
                <w:color w:val="000000"/>
              </w:rPr>
            </w:pPr>
            <w:r>
              <w:rPr>
                <w:color w:val="000000"/>
                <w:sz w:val="22"/>
              </w:rPr>
              <w:t>8,9743</w:t>
            </w:r>
          </w:p>
        </w:tc>
        <w:tc>
          <w:tcPr>
            <w:tcW w:w="1572" w:type="dxa"/>
            <w:gridSpan w:val="2"/>
          </w:tcPr>
          <w:p w:rsidR="005A72D2" w:rsidRDefault="005A72D2" w:rsidP="00CE077F">
            <w:pPr>
              <w:jc w:val="right"/>
              <w:rPr>
                <w:color w:val="000000"/>
              </w:rPr>
            </w:pPr>
            <w:r>
              <w:rPr>
                <w:color w:val="000000"/>
                <w:sz w:val="22"/>
              </w:rPr>
              <w:t>1,6670E+08</w:t>
            </w:r>
          </w:p>
        </w:tc>
        <w:tc>
          <w:tcPr>
            <w:tcW w:w="1249" w:type="dxa"/>
          </w:tcPr>
          <w:p w:rsidR="005A72D2" w:rsidRDefault="005A72D2" w:rsidP="00CE077F">
            <w:pPr>
              <w:jc w:val="center"/>
              <w:rPr>
                <w:color w:val="000000"/>
              </w:rPr>
            </w:pPr>
            <w:r>
              <w:rPr>
                <w:color w:val="000000"/>
                <w:sz w:val="22"/>
              </w:rPr>
              <w:t>8,9698</w:t>
            </w:r>
          </w:p>
        </w:tc>
        <w:tc>
          <w:tcPr>
            <w:tcW w:w="1453" w:type="dxa"/>
            <w:gridSpan w:val="2"/>
          </w:tcPr>
          <w:p w:rsidR="005A72D2" w:rsidRDefault="005A72D2" w:rsidP="00CE077F">
            <w:pPr>
              <w:jc w:val="right"/>
              <w:rPr>
                <w:color w:val="000000"/>
              </w:rPr>
            </w:pPr>
            <w:r>
              <w:rPr>
                <w:color w:val="000000"/>
                <w:sz w:val="22"/>
              </w:rPr>
              <w:t>4,6480E+08</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4900</w:t>
            </w:r>
          </w:p>
        </w:tc>
        <w:tc>
          <w:tcPr>
            <w:tcW w:w="1329" w:type="dxa"/>
            <w:tcBorders>
              <w:bottom w:val="nil"/>
            </w:tcBorders>
          </w:tcPr>
          <w:p w:rsidR="005A72D2" w:rsidRDefault="005A72D2" w:rsidP="00CE077F">
            <w:pPr>
              <w:jc w:val="right"/>
              <w:rPr>
                <w:color w:val="000000"/>
              </w:rPr>
            </w:pPr>
            <w:r>
              <w:rPr>
                <w:color w:val="000000"/>
                <w:sz w:val="22"/>
              </w:rPr>
              <w:t>8,9950</w:t>
            </w:r>
          </w:p>
        </w:tc>
        <w:tc>
          <w:tcPr>
            <w:tcW w:w="1572" w:type="dxa"/>
            <w:gridSpan w:val="2"/>
            <w:tcBorders>
              <w:bottom w:val="nil"/>
            </w:tcBorders>
          </w:tcPr>
          <w:p w:rsidR="005A72D2" w:rsidRDefault="005A72D2" w:rsidP="00CE077F">
            <w:pPr>
              <w:jc w:val="right"/>
              <w:rPr>
                <w:color w:val="000000"/>
              </w:rPr>
            </w:pPr>
            <w:r>
              <w:rPr>
                <w:color w:val="000000"/>
                <w:sz w:val="22"/>
              </w:rPr>
              <w:t>1,7340E+08</w:t>
            </w:r>
          </w:p>
        </w:tc>
        <w:tc>
          <w:tcPr>
            <w:tcW w:w="1249" w:type="dxa"/>
            <w:tcBorders>
              <w:bottom w:val="nil"/>
            </w:tcBorders>
          </w:tcPr>
          <w:p w:rsidR="005A72D2" w:rsidRDefault="005A72D2" w:rsidP="00CE077F">
            <w:pPr>
              <w:jc w:val="center"/>
              <w:rPr>
                <w:color w:val="000000"/>
              </w:rPr>
            </w:pPr>
            <w:r>
              <w:rPr>
                <w:color w:val="000000"/>
                <w:sz w:val="22"/>
              </w:rPr>
              <w:t>9,0001</w:t>
            </w:r>
          </w:p>
        </w:tc>
        <w:tc>
          <w:tcPr>
            <w:tcW w:w="1453" w:type="dxa"/>
            <w:gridSpan w:val="2"/>
            <w:tcBorders>
              <w:bottom w:val="nil"/>
            </w:tcBorders>
          </w:tcPr>
          <w:p w:rsidR="005A72D2" w:rsidRDefault="005A72D2" w:rsidP="00CE077F">
            <w:pPr>
              <w:jc w:val="right"/>
              <w:rPr>
                <w:color w:val="000000"/>
              </w:rPr>
            </w:pPr>
            <w:r>
              <w:rPr>
                <w:color w:val="000000"/>
                <w:sz w:val="22"/>
              </w:rPr>
              <w:t>5,0030E+08</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t>5000</w:t>
            </w:r>
          </w:p>
        </w:tc>
        <w:tc>
          <w:tcPr>
            <w:tcW w:w="1329" w:type="dxa"/>
          </w:tcPr>
          <w:p w:rsidR="005A72D2" w:rsidRDefault="005A72D2" w:rsidP="00CE077F">
            <w:pPr>
              <w:jc w:val="right"/>
              <w:rPr>
                <w:b/>
                <w:i/>
                <w:color w:val="000000"/>
              </w:rPr>
            </w:pPr>
            <w:r>
              <w:rPr>
                <w:b/>
                <w:i/>
                <w:color w:val="000000"/>
                <w:sz w:val="22"/>
              </w:rPr>
              <w:t>9,0365</w:t>
            </w:r>
          </w:p>
        </w:tc>
        <w:tc>
          <w:tcPr>
            <w:tcW w:w="1572" w:type="dxa"/>
            <w:gridSpan w:val="2"/>
          </w:tcPr>
          <w:p w:rsidR="005A72D2" w:rsidRDefault="005A72D2" w:rsidP="00CE077F">
            <w:pPr>
              <w:jc w:val="right"/>
              <w:rPr>
                <w:b/>
                <w:i/>
                <w:color w:val="000000"/>
              </w:rPr>
            </w:pPr>
            <w:r>
              <w:rPr>
                <w:b/>
                <w:i/>
                <w:color w:val="000000"/>
                <w:sz w:val="22"/>
              </w:rPr>
              <w:t>1,8000E+08</w:t>
            </w:r>
          </w:p>
        </w:tc>
        <w:tc>
          <w:tcPr>
            <w:tcW w:w="1249" w:type="dxa"/>
          </w:tcPr>
          <w:p w:rsidR="005A72D2" w:rsidRDefault="005A72D2" w:rsidP="00CE077F">
            <w:pPr>
              <w:jc w:val="center"/>
              <w:rPr>
                <w:b/>
                <w:i/>
                <w:color w:val="000000"/>
              </w:rPr>
            </w:pPr>
            <w:r>
              <w:rPr>
                <w:b/>
                <w:i/>
                <w:color w:val="000000"/>
                <w:sz w:val="22"/>
              </w:rPr>
              <w:t>9,0312</w:t>
            </w:r>
          </w:p>
        </w:tc>
        <w:tc>
          <w:tcPr>
            <w:tcW w:w="1453" w:type="dxa"/>
            <w:gridSpan w:val="2"/>
          </w:tcPr>
          <w:p w:rsidR="005A72D2" w:rsidRDefault="005A72D2" w:rsidP="00CE077F">
            <w:pPr>
              <w:jc w:val="right"/>
              <w:rPr>
                <w:b/>
                <w:i/>
                <w:color w:val="000000"/>
              </w:rPr>
            </w:pPr>
            <w:r>
              <w:rPr>
                <w:b/>
                <w:i/>
                <w:color w:val="000000"/>
                <w:sz w:val="22"/>
              </w:rPr>
              <w:t>5,3290E+08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5100</w:t>
            </w:r>
          </w:p>
        </w:tc>
        <w:tc>
          <w:tcPr>
            <w:tcW w:w="1329" w:type="dxa"/>
          </w:tcPr>
          <w:p w:rsidR="005A72D2" w:rsidRDefault="005A72D2" w:rsidP="00CE077F">
            <w:pPr>
              <w:jc w:val="right"/>
              <w:rPr>
                <w:color w:val="000000"/>
              </w:rPr>
            </w:pPr>
            <w:r>
              <w:rPr>
                <w:color w:val="000000"/>
                <w:sz w:val="22"/>
              </w:rPr>
              <w:t>9,0573</w:t>
            </w:r>
          </w:p>
        </w:tc>
        <w:tc>
          <w:tcPr>
            <w:tcW w:w="1572" w:type="dxa"/>
            <w:gridSpan w:val="2"/>
          </w:tcPr>
          <w:p w:rsidR="005A72D2" w:rsidRDefault="005A72D2" w:rsidP="00CE077F">
            <w:pPr>
              <w:jc w:val="right"/>
              <w:rPr>
                <w:color w:val="000000"/>
              </w:rPr>
            </w:pPr>
            <w:r>
              <w:rPr>
                <w:color w:val="000000"/>
                <w:sz w:val="22"/>
              </w:rPr>
              <w:t>1,8690E+08</w:t>
            </w:r>
          </w:p>
        </w:tc>
        <w:tc>
          <w:tcPr>
            <w:tcW w:w="1249" w:type="dxa"/>
          </w:tcPr>
          <w:p w:rsidR="005A72D2" w:rsidRDefault="005A72D2" w:rsidP="00CE077F">
            <w:pPr>
              <w:jc w:val="center"/>
              <w:rPr>
                <w:color w:val="000000"/>
              </w:rPr>
            </w:pPr>
            <w:r>
              <w:rPr>
                <w:color w:val="000000"/>
                <w:sz w:val="22"/>
              </w:rPr>
              <w:t>9,0524</w:t>
            </w:r>
          </w:p>
        </w:tc>
        <w:tc>
          <w:tcPr>
            <w:tcW w:w="1453" w:type="dxa"/>
            <w:gridSpan w:val="2"/>
          </w:tcPr>
          <w:p w:rsidR="005A72D2" w:rsidRDefault="005A72D2" w:rsidP="00CE077F">
            <w:pPr>
              <w:jc w:val="right"/>
              <w:rPr>
                <w:color w:val="000000"/>
              </w:rPr>
            </w:pPr>
            <w:r>
              <w:rPr>
                <w:color w:val="000000"/>
                <w:sz w:val="22"/>
              </w:rPr>
              <w:t>5,6590E+08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5200</w:t>
            </w:r>
          </w:p>
        </w:tc>
        <w:tc>
          <w:tcPr>
            <w:tcW w:w="1329" w:type="dxa"/>
          </w:tcPr>
          <w:p w:rsidR="005A72D2" w:rsidRDefault="005A72D2" w:rsidP="00CE077F">
            <w:pPr>
              <w:jc w:val="right"/>
              <w:rPr>
                <w:color w:val="000000"/>
              </w:rPr>
            </w:pPr>
            <w:r>
              <w:rPr>
                <w:color w:val="000000"/>
                <w:sz w:val="22"/>
              </w:rPr>
              <w:t>9,0782</w:t>
            </w:r>
          </w:p>
        </w:tc>
        <w:tc>
          <w:tcPr>
            <w:tcW w:w="1572" w:type="dxa"/>
            <w:gridSpan w:val="2"/>
          </w:tcPr>
          <w:p w:rsidR="005A72D2" w:rsidRDefault="005A72D2" w:rsidP="00CE077F">
            <w:pPr>
              <w:jc w:val="right"/>
              <w:rPr>
                <w:color w:val="000000"/>
              </w:rPr>
            </w:pPr>
            <w:r>
              <w:rPr>
                <w:color w:val="000000"/>
                <w:sz w:val="22"/>
              </w:rPr>
              <w:t>1,9330E+08</w:t>
            </w:r>
          </w:p>
        </w:tc>
        <w:tc>
          <w:tcPr>
            <w:tcW w:w="1249" w:type="dxa"/>
          </w:tcPr>
          <w:p w:rsidR="005A72D2" w:rsidRDefault="005A72D2" w:rsidP="00CE077F">
            <w:pPr>
              <w:jc w:val="center"/>
              <w:rPr>
                <w:color w:val="000000"/>
              </w:rPr>
            </w:pPr>
            <w:r>
              <w:rPr>
                <w:color w:val="000000"/>
                <w:sz w:val="22"/>
              </w:rPr>
              <w:t>9,0736</w:t>
            </w:r>
          </w:p>
        </w:tc>
        <w:tc>
          <w:tcPr>
            <w:tcW w:w="1453" w:type="dxa"/>
            <w:gridSpan w:val="2"/>
          </w:tcPr>
          <w:p w:rsidR="005A72D2" w:rsidRDefault="005A72D2" w:rsidP="00CE077F">
            <w:pPr>
              <w:jc w:val="right"/>
              <w:rPr>
                <w:color w:val="000000"/>
              </w:rPr>
            </w:pPr>
            <w:r>
              <w:rPr>
                <w:color w:val="000000"/>
                <w:sz w:val="22"/>
              </w:rPr>
              <w:t>5,9930E+08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5300</w:t>
            </w:r>
          </w:p>
        </w:tc>
        <w:tc>
          <w:tcPr>
            <w:tcW w:w="1329" w:type="dxa"/>
          </w:tcPr>
          <w:p w:rsidR="005A72D2" w:rsidRDefault="005A72D2" w:rsidP="00CE077F">
            <w:pPr>
              <w:jc w:val="right"/>
              <w:rPr>
                <w:color w:val="000000"/>
              </w:rPr>
            </w:pPr>
            <w:r>
              <w:rPr>
                <w:color w:val="000000"/>
                <w:sz w:val="22"/>
              </w:rPr>
              <w:t>9,0872</w:t>
            </w:r>
          </w:p>
        </w:tc>
        <w:tc>
          <w:tcPr>
            <w:tcW w:w="1572" w:type="dxa"/>
            <w:gridSpan w:val="2"/>
          </w:tcPr>
          <w:p w:rsidR="005A72D2" w:rsidRDefault="005A72D2" w:rsidP="00CE077F">
            <w:pPr>
              <w:jc w:val="right"/>
              <w:rPr>
                <w:color w:val="000000"/>
              </w:rPr>
            </w:pPr>
            <w:r>
              <w:rPr>
                <w:color w:val="000000"/>
                <w:sz w:val="22"/>
              </w:rPr>
              <w:t>1,9910E+08</w:t>
            </w:r>
          </w:p>
        </w:tc>
        <w:tc>
          <w:tcPr>
            <w:tcW w:w="1249" w:type="dxa"/>
          </w:tcPr>
          <w:p w:rsidR="005A72D2" w:rsidRDefault="005A72D2" w:rsidP="00CE077F">
            <w:pPr>
              <w:jc w:val="center"/>
              <w:rPr>
                <w:color w:val="000000"/>
              </w:rPr>
            </w:pPr>
            <w:r>
              <w:rPr>
                <w:color w:val="000000"/>
                <w:sz w:val="22"/>
              </w:rPr>
              <w:t>9,0872</w:t>
            </w:r>
          </w:p>
        </w:tc>
        <w:tc>
          <w:tcPr>
            <w:tcW w:w="1453" w:type="dxa"/>
            <w:gridSpan w:val="2"/>
          </w:tcPr>
          <w:p w:rsidR="005A72D2" w:rsidRDefault="005A72D2" w:rsidP="00CE077F">
            <w:pPr>
              <w:jc w:val="right"/>
              <w:rPr>
                <w:color w:val="000000"/>
              </w:rPr>
            </w:pPr>
            <w:r>
              <w:rPr>
                <w:color w:val="000000"/>
                <w:sz w:val="22"/>
              </w:rPr>
              <w:t>6,3310E+08</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5400</w:t>
            </w:r>
          </w:p>
        </w:tc>
        <w:tc>
          <w:tcPr>
            <w:tcW w:w="1329" w:type="dxa"/>
          </w:tcPr>
          <w:p w:rsidR="005A72D2" w:rsidRDefault="005A72D2" w:rsidP="00CE077F">
            <w:pPr>
              <w:jc w:val="right"/>
              <w:rPr>
                <w:color w:val="000000"/>
              </w:rPr>
            </w:pPr>
            <w:r>
              <w:rPr>
                <w:color w:val="000000"/>
                <w:sz w:val="22"/>
              </w:rPr>
              <w:t>9,0991</w:t>
            </w:r>
          </w:p>
        </w:tc>
        <w:tc>
          <w:tcPr>
            <w:tcW w:w="1572" w:type="dxa"/>
            <w:gridSpan w:val="2"/>
          </w:tcPr>
          <w:p w:rsidR="005A72D2" w:rsidRDefault="005A72D2" w:rsidP="00CE077F">
            <w:pPr>
              <w:jc w:val="right"/>
              <w:rPr>
                <w:color w:val="000000"/>
              </w:rPr>
            </w:pPr>
            <w:r>
              <w:rPr>
                <w:color w:val="000000"/>
                <w:sz w:val="22"/>
              </w:rPr>
              <w:t>2,0510E+08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5500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2,1080E+08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5600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2,1580E+08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5700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2,2150E+08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color w:val="000000"/>
              </w:rPr>
            </w:pPr>
            <w:r>
              <w:rPr>
                <w:color w:val="000000"/>
                <w:sz w:val="22"/>
              </w:rPr>
              <w:t>5800</w:t>
            </w:r>
          </w:p>
        </w:tc>
        <w:tc>
          <w:tcPr>
            <w:tcW w:w="1329" w:type="dxa"/>
          </w:tcPr>
          <w:p w:rsidR="005A72D2" w:rsidRDefault="005A72D2" w:rsidP="00CE077F">
            <w:pPr>
              <w:jc w:val="right"/>
              <w:rPr>
                <w:color w:val="000000"/>
              </w:rPr>
            </w:pPr>
            <w:r>
              <w:rPr>
                <w:color w:val="000000"/>
                <w:sz w:val="22"/>
              </w:rPr>
              <w:t>9,1201</w:t>
            </w:r>
          </w:p>
        </w:tc>
        <w:tc>
          <w:tcPr>
            <w:tcW w:w="1572" w:type="dxa"/>
            <w:gridSpan w:val="2"/>
          </w:tcPr>
          <w:p w:rsidR="005A72D2" w:rsidRDefault="005A72D2" w:rsidP="00CE077F">
            <w:pPr>
              <w:jc w:val="right"/>
              <w:rPr>
                <w:color w:val="000000"/>
              </w:rPr>
            </w:pPr>
            <w:r>
              <w:rPr>
                <w:color w:val="000000"/>
                <w:sz w:val="22"/>
              </w:rPr>
              <w:t>2,2640E+08</w:t>
            </w:r>
          </w:p>
        </w:tc>
        <w:tc>
          <w:tcPr>
            <w:tcW w:w="1249" w:type="dxa"/>
          </w:tcPr>
          <w:p w:rsidR="005A72D2" w:rsidRDefault="005A72D2" w:rsidP="00CE077F">
            <w:pPr>
              <w:jc w:val="center"/>
              <w:rPr>
                <w:color w:val="000000"/>
              </w:rPr>
            </w:pPr>
            <w:r>
              <w:rPr>
                <w:color w:val="000000"/>
                <w:sz w:val="22"/>
              </w:rPr>
              <w:t>-</w:t>
            </w:r>
          </w:p>
        </w:tc>
        <w:tc>
          <w:tcPr>
            <w:tcW w:w="1453" w:type="dxa"/>
            <w:gridSpan w:val="2"/>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Borders>
              <w:bottom w:val="nil"/>
            </w:tcBorders>
          </w:tcPr>
          <w:p w:rsidR="005A72D2" w:rsidRDefault="005A72D2" w:rsidP="00CE077F">
            <w:pPr>
              <w:jc w:val="center"/>
              <w:rPr>
                <w:color w:val="000000"/>
              </w:rPr>
            </w:pPr>
            <w:r>
              <w:rPr>
                <w:color w:val="000000"/>
                <w:sz w:val="22"/>
              </w:rPr>
              <w:t>5900</w:t>
            </w:r>
          </w:p>
        </w:tc>
        <w:tc>
          <w:tcPr>
            <w:tcW w:w="1329" w:type="dxa"/>
            <w:tcBorders>
              <w:bottom w:val="nil"/>
            </w:tcBorders>
          </w:tcPr>
          <w:p w:rsidR="005A72D2" w:rsidRDefault="005A72D2" w:rsidP="00CE077F">
            <w:pPr>
              <w:jc w:val="right"/>
              <w:rPr>
                <w:color w:val="000000"/>
              </w:rPr>
            </w:pPr>
            <w:r>
              <w:rPr>
                <w:color w:val="000000"/>
                <w:sz w:val="22"/>
              </w:rPr>
              <w:t>9,1201</w:t>
            </w:r>
          </w:p>
        </w:tc>
        <w:tc>
          <w:tcPr>
            <w:tcW w:w="1572" w:type="dxa"/>
            <w:gridSpan w:val="2"/>
            <w:tcBorders>
              <w:bottom w:val="nil"/>
            </w:tcBorders>
          </w:tcPr>
          <w:p w:rsidR="005A72D2" w:rsidRDefault="005A72D2" w:rsidP="00CE077F">
            <w:pPr>
              <w:jc w:val="right"/>
              <w:rPr>
                <w:color w:val="000000"/>
              </w:rPr>
            </w:pPr>
            <w:r>
              <w:rPr>
                <w:color w:val="000000"/>
                <w:sz w:val="22"/>
              </w:rPr>
              <w:t>2,3040E+08</w:t>
            </w:r>
          </w:p>
        </w:tc>
        <w:tc>
          <w:tcPr>
            <w:tcW w:w="1249" w:type="dxa"/>
            <w:tcBorders>
              <w:bottom w:val="nil"/>
            </w:tcBorders>
          </w:tcPr>
          <w:p w:rsidR="005A72D2" w:rsidRDefault="005A72D2" w:rsidP="00CE077F">
            <w:pPr>
              <w:jc w:val="center"/>
              <w:rPr>
                <w:color w:val="000000"/>
              </w:rPr>
            </w:pPr>
            <w:r>
              <w:rPr>
                <w:color w:val="000000"/>
                <w:sz w:val="22"/>
              </w:rPr>
              <w:t>-</w:t>
            </w:r>
          </w:p>
        </w:tc>
        <w:tc>
          <w:tcPr>
            <w:tcW w:w="1453" w:type="dxa"/>
            <w:gridSpan w:val="2"/>
            <w:tcBorders>
              <w:bottom w:val="nil"/>
            </w:tcBorders>
          </w:tcPr>
          <w:p w:rsidR="005A72D2" w:rsidRDefault="005A72D2" w:rsidP="00CE077F">
            <w:pPr>
              <w:jc w:val="center"/>
              <w:rPr>
                <w:color w:val="000000"/>
              </w:rPr>
            </w:pPr>
            <w:r>
              <w:rPr>
                <w:color w:val="000000"/>
                <w:sz w:val="22"/>
              </w:rPr>
              <w:t>-</w:t>
            </w:r>
          </w:p>
        </w:tc>
      </w:tr>
      <w:tr w:rsidR="005A72D2" w:rsidTr="00CE077F">
        <w:trPr>
          <w:cantSplit/>
          <w:trHeight w:val="160"/>
          <w:jc w:val="center"/>
        </w:trPr>
        <w:tc>
          <w:tcPr>
            <w:tcW w:w="2071" w:type="dxa"/>
          </w:tcPr>
          <w:p w:rsidR="005A72D2" w:rsidRDefault="005A72D2" w:rsidP="00CE077F">
            <w:pPr>
              <w:jc w:val="center"/>
              <w:rPr>
                <w:b/>
                <w:i/>
                <w:color w:val="000000"/>
              </w:rPr>
            </w:pPr>
            <w:r>
              <w:rPr>
                <w:b/>
                <w:i/>
                <w:color w:val="000000"/>
                <w:sz w:val="22"/>
              </w:rPr>
              <w:lastRenderedPageBreak/>
              <w:t>6000</w:t>
            </w:r>
          </w:p>
        </w:tc>
        <w:tc>
          <w:tcPr>
            <w:tcW w:w="1329" w:type="dxa"/>
          </w:tcPr>
          <w:p w:rsidR="005A72D2" w:rsidRDefault="005A72D2" w:rsidP="00CE077F">
            <w:pPr>
              <w:jc w:val="right"/>
              <w:rPr>
                <w:b/>
                <w:i/>
                <w:color w:val="000000"/>
              </w:rPr>
            </w:pPr>
            <w:r>
              <w:rPr>
                <w:b/>
                <w:i/>
                <w:color w:val="000000"/>
                <w:sz w:val="22"/>
              </w:rPr>
              <w:t>9,1411</w:t>
            </w:r>
          </w:p>
        </w:tc>
        <w:tc>
          <w:tcPr>
            <w:tcW w:w="1572" w:type="dxa"/>
            <w:gridSpan w:val="2"/>
          </w:tcPr>
          <w:p w:rsidR="005A72D2" w:rsidRDefault="005A72D2" w:rsidP="00CE077F">
            <w:pPr>
              <w:jc w:val="right"/>
              <w:rPr>
                <w:b/>
                <w:i/>
                <w:color w:val="000000"/>
              </w:rPr>
            </w:pPr>
            <w:r>
              <w:rPr>
                <w:b/>
                <w:i/>
                <w:color w:val="000000"/>
                <w:sz w:val="22"/>
              </w:rPr>
              <w:t>2,3560E+08</w:t>
            </w:r>
          </w:p>
        </w:tc>
        <w:tc>
          <w:tcPr>
            <w:tcW w:w="1249" w:type="dxa"/>
          </w:tcPr>
          <w:p w:rsidR="005A72D2" w:rsidRDefault="005A72D2" w:rsidP="00CE077F">
            <w:pPr>
              <w:jc w:val="center"/>
              <w:rPr>
                <w:b/>
                <w:i/>
                <w:color w:val="000000"/>
              </w:rPr>
            </w:pPr>
            <w:r>
              <w:rPr>
                <w:b/>
                <w:i/>
                <w:color w:val="000000"/>
                <w:sz w:val="22"/>
              </w:rPr>
              <w:t>-</w:t>
            </w:r>
          </w:p>
        </w:tc>
        <w:tc>
          <w:tcPr>
            <w:tcW w:w="1453" w:type="dxa"/>
            <w:gridSpan w:val="2"/>
          </w:tcPr>
          <w:p w:rsidR="005A72D2" w:rsidRDefault="005A72D2" w:rsidP="00CE077F">
            <w:pPr>
              <w:jc w:val="center"/>
              <w:rPr>
                <w:b/>
                <w:i/>
                <w:color w:val="000000"/>
              </w:rPr>
            </w:pPr>
            <w:r>
              <w:rPr>
                <w:b/>
                <w:i/>
                <w:color w:val="000000"/>
                <w:sz w:val="22"/>
              </w:rPr>
              <w:t>-</w:t>
            </w:r>
          </w:p>
        </w:tc>
      </w:tr>
    </w:tbl>
    <w:p w:rsidR="005A72D2" w:rsidRDefault="005A72D2" w:rsidP="005A72D2">
      <w:pPr>
        <w:rPr>
          <w:i/>
          <w:sz w:val="20"/>
        </w:rPr>
      </w:pPr>
      <w:r>
        <w:tab/>
      </w:r>
      <w:r>
        <w:tab/>
      </w:r>
      <w:r>
        <w:tab/>
      </w:r>
      <w:r>
        <w:tab/>
      </w:r>
      <w:r>
        <w:tab/>
      </w:r>
      <w:r>
        <w:tab/>
      </w:r>
      <w:r>
        <w:tab/>
      </w:r>
      <w:r>
        <w:tab/>
      </w:r>
      <w:r>
        <w:tab/>
      </w:r>
      <w:r>
        <w:tab/>
      </w:r>
      <w:r>
        <w:rPr>
          <w:i/>
          <w:sz w:val="20"/>
        </w:rPr>
        <w:t>(Fin)</w:t>
      </w:r>
    </w:p>
    <w:p w:rsidR="005A72D2" w:rsidRDefault="005A72D2" w:rsidP="005A72D2"/>
    <w:p w:rsidR="005A72D2" w:rsidRDefault="005A72D2" w:rsidP="005A72D2">
      <w:pPr>
        <w:rPr>
          <w:sz w:val="16"/>
        </w:rPr>
      </w:pPr>
      <w:r>
        <w:tab/>
      </w:r>
      <w:r>
        <w:rPr>
          <w:sz w:val="16"/>
        </w:rPr>
        <w:t>Nota</w:t>
      </w:r>
      <w:r w:rsidR="00CE077F">
        <w:rPr>
          <w:sz w:val="16"/>
        </w:rPr>
        <w:t xml:space="preserve">  </w:t>
      </w:r>
      <w:r>
        <w:rPr>
          <w:sz w:val="16"/>
        </w:rPr>
        <w:t>I:</w:t>
      </w:r>
      <w:r>
        <w:rPr>
          <w:sz w:val="16"/>
        </w:rPr>
        <w:tab/>
        <w:t>Las</w:t>
      </w:r>
      <w:r w:rsidR="00CE077F">
        <w:rPr>
          <w:sz w:val="16"/>
        </w:rPr>
        <w:t xml:space="preserve">  </w:t>
      </w:r>
      <w:r>
        <w:rPr>
          <w:sz w:val="16"/>
        </w:rPr>
        <w:t>constantes</w:t>
      </w:r>
      <w:r w:rsidR="00CE077F">
        <w:rPr>
          <w:sz w:val="16"/>
        </w:rPr>
        <w:t xml:space="preserve">  </w:t>
      </w:r>
      <w:r>
        <w:rPr>
          <w:sz w:val="16"/>
        </w:rPr>
        <w:t>de</w:t>
      </w:r>
      <w:r w:rsidR="00CE077F">
        <w:rPr>
          <w:sz w:val="16"/>
        </w:rPr>
        <w:t xml:space="preserve">  </w:t>
      </w:r>
      <w:r>
        <w:rPr>
          <w:sz w:val="16"/>
        </w:rPr>
        <w:t>equilibrio</w:t>
      </w:r>
      <w:r w:rsidR="00CE077F">
        <w:rPr>
          <w:sz w:val="16"/>
        </w:rPr>
        <w:t xml:space="preserve">  </w:t>
      </w:r>
      <w:r>
        <w:rPr>
          <w:sz w:val="16"/>
        </w:rPr>
        <w:t>tabuladas</w:t>
      </w:r>
      <w:r w:rsidR="00CE077F">
        <w:rPr>
          <w:sz w:val="16"/>
        </w:rPr>
        <w:t xml:space="preserve">  </w:t>
      </w:r>
      <w:r>
        <w:rPr>
          <w:sz w:val="16"/>
        </w:rPr>
        <w:t>corresponden</w:t>
      </w:r>
      <w:r w:rsidR="00CE077F">
        <w:rPr>
          <w:sz w:val="16"/>
        </w:rPr>
        <w:t xml:space="preserve">  </w:t>
      </w:r>
      <w:r>
        <w:rPr>
          <w:sz w:val="16"/>
        </w:rPr>
        <w:t>a</w:t>
      </w:r>
      <w:r w:rsidR="00CE077F">
        <w:rPr>
          <w:sz w:val="16"/>
        </w:rPr>
        <w:t xml:space="preserve">  </w:t>
      </w:r>
      <w:r>
        <w:rPr>
          <w:sz w:val="16"/>
        </w:rPr>
        <w:t>las</w:t>
      </w:r>
      <w:r w:rsidR="00CE077F">
        <w:rPr>
          <w:sz w:val="16"/>
        </w:rPr>
        <w:t xml:space="preserve">  </w:t>
      </w:r>
      <w:r>
        <w:rPr>
          <w:sz w:val="16"/>
        </w:rPr>
        <w:t>dos reacciones</w:t>
      </w:r>
      <w:r w:rsidR="00CE077F">
        <w:rPr>
          <w:sz w:val="16"/>
        </w:rPr>
        <w:t xml:space="preserve">  </w:t>
      </w:r>
      <w:r>
        <w:rPr>
          <w:sz w:val="16"/>
        </w:rPr>
        <w:t>siguientes:</w:t>
      </w:r>
    </w:p>
    <w:p w:rsidR="005A72D2" w:rsidRPr="00275B58" w:rsidRDefault="005A72D2" w:rsidP="005A72D2">
      <w:pPr>
        <w:rPr>
          <w:sz w:val="16"/>
          <w:lang w:val="en-US"/>
        </w:rPr>
      </w:pPr>
      <w:r>
        <w:rPr>
          <w:sz w:val="16"/>
        </w:rPr>
        <w:tab/>
      </w:r>
      <w:r>
        <w:rPr>
          <w:sz w:val="16"/>
        </w:rPr>
        <w:tab/>
      </w:r>
      <w:r>
        <w:rPr>
          <w:sz w:val="16"/>
        </w:rPr>
        <w:tab/>
      </w:r>
      <w:r w:rsidRPr="00275B58">
        <w:rPr>
          <w:sz w:val="16"/>
          <w:lang w:val="en-US"/>
        </w:rPr>
        <w:t>CO</w:t>
      </w:r>
      <w:r w:rsidRPr="00275B58">
        <w:rPr>
          <w:sz w:val="16"/>
          <w:vertAlign w:val="subscript"/>
          <w:lang w:val="en-US"/>
        </w:rPr>
        <w:t>2</w:t>
      </w:r>
      <w:r w:rsidRPr="00275B58">
        <w:rPr>
          <w:sz w:val="16"/>
          <w:lang w:val="en-US"/>
        </w:rPr>
        <w:t xml:space="preserve"> +</w:t>
      </w:r>
      <w:r w:rsidR="00CE077F">
        <w:rPr>
          <w:sz w:val="16"/>
          <w:lang w:val="en-US"/>
        </w:rPr>
        <w:t xml:space="preserve">  </w:t>
      </w:r>
      <w:r w:rsidRPr="00275B58">
        <w:rPr>
          <w:sz w:val="16"/>
          <w:lang w:val="en-US"/>
        </w:rPr>
        <w:t>H</w:t>
      </w:r>
      <w:r w:rsidRPr="00275B58">
        <w:rPr>
          <w:sz w:val="16"/>
          <w:vertAlign w:val="subscript"/>
          <w:lang w:val="en-US"/>
        </w:rPr>
        <w:t>2</w:t>
      </w:r>
      <w:r w:rsidRPr="00275B58">
        <w:rPr>
          <w:sz w:val="16"/>
          <w:lang w:val="en-US"/>
        </w:rPr>
        <w:t xml:space="preserve"> </w:t>
      </w:r>
      <w:r>
        <w:rPr>
          <w:sz w:val="16"/>
        </w:rPr>
        <w:sym w:font="Symbol" w:char="F0DB"/>
      </w:r>
      <w:r w:rsidRPr="00275B58">
        <w:rPr>
          <w:sz w:val="16"/>
          <w:lang w:val="en-US"/>
        </w:rPr>
        <w:t xml:space="preserve"> CO + H</w:t>
      </w:r>
      <w:r w:rsidRPr="00275B58">
        <w:rPr>
          <w:sz w:val="16"/>
          <w:vertAlign w:val="subscript"/>
          <w:lang w:val="en-US"/>
        </w:rPr>
        <w:t>2</w:t>
      </w:r>
      <w:r w:rsidRPr="00275B58">
        <w:rPr>
          <w:sz w:val="16"/>
          <w:lang w:val="en-US"/>
        </w:rPr>
        <w:t>O</w:t>
      </w:r>
      <w:r w:rsidR="00CE077F">
        <w:rPr>
          <w:sz w:val="16"/>
          <w:lang w:val="en-US"/>
        </w:rPr>
        <w:t xml:space="preserve">  </w:t>
      </w:r>
      <w:r w:rsidRPr="00275B58">
        <w:rPr>
          <w:sz w:val="16"/>
          <w:lang w:val="en-US"/>
        </w:rPr>
        <w:t>;</w:t>
      </w:r>
      <w:r w:rsidRPr="00275B58">
        <w:rPr>
          <w:sz w:val="16"/>
          <w:lang w:val="en-US"/>
        </w:rPr>
        <w:tab/>
      </w:r>
      <w:r w:rsidRPr="00275B58">
        <w:rPr>
          <w:sz w:val="16"/>
          <w:lang w:val="en-US"/>
        </w:rPr>
        <w:tab/>
        <w:t>K</w:t>
      </w:r>
      <w:r w:rsidRPr="00275B58">
        <w:rPr>
          <w:sz w:val="16"/>
          <w:vertAlign w:val="subscript"/>
          <w:lang w:val="en-US"/>
        </w:rPr>
        <w:t>1</w:t>
      </w:r>
      <w:r w:rsidRPr="00275B58">
        <w:rPr>
          <w:sz w:val="16"/>
          <w:lang w:val="en-US"/>
        </w:rPr>
        <w:t xml:space="preserve"> = PCO · PH</w:t>
      </w:r>
      <w:r w:rsidRPr="00275B58">
        <w:rPr>
          <w:sz w:val="16"/>
          <w:vertAlign w:val="subscript"/>
          <w:lang w:val="en-US"/>
        </w:rPr>
        <w:t>2</w:t>
      </w:r>
      <w:r w:rsidRPr="00275B58">
        <w:rPr>
          <w:sz w:val="16"/>
          <w:lang w:val="en-US"/>
        </w:rPr>
        <w:t>O</w:t>
      </w:r>
      <w:r w:rsidR="00CE077F">
        <w:rPr>
          <w:sz w:val="16"/>
          <w:lang w:val="en-US"/>
        </w:rPr>
        <w:t xml:space="preserve">  </w:t>
      </w:r>
      <w:r w:rsidRPr="00275B58">
        <w:rPr>
          <w:sz w:val="16"/>
          <w:lang w:val="en-US"/>
        </w:rPr>
        <w:t>/ PCO</w:t>
      </w:r>
      <w:r w:rsidRPr="00275B58">
        <w:rPr>
          <w:sz w:val="16"/>
          <w:vertAlign w:val="subscript"/>
          <w:lang w:val="en-US"/>
        </w:rPr>
        <w:t>2</w:t>
      </w:r>
      <w:r w:rsidRPr="00275B58">
        <w:rPr>
          <w:sz w:val="16"/>
          <w:lang w:val="en-US"/>
        </w:rPr>
        <w:t xml:space="preserve"> · PH</w:t>
      </w:r>
      <w:r w:rsidRPr="00275B58">
        <w:rPr>
          <w:sz w:val="16"/>
          <w:vertAlign w:val="subscript"/>
          <w:lang w:val="en-US"/>
        </w:rPr>
        <w:t>2</w:t>
      </w:r>
      <w:r w:rsidR="00CE077F">
        <w:rPr>
          <w:sz w:val="16"/>
          <w:lang w:val="en-US"/>
        </w:rPr>
        <w:t xml:space="preserve">    </w:t>
      </w:r>
      <w:r w:rsidRPr="00275B58">
        <w:rPr>
          <w:sz w:val="16"/>
          <w:lang w:val="en-US"/>
        </w:rPr>
        <w:tab/>
      </w:r>
      <w:r w:rsidRPr="00275B58">
        <w:rPr>
          <w:sz w:val="16"/>
          <w:lang w:val="en-US"/>
        </w:rPr>
        <w:tab/>
      </w:r>
      <w:r w:rsidRPr="00275B58">
        <w:rPr>
          <w:sz w:val="16"/>
          <w:lang w:val="en-US"/>
        </w:rPr>
        <w:tab/>
      </w:r>
      <w:r w:rsidRPr="00275B58">
        <w:rPr>
          <w:sz w:val="16"/>
          <w:lang w:val="en-US"/>
        </w:rPr>
        <w:tab/>
        <w:t>CO</w:t>
      </w:r>
      <w:r w:rsidRPr="00275B58">
        <w:rPr>
          <w:sz w:val="16"/>
          <w:vertAlign w:val="subscript"/>
          <w:lang w:val="en-US"/>
        </w:rPr>
        <w:t>2</w:t>
      </w:r>
      <w:r w:rsidRPr="00275B58">
        <w:rPr>
          <w:sz w:val="16"/>
          <w:lang w:val="en-US"/>
        </w:rPr>
        <w:t xml:space="preserve"> + C </w:t>
      </w:r>
      <w:r>
        <w:rPr>
          <w:sz w:val="16"/>
        </w:rPr>
        <w:sym w:font="Symbol" w:char="F0DB"/>
      </w:r>
      <w:r w:rsidR="00CE077F">
        <w:rPr>
          <w:sz w:val="16"/>
          <w:lang w:val="en-US"/>
        </w:rPr>
        <w:t xml:space="preserve">  </w:t>
      </w:r>
      <w:r w:rsidRPr="00275B58">
        <w:rPr>
          <w:sz w:val="16"/>
          <w:lang w:val="en-US"/>
        </w:rPr>
        <w:t xml:space="preserve">2 CO </w:t>
      </w:r>
      <w:r w:rsidRPr="00275B58">
        <w:rPr>
          <w:sz w:val="16"/>
          <w:lang w:val="en-US"/>
        </w:rPr>
        <w:tab/>
        <w:t>;</w:t>
      </w:r>
      <w:r w:rsidRPr="00275B58">
        <w:rPr>
          <w:sz w:val="16"/>
          <w:lang w:val="en-US"/>
        </w:rPr>
        <w:tab/>
      </w:r>
      <w:r w:rsidRPr="00275B58">
        <w:rPr>
          <w:sz w:val="16"/>
          <w:lang w:val="en-US"/>
        </w:rPr>
        <w:tab/>
        <w:t>K</w:t>
      </w:r>
      <w:r w:rsidRPr="00275B58">
        <w:rPr>
          <w:sz w:val="16"/>
          <w:vertAlign w:val="subscript"/>
          <w:lang w:val="en-US"/>
        </w:rPr>
        <w:t>2</w:t>
      </w:r>
      <w:r w:rsidRPr="00275B58">
        <w:rPr>
          <w:sz w:val="16"/>
          <w:lang w:val="en-US"/>
        </w:rPr>
        <w:t xml:space="preserve"> = PCO</w:t>
      </w:r>
      <w:r w:rsidRPr="00275B58">
        <w:rPr>
          <w:sz w:val="16"/>
          <w:vertAlign w:val="superscript"/>
          <w:lang w:val="en-US"/>
        </w:rPr>
        <w:t>2</w:t>
      </w:r>
      <w:r w:rsidRPr="00275B58">
        <w:rPr>
          <w:sz w:val="16"/>
          <w:lang w:val="en-US"/>
        </w:rPr>
        <w:t xml:space="preserve"> / PCO</w:t>
      </w:r>
      <w:r w:rsidRPr="00275B58">
        <w:rPr>
          <w:sz w:val="16"/>
          <w:vertAlign w:val="subscript"/>
          <w:lang w:val="en-US"/>
        </w:rPr>
        <w:t>2</w:t>
      </w:r>
    </w:p>
    <w:p w:rsidR="005A72D2" w:rsidRDefault="005A72D2" w:rsidP="005A72D2">
      <w:pPr>
        <w:rPr>
          <w:sz w:val="16"/>
        </w:rPr>
      </w:pPr>
      <w:r w:rsidRPr="00275B58">
        <w:rPr>
          <w:sz w:val="16"/>
          <w:lang w:val="en-US"/>
        </w:rPr>
        <w:tab/>
      </w:r>
      <w:r>
        <w:rPr>
          <w:sz w:val="16"/>
        </w:rPr>
        <w:t>Nota</w:t>
      </w:r>
      <w:r w:rsidR="00CE077F">
        <w:rPr>
          <w:sz w:val="16"/>
        </w:rPr>
        <w:t xml:space="preserve">  </w:t>
      </w:r>
      <w:r>
        <w:rPr>
          <w:sz w:val="16"/>
        </w:rPr>
        <w:t>II:</w:t>
      </w:r>
      <w:r>
        <w:rPr>
          <w:sz w:val="16"/>
        </w:rPr>
        <w:tab/>
        <w:t>La</w:t>
      </w:r>
      <w:r w:rsidR="00CE077F">
        <w:rPr>
          <w:sz w:val="16"/>
        </w:rPr>
        <w:t xml:space="preserve">  </w:t>
      </w:r>
      <w:r>
        <w:rPr>
          <w:sz w:val="16"/>
        </w:rPr>
        <w:t>constante</w:t>
      </w:r>
      <w:r w:rsidR="00CE077F">
        <w:rPr>
          <w:sz w:val="16"/>
        </w:rPr>
        <w:t xml:space="preserve">  </w:t>
      </w:r>
      <w:r>
        <w:rPr>
          <w:sz w:val="16"/>
        </w:rPr>
        <w:t>K</w:t>
      </w:r>
      <w:r>
        <w:rPr>
          <w:sz w:val="16"/>
          <w:vertAlign w:val="subscript"/>
        </w:rPr>
        <w:t>1</w:t>
      </w:r>
      <w:r w:rsidR="00CE077F">
        <w:rPr>
          <w:sz w:val="16"/>
        </w:rPr>
        <w:t xml:space="preserve">  </w:t>
      </w:r>
      <w:r>
        <w:rPr>
          <w:sz w:val="16"/>
        </w:rPr>
        <w:t>es</w:t>
      </w:r>
      <w:r w:rsidR="00CE077F">
        <w:rPr>
          <w:sz w:val="16"/>
        </w:rPr>
        <w:t xml:space="preserve">  </w:t>
      </w:r>
      <w:r>
        <w:rPr>
          <w:sz w:val="16"/>
        </w:rPr>
        <w:t>adimensional</w:t>
      </w:r>
      <w:r w:rsidR="00CE077F">
        <w:rPr>
          <w:sz w:val="16"/>
        </w:rPr>
        <w:t xml:space="preserve">  </w:t>
      </w:r>
      <w:r>
        <w:rPr>
          <w:sz w:val="16"/>
        </w:rPr>
        <w:t>a</w:t>
      </w:r>
      <w:r w:rsidR="00CE077F">
        <w:rPr>
          <w:sz w:val="16"/>
        </w:rPr>
        <w:t xml:space="preserve">  </w:t>
      </w:r>
      <w:r>
        <w:rPr>
          <w:sz w:val="16"/>
        </w:rPr>
        <w:t>diferencia</w:t>
      </w:r>
      <w:r w:rsidR="00CE077F">
        <w:rPr>
          <w:sz w:val="16"/>
        </w:rPr>
        <w:t xml:space="preserve">  </w:t>
      </w:r>
      <w:r>
        <w:rPr>
          <w:sz w:val="16"/>
        </w:rPr>
        <w:t>de</w:t>
      </w:r>
      <w:r w:rsidR="00CE077F">
        <w:rPr>
          <w:sz w:val="16"/>
        </w:rPr>
        <w:t xml:space="preserve">  </w:t>
      </w:r>
      <w:r>
        <w:rPr>
          <w:sz w:val="16"/>
        </w:rPr>
        <w:t>K</w:t>
      </w:r>
      <w:r>
        <w:rPr>
          <w:sz w:val="16"/>
          <w:vertAlign w:val="subscript"/>
        </w:rPr>
        <w:t>2</w:t>
      </w:r>
      <w:r w:rsidR="00CE077F">
        <w:rPr>
          <w:sz w:val="16"/>
        </w:rPr>
        <w:t xml:space="preserve">  </w:t>
      </w:r>
      <w:r>
        <w:rPr>
          <w:sz w:val="16"/>
        </w:rPr>
        <w:t>que</w:t>
      </w:r>
      <w:r w:rsidR="00CE077F">
        <w:rPr>
          <w:sz w:val="16"/>
        </w:rPr>
        <w:t xml:space="preserve">  </w:t>
      </w:r>
      <w:r>
        <w:rPr>
          <w:sz w:val="16"/>
        </w:rPr>
        <w:t>tiene</w:t>
      </w:r>
    </w:p>
    <w:p w:rsidR="005A72D2" w:rsidRDefault="005A72D2" w:rsidP="005A72D2">
      <w:pPr>
        <w:rPr>
          <w:sz w:val="16"/>
        </w:rPr>
      </w:pPr>
      <w:r>
        <w:rPr>
          <w:sz w:val="16"/>
        </w:rPr>
        <w:tab/>
      </w:r>
      <w:r>
        <w:rPr>
          <w:sz w:val="16"/>
        </w:rPr>
        <w:tab/>
        <w:t>dimensiones</w:t>
      </w:r>
      <w:r w:rsidR="00CE077F">
        <w:rPr>
          <w:sz w:val="16"/>
        </w:rPr>
        <w:t xml:space="preserve">  </w:t>
      </w:r>
      <w:r>
        <w:rPr>
          <w:sz w:val="16"/>
        </w:rPr>
        <w:t>de</w:t>
      </w:r>
      <w:r w:rsidR="00CE077F">
        <w:rPr>
          <w:sz w:val="16"/>
        </w:rPr>
        <w:t xml:space="preserve">  </w:t>
      </w:r>
      <w:r>
        <w:rPr>
          <w:sz w:val="16"/>
        </w:rPr>
        <w:t>presión.</w:t>
      </w:r>
    </w:p>
    <w:p w:rsidR="005A72D2" w:rsidRDefault="005A72D2" w:rsidP="005A72D2">
      <w:pPr>
        <w:rPr>
          <w:sz w:val="16"/>
        </w:rPr>
      </w:pPr>
      <w:r>
        <w:rPr>
          <w:sz w:val="16"/>
        </w:rPr>
        <w:tab/>
        <w:t>Nota III:</w:t>
      </w:r>
      <w:r>
        <w:rPr>
          <w:sz w:val="16"/>
        </w:rPr>
        <w:tab/>
        <w:t>El</w:t>
      </w:r>
      <w:r w:rsidR="00CE077F">
        <w:rPr>
          <w:sz w:val="16"/>
        </w:rPr>
        <w:t xml:space="preserve">  </w:t>
      </w:r>
      <w:r>
        <w:rPr>
          <w:sz w:val="16"/>
        </w:rPr>
        <w:t>programa</w:t>
      </w:r>
      <w:r w:rsidR="00CE077F">
        <w:rPr>
          <w:sz w:val="16"/>
        </w:rPr>
        <w:t xml:space="preserve">  </w:t>
      </w:r>
      <w:r>
        <w:rPr>
          <w:b/>
          <w:i/>
          <w:sz w:val="16"/>
        </w:rPr>
        <w:t>Explocal</w:t>
      </w:r>
      <w:r w:rsidR="00CE077F">
        <w:rPr>
          <w:sz w:val="16"/>
        </w:rPr>
        <w:t xml:space="preserve">  </w:t>
      </w:r>
      <w:r>
        <w:rPr>
          <w:sz w:val="16"/>
        </w:rPr>
        <w:t>incorpora</w:t>
      </w:r>
      <w:r w:rsidR="00CE077F">
        <w:rPr>
          <w:sz w:val="16"/>
        </w:rPr>
        <w:t xml:space="preserve">  </w:t>
      </w:r>
      <w:r>
        <w:rPr>
          <w:sz w:val="16"/>
        </w:rPr>
        <w:t>los</w:t>
      </w:r>
      <w:r w:rsidR="00CE077F">
        <w:rPr>
          <w:sz w:val="16"/>
        </w:rPr>
        <w:t xml:space="preserve">  </w:t>
      </w:r>
      <w:r>
        <w:rPr>
          <w:sz w:val="16"/>
        </w:rPr>
        <w:t>datos</w:t>
      </w:r>
      <w:r w:rsidR="00CE077F">
        <w:rPr>
          <w:sz w:val="16"/>
        </w:rPr>
        <w:t xml:space="preserve">  </w:t>
      </w:r>
      <w:r>
        <w:rPr>
          <w:sz w:val="16"/>
        </w:rPr>
        <w:t>de</w:t>
      </w:r>
      <w:r w:rsidR="00CE077F">
        <w:rPr>
          <w:sz w:val="16"/>
        </w:rPr>
        <w:t xml:space="preserve">  </w:t>
      </w:r>
      <w:r>
        <w:rPr>
          <w:sz w:val="16"/>
        </w:rPr>
        <w:t>la</w:t>
      </w:r>
      <w:r w:rsidR="00CE077F">
        <w:rPr>
          <w:sz w:val="16"/>
        </w:rPr>
        <w:t xml:space="preserve">  </w:t>
      </w:r>
      <w:r>
        <w:rPr>
          <w:sz w:val="16"/>
        </w:rPr>
        <w:t>norma</w:t>
      </w:r>
      <w:r w:rsidR="00CE077F">
        <w:rPr>
          <w:sz w:val="16"/>
        </w:rPr>
        <w:t xml:space="preserve">  </w:t>
      </w:r>
      <w:r>
        <w:rPr>
          <w:sz w:val="16"/>
        </w:rPr>
        <w:t>UNE 31-002</w:t>
      </w:r>
      <w:r w:rsidR="00CE077F">
        <w:rPr>
          <w:sz w:val="16"/>
        </w:rPr>
        <w:t xml:space="preserve">  </w:t>
      </w:r>
      <w:r>
        <w:rPr>
          <w:sz w:val="16"/>
        </w:rPr>
        <w:t>[1] .</w:t>
      </w:r>
    </w:p>
    <w:p w:rsidR="005A72D2" w:rsidRDefault="005A72D2" w:rsidP="005A72D2">
      <w:pPr>
        <w:rPr>
          <w:sz w:val="16"/>
        </w:rPr>
      </w:pP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lastRenderedPageBreak/>
        <w:drawing>
          <wp:inline distT="0" distB="0" distL="0" distR="0">
            <wp:extent cx="5391150" cy="4667250"/>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5"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 w:rsidR="005A72D2" w:rsidRDefault="005A72D2" w:rsidP="005A72D2"/>
    <w:p w:rsidR="005A72D2" w:rsidRDefault="005A72D2" w:rsidP="005A72D2">
      <w:pPr>
        <w:jc w:val="center"/>
        <w:rPr>
          <w:b/>
          <w:i/>
        </w:rPr>
      </w:pPr>
      <w:r>
        <w:rPr>
          <w:b/>
          <w:i/>
        </w:rPr>
        <w:t>Figura 3-2:</w:t>
      </w:r>
      <w:r>
        <w:rPr>
          <w:b/>
          <w:i/>
        </w:rPr>
        <w:tab/>
        <w:t>Constante de equilibrio</w:t>
      </w:r>
      <w:r w:rsidR="00CE077F">
        <w:rPr>
          <w:b/>
          <w:i/>
        </w:rPr>
        <w:t xml:space="preserve">  </w:t>
      </w:r>
      <w:r>
        <w:rPr>
          <w:b/>
          <w:i/>
        </w:rPr>
        <w:t>K</w:t>
      </w:r>
      <w:r>
        <w:rPr>
          <w:b/>
          <w:i/>
          <w:vertAlign w:val="subscript"/>
        </w:rPr>
        <w:t>1</w:t>
      </w:r>
      <w:r>
        <w:rPr>
          <w:b/>
          <w:i/>
        </w:rP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5391150" cy="4667250"/>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66" cstate="print"/>
                    <a:srcRect/>
                    <a:stretch>
                      <a:fillRect/>
                    </a:stretch>
                  </pic:blipFill>
                  <pic:spPr bwMode="auto">
                    <a:xfrm>
                      <a:off x="0" y="0"/>
                      <a:ext cx="5391150" cy="4667250"/>
                    </a:xfrm>
                    <a:prstGeom prst="rect">
                      <a:avLst/>
                    </a:prstGeom>
                    <a:noFill/>
                    <a:ln w="9525">
                      <a:noFill/>
                      <a:miter lim="800000"/>
                      <a:headEnd/>
                      <a:tailEnd/>
                    </a:ln>
                  </pic:spPr>
                </pic:pic>
              </a:graphicData>
            </a:graphic>
          </wp:inline>
        </w:drawing>
      </w:r>
    </w:p>
    <w:p w:rsidR="005A72D2" w:rsidRDefault="005A72D2" w:rsidP="005A72D2">
      <w:pPr>
        <w:jc w:val="center"/>
      </w:pPr>
      <w:r>
        <w:rPr>
          <w:sz w:val="16"/>
        </w:rPr>
        <w:tab/>
        <w:t>Nota:</w:t>
      </w:r>
      <w:r w:rsidR="00CE077F">
        <w:rPr>
          <w:sz w:val="16"/>
        </w:rPr>
        <w:t xml:space="preserve">  </w:t>
      </w:r>
      <w:r>
        <w:rPr>
          <w:sz w:val="16"/>
        </w:rPr>
        <w:t xml:space="preserve">1 bar = 10 </w:t>
      </w:r>
      <w:r>
        <w:rPr>
          <w:sz w:val="16"/>
          <w:vertAlign w:val="superscript"/>
        </w:rPr>
        <w:t>5</w:t>
      </w:r>
      <w:r w:rsidR="00CE077F">
        <w:rPr>
          <w:sz w:val="16"/>
        </w:rPr>
        <w:t xml:space="preserve">  </w:t>
      </w:r>
      <w:r>
        <w:rPr>
          <w:sz w:val="16"/>
        </w:rPr>
        <w:t>Pa</w:t>
      </w:r>
      <w:r w:rsidR="00CE077F">
        <w:rPr>
          <w:sz w:val="16"/>
        </w:rPr>
        <w:t xml:space="preserve">  </w:t>
      </w:r>
      <w:r>
        <w:rPr>
          <w:sz w:val="16"/>
        </w:rPr>
        <w:t xml:space="preserve">= 10 </w:t>
      </w:r>
      <w:r>
        <w:rPr>
          <w:sz w:val="16"/>
          <w:vertAlign w:val="superscript"/>
        </w:rPr>
        <w:t>5</w:t>
      </w:r>
      <w:r>
        <w:rPr>
          <w:sz w:val="16"/>
        </w:rPr>
        <w:t xml:space="preserve"> N/m</w:t>
      </w:r>
      <w:r>
        <w:rPr>
          <w:sz w:val="16"/>
          <w:vertAlign w:val="superscript"/>
        </w:rPr>
        <w:t>2</w:t>
      </w:r>
    </w:p>
    <w:p w:rsidR="005A72D2" w:rsidRDefault="005A72D2" w:rsidP="005A72D2"/>
    <w:p w:rsidR="005A72D2" w:rsidRDefault="005A72D2" w:rsidP="005A72D2">
      <w:pPr>
        <w:jc w:val="center"/>
        <w:rPr>
          <w:b/>
          <w:i/>
        </w:rPr>
      </w:pPr>
      <w:r>
        <w:rPr>
          <w:b/>
          <w:i/>
        </w:rPr>
        <w:t>Figura 3-3:</w:t>
      </w:r>
      <w:r>
        <w:rPr>
          <w:b/>
          <w:i/>
        </w:rPr>
        <w:tab/>
        <w:t>Constante de equilibrio</w:t>
      </w:r>
      <w:r w:rsidR="00CE077F">
        <w:rPr>
          <w:b/>
          <w:i/>
        </w:rPr>
        <w:t xml:space="preserve">  </w:t>
      </w:r>
      <w:r>
        <w:rPr>
          <w:b/>
          <w:i/>
        </w:rPr>
        <w:t>K</w:t>
      </w:r>
      <w:r>
        <w:rPr>
          <w:b/>
          <w:i/>
          <w:vertAlign w:val="subscript"/>
        </w:rPr>
        <w:t>2</w:t>
      </w:r>
      <w:r>
        <w:rPr>
          <w:b/>
          <w:i/>
        </w:rPr>
        <w:t>(bar)</w:t>
      </w:r>
    </w:p>
    <w:p w:rsidR="005A72D2" w:rsidRDefault="005A72D2" w:rsidP="005A72D2"/>
    <w:p w:rsidR="00B509CA" w:rsidRDefault="00B509CA">
      <w:pPr>
        <w:overflowPunct/>
        <w:autoSpaceDE/>
        <w:autoSpaceDN/>
        <w:adjustRightInd/>
        <w:spacing w:after="200" w:line="276" w:lineRule="auto"/>
        <w:jc w:val="left"/>
      </w:pPr>
      <w:r>
        <w:br w:type="page"/>
      </w:r>
    </w:p>
    <w:p w:rsidR="005A72D2" w:rsidRDefault="005A72D2" w:rsidP="005A72D2"/>
    <w:p w:rsidR="005A72D2" w:rsidRDefault="005A72D2" w:rsidP="005A72D2">
      <w:r>
        <w:t>En</w:t>
      </w:r>
      <w:r w:rsidR="00CE077F">
        <w:t xml:space="preserve">  </w:t>
      </w:r>
      <w:r>
        <w:t>adelante</w:t>
      </w:r>
      <w:r w:rsidR="00CE077F">
        <w:t xml:space="preserve">  </w:t>
      </w:r>
      <w:r>
        <w:t>centraremos</w:t>
      </w:r>
      <w:r w:rsidR="00CE077F">
        <w:t xml:space="preserve">  </w:t>
      </w:r>
      <w:r>
        <w:t>la</w:t>
      </w:r>
      <w:r w:rsidR="00CE077F">
        <w:t xml:space="preserve">  </w:t>
      </w:r>
      <w:r>
        <w:t>atención</w:t>
      </w:r>
      <w:r w:rsidR="00CE077F">
        <w:t xml:space="preserve">  </w:t>
      </w:r>
      <w:r>
        <w:t>en</w:t>
      </w:r>
      <w:r w:rsidR="00CE077F">
        <w:t xml:space="preserve">  </w:t>
      </w:r>
      <w:r>
        <w:t>los</w:t>
      </w:r>
      <w:r w:rsidR="00CE077F">
        <w:t xml:space="preserve">  </w:t>
      </w:r>
      <w:r>
        <w:t>balances</w:t>
      </w:r>
      <w:r w:rsidR="00CE077F">
        <w:t xml:space="preserve">  </w:t>
      </w:r>
      <w:r>
        <w:t>de</w:t>
      </w:r>
      <w:r w:rsidR="00CE077F">
        <w:t xml:space="preserve">  </w:t>
      </w:r>
      <w:r>
        <w:t>los</w:t>
      </w:r>
      <w:r w:rsidR="00CE077F">
        <w:t xml:space="preserve">  </w:t>
      </w:r>
      <w:r>
        <w:t>elementos</w:t>
      </w:r>
      <w:r w:rsidR="00CE077F">
        <w:t xml:space="preserve">  </w:t>
      </w:r>
      <w:r>
        <w:t>C, H y O.</w:t>
      </w:r>
      <w:r>
        <w:tab/>
        <w:t>Se</w:t>
      </w:r>
      <w:r w:rsidR="00CE077F">
        <w:t xml:space="preserve">  </w:t>
      </w:r>
      <w:r>
        <w:t>obtienen</w:t>
      </w:r>
      <w:r w:rsidR="00CE077F">
        <w:t xml:space="preserve">  </w:t>
      </w:r>
      <w:r>
        <w:t>las</w:t>
      </w:r>
      <w:r w:rsidR="00CE077F">
        <w:t xml:space="preserve">  </w:t>
      </w:r>
      <w:r>
        <w:t>ecuaciones:</w:t>
      </w:r>
    </w:p>
    <w:p w:rsidR="005A72D2" w:rsidRDefault="005A72D2" w:rsidP="005A72D2"/>
    <w:p w:rsidR="005A72D2" w:rsidRDefault="005A72D2" w:rsidP="005A72D2">
      <w:r>
        <w:t>Carbono:</w:t>
      </w:r>
      <w:r w:rsidR="00CE077F">
        <w:t xml:space="preserve">  </w:t>
      </w:r>
      <w:r>
        <w:t xml:space="preserve"> </w:t>
      </w:r>
      <w:r>
        <w:tab/>
      </w:r>
      <w:r>
        <w:rPr>
          <w:b/>
        </w:rPr>
        <w:t>nCO</w:t>
      </w:r>
      <w:r>
        <w:rPr>
          <w:b/>
          <w:vertAlign w:val="subscript"/>
        </w:rPr>
        <w:t xml:space="preserve">2 </w:t>
      </w:r>
      <w:r>
        <w:rPr>
          <w:b/>
        </w:rPr>
        <w:t xml:space="preserve">+ </w:t>
      </w:r>
      <w:proofErr w:type="spellStart"/>
      <w:r>
        <w:rPr>
          <w:b/>
        </w:rPr>
        <w:t>nCO</w:t>
      </w:r>
      <w:proofErr w:type="spellEnd"/>
      <w:r>
        <w:rPr>
          <w:b/>
        </w:rPr>
        <w:t xml:space="preserve"> + </w:t>
      </w:r>
      <w:proofErr w:type="spellStart"/>
      <w:r>
        <w:rPr>
          <w:b/>
        </w:rPr>
        <w:t>nC</w:t>
      </w:r>
      <w:proofErr w:type="spellEnd"/>
      <w:r>
        <w:rPr>
          <w:b/>
        </w:rPr>
        <w:t xml:space="preserve"> + </w:t>
      </w:r>
      <w:proofErr w:type="spellStart"/>
      <w:r>
        <w:rPr>
          <w:b/>
        </w:rPr>
        <w:t>nCarbonatos</w:t>
      </w:r>
      <w:proofErr w:type="spellEnd"/>
      <w:r>
        <w:rPr>
          <w:b/>
        </w:rPr>
        <w:t xml:space="preserve"> = </w:t>
      </w:r>
      <w:proofErr w:type="spellStart"/>
      <w:r>
        <w:rPr>
          <w:b/>
        </w:rPr>
        <w:t>b</w:t>
      </w:r>
      <w:r>
        <w:rPr>
          <w:b/>
          <w:vertAlign w:val="subscript"/>
        </w:rPr>
        <w:t>C</w:t>
      </w:r>
      <w:proofErr w:type="spellEnd"/>
      <w:r w:rsidR="00CE077F">
        <w:rPr>
          <w:b/>
          <w:vertAlign w:val="subscript"/>
        </w:rPr>
        <w:t xml:space="preserve">  </w:t>
      </w:r>
      <w:r>
        <w:rPr>
          <w:b/>
        </w:rPr>
        <w:t>;</w:t>
      </w:r>
      <w:r>
        <w:rPr>
          <w:b/>
        </w:rPr>
        <w:tab/>
      </w:r>
      <w:r w:rsidR="00CE077F">
        <w:rPr>
          <w:b/>
        </w:rPr>
        <w:t xml:space="preserve">    </w:t>
      </w:r>
      <w:r>
        <w:rPr>
          <w:b/>
        </w:rPr>
        <w:tab/>
      </w:r>
      <w:r>
        <w:rPr>
          <w:b/>
        </w:rPr>
        <w:tab/>
      </w:r>
      <w:r>
        <w:t>(</w:t>
      </w:r>
      <w:r>
        <w:rPr>
          <w:caps/>
        </w:rPr>
        <w:t>3-12</w:t>
      </w:r>
      <w:r>
        <w:t>)</w:t>
      </w:r>
      <w:r w:rsidR="00CE077F">
        <w:rPr>
          <w:b/>
        </w:rPr>
        <w:t xml:space="preserve">  </w:t>
      </w:r>
      <w:r>
        <w:t xml:space="preserve"> </w:t>
      </w:r>
    </w:p>
    <w:p w:rsidR="005A72D2" w:rsidRDefault="005A72D2" w:rsidP="005A72D2">
      <w:r>
        <w:t>Hidrógeno:</w:t>
      </w:r>
      <w:r>
        <w:tab/>
      </w:r>
      <w:r>
        <w:rPr>
          <w:b/>
        </w:rPr>
        <w:t>2·nH</w:t>
      </w:r>
      <w:r>
        <w:rPr>
          <w:b/>
          <w:vertAlign w:val="subscript"/>
        </w:rPr>
        <w:t>2</w:t>
      </w:r>
      <w:r>
        <w:rPr>
          <w:b/>
        </w:rPr>
        <w:t>O + 2·H</w:t>
      </w:r>
      <w:r>
        <w:rPr>
          <w:b/>
          <w:vertAlign w:val="subscript"/>
        </w:rPr>
        <w:t xml:space="preserve">2 </w:t>
      </w:r>
      <w:r>
        <w:rPr>
          <w:b/>
        </w:rPr>
        <w:t xml:space="preserve">+ </w:t>
      </w:r>
      <w:proofErr w:type="spellStart"/>
      <w:r>
        <w:rPr>
          <w:b/>
        </w:rPr>
        <w:t>nHalógenos</w:t>
      </w:r>
      <w:proofErr w:type="spellEnd"/>
      <w:r>
        <w:rPr>
          <w:b/>
        </w:rPr>
        <w:t xml:space="preserve"> = </w:t>
      </w:r>
      <w:proofErr w:type="spellStart"/>
      <w:r>
        <w:rPr>
          <w:b/>
        </w:rPr>
        <w:t>b</w:t>
      </w:r>
      <w:r>
        <w:rPr>
          <w:b/>
          <w:vertAlign w:val="subscript"/>
        </w:rPr>
        <w:t>H</w:t>
      </w:r>
      <w:proofErr w:type="spellEnd"/>
      <w:r w:rsidR="00CE077F">
        <w:rPr>
          <w:b/>
        </w:rPr>
        <w:t xml:space="preserve">    </w:t>
      </w:r>
      <w:r w:rsidR="00CE077F">
        <w:t xml:space="preserve">      </w:t>
      </w:r>
      <w:r>
        <w:rPr>
          <w:b/>
        </w:rPr>
        <w:t>;</w:t>
      </w:r>
      <w:r>
        <w:rPr>
          <w:b/>
        </w:rPr>
        <w:tab/>
      </w:r>
      <w:r w:rsidR="00CE077F">
        <w:rPr>
          <w:b/>
        </w:rPr>
        <w:t xml:space="preserve">  </w:t>
      </w:r>
      <w:r>
        <w:rPr>
          <w:b/>
        </w:rPr>
        <w:t xml:space="preserve"> </w:t>
      </w:r>
      <w:r>
        <w:rPr>
          <w:b/>
        </w:rPr>
        <w:tab/>
      </w:r>
      <w:r>
        <w:rPr>
          <w:b/>
        </w:rPr>
        <w:tab/>
      </w:r>
      <w:r>
        <w:t>(3-13)</w:t>
      </w:r>
      <w:r w:rsidR="00CE077F">
        <w:t xml:space="preserve">    </w:t>
      </w:r>
    </w:p>
    <w:p w:rsidR="005A72D2" w:rsidRDefault="005A72D2" w:rsidP="005A72D2">
      <w:pPr>
        <w:jc w:val="left"/>
      </w:pPr>
      <w:r>
        <w:t xml:space="preserve">Oxígeno: </w:t>
      </w:r>
      <w:r>
        <w:tab/>
      </w:r>
      <w:r>
        <w:rPr>
          <w:b/>
        </w:rPr>
        <w:t>2·nCO</w:t>
      </w:r>
      <w:r>
        <w:rPr>
          <w:b/>
          <w:vertAlign w:val="subscript"/>
        </w:rPr>
        <w:t>2</w:t>
      </w:r>
      <w:r>
        <w:rPr>
          <w:b/>
        </w:rPr>
        <w:t xml:space="preserve"> +nCO+nH</w:t>
      </w:r>
      <w:r>
        <w:rPr>
          <w:b/>
          <w:vertAlign w:val="subscript"/>
        </w:rPr>
        <w:t>2</w:t>
      </w:r>
      <w:r>
        <w:rPr>
          <w:b/>
        </w:rPr>
        <w:t xml:space="preserve">O+nÓxidos+3·nCarbonatos = </w:t>
      </w:r>
      <w:proofErr w:type="spellStart"/>
      <w:r>
        <w:rPr>
          <w:b/>
        </w:rPr>
        <w:t>b</w:t>
      </w:r>
      <w:r>
        <w:rPr>
          <w:b/>
          <w:vertAlign w:val="subscript"/>
        </w:rPr>
        <w:t>O</w:t>
      </w:r>
      <w:proofErr w:type="spellEnd"/>
      <w:r>
        <w:rPr>
          <w:b/>
          <w:vertAlign w:val="subscript"/>
        </w:rPr>
        <w:t xml:space="preserve"> </w:t>
      </w:r>
      <w:r>
        <w:rPr>
          <w:b/>
        </w:rPr>
        <w:t>;</w:t>
      </w:r>
      <w:r w:rsidR="00CE077F">
        <w:rPr>
          <w:b/>
        </w:rPr>
        <w:t xml:space="preserve">        </w:t>
      </w:r>
      <w:r>
        <w:rPr>
          <w:b/>
        </w:rPr>
        <w:t xml:space="preserve"> </w:t>
      </w:r>
      <w:r>
        <w:t>(3-14)</w:t>
      </w:r>
      <w:r w:rsidR="00CE077F">
        <w:rPr>
          <w:b/>
        </w:rPr>
        <w:t xml:space="preserve">    </w:t>
      </w:r>
      <w:r>
        <w:rPr>
          <w:b/>
        </w:rPr>
        <w:t xml:space="preserve"> </w:t>
      </w:r>
    </w:p>
    <w:p w:rsidR="005A72D2" w:rsidRDefault="005A72D2" w:rsidP="005A72D2">
      <w:r>
        <w:tab/>
      </w:r>
      <w:r w:rsidR="00CE077F">
        <w:t xml:space="preserve">  </w:t>
      </w:r>
      <w:r>
        <w:t xml:space="preserve"> </w:t>
      </w:r>
    </w:p>
    <w:p w:rsidR="005A72D2" w:rsidRDefault="005A72D2" w:rsidP="005A72D2">
      <w:r>
        <w:t>Los</w:t>
      </w:r>
      <w:r w:rsidR="00CE077F">
        <w:t xml:space="preserve">  </w:t>
      </w:r>
      <w:r>
        <w:t>valores</w:t>
      </w:r>
      <w:r w:rsidR="00CE077F">
        <w:t xml:space="preserve">  </w:t>
      </w:r>
      <w:r>
        <w:t>de</w:t>
      </w:r>
      <w:r w:rsidR="00CE077F">
        <w:t xml:space="preserve">  </w:t>
      </w:r>
      <w:proofErr w:type="spellStart"/>
      <w:r>
        <w:rPr>
          <w:b/>
        </w:rPr>
        <w:t>b</w:t>
      </w:r>
      <w:r>
        <w:rPr>
          <w:b/>
          <w:vertAlign w:val="subscript"/>
        </w:rPr>
        <w:t>C</w:t>
      </w:r>
      <w:proofErr w:type="spellEnd"/>
      <w:r>
        <w:t>,</w:t>
      </w:r>
      <w:r w:rsidR="00CE077F">
        <w:t xml:space="preserve">  </w:t>
      </w:r>
      <w:proofErr w:type="spellStart"/>
      <w:r>
        <w:rPr>
          <w:b/>
        </w:rPr>
        <w:t>b</w:t>
      </w:r>
      <w:r>
        <w:rPr>
          <w:b/>
          <w:vertAlign w:val="subscript"/>
        </w:rPr>
        <w:t>H</w:t>
      </w:r>
      <w:proofErr w:type="spellEnd"/>
      <w:r w:rsidR="00CE077F">
        <w:t xml:space="preserve">  </w:t>
      </w:r>
      <w:r>
        <w:t>y</w:t>
      </w:r>
      <w:r w:rsidR="00CE077F">
        <w:t xml:space="preserve">  </w:t>
      </w:r>
      <w:proofErr w:type="spellStart"/>
      <w:r>
        <w:rPr>
          <w:b/>
        </w:rPr>
        <w:t>b</w:t>
      </w:r>
      <w:r>
        <w:rPr>
          <w:b/>
          <w:vertAlign w:val="subscript"/>
        </w:rPr>
        <w:t>O</w:t>
      </w:r>
      <w:proofErr w:type="spellEnd"/>
      <w:r w:rsidR="00CE077F">
        <w:t xml:space="preserve">  </w:t>
      </w:r>
      <w:r>
        <w:t>se</w:t>
      </w:r>
      <w:r w:rsidR="00CE077F">
        <w:t xml:space="preserve">  </w:t>
      </w:r>
      <w:r>
        <w:t>toman</w:t>
      </w:r>
      <w:r w:rsidR="00CE077F">
        <w:t xml:space="preserve">  </w:t>
      </w:r>
      <w:r>
        <w:t>de</w:t>
      </w:r>
      <w:r w:rsidR="00CE077F">
        <w:t xml:space="preserve">  </w:t>
      </w:r>
      <w:r>
        <w:t>la</w:t>
      </w:r>
      <w:r w:rsidR="00CE077F">
        <w:t xml:space="preserve">  </w:t>
      </w:r>
      <w:r>
        <w:t>fórmula</w:t>
      </w:r>
      <w:r w:rsidR="00CE077F">
        <w:t xml:space="preserve">  </w:t>
      </w:r>
      <w:r>
        <w:t>de</w:t>
      </w:r>
      <w:r w:rsidR="00CE077F">
        <w:t xml:space="preserve">  </w:t>
      </w:r>
      <w:r>
        <w:t>1 kg</w:t>
      </w:r>
      <w:r w:rsidR="00CE077F">
        <w:t xml:space="preserve">  </w:t>
      </w:r>
      <w:r>
        <w:t>de</w:t>
      </w:r>
      <w:r w:rsidR="00CE077F">
        <w:t xml:space="preserve">  </w:t>
      </w:r>
      <w:r>
        <w:t xml:space="preserve">explosivo. </w:t>
      </w:r>
    </w:p>
    <w:p w:rsidR="005A72D2" w:rsidRDefault="005A72D2" w:rsidP="005A72D2">
      <w:r>
        <w:t>Sustituyendo</w:t>
      </w:r>
      <w:r w:rsidR="00CE077F">
        <w:t xml:space="preserve">  </w:t>
      </w:r>
      <w:r>
        <w:t>los</w:t>
      </w:r>
      <w:r w:rsidR="00CE077F">
        <w:t xml:space="preserve">  </w:t>
      </w:r>
      <w:r>
        <w:t>moles</w:t>
      </w:r>
      <w:r w:rsidR="00CE077F">
        <w:t xml:space="preserve">  </w:t>
      </w:r>
      <w:r>
        <w:t>de</w:t>
      </w:r>
      <w:r w:rsidR="00CE077F">
        <w:t xml:space="preserve">  </w:t>
      </w:r>
      <w:r>
        <w:t>carbonatos,</w:t>
      </w:r>
      <w:r w:rsidR="00CE077F">
        <w:t xml:space="preserve">  </w:t>
      </w:r>
      <w:r>
        <w:t>haluros</w:t>
      </w:r>
      <w:r w:rsidR="00CE077F">
        <w:t xml:space="preserve">  </w:t>
      </w:r>
      <w:r>
        <w:t>y</w:t>
      </w:r>
      <w:r w:rsidR="00CE077F">
        <w:t xml:space="preserve">  </w:t>
      </w:r>
      <w:r>
        <w:t>óxidos</w:t>
      </w:r>
      <w:r w:rsidR="00CE077F">
        <w:t xml:space="preserve">  </w:t>
      </w:r>
      <w:r>
        <w:t>en</w:t>
      </w:r>
      <w:r w:rsidR="00CE077F">
        <w:t xml:space="preserve">  </w:t>
      </w:r>
      <w:r>
        <w:t>las</w:t>
      </w:r>
      <w:r w:rsidR="00CE077F">
        <w:t xml:space="preserve">  </w:t>
      </w:r>
      <w:r>
        <w:t>ecuaciones</w:t>
      </w:r>
      <w:r w:rsidR="00CE077F">
        <w:t xml:space="preserve">  </w:t>
      </w:r>
      <w:r>
        <w:t>(</w:t>
      </w:r>
      <w:r>
        <w:rPr>
          <w:caps/>
        </w:rPr>
        <w:t>3-12</w:t>
      </w:r>
      <w:r>
        <w:t>),</w:t>
      </w:r>
      <w:r w:rsidR="00CE077F">
        <w:t xml:space="preserve">  </w:t>
      </w:r>
      <w:r>
        <w:t>(</w:t>
      </w:r>
      <w:r>
        <w:rPr>
          <w:caps/>
        </w:rPr>
        <w:t>3-13</w:t>
      </w:r>
      <w:r>
        <w:t>)</w:t>
      </w:r>
      <w:r w:rsidR="00CE077F">
        <w:t xml:space="preserve">  </w:t>
      </w:r>
      <w:r>
        <w:t>y</w:t>
      </w:r>
      <w:r w:rsidR="00CE077F">
        <w:t xml:space="preserve">  </w:t>
      </w:r>
      <w:r>
        <w:t>(</w:t>
      </w:r>
      <w:r>
        <w:rPr>
          <w:caps/>
        </w:rPr>
        <w:t>3-14</w:t>
      </w:r>
      <w:r>
        <w:t>),</w:t>
      </w:r>
      <w:r w:rsidR="00CE077F">
        <w:t xml:space="preserve">  </w:t>
      </w:r>
      <w:r>
        <w:t>y</w:t>
      </w:r>
      <w:r w:rsidR="00CE077F">
        <w:t xml:space="preserve">  </w:t>
      </w:r>
      <w:r>
        <w:t>pasando</w:t>
      </w:r>
      <w:r w:rsidR="00CE077F">
        <w:t xml:space="preserve">  </w:t>
      </w:r>
      <w:r>
        <w:t>todo</w:t>
      </w:r>
      <w:r w:rsidR="00CE077F">
        <w:t xml:space="preserve">  </w:t>
      </w:r>
      <w:r>
        <w:t>al</w:t>
      </w:r>
      <w:r w:rsidR="00CE077F">
        <w:t xml:space="preserve">  </w:t>
      </w:r>
      <w:r>
        <w:t>segundo</w:t>
      </w:r>
      <w:r w:rsidR="00CE077F">
        <w:t xml:space="preserve">  </w:t>
      </w:r>
      <w:r>
        <w:t>miembro,</w:t>
      </w:r>
      <w:r w:rsidR="00CE077F">
        <w:t xml:space="preserve">  </w:t>
      </w:r>
      <w:r>
        <w:t>junto</w:t>
      </w:r>
      <w:r w:rsidR="00CE077F">
        <w:t xml:space="preserve">  </w:t>
      </w:r>
      <w:r>
        <w:t>con</w:t>
      </w:r>
      <w:r w:rsidR="00CE077F">
        <w:t xml:space="preserve">  </w:t>
      </w:r>
      <w:r>
        <w:t>las</w:t>
      </w:r>
      <w:r w:rsidR="00CE077F">
        <w:t xml:space="preserve">  </w:t>
      </w:r>
      <w:r>
        <w:t>ecuaciones</w:t>
      </w:r>
      <w:r w:rsidR="00CE077F">
        <w:t xml:space="preserve">  </w:t>
      </w:r>
      <w:r>
        <w:t>(</w:t>
      </w:r>
      <w:r>
        <w:rPr>
          <w:caps/>
        </w:rPr>
        <w:t>3-7</w:t>
      </w:r>
      <w:r>
        <w:t>)</w:t>
      </w:r>
      <w:r w:rsidR="00CE077F">
        <w:t xml:space="preserve">  </w:t>
      </w:r>
      <w:r>
        <w:t>y</w:t>
      </w:r>
      <w:r w:rsidR="00CE077F">
        <w:t xml:space="preserve">  </w:t>
      </w:r>
      <w:r>
        <w:t>(</w:t>
      </w:r>
      <w:r>
        <w:rPr>
          <w:caps/>
        </w:rPr>
        <w:t>3-8</w:t>
      </w:r>
      <w:r>
        <w:t>),</w:t>
      </w:r>
      <w:r w:rsidR="00CE077F">
        <w:t xml:space="preserve">  </w:t>
      </w:r>
      <w:r>
        <w:t>se</w:t>
      </w:r>
      <w:r w:rsidR="00CE077F">
        <w:t xml:space="preserve">  </w:t>
      </w:r>
      <w:r>
        <w:t>tendrá</w:t>
      </w:r>
      <w:r w:rsidR="00CE077F">
        <w:t xml:space="preserve">  </w:t>
      </w:r>
      <w:r>
        <w:t>un</w:t>
      </w:r>
      <w:r w:rsidR="00CE077F">
        <w:t xml:space="preserve">  </w:t>
      </w:r>
      <w:r>
        <w:t>sistema</w:t>
      </w:r>
      <w:r w:rsidR="00CE077F">
        <w:t xml:space="preserve">  </w:t>
      </w:r>
      <w:r>
        <w:t>de</w:t>
      </w:r>
      <w:r w:rsidR="00CE077F">
        <w:t xml:space="preserve">  </w:t>
      </w:r>
      <w:r>
        <w:t>la</w:t>
      </w:r>
      <w:r w:rsidR="00CE077F">
        <w:t xml:space="preserve">  </w:t>
      </w:r>
      <w:r>
        <w:t>forma:</w:t>
      </w:r>
    </w:p>
    <w:p w:rsidR="005A72D2" w:rsidRDefault="005A72D2" w:rsidP="005A72D2"/>
    <w:p w:rsidR="005A72D2" w:rsidRDefault="005A72D2" w:rsidP="005A72D2">
      <w:r>
        <w:rPr>
          <w:i/>
        </w:rPr>
        <w:t>Sistema</w:t>
      </w:r>
      <w:r w:rsidR="00CE077F">
        <w:rPr>
          <w:i/>
        </w:rPr>
        <w:t xml:space="preserve">  </w:t>
      </w:r>
      <w:r>
        <w:rPr>
          <w:i/>
        </w:rPr>
        <w:t>con</w:t>
      </w:r>
      <w:r w:rsidR="00CE077F">
        <w:rPr>
          <w:i/>
        </w:rPr>
        <w:t xml:space="preserve">  </w:t>
      </w:r>
      <w:r>
        <w:rPr>
          <w:i/>
        </w:rPr>
        <w:t>formación</w:t>
      </w:r>
      <w:r w:rsidR="00CE077F">
        <w:rPr>
          <w:i/>
        </w:rPr>
        <w:t xml:space="preserve">  </w:t>
      </w:r>
      <w:r>
        <w:rPr>
          <w:i/>
        </w:rPr>
        <w:t>de</w:t>
      </w:r>
      <w:r w:rsidR="00CE077F">
        <w:rPr>
          <w:i/>
        </w:rPr>
        <w:t xml:space="preserve">  </w:t>
      </w:r>
      <w:r>
        <w:rPr>
          <w:i/>
        </w:rPr>
        <w:t>grafito</w:t>
      </w:r>
      <w:r>
        <w:t>:</w:t>
      </w:r>
    </w:p>
    <w:p w:rsidR="005A72D2" w:rsidRDefault="005A72D2" w:rsidP="005A72D2">
      <w:r>
        <w:rPr>
          <w:b/>
        </w:rPr>
        <w:tab/>
        <w:t>nCO</w:t>
      </w:r>
      <w:r>
        <w:rPr>
          <w:b/>
          <w:vertAlign w:val="subscript"/>
        </w:rPr>
        <w:t xml:space="preserve">2 </w:t>
      </w:r>
      <w:r>
        <w:rPr>
          <w:b/>
        </w:rPr>
        <w:t xml:space="preserve">+ </w:t>
      </w:r>
      <w:proofErr w:type="spellStart"/>
      <w:r>
        <w:rPr>
          <w:b/>
        </w:rPr>
        <w:t>nCO</w:t>
      </w:r>
      <w:proofErr w:type="spellEnd"/>
      <w:r>
        <w:rPr>
          <w:b/>
        </w:rPr>
        <w:t xml:space="preserve"> + </w:t>
      </w:r>
      <w:proofErr w:type="spellStart"/>
      <w:r>
        <w:rPr>
          <w:b/>
        </w:rPr>
        <w:t>nC</w:t>
      </w:r>
      <w:proofErr w:type="spellEnd"/>
      <w:r>
        <w:rPr>
          <w:b/>
        </w:rPr>
        <w:t xml:space="preserve"> = </w:t>
      </w:r>
      <w:proofErr w:type="spellStart"/>
      <w:r>
        <w:rPr>
          <w:b/>
        </w:rPr>
        <w:t>b</w:t>
      </w:r>
      <w:r>
        <w:rPr>
          <w:b/>
          <w:vertAlign w:val="subscript"/>
        </w:rPr>
        <w:t>C</w:t>
      </w:r>
      <w:proofErr w:type="spellEnd"/>
      <w:r>
        <w:rPr>
          <w:b/>
          <w:vertAlign w:val="subscript"/>
        </w:rPr>
        <w:t xml:space="preserve"> </w:t>
      </w:r>
      <w:r>
        <w:rPr>
          <w:b/>
        </w:rPr>
        <w:t xml:space="preserve">- </w:t>
      </w:r>
      <w:proofErr w:type="spellStart"/>
      <w:r>
        <w:rPr>
          <w:b/>
        </w:rPr>
        <w:t>nCarbonatos</w:t>
      </w:r>
      <w:proofErr w:type="spellEnd"/>
      <w:r>
        <w:rPr>
          <w:b/>
        </w:rPr>
        <w:t xml:space="preserve"> = B</w:t>
      </w:r>
      <w:r>
        <w:rPr>
          <w:b/>
          <w:vertAlign w:val="subscript"/>
        </w:rPr>
        <w:t>C</w:t>
      </w:r>
      <w:r w:rsidR="00CE077F">
        <w:rPr>
          <w:b/>
        </w:rPr>
        <w:t xml:space="preserve">    </w:t>
      </w:r>
      <w:r>
        <w:rPr>
          <w:b/>
        </w:rPr>
        <w:t xml:space="preserve"> </w:t>
      </w:r>
      <w:r>
        <w:rPr>
          <w:b/>
        </w:rPr>
        <w:tab/>
      </w:r>
      <w:r>
        <w:rPr>
          <w:b/>
        </w:rPr>
        <w:tab/>
        <w:t>;</w:t>
      </w:r>
      <w:r>
        <w:rPr>
          <w:b/>
        </w:rPr>
        <w:tab/>
      </w:r>
      <w:r>
        <w:t>(</w:t>
      </w:r>
      <w:r>
        <w:rPr>
          <w:caps/>
        </w:rPr>
        <w:t>3-15</w:t>
      </w:r>
      <w:r>
        <w:t>)</w:t>
      </w:r>
      <w:r w:rsidR="00CE077F">
        <w:rPr>
          <w:b/>
        </w:rPr>
        <w:t xml:space="preserve">  </w:t>
      </w:r>
      <w:r>
        <w:t xml:space="preserve"> </w:t>
      </w:r>
    </w:p>
    <w:p w:rsidR="005A72D2" w:rsidRDefault="005A72D2" w:rsidP="005A72D2">
      <w:r>
        <w:rPr>
          <w:b/>
        </w:rPr>
        <w:tab/>
        <w:t>nH</w:t>
      </w:r>
      <w:r>
        <w:rPr>
          <w:b/>
          <w:vertAlign w:val="subscript"/>
        </w:rPr>
        <w:t>2</w:t>
      </w:r>
      <w:r>
        <w:rPr>
          <w:b/>
        </w:rPr>
        <w:t>O + H</w:t>
      </w:r>
      <w:r>
        <w:rPr>
          <w:b/>
          <w:vertAlign w:val="subscript"/>
        </w:rPr>
        <w:t xml:space="preserve">2 </w:t>
      </w:r>
      <w:r>
        <w:rPr>
          <w:b/>
        </w:rPr>
        <w:t xml:space="preserve">= ( </w:t>
      </w:r>
      <w:proofErr w:type="spellStart"/>
      <w:r>
        <w:rPr>
          <w:b/>
        </w:rPr>
        <w:t>b</w:t>
      </w:r>
      <w:r>
        <w:rPr>
          <w:b/>
          <w:vertAlign w:val="subscript"/>
        </w:rPr>
        <w:t>H</w:t>
      </w:r>
      <w:proofErr w:type="spellEnd"/>
      <w:r>
        <w:rPr>
          <w:b/>
          <w:vertAlign w:val="subscript"/>
        </w:rPr>
        <w:t xml:space="preserve"> </w:t>
      </w:r>
      <w:r>
        <w:rPr>
          <w:b/>
        </w:rPr>
        <w:t>-</w:t>
      </w:r>
      <w:proofErr w:type="spellStart"/>
      <w:r>
        <w:rPr>
          <w:b/>
        </w:rPr>
        <w:t>nHalógenos</w:t>
      </w:r>
      <w:proofErr w:type="spellEnd"/>
      <w:r>
        <w:rPr>
          <w:b/>
        </w:rPr>
        <w:t>) / 2 = B</w:t>
      </w:r>
      <w:r>
        <w:rPr>
          <w:b/>
          <w:vertAlign w:val="subscript"/>
        </w:rPr>
        <w:t>H</w:t>
      </w:r>
      <w:r>
        <w:rPr>
          <w:b/>
        </w:rPr>
        <w:tab/>
      </w:r>
      <w:r w:rsidR="00CE077F">
        <w:rPr>
          <w:b/>
        </w:rPr>
        <w:t xml:space="preserve">          </w:t>
      </w:r>
      <w:r>
        <w:rPr>
          <w:b/>
        </w:rPr>
        <w:t xml:space="preserve"> </w:t>
      </w:r>
      <w:r>
        <w:rPr>
          <w:b/>
        </w:rPr>
        <w:tab/>
      </w:r>
      <w:r w:rsidR="00CE077F">
        <w:rPr>
          <w:b/>
        </w:rPr>
        <w:t xml:space="preserve">  </w:t>
      </w:r>
      <w:r>
        <w:rPr>
          <w:b/>
        </w:rPr>
        <w:tab/>
        <w:t>;</w:t>
      </w:r>
      <w:r>
        <w:rPr>
          <w:b/>
        </w:rPr>
        <w:tab/>
      </w:r>
      <w:r>
        <w:t>(</w:t>
      </w:r>
      <w:r>
        <w:rPr>
          <w:caps/>
        </w:rPr>
        <w:t>3-16</w:t>
      </w:r>
      <w:r>
        <w:t>)</w:t>
      </w:r>
      <w:r w:rsidR="00CE077F">
        <w:t xml:space="preserve">    </w:t>
      </w:r>
    </w:p>
    <w:p w:rsidR="005A72D2" w:rsidRDefault="005A72D2" w:rsidP="005A72D2">
      <w:pPr>
        <w:rPr>
          <w:b/>
        </w:rPr>
      </w:pPr>
      <w:r>
        <w:rPr>
          <w:b/>
        </w:rPr>
        <w:tab/>
        <w:t>2·nCO</w:t>
      </w:r>
      <w:r>
        <w:rPr>
          <w:b/>
          <w:vertAlign w:val="subscript"/>
        </w:rPr>
        <w:t>2</w:t>
      </w:r>
      <w:r w:rsidR="00CE077F">
        <w:rPr>
          <w:b/>
        </w:rPr>
        <w:t xml:space="preserve">  </w:t>
      </w:r>
      <w:r>
        <w:rPr>
          <w:b/>
        </w:rPr>
        <w:t xml:space="preserve">+ </w:t>
      </w:r>
      <w:proofErr w:type="spellStart"/>
      <w:r>
        <w:rPr>
          <w:b/>
        </w:rPr>
        <w:t>nCO</w:t>
      </w:r>
      <w:proofErr w:type="spellEnd"/>
      <w:r>
        <w:rPr>
          <w:b/>
        </w:rPr>
        <w:t xml:space="preserve"> + nH</w:t>
      </w:r>
      <w:r>
        <w:rPr>
          <w:b/>
          <w:vertAlign w:val="subscript"/>
        </w:rPr>
        <w:t>2</w:t>
      </w:r>
      <w:r>
        <w:rPr>
          <w:b/>
        </w:rPr>
        <w:t>O</w:t>
      </w:r>
      <w:r w:rsidR="00CE077F">
        <w:rPr>
          <w:b/>
        </w:rPr>
        <w:t xml:space="preserve">  </w:t>
      </w:r>
      <w:r>
        <w:rPr>
          <w:b/>
        </w:rPr>
        <w:t xml:space="preserve">= </w:t>
      </w:r>
      <w:proofErr w:type="spellStart"/>
      <w:r>
        <w:rPr>
          <w:b/>
        </w:rPr>
        <w:t>b</w:t>
      </w:r>
      <w:r>
        <w:rPr>
          <w:b/>
          <w:vertAlign w:val="subscript"/>
        </w:rPr>
        <w:t>O</w:t>
      </w:r>
      <w:proofErr w:type="spellEnd"/>
      <w:r>
        <w:rPr>
          <w:b/>
          <w:vertAlign w:val="subscript"/>
        </w:rPr>
        <w:t xml:space="preserve"> </w:t>
      </w:r>
      <w:r>
        <w:rPr>
          <w:b/>
        </w:rPr>
        <w:t xml:space="preserve">- </w:t>
      </w:r>
      <w:proofErr w:type="spellStart"/>
      <w:r>
        <w:rPr>
          <w:b/>
        </w:rPr>
        <w:t>nÓxidos</w:t>
      </w:r>
      <w:proofErr w:type="spellEnd"/>
      <w:r>
        <w:rPr>
          <w:b/>
        </w:rPr>
        <w:t>- 3·nCarbonatos = B</w:t>
      </w:r>
      <w:r>
        <w:rPr>
          <w:b/>
          <w:vertAlign w:val="subscript"/>
        </w:rPr>
        <w:t>O</w:t>
      </w:r>
      <w:r w:rsidR="00CE077F">
        <w:rPr>
          <w:b/>
          <w:vertAlign w:val="subscript"/>
        </w:rPr>
        <w:t xml:space="preserve">    </w:t>
      </w:r>
      <w:r>
        <w:rPr>
          <w:b/>
        </w:rPr>
        <w:t>;</w:t>
      </w:r>
      <w:r>
        <w:rPr>
          <w:b/>
        </w:rPr>
        <w:tab/>
      </w:r>
      <w:r>
        <w:t>(</w:t>
      </w:r>
      <w:r>
        <w:rPr>
          <w:caps/>
        </w:rPr>
        <w:t>3-17</w:t>
      </w:r>
      <w:r>
        <w:t>)</w:t>
      </w:r>
    </w:p>
    <w:p w:rsidR="005A72D2" w:rsidRDefault="005A72D2" w:rsidP="005A72D2">
      <w:r>
        <w:rPr>
          <w:b/>
        </w:rPr>
        <w:tab/>
        <w:t>nCO·nH</w:t>
      </w:r>
      <w:r>
        <w:rPr>
          <w:b/>
          <w:vertAlign w:val="subscript"/>
        </w:rPr>
        <w:t>2</w:t>
      </w:r>
      <w:r>
        <w:rPr>
          <w:b/>
        </w:rPr>
        <w:t>O = K</w:t>
      </w:r>
      <w:r>
        <w:rPr>
          <w:b/>
          <w:vertAlign w:val="subscript"/>
        </w:rPr>
        <w:t>1</w:t>
      </w:r>
      <w:r>
        <w:rPr>
          <w:b/>
        </w:rPr>
        <w:t>· nCO</w:t>
      </w:r>
      <w:r>
        <w:rPr>
          <w:b/>
          <w:vertAlign w:val="subscript"/>
        </w:rPr>
        <w:t>2</w:t>
      </w:r>
      <w:r>
        <w:rPr>
          <w:b/>
        </w:rPr>
        <w:t>·nH</w:t>
      </w:r>
      <w:r>
        <w:rPr>
          <w:b/>
          <w:vertAlign w:val="subscript"/>
        </w:rPr>
        <w:t>2</w:t>
      </w:r>
      <w:r>
        <w:rPr>
          <w:b/>
        </w:rPr>
        <w:tab/>
      </w:r>
      <w:r>
        <w:rPr>
          <w:b/>
        </w:rPr>
        <w:tab/>
      </w:r>
      <w:r>
        <w:rPr>
          <w:b/>
        </w:rPr>
        <w:tab/>
      </w:r>
      <w:r>
        <w:rPr>
          <w:b/>
        </w:rPr>
        <w:tab/>
      </w:r>
      <w:r>
        <w:rPr>
          <w:b/>
        </w:rPr>
        <w:tab/>
        <w:t>;</w:t>
      </w:r>
      <w:r>
        <w:rPr>
          <w:b/>
        </w:rPr>
        <w:tab/>
      </w:r>
      <w:r>
        <w:t>(3-18)</w:t>
      </w:r>
    </w:p>
    <w:p w:rsidR="005A72D2" w:rsidRDefault="005A72D2" w:rsidP="005A72D2">
      <w:r>
        <w:rPr>
          <w:b/>
        </w:rPr>
        <w:tab/>
        <w:t>n</w:t>
      </w:r>
      <w:r>
        <w:rPr>
          <w:b/>
          <w:vertAlign w:val="superscript"/>
        </w:rPr>
        <w:t>2</w:t>
      </w:r>
      <w:r>
        <w:rPr>
          <w:b/>
        </w:rPr>
        <w:t>CO = K</w:t>
      </w:r>
      <w:r>
        <w:rPr>
          <w:b/>
          <w:vertAlign w:val="subscript"/>
        </w:rPr>
        <w:t>2</w:t>
      </w:r>
      <w:r>
        <w:rPr>
          <w:b/>
        </w:rPr>
        <w:t>’ · nCO</w:t>
      </w:r>
      <w:r>
        <w:rPr>
          <w:b/>
          <w:vertAlign w:val="subscript"/>
        </w:rPr>
        <w:t>2</w:t>
      </w:r>
      <w:r>
        <w:rPr>
          <w:b/>
        </w:rPr>
        <w:tab/>
      </w:r>
      <w:r>
        <w:rPr>
          <w:b/>
        </w:rPr>
        <w:tab/>
      </w:r>
      <w:r>
        <w:rPr>
          <w:b/>
        </w:rPr>
        <w:tab/>
      </w:r>
      <w:r>
        <w:rPr>
          <w:b/>
        </w:rPr>
        <w:tab/>
      </w:r>
      <w:r>
        <w:rPr>
          <w:b/>
        </w:rPr>
        <w:tab/>
      </w:r>
      <w:r>
        <w:rPr>
          <w:b/>
        </w:rPr>
        <w:tab/>
      </w:r>
      <w:r>
        <w:rPr>
          <w:b/>
        </w:rPr>
        <w:tab/>
        <w:t>;</w:t>
      </w:r>
      <w:r>
        <w:rPr>
          <w:b/>
        </w:rPr>
        <w:tab/>
      </w:r>
      <w:r>
        <w:t>(3-19)</w:t>
      </w:r>
    </w:p>
    <w:p w:rsidR="005A72D2" w:rsidRDefault="005A72D2" w:rsidP="005A72D2"/>
    <w:p w:rsidR="005A72D2" w:rsidRDefault="005A72D2" w:rsidP="005A72D2">
      <w:pPr>
        <w:rPr>
          <w:b/>
        </w:rPr>
      </w:pPr>
      <w:r>
        <w:t>El</w:t>
      </w:r>
      <w:r w:rsidR="00CE077F">
        <w:t xml:space="preserve">  </w:t>
      </w:r>
      <w:r>
        <w:t xml:space="preserve"> sistema</w:t>
      </w:r>
      <w:r w:rsidR="00CE077F">
        <w:t xml:space="preserve">  </w:t>
      </w:r>
      <w:r>
        <w:t>es</w:t>
      </w:r>
      <w:r w:rsidR="00CE077F">
        <w:t xml:space="preserve">  </w:t>
      </w:r>
      <w:r>
        <w:t>de</w:t>
      </w:r>
      <w:r w:rsidR="00CE077F">
        <w:t xml:space="preserve">  </w:t>
      </w:r>
      <w:r>
        <w:t>cinco</w:t>
      </w:r>
      <w:r w:rsidR="00CE077F">
        <w:t xml:space="preserve">  </w:t>
      </w:r>
      <w:r>
        <w:t>ecuaciones</w:t>
      </w:r>
      <w:r w:rsidR="00CE077F">
        <w:t xml:space="preserve">  </w:t>
      </w:r>
      <w:r>
        <w:t>con</w:t>
      </w:r>
      <w:r w:rsidR="00CE077F">
        <w:t xml:space="preserve">  </w:t>
      </w:r>
      <w:r>
        <w:t>seis</w:t>
      </w:r>
      <w:r w:rsidR="00CE077F">
        <w:t xml:space="preserve">  </w:t>
      </w:r>
      <w:r>
        <w:t>incógnitas (puesto</w:t>
      </w:r>
      <w:r w:rsidR="00CE077F">
        <w:t xml:space="preserve">  </w:t>
      </w:r>
      <w:r>
        <w:t>que</w:t>
      </w:r>
      <w:r w:rsidR="00CE077F">
        <w:t xml:space="preserve">  </w:t>
      </w:r>
      <w:r>
        <w:t>hay</w:t>
      </w:r>
      <w:r w:rsidR="00CE077F">
        <w:t xml:space="preserve">  </w:t>
      </w:r>
      <w:r>
        <w:t>que</w:t>
      </w:r>
      <w:r w:rsidR="00CE077F">
        <w:t xml:space="preserve">  </w:t>
      </w:r>
      <w:r>
        <w:t>añadir</w:t>
      </w:r>
      <w:r w:rsidR="00CE077F">
        <w:t xml:space="preserve">  </w:t>
      </w:r>
      <w:r>
        <w:t>la</w:t>
      </w:r>
      <w:r w:rsidR="00CE077F">
        <w:t xml:space="preserve">  </w:t>
      </w:r>
      <w:r>
        <w:t>temperatura),</w:t>
      </w:r>
      <w:r w:rsidR="00CE077F">
        <w:t xml:space="preserve">  </w:t>
      </w:r>
      <w:r>
        <w:t>y</w:t>
      </w:r>
      <w:r w:rsidR="00CE077F">
        <w:t xml:space="preserve">  </w:t>
      </w:r>
      <w:r>
        <w:t>se</w:t>
      </w:r>
      <w:r w:rsidR="00CE077F">
        <w:t xml:space="preserve">  </w:t>
      </w:r>
      <w:r>
        <w:t>resolverá</w:t>
      </w:r>
      <w:r w:rsidR="00CE077F">
        <w:t xml:space="preserve">  </w:t>
      </w:r>
      <w:r>
        <w:t>junto</w:t>
      </w:r>
      <w:r w:rsidR="00CE077F">
        <w:t xml:space="preserve">  </w:t>
      </w:r>
      <w:r>
        <w:t>con</w:t>
      </w:r>
      <w:r w:rsidR="00CE077F">
        <w:t xml:space="preserve">  </w:t>
      </w:r>
      <w:r>
        <w:t>la</w:t>
      </w:r>
      <w:r w:rsidR="00CE077F">
        <w:t xml:space="preserve">  </w:t>
      </w:r>
      <w:r>
        <w:t>ecuación</w:t>
      </w:r>
      <w:r w:rsidR="00CE077F">
        <w:t xml:space="preserve">  </w:t>
      </w:r>
      <w:r>
        <w:t>del</w:t>
      </w:r>
      <w:r w:rsidR="00CE077F">
        <w:t xml:space="preserve">  </w:t>
      </w:r>
      <w:r>
        <w:t>balance</w:t>
      </w:r>
      <w:r w:rsidR="00CE077F">
        <w:t xml:space="preserve">  </w:t>
      </w:r>
      <w:r>
        <w:t>de</w:t>
      </w:r>
      <w:r w:rsidR="00CE077F">
        <w:t xml:space="preserve">  </w:t>
      </w:r>
      <w:r>
        <w:t>energía (3-1). El</w:t>
      </w:r>
      <w:r w:rsidR="00CE077F">
        <w:t xml:space="preserve">  </w:t>
      </w:r>
      <w:r>
        <w:t xml:space="preserve"> método</w:t>
      </w:r>
      <w:r w:rsidR="00CE077F">
        <w:t xml:space="preserve">  </w:t>
      </w:r>
      <w:r>
        <w:t>de</w:t>
      </w:r>
      <w:r w:rsidR="00CE077F">
        <w:t xml:space="preserve">  </w:t>
      </w:r>
      <w:r>
        <w:t>resolución</w:t>
      </w:r>
      <w:r w:rsidR="00CE077F">
        <w:t xml:space="preserve">  </w:t>
      </w:r>
      <w:r>
        <w:t>que</w:t>
      </w:r>
      <w:r w:rsidR="00CE077F">
        <w:t xml:space="preserve">  </w:t>
      </w:r>
      <w:r>
        <w:t>se</w:t>
      </w:r>
      <w:r w:rsidR="00CE077F">
        <w:t xml:space="preserve">  </w:t>
      </w:r>
      <w:r>
        <w:t>empleará</w:t>
      </w:r>
      <w:r w:rsidR="00CE077F">
        <w:t xml:space="preserve">  </w:t>
      </w:r>
      <w:r>
        <w:t>es</w:t>
      </w:r>
      <w:r w:rsidR="00CE077F">
        <w:t xml:space="preserve">  </w:t>
      </w:r>
      <w:r>
        <w:t>iterativo,</w:t>
      </w:r>
      <w:r w:rsidR="00CE077F">
        <w:t xml:space="preserve">  </w:t>
      </w:r>
      <w:r>
        <w:t>teniendo</w:t>
      </w:r>
      <w:r w:rsidR="00CE077F">
        <w:t xml:space="preserve">  </w:t>
      </w:r>
      <w:r>
        <w:t>a</w:t>
      </w:r>
      <w:r w:rsidR="00CE077F">
        <w:t xml:space="preserve">  </w:t>
      </w:r>
      <w:r>
        <w:t>la</w:t>
      </w:r>
      <w:r w:rsidR="00CE077F">
        <w:t xml:space="preserve">  </w:t>
      </w:r>
      <w:r>
        <w:t>temperatura</w:t>
      </w:r>
      <w:r w:rsidR="00CE077F">
        <w:t xml:space="preserve">  </w:t>
      </w:r>
      <w:r>
        <w:t>como</w:t>
      </w:r>
      <w:r w:rsidR="00CE077F">
        <w:t xml:space="preserve">  </w:t>
      </w:r>
      <w:r>
        <w:t>última</w:t>
      </w:r>
      <w:r w:rsidR="00CE077F">
        <w:t xml:space="preserve">  </w:t>
      </w:r>
      <w:r>
        <w:t>incógnita</w:t>
      </w:r>
      <w:r w:rsidR="00CE077F">
        <w:t xml:space="preserve">  </w:t>
      </w:r>
      <w:r>
        <w:t>sobre</w:t>
      </w:r>
      <w:r w:rsidR="00CE077F">
        <w:t xml:space="preserve">  </w:t>
      </w:r>
      <w:r>
        <w:t>la</w:t>
      </w:r>
      <w:r w:rsidR="00CE077F">
        <w:t xml:space="preserve">  </w:t>
      </w:r>
      <w:r>
        <w:t>que itera.</w:t>
      </w:r>
    </w:p>
    <w:p w:rsidR="005A72D2" w:rsidRDefault="005A72D2" w:rsidP="005A72D2">
      <w:r>
        <w:t>La</w:t>
      </w:r>
      <w:r w:rsidR="00CE077F">
        <w:t xml:space="preserve">  </w:t>
      </w:r>
      <w:r>
        <w:t>resolución</w:t>
      </w:r>
      <w:r w:rsidR="00CE077F">
        <w:t xml:space="preserve">  </w:t>
      </w:r>
      <w:r>
        <w:t>del</w:t>
      </w:r>
      <w:r w:rsidR="00CE077F">
        <w:t xml:space="preserve">  </w:t>
      </w:r>
      <w:r>
        <w:t>sistema</w:t>
      </w:r>
      <w:r w:rsidR="00CE077F">
        <w:t xml:space="preserve">  </w:t>
      </w:r>
      <w:r>
        <w:t>formado</w:t>
      </w:r>
      <w:r w:rsidR="00CE077F">
        <w:t xml:space="preserve">  </w:t>
      </w:r>
      <w:r>
        <w:t>por</w:t>
      </w:r>
      <w:r w:rsidR="00CE077F">
        <w:t xml:space="preserve">  </w:t>
      </w:r>
      <w:r>
        <w:t>las</w:t>
      </w:r>
      <w:r w:rsidR="00CE077F">
        <w:t xml:space="preserve">  </w:t>
      </w:r>
      <w:r>
        <w:t>ecuaciones</w:t>
      </w:r>
      <w:r w:rsidR="00CE077F">
        <w:t xml:space="preserve">  </w:t>
      </w:r>
      <w:r>
        <w:t xml:space="preserve"> de</w:t>
      </w:r>
      <w:r w:rsidR="00CE077F">
        <w:t xml:space="preserve">  </w:t>
      </w:r>
      <w:r>
        <w:t>la</w:t>
      </w:r>
      <w:r w:rsidR="00CE077F">
        <w:t xml:space="preserve">  </w:t>
      </w:r>
      <w:r>
        <w:t>(3-15)</w:t>
      </w:r>
      <w:r w:rsidR="00CE077F">
        <w:t xml:space="preserve">  </w:t>
      </w:r>
      <w:r>
        <w:t>a</w:t>
      </w:r>
      <w:r w:rsidR="00CE077F">
        <w:t xml:space="preserve">  </w:t>
      </w:r>
      <w:r>
        <w:t>la</w:t>
      </w:r>
      <w:r w:rsidR="00CE077F">
        <w:t xml:space="preserve">  </w:t>
      </w:r>
      <w:r>
        <w:t>(3-19),</w:t>
      </w:r>
      <w:r w:rsidR="00CE077F">
        <w:t xml:space="preserve">  </w:t>
      </w:r>
      <w:r>
        <w:t>se</w:t>
      </w:r>
      <w:r w:rsidR="00CE077F">
        <w:t xml:space="preserve">  </w:t>
      </w:r>
      <w:r>
        <w:t>efectúa</w:t>
      </w:r>
      <w:r w:rsidR="00CE077F">
        <w:t xml:space="preserve">  </w:t>
      </w:r>
      <w:r>
        <w:t>resolviendo</w:t>
      </w:r>
      <w:r w:rsidR="00CE077F">
        <w:t xml:space="preserve">  </w:t>
      </w:r>
      <w:r>
        <w:t>la</w:t>
      </w:r>
      <w:r w:rsidR="00CE077F">
        <w:t xml:space="preserve">  </w:t>
      </w:r>
      <w:r>
        <w:t>ecuación</w:t>
      </w:r>
      <w:r w:rsidR="00CE077F">
        <w:t xml:space="preserve">  </w:t>
      </w:r>
      <w:r>
        <w:t>de</w:t>
      </w:r>
      <w:r w:rsidR="00CE077F">
        <w:t xml:space="preserve">  </w:t>
      </w:r>
      <w:r>
        <w:t>tercer</w:t>
      </w:r>
      <w:r w:rsidR="00CE077F">
        <w:t xml:space="preserve">  </w:t>
      </w:r>
      <w:r>
        <w:t>grado</w:t>
      </w:r>
      <w:r w:rsidR="00CE077F">
        <w:t xml:space="preserve">  </w:t>
      </w:r>
      <w:r>
        <w:t>(3-20)</w:t>
      </w:r>
      <w:r w:rsidR="00CE077F">
        <w:t xml:space="preserve">  </w:t>
      </w:r>
      <w:r>
        <w:t>en</w:t>
      </w:r>
      <w:r w:rsidR="00CE077F">
        <w:t xml:space="preserve">  </w:t>
      </w:r>
      <w:r>
        <w:t>moles</w:t>
      </w:r>
      <w:r w:rsidR="00CE077F">
        <w:t xml:space="preserve">  </w:t>
      </w:r>
      <w:r>
        <w:t>por</w:t>
      </w:r>
      <w:r w:rsidR="00CE077F">
        <w:t xml:space="preserve">  </w:t>
      </w:r>
      <w:r>
        <w:t>kilo</w:t>
      </w:r>
      <w:r w:rsidR="00CE077F">
        <w:t xml:space="preserve">  </w:t>
      </w:r>
      <w:r>
        <w:t>de</w:t>
      </w:r>
      <w:r w:rsidR="00CE077F">
        <w:t xml:space="preserve">  </w:t>
      </w:r>
      <w:r>
        <w:t xml:space="preserve"> monóxido</w:t>
      </w:r>
      <w:r w:rsidR="00CE077F">
        <w:t xml:space="preserve">  </w:t>
      </w:r>
      <w:r>
        <w:t>de</w:t>
      </w:r>
      <w:r w:rsidR="00CE077F">
        <w:t xml:space="preserve">  </w:t>
      </w:r>
      <w:r>
        <w:t>carbono (</w:t>
      </w:r>
      <w:proofErr w:type="spellStart"/>
      <w:r>
        <w:t>nCO</w:t>
      </w:r>
      <w:proofErr w:type="spellEnd"/>
      <w:r>
        <w:t>)</w:t>
      </w:r>
      <w:r w:rsidR="00CE077F">
        <w:t xml:space="preserve">  </w:t>
      </w:r>
      <w:r>
        <w:t>y</w:t>
      </w:r>
      <w:r w:rsidR="00CE077F">
        <w:t xml:space="preserve">  </w:t>
      </w:r>
      <w:r>
        <w:t>calculando</w:t>
      </w:r>
      <w:r w:rsidR="00CE077F">
        <w:t xml:space="preserve">  </w:t>
      </w:r>
      <w:r>
        <w:t>el</w:t>
      </w:r>
      <w:r w:rsidR="00CE077F">
        <w:t xml:space="preserve">  </w:t>
      </w:r>
      <w:r>
        <w:t>resto</w:t>
      </w:r>
      <w:r w:rsidR="00CE077F">
        <w:t xml:space="preserve">  </w:t>
      </w:r>
      <w:r>
        <w:t>de</w:t>
      </w:r>
      <w:r w:rsidR="00CE077F">
        <w:t xml:space="preserve">  </w:t>
      </w:r>
      <w:r>
        <w:t>las</w:t>
      </w:r>
      <w:r w:rsidR="00CE077F">
        <w:t xml:space="preserve">  </w:t>
      </w:r>
      <w:r>
        <w:t>incógnitas</w:t>
      </w:r>
      <w:r w:rsidR="00CE077F">
        <w:t xml:space="preserve">  </w:t>
      </w:r>
      <w:r>
        <w:t>(nCO</w:t>
      </w:r>
      <w:r>
        <w:rPr>
          <w:vertAlign w:val="subscript"/>
        </w:rPr>
        <w:t>2,</w:t>
      </w:r>
      <w:r>
        <w:t xml:space="preserve"> </w:t>
      </w:r>
      <w:proofErr w:type="spellStart"/>
      <w:r>
        <w:t>nC</w:t>
      </w:r>
      <w:proofErr w:type="spellEnd"/>
      <w:r>
        <w:t>, nH</w:t>
      </w:r>
      <w:r>
        <w:rPr>
          <w:vertAlign w:val="subscript"/>
        </w:rPr>
        <w:t>2</w:t>
      </w:r>
      <w:r w:rsidR="00CE077F">
        <w:t xml:space="preserve">  </w:t>
      </w:r>
      <w:r>
        <w:t>y</w:t>
      </w:r>
      <w:r w:rsidR="00CE077F">
        <w:t xml:space="preserve">  </w:t>
      </w:r>
      <w:r>
        <w:t>nH</w:t>
      </w:r>
      <w:r>
        <w:rPr>
          <w:vertAlign w:val="subscript"/>
        </w:rPr>
        <w:t>2</w:t>
      </w:r>
      <w:r>
        <w:t>O)</w:t>
      </w:r>
      <w:r w:rsidR="00CE077F">
        <w:t xml:space="preserve">  </w:t>
      </w:r>
      <w:r>
        <w:t>mediante</w:t>
      </w:r>
      <w:r w:rsidR="00CE077F">
        <w:t xml:space="preserve">  </w:t>
      </w:r>
      <w:r>
        <w:t>proceso</w:t>
      </w:r>
      <w:r w:rsidR="00CE077F">
        <w:t xml:space="preserve">  </w:t>
      </w:r>
      <w:r>
        <w:t>de</w:t>
      </w:r>
      <w:r w:rsidR="00CE077F">
        <w:t xml:space="preserve">  </w:t>
      </w:r>
      <w:r>
        <w:t>remonte.</w:t>
      </w:r>
      <w:r w:rsidR="00CE077F">
        <w:t xml:space="preserve">    </w:t>
      </w:r>
      <w:r>
        <w:t xml:space="preserve"> </w:t>
      </w:r>
    </w:p>
    <w:p w:rsidR="005A72D2" w:rsidRDefault="005A72D2" w:rsidP="005A72D2">
      <w:pPr>
        <w:jc w:val="left"/>
      </w:pPr>
    </w:p>
    <w:p w:rsidR="005A72D2" w:rsidRDefault="005A72D2" w:rsidP="005A72D2">
      <w:pPr>
        <w:jc w:val="left"/>
      </w:pPr>
    </w:p>
    <w:p w:rsidR="005A72D2" w:rsidRDefault="00011C3D" w:rsidP="005A72D2">
      <w:pPr>
        <w:jc w:val="left"/>
      </w:pPr>
      <w:r w:rsidRPr="0041273C">
        <w:rPr>
          <w:position w:val="-28"/>
          <w:sz w:val="20"/>
        </w:rPr>
        <w:object w:dxaOrig="6540" w:dyaOrig="680">
          <v:shape id="_x0000_i1047" type="#_x0000_t75" style="width:327pt;height:33.75pt" o:ole="">
            <v:imagedata r:id="rId67" o:title=""/>
          </v:shape>
          <o:OLEObject Type="Embed" ProgID="Equation.3" ShapeID="_x0000_i1047" DrawAspect="Content" ObjectID="_1482596756" r:id="rId68"/>
        </w:object>
      </w:r>
      <w:r w:rsidR="00CE077F">
        <w:t xml:space="preserve">    </w:t>
      </w:r>
      <w:r w:rsidR="005A72D2">
        <w:t xml:space="preserve"> </w:t>
      </w:r>
      <w:r w:rsidR="005A72D2">
        <w:rPr>
          <w:b/>
        </w:rPr>
        <w:t>;</w:t>
      </w:r>
      <w:r w:rsidR="00CE077F">
        <w:rPr>
          <w:b/>
        </w:rPr>
        <w:t xml:space="preserve">    </w:t>
      </w:r>
      <w:r w:rsidR="005A72D2">
        <w:rPr>
          <w:b/>
        </w:rPr>
        <w:tab/>
      </w:r>
      <w:r w:rsidR="005A72D2">
        <w:t>(3-20)</w:t>
      </w:r>
    </w:p>
    <w:p w:rsidR="005A72D2" w:rsidRDefault="005A72D2" w:rsidP="005A72D2"/>
    <w:p w:rsidR="005A72D2" w:rsidRDefault="005A72D2" w:rsidP="005A72D2"/>
    <w:p w:rsidR="005A72D2" w:rsidRDefault="005A72D2" w:rsidP="005A72D2"/>
    <w:p w:rsidR="005A72D2" w:rsidRDefault="005A72D2" w:rsidP="005A72D2">
      <w:r>
        <w:t>El</w:t>
      </w:r>
      <w:r w:rsidR="00CE077F">
        <w:t xml:space="preserve">  </w:t>
      </w:r>
      <w:r>
        <w:t xml:space="preserve"> algoritmo</w:t>
      </w:r>
      <w:r w:rsidR="00CE077F">
        <w:t xml:space="preserve">  </w:t>
      </w:r>
      <w:r>
        <w:t>de</w:t>
      </w:r>
      <w:r w:rsidR="00CE077F">
        <w:t xml:space="preserve">  </w:t>
      </w:r>
      <w:r>
        <w:t>resolución</w:t>
      </w:r>
      <w:r w:rsidR="00CE077F">
        <w:t xml:space="preserve">  </w:t>
      </w:r>
      <w:r>
        <w:t>de</w:t>
      </w:r>
      <w:r w:rsidR="00CE077F">
        <w:t xml:space="preserve">  </w:t>
      </w:r>
      <w:r>
        <w:t>ecuaciones</w:t>
      </w:r>
      <w:r w:rsidR="00CE077F">
        <w:t xml:space="preserve">  </w:t>
      </w:r>
      <w:r>
        <w:t>de</w:t>
      </w:r>
      <w:r w:rsidR="00CE077F">
        <w:t xml:space="preserve">  </w:t>
      </w:r>
      <w:r>
        <w:t>tercer</w:t>
      </w:r>
      <w:r w:rsidR="00CE077F">
        <w:t xml:space="preserve">  </w:t>
      </w:r>
      <w:r>
        <w:t>grado</w:t>
      </w:r>
      <w:r w:rsidR="00CE077F">
        <w:t xml:space="preserve">  </w:t>
      </w:r>
      <w:r>
        <w:t>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3-4</w:t>
      </w:r>
      <w:r>
        <w:t>. (Adaptado</w:t>
      </w:r>
      <w:r w:rsidR="00CE077F">
        <w:t xml:space="preserve">  </w:t>
      </w:r>
      <w:r>
        <w:t>de</w:t>
      </w:r>
      <w:r w:rsidR="00CE077F">
        <w:t xml:space="preserve">  </w:t>
      </w:r>
      <w:proofErr w:type="spellStart"/>
      <w:r>
        <w:rPr>
          <w:i/>
        </w:rPr>
        <w:t>Tsipkin</w:t>
      </w:r>
      <w:proofErr w:type="spellEnd"/>
      <w:r>
        <w:rPr>
          <w:i/>
        </w:rPr>
        <w:t>, G.G y</w:t>
      </w:r>
      <w:r w:rsidR="00CE077F">
        <w:rPr>
          <w:i/>
        </w:rPr>
        <w:t xml:space="preserve">  </w:t>
      </w:r>
      <w:proofErr w:type="spellStart"/>
      <w:r>
        <w:rPr>
          <w:i/>
        </w:rPr>
        <w:t>Tsipkin</w:t>
      </w:r>
      <w:proofErr w:type="spellEnd"/>
      <w:r>
        <w:rPr>
          <w:i/>
        </w:rPr>
        <w:t>, A.G</w:t>
      </w:r>
      <w:r>
        <w:t>. [8])</w:t>
      </w:r>
      <w:r w:rsidR="00CE077F">
        <w:t xml:space="preserve">  </w:t>
      </w:r>
      <w:r>
        <w:t xml:space="preserve"> </w:t>
      </w:r>
    </w:p>
    <w:p w:rsidR="005A72D2" w:rsidRDefault="005A72D2" w:rsidP="005A72D2"/>
    <w:p w:rsidR="005A72D2" w:rsidRDefault="005A72D2" w:rsidP="005A72D2">
      <w:r>
        <w:t>Si</w:t>
      </w:r>
      <w:r w:rsidR="00CE077F">
        <w:t xml:space="preserve">  </w:t>
      </w:r>
      <w:r>
        <w:t>ninguna</w:t>
      </w:r>
      <w:r w:rsidR="00CE077F">
        <w:t xml:space="preserve">  </w:t>
      </w:r>
      <w:r>
        <w:t>de</w:t>
      </w:r>
      <w:r w:rsidR="00CE077F">
        <w:t xml:space="preserve">  </w:t>
      </w:r>
      <w:r>
        <w:t>las</w:t>
      </w:r>
      <w:r w:rsidR="00CE077F">
        <w:t xml:space="preserve">  </w:t>
      </w:r>
      <w:r>
        <w:t>tres</w:t>
      </w:r>
      <w:r w:rsidR="00CE077F">
        <w:t xml:space="preserve">  </w:t>
      </w:r>
      <w:r>
        <w:t>soluciones</w:t>
      </w:r>
      <w:r w:rsidR="00CE077F">
        <w:t xml:space="preserve">  </w:t>
      </w:r>
      <w:r>
        <w:t>de</w:t>
      </w:r>
      <w:r w:rsidR="00CE077F">
        <w:t xml:space="preserve">  </w:t>
      </w:r>
      <w:r>
        <w:t>la</w:t>
      </w:r>
      <w:r w:rsidR="00CE077F">
        <w:t xml:space="preserve">  </w:t>
      </w:r>
      <w:r>
        <w:t>ecuación</w:t>
      </w:r>
      <w:r w:rsidR="00CE077F">
        <w:t xml:space="preserve">  </w:t>
      </w:r>
      <w:r>
        <w:t>(3-20)</w:t>
      </w:r>
      <w:r w:rsidR="00CE077F">
        <w:t xml:space="preserve">  </w:t>
      </w:r>
      <w:r>
        <w:t>produce</w:t>
      </w:r>
      <w:r w:rsidR="00CE077F">
        <w:t xml:space="preserve">  </w:t>
      </w:r>
      <w:r>
        <w:t>un</w:t>
      </w:r>
      <w:r w:rsidR="00CE077F">
        <w:t xml:space="preserve">  </w:t>
      </w:r>
      <w:r>
        <w:t>resultado</w:t>
      </w:r>
      <w:r w:rsidR="00CE077F">
        <w:t xml:space="preserve">  </w:t>
      </w:r>
      <w:r>
        <w:t>con</w:t>
      </w:r>
      <w:r w:rsidR="00CE077F">
        <w:t xml:space="preserve">  </w:t>
      </w:r>
      <w:r>
        <w:t>significado</w:t>
      </w:r>
      <w:r w:rsidR="00CE077F">
        <w:t xml:space="preserve">  </w:t>
      </w:r>
      <w:r>
        <w:t>físico</w:t>
      </w:r>
      <w:r w:rsidR="00CE077F">
        <w:t xml:space="preserve">  </w:t>
      </w:r>
      <w:r>
        <w:t>(lo</w:t>
      </w:r>
      <w:r w:rsidR="00CE077F">
        <w:t xml:space="preserve">  </w:t>
      </w:r>
      <w:r>
        <w:t>que</w:t>
      </w:r>
      <w:r w:rsidR="00CE077F">
        <w:t xml:space="preserve">  </w:t>
      </w:r>
      <w:r>
        <w:t>implica</w:t>
      </w:r>
      <w:r w:rsidR="00CE077F">
        <w:t xml:space="preserve">  </w:t>
      </w:r>
      <w:r>
        <w:t>que:</w:t>
      </w:r>
      <w:r w:rsidR="00CE077F">
        <w:t xml:space="preserve">  </w:t>
      </w:r>
      <w:r>
        <w:t>todas</w:t>
      </w:r>
      <w:r w:rsidR="00CE077F">
        <w:t xml:space="preserve">  </w:t>
      </w:r>
      <w:r>
        <w:t>las</w:t>
      </w:r>
      <w:r w:rsidR="00CE077F">
        <w:t xml:space="preserve">  </w:t>
      </w:r>
      <w:r>
        <w:t>incógnitas</w:t>
      </w:r>
      <w:r w:rsidR="00CE077F">
        <w:t xml:space="preserve">  </w:t>
      </w:r>
      <w:r>
        <w:t>son</w:t>
      </w:r>
      <w:r w:rsidR="00CE077F">
        <w:t xml:space="preserve">  </w:t>
      </w:r>
      <w:r>
        <w:t>positivas</w:t>
      </w:r>
      <w:r w:rsidR="00CE077F">
        <w:t xml:space="preserve">  </w:t>
      </w:r>
      <w:r>
        <w:t>y</w:t>
      </w:r>
      <w:r w:rsidR="00CE077F">
        <w:t xml:space="preserve">  </w:t>
      </w:r>
      <w:r>
        <w:t>además</w:t>
      </w:r>
      <w:r w:rsidR="00CE077F">
        <w:t xml:space="preserve">  </w:t>
      </w:r>
      <w:r>
        <w:t>el</w:t>
      </w:r>
      <w:r w:rsidR="00CE077F">
        <w:t xml:space="preserve">  </w:t>
      </w:r>
      <w:r>
        <w:t>contenido</w:t>
      </w:r>
      <w:r w:rsidR="00CE077F">
        <w:t xml:space="preserve">  </w:t>
      </w:r>
      <w:r>
        <w:t>en</w:t>
      </w:r>
      <w:r w:rsidR="00CE077F">
        <w:t xml:space="preserve">  </w:t>
      </w:r>
      <w:r>
        <w:t>cualquier</w:t>
      </w:r>
      <w:r w:rsidR="00CE077F">
        <w:t xml:space="preserve">  </w:t>
      </w:r>
      <w:r>
        <w:t>elemento</w:t>
      </w:r>
      <w:r w:rsidR="00CE077F">
        <w:t xml:space="preserve">  </w:t>
      </w:r>
      <w:r>
        <w:t>no</w:t>
      </w:r>
      <w:r w:rsidR="00CE077F">
        <w:t xml:space="preserve">  </w:t>
      </w:r>
      <w:r>
        <w:t>rebasa</w:t>
      </w:r>
      <w:r w:rsidR="00CE077F">
        <w:t xml:space="preserve">  </w:t>
      </w:r>
      <w:r>
        <w:t>el</w:t>
      </w:r>
      <w:r w:rsidR="00CE077F">
        <w:t xml:space="preserve">  </w:t>
      </w:r>
      <w:r>
        <w:t>inicial</w:t>
      </w:r>
      <w:r w:rsidR="00CE077F">
        <w:t xml:space="preserve">  </w:t>
      </w:r>
      <w:r>
        <w:t>de</w:t>
      </w:r>
      <w:r w:rsidR="00CE077F">
        <w:t xml:space="preserve">  </w:t>
      </w:r>
      <w:r>
        <w:t>la</w:t>
      </w:r>
      <w:r w:rsidR="00CE077F">
        <w:t xml:space="preserve">  </w:t>
      </w:r>
      <w:r>
        <w:t xml:space="preserve"> fórmula</w:t>
      </w:r>
      <w:r w:rsidR="00CE077F">
        <w:t xml:space="preserve">  </w:t>
      </w:r>
      <w:r>
        <w:t>de</w:t>
      </w:r>
      <w:r w:rsidR="00CE077F">
        <w:t xml:space="preserve">  </w:t>
      </w:r>
      <w:r>
        <w:t>un</w:t>
      </w:r>
      <w:r w:rsidR="00CE077F">
        <w:t xml:space="preserve">  </w:t>
      </w:r>
      <w:r>
        <w:t>kilo</w:t>
      </w:r>
      <w:r w:rsidR="00CE077F">
        <w:t xml:space="preserve">  </w:t>
      </w:r>
      <w:r>
        <w:t>de</w:t>
      </w:r>
      <w:r w:rsidR="00CE077F">
        <w:t xml:space="preserve">  </w:t>
      </w:r>
      <w:r>
        <w:t>explosivo),</w:t>
      </w:r>
      <w:r w:rsidR="00CE077F">
        <w:t xml:space="preserve">  </w:t>
      </w:r>
      <w:r>
        <w:t>se</w:t>
      </w:r>
      <w:r w:rsidR="00CE077F">
        <w:t xml:space="preserve">  </w:t>
      </w:r>
      <w:r>
        <w:t>descarta</w:t>
      </w:r>
      <w:r w:rsidR="00CE077F">
        <w:t xml:space="preserve">  </w:t>
      </w:r>
      <w:r>
        <w:t>la</w:t>
      </w:r>
      <w:r w:rsidR="00CE077F">
        <w:t xml:space="preserve">  </w:t>
      </w:r>
      <w:r>
        <w:t>posibilidad</w:t>
      </w:r>
      <w:r w:rsidR="00CE077F">
        <w:t xml:space="preserve">  </w:t>
      </w:r>
      <w:r>
        <w:t>de</w:t>
      </w:r>
      <w:r w:rsidR="00CE077F">
        <w:t xml:space="preserve">  </w:t>
      </w:r>
      <w:r>
        <w:t>que</w:t>
      </w:r>
      <w:r w:rsidR="00CE077F">
        <w:t xml:space="preserve">  </w:t>
      </w:r>
      <w:r>
        <w:t>se</w:t>
      </w:r>
      <w:r w:rsidR="00CE077F">
        <w:t xml:space="preserve">  </w:t>
      </w:r>
      <w:r>
        <w:t>forme</w:t>
      </w:r>
      <w:r w:rsidR="00CE077F">
        <w:t xml:space="preserve">  </w:t>
      </w:r>
      <w:r>
        <w:t>grafito libre (C).</w:t>
      </w:r>
      <w:r w:rsidR="00CE077F">
        <w:t xml:space="preserve">  </w:t>
      </w:r>
      <w:r>
        <w:t>En</w:t>
      </w:r>
      <w:r w:rsidR="00CE077F">
        <w:t xml:space="preserve">  </w:t>
      </w:r>
      <w:r>
        <w:t>ese</w:t>
      </w:r>
      <w:r w:rsidR="00CE077F">
        <w:t xml:space="preserve">  </w:t>
      </w:r>
      <w:r>
        <w:t>caso</w:t>
      </w:r>
      <w:r w:rsidR="00CE077F">
        <w:t xml:space="preserve">  </w:t>
      </w:r>
      <w:r>
        <w:t>se</w:t>
      </w:r>
      <w:r w:rsidR="00CE077F">
        <w:t xml:space="preserve">  </w:t>
      </w:r>
      <w:r>
        <w:t>trabaja</w:t>
      </w:r>
      <w:r w:rsidR="00CE077F">
        <w:t xml:space="preserve">  </w:t>
      </w:r>
      <w:r>
        <w:t>con</w:t>
      </w:r>
      <w:r w:rsidR="00CE077F">
        <w:t xml:space="preserve">  </w:t>
      </w:r>
      <w:r>
        <w:t>el</w:t>
      </w:r>
      <w:r w:rsidR="00CE077F">
        <w:t xml:space="preserve">  </w:t>
      </w:r>
      <w:r>
        <w:t>siguiente</w:t>
      </w:r>
      <w:r w:rsidR="00CE077F">
        <w:t xml:space="preserve">  </w:t>
      </w:r>
      <w:r>
        <w:t>sistema:</w:t>
      </w:r>
      <w:r w:rsidR="00B509CA">
        <w:t xml:space="preserve"> </w:t>
      </w:r>
    </w:p>
    <w:p w:rsidR="005A72D2" w:rsidRDefault="005A72D2" w:rsidP="005A72D2"/>
    <w:p w:rsidR="005A72D2" w:rsidRDefault="005A72D2" w:rsidP="005A72D2"/>
    <w:p w:rsidR="005A72D2" w:rsidRDefault="005A72D2" w:rsidP="005A72D2">
      <w:r>
        <w:rPr>
          <w:i/>
        </w:rPr>
        <w:t>Sistema</w:t>
      </w:r>
      <w:r w:rsidR="00CE077F">
        <w:rPr>
          <w:i/>
        </w:rPr>
        <w:t xml:space="preserve">  </w:t>
      </w:r>
      <w:r>
        <w:rPr>
          <w:i/>
        </w:rPr>
        <w:t>sin</w:t>
      </w:r>
      <w:r w:rsidR="00CE077F">
        <w:rPr>
          <w:i/>
        </w:rPr>
        <w:t xml:space="preserve">  </w:t>
      </w:r>
      <w:r>
        <w:rPr>
          <w:i/>
        </w:rPr>
        <w:t>formación</w:t>
      </w:r>
      <w:r w:rsidR="00CE077F">
        <w:rPr>
          <w:i/>
        </w:rPr>
        <w:t xml:space="preserve">  </w:t>
      </w:r>
      <w:r>
        <w:rPr>
          <w:i/>
        </w:rPr>
        <w:t>de</w:t>
      </w:r>
      <w:r w:rsidR="00CE077F">
        <w:rPr>
          <w:i/>
        </w:rPr>
        <w:t xml:space="preserve">  </w:t>
      </w:r>
      <w:r>
        <w:rPr>
          <w:i/>
        </w:rPr>
        <w:t>grafito</w:t>
      </w:r>
      <w:r>
        <w:t>:</w:t>
      </w:r>
    </w:p>
    <w:p w:rsidR="005A72D2" w:rsidRPr="0041273C" w:rsidRDefault="005A72D2" w:rsidP="005A72D2">
      <w:r w:rsidRPr="0041273C">
        <w:tab/>
        <w:t>nCO</w:t>
      </w:r>
      <w:r w:rsidRPr="0041273C">
        <w:rPr>
          <w:vertAlign w:val="subscript"/>
        </w:rPr>
        <w:t xml:space="preserve">2 </w:t>
      </w:r>
      <w:r w:rsidRPr="0041273C">
        <w:t xml:space="preserve">+ </w:t>
      </w:r>
      <w:proofErr w:type="spellStart"/>
      <w:r w:rsidRPr="0041273C">
        <w:t>nCO</w:t>
      </w:r>
      <w:proofErr w:type="spellEnd"/>
      <w:r w:rsidR="00CE077F" w:rsidRPr="0041273C">
        <w:t xml:space="preserve">  </w:t>
      </w:r>
      <w:r w:rsidRPr="0041273C">
        <w:t>= B</w:t>
      </w:r>
      <w:r w:rsidRPr="0041273C">
        <w:rPr>
          <w:vertAlign w:val="subscript"/>
        </w:rPr>
        <w:t>C</w:t>
      </w:r>
      <w:r w:rsidR="00CE077F" w:rsidRPr="0041273C">
        <w:t xml:space="preserve">  </w:t>
      </w:r>
      <w:r w:rsidRPr="0041273C">
        <w:tab/>
      </w:r>
      <w:r w:rsidRPr="0041273C">
        <w:tab/>
      </w:r>
      <w:r w:rsidRPr="0041273C">
        <w:tab/>
      </w:r>
      <w:r w:rsidRPr="0041273C">
        <w:tab/>
      </w:r>
      <w:r w:rsidRPr="0041273C">
        <w:tab/>
      </w:r>
      <w:r w:rsidR="00CE077F" w:rsidRPr="0041273C">
        <w:t xml:space="preserve">  </w:t>
      </w:r>
      <w:r w:rsidRPr="0041273C">
        <w:t xml:space="preserve"> </w:t>
      </w:r>
      <w:r w:rsidRPr="0041273C">
        <w:tab/>
      </w:r>
      <w:r w:rsidRPr="0041273C">
        <w:tab/>
        <w:t>;</w:t>
      </w:r>
      <w:r w:rsidRPr="0041273C">
        <w:tab/>
        <w:t>(</w:t>
      </w:r>
      <w:r w:rsidRPr="0041273C">
        <w:rPr>
          <w:caps/>
        </w:rPr>
        <w:t>3-21</w:t>
      </w:r>
      <w:r w:rsidRPr="0041273C">
        <w:t>)</w:t>
      </w:r>
      <w:r w:rsidR="00CE077F" w:rsidRPr="0041273C">
        <w:t xml:space="preserve">  </w:t>
      </w:r>
      <w:r w:rsidRPr="0041273C">
        <w:t xml:space="preserve"> </w:t>
      </w:r>
    </w:p>
    <w:p w:rsidR="005A72D2" w:rsidRPr="0041273C" w:rsidRDefault="005A72D2" w:rsidP="005A72D2">
      <w:r w:rsidRPr="0041273C">
        <w:tab/>
        <w:t>nH</w:t>
      </w:r>
      <w:r w:rsidRPr="0041273C">
        <w:rPr>
          <w:vertAlign w:val="subscript"/>
        </w:rPr>
        <w:t>2</w:t>
      </w:r>
      <w:r w:rsidRPr="0041273C">
        <w:t>O + H</w:t>
      </w:r>
      <w:r w:rsidRPr="0041273C">
        <w:rPr>
          <w:vertAlign w:val="subscript"/>
        </w:rPr>
        <w:t xml:space="preserve">2 </w:t>
      </w:r>
      <w:r w:rsidRPr="0041273C">
        <w:t>= B</w:t>
      </w:r>
      <w:r w:rsidRPr="0041273C">
        <w:rPr>
          <w:vertAlign w:val="subscript"/>
        </w:rPr>
        <w:t>H</w:t>
      </w:r>
      <w:r w:rsidRPr="0041273C">
        <w:tab/>
      </w:r>
      <w:r w:rsidRPr="0041273C">
        <w:tab/>
      </w:r>
      <w:r w:rsidRPr="0041273C">
        <w:tab/>
      </w:r>
      <w:r w:rsidR="00CE077F" w:rsidRPr="0041273C">
        <w:t xml:space="preserve">          </w:t>
      </w:r>
      <w:r w:rsidRPr="0041273C">
        <w:t xml:space="preserve"> </w:t>
      </w:r>
      <w:r w:rsidRPr="0041273C">
        <w:tab/>
      </w:r>
      <w:r w:rsidRPr="0041273C">
        <w:tab/>
      </w:r>
      <w:r w:rsidR="00CE077F" w:rsidRPr="0041273C">
        <w:t xml:space="preserve">  </w:t>
      </w:r>
      <w:r w:rsidRPr="0041273C">
        <w:tab/>
        <w:t>;</w:t>
      </w:r>
      <w:r w:rsidRPr="0041273C">
        <w:tab/>
        <w:t>(</w:t>
      </w:r>
      <w:r w:rsidRPr="0041273C">
        <w:rPr>
          <w:caps/>
        </w:rPr>
        <w:t>3-22</w:t>
      </w:r>
      <w:r w:rsidRPr="0041273C">
        <w:t>)</w:t>
      </w:r>
      <w:r w:rsidR="00CE077F" w:rsidRPr="0041273C">
        <w:t xml:space="preserve">    </w:t>
      </w:r>
    </w:p>
    <w:p w:rsidR="005A72D2" w:rsidRPr="0041273C" w:rsidRDefault="005A72D2" w:rsidP="005A72D2">
      <w:r w:rsidRPr="0041273C">
        <w:tab/>
        <w:t>2·nCO</w:t>
      </w:r>
      <w:r w:rsidRPr="0041273C">
        <w:rPr>
          <w:vertAlign w:val="subscript"/>
        </w:rPr>
        <w:t>2</w:t>
      </w:r>
      <w:r w:rsidR="00CE077F" w:rsidRPr="0041273C">
        <w:t xml:space="preserve">  </w:t>
      </w:r>
      <w:r w:rsidRPr="0041273C">
        <w:t xml:space="preserve">+ </w:t>
      </w:r>
      <w:proofErr w:type="spellStart"/>
      <w:r w:rsidRPr="0041273C">
        <w:t>nCO</w:t>
      </w:r>
      <w:proofErr w:type="spellEnd"/>
      <w:r w:rsidRPr="0041273C">
        <w:t xml:space="preserve"> + nH</w:t>
      </w:r>
      <w:r w:rsidRPr="0041273C">
        <w:rPr>
          <w:vertAlign w:val="subscript"/>
        </w:rPr>
        <w:t>2</w:t>
      </w:r>
      <w:r w:rsidRPr="0041273C">
        <w:t>O</w:t>
      </w:r>
      <w:r w:rsidR="00CE077F" w:rsidRPr="0041273C">
        <w:t xml:space="preserve">  </w:t>
      </w:r>
      <w:r w:rsidRPr="0041273C">
        <w:t>= B</w:t>
      </w:r>
      <w:r w:rsidRPr="0041273C">
        <w:rPr>
          <w:vertAlign w:val="subscript"/>
        </w:rPr>
        <w:t>O</w:t>
      </w:r>
      <w:r w:rsidR="00CE077F" w:rsidRPr="0041273C">
        <w:rPr>
          <w:vertAlign w:val="subscript"/>
        </w:rPr>
        <w:t xml:space="preserve">    </w:t>
      </w:r>
      <w:r w:rsidRPr="0041273C">
        <w:rPr>
          <w:vertAlign w:val="subscript"/>
        </w:rPr>
        <w:tab/>
      </w:r>
      <w:r w:rsidRPr="0041273C">
        <w:rPr>
          <w:vertAlign w:val="subscript"/>
        </w:rPr>
        <w:tab/>
      </w:r>
      <w:r w:rsidRPr="0041273C">
        <w:rPr>
          <w:vertAlign w:val="subscript"/>
        </w:rPr>
        <w:tab/>
      </w:r>
      <w:r w:rsidRPr="0041273C">
        <w:rPr>
          <w:vertAlign w:val="subscript"/>
        </w:rPr>
        <w:tab/>
      </w:r>
      <w:r w:rsidRPr="0041273C">
        <w:rPr>
          <w:vertAlign w:val="subscript"/>
        </w:rPr>
        <w:tab/>
      </w:r>
      <w:r w:rsidRPr="0041273C">
        <w:t>;</w:t>
      </w:r>
      <w:r w:rsidRPr="0041273C">
        <w:tab/>
        <w:t>(</w:t>
      </w:r>
      <w:r w:rsidRPr="0041273C">
        <w:rPr>
          <w:caps/>
        </w:rPr>
        <w:t>3-23</w:t>
      </w:r>
      <w:r w:rsidRPr="0041273C">
        <w:t>)</w:t>
      </w:r>
    </w:p>
    <w:p w:rsidR="005A72D2" w:rsidRPr="0041273C" w:rsidRDefault="005A72D2" w:rsidP="005A72D2">
      <w:r w:rsidRPr="0041273C">
        <w:tab/>
        <w:t>nCO·</w:t>
      </w:r>
      <w:r w:rsidRPr="0041273C">
        <w:rPr>
          <w:sz w:val="28"/>
        </w:rPr>
        <w:t>nH</w:t>
      </w:r>
      <w:r w:rsidRPr="0041273C">
        <w:rPr>
          <w:sz w:val="28"/>
          <w:vertAlign w:val="subscript"/>
        </w:rPr>
        <w:t>2</w:t>
      </w:r>
      <w:r w:rsidRPr="0041273C">
        <w:rPr>
          <w:sz w:val="28"/>
        </w:rPr>
        <w:t xml:space="preserve">O </w:t>
      </w:r>
      <w:r w:rsidRPr="0041273C">
        <w:t>= K</w:t>
      </w:r>
      <w:r w:rsidRPr="0041273C">
        <w:rPr>
          <w:vertAlign w:val="subscript"/>
        </w:rPr>
        <w:t>1</w:t>
      </w:r>
      <w:r w:rsidRPr="0041273C">
        <w:t>· nCO</w:t>
      </w:r>
      <w:r w:rsidRPr="0041273C">
        <w:rPr>
          <w:vertAlign w:val="subscript"/>
        </w:rPr>
        <w:t>2</w:t>
      </w:r>
      <w:r w:rsidRPr="0041273C">
        <w:t>·nH</w:t>
      </w:r>
      <w:r w:rsidRPr="0041273C">
        <w:rPr>
          <w:vertAlign w:val="subscript"/>
        </w:rPr>
        <w:t>2</w:t>
      </w:r>
      <w:r w:rsidRPr="0041273C">
        <w:tab/>
      </w:r>
      <w:r w:rsidRPr="0041273C">
        <w:tab/>
      </w:r>
      <w:r w:rsidRPr="0041273C">
        <w:tab/>
      </w:r>
      <w:r w:rsidRPr="0041273C">
        <w:tab/>
      </w:r>
      <w:r w:rsidRPr="0041273C">
        <w:tab/>
        <w:t>;</w:t>
      </w:r>
      <w:r w:rsidR="00CE077F" w:rsidRPr="0041273C">
        <w:t xml:space="preserve">        </w:t>
      </w:r>
      <w:r w:rsidRPr="0041273C">
        <w:t xml:space="preserve"> (3-24)</w:t>
      </w:r>
    </w:p>
    <w:p w:rsidR="005A72D2" w:rsidRDefault="005A72D2" w:rsidP="005A72D2">
      <w:r w:rsidRPr="0041273C">
        <w:tab/>
      </w:r>
      <w:proofErr w:type="spellStart"/>
      <w:r w:rsidRPr="0041273C">
        <w:t>nC</w:t>
      </w:r>
      <w:proofErr w:type="spellEnd"/>
      <w:r w:rsidRPr="0041273C">
        <w:t>=0</w:t>
      </w:r>
      <w:r>
        <w:rPr>
          <w:b/>
        </w:rPr>
        <w:tab/>
      </w:r>
      <w:r>
        <w:rPr>
          <w:b/>
        </w:rPr>
        <w:tab/>
      </w:r>
      <w:r>
        <w:rPr>
          <w:b/>
        </w:rPr>
        <w:tab/>
      </w:r>
      <w:r>
        <w:rPr>
          <w:b/>
        </w:rPr>
        <w:tab/>
      </w:r>
      <w:r>
        <w:rPr>
          <w:b/>
        </w:rPr>
        <w:tab/>
      </w:r>
      <w:r>
        <w:rPr>
          <w:b/>
        </w:rPr>
        <w:tab/>
      </w:r>
      <w:r>
        <w:rPr>
          <w:b/>
        </w:rPr>
        <w:tab/>
      </w:r>
      <w:r>
        <w:rPr>
          <w:b/>
        </w:rPr>
        <w:tab/>
      </w:r>
      <w:r>
        <w:rPr>
          <w:b/>
        </w:rPr>
        <w:tab/>
        <w:t>;</w:t>
      </w:r>
      <w:r w:rsidR="00CE077F">
        <w:rPr>
          <w:b/>
        </w:rPr>
        <w:t xml:space="preserve">        </w:t>
      </w:r>
      <w:r>
        <w:rPr>
          <w:b/>
        </w:rPr>
        <w:t xml:space="preserve"> </w:t>
      </w:r>
      <w:r>
        <w:t>(3-25)</w:t>
      </w:r>
    </w:p>
    <w:p w:rsidR="005A72D2" w:rsidRDefault="005A72D2" w:rsidP="005A72D2"/>
    <w:p w:rsidR="005A72D2" w:rsidRDefault="005A72D2" w:rsidP="005A72D2">
      <w:r>
        <w:t>Cuya</w:t>
      </w:r>
      <w:r w:rsidR="00CE077F">
        <w:t xml:space="preserve">  </w:t>
      </w:r>
      <w:r>
        <w:t>solución</w:t>
      </w:r>
      <w:r w:rsidR="00CE077F">
        <w:t xml:space="preserve">  </w:t>
      </w:r>
      <w:r>
        <w:t>puede</w:t>
      </w:r>
      <w:r w:rsidR="00CE077F">
        <w:t xml:space="preserve">  </w:t>
      </w:r>
      <w:r>
        <w:t>obtenerse</w:t>
      </w:r>
      <w:r w:rsidR="00CE077F">
        <w:t xml:space="preserve">  </w:t>
      </w:r>
      <w:r>
        <w:t>resolviendo</w:t>
      </w:r>
      <w:r w:rsidR="00CE077F">
        <w:t xml:space="preserve">  </w:t>
      </w:r>
      <w:r>
        <w:t>la</w:t>
      </w:r>
      <w:r w:rsidR="00CE077F">
        <w:t xml:space="preserve">  </w:t>
      </w:r>
      <w:r>
        <w:t>ecuación</w:t>
      </w:r>
      <w:r w:rsidR="00CE077F">
        <w:t xml:space="preserve">  </w:t>
      </w:r>
      <w:r>
        <w:t>de</w:t>
      </w:r>
      <w:r w:rsidR="00CE077F">
        <w:t xml:space="preserve">  </w:t>
      </w:r>
      <w:r>
        <w:t>segundo</w:t>
      </w:r>
      <w:r w:rsidR="00CE077F">
        <w:t xml:space="preserve">  </w:t>
      </w:r>
      <w:r>
        <w:t>grado:</w:t>
      </w:r>
    </w:p>
    <w:p w:rsidR="005A72D2" w:rsidRDefault="005A72D2" w:rsidP="005A72D2">
      <w:r>
        <w:tab/>
      </w:r>
      <w:r>
        <w:tab/>
      </w:r>
      <w:r>
        <w:tab/>
      </w:r>
      <w:r>
        <w:tab/>
      </w:r>
      <w:r>
        <w:tab/>
      </w:r>
      <w:r>
        <w:tab/>
      </w:r>
      <w:r>
        <w:tab/>
      </w:r>
      <w:r>
        <w:tab/>
      </w:r>
      <w:r>
        <w:tab/>
      </w:r>
      <w:r>
        <w:tab/>
      </w:r>
      <w:r w:rsidR="00CE077F">
        <w:t xml:space="preserve">          </w:t>
      </w:r>
      <w:r>
        <w:t xml:space="preserve"> (3-26)</w:t>
      </w:r>
      <w:r w:rsidR="00CE077F">
        <w:t xml:space="preserve">  </w:t>
      </w:r>
    </w:p>
    <w:p w:rsidR="005A72D2" w:rsidRDefault="00011C3D" w:rsidP="005A72D2">
      <w:r w:rsidRPr="009B08A2">
        <w:rPr>
          <w:position w:val="-10"/>
          <w:sz w:val="20"/>
        </w:rPr>
        <w:object w:dxaOrig="9000" w:dyaOrig="360">
          <v:shape id="_x0000_i1048" type="#_x0000_t75" style="width:409.5pt;height:18pt" o:ole="">
            <v:imagedata r:id="rId69" o:title=""/>
          </v:shape>
          <o:OLEObject Type="Embed" ProgID="Equation.3" ShapeID="_x0000_i1048" DrawAspect="Content" ObjectID="_1482596757" r:id="rId70"/>
        </w:object>
      </w:r>
    </w:p>
    <w:p w:rsidR="005A72D2" w:rsidRDefault="005A72D2" w:rsidP="005A72D2"/>
    <w:p w:rsidR="005A72D2" w:rsidRDefault="005A72D2" w:rsidP="005A72D2">
      <w:r>
        <w:t>Una</w:t>
      </w:r>
      <w:r w:rsidR="00CE077F">
        <w:t xml:space="preserve">  </w:t>
      </w:r>
      <w:r>
        <w:t>de</w:t>
      </w:r>
      <w:r w:rsidR="00CE077F">
        <w:t xml:space="preserve">  </w:t>
      </w:r>
      <w:r>
        <w:t>cuyas</w:t>
      </w:r>
      <w:r w:rsidR="00CE077F">
        <w:t xml:space="preserve">  </w:t>
      </w:r>
      <w:r>
        <w:t>raíces</w:t>
      </w:r>
      <w:r w:rsidR="00CE077F">
        <w:t xml:space="preserve">  </w:t>
      </w:r>
      <w:r>
        <w:t>será</w:t>
      </w:r>
      <w:r w:rsidR="00CE077F">
        <w:t xml:space="preserve">  </w:t>
      </w:r>
      <w:r>
        <w:t>compatible</w:t>
      </w:r>
      <w:r w:rsidR="00CE077F">
        <w:t xml:space="preserve">  </w:t>
      </w:r>
      <w:r>
        <w:t>con</w:t>
      </w:r>
      <w:r w:rsidR="00CE077F">
        <w:t xml:space="preserve">  </w:t>
      </w:r>
      <w:r>
        <w:t>la</w:t>
      </w:r>
      <w:r w:rsidR="00CE077F">
        <w:t xml:space="preserve">  </w:t>
      </w:r>
      <w:r>
        <w:t>positividad</w:t>
      </w:r>
      <w:r w:rsidR="00CE077F">
        <w:t xml:space="preserve">  </w:t>
      </w:r>
      <w:r>
        <w:t>de</w:t>
      </w:r>
      <w:r w:rsidR="00CE077F">
        <w:t xml:space="preserve">  </w:t>
      </w:r>
      <w:r>
        <w:t>las</w:t>
      </w:r>
      <w:r w:rsidR="00CE077F">
        <w:t xml:space="preserve">  </w:t>
      </w:r>
      <w:r>
        <w:t>incógnitas.</w:t>
      </w:r>
    </w:p>
    <w:p w:rsidR="005A72D2" w:rsidRDefault="005A72D2" w:rsidP="005A72D2"/>
    <w:p w:rsidR="005A72D2" w:rsidRDefault="005A72D2" w:rsidP="005A72D2"/>
    <w:p w:rsidR="005A72D2" w:rsidRDefault="005A72D2" w:rsidP="005A72D2">
      <w:pPr>
        <w:tabs>
          <w:tab w:val="center" w:pos="6096"/>
        </w:tabs>
      </w:pPr>
    </w:p>
    <w:p w:rsidR="005A72D2" w:rsidRDefault="005A72D2" w:rsidP="005A72D2">
      <w:r>
        <w:rPr>
          <w:noProof/>
          <w:sz w:val="20"/>
          <w:lang w:val="es-ES"/>
        </w:rPr>
        <w:lastRenderedPageBreak/>
        <w:drawing>
          <wp:inline distT="0" distB="0" distL="0" distR="0">
            <wp:extent cx="5353050" cy="7410450"/>
            <wp:effectExtent l="19050" t="19050" r="19050" b="1905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1" cstate="print"/>
                    <a:srcRect/>
                    <a:stretch>
                      <a:fillRect/>
                    </a:stretch>
                  </pic:blipFill>
                  <pic:spPr bwMode="auto">
                    <a:xfrm>
                      <a:off x="0" y="0"/>
                      <a:ext cx="5353050" cy="7410450"/>
                    </a:xfrm>
                    <a:prstGeom prst="rect">
                      <a:avLst/>
                    </a:prstGeom>
                    <a:noFill/>
                    <a:ln w="19050" cmpd="sng">
                      <a:solidFill>
                        <a:srgbClr val="000000"/>
                      </a:solidFill>
                      <a:miter lim="800000"/>
                      <a:headEnd/>
                      <a:tailEnd/>
                    </a:ln>
                    <a:effectLst/>
                  </pic:spPr>
                </pic:pic>
              </a:graphicData>
            </a:graphic>
          </wp:inline>
        </w:drawing>
      </w:r>
    </w:p>
    <w:p w:rsidR="005A72D2" w:rsidRDefault="00011C3D" w:rsidP="00011C3D">
      <w:pPr>
        <w:jc w:val="center"/>
        <w:rPr>
          <w:b/>
          <w:i/>
        </w:rPr>
      </w:pPr>
      <w:r>
        <w:rPr>
          <w:b/>
          <w:i/>
        </w:rPr>
        <w:t>Figura 3-4:</w:t>
      </w:r>
      <w:r>
        <w:rPr>
          <w:b/>
          <w:i/>
        </w:rPr>
        <w:tab/>
      </w:r>
      <w:r w:rsidR="005A72D2">
        <w:rPr>
          <w:b/>
          <w:i/>
        </w:rPr>
        <w:t>Algoritmo</w:t>
      </w:r>
      <w:r w:rsidR="00CE077F">
        <w:rPr>
          <w:b/>
          <w:i/>
        </w:rPr>
        <w:t xml:space="preserve">  </w:t>
      </w:r>
      <w:r w:rsidR="005A72D2">
        <w:rPr>
          <w:b/>
          <w:i/>
        </w:rPr>
        <w:t>de</w:t>
      </w:r>
      <w:r w:rsidR="00CE077F">
        <w:rPr>
          <w:b/>
          <w:i/>
        </w:rPr>
        <w:t xml:space="preserve">  </w:t>
      </w:r>
      <w:r w:rsidR="005A72D2">
        <w:rPr>
          <w:b/>
          <w:i/>
        </w:rPr>
        <w:t>resolución</w:t>
      </w:r>
      <w:r w:rsidR="00CE077F">
        <w:rPr>
          <w:b/>
          <w:i/>
        </w:rPr>
        <w:t xml:space="preserve">  </w:t>
      </w:r>
      <w:r w:rsidR="005A72D2">
        <w:rPr>
          <w:b/>
          <w:i/>
        </w:rPr>
        <w:t>de la ecuación polinómica</w:t>
      </w:r>
      <w:r w:rsidR="00CE077F">
        <w:rPr>
          <w:b/>
          <w:i/>
        </w:rPr>
        <w:t xml:space="preserve">  </w:t>
      </w:r>
      <w:r w:rsidR="005A72D2">
        <w:rPr>
          <w:b/>
          <w:i/>
        </w:rPr>
        <w:t>de</w:t>
      </w:r>
      <w:r w:rsidR="00CE077F">
        <w:rPr>
          <w:b/>
          <w:i/>
        </w:rPr>
        <w:t xml:space="preserve">  </w:t>
      </w:r>
      <w:r w:rsidR="005A72D2">
        <w:rPr>
          <w:b/>
          <w:i/>
        </w:rPr>
        <w:t>tercer</w:t>
      </w:r>
      <w:r w:rsidR="00CE077F">
        <w:rPr>
          <w:b/>
          <w:i/>
        </w:rPr>
        <w:t xml:space="preserve">  </w:t>
      </w:r>
      <w:r w:rsidR="005A72D2">
        <w:rPr>
          <w:b/>
          <w:i/>
        </w:rPr>
        <w:t>grado.</w:t>
      </w:r>
    </w:p>
    <w:p w:rsidR="005A72D2" w:rsidRDefault="005A72D2" w:rsidP="005A72D2">
      <w:pPr>
        <w:rPr>
          <w:b/>
        </w:rPr>
      </w:pPr>
    </w:p>
    <w:p w:rsidR="00B509CA" w:rsidRDefault="00B509CA">
      <w:pPr>
        <w:overflowPunct/>
        <w:autoSpaceDE/>
        <w:autoSpaceDN/>
        <w:adjustRightInd/>
        <w:spacing w:after="200" w:line="276" w:lineRule="auto"/>
        <w:jc w:val="left"/>
        <w:rPr>
          <w:b/>
        </w:rPr>
      </w:pPr>
      <w:r>
        <w:rPr>
          <w:b/>
        </w:rPr>
        <w:br w:type="page"/>
      </w:r>
    </w:p>
    <w:p w:rsidR="005A72D2" w:rsidRDefault="005A72D2" w:rsidP="005A72D2">
      <w:pPr>
        <w:rPr>
          <w:b/>
        </w:rPr>
      </w:pPr>
    </w:p>
    <w:p w:rsidR="005A72D2" w:rsidRDefault="005A72D2" w:rsidP="005A72D2">
      <w:r>
        <w:rPr>
          <w:b/>
        </w:rPr>
        <w:t>3.4.2</w:t>
      </w:r>
      <w:r>
        <w:rPr>
          <w:b/>
        </w:rPr>
        <w:tab/>
        <w:t>Balance</w:t>
      </w:r>
      <w:r w:rsidR="00CE077F">
        <w:rPr>
          <w:b/>
        </w:rPr>
        <w:t xml:space="preserve">  </w:t>
      </w:r>
      <w:r>
        <w:rPr>
          <w:b/>
        </w:rPr>
        <w:t>de</w:t>
      </w:r>
      <w:r w:rsidR="00CE077F">
        <w:rPr>
          <w:b/>
        </w:rPr>
        <w:t xml:space="preserve">  </w:t>
      </w:r>
      <w:r>
        <w:rPr>
          <w:b/>
        </w:rPr>
        <w:t>energía.</w:t>
      </w:r>
    </w:p>
    <w:p w:rsidR="005A72D2" w:rsidRDefault="005A72D2" w:rsidP="005A72D2"/>
    <w:p w:rsidR="005A72D2" w:rsidRDefault="005A72D2" w:rsidP="005A72D2">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suponiendo</w:t>
      </w:r>
      <w:r w:rsidR="00CE077F">
        <w:t xml:space="preserve">  </w:t>
      </w:r>
      <w:r>
        <w:t>en</w:t>
      </w:r>
      <w:r w:rsidR="00CE077F">
        <w:t xml:space="preserve">  </w:t>
      </w:r>
      <w:r>
        <w:t>proceso</w:t>
      </w:r>
      <w:r w:rsidR="00CE077F">
        <w:t xml:space="preserve">  </w:t>
      </w:r>
      <w:r>
        <w:t>de</w:t>
      </w:r>
      <w:r w:rsidR="00CE077F">
        <w:t xml:space="preserve">  </w:t>
      </w:r>
      <w:r>
        <w:t>reacción</w:t>
      </w:r>
      <w:r w:rsidR="00CE077F">
        <w:t xml:space="preserve">  </w:t>
      </w:r>
      <w:r>
        <w:t>a</w:t>
      </w:r>
      <w:r w:rsidR="00CE077F">
        <w:t xml:space="preserve">  </w:t>
      </w:r>
      <w:r>
        <w:t>volumen constante,</w:t>
      </w:r>
      <w:r w:rsidR="00CE077F">
        <w:t xml:space="preserve">  </w:t>
      </w:r>
      <w:r>
        <w:t>es:</w:t>
      </w:r>
    </w:p>
    <w:p w:rsidR="005A72D2" w:rsidRDefault="00CE077F" w:rsidP="005A72D2">
      <w:r>
        <w:t xml:space="preserve">  </w:t>
      </w:r>
    </w:p>
    <w:p w:rsidR="005A72D2" w:rsidRDefault="005A72D2" w:rsidP="005A72D2">
      <w:r>
        <w:rPr>
          <w:b/>
        </w:rPr>
        <w:tab/>
      </w:r>
      <w:r>
        <w:rPr>
          <w:b/>
        </w:rPr>
        <w:tab/>
        <w:t>E(T)-</w:t>
      </w:r>
      <w:proofErr w:type="spellStart"/>
      <w:r>
        <w:rPr>
          <w:b/>
        </w:rPr>
        <w:t>E</w:t>
      </w:r>
      <w:r>
        <w:rPr>
          <w:b/>
          <w:vertAlign w:val="subscript"/>
        </w:rPr>
        <w:t>o</w:t>
      </w:r>
      <w:proofErr w:type="spellEnd"/>
      <w:r>
        <w:rPr>
          <w:b/>
        </w:rPr>
        <w:t>=0</w:t>
      </w:r>
      <w:r>
        <w:rPr>
          <w:b/>
        </w:rPr>
        <w:tab/>
      </w:r>
      <w:r>
        <w:rPr>
          <w:b/>
        </w:rPr>
        <w:tab/>
      </w:r>
      <w:r>
        <w:rPr>
          <w:b/>
        </w:rPr>
        <w:tab/>
      </w:r>
      <w:r>
        <w:rPr>
          <w:b/>
        </w:rPr>
        <w:tab/>
      </w:r>
      <w:r>
        <w:rPr>
          <w:b/>
        </w:rPr>
        <w:tab/>
      </w:r>
      <w:r>
        <w:rPr>
          <w:b/>
        </w:rPr>
        <w:tab/>
      </w:r>
      <w:r>
        <w:rPr>
          <w:b/>
        </w:rPr>
        <w:tab/>
      </w:r>
      <w:r>
        <w:rPr>
          <w:caps/>
        </w:rPr>
        <w:t>(3-1)</w:t>
      </w:r>
    </w:p>
    <w:p w:rsidR="005A72D2" w:rsidRDefault="005A72D2" w:rsidP="005A72D2">
      <w:r>
        <w:tab/>
      </w:r>
      <w:r>
        <w:tab/>
      </w:r>
      <w:r w:rsidR="00011C3D" w:rsidRPr="00011C3D">
        <w:rPr>
          <w:position w:val="-28"/>
          <w:sz w:val="20"/>
        </w:rPr>
        <w:object w:dxaOrig="1800" w:dyaOrig="680">
          <v:shape id="_x0000_i1049" type="#_x0000_t75" style="width:90pt;height:33.75pt" o:ole="">
            <v:imagedata r:id="rId72" o:title=""/>
          </v:shape>
          <o:OLEObject Type="Embed" ProgID="Equation.3" ShapeID="_x0000_i1049" DrawAspect="Content" ObjectID="_1482596758" r:id="rId73"/>
        </w:object>
      </w:r>
      <w:r>
        <w:tab/>
      </w:r>
      <w:r>
        <w:tab/>
      </w:r>
      <w:r>
        <w:tab/>
      </w:r>
      <w:r>
        <w:tab/>
      </w:r>
      <w:r>
        <w:tab/>
      </w:r>
      <w:r>
        <w:tab/>
        <w:t>(3-27)</w:t>
      </w:r>
      <w:r w:rsidRPr="009B08A2">
        <w:rPr>
          <w:position w:val="-8"/>
          <w:sz w:val="20"/>
        </w:rPr>
        <w:object w:dxaOrig="173" w:dyaOrig="300">
          <v:shape id="_x0000_i1050" type="#_x0000_t75" style="width:9pt;height:15pt" o:ole="">
            <v:imagedata r:id="rId74" o:title=""/>
          </v:shape>
          <o:OLEObject Type="Embed" ProgID="Equation.3" ShapeID="_x0000_i1050" DrawAspect="Content" ObjectID="_1482596759" r:id="rId75"/>
        </w:object>
      </w:r>
      <w:r>
        <w:tab/>
      </w:r>
      <w:r w:rsidR="00CE077F">
        <w:t xml:space="preserve">        </w:t>
      </w:r>
      <w:r>
        <w:t xml:space="preserve"> </w:t>
      </w:r>
      <w:r>
        <w:tab/>
      </w:r>
      <w:r w:rsidR="00011C3D" w:rsidRPr="00011C3D">
        <w:rPr>
          <w:position w:val="-30"/>
          <w:sz w:val="20"/>
        </w:rPr>
        <w:object w:dxaOrig="2960" w:dyaOrig="720">
          <v:shape id="_x0000_i1051" type="#_x0000_t75" style="width:147.75pt;height:36.75pt" o:ole="">
            <v:imagedata r:id="rId76" o:title=""/>
          </v:shape>
          <o:OLEObject Type="Embed" ProgID="Equation.3" ShapeID="_x0000_i1051" DrawAspect="Content" ObjectID="_1482596760" r:id="rId77"/>
        </w:object>
      </w:r>
      <w:r>
        <w:tab/>
      </w:r>
      <w:r>
        <w:tab/>
      </w:r>
      <w:r>
        <w:tab/>
      </w:r>
      <w:r>
        <w:tab/>
        <w:t>(3-28)</w:t>
      </w:r>
    </w:p>
    <w:p w:rsidR="005A72D2" w:rsidRDefault="00CE077F" w:rsidP="005A72D2">
      <w:r>
        <w:t xml:space="preserve">  </w:t>
      </w:r>
    </w:p>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E(T)</w:t>
            </w:r>
          </w:p>
        </w:tc>
        <w:tc>
          <w:tcPr>
            <w:tcW w:w="7088"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 en (</w:t>
            </w:r>
            <w:proofErr w:type="spellStart"/>
            <w:r>
              <w:rPr>
                <w:sz w:val="20"/>
              </w:rPr>
              <w:t>kcal</w:t>
            </w:r>
            <w:proofErr w:type="spellEnd"/>
            <w:r>
              <w:rPr>
                <w:sz w:val="20"/>
              </w:rPr>
              <w:t>/kg), a</w:t>
            </w:r>
            <w:r w:rsidR="00CE077F">
              <w:rPr>
                <w:sz w:val="20"/>
              </w:rPr>
              <w:t xml:space="preserve">  </w:t>
            </w:r>
            <w:r>
              <w:rPr>
                <w:sz w:val="20"/>
              </w:rPr>
              <w:t>la</w:t>
            </w:r>
            <w:r w:rsidR="00CE077F">
              <w:rPr>
                <w:sz w:val="20"/>
              </w:rPr>
              <w:t xml:space="preserve">  </w:t>
            </w:r>
            <w:r>
              <w:rPr>
                <w:sz w:val="20"/>
              </w:rPr>
              <w:t>temperatura de</w:t>
            </w:r>
            <w:r w:rsidR="00CE077F">
              <w:rPr>
                <w:sz w:val="20"/>
              </w:rPr>
              <w:t xml:space="preserve">  </w:t>
            </w:r>
            <w:r>
              <w:rPr>
                <w:sz w:val="20"/>
              </w:rPr>
              <w:t>explosión T (K),</w:t>
            </w:r>
            <w:r w:rsidR="00CE077F">
              <w:rPr>
                <w:sz w:val="20"/>
              </w:rPr>
              <w:t xml:space="preserve">  </w:t>
            </w:r>
            <w:r>
              <w:rPr>
                <w:sz w:val="20"/>
              </w:rPr>
              <w:t>que</w:t>
            </w:r>
            <w:r w:rsidR="00CE077F">
              <w:rPr>
                <w:sz w:val="20"/>
              </w:rPr>
              <w:t xml:space="preserve">  </w:t>
            </w:r>
            <w:r>
              <w:rPr>
                <w:sz w:val="20"/>
              </w:rPr>
              <w:t xml:space="preserve"> es</w:t>
            </w:r>
            <w:r w:rsidR="00CE077F">
              <w:rPr>
                <w:sz w:val="20"/>
              </w:rPr>
              <w:t xml:space="preserve">  </w:t>
            </w:r>
            <w:r>
              <w:rPr>
                <w:sz w:val="20"/>
              </w:rPr>
              <w:t>la</w:t>
            </w:r>
            <w:r w:rsidR="00CE077F">
              <w:rPr>
                <w:sz w:val="20"/>
              </w:rPr>
              <w:t xml:space="preserve">  </w:t>
            </w:r>
            <w:r>
              <w:rPr>
                <w:sz w:val="20"/>
              </w:rPr>
              <w:t>incógnita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ecuación.</w:t>
            </w:r>
            <w:r w:rsidR="00CE077F">
              <w:rPr>
                <w:sz w:val="20"/>
              </w:rPr>
              <w:t xml:space="preserve">  </w:t>
            </w:r>
            <w:r>
              <w:rPr>
                <w:sz w:val="20"/>
              </w:rPr>
              <w:t xml:space="preserve"> </w:t>
            </w:r>
          </w:p>
        </w:tc>
      </w:tr>
      <w:tr w:rsidR="005A72D2" w:rsidTr="00CE077F">
        <w:tc>
          <w:tcPr>
            <w:tcW w:w="1134" w:type="dxa"/>
          </w:tcPr>
          <w:p w:rsidR="005A72D2" w:rsidRDefault="005A72D2" w:rsidP="00CE077F">
            <w:pPr>
              <w:rPr>
                <w:b/>
              </w:rPr>
            </w:pPr>
            <w:proofErr w:type="spellStart"/>
            <w:r>
              <w:rPr>
                <w:b/>
              </w:rPr>
              <w:t>E</w:t>
            </w:r>
            <w:r>
              <w:rPr>
                <w:b/>
                <w:vertAlign w:val="subscript"/>
              </w:rPr>
              <w:t>o</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interna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 (</w:t>
            </w:r>
            <w:proofErr w:type="spellStart"/>
            <w:r>
              <w:rPr>
                <w:sz w:val="20"/>
              </w:rPr>
              <w:t>kcal</w:t>
            </w:r>
            <w:proofErr w:type="spellEnd"/>
            <w:r>
              <w:rPr>
                <w:sz w:val="20"/>
              </w:rPr>
              <w:t>/kg), (su</w:t>
            </w:r>
            <w:r w:rsidR="00CE077F">
              <w:rPr>
                <w:sz w:val="20"/>
              </w:rPr>
              <w:t xml:space="preserve">  </w:t>
            </w: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a</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Tº.)</w:t>
            </w:r>
            <w:r w:rsidR="00CE077F">
              <w:rPr>
                <w:sz w:val="20"/>
              </w:rPr>
              <w:t xml:space="preserve">  </w:t>
            </w:r>
          </w:p>
        </w:tc>
      </w:tr>
      <w:tr w:rsidR="005A72D2" w:rsidTr="00CE077F">
        <w:tc>
          <w:tcPr>
            <w:tcW w:w="1134" w:type="dxa"/>
          </w:tcPr>
          <w:p w:rsidR="005A72D2" w:rsidRDefault="005A72D2" w:rsidP="00CE077F">
            <w:pPr>
              <w:rPr>
                <w:b/>
              </w:rPr>
            </w:pPr>
            <w:r>
              <w:rPr>
                <w:b/>
              </w:rPr>
              <w:t>T</w:t>
            </w:r>
            <w:r>
              <w:t>º</w:t>
            </w:r>
          </w:p>
        </w:tc>
        <w:tc>
          <w:tcPr>
            <w:tcW w:w="7088" w:type="dxa"/>
          </w:tcPr>
          <w:p w:rsidR="005A72D2" w:rsidRDefault="005A72D2" w:rsidP="00CE077F">
            <w:pPr>
              <w:rPr>
                <w:sz w:val="20"/>
              </w:rPr>
            </w:pPr>
            <w:r>
              <w:rPr>
                <w:sz w:val="20"/>
              </w:rPr>
              <w:t>Temperatura</w:t>
            </w:r>
            <w:r w:rsidR="00CE077F">
              <w:rPr>
                <w:sz w:val="20"/>
              </w:rPr>
              <w:t xml:space="preserve">  </w:t>
            </w:r>
            <w:r>
              <w:rPr>
                <w:sz w:val="20"/>
              </w:rPr>
              <w:t>de</w:t>
            </w:r>
            <w:r w:rsidR="00CE077F">
              <w:rPr>
                <w:sz w:val="20"/>
              </w:rPr>
              <w:t xml:space="preserve">  </w:t>
            </w:r>
            <w:r>
              <w:rPr>
                <w:sz w:val="20"/>
              </w:rPr>
              <w:t>referencia</w:t>
            </w:r>
            <w:r w:rsidR="00CE077F">
              <w:rPr>
                <w:sz w:val="20"/>
              </w:rPr>
              <w:t xml:space="preserve">  </w:t>
            </w:r>
            <w:r>
              <w:rPr>
                <w:sz w:val="20"/>
              </w:rPr>
              <w:t>Tº = 298 K (</w:t>
            </w:r>
            <w:r>
              <w:rPr>
                <w:sz w:val="20"/>
              </w:rPr>
              <w:sym w:font="Symbol" w:char="F0BB"/>
            </w:r>
            <w:r>
              <w:rPr>
                <w:sz w:val="20"/>
              </w:rPr>
              <w:t xml:space="preserve"> 25 ºC)</w:t>
            </w:r>
          </w:p>
        </w:tc>
      </w:tr>
      <w:tr w:rsidR="005A72D2" w:rsidTr="00CE077F">
        <w:tc>
          <w:tcPr>
            <w:tcW w:w="1134" w:type="dxa"/>
          </w:tcPr>
          <w:p w:rsidR="005A72D2" w:rsidRDefault="005A72D2" w:rsidP="00CE077F">
            <w:pPr>
              <w:rPr>
                <w:b/>
              </w:rPr>
            </w:pPr>
            <w:proofErr w:type="spellStart"/>
            <w:r>
              <w:rPr>
                <w:b/>
              </w:rPr>
              <w:t>Nc</w:t>
            </w:r>
            <w:proofErr w:type="spellEnd"/>
          </w:p>
        </w:tc>
        <w:tc>
          <w:tcPr>
            <w:tcW w:w="7088"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compuestos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mezcla explosiva.</w:t>
            </w:r>
          </w:p>
        </w:tc>
      </w:tr>
      <w:tr w:rsidR="005A72D2" w:rsidTr="00CE077F">
        <w:tc>
          <w:tcPr>
            <w:tcW w:w="1134" w:type="dxa"/>
          </w:tcPr>
          <w:p w:rsidR="005A72D2" w:rsidRDefault="005A72D2" w:rsidP="00CE077F">
            <w:pPr>
              <w:rPr>
                <w:b/>
              </w:rPr>
            </w:pPr>
            <w:r>
              <w:rPr>
                <w:b/>
              </w:rPr>
              <w:t>p</w:t>
            </w:r>
            <w:r>
              <w:rPr>
                <w:b/>
                <w:vertAlign w:val="subscript"/>
              </w:rPr>
              <w:t>i</w:t>
            </w:r>
          </w:p>
        </w:tc>
        <w:tc>
          <w:tcPr>
            <w:tcW w:w="7088" w:type="dxa"/>
          </w:tcPr>
          <w:p w:rsidR="005A72D2" w:rsidRDefault="005A72D2" w:rsidP="00CE077F">
            <w:pPr>
              <w:rPr>
                <w:sz w:val="20"/>
              </w:rPr>
            </w:pPr>
            <w:r>
              <w:rPr>
                <w:sz w:val="20"/>
              </w:rPr>
              <w:t>Porcentaje</w:t>
            </w:r>
            <w:r w:rsidR="00CE077F">
              <w:rPr>
                <w:sz w:val="20"/>
              </w:rPr>
              <w:t xml:space="preserve">  </w:t>
            </w:r>
            <w:r>
              <w:rPr>
                <w:sz w:val="20"/>
              </w:rPr>
              <w:t>en</w:t>
            </w:r>
            <w:r w:rsidR="00CE077F">
              <w:rPr>
                <w:sz w:val="20"/>
              </w:rPr>
              <w:t xml:space="preserve">  </w:t>
            </w:r>
            <w:r>
              <w:rPr>
                <w:sz w:val="20"/>
              </w:rPr>
              <w:t>peso</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mezcla,</w:t>
            </w:r>
            <w:r w:rsidR="00CE077F">
              <w:rPr>
                <w:sz w:val="20"/>
              </w:rPr>
              <w:t xml:space="preserve">  </w:t>
            </w:r>
            <w:r>
              <w:rPr>
                <w:sz w:val="20"/>
              </w:rPr>
              <w:t>(%).</w:t>
            </w:r>
          </w:p>
        </w:tc>
      </w:tr>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fi</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componente</w:t>
            </w:r>
            <w:r w:rsidR="00CE077F">
              <w:rPr>
                <w:sz w:val="20"/>
              </w:rPr>
              <w:t xml:space="preserve">  </w:t>
            </w:r>
            <w:r>
              <w:rPr>
                <w:sz w:val="20"/>
              </w:rPr>
              <w:t>i</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en (</w:t>
            </w:r>
            <w:proofErr w:type="spellStart"/>
            <w:r>
              <w:rPr>
                <w:sz w:val="20"/>
              </w:rPr>
              <w:t>kcal</w:t>
            </w:r>
            <w:proofErr w:type="spellEnd"/>
            <w:r>
              <w:rPr>
                <w:sz w:val="20"/>
              </w:rPr>
              <w:t xml:space="preserve">/kg) </w:t>
            </w:r>
          </w:p>
        </w:tc>
      </w:tr>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fj</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en</w:t>
            </w:r>
            <w:r w:rsidR="00CE077F">
              <w:rPr>
                <w:sz w:val="20"/>
              </w:rPr>
              <w:t xml:space="preserve">  </w:t>
            </w:r>
            <w:r>
              <w:rPr>
                <w:sz w:val="20"/>
              </w:rPr>
              <w:t>(</w:t>
            </w:r>
            <w:proofErr w:type="spellStart"/>
            <w:r>
              <w:rPr>
                <w:sz w:val="20"/>
              </w:rPr>
              <w:t>kcal</w:t>
            </w:r>
            <w:proofErr w:type="spellEnd"/>
            <w:r>
              <w:rPr>
                <w:sz w:val="20"/>
              </w:rPr>
              <w:t>/mol).</w:t>
            </w:r>
          </w:p>
        </w:tc>
      </w:tr>
      <w:tr w:rsidR="005A72D2" w:rsidTr="00CE077F">
        <w:tc>
          <w:tcPr>
            <w:tcW w:w="1134" w:type="dxa"/>
          </w:tcPr>
          <w:p w:rsidR="005A72D2" w:rsidRDefault="005A72D2" w:rsidP="00CE077F">
            <w:pPr>
              <w:rPr>
                <w:b/>
              </w:rPr>
            </w:pPr>
            <w:proofErr w:type="spellStart"/>
            <w:r>
              <w:rPr>
                <w:b/>
              </w:rPr>
              <w:t>n</w:t>
            </w:r>
            <w:r>
              <w:rPr>
                <w:b/>
                <w:vertAlign w:val="subscript"/>
              </w:rPr>
              <w:t>j</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 xml:space="preserve">explosión, (mol/kg). </w:t>
            </w:r>
          </w:p>
        </w:tc>
      </w:tr>
      <w:tr w:rsidR="005A72D2" w:rsidTr="00CE077F">
        <w:tc>
          <w:tcPr>
            <w:tcW w:w="1134" w:type="dxa"/>
          </w:tcPr>
          <w:p w:rsidR="005A72D2" w:rsidRDefault="005A72D2" w:rsidP="00CE077F">
            <w:pPr>
              <w:rPr>
                <w:b/>
              </w:rPr>
            </w:pPr>
            <w:r>
              <w:rPr>
                <w:b/>
              </w:rPr>
              <w:t>(E</w:t>
            </w:r>
            <w:r>
              <w:rPr>
                <w:b/>
                <w:vertAlign w:val="superscript"/>
              </w:rPr>
              <w:t xml:space="preserve">T </w:t>
            </w:r>
            <w:r>
              <w:t xml:space="preserve">- </w:t>
            </w:r>
            <w:r>
              <w:rPr>
                <w:b/>
              </w:rPr>
              <w:t>E</w:t>
            </w:r>
            <w:r>
              <w:rPr>
                <w:b/>
                <w:vertAlign w:val="superscript"/>
              </w:rPr>
              <w:t>0</w:t>
            </w:r>
            <w:r>
              <w:rPr>
                <w:b/>
              </w:rPr>
              <w:t xml:space="preserve"> )</w:t>
            </w:r>
            <w:r>
              <w:rPr>
                <w:b/>
                <w:vertAlign w:val="subscript"/>
              </w:rPr>
              <w:t>j</w:t>
            </w:r>
          </w:p>
        </w:tc>
        <w:tc>
          <w:tcPr>
            <w:tcW w:w="7088" w:type="dxa"/>
          </w:tcPr>
          <w:p w:rsidR="005A72D2" w:rsidRDefault="005A72D2" w:rsidP="00CE077F">
            <w:pPr>
              <w:rPr>
                <w:sz w:val="20"/>
              </w:rPr>
            </w:pPr>
            <w:r>
              <w:rPr>
                <w:sz w:val="20"/>
              </w:rPr>
              <w:t>Incremento</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desde</w:t>
            </w:r>
            <w:r w:rsidR="00CE077F">
              <w:rPr>
                <w:sz w:val="20"/>
              </w:rPr>
              <w:t xml:space="preserve">  </w:t>
            </w:r>
            <w:r>
              <w:rPr>
                <w:sz w:val="20"/>
              </w:rPr>
              <w:t>Tº</w:t>
            </w:r>
            <w:r w:rsidR="00CE077F">
              <w:rPr>
                <w:sz w:val="20"/>
              </w:rPr>
              <w:t xml:space="preserve">  </w:t>
            </w:r>
            <w:r>
              <w:rPr>
                <w:sz w:val="20"/>
              </w:rPr>
              <w:t>a</w:t>
            </w:r>
            <w:r w:rsidR="00CE077F">
              <w:rPr>
                <w:sz w:val="20"/>
              </w:rPr>
              <w:t xml:space="preserve">  </w:t>
            </w:r>
            <w:r>
              <w:rPr>
                <w:sz w:val="20"/>
              </w:rPr>
              <w:t>T</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j,</w:t>
            </w:r>
            <w:r w:rsidR="00CE077F">
              <w:rPr>
                <w:sz w:val="20"/>
              </w:rPr>
              <w:t xml:space="preserve">  </w:t>
            </w:r>
            <w:r>
              <w:rPr>
                <w:sz w:val="20"/>
              </w:rPr>
              <w:t>en (</w:t>
            </w:r>
            <w:proofErr w:type="spellStart"/>
            <w:r>
              <w:rPr>
                <w:sz w:val="20"/>
              </w:rPr>
              <w:t>kcal</w:t>
            </w:r>
            <w:proofErr w:type="spellEnd"/>
            <w:r>
              <w:rPr>
                <w:sz w:val="20"/>
              </w:rPr>
              <w:t>/mol)</w:t>
            </w:r>
          </w:p>
        </w:tc>
      </w:tr>
    </w:tbl>
    <w:p w:rsidR="005A72D2" w:rsidRDefault="005A72D2" w:rsidP="005A72D2"/>
    <w:p w:rsidR="005A72D2" w:rsidRDefault="005A72D2" w:rsidP="005A72D2"/>
    <w:p w:rsidR="005A72D2" w:rsidRDefault="005A72D2" w:rsidP="005A72D2">
      <w:r>
        <w:t>Como</w:t>
      </w:r>
      <w:r w:rsidR="00CE077F">
        <w:t xml:space="preserve">  </w:t>
      </w:r>
      <w:r>
        <w:t>en</w:t>
      </w:r>
      <w:r w:rsidR="00CE077F">
        <w:t xml:space="preserve">  </w:t>
      </w:r>
      <w:r>
        <w:t>termoquímica</w:t>
      </w:r>
      <w:r w:rsidR="00CE077F">
        <w:t xml:space="preserve">  </w:t>
      </w:r>
      <w:r>
        <w:t>las</w:t>
      </w:r>
      <w:r w:rsidR="00CE077F">
        <w:t xml:space="preserve">  </w:t>
      </w:r>
      <w:r>
        <w:t>reacciones</w:t>
      </w:r>
      <w:r w:rsidR="00CE077F">
        <w:t xml:space="preserve">  </w:t>
      </w:r>
      <w:r>
        <w:t>a</w:t>
      </w:r>
      <w:r w:rsidR="00CE077F">
        <w:t xml:space="preserve">  </w:t>
      </w:r>
      <w:r>
        <w:t>presión</w:t>
      </w:r>
      <w:r w:rsidR="00CE077F">
        <w:t xml:space="preserve">  </w:t>
      </w:r>
      <w:r>
        <w:t>constante</w:t>
      </w:r>
      <w:r w:rsidR="00CE077F">
        <w:t xml:space="preserve">  </w:t>
      </w:r>
      <w:r>
        <w:t>son</w:t>
      </w:r>
      <w:r w:rsidR="00CE077F">
        <w:t xml:space="preserve">  </w:t>
      </w:r>
      <w:r>
        <w:t>mucho</w:t>
      </w:r>
      <w:r w:rsidR="00CE077F">
        <w:t xml:space="preserve">  </w:t>
      </w:r>
      <w:r>
        <w:t>más</w:t>
      </w:r>
      <w:r w:rsidR="00CE077F">
        <w:t xml:space="preserve">  </w:t>
      </w:r>
      <w:r>
        <w:t>comunes</w:t>
      </w:r>
      <w:r w:rsidR="00CE077F">
        <w:t xml:space="preserve">  </w:t>
      </w:r>
      <w:r>
        <w:t>que</w:t>
      </w:r>
      <w:r w:rsidR="00CE077F">
        <w:t xml:space="preserve">  </w:t>
      </w:r>
      <w:r>
        <w:t>a</w:t>
      </w:r>
      <w:r w:rsidR="00CE077F">
        <w:t xml:space="preserve">  </w:t>
      </w:r>
      <w:r>
        <w:t>volumen</w:t>
      </w:r>
      <w:r w:rsidR="00CE077F">
        <w:t xml:space="preserve">  </w:t>
      </w:r>
      <w:r>
        <w:t>constante:</w:t>
      </w:r>
      <w:r w:rsidR="00CE077F">
        <w:t xml:space="preserve">  </w:t>
      </w:r>
    </w:p>
    <w:p w:rsidR="005A72D2" w:rsidRDefault="005A72D2" w:rsidP="005A72D2">
      <w:r>
        <w:t>En</w:t>
      </w:r>
      <w:r w:rsidR="00CE077F">
        <w:t xml:space="preserve">  </w:t>
      </w:r>
      <w:r>
        <w:t>la</w:t>
      </w:r>
      <w:r w:rsidR="00CE077F">
        <w:t xml:space="preserve">  </w:t>
      </w:r>
      <w:r>
        <w:t>bibliografía</w:t>
      </w:r>
      <w:r w:rsidR="00CE077F">
        <w:t xml:space="preserve">  </w:t>
      </w:r>
      <w:r>
        <w:t>es</w:t>
      </w:r>
      <w:r w:rsidR="00CE077F">
        <w:t xml:space="preserve">  </w:t>
      </w:r>
      <w:r>
        <w:t>mucho</w:t>
      </w:r>
      <w:r w:rsidR="00CE077F">
        <w:t xml:space="preserve">  </w:t>
      </w:r>
      <w:r>
        <w:t>más</w:t>
      </w:r>
      <w:r w:rsidR="00CE077F">
        <w:t xml:space="preserve">  </w:t>
      </w:r>
      <w:r>
        <w:t>fácil</w:t>
      </w:r>
      <w:r w:rsidR="00CE077F">
        <w:t xml:space="preserve">  </w:t>
      </w:r>
      <w:r>
        <w:t>encontrar</w:t>
      </w:r>
      <w:r w:rsidR="00CE077F">
        <w:t xml:space="preserve">  </w:t>
      </w:r>
      <w:r>
        <w:t>datos</w:t>
      </w:r>
      <w:r w:rsidR="00CE077F">
        <w:t xml:space="preserve">  </w:t>
      </w:r>
      <w:r>
        <w:t>tabulados</w:t>
      </w:r>
      <w:r w:rsidR="00CE077F">
        <w:t xml:space="preserve">  </w:t>
      </w:r>
      <w:r>
        <w:t>de</w:t>
      </w:r>
      <w:r w:rsidR="00CE077F">
        <w:t xml:space="preserve">  </w:t>
      </w:r>
      <w:r>
        <w:t>entalpías,</w:t>
      </w:r>
      <w:r w:rsidR="00CE077F">
        <w:t xml:space="preserve">  </w:t>
      </w:r>
      <w:r>
        <w:t>que</w:t>
      </w:r>
      <w:r w:rsidR="00CE077F">
        <w:t xml:space="preserve">  </w:t>
      </w:r>
      <w:r>
        <w:t>de</w:t>
      </w:r>
      <w:r w:rsidR="00CE077F">
        <w:t xml:space="preserve">  </w:t>
      </w:r>
      <w:r>
        <w:t>energías</w:t>
      </w:r>
      <w:r w:rsidR="00CE077F">
        <w:t xml:space="preserve">  </w:t>
      </w:r>
      <w:r>
        <w:t xml:space="preserve">internas. (véase </w:t>
      </w:r>
      <w:r>
        <w:rPr>
          <w:i/>
        </w:rPr>
        <w:t xml:space="preserve">JANAF </w:t>
      </w:r>
      <w:r>
        <w:t>[5]</w:t>
      </w:r>
      <w:r w:rsidR="00CE077F">
        <w:t xml:space="preserve">  </w:t>
      </w:r>
      <w:r>
        <w:t>y</w:t>
      </w:r>
      <w:r w:rsidR="00CE077F">
        <w:t xml:space="preserve">  </w:t>
      </w:r>
      <w:r>
        <w:rPr>
          <w:i/>
        </w:rPr>
        <w:t>Lide, David R</w:t>
      </w:r>
      <w:r>
        <w:t>. [6]).</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Expresando</w:t>
      </w:r>
      <w:r w:rsidR="00CE077F">
        <w:t xml:space="preserve">  </w:t>
      </w:r>
      <w:r>
        <w:t>(3-28)</w:t>
      </w:r>
      <w:r w:rsidR="00CE077F">
        <w:t xml:space="preserve">  </w:t>
      </w:r>
      <w:r>
        <w:t>en</w:t>
      </w:r>
      <w:r w:rsidR="00CE077F">
        <w:t xml:space="preserve">  </w:t>
      </w:r>
      <w:r>
        <w:t>función</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queda:</w:t>
      </w:r>
    </w:p>
    <w:p w:rsidR="005A72D2" w:rsidRDefault="005A72D2" w:rsidP="005A72D2">
      <w:r>
        <w:tab/>
      </w:r>
    </w:p>
    <w:p w:rsidR="005A72D2" w:rsidRDefault="005A72D2" w:rsidP="005A72D2">
      <w:r>
        <w:tab/>
      </w:r>
      <w:r w:rsidR="00011C3D" w:rsidRPr="00011C3D">
        <w:rPr>
          <w:position w:val="-30"/>
          <w:sz w:val="20"/>
        </w:rPr>
        <w:object w:dxaOrig="5300" w:dyaOrig="720">
          <v:shape id="_x0000_i1052" type="#_x0000_t75" style="width:265.5pt;height:36.75pt" o:ole="">
            <v:imagedata r:id="rId78" o:title=""/>
          </v:shape>
          <o:OLEObject Type="Embed" ProgID="Equation.3" ShapeID="_x0000_i1052" DrawAspect="Content" ObjectID="_1482596761" r:id="rId79"/>
        </w:object>
      </w:r>
      <w:r>
        <w:tab/>
      </w:r>
      <w:r>
        <w:tab/>
        <w:t>(3-29)</w:t>
      </w:r>
    </w:p>
    <w:p w:rsidR="005A72D2" w:rsidRDefault="005A72D2" w:rsidP="005A72D2"/>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sym w:font="Symbol" w:char="F044"/>
            </w:r>
            <w:proofErr w:type="spellStart"/>
            <w:r>
              <w:rPr>
                <w:b/>
              </w:rPr>
              <w:t>Eº</w:t>
            </w:r>
            <w:r>
              <w:rPr>
                <w:b/>
                <w:vertAlign w:val="subscript"/>
              </w:rPr>
              <w:t>fj</w:t>
            </w:r>
            <w:proofErr w:type="spellEnd"/>
          </w:p>
        </w:tc>
        <w:tc>
          <w:tcPr>
            <w:tcW w:w="7088" w:type="dxa"/>
          </w:tcPr>
          <w:p w:rsidR="005A72D2" w:rsidRDefault="005A72D2" w:rsidP="00CE077F">
            <w:pPr>
              <w:rPr>
                <w:sz w:val="20"/>
              </w:rPr>
            </w:pPr>
            <w:r>
              <w:rPr>
                <w:sz w:val="20"/>
              </w:rPr>
              <w:t>Energía</w:t>
            </w:r>
            <w:r w:rsidR="00CE077F">
              <w:rPr>
                <w:sz w:val="20"/>
              </w:rPr>
              <w:t xml:space="preserve">  </w:t>
            </w:r>
            <w:r>
              <w:rPr>
                <w:sz w:val="20"/>
              </w:rPr>
              <w:t>de</w:t>
            </w:r>
            <w:r w:rsidR="00CE077F">
              <w:rPr>
                <w:sz w:val="20"/>
              </w:rPr>
              <w:t xml:space="preserve">  </w:t>
            </w:r>
            <w:r>
              <w:rPr>
                <w:sz w:val="20"/>
              </w:rPr>
              <w:t>formación</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a</w:t>
            </w:r>
            <w:r w:rsidR="00CE077F">
              <w:rPr>
                <w:sz w:val="20"/>
              </w:rPr>
              <w:t xml:space="preserve">  </w:t>
            </w:r>
            <w:r>
              <w:rPr>
                <w:sz w:val="20"/>
              </w:rPr>
              <w:t>Tº, en</w:t>
            </w:r>
            <w:r w:rsidR="00CE077F">
              <w:rPr>
                <w:sz w:val="20"/>
              </w:rPr>
              <w:t xml:space="preserve">  </w:t>
            </w:r>
            <w:r>
              <w:rPr>
                <w:sz w:val="20"/>
              </w:rPr>
              <w:t>(</w:t>
            </w:r>
            <w:proofErr w:type="spellStart"/>
            <w:r>
              <w:rPr>
                <w:sz w:val="20"/>
              </w:rPr>
              <w:t>kcal</w:t>
            </w:r>
            <w:proofErr w:type="spellEnd"/>
            <w:r>
              <w:rPr>
                <w:sz w:val="20"/>
              </w:rPr>
              <w:t>/mol).</w:t>
            </w:r>
          </w:p>
          <w:p w:rsidR="005A72D2" w:rsidRDefault="005A72D2" w:rsidP="00CE077F">
            <w:pPr>
              <w:rPr>
                <w:sz w:val="20"/>
              </w:rPr>
            </w:pPr>
            <w:r>
              <w:rPr>
                <w:sz w:val="20"/>
              </w:rPr>
              <w:t>(véase</w:t>
            </w:r>
            <w:r w:rsidR="00CE077F">
              <w:rPr>
                <w:sz w:val="20"/>
              </w:rPr>
              <w:t xml:space="preserve">  </w:t>
            </w:r>
            <w:r>
              <w:rPr>
                <w:b/>
                <w:sz w:val="20"/>
              </w:rPr>
              <w:t>tabla 3-2</w:t>
            </w:r>
            <w:r>
              <w:rPr>
                <w:sz w:val="20"/>
              </w:rPr>
              <w:t>)</w:t>
            </w:r>
          </w:p>
        </w:tc>
      </w:tr>
      <w:tr w:rsidR="005A72D2" w:rsidTr="00CE077F">
        <w:tc>
          <w:tcPr>
            <w:tcW w:w="1134" w:type="dxa"/>
          </w:tcPr>
          <w:p w:rsidR="005A72D2" w:rsidRDefault="005A72D2" w:rsidP="00CE077F">
            <w:pPr>
              <w:rPr>
                <w:b/>
              </w:rPr>
            </w:pPr>
            <w:r>
              <w:rPr>
                <w:b/>
              </w:rPr>
              <w:t>(H</w:t>
            </w:r>
            <w:r>
              <w:rPr>
                <w:b/>
                <w:vertAlign w:val="superscript"/>
              </w:rPr>
              <w:t>T</w:t>
            </w:r>
            <w:r>
              <w:rPr>
                <w:b/>
              </w:rPr>
              <w:t>- H</w:t>
            </w:r>
            <w:r>
              <w:rPr>
                <w:b/>
                <w:vertAlign w:val="superscript"/>
              </w:rPr>
              <w:t>0</w:t>
            </w:r>
            <w:r>
              <w:rPr>
                <w:b/>
              </w:rPr>
              <w:t>)</w:t>
            </w:r>
            <w:r>
              <w:rPr>
                <w:b/>
                <w:vertAlign w:val="subscript"/>
              </w:rPr>
              <w:t>j</w:t>
            </w:r>
          </w:p>
        </w:tc>
        <w:tc>
          <w:tcPr>
            <w:tcW w:w="7088" w:type="dxa"/>
          </w:tcPr>
          <w:p w:rsidR="005A72D2" w:rsidRDefault="005A72D2" w:rsidP="00CE077F">
            <w:pPr>
              <w:rPr>
                <w:sz w:val="20"/>
              </w:rPr>
            </w:pPr>
            <w:r>
              <w:rPr>
                <w:sz w:val="20"/>
              </w:rPr>
              <w:t>Incremento</w:t>
            </w:r>
            <w:r w:rsidR="00CE077F">
              <w:rPr>
                <w:sz w:val="20"/>
              </w:rPr>
              <w:t xml:space="preserve">  </w:t>
            </w:r>
            <w:r>
              <w:rPr>
                <w:sz w:val="20"/>
              </w:rPr>
              <w:t>de</w:t>
            </w:r>
            <w:r w:rsidR="00CE077F">
              <w:rPr>
                <w:sz w:val="20"/>
              </w:rPr>
              <w:t xml:space="preserve">  </w:t>
            </w:r>
            <w:r>
              <w:rPr>
                <w:sz w:val="20"/>
              </w:rPr>
              <w:t>energía</w:t>
            </w:r>
            <w:r w:rsidR="00CE077F">
              <w:rPr>
                <w:sz w:val="20"/>
              </w:rPr>
              <w:t xml:space="preserve">  </w:t>
            </w:r>
            <w:r>
              <w:rPr>
                <w:sz w:val="20"/>
              </w:rPr>
              <w:t>interna</w:t>
            </w:r>
            <w:r w:rsidR="00CE077F">
              <w:rPr>
                <w:sz w:val="20"/>
              </w:rPr>
              <w:t xml:space="preserve">  </w:t>
            </w:r>
            <w:r>
              <w:rPr>
                <w:sz w:val="20"/>
              </w:rPr>
              <w:t>desde</w:t>
            </w:r>
            <w:r w:rsidR="00CE077F">
              <w:rPr>
                <w:sz w:val="20"/>
              </w:rPr>
              <w:t xml:space="preserve">  </w:t>
            </w:r>
            <w:r>
              <w:rPr>
                <w:sz w:val="20"/>
              </w:rPr>
              <w:t>Tº</w:t>
            </w:r>
            <w:r w:rsidR="00CE077F">
              <w:rPr>
                <w:sz w:val="20"/>
              </w:rPr>
              <w:t xml:space="preserve">  </w:t>
            </w:r>
            <w:r>
              <w:rPr>
                <w:sz w:val="20"/>
              </w:rPr>
              <w:t>a</w:t>
            </w:r>
            <w:r w:rsidR="00CE077F">
              <w:rPr>
                <w:sz w:val="20"/>
              </w:rPr>
              <w:t xml:space="preserve">  </w:t>
            </w:r>
            <w:r>
              <w:rPr>
                <w:sz w:val="20"/>
              </w:rPr>
              <w:t>T</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j,</w:t>
            </w:r>
            <w:r w:rsidR="00CE077F">
              <w:rPr>
                <w:sz w:val="20"/>
              </w:rPr>
              <w:t xml:space="preserve">  </w:t>
            </w:r>
            <w:r>
              <w:rPr>
                <w:sz w:val="20"/>
              </w:rPr>
              <w:t>en</w:t>
            </w:r>
            <w:r w:rsidR="00CE077F">
              <w:rPr>
                <w:sz w:val="20"/>
              </w:rPr>
              <w:t xml:space="preserve">  </w:t>
            </w:r>
            <w:r>
              <w:rPr>
                <w:sz w:val="20"/>
              </w:rPr>
              <w:t>(</w:t>
            </w:r>
            <w:proofErr w:type="spellStart"/>
            <w:r>
              <w:rPr>
                <w:sz w:val="20"/>
              </w:rPr>
              <w:t>kcal</w:t>
            </w:r>
            <w:proofErr w:type="spellEnd"/>
            <w:r>
              <w:rPr>
                <w:sz w:val="20"/>
              </w:rPr>
              <w:t>/mol). Los valores</w:t>
            </w:r>
            <w:r w:rsidR="00CE077F">
              <w:rPr>
                <w:sz w:val="20"/>
              </w:rPr>
              <w:t xml:space="preserve">  </w:t>
            </w:r>
            <w:r>
              <w:rPr>
                <w:sz w:val="20"/>
              </w:rPr>
              <w:t>de</w:t>
            </w:r>
            <w:r w:rsidR="00CE077F">
              <w:rPr>
                <w:sz w:val="20"/>
              </w:rPr>
              <w:t xml:space="preserve">  </w:t>
            </w:r>
            <w:r>
              <w:rPr>
                <w:sz w:val="20"/>
              </w:rPr>
              <w:t>H</w:t>
            </w:r>
            <w:r>
              <w:rPr>
                <w:sz w:val="20"/>
                <w:vertAlign w:val="superscript"/>
              </w:rPr>
              <w:t xml:space="preserve">T </w:t>
            </w:r>
            <w:r>
              <w:rPr>
                <w:sz w:val="20"/>
              </w:rPr>
              <w:t>- H</w:t>
            </w:r>
            <w:r>
              <w:rPr>
                <w:sz w:val="20"/>
                <w:vertAlign w:val="superscript"/>
              </w:rPr>
              <w:t>0</w:t>
            </w:r>
            <w:r w:rsidR="00CE077F">
              <w:rPr>
                <w:sz w:val="20"/>
              </w:rPr>
              <w:t xml:space="preserve">  </w:t>
            </w:r>
            <w:r>
              <w:rPr>
                <w:sz w:val="20"/>
              </w:rPr>
              <w:t>están</w:t>
            </w:r>
            <w:r w:rsidR="00CE077F">
              <w:rPr>
                <w:sz w:val="20"/>
              </w:rPr>
              <w:t xml:space="preserve">  </w:t>
            </w:r>
            <w:r>
              <w:rPr>
                <w:sz w:val="20"/>
              </w:rPr>
              <w:t>tabulados</w:t>
            </w:r>
            <w:r w:rsidR="00CE077F">
              <w:rPr>
                <w:sz w:val="20"/>
              </w:rPr>
              <w:t xml:space="preserve">  </w:t>
            </w:r>
            <w:r>
              <w:rPr>
                <w:sz w:val="20"/>
              </w:rPr>
              <w:t>para</w:t>
            </w:r>
            <w:r w:rsidR="00CE077F">
              <w:rPr>
                <w:sz w:val="20"/>
              </w:rPr>
              <w:t xml:space="preserve">  </w:t>
            </w:r>
            <w:r>
              <w:rPr>
                <w:sz w:val="20"/>
              </w:rPr>
              <w:t>cada</w:t>
            </w:r>
            <w:r w:rsidR="00CE077F">
              <w:rPr>
                <w:sz w:val="20"/>
              </w:rPr>
              <w:t xml:space="preserve">  </w:t>
            </w:r>
            <w:r>
              <w:rPr>
                <w:sz w:val="20"/>
              </w:rPr>
              <w:t xml:space="preserve"> 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la</w:t>
            </w:r>
            <w:r w:rsidR="00CE077F">
              <w:rPr>
                <w:sz w:val="20"/>
              </w:rPr>
              <w:t xml:space="preserve">  </w:t>
            </w:r>
            <w:r>
              <w:rPr>
                <w:b/>
                <w:sz w:val="20"/>
              </w:rPr>
              <w:t>tabla</w:t>
            </w:r>
            <w:r w:rsidR="00CE077F">
              <w:rPr>
                <w:b/>
                <w:sz w:val="20"/>
              </w:rPr>
              <w:t xml:space="preserve">  </w:t>
            </w:r>
            <w:r>
              <w:rPr>
                <w:b/>
                <w:sz w:val="20"/>
              </w:rPr>
              <w:t>3-4</w:t>
            </w:r>
            <w:r>
              <w:rPr>
                <w:sz w:val="20"/>
              </w:rPr>
              <w:t>.</w:t>
            </w:r>
            <w:r w:rsidR="00CE077F">
              <w:rPr>
                <w:sz w:val="20"/>
              </w:rPr>
              <w:t xml:space="preserve">  </w:t>
            </w:r>
          </w:p>
        </w:tc>
      </w:tr>
      <w:tr w:rsidR="005A72D2" w:rsidTr="00CE077F">
        <w:tc>
          <w:tcPr>
            <w:tcW w:w="1134" w:type="dxa"/>
          </w:tcPr>
          <w:p w:rsidR="005A72D2" w:rsidRDefault="005A72D2" w:rsidP="00CE077F">
            <w:pPr>
              <w:rPr>
                <w:b/>
              </w:rPr>
            </w:pPr>
            <w:proofErr w:type="spellStart"/>
            <w:r>
              <w:rPr>
                <w:b/>
              </w:rPr>
              <w:t>n</w:t>
            </w:r>
            <w:r>
              <w:rPr>
                <w:b/>
                <w:vertAlign w:val="subscript"/>
              </w:rPr>
              <w:t>g</w:t>
            </w:r>
            <w:proofErr w:type="spellEnd"/>
          </w:p>
        </w:tc>
        <w:tc>
          <w:tcPr>
            <w:tcW w:w="7088" w:type="dxa"/>
          </w:tcPr>
          <w:p w:rsidR="005A72D2" w:rsidRDefault="005A72D2" w:rsidP="00CE077F">
            <w:pPr>
              <w:rPr>
                <w:sz w:val="20"/>
              </w:rPr>
            </w:pPr>
            <w:r>
              <w:rPr>
                <w:sz w:val="20"/>
              </w:rPr>
              <w:t>Moles</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gaseosos, (mol/kg).</w:t>
            </w:r>
          </w:p>
        </w:tc>
      </w:tr>
      <w:tr w:rsidR="005A72D2" w:rsidTr="00CE077F">
        <w:tc>
          <w:tcPr>
            <w:tcW w:w="1134" w:type="dxa"/>
          </w:tcPr>
          <w:p w:rsidR="005A72D2" w:rsidRDefault="005A72D2" w:rsidP="00CE077F">
            <w:pPr>
              <w:rPr>
                <w:b/>
              </w:rPr>
            </w:pPr>
            <w:r>
              <w:rPr>
                <w:b/>
              </w:rPr>
              <w:t>R</w:t>
            </w:r>
          </w:p>
        </w:tc>
        <w:tc>
          <w:tcPr>
            <w:tcW w:w="7088" w:type="dxa"/>
          </w:tcPr>
          <w:p w:rsidR="005A72D2" w:rsidRDefault="005A72D2" w:rsidP="00CE077F">
            <w:pPr>
              <w:rPr>
                <w:sz w:val="20"/>
              </w:rPr>
            </w:pPr>
            <w:r>
              <w:rPr>
                <w:sz w:val="20"/>
              </w:rPr>
              <w:t>R=1,9871917·10</w:t>
            </w:r>
            <w:r>
              <w:rPr>
                <w:sz w:val="20"/>
                <w:vertAlign w:val="superscript"/>
              </w:rPr>
              <w:t>-3</w:t>
            </w:r>
            <w:r>
              <w:rPr>
                <w:sz w:val="20"/>
              </w:rPr>
              <w:t xml:space="preserve"> (kcal·mol</w:t>
            </w:r>
            <w:r>
              <w:rPr>
                <w:sz w:val="20"/>
                <w:vertAlign w:val="superscript"/>
              </w:rPr>
              <w:t>-1</w:t>
            </w:r>
            <w:r>
              <w:rPr>
                <w:sz w:val="20"/>
              </w:rPr>
              <w:t>·kg</w:t>
            </w:r>
            <w:r>
              <w:rPr>
                <w:sz w:val="20"/>
                <w:vertAlign w:val="superscript"/>
              </w:rPr>
              <w:t>-1</w:t>
            </w:r>
            <w:r>
              <w:rPr>
                <w:sz w:val="20"/>
              </w:rPr>
              <w:t>).</w:t>
            </w:r>
          </w:p>
        </w:tc>
      </w:tr>
      <w:tr w:rsidR="005A72D2" w:rsidTr="00CE077F">
        <w:tc>
          <w:tcPr>
            <w:tcW w:w="1134" w:type="dxa"/>
          </w:tcPr>
          <w:p w:rsidR="005A72D2" w:rsidRDefault="005A72D2" w:rsidP="00CE077F">
            <w:pPr>
              <w:rPr>
                <w:b/>
              </w:rPr>
            </w:pPr>
            <w:proofErr w:type="spellStart"/>
            <w:r>
              <w:rPr>
                <w:b/>
              </w:rPr>
              <w:t>n</w:t>
            </w:r>
            <w:r>
              <w:rPr>
                <w:b/>
                <w:vertAlign w:val="subscript"/>
              </w:rPr>
              <w:t>j</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j,</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explosión, (mol/kg).</w:t>
            </w:r>
          </w:p>
        </w:tc>
      </w:tr>
    </w:tbl>
    <w:p w:rsidR="005A72D2" w:rsidRDefault="005A72D2" w:rsidP="005A72D2"/>
    <w:p w:rsidR="005A72D2" w:rsidRDefault="005A72D2" w:rsidP="005A72D2"/>
    <w:p w:rsidR="005A72D2" w:rsidRDefault="005A72D2" w:rsidP="005A72D2">
      <w:r>
        <w:t>Sustituyendo</w:t>
      </w:r>
      <w:r w:rsidR="00CE077F">
        <w:t xml:space="preserve">  </w:t>
      </w:r>
      <w:r>
        <w:t>(3-29)</w:t>
      </w:r>
      <w:r w:rsidR="00CE077F">
        <w:t xml:space="preserve">  </w:t>
      </w:r>
      <w:r>
        <w:t>en</w:t>
      </w:r>
      <w:r w:rsidR="00CE077F">
        <w:t xml:space="preserve">  </w:t>
      </w:r>
      <w:r>
        <w:t>(3-1)</w:t>
      </w:r>
      <w:r w:rsidR="00CE077F">
        <w:t xml:space="preserve">  </w:t>
      </w:r>
      <w:r>
        <w:t>y</w:t>
      </w:r>
      <w:r w:rsidR="00CE077F">
        <w:t xml:space="preserve">  </w:t>
      </w:r>
      <w:r>
        <w:t>pasando</w:t>
      </w:r>
      <w:r w:rsidR="00CE077F">
        <w:t xml:space="preserve">  </w:t>
      </w:r>
      <w:r>
        <w:t>a</w:t>
      </w:r>
      <w:r w:rsidR="00CE077F">
        <w:t xml:space="preserve">  </w:t>
      </w:r>
      <w:r>
        <w:t>un</w:t>
      </w:r>
      <w:r w:rsidR="00CE077F">
        <w:t xml:space="preserve">  </w:t>
      </w:r>
      <w:r>
        <w:t>miembro</w:t>
      </w:r>
      <w:r w:rsidR="00CE077F">
        <w:t xml:space="preserve">  </w:t>
      </w:r>
      <w:r>
        <w:t>los</w:t>
      </w:r>
      <w:r w:rsidR="00CE077F">
        <w:t xml:space="preserve">  </w:t>
      </w:r>
      <w:r>
        <w:t xml:space="preserve"> términos</w:t>
      </w:r>
      <w:r w:rsidR="00CE077F">
        <w:t xml:space="preserve">  </w:t>
      </w:r>
      <w:r>
        <w:t>dependientes</w:t>
      </w:r>
      <w:r w:rsidR="00CE077F">
        <w:t xml:space="preserve">  </w:t>
      </w:r>
      <w:r>
        <w:t>de</w:t>
      </w:r>
      <w:r w:rsidR="00CE077F">
        <w:t xml:space="preserve">  </w:t>
      </w:r>
      <w:r>
        <w:t>la</w:t>
      </w:r>
      <w:r w:rsidR="00CE077F">
        <w:t xml:space="preserve">  </w:t>
      </w:r>
      <w:r>
        <w:t>temperatura,</w:t>
      </w:r>
      <w:r w:rsidR="00CE077F">
        <w:t xml:space="preserve">  </w:t>
      </w:r>
      <w:r>
        <w:t xml:space="preserve"> 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 xml:space="preserve"> se</w:t>
      </w:r>
      <w:r w:rsidR="00CE077F">
        <w:t xml:space="preserve">  </w:t>
      </w:r>
      <w:r>
        <w:t>transforma</w:t>
      </w:r>
      <w:r w:rsidR="00CE077F">
        <w:t xml:space="preserve">  </w:t>
      </w:r>
      <w:r>
        <w:t>en:</w:t>
      </w:r>
    </w:p>
    <w:p w:rsidR="005A72D2" w:rsidRDefault="005A72D2" w:rsidP="005A72D2"/>
    <w:p w:rsidR="005A72D2" w:rsidRDefault="005A72D2" w:rsidP="005A72D2">
      <w:r>
        <w:tab/>
      </w:r>
      <w:r w:rsidRPr="009B08A2">
        <w:rPr>
          <w:position w:val="-26"/>
          <w:sz w:val="20"/>
        </w:rPr>
        <w:object w:dxaOrig="5280" w:dyaOrig="660">
          <v:shape id="_x0000_i1053" type="#_x0000_t75" style="width:264pt;height:33.75pt" o:ole="">
            <v:imagedata r:id="rId80" o:title=""/>
          </v:shape>
          <o:OLEObject Type="Embed" ProgID="Equation.3" ShapeID="_x0000_i1053" DrawAspect="Content" ObjectID="_1482596762" r:id="rId81"/>
        </w:object>
      </w:r>
      <w:r>
        <w:tab/>
      </w:r>
      <w:r>
        <w:tab/>
        <w:t>(3-30)</w:t>
      </w:r>
    </w:p>
    <w:p w:rsidR="005A72D2" w:rsidRDefault="005A72D2" w:rsidP="005A72D2">
      <w:r>
        <w:t>que</w:t>
      </w:r>
      <w:r w:rsidR="00CE077F">
        <w:t xml:space="preserve">  </w:t>
      </w:r>
      <w:r>
        <w:t>equivale</w:t>
      </w:r>
      <w:r w:rsidR="00CE077F">
        <w:t xml:space="preserve">  </w:t>
      </w:r>
      <w:r>
        <w:t>a:</w:t>
      </w:r>
    </w:p>
    <w:p w:rsidR="005A72D2" w:rsidRDefault="005A72D2" w:rsidP="005A72D2"/>
    <w:p w:rsidR="005A72D2" w:rsidRDefault="005A72D2" w:rsidP="005A72D2">
      <w:r>
        <w:tab/>
      </w:r>
      <w:r>
        <w:rPr>
          <w:b/>
        </w:rPr>
        <w:t>Q = Q</w:t>
      </w:r>
      <w:r>
        <w:rPr>
          <w:b/>
          <w:vertAlign w:val="subscript"/>
        </w:rPr>
        <w:t>S</w:t>
      </w:r>
      <w:r>
        <w:rPr>
          <w:b/>
        </w:rPr>
        <w:t>(T)</w:t>
      </w:r>
      <w:r>
        <w:rPr>
          <w:b/>
          <w:i/>
        </w:rPr>
        <w:tab/>
      </w:r>
      <w:r>
        <w:tab/>
      </w:r>
      <w:r>
        <w:tab/>
      </w:r>
      <w:r>
        <w:tab/>
      </w:r>
      <w:r>
        <w:tab/>
      </w:r>
      <w:r>
        <w:tab/>
      </w:r>
      <w:r>
        <w:tab/>
      </w:r>
      <w:r>
        <w:tab/>
        <w:t>(3-31)</w:t>
      </w:r>
    </w:p>
    <w:p w:rsidR="005A72D2" w:rsidRDefault="005A72D2" w:rsidP="005A72D2"/>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Q</w:t>
            </w:r>
          </w:p>
        </w:tc>
        <w:tc>
          <w:tcPr>
            <w:tcW w:w="7088"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independiente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temperatura, (</w:t>
            </w:r>
            <w:proofErr w:type="spellStart"/>
            <w:r>
              <w:rPr>
                <w:sz w:val="20"/>
              </w:rPr>
              <w:t>kcal</w:t>
            </w:r>
            <w:proofErr w:type="spellEnd"/>
            <w:r>
              <w:rPr>
                <w:sz w:val="20"/>
              </w:rPr>
              <w:t>/kg).</w:t>
            </w:r>
          </w:p>
        </w:tc>
      </w:tr>
      <w:tr w:rsidR="005A72D2" w:rsidTr="00CE077F">
        <w:tc>
          <w:tcPr>
            <w:tcW w:w="1134" w:type="dxa"/>
          </w:tcPr>
          <w:p w:rsidR="005A72D2" w:rsidRDefault="005A72D2" w:rsidP="00CE077F">
            <w:pPr>
              <w:rPr>
                <w:b/>
              </w:rPr>
            </w:pPr>
            <w:r>
              <w:rPr>
                <w:b/>
              </w:rPr>
              <w:t>Q</w:t>
            </w:r>
            <w:r>
              <w:rPr>
                <w:b/>
                <w:vertAlign w:val="subscript"/>
              </w:rPr>
              <w:t>S</w:t>
            </w:r>
          </w:p>
        </w:tc>
        <w:tc>
          <w:tcPr>
            <w:tcW w:w="7088" w:type="dxa"/>
          </w:tcPr>
          <w:p w:rsidR="005A72D2" w:rsidRDefault="005A72D2" w:rsidP="00CE077F">
            <w:pPr>
              <w:rPr>
                <w:sz w:val="20"/>
              </w:rPr>
            </w:pPr>
            <w:r>
              <w:rPr>
                <w:sz w:val="20"/>
              </w:rPr>
              <w:t>Calor</w:t>
            </w:r>
            <w:r w:rsidR="00CE077F">
              <w:rPr>
                <w:sz w:val="20"/>
              </w:rPr>
              <w:t xml:space="preserve">  </w:t>
            </w:r>
            <w:r>
              <w:rPr>
                <w:sz w:val="20"/>
              </w:rPr>
              <w:t>sensible</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 Depende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temperatura,</w:t>
            </w:r>
            <w:r w:rsidR="00CE077F">
              <w:rPr>
                <w:sz w:val="20"/>
              </w:rPr>
              <w:t xml:space="preserve">  </w:t>
            </w:r>
            <w:r>
              <w:rPr>
                <w:sz w:val="20"/>
              </w:rPr>
              <w:t>que</w:t>
            </w:r>
            <w:r w:rsidR="00CE077F">
              <w:rPr>
                <w:sz w:val="20"/>
              </w:rPr>
              <w:t xml:space="preserve">  </w:t>
            </w:r>
            <w:r>
              <w:rPr>
                <w:sz w:val="20"/>
              </w:rPr>
              <w:t>es</w:t>
            </w:r>
            <w:r w:rsidR="00CE077F">
              <w:rPr>
                <w:sz w:val="20"/>
              </w:rPr>
              <w:t xml:space="preserve">  </w:t>
            </w:r>
            <w:r>
              <w:rPr>
                <w:sz w:val="20"/>
              </w:rPr>
              <w:t>la</w:t>
            </w:r>
            <w:r w:rsidR="00CE077F">
              <w:rPr>
                <w:sz w:val="20"/>
              </w:rPr>
              <w:t xml:space="preserve">  </w:t>
            </w:r>
            <w:r>
              <w:rPr>
                <w:sz w:val="20"/>
              </w:rPr>
              <w:t>incógnita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ecuación, (</w:t>
            </w:r>
            <w:proofErr w:type="spellStart"/>
            <w:r>
              <w:rPr>
                <w:sz w:val="20"/>
              </w:rPr>
              <w:t>kcal</w:t>
            </w:r>
            <w:proofErr w:type="spellEnd"/>
            <w:r>
              <w:rPr>
                <w:sz w:val="20"/>
              </w:rPr>
              <w:t>/kg).</w:t>
            </w:r>
          </w:p>
        </w:tc>
      </w:tr>
    </w:tbl>
    <w:p w:rsidR="005A72D2" w:rsidRDefault="005A72D2" w:rsidP="005A72D2"/>
    <w:p w:rsidR="005A72D2" w:rsidRDefault="005A72D2" w:rsidP="005A72D2"/>
    <w:p w:rsidR="00011C3D" w:rsidRDefault="00011C3D">
      <w:pPr>
        <w:overflowPunct/>
        <w:autoSpaceDE/>
        <w:autoSpaceDN/>
        <w:adjustRightInd/>
        <w:spacing w:after="200" w:line="276" w:lineRule="auto"/>
        <w:jc w:val="left"/>
      </w:pPr>
      <w:r>
        <w:br w:type="page"/>
      </w:r>
    </w:p>
    <w:p w:rsidR="005A72D2" w:rsidRDefault="005A72D2" w:rsidP="005A72D2"/>
    <w:p w:rsidR="005A72D2" w:rsidRDefault="005A72D2" w:rsidP="005A72D2">
      <w:pPr>
        <w:pBdr>
          <w:between w:val="single" w:sz="6" w:space="1" w:color="auto"/>
        </w:pBdr>
        <w:jc w:val="center"/>
        <w:rPr>
          <w:b/>
        </w:rPr>
      </w:pPr>
      <w:r>
        <w:rPr>
          <w:b/>
          <w:i/>
        </w:rPr>
        <w:t>Tabla 3-4:</w:t>
      </w:r>
      <w:r>
        <w:rPr>
          <w:b/>
          <w:i/>
        </w:rPr>
        <w:tab/>
        <w:t>Entalpías de los</w:t>
      </w:r>
      <w:r w:rsidR="00CE077F">
        <w:rPr>
          <w:b/>
          <w:i/>
        </w:rPr>
        <w:t xml:space="preserve">  </w:t>
      </w:r>
      <w:r>
        <w:rPr>
          <w:b/>
          <w:i/>
        </w:rPr>
        <w:t>productos</w:t>
      </w:r>
      <w:r w:rsidR="00CE077F">
        <w:rPr>
          <w:b/>
          <w:i/>
        </w:rPr>
        <w:t xml:space="preserve">  </w:t>
      </w:r>
      <w:r>
        <w:rPr>
          <w:b/>
          <w:i/>
        </w:rPr>
        <w:t>de</w:t>
      </w:r>
      <w:r w:rsidR="00CE077F">
        <w:rPr>
          <w:b/>
          <w:i/>
        </w:rPr>
        <w:t xml:space="preserve">  </w:t>
      </w:r>
      <w:r>
        <w:rPr>
          <w:b/>
          <w:i/>
        </w:rPr>
        <w:t>explosión.</w:t>
      </w:r>
    </w:p>
    <w:p w:rsidR="005A72D2" w:rsidRDefault="005A72D2" w:rsidP="005A72D2">
      <w:pPr>
        <w:rPr>
          <w:b/>
          <w:sz w:val="18"/>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539"/>
        <w:gridCol w:w="28"/>
        <w:gridCol w:w="695"/>
        <w:gridCol w:w="735"/>
        <w:gridCol w:w="660"/>
        <w:gridCol w:w="735"/>
        <w:gridCol w:w="660"/>
        <w:gridCol w:w="660"/>
        <w:gridCol w:w="660"/>
        <w:gridCol w:w="660"/>
        <w:gridCol w:w="735"/>
        <w:gridCol w:w="660"/>
        <w:gridCol w:w="660"/>
        <w:gridCol w:w="674"/>
        <w:gridCol w:w="20"/>
      </w:tblGrid>
      <w:tr w:rsidR="005A72D2" w:rsidTr="00CE077F">
        <w:trPr>
          <w:gridBefore w:val="1"/>
          <w:gridAfter w:val="1"/>
          <w:wBefore w:w="539" w:type="dxa"/>
          <w:wAfter w:w="20" w:type="dxa"/>
          <w:trHeight w:val="149"/>
          <w:jc w:val="center"/>
        </w:trPr>
        <w:tc>
          <w:tcPr>
            <w:tcW w:w="8222" w:type="dxa"/>
            <w:gridSpan w:val="13"/>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95" w:type="dxa"/>
            <w:shd w:val="pct20" w:color="auto" w:fill="auto"/>
          </w:tcPr>
          <w:p w:rsidR="005A72D2" w:rsidRDefault="005A72D2" w:rsidP="00CE077F">
            <w:pPr>
              <w:jc w:val="center"/>
              <w:rPr>
                <w:b/>
                <w:color w:val="000000"/>
                <w:sz w:val="18"/>
              </w:rPr>
            </w:pPr>
            <w:r>
              <w:rPr>
                <w:b/>
                <w:color w:val="000000"/>
                <w:sz w:val="18"/>
              </w:rPr>
              <w:t>Al</w:t>
            </w:r>
            <w:r>
              <w:rPr>
                <w:b/>
                <w:color w:val="000000"/>
                <w:sz w:val="18"/>
                <w:vertAlign w:val="subscript"/>
              </w:rPr>
              <w:t>2</w:t>
            </w:r>
            <w:r>
              <w:rPr>
                <w:b/>
                <w:color w:val="000000"/>
                <w:sz w:val="18"/>
              </w:rPr>
              <w:t>O</w:t>
            </w:r>
            <w:r>
              <w:rPr>
                <w:b/>
                <w:color w:val="000000"/>
                <w:sz w:val="18"/>
                <w:vertAlign w:val="subscript"/>
              </w:rPr>
              <w:t>3</w:t>
            </w:r>
          </w:p>
        </w:tc>
        <w:tc>
          <w:tcPr>
            <w:tcW w:w="735" w:type="dxa"/>
            <w:shd w:val="pct20" w:color="auto" w:fill="auto"/>
          </w:tcPr>
          <w:p w:rsidR="005A72D2" w:rsidRDefault="005A72D2" w:rsidP="00CE077F">
            <w:pPr>
              <w:jc w:val="center"/>
              <w:rPr>
                <w:b/>
                <w:color w:val="000000"/>
                <w:sz w:val="18"/>
              </w:rPr>
            </w:pPr>
            <w:r>
              <w:rPr>
                <w:b/>
                <w:color w:val="000000"/>
                <w:sz w:val="18"/>
              </w:rPr>
              <w:t>B</w:t>
            </w:r>
            <w:r>
              <w:rPr>
                <w:b/>
                <w:color w:val="000000"/>
                <w:sz w:val="18"/>
                <w:vertAlign w:val="subscript"/>
              </w:rPr>
              <w:t>2</w:t>
            </w:r>
            <w:r>
              <w:rPr>
                <w:b/>
                <w:color w:val="000000"/>
                <w:sz w:val="18"/>
              </w:rPr>
              <w:t>O</w:t>
            </w:r>
            <w:r>
              <w:rPr>
                <w:b/>
                <w:color w:val="000000"/>
                <w:sz w:val="18"/>
                <w:vertAlign w:val="subscript"/>
              </w:rPr>
              <w:t>3</w:t>
            </w:r>
          </w:p>
        </w:tc>
        <w:tc>
          <w:tcPr>
            <w:tcW w:w="660" w:type="dxa"/>
            <w:shd w:val="pct20" w:color="auto" w:fill="auto"/>
          </w:tcPr>
          <w:p w:rsidR="005A72D2" w:rsidRDefault="005A72D2" w:rsidP="00CE077F">
            <w:pPr>
              <w:jc w:val="center"/>
              <w:rPr>
                <w:b/>
                <w:color w:val="000000"/>
                <w:sz w:val="18"/>
              </w:rPr>
            </w:pPr>
            <w:proofErr w:type="spellStart"/>
            <w:r>
              <w:rPr>
                <w:b/>
                <w:color w:val="000000"/>
                <w:sz w:val="18"/>
              </w:rPr>
              <w:t>BaO</w:t>
            </w:r>
            <w:proofErr w:type="spellEnd"/>
          </w:p>
        </w:tc>
        <w:tc>
          <w:tcPr>
            <w:tcW w:w="735" w:type="dxa"/>
            <w:shd w:val="pct20" w:color="auto" w:fill="auto"/>
          </w:tcPr>
          <w:p w:rsidR="005A72D2" w:rsidRDefault="005A72D2" w:rsidP="00CE077F">
            <w:pPr>
              <w:jc w:val="center"/>
              <w:rPr>
                <w:b/>
                <w:color w:val="000000"/>
                <w:sz w:val="18"/>
              </w:rPr>
            </w:pPr>
            <w:proofErr w:type="spellStart"/>
            <w:r>
              <w:rPr>
                <w:b/>
                <w:color w:val="000000"/>
                <w:sz w:val="18"/>
              </w:rPr>
              <w:t>BeO</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BrH</w:t>
            </w:r>
            <w:proofErr w:type="spellEnd"/>
          </w:p>
        </w:tc>
        <w:tc>
          <w:tcPr>
            <w:tcW w:w="660" w:type="dxa"/>
            <w:shd w:val="pct20" w:color="auto" w:fill="auto"/>
          </w:tcPr>
          <w:p w:rsidR="005A72D2" w:rsidRDefault="005A72D2" w:rsidP="00CE077F">
            <w:pPr>
              <w:jc w:val="center"/>
              <w:rPr>
                <w:b/>
                <w:color w:val="000000"/>
                <w:sz w:val="18"/>
              </w:rPr>
            </w:pPr>
            <w:r>
              <w:rPr>
                <w:b/>
                <w:color w:val="000000"/>
                <w:sz w:val="18"/>
              </w:rPr>
              <w:t>C</w:t>
            </w:r>
          </w:p>
        </w:tc>
        <w:tc>
          <w:tcPr>
            <w:tcW w:w="660" w:type="dxa"/>
            <w:shd w:val="pct20" w:color="auto" w:fill="auto"/>
          </w:tcPr>
          <w:p w:rsidR="005A72D2" w:rsidRDefault="005A72D2" w:rsidP="00CE077F">
            <w:pPr>
              <w:jc w:val="center"/>
              <w:rPr>
                <w:b/>
                <w:color w:val="000000"/>
                <w:sz w:val="18"/>
              </w:rPr>
            </w:pPr>
            <w:r>
              <w:rPr>
                <w:b/>
                <w:color w:val="000000"/>
                <w:sz w:val="18"/>
              </w:rPr>
              <w:t>CO</w:t>
            </w:r>
          </w:p>
        </w:tc>
        <w:tc>
          <w:tcPr>
            <w:tcW w:w="660" w:type="dxa"/>
            <w:shd w:val="pct20" w:color="auto" w:fill="auto"/>
          </w:tcPr>
          <w:p w:rsidR="005A72D2" w:rsidRDefault="005A72D2" w:rsidP="00CE077F">
            <w:pPr>
              <w:jc w:val="center"/>
              <w:rPr>
                <w:b/>
                <w:color w:val="000000"/>
                <w:sz w:val="18"/>
              </w:rPr>
            </w:pPr>
            <w:r>
              <w:rPr>
                <w:b/>
                <w:color w:val="000000"/>
                <w:sz w:val="18"/>
              </w:rPr>
              <w:t>CO</w:t>
            </w:r>
            <w:r>
              <w:rPr>
                <w:b/>
                <w:color w:val="000000"/>
                <w:sz w:val="18"/>
                <w:vertAlign w:val="subscript"/>
              </w:rPr>
              <w:t>2</w:t>
            </w:r>
          </w:p>
        </w:tc>
        <w:tc>
          <w:tcPr>
            <w:tcW w:w="735" w:type="dxa"/>
            <w:shd w:val="pct20" w:color="auto" w:fill="auto"/>
          </w:tcPr>
          <w:p w:rsidR="005A72D2" w:rsidRDefault="005A72D2" w:rsidP="00CE077F">
            <w:pPr>
              <w:jc w:val="center"/>
              <w:rPr>
                <w:b/>
                <w:color w:val="000000"/>
                <w:sz w:val="18"/>
              </w:rPr>
            </w:pPr>
            <w:proofErr w:type="spellStart"/>
            <w:r>
              <w:rPr>
                <w:b/>
                <w:color w:val="000000"/>
                <w:sz w:val="18"/>
              </w:rPr>
              <w:t>CaO</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ClH</w:t>
            </w:r>
            <w:proofErr w:type="spellEnd"/>
          </w:p>
        </w:tc>
        <w:tc>
          <w:tcPr>
            <w:tcW w:w="660" w:type="dxa"/>
            <w:shd w:val="pct20" w:color="auto" w:fill="auto"/>
          </w:tcPr>
          <w:p w:rsidR="005A72D2" w:rsidRDefault="005A72D2" w:rsidP="00CE077F">
            <w:pPr>
              <w:jc w:val="center"/>
              <w:rPr>
                <w:b/>
                <w:color w:val="000000"/>
                <w:sz w:val="18"/>
              </w:rPr>
            </w:pPr>
            <w:proofErr w:type="spellStart"/>
            <w:r>
              <w:rPr>
                <w:b/>
                <w:color w:val="000000"/>
                <w:sz w:val="18"/>
              </w:rPr>
              <w:t>CoO</w:t>
            </w:r>
            <w:proofErr w:type="spellEnd"/>
          </w:p>
        </w:tc>
        <w:tc>
          <w:tcPr>
            <w:tcW w:w="694" w:type="dxa"/>
            <w:gridSpan w:val="2"/>
            <w:shd w:val="pct20" w:color="auto" w:fill="auto"/>
          </w:tcPr>
          <w:p w:rsidR="005A72D2" w:rsidRDefault="005A72D2" w:rsidP="00CE077F">
            <w:pPr>
              <w:jc w:val="center"/>
              <w:rPr>
                <w:b/>
                <w:color w:val="000000"/>
                <w:sz w:val="18"/>
              </w:rPr>
            </w:pPr>
            <w:proofErr w:type="spellStart"/>
            <w:r>
              <w:rPr>
                <w:b/>
                <w:color w:val="000000"/>
                <w:sz w:val="18"/>
              </w:rPr>
              <w:t>CuO</w:t>
            </w:r>
            <w:proofErr w:type="spellEnd"/>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jc w:val="right"/>
              <w:rPr>
                <w:color w:val="000000"/>
                <w:sz w:val="16"/>
              </w:rPr>
            </w:pPr>
            <w:r>
              <w:rPr>
                <w:color w:val="000000"/>
                <w:sz w:val="16"/>
              </w:rPr>
              <w:t>298</w:t>
            </w:r>
          </w:p>
        </w:tc>
        <w:tc>
          <w:tcPr>
            <w:tcW w:w="695"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735"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60" w:type="dxa"/>
            <w:tcBorders>
              <w:top w:val="nil"/>
            </w:tcBorders>
          </w:tcPr>
          <w:p w:rsidR="005A72D2" w:rsidRDefault="005A72D2" w:rsidP="00CE077F">
            <w:pPr>
              <w:jc w:val="right"/>
              <w:rPr>
                <w:color w:val="000000"/>
                <w:sz w:val="16"/>
              </w:rPr>
            </w:pPr>
            <w:r>
              <w:rPr>
                <w:color w:val="000000"/>
                <w:sz w:val="16"/>
              </w:rPr>
              <w:t>0,000</w:t>
            </w:r>
          </w:p>
        </w:tc>
        <w:tc>
          <w:tcPr>
            <w:tcW w:w="694" w:type="dxa"/>
            <w:gridSpan w:val="2"/>
            <w:tcBorders>
              <w:top w:val="nil"/>
            </w:tcBorders>
          </w:tcPr>
          <w:p w:rsidR="005A72D2" w:rsidRDefault="005A72D2" w:rsidP="00CE077F">
            <w:pPr>
              <w:jc w:val="right"/>
              <w:rPr>
                <w:color w:val="000000"/>
                <w:sz w:val="16"/>
              </w:rPr>
            </w:pPr>
            <w:r>
              <w:rPr>
                <w:color w:val="000000"/>
                <w:sz w:val="16"/>
              </w:rPr>
              <w:t>0,000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300</w:t>
            </w:r>
          </w:p>
        </w:tc>
        <w:tc>
          <w:tcPr>
            <w:tcW w:w="695" w:type="dxa"/>
          </w:tcPr>
          <w:p w:rsidR="005A72D2" w:rsidRDefault="005A72D2" w:rsidP="00CE077F">
            <w:pPr>
              <w:jc w:val="right"/>
              <w:rPr>
                <w:color w:val="000000"/>
                <w:sz w:val="16"/>
              </w:rPr>
            </w:pPr>
            <w:r>
              <w:rPr>
                <w:color w:val="000000"/>
                <w:sz w:val="16"/>
              </w:rPr>
              <w:t>0,035</w:t>
            </w:r>
          </w:p>
        </w:tc>
        <w:tc>
          <w:tcPr>
            <w:tcW w:w="735" w:type="dxa"/>
          </w:tcPr>
          <w:p w:rsidR="005A72D2" w:rsidRDefault="005A72D2" w:rsidP="00CE077F">
            <w:pPr>
              <w:jc w:val="right"/>
              <w:rPr>
                <w:color w:val="000000"/>
                <w:sz w:val="16"/>
              </w:rPr>
            </w:pPr>
            <w:r>
              <w:rPr>
                <w:color w:val="000000"/>
                <w:sz w:val="16"/>
              </w:rPr>
              <w:t>0,028</w:t>
            </w:r>
          </w:p>
        </w:tc>
        <w:tc>
          <w:tcPr>
            <w:tcW w:w="660" w:type="dxa"/>
          </w:tcPr>
          <w:p w:rsidR="005A72D2" w:rsidRDefault="005A72D2" w:rsidP="00CE077F">
            <w:pPr>
              <w:jc w:val="right"/>
              <w:rPr>
                <w:color w:val="000000"/>
                <w:sz w:val="16"/>
              </w:rPr>
            </w:pPr>
            <w:r>
              <w:rPr>
                <w:color w:val="000000"/>
                <w:sz w:val="16"/>
              </w:rPr>
              <w:t>0,020</w:t>
            </w:r>
          </w:p>
        </w:tc>
        <w:tc>
          <w:tcPr>
            <w:tcW w:w="735" w:type="dxa"/>
          </w:tcPr>
          <w:p w:rsidR="005A72D2" w:rsidRDefault="005A72D2" w:rsidP="00CE077F">
            <w:pPr>
              <w:jc w:val="right"/>
              <w:rPr>
                <w:color w:val="000000"/>
                <w:sz w:val="16"/>
              </w:rPr>
            </w:pPr>
            <w:r>
              <w:rPr>
                <w:color w:val="000000"/>
                <w:sz w:val="16"/>
              </w:rPr>
              <w:t>0,011</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0,004</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0,016</w:t>
            </w:r>
          </w:p>
        </w:tc>
        <w:tc>
          <w:tcPr>
            <w:tcW w:w="735" w:type="dxa"/>
          </w:tcPr>
          <w:p w:rsidR="005A72D2" w:rsidRDefault="005A72D2" w:rsidP="00CE077F">
            <w:pPr>
              <w:jc w:val="right"/>
              <w:rPr>
                <w:color w:val="000000"/>
                <w:sz w:val="16"/>
              </w:rPr>
            </w:pPr>
            <w:r>
              <w:rPr>
                <w:color w:val="000000"/>
                <w:sz w:val="16"/>
              </w:rPr>
              <w:t>0,019</w:t>
            </w:r>
          </w:p>
        </w:tc>
        <w:tc>
          <w:tcPr>
            <w:tcW w:w="660" w:type="dxa"/>
          </w:tcPr>
          <w:p w:rsidR="005A72D2" w:rsidRDefault="005A72D2" w:rsidP="00CE077F">
            <w:pPr>
              <w:jc w:val="right"/>
              <w:rPr>
                <w:color w:val="000000"/>
                <w:sz w:val="16"/>
              </w:rPr>
            </w:pPr>
            <w:r>
              <w:rPr>
                <w:color w:val="000000"/>
                <w:sz w:val="16"/>
              </w:rPr>
              <w:t>0,013</w:t>
            </w:r>
          </w:p>
        </w:tc>
        <w:tc>
          <w:tcPr>
            <w:tcW w:w="660" w:type="dxa"/>
          </w:tcPr>
          <w:p w:rsidR="005A72D2" w:rsidRDefault="005A72D2" w:rsidP="00CE077F">
            <w:pPr>
              <w:jc w:val="right"/>
              <w:rPr>
                <w:color w:val="000000"/>
                <w:sz w:val="16"/>
              </w:rPr>
            </w:pPr>
            <w:r>
              <w:rPr>
                <w:color w:val="000000"/>
                <w:sz w:val="16"/>
              </w:rPr>
              <w:t>0,019</w:t>
            </w:r>
          </w:p>
        </w:tc>
        <w:tc>
          <w:tcPr>
            <w:tcW w:w="694" w:type="dxa"/>
            <w:gridSpan w:val="2"/>
          </w:tcPr>
          <w:p w:rsidR="005A72D2" w:rsidRDefault="005A72D2" w:rsidP="00CE077F">
            <w:pPr>
              <w:jc w:val="right"/>
              <w:rPr>
                <w:color w:val="000000"/>
                <w:sz w:val="16"/>
              </w:rPr>
            </w:pPr>
            <w:r>
              <w:rPr>
                <w:color w:val="000000"/>
                <w:sz w:val="16"/>
              </w:rPr>
              <w:t>0,030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400</w:t>
            </w:r>
          </w:p>
        </w:tc>
        <w:tc>
          <w:tcPr>
            <w:tcW w:w="695" w:type="dxa"/>
          </w:tcPr>
          <w:p w:rsidR="005A72D2" w:rsidRDefault="005A72D2" w:rsidP="00CE077F">
            <w:pPr>
              <w:jc w:val="right"/>
              <w:rPr>
                <w:color w:val="000000"/>
                <w:sz w:val="16"/>
              </w:rPr>
            </w:pPr>
            <w:r>
              <w:rPr>
                <w:color w:val="000000"/>
                <w:sz w:val="16"/>
              </w:rPr>
              <w:t>2,147</w:t>
            </w:r>
          </w:p>
        </w:tc>
        <w:tc>
          <w:tcPr>
            <w:tcW w:w="735" w:type="dxa"/>
          </w:tcPr>
          <w:p w:rsidR="005A72D2" w:rsidRDefault="005A72D2" w:rsidP="00CE077F">
            <w:pPr>
              <w:jc w:val="right"/>
              <w:rPr>
                <w:color w:val="000000"/>
                <w:sz w:val="16"/>
              </w:rPr>
            </w:pPr>
            <w:r>
              <w:rPr>
                <w:color w:val="000000"/>
                <w:sz w:val="16"/>
              </w:rPr>
              <w:t>1,712</w:t>
            </w:r>
          </w:p>
        </w:tc>
        <w:tc>
          <w:tcPr>
            <w:tcW w:w="660" w:type="dxa"/>
          </w:tcPr>
          <w:p w:rsidR="005A72D2" w:rsidRDefault="005A72D2" w:rsidP="00CE077F">
            <w:pPr>
              <w:jc w:val="right"/>
              <w:rPr>
                <w:color w:val="000000"/>
                <w:sz w:val="16"/>
              </w:rPr>
            </w:pPr>
            <w:r>
              <w:rPr>
                <w:color w:val="000000"/>
                <w:sz w:val="16"/>
              </w:rPr>
              <w:t>1,165</w:t>
            </w:r>
          </w:p>
        </w:tc>
        <w:tc>
          <w:tcPr>
            <w:tcW w:w="735" w:type="dxa"/>
          </w:tcPr>
          <w:p w:rsidR="005A72D2" w:rsidRDefault="005A72D2" w:rsidP="00CE077F">
            <w:pPr>
              <w:jc w:val="right"/>
              <w:rPr>
                <w:color w:val="000000"/>
                <w:sz w:val="16"/>
              </w:rPr>
            </w:pPr>
            <w:r>
              <w:rPr>
                <w:color w:val="000000"/>
                <w:sz w:val="16"/>
              </w:rPr>
              <w:t>0,727</w:t>
            </w:r>
          </w:p>
        </w:tc>
        <w:tc>
          <w:tcPr>
            <w:tcW w:w="660" w:type="dxa"/>
          </w:tcPr>
          <w:p w:rsidR="005A72D2" w:rsidRDefault="005A72D2" w:rsidP="00CE077F">
            <w:pPr>
              <w:jc w:val="right"/>
              <w:rPr>
                <w:color w:val="000000"/>
                <w:sz w:val="16"/>
              </w:rPr>
            </w:pPr>
            <w:r>
              <w:rPr>
                <w:color w:val="000000"/>
                <w:sz w:val="16"/>
              </w:rPr>
              <w:t>0,710</w:t>
            </w:r>
          </w:p>
        </w:tc>
        <w:tc>
          <w:tcPr>
            <w:tcW w:w="660" w:type="dxa"/>
          </w:tcPr>
          <w:p w:rsidR="005A72D2" w:rsidRDefault="005A72D2" w:rsidP="00CE077F">
            <w:pPr>
              <w:jc w:val="right"/>
              <w:rPr>
                <w:color w:val="000000"/>
                <w:sz w:val="16"/>
              </w:rPr>
            </w:pPr>
            <w:r>
              <w:rPr>
                <w:color w:val="000000"/>
                <w:sz w:val="16"/>
              </w:rPr>
              <w:t>0,250</w:t>
            </w:r>
          </w:p>
        </w:tc>
        <w:tc>
          <w:tcPr>
            <w:tcW w:w="660" w:type="dxa"/>
          </w:tcPr>
          <w:p w:rsidR="005A72D2" w:rsidRDefault="005A72D2" w:rsidP="00CE077F">
            <w:pPr>
              <w:jc w:val="right"/>
              <w:rPr>
                <w:color w:val="000000"/>
                <w:sz w:val="16"/>
              </w:rPr>
            </w:pPr>
            <w:r>
              <w:rPr>
                <w:color w:val="000000"/>
                <w:sz w:val="16"/>
              </w:rPr>
              <w:t>0,711</w:t>
            </w:r>
          </w:p>
        </w:tc>
        <w:tc>
          <w:tcPr>
            <w:tcW w:w="660" w:type="dxa"/>
          </w:tcPr>
          <w:p w:rsidR="005A72D2" w:rsidRDefault="005A72D2" w:rsidP="00CE077F">
            <w:pPr>
              <w:jc w:val="right"/>
              <w:rPr>
                <w:color w:val="000000"/>
                <w:sz w:val="16"/>
              </w:rPr>
            </w:pPr>
            <w:r>
              <w:rPr>
                <w:color w:val="000000"/>
                <w:sz w:val="16"/>
              </w:rPr>
              <w:t>0,958</w:t>
            </w:r>
          </w:p>
        </w:tc>
        <w:tc>
          <w:tcPr>
            <w:tcW w:w="735" w:type="dxa"/>
          </w:tcPr>
          <w:p w:rsidR="005A72D2" w:rsidRDefault="005A72D2" w:rsidP="00CE077F">
            <w:pPr>
              <w:jc w:val="right"/>
              <w:rPr>
                <w:color w:val="000000"/>
                <w:sz w:val="16"/>
              </w:rPr>
            </w:pPr>
            <w:r>
              <w:rPr>
                <w:color w:val="000000"/>
                <w:sz w:val="16"/>
              </w:rPr>
              <w:t>1,098</w:t>
            </w:r>
          </w:p>
        </w:tc>
        <w:tc>
          <w:tcPr>
            <w:tcW w:w="660" w:type="dxa"/>
          </w:tcPr>
          <w:p w:rsidR="005A72D2" w:rsidRDefault="005A72D2" w:rsidP="00CE077F">
            <w:pPr>
              <w:jc w:val="right"/>
              <w:rPr>
                <w:color w:val="000000"/>
                <w:sz w:val="16"/>
              </w:rPr>
            </w:pPr>
            <w:r>
              <w:rPr>
                <w:color w:val="000000"/>
                <w:sz w:val="16"/>
              </w:rPr>
              <w:t>0,710</w:t>
            </w:r>
          </w:p>
        </w:tc>
        <w:tc>
          <w:tcPr>
            <w:tcW w:w="660" w:type="dxa"/>
          </w:tcPr>
          <w:p w:rsidR="005A72D2" w:rsidRDefault="005A72D2" w:rsidP="00CE077F">
            <w:pPr>
              <w:jc w:val="right"/>
              <w:rPr>
                <w:color w:val="000000"/>
                <w:sz w:val="16"/>
              </w:rPr>
            </w:pPr>
            <w:r>
              <w:rPr>
                <w:color w:val="000000"/>
                <w:sz w:val="16"/>
              </w:rPr>
              <w:t>1,076</w:t>
            </w:r>
          </w:p>
        </w:tc>
        <w:tc>
          <w:tcPr>
            <w:tcW w:w="694" w:type="dxa"/>
            <w:gridSpan w:val="2"/>
          </w:tcPr>
          <w:p w:rsidR="005A72D2" w:rsidRDefault="005A72D2" w:rsidP="00CE077F">
            <w:pPr>
              <w:jc w:val="right"/>
              <w:rPr>
                <w:color w:val="000000"/>
                <w:sz w:val="16"/>
              </w:rPr>
            </w:pPr>
            <w:r>
              <w:rPr>
                <w:color w:val="000000"/>
                <w:sz w:val="16"/>
              </w:rPr>
              <w:t>1,681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500</w:t>
            </w:r>
          </w:p>
        </w:tc>
        <w:tc>
          <w:tcPr>
            <w:tcW w:w="695" w:type="dxa"/>
          </w:tcPr>
          <w:p w:rsidR="005A72D2" w:rsidRDefault="005A72D2" w:rsidP="00CE077F">
            <w:pPr>
              <w:jc w:val="right"/>
              <w:rPr>
                <w:color w:val="000000"/>
                <w:sz w:val="16"/>
              </w:rPr>
            </w:pPr>
            <w:r>
              <w:rPr>
                <w:color w:val="000000"/>
                <w:sz w:val="16"/>
              </w:rPr>
              <w:t>4,577</w:t>
            </w:r>
          </w:p>
        </w:tc>
        <w:tc>
          <w:tcPr>
            <w:tcW w:w="735" w:type="dxa"/>
          </w:tcPr>
          <w:p w:rsidR="005A72D2" w:rsidRDefault="005A72D2" w:rsidP="00CE077F">
            <w:pPr>
              <w:jc w:val="right"/>
              <w:rPr>
                <w:color w:val="000000"/>
                <w:sz w:val="16"/>
              </w:rPr>
            </w:pPr>
            <w:r>
              <w:rPr>
                <w:color w:val="000000"/>
                <w:sz w:val="16"/>
              </w:rPr>
              <w:t>3,671</w:t>
            </w:r>
          </w:p>
        </w:tc>
        <w:tc>
          <w:tcPr>
            <w:tcW w:w="660" w:type="dxa"/>
          </w:tcPr>
          <w:p w:rsidR="005A72D2" w:rsidRDefault="005A72D2" w:rsidP="00CE077F">
            <w:pPr>
              <w:jc w:val="right"/>
              <w:rPr>
                <w:color w:val="000000"/>
                <w:sz w:val="16"/>
              </w:rPr>
            </w:pPr>
            <w:r>
              <w:rPr>
                <w:color w:val="000000"/>
                <w:sz w:val="16"/>
              </w:rPr>
              <w:t>2,387</w:t>
            </w:r>
          </w:p>
        </w:tc>
        <w:tc>
          <w:tcPr>
            <w:tcW w:w="735" w:type="dxa"/>
          </w:tcPr>
          <w:p w:rsidR="005A72D2" w:rsidRDefault="005A72D2" w:rsidP="00CE077F">
            <w:pPr>
              <w:jc w:val="right"/>
              <w:rPr>
                <w:color w:val="000000"/>
                <w:sz w:val="16"/>
              </w:rPr>
            </w:pPr>
            <w:r>
              <w:rPr>
                <w:color w:val="000000"/>
                <w:sz w:val="16"/>
              </w:rPr>
              <w:t>1,594</w:t>
            </w:r>
          </w:p>
        </w:tc>
        <w:tc>
          <w:tcPr>
            <w:tcW w:w="660" w:type="dxa"/>
          </w:tcPr>
          <w:p w:rsidR="005A72D2" w:rsidRDefault="005A72D2" w:rsidP="00CE077F">
            <w:pPr>
              <w:jc w:val="right"/>
              <w:rPr>
                <w:color w:val="000000"/>
                <w:sz w:val="16"/>
              </w:rPr>
            </w:pPr>
            <w:r>
              <w:rPr>
                <w:color w:val="000000"/>
                <w:sz w:val="16"/>
              </w:rPr>
              <w:t>1,411</w:t>
            </w:r>
          </w:p>
        </w:tc>
        <w:tc>
          <w:tcPr>
            <w:tcW w:w="660" w:type="dxa"/>
          </w:tcPr>
          <w:p w:rsidR="005A72D2" w:rsidRDefault="005A72D2" w:rsidP="00CE077F">
            <w:pPr>
              <w:jc w:val="right"/>
              <w:rPr>
                <w:color w:val="000000"/>
                <w:sz w:val="16"/>
              </w:rPr>
            </w:pPr>
            <w:r>
              <w:rPr>
                <w:color w:val="000000"/>
                <w:sz w:val="16"/>
              </w:rPr>
              <w:t>0,569</w:t>
            </w:r>
          </w:p>
        </w:tc>
        <w:tc>
          <w:tcPr>
            <w:tcW w:w="660" w:type="dxa"/>
          </w:tcPr>
          <w:p w:rsidR="005A72D2" w:rsidRDefault="005A72D2" w:rsidP="00CE077F">
            <w:pPr>
              <w:jc w:val="right"/>
              <w:rPr>
                <w:color w:val="000000"/>
                <w:sz w:val="16"/>
              </w:rPr>
            </w:pPr>
            <w:r>
              <w:rPr>
                <w:color w:val="000000"/>
                <w:sz w:val="16"/>
              </w:rPr>
              <w:t>1,417</w:t>
            </w:r>
          </w:p>
        </w:tc>
        <w:tc>
          <w:tcPr>
            <w:tcW w:w="660" w:type="dxa"/>
          </w:tcPr>
          <w:p w:rsidR="005A72D2" w:rsidRDefault="005A72D2" w:rsidP="00CE077F">
            <w:pPr>
              <w:jc w:val="right"/>
              <w:rPr>
                <w:color w:val="000000"/>
                <w:sz w:val="16"/>
              </w:rPr>
            </w:pPr>
            <w:r>
              <w:rPr>
                <w:color w:val="000000"/>
                <w:sz w:val="16"/>
              </w:rPr>
              <w:t>1,987</w:t>
            </w:r>
          </w:p>
        </w:tc>
        <w:tc>
          <w:tcPr>
            <w:tcW w:w="735" w:type="dxa"/>
          </w:tcPr>
          <w:p w:rsidR="005A72D2" w:rsidRDefault="005A72D2" w:rsidP="00CE077F">
            <w:pPr>
              <w:jc w:val="right"/>
              <w:rPr>
                <w:color w:val="000000"/>
                <w:sz w:val="16"/>
              </w:rPr>
            </w:pPr>
            <w:r>
              <w:rPr>
                <w:color w:val="000000"/>
                <w:sz w:val="16"/>
              </w:rPr>
              <w:t>2,262</w:t>
            </w:r>
          </w:p>
        </w:tc>
        <w:tc>
          <w:tcPr>
            <w:tcW w:w="660" w:type="dxa"/>
          </w:tcPr>
          <w:p w:rsidR="005A72D2" w:rsidRDefault="005A72D2" w:rsidP="00CE077F">
            <w:pPr>
              <w:jc w:val="right"/>
              <w:rPr>
                <w:color w:val="000000"/>
                <w:sz w:val="16"/>
              </w:rPr>
            </w:pPr>
            <w:r>
              <w:rPr>
                <w:color w:val="000000"/>
                <w:sz w:val="16"/>
              </w:rPr>
              <w:t>1,408</w:t>
            </w:r>
          </w:p>
        </w:tc>
        <w:tc>
          <w:tcPr>
            <w:tcW w:w="660" w:type="dxa"/>
          </w:tcPr>
          <w:p w:rsidR="005A72D2" w:rsidRDefault="005A72D2" w:rsidP="00CE077F">
            <w:pPr>
              <w:jc w:val="right"/>
              <w:rPr>
                <w:color w:val="000000"/>
                <w:sz w:val="16"/>
              </w:rPr>
            </w:pPr>
            <w:r>
              <w:rPr>
                <w:color w:val="000000"/>
                <w:sz w:val="16"/>
              </w:rPr>
              <w:t>2,155</w:t>
            </w:r>
          </w:p>
        </w:tc>
        <w:tc>
          <w:tcPr>
            <w:tcW w:w="694" w:type="dxa"/>
            <w:gridSpan w:val="2"/>
          </w:tcPr>
          <w:p w:rsidR="005A72D2" w:rsidRDefault="005A72D2" w:rsidP="00CE077F">
            <w:pPr>
              <w:jc w:val="right"/>
              <w:rPr>
                <w:color w:val="000000"/>
                <w:sz w:val="16"/>
              </w:rPr>
            </w:pPr>
            <w:r>
              <w:rPr>
                <w:color w:val="000000"/>
                <w:sz w:val="16"/>
              </w:rPr>
              <w:t>3,394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600</w:t>
            </w:r>
          </w:p>
        </w:tc>
        <w:tc>
          <w:tcPr>
            <w:tcW w:w="695" w:type="dxa"/>
          </w:tcPr>
          <w:p w:rsidR="005A72D2" w:rsidRDefault="005A72D2" w:rsidP="00CE077F">
            <w:pPr>
              <w:jc w:val="right"/>
              <w:rPr>
                <w:color w:val="000000"/>
                <w:sz w:val="16"/>
              </w:rPr>
            </w:pPr>
            <w:r>
              <w:rPr>
                <w:color w:val="000000"/>
                <w:sz w:val="16"/>
              </w:rPr>
              <w:t>7,193</w:t>
            </w:r>
          </w:p>
        </w:tc>
        <w:tc>
          <w:tcPr>
            <w:tcW w:w="735" w:type="dxa"/>
          </w:tcPr>
          <w:p w:rsidR="005A72D2" w:rsidRDefault="005A72D2" w:rsidP="00CE077F">
            <w:pPr>
              <w:jc w:val="right"/>
              <w:rPr>
                <w:color w:val="000000"/>
                <w:sz w:val="16"/>
              </w:rPr>
            </w:pPr>
            <w:r>
              <w:rPr>
                <w:color w:val="000000"/>
                <w:sz w:val="16"/>
              </w:rPr>
              <w:t>5,872</w:t>
            </w:r>
          </w:p>
        </w:tc>
        <w:tc>
          <w:tcPr>
            <w:tcW w:w="660" w:type="dxa"/>
          </w:tcPr>
          <w:p w:rsidR="005A72D2" w:rsidRDefault="005A72D2" w:rsidP="00CE077F">
            <w:pPr>
              <w:jc w:val="right"/>
              <w:rPr>
                <w:color w:val="000000"/>
                <w:sz w:val="16"/>
              </w:rPr>
            </w:pPr>
            <w:r>
              <w:rPr>
                <w:color w:val="000000"/>
                <w:sz w:val="16"/>
              </w:rPr>
              <w:t>3,652</w:t>
            </w:r>
          </w:p>
        </w:tc>
        <w:tc>
          <w:tcPr>
            <w:tcW w:w="735" w:type="dxa"/>
          </w:tcPr>
          <w:p w:rsidR="005A72D2" w:rsidRDefault="005A72D2" w:rsidP="00CE077F">
            <w:pPr>
              <w:jc w:val="right"/>
              <w:rPr>
                <w:color w:val="000000"/>
                <w:sz w:val="16"/>
              </w:rPr>
            </w:pPr>
            <w:r>
              <w:rPr>
                <w:color w:val="000000"/>
                <w:sz w:val="16"/>
              </w:rPr>
              <w:t>2,567</w:t>
            </w:r>
          </w:p>
        </w:tc>
        <w:tc>
          <w:tcPr>
            <w:tcW w:w="660" w:type="dxa"/>
          </w:tcPr>
          <w:p w:rsidR="005A72D2" w:rsidRDefault="005A72D2" w:rsidP="00CE077F">
            <w:pPr>
              <w:jc w:val="right"/>
              <w:rPr>
                <w:color w:val="000000"/>
                <w:sz w:val="16"/>
              </w:rPr>
            </w:pPr>
            <w:r>
              <w:rPr>
                <w:color w:val="000000"/>
                <w:sz w:val="16"/>
              </w:rPr>
              <w:t>2,120</w:t>
            </w:r>
          </w:p>
        </w:tc>
        <w:tc>
          <w:tcPr>
            <w:tcW w:w="660" w:type="dxa"/>
          </w:tcPr>
          <w:p w:rsidR="005A72D2" w:rsidRDefault="005A72D2" w:rsidP="00CE077F">
            <w:pPr>
              <w:jc w:val="right"/>
              <w:rPr>
                <w:color w:val="000000"/>
                <w:sz w:val="16"/>
              </w:rPr>
            </w:pPr>
            <w:r>
              <w:rPr>
                <w:color w:val="000000"/>
                <w:sz w:val="16"/>
              </w:rPr>
              <w:t>0,947</w:t>
            </w:r>
          </w:p>
        </w:tc>
        <w:tc>
          <w:tcPr>
            <w:tcW w:w="660" w:type="dxa"/>
          </w:tcPr>
          <w:p w:rsidR="005A72D2" w:rsidRDefault="005A72D2" w:rsidP="00CE077F">
            <w:pPr>
              <w:jc w:val="right"/>
              <w:rPr>
                <w:color w:val="000000"/>
                <w:sz w:val="16"/>
              </w:rPr>
            </w:pPr>
            <w:r>
              <w:rPr>
                <w:color w:val="000000"/>
                <w:sz w:val="16"/>
              </w:rPr>
              <w:t>2,137</w:t>
            </w:r>
          </w:p>
        </w:tc>
        <w:tc>
          <w:tcPr>
            <w:tcW w:w="660" w:type="dxa"/>
          </w:tcPr>
          <w:p w:rsidR="005A72D2" w:rsidRDefault="005A72D2" w:rsidP="00CE077F">
            <w:pPr>
              <w:jc w:val="right"/>
              <w:rPr>
                <w:color w:val="000000"/>
                <w:sz w:val="16"/>
              </w:rPr>
            </w:pPr>
            <w:r>
              <w:rPr>
                <w:color w:val="000000"/>
                <w:sz w:val="16"/>
              </w:rPr>
              <w:t>3,087</w:t>
            </w:r>
          </w:p>
        </w:tc>
        <w:tc>
          <w:tcPr>
            <w:tcW w:w="735" w:type="dxa"/>
          </w:tcPr>
          <w:p w:rsidR="005A72D2" w:rsidRDefault="005A72D2" w:rsidP="00CE077F">
            <w:pPr>
              <w:jc w:val="right"/>
              <w:rPr>
                <w:color w:val="000000"/>
                <w:sz w:val="16"/>
              </w:rPr>
            </w:pPr>
            <w:r>
              <w:rPr>
                <w:color w:val="000000"/>
                <w:sz w:val="16"/>
              </w:rPr>
              <w:t>3,492</w:t>
            </w:r>
          </w:p>
        </w:tc>
        <w:tc>
          <w:tcPr>
            <w:tcW w:w="660" w:type="dxa"/>
          </w:tcPr>
          <w:p w:rsidR="005A72D2" w:rsidRDefault="005A72D2" w:rsidP="00CE077F">
            <w:pPr>
              <w:jc w:val="right"/>
              <w:rPr>
                <w:color w:val="000000"/>
                <w:sz w:val="16"/>
              </w:rPr>
            </w:pPr>
            <w:r>
              <w:rPr>
                <w:color w:val="000000"/>
                <w:sz w:val="16"/>
              </w:rPr>
              <w:t>2,112</w:t>
            </w:r>
          </w:p>
        </w:tc>
        <w:tc>
          <w:tcPr>
            <w:tcW w:w="660" w:type="dxa"/>
          </w:tcPr>
          <w:p w:rsidR="005A72D2" w:rsidRDefault="005A72D2" w:rsidP="00CE077F">
            <w:pPr>
              <w:jc w:val="right"/>
              <w:rPr>
                <w:color w:val="000000"/>
                <w:sz w:val="16"/>
              </w:rPr>
            </w:pPr>
            <w:r>
              <w:rPr>
                <w:color w:val="000000"/>
                <w:sz w:val="16"/>
              </w:rPr>
              <w:t>3,256</w:t>
            </w:r>
          </w:p>
        </w:tc>
        <w:tc>
          <w:tcPr>
            <w:tcW w:w="694" w:type="dxa"/>
            <w:gridSpan w:val="2"/>
          </w:tcPr>
          <w:p w:rsidR="005A72D2" w:rsidRDefault="005A72D2" w:rsidP="00CE077F">
            <w:pPr>
              <w:jc w:val="right"/>
              <w:rPr>
                <w:color w:val="000000"/>
                <w:sz w:val="16"/>
              </w:rPr>
            </w:pPr>
            <w:r>
              <w:rPr>
                <w:color w:val="000000"/>
                <w:sz w:val="16"/>
              </w:rPr>
              <w:t>5,169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700</w:t>
            </w:r>
          </w:p>
        </w:tc>
        <w:tc>
          <w:tcPr>
            <w:tcW w:w="695" w:type="dxa"/>
          </w:tcPr>
          <w:p w:rsidR="005A72D2" w:rsidRDefault="005A72D2" w:rsidP="00CE077F">
            <w:pPr>
              <w:jc w:val="right"/>
              <w:rPr>
                <w:color w:val="000000"/>
                <w:sz w:val="16"/>
              </w:rPr>
            </w:pPr>
            <w:r>
              <w:rPr>
                <w:color w:val="000000"/>
                <w:sz w:val="16"/>
              </w:rPr>
              <w:t>9,940</w:t>
            </w:r>
          </w:p>
        </w:tc>
        <w:tc>
          <w:tcPr>
            <w:tcW w:w="735" w:type="dxa"/>
          </w:tcPr>
          <w:p w:rsidR="005A72D2" w:rsidRDefault="005A72D2" w:rsidP="00CE077F">
            <w:pPr>
              <w:jc w:val="right"/>
              <w:rPr>
                <w:color w:val="000000"/>
                <w:sz w:val="16"/>
              </w:rPr>
            </w:pPr>
            <w:r>
              <w:rPr>
                <w:color w:val="000000"/>
                <w:sz w:val="16"/>
              </w:rPr>
              <w:t>8,339</w:t>
            </w:r>
          </w:p>
        </w:tc>
        <w:tc>
          <w:tcPr>
            <w:tcW w:w="660" w:type="dxa"/>
          </w:tcPr>
          <w:p w:rsidR="005A72D2" w:rsidRDefault="005A72D2" w:rsidP="00CE077F">
            <w:pPr>
              <w:jc w:val="right"/>
              <w:rPr>
                <w:color w:val="000000"/>
                <w:sz w:val="16"/>
              </w:rPr>
            </w:pPr>
            <w:r>
              <w:rPr>
                <w:color w:val="000000"/>
                <w:sz w:val="16"/>
              </w:rPr>
              <w:t>4,946</w:t>
            </w:r>
          </w:p>
        </w:tc>
        <w:tc>
          <w:tcPr>
            <w:tcW w:w="735" w:type="dxa"/>
          </w:tcPr>
          <w:p w:rsidR="005A72D2" w:rsidRDefault="005A72D2" w:rsidP="00CE077F">
            <w:pPr>
              <w:jc w:val="right"/>
              <w:rPr>
                <w:color w:val="000000"/>
                <w:sz w:val="16"/>
              </w:rPr>
            </w:pPr>
            <w:r>
              <w:rPr>
                <w:color w:val="000000"/>
                <w:sz w:val="16"/>
              </w:rPr>
              <w:t>3,614</w:t>
            </w:r>
          </w:p>
        </w:tc>
        <w:tc>
          <w:tcPr>
            <w:tcW w:w="660" w:type="dxa"/>
          </w:tcPr>
          <w:p w:rsidR="005A72D2" w:rsidRDefault="005A72D2" w:rsidP="00CE077F">
            <w:pPr>
              <w:jc w:val="right"/>
              <w:rPr>
                <w:color w:val="000000"/>
                <w:sz w:val="16"/>
              </w:rPr>
            </w:pPr>
            <w:r>
              <w:rPr>
                <w:color w:val="000000"/>
                <w:sz w:val="16"/>
              </w:rPr>
              <w:t>2,840</w:t>
            </w:r>
          </w:p>
        </w:tc>
        <w:tc>
          <w:tcPr>
            <w:tcW w:w="660" w:type="dxa"/>
          </w:tcPr>
          <w:p w:rsidR="005A72D2" w:rsidRDefault="005A72D2" w:rsidP="00CE077F">
            <w:pPr>
              <w:jc w:val="right"/>
              <w:rPr>
                <w:color w:val="000000"/>
                <w:sz w:val="16"/>
              </w:rPr>
            </w:pPr>
            <w:r>
              <w:rPr>
                <w:color w:val="000000"/>
                <w:sz w:val="16"/>
              </w:rPr>
              <w:t>1,372</w:t>
            </w:r>
          </w:p>
        </w:tc>
        <w:tc>
          <w:tcPr>
            <w:tcW w:w="660" w:type="dxa"/>
          </w:tcPr>
          <w:p w:rsidR="005A72D2" w:rsidRDefault="005A72D2" w:rsidP="00CE077F">
            <w:pPr>
              <w:jc w:val="right"/>
              <w:rPr>
                <w:color w:val="000000"/>
                <w:sz w:val="16"/>
              </w:rPr>
            </w:pPr>
            <w:r>
              <w:rPr>
                <w:color w:val="000000"/>
                <w:sz w:val="16"/>
              </w:rPr>
              <w:t>2,873</w:t>
            </w:r>
          </w:p>
        </w:tc>
        <w:tc>
          <w:tcPr>
            <w:tcW w:w="660" w:type="dxa"/>
          </w:tcPr>
          <w:p w:rsidR="005A72D2" w:rsidRDefault="005A72D2" w:rsidP="00CE077F">
            <w:pPr>
              <w:jc w:val="right"/>
              <w:rPr>
                <w:color w:val="000000"/>
                <w:sz w:val="16"/>
              </w:rPr>
            </w:pPr>
            <w:r>
              <w:rPr>
                <w:color w:val="000000"/>
                <w:sz w:val="16"/>
              </w:rPr>
              <w:t>4,245</w:t>
            </w:r>
          </w:p>
        </w:tc>
        <w:tc>
          <w:tcPr>
            <w:tcW w:w="735" w:type="dxa"/>
          </w:tcPr>
          <w:p w:rsidR="005A72D2" w:rsidRDefault="005A72D2" w:rsidP="00CE077F">
            <w:pPr>
              <w:jc w:val="right"/>
              <w:rPr>
                <w:color w:val="000000"/>
                <w:sz w:val="16"/>
              </w:rPr>
            </w:pPr>
            <w:r>
              <w:rPr>
                <w:color w:val="000000"/>
                <w:sz w:val="16"/>
              </w:rPr>
              <w:t>4,781</w:t>
            </w:r>
          </w:p>
        </w:tc>
        <w:tc>
          <w:tcPr>
            <w:tcW w:w="660" w:type="dxa"/>
          </w:tcPr>
          <w:p w:rsidR="005A72D2" w:rsidRDefault="005A72D2" w:rsidP="00CE077F">
            <w:pPr>
              <w:jc w:val="right"/>
              <w:rPr>
                <w:color w:val="000000"/>
                <w:sz w:val="16"/>
              </w:rPr>
            </w:pPr>
            <w:r>
              <w:rPr>
                <w:color w:val="000000"/>
                <w:sz w:val="16"/>
              </w:rPr>
              <w:t>2,823</w:t>
            </w:r>
          </w:p>
        </w:tc>
        <w:tc>
          <w:tcPr>
            <w:tcW w:w="660" w:type="dxa"/>
          </w:tcPr>
          <w:p w:rsidR="005A72D2" w:rsidRDefault="005A72D2" w:rsidP="00CE077F">
            <w:pPr>
              <w:jc w:val="right"/>
              <w:rPr>
                <w:color w:val="000000"/>
                <w:sz w:val="16"/>
              </w:rPr>
            </w:pPr>
            <w:r>
              <w:rPr>
                <w:color w:val="000000"/>
                <w:sz w:val="16"/>
              </w:rPr>
              <w:t>4,379</w:t>
            </w:r>
          </w:p>
        </w:tc>
        <w:tc>
          <w:tcPr>
            <w:tcW w:w="694" w:type="dxa"/>
            <w:gridSpan w:val="2"/>
          </w:tcPr>
          <w:p w:rsidR="005A72D2" w:rsidRDefault="005A72D2" w:rsidP="00CE077F">
            <w:pPr>
              <w:jc w:val="right"/>
              <w:rPr>
                <w:color w:val="000000"/>
                <w:sz w:val="16"/>
              </w:rPr>
            </w:pPr>
            <w:r>
              <w:rPr>
                <w:color w:val="000000"/>
                <w:sz w:val="16"/>
              </w:rPr>
              <w:t>7,006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800</w:t>
            </w:r>
          </w:p>
        </w:tc>
        <w:tc>
          <w:tcPr>
            <w:tcW w:w="695" w:type="dxa"/>
          </w:tcPr>
          <w:p w:rsidR="005A72D2" w:rsidRDefault="005A72D2" w:rsidP="00CE077F">
            <w:pPr>
              <w:jc w:val="right"/>
              <w:rPr>
                <w:color w:val="000000"/>
                <w:sz w:val="16"/>
              </w:rPr>
            </w:pPr>
            <w:r>
              <w:rPr>
                <w:color w:val="000000"/>
                <w:sz w:val="16"/>
              </w:rPr>
              <w:t>12,778</w:t>
            </w:r>
          </w:p>
        </w:tc>
        <w:tc>
          <w:tcPr>
            <w:tcW w:w="735" w:type="dxa"/>
          </w:tcPr>
          <w:p w:rsidR="005A72D2" w:rsidRDefault="005A72D2" w:rsidP="00CE077F">
            <w:pPr>
              <w:jc w:val="right"/>
              <w:rPr>
                <w:color w:val="000000"/>
                <w:sz w:val="16"/>
              </w:rPr>
            </w:pPr>
            <w:r>
              <w:rPr>
                <w:color w:val="000000"/>
                <w:sz w:val="16"/>
              </w:rPr>
              <w:t>16,700</w:t>
            </w:r>
          </w:p>
        </w:tc>
        <w:tc>
          <w:tcPr>
            <w:tcW w:w="660" w:type="dxa"/>
          </w:tcPr>
          <w:p w:rsidR="005A72D2" w:rsidRDefault="005A72D2" w:rsidP="00CE077F">
            <w:pPr>
              <w:jc w:val="right"/>
              <w:rPr>
                <w:color w:val="000000"/>
                <w:sz w:val="16"/>
              </w:rPr>
            </w:pPr>
            <w:r>
              <w:rPr>
                <w:color w:val="000000"/>
                <w:sz w:val="16"/>
              </w:rPr>
              <w:t>6,263</w:t>
            </w:r>
          </w:p>
        </w:tc>
        <w:tc>
          <w:tcPr>
            <w:tcW w:w="735" w:type="dxa"/>
          </w:tcPr>
          <w:p w:rsidR="005A72D2" w:rsidRDefault="005A72D2" w:rsidP="00CE077F">
            <w:pPr>
              <w:jc w:val="right"/>
              <w:rPr>
                <w:color w:val="000000"/>
                <w:sz w:val="16"/>
              </w:rPr>
            </w:pPr>
            <w:r>
              <w:rPr>
                <w:color w:val="000000"/>
                <w:sz w:val="16"/>
              </w:rPr>
              <w:t>4,716</w:t>
            </w:r>
          </w:p>
        </w:tc>
        <w:tc>
          <w:tcPr>
            <w:tcW w:w="660" w:type="dxa"/>
          </w:tcPr>
          <w:p w:rsidR="005A72D2" w:rsidRDefault="005A72D2" w:rsidP="00CE077F">
            <w:pPr>
              <w:jc w:val="right"/>
              <w:rPr>
                <w:color w:val="000000"/>
                <w:sz w:val="16"/>
              </w:rPr>
            </w:pPr>
            <w:r>
              <w:rPr>
                <w:color w:val="000000"/>
                <w:sz w:val="16"/>
              </w:rPr>
              <w:t>3,575</w:t>
            </w:r>
          </w:p>
        </w:tc>
        <w:tc>
          <w:tcPr>
            <w:tcW w:w="660" w:type="dxa"/>
          </w:tcPr>
          <w:p w:rsidR="005A72D2" w:rsidRDefault="005A72D2" w:rsidP="00CE077F">
            <w:pPr>
              <w:jc w:val="right"/>
              <w:rPr>
                <w:color w:val="000000"/>
                <w:sz w:val="16"/>
              </w:rPr>
            </w:pPr>
            <w:r>
              <w:rPr>
                <w:color w:val="000000"/>
                <w:sz w:val="16"/>
              </w:rPr>
              <w:t>1,831</w:t>
            </w:r>
          </w:p>
        </w:tc>
        <w:tc>
          <w:tcPr>
            <w:tcW w:w="660" w:type="dxa"/>
          </w:tcPr>
          <w:p w:rsidR="005A72D2" w:rsidRDefault="005A72D2" w:rsidP="00CE077F">
            <w:pPr>
              <w:jc w:val="right"/>
              <w:rPr>
                <w:color w:val="000000"/>
                <w:sz w:val="16"/>
              </w:rPr>
            </w:pPr>
            <w:r>
              <w:rPr>
                <w:color w:val="000000"/>
                <w:sz w:val="16"/>
              </w:rPr>
              <w:t>3,627</w:t>
            </w:r>
          </w:p>
        </w:tc>
        <w:tc>
          <w:tcPr>
            <w:tcW w:w="660" w:type="dxa"/>
          </w:tcPr>
          <w:p w:rsidR="005A72D2" w:rsidRDefault="005A72D2" w:rsidP="00CE077F">
            <w:pPr>
              <w:jc w:val="right"/>
              <w:rPr>
                <w:color w:val="000000"/>
                <w:sz w:val="16"/>
              </w:rPr>
            </w:pPr>
            <w:r>
              <w:rPr>
                <w:color w:val="000000"/>
                <w:sz w:val="16"/>
              </w:rPr>
              <w:t>5,453</w:t>
            </w:r>
          </w:p>
        </w:tc>
        <w:tc>
          <w:tcPr>
            <w:tcW w:w="735" w:type="dxa"/>
          </w:tcPr>
          <w:p w:rsidR="005A72D2" w:rsidRDefault="005A72D2" w:rsidP="00CE077F">
            <w:pPr>
              <w:jc w:val="right"/>
              <w:rPr>
                <w:color w:val="000000"/>
                <w:sz w:val="16"/>
              </w:rPr>
            </w:pPr>
            <w:r>
              <w:rPr>
                <w:color w:val="000000"/>
                <w:sz w:val="16"/>
              </w:rPr>
              <w:t>6,125</w:t>
            </w:r>
          </w:p>
        </w:tc>
        <w:tc>
          <w:tcPr>
            <w:tcW w:w="660" w:type="dxa"/>
          </w:tcPr>
          <w:p w:rsidR="005A72D2" w:rsidRDefault="005A72D2" w:rsidP="00CE077F">
            <w:pPr>
              <w:jc w:val="right"/>
              <w:rPr>
                <w:color w:val="000000"/>
                <w:sz w:val="16"/>
              </w:rPr>
            </w:pPr>
            <w:r>
              <w:rPr>
                <w:color w:val="000000"/>
                <w:sz w:val="16"/>
              </w:rPr>
              <w:t>3,546</w:t>
            </w:r>
          </w:p>
        </w:tc>
        <w:tc>
          <w:tcPr>
            <w:tcW w:w="660" w:type="dxa"/>
          </w:tcPr>
          <w:p w:rsidR="005A72D2" w:rsidRDefault="005A72D2" w:rsidP="00CE077F">
            <w:pPr>
              <w:jc w:val="right"/>
              <w:rPr>
                <w:color w:val="000000"/>
                <w:sz w:val="16"/>
              </w:rPr>
            </w:pPr>
            <w:r>
              <w:rPr>
                <w:color w:val="000000"/>
                <w:sz w:val="16"/>
              </w:rPr>
              <w:t>5,524</w:t>
            </w:r>
          </w:p>
        </w:tc>
        <w:tc>
          <w:tcPr>
            <w:tcW w:w="694" w:type="dxa"/>
            <w:gridSpan w:val="2"/>
          </w:tcPr>
          <w:p w:rsidR="005A72D2" w:rsidRDefault="005A72D2" w:rsidP="00CE077F">
            <w:pPr>
              <w:jc w:val="right"/>
              <w:rPr>
                <w:color w:val="000000"/>
                <w:sz w:val="16"/>
              </w:rPr>
            </w:pPr>
            <w:r>
              <w:rPr>
                <w:color w:val="000000"/>
                <w:sz w:val="16"/>
              </w:rPr>
              <w:t>8,905</w:t>
            </w:r>
          </w:p>
        </w:tc>
      </w:tr>
      <w:tr w:rsidR="005A72D2" w:rsidTr="00CE077F">
        <w:tblPrEx>
          <w:tblCellMar>
            <w:left w:w="30" w:type="dxa"/>
            <w:right w:w="30" w:type="dxa"/>
          </w:tblCellMar>
        </w:tblPrEx>
        <w:trPr>
          <w:trHeight w:val="149"/>
          <w:jc w:val="center"/>
        </w:trPr>
        <w:tc>
          <w:tcPr>
            <w:tcW w:w="567" w:type="dxa"/>
            <w:gridSpan w:val="2"/>
            <w:tcBorders>
              <w:bottom w:val="nil"/>
            </w:tcBorders>
            <w:shd w:val="pct20" w:color="auto" w:fill="auto"/>
          </w:tcPr>
          <w:p w:rsidR="005A72D2" w:rsidRDefault="005A72D2" w:rsidP="00CE077F">
            <w:pPr>
              <w:jc w:val="right"/>
              <w:rPr>
                <w:color w:val="000000"/>
                <w:sz w:val="16"/>
              </w:rPr>
            </w:pPr>
            <w:r>
              <w:rPr>
                <w:color w:val="000000"/>
                <w:sz w:val="16"/>
              </w:rPr>
              <w:t>900</w:t>
            </w:r>
          </w:p>
        </w:tc>
        <w:tc>
          <w:tcPr>
            <w:tcW w:w="695" w:type="dxa"/>
            <w:tcBorders>
              <w:bottom w:val="nil"/>
            </w:tcBorders>
          </w:tcPr>
          <w:p w:rsidR="005A72D2" w:rsidRDefault="005A72D2" w:rsidP="00CE077F">
            <w:pPr>
              <w:jc w:val="right"/>
              <w:rPr>
                <w:color w:val="000000"/>
                <w:sz w:val="16"/>
              </w:rPr>
            </w:pPr>
            <w:r>
              <w:rPr>
                <w:color w:val="000000"/>
                <w:sz w:val="16"/>
              </w:rPr>
              <w:t>16,685</w:t>
            </w:r>
          </w:p>
        </w:tc>
        <w:tc>
          <w:tcPr>
            <w:tcW w:w="735" w:type="dxa"/>
            <w:tcBorders>
              <w:bottom w:val="nil"/>
            </w:tcBorders>
          </w:tcPr>
          <w:p w:rsidR="005A72D2" w:rsidRDefault="005A72D2" w:rsidP="00CE077F">
            <w:pPr>
              <w:jc w:val="right"/>
              <w:rPr>
                <w:color w:val="000000"/>
                <w:sz w:val="16"/>
              </w:rPr>
            </w:pPr>
            <w:r>
              <w:rPr>
                <w:color w:val="000000"/>
                <w:sz w:val="16"/>
              </w:rPr>
              <w:t>19,880</w:t>
            </w:r>
          </w:p>
        </w:tc>
        <w:tc>
          <w:tcPr>
            <w:tcW w:w="660" w:type="dxa"/>
            <w:tcBorders>
              <w:bottom w:val="nil"/>
            </w:tcBorders>
          </w:tcPr>
          <w:p w:rsidR="005A72D2" w:rsidRDefault="005A72D2" w:rsidP="00CE077F">
            <w:pPr>
              <w:jc w:val="right"/>
              <w:rPr>
                <w:color w:val="000000"/>
                <w:sz w:val="16"/>
              </w:rPr>
            </w:pPr>
            <w:r>
              <w:rPr>
                <w:color w:val="000000"/>
                <w:sz w:val="16"/>
              </w:rPr>
              <w:t>7,598</w:t>
            </w:r>
          </w:p>
        </w:tc>
        <w:tc>
          <w:tcPr>
            <w:tcW w:w="735" w:type="dxa"/>
            <w:tcBorders>
              <w:bottom w:val="nil"/>
            </w:tcBorders>
          </w:tcPr>
          <w:p w:rsidR="005A72D2" w:rsidRDefault="005A72D2" w:rsidP="00CE077F">
            <w:pPr>
              <w:jc w:val="right"/>
              <w:rPr>
                <w:color w:val="000000"/>
                <w:sz w:val="16"/>
              </w:rPr>
            </w:pPr>
            <w:r>
              <w:rPr>
                <w:color w:val="000000"/>
                <w:sz w:val="16"/>
              </w:rPr>
              <w:t>5,855</w:t>
            </w:r>
          </w:p>
        </w:tc>
        <w:tc>
          <w:tcPr>
            <w:tcW w:w="660" w:type="dxa"/>
            <w:tcBorders>
              <w:bottom w:val="nil"/>
            </w:tcBorders>
          </w:tcPr>
          <w:p w:rsidR="005A72D2" w:rsidRDefault="005A72D2" w:rsidP="00CE077F">
            <w:pPr>
              <w:jc w:val="right"/>
              <w:rPr>
                <w:color w:val="000000"/>
                <w:sz w:val="16"/>
              </w:rPr>
            </w:pPr>
            <w:r>
              <w:rPr>
                <w:color w:val="000000"/>
                <w:sz w:val="16"/>
              </w:rPr>
              <w:t>4,325</w:t>
            </w:r>
          </w:p>
        </w:tc>
        <w:tc>
          <w:tcPr>
            <w:tcW w:w="660" w:type="dxa"/>
            <w:tcBorders>
              <w:bottom w:val="nil"/>
            </w:tcBorders>
          </w:tcPr>
          <w:p w:rsidR="005A72D2" w:rsidRDefault="005A72D2" w:rsidP="00CE077F">
            <w:pPr>
              <w:jc w:val="right"/>
              <w:rPr>
                <w:color w:val="000000"/>
                <w:sz w:val="16"/>
              </w:rPr>
            </w:pPr>
            <w:r>
              <w:rPr>
                <w:color w:val="000000"/>
                <w:sz w:val="16"/>
              </w:rPr>
              <w:t>2,318</w:t>
            </w:r>
          </w:p>
        </w:tc>
        <w:tc>
          <w:tcPr>
            <w:tcW w:w="660" w:type="dxa"/>
            <w:tcBorders>
              <w:bottom w:val="nil"/>
            </w:tcBorders>
          </w:tcPr>
          <w:p w:rsidR="005A72D2" w:rsidRDefault="005A72D2" w:rsidP="00CE077F">
            <w:pPr>
              <w:jc w:val="right"/>
              <w:rPr>
                <w:color w:val="000000"/>
                <w:sz w:val="16"/>
              </w:rPr>
            </w:pPr>
            <w:r>
              <w:rPr>
                <w:color w:val="000000"/>
                <w:sz w:val="16"/>
              </w:rPr>
              <w:t>4,397</w:t>
            </w:r>
          </w:p>
        </w:tc>
        <w:tc>
          <w:tcPr>
            <w:tcW w:w="660" w:type="dxa"/>
            <w:tcBorders>
              <w:bottom w:val="nil"/>
            </w:tcBorders>
          </w:tcPr>
          <w:p w:rsidR="005A72D2" w:rsidRDefault="005A72D2" w:rsidP="00CE077F">
            <w:pPr>
              <w:jc w:val="right"/>
              <w:rPr>
                <w:color w:val="000000"/>
                <w:sz w:val="16"/>
              </w:rPr>
            </w:pPr>
            <w:r>
              <w:rPr>
                <w:color w:val="000000"/>
                <w:sz w:val="16"/>
              </w:rPr>
              <w:t>6,702</w:t>
            </w:r>
          </w:p>
        </w:tc>
        <w:tc>
          <w:tcPr>
            <w:tcW w:w="735" w:type="dxa"/>
            <w:tcBorders>
              <w:bottom w:val="nil"/>
            </w:tcBorders>
          </w:tcPr>
          <w:p w:rsidR="005A72D2" w:rsidRDefault="005A72D2" w:rsidP="00CE077F">
            <w:pPr>
              <w:jc w:val="right"/>
              <w:rPr>
                <w:color w:val="000000"/>
                <w:sz w:val="16"/>
              </w:rPr>
            </w:pPr>
            <w:r>
              <w:rPr>
                <w:color w:val="000000"/>
                <w:sz w:val="16"/>
              </w:rPr>
              <w:t>7,521</w:t>
            </w:r>
          </w:p>
        </w:tc>
        <w:tc>
          <w:tcPr>
            <w:tcW w:w="660" w:type="dxa"/>
            <w:tcBorders>
              <w:bottom w:val="nil"/>
            </w:tcBorders>
          </w:tcPr>
          <w:p w:rsidR="005A72D2" w:rsidRDefault="005A72D2" w:rsidP="00CE077F">
            <w:pPr>
              <w:jc w:val="right"/>
              <w:rPr>
                <w:color w:val="000000"/>
                <w:sz w:val="16"/>
              </w:rPr>
            </w:pPr>
            <w:r>
              <w:rPr>
                <w:color w:val="000000"/>
                <w:sz w:val="16"/>
              </w:rPr>
              <w:t>4,281</w:t>
            </w:r>
          </w:p>
        </w:tc>
        <w:tc>
          <w:tcPr>
            <w:tcW w:w="660" w:type="dxa"/>
            <w:tcBorders>
              <w:bottom w:val="nil"/>
            </w:tcBorders>
          </w:tcPr>
          <w:p w:rsidR="005A72D2" w:rsidRDefault="005A72D2" w:rsidP="00CE077F">
            <w:pPr>
              <w:jc w:val="right"/>
              <w:rPr>
                <w:color w:val="000000"/>
                <w:sz w:val="16"/>
              </w:rPr>
            </w:pPr>
            <w:r>
              <w:rPr>
                <w:color w:val="000000"/>
                <w:sz w:val="16"/>
              </w:rPr>
              <w:t>6,691</w:t>
            </w:r>
          </w:p>
        </w:tc>
        <w:tc>
          <w:tcPr>
            <w:tcW w:w="694" w:type="dxa"/>
            <w:gridSpan w:val="2"/>
            <w:tcBorders>
              <w:bottom w:val="nil"/>
            </w:tcBorders>
          </w:tcPr>
          <w:p w:rsidR="005A72D2" w:rsidRDefault="005A72D2" w:rsidP="00CE077F">
            <w:pPr>
              <w:jc w:val="right"/>
              <w:rPr>
                <w:color w:val="000000"/>
                <w:sz w:val="16"/>
              </w:rPr>
            </w:pPr>
            <w:r>
              <w:rPr>
                <w:color w:val="000000"/>
                <w:sz w:val="16"/>
              </w:rPr>
              <w:t>10,866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1000</w:t>
            </w:r>
          </w:p>
        </w:tc>
        <w:tc>
          <w:tcPr>
            <w:tcW w:w="695" w:type="dxa"/>
          </w:tcPr>
          <w:p w:rsidR="005A72D2" w:rsidRDefault="005A72D2" w:rsidP="00CE077F">
            <w:pPr>
              <w:jc w:val="right"/>
              <w:rPr>
                <w:b/>
                <w:i/>
                <w:color w:val="000000"/>
                <w:sz w:val="16"/>
              </w:rPr>
            </w:pPr>
            <w:r>
              <w:rPr>
                <w:b/>
                <w:i/>
                <w:color w:val="000000"/>
                <w:sz w:val="16"/>
              </w:rPr>
              <w:t>18,644</w:t>
            </w:r>
          </w:p>
        </w:tc>
        <w:tc>
          <w:tcPr>
            <w:tcW w:w="735" w:type="dxa"/>
          </w:tcPr>
          <w:p w:rsidR="005A72D2" w:rsidRDefault="005A72D2" w:rsidP="00CE077F">
            <w:pPr>
              <w:jc w:val="right"/>
              <w:rPr>
                <w:b/>
                <w:i/>
                <w:color w:val="000000"/>
                <w:sz w:val="16"/>
              </w:rPr>
            </w:pPr>
            <w:r>
              <w:rPr>
                <w:b/>
                <w:i/>
                <w:color w:val="000000"/>
                <w:sz w:val="16"/>
              </w:rPr>
              <w:t>23,033</w:t>
            </w:r>
          </w:p>
        </w:tc>
        <w:tc>
          <w:tcPr>
            <w:tcW w:w="660" w:type="dxa"/>
          </w:tcPr>
          <w:p w:rsidR="005A72D2" w:rsidRDefault="005A72D2" w:rsidP="00CE077F">
            <w:pPr>
              <w:jc w:val="right"/>
              <w:rPr>
                <w:b/>
                <w:i/>
                <w:color w:val="000000"/>
                <w:sz w:val="16"/>
              </w:rPr>
            </w:pPr>
            <w:r>
              <w:rPr>
                <w:b/>
                <w:i/>
                <w:color w:val="000000"/>
                <w:sz w:val="16"/>
              </w:rPr>
              <w:t>8,948</w:t>
            </w:r>
          </w:p>
        </w:tc>
        <w:tc>
          <w:tcPr>
            <w:tcW w:w="735" w:type="dxa"/>
          </w:tcPr>
          <w:p w:rsidR="005A72D2" w:rsidRDefault="005A72D2" w:rsidP="00CE077F">
            <w:pPr>
              <w:jc w:val="right"/>
              <w:rPr>
                <w:b/>
                <w:i/>
                <w:color w:val="000000"/>
                <w:sz w:val="16"/>
              </w:rPr>
            </w:pPr>
            <w:r>
              <w:rPr>
                <w:b/>
                <w:i/>
                <w:color w:val="000000"/>
                <w:sz w:val="16"/>
              </w:rPr>
              <w:t>7,019</w:t>
            </w:r>
          </w:p>
        </w:tc>
        <w:tc>
          <w:tcPr>
            <w:tcW w:w="660" w:type="dxa"/>
          </w:tcPr>
          <w:p w:rsidR="005A72D2" w:rsidRDefault="005A72D2" w:rsidP="00CE077F">
            <w:pPr>
              <w:jc w:val="right"/>
              <w:rPr>
                <w:b/>
                <w:i/>
                <w:color w:val="000000"/>
                <w:sz w:val="16"/>
              </w:rPr>
            </w:pPr>
            <w:r>
              <w:rPr>
                <w:b/>
                <w:i/>
                <w:color w:val="000000"/>
                <w:sz w:val="16"/>
              </w:rPr>
              <w:t>5,090</w:t>
            </w:r>
          </w:p>
        </w:tc>
        <w:tc>
          <w:tcPr>
            <w:tcW w:w="660" w:type="dxa"/>
          </w:tcPr>
          <w:p w:rsidR="005A72D2" w:rsidRDefault="005A72D2" w:rsidP="00CE077F">
            <w:pPr>
              <w:jc w:val="right"/>
              <w:rPr>
                <w:b/>
                <w:i/>
                <w:color w:val="000000"/>
                <w:sz w:val="16"/>
              </w:rPr>
            </w:pPr>
            <w:r>
              <w:rPr>
                <w:b/>
                <w:i/>
                <w:color w:val="000000"/>
                <w:sz w:val="16"/>
              </w:rPr>
              <w:t>2,824</w:t>
            </w:r>
          </w:p>
        </w:tc>
        <w:tc>
          <w:tcPr>
            <w:tcW w:w="660" w:type="dxa"/>
          </w:tcPr>
          <w:p w:rsidR="005A72D2" w:rsidRDefault="005A72D2" w:rsidP="00CE077F">
            <w:pPr>
              <w:jc w:val="right"/>
              <w:rPr>
                <w:b/>
                <w:i/>
                <w:color w:val="000000"/>
                <w:sz w:val="16"/>
              </w:rPr>
            </w:pPr>
            <w:r>
              <w:rPr>
                <w:b/>
                <w:i/>
                <w:color w:val="000000"/>
                <w:sz w:val="16"/>
              </w:rPr>
              <w:t>5,183</w:t>
            </w:r>
          </w:p>
        </w:tc>
        <w:tc>
          <w:tcPr>
            <w:tcW w:w="660" w:type="dxa"/>
          </w:tcPr>
          <w:p w:rsidR="005A72D2" w:rsidRDefault="005A72D2" w:rsidP="00CE077F">
            <w:pPr>
              <w:jc w:val="right"/>
              <w:rPr>
                <w:b/>
                <w:i/>
                <w:color w:val="000000"/>
                <w:sz w:val="16"/>
              </w:rPr>
            </w:pPr>
            <w:r>
              <w:rPr>
                <w:b/>
                <w:i/>
                <w:color w:val="000000"/>
                <w:sz w:val="16"/>
              </w:rPr>
              <w:t>7,984</w:t>
            </w:r>
          </w:p>
        </w:tc>
        <w:tc>
          <w:tcPr>
            <w:tcW w:w="735" w:type="dxa"/>
          </w:tcPr>
          <w:p w:rsidR="005A72D2" w:rsidRDefault="005A72D2" w:rsidP="00CE077F">
            <w:pPr>
              <w:jc w:val="right"/>
              <w:rPr>
                <w:b/>
                <w:i/>
                <w:color w:val="000000"/>
                <w:sz w:val="16"/>
              </w:rPr>
            </w:pPr>
            <w:r>
              <w:rPr>
                <w:b/>
                <w:i/>
                <w:color w:val="000000"/>
                <w:sz w:val="16"/>
              </w:rPr>
              <w:t>8,969</w:t>
            </w:r>
          </w:p>
        </w:tc>
        <w:tc>
          <w:tcPr>
            <w:tcW w:w="660" w:type="dxa"/>
          </w:tcPr>
          <w:p w:rsidR="005A72D2" w:rsidRDefault="005A72D2" w:rsidP="00CE077F">
            <w:pPr>
              <w:jc w:val="right"/>
              <w:rPr>
                <w:b/>
                <w:i/>
                <w:color w:val="000000"/>
                <w:sz w:val="16"/>
              </w:rPr>
            </w:pPr>
            <w:r>
              <w:rPr>
                <w:b/>
                <w:i/>
                <w:color w:val="000000"/>
                <w:sz w:val="16"/>
              </w:rPr>
              <w:t>5,030</w:t>
            </w:r>
          </w:p>
        </w:tc>
        <w:tc>
          <w:tcPr>
            <w:tcW w:w="660" w:type="dxa"/>
          </w:tcPr>
          <w:p w:rsidR="005A72D2" w:rsidRDefault="005A72D2" w:rsidP="00CE077F">
            <w:pPr>
              <w:jc w:val="right"/>
              <w:rPr>
                <w:b/>
                <w:i/>
                <w:color w:val="000000"/>
                <w:sz w:val="16"/>
              </w:rPr>
            </w:pPr>
            <w:r>
              <w:rPr>
                <w:b/>
                <w:i/>
                <w:color w:val="000000"/>
                <w:sz w:val="16"/>
              </w:rPr>
              <w:t>7,880</w:t>
            </w:r>
          </w:p>
        </w:tc>
        <w:tc>
          <w:tcPr>
            <w:tcW w:w="694" w:type="dxa"/>
            <w:gridSpan w:val="2"/>
          </w:tcPr>
          <w:p w:rsidR="005A72D2" w:rsidRDefault="005A72D2" w:rsidP="00CE077F">
            <w:pPr>
              <w:jc w:val="right"/>
              <w:rPr>
                <w:b/>
                <w:i/>
                <w:color w:val="000000"/>
                <w:sz w:val="16"/>
              </w:rPr>
            </w:pPr>
            <w:r>
              <w:rPr>
                <w:b/>
                <w:i/>
                <w:color w:val="000000"/>
                <w:sz w:val="16"/>
              </w:rPr>
              <w:t>12,889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1100</w:t>
            </w:r>
          </w:p>
        </w:tc>
        <w:tc>
          <w:tcPr>
            <w:tcW w:w="695" w:type="dxa"/>
          </w:tcPr>
          <w:p w:rsidR="005A72D2" w:rsidRDefault="005A72D2" w:rsidP="00CE077F">
            <w:pPr>
              <w:jc w:val="right"/>
              <w:rPr>
                <w:color w:val="000000"/>
                <w:sz w:val="16"/>
              </w:rPr>
            </w:pPr>
            <w:r>
              <w:rPr>
                <w:color w:val="000000"/>
                <w:sz w:val="16"/>
              </w:rPr>
              <w:t>21,644</w:t>
            </w:r>
          </w:p>
        </w:tc>
        <w:tc>
          <w:tcPr>
            <w:tcW w:w="735" w:type="dxa"/>
          </w:tcPr>
          <w:p w:rsidR="005A72D2" w:rsidRDefault="005A72D2" w:rsidP="00CE077F">
            <w:pPr>
              <w:jc w:val="right"/>
              <w:rPr>
                <w:color w:val="000000"/>
                <w:sz w:val="16"/>
              </w:rPr>
            </w:pPr>
            <w:r>
              <w:rPr>
                <w:color w:val="000000"/>
                <w:sz w:val="16"/>
              </w:rPr>
              <w:t>26,155</w:t>
            </w:r>
          </w:p>
        </w:tc>
        <w:tc>
          <w:tcPr>
            <w:tcW w:w="660" w:type="dxa"/>
          </w:tcPr>
          <w:p w:rsidR="005A72D2" w:rsidRDefault="005A72D2" w:rsidP="00CE077F">
            <w:pPr>
              <w:jc w:val="right"/>
              <w:rPr>
                <w:color w:val="000000"/>
                <w:sz w:val="16"/>
              </w:rPr>
            </w:pPr>
            <w:r>
              <w:rPr>
                <w:color w:val="000000"/>
                <w:sz w:val="16"/>
              </w:rPr>
              <w:t>10,314</w:t>
            </w:r>
          </w:p>
        </w:tc>
        <w:tc>
          <w:tcPr>
            <w:tcW w:w="735" w:type="dxa"/>
          </w:tcPr>
          <w:p w:rsidR="005A72D2" w:rsidRDefault="005A72D2" w:rsidP="00CE077F">
            <w:pPr>
              <w:jc w:val="right"/>
              <w:rPr>
                <w:color w:val="000000"/>
                <w:sz w:val="16"/>
              </w:rPr>
            </w:pPr>
            <w:r>
              <w:rPr>
                <w:color w:val="000000"/>
                <w:sz w:val="16"/>
              </w:rPr>
              <w:t>8,200</w:t>
            </w:r>
          </w:p>
        </w:tc>
        <w:tc>
          <w:tcPr>
            <w:tcW w:w="660" w:type="dxa"/>
          </w:tcPr>
          <w:p w:rsidR="005A72D2" w:rsidRDefault="005A72D2" w:rsidP="00CE077F">
            <w:pPr>
              <w:jc w:val="right"/>
              <w:rPr>
                <w:color w:val="000000"/>
                <w:sz w:val="16"/>
              </w:rPr>
            </w:pPr>
            <w:r>
              <w:rPr>
                <w:color w:val="000000"/>
                <w:sz w:val="16"/>
              </w:rPr>
              <w:t>5,869</w:t>
            </w:r>
          </w:p>
        </w:tc>
        <w:tc>
          <w:tcPr>
            <w:tcW w:w="660" w:type="dxa"/>
          </w:tcPr>
          <w:p w:rsidR="005A72D2" w:rsidRDefault="005A72D2" w:rsidP="00CE077F">
            <w:pPr>
              <w:jc w:val="right"/>
              <w:rPr>
                <w:color w:val="000000"/>
                <w:sz w:val="16"/>
              </w:rPr>
            </w:pPr>
            <w:r>
              <w:rPr>
                <w:color w:val="000000"/>
                <w:sz w:val="16"/>
              </w:rPr>
              <w:t>3,347</w:t>
            </w:r>
          </w:p>
        </w:tc>
        <w:tc>
          <w:tcPr>
            <w:tcW w:w="660" w:type="dxa"/>
          </w:tcPr>
          <w:p w:rsidR="005A72D2" w:rsidRDefault="005A72D2" w:rsidP="00CE077F">
            <w:pPr>
              <w:jc w:val="right"/>
              <w:rPr>
                <w:color w:val="000000"/>
                <w:sz w:val="16"/>
              </w:rPr>
            </w:pPr>
            <w:r>
              <w:rPr>
                <w:color w:val="000000"/>
                <w:sz w:val="16"/>
              </w:rPr>
              <w:t>5,983</w:t>
            </w:r>
          </w:p>
        </w:tc>
        <w:tc>
          <w:tcPr>
            <w:tcW w:w="660" w:type="dxa"/>
          </w:tcPr>
          <w:p w:rsidR="005A72D2" w:rsidRDefault="005A72D2" w:rsidP="00CE077F">
            <w:pPr>
              <w:jc w:val="right"/>
              <w:rPr>
                <w:color w:val="000000"/>
                <w:sz w:val="16"/>
              </w:rPr>
            </w:pPr>
            <w:r>
              <w:rPr>
                <w:color w:val="000000"/>
                <w:sz w:val="16"/>
              </w:rPr>
              <w:t>9,296</w:t>
            </w:r>
          </w:p>
        </w:tc>
        <w:tc>
          <w:tcPr>
            <w:tcW w:w="735" w:type="dxa"/>
          </w:tcPr>
          <w:p w:rsidR="005A72D2" w:rsidRDefault="005A72D2" w:rsidP="00CE077F">
            <w:pPr>
              <w:jc w:val="right"/>
              <w:rPr>
                <w:color w:val="000000"/>
                <w:sz w:val="16"/>
              </w:rPr>
            </w:pPr>
            <w:r>
              <w:rPr>
                <w:color w:val="000000"/>
                <w:sz w:val="16"/>
              </w:rPr>
              <w:t>10,467</w:t>
            </w:r>
          </w:p>
        </w:tc>
        <w:tc>
          <w:tcPr>
            <w:tcW w:w="660" w:type="dxa"/>
          </w:tcPr>
          <w:p w:rsidR="005A72D2" w:rsidRDefault="005A72D2" w:rsidP="00CE077F">
            <w:pPr>
              <w:jc w:val="right"/>
              <w:rPr>
                <w:color w:val="000000"/>
                <w:sz w:val="16"/>
              </w:rPr>
            </w:pPr>
            <w:r>
              <w:rPr>
                <w:color w:val="000000"/>
                <w:sz w:val="16"/>
              </w:rPr>
              <w:t>5,793</w:t>
            </w:r>
          </w:p>
        </w:tc>
        <w:tc>
          <w:tcPr>
            <w:tcW w:w="660" w:type="dxa"/>
          </w:tcPr>
          <w:p w:rsidR="005A72D2" w:rsidRDefault="005A72D2" w:rsidP="00CE077F">
            <w:pPr>
              <w:jc w:val="right"/>
              <w:rPr>
                <w:color w:val="000000"/>
                <w:sz w:val="16"/>
              </w:rPr>
            </w:pPr>
            <w:r>
              <w:rPr>
                <w:color w:val="000000"/>
                <w:sz w:val="16"/>
              </w:rPr>
              <w:t>9,091</w:t>
            </w:r>
          </w:p>
        </w:tc>
        <w:tc>
          <w:tcPr>
            <w:tcW w:w="694" w:type="dxa"/>
            <w:gridSpan w:val="2"/>
          </w:tcPr>
          <w:p w:rsidR="005A72D2" w:rsidRDefault="005A72D2" w:rsidP="00CE077F">
            <w:pPr>
              <w:jc w:val="right"/>
              <w:rPr>
                <w:color w:val="000000"/>
                <w:sz w:val="16"/>
              </w:rPr>
            </w:pPr>
            <w:r>
              <w:rPr>
                <w:color w:val="000000"/>
                <w:sz w:val="16"/>
              </w:rPr>
              <w:t>14,974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1200</w:t>
            </w:r>
          </w:p>
        </w:tc>
        <w:tc>
          <w:tcPr>
            <w:tcW w:w="695" w:type="dxa"/>
          </w:tcPr>
          <w:p w:rsidR="005A72D2" w:rsidRDefault="005A72D2" w:rsidP="00CE077F">
            <w:pPr>
              <w:jc w:val="right"/>
              <w:rPr>
                <w:color w:val="000000"/>
                <w:sz w:val="16"/>
              </w:rPr>
            </w:pPr>
            <w:r>
              <w:rPr>
                <w:color w:val="000000"/>
                <w:sz w:val="16"/>
              </w:rPr>
              <w:t>24,674</w:t>
            </w:r>
          </w:p>
        </w:tc>
        <w:tc>
          <w:tcPr>
            <w:tcW w:w="735" w:type="dxa"/>
          </w:tcPr>
          <w:p w:rsidR="005A72D2" w:rsidRDefault="005A72D2" w:rsidP="00CE077F">
            <w:pPr>
              <w:jc w:val="right"/>
              <w:rPr>
                <w:color w:val="000000"/>
                <w:sz w:val="16"/>
              </w:rPr>
            </w:pPr>
            <w:r>
              <w:rPr>
                <w:color w:val="000000"/>
                <w:sz w:val="16"/>
              </w:rPr>
              <w:t>29,244</w:t>
            </w:r>
          </w:p>
        </w:tc>
        <w:tc>
          <w:tcPr>
            <w:tcW w:w="660" w:type="dxa"/>
          </w:tcPr>
          <w:p w:rsidR="005A72D2" w:rsidRDefault="005A72D2" w:rsidP="00CE077F">
            <w:pPr>
              <w:jc w:val="right"/>
              <w:rPr>
                <w:color w:val="000000"/>
                <w:sz w:val="16"/>
              </w:rPr>
            </w:pPr>
            <w:r>
              <w:rPr>
                <w:color w:val="000000"/>
                <w:sz w:val="16"/>
              </w:rPr>
              <w:t>11,692</w:t>
            </w:r>
          </w:p>
        </w:tc>
        <w:tc>
          <w:tcPr>
            <w:tcW w:w="735" w:type="dxa"/>
          </w:tcPr>
          <w:p w:rsidR="005A72D2" w:rsidRDefault="005A72D2" w:rsidP="00CE077F">
            <w:pPr>
              <w:jc w:val="right"/>
              <w:rPr>
                <w:color w:val="000000"/>
                <w:sz w:val="16"/>
              </w:rPr>
            </w:pPr>
            <w:r>
              <w:rPr>
                <w:color w:val="000000"/>
                <w:sz w:val="16"/>
              </w:rPr>
              <w:t>9,399</w:t>
            </w:r>
          </w:p>
        </w:tc>
        <w:tc>
          <w:tcPr>
            <w:tcW w:w="660" w:type="dxa"/>
          </w:tcPr>
          <w:p w:rsidR="005A72D2" w:rsidRDefault="005A72D2" w:rsidP="00CE077F">
            <w:pPr>
              <w:jc w:val="right"/>
              <w:rPr>
                <w:color w:val="000000"/>
                <w:sz w:val="16"/>
              </w:rPr>
            </w:pPr>
            <w:r>
              <w:rPr>
                <w:color w:val="000000"/>
                <w:sz w:val="16"/>
              </w:rPr>
              <w:t>6,662</w:t>
            </w:r>
          </w:p>
        </w:tc>
        <w:tc>
          <w:tcPr>
            <w:tcW w:w="660" w:type="dxa"/>
          </w:tcPr>
          <w:p w:rsidR="005A72D2" w:rsidRDefault="005A72D2" w:rsidP="00CE077F">
            <w:pPr>
              <w:jc w:val="right"/>
              <w:rPr>
                <w:color w:val="000000"/>
                <w:sz w:val="16"/>
              </w:rPr>
            </w:pPr>
            <w:r>
              <w:rPr>
                <w:color w:val="000000"/>
                <w:sz w:val="16"/>
              </w:rPr>
              <w:t>3,883</w:t>
            </w:r>
          </w:p>
        </w:tc>
        <w:tc>
          <w:tcPr>
            <w:tcW w:w="660" w:type="dxa"/>
          </w:tcPr>
          <w:p w:rsidR="005A72D2" w:rsidRDefault="005A72D2" w:rsidP="00CE077F">
            <w:pPr>
              <w:jc w:val="right"/>
              <w:rPr>
                <w:color w:val="000000"/>
                <w:sz w:val="16"/>
              </w:rPr>
            </w:pPr>
            <w:r>
              <w:rPr>
                <w:color w:val="000000"/>
                <w:sz w:val="16"/>
              </w:rPr>
              <w:t>6,794</w:t>
            </w:r>
          </w:p>
        </w:tc>
        <w:tc>
          <w:tcPr>
            <w:tcW w:w="660" w:type="dxa"/>
          </w:tcPr>
          <w:p w:rsidR="005A72D2" w:rsidRDefault="005A72D2" w:rsidP="00CE077F">
            <w:pPr>
              <w:jc w:val="right"/>
              <w:rPr>
                <w:color w:val="000000"/>
                <w:sz w:val="16"/>
              </w:rPr>
            </w:pPr>
            <w:r>
              <w:rPr>
                <w:color w:val="000000"/>
                <w:sz w:val="16"/>
              </w:rPr>
              <w:t>10,632</w:t>
            </w:r>
          </w:p>
        </w:tc>
        <w:tc>
          <w:tcPr>
            <w:tcW w:w="735" w:type="dxa"/>
          </w:tcPr>
          <w:p w:rsidR="005A72D2" w:rsidRDefault="005A72D2" w:rsidP="00CE077F">
            <w:pPr>
              <w:jc w:val="right"/>
              <w:rPr>
                <w:color w:val="000000"/>
                <w:sz w:val="16"/>
              </w:rPr>
            </w:pPr>
            <w:r>
              <w:rPr>
                <w:color w:val="000000"/>
                <w:sz w:val="16"/>
              </w:rPr>
              <w:t>12,016</w:t>
            </w:r>
          </w:p>
        </w:tc>
        <w:tc>
          <w:tcPr>
            <w:tcW w:w="660" w:type="dxa"/>
          </w:tcPr>
          <w:p w:rsidR="005A72D2" w:rsidRDefault="005A72D2" w:rsidP="00CE077F">
            <w:pPr>
              <w:jc w:val="right"/>
              <w:rPr>
                <w:color w:val="000000"/>
                <w:sz w:val="16"/>
              </w:rPr>
            </w:pPr>
            <w:r>
              <w:rPr>
                <w:color w:val="000000"/>
                <w:sz w:val="16"/>
              </w:rPr>
              <w:t>6,559</w:t>
            </w:r>
          </w:p>
        </w:tc>
        <w:tc>
          <w:tcPr>
            <w:tcW w:w="660" w:type="dxa"/>
          </w:tcPr>
          <w:p w:rsidR="005A72D2" w:rsidRDefault="005A72D2" w:rsidP="00CE077F">
            <w:pPr>
              <w:jc w:val="right"/>
              <w:rPr>
                <w:color w:val="000000"/>
                <w:sz w:val="16"/>
              </w:rPr>
            </w:pPr>
            <w:r>
              <w:rPr>
                <w:color w:val="000000"/>
                <w:sz w:val="16"/>
              </w:rPr>
              <w:t>10,324</w:t>
            </w:r>
          </w:p>
        </w:tc>
        <w:tc>
          <w:tcPr>
            <w:tcW w:w="694" w:type="dxa"/>
            <w:gridSpan w:val="2"/>
          </w:tcPr>
          <w:p w:rsidR="005A72D2" w:rsidRDefault="005A72D2" w:rsidP="00CE077F">
            <w:pPr>
              <w:jc w:val="right"/>
              <w:rPr>
                <w:color w:val="000000"/>
                <w:sz w:val="16"/>
              </w:rPr>
            </w:pPr>
            <w:r>
              <w:rPr>
                <w:color w:val="000000"/>
                <w:sz w:val="16"/>
              </w:rPr>
              <w:t>17,121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1300</w:t>
            </w:r>
          </w:p>
        </w:tc>
        <w:tc>
          <w:tcPr>
            <w:tcW w:w="695" w:type="dxa"/>
          </w:tcPr>
          <w:p w:rsidR="005A72D2" w:rsidRDefault="005A72D2" w:rsidP="00CE077F">
            <w:pPr>
              <w:jc w:val="right"/>
              <w:rPr>
                <w:color w:val="000000"/>
                <w:sz w:val="16"/>
              </w:rPr>
            </w:pPr>
            <w:r>
              <w:rPr>
                <w:color w:val="000000"/>
                <w:sz w:val="16"/>
              </w:rPr>
              <w:t>27,745</w:t>
            </w:r>
          </w:p>
        </w:tc>
        <w:tc>
          <w:tcPr>
            <w:tcW w:w="735" w:type="dxa"/>
          </w:tcPr>
          <w:p w:rsidR="005A72D2" w:rsidRDefault="005A72D2" w:rsidP="00CE077F">
            <w:pPr>
              <w:jc w:val="right"/>
              <w:rPr>
                <w:color w:val="000000"/>
                <w:sz w:val="16"/>
              </w:rPr>
            </w:pPr>
            <w:r>
              <w:rPr>
                <w:color w:val="000000"/>
                <w:sz w:val="16"/>
              </w:rPr>
              <w:t>32,311</w:t>
            </w:r>
          </w:p>
        </w:tc>
        <w:tc>
          <w:tcPr>
            <w:tcW w:w="660" w:type="dxa"/>
          </w:tcPr>
          <w:p w:rsidR="005A72D2" w:rsidRDefault="005A72D2" w:rsidP="00CE077F">
            <w:pPr>
              <w:jc w:val="right"/>
              <w:rPr>
                <w:color w:val="000000"/>
                <w:sz w:val="16"/>
              </w:rPr>
            </w:pPr>
            <w:r>
              <w:rPr>
                <w:color w:val="000000"/>
                <w:sz w:val="16"/>
              </w:rPr>
              <w:t>13,083</w:t>
            </w:r>
          </w:p>
        </w:tc>
        <w:tc>
          <w:tcPr>
            <w:tcW w:w="735" w:type="dxa"/>
          </w:tcPr>
          <w:p w:rsidR="005A72D2" w:rsidRDefault="005A72D2" w:rsidP="00CE077F">
            <w:pPr>
              <w:jc w:val="right"/>
              <w:rPr>
                <w:color w:val="000000"/>
                <w:sz w:val="16"/>
              </w:rPr>
            </w:pPr>
            <w:r>
              <w:rPr>
                <w:color w:val="000000"/>
                <w:sz w:val="16"/>
              </w:rPr>
              <w:t>10,614</w:t>
            </w:r>
          </w:p>
        </w:tc>
        <w:tc>
          <w:tcPr>
            <w:tcW w:w="660" w:type="dxa"/>
          </w:tcPr>
          <w:p w:rsidR="005A72D2" w:rsidRDefault="005A72D2" w:rsidP="00CE077F">
            <w:pPr>
              <w:jc w:val="right"/>
              <w:rPr>
                <w:color w:val="000000"/>
                <w:sz w:val="16"/>
              </w:rPr>
            </w:pPr>
            <w:r>
              <w:rPr>
                <w:color w:val="000000"/>
                <w:sz w:val="16"/>
              </w:rPr>
              <w:t>7,466</w:t>
            </w:r>
          </w:p>
        </w:tc>
        <w:tc>
          <w:tcPr>
            <w:tcW w:w="660" w:type="dxa"/>
          </w:tcPr>
          <w:p w:rsidR="005A72D2" w:rsidRDefault="005A72D2" w:rsidP="00CE077F">
            <w:pPr>
              <w:jc w:val="right"/>
              <w:rPr>
                <w:color w:val="000000"/>
                <w:sz w:val="16"/>
              </w:rPr>
            </w:pPr>
            <w:r>
              <w:rPr>
                <w:color w:val="000000"/>
                <w:sz w:val="16"/>
              </w:rPr>
              <w:t>4,432</w:t>
            </w:r>
          </w:p>
        </w:tc>
        <w:tc>
          <w:tcPr>
            <w:tcW w:w="660" w:type="dxa"/>
          </w:tcPr>
          <w:p w:rsidR="005A72D2" w:rsidRDefault="005A72D2" w:rsidP="00CE077F">
            <w:pPr>
              <w:jc w:val="right"/>
              <w:rPr>
                <w:color w:val="000000"/>
                <w:sz w:val="16"/>
              </w:rPr>
            </w:pPr>
            <w:r>
              <w:rPr>
                <w:color w:val="000000"/>
                <w:sz w:val="16"/>
              </w:rPr>
              <w:t>7,616</w:t>
            </w:r>
          </w:p>
        </w:tc>
        <w:tc>
          <w:tcPr>
            <w:tcW w:w="660" w:type="dxa"/>
          </w:tcPr>
          <w:p w:rsidR="005A72D2" w:rsidRDefault="005A72D2" w:rsidP="00CE077F">
            <w:pPr>
              <w:jc w:val="right"/>
              <w:rPr>
                <w:color w:val="000000"/>
                <w:sz w:val="16"/>
              </w:rPr>
            </w:pPr>
            <w:r>
              <w:rPr>
                <w:color w:val="000000"/>
                <w:sz w:val="16"/>
              </w:rPr>
              <w:t>11,988</w:t>
            </w:r>
          </w:p>
        </w:tc>
        <w:tc>
          <w:tcPr>
            <w:tcW w:w="735" w:type="dxa"/>
          </w:tcPr>
          <w:p w:rsidR="005A72D2" w:rsidRDefault="005A72D2" w:rsidP="00CE077F">
            <w:pPr>
              <w:jc w:val="right"/>
              <w:rPr>
                <w:color w:val="000000"/>
                <w:sz w:val="16"/>
              </w:rPr>
            </w:pPr>
            <w:r>
              <w:rPr>
                <w:color w:val="000000"/>
                <w:sz w:val="16"/>
              </w:rPr>
              <w:t>13,614</w:t>
            </w:r>
          </w:p>
        </w:tc>
        <w:tc>
          <w:tcPr>
            <w:tcW w:w="660" w:type="dxa"/>
          </w:tcPr>
          <w:p w:rsidR="005A72D2" w:rsidRDefault="005A72D2" w:rsidP="00CE077F">
            <w:pPr>
              <w:jc w:val="right"/>
              <w:rPr>
                <w:color w:val="000000"/>
                <w:sz w:val="16"/>
              </w:rPr>
            </w:pPr>
            <w:r>
              <w:rPr>
                <w:color w:val="000000"/>
                <w:sz w:val="16"/>
              </w:rPr>
              <w:t>7,356</w:t>
            </w:r>
          </w:p>
        </w:tc>
        <w:tc>
          <w:tcPr>
            <w:tcW w:w="660" w:type="dxa"/>
          </w:tcPr>
          <w:p w:rsidR="005A72D2" w:rsidRDefault="005A72D2" w:rsidP="00CE077F">
            <w:pPr>
              <w:jc w:val="right"/>
              <w:rPr>
                <w:color w:val="000000"/>
                <w:sz w:val="16"/>
              </w:rPr>
            </w:pPr>
            <w:r>
              <w:rPr>
                <w:color w:val="000000"/>
                <w:sz w:val="16"/>
              </w:rPr>
              <w:t>11,579</w:t>
            </w:r>
          </w:p>
        </w:tc>
        <w:tc>
          <w:tcPr>
            <w:tcW w:w="694" w:type="dxa"/>
            <w:gridSpan w:val="2"/>
          </w:tcPr>
          <w:p w:rsidR="005A72D2" w:rsidRDefault="005A72D2" w:rsidP="00CE077F">
            <w:pPr>
              <w:jc w:val="right"/>
              <w:rPr>
                <w:color w:val="000000"/>
                <w:sz w:val="16"/>
              </w:rPr>
            </w:pPr>
            <w:r>
              <w:rPr>
                <w:color w:val="000000"/>
                <w:sz w:val="16"/>
              </w:rPr>
              <w:t>19,330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1400</w:t>
            </w:r>
          </w:p>
        </w:tc>
        <w:tc>
          <w:tcPr>
            <w:tcW w:w="695" w:type="dxa"/>
          </w:tcPr>
          <w:p w:rsidR="005A72D2" w:rsidRDefault="005A72D2" w:rsidP="00CE077F">
            <w:pPr>
              <w:jc w:val="right"/>
              <w:rPr>
                <w:color w:val="000000"/>
                <w:sz w:val="16"/>
              </w:rPr>
            </w:pPr>
            <w:r>
              <w:rPr>
                <w:color w:val="000000"/>
                <w:sz w:val="16"/>
              </w:rPr>
              <w:t>30,859</w:t>
            </w:r>
          </w:p>
        </w:tc>
        <w:tc>
          <w:tcPr>
            <w:tcW w:w="735" w:type="dxa"/>
          </w:tcPr>
          <w:p w:rsidR="005A72D2" w:rsidRDefault="005A72D2" w:rsidP="00CE077F">
            <w:pPr>
              <w:jc w:val="right"/>
              <w:rPr>
                <w:color w:val="000000"/>
                <w:sz w:val="16"/>
              </w:rPr>
            </w:pPr>
            <w:r>
              <w:rPr>
                <w:color w:val="000000"/>
                <w:sz w:val="16"/>
              </w:rPr>
              <w:t>35,367</w:t>
            </w:r>
          </w:p>
        </w:tc>
        <w:tc>
          <w:tcPr>
            <w:tcW w:w="660" w:type="dxa"/>
          </w:tcPr>
          <w:p w:rsidR="005A72D2" w:rsidRDefault="005A72D2" w:rsidP="00CE077F">
            <w:pPr>
              <w:jc w:val="right"/>
              <w:rPr>
                <w:color w:val="000000"/>
                <w:sz w:val="16"/>
              </w:rPr>
            </w:pPr>
            <w:r>
              <w:rPr>
                <w:color w:val="000000"/>
                <w:sz w:val="16"/>
              </w:rPr>
              <w:t>14,487</w:t>
            </w:r>
          </w:p>
        </w:tc>
        <w:tc>
          <w:tcPr>
            <w:tcW w:w="735" w:type="dxa"/>
          </w:tcPr>
          <w:p w:rsidR="005A72D2" w:rsidRDefault="005A72D2" w:rsidP="00CE077F">
            <w:pPr>
              <w:jc w:val="right"/>
              <w:rPr>
                <w:color w:val="000000"/>
                <w:sz w:val="16"/>
              </w:rPr>
            </w:pPr>
            <w:r>
              <w:rPr>
                <w:color w:val="000000"/>
                <w:sz w:val="16"/>
              </w:rPr>
              <w:t>11,847</w:t>
            </w:r>
          </w:p>
        </w:tc>
        <w:tc>
          <w:tcPr>
            <w:tcW w:w="660" w:type="dxa"/>
          </w:tcPr>
          <w:p w:rsidR="005A72D2" w:rsidRDefault="005A72D2" w:rsidP="00CE077F">
            <w:pPr>
              <w:jc w:val="right"/>
              <w:rPr>
                <w:color w:val="000000"/>
                <w:sz w:val="16"/>
              </w:rPr>
            </w:pPr>
            <w:r>
              <w:rPr>
                <w:color w:val="000000"/>
                <w:sz w:val="16"/>
              </w:rPr>
              <w:t>8,282</w:t>
            </w:r>
          </w:p>
        </w:tc>
        <w:tc>
          <w:tcPr>
            <w:tcW w:w="660" w:type="dxa"/>
          </w:tcPr>
          <w:p w:rsidR="005A72D2" w:rsidRDefault="005A72D2" w:rsidP="00CE077F">
            <w:pPr>
              <w:jc w:val="right"/>
              <w:rPr>
                <w:color w:val="000000"/>
                <w:sz w:val="16"/>
              </w:rPr>
            </w:pPr>
            <w:r>
              <w:rPr>
                <w:color w:val="000000"/>
                <w:sz w:val="16"/>
              </w:rPr>
              <w:t>4,988</w:t>
            </w:r>
          </w:p>
        </w:tc>
        <w:tc>
          <w:tcPr>
            <w:tcW w:w="660" w:type="dxa"/>
          </w:tcPr>
          <w:p w:rsidR="005A72D2" w:rsidRDefault="005A72D2" w:rsidP="00CE077F">
            <w:pPr>
              <w:jc w:val="right"/>
              <w:rPr>
                <w:color w:val="000000"/>
                <w:sz w:val="16"/>
              </w:rPr>
            </w:pPr>
            <w:r>
              <w:rPr>
                <w:color w:val="000000"/>
                <w:sz w:val="16"/>
              </w:rPr>
              <w:t>8,446</w:t>
            </w:r>
          </w:p>
        </w:tc>
        <w:tc>
          <w:tcPr>
            <w:tcW w:w="660" w:type="dxa"/>
          </w:tcPr>
          <w:p w:rsidR="005A72D2" w:rsidRDefault="005A72D2" w:rsidP="00CE077F">
            <w:pPr>
              <w:jc w:val="right"/>
              <w:rPr>
                <w:color w:val="000000"/>
                <w:sz w:val="16"/>
              </w:rPr>
            </w:pPr>
            <w:r>
              <w:rPr>
                <w:color w:val="000000"/>
                <w:sz w:val="16"/>
              </w:rPr>
              <w:t>13,362</w:t>
            </w:r>
          </w:p>
        </w:tc>
        <w:tc>
          <w:tcPr>
            <w:tcW w:w="735" w:type="dxa"/>
          </w:tcPr>
          <w:p w:rsidR="005A72D2" w:rsidRDefault="005A72D2" w:rsidP="00CE077F">
            <w:pPr>
              <w:jc w:val="right"/>
              <w:rPr>
                <w:color w:val="000000"/>
                <w:sz w:val="16"/>
              </w:rPr>
            </w:pPr>
            <w:r>
              <w:rPr>
                <w:color w:val="000000"/>
                <w:sz w:val="16"/>
              </w:rPr>
              <w:t>15,261</w:t>
            </w:r>
          </w:p>
        </w:tc>
        <w:tc>
          <w:tcPr>
            <w:tcW w:w="660" w:type="dxa"/>
          </w:tcPr>
          <w:p w:rsidR="005A72D2" w:rsidRDefault="005A72D2" w:rsidP="00CE077F">
            <w:pPr>
              <w:jc w:val="right"/>
              <w:rPr>
                <w:color w:val="000000"/>
                <w:sz w:val="16"/>
              </w:rPr>
            </w:pPr>
            <w:r>
              <w:rPr>
                <w:color w:val="000000"/>
                <w:sz w:val="16"/>
              </w:rPr>
              <w:t>8,155</w:t>
            </w:r>
          </w:p>
        </w:tc>
        <w:tc>
          <w:tcPr>
            <w:tcW w:w="660" w:type="dxa"/>
          </w:tcPr>
          <w:p w:rsidR="005A72D2" w:rsidRDefault="005A72D2" w:rsidP="00CE077F">
            <w:pPr>
              <w:jc w:val="right"/>
              <w:rPr>
                <w:color w:val="000000"/>
                <w:sz w:val="16"/>
              </w:rPr>
            </w:pPr>
            <w:r>
              <w:rPr>
                <w:color w:val="000000"/>
                <w:sz w:val="16"/>
              </w:rPr>
              <w:t>12,856</w:t>
            </w:r>
          </w:p>
        </w:tc>
        <w:tc>
          <w:tcPr>
            <w:tcW w:w="694" w:type="dxa"/>
            <w:gridSpan w:val="2"/>
          </w:tcPr>
          <w:p w:rsidR="005A72D2" w:rsidRDefault="005A72D2" w:rsidP="00CE077F">
            <w:pPr>
              <w:jc w:val="right"/>
              <w:rPr>
                <w:color w:val="000000"/>
                <w:sz w:val="16"/>
              </w:rPr>
            </w:pPr>
            <w:r>
              <w:rPr>
                <w:color w:val="000000"/>
                <w:sz w:val="16"/>
              </w:rPr>
              <w:t>21,601</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1500</w:t>
            </w:r>
          </w:p>
        </w:tc>
        <w:tc>
          <w:tcPr>
            <w:tcW w:w="695" w:type="dxa"/>
          </w:tcPr>
          <w:p w:rsidR="005A72D2" w:rsidRDefault="005A72D2" w:rsidP="00CE077F">
            <w:pPr>
              <w:jc w:val="right"/>
              <w:rPr>
                <w:color w:val="000000"/>
                <w:sz w:val="16"/>
              </w:rPr>
            </w:pPr>
            <w:r>
              <w:rPr>
                <w:color w:val="000000"/>
                <w:sz w:val="16"/>
              </w:rPr>
              <w:t>34,004</w:t>
            </w:r>
          </w:p>
        </w:tc>
        <w:tc>
          <w:tcPr>
            <w:tcW w:w="735" w:type="dxa"/>
          </w:tcPr>
          <w:p w:rsidR="005A72D2" w:rsidRDefault="005A72D2" w:rsidP="00CE077F">
            <w:pPr>
              <w:jc w:val="right"/>
              <w:rPr>
                <w:color w:val="000000"/>
                <w:sz w:val="16"/>
              </w:rPr>
            </w:pPr>
            <w:r>
              <w:rPr>
                <w:color w:val="000000"/>
                <w:sz w:val="16"/>
              </w:rPr>
              <w:t>38,421</w:t>
            </w:r>
          </w:p>
        </w:tc>
        <w:tc>
          <w:tcPr>
            <w:tcW w:w="660" w:type="dxa"/>
          </w:tcPr>
          <w:p w:rsidR="005A72D2" w:rsidRDefault="005A72D2" w:rsidP="00CE077F">
            <w:pPr>
              <w:jc w:val="right"/>
              <w:rPr>
                <w:color w:val="000000"/>
                <w:sz w:val="16"/>
              </w:rPr>
            </w:pPr>
            <w:r>
              <w:rPr>
                <w:color w:val="000000"/>
                <w:sz w:val="16"/>
              </w:rPr>
              <w:t>15,902</w:t>
            </w:r>
          </w:p>
        </w:tc>
        <w:tc>
          <w:tcPr>
            <w:tcW w:w="735" w:type="dxa"/>
          </w:tcPr>
          <w:p w:rsidR="005A72D2" w:rsidRDefault="005A72D2" w:rsidP="00CE077F">
            <w:pPr>
              <w:jc w:val="right"/>
              <w:rPr>
                <w:color w:val="000000"/>
                <w:sz w:val="16"/>
              </w:rPr>
            </w:pPr>
            <w:r>
              <w:rPr>
                <w:color w:val="000000"/>
                <w:sz w:val="16"/>
              </w:rPr>
              <w:t>13,098</w:t>
            </w:r>
          </w:p>
        </w:tc>
        <w:tc>
          <w:tcPr>
            <w:tcW w:w="660" w:type="dxa"/>
          </w:tcPr>
          <w:p w:rsidR="005A72D2" w:rsidRDefault="005A72D2" w:rsidP="00CE077F">
            <w:pPr>
              <w:jc w:val="right"/>
              <w:rPr>
                <w:color w:val="000000"/>
                <w:sz w:val="16"/>
              </w:rPr>
            </w:pPr>
            <w:r>
              <w:rPr>
                <w:color w:val="000000"/>
                <w:sz w:val="16"/>
              </w:rPr>
              <w:t>9,107</w:t>
            </w:r>
          </w:p>
        </w:tc>
        <w:tc>
          <w:tcPr>
            <w:tcW w:w="660" w:type="dxa"/>
          </w:tcPr>
          <w:p w:rsidR="005A72D2" w:rsidRDefault="005A72D2" w:rsidP="00CE077F">
            <w:pPr>
              <w:jc w:val="right"/>
              <w:rPr>
                <w:color w:val="000000"/>
                <w:sz w:val="16"/>
              </w:rPr>
            </w:pPr>
            <w:r>
              <w:rPr>
                <w:color w:val="000000"/>
                <w:sz w:val="16"/>
              </w:rPr>
              <w:t>5,552</w:t>
            </w:r>
          </w:p>
        </w:tc>
        <w:tc>
          <w:tcPr>
            <w:tcW w:w="660" w:type="dxa"/>
          </w:tcPr>
          <w:p w:rsidR="005A72D2" w:rsidRDefault="005A72D2" w:rsidP="00CE077F">
            <w:pPr>
              <w:jc w:val="right"/>
              <w:rPr>
                <w:color w:val="000000"/>
                <w:sz w:val="16"/>
              </w:rPr>
            </w:pPr>
            <w:r>
              <w:rPr>
                <w:color w:val="000000"/>
                <w:sz w:val="16"/>
              </w:rPr>
              <w:t>9,285</w:t>
            </w:r>
          </w:p>
        </w:tc>
        <w:tc>
          <w:tcPr>
            <w:tcW w:w="660" w:type="dxa"/>
          </w:tcPr>
          <w:p w:rsidR="005A72D2" w:rsidRDefault="005A72D2" w:rsidP="00CE077F">
            <w:pPr>
              <w:jc w:val="right"/>
              <w:rPr>
                <w:color w:val="000000"/>
                <w:sz w:val="16"/>
              </w:rPr>
            </w:pPr>
            <w:r>
              <w:rPr>
                <w:color w:val="000000"/>
                <w:sz w:val="16"/>
              </w:rPr>
              <w:t>14,750</w:t>
            </w:r>
          </w:p>
        </w:tc>
        <w:tc>
          <w:tcPr>
            <w:tcW w:w="735" w:type="dxa"/>
          </w:tcPr>
          <w:p w:rsidR="005A72D2" w:rsidRDefault="005A72D2" w:rsidP="00CE077F">
            <w:pPr>
              <w:jc w:val="right"/>
              <w:rPr>
                <w:color w:val="000000"/>
                <w:sz w:val="16"/>
              </w:rPr>
            </w:pPr>
            <w:r>
              <w:rPr>
                <w:color w:val="000000"/>
                <w:sz w:val="16"/>
              </w:rPr>
              <w:t>16,958</w:t>
            </w:r>
          </w:p>
        </w:tc>
        <w:tc>
          <w:tcPr>
            <w:tcW w:w="660" w:type="dxa"/>
          </w:tcPr>
          <w:p w:rsidR="005A72D2" w:rsidRDefault="005A72D2" w:rsidP="00CE077F">
            <w:pPr>
              <w:jc w:val="right"/>
              <w:rPr>
                <w:color w:val="000000"/>
                <w:sz w:val="16"/>
              </w:rPr>
            </w:pPr>
            <w:r>
              <w:rPr>
                <w:color w:val="000000"/>
                <w:sz w:val="16"/>
              </w:rPr>
              <w:t>8,965</w:t>
            </w:r>
          </w:p>
        </w:tc>
        <w:tc>
          <w:tcPr>
            <w:tcW w:w="660" w:type="dxa"/>
          </w:tcPr>
          <w:p w:rsidR="005A72D2" w:rsidRDefault="005A72D2" w:rsidP="00CE077F">
            <w:pPr>
              <w:jc w:val="right"/>
              <w:rPr>
                <w:color w:val="000000"/>
                <w:sz w:val="16"/>
              </w:rPr>
            </w:pPr>
            <w:r>
              <w:rPr>
                <w:color w:val="000000"/>
                <w:sz w:val="16"/>
              </w:rPr>
              <w:t>14,155</w:t>
            </w:r>
          </w:p>
        </w:tc>
        <w:tc>
          <w:tcPr>
            <w:tcW w:w="694" w:type="dxa"/>
            <w:gridSpan w:val="2"/>
          </w:tcPr>
          <w:p w:rsidR="005A72D2" w:rsidRDefault="005A72D2" w:rsidP="00CE077F">
            <w:pPr>
              <w:jc w:val="right"/>
              <w:rPr>
                <w:color w:val="000000"/>
                <w:sz w:val="16"/>
              </w:rPr>
            </w:pPr>
            <w:r>
              <w:rPr>
                <w:color w:val="000000"/>
                <w:sz w:val="16"/>
              </w:rPr>
              <w:t>23,934</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1600</w:t>
            </w:r>
          </w:p>
        </w:tc>
        <w:tc>
          <w:tcPr>
            <w:tcW w:w="695" w:type="dxa"/>
          </w:tcPr>
          <w:p w:rsidR="005A72D2" w:rsidRDefault="005A72D2" w:rsidP="00CE077F">
            <w:pPr>
              <w:jc w:val="right"/>
              <w:rPr>
                <w:color w:val="000000"/>
                <w:sz w:val="16"/>
              </w:rPr>
            </w:pPr>
            <w:r>
              <w:rPr>
                <w:color w:val="000000"/>
                <w:sz w:val="16"/>
              </w:rPr>
              <w:t>37,181</w:t>
            </w:r>
          </w:p>
        </w:tc>
        <w:tc>
          <w:tcPr>
            <w:tcW w:w="735" w:type="dxa"/>
          </w:tcPr>
          <w:p w:rsidR="005A72D2" w:rsidRDefault="005A72D2" w:rsidP="00CE077F">
            <w:pPr>
              <w:jc w:val="right"/>
              <w:rPr>
                <w:color w:val="000000"/>
                <w:sz w:val="16"/>
              </w:rPr>
            </w:pPr>
            <w:r>
              <w:rPr>
                <w:color w:val="000000"/>
                <w:sz w:val="16"/>
              </w:rPr>
              <w:t>41,475</w:t>
            </w:r>
          </w:p>
        </w:tc>
        <w:tc>
          <w:tcPr>
            <w:tcW w:w="660" w:type="dxa"/>
          </w:tcPr>
          <w:p w:rsidR="005A72D2" w:rsidRDefault="005A72D2" w:rsidP="00CE077F">
            <w:pPr>
              <w:jc w:val="right"/>
              <w:rPr>
                <w:color w:val="000000"/>
                <w:sz w:val="16"/>
              </w:rPr>
            </w:pPr>
            <w:r>
              <w:rPr>
                <w:color w:val="000000"/>
                <w:sz w:val="16"/>
              </w:rPr>
              <w:t>17,329</w:t>
            </w:r>
          </w:p>
        </w:tc>
        <w:tc>
          <w:tcPr>
            <w:tcW w:w="735" w:type="dxa"/>
          </w:tcPr>
          <w:p w:rsidR="005A72D2" w:rsidRDefault="005A72D2" w:rsidP="00CE077F">
            <w:pPr>
              <w:jc w:val="right"/>
              <w:rPr>
                <w:color w:val="000000"/>
                <w:sz w:val="16"/>
              </w:rPr>
            </w:pPr>
            <w:r>
              <w:rPr>
                <w:color w:val="000000"/>
                <w:sz w:val="16"/>
              </w:rPr>
              <w:t>14,366</w:t>
            </w:r>
          </w:p>
        </w:tc>
        <w:tc>
          <w:tcPr>
            <w:tcW w:w="660" w:type="dxa"/>
          </w:tcPr>
          <w:p w:rsidR="005A72D2" w:rsidRDefault="005A72D2" w:rsidP="00CE077F">
            <w:pPr>
              <w:jc w:val="right"/>
              <w:rPr>
                <w:color w:val="000000"/>
                <w:sz w:val="16"/>
              </w:rPr>
            </w:pPr>
            <w:r>
              <w:rPr>
                <w:color w:val="000000"/>
                <w:sz w:val="16"/>
              </w:rPr>
              <w:t>9,941</w:t>
            </w:r>
          </w:p>
        </w:tc>
        <w:tc>
          <w:tcPr>
            <w:tcW w:w="660" w:type="dxa"/>
          </w:tcPr>
          <w:p w:rsidR="005A72D2" w:rsidRDefault="005A72D2" w:rsidP="00CE077F">
            <w:pPr>
              <w:jc w:val="right"/>
              <w:rPr>
                <w:color w:val="000000"/>
                <w:sz w:val="16"/>
              </w:rPr>
            </w:pPr>
            <w:r>
              <w:rPr>
                <w:color w:val="000000"/>
                <w:sz w:val="16"/>
              </w:rPr>
              <w:t>6,122</w:t>
            </w:r>
          </w:p>
        </w:tc>
        <w:tc>
          <w:tcPr>
            <w:tcW w:w="660" w:type="dxa"/>
          </w:tcPr>
          <w:p w:rsidR="005A72D2" w:rsidRDefault="005A72D2" w:rsidP="00CE077F">
            <w:pPr>
              <w:jc w:val="right"/>
              <w:rPr>
                <w:color w:val="000000"/>
                <w:sz w:val="16"/>
              </w:rPr>
            </w:pPr>
            <w:r>
              <w:rPr>
                <w:color w:val="000000"/>
                <w:sz w:val="16"/>
              </w:rPr>
              <w:t>10,130</w:t>
            </w:r>
          </w:p>
        </w:tc>
        <w:tc>
          <w:tcPr>
            <w:tcW w:w="660" w:type="dxa"/>
          </w:tcPr>
          <w:p w:rsidR="005A72D2" w:rsidRDefault="005A72D2" w:rsidP="00CE077F">
            <w:pPr>
              <w:jc w:val="right"/>
              <w:rPr>
                <w:color w:val="000000"/>
                <w:sz w:val="16"/>
              </w:rPr>
            </w:pPr>
            <w:r>
              <w:rPr>
                <w:color w:val="000000"/>
                <w:sz w:val="16"/>
              </w:rPr>
              <w:t>16,152</w:t>
            </w:r>
          </w:p>
        </w:tc>
        <w:tc>
          <w:tcPr>
            <w:tcW w:w="735" w:type="dxa"/>
          </w:tcPr>
          <w:p w:rsidR="005A72D2" w:rsidRDefault="005A72D2" w:rsidP="00CE077F">
            <w:pPr>
              <w:jc w:val="right"/>
              <w:rPr>
                <w:color w:val="000000"/>
                <w:sz w:val="16"/>
              </w:rPr>
            </w:pPr>
            <w:r>
              <w:rPr>
                <w:color w:val="000000"/>
                <w:sz w:val="16"/>
              </w:rPr>
              <w:t>18,704</w:t>
            </w:r>
          </w:p>
        </w:tc>
        <w:tc>
          <w:tcPr>
            <w:tcW w:w="660" w:type="dxa"/>
          </w:tcPr>
          <w:p w:rsidR="005A72D2" w:rsidRDefault="005A72D2" w:rsidP="00CE077F">
            <w:pPr>
              <w:jc w:val="right"/>
              <w:rPr>
                <w:color w:val="000000"/>
                <w:sz w:val="16"/>
              </w:rPr>
            </w:pPr>
            <w:r>
              <w:rPr>
                <w:color w:val="000000"/>
                <w:sz w:val="16"/>
              </w:rPr>
              <w:t>9,783</w:t>
            </w:r>
          </w:p>
        </w:tc>
        <w:tc>
          <w:tcPr>
            <w:tcW w:w="660" w:type="dxa"/>
          </w:tcPr>
          <w:p w:rsidR="005A72D2" w:rsidRDefault="005A72D2" w:rsidP="00CE077F">
            <w:pPr>
              <w:jc w:val="right"/>
              <w:rPr>
                <w:color w:val="000000"/>
                <w:sz w:val="16"/>
              </w:rPr>
            </w:pPr>
            <w:r>
              <w:rPr>
                <w:color w:val="000000"/>
                <w:sz w:val="16"/>
              </w:rPr>
              <w:t>15,476</w:t>
            </w:r>
          </w:p>
        </w:tc>
        <w:tc>
          <w:tcPr>
            <w:tcW w:w="694" w:type="dxa"/>
            <w:gridSpan w:val="2"/>
          </w:tcPr>
          <w:p w:rsidR="005A72D2" w:rsidRDefault="005A72D2" w:rsidP="00CE077F">
            <w:pPr>
              <w:jc w:val="right"/>
              <w:rPr>
                <w:color w:val="000000"/>
                <w:sz w:val="16"/>
              </w:rPr>
            </w:pPr>
            <w:r>
              <w:rPr>
                <w:color w:val="000000"/>
                <w:sz w:val="16"/>
              </w:rPr>
              <w:t>26,329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1700</w:t>
            </w:r>
          </w:p>
        </w:tc>
        <w:tc>
          <w:tcPr>
            <w:tcW w:w="695" w:type="dxa"/>
          </w:tcPr>
          <w:p w:rsidR="005A72D2" w:rsidRDefault="005A72D2" w:rsidP="00CE077F">
            <w:pPr>
              <w:jc w:val="right"/>
              <w:rPr>
                <w:color w:val="000000"/>
                <w:sz w:val="16"/>
              </w:rPr>
            </w:pPr>
            <w:r>
              <w:rPr>
                <w:color w:val="000000"/>
                <w:sz w:val="16"/>
              </w:rPr>
              <w:t>40,388</w:t>
            </w:r>
          </w:p>
        </w:tc>
        <w:tc>
          <w:tcPr>
            <w:tcW w:w="735" w:type="dxa"/>
          </w:tcPr>
          <w:p w:rsidR="005A72D2" w:rsidRDefault="005A72D2" w:rsidP="00CE077F">
            <w:pPr>
              <w:jc w:val="right"/>
              <w:rPr>
                <w:color w:val="000000"/>
                <w:sz w:val="16"/>
              </w:rPr>
            </w:pPr>
            <w:r>
              <w:rPr>
                <w:color w:val="000000"/>
                <w:sz w:val="16"/>
              </w:rPr>
              <w:t>44,530</w:t>
            </w:r>
          </w:p>
        </w:tc>
        <w:tc>
          <w:tcPr>
            <w:tcW w:w="660" w:type="dxa"/>
          </w:tcPr>
          <w:p w:rsidR="005A72D2" w:rsidRDefault="005A72D2" w:rsidP="00CE077F">
            <w:pPr>
              <w:jc w:val="right"/>
              <w:rPr>
                <w:color w:val="000000"/>
                <w:sz w:val="16"/>
              </w:rPr>
            </w:pPr>
            <w:r>
              <w:rPr>
                <w:color w:val="000000"/>
                <w:sz w:val="16"/>
              </w:rPr>
              <w:t>18,768</w:t>
            </w:r>
          </w:p>
        </w:tc>
        <w:tc>
          <w:tcPr>
            <w:tcW w:w="735" w:type="dxa"/>
          </w:tcPr>
          <w:p w:rsidR="005A72D2" w:rsidRDefault="005A72D2" w:rsidP="00CE077F">
            <w:pPr>
              <w:jc w:val="right"/>
              <w:rPr>
                <w:color w:val="000000"/>
                <w:sz w:val="16"/>
              </w:rPr>
            </w:pPr>
            <w:r>
              <w:rPr>
                <w:color w:val="000000"/>
                <w:sz w:val="16"/>
              </w:rPr>
              <w:t>15,652</w:t>
            </w:r>
          </w:p>
        </w:tc>
        <w:tc>
          <w:tcPr>
            <w:tcW w:w="660" w:type="dxa"/>
          </w:tcPr>
          <w:p w:rsidR="005A72D2" w:rsidRDefault="005A72D2" w:rsidP="00CE077F">
            <w:pPr>
              <w:jc w:val="right"/>
              <w:rPr>
                <w:color w:val="000000"/>
                <w:sz w:val="16"/>
              </w:rPr>
            </w:pPr>
            <w:r>
              <w:rPr>
                <w:color w:val="000000"/>
                <w:sz w:val="16"/>
              </w:rPr>
              <w:t>10,782</w:t>
            </w:r>
          </w:p>
        </w:tc>
        <w:tc>
          <w:tcPr>
            <w:tcW w:w="660" w:type="dxa"/>
          </w:tcPr>
          <w:p w:rsidR="005A72D2" w:rsidRDefault="005A72D2" w:rsidP="00CE077F">
            <w:pPr>
              <w:jc w:val="right"/>
              <w:rPr>
                <w:color w:val="000000"/>
                <w:sz w:val="16"/>
              </w:rPr>
            </w:pPr>
            <w:r>
              <w:rPr>
                <w:color w:val="000000"/>
                <w:sz w:val="16"/>
              </w:rPr>
              <w:t>6,696</w:t>
            </w:r>
          </w:p>
        </w:tc>
        <w:tc>
          <w:tcPr>
            <w:tcW w:w="660" w:type="dxa"/>
          </w:tcPr>
          <w:p w:rsidR="005A72D2" w:rsidRDefault="005A72D2" w:rsidP="00CE077F">
            <w:pPr>
              <w:jc w:val="right"/>
              <w:rPr>
                <w:color w:val="000000"/>
                <w:sz w:val="16"/>
              </w:rPr>
            </w:pPr>
            <w:r>
              <w:rPr>
                <w:color w:val="000000"/>
                <w:sz w:val="16"/>
              </w:rPr>
              <w:t>10,980</w:t>
            </w:r>
          </w:p>
        </w:tc>
        <w:tc>
          <w:tcPr>
            <w:tcW w:w="660" w:type="dxa"/>
          </w:tcPr>
          <w:p w:rsidR="005A72D2" w:rsidRDefault="005A72D2" w:rsidP="00CE077F">
            <w:pPr>
              <w:jc w:val="right"/>
              <w:rPr>
                <w:color w:val="000000"/>
                <w:sz w:val="16"/>
              </w:rPr>
            </w:pPr>
            <w:r>
              <w:rPr>
                <w:color w:val="000000"/>
                <w:sz w:val="16"/>
              </w:rPr>
              <w:t>17,565</w:t>
            </w:r>
          </w:p>
        </w:tc>
        <w:tc>
          <w:tcPr>
            <w:tcW w:w="735" w:type="dxa"/>
          </w:tcPr>
          <w:p w:rsidR="005A72D2" w:rsidRDefault="005A72D2" w:rsidP="00CE077F">
            <w:pPr>
              <w:jc w:val="right"/>
              <w:rPr>
                <w:color w:val="000000"/>
                <w:sz w:val="16"/>
              </w:rPr>
            </w:pPr>
            <w:r>
              <w:rPr>
                <w:color w:val="000000"/>
                <w:sz w:val="16"/>
              </w:rPr>
              <w:t>20,488</w:t>
            </w:r>
          </w:p>
        </w:tc>
        <w:tc>
          <w:tcPr>
            <w:tcW w:w="660" w:type="dxa"/>
          </w:tcPr>
          <w:p w:rsidR="005A72D2" w:rsidRDefault="005A72D2" w:rsidP="00CE077F">
            <w:pPr>
              <w:jc w:val="right"/>
              <w:rPr>
                <w:color w:val="000000"/>
                <w:sz w:val="16"/>
              </w:rPr>
            </w:pPr>
            <w:r>
              <w:rPr>
                <w:color w:val="000000"/>
                <w:sz w:val="16"/>
              </w:rPr>
              <w:t>10,610</w:t>
            </w:r>
          </w:p>
        </w:tc>
        <w:tc>
          <w:tcPr>
            <w:tcW w:w="660" w:type="dxa"/>
          </w:tcPr>
          <w:p w:rsidR="005A72D2" w:rsidRDefault="005A72D2" w:rsidP="00CE077F">
            <w:pPr>
              <w:jc w:val="right"/>
              <w:rPr>
                <w:color w:val="000000"/>
                <w:sz w:val="16"/>
              </w:rPr>
            </w:pPr>
            <w:r>
              <w:rPr>
                <w:color w:val="000000"/>
                <w:sz w:val="16"/>
              </w:rPr>
              <w:t>16,819</w:t>
            </w:r>
          </w:p>
        </w:tc>
        <w:tc>
          <w:tcPr>
            <w:tcW w:w="694" w:type="dxa"/>
            <w:gridSpan w:val="2"/>
          </w:tcPr>
          <w:p w:rsidR="005A72D2" w:rsidRDefault="005A72D2" w:rsidP="00CE077F">
            <w:pPr>
              <w:jc w:val="right"/>
              <w:rPr>
                <w:color w:val="000000"/>
                <w:sz w:val="16"/>
              </w:rPr>
            </w:pPr>
            <w:r>
              <w:rPr>
                <w:color w:val="000000"/>
                <w:sz w:val="16"/>
              </w:rPr>
              <w:t>41,739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1800</w:t>
            </w:r>
          </w:p>
        </w:tc>
        <w:tc>
          <w:tcPr>
            <w:tcW w:w="695" w:type="dxa"/>
          </w:tcPr>
          <w:p w:rsidR="005A72D2" w:rsidRDefault="005A72D2" w:rsidP="00CE077F">
            <w:pPr>
              <w:jc w:val="right"/>
              <w:rPr>
                <w:color w:val="000000"/>
                <w:sz w:val="16"/>
              </w:rPr>
            </w:pPr>
            <w:r>
              <w:rPr>
                <w:color w:val="000000"/>
                <w:sz w:val="16"/>
              </w:rPr>
              <w:t>43,624</w:t>
            </w:r>
          </w:p>
        </w:tc>
        <w:tc>
          <w:tcPr>
            <w:tcW w:w="735" w:type="dxa"/>
          </w:tcPr>
          <w:p w:rsidR="005A72D2" w:rsidRDefault="005A72D2" w:rsidP="00CE077F">
            <w:pPr>
              <w:jc w:val="right"/>
              <w:rPr>
                <w:color w:val="000000"/>
                <w:sz w:val="16"/>
              </w:rPr>
            </w:pPr>
            <w:r>
              <w:rPr>
                <w:color w:val="000000"/>
                <w:sz w:val="16"/>
              </w:rPr>
              <w:t>47,576</w:t>
            </w:r>
          </w:p>
        </w:tc>
        <w:tc>
          <w:tcPr>
            <w:tcW w:w="660" w:type="dxa"/>
          </w:tcPr>
          <w:p w:rsidR="005A72D2" w:rsidRDefault="005A72D2" w:rsidP="00CE077F">
            <w:pPr>
              <w:jc w:val="right"/>
              <w:rPr>
                <w:color w:val="000000"/>
                <w:sz w:val="16"/>
              </w:rPr>
            </w:pPr>
            <w:r>
              <w:rPr>
                <w:color w:val="000000"/>
                <w:sz w:val="16"/>
              </w:rPr>
              <w:t>20,217</w:t>
            </w:r>
          </w:p>
        </w:tc>
        <w:tc>
          <w:tcPr>
            <w:tcW w:w="735" w:type="dxa"/>
          </w:tcPr>
          <w:p w:rsidR="005A72D2" w:rsidRDefault="005A72D2" w:rsidP="00CE077F">
            <w:pPr>
              <w:jc w:val="right"/>
              <w:rPr>
                <w:color w:val="000000"/>
                <w:sz w:val="16"/>
              </w:rPr>
            </w:pPr>
            <w:r>
              <w:rPr>
                <w:color w:val="000000"/>
                <w:sz w:val="16"/>
              </w:rPr>
              <w:t>16,955</w:t>
            </w:r>
          </w:p>
        </w:tc>
        <w:tc>
          <w:tcPr>
            <w:tcW w:w="660" w:type="dxa"/>
          </w:tcPr>
          <w:p w:rsidR="005A72D2" w:rsidRDefault="005A72D2" w:rsidP="00CE077F">
            <w:pPr>
              <w:jc w:val="right"/>
              <w:rPr>
                <w:color w:val="000000"/>
                <w:sz w:val="16"/>
              </w:rPr>
            </w:pPr>
            <w:r>
              <w:rPr>
                <w:color w:val="000000"/>
                <w:sz w:val="16"/>
              </w:rPr>
              <w:t>11,631</w:t>
            </w:r>
          </w:p>
        </w:tc>
        <w:tc>
          <w:tcPr>
            <w:tcW w:w="660" w:type="dxa"/>
          </w:tcPr>
          <w:p w:rsidR="005A72D2" w:rsidRDefault="005A72D2" w:rsidP="00CE077F">
            <w:pPr>
              <w:jc w:val="right"/>
              <w:rPr>
                <w:color w:val="000000"/>
                <w:sz w:val="16"/>
              </w:rPr>
            </w:pPr>
            <w:r>
              <w:rPr>
                <w:color w:val="000000"/>
                <w:sz w:val="16"/>
              </w:rPr>
              <w:t>7,275</w:t>
            </w:r>
          </w:p>
        </w:tc>
        <w:tc>
          <w:tcPr>
            <w:tcW w:w="660" w:type="dxa"/>
          </w:tcPr>
          <w:p w:rsidR="005A72D2" w:rsidRDefault="005A72D2" w:rsidP="00CE077F">
            <w:pPr>
              <w:jc w:val="right"/>
              <w:rPr>
                <w:color w:val="000000"/>
                <w:sz w:val="16"/>
              </w:rPr>
            </w:pPr>
            <w:r>
              <w:rPr>
                <w:color w:val="000000"/>
                <w:sz w:val="16"/>
              </w:rPr>
              <w:t>11,836</w:t>
            </w:r>
          </w:p>
        </w:tc>
        <w:tc>
          <w:tcPr>
            <w:tcW w:w="660" w:type="dxa"/>
          </w:tcPr>
          <w:p w:rsidR="005A72D2" w:rsidRDefault="005A72D2" w:rsidP="00CE077F">
            <w:pPr>
              <w:jc w:val="right"/>
              <w:rPr>
                <w:color w:val="000000"/>
                <w:sz w:val="16"/>
              </w:rPr>
            </w:pPr>
            <w:r>
              <w:rPr>
                <w:color w:val="000000"/>
                <w:sz w:val="16"/>
              </w:rPr>
              <w:t>18,987</w:t>
            </w:r>
          </w:p>
        </w:tc>
        <w:tc>
          <w:tcPr>
            <w:tcW w:w="735" w:type="dxa"/>
          </w:tcPr>
          <w:p w:rsidR="005A72D2" w:rsidRDefault="005A72D2" w:rsidP="00CE077F">
            <w:pPr>
              <w:jc w:val="right"/>
              <w:rPr>
                <w:color w:val="000000"/>
                <w:sz w:val="16"/>
              </w:rPr>
            </w:pPr>
            <w:r>
              <w:rPr>
                <w:color w:val="000000"/>
                <w:sz w:val="16"/>
              </w:rPr>
              <w:t>22,342</w:t>
            </w:r>
          </w:p>
        </w:tc>
        <w:tc>
          <w:tcPr>
            <w:tcW w:w="660" w:type="dxa"/>
          </w:tcPr>
          <w:p w:rsidR="005A72D2" w:rsidRDefault="005A72D2" w:rsidP="00CE077F">
            <w:pPr>
              <w:jc w:val="right"/>
              <w:rPr>
                <w:color w:val="000000"/>
                <w:sz w:val="16"/>
              </w:rPr>
            </w:pPr>
            <w:r>
              <w:rPr>
                <w:color w:val="000000"/>
                <w:sz w:val="16"/>
              </w:rPr>
              <w:t>11,445</w:t>
            </w:r>
          </w:p>
        </w:tc>
        <w:tc>
          <w:tcPr>
            <w:tcW w:w="660" w:type="dxa"/>
          </w:tcPr>
          <w:p w:rsidR="005A72D2" w:rsidRDefault="005A72D2" w:rsidP="00CE077F">
            <w:pPr>
              <w:jc w:val="right"/>
              <w:rPr>
                <w:color w:val="000000"/>
                <w:sz w:val="16"/>
              </w:rPr>
            </w:pPr>
            <w:r>
              <w:rPr>
                <w:color w:val="000000"/>
                <w:sz w:val="16"/>
              </w:rPr>
              <w:t>18,184</w:t>
            </w:r>
          </w:p>
        </w:tc>
        <w:tc>
          <w:tcPr>
            <w:tcW w:w="694" w:type="dxa"/>
            <w:gridSpan w:val="2"/>
          </w:tcPr>
          <w:p w:rsidR="005A72D2" w:rsidRDefault="005A72D2" w:rsidP="00CE077F">
            <w:pPr>
              <w:jc w:val="right"/>
              <w:rPr>
                <w:color w:val="000000"/>
                <w:sz w:val="16"/>
              </w:rPr>
            </w:pPr>
            <w:r>
              <w:rPr>
                <w:color w:val="000000"/>
                <w:sz w:val="16"/>
              </w:rPr>
              <w:t>43,939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1900</w:t>
            </w:r>
          </w:p>
        </w:tc>
        <w:tc>
          <w:tcPr>
            <w:tcW w:w="695" w:type="dxa"/>
          </w:tcPr>
          <w:p w:rsidR="005A72D2" w:rsidRDefault="005A72D2" w:rsidP="00CE077F">
            <w:pPr>
              <w:jc w:val="right"/>
              <w:rPr>
                <w:color w:val="000000"/>
                <w:sz w:val="16"/>
              </w:rPr>
            </w:pPr>
            <w:r>
              <w:rPr>
                <w:color w:val="000000"/>
                <w:sz w:val="16"/>
              </w:rPr>
              <w:t>46,235</w:t>
            </w:r>
          </w:p>
        </w:tc>
        <w:tc>
          <w:tcPr>
            <w:tcW w:w="735" w:type="dxa"/>
          </w:tcPr>
          <w:p w:rsidR="005A72D2" w:rsidRDefault="005A72D2" w:rsidP="00CE077F">
            <w:pPr>
              <w:jc w:val="right"/>
              <w:rPr>
                <w:color w:val="000000"/>
                <w:sz w:val="16"/>
              </w:rPr>
            </w:pPr>
            <w:r>
              <w:rPr>
                <w:color w:val="000000"/>
                <w:sz w:val="16"/>
              </w:rPr>
              <w:t>50,630</w:t>
            </w:r>
          </w:p>
        </w:tc>
        <w:tc>
          <w:tcPr>
            <w:tcW w:w="660" w:type="dxa"/>
          </w:tcPr>
          <w:p w:rsidR="005A72D2" w:rsidRDefault="005A72D2" w:rsidP="00CE077F">
            <w:pPr>
              <w:jc w:val="right"/>
              <w:rPr>
                <w:color w:val="000000"/>
                <w:sz w:val="16"/>
              </w:rPr>
            </w:pPr>
            <w:r>
              <w:rPr>
                <w:color w:val="000000"/>
                <w:sz w:val="16"/>
              </w:rPr>
              <w:t>21,678</w:t>
            </w:r>
          </w:p>
        </w:tc>
        <w:tc>
          <w:tcPr>
            <w:tcW w:w="735" w:type="dxa"/>
          </w:tcPr>
          <w:p w:rsidR="005A72D2" w:rsidRDefault="005A72D2" w:rsidP="00CE077F">
            <w:pPr>
              <w:jc w:val="right"/>
              <w:rPr>
                <w:color w:val="000000"/>
                <w:sz w:val="16"/>
              </w:rPr>
            </w:pPr>
            <w:r>
              <w:rPr>
                <w:color w:val="000000"/>
                <w:sz w:val="16"/>
              </w:rPr>
              <w:t>18,275</w:t>
            </w:r>
          </w:p>
        </w:tc>
        <w:tc>
          <w:tcPr>
            <w:tcW w:w="660" w:type="dxa"/>
          </w:tcPr>
          <w:p w:rsidR="005A72D2" w:rsidRDefault="005A72D2" w:rsidP="00CE077F">
            <w:pPr>
              <w:jc w:val="right"/>
              <w:rPr>
                <w:color w:val="000000"/>
                <w:sz w:val="16"/>
              </w:rPr>
            </w:pPr>
            <w:r>
              <w:rPr>
                <w:color w:val="000000"/>
                <w:sz w:val="16"/>
              </w:rPr>
              <w:t>12,486</w:t>
            </w:r>
          </w:p>
        </w:tc>
        <w:tc>
          <w:tcPr>
            <w:tcW w:w="660" w:type="dxa"/>
          </w:tcPr>
          <w:p w:rsidR="005A72D2" w:rsidRDefault="005A72D2" w:rsidP="00CE077F">
            <w:pPr>
              <w:jc w:val="right"/>
              <w:rPr>
                <w:color w:val="000000"/>
                <w:sz w:val="16"/>
              </w:rPr>
            </w:pPr>
            <w:r>
              <w:rPr>
                <w:color w:val="000000"/>
                <w:sz w:val="16"/>
              </w:rPr>
              <w:t>7,857</w:t>
            </w:r>
          </w:p>
        </w:tc>
        <w:tc>
          <w:tcPr>
            <w:tcW w:w="660" w:type="dxa"/>
          </w:tcPr>
          <w:p w:rsidR="005A72D2" w:rsidRDefault="005A72D2" w:rsidP="00CE077F">
            <w:pPr>
              <w:jc w:val="right"/>
              <w:rPr>
                <w:color w:val="000000"/>
                <w:sz w:val="16"/>
              </w:rPr>
            </w:pPr>
            <w:r>
              <w:rPr>
                <w:color w:val="000000"/>
                <w:sz w:val="16"/>
              </w:rPr>
              <w:t>12,697</w:t>
            </w:r>
          </w:p>
        </w:tc>
        <w:tc>
          <w:tcPr>
            <w:tcW w:w="660" w:type="dxa"/>
          </w:tcPr>
          <w:p w:rsidR="005A72D2" w:rsidRDefault="005A72D2" w:rsidP="00CE077F">
            <w:pPr>
              <w:jc w:val="right"/>
              <w:rPr>
                <w:color w:val="000000"/>
                <w:sz w:val="16"/>
              </w:rPr>
            </w:pPr>
            <w:r>
              <w:rPr>
                <w:color w:val="000000"/>
                <w:sz w:val="16"/>
              </w:rPr>
              <w:t>20,418</w:t>
            </w:r>
          </w:p>
        </w:tc>
        <w:tc>
          <w:tcPr>
            <w:tcW w:w="735" w:type="dxa"/>
          </w:tcPr>
          <w:p w:rsidR="005A72D2" w:rsidRDefault="005A72D2" w:rsidP="00CE077F">
            <w:pPr>
              <w:jc w:val="right"/>
              <w:rPr>
                <w:color w:val="000000"/>
                <w:sz w:val="16"/>
              </w:rPr>
            </w:pPr>
            <w:r>
              <w:rPr>
                <w:color w:val="000000"/>
                <w:sz w:val="16"/>
              </w:rPr>
              <w:t>24,234</w:t>
            </w:r>
          </w:p>
        </w:tc>
        <w:tc>
          <w:tcPr>
            <w:tcW w:w="660" w:type="dxa"/>
          </w:tcPr>
          <w:p w:rsidR="005A72D2" w:rsidRDefault="005A72D2" w:rsidP="00CE077F">
            <w:pPr>
              <w:jc w:val="right"/>
              <w:rPr>
                <w:color w:val="000000"/>
                <w:sz w:val="16"/>
              </w:rPr>
            </w:pPr>
            <w:r>
              <w:rPr>
                <w:color w:val="000000"/>
                <w:sz w:val="16"/>
              </w:rPr>
              <w:t>12,287</w:t>
            </w:r>
          </w:p>
        </w:tc>
        <w:tc>
          <w:tcPr>
            <w:tcW w:w="660" w:type="dxa"/>
          </w:tcPr>
          <w:p w:rsidR="005A72D2" w:rsidRDefault="005A72D2" w:rsidP="00CE077F">
            <w:pPr>
              <w:jc w:val="right"/>
              <w:rPr>
                <w:color w:val="000000"/>
                <w:sz w:val="16"/>
              </w:rPr>
            </w:pPr>
            <w:r>
              <w:rPr>
                <w:color w:val="000000"/>
                <w:sz w:val="16"/>
              </w:rPr>
              <w:t>19,571</w:t>
            </w:r>
          </w:p>
        </w:tc>
        <w:tc>
          <w:tcPr>
            <w:tcW w:w="694" w:type="dxa"/>
            <w:gridSpan w:val="2"/>
          </w:tcPr>
          <w:p w:rsidR="005A72D2" w:rsidRDefault="005A72D2" w:rsidP="00CE077F">
            <w:pPr>
              <w:jc w:val="right"/>
              <w:rPr>
                <w:color w:val="000000"/>
                <w:sz w:val="16"/>
              </w:rPr>
            </w:pPr>
            <w:r>
              <w:rPr>
                <w:color w:val="000000"/>
                <w:sz w:val="16"/>
              </w:rPr>
              <w:t>46,139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2000</w:t>
            </w:r>
          </w:p>
        </w:tc>
        <w:tc>
          <w:tcPr>
            <w:tcW w:w="695" w:type="dxa"/>
          </w:tcPr>
          <w:p w:rsidR="005A72D2" w:rsidRDefault="005A72D2" w:rsidP="00CE077F">
            <w:pPr>
              <w:jc w:val="right"/>
              <w:rPr>
                <w:b/>
                <w:i/>
                <w:color w:val="000000"/>
                <w:sz w:val="16"/>
              </w:rPr>
            </w:pPr>
            <w:r>
              <w:rPr>
                <w:b/>
                <w:i/>
                <w:color w:val="000000"/>
                <w:sz w:val="16"/>
              </w:rPr>
              <w:t>50,175</w:t>
            </w:r>
          </w:p>
        </w:tc>
        <w:tc>
          <w:tcPr>
            <w:tcW w:w="735" w:type="dxa"/>
          </w:tcPr>
          <w:p w:rsidR="005A72D2" w:rsidRDefault="005A72D2" w:rsidP="00CE077F">
            <w:pPr>
              <w:jc w:val="right"/>
              <w:rPr>
                <w:b/>
                <w:i/>
                <w:color w:val="000000"/>
                <w:sz w:val="16"/>
              </w:rPr>
            </w:pPr>
            <w:r>
              <w:rPr>
                <w:b/>
                <w:i/>
                <w:color w:val="000000"/>
                <w:sz w:val="16"/>
              </w:rPr>
              <w:t>53,684</w:t>
            </w:r>
          </w:p>
        </w:tc>
        <w:tc>
          <w:tcPr>
            <w:tcW w:w="660" w:type="dxa"/>
          </w:tcPr>
          <w:p w:rsidR="005A72D2" w:rsidRDefault="005A72D2" w:rsidP="00CE077F">
            <w:pPr>
              <w:jc w:val="right"/>
              <w:rPr>
                <w:b/>
                <w:i/>
                <w:color w:val="000000"/>
                <w:sz w:val="16"/>
              </w:rPr>
            </w:pPr>
            <w:r>
              <w:rPr>
                <w:b/>
                <w:i/>
                <w:color w:val="000000"/>
                <w:sz w:val="16"/>
              </w:rPr>
              <w:t>23,149</w:t>
            </w:r>
          </w:p>
        </w:tc>
        <w:tc>
          <w:tcPr>
            <w:tcW w:w="735" w:type="dxa"/>
          </w:tcPr>
          <w:p w:rsidR="005A72D2" w:rsidRDefault="005A72D2" w:rsidP="00CE077F">
            <w:pPr>
              <w:jc w:val="right"/>
              <w:rPr>
                <w:b/>
                <w:i/>
                <w:color w:val="000000"/>
                <w:sz w:val="16"/>
              </w:rPr>
            </w:pPr>
            <w:r>
              <w:rPr>
                <w:b/>
                <w:i/>
                <w:color w:val="000000"/>
                <w:sz w:val="16"/>
              </w:rPr>
              <w:t>19,613</w:t>
            </w:r>
          </w:p>
        </w:tc>
        <w:tc>
          <w:tcPr>
            <w:tcW w:w="660" w:type="dxa"/>
          </w:tcPr>
          <w:p w:rsidR="005A72D2" w:rsidRDefault="005A72D2" w:rsidP="00CE077F">
            <w:pPr>
              <w:jc w:val="right"/>
              <w:rPr>
                <w:b/>
                <w:i/>
                <w:color w:val="000000"/>
                <w:sz w:val="16"/>
              </w:rPr>
            </w:pPr>
            <w:r>
              <w:rPr>
                <w:b/>
                <w:i/>
                <w:color w:val="000000"/>
                <w:sz w:val="16"/>
              </w:rPr>
              <w:t>13,346</w:t>
            </w:r>
          </w:p>
        </w:tc>
        <w:tc>
          <w:tcPr>
            <w:tcW w:w="660" w:type="dxa"/>
          </w:tcPr>
          <w:p w:rsidR="005A72D2" w:rsidRDefault="005A72D2" w:rsidP="00CE077F">
            <w:pPr>
              <w:jc w:val="right"/>
              <w:rPr>
                <w:b/>
                <w:i/>
                <w:color w:val="000000"/>
                <w:sz w:val="16"/>
              </w:rPr>
            </w:pPr>
            <w:r>
              <w:rPr>
                <w:b/>
                <w:i/>
                <w:color w:val="000000"/>
                <w:sz w:val="16"/>
              </w:rPr>
              <w:t>8,442</w:t>
            </w:r>
          </w:p>
        </w:tc>
        <w:tc>
          <w:tcPr>
            <w:tcW w:w="660" w:type="dxa"/>
          </w:tcPr>
          <w:p w:rsidR="005A72D2" w:rsidRDefault="005A72D2" w:rsidP="00CE077F">
            <w:pPr>
              <w:jc w:val="right"/>
              <w:rPr>
                <w:b/>
                <w:i/>
                <w:color w:val="000000"/>
                <w:sz w:val="16"/>
              </w:rPr>
            </w:pPr>
            <w:r>
              <w:rPr>
                <w:b/>
                <w:i/>
                <w:color w:val="000000"/>
                <w:sz w:val="16"/>
              </w:rPr>
              <w:t>13,561</w:t>
            </w:r>
          </w:p>
        </w:tc>
        <w:tc>
          <w:tcPr>
            <w:tcW w:w="660" w:type="dxa"/>
          </w:tcPr>
          <w:p w:rsidR="005A72D2" w:rsidRDefault="005A72D2" w:rsidP="00CE077F">
            <w:pPr>
              <w:jc w:val="right"/>
              <w:rPr>
                <w:b/>
                <w:i/>
                <w:color w:val="000000"/>
                <w:sz w:val="16"/>
              </w:rPr>
            </w:pPr>
            <w:r>
              <w:rPr>
                <w:b/>
                <w:i/>
                <w:color w:val="000000"/>
                <w:sz w:val="16"/>
              </w:rPr>
              <w:t>21,857</w:t>
            </w:r>
          </w:p>
        </w:tc>
        <w:tc>
          <w:tcPr>
            <w:tcW w:w="735" w:type="dxa"/>
          </w:tcPr>
          <w:p w:rsidR="005A72D2" w:rsidRDefault="005A72D2" w:rsidP="00CE077F">
            <w:pPr>
              <w:jc w:val="right"/>
              <w:rPr>
                <w:b/>
                <w:i/>
                <w:color w:val="000000"/>
                <w:sz w:val="16"/>
              </w:rPr>
            </w:pPr>
            <w:r>
              <w:rPr>
                <w:b/>
                <w:i/>
                <w:color w:val="000000"/>
                <w:sz w:val="16"/>
              </w:rPr>
              <w:t>26,175</w:t>
            </w:r>
          </w:p>
        </w:tc>
        <w:tc>
          <w:tcPr>
            <w:tcW w:w="660" w:type="dxa"/>
          </w:tcPr>
          <w:p w:rsidR="005A72D2" w:rsidRDefault="005A72D2" w:rsidP="00CE077F">
            <w:pPr>
              <w:jc w:val="right"/>
              <w:rPr>
                <w:b/>
                <w:i/>
                <w:color w:val="000000"/>
                <w:sz w:val="16"/>
              </w:rPr>
            </w:pPr>
            <w:r>
              <w:rPr>
                <w:b/>
                <w:i/>
                <w:color w:val="000000"/>
                <w:sz w:val="16"/>
              </w:rPr>
              <w:t>13,135</w:t>
            </w:r>
          </w:p>
        </w:tc>
        <w:tc>
          <w:tcPr>
            <w:tcW w:w="660" w:type="dxa"/>
          </w:tcPr>
          <w:p w:rsidR="005A72D2" w:rsidRDefault="005A72D2" w:rsidP="00CE077F">
            <w:pPr>
              <w:jc w:val="right"/>
              <w:rPr>
                <w:b/>
                <w:i/>
                <w:color w:val="000000"/>
                <w:sz w:val="16"/>
              </w:rPr>
            </w:pPr>
            <w:r>
              <w:rPr>
                <w:b/>
                <w:i/>
                <w:color w:val="000000"/>
                <w:sz w:val="16"/>
              </w:rPr>
              <w:t>20,980</w:t>
            </w:r>
          </w:p>
        </w:tc>
        <w:tc>
          <w:tcPr>
            <w:tcW w:w="694" w:type="dxa"/>
            <w:gridSpan w:val="2"/>
          </w:tcPr>
          <w:p w:rsidR="005A72D2" w:rsidRDefault="005A72D2" w:rsidP="00CE077F">
            <w:pPr>
              <w:jc w:val="right"/>
              <w:rPr>
                <w:b/>
                <w:i/>
                <w:color w:val="000000"/>
                <w:sz w:val="16"/>
              </w:rPr>
            </w:pPr>
            <w:r>
              <w:rPr>
                <w:b/>
                <w:i/>
                <w:color w:val="000000"/>
                <w:sz w:val="16"/>
              </w:rPr>
              <w:t>48,339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2100</w:t>
            </w:r>
          </w:p>
        </w:tc>
        <w:tc>
          <w:tcPr>
            <w:tcW w:w="695" w:type="dxa"/>
          </w:tcPr>
          <w:p w:rsidR="005A72D2" w:rsidRDefault="005A72D2" w:rsidP="00CE077F">
            <w:pPr>
              <w:jc w:val="right"/>
              <w:rPr>
                <w:color w:val="000000"/>
                <w:sz w:val="16"/>
              </w:rPr>
            </w:pPr>
            <w:r>
              <w:rPr>
                <w:color w:val="000000"/>
                <w:sz w:val="16"/>
              </w:rPr>
              <w:t>53,486</w:t>
            </w:r>
          </w:p>
        </w:tc>
        <w:tc>
          <w:tcPr>
            <w:tcW w:w="735" w:type="dxa"/>
          </w:tcPr>
          <w:p w:rsidR="005A72D2" w:rsidRDefault="005A72D2" w:rsidP="00CE077F">
            <w:pPr>
              <w:jc w:val="right"/>
              <w:rPr>
                <w:color w:val="000000"/>
                <w:sz w:val="16"/>
              </w:rPr>
            </w:pPr>
            <w:r>
              <w:rPr>
                <w:color w:val="000000"/>
                <w:sz w:val="16"/>
              </w:rPr>
              <w:t>56,738</w:t>
            </w:r>
          </w:p>
        </w:tc>
        <w:tc>
          <w:tcPr>
            <w:tcW w:w="660" w:type="dxa"/>
          </w:tcPr>
          <w:p w:rsidR="005A72D2" w:rsidRDefault="005A72D2" w:rsidP="00CE077F">
            <w:pPr>
              <w:jc w:val="right"/>
              <w:rPr>
                <w:color w:val="000000"/>
                <w:sz w:val="16"/>
              </w:rPr>
            </w:pPr>
            <w:r>
              <w:rPr>
                <w:color w:val="000000"/>
                <w:sz w:val="16"/>
              </w:rPr>
              <w:t>24,632</w:t>
            </w:r>
          </w:p>
        </w:tc>
        <w:tc>
          <w:tcPr>
            <w:tcW w:w="735" w:type="dxa"/>
          </w:tcPr>
          <w:p w:rsidR="005A72D2" w:rsidRDefault="005A72D2" w:rsidP="00CE077F">
            <w:pPr>
              <w:jc w:val="right"/>
              <w:rPr>
                <w:color w:val="000000"/>
                <w:sz w:val="16"/>
              </w:rPr>
            </w:pPr>
            <w:r>
              <w:rPr>
                <w:color w:val="000000"/>
                <w:sz w:val="16"/>
              </w:rPr>
              <w:t>20,968</w:t>
            </w:r>
          </w:p>
        </w:tc>
        <w:tc>
          <w:tcPr>
            <w:tcW w:w="660" w:type="dxa"/>
          </w:tcPr>
          <w:p w:rsidR="005A72D2" w:rsidRDefault="005A72D2" w:rsidP="00CE077F">
            <w:pPr>
              <w:jc w:val="right"/>
              <w:rPr>
                <w:color w:val="000000"/>
                <w:sz w:val="16"/>
              </w:rPr>
            </w:pPr>
            <w:r>
              <w:rPr>
                <w:color w:val="000000"/>
                <w:sz w:val="16"/>
              </w:rPr>
              <w:t>14,212</w:t>
            </w:r>
          </w:p>
        </w:tc>
        <w:tc>
          <w:tcPr>
            <w:tcW w:w="660" w:type="dxa"/>
          </w:tcPr>
          <w:p w:rsidR="005A72D2" w:rsidRDefault="005A72D2" w:rsidP="00CE077F">
            <w:pPr>
              <w:jc w:val="right"/>
              <w:rPr>
                <w:color w:val="000000"/>
                <w:sz w:val="16"/>
              </w:rPr>
            </w:pPr>
            <w:r>
              <w:rPr>
                <w:color w:val="000000"/>
                <w:sz w:val="16"/>
              </w:rPr>
              <w:t>9,029</w:t>
            </w:r>
          </w:p>
        </w:tc>
        <w:tc>
          <w:tcPr>
            <w:tcW w:w="660" w:type="dxa"/>
          </w:tcPr>
          <w:p w:rsidR="005A72D2" w:rsidRDefault="005A72D2" w:rsidP="00CE077F">
            <w:pPr>
              <w:jc w:val="right"/>
              <w:rPr>
                <w:color w:val="000000"/>
                <w:sz w:val="16"/>
              </w:rPr>
            </w:pPr>
            <w:r>
              <w:rPr>
                <w:color w:val="000000"/>
                <w:sz w:val="16"/>
              </w:rPr>
              <w:t>14,430</w:t>
            </w:r>
          </w:p>
        </w:tc>
        <w:tc>
          <w:tcPr>
            <w:tcW w:w="660" w:type="dxa"/>
          </w:tcPr>
          <w:p w:rsidR="005A72D2" w:rsidRDefault="005A72D2" w:rsidP="00CE077F">
            <w:pPr>
              <w:jc w:val="right"/>
              <w:rPr>
                <w:color w:val="000000"/>
                <w:sz w:val="16"/>
              </w:rPr>
            </w:pPr>
            <w:r>
              <w:rPr>
                <w:color w:val="000000"/>
                <w:sz w:val="16"/>
              </w:rPr>
              <w:t>23,303</w:t>
            </w:r>
          </w:p>
        </w:tc>
        <w:tc>
          <w:tcPr>
            <w:tcW w:w="735" w:type="dxa"/>
          </w:tcPr>
          <w:p w:rsidR="005A72D2" w:rsidRDefault="005A72D2" w:rsidP="00CE077F">
            <w:pPr>
              <w:jc w:val="right"/>
              <w:rPr>
                <w:color w:val="000000"/>
                <w:sz w:val="16"/>
              </w:rPr>
            </w:pPr>
            <w:r>
              <w:rPr>
                <w:color w:val="000000"/>
                <w:sz w:val="16"/>
              </w:rPr>
              <w:t>28,165</w:t>
            </w:r>
          </w:p>
        </w:tc>
        <w:tc>
          <w:tcPr>
            <w:tcW w:w="660" w:type="dxa"/>
          </w:tcPr>
          <w:p w:rsidR="005A72D2" w:rsidRDefault="005A72D2" w:rsidP="00CE077F">
            <w:pPr>
              <w:jc w:val="right"/>
              <w:rPr>
                <w:color w:val="000000"/>
                <w:sz w:val="16"/>
              </w:rPr>
            </w:pPr>
            <w:r>
              <w:rPr>
                <w:color w:val="000000"/>
                <w:sz w:val="16"/>
              </w:rPr>
              <w:t>13,988</w:t>
            </w:r>
          </w:p>
        </w:tc>
        <w:tc>
          <w:tcPr>
            <w:tcW w:w="660" w:type="dxa"/>
          </w:tcPr>
          <w:p w:rsidR="005A72D2" w:rsidRDefault="005A72D2" w:rsidP="00CE077F">
            <w:pPr>
              <w:jc w:val="right"/>
              <w:rPr>
                <w:color w:val="000000"/>
                <w:sz w:val="16"/>
              </w:rPr>
            </w:pPr>
            <w:r>
              <w:rPr>
                <w:color w:val="000000"/>
                <w:sz w:val="16"/>
              </w:rPr>
              <w:t>30,664</w:t>
            </w:r>
          </w:p>
        </w:tc>
        <w:tc>
          <w:tcPr>
            <w:tcW w:w="694" w:type="dxa"/>
            <w:gridSpan w:val="2"/>
          </w:tcPr>
          <w:p w:rsidR="005A72D2" w:rsidRDefault="005A72D2" w:rsidP="00CE077F">
            <w:pPr>
              <w:jc w:val="right"/>
              <w:rPr>
                <w:color w:val="000000"/>
                <w:sz w:val="16"/>
              </w:rPr>
            </w:pPr>
            <w:r>
              <w:rPr>
                <w:color w:val="000000"/>
                <w:sz w:val="16"/>
              </w:rPr>
              <w:t>50,539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2200</w:t>
            </w:r>
          </w:p>
        </w:tc>
        <w:tc>
          <w:tcPr>
            <w:tcW w:w="695" w:type="dxa"/>
          </w:tcPr>
          <w:p w:rsidR="005A72D2" w:rsidRDefault="005A72D2" w:rsidP="00CE077F">
            <w:pPr>
              <w:jc w:val="right"/>
              <w:rPr>
                <w:color w:val="000000"/>
                <w:sz w:val="16"/>
              </w:rPr>
            </w:pPr>
            <w:r>
              <w:rPr>
                <w:color w:val="000000"/>
                <w:sz w:val="16"/>
              </w:rPr>
              <w:t>56,819</w:t>
            </w:r>
          </w:p>
        </w:tc>
        <w:tc>
          <w:tcPr>
            <w:tcW w:w="735" w:type="dxa"/>
          </w:tcPr>
          <w:p w:rsidR="005A72D2" w:rsidRDefault="005A72D2" w:rsidP="00CE077F">
            <w:pPr>
              <w:jc w:val="right"/>
              <w:rPr>
                <w:color w:val="000000"/>
                <w:sz w:val="16"/>
              </w:rPr>
            </w:pPr>
            <w:r>
              <w:rPr>
                <w:color w:val="000000"/>
                <w:sz w:val="16"/>
              </w:rPr>
              <w:t>59,792</w:t>
            </w:r>
          </w:p>
        </w:tc>
        <w:tc>
          <w:tcPr>
            <w:tcW w:w="660" w:type="dxa"/>
          </w:tcPr>
          <w:p w:rsidR="005A72D2" w:rsidRDefault="005A72D2" w:rsidP="00CE077F">
            <w:pPr>
              <w:jc w:val="right"/>
              <w:rPr>
                <w:color w:val="000000"/>
                <w:sz w:val="16"/>
              </w:rPr>
            </w:pPr>
            <w:r>
              <w:rPr>
                <w:color w:val="000000"/>
                <w:sz w:val="16"/>
              </w:rPr>
              <w:t>39,921</w:t>
            </w:r>
          </w:p>
        </w:tc>
        <w:tc>
          <w:tcPr>
            <w:tcW w:w="735" w:type="dxa"/>
          </w:tcPr>
          <w:p w:rsidR="005A72D2" w:rsidRDefault="005A72D2" w:rsidP="00CE077F">
            <w:pPr>
              <w:jc w:val="right"/>
              <w:rPr>
                <w:color w:val="000000"/>
                <w:sz w:val="16"/>
              </w:rPr>
            </w:pPr>
            <w:r>
              <w:rPr>
                <w:color w:val="000000"/>
                <w:sz w:val="16"/>
              </w:rPr>
              <w:t>22,341</w:t>
            </w:r>
          </w:p>
        </w:tc>
        <w:tc>
          <w:tcPr>
            <w:tcW w:w="660" w:type="dxa"/>
          </w:tcPr>
          <w:p w:rsidR="005A72D2" w:rsidRDefault="005A72D2" w:rsidP="00CE077F">
            <w:pPr>
              <w:jc w:val="right"/>
              <w:rPr>
                <w:color w:val="000000"/>
                <w:sz w:val="16"/>
              </w:rPr>
            </w:pPr>
            <w:r>
              <w:rPr>
                <w:color w:val="000000"/>
                <w:sz w:val="16"/>
              </w:rPr>
              <w:t>15,082</w:t>
            </w:r>
          </w:p>
        </w:tc>
        <w:tc>
          <w:tcPr>
            <w:tcW w:w="660" w:type="dxa"/>
          </w:tcPr>
          <w:p w:rsidR="005A72D2" w:rsidRDefault="005A72D2" w:rsidP="00CE077F">
            <w:pPr>
              <w:jc w:val="right"/>
              <w:rPr>
                <w:color w:val="000000"/>
                <w:sz w:val="16"/>
              </w:rPr>
            </w:pPr>
            <w:r>
              <w:rPr>
                <w:color w:val="000000"/>
                <w:sz w:val="16"/>
              </w:rPr>
              <w:t>9,620</w:t>
            </w:r>
          </w:p>
        </w:tc>
        <w:tc>
          <w:tcPr>
            <w:tcW w:w="660" w:type="dxa"/>
          </w:tcPr>
          <w:p w:rsidR="005A72D2" w:rsidRDefault="005A72D2" w:rsidP="00CE077F">
            <w:pPr>
              <w:jc w:val="right"/>
              <w:rPr>
                <w:color w:val="000000"/>
                <w:sz w:val="16"/>
              </w:rPr>
            </w:pPr>
            <w:r>
              <w:rPr>
                <w:color w:val="000000"/>
                <w:sz w:val="16"/>
              </w:rPr>
              <w:t>15,301</w:t>
            </w:r>
          </w:p>
        </w:tc>
        <w:tc>
          <w:tcPr>
            <w:tcW w:w="660" w:type="dxa"/>
          </w:tcPr>
          <w:p w:rsidR="005A72D2" w:rsidRDefault="005A72D2" w:rsidP="00CE077F">
            <w:pPr>
              <w:jc w:val="right"/>
              <w:rPr>
                <w:color w:val="000000"/>
                <w:sz w:val="16"/>
              </w:rPr>
            </w:pPr>
            <w:r>
              <w:rPr>
                <w:color w:val="000000"/>
                <w:sz w:val="16"/>
              </w:rPr>
              <w:t>24,755</w:t>
            </w:r>
          </w:p>
        </w:tc>
        <w:tc>
          <w:tcPr>
            <w:tcW w:w="735" w:type="dxa"/>
          </w:tcPr>
          <w:p w:rsidR="005A72D2" w:rsidRDefault="005A72D2" w:rsidP="00CE077F">
            <w:pPr>
              <w:jc w:val="right"/>
              <w:rPr>
                <w:color w:val="000000"/>
                <w:sz w:val="16"/>
              </w:rPr>
            </w:pPr>
            <w:r>
              <w:rPr>
                <w:color w:val="000000"/>
                <w:sz w:val="16"/>
              </w:rPr>
              <w:t>30,203</w:t>
            </w:r>
          </w:p>
        </w:tc>
        <w:tc>
          <w:tcPr>
            <w:tcW w:w="660" w:type="dxa"/>
          </w:tcPr>
          <w:p w:rsidR="005A72D2" w:rsidRDefault="005A72D2" w:rsidP="00CE077F">
            <w:pPr>
              <w:jc w:val="right"/>
              <w:rPr>
                <w:color w:val="000000"/>
                <w:sz w:val="16"/>
              </w:rPr>
            </w:pPr>
            <w:r>
              <w:rPr>
                <w:color w:val="000000"/>
                <w:sz w:val="16"/>
              </w:rPr>
              <w:t>14,847</w:t>
            </w:r>
          </w:p>
        </w:tc>
        <w:tc>
          <w:tcPr>
            <w:tcW w:w="660" w:type="dxa"/>
          </w:tcPr>
          <w:p w:rsidR="005A72D2" w:rsidRDefault="005A72D2" w:rsidP="00CE077F">
            <w:pPr>
              <w:jc w:val="right"/>
              <w:rPr>
                <w:color w:val="000000"/>
                <w:sz w:val="16"/>
              </w:rPr>
            </w:pPr>
            <w:r>
              <w:rPr>
                <w:color w:val="000000"/>
                <w:sz w:val="16"/>
              </w:rPr>
              <w:t>32,214</w:t>
            </w:r>
          </w:p>
        </w:tc>
        <w:tc>
          <w:tcPr>
            <w:tcW w:w="694" w:type="dxa"/>
            <w:gridSpan w:val="2"/>
          </w:tcPr>
          <w:p w:rsidR="005A72D2" w:rsidRDefault="005A72D2" w:rsidP="00CE077F">
            <w:pPr>
              <w:jc w:val="right"/>
              <w:rPr>
                <w:color w:val="000000"/>
                <w:sz w:val="16"/>
              </w:rPr>
            </w:pPr>
            <w:r>
              <w:rPr>
                <w:color w:val="000000"/>
                <w:sz w:val="16"/>
              </w:rPr>
              <w:t>52,739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2300</w:t>
            </w:r>
          </w:p>
        </w:tc>
        <w:tc>
          <w:tcPr>
            <w:tcW w:w="695" w:type="dxa"/>
          </w:tcPr>
          <w:p w:rsidR="005A72D2" w:rsidRDefault="005A72D2" w:rsidP="00CE077F">
            <w:pPr>
              <w:jc w:val="right"/>
              <w:rPr>
                <w:color w:val="000000"/>
                <w:sz w:val="16"/>
              </w:rPr>
            </w:pPr>
            <w:r>
              <w:rPr>
                <w:color w:val="000000"/>
                <w:sz w:val="16"/>
              </w:rPr>
              <w:t>60,176</w:t>
            </w:r>
          </w:p>
        </w:tc>
        <w:tc>
          <w:tcPr>
            <w:tcW w:w="735" w:type="dxa"/>
          </w:tcPr>
          <w:p w:rsidR="005A72D2" w:rsidRDefault="005A72D2" w:rsidP="00CE077F">
            <w:pPr>
              <w:jc w:val="right"/>
              <w:rPr>
                <w:color w:val="000000"/>
                <w:sz w:val="16"/>
              </w:rPr>
            </w:pPr>
            <w:r>
              <w:rPr>
                <w:color w:val="000000"/>
                <w:sz w:val="16"/>
              </w:rPr>
              <w:t>62,846</w:t>
            </w:r>
          </w:p>
        </w:tc>
        <w:tc>
          <w:tcPr>
            <w:tcW w:w="660" w:type="dxa"/>
          </w:tcPr>
          <w:p w:rsidR="005A72D2" w:rsidRDefault="005A72D2" w:rsidP="00CE077F">
            <w:pPr>
              <w:jc w:val="right"/>
              <w:rPr>
                <w:color w:val="000000"/>
                <w:sz w:val="16"/>
              </w:rPr>
            </w:pPr>
            <w:r>
              <w:rPr>
                <w:color w:val="000000"/>
                <w:sz w:val="16"/>
              </w:rPr>
              <w:t>41,311</w:t>
            </w:r>
          </w:p>
        </w:tc>
        <w:tc>
          <w:tcPr>
            <w:tcW w:w="735" w:type="dxa"/>
          </w:tcPr>
          <w:p w:rsidR="005A72D2" w:rsidRDefault="005A72D2" w:rsidP="00CE077F">
            <w:pPr>
              <w:jc w:val="right"/>
              <w:rPr>
                <w:color w:val="000000"/>
                <w:sz w:val="16"/>
              </w:rPr>
            </w:pPr>
            <w:r>
              <w:rPr>
                <w:color w:val="000000"/>
                <w:sz w:val="16"/>
              </w:rPr>
              <w:t>23,731</w:t>
            </w:r>
          </w:p>
        </w:tc>
        <w:tc>
          <w:tcPr>
            <w:tcW w:w="660" w:type="dxa"/>
          </w:tcPr>
          <w:p w:rsidR="005A72D2" w:rsidRDefault="005A72D2" w:rsidP="00CE077F">
            <w:pPr>
              <w:jc w:val="right"/>
              <w:rPr>
                <w:color w:val="000000"/>
                <w:sz w:val="16"/>
              </w:rPr>
            </w:pPr>
            <w:r>
              <w:rPr>
                <w:color w:val="000000"/>
                <w:sz w:val="16"/>
              </w:rPr>
              <w:t>15,956</w:t>
            </w:r>
          </w:p>
        </w:tc>
        <w:tc>
          <w:tcPr>
            <w:tcW w:w="660" w:type="dxa"/>
          </w:tcPr>
          <w:p w:rsidR="005A72D2" w:rsidRDefault="005A72D2" w:rsidP="00CE077F">
            <w:pPr>
              <w:jc w:val="right"/>
              <w:rPr>
                <w:color w:val="000000"/>
                <w:sz w:val="16"/>
              </w:rPr>
            </w:pPr>
            <w:r>
              <w:rPr>
                <w:color w:val="000000"/>
                <w:sz w:val="16"/>
              </w:rPr>
              <w:t>10,212</w:t>
            </w:r>
          </w:p>
        </w:tc>
        <w:tc>
          <w:tcPr>
            <w:tcW w:w="660" w:type="dxa"/>
          </w:tcPr>
          <w:p w:rsidR="005A72D2" w:rsidRDefault="005A72D2" w:rsidP="00CE077F">
            <w:pPr>
              <w:jc w:val="right"/>
              <w:rPr>
                <w:color w:val="000000"/>
                <w:sz w:val="16"/>
              </w:rPr>
            </w:pPr>
            <w:r>
              <w:rPr>
                <w:color w:val="000000"/>
                <w:sz w:val="16"/>
              </w:rPr>
              <w:t>16,175</w:t>
            </w:r>
          </w:p>
        </w:tc>
        <w:tc>
          <w:tcPr>
            <w:tcW w:w="660" w:type="dxa"/>
          </w:tcPr>
          <w:p w:rsidR="005A72D2" w:rsidRDefault="005A72D2" w:rsidP="00CE077F">
            <w:pPr>
              <w:jc w:val="right"/>
              <w:rPr>
                <w:color w:val="000000"/>
                <w:sz w:val="16"/>
              </w:rPr>
            </w:pPr>
            <w:r>
              <w:rPr>
                <w:color w:val="000000"/>
                <w:sz w:val="16"/>
              </w:rPr>
              <w:t>26,212</w:t>
            </w:r>
          </w:p>
        </w:tc>
        <w:tc>
          <w:tcPr>
            <w:tcW w:w="735" w:type="dxa"/>
          </w:tcPr>
          <w:p w:rsidR="005A72D2" w:rsidRDefault="005A72D2" w:rsidP="00CE077F">
            <w:pPr>
              <w:jc w:val="right"/>
              <w:rPr>
                <w:color w:val="000000"/>
                <w:sz w:val="16"/>
              </w:rPr>
            </w:pPr>
            <w:r>
              <w:rPr>
                <w:color w:val="000000"/>
                <w:sz w:val="16"/>
              </w:rPr>
              <w:t>32,290</w:t>
            </w:r>
          </w:p>
        </w:tc>
        <w:tc>
          <w:tcPr>
            <w:tcW w:w="660" w:type="dxa"/>
          </w:tcPr>
          <w:p w:rsidR="005A72D2" w:rsidRDefault="005A72D2" w:rsidP="00CE077F">
            <w:pPr>
              <w:jc w:val="right"/>
              <w:rPr>
                <w:color w:val="000000"/>
                <w:sz w:val="16"/>
              </w:rPr>
            </w:pPr>
            <w:r>
              <w:rPr>
                <w:color w:val="000000"/>
                <w:sz w:val="16"/>
              </w:rPr>
              <w:t>15,711</w:t>
            </w:r>
          </w:p>
        </w:tc>
        <w:tc>
          <w:tcPr>
            <w:tcW w:w="660" w:type="dxa"/>
          </w:tcPr>
          <w:p w:rsidR="005A72D2" w:rsidRDefault="005A72D2" w:rsidP="00CE077F">
            <w:pPr>
              <w:jc w:val="right"/>
              <w:rPr>
                <w:color w:val="000000"/>
                <w:sz w:val="16"/>
              </w:rPr>
            </w:pPr>
            <w:r>
              <w:rPr>
                <w:color w:val="000000"/>
                <w:sz w:val="16"/>
              </w:rPr>
              <w:t>33,764</w:t>
            </w:r>
          </w:p>
        </w:tc>
        <w:tc>
          <w:tcPr>
            <w:tcW w:w="694" w:type="dxa"/>
            <w:gridSpan w:val="2"/>
          </w:tcPr>
          <w:p w:rsidR="005A72D2" w:rsidRDefault="005A72D2" w:rsidP="00CE077F">
            <w:pPr>
              <w:jc w:val="right"/>
              <w:rPr>
                <w:color w:val="000000"/>
                <w:sz w:val="16"/>
              </w:rPr>
            </w:pPr>
            <w:r>
              <w:rPr>
                <w:color w:val="000000"/>
                <w:sz w:val="16"/>
              </w:rPr>
              <w:t>54,939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2400</w:t>
            </w:r>
          </w:p>
        </w:tc>
        <w:tc>
          <w:tcPr>
            <w:tcW w:w="695" w:type="dxa"/>
          </w:tcPr>
          <w:p w:rsidR="005A72D2" w:rsidRDefault="005A72D2" w:rsidP="00CE077F">
            <w:pPr>
              <w:jc w:val="right"/>
              <w:rPr>
                <w:color w:val="000000"/>
                <w:sz w:val="16"/>
              </w:rPr>
            </w:pPr>
            <w:r>
              <w:rPr>
                <w:color w:val="000000"/>
                <w:sz w:val="16"/>
              </w:rPr>
              <w:t>91,925</w:t>
            </w:r>
          </w:p>
        </w:tc>
        <w:tc>
          <w:tcPr>
            <w:tcW w:w="735" w:type="dxa"/>
          </w:tcPr>
          <w:p w:rsidR="005A72D2" w:rsidRDefault="005A72D2" w:rsidP="00CE077F">
            <w:pPr>
              <w:jc w:val="right"/>
              <w:rPr>
                <w:color w:val="000000"/>
                <w:sz w:val="16"/>
              </w:rPr>
            </w:pPr>
            <w:r>
              <w:rPr>
                <w:color w:val="000000"/>
                <w:sz w:val="16"/>
              </w:rPr>
              <w:t>153,069</w:t>
            </w:r>
          </w:p>
        </w:tc>
        <w:tc>
          <w:tcPr>
            <w:tcW w:w="660" w:type="dxa"/>
          </w:tcPr>
          <w:p w:rsidR="005A72D2" w:rsidRDefault="005A72D2" w:rsidP="00CE077F">
            <w:pPr>
              <w:jc w:val="right"/>
              <w:rPr>
                <w:color w:val="000000"/>
                <w:sz w:val="16"/>
              </w:rPr>
            </w:pPr>
            <w:r>
              <w:rPr>
                <w:color w:val="000000"/>
                <w:sz w:val="16"/>
              </w:rPr>
              <w:t>42,701</w:t>
            </w:r>
          </w:p>
        </w:tc>
        <w:tc>
          <w:tcPr>
            <w:tcW w:w="735" w:type="dxa"/>
          </w:tcPr>
          <w:p w:rsidR="005A72D2" w:rsidRDefault="005A72D2" w:rsidP="00CE077F">
            <w:pPr>
              <w:jc w:val="right"/>
              <w:rPr>
                <w:color w:val="000000"/>
                <w:sz w:val="16"/>
              </w:rPr>
            </w:pPr>
            <w:r>
              <w:rPr>
                <w:color w:val="000000"/>
                <w:sz w:val="16"/>
              </w:rPr>
              <w:t>25,234</w:t>
            </w:r>
          </w:p>
        </w:tc>
        <w:tc>
          <w:tcPr>
            <w:tcW w:w="660" w:type="dxa"/>
          </w:tcPr>
          <w:p w:rsidR="005A72D2" w:rsidRDefault="005A72D2" w:rsidP="00CE077F">
            <w:pPr>
              <w:jc w:val="right"/>
              <w:rPr>
                <w:color w:val="000000"/>
                <w:sz w:val="16"/>
              </w:rPr>
            </w:pPr>
            <w:r>
              <w:rPr>
                <w:color w:val="000000"/>
                <w:sz w:val="16"/>
              </w:rPr>
              <w:t>16,835</w:t>
            </w:r>
          </w:p>
        </w:tc>
        <w:tc>
          <w:tcPr>
            <w:tcW w:w="660" w:type="dxa"/>
          </w:tcPr>
          <w:p w:rsidR="005A72D2" w:rsidRDefault="005A72D2" w:rsidP="00CE077F">
            <w:pPr>
              <w:jc w:val="right"/>
              <w:rPr>
                <w:color w:val="000000"/>
                <w:sz w:val="16"/>
              </w:rPr>
            </w:pPr>
            <w:r>
              <w:rPr>
                <w:color w:val="000000"/>
                <w:sz w:val="16"/>
              </w:rPr>
              <w:t>10,807</w:t>
            </w:r>
          </w:p>
        </w:tc>
        <w:tc>
          <w:tcPr>
            <w:tcW w:w="660" w:type="dxa"/>
          </w:tcPr>
          <w:p w:rsidR="005A72D2" w:rsidRDefault="005A72D2" w:rsidP="00CE077F">
            <w:pPr>
              <w:jc w:val="right"/>
              <w:rPr>
                <w:color w:val="000000"/>
                <w:sz w:val="16"/>
              </w:rPr>
            </w:pPr>
            <w:r>
              <w:rPr>
                <w:color w:val="000000"/>
                <w:sz w:val="16"/>
              </w:rPr>
              <w:t>17,052</w:t>
            </w:r>
          </w:p>
        </w:tc>
        <w:tc>
          <w:tcPr>
            <w:tcW w:w="660" w:type="dxa"/>
          </w:tcPr>
          <w:p w:rsidR="005A72D2" w:rsidRDefault="005A72D2" w:rsidP="00CE077F">
            <w:pPr>
              <w:jc w:val="right"/>
              <w:rPr>
                <w:color w:val="000000"/>
                <w:sz w:val="16"/>
              </w:rPr>
            </w:pPr>
            <w:r>
              <w:rPr>
                <w:color w:val="000000"/>
                <w:sz w:val="16"/>
              </w:rPr>
              <w:t>27,674</w:t>
            </w:r>
          </w:p>
        </w:tc>
        <w:tc>
          <w:tcPr>
            <w:tcW w:w="735" w:type="dxa"/>
          </w:tcPr>
          <w:p w:rsidR="005A72D2" w:rsidRDefault="005A72D2" w:rsidP="00CE077F">
            <w:pPr>
              <w:jc w:val="right"/>
              <w:rPr>
                <w:color w:val="000000"/>
                <w:sz w:val="16"/>
              </w:rPr>
            </w:pPr>
            <w:r>
              <w:rPr>
                <w:color w:val="000000"/>
                <w:sz w:val="16"/>
              </w:rPr>
              <w:t>34,425</w:t>
            </w:r>
          </w:p>
        </w:tc>
        <w:tc>
          <w:tcPr>
            <w:tcW w:w="660" w:type="dxa"/>
          </w:tcPr>
          <w:p w:rsidR="005A72D2" w:rsidRDefault="005A72D2" w:rsidP="00CE077F">
            <w:pPr>
              <w:jc w:val="right"/>
              <w:rPr>
                <w:color w:val="000000"/>
                <w:sz w:val="16"/>
              </w:rPr>
            </w:pPr>
            <w:r>
              <w:rPr>
                <w:color w:val="000000"/>
                <w:sz w:val="16"/>
              </w:rPr>
              <w:t>16,579</w:t>
            </w:r>
          </w:p>
        </w:tc>
        <w:tc>
          <w:tcPr>
            <w:tcW w:w="660" w:type="dxa"/>
          </w:tcPr>
          <w:p w:rsidR="005A72D2" w:rsidRDefault="005A72D2" w:rsidP="00CE077F">
            <w:pPr>
              <w:jc w:val="right"/>
              <w:rPr>
                <w:color w:val="000000"/>
                <w:sz w:val="16"/>
              </w:rPr>
            </w:pPr>
            <w:r>
              <w:rPr>
                <w:color w:val="000000"/>
                <w:sz w:val="16"/>
              </w:rPr>
              <w:t>35,314</w:t>
            </w:r>
          </w:p>
        </w:tc>
        <w:tc>
          <w:tcPr>
            <w:tcW w:w="694" w:type="dxa"/>
            <w:gridSpan w:val="2"/>
          </w:tcPr>
          <w:p w:rsidR="005A72D2" w:rsidRDefault="005A72D2" w:rsidP="00CE077F">
            <w:pPr>
              <w:jc w:val="right"/>
              <w:rPr>
                <w:color w:val="000000"/>
                <w:sz w:val="16"/>
              </w:rPr>
            </w:pPr>
            <w:r>
              <w:rPr>
                <w:color w:val="000000"/>
                <w:sz w:val="16"/>
              </w:rPr>
              <w:t>57,139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2500</w:t>
            </w:r>
          </w:p>
        </w:tc>
        <w:tc>
          <w:tcPr>
            <w:tcW w:w="695" w:type="dxa"/>
          </w:tcPr>
          <w:p w:rsidR="005A72D2" w:rsidRDefault="005A72D2" w:rsidP="00CE077F">
            <w:pPr>
              <w:jc w:val="right"/>
              <w:rPr>
                <w:color w:val="000000"/>
                <w:sz w:val="16"/>
              </w:rPr>
            </w:pPr>
            <w:r>
              <w:rPr>
                <w:color w:val="000000"/>
                <w:sz w:val="16"/>
              </w:rPr>
              <w:t>95,387</w:t>
            </w:r>
          </w:p>
        </w:tc>
        <w:tc>
          <w:tcPr>
            <w:tcW w:w="735" w:type="dxa"/>
          </w:tcPr>
          <w:p w:rsidR="005A72D2" w:rsidRDefault="005A72D2" w:rsidP="00CE077F">
            <w:pPr>
              <w:jc w:val="right"/>
              <w:rPr>
                <w:color w:val="000000"/>
                <w:sz w:val="16"/>
              </w:rPr>
            </w:pPr>
            <w:r>
              <w:rPr>
                <w:color w:val="000000"/>
                <w:sz w:val="16"/>
              </w:rPr>
              <w:t>155,589</w:t>
            </w:r>
          </w:p>
        </w:tc>
        <w:tc>
          <w:tcPr>
            <w:tcW w:w="660" w:type="dxa"/>
          </w:tcPr>
          <w:p w:rsidR="005A72D2" w:rsidRDefault="005A72D2" w:rsidP="00CE077F">
            <w:pPr>
              <w:jc w:val="right"/>
              <w:rPr>
                <w:color w:val="000000"/>
                <w:sz w:val="16"/>
              </w:rPr>
            </w:pPr>
            <w:r>
              <w:rPr>
                <w:color w:val="000000"/>
                <w:sz w:val="16"/>
              </w:rPr>
              <w:t>44,091</w:t>
            </w:r>
          </w:p>
        </w:tc>
        <w:tc>
          <w:tcPr>
            <w:tcW w:w="735" w:type="dxa"/>
          </w:tcPr>
          <w:p w:rsidR="005A72D2" w:rsidRDefault="005A72D2" w:rsidP="00CE077F">
            <w:pPr>
              <w:jc w:val="right"/>
              <w:rPr>
                <w:color w:val="000000"/>
                <w:sz w:val="16"/>
              </w:rPr>
            </w:pPr>
            <w:r>
              <w:rPr>
                <w:color w:val="000000"/>
                <w:sz w:val="16"/>
              </w:rPr>
              <w:t>26,697</w:t>
            </w:r>
          </w:p>
        </w:tc>
        <w:tc>
          <w:tcPr>
            <w:tcW w:w="660" w:type="dxa"/>
          </w:tcPr>
          <w:p w:rsidR="005A72D2" w:rsidRDefault="005A72D2" w:rsidP="00CE077F">
            <w:pPr>
              <w:jc w:val="right"/>
              <w:rPr>
                <w:color w:val="000000"/>
                <w:sz w:val="16"/>
              </w:rPr>
            </w:pPr>
            <w:r>
              <w:rPr>
                <w:color w:val="000000"/>
                <w:sz w:val="16"/>
              </w:rPr>
              <w:t>17,717</w:t>
            </w:r>
          </w:p>
        </w:tc>
        <w:tc>
          <w:tcPr>
            <w:tcW w:w="660" w:type="dxa"/>
          </w:tcPr>
          <w:p w:rsidR="005A72D2" w:rsidRDefault="005A72D2" w:rsidP="00CE077F">
            <w:pPr>
              <w:jc w:val="right"/>
              <w:rPr>
                <w:color w:val="000000"/>
                <w:sz w:val="16"/>
              </w:rPr>
            </w:pPr>
            <w:r>
              <w:rPr>
                <w:color w:val="000000"/>
                <w:sz w:val="16"/>
              </w:rPr>
              <w:t>11,403</w:t>
            </w:r>
          </w:p>
        </w:tc>
        <w:tc>
          <w:tcPr>
            <w:tcW w:w="660" w:type="dxa"/>
          </w:tcPr>
          <w:p w:rsidR="005A72D2" w:rsidRDefault="005A72D2" w:rsidP="00CE077F">
            <w:pPr>
              <w:jc w:val="right"/>
              <w:rPr>
                <w:color w:val="000000"/>
                <w:sz w:val="16"/>
              </w:rPr>
            </w:pPr>
            <w:r>
              <w:rPr>
                <w:color w:val="000000"/>
                <w:sz w:val="16"/>
              </w:rPr>
              <w:t>17,931</w:t>
            </w:r>
          </w:p>
        </w:tc>
        <w:tc>
          <w:tcPr>
            <w:tcW w:w="660" w:type="dxa"/>
          </w:tcPr>
          <w:p w:rsidR="005A72D2" w:rsidRDefault="005A72D2" w:rsidP="00CE077F">
            <w:pPr>
              <w:jc w:val="right"/>
              <w:rPr>
                <w:color w:val="000000"/>
                <w:sz w:val="16"/>
              </w:rPr>
            </w:pPr>
            <w:r>
              <w:rPr>
                <w:color w:val="000000"/>
                <w:sz w:val="16"/>
              </w:rPr>
              <w:t>29,141</w:t>
            </w:r>
          </w:p>
        </w:tc>
        <w:tc>
          <w:tcPr>
            <w:tcW w:w="735" w:type="dxa"/>
          </w:tcPr>
          <w:p w:rsidR="005A72D2" w:rsidRDefault="005A72D2" w:rsidP="00CE077F">
            <w:pPr>
              <w:jc w:val="right"/>
              <w:rPr>
                <w:color w:val="000000"/>
                <w:sz w:val="16"/>
              </w:rPr>
            </w:pPr>
            <w:r>
              <w:rPr>
                <w:color w:val="000000"/>
                <w:sz w:val="16"/>
              </w:rPr>
              <w:t>36,609</w:t>
            </w:r>
          </w:p>
        </w:tc>
        <w:tc>
          <w:tcPr>
            <w:tcW w:w="660" w:type="dxa"/>
          </w:tcPr>
          <w:p w:rsidR="005A72D2" w:rsidRDefault="005A72D2" w:rsidP="00CE077F">
            <w:pPr>
              <w:jc w:val="right"/>
              <w:rPr>
                <w:color w:val="000000"/>
                <w:sz w:val="16"/>
              </w:rPr>
            </w:pPr>
            <w:r>
              <w:rPr>
                <w:color w:val="000000"/>
                <w:sz w:val="16"/>
              </w:rPr>
              <w:t>17,451</w:t>
            </w:r>
          </w:p>
        </w:tc>
        <w:tc>
          <w:tcPr>
            <w:tcW w:w="660" w:type="dxa"/>
          </w:tcPr>
          <w:p w:rsidR="005A72D2" w:rsidRDefault="005A72D2" w:rsidP="00CE077F">
            <w:pPr>
              <w:jc w:val="right"/>
              <w:rPr>
                <w:color w:val="000000"/>
                <w:sz w:val="16"/>
              </w:rPr>
            </w:pPr>
            <w:r>
              <w:rPr>
                <w:color w:val="000000"/>
                <w:sz w:val="16"/>
              </w:rPr>
              <w:t>36,864</w:t>
            </w:r>
          </w:p>
        </w:tc>
        <w:tc>
          <w:tcPr>
            <w:tcW w:w="694" w:type="dxa"/>
            <w:gridSpan w:val="2"/>
          </w:tcPr>
          <w:p w:rsidR="005A72D2" w:rsidRDefault="005A72D2" w:rsidP="00CE077F">
            <w:pPr>
              <w:jc w:val="right"/>
              <w:rPr>
                <w:color w:val="000000"/>
                <w:sz w:val="16"/>
              </w:rPr>
            </w:pPr>
            <w:r>
              <w:rPr>
                <w:color w:val="000000"/>
                <w:sz w:val="16"/>
              </w:rPr>
              <w:t>59,339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2600</w:t>
            </w:r>
          </w:p>
        </w:tc>
        <w:tc>
          <w:tcPr>
            <w:tcW w:w="695" w:type="dxa"/>
          </w:tcPr>
          <w:p w:rsidR="005A72D2" w:rsidRDefault="005A72D2" w:rsidP="00CE077F">
            <w:pPr>
              <w:jc w:val="right"/>
              <w:rPr>
                <w:color w:val="000000"/>
                <w:sz w:val="16"/>
              </w:rPr>
            </w:pPr>
            <w:r>
              <w:rPr>
                <w:color w:val="000000"/>
                <w:sz w:val="16"/>
              </w:rPr>
              <w:t>98,849</w:t>
            </w:r>
          </w:p>
        </w:tc>
        <w:tc>
          <w:tcPr>
            <w:tcW w:w="735" w:type="dxa"/>
          </w:tcPr>
          <w:p w:rsidR="005A72D2" w:rsidRDefault="005A72D2" w:rsidP="00CE077F">
            <w:pPr>
              <w:jc w:val="right"/>
              <w:rPr>
                <w:color w:val="000000"/>
                <w:sz w:val="16"/>
              </w:rPr>
            </w:pPr>
            <w:r>
              <w:rPr>
                <w:color w:val="000000"/>
                <w:sz w:val="16"/>
              </w:rPr>
              <w:t>158,115</w:t>
            </w:r>
          </w:p>
        </w:tc>
        <w:tc>
          <w:tcPr>
            <w:tcW w:w="660" w:type="dxa"/>
          </w:tcPr>
          <w:p w:rsidR="005A72D2" w:rsidRDefault="005A72D2" w:rsidP="00CE077F">
            <w:pPr>
              <w:jc w:val="right"/>
              <w:rPr>
                <w:color w:val="000000"/>
                <w:sz w:val="16"/>
              </w:rPr>
            </w:pPr>
            <w:r>
              <w:rPr>
                <w:color w:val="000000"/>
                <w:sz w:val="16"/>
              </w:rPr>
              <w:t>45,481</w:t>
            </w:r>
          </w:p>
        </w:tc>
        <w:tc>
          <w:tcPr>
            <w:tcW w:w="735" w:type="dxa"/>
          </w:tcPr>
          <w:p w:rsidR="005A72D2" w:rsidRDefault="005A72D2" w:rsidP="00CE077F">
            <w:pPr>
              <w:jc w:val="right"/>
              <w:rPr>
                <w:color w:val="000000"/>
                <w:sz w:val="16"/>
              </w:rPr>
            </w:pPr>
            <w:r>
              <w:rPr>
                <w:color w:val="000000"/>
                <w:sz w:val="16"/>
              </w:rPr>
              <w:t>28,168</w:t>
            </w:r>
          </w:p>
        </w:tc>
        <w:tc>
          <w:tcPr>
            <w:tcW w:w="660" w:type="dxa"/>
          </w:tcPr>
          <w:p w:rsidR="005A72D2" w:rsidRDefault="005A72D2" w:rsidP="00CE077F">
            <w:pPr>
              <w:jc w:val="right"/>
              <w:rPr>
                <w:color w:val="000000"/>
                <w:sz w:val="16"/>
              </w:rPr>
            </w:pPr>
            <w:r>
              <w:rPr>
                <w:color w:val="000000"/>
                <w:sz w:val="16"/>
              </w:rPr>
              <w:t>18,602</w:t>
            </w:r>
          </w:p>
        </w:tc>
        <w:tc>
          <w:tcPr>
            <w:tcW w:w="660" w:type="dxa"/>
          </w:tcPr>
          <w:p w:rsidR="005A72D2" w:rsidRDefault="005A72D2" w:rsidP="00CE077F">
            <w:pPr>
              <w:jc w:val="right"/>
              <w:rPr>
                <w:color w:val="000000"/>
                <w:sz w:val="16"/>
              </w:rPr>
            </w:pPr>
            <w:r>
              <w:rPr>
                <w:color w:val="000000"/>
                <w:sz w:val="16"/>
              </w:rPr>
              <w:t>12,002</w:t>
            </w:r>
          </w:p>
        </w:tc>
        <w:tc>
          <w:tcPr>
            <w:tcW w:w="660" w:type="dxa"/>
          </w:tcPr>
          <w:p w:rsidR="005A72D2" w:rsidRDefault="005A72D2" w:rsidP="00CE077F">
            <w:pPr>
              <w:jc w:val="right"/>
              <w:rPr>
                <w:color w:val="000000"/>
                <w:sz w:val="16"/>
              </w:rPr>
            </w:pPr>
            <w:r>
              <w:rPr>
                <w:color w:val="000000"/>
                <w:sz w:val="16"/>
              </w:rPr>
              <w:t>18,813</w:t>
            </w:r>
          </w:p>
        </w:tc>
        <w:tc>
          <w:tcPr>
            <w:tcW w:w="660" w:type="dxa"/>
          </w:tcPr>
          <w:p w:rsidR="005A72D2" w:rsidRDefault="005A72D2" w:rsidP="00CE077F">
            <w:pPr>
              <w:jc w:val="right"/>
              <w:rPr>
                <w:color w:val="000000"/>
                <w:sz w:val="16"/>
              </w:rPr>
            </w:pPr>
            <w:r>
              <w:rPr>
                <w:color w:val="000000"/>
                <w:sz w:val="16"/>
              </w:rPr>
              <w:t>30,613</w:t>
            </w:r>
          </w:p>
        </w:tc>
        <w:tc>
          <w:tcPr>
            <w:tcW w:w="735" w:type="dxa"/>
          </w:tcPr>
          <w:p w:rsidR="005A72D2" w:rsidRDefault="005A72D2" w:rsidP="00CE077F">
            <w:pPr>
              <w:jc w:val="right"/>
              <w:rPr>
                <w:color w:val="000000"/>
                <w:sz w:val="16"/>
              </w:rPr>
            </w:pPr>
            <w:r>
              <w:rPr>
                <w:color w:val="000000"/>
                <w:sz w:val="16"/>
              </w:rPr>
              <w:t>38,842</w:t>
            </w:r>
          </w:p>
        </w:tc>
        <w:tc>
          <w:tcPr>
            <w:tcW w:w="660" w:type="dxa"/>
          </w:tcPr>
          <w:p w:rsidR="005A72D2" w:rsidRDefault="005A72D2" w:rsidP="00CE077F">
            <w:pPr>
              <w:jc w:val="right"/>
              <w:rPr>
                <w:color w:val="000000"/>
                <w:sz w:val="16"/>
              </w:rPr>
            </w:pPr>
            <w:r>
              <w:rPr>
                <w:color w:val="000000"/>
                <w:sz w:val="16"/>
              </w:rPr>
              <w:t>18,327</w:t>
            </w:r>
          </w:p>
        </w:tc>
        <w:tc>
          <w:tcPr>
            <w:tcW w:w="660" w:type="dxa"/>
          </w:tcPr>
          <w:p w:rsidR="005A72D2" w:rsidRDefault="005A72D2" w:rsidP="00CE077F">
            <w:pPr>
              <w:jc w:val="right"/>
              <w:rPr>
                <w:color w:val="000000"/>
                <w:sz w:val="16"/>
              </w:rPr>
            </w:pPr>
            <w:r>
              <w:rPr>
                <w:color w:val="000000"/>
                <w:sz w:val="16"/>
              </w:rPr>
              <w:t>38,414</w:t>
            </w:r>
          </w:p>
        </w:tc>
        <w:tc>
          <w:tcPr>
            <w:tcW w:w="694" w:type="dxa"/>
            <w:gridSpan w:val="2"/>
          </w:tcPr>
          <w:p w:rsidR="005A72D2" w:rsidRDefault="005A72D2" w:rsidP="00CE077F">
            <w:pPr>
              <w:jc w:val="right"/>
              <w:rPr>
                <w:color w:val="000000"/>
                <w:sz w:val="16"/>
              </w:rPr>
            </w:pPr>
            <w:r>
              <w:rPr>
                <w:color w:val="000000"/>
                <w:sz w:val="16"/>
              </w:rPr>
              <w:t>61,539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2700</w:t>
            </w:r>
          </w:p>
        </w:tc>
        <w:tc>
          <w:tcPr>
            <w:tcW w:w="695" w:type="dxa"/>
          </w:tcPr>
          <w:p w:rsidR="005A72D2" w:rsidRDefault="005A72D2" w:rsidP="00CE077F">
            <w:pPr>
              <w:jc w:val="right"/>
              <w:rPr>
                <w:color w:val="000000"/>
                <w:sz w:val="16"/>
              </w:rPr>
            </w:pPr>
            <w:r>
              <w:rPr>
                <w:color w:val="000000"/>
                <w:sz w:val="16"/>
              </w:rPr>
              <w:t>102,312</w:t>
            </w:r>
          </w:p>
        </w:tc>
        <w:tc>
          <w:tcPr>
            <w:tcW w:w="735" w:type="dxa"/>
          </w:tcPr>
          <w:p w:rsidR="005A72D2" w:rsidRDefault="005A72D2" w:rsidP="00CE077F">
            <w:pPr>
              <w:jc w:val="right"/>
              <w:rPr>
                <w:color w:val="000000"/>
                <w:sz w:val="16"/>
              </w:rPr>
            </w:pPr>
            <w:r>
              <w:rPr>
                <w:color w:val="000000"/>
                <w:sz w:val="16"/>
              </w:rPr>
              <w:t>160,644</w:t>
            </w:r>
          </w:p>
        </w:tc>
        <w:tc>
          <w:tcPr>
            <w:tcW w:w="660" w:type="dxa"/>
          </w:tcPr>
          <w:p w:rsidR="005A72D2" w:rsidRDefault="005A72D2" w:rsidP="00CE077F">
            <w:pPr>
              <w:jc w:val="right"/>
              <w:rPr>
                <w:color w:val="000000"/>
                <w:sz w:val="16"/>
              </w:rPr>
            </w:pPr>
            <w:r>
              <w:rPr>
                <w:color w:val="000000"/>
                <w:sz w:val="16"/>
              </w:rPr>
              <w:t>46,871</w:t>
            </w:r>
          </w:p>
        </w:tc>
        <w:tc>
          <w:tcPr>
            <w:tcW w:w="735" w:type="dxa"/>
          </w:tcPr>
          <w:p w:rsidR="005A72D2" w:rsidRDefault="005A72D2" w:rsidP="00CE077F">
            <w:pPr>
              <w:jc w:val="right"/>
              <w:rPr>
                <w:color w:val="000000"/>
                <w:sz w:val="16"/>
              </w:rPr>
            </w:pPr>
            <w:r>
              <w:rPr>
                <w:color w:val="000000"/>
                <w:sz w:val="16"/>
              </w:rPr>
              <w:t>29,647</w:t>
            </w:r>
          </w:p>
        </w:tc>
        <w:tc>
          <w:tcPr>
            <w:tcW w:w="660" w:type="dxa"/>
          </w:tcPr>
          <w:p w:rsidR="005A72D2" w:rsidRDefault="005A72D2" w:rsidP="00CE077F">
            <w:pPr>
              <w:jc w:val="right"/>
              <w:rPr>
                <w:color w:val="000000"/>
                <w:sz w:val="16"/>
              </w:rPr>
            </w:pPr>
            <w:r>
              <w:rPr>
                <w:color w:val="000000"/>
                <w:sz w:val="16"/>
              </w:rPr>
              <w:t>19,491</w:t>
            </w:r>
          </w:p>
        </w:tc>
        <w:tc>
          <w:tcPr>
            <w:tcW w:w="660" w:type="dxa"/>
          </w:tcPr>
          <w:p w:rsidR="005A72D2" w:rsidRDefault="005A72D2" w:rsidP="00CE077F">
            <w:pPr>
              <w:jc w:val="right"/>
              <w:rPr>
                <w:color w:val="000000"/>
                <w:sz w:val="16"/>
              </w:rPr>
            </w:pPr>
            <w:r>
              <w:rPr>
                <w:color w:val="000000"/>
                <w:sz w:val="16"/>
              </w:rPr>
              <w:t>12,602</w:t>
            </w:r>
          </w:p>
        </w:tc>
        <w:tc>
          <w:tcPr>
            <w:tcW w:w="660" w:type="dxa"/>
          </w:tcPr>
          <w:p w:rsidR="005A72D2" w:rsidRDefault="005A72D2" w:rsidP="00CE077F">
            <w:pPr>
              <w:jc w:val="right"/>
              <w:rPr>
                <w:color w:val="000000"/>
                <w:sz w:val="16"/>
              </w:rPr>
            </w:pPr>
            <w:r>
              <w:rPr>
                <w:color w:val="000000"/>
                <w:sz w:val="16"/>
              </w:rPr>
              <w:t>19,696</w:t>
            </w:r>
          </w:p>
        </w:tc>
        <w:tc>
          <w:tcPr>
            <w:tcW w:w="660" w:type="dxa"/>
          </w:tcPr>
          <w:p w:rsidR="005A72D2" w:rsidRDefault="005A72D2" w:rsidP="00CE077F">
            <w:pPr>
              <w:jc w:val="right"/>
              <w:rPr>
                <w:color w:val="000000"/>
                <w:sz w:val="16"/>
              </w:rPr>
            </w:pPr>
            <w:r>
              <w:rPr>
                <w:color w:val="000000"/>
                <w:sz w:val="16"/>
              </w:rPr>
              <w:t>32,088</w:t>
            </w:r>
          </w:p>
        </w:tc>
        <w:tc>
          <w:tcPr>
            <w:tcW w:w="735" w:type="dxa"/>
          </w:tcPr>
          <w:p w:rsidR="005A72D2" w:rsidRDefault="005A72D2" w:rsidP="00CE077F">
            <w:pPr>
              <w:jc w:val="right"/>
              <w:rPr>
                <w:color w:val="000000"/>
                <w:sz w:val="16"/>
              </w:rPr>
            </w:pPr>
            <w:r>
              <w:rPr>
                <w:color w:val="000000"/>
                <w:sz w:val="16"/>
              </w:rPr>
              <w:t>41,123</w:t>
            </w:r>
          </w:p>
        </w:tc>
        <w:tc>
          <w:tcPr>
            <w:tcW w:w="660" w:type="dxa"/>
          </w:tcPr>
          <w:p w:rsidR="005A72D2" w:rsidRDefault="005A72D2" w:rsidP="00CE077F">
            <w:pPr>
              <w:jc w:val="right"/>
              <w:rPr>
                <w:color w:val="000000"/>
                <w:sz w:val="16"/>
              </w:rPr>
            </w:pPr>
            <w:r>
              <w:rPr>
                <w:color w:val="000000"/>
                <w:sz w:val="16"/>
              </w:rPr>
              <w:t>19,207</w:t>
            </w:r>
          </w:p>
        </w:tc>
        <w:tc>
          <w:tcPr>
            <w:tcW w:w="660" w:type="dxa"/>
          </w:tcPr>
          <w:p w:rsidR="005A72D2" w:rsidRDefault="005A72D2" w:rsidP="00CE077F">
            <w:pPr>
              <w:jc w:val="right"/>
              <w:rPr>
                <w:color w:val="000000"/>
                <w:sz w:val="16"/>
              </w:rPr>
            </w:pPr>
            <w:r>
              <w:rPr>
                <w:color w:val="000000"/>
                <w:sz w:val="16"/>
              </w:rPr>
              <w:t>39,964</w:t>
            </w:r>
          </w:p>
        </w:tc>
        <w:tc>
          <w:tcPr>
            <w:tcW w:w="694" w:type="dxa"/>
            <w:gridSpan w:val="2"/>
          </w:tcPr>
          <w:p w:rsidR="005A72D2" w:rsidRDefault="005A72D2" w:rsidP="00CE077F">
            <w:pPr>
              <w:jc w:val="right"/>
              <w:rPr>
                <w:color w:val="000000"/>
                <w:sz w:val="16"/>
              </w:rPr>
            </w:pPr>
            <w:r>
              <w:rPr>
                <w:color w:val="000000"/>
                <w:sz w:val="16"/>
              </w:rPr>
              <w:t>63,739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2800</w:t>
            </w:r>
          </w:p>
        </w:tc>
        <w:tc>
          <w:tcPr>
            <w:tcW w:w="695" w:type="dxa"/>
          </w:tcPr>
          <w:p w:rsidR="005A72D2" w:rsidRDefault="005A72D2" w:rsidP="00CE077F">
            <w:pPr>
              <w:jc w:val="right"/>
              <w:rPr>
                <w:color w:val="000000"/>
                <w:sz w:val="16"/>
              </w:rPr>
            </w:pPr>
            <w:r>
              <w:rPr>
                <w:color w:val="000000"/>
                <w:sz w:val="16"/>
              </w:rPr>
              <w:t>105,774</w:t>
            </w:r>
          </w:p>
        </w:tc>
        <w:tc>
          <w:tcPr>
            <w:tcW w:w="735" w:type="dxa"/>
          </w:tcPr>
          <w:p w:rsidR="005A72D2" w:rsidRDefault="005A72D2" w:rsidP="00CE077F">
            <w:pPr>
              <w:jc w:val="right"/>
              <w:rPr>
                <w:color w:val="000000"/>
                <w:sz w:val="16"/>
              </w:rPr>
            </w:pPr>
            <w:r>
              <w:rPr>
                <w:color w:val="000000"/>
                <w:sz w:val="16"/>
              </w:rPr>
              <w:t>163,177</w:t>
            </w:r>
          </w:p>
        </w:tc>
        <w:tc>
          <w:tcPr>
            <w:tcW w:w="660" w:type="dxa"/>
          </w:tcPr>
          <w:p w:rsidR="005A72D2" w:rsidRDefault="005A72D2" w:rsidP="00CE077F">
            <w:pPr>
              <w:jc w:val="right"/>
              <w:rPr>
                <w:color w:val="000000"/>
                <w:sz w:val="16"/>
              </w:rPr>
            </w:pPr>
            <w:r>
              <w:rPr>
                <w:color w:val="000000"/>
                <w:sz w:val="16"/>
              </w:rPr>
              <w:t>48,261</w:t>
            </w:r>
          </w:p>
        </w:tc>
        <w:tc>
          <w:tcPr>
            <w:tcW w:w="735" w:type="dxa"/>
          </w:tcPr>
          <w:p w:rsidR="005A72D2" w:rsidRDefault="005A72D2" w:rsidP="00CE077F">
            <w:pPr>
              <w:jc w:val="right"/>
              <w:rPr>
                <w:color w:val="000000"/>
                <w:sz w:val="16"/>
              </w:rPr>
            </w:pPr>
            <w:r>
              <w:rPr>
                <w:color w:val="000000"/>
                <w:sz w:val="16"/>
              </w:rPr>
              <w:t>31,134</w:t>
            </w:r>
          </w:p>
        </w:tc>
        <w:tc>
          <w:tcPr>
            <w:tcW w:w="660" w:type="dxa"/>
          </w:tcPr>
          <w:p w:rsidR="005A72D2" w:rsidRDefault="005A72D2" w:rsidP="00CE077F">
            <w:pPr>
              <w:jc w:val="right"/>
              <w:rPr>
                <w:color w:val="000000"/>
                <w:sz w:val="16"/>
              </w:rPr>
            </w:pPr>
            <w:r>
              <w:rPr>
                <w:color w:val="000000"/>
                <w:sz w:val="16"/>
              </w:rPr>
              <w:t>20,382</w:t>
            </w:r>
          </w:p>
        </w:tc>
        <w:tc>
          <w:tcPr>
            <w:tcW w:w="660" w:type="dxa"/>
          </w:tcPr>
          <w:p w:rsidR="005A72D2" w:rsidRDefault="005A72D2" w:rsidP="00CE077F">
            <w:pPr>
              <w:jc w:val="right"/>
              <w:rPr>
                <w:color w:val="000000"/>
                <w:sz w:val="16"/>
              </w:rPr>
            </w:pPr>
            <w:r>
              <w:rPr>
                <w:color w:val="000000"/>
                <w:sz w:val="16"/>
              </w:rPr>
              <w:t>13,203</w:t>
            </w:r>
          </w:p>
        </w:tc>
        <w:tc>
          <w:tcPr>
            <w:tcW w:w="660" w:type="dxa"/>
          </w:tcPr>
          <w:p w:rsidR="005A72D2" w:rsidRDefault="005A72D2" w:rsidP="00CE077F">
            <w:pPr>
              <w:jc w:val="right"/>
              <w:rPr>
                <w:color w:val="000000"/>
                <w:sz w:val="16"/>
              </w:rPr>
            </w:pPr>
            <w:r>
              <w:rPr>
                <w:color w:val="000000"/>
                <w:sz w:val="16"/>
              </w:rPr>
              <w:t>20,582</w:t>
            </w:r>
          </w:p>
        </w:tc>
        <w:tc>
          <w:tcPr>
            <w:tcW w:w="660" w:type="dxa"/>
          </w:tcPr>
          <w:p w:rsidR="005A72D2" w:rsidRDefault="005A72D2" w:rsidP="00CE077F">
            <w:pPr>
              <w:jc w:val="right"/>
              <w:rPr>
                <w:color w:val="000000"/>
                <w:sz w:val="16"/>
              </w:rPr>
            </w:pPr>
            <w:r>
              <w:rPr>
                <w:color w:val="000000"/>
                <w:sz w:val="16"/>
              </w:rPr>
              <w:t>33,567</w:t>
            </w:r>
          </w:p>
        </w:tc>
        <w:tc>
          <w:tcPr>
            <w:tcW w:w="735" w:type="dxa"/>
          </w:tcPr>
          <w:p w:rsidR="005A72D2" w:rsidRDefault="005A72D2" w:rsidP="00CE077F">
            <w:pPr>
              <w:jc w:val="right"/>
              <w:rPr>
                <w:color w:val="000000"/>
                <w:sz w:val="16"/>
              </w:rPr>
            </w:pPr>
            <w:r>
              <w:rPr>
                <w:color w:val="000000"/>
                <w:sz w:val="16"/>
              </w:rPr>
              <w:t>43,452</w:t>
            </w:r>
          </w:p>
        </w:tc>
        <w:tc>
          <w:tcPr>
            <w:tcW w:w="660" w:type="dxa"/>
          </w:tcPr>
          <w:p w:rsidR="005A72D2" w:rsidRDefault="005A72D2" w:rsidP="00CE077F">
            <w:pPr>
              <w:jc w:val="right"/>
              <w:rPr>
                <w:color w:val="000000"/>
                <w:sz w:val="16"/>
              </w:rPr>
            </w:pPr>
            <w:r>
              <w:rPr>
                <w:color w:val="000000"/>
                <w:sz w:val="16"/>
              </w:rPr>
              <w:t>20,090</w:t>
            </w:r>
          </w:p>
        </w:tc>
        <w:tc>
          <w:tcPr>
            <w:tcW w:w="660" w:type="dxa"/>
          </w:tcPr>
          <w:p w:rsidR="005A72D2" w:rsidRDefault="005A72D2" w:rsidP="00CE077F">
            <w:pPr>
              <w:jc w:val="right"/>
              <w:rPr>
                <w:color w:val="000000"/>
                <w:sz w:val="16"/>
              </w:rPr>
            </w:pPr>
            <w:r>
              <w:rPr>
                <w:color w:val="000000"/>
                <w:sz w:val="16"/>
              </w:rPr>
              <w:t>41,514</w:t>
            </w:r>
          </w:p>
        </w:tc>
        <w:tc>
          <w:tcPr>
            <w:tcW w:w="694" w:type="dxa"/>
            <w:gridSpan w:val="2"/>
          </w:tcPr>
          <w:p w:rsidR="005A72D2" w:rsidRDefault="005A72D2" w:rsidP="00CE077F">
            <w:pPr>
              <w:jc w:val="right"/>
              <w:rPr>
                <w:color w:val="000000"/>
                <w:sz w:val="16"/>
              </w:rPr>
            </w:pPr>
            <w:r>
              <w:rPr>
                <w:color w:val="000000"/>
                <w:sz w:val="16"/>
              </w:rPr>
              <w:t>65,939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2900</w:t>
            </w:r>
          </w:p>
        </w:tc>
        <w:tc>
          <w:tcPr>
            <w:tcW w:w="695" w:type="dxa"/>
          </w:tcPr>
          <w:p w:rsidR="005A72D2" w:rsidRDefault="005A72D2" w:rsidP="00CE077F">
            <w:pPr>
              <w:jc w:val="right"/>
              <w:rPr>
                <w:color w:val="000000"/>
                <w:sz w:val="16"/>
              </w:rPr>
            </w:pPr>
            <w:r>
              <w:rPr>
                <w:color w:val="000000"/>
                <w:sz w:val="16"/>
              </w:rPr>
              <w:t>109,236</w:t>
            </w:r>
          </w:p>
        </w:tc>
        <w:tc>
          <w:tcPr>
            <w:tcW w:w="735" w:type="dxa"/>
          </w:tcPr>
          <w:p w:rsidR="005A72D2" w:rsidRDefault="005A72D2" w:rsidP="00CE077F">
            <w:pPr>
              <w:jc w:val="right"/>
              <w:rPr>
                <w:color w:val="000000"/>
                <w:sz w:val="16"/>
              </w:rPr>
            </w:pPr>
            <w:r>
              <w:rPr>
                <w:color w:val="000000"/>
                <w:sz w:val="16"/>
              </w:rPr>
              <w:t>165,714</w:t>
            </w:r>
          </w:p>
        </w:tc>
        <w:tc>
          <w:tcPr>
            <w:tcW w:w="660" w:type="dxa"/>
          </w:tcPr>
          <w:p w:rsidR="005A72D2" w:rsidRDefault="005A72D2" w:rsidP="00CE077F">
            <w:pPr>
              <w:jc w:val="right"/>
              <w:rPr>
                <w:color w:val="000000"/>
                <w:sz w:val="16"/>
              </w:rPr>
            </w:pPr>
            <w:r>
              <w:rPr>
                <w:color w:val="000000"/>
                <w:sz w:val="16"/>
              </w:rPr>
              <w:t>49,651</w:t>
            </w:r>
          </w:p>
        </w:tc>
        <w:tc>
          <w:tcPr>
            <w:tcW w:w="735" w:type="dxa"/>
          </w:tcPr>
          <w:p w:rsidR="005A72D2" w:rsidRDefault="005A72D2" w:rsidP="00CE077F">
            <w:pPr>
              <w:jc w:val="right"/>
              <w:rPr>
                <w:color w:val="000000"/>
                <w:sz w:val="16"/>
              </w:rPr>
            </w:pPr>
            <w:r>
              <w:rPr>
                <w:color w:val="000000"/>
                <w:sz w:val="16"/>
              </w:rPr>
              <w:t>47,813</w:t>
            </w:r>
          </w:p>
        </w:tc>
        <w:tc>
          <w:tcPr>
            <w:tcW w:w="660" w:type="dxa"/>
          </w:tcPr>
          <w:p w:rsidR="005A72D2" w:rsidRDefault="005A72D2" w:rsidP="00CE077F">
            <w:pPr>
              <w:jc w:val="right"/>
              <w:rPr>
                <w:color w:val="000000"/>
                <w:sz w:val="16"/>
              </w:rPr>
            </w:pPr>
            <w:r>
              <w:rPr>
                <w:color w:val="000000"/>
                <w:sz w:val="16"/>
              </w:rPr>
              <w:t>21,276</w:t>
            </w:r>
          </w:p>
        </w:tc>
        <w:tc>
          <w:tcPr>
            <w:tcW w:w="660" w:type="dxa"/>
          </w:tcPr>
          <w:p w:rsidR="005A72D2" w:rsidRDefault="005A72D2" w:rsidP="00CE077F">
            <w:pPr>
              <w:jc w:val="right"/>
              <w:rPr>
                <w:color w:val="000000"/>
                <w:sz w:val="16"/>
              </w:rPr>
            </w:pPr>
            <w:r>
              <w:rPr>
                <w:color w:val="000000"/>
                <w:sz w:val="16"/>
              </w:rPr>
              <w:t>13,807</w:t>
            </w:r>
          </w:p>
        </w:tc>
        <w:tc>
          <w:tcPr>
            <w:tcW w:w="660" w:type="dxa"/>
          </w:tcPr>
          <w:p w:rsidR="005A72D2" w:rsidRDefault="005A72D2" w:rsidP="00CE077F">
            <w:pPr>
              <w:jc w:val="right"/>
              <w:rPr>
                <w:color w:val="000000"/>
                <w:sz w:val="16"/>
              </w:rPr>
            </w:pPr>
            <w:r>
              <w:rPr>
                <w:color w:val="000000"/>
                <w:sz w:val="16"/>
              </w:rPr>
              <w:t>21,469</w:t>
            </w:r>
          </w:p>
        </w:tc>
        <w:tc>
          <w:tcPr>
            <w:tcW w:w="660" w:type="dxa"/>
          </w:tcPr>
          <w:p w:rsidR="005A72D2" w:rsidRDefault="005A72D2" w:rsidP="00CE077F">
            <w:pPr>
              <w:jc w:val="right"/>
              <w:rPr>
                <w:color w:val="000000"/>
                <w:sz w:val="16"/>
              </w:rPr>
            </w:pPr>
            <w:r>
              <w:rPr>
                <w:color w:val="000000"/>
                <w:sz w:val="16"/>
              </w:rPr>
              <w:t>35,049</w:t>
            </w:r>
          </w:p>
        </w:tc>
        <w:tc>
          <w:tcPr>
            <w:tcW w:w="735" w:type="dxa"/>
          </w:tcPr>
          <w:p w:rsidR="005A72D2" w:rsidRDefault="005A72D2" w:rsidP="00CE077F">
            <w:pPr>
              <w:jc w:val="right"/>
              <w:rPr>
                <w:color w:val="000000"/>
                <w:sz w:val="16"/>
              </w:rPr>
            </w:pPr>
            <w:r>
              <w:rPr>
                <w:color w:val="000000"/>
                <w:sz w:val="16"/>
              </w:rPr>
              <w:t>63,830</w:t>
            </w:r>
          </w:p>
        </w:tc>
        <w:tc>
          <w:tcPr>
            <w:tcW w:w="660" w:type="dxa"/>
          </w:tcPr>
          <w:p w:rsidR="005A72D2" w:rsidRDefault="005A72D2" w:rsidP="00CE077F">
            <w:pPr>
              <w:jc w:val="right"/>
              <w:rPr>
                <w:color w:val="000000"/>
                <w:sz w:val="16"/>
              </w:rPr>
            </w:pPr>
            <w:r>
              <w:rPr>
                <w:color w:val="000000"/>
                <w:sz w:val="16"/>
              </w:rPr>
              <w:t>20,976</w:t>
            </w:r>
          </w:p>
        </w:tc>
        <w:tc>
          <w:tcPr>
            <w:tcW w:w="660" w:type="dxa"/>
          </w:tcPr>
          <w:p w:rsidR="005A72D2" w:rsidRDefault="005A72D2" w:rsidP="00CE077F">
            <w:pPr>
              <w:jc w:val="right"/>
              <w:rPr>
                <w:color w:val="000000"/>
                <w:sz w:val="16"/>
              </w:rPr>
            </w:pPr>
            <w:r>
              <w:rPr>
                <w:color w:val="000000"/>
                <w:sz w:val="16"/>
              </w:rPr>
              <w:t>43,064</w:t>
            </w:r>
          </w:p>
        </w:tc>
        <w:tc>
          <w:tcPr>
            <w:tcW w:w="694" w:type="dxa"/>
            <w:gridSpan w:val="2"/>
          </w:tcPr>
          <w:p w:rsidR="005A72D2" w:rsidRDefault="005A72D2" w:rsidP="00CE077F">
            <w:pPr>
              <w:jc w:val="right"/>
              <w:rPr>
                <w:color w:val="000000"/>
                <w:sz w:val="16"/>
              </w:rPr>
            </w:pPr>
            <w:r>
              <w:rPr>
                <w:color w:val="000000"/>
                <w:sz w:val="16"/>
              </w:rPr>
              <w:t>68,139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3000</w:t>
            </w:r>
          </w:p>
        </w:tc>
        <w:tc>
          <w:tcPr>
            <w:tcW w:w="695" w:type="dxa"/>
          </w:tcPr>
          <w:p w:rsidR="005A72D2" w:rsidRDefault="005A72D2" w:rsidP="00CE077F">
            <w:pPr>
              <w:jc w:val="right"/>
              <w:rPr>
                <w:b/>
                <w:i/>
                <w:color w:val="000000"/>
                <w:sz w:val="16"/>
              </w:rPr>
            </w:pPr>
            <w:r>
              <w:rPr>
                <w:b/>
                <w:i/>
                <w:color w:val="000000"/>
                <w:sz w:val="16"/>
              </w:rPr>
              <w:t>112,699</w:t>
            </w:r>
          </w:p>
        </w:tc>
        <w:tc>
          <w:tcPr>
            <w:tcW w:w="735" w:type="dxa"/>
          </w:tcPr>
          <w:p w:rsidR="005A72D2" w:rsidRDefault="005A72D2" w:rsidP="00CE077F">
            <w:pPr>
              <w:jc w:val="right"/>
              <w:rPr>
                <w:b/>
                <w:i/>
                <w:color w:val="000000"/>
                <w:sz w:val="16"/>
              </w:rPr>
            </w:pPr>
            <w:r>
              <w:rPr>
                <w:b/>
                <w:i/>
                <w:color w:val="000000"/>
                <w:sz w:val="16"/>
              </w:rPr>
              <w:t>168,253</w:t>
            </w:r>
          </w:p>
        </w:tc>
        <w:tc>
          <w:tcPr>
            <w:tcW w:w="660" w:type="dxa"/>
          </w:tcPr>
          <w:p w:rsidR="005A72D2" w:rsidRDefault="005A72D2" w:rsidP="00CE077F">
            <w:pPr>
              <w:jc w:val="right"/>
              <w:rPr>
                <w:b/>
                <w:i/>
                <w:color w:val="000000"/>
                <w:sz w:val="16"/>
              </w:rPr>
            </w:pPr>
            <w:r>
              <w:rPr>
                <w:b/>
                <w:i/>
                <w:color w:val="000000"/>
                <w:sz w:val="16"/>
              </w:rPr>
              <w:t>51,041</w:t>
            </w:r>
          </w:p>
        </w:tc>
        <w:tc>
          <w:tcPr>
            <w:tcW w:w="735" w:type="dxa"/>
          </w:tcPr>
          <w:p w:rsidR="005A72D2" w:rsidRDefault="005A72D2" w:rsidP="00CE077F">
            <w:pPr>
              <w:jc w:val="right"/>
              <w:rPr>
                <w:b/>
                <w:i/>
                <w:color w:val="000000"/>
                <w:sz w:val="16"/>
              </w:rPr>
            </w:pPr>
            <w:r>
              <w:rPr>
                <w:b/>
                <w:i/>
                <w:color w:val="000000"/>
                <w:sz w:val="16"/>
              </w:rPr>
              <w:t>49,413</w:t>
            </w:r>
          </w:p>
        </w:tc>
        <w:tc>
          <w:tcPr>
            <w:tcW w:w="660" w:type="dxa"/>
          </w:tcPr>
          <w:p w:rsidR="005A72D2" w:rsidRDefault="005A72D2" w:rsidP="00CE077F">
            <w:pPr>
              <w:jc w:val="right"/>
              <w:rPr>
                <w:b/>
                <w:i/>
                <w:color w:val="000000"/>
                <w:sz w:val="16"/>
              </w:rPr>
            </w:pPr>
            <w:r>
              <w:rPr>
                <w:b/>
                <w:i/>
                <w:color w:val="000000"/>
                <w:sz w:val="16"/>
              </w:rPr>
              <w:t>22,173</w:t>
            </w:r>
          </w:p>
        </w:tc>
        <w:tc>
          <w:tcPr>
            <w:tcW w:w="660" w:type="dxa"/>
          </w:tcPr>
          <w:p w:rsidR="005A72D2" w:rsidRDefault="005A72D2" w:rsidP="00CE077F">
            <w:pPr>
              <w:jc w:val="right"/>
              <w:rPr>
                <w:b/>
                <w:i/>
                <w:color w:val="000000"/>
                <w:sz w:val="16"/>
              </w:rPr>
            </w:pPr>
            <w:r>
              <w:rPr>
                <w:b/>
                <w:i/>
                <w:color w:val="000000"/>
                <w:sz w:val="16"/>
              </w:rPr>
              <w:t>14,412</w:t>
            </w:r>
          </w:p>
        </w:tc>
        <w:tc>
          <w:tcPr>
            <w:tcW w:w="660" w:type="dxa"/>
          </w:tcPr>
          <w:p w:rsidR="005A72D2" w:rsidRDefault="005A72D2" w:rsidP="00CE077F">
            <w:pPr>
              <w:jc w:val="right"/>
              <w:rPr>
                <w:b/>
                <w:i/>
                <w:color w:val="000000"/>
                <w:sz w:val="16"/>
              </w:rPr>
            </w:pPr>
            <w:r>
              <w:rPr>
                <w:b/>
                <w:i/>
                <w:color w:val="000000"/>
                <w:sz w:val="16"/>
              </w:rPr>
              <w:t>22,357</w:t>
            </w:r>
          </w:p>
        </w:tc>
        <w:tc>
          <w:tcPr>
            <w:tcW w:w="660" w:type="dxa"/>
          </w:tcPr>
          <w:p w:rsidR="005A72D2" w:rsidRDefault="005A72D2" w:rsidP="00CE077F">
            <w:pPr>
              <w:jc w:val="right"/>
              <w:rPr>
                <w:b/>
                <w:i/>
                <w:color w:val="000000"/>
                <w:sz w:val="16"/>
              </w:rPr>
            </w:pPr>
            <w:r>
              <w:rPr>
                <w:b/>
                <w:i/>
                <w:color w:val="000000"/>
                <w:sz w:val="16"/>
              </w:rPr>
              <w:t>36,535</w:t>
            </w:r>
          </w:p>
        </w:tc>
        <w:tc>
          <w:tcPr>
            <w:tcW w:w="735" w:type="dxa"/>
          </w:tcPr>
          <w:p w:rsidR="005A72D2" w:rsidRDefault="005A72D2" w:rsidP="00CE077F">
            <w:pPr>
              <w:jc w:val="right"/>
              <w:rPr>
                <w:b/>
                <w:i/>
                <w:color w:val="000000"/>
                <w:sz w:val="16"/>
              </w:rPr>
            </w:pPr>
            <w:r>
              <w:rPr>
                <w:b/>
                <w:i/>
                <w:color w:val="000000"/>
                <w:sz w:val="16"/>
              </w:rPr>
              <w:t>66,257</w:t>
            </w:r>
          </w:p>
        </w:tc>
        <w:tc>
          <w:tcPr>
            <w:tcW w:w="660" w:type="dxa"/>
          </w:tcPr>
          <w:p w:rsidR="005A72D2" w:rsidRDefault="005A72D2" w:rsidP="00CE077F">
            <w:pPr>
              <w:jc w:val="right"/>
              <w:rPr>
                <w:b/>
                <w:i/>
                <w:color w:val="000000"/>
                <w:sz w:val="16"/>
              </w:rPr>
            </w:pPr>
            <w:r>
              <w:rPr>
                <w:b/>
                <w:i/>
                <w:color w:val="000000"/>
                <w:sz w:val="16"/>
              </w:rPr>
              <w:t>21,864</w:t>
            </w:r>
          </w:p>
        </w:tc>
        <w:tc>
          <w:tcPr>
            <w:tcW w:w="660" w:type="dxa"/>
          </w:tcPr>
          <w:p w:rsidR="005A72D2" w:rsidRDefault="005A72D2" w:rsidP="00CE077F">
            <w:pPr>
              <w:jc w:val="right"/>
              <w:rPr>
                <w:b/>
                <w:i/>
                <w:color w:val="000000"/>
                <w:sz w:val="16"/>
              </w:rPr>
            </w:pPr>
            <w:r>
              <w:rPr>
                <w:b/>
                <w:i/>
                <w:color w:val="000000"/>
                <w:sz w:val="16"/>
              </w:rPr>
              <w:t>44,614</w:t>
            </w:r>
          </w:p>
        </w:tc>
        <w:tc>
          <w:tcPr>
            <w:tcW w:w="694" w:type="dxa"/>
            <w:gridSpan w:val="2"/>
          </w:tcPr>
          <w:p w:rsidR="005A72D2" w:rsidRDefault="005A72D2" w:rsidP="00CE077F">
            <w:pPr>
              <w:jc w:val="right"/>
              <w:rPr>
                <w:b/>
                <w:i/>
                <w:color w:val="000000"/>
                <w:sz w:val="16"/>
              </w:rPr>
            </w:pPr>
            <w:r>
              <w:rPr>
                <w:b/>
                <w:i/>
                <w:color w:val="000000"/>
                <w:sz w:val="16"/>
              </w:rPr>
              <w:t>70,339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3100</w:t>
            </w:r>
          </w:p>
        </w:tc>
        <w:tc>
          <w:tcPr>
            <w:tcW w:w="695" w:type="dxa"/>
          </w:tcPr>
          <w:p w:rsidR="005A72D2" w:rsidRDefault="005A72D2" w:rsidP="00CE077F">
            <w:pPr>
              <w:jc w:val="right"/>
              <w:rPr>
                <w:color w:val="000000"/>
                <w:sz w:val="16"/>
              </w:rPr>
            </w:pPr>
            <w:r>
              <w:rPr>
                <w:color w:val="000000"/>
                <w:sz w:val="16"/>
              </w:rPr>
              <w:t>116,161</w:t>
            </w:r>
          </w:p>
        </w:tc>
        <w:tc>
          <w:tcPr>
            <w:tcW w:w="735" w:type="dxa"/>
          </w:tcPr>
          <w:p w:rsidR="005A72D2" w:rsidRDefault="005A72D2" w:rsidP="00CE077F">
            <w:pPr>
              <w:jc w:val="right"/>
              <w:rPr>
                <w:color w:val="000000"/>
                <w:sz w:val="16"/>
              </w:rPr>
            </w:pPr>
            <w:r>
              <w:rPr>
                <w:color w:val="000000"/>
                <w:sz w:val="16"/>
              </w:rPr>
              <w:t>170,795</w:t>
            </w:r>
          </w:p>
        </w:tc>
        <w:tc>
          <w:tcPr>
            <w:tcW w:w="660" w:type="dxa"/>
          </w:tcPr>
          <w:p w:rsidR="005A72D2" w:rsidRDefault="005A72D2" w:rsidP="00CE077F">
            <w:pPr>
              <w:jc w:val="right"/>
              <w:rPr>
                <w:color w:val="000000"/>
                <w:sz w:val="16"/>
              </w:rPr>
            </w:pPr>
            <w:r>
              <w:rPr>
                <w:color w:val="000000"/>
                <w:sz w:val="16"/>
              </w:rPr>
              <w:t>52,431</w:t>
            </w:r>
          </w:p>
        </w:tc>
        <w:tc>
          <w:tcPr>
            <w:tcW w:w="735" w:type="dxa"/>
          </w:tcPr>
          <w:p w:rsidR="005A72D2" w:rsidRDefault="005A72D2" w:rsidP="00CE077F">
            <w:pPr>
              <w:jc w:val="right"/>
              <w:rPr>
                <w:color w:val="000000"/>
                <w:sz w:val="16"/>
              </w:rPr>
            </w:pPr>
            <w:r>
              <w:rPr>
                <w:color w:val="000000"/>
                <w:sz w:val="16"/>
              </w:rPr>
              <w:t>51,013</w:t>
            </w:r>
          </w:p>
        </w:tc>
        <w:tc>
          <w:tcPr>
            <w:tcW w:w="660" w:type="dxa"/>
          </w:tcPr>
          <w:p w:rsidR="005A72D2" w:rsidRDefault="005A72D2" w:rsidP="00CE077F">
            <w:pPr>
              <w:jc w:val="right"/>
              <w:rPr>
                <w:color w:val="000000"/>
                <w:sz w:val="16"/>
              </w:rPr>
            </w:pPr>
            <w:r>
              <w:rPr>
                <w:color w:val="000000"/>
                <w:sz w:val="16"/>
              </w:rPr>
              <w:t>23,072</w:t>
            </w:r>
          </w:p>
        </w:tc>
        <w:tc>
          <w:tcPr>
            <w:tcW w:w="660" w:type="dxa"/>
          </w:tcPr>
          <w:p w:rsidR="005A72D2" w:rsidRDefault="005A72D2" w:rsidP="00CE077F">
            <w:pPr>
              <w:jc w:val="right"/>
              <w:rPr>
                <w:color w:val="000000"/>
                <w:sz w:val="16"/>
              </w:rPr>
            </w:pPr>
            <w:r>
              <w:rPr>
                <w:color w:val="000000"/>
                <w:sz w:val="16"/>
              </w:rPr>
              <w:t>15,018</w:t>
            </w:r>
          </w:p>
        </w:tc>
        <w:tc>
          <w:tcPr>
            <w:tcW w:w="660" w:type="dxa"/>
          </w:tcPr>
          <w:p w:rsidR="005A72D2" w:rsidRDefault="005A72D2" w:rsidP="00CE077F">
            <w:pPr>
              <w:jc w:val="right"/>
              <w:rPr>
                <w:color w:val="000000"/>
                <w:sz w:val="16"/>
              </w:rPr>
            </w:pPr>
            <w:r>
              <w:rPr>
                <w:color w:val="000000"/>
                <w:sz w:val="16"/>
              </w:rPr>
              <w:t>23,248</w:t>
            </w:r>
          </w:p>
        </w:tc>
        <w:tc>
          <w:tcPr>
            <w:tcW w:w="660" w:type="dxa"/>
          </w:tcPr>
          <w:p w:rsidR="005A72D2" w:rsidRDefault="005A72D2" w:rsidP="00CE077F">
            <w:pPr>
              <w:jc w:val="right"/>
              <w:rPr>
                <w:color w:val="000000"/>
                <w:sz w:val="16"/>
              </w:rPr>
            </w:pPr>
            <w:r>
              <w:rPr>
                <w:color w:val="000000"/>
                <w:sz w:val="16"/>
              </w:rPr>
              <w:t>38,024</w:t>
            </w:r>
          </w:p>
        </w:tc>
        <w:tc>
          <w:tcPr>
            <w:tcW w:w="735" w:type="dxa"/>
          </w:tcPr>
          <w:p w:rsidR="005A72D2" w:rsidRDefault="005A72D2" w:rsidP="00CE077F">
            <w:pPr>
              <w:jc w:val="right"/>
              <w:rPr>
                <w:color w:val="000000"/>
                <w:sz w:val="16"/>
              </w:rPr>
            </w:pPr>
            <w:r>
              <w:rPr>
                <w:color w:val="000000"/>
                <w:sz w:val="16"/>
              </w:rPr>
              <w:t>68,732</w:t>
            </w:r>
          </w:p>
        </w:tc>
        <w:tc>
          <w:tcPr>
            <w:tcW w:w="660" w:type="dxa"/>
          </w:tcPr>
          <w:p w:rsidR="005A72D2" w:rsidRDefault="005A72D2" w:rsidP="00CE077F">
            <w:pPr>
              <w:jc w:val="right"/>
              <w:rPr>
                <w:color w:val="000000"/>
                <w:sz w:val="16"/>
              </w:rPr>
            </w:pPr>
            <w:r>
              <w:rPr>
                <w:color w:val="000000"/>
                <w:sz w:val="16"/>
              </w:rPr>
              <w:t>22,756</w:t>
            </w:r>
          </w:p>
        </w:tc>
        <w:tc>
          <w:tcPr>
            <w:tcW w:w="660" w:type="dxa"/>
          </w:tcPr>
          <w:p w:rsidR="005A72D2" w:rsidRDefault="005A72D2" w:rsidP="00CE077F">
            <w:pPr>
              <w:jc w:val="right"/>
              <w:rPr>
                <w:color w:val="000000"/>
                <w:sz w:val="16"/>
              </w:rPr>
            </w:pPr>
            <w:r>
              <w:rPr>
                <w:color w:val="000000"/>
                <w:sz w:val="16"/>
              </w:rPr>
              <w:t>46,164</w:t>
            </w:r>
          </w:p>
        </w:tc>
        <w:tc>
          <w:tcPr>
            <w:tcW w:w="694" w:type="dxa"/>
            <w:gridSpan w:val="2"/>
          </w:tcPr>
          <w:p w:rsidR="005A72D2" w:rsidRDefault="005A72D2" w:rsidP="00CE077F">
            <w:pPr>
              <w:jc w:val="right"/>
              <w:rPr>
                <w:color w:val="000000"/>
                <w:sz w:val="16"/>
              </w:rPr>
            </w:pPr>
            <w:r>
              <w:rPr>
                <w:color w:val="000000"/>
                <w:sz w:val="16"/>
              </w:rPr>
              <w:t>72,539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3200</w:t>
            </w:r>
          </w:p>
        </w:tc>
        <w:tc>
          <w:tcPr>
            <w:tcW w:w="695" w:type="dxa"/>
          </w:tcPr>
          <w:p w:rsidR="005A72D2" w:rsidRDefault="005A72D2" w:rsidP="00CE077F">
            <w:pPr>
              <w:jc w:val="right"/>
              <w:rPr>
                <w:color w:val="000000"/>
                <w:sz w:val="16"/>
              </w:rPr>
            </w:pPr>
            <w:r>
              <w:rPr>
                <w:color w:val="000000"/>
                <w:sz w:val="16"/>
              </w:rPr>
              <w:t>119,623</w:t>
            </w:r>
          </w:p>
        </w:tc>
        <w:tc>
          <w:tcPr>
            <w:tcW w:w="735" w:type="dxa"/>
          </w:tcPr>
          <w:p w:rsidR="005A72D2" w:rsidRDefault="005A72D2" w:rsidP="00CE077F">
            <w:pPr>
              <w:jc w:val="right"/>
              <w:rPr>
                <w:color w:val="000000"/>
                <w:sz w:val="16"/>
              </w:rPr>
            </w:pPr>
            <w:r>
              <w:rPr>
                <w:color w:val="000000"/>
                <w:sz w:val="16"/>
              </w:rPr>
              <w:t>173,340</w:t>
            </w:r>
          </w:p>
        </w:tc>
        <w:tc>
          <w:tcPr>
            <w:tcW w:w="660" w:type="dxa"/>
          </w:tcPr>
          <w:p w:rsidR="005A72D2" w:rsidRDefault="005A72D2" w:rsidP="00CE077F">
            <w:pPr>
              <w:jc w:val="right"/>
              <w:rPr>
                <w:color w:val="000000"/>
                <w:sz w:val="16"/>
              </w:rPr>
            </w:pPr>
            <w:r>
              <w:rPr>
                <w:color w:val="000000"/>
                <w:sz w:val="16"/>
              </w:rPr>
              <w:t>53,821</w:t>
            </w:r>
          </w:p>
        </w:tc>
        <w:tc>
          <w:tcPr>
            <w:tcW w:w="735" w:type="dxa"/>
          </w:tcPr>
          <w:p w:rsidR="005A72D2" w:rsidRDefault="005A72D2" w:rsidP="00CE077F">
            <w:pPr>
              <w:jc w:val="right"/>
              <w:rPr>
                <w:color w:val="000000"/>
                <w:sz w:val="16"/>
              </w:rPr>
            </w:pPr>
            <w:r>
              <w:rPr>
                <w:color w:val="000000"/>
                <w:sz w:val="16"/>
              </w:rPr>
              <w:t>52,613</w:t>
            </w:r>
          </w:p>
        </w:tc>
        <w:tc>
          <w:tcPr>
            <w:tcW w:w="660" w:type="dxa"/>
          </w:tcPr>
          <w:p w:rsidR="005A72D2" w:rsidRDefault="005A72D2" w:rsidP="00CE077F">
            <w:pPr>
              <w:jc w:val="right"/>
              <w:rPr>
                <w:color w:val="000000"/>
                <w:sz w:val="16"/>
              </w:rPr>
            </w:pPr>
            <w:r>
              <w:rPr>
                <w:color w:val="000000"/>
                <w:sz w:val="16"/>
              </w:rPr>
              <w:t>23,974</w:t>
            </w:r>
          </w:p>
        </w:tc>
        <w:tc>
          <w:tcPr>
            <w:tcW w:w="660" w:type="dxa"/>
          </w:tcPr>
          <w:p w:rsidR="005A72D2" w:rsidRDefault="005A72D2" w:rsidP="00CE077F">
            <w:pPr>
              <w:jc w:val="right"/>
              <w:rPr>
                <w:color w:val="000000"/>
                <w:sz w:val="16"/>
              </w:rPr>
            </w:pPr>
            <w:r>
              <w:rPr>
                <w:color w:val="000000"/>
                <w:sz w:val="16"/>
              </w:rPr>
              <w:t>15,626</w:t>
            </w:r>
          </w:p>
        </w:tc>
        <w:tc>
          <w:tcPr>
            <w:tcW w:w="660" w:type="dxa"/>
          </w:tcPr>
          <w:p w:rsidR="005A72D2" w:rsidRDefault="005A72D2" w:rsidP="00CE077F">
            <w:pPr>
              <w:jc w:val="right"/>
              <w:rPr>
                <w:color w:val="000000"/>
                <w:sz w:val="16"/>
              </w:rPr>
            </w:pPr>
            <w:r>
              <w:rPr>
                <w:color w:val="000000"/>
                <w:sz w:val="16"/>
              </w:rPr>
              <w:t>24,139</w:t>
            </w:r>
          </w:p>
        </w:tc>
        <w:tc>
          <w:tcPr>
            <w:tcW w:w="660" w:type="dxa"/>
          </w:tcPr>
          <w:p w:rsidR="005A72D2" w:rsidRDefault="005A72D2" w:rsidP="00CE077F">
            <w:pPr>
              <w:jc w:val="right"/>
              <w:rPr>
                <w:color w:val="000000"/>
                <w:sz w:val="16"/>
              </w:rPr>
            </w:pPr>
            <w:r>
              <w:rPr>
                <w:color w:val="000000"/>
                <w:sz w:val="16"/>
              </w:rPr>
              <w:t>39,515</w:t>
            </w:r>
          </w:p>
        </w:tc>
        <w:tc>
          <w:tcPr>
            <w:tcW w:w="735" w:type="dxa"/>
          </w:tcPr>
          <w:p w:rsidR="005A72D2" w:rsidRDefault="005A72D2" w:rsidP="00CE077F">
            <w:pPr>
              <w:jc w:val="right"/>
              <w:rPr>
                <w:color w:val="000000"/>
                <w:sz w:val="16"/>
              </w:rPr>
            </w:pPr>
            <w:r>
              <w:rPr>
                <w:color w:val="000000"/>
                <w:sz w:val="16"/>
              </w:rPr>
              <w:t>71,256</w:t>
            </w:r>
          </w:p>
        </w:tc>
        <w:tc>
          <w:tcPr>
            <w:tcW w:w="660" w:type="dxa"/>
          </w:tcPr>
          <w:p w:rsidR="005A72D2" w:rsidRDefault="005A72D2" w:rsidP="00CE077F">
            <w:pPr>
              <w:jc w:val="right"/>
              <w:rPr>
                <w:color w:val="000000"/>
                <w:sz w:val="16"/>
              </w:rPr>
            </w:pPr>
            <w:r>
              <w:rPr>
                <w:color w:val="000000"/>
                <w:sz w:val="16"/>
              </w:rPr>
              <w:t>23,650</w:t>
            </w:r>
          </w:p>
        </w:tc>
        <w:tc>
          <w:tcPr>
            <w:tcW w:w="660" w:type="dxa"/>
          </w:tcPr>
          <w:p w:rsidR="005A72D2" w:rsidRDefault="005A72D2" w:rsidP="00CE077F">
            <w:pPr>
              <w:jc w:val="right"/>
              <w:rPr>
                <w:color w:val="000000"/>
                <w:sz w:val="16"/>
              </w:rPr>
            </w:pPr>
            <w:r>
              <w:rPr>
                <w:color w:val="000000"/>
                <w:sz w:val="16"/>
              </w:rPr>
              <w:t>47,714</w:t>
            </w:r>
          </w:p>
        </w:tc>
        <w:tc>
          <w:tcPr>
            <w:tcW w:w="694" w:type="dxa"/>
            <w:gridSpan w:val="2"/>
          </w:tcPr>
          <w:p w:rsidR="005A72D2" w:rsidRDefault="005A72D2" w:rsidP="00CE077F">
            <w:pPr>
              <w:jc w:val="right"/>
              <w:rPr>
                <w:color w:val="000000"/>
                <w:sz w:val="16"/>
              </w:rPr>
            </w:pPr>
            <w:r>
              <w:rPr>
                <w:color w:val="000000"/>
                <w:sz w:val="16"/>
              </w:rPr>
              <w:t>74,739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3300</w:t>
            </w:r>
          </w:p>
        </w:tc>
        <w:tc>
          <w:tcPr>
            <w:tcW w:w="695" w:type="dxa"/>
          </w:tcPr>
          <w:p w:rsidR="005A72D2" w:rsidRDefault="005A72D2" w:rsidP="00CE077F">
            <w:pPr>
              <w:jc w:val="right"/>
              <w:rPr>
                <w:color w:val="000000"/>
                <w:sz w:val="16"/>
              </w:rPr>
            </w:pPr>
            <w:r>
              <w:rPr>
                <w:color w:val="000000"/>
                <w:sz w:val="16"/>
              </w:rPr>
              <w:t>123,085</w:t>
            </w:r>
          </w:p>
        </w:tc>
        <w:tc>
          <w:tcPr>
            <w:tcW w:w="735" w:type="dxa"/>
          </w:tcPr>
          <w:p w:rsidR="005A72D2" w:rsidRDefault="005A72D2" w:rsidP="00CE077F">
            <w:pPr>
              <w:jc w:val="right"/>
              <w:rPr>
                <w:color w:val="000000"/>
                <w:sz w:val="16"/>
              </w:rPr>
            </w:pPr>
            <w:r>
              <w:rPr>
                <w:color w:val="000000"/>
                <w:sz w:val="16"/>
              </w:rPr>
              <w:t>175,887</w:t>
            </w:r>
          </w:p>
        </w:tc>
        <w:tc>
          <w:tcPr>
            <w:tcW w:w="660" w:type="dxa"/>
          </w:tcPr>
          <w:p w:rsidR="005A72D2" w:rsidRDefault="005A72D2" w:rsidP="00CE077F">
            <w:pPr>
              <w:jc w:val="right"/>
              <w:rPr>
                <w:color w:val="000000"/>
                <w:sz w:val="16"/>
              </w:rPr>
            </w:pPr>
            <w:r>
              <w:rPr>
                <w:color w:val="000000"/>
                <w:sz w:val="16"/>
              </w:rPr>
              <w:t>55,211</w:t>
            </w:r>
          </w:p>
        </w:tc>
        <w:tc>
          <w:tcPr>
            <w:tcW w:w="735" w:type="dxa"/>
          </w:tcPr>
          <w:p w:rsidR="005A72D2" w:rsidRDefault="005A72D2" w:rsidP="00CE077F">
            <w:pPr>
              <w:jc w:val="right"/>
              <w:rPr>
                <w:color w:val="000000"/>
                <w:sz w:val="16"/>
              </w:rPr>
            </w:pPr>
            <w:r>
              <w:rPr>
                <w:color w:val="000000"/>
                <w:sz w:val="16"/>
              </w:rPr>
              <w:t>54,213</w:t>
            </w:r>
          </w:p>
        </w:tc>
        <w:tc>
          <w:tcPr>
            <w:tcW w:w="660" w:type="dxa"/>
          </w:tcPr>
          <w:p w:rsidR="005A72D2" w:rsidRDefault="005A72D2" w:rsidP="00CE077F">
            <w:pPr>
              <w:jc w:val="right"/>
              <w:rPr>
                <w:color w:val="000000"/>
                <w:sz w:val="16"/>
              </w:rPr>
            </w:pPr>
            <w:r>
              <w:rPr>
                <w:color w:val="000000"/>
                <w:sz w:val="16"/>
              </w:rPr>
              <w:t>24,877</w:t>
            </w:r>
          </w:p>
        </w:tc>
        <w:tc>
          <w:tcPr>
            <w:tcW w:w="660" w:type="dxa"/>
          </w:tcPr>
          <w:p w:rsidR="005A72D2" w:rsidRDefault="005A72D2" w:rsidP="00CE077F">
            <w:pPr>
              <w:jc w:val="right"/>
              <w:rPr>
                <w:color w:val="000000"/>
                <w:sz w:val="16"/>
              </w:rPr>
            </w:pPr>
            <w:r>
              <w:rPr>
                <w:color w:val="000000"/>
                <w:sz w:val="16"/>
              </w:rPr>
              <w:t>16,236</w:t>
            </w:r>
          </w:p>
        </w:tc>
        <w:tc>
          <w:tcPr>
            <w:tcW w:w="660" w:type="dxa"/>
          </w:tcPr>
          <w:p w:rsidR="005A72D2" w:rsidRDefault="005A72D2" w:rsidP="00CE077F">
            <w:pPr>
              <w:jc w:val="right"/>
              <w:rPr>
                <w:color w:val="000000"/>
                <w:sz w:val="16"/>
              </w:rPr>
            </w:pPr>
            <w:r>
              <w:rPr>
                <w:color w:val="000000"/>
                <w:sz w:val="16"/>
              </w:rPr>
              <w:t>25,032</w:t>
            </w:r>
          </w:p>
        </w:tc>
        <w:tc>
          <w:tcPr>
            <w:tcW w:w="660" w:type="dxa"/>
          </w:tcPr>
          <w:p w:rsidR="005A72D2" w:rsidRDefault="005A72D2" w:rsidP="00CE077F">
            <w:pPr>
              <w:jc w:val="right"/>
              <w:rPr>
                <w:color w:val="000000"/>
                <w:sz w:val="16"/>
              </w:rPr>
            </w:pPr>
            <w:r>
              <w:rPr>
                <w:color w:val="000000"/>
                <w:sz w:val="16"/>
              </w:rPr>
              <w:t>41,010</w:t>
            </w:r>
          </w:p>
        </w:tc>
        <w:tc>
          <w:tcPr>
            <w:tcW w:w="735" w:type="dxa"/>
          </w:tcPr>
          <w:p w:rsidR="005A72D2" w:rsidRDefault="005A72D2" w:rsidP="00CE077F">
            <w:pPr>
              <w:jc w:val="right"/>
              <w:rPr>
                <w:color w:val="000000"/>
                <w:sz w:val="16"/>
              </w:rPr>
            </w:pPr>
            <w:r>
              <w:rPr>
                <w:color w:val="000000"/>
                <w:sz w:val="16"/>
              </w:rPr>
              <w:t>73,828</w:t>
            </w:r>
          </w:p>
        </w:tc>
        <w:tc>
          <w:tcPr>
            <w:tcW w:w="660" w:type="dxa"/>
          </w:tcPr>
          <w:p w:rsidR="005A72D2" w:rsidRDefault="005A72D2" w:rsidP="00CE077F">
            <w:pPr>
              <w:jc w:val="right"/>
              <w:rPr>
                <w:color w:val="000000"/>
                <w:sz w:val="16"/>
              </w:rPr>
            </w:pPr>
            <w:r>
              <w:rPr>
                <w:color w:val="000000"/>
                <w:sz w:val="16"/>
              </w:rPr>
              <w:t>24,546</w:t>
            </w:r>
          </w:p>
        </w:tc>
        <w:tc>
          <w:tcPr>
            <w:tcW w:w="660" w:type="dxa"/>
          </w:tcPr>
          <w:p w:rsidR="005A72D2" w:rsidRDefault="005A72D2" w:rsidP="00CE077F">
            <w:pPr>
              <w:jc w:val="right"/>
              <w:rPr>
                <w:color w:val="000000"/>
                <w:sz w:val="16"/>
              </w:rPr>
            </w:pPr>
            <w:r>
              <w:rPr>
                <w:color w:val="000000"/>
                <w:sz w:val="16"/>
              </w:rPr>
              <w:t>49,264</w:t>
            </w:r>
          </w:p>
        </w:tc>
        <w:tc>
          <w:tcPr>
            <w:tcW w:w="694" w:type="dxa"/>
            <w:gridSpan w:val="2"/>
          </w:tcPr>
          <w:p w:rsidR="005A72D2" w:rsidRDefault="005A72D2" w:rsidP="00CE077F">
            <w:pPr>
              <w:jc w:val="right"/>
              <w:rPr>
                <w:color w:val="000000"/>
                <w:sz w:val="16"/>
              </w:rPr>
            </w:pPr>
            <w:r>
              <w:rPr>
                <w:color w:val="000000"/>
                <w:sz w:val="16"/>
              </w:rPr>
              <w:t>76,939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3400</w:t>
            </w:r>
          </w:p>
        </w:tc>
        <w:tc>
          <w:tcPr>
            <w:tcW w:w="695" w:type="dxa"/>
          </w:tcPr>
          <w:p w:rsidR="005A72D2" w:rsidRDefault="005A72D2" w:rsidP="00CE077F">
            <w:pPr>
              <w:jc w:val="right"/>
              <w:rPr>
                <w:color w:val="000000"/>
                <w:sz w:val="16"/>
              </w:rPr>
            </w:pPr>
            <w:r>
              <w:rPr>
                <w:color w:val="000000"/>
                <w:sz w:val="16"/>
              </w:rPr>
              <w:t>126,548</w:t>
            </w:r>
          </w:p>
        </w:tc>
        <w:tc>
          <w:tcPr>
            <w:tcW w:w="735" w:type="dxa"/>
          </w:tcPr>
          <w:p w:rsidR="005A72D2" w:rsidRDefault="005A72D2" w:rsidP="00CE077F">
            <w:pPr>
              <w:jc w:val="right"/>
              <w:rPr>
                <w:color w:val="000000"/>
                <w:sz w:val="16"/>
              </w:rPr>
            </w:pPr>
            <w:r>
              <w:rPr>
                <w:color w:val="000000"/>
                <w:sz w:val="16"/>
              </w:rPr>
              <w:t>178,436</w:t>
            </w:r>
          </w:p>
        </w:tc>
        <w:tc>
          <w:tcPr>
            <w:tcW w:w="660" w:type="dxa"/>
          </w:tcPr>
          <w:p w:rsidR="005A72D2" w:rsidRDefault="005A72D2" w:rsidP="00CE077F">
            <w:pPr>
              <w:jc w:val="right"/>
              <w:rPr>
                <w:color w:val="000000"/>
                <w:sz w:val="16"/>
              </w:rPr>
            </w:pPr>
            <w:r>
              <w:rPr>
                <w:color w:val="000000"/>
                <w:sz w:val="16"/>
              </w:rPr>
              <w:t>56,601</w:t>
            </w:r>
          </w:p>
        </w:tc>
        <w:tc>
          <w:tcPr>
            <w:tcW w:w="735" w:type="dxa"/>
          </w:tcPr>
          <w:p w:rsidR="005A72D2" w:rsidRDefault="005A72D2" w:rsidP="00CE077F">
            <w:pPr>
              <w:jc w:val="right"/>
              <w:rPr>
                <w:color w:val="000000"/>
                <w:sz w:val="16"/>
              </w:rPr>
            </w:pPr>
            <w:r>
              <w:rPr>
                <w:color w:val="000000"/>
                <w:sz w:val="16"/>
              </w:rPr>
              <w:t>55,813</w:t>
            </w:r>
          </w:p>
        </w:tc>
        <w:tc>
          <w:tcPr>
            <w:tcW w:w="660" w:type="dxa"/>
          </w:tcPr>
          <w:p w:rsidR="005A72D2" w:rsidRDefault="005A72D2" w:rsidP="00CE077F">
            <w:pPr>
              <w:jc w:val="right"/>
              <w:rPr>
                <w:color w:val="000000"/>
                <w:sz w:val="16"/>
              </w:rPr>
            </w:pPr>
            <w:r>
              <w:rPr>
                <w:color w:val="000000"/>
                <w:sz w:val="16"/>
              </w:rPr>
              <w:t>25,783</w:t>
            </w:r>
          </w:p>
        </w:tc>
        <w:tc>
          <w:tcPr>
            <w:tcW w:w="660" w:type="dxa"/>
          </w:tcPr>
          <w:p w:rsidR="005A72D2" w:rsidRDefault="005A72D2" w:rsidP="00CE077F">
            <w:pPr>
              <w:jc w:val="right"/>
              <w:rPr>
                <w:color w:val="000000"/>
                <w:sz w:val="16"/>
              </w:rPr>
            </w:pPr>
            <w:r>
              <w:rPr>
                <w:color w:val="000000"/>
                <w:sz w:val="16"/>
              </w:rPr>
              <w:t>16,847</w:t>
            </w:r>
          </w:p>
        </w:tc>
        <w:tc>
          <w:tcPr>
            <w:tcW w:w="660" w:type="dxa"/>
          </w:tcPr>
          <w:p w:rsidR="005A72D2" w:rsidRDefault="005A72D2" w:rsidP="00CE077F">
            <w:pPr>
              <w:jc w:val="right"/>
              <w:rPr>
                <w:color w:val="000000"/>
                <w:sz w:val="16"/>
              </w:rPr>
            </w:pPr>
            <w:r>
              <w:rPr>
                <w:color w:val="000000"/>
                <w:sz w:val="16"/>
              </w:rPr>
              <w:t>25,927</w:t>
            </w:r>
          </w:p>
        </w:tc>
        <w:tc>
          <w:tcPr>
            <w:tcW w:w="660" w:type="dxa"/>
          </w:tcPr>
          <w:p w:rsidR="005A72D2" w:rsidRDefault="005A72D2" w:rsidP="00CE077F">
            <w:pPr>
              <w:jc w:val="right"/>
              <w:rPr>
                <w:color w:val="000000"/>
                <w:sz w:val="16"/>
              </w:rPr>
            </w:pPr>
            <w:r>
              <w:rPr>
                <w:color w:val="000000"/>
                <w:sz w:val="16"/>
              </w:rPr>
              <w:t>42,507</w:t>
            </w:r>
          </w:p>
        </w:tc>
        <w:tc>
          <w:tcPr>
            <w:tcW w:w="735" w:type="dxa"/>
          </w:tcPr>
          <w:p w:rsidR="005A72D2" w:rsidRDefault="005A72D2" w:rsidP="00CE077F">
            <w:pPr>
              <w:jc w:val="right"/>
              <w:rPr>
                <w:color w:val="000000"/>
                <w:sz w:val="16"/>
              </w:rPr>
            </w:pPr>
            <w:r>
              <w:rPr>
                <w:color w:val="000000"/>
                <w:sz w:val="16"/>
              </w:rPr>
              <w:t>76,448</w:t>
            </w:r>
          </w:p>
        </w:tc>
        <w:tc>
          <w:tcPr>
            <w:tcW w:w="660" w:type="dxa"/>
          </w:tcPr>
          <w:p w:rsidR="005A72D2" w:rsidRDefault="005A72D2" w:rsidP="00CE077F">
            <w:pPr>
              <w:jc w:val="right"/>
              <w:rPr>
                <w:color w:val="000000"/>
                <w:sz w:val="16"/>
              </w:rPr>
            </w:pPr>
            <w:r>
              <w:rPr>
                <w:color w:val="000000"/>
                <w:sz w:val="16"/>
              </w:rPr>
              <w:t>25,445</w:t>
            </w:r>
          </w:p>
        </w:tc>
        <w:tc>
          <w:tcPr>
            <w:tcW w:w="660" w:type="dxa"/>
          </w:tcPr>
          <w:p w:rsidR="005A72D2" w:rsidRDefault="005A72D2" w:rsidP="00CE077F">
            <w:pPr>
              <w:jc w:val="right"/>
              <w:rPr>
                <w:color w:val="000000"/>
                <w:sz w:val="16"/>
              </w:rPr>
            </w:pPr>
            <w:r>
              <w:rPr>
                <w:color w:val="000000"/>
                <w:sz w:val="16"/>
              </w:rPr>
              <w:t>50,814</w:t>
            </w:r>
          </w:p>
        </w:tc>
        <w:tc>
          <w:tcPr>
            <w:tcW w:w="694" w:type="dxa"/>
            <w:gridSpan w:val="2"/>
          </w:tcPr>
          <w:p w:rsidR="005A72D2" w:rsidRDefault="005A72D2" w:rsidP="00CE077F">
            <w:pPr>
              <w:jc w:val="right"/>
              <w:rPr>
                <w:color w:val="000000"/>
                <w:sz w:val="16"/>
              </w:rPr>
            </w:pPr>
            <w:r>
              <w:rPr>
                <w:color w:val="000000"/>
                <w:sz w:val="16"/>
              </w:rPr>
              <w:t>79,139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3500</w:t>
            </w:r>
          </w:p>
        </w:tc>
        <w:tc>
          <w:tcPr>
            <w:tcW w:w="695" w:type="dxa"/>
          </w:tcPr>
          <w:p w:rsidR="005A72D2" w:rsidRDefault="005A72D2" w:rsidP="00CE077F">
            <w:pPr>
              <w:jc w:val="right"/>
              <w:rPr>
                <w:color w:val="000000"/>
                <w:sz w:val="16"/>
              </w:rPr>
            </w:pPr>
            <w:r>
              <w:rPr>
                <w:color w:val="000000"/>
                <w:sz w:val="16"/>
              </w:rPr>
              <w:t>130,010</w:t>
            </w:r>
          </w:p>
        </w:tc>
        <w:tc>
          <w:tcPr>
            <w:tcW w:w="735" w:type="dxa"/>
          </w:tcPr>
          <w:p w:rsidR="005A72D2" w:rsidRDefault="005A72D2" w:rsidP="00CE077F">
            <w:pPr>
              <w:jc w:val="right"/>
              <w:rPr>
                <w:color w:val="000000"/>
                <w:sz w:val="16"/>
              </w:rPr>
            </w:pPr>
            <w:r>
              <w:rPr>
                <w:color w:val="000000"/>
                <w:sz w:val="16"/>
              </w:rPr>
              <w:t>180,987</w:t>
            </w:r>
          </w:p>
        </w:tc>
        <w:tc>
          <w:tcPr>
            <w:tcW w:w="660" w:type="dxa"/>
          </w:tcPr>
          <w:p w:rsidR="005A72D2" w:rsidRDefault="005A72D2" w:rsidP="00CE077F">
            <w:pPr>
              <w:jc w:val="right"/>
              <w:rPr>
                <w:color w:val="000000"/>
                <w:sz w:val="16"/>
              </w:rPr>
            </w:pPr>
            <w:r>
              <w:rPr>
                <w:color w:val="000000"/>
                <w:sz w:val="16"/>
              </w:rPr>
              <w:t>57,991</w:t>
            </w:r>
          </w:p>
        </w:tc>
        <w:tc>
          <w:tcPr>
            <w:tcW w:w="735" w:type="dxa"/>
          </w:tcPr>
          <w:p w:rsidR="005A72D2" w:rsidRDefault="005A72D2" w:rsidP="00CE077F">
            <w:pPr>
              <w:jc w:val="right"/>
              <w:rPr>
                <w:color w:val="000000"/>
                <w:sz w:val="16"/>
              </w:rPr>
            </w:pPr>
            <w:r>
              <w:rPr>
                <w:color w:val="000000"/>
                <w:sz w:val="16"/>
              </w:rPr>
              <w:t>57,413</w:t>
            </w:r>
          </w:p>
        </w:tc>
        <w:tc>
          <w:tcPr>
            <w:tcW w:w="660" w:type="dxa"/>
          </w:tcPr>
          <w:p w:rsidR="005A72D2" w:rsidRDefault="005A72D2" w:rsidP="00CE077F">
            <w:pPr>
              <w:jc w:val="right"/>
              <w:rPr>
                <w:color w:val="000000"/>
                <w:sz w:val="16"/>
              </w:rPr>
            </w:pPr>
            <w:r>
              <w:rPr>
                <w:color w:val="000000"/>
                <w:sz w:val="16"/>
              </w:rPr>
              <w:t>26,691</w:t>
            </w:r>
          </w:p>
        </w:tc>
        <w:tc>
          <w:tcPr>
            <w:tcW w:w="660" w:type="dxa"/>
          </w:tcPr>
          <w:p w:rsidR="005A72D2" w:rsidRDefault="005A72D2" w:rsidP="00CE077F">
            <w:pPr>
              <w:jc w:val="right"/>
              <w:rPr>
                <w:color w:val="000000"/>
                <w:sz w:val="16"/>
              </w:rPr>
            </w:pPr>
            <w:r>
              <w:rPr>
                <w:color w:val="000000"/>
                <w:sz w:val="16"/>
              </w:rPr>
              <w:t>17,460</w:t>
            </w:r>
          </w:p>
        </w:tc>
        <w:tc>
          <w:tcPr>
            <w:tcW w:w="660" w:type="dxa"/>
          </w:tcPr>
          <w:p w:rsidR="005A72D2" w:rsidRDefault="005A72D2" w:rsidP="00CE077F">
            <w:pPr>
              <w:jc w:val="right"/>
              <w:rPr>
                <w:color w:val="000000"/>
                <w:sz w:val="16"/>
              </w:rPr>
            </w:pPr>
            <w:r>
              <w:rPr>
                <w:color w:val="000000"/>
                <w:sz w:val="16"/>
              </w:rPr>
              <w:t>26,822</w:t>
            </w:r>
          </w:p>
        </w:tc>
        <w:tc>
          <w:tcPr>
            <w:tcW w:w="660" w:type="dxa"/>
          </w:tcPr>
          <w:p w:rsidR="005A72D2" w:rsidRDefault="005A72D2" w:rsidP="00CE077F">
            <w:pPr>
              <w:jc w:val="right"/>
              <w:rPr>
                <w:color w:val="000000"/>
                <w:sz w:val="16"/>
              </w:rPr>
            </w:pPr>
            <w:r>
              <w:rPr>
                <w:color w:val="000000"/>
                <w:sz w:val="16"/>
              </w:rPr>
              <w:t>44,006</w:t>
            </w:r>
          </w:p>
        </w:tc>
        <w:tc>
          <w:tcPr>
            <w:tcW w:w="735" w:type="dxa"/>
          </w:tcPr>
          <w:p w:rsidR="005A72D2" w:rsidRDefault="005A72D2" w:rsidP="00CE077F">
            <w:pPr>
              <w:jc w:val="right"/>
              <w:rPr>
                <w:color w:val="000000"/>
                <w:sz w:val="16"/>
              </w:rPr>
            </w:pPr>
            <w:r>
              <w:rPr>
                <w:color w:val="000000"/>
                <w:sz w:val="16"/>
              </w:rPr>
              <w:t>79,117</w:t>
            </w:r>
          </w:p>
        </w:tc>
        <w:tc>
          <w:tcPr>
            <w:tcW w:w="660" w:type="dxa"/>
          </w:tcPr>
          <w:p w:rsidR="005A72D2" w:rsidRDefault="005A72D2" w:rsidP="00CE077F">
            <w:pPr>
              <w:jc w:val="right"/>
              <w:rPr>
                <w:color w:val="000000"/>
                <w:sz w:val="16"/>
              </w:rPr>
            </w:pPr>
            <w:r>
              <w:rPr>
                <w:color w:val="000000"/>
                <w:sz w:val="16"/>
              </w:rPr>
              <w:t>26,346</w:t>
            </w:r>
          </w:p>
        </w:tc>
        <w:tc>
          <w:tcPr>
            <w:tcW w:w="660" w:type="dxa"/>
          </w:tcPr>
          <w:p w:rsidR="005A72D2" w:rsidRDefault="005A72D2" w:rsidP="00CE077F">
            <w:pPr>
              <w:jc w:val="right"/>
              <w:rPr>
                <w:color w:val="000000"/>
                <w:sz w:val="16"/>
              </w:rPr>
            </w:pPr>
            <w:r>
              <w:rPr>
                <w:color w:val="000000"/>
                <w:sz w:val="16"/>
              </w:rPr>
              <w:t>52,364</w:t>
            </w:r>
          </w:p>
        </w:tc>
        <w:tc>
          <w:tcPr>
            <w:tcW w:w="694" w:type="dxa"/>
            <w:gridSpan w:val="2"/>
          </w:tcPr>
          <w:p w:rsidR="005A72D2" w:rsidRDefault="005A72D2" w:rsidP="00CE077F">
            <w:pPr>
              <w:jc w:val="right"/>
              <w:rPr>
                <w:color w:val="000000"/>
                <w:sz w:val="16"/>
              </w:rPr>
            </w:pPr>
            <w:r>
              <w:rPr>
                <w:color w:val="000000"/>
                <w:sz w:val="16"/>
              </w:rPr>
              <w:t>81,339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3600</w:t>
            </w:r>
          </w:p>
        </w:tc>
        <w:tc>
          <w:tcPr>
            <w:tcW w:w="695" w:type="dxa"/>
          </w:tcPr>
          <w:p w:rsidR="005A72D2" w:rsidRDefault="005A72D2" w:rsidP="00CE077F">
            <w:pPr>
              <w:jc w:val="right"/>
              <w:rPr>
                <w:color w:val="000000"/>
                <w:sz w:val="16"/>
              </w:rPr>
            </w:pPr>
            <w:r>
              <w:rPr>
                <w:color w:val="000000"/>
                <w:sz w:val="16"/>
              </w:rPr>
              <w:t>133,472</w:t>
            </w:r>
          </w:p>
        </w:tc>
        <w:tc>
          <w:tcPr>
            <w:tcW w:w="735" w:type="dxa"/>
          </w:tcPr>
          <w:p w:rsidR="005A72D2" w:rsidRDefault="005A72D2" w:rsidP="00CE077F">
            <w:pPr>
              <w:jc w:val="right"/>
              <w:rPr>
                <w:color w:val="000000"/>
                <w:sz w:val="16"/>
              </w:rPr>
            </w:pPr>
            <w:r>
              <w:rPr>
                <w:color w:val="000000"/>
                <w:sz w:val="16"/>
              </w:rPr>
              <w:t>183,540</w:t>
            </w:r>
          </w:p>
        </w:tc>
        <w:tc>
          <w:tcPr>
            <w:tcW w:w="660" w:type="dxa"/>
          </w:tcPr>
          <w:p w:rsidR="005A72D2" w:rsidRDefault="005A72D2" w:rsidP="00CE077F">
            <w:pPr>
              <w:jc w:val="right"/>
              <w:rPr>
                <w:color w:val="000000"/>
                <w:sz w:val="16"/>
              </w:rPr>
            </w:pPr>
            <w:r>
              <w:rPr>
                <w:color w:val="000000"/>
                <w:sz w:val="16"/>
              </w:rPr>
              <w:t>59,381</w:t>
            </w:r>
          </w:p>
        </w:tc>
        <w:tc>
          <w:tcPr>
            <w:tcW w:w="735" w:type="dxa"/>
          </w:tcPr>
          <w:p w:rsidR="005A72D2" w:rsidRDefault="005A72D2" w:rsidP="00CE077F">
            <w:pPr>
              <w:jc w:val="right"/>
              <w:rPr>
                <w:color w:val="000000"/>
                <w:sz w:val="16"/>
              </w:rPr>
            </w:pPr>
            <w:r>
              <w:rPr>
                <w:color w:val="000000"/>
                <w:sz w:val="16"/>
              </w:rPr>
              <w:t>59,013</w:t>
            </w:r>
          </w:p>
        </w:tc>
        <w:tc>
          <w:tcPr>
            <w:tcW w:w="660" w:type="dxa"/>
          </w:tcPr>
          <w:p w:rsidR="005A72D2" w:rsidRDefault="005A72D2" w:rsidP="00CE077F">
            <w:pPr>
              <w:jc w:val="right"/>
              <w:rPr>
                <w:color w:val="000000"/>
                <w:sz w:val="16"/>
              </w:rPr>
            </w:pPr>
            <w:r>
              <w:rPr>
                <w:color w:val="000000"/>
                <w:sz w:val="16"/>
              </w:rPr>
              <w:t>27,601</w:t>
            </w:r>
          </w:p>
        </w:tc>
        <w:tc>
          <w:tcPr>
            <w:tcW w:w="660" w:type="dxa"/>
          </w:tcPr>
          <w:p w:rsidR="005A72D2" w:rsidRDefault="005A72D2" w:rsidP="00CE077F">
            <w:pPr>
              <w:jc w:val="right"/>
              <w:rPr>
                <w:color w:val="000000"/>
                <w:sz w:val="16"/>
              </w:rPr>
            </w:pPr>
            <w:r>
              <w:rPr>
                <w:color w:val="000000"/>
                <w:sz w:val="16"/>
              </w:rPr>
              <w:t>18,074</w:t>
            </w:r>
          </w:p>
        </w:tc>
        <w:tc>
          <w:tcPr>
            <w:tcW w:w="660" w:type="dxa"/>
          </w:tcPr>
          <w:p w:rsidR="005A72D2" w:rsidRDefault="005A72D2" w:rsidP="00CE077F">
            <w:pPr>
              <w:jc w:val="right"/>
              <w:rPr>
                <w:color w:val="000000"/>
                <w:sz w:val="16"/>
              </w:rPr>
            </w:pPr>
            <w:r>
              <w:rPr>
                <w:color w:val="000000"/>
                <w:sz w:val="16"/>
              </w:rPr>
              <w:t>27,719</w:t>
            </w:r>
          </w:p>
        </w:tc>
        <w:tc>
          <w:tcPr>
            <w:tcW w:w="660" w:type="dxa"/>
          </w:tcPr>
          <w:p w:rsidR="005A72D2" w:rsidRDefault="005A72D2" w:rsidP="00CE077F">
            <w:pPr>
              <w:jc w:val="right"/>
              <w:rPr>
                <w:color w:val="000000"/>
                <w:sz w:val="16"/>
              </w:rPr>
            </w:pPr>
            <w:r>
              <w:rPr>
                <w:color w:val="000000"/>
                <w:sz w:val="16"/>
              </w:rPr>
              <w:t>45,508</w:t>
            </w:r>
          </w:p>
        </w:tc>
        <w:tc>
          <w:tcPr>
            <w:tcW w:w="735" w:type="dxa"/>
          </w:tcPr>
          <w:p w:rsidR="005A72D2" w:rsidRDefault="005A72D2" w:rsidP="00CE077F">
            <w:pPr>
              <w:jc w:val="right"/>
              <w:rPr>
                <w:color w:val="000000"/>
                <w:sz w:val="16"/>
              </w:rPr>
            </w:pPr>
            <w:r>
              <w:rPr>
                <w:color w:val="000000"/>
                <w:sz w:val="16"/>
              </w:rPr>
              <w:t>81,834</w:t>
            </w:r>
          </w:p>
        </w:tc>
        <w:tc>
          <w:tcPr>
            <w:tcW w:w="660" w:type="dxa"/>
          </w:tcPr>
          <w:p w:rsidR="005A72D2" w:rsidRDefault="005A72D2" w:rsidP="00CE077F">
            <w:pPr>
              <w:jc w:val="right"/>
              <w:rPr>
                <w:color w:val="000000"/>
                <w:sz w:val="16"/>
              </w:rPr>
            </w:pPr>
            <w:r>
              <w:rPr>
                <w:color w:val="000000"/>
                <w:sz w:val="16"/>
              </w:rPr>
              <w:t>27,249</w:t>
            </w:r>
          </w:p>
        </w:tc>
        <w:tc>
          <w:tcPr>
            <w:tcW w:w="660" w:type="dxa"/>
          </w:tcPr>
          <w:p w:rsidR="005A72D2" w:rsidRDefault="005A72D2" w:rsidP="00CE077F">
            <w:pPr>
              <w:jc w:val="right"/>
              <w:rPr>
                <w:color w:val="000000"/>
                <w:sz w:val="16"/>
              </w:rPr>
            </w:pPr>
            <w:r>
              <w:rPr>
                <w:color w:val="000000"/>
                <w:sz w:val="16"/>
              </w:rPr>
              <w:t>53,914</w:t>
            </w:r>
          </w:p>
        </w:tc>
        <w:tc>
          <w:tcPr>
            <w:tcW w:w="694" w:type="dxa"/>
            <w:gridSpan w:val="2"/>
          </w:tcPr>
          <w:p w:rsidR="005A72D2" w:rsidRDefault="005A72D2" w:rsidP="00CE077F">
            <w:pPr>
              <w:jc w:val="right"/>
              <w:rPr>
                <w:color w:val="000000"/>
                <w:sz w:val="16"/>
              </w:rPr>
            </w:pPr>
            <w:r>
              <w:rPr>
                <w:color w:val="000000"/>
                <w:sz w:val="16"/>
              </w:rPr>
              <w:t>83,539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3700</w:t>
            </w:r>
          </w:p>
        </w:tc>
        <w:tc>
          <w:tcPr>
            <w:tcW w:w="695" w:type="dxa"/>
          </w:tcPr>
          <w:p w:rsidR="005A72D2" w:rsidRDefault="005A72D2" w:rsidP="00CE077F">
            <w:pPr>
              <w:jc w:val="right"/>
              <w:rPr>
                <w:color w:val="000000"/>
                <w:sz w:val="16"/>
              </w:rPr>
            </w:pPr>
            <w:r>
              <w:rPr>
                <w:color w:val="000000"/>
                <w:sz w:val="16"/>
              </w:rPr>
              <w:t>136,934</w:t>
            </w:r>
          </w:p>
        </w:tc>
        <w:tc>
          <w:tcPr>
            <w:tcW w:w="735" w:type="dxa"/>
          </w:tcPr>
          <w:p w:rsidR="005A72D2" w:rsidRDefault="005A72D2" w:rsidP="00CE077F">
            <w:pPr>
              <w:jc w:val="right"/>
              <w:rPr>
                <w:color w:val="000000"/>
                <w:sz w:val="16"/>
              </w:rPr>
            </w:pPr>
            <w:r>
              <w:rPr>
                <w:color w:val="000000"/>
                <w:sz w:val="16"/>
              </w:rPr>
              <w:t>186,094</w:t>
            </w:r>
          </w:p>
        </w:tc>
        <w:tc>
          <w:tcPr>
            <w:tcW w:w="660" w:type="dxa"/>
          </w:tcPr>
          <w:p w:rsidR="005A72D2" w:rsidRDefault="005A72D2" w:rsidP="00CE077F">
            <w:pPr>
              <w:jc w:val="right"/>
              <w:rPr>
                <w:color w:val="000000"/>
                <w:sz w:val="16"/>
              </w:rPr>
            </w:pPr>
            <w:r>
              <w:rPr>
                <w:color w:val="000000"/>
                <w:sz w:val="16"/>
              </w:rPr>
              <w:t>60,771</w:t>
            </w:r>
          </w:p>
        </w:tc>
        <w:tc>
          <w:tcPr>
            <w:tcW w:w="735" w:type="dxa"/>
          </w:tcPr>
          <w:p w:rsidR="005A72D2" w:rsidRDefault="005A72D2" w:rsidP="00CE077F">
            <w:pPr>
              <w:jc w:val="right"/>
              <w:rPr>
                <w:color w:val="000000"/>
                <w:sz w:val="16"/>
              </w:rPr>
            </w:pPr>
            <w:r>
              <w:rPr>
                <w:color w:val="000000"/>
                <w:sz w:val="16"/>
              </w:rPr>
              <w:t>60,613</w:t>
            </w:r>
          </w:p>
        </w:tc>
        <w:tc>
          <w:tcPr>
            <w:tcW w:w="660" w:type="dxa"/>
          </w:tcPr>
          <w:p w:rsidR="005A72D2" w:rsidRDefault="005A72D2" w:rsidP="00CE077F">
            <w:pPr>
              <w:jc w:val="right"/>
              <w:rPr>
                <w:color w:val="000000"/>
                <w:sz w:val="16"/>
              </w:rPr>
            </w:pPr>
            <w:r>
              <w:rPr>
                <w:color w:val="000000"/>
                <w:sz w:val="16"/>
              </w:rPr>
              <w:t>28,513</w:t>
            </w:r>
          </w:p>
        </w:tc>
        <w:tc>
          <w:tcPr>
            <w:tcW w:w="660" w:type="dxa"/>
          </w:tcPr>
          <w:p w:rsidR="005A72D2" w:rsidRDefault="005A72D2" w:rsidP="00CE077F">
            <w:pPr>
              <w:jc w:val="right"/>
              <w:rPr>
                <w:color w:val="000000"/>
                <w:sz w:val="16"/>
              </w:rPr>
            </w:pPr>
            <w:r>
              <w:rPr>
                <w:color w:val="000000"/>
                <w:sz w:val="16"/>
              </w:rPr>
              <w:t>18,690</w:t>
            </w:r>
          </w:p>
        </w:tc>
        <w:tc>
          <w:tcPr>
            <w:tcW w:w="660" w:type="dxa"/>
          </w:tcPr>
          <w:p w:rsidR="005A72D2" w:rsidRDefault="005A72D2" w:rsidP="00CE077F">
            <w:pPr>
              <w:jc w:val="right"/>
              <w:rPr>
                <w:color w:val="000000"/>
                <w:sz w:val="16"/>
              </w:rPr>
            </w:pPr>
            <w:r>
              <w:rPr>
                <w:color w:val="000000"/>
                <w:sz w:val="16"/>
              </w:rPr>
              <w:t>28,617</w:t>
            </w:r>
          </w:p>
        </w:tc>
        <w:tc>
          <w:tcPr>
            <w:tcW w:w="660" w:type="dxa"/>
          </w:tcPr>
          <w:p w:rsidR="005A72D2" w:rsidRDefault="005A72D2" w:rsidP="00CE077F">
            <w:pPr>
              <w:jc w:val="right"/>
              <w:rPr>
                <w:color w:val="000000"/>
                <w:sz w:val="16"/>
              </w:rPr>
            </w:pPr>
            <w:r>
              <w:rPr>
                <w:color w:val="000000"/>
                <w:sz w:val="16"/>
              </w:rPr>
              <w:t>47,012</w:t>
            </w:r>
          </w:p>
        </w:tc>
        <w:tc>
          <w:tcPr>
            <w:tcW w:w="735" w:type="dxa"/>
          </w:tcPr>
          <w:p w:rsidR="005A72D2" w:rsidRDefault="005A72D2" w:rsidP="00CE077F">
            <w:pPr>
              <w:jc w:val="right"/>
              <w:rPr>
                <w:color w:val="000000"/>
                <w:sz w:val="16"/>
              </w:rPr>
            </w:pPr>
            <w:r>
              <w:rPr>
                <w:color w:val="000000"/>
                <w:sz w:val="16"/>
              </w:rPr>
              <w:t>84,600</w:t>
            </w:r>
          </w:p>
        </w:tc>
        <w:tc>
          <w:tcPr>
            <w:tcW w:w="660" w:type="dxa"/>
          </w:tcPr>
          <w:p w:rsidR="005A72D2" w:rsidRDefault="005A72D2" w:rsidP="00CE077F">
            <w:pPr>
              <w:jc w:val="right"/>
              <w:rPr>
                <w:color w:val="000000"/>
                <w:sz w:val="16"/>
              </w:rPr>
            </w:pPr>
            <w:r>
              <w:rPr>
                <w:color w:val="000000"/>
                <w:sz w:val="16"/>
              </w:rPr>
              <w:t>28,154</w:t>
            </w:r>
          </w:p>
        </w:tc>
        <w:tc>
          <w:tcPr>
            <w:tcW w:w="660" w:type="dxa"/>
          </w:tcPr>
          <w:p w:rsidR="005A72D2" w:rsidRDefault="005A72D2" w:rsidP="00CE077F">
            <w:pPr>
              <w:jc w:val="right"/>
              <w:rPr>
                <w:color w:val="000000"/>
                <w:sz w:val="16"/>
              </w:rPr>
            </w:pPr>
            <w:r>
              <w:rPr>
                <w:color w:val="000000"/>
                <w:sz w:val="16"/>
              </w:rPr>
              <w:t>55,464</w:t>
            </w:r>
          </w:p>
        </w:tc>
        <w:tc>
          <w:tcPr>
            <w:tcW w:w="694" w:type="dxa"/>
            <w:gridSpan w:val="2"/>
          </w:tcPr>
          <w:p w:rsidR="005A72D2" w:rsidRDefault="005A72D2" w:rsidP="00CE077F">
            <w:pPr>
              <w:jc w:val="right"/>
              <w:rPr>
                <w:color w:val="000000"/>
                <w:sz w:val="16"/>
              </w:rPr>
            </w:pPr>
            <w:r>
              <w:rPr>
                <w:color w:val="000000"/>
                <w:sz w:val="16"/>
              </w:rPr>
              <w:t>85,739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3800</w:t>
            </w:r>
          </w:p>
        </w:tc>
        <w:tc>
          <w:tcPr>
            <w:tcW w:w="695" w:type="dxa"/>
          </w:tcPr>
          <w:p w:rsidR="005A72D2" w:rsidRDefault="005A72D2" w:rsidP="00CE077F">
            <w:pPr>
              <w:jc w:val="right"/>
              <w:rPr>
                <w:color w:val="000000"/>
                <w:sz w:val="16"/>
              </w:rPr>
            </w:pPr>
            <w:r>
              <w:rPr>
                <w:color w:val="000000"/>
                <w:sz w:val="16"/>
              </w:rPr>
              <w:t>140,397</w:t>
            </w:r>
          </w:p>
        </w:tc>
        <w:tc>
          <w:tcPr>
            <w:tcW w:w="735" w:type="dxa"/>
          </w:tcPr>
          <w:p w:rsidR="005A72D2" w:rsidRDefault="005A72D2" w:rsidP="00CE077F">
            <w:pPr>
              <w:jc w:val="right"/>
              <w:rPr>
                <w:color w:val="000000"/>
                <w:sz w:val="16"/>
              </w:rPr>
            </w:pPr>
            <w:r>
              <w:rPr>
                <w:color w:val="000000"/>
                <w:sz w:val="16"/>
              </w:rPr>
              <w:t>188,650</w:t>
            </w:r>
          </w:p>
        </w:tc>
        <w:tc>
          <w:tcPr>
            <w:tcW w:w="660" w:type="dxa"/>
          </w:tcPr>
          <w:p w:rsidR="005A72D2" w:rsidRDefault="005A72D2" w:rsidP="00CE077F">
            <w:pPr>
              <w:jc w:val="right"/>
              <w:rPr>
                <w:color w:val="000000"/>
                <w:sz w:val="16"/>
              </w:rPr>
            </w:pPr>
            <w:r>
              <w:rPr>
                <w:color w:val="000000"/>
                <w:sz w:val="16"/>
              </w:rPr>
              <w:t>62,161</w:t>
            </w:r>
          </w:p>
        </w:tc>
        <w:tc>
          <w:tcPr>
            <w:tcW w:w="735" w:type="dxa"/>
          </w:tcPr>
          <w:p w:rsidR="005A72D2" w:rsidRDefault="005A72D2" w:rsidP="00CE077F">
            <w:pPr>
              <w:jc w:val="right"/>
              <w:rPr>
                <w:color w:val="000000"/>
                <w:sz w:val="16"/>
              </w:rPr>
            </w:pPr>
            <w:r>
              <w:rPr>
                <w:color w:val="000000"/>
                <w:sz w:val="16"/>
              </w:rPr>
              <w:t>62,213</w:t>
            </w:r>
          </w:p>
        </w:tc>
        <w:tc>
          <w:tcPr>
            <w:tcW w:w="660" w:type="dxa"/>
          </w:tcPr>
          <w:p w:rsidR="005A72D2" w:rsidRDefault="005A72D2" w:rsidP="00CE077F">
            <w:pPr>
              <w:jc w:val="right"/>
              <w:rPr>
                <w:color w:val="000000"/>
                <w:sz w:val="16"/>
              </w:rPr>
            </w:pPr>
            <w:r>
              <w:rPr>
                <w:color w:val="000000"/>
                <w:sz w:val="16"/>
              </w:rPr>
              <w:t>29,426</w:t>
            </w:r>
          </w:p>
        </w:tc>
        <w:tc>
          <w:tcPr>
            <w:tcW w:w="660" w:type="dxa"/>
          </w:tcPr>
          <w:p w:rsidR="005A72D2" w:rsidRDefault="005A72D2" w:rsidP="00CE077F">
            <w:pPr>
              <w:jc w:val="right"/>
              <w:rPr>
                <w:color w:val="000000"/>
                <w:sz w:val="16"/>
              </w:rPr>
            </w:pPr>
            <w:r>
              <w:rPr>
                <w:color w:val="000000"/>
                <w:sz w:val="16"/>
              </w:rPr>
              <w:t>19,307</w:t>
            </w:r>
          </w:p>
        </w:tc>
        <w:tc>
          <w:tcPr>
            <w:tcW w:w="660" w:type="dxa"/>
          </w:tcPr>
          <w:p w:rsidR="005A72D2" w:rsidRDefault="005A72D2" w:rsidP="00CE077F">
            <w:pPr>
              <w:jc w:val="right"/>
              <w:rPr>
                <w:color w:val="000000"/>
                <w:sz w:val="16"/>
              </w:rPr>
            </w:pPr>
            <w:r>
              <w:rPr>
                <w:color w:val="000000"/>
                <w:sz w:val="16"/>
              </w:rPr>
              <w:t>29,516</w:t>
            </w:r>
          </w:p>
        </w:tc>
        <w:tc>
          <w:tcPr>
            <w:tcW w:w="660" w:type="dxa"/>
          </w:tcPr>
          <w:p w:rsidR="005A72D2" w:rsidRDefault="005A72D2" w:rsidP="00CE077F">
            <w:pPr>
              <w:jc w:val="right"/>
              <w:rPr>
                <w:color w:val="000000"/>
                <w:sz w:val="16"/>
              </w:rPr>
            </w:pPr>
            <w:r>
              <w:rPr>
                <w:color w:val="000000"/>
                <w:sz w:val="16"/>
              </w:rPr>
              <w:t>48,518</w:t>
            </w:r>
          </w:p>
        </w:tc>
        <w:tc>
          <w:tcPr>
            <w:tcW w:w="735" w:type="dxa"/>
          </w:tcPr>
          <w:p w:rsidR="005A72D2" w:rsidRDefault="005A72D2" w:rsidP="00CE077F">
            <w:pPr>
              <w:jc w:val="right"/>
              <w:rPr>
                <w:color w:val="000000"/>
                <w:sz w:val="16"/>
              </w:rPr>
            </w:pPr>
            <w:r>
              <w:rPr>
                <w:color w:val="000000"/>
                <w:sz w:val="16"/>
              </w:rPr>
              <w:t>87,414</w:t>
            </w:r>
          </w:p>
        </w:tc>
        <w:tc>
          <w:tcPr>
            <w:tcW w:w="660" w:type="dxa"/>
          </w:tcPr>
          <w:p w:rsidR="005A72D2" w:rsidRDefault="005A72D2" w:rsidP="00CE077F">
            <w:pPr>
              <w:jc w:val="right"/>
              <w:rPr>
                <w:color w:val="000000"/>
                <w:sz w:val="16"/>
              </w:rPr>
            </w:pPr>
            <w:r>
              <w:rPr>
                <w:color w:val="000000"/>
                <w:sz w:val="16"/>
              </w:rPr>
              <w:t>29,061</w:t>
            </w:r>
          </w:p>
        </w:tc>
        <w:tc>
          <w:tcPr>
            <w:tcW w:w="660" w:type="dxa"/>
          </w:tcPr>
          <w:p w:rsidR="005A72D2" w:rsidRDefault="005A72D2" w:rsidP="00CE077F">
            <w:pPr>
              <w:jc w:val="right"/>
              <w:rPr>
                <w:color w:val="000000"/>
                <w:sz w:val="16"/>
              </w:rPr>
            </w:pPr>
            <w:r>
              <w:rPr>
                <w:color w:val="000000"/>
                <w:sz w:val="16"/>
              </w:rPr>
              <w:t>57,014</w:t>
            </w:r>
          </w:p>
        </w:tc>
        <w:tc>
          <w:tcPr>
            <w:tcW w:w="694" w:type="dxa"/>
            <w:gridSpan w:val="2"/>
          </w:tcPr>
          <w:p w:rsidR="005A72D2" w:rsidRDefault="005A72D2" w:rsidP="00CE077F">
            <w:pPr>
              <w:jc w:val="right"/>
              <w:rPr>
                <w:color w:val="000000"/>
                <w:sz w:val="16"/>
              </w:rPr>
            </w:pPr>
            <w:r>
              <w:rPr>
                <w:color w:val="000000"/>
                <w:sz w:val="16"/>
              </w:rPr>
              <w:t>87,939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3900</w:t>
            </w:r>
          </w:p>
        </w:tc>
        <w:tc>
          <w:tcPr>
            <w:tcW w:w="695" w:type="dxa"/>
          </w:tcPr>
          <w:p w:rsidR="005A72D2" w:rsidRDefault="005A72D2" w:rsidP="00CE077F">
            <w:pPr>
              <w:jc w:val="right"/>
              <w:rPr>
                <w:color w:val="000000"/>
                <w:sz w:val="16"/>
              </w:rPr>
            </w:pPr>
            <w:r>
              <w:rPr>
                <w:color w:val="000000"/>
                <w:sz w:val="16"/>
              </w:rPr>
              <w:t>143,859</w:t>
            </w:r>
          </w:p>
        </w:tc>
        <w:tc>
          <w:tcPr>
            <w:tcW w:w="735" w:type="dxa"/>
          </w:tcPr>
          <w:p w:rsidR="005A72D2" w:rsidRDefault="005A72D2" w:rsidP="00CE077F">
            <w:pPr>
              <w:jc w:val="right"/>
              <w:rPr>
                <w:color w:val="000000"/>
                <w:sz w:val="16"/>
              </w:rPr>
            </w:pPr>
            <w:r>
              <w:rPr>
                <w:color w:val="000000"/>
                <w:sz w:val="16"/>
              </w:rPr>
              <w:t>191,207</w:t>
            </w:r>
          </w:p>
        </w:tc>
        <w:tc>
          <w:tcPr>
            <w:tcW w:w="660" w:type="dxa"/>
          </w:tcPr>
          <w:p w:rsidR="005A72D2" w:rsidRDefault="005A72D2" w:rsidP="00CE077F">
            <w:pPr>
              <w:jc w:val="right"/>
              <w:rPr>
                <w:color w:val="000000"/>
                <w:sz w:val="16"/>
              </w:rPr>
            </w:pPr>
            <w:r>
              <w:rPr>
                <w:color w:val="000000"/>
                <w:sz w:val="16"/>
              </w:rPr>
              <w:t>63,551</w:t>
            </w:r>
          </w:p>
        </w:tc>
        <w:tc>
          <w:tcPr>
            <w:tcW w:w="735" w:type="dxa"/>
          </w:tcPr>
          <w:p w:rsidR="005A72D2" w:rsidRDefault="005A72D2" w:rsidP="00CE077F">
            <w:pPr>
              <w:jc w:val="right"/>
              <w:rPr>
                <w:color w:val="000000"/>
                <w:sz w:val="16"/>
              </w:rPr>
            </w:pPr>
            <w:r>
              <w:rPr>
                <w:color w:val="000000"/>
                <w:sz w:val="16"/>
              </w:rPr>
              <w:t>63,813</w:t>
            </w:r>
          </w:p>
        </w:tc>
        <w:tc>
          <w:tcPr>
            <w:tcW w:w="660" w:type="dxa"/>
          </w:tcPr>
          <w:p w:rsidR="005A72D2" w:rsidRDefault="005A72D2" w:rsidP="00CE077F">
            <w:pPr>
              <w:jc w:val="right"/>
              <w:rPr>
                <w:color w:val="000000"/>
                <w:sz w:val="16"/>
              </w:rPr>
            </w:pPr>
            <w:r>
              <w:rPr>
                <w:color w:val="000000"/>
                <w:sz w:val="16"/>
              </w:rPr>
              <w:t>30,341</w:t>
            </w:r>
          </w:p>
        </w:tc>
        <w:tc>
          <w:tcPr>
            <w:tcW w:w="660" w:type="dxa"/>
          </w:tcPr>
          <w:p w:rsidR="005A72D2" w:rsidRDefault="005A72D2" w:rsidP="00CE077F">
            <w:pPr>
              <w:jc w:val="right"/>
              <w:rPr>
                <w:color w:val="000000"/>
                <w:sz w:val="16"/>
              </w:rPr>
            </w:pPr>
            <w:r>
              <w:rPr>
                <w:color w:val="000000"/>
                <w:sz w:val="16"/>
              </w:rPr>
              <w:t>19,926</w:t>
            </w:r>
          </w:p>
        </w:tc>
        <w:tc>
          <w:tcPr>
            <w:tcW w:w="660" w:type="dxa"/>
          </w:tcPr>
          <w:p w:rsidR="005A72D2" w:rsidRDefault="005A72D2" w:rsidP="00CE077F">
            <w:pPr>
              <w:jc w:val="right"/>
              <w:rPr>
                <w:color w:val="000000"/>
                <w:sz w:val="16"/>
              </w:rPr>
            </w:pPr>
            <w:r>
              <w:rPr>
                <w:color w:val="000000"/>
                <w:sz w:val="16"/>
              </w:rPr>
              <w:t>30,416</w:t>
            </w:r>
          </w:p>
        </w:tc>
        <w:tc>
          <w:tcPr>
            <w:tcW w:w="660" w:type="dxa"/>
          </w:tcPr>
          <w:p w:rsidR="005A72D2" w:rsidRDefault="005A72D2" w:rsidP="00CE077F">
            <w:pPr>
              <w:jc w:val="right"/>
              <w:rPr>
                <w:color w:val="000000"/>
                <w:sz w:val="16"/>
              </w:rPr>
            </w:pPr>
            <w:r>
              <w:rPr>
                <w:color w:val="000000"/>
                <w:sz w:val="16"/>
              </w:rPr>
              <w:t>50,027</w:t>
            </w:r>
          </w:p>
        </w:tc>
        <w:tc>
          <w:tcPr>
            <w:tcW w:w="735" w:type="dxa"/>
          </w:tcPr>
          <w:p w:rsidR="005A72D2" w:rsidRDefault="005A72D2" w:rsidP="00CE077F">
            <w:pPr>
              <w:jc w:val="right"/>
              <w:rPr>
                <w:color w:val="000000"/>
                <w:sz w:val="16"/>
              </w:rPr>
            </w:pPr>
            <w:r>
              <w:rPr>
                <w:color w:val="000000"/>
                <w:sz w:val="16"/>
              </w:rPr>
              <w:t>90,277</w:t>
            </w:r>
          </w:p>
        </w:tc>
        <w:tc>
          <w:tcPr>
            <w:tcW w:w="660" w:type="dxa"/>
          </w:tcPr>
          <w:p w:rsidR="005A72D2" w:rsidRDefault="005A72D2" w:rsidP="00CE077F">
            <w:pPr>
              <w:jc w:val="right"/>
              <w:rPr>
                <w:color w:val="000000"/>
                <w:sz w:val="16"/>
              </w:rPr>
            </w:pPr>
            <w:r>
              <w:rPr>
                <w:color w:val="000000"/>
                <w:sz w:val="16"/>
              </w:rPr>
              <w:t>29,970</w:t>
            </w:r>
          </w:p>
        </w:tc>
        <w:tc>
          <w:tcPr>
            <w:tcW w:w="660" w:type="dxa"/>
          </w:tcPr>
          <w:p w:rsidR="005A72D2" w:rsidRDefault="005A72D2" w:rsidP="00CE077F">
            <w:pPr>
              <w:jc w:val="right"/>
              <w:rPr>
                <w:color w:val="000000"/>
                <w:sz w:val="16"/>
              </w:rPr>
            </w:pPr>
            <w:r>
              <w:rPr>
                <w:color w:val="000000"/>
                <w:sz w:val="16"/>
              </w:rPr>
              <w:t>58,564</w:t>
            </w:r>
          </w:p>
        </w:tc>
        <w:tc>
          <w:tcPr>
            <w:tcW w:w="694" w:type="dxa"/>
            <w:gridSpan w:val="2"/>
          </w:tcPr>
          <w:p w:rsidR="005A72D2" w:rsidRDefault="005A72D2" w:rsidP="00CE077F">
            <w:pPr>
              <w:jc w:val="right"/>
              <w:rPr>
                <w:color w:val="000000"/>
                <w:sz w:val="16"/>
              </w:rPr>
            </w:pPr>
            <w:r>
              <w:rPr>
                <w:color w:val="000000"/>
                <w:sz w:val="16"/>
              </w:rPr>
              <w:t>90,139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4000</w:t>
            </w:r>
          </w:p>
        </w:tc>
        <w:tc>
          <w:tcPr>
            <w:tcW w:w="695" w:type="dxa"/>
          </w:tcPr>
          <w:p w:rsidR="005A72D2" w:rsidRDefault="005A72D2" w:rsidP="00CE077F">
            <w:pPr>
              <w:jc w:val="right"/>
              <w:rPr>
                <w:b/>
                <w:i/>
                <w:color w:val="000000"/>
                <w:sz w:val="16"/>
              </w:rPr>
            </w:pPr>
            <w:r>
              <w:rPr>
                <w:b/>
                <w:i/>
                <w:color w:val="000000"/>
                <w:sz w:val="16"/>
              </w:rPr>
              <w:t>147,321</w:t>
            </w:r>
          </w:p>
        </w:tc>
        <w:tc>
          <w:tcPr>
            <w:tcW w:w="735" w:type="dxa"/>
          </w:tcPr>
          <w:p w:rsidR="005A72D2" w:rsidRDefault="005A72D2" w:rsidP="00CE077F">
            <w:pPr>
              <w:jc w:val="right"/>
              <w:rPr>
                <w:b/>
                <w:i/>
                <w:color w:val="000000"/>
                <w:sz w:val="16"/>
              </w:rPr>
            </w:pPr>
            <w:r>
              <w:rPr>
                <w:b/>
                <w:i/>
                <w:color w:val="000000"/>
                <w:sz w:val="16"/>
              </w:rPr>
              <w:t>193,765</w:t>
            </w:r>
          </w:p>
        </w:tc>
        <w:tc>
          <w:tcPr>
            <w:tcW w:w="660" w:type="dxa"/>
          </w:tcPr>
          <w:p w:rsidR="005A72D2" w:rsidRDefault="005A72D2" w:rsidP="00CE077F">
            <w:pPr>
              <w:jc w:val="right"/>
              <w:rPr>
                <w:b/>
                <w:i/>
                <w:color w:val="000000"/>
                <w:sz w:val="16"/>
              </w:rPr>
            </w:pPr>
            <w:r>
              <w:rPr>
                <w:b/>
                <w:i/>
                <w:color w:val="000000"/>
                <w:sz w:val="16"/>
              </w:rPr>
              <w:t>64,941</w:t>
            </w:r>
          </w:p>
        </w:tc>
        <w:tc>
          <w:tcPr>
            <w:tcW w:w="735" w:type="dxa"/>
          </w:tcPr>
          <w:p w:rsidR="005A72D2" w:rsidRDefault="005A72D2" w:rsidP="00CE077F">
            <w:pPr>
              <w:jc w:val="right"/>
              <w:rPr>
                <w:b/>
                <w:i/>
                <w:color w:val="000000"/>
                <w:sz w:val="16"/>
              </w:rPr>
            </w:pPr>
            <w:r>
              <w:rPr>
                <w:b/>
                <w:i/>
                <w:color w:val="000000"/>
                <w:sz w:val="16"/>
              </w:rPr>
              <w:t>65,413</w:t>
            </w:r>
          </w:p>
        </w:tc>
        <w:tc>
          <w:tcPr>
            <w:tcW w:w="660" w:type="dxa"/>
          </w:tcPr>
          <w:p w:rsidR="005A72D2" w:rsidRDefault="005A72D2" w:rsidP="00CE077F">
            <w:pPr>
              <w:jc w:val="right"/>
              <w:rPr>
                <w:b/>
                <w:i/>
                <w:color w:val="000000"/>
                <w:sz w:val="16"/>
              </w:rPr>
            </w:pPr>
            <w:r>
              <w:rPr>
                <w:b/>
                <w:i/>
                <w:color w:val="000000"/>
                <w:sz w:val="16"/>
              </w:rPr>
              <w:t>31,258</w:t>
            </w:r>
          </w:p>
        </w:tc>
        <w:tc>
          <w:tcPr>
            <w:tcW w:w="660" w:type="dxa"/>
          </w:tcPr>
          <w:p w:rsidR="005A72D2" w:rsidRDefault="005A72D2" w:rsidP="00CE077F">
            <w:pPr>
              <w:jc w:val="right"/>
              <w:rPr>
                <w:b/>
                <w:i/>
                <w:color w:val="000000"/>
                <w:sz w:val="16"/>
              </w:rPr>
            </w:pPr>
            <w:r>
              <w:rPr>
                <w:b/>
                <w:i/>
                <w:color w:val="000000"/>
                <w:sz w:val="16"/>
              </w:rPr>
              <w:t>20,546</w:t>
            </w:r>
          </w:p>
        </w:tc>
        <w:tc>
          <w:tcPr>
            <w:tcW w:w="660" w:type="dxa"/>
          </w:tcPr>
          <w:p w:rsidR="005A72D2" w:rsidRDefault="005A72D2" w:rsidP="00CE077F">
            <w:pPr>
              <w:jc w:val="right"/>
              <w:rPr>
                <w:b/>
                <w:i/>
                <w:color w:val="000000"/>
                <w:sz w:val="16"/>
              </w:rPr>
            </w:pPr>
            <w:r>
              <w:rPr>
                <w:b/>
                <w:i/>
                <w:color w:val="000000"/>
                <w:sz w:val="16"/>
              </w:rPr>
              <w:t>31,316</w:t>
            </w:r>
          </w:p>
        </w:tc>
        <w:tc>
          <w:tcPr>
            <w:tcW w:w="660" w:type="dxa"/>
          </w:tcPr>
          <w:p w:rsidR="005A72D2" w:rsidRDefault="005A72D2" w:rsidP="00CE077F">
            <w:pPr>
              <w:jc w:val="right"/>
              <w:rPr>
                <w:b/>
                <w:i/>
                <w:color w:val="000000"/>
                <w:sz w:val="16"/>
              </w:rPr>
            </w:pPr>
            <w:r>
              <w:rPr>
                <w:b/>
                <w:i/>
                <w:color w:val="000000"/>
                <w:sz w:val="16"/>
              </w:rPr>
              <w:t>51,538</w:t>
            </w:r>
          </w:p>
        </w:tc>
        <w:tc>
          <w:tcPr>
            <w:tcW w:w="735" w:type="dxa"/>
          </w:tcPr>
          <w:p w:rsidR="005A72D2" w:rsidRDefault="005A72D2" w:rsidP="00CE077F">
            <w:pPr>
              <w:jc w:val="right"/>
              <w:rPr>
                <w:b/>
                <w:i/>
                <w:color w:val="000000"/>
                <w:sz w:val="16"/>
              </w:rPr>
            </w:pPr>
            <w:r>
              <w:rPr>
                <w:b/>
                <w:i/>
                <w:color w:val="000000"/>
                <w:sz w:val="16"/>
              </w:rPr>
              <w:t>93,188</w:t>
            </w:r>
          </w:p>
        </w:tc>
        <w:tc>
          <w:tcPr>
            <w:tcW w:w="660" w:type="dxa"/>
          </w:tcPr>
          <w:p w:rsidR="005A72D2" w:rsidRDefault="005A72D2" w:rsidP="00CE077F">
            <w:pPr>
              <w:jc w:val="right"/>
              <w:rPr>
                <w:b/>
                <w:i/>
                <w:color w:val="000000"/>
                <w:sz w:val="16"/>
              </w:rPr>
            </w:pPr>
            <w:r>
              <w:rPr>
                <w:b/>
                <w:i/>
                <w:color w:val="000000"/>
                <w:sz w:val="16"/>
              </w:rPr>
              <w:t>30,881</w:t>
            </w:r>
          </w:p>
        </w:tc>
        <w:tc>
          <w:tcPr>
            <w:tcW w:w="660" w:type="dxa"/>
          </w:tcPr>
          <w:p w:rsidR="005A72D2" w:rsidRDefault="005A72D2" w:rsidP="00CE077F">
            <w:pPr>
              <w:jc w:val="right"/>
              <w:rPr>
                <w:b/>
                <w:i/>
                <w:color w:val="000000"/>
                <w:sz w:val="16"/>
              </w:rPr>
            </w:pPr>
            <w:r>
              <w:rPr>
                <w:b/>
                <w:i/>
                <w:color w:val="000000"/>
                <w:sz w:val="16"/>
              </w:rPr>
              <w:t>60,114</w:t>
            </w:r>
          </w:p>
        </w:tc>
        <w:tc>
          <w:tcPr>
            <w:tcW w:w="694" w:type="dxa"/>
            <w:gridSpan w:val="2"/>
          </w:tcPr>
          <w:p w:rsidR="005A72D2" w:rsidRDefault="005A72D2" w:rsidP="00CE077F">
            <w:pPr>
              <w:jc w:val="right"/>
              <w:rPr>
                <w:b/>
                <w:i/>
                <w:color w:val="000000"/>
                <w:sz w:val="16"/>
              </w:rPr>
            </w:pPr>
            <w:r>
              <w:rPr>
                <w:b/>
                <w:i/>
                <w:color w:val="000000"/>
                <w:sz w:val="16"/>
              </w:rPr>
              <w:t>92,339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4100</w:t>
            </w:r>
          </w:p>
        </w:tc>
        <w:tc>
          <w:tcPr>
            <w:tcW w:w="695" w:type="dxa"/>
          </w:tcPr>
          <w:p w:rsidR="005A72D2" w:rsidRDefault="005A72D2" w:rsidP="00CE077F">
            <w:pPr>
              <w:jc w:val="right"/>
              <w:rPr>
                <w:color w:val="000000"/>
                <w:sz w:val="16"/>
              </w:rPr>
            </w:pPr>
            <w:r>
              <w:rPr>
                <w:color w:val="000000"/>
                <w:sz w:val="16"/>
              </w:rPr>
              <w:t>150,784</w:t>
            </w:r>
          </w:p>
        </w:tc>
        <w:tc>
          <w:tcPr>
            <w:tcW w:w="735" w:type="dxa"/>
          </w:tcPr>
          <w:p w:rsidR="005A72D2" w:rsidRDefault="005A72D2" w:rsidP="00CE077F">
            <w:pPr>
              <w:jc w:val="right"/>
              <w:rPr>
                <w:color w:val="000000"/>
                <w:sz w:val="16"/>
              </w:rPr>
            </w:pPr>
            <w:r>
              <w:rPr>
                <w:color w:val="000000"/>
                <w:sz w:val="16"/>
              </w:rPr>
              <w:t>196,325</w:t>
            </w:r>
          </w:p>
        </w:tc>
        <w:tc>
          <w:tcPr>
            <w:tcW w:w="660" w:type="dxa"/>
          </w:tcPr>
          <w:p w:rsidR="005A72D2" w:rsidRDefault="005A72D2" w:rsidP="00CE077F">
            <w:pPr>
              <w:jc w:val="right"/>
              <w:rPr>
                <w:color w:val="000000"/>
                <w:sz w:val="16"/>
              </w:rPr>
            </w:pPr>
            <w:r>
              <w:rPr>
                <w:color w:val="000000"/>
                <w:sz w:val="16"/>
              </w:rPr>
              <w:t>66,331</w:t>
            </w:r>
          </w:p>
        </w:tc>
        <w:tc>
          <w:tcPr>
            <w:tcW w:w="735" w:type="dxa"/>
          </w:tcPr>
          <w:p w:rsidR="005A72D2" w:rsidRDefault="005A72D2" w:rsidP="00CE077F">
            <w:pPr>
              <w:jc w:val="right"/>
              <w:rPr>
                <w:color w:val="000000"/>
                <w:sz w:val="16"/>
              </w:rPr>
            </w:pPr>
            <w:r>
              <w:rPr>
                <w:color w:val="000000"/>
                <w:sz w:val="16"/>
              </w:rPr>
              <w:t>207,382</w:t>
            </w:r>
          </w:p>
        </w:tc>
        <w:tc>
          <w:tcPr>
            <w:tcW w:w="660" w:type="dxa"/>
          </w:tcPr>
          <w:p w:rsidR="005A72D2" w:rsidRDefault="005A72D2" w:rsidP="00CE077F">
            <w:pPr>
              <w:jc w:val="right"/>
              <w:rPr>
                <w:color w:val="000000"/>
                <w:sz w:val="16"/>
              </w:rPr>
            </w:pPr>
            <w:r>
              <w:rPr>
                <w:color w:val="000000"/>
                <w:sz w:val="16"/>
              </w:rPr>
              <w:t>32,176</w:t>
            </w:r>
          </w:p>
        </w:tc>
        <w:tc>
          <w:tcPr>
            <w:tcW w:w="660" w:type="dxa"/>
          </w:tcPr>
          <w:p w:rsidR="005A72D2" w:rsidRDefault="005A72D2" w:rsidP="00CE077F">
            <w:pPr>
              <w:jc w:val="right"/>
              <w:rPr>
                <w:color w:val="000000"/>
                <w:sz w:val="16"/>
              </w:rPr>
            </w:pPr>
            <w:r>
              <w:rPr>
                <w:color w:val="000000"/>
                <w:sz w:val="16"/>
              </w:rPr>
              <w:t>21,168</w:t>
            </w:r>
          </w:p>
        </w:tc>
        <w:tc>
          <w:tcPr>
            <w:tcW w:w="660" w:type="dxa"/>
          </w:tcPr>
          <w:p w:rsidR="005A72D2" w:rsidRDefault="005A72D2" w:rsidP="00CE077F">
            <w:pPr>
              <w:jc w:val="right"/>
              <w:rPr>
                <w:color w:val="000000"/>
                <w:sz w:val="16"/>
              </w:rPr>
            </w:pPr>
            <w:r>
              <w:rPr>
                <w:color w:val="000000"/>
                <w:sz w:val="16"/>
              </w:rPr>
              <w:t>32,218</w:t>
            </w:r>
          </w:p>
        </w:tc>
        <w:tc>
          <w:tcPr>
            <w:tcW w:w="660" w:type="dxa"/>
          </w:tcPr>
          <w:p w:rsidR="005A72D2" w:rsidRDefault="005A72D2" w:rsidP="00CE077F">
            <w:pPr>
              <w:jc w:val="right"/>
              <w:rPr>
                <w:color w:val="000000"/>
                <w:sz w:val="16"/>
              </w:rPr>
            </w:pPr>
            <w:r>
              <w:rPr>
                <w:color w:val="000000"/>
                <w:sz w:val="16"/>
              </w:rPr>
              <w:t>53,051</w:t>
            </w:r>
          </w:p>
        </w:tc>
        <w:tc>
          <w:tcPr>
            <w:tcW w:w="735" w:type="dxa"/>
          </w:tcPr>
          <w:p w:rsidR="005A72D2" w:rsidRDefault="005A72D2" w:rsidP="00CE077F">
            <w:pPr>
              <w:jc w:val="right"/>
              <w:rPr>
                <w:color w:val="000000"/>
                <w:sz w:val="16"/>
              </w:rPr>
            </w:pPr>
            <w:r>
              <w:rPr>
                <w:color w:val="000000"/>
                <w:sz w:val="16"/>
              </w:rPr>
              <w:t>96,148</w:t>
            </w:r>
          </w:p>
        </w:tc>
        <w:tc>
          <w:tcPr>
            <w:tcW w:w="660" w:type="dxa"/>
          </w:tcPr>
          <w:p w:rsidR="005A72D2" w:rsidRDefault="005A72D2" w:rsidP="00CE077F">
            <w:pPr>
              <w:jc w:val="right"/>
              <w:rPr>
                <w:color w:val="000000"/>
                <w:sz w:val="16"/>
              </w:rPr>
            </w:pPr>
            <w:r>
              <w:rPr>
                <w:color w:val="000000"/>
                <w:sz w:val="16"/>
              </w:rPr>
              <w:t>31,793</w:t>
            </w:r>
          </w:p>
        </w:tc>
        <w:tc>
          <w:tcPr>
            <w:tcW w:w="660" w:type="dxa"/>
          </w:tcPr>
          <w:p w:rsidR="005A72D2" w:rsidRDefault="005A72D2" w:rsidP="00CE077F">
            <w:pPr>
              <w:jc w:val="right"/>
              <w:rPr>
                <w:color w:val="000000"/>
                <w:sz w:val="16"/>
              </w:rPr>
            </w:pPr>
            <w:r>
              <w:rPr>
                <w:color w:val="000000"/>
                <w:sz w:val="16"/>
              </w:rPr>
              <w:t>61,664</w:t>
            </w:r>
          </w:p>
        </w:tc>
        <w:tc>
          <w:tcPr>
            <w:tcW w:w="694" w:type="dxa"/>
            <w:gridSpan w:val="2"/>
          </w:tcPr>
          <w:p w:rsidR="005A72D2" w:rsidRDefault="005A72D2" w:rsidP="00CE077F">
            <w:pPr>
              <w:jc w:val="right"/>
              <w:rPr>
                <w:color w:val="000000"/>
                <w:sz w:val="16"/>
              </w:rPr>
            </w:pPr>
            <w:r>
              <w:rPr>
                <w:color w:val="000000"/>
                <w:sz w:val="16"/>
              </w:rPr>
              <w:t>94,539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4200</w:t>
            </w:r>
          </w:p>
        </w:tc>
        <w:tc>
          <w:tcPr>
            <w:tcW w:w="695" w:type="dxa"/>
          </w:tcPr>
          <w:p w:rsidR="005A72D2" w:rsidRDefault="005A72D2" w:rsidP="00CE077F">
            <w:pPr>
              <w:jc w:val="right"/>
              <w:rPr>
                <w:color w:val="000000"/>
                <w:sz w:val="16"/>
              </w:rPr>
            </w:pPr>
            <w:r>
              <w:rPr>
                <w:color w:val="000000"/>
                <w:sz w:val="16"/>
              </w:rPr>
              <w:t>154,246</w:t>
            </w:r>
          </w:p>
        </w:tc>
        <w:tc>
          <w:tcPr>
            <w:tcW w:w="735" w:type="dxa"/>
          </w:tcPr>
          <w:p w:rsidR="005A72D2" w:rsidRDefault="005A72D2" w:rsidP="00CE077F">
            <w:pPr>
              <w:jc w:val="right"/>
              <w:rPr>
                <w:color w:val="000000"/>
                <w:sz w:val="16"/>
              </w:rPr>
            </w:pPr>
            <w:r>
              <w:rPr>
                <w:color w:val="000000"/>
                <w:sz w:val="16"/>
              </w:rPr>
              <w:t>198,886</w:t>
            </w:r>
          </w:p>
        </w:tc>
        <w:tc>
          <w:tcPr>
            <w:tcW w:w="660" w:type="dxa"/>
          </w:tcPr>
          <w:p w:rsidR="005A72D2" w:rsidRDefault="005A72D2" w:rsidP="00CE077F">
            <w:pPr>
              <w:jc w:val="right"/>
              <w:rPr>
                <w:color w:val="000000"/>
                <w:sz w:val="16"/>
              </w:rPr>
            </w:pPr>
            <w:r>
              <w:rPr>
                <w:color w:val="000000"/>
                <w:sz w:val="16"/>
              </w:rPr>
              <w:t>67,721</w:t>
            </w:r>
          </w:p>
        </w:tc>
        <w:tc>
          <w:tcPr>
            <w:tcW w:w="735" w:type="dxa"/>
          </w:tcPr>
          <w:p w:rsidR="005A72D2" w:rsidRDefault="005A72D2" w:rsidP="00CE077F">
            <w:pPr>
              <w:jc w:val="right"/>
              <w:rPr>
                <w:color w:val="000000"/>
                <w:sz w:val="16"/>
              </w:rPr>
            </w:pPr>
            <w:r>
              <w:rPr>
                <w:color w:val="000000"/>
                <w:sz w:val="16"/>
              </w:rPr>
              <w:t>208,300</w:t>
            </w:r>
          </w:p>
        </w:tc>
        <w:tc>
          <w:tcPr>
            <w:tcW w:w="660" w:type="dxa"/>
          </w:tcPr>
          <w:p w:rsidR="005A72D2" w:rsidRDefault="005A72D2" w:rsidP="00CE077F">
            <w:pPr>
              <w:jc w:val="right"/>
              <w:rPr>
                <w:color w:val="000000"/>
                <w:sz w:val="16"/>
              </w:rPr>
            </w:pPr>
            <w:r>
              <w:rPr>
                <w:color w:val="000000"/>
                <w:sz w:val="16"/>
              </w:rPr>
              <w:t>33,096</w:t>
            </w:r>
          </w:p>
        </w:tc>
        <w:tc>
          <w:tcPr>
            <w:tcW w:w="660" w:type="dxa"/>
          </w:tcPr>
          <w:p w:rsidR="005A72D2" w:rsidRDefault="005A72D2" w:rsidP="00CE077F">
            <w:pPr>
              <w:jc w:val="right"/>
              <w:rPr>
                <w:color w:val="000000"/>
                <w:sz w:val="16"/>
              </w:rPr>
            </w:pPr>
            <w:r>
              <w:rPr>
                <w:color w:val="000000"/>
                <w:sz w:val="16"/>
              </w:rPr>
              <w:t>21,792</w:t>
            </w:r>
          </w:p>
        </w:tc>
        <w:tc>
          <w:tcPr>
            <w:tcW w:w="660" w:type="dxa"/>
          </w:tcPr>
          <w:p w:rsidR="005A72D2" w:rsidRDefault="005A72D2" w:rsidP="00CE077F">
            <w:pPr>
              <w:jc w:val="right"/>
              <w:rPr>
                <w:color w:val="000000"/>
                <w:sz w:val="16"/>
              </w:rPr>
            </w:pPr>
            <w:r>
              <w:rPr>
                <w:color w:val="000000"/>
                <w:sz w:val="16"/>
              </w:rPr>
              <w:t>33,121</w:t>
            </w:r>
          </w:p>
        </w:tc>
        <w:tc>
          <w:tcPr>
            <w:tcW w:w="660" w:type="dxa"/>
          </w:tcPr>
          <w:p w:rsidR="005A72D2" w:rsidRDefault="005A72D2" w:rsidP="00CE077F">
            <w:pPr>
              <w:jc w:val="right"/>
              <w:rPr>
                <w:color w:val="000000"/>
                <w:sz w:val="16"/>
              </w:rPr>
            </w:pPr>
            <w:r>
              <w:rPr>
                <w:color w:val="000000"/>
                <w:sz w:val="16"/>
              </w:rPr>
              <w:t>54,566</w:t>
            </w:r>
          </w:p>
        </w:tc>
        <w:tc>
          <w:tcPr>
            <w:tcW w:w="735" w:type="dxa"/>
          </w:tcPr>
          <w:p w:rsidR="005A72D2" w:rsidRDefault="005A72D2" w:rsidP="00CE077F">
            <w:pPr>
              <w:jc w:val="right"/>
              <w:rPr>
                <w:color w:val="000000"/>
                <w:sz w:val="16"/>
              </w:rPr>
            </w:pPr>
            <w:r>
              <w:rPr>
                <w:color w:val="000000"/>
                <w:sz w:val="16"/>
              </w:rPr>
              <w:t>99,156</w:t>
            </w:r>
          </w:p>
        </w:tc>
        <w:tc>
          <w:tcPr>
            <w:tcW w:w="660" w:type="dxa"/>
          </w:tcPr>
          <w:p w:rsidR="005A72D2" w:rsidRDefault="005A72D2" w:rsidP="00CE077F">
            <w:pPr>
              <w:jc w:val="right"/>
              <w:rPr>
                <w:color w:val="000000"/>
                <w:sz w:val="16"/>
              </w:rPr>
            </w:pPr>
            <w:r>
              <w:rPr>
                <w:color w:val="000000"/>
                <w:sz w:val="16"/>
              </w:rPr>
              <w:t>32,707</w:t>
            </w:r>
          </w:p>
        </w:tc>
        <w:tc>
          <w:tcPr>
            <w:tcW w:w="660" w:type="dxa"/>
          </w:tcPr>
          <w:p w:rsidR="005A72D2" w:rsidRDefault="005A72D2" w:rsidP="00CE077F">
            <w:pPr>
              <w:jc w:val="right"/>
              <w:rPr>
                <w:color w:val="000000"/>
                <w:sz w:val="16"/>
              </w:rPr>
            </w:pPr>
            <w:r>
              <w:rPr>
                <w:color w:val="000000"/>
                <w:sz w:val="16"/>
              </w:rPr>
              <w:t>63,214</w:t>
            </w:r>
          </w:p>
        </w:tc>
        <w:tc>
          <w:tcPr>
            <w:tcW w:w="694" w:type="dxa"/>
            <w:gridSpan w:val="2"/>
          </w:tcPr>
          <w:p w:rsidR="005A72D2" w:rsidRDefault="005A72D2" w:rsidP="00CE077F">
            <w:pPr>
              <w:jc w:val="right"/>
              <w:rPr>
                <w:color w:val="000000"/>
                <w:sz w:val="16"/>
              </w:rPr>
            </w:pPr>
            <w:r>
              <w:rPr>
                <w:color w:val="000000"/>
                <w:sz w:val="16"/>
              </w:rPr>
              <w:t>96,739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lastRenderedPageBreak/>
              <w:t>4300</w:t>
            </w:r>
          </w:p>
        </w:tc>
        <w:tc>
          <w:tcPr>
            <w:tcW w:w="695" w:type="dxa"/>
          </w:tcPr>
          <w:p w:rsidR="005A72D2" w:rsidRDefault="005A72D2" w:rsidP="00CE077F">
            <w:pPr>
              <w:jc w:val="right"/>
              <w:rPr>
                <w:color w:val="000000"/>
                <w:sz w:val="16"/>
              </w:rPr>
            </w:pPr>
            <w:r>
              <w:rPr>
                <w:color w:val="000000"/>
                <w:sz w:val="16"/>
              </w:rPr>
              <w:t>157,708</w:t>
            </w:r>
          </w:p>
        </w:tc>
        <w:tc>
          <w:tcPr>
            <w:tcW w:w="735" w:type="dxa"/>
          </w:tcPr>
          <w:p w:rsidR="005A72D2" w:rsidRDefault="005A72D2" w:rsidP="00CE077F">
            <w:pPr>
              <w:jc w:val="right"/>
              <w:rPr>
                <w:color w:val="000000"/>
                <w:sz w:val="16"/>
              </w:rPr>
            </w:pPr>
            <w:r>
              <w:rPr>
                <w:color w:val="000000"/>
                <w:sz w:val="16"/>
              </w:rPr>
              <w:t>201,448</w:t>
            </w:r>
          </w:p>
        </w:tc>
        <w:tc>
          <w:tcPr>
            <w:tcW w:w="660" w:type="dxa"/>
          </w:tcPr>
          <w:p w:rsidR="005A72D2" w:rsidRDefault="005A72D2" w:rsidP="00CE077F">
            <w:pPr>
              <w:jc w:val="right"/>
              <w:rPr>
                <w:color w:val="000000"/>
                <w:sz w:val="16"/>
              </w:rPr>
            </w:pPr>
            <w:r>
              <w:rPr>
                <w:color w:val="000000"/>
                <w:sz w:val="16"/>
              </w:rPr>
              <w:t>69,111</w:t>
            </w:r>
          </w:p>
        </w:tc>
        <w:tc>
          <w:tcPr>
            <w:tcW w:w="735" w:type="dxa"/>
          </w:tcPr>
          <w:p w:rsidR="005A72D2" w:rsidRDefault="005A72D2" w:rsidP="00CE077F">
            <w:pPr>
              <w:jc w:val="right"/>
              <w:rPr>
                <w:color w:val="000000"/>
                <w:sz w:val="16"/>
              </w:rPr>
            </w:pPr>
            <w:r>
              <w:rPr>
                <w:color w:val="000000"/>
                <w:sz w:val="16"/>
              </w:rPr>
              <w:t>209,220</w:t>
            </w:r>
          </w:p>
        </w:tc>
        <w:tc>
          <w:tcPr>
            <w:tcW w:w="660" w:type="dxa"/>
          </w:tcPr>
          <w:p w:rsidR="005A72D2" w:rsidRDefault="005A72D2" w:rsidP="00CE077F">
            <w:pPr>
              <w:jc w:val="right"/>
              <w:rPr>
                <w:color w:val="000000"/>
                <w:sz w:val="16"/>
              </w:rPr>
            </w:pPr>
            <w:r>
              <w:rPr>
                <w:color w:val="000000"/>
                <w:sz w:val="16"/>
              </w:rPr>
              <w:t>34,018</w:t>
            </w:r>
          </w:p>
        </w:tc>
        <w:tc>
          <w:tcPr>
            <w:tcW w:w="660" w:type="dxa"/>
          </w:tcPr>
          <w:p w:rsidR="005A72D2" w:rsidRDefault="005A72D2" w:rsidP="00CE077F">
            <w:pPr>
              <w:jc w:val="right"/>
              <w:rPr>
                <w:color w:val="000000"/>
                <w:sz w:val="16"/>
              </w:rPr>
            </w:pPr>
            <w:r>
              <w:rPr>
                <w:color w:val="000000"/>
                <w:sz w:val="16"/>
              </w:rPr>
              <w:t>22,416</w:t>
            </w:r>
          </w:p>
        </w:tc>
        <w:tc>
          <w:tcPr>
            <w:tcW w:w="660" w:type="dxa"/>
          </w:tcPr>
          <w:p w:rsidR="005A72D2" w:rsidRDefault="005A72D2" w:rsidP="00CE077F">
            <w:pPr>
              <w:jc w:val="right"/>
              <w:rPr>
                <w:color w:val="000000"/>
                <w:sz w:val="16"/>
              </w:rPr>
            </w:pPr>
            <w:r>
              <w:rPr>
                <w:color w:val="000000"/>
                <w:sz w:val="16"/>
              </w:rPr>
              <w:t>34,025</w:t>
            </w:r>
          </w:p>
        </w:tc>
        <w:tc>
          <w:tcPr>
            <w:tcW w:w="660" w:type="dxa"/>
          </w:tcPr>
          <w:p w:rsidR="005A72D2" w:rsidRDefault="005A72D2" w:rsidP="00CE077F">
            <w:pPr>
              <w:jc w:val="right"/>
              <w:rPr>
                <w:color w:val="000000"/>
                <w:sz w:val="16"/>
              </w:rPr>
            </w:pPr>
            <w:r>
              <w:rPr>
                <w:color w:val="000000"/>
                <w:sz w:val="16"/>
              </w:rPr>
              <w:t>56,082</w:t>
            </w:r>
          </w:p>
        </w:tc>
        <w:tc>
          <w:tcPr>
            <w:tcW w:w="735" w:type="dxa"/>
          </w:tcPr>
          <w:p w:rsidR="005A72D2" w:rsidRDefault="005A72D2" w:rsidP="00CE077F">
            <w:pPr>
              <w:jc w:val="right"/>
              <w:rPr>
                <w:color w:val="000000"/>
                <w:sz w:val="16"/>
              </w:rPr>
            </w:pPr>
            <w:r>
              <w:rPr>
                <w:color w:val="000000"/>
                <w:sz w:val="16"/>
              </w:rPr>
              <w:t>102,212</w:t>
            </w:r>
          </w:p>
        </w:tc>
        <w:tc>
          <w:tcPr>
            <w:tcW w:w="660" w:type="dxa"/>
          </w:tcPr>
          <w:p w:rsidR="005A72D2" w:rsidRDefault="005A72D2" w:rsidP="00CE077F">
            <w:pPr>
              <w:jc w:val="right"/>
              <w:rPr>
                <w:color w:val="000000"/>
                <w:sz w:val="16"/>
              </w:rPr>
            </w:pPr>
            <w:r>
              <w:rPr>
                <w:color w:val="000000"/>
                <w:sz w:val="16"/>
              </w:rPr>
              <w:t>33,623</w:t>
            </w:r>
          </w:p>
        </w:tc>
        <w:tc>
          <w:tcPr>
            <w:tcW w:w="660" w:type="dxa"/>
          </w:tcPr>
          <w:p w:rsidR="005A72D2" w:rsidRDefault="005A72D2" w:rsidP="00CE077F">
            <w:pPr>
              <w:jc w:val="right"/>
              <w:rPr>
                <w:color w:val="000000"/>
                <w:sz w:val="16"/>
              </w:rPr>
            </w:pPr>
            <w:r>
              <w:rPr>
                <w:color w:val="000000"/>
                <w:sz w:val="16"/>
              </w:rPr>
              <w:t>64,764</w:t>
            </w:r>
          </w:p>
        </w:tc>
        <w:tc>
          <w:tcPr>
            <w:tcW w:w="694" w:type="dxa"/>
            <w:gridSpan w:val="2"/>
          </w:tcPr>
          <w:p w:rsidR="005A72D2" w:rsidRDefault="005A72D2" w:rsidP="00CE077F">
            <w:pPr>
              <w:jc w:val="right"/>
              <w:rPr>
                <w:color w:val="000000"/>
                <w:sz w:val="16"/>
              </w:rPr>
            </w:pPr>
            <w:r>
              <w:rPr>
                <w:color w:val="000000"/>
                <w:sz w:val="16"/>
              </w:rPr>
              <w:t>98,939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4400</w:t>
            </w:r>
          </w:p>
        </w:tc>
        <w:tc>
          <w:tcPr>
            <w:tcW w:w="695" w:type="dxa"/>
          </w:tcPr>
          <w:p w:rsidR="005A72D2" w:rsidRDefault="005A72D2" w:rsidP="00CE077F">
            <w:pPr>
              <w:jc w:val="right"/>
              <w:rPr>
                <w:color w:val="000000"/>
                <w:sz w:val="16"/>
              </w:rPr>
            </w:pPr>
            <w:r>
              <w:rPr>
                <w:color w:val="000000"/>
                <w:sz w:val="16"/>
              </w:rPr>
              <w:t>161,170</w:t>
            </w:r>
          </w:p>
        </w:tc>
        <w:tc>
          <w:tcPr>
            <w:tcW w:w="735" w:type="dxa"/>
          </w:tcPr>
          <w:p w:rsidR="005A72D2" w:rsidRDefault="005A72D2" w:rsidP="00CE077F">
            <w:pPr>
              <w:jc w:val="right"/>
              <w:rPr>
                <w:color w:val="000000"/>
                <w:sz w:val="16"/>
              </w:rPr>
            </w:pPr>
            <w:r>
              <w:rPr>
                <w:color w:val="000000"/>
                <w:sz w:val="16"/>
              </w:rPr>
              <w:t>204,010</w:t>
            </w:r>
          </w:p>
        </w:tc>
        <w:tc>
          <w:tcPr>
            <w:tcW w:w="660" w:type="dxa"/>
          </w:tcPr>
          <w:p w:rsidR="005A72D2" w:rsidRDefault="005A72D2" w:rsidP="00CE077F">
            <w:pPr>
              <w:jc w:val="right"/>
              <w:rPr>
                <w:color w:val="000000"/>
                <w:sz w:val="16"/>
              </w:rPr>
            </w:pPr>
            <w:r>
              <w:rPr>
                <w:color w:val="000000"/>
                <w:sz w:val="16"/>
              </w:rPr>
              <w:t>70,501</w:t>
            </w:r>
          </w:p>
        </w:tc>
        <w:tc>
          <w:tcPr>
            <w:tcW w:w="735" w:type="dxa"/>
          </w:tcPr>
          <w:p w:rsidR="005A72D2" w:rsidRDefault="005A72D2" w:rsidP="00CE077F">
            <w:pPr>
              <w:jc w:val="right"/>
              <w:rPr>
                <w:color w:val="000000"/>
                <w:sz w:val="16"/>
              </w:rPr>
            </w:pPr>
            <w:r>
              <w:rPr>
                <w:color w:val="000000"/>
                <w:sz w:val="16"/>
              </w:rPr>
              <w:t>210,140</w:t>
            </w:r>
          </w:p>
        </w:tc>
        <w:tc>
          <w:tcPr>
            <w:tcW w:w="660" w:type="dxa"/>
          </w:tcPr>
          <w:p w:rsidR="005A72D2" w:rsidRDefault="005A72D2" w:rsidP="00CE077F">
            <w:pPr>
              <w:jc w:val="right"/>
              <w:rPr>
                <w:color w:val="000000"/>
                <w:sz w:val="16"/>
              </w:rPr>
            </w:pPr>
            <w:r>
              <w:rPr>
                <w:color w:val="000000"/>
                <w:sz w:val="16"/>
              </w:rPr>
              <w:t>34,941</w:t>
            </w:r>
          </w:p>
        </w:tc>
        <w:tc>
          <w:tcPr>
            <w:tcW w:w="660" w:type="dxa"/>
          </w:tcPr>
          <w:p w:rsidR="005A72D2" w:rsidRDefault="005A72D2" w:rsidP="00CE077F">
            <w:pPr>
              <w:jc w:val="right"/>
              <w:rPr>
                <w:color w:val="000000"/>
                <w:sz w:val="16"/>
              </w:rPr>
            </w:pPr>
            <w:r>
              <w:rPr>
                <w:color w:val="000000"/>
                <w:sz w:val="16"/>
              </w:rPr>
              <w:t>23,045</w:t>
            </w:r>
          </w:p>
        </w:tc>
        <w:tc>
          <w:tcPr>
            <w:tcW w:w="660" w:type="dxa"/>
          </w:tcPr>
          <w:p w:rsidR="005A72D2" w:rsidRDefault="005A72D2" w:rsidP="00CE077F">
            <w:pPr>
              <w:jc w:val="right"/>
              <w:rPr>
                <w:color w:val="000000"/>
                <w:sz w:val="16"/>
              </w:rPr>
            </w:pPr>
            <w:r>
              <w:rPr>
                <w:color w:val="000000"/>
                <w:sz w:val="16"/>
              </w:rPr>
              <w:t>34,930</w:t>
            </w:r>
          </w:p>
        </w:tc>
        <w:tc>
          <w:tcPr>
            <w:tcW w:w="660" w:type="dxa"/>
          </w:tcPr>
          <w:p w:rsidR="005A72D2" w:rsidRDefault="005A72D2" w:rsidP="00CE077F">
            <w:pPr>
              <w:jc w:val="right"/>
              <w:rPr>
                <w:color w:val="000000"/>
                <w:sz w:val="16"/>
              </w:rPr>
            </w:pPr>
            <w:r>
              <w:rPr>
                <w:color w:val="000000"/>
                <w:sz w:val="16"/>
              </w:rPr>
              <w:t>57,601</w:t>
            </w:r>
          </w:p>
        </w:tc>
        <w:tc>
          <w:tcPr>
            <w:tcW w:w="735" w:type="dxa"/>
          </w:tcPr>
          <w:p w:rsidR="005A72D2" w:rsidRDefault="005A72D2" w:rsidP="00CE077F">
            <w:pPr>
              <w:jc w:val="right"/>
              <w:rPr>
                <w:color w:val="000000"/>
                <w:sz w:val="16"/>
              </w:rPr>
            </w:pPr>
            <w:r>
              <w:rPr>
                <w:color w:val="000000"/>
                <w:sz w:val="16"/>
              </w:rPr>
              <w:t>105,317</w:t>
            </w:r>
          </w:p>
        </w:tc>
        <w:tc>
          <w:tcPr>
            <w:tcW w:w="660" w:type="dxa"/>
          </w:tcPr>
          <w:p w:rsidR="005A72D2" w:rsidRDefault="005A72D2" w:rsidP="00CE077F">
            <w:pPr>
              <w:jc w:val="right"/>
              <w:rPr>
                <w:color w:val="000000"/>
                <w:sz w:val="16"/>
              </w:rPr>
            </w:pPr>
            <w:r>
              <w:rPr>
                <w:color w:val="000000"/>
                <w:sz w:val="16"/>
              </w:rPr>
              <w:t>34,540</w:t>
            </w:r>
          </w:p>
        </w:tc>
        <w:tc>
          <w:tcPr>
            <w:tcW w:w="660" w:type="dxa"/>
          </w:tcPr>
          <w:p w:rsidR="005A72D2" w:rsidRDefault="005A72D2" w:rsidP="00CE077F">
            <w:pPr>
              <w:jc w:val="right"/>
              <w:rPr>
                <w:color w:val="000000"/>
                <w:sz w:val="16"/>
              </w:rPr>
            </w:pPr>
            <w:r>
              <w:rPr>
                <w:color w:val="000000"/>
                <w:sz w:val="16"/>
              </w:rPr>
              <w:t>66,314</w:t>
            </w:r>
          </w:p>
        </w:tc>
        <w:tc>
          <w:tcPr>
            <w:tcW w:w="694" w:type="dxa"/>
            <w:gridSpan w:val="2"/>
          </w:tcPr>
          <w:p w:rsidR="005A72D2" w:rsidRDefault="005A72D2" w:rsidP="00CE077F">
            <w:pPr>
              <w:jc w:val="right"/>
              <w:rPr>
                <w:color w:val="000000"/>
                <w:sz w:val="16"/>
              </w:rPr>
            </w:pPr>
            <w:r>
              <w:rPr>
                <w:color w:val="000000"/>
                <w:sz w:val="16"/>
              </w:rPr>
              <w:t>101,139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4500</w:t>
            </w:r>
          </w:p>
        </w:tc>
        <w:tc>
          <w:tcPr>
            <w:tcW w:w="695" w:type="dxa"/>
          </w:tcPr>
          <w:p w:rsidR="005A72D2" w:rsidRDefault="005A72D2" w:rsidP="00CE077F">
            <w:pPr>
              <w:jc w:val="right"/>
              <w:rPr>
                <w:color w:val="000000"/>
                <w:sz w:val="16"/>
              </w:rPr>
            </w:pPr>
            <w:r>
              <w:rPr>
                <w:color w:val="000000"/>
                <w:sz w:val="16"/>
              </w:rPr>
              <w:t>164,633</w:t>
            </w:r>
          </w:p>
        </w:tc>
        <w:tc>
          <w:tcPr>
            <w:tcW w:w="735" w:type="dxa"/>
          </w:tcPr>
          <w:p w:rsidR="005A72D2" w:rsidRDefault="005A72D2" w:rsidP="00CE077F">
            <w:pPr>
              <w:jc w:val="right"/>
              <w:rPr>
                <w:color w:val="000000"/>
                <w:sz w:val="16"/>
              </w:rPr>
            </w:pPr>
            <w:r>
              <w:rPr>
                <w:color w:val="000000"/>
                <w:sz w:val="16"/>
              </w:rPr>
              <w:t>206,574</w:t>
            </w:r>
          </w:p>
        </w:tc>
        <w:tc>
          <w:tcPr>
            <w:tcW w:w="660" w:type="dxa"/>
          </w:tcPr>
          <w:p w:rsidR="005A72D2" w:rsidRDefault="005A72D2" w:rsidP="00CE077F">
            <w:pPr>
              <w:jc w:val="right"/>
              <w:rPr>
                <w:color w:val="000000"/>
                <w:sz w:val="16"/>
              </w:rPr>
            </w:pPr>
            <w:r>
              <w:rPr>
                <w:color w:val="000000"/>
                <w:sz w:val="16"/>
              </w:rPr>
              <w:t>71,891</w:t>
            </w:r>
          </w:p>
        </w:tc>
        <w:tc>
          <w:tcPr>
            <w:tcW w:w="735" w:type="dxa"/>
          </w:tcPr>
          <w:p w:rsidR="005A72D2" w:rsidRDefault="005A72D2" w:rsidP="00CE077F">
            <w:pPr>
              <w:jc w:val="right"/>
              <w:rPr>
                <w:color w:val="000000"/>
                <w:sz w:val="16"/>
              </w:rPr>
            </w:pPr>
            <w:r>
              <w:rPr>
                <w:color w:val="000000"/>
                <w:sz w:val="16"/>
              </w:rPr>
              <w:t>211,061</w:t>
            </w:r>
          </w:p>
        </w:tc>
        <w:tc>
          <w:tcPr>
            <w:tcW w:w="660" w:type="dxa"/>
          </w:tcPr>
          <w:p w:rsidR="005A72D2" w:rsidRDefault="005A72D2" w:rsidP="00CE077F">
            <w:pPr>
              <w:jc w:val="right"/>
              <w:rPr>
                <w:color w:val="000000"/>
                <w:sz w:val="16"/>
              </w:rPr>
            </w:pPr>
            <w:r>
              <w:rPr>
                <w:color w:val="000000"/>
                <w:sz w:val="16"/>
              </w:rPr>
              <w:t>35,866</w:t>
            </w:r>
          </w:p>
        </w:tc>
        <w:tc>
          <w:tcPr>
            <w:tcW w:w="660" w:type="dxa"/>
          </w:tcPr>
          <w:p w:rsidR="005A72D2" w:rsidRDefault="005A72D2" w:rsidP="00CE077F">
            <w:pPr>
              <w:jc w:val="right"/>
              <w:rPr>
                <w:color w:val="000000"/>
                <w:sz w:val="16"/>
              </w:rPr>
            </w:pPr>
            <w:r>
              <w:rPr>
                <w:color w:val="000000"/>
                <w:sz w:val="16"/>
              </w:rPr>
              <w:t>23,674</w:t>
            </w:r>
          </w:p>
        </w:tc>
        <w:tc>
          <w:tcPr>
            <w:tcW w:w="660" w:type="dxa"/>
          </w:tcPr>
          <w:p w:rsidR="005A72D2" w:rsidRDefault="005A72D2" w:rsidP="00CE077F">
            <w:pPr>
              <w:jc w:val="right"/>
              <w:rPr>
                <w:color w:val="000000"/>
                <w:sz w:val="16"/>
              </w:rPr>
            </w:pPr>
            <w:r>
              <w:rPr>
                <w:color w:val="000000"/>
                <w:sz w:val="16"/>
              </w:rPr>
              <w:t>35,835</w:t>
            </w:r>
          </w:p>
        </w:tc>
        <w:tc>
          <w:tcPr>
            <w:tcW w:w="660" w:type="dxa"/>
          </w:tcPr>
          <w:p w:rsidR="005A72D2" w:rsidRDefault="005A72D2" w:rsidP="00CE077F">
            <w:pPr>
              <w:jc w:val="right"/>
              <w:rPr>
                <w:color w:val="000000"/>
                <w:sz w:val="16"/>
              </w:rPr>
            </w:pPr>
            <w:r>
              <w:rPr>
                <w:color w:val="000000"/>
                <w:sz w:val="16"/>
              </w:rPr>
              <w:t>59,122</w:t>
            </w:r>
          </w:p>
        </w:tc>
        <w:tc>
          <w:tcPr>
            <w:tcW w:w="735" w:type="dxa"/>
          </w:tcPr>
          <w:p w:rsidR="005A72D2" w:rsidRDefault="005A72D2" w:rsidP="00CE077F">
            <w:pPr>
              <w:jc w:val="right"/>
              <w:rPr>
                <w:color w:val="000000"/>
                <w:sz w:val="16"/>
              </w:rPr>
            </w:pPr>
            <w:r>
              <w:rPr>
                <w:color w:val="000000"/>
                <w:sz w:val="16"/>
              </w:rPr>
              <w:t>108,470</w:t>
            </w:r>
          </w:p>
        </w:tc>
        <w:tc>
          <w:tcPr>
            <w:tcW w:w="660" w:type="dxa"/>
          </w:tcPr>
          <w:p w:rsidR="005A72D2" w:rsidRDefault="005A72D2" w:rsidP="00CE077F">
            <w:pPr>
              <w:jc w:val="right"/>
              <w:rPr>
                <w:color w:val="000000"/>
                <w:sz w:val="16"/>
              </w:rPr>
            </w:pPr>
            <w:r>
              <w:rPr>
                <w:color w:val="000000"/>
                <w:sz w:val="16"/>
              </w:rPr>
              <w:t>35,459</w:t>
            </w:r>
          </w:p>
        </w:tc>
        <w:tc>
          <w:tcPr>
            <w:tcW w:w="660" w:type="dxa"/>
          </w:tcPr>
          <w:p w:rsidR="005A72D2" w:rsidRDefault="005A72D2" w:rsidP="00CE077F">
            <w:pPr>
              <w:jc w:val="right"/>
              <w:rPr>
                <w:color w:val="000000"/>
                <w:sz w:val="16"/>
              </w:rPr>
            </w:pPr>
            <w:r>
              <w:rPr>
                <w:color w:val="000000"/>
                <w:sz w:val="16"/>
              </w:rPr>
              <w:t>67,864</w:t>
            </w:r>
          </w:p>
        </w:tc>
        <w:tc>
          <w:tcPr>
            <w:tcW w:w="694" w:type="dxa"/>
            <w:gridSpan w:val="2"/>
          </w:tcPr>
          <w:p w:rsidR="005A72D2" w:rsidRDefault="005A72D2" w:rsidP="00CE077F">
            <w:pPr>
              <w:jc w:val="right"/>
              <w:rPr>
                <w:color w:val="000000"/>
                <w:sz w:val="16"/>
              </w:rPr>
            </w:pPr>
            <w:r>
              <w:rPr>
                <w:color w:val="000000"/>
                <w:sz w:val="16"/>
              </w:rPr>
              <w:t>103,339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4600</w:t>
            </w:r>
          </w:p>
        </w:tc>
        <w:tc>
          <w:tcPr>
            <w:tcW w:w="695" w:type="dxa"/>
          </w:tcPr>
          <w:p w:rsidR="005A72D2" w:rsidRDefault="005A72D2" w:rsidP="00CE077F">
            <w:pPr>
              <w:jc w:val="right"/>
              <w:rPr>
                <w:color w:val="000000"/>
                <w:sz w:val="16"/>
              </w:rPr>
            </w:pPr>
            <w:r>
              <w:rPr>
                <w:color w:val="000000"/>
                <w:sz w:val="16"/>
              </w:rPr>
              <w:t>168,095</w:t>
            </w:r>
          </w:p>
        </w:tc>
        <w:tc>
          <w:tcPr>
            <w:tcW w:w="735" w:type="dxa"/>
          </w:tcPr>
          <w:p w:rsidR="005A72D2" w:rsidRDefault="005A72D2" w:rsidP="00CE077F">
            <w:pPr>
              <w:jc w:val="right"/>
              <w:rPr>
                <w:color w:val="000000"/>
                <w:sz w:val="16"/>
              </w:rPr>
            </w:pPr>
            <w:r>
              <w:rPr>
                <w:color w:val="000000"/>
                <w:sz w:val="16"/>
              </w:rPr>
              <w:t>209,139</w:t>
            </w:r>
          </w:p>
        </w:tc>
        <w:tc>
          <w:tcPr>
            <w:tcW w:w="660" w:type="dxa"/>
          </w:tcPr>
          <w:p w:rsidR="005A72D2" w:rsidRDefault="005A72D2" w:rsidP="00CE077F">
            <w:pPr>
              <w:jc w:val="right"/>
              <w:rPr>
                <w:color w:val="000000"/>
                <w:sz w:val="16"/>
              </w:rPr>
            </w:pPr>
            <w:r>
              <w:rPr>
                <w:color w:val="000000"/>
                <w:sz w:val="16"/>
              </w:rPr>
              <w:t>73,281</w:t>
            </w:r>
          </w:p>
        </w:tc>
        <w:tc>
          <w:tcPr>
            <w:tcW w:w="735" w:type="dxa"/>
          </w:tcPr>
          <w:p w:rsidR="005A72D2" w:rsidRDefault="005A72D2" w:rsidP="00CE077F">
            <w:pPr>
              <w:jc w:val="right"/>
              <w:rPr>
                <w:color w:val="000000"/>
                <w:sz w:val="16"/>
              </w:rPr>
            </w:pPr>
            <w:r>
              <w:rPr>
                <w:color w:val="000000"/>
                <w:sz w:val="16"/>
              </w:rPr>
              <w:t>211,982</w:t>
            </w:r>
          </w:p>
        </w:tc>
        <w:tc>
          <w:tcPr>
            <w:tcW w:w="660" w:type="dxa"/>
          </w:tcPr>
          <w:p w:rsidR="005A72D2" w:rsidRDefault="005A72D2" w:rsidP="00CE077F">
            <w:pPr>
              <w:jc w:val="right"/>
              <w:rPr>
                <w:color w:val="000000"/>
                <w:sz w:val="16"/>
              </w:rPr>
            </w:pPr>
            <w:r>
              <w:rPr>
                <w:color w:val="000000"/>
                <w:sz w:val="16"/>
              </w:rPr>
              <w:t>36,791</w:t>
            </w:r>
          </w:p>
        </w:tc>
        <w:tc>
          <w:tcPr>
            <w:tcW w:w="660" w:type="dxa"/>
          </w:tcPr>
          <w:p w:rsidR="005A72D2" w:rsidRDefault="005A72D2" w:rsidP="00CE077F">
            <w:pPr>
              <w:jc w:val="right"/>
              <w:rPr>
                <w:color w:val="000000"/>
                <w:sz w:val="16"/>
              </w:rPr>
            </w:pPr>
            <w:r>
              <w:rPr>
                <w:color w:val="000000"/>
                <w:sz w:val="16"/>
              </w:rPr>
              <w:t>24,305</w:t>
            </w:r>
          </w:p>
        </w:tc>
        <w:tc>
          <w:tcPr>
            <w:tcW w:w="660" w:type="dxa"/>
          </w:tcPr>
          <w:p w:rsidR="005A72D2" w:rsidRDefault="005A72D2" w:rsidP="00CE077F">
            <w:pPr>
              <w:jc w:val="right"/>
              <w:rPr>
                <w:color w:val="000000"/>
                <w:sz w:val="16"/>
              </w:rPr>
            </w:pPr>
            <w:r>
              <w:rPr>
                <w:color w:val="000000"/>
                <w:sz w:val="16"/>
              </w:rPr>
              <w:t>36,741</w:t>
            </w:r>
          </w:p>
        </w:tc>
        <w:tc>
          <w:tcPr>
            <w:tcW w:w="660" w:type="dxa"/>
          </w:tcPr>
          <w:p w:rsidR="005A72D2" w:rsidRDefault="005A72D2" w:rsidP="00CE077F">
            <w:pPr>
              <w:jc w:val="right"/>
              <w:rPr>
                <w:color w:val="000000"/>
                <w:sz w:val="16"/>
              </w:rPr>
            </w:pPr>
            <w:r>
              <w:rPr>
                <w:color w:val="000000"/>
                <w:sz w:val="16"/>
              </w:rPr>
              <w:t>60,644</w:t>
            </w:r>
          </w:p>
        </w:tc>
        <w:tc>
          <w:tcPr>
            <w:tcW w:w="735" w:type="dxa"/>
          </w:tcPr>
          <w:p w:rsidR="005A72D2" w:rsidRDefault="005A72D2" w:rsidP="00CE077F">
            <w:pPr>
              <w:jc w:val="right"/>
              <w:rPr>
                <w:color w:val="000000"/>
                <w:sz w:val="16"/>
              </w:rPr>
            </w:pPr>
            <w:r>
              <w:rPr>
                <w:color w:val="000000"/>
                <w:sz w:val="16"/>
              </w:rPr>
              <w:t>111,672</w:t>
            </w:r>
          </w:p>
        </w:tc>
        <w:tc>
          <w:tcPr>
            <w:tcW w:w="660" w:type="dxa"/>
          </w:tcPr>
          <w:p w:rsidR="005A72D2" w:rsidRDefault="005A72D2" w:rsidP="00CE077F">
            <w:pPr>
              <w:jc w:val="right"/>
              <w:rPr>
                <w:color w:val="000000"/>
                <w:sz w:val="16"/>
              </w:rPr>
            </w:pPr>
            <w:r>
              <w:rPr>
                <w:color w:val="000000"/>
                <w:sz w:val="16"/>
              </w:rPr>
              <w:t>36,379</w:t>
            </w:r>
          </w:p>
        </w:tc>
        <w:tc>
          <w:tcPr>
            <w:tcW w:w="660" w:type="dxa"/>
          </w:tcPr>
          <w:p w:rsidR="005A72D2" w:rsidRDefault="005A72D2" w:rsidP="00CE077F">
            <w:pPr>
              <w:jc w:val="right"/>
              <w:rPr>
                <w:color w:val="000000"/>
                <w:sz w:val="16"/>
              </w:rPr>
            </w:pPr>
            <w:r>
              <w:rPr>
                <w:color w:val="000000"/>
                <w:sz w:val="16"/>
              </w:rPr>
              <w:t>69,414</w:t>
            </w:r>
          </w:p>
        </w:tc>
        <w:tc>
          <w:tcPr>
            <w:tcW w:w="694" w:type="dxa"/>
            <w:gridSpan w:val="2"/>
          </w:tcPr>
          <w:p w:rsidR="005A72D2" w:rsidRDefault="005A72D2" w:rsidP="00CE077F">
            <w:pPr>
              <w:jc w:val="right"/>
              <w:rPr>
                <w:color w:val="000000"/>
                <w:sz w:val="16"/>
              </w:rPr>
            </w:pPr>
            <w:r>
              <w:rPr>
                <w:color w:val="000000"/>
                <w:sz w:val="16"/>
              </w:rPr>
              <w:t>105,539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4700</w:t>
            </w:r>
          </w:p>
        </w:tc>
        <w:tc>
          <w:tcPr>
            <w:tcW w:w="695" w:type="dxa"/>
          </w:tcPr>
          <w:p w:rsidR="005A72D2" w:rsidRDefault="005A72D2" w:rsidP="00CE077F">
            <w:pPr>
              <w:jc w:val="right"/>
              <w:rPr>
                <w:color w:val="000000"/>
                <w:sz w:val="16"/>
              </w:rPr>
            </w:pPr>
            <w:r>
              <w:rPr>
                <w:color w:val="000000"/>
                <w:sz w:val="16"/>
              </w:rPr>
              <w:t>171,557</w:t>
            </w:r>
          </w:p>
        </w:tc>
        <w:tc>
          <w:tcPr>
            <w:tcW w:w="735" w:type="dxa"/>
          </w:tcPr>
          <w:p w:rsidR="005A72D2" w:rsidRDefault="005A72D2" w:rsidP="00CE077F">
            <w:pPr>
              <w:jc w:val="right"/>
              <w:rPr>
                <w:color w:val="000000"/>
                <w:sz w:val="16"/>
              </w:rPr>
            </w:pPr>
            <w:r>
              <w:rPr>
                <w:color w:val="000000"/>
                <w:sz w:val="16"/>
              </w:rPr>
              <w:t>211,704</w:t>
            </w:r>
          </w:p>
        </w:tc>
        <w:tc>
          <w:tcPr>
            <w:tcW w:w="660" w:type="dxa"/>
          </w:tcPr>
          <w:p w:rsidR="005A72D2" w:rsidRDefault="005A72D2" w:rsidP="00CE077F">
            <w:pPr>
              <w:jc w:val="right"/>
              <w:rPr>
                <w:color w:val="000000"/>
                <w:sz w:val="16"/>
              </w:rPr>
            </w:pPr>
            <w:r>
              <w:rPr>
                <w:color w:val="000000"/>
                <w:sz w:val="16"/>
              </w:rPr>
              <w:t>74,671</w:t>
            </w:r>
          </w:p>
        </w:tc>
        <w:tc>
          <w:tcPr>
            <w:tcW w:w="735" w:type="dxa"/>
          </w:tcPr>
          <w:p w:rsidR="005A72D2" w:rsidRDefault="005A72D2" w:rsidP="00CE077F">
            <w:pPr>
              <w:jc w:val="right"/>
              <w:rPr>
                <w:color w:val="000000"/>
                <w:sz w:val="16"/>
              </w:rPr>
            </w:pPr>
            <w:r>
              <w:rPr>
                <w:color w:val="000000"/>
                <w:sz w:val="16"/>
              </w:rPr>
              <w:t>212,905</w:t>
            </w:r>
          </w:p>
        </w:tc>
        <w:tc>
          <w:tcPr>
            <w:tcW w:w="660" w:type="dxa"/>
          </w:tcPr>
          <w:p w:rsidR="005A72D2" w:rsidRDefault="005A72D2" w:rsidP="00CE077F">
            <w:pPr>
              <w:jc w:val="right"/>
              <w:rPr>
                <w:color w:val="000000"/>
                <w:sz w:val="16"/>
              </w:rPr>
            </w:pPr>
            <w:r>
              <w:rPr>
                <w:color w:val="000000"/>
                <w:sz w:val="16"/>
              </w:rPr>
              <w:t>37,719</w:t>
            </w:r>
          </w:p>
        </w:tc>
        <w:tc>
          <w:tcPr>
            <w:tcW w:w="660" w:type="dxa"/>
          </w:tcPr>
          <w:p w:rsidR="005A72D2" w:rsidRDefault="005A72D2" w:rsidP="00CE077F">
            <w:pPr>
              <w:jc w:val="right"/>
              <w:rPr>
                <w:color w:val="000000"/>
                <w:sz w:val="16"/>
              </w:rPr>
            </w:pPr>
            <w:r>
              <w:rPr>
                <w:color w:val="000000"/>
                <w:sz w:val="16"/>
              </w:rPr>
              <w:t>24,937</w:t>
            </w:r>
          </w:p>
        </w:tc>
        <w:tc>
          <w:tcPr>
            <w:tcW w:w="660" w:type="dxa"/>
          </w:tcPr>
          <w:p w:rsidR="005A72D2" w:rsidRDefault="005A72D2" w:rsidP="00CE077F">
            <w:pPr>
              <w:jc w:val="right"/>
              <w:rPr>
                <w:color w:val="000000"/>
                <w:sz w:val="16"/>
              </w:rPr>
            </w:pPr>
            <w:r>
              <w:rPr>
                <w:color w:val="000000"/>
                <w:sz w:val="16"/>
              </w:rPr>
              <w:t>37,649</w:t>
            </w:r>
          </w:p>
        </w:tc>
        <w:tc>
          <w:tcPr>
            <w:tcW w:w="660" w:type="dxa"/>
          </w:tcPr>
          <w:p w:rsidR="005A72D2" w:rsidRDefault="005A72D2" w:rsidP="00CE077F">
            <w:pPr>
              <w:jc w:val="right"/>
              <w:rPr>
                <w:color w:val="000000"/>
                <w:sz w:val="16"/>
              </w:rPr>
            </w:pPr>
            <w:r>
              <w:rPr>
                <w:color w:val="000000"/>
                <w:sz w:val="16"/>
              </w:rPr>
              <w:t>62,169</w:t>
            </w:r>
          </w:p>
        </w:tc>
        <w:tc>
          <w:tcPr>
            <w:tcW w:w="735" w:type="dxa"/>
          </w:tcPr>
          <w:p w:rsidR="005A72D2" w:rsidRDefault="005A72D2" w:rsidP="00CE077F">
            <w:pPr>
              <w:jc w:val="right"/>
              <w:rPr>
                <w:color w:val="000000"/>
                <w:sz w:val="16"/>
              </w:rPr>
            </w:pPr>
            <w:r>
              <w:rPr>
                <w:color w:val="000000"/>
                <w:sz w:val="16"/>
              </w:rPr>
              <w:t>114,922</w:t>
            </w:r>
          </w:p>
        </w:tc>
        <w:tc>
          <w:tcPr>
            <w:tcW w:w="660" w:type="dxa"/>
          </w:tcPr>
          <w:p w:rsidR="005A72D2" w:rsidRDefault="005A72D2" w:rsidP="00CE077F">
            <w:pPr>
              <w:jc w:val="right"/>
              <w:rPr>
                <w:color w:val="000000"/>
                <w:sz w:val="16"/>
              </w:rPr>
            </w:pPr>
            <w:r>
              <w:rPr>
                <w:color w:val="000000"/>
                <w:sz w:val="16"/>
              </w:rPr>
              <w:t>37,301</w:t>
            </w:r>
          </w:p>
        </w:tc>
        <w:tc>
          <w:tcPr>
            <w:tcW w:w="660" w:type="dxa"/>
          </w:tcPr>
          <w:p w:rsidR="005A72D2" w:rsidRDefault="005A72D2" w:rsidP="00CE077F">
            <w:pPr>
              <w:jc w:val="right"/>
              <w:rPr>
                <w:color w:val="000000"/>
                <w:sz w:val="16"/>
              </w:rPr>
            </w:pPr>
            <w:r>
              <w:rPr>
                <w:color w:val="000000"/>
                <w:sz w:val="16"/>
              </w:rPr>
              <w:t>70,964</w:t>
            </w:r>
          </w:p>
        </w:tc>
        <w:tc>
          <w:tcPr>
            <w:tcW w:w="694" w:type="dxa"/>
            <w:gridSpan w:val="2"/>
          </w:tcPr>
          <w:p w:rsidR="005A72D2" w:rsidRDefault="005A72D2" w:rsidP="00CE077F">
            <w:pPr>
              <w:jc w:val="right"/>
              <w:rPr>
                <w:color w:val="000000"/>
                <w:sz w:val="16"/>
              </w:rPr>
            </w:pPr>
            <w:r>
              <w:rPr>
                <w:color w:val="000000"/>
                <w:sz w:val="16"/>
              </w:rPr>
              <w:t>107,739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4800</w:t>
            </w:r>
          </w:p>
        </w:tc>
        <w:tc>
          <w:tcPr>
            <w:tcW w:w="695" w:type="dxa"/>
          </w:tcPr>
          <w:p w:rsidR="005A72D2" w:rsidRDefault="005A72D2" w:rsidP="00CE077F">
            <w:pPr>
              <w:jc w:val="right"/>
              <w:rPr>
                <w:color w:val="000000"/>
                <w:sz w:val="16"/>
              </w:rPr>
            </w:pPr>
            <w:r>
              <w:rPr>
                <w:color w:val="000000"/>
                <w:sz w:val="16"/>
              </w:rPr>
              <w:t>175,020</w:t>
            </w:r>
          </w:p>
        </w:tc>
        <w:tc>
          <w:tcPr>
            <w:tcW w:w="735" w:type="dxa"/>
          </w:tcPr>
          <w:p w:rsidR="005A72D2" w:rsidRDefault="005A72D2" w:rsidP="00CE077F">
            <w:pPr>
              <w:jc w:val="right"/>
              <w:rPr>
                <w:color w:val="000000"/>
                <w:sz w:val="16"/>
              </w:rPr>
            </w:pPr>
            <w:r>
              <w:rPr>
                <w:color w:val="000000"/>
                <w:sz w:val="16"/>
              </w:rPr>
              <w:t>214,270</w:t>
            </w:r>
          </w:p>
        </w:tc>
        <w:tc>
          <w:tcPr>
            <w:tcW w:w="660" w:type="dxa"/>
          </w:tcPr>
          <w:p w:rsidR="005A72D2" w:rsidRDefault="005A72D2" w:rsidP="00CE077F">
            <w:pPr>
              <w:jc w:val="right"/>
              <w:rPr>
                <w:color w:val="000000"/>
                <w:sz w:val="16"/>
              </w:rPr>
            </w:pPr>
            <w:r>
              <w:rPr>
                <w:color w:val="000000"/>
                <w:sz w:val="16"/>
              </w:rPr>
              <w:t>76,061</w:t>
            </w:r>
          </w:p>
        </w:tc>
        <w:tc>
          <w:tcPr>
            <w:tcW w:w="735" w:type="dxa"/>
          </w:tcPr>
          <w:p w:rsidR="005A72D2" w:rsidRDefault="005A72D2" w:rsidP="00CE077F">
            <w:pPr>
              <w:jc w:val="right"/>
              <w:rPr>
                <w:color w:val="000000"/>
                <w:sz w:val="16"/>
              </w:rPr>
            </w:pPr>
            <w:r>
              <w:rPr>
                <w:color w:val="000000"/>
                <w:sz w:val="16"/>
              </w:rPr>
              <w:t>213,829</w:t>
            </w:r>
          </w:p>
        </w:tc>
        <w:tc>
          <w:tcPr>
            <w:tcW w:w="660" w:type="dxa"/>
          </w:tcPr>
          <w:p w:rsidR="005A72D2" w:rsidRDefault="005A72D2" w:rsidP="00CE077F">
            <w:pPr>
              <w:jc w:val="right"/>
              <w:rPr>
                <w:color w:val="000000"/>
                <w:sz w:val="16"/>
              </w:rPr>
            </w:pPr>
            <w:r>
              <w:rPr>
                <w:color w:val="000000"/>
                <w:sz w:val="16"/>
              </w:rPr>
              <w:t>38,647</w:t>
            </w:r>
          </w:p>
        </w:tc>
        <w:tc>
          <w:tcPr>
            <w:tcW w:w="660" w:type="dxa"/>
          </w:tcPr>
          <w:p w:rsidR="005A72D2" w:rsidRDefault="005A72D2" w:rsidP="00CE077F">
            <w:pPr>
              <w:jc w:val="right"/>
              <w:rPr>
                <w:color w:val="000000"/>
                <w:sz w:val="16"/>
              </w:rPr>
            </w:pPr>
            <w:r>
              <w:rPr>
                <w:color w:val="000000"/>
                <w:sz w:val="16"/>
              </w:rPr>
              <w:t>25,572</w:t>
            </w:r>
          </w:p>
        </w:tc>
        <w:tc>
          <w:tcPr>
            <w:tcW w:w="660" w:type="dxa"/>
          </w:tcPr>
          <w:p w:rsidR="005A72D2" w:rsidRDefault="005A72D2" w:rsidP="00CE077F">
            <w:pPr>
              <w:jc w:val="right"/>
              <w:rPr>
                <w:color w:val="000000"/>
                <w:sz w:val="16"/>
              </w:rPr>
            </w:pPr>
            <w:r>
              <w:rPr>
                <w:color w:val="000000"/>
                <w:sz w:val="16"/>
              </w:rPr>
              <w:t>38,557</w:t>
            </w:r>
          </w:p>
        </w:tc>
        <w:tc>
          <w:tcPr>
            <w:tcW w:w="660" w:type="dxa"/>
          </w:tcPr>
          <w:p w:rsidR="005A72D2" w:rsidRDefault="005A72D2" w:rsidP="00CE077F">
            <w:pPr>
              <w:jc w:val="right"/>
              <w:rPr>
                <w:color w:val="000000"/>
                <w:sz w:val="16"/>
              </w:rPr>
            </w:pPr>
            <w:r>
              <w:rPr>
                <w:color w:val="000000"/>
                <w:sz w:val="16"/>
              </w:rPr>
              <w:t>63,695</w:t>
            </w:r>
          </w:p>
        </w:tc>
        <w:tc>
          <w:tcPr>
            <w:tcW w:w="735" w:type="dxa"/>
          </w:tcPr>
          <w:p w:rsidR="005A72D2" w:rsidRDefault="005A72D2" w:rsidP="00CE077F">
            <w:pPr>
              <w:jc w:val="right"/>
              <w:rPr>
                <w:color w:val="000000"/>
                <w:sz w:val="16"/>
              </w:rPr>
            </w:pPr>
            <w:r>
              <w:rPr>
                <w:color w:val="000000"/>
                <w:sz w:val="16"/>
              </w:rPr>
              <w:t>118,220</w:t>
            </w:r>
          </w:p>
        </w:tc>
        <w:tc>
          <w:tcPr>
            <w:tcW w:w="660" w:type="dxa"/>
          </w:tcPr>
          <w:p w:rsidR="005A72D2" w:rsidRDefault="005A72D2" w:rsidP="00CE077F">
            <w:pPr>
              <w:jc w:val="right"/>
              <w:rPr>
                <w:color w:val="000000"/>
                <w:sz w:val="16"/>
              </w:rPr>
            </w:pPr>
            <w:r>
              <w:rPr>
                <w:color w:val="000000"/>
                <w:sz w:val="16"/>
              </w:rPr>
              <w:t>38,224</w:t>
            </w:r>
          </w:p>
        </w:tc>
        <w:tc>
          <w:tcPr>
            <w:tcW w:w="660" w:type="dxa"/>
          </w:tcPr>
          <w:p w:rsidR="005A72D2" w:rsidRDefault="005A72D2" w:rsidP="00CE077F">
            <w:pPr>
              <w:jc w:val="right"/>
              <w:rPr>
                <w:color w:val="000000"/>
                <w:sz w:val="16"/>
              </w:rPr>
            </w:pPr>
            <w:r>
              <w:rPr>
                <w:color w:val="000000"/>
                <w:sz w:val="16"/>
              </w:rPr>
              <w:t>72,514</w:t>
            </w:r>
          </w:p>
        </w:tc>
        <w:tc>
          <w:tcPr>
            <w:tcW w:w="694" w:type="dxa"/>
            <w:gridSpan w:val="2"/>
          </w:tcPr>
          <w:p w:rsidR="005A72D2" w:rsidRDefault="005A72D2" w:rsidP="00CE077F">
            <w:pPr>
              <w:jc w:val="right"/>
              <w:rPr>
                <w:color w:val="000000"/>
                <w:sz w:val="16"/>
              </w:rPr>
            </w:pPr>
            <w:r>
              <w:rPr>
                <w:color w:val="000000"/>
                <w:sz w:val="16"/>
              </w:rPr>
              <w:t>109,939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4900</w:t>
            </w:r>
          </w:p>
        </w:tc>
        <w:tc>
          <w:tcPr>
            <w:tcW w:w="695" w:type="dxa"/>
          </w:tcPr>
          <w:p w:rsidR="005A72D2" w:rsidRDefault="005A72D2" w:rsidP="00CE077F">
            <w:pPr>
              <w:jc w:val="right"/>
              <w:rPr>
                <w:color w:val="000000"/>
                <w:sz w:val="16"/>
              </w:rPr>
            </w:pPr>
            <w:r>
              <w:rPr>
                <w:color w:val="000000"/>
                <w:sz w:val="16"/>
              </w:rPr>
              <w:t>178,482</w:t>
            </w:r>
          </w:p>
        </w:tc>
        <w:tc>
          <w:tcPr>
            <w:tcW w:w="735" w:type="dxa"/>
          </w:tcPr>
          <w:p w:rsidR="005A72D2" w:rsidRDefault="005A72D2" w:rsidP="00CE077F">
            <w:pPr>
              <w:jc w:val="right"/>
              <w:rPr>
                <w:color w:val="000000"/>
                <w:sz w:val="16"/>
              </w:rPr>
            </w:pPr>
            <w:r>
              <w:rPr>
                <w:color w:val="000000"/>
                <w:sz w:val="16"/>
              </w:rPr>
              <w:t>216,837</w:t>
            </w:r>
          </w:p>
        </w:tc>
        <w:tc>
          <w:tcPr>
            <w:tcW w:w="660" w:type="dxa"/>
          </w:tcPr>
          <w:p w:rsidR="005A72D2" w:rsidRDefault="005A72D2" w:rsidP="00CE077F">
            <w:pPr>
              <w:jc w:val="right"/>
              <w:rPr>
                <w:color w:val="000000"/>
                <w:sz w:val="16"/>
              </w:rPr>
            </w:pPr>
            <w:r>
              <w:rPr>
                <w:color w:val="000000"/>
                <w:sz w:val="16"/>
              </w:rPr>
              <w:t>77,451</w:t>
            </w:r>
          </w:p>
        </w:tc>
        <w:tc>
          <w:tcPr>
            <w:tcW w:w="735" w:type="dxa"/>
          </w:tcPr>
          <w:p w:rsidR="005A72D2" w:rsidRDefault="005A72D2" w:rsidP="00CE077F">
            <w:pPr>
              <w:jc w:val="right"/>
              <w:rPr>
                <w:color w:val="000000"/>
                <w:sz w:val="16"/>
              </w:rPr>
            </w:pPr>
            <w:r>
              <w:rPr>
                <w:color w:val="000000"/>
                <w:sz w:val="16"/>
              </w:rPr>
              <w:t>214,753</w:t>
            </w:r>
          </w:p>
        </w:tc>
        <w:tc>
          <w:tcPr>
            <w:tcW w:w="660" w:type="dxa"/>
          </w:tcPr>
          <w:p w:rsidR="005A72D2" w:rsidRDefault="005A72D2" w:rsidP="00CE077F">
            <w:pPr>
              <w:jc w:val="right"/>
              <w:rPr>
                <w:color w:val="000000"/>
                <w:sz w:val="16"/>
              </w:rPr>
            </w:pPr>
            <w:r>
              <w:rPr>
                <w:color w:val="000000"/>
                <w:sz w:val="16"/>
              </w:rPr>
              <w:t>39,578</w:t>
            </w:r>
          </w:p>
        </w:tc>
        <w:tc>
          <w:tcPr>
            <w:tcW w:w="660" w:type="dxa"/>
          </w:tcPr>
          <w:p w:rsidR="005A72D2" w:rsidRDefault="005A72D2" w:rsidP="00CE077F">
            <w:pPr>
              <w:jc w:val="right"/>
              <w:rPr>
                <w:color w:val="000000"/>
                <w:sz w:val="16"/>
              </w:rPr>
            </w:pPr>
            <w:r>
              <w:rPr>
                <w:color w:val="000000"/>
                <w:sz w:val="16"/>
              </w:rPr>
              <w:t>26,208</w:t>
            </w:r>
          </w:p>
        </w:tc>
        <w:tc>
          <w:tcPr>
            <w:tcW w:w="660" w:type="dxa"/>
          </w:tcPr>
          <w:p w:rsidR="005A72D2" w:rsidRDefault="005A72D2" w:rsidP="00CE077F">
            <w:pPr>
              <w:jc w:val="right"/>
              <w:rPr>
                <w:color w:val="000000"/>
                <w:sz w:val="16"/>
              </w:rPr>
            </w:pPr>
            <w:r>
              <w:rPr>
                <w:color w:val="000000"/>
                <w:sz w:val="16"/>
              </w:rPr>
              <w:t>39,465</w:t>
            </w:r>
          </w:p>
        </w:tc>
        <w:tc>
          <w:tcPr>
            <w:tcW w:w="660" w:type="dxa"/>
          </w:tcPr>
          <w:p w:rsidR="005A72D2" w:rsidRDefault="005A72D2" w:rsidP="00CE077F">
            <w:pPr>
              <w:jc w:val="right"/>
              <w:rPr>
                <w:color w:val="000000"/>
                <w:sz w:val="16"/>
              </w:rPr>
            </w:pPr>
            <w:r>
              <w:rPr>
                <w:color w:val="000000"/>
                <w:sz w:val="16"/>
              </w:rPr>
              <w:t>65,223</w:t>
            </w:r>
          </w:p>
        </w:tc>
        <w:tc>
          <w:tcPr>
            <w:tcW w:w="735" w:type="dxa"/>
          </w:tcPr>
          <w:p w:rsidR="005A72D2" w:rsidRDefault="005A72D2" w:rsidP="00CE077F">
            <w:pPr>
              <w:jc w:val="right"/>
              <w:rPr>
                <w:color w:val="000000"/>
                <w:sz w:val="16"/>
              </w:rPr>
            </w:pPr>
            <w:r>
              <w:rPr>
                <w:color w:val="000000"/>
                <w:sz w:val="16"/>
              </w:rPr>
              <w:t>121,567</w:t>
            </w:r>
          </w:p>
        </w:tc>
        <w:tc>
          <w:tcPr>
            <w:tcW w:w="660" w:type="dxa"/>
          </w:tcPr>
          <w:p w:rsidR="005A72D2" w:rsidRDefault="005A72D2" w:rsidP="00CE077F">
            <w:pPr>
              <w:jc w:val="right"/>
              <w:rPr>
                <w:color w:val="000000"/>
                <w:sz w:val="16"/>
              </w:rPr>
            </w:pPr>
            <w:r>
              <w:rPr>
                <w:color w:val="000000"/>
                <w:sz w:val="16"/>
              </w:rPr>
              <w:t>39,148</w:t>
            </w:r>
          </w:p>
        </w:tc>
        <w:tc>
          <w:tcPr>
            <w:tcW w:w="660" w:type="dxa"/>
          </w:tcPr>
          <w:p w:rsidR="005A72D2" w:rsidRDefault="005A72D2" w:rsidP="00CE077F">
            <w:pPr>
              <w:jc w:val="right"/>
              <w:rPr>
                <w:color w:val="000000"/>
                <w:sz w:val="16"/>
              </w:rPr>
            </w:pPr>
            <w:r>
              <w:rPr>
                <w:color w:val="000000"/>
                <w:sz w:val="16"/>
              </w:rPr>
              <w:t>74,064</w:t>
            </w:r>
          </w:p>
        </w:tc>
        <w:tc>
          <w:tcPr>
            <w:tcW w:w="694" w:type="dxa"/>
            <w:gridSpan w:val="2"/>
          </w:tcPr>
          <w:p w:rsidR="005A72D2" w:rsidRDefault="005A72D2" w:rsidP="00CE077F">
            <w:pPr>
              <w:jc w:val="right"/>
              <w:rPr>
                <w:color w:val="000000"/>
                <w:sz w:val="16"/>
              </w:rPr>
            </w:pPr>
            <w:r>
              <w:rPr>
                <w:color w:val="000000"/>
                <w:sz w:val="16"/>
              </w:rPr>
              <w:t>112,139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5000</w:t>
            </w:r>
          </w:p>
        </w:tc>
        <w:tc>
          <w:tcPr>
            <w:tcW w:w="695" w:type="dxa"/>
          </w:tcPr>
          <w:p w:rsidR="005A72D2" w:rsidRDefault="005A72D2" w:rsidP="00CE077F">
            <w:pPr>
              <w:jc w:val="right"/>
              <w:rPr>
                <w:b/>
                <w:i/>
                <w:color w:val="000000"/>
                <w:sz w:val="16"/>
              </w:rPr>
            </w:pPr>
            <w:r>
              <w:rPr>
                <w:b/>
                <w:i/>
                <w:color w:val="000000"/>
                <w:sz w:val="16"/>
              </w:rPr>
              <w:t>181,944</w:t>
            </w:r>
          </w:p>
        </w:tc>
        <w:tc>
          <w:tcPr>
            <w:tcW w:w="735" w:type="dxa"/>
          </w:tcPr>
          <w:p w:rsidR="005A72D2" w:rsidRDefault="005A72D2" w:rsidP="00CE077F">
            <w:pPr>
              <w:jc w:val="right"/>
              <w:rPr>
                <w:b/>
                <w:i/>
                <w:color w:val="000000"/>
                <w:sz w:val="16"/>
              </w:rPr>
            </w:pPr>
            <w:r>
              <w:rPr>
                <w:b/>
                <w:i/>
                <w:color w:val="000000"/>
                <w:sz w:val="16"/>
              </w:rPr>
              <w:t>219,404</w:t>
            </w:r>
          </w:p>
        </w:tc>
        <w:tc>
          <w:tcPr>
            <w:tcW w:w="660" w:type="dxa"/>
          </w:tcPr>
          <w:p w:rsidR="005A72D2" w:rsidRDefault="005A72D2" w:rsidP="00CE077F">
            <w:pPr>
              <w:jc w:val="right"/>
              <w:rPr>
                <w:b/>
                <w:i/>
                <w:color w:val="000000"/>
                <w:sz w:val="16"/>
              </w:rPr>
            </w:pPr>
            <w:r>
              <w:rPr>
                <w:b/>
                <w:i/>
                <w:color w:val="000000"/>
                <w:sz w:val="16"/>
              </w:rPr>
              <w:t>78,841</w:t>
            </w:r>
          </w:p>
        </w:tc>
        <w:tc>
          <w:tcPr>
            <w:tcW w:w="735" w:type="dxa"/>
          </w:tcPr>
          <w:p w:rsidR="005A72D2" w:rsidRDefault="005A72D2" w:rsidP="00CE077F">
            <w:pPr>
              <w:jc w:val="right"/>
              <w:rPr>
                <w:b/>
                <w:i/>
                <w:color w:val="000000"/>
                <w:sz w:val="16"/>
              </w:rPr>
            </w:pPr>
            <w:r>
              <w:rPr>
                <w:b/>
                <w:i/>
                <w:color w:val="000000"/>
                <w:sz w:val="16"/>
              </w:rPr>
              <w:t>215,678</w:t>
            </w:r>
          </w:p>
        </w:tc>
        <w:tc>
          <w:tcPr>
            <w:tcW w:w="660" w:type="dxa"/>
          </w:tcPr>
          <w:p w:rsidR="005A72D2" w:rsidRDefault="005A72D2" w:rsidP="00CE077F">
            <w:pPr>
              <w:jc w:val="right"/>
              <w:rPr>
                <w:b/>
                <w:i/>
                <w:color w:val="000000"/>
                <w:sz w:val="16"/>
              </w:rPr>
            </w:pPr>
            <w:r>
              <w:rPr>
                <w:b/>
                <w:i/>
                <w:color w:val="000000"/>
                <w:sz w:val="16"/>
              </w:rPr>
              <w:t>40,509</w:t>
            </w:r>
          </w:p>
        </w:tc>
        <w:tc>
          <w:tcPr>
            <w:tcW w:w="660" w:type="dxa"/>
          </w:tcPr>
          <w:p w:rsidR="005A72D2" w:rsidRDefault="005A72D2" w:rsidP="00CE077F">
            <w:pPr>
              <w:jc w:val="right"/>
              <w:rPr>
                <w:b/>
                <w:i/>
                <w:color w:val="000000"/>
                <w:sz w:val="16"/>
              </w:rPr>
            </w:pPr>
            <w:r>
              <w:rPr>
                <w:b/>
                <w:i/>
                <w:color w:val="000000"/>
                <w:sz w:val="16"/>
              </w:rPr>
              <w:t>26,846</w:t>
            </w:r>
          </w:p>
        </w:tc>
        <w:tc>
          <w:tcPr>
            <w:tcW w:w="660" w:type="dxa"/>
          </w:tcPr>
          <w:p w:rsidR="005A72D2" w:rsidRDefault="005A72D2" w:rsidP="00CE077F">
            <w:pPr>
              <w:jc w:val="right"/>
              <w:rPr>
                <w:b/>
                <w:i/>
                <w:color w:val="000000"/>
                <w:sz w:val="16"/>
              </w:rPr>
            </w:pPr>
            <w:r>
              <w:rPr>
                <w:b/>
                <w:i/>
                <w:color w:val="000000"/>
                <w:sz w:val="16"/>
              </w:rPr>
              <w:t>40,375</w:t>
            </w:r>
          </w:p>
        </w:tc>
        <w:tc>
          <w:tcPr>
            <w:tcW w:w="660" w:type="dxa"/>
          </w:tcPr>
          <w:p w:rsidR="005A72D2" w:rsidRDefault="005A72D2" w:rsidP="00CE077F">
            <w:pPr>
              <w:jc w:val="right"/>
              <w:rPr>
                <w:b/>
                <w:i/>
                <w:color w:val="000000"/>
                <w:sz w:val="16"/>
              </w:rPr>
            </w:pPr>
            <w:r>
              <w:rPr>
                <w:b/>
                <w:i/>
                <w:color w:val="000000"/>
                <w:sz w:val="16"/>
              </w:rPr>
              <w:t>66,753</w:t>
            </w:r>
          </w:p>
        </w:tc>
        <w:tc>
          <w:tcPr>
            <w:tcW w:w="735" w:type="dxa"/>
          </w:tcPr>
          <w:p w:rsidR="005A72D2" w:rsidRDefault="005A72D2" w:rsidP="00CE077F">
            <w:pPr>
              <w:jc w:val="right"/>
              <w:rPr>
                <w:b/>
                <w:i/>
                <w:color w:val="000000"/>
                <w:sz w:val="16"/>
              </w:rPr>
            </w:pPr>
            <w:r>
              <w:rPr>
                <w:b/>
                <w:i/>
                <w:color w:val="000000"/>
                <w:sz w:val="16"/>
              </w:rPr>
              <w:t>124,963</w:t>
            </w:r>
          </w:p>
        </w:tc>
        <w:tc>
          <w:tcPr>
            <w:tcW w:w="660" w:type="dxa"/>
          </w:tcPr>
          <w:p w:rsidR="005A72D2" w:rsidRDefault="005A72D2" w:rsidP="00CE077F">
            <w:pPr>
              <w:jc w:val="right"/>
              <w:rPr>
                <w:b/>
                <w:i/>
                <w:color w:val="000000"/>
                <w:sz w:val="16"/>
              </w:rPr>
            </w:pPr>
            <w:r>
              <w:rPr>
                <w:b/>
                <w:i/>
                <w:color w:val="000000"/>
                <w:sz w:val="16"/>
              </w:rPr>
              <w:t>40,074</w:t>
            </w:r>
          </w:p>
        </w:tc>
        <w:tc>
          <w:tcPr>
            <w:tcW w:w="660" w:type="dxa"/>
          </w:tcPr>
          <w:p w:rsidR="005A72D2" w:rsidRDefault="005A72D2" w:rsidP="00CE077F">
            <w:pPr>
              <w:jc w:val="right"/>
              <w:rPr>
                <w:b/>
                <w:i/>
                <w:color w:val="000000"/>
                <w:sz w:val="16"/>
              </w:rPr>
            </w:pPr>
            <w:r>
              <w:rPr>
                <w:b/>
                <w:i/>
                <w:color w:val="000000"/>
                <w:sz w:val="16"/>
              </w:rPr>
              <w:t>75,614</w:t>
            </w:r>
          </w:p>
        </w:tc>
        <w:tc>
          <w:tcPr>
            <w:tcW w:w="694" w:type="dxa"/>
            <w:gridSpan w:val="2"/>
          </w:tcPr>
          <w:p w:rsidR="005A72D2" w:rsidRDefault="005A72D2" w:rsidP="00CE077F">
            <w:pPr>
              <w:jc w:val="right"/>
              <w:rPr>
                <w:b/>
                <w:i/>
                <w:color w:val="000000"/>
                <w:sz w:val="16"/>
              </w:rPr>
            </w:pPr>
            <w:r>
              <w:rPr>
                <w:b/>
                <w:i/>
                <w:color w:val="000000"/>
                <w:sz w:val="16"/>
              </w:rPr>
              <w:t>114,339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5100</w:t>
            </w:r>
          </w:p>
        </w:tc>
        <w:tc>
          <w:tcPr>
            <w:tcW w:w="695" w:type="dxa"/>
          </w:tcPr>
          <w:p w:rsidR="005A72D2" w:rsidRDefault="005A72D2" w:rsidP="00CE077F">
            <w:pPr>
              <w:jc w:val="right"/>
              <w:rPr>
                <w:color w:val="000000"/>
                <w:sz w:val="16"/>
              </w:rPr>
            </w:pPr>
            <w:r>
              <w:rPr>
                <w:color w:val="000000"/>
                <w:sz w:val="16"/>
              </w:rPr>
              <w:t>185,406</w:t>
            </w:r>
          </w:p>
        </w:tc>
        <w:tc>
          <w:tcPr>
            <w:tcW w:w="735" w:type="dxa"/>
          </w:tcPr>
          <w:p w:rsidR="005A72D2" w:rsidRDefault="005A72D2" w:rsidP="00CE077F">
            <w:pPr>
              <w:jc w:val="right"/>
              <w:rPr>
                <w:color w:val="000000"/>
                <w:sz w:val="16"/>
              </w:rPr>
            </w:pPr>
            <w:r>
              <w:rPr>
                <w:color w:val="000000"/>
                <w:sz w:val="16"/>
              </w:rPr>
              <w:t>221,972</w:t>
            </w:r>
          </w:p>
        </w:tc>
        <w:tc>
          <w:tcPr>
            <w:tcW w:w="660" w:type="dxa"/>
          </w:tcPr>
          <w:p w:rsidR="005A72D2" w:rsidRDefault="005A72D2" w:rsidP="00CE077F">
            <w:pPr>
              <w:jc w:val="right"/>
              <w:rPr>
                <w:color w:val="000000"/>
                <w:sz w:val="16"/>
              </w:rPr>
            </w:pPr>
            <w:r>
              <w:rPr>
                <w:color w:val="000000"/>
                <w:sz w:val="16"/>
              </w:rPr>
              <w:t>80,231</w:t>
            </w:r>
          </w:p>
        </w:tc>
        <w:tc>
          <w:tcPr>
            <w:tcW w:w="735" w:type="dxa"/>
          </w:tcPr>
          <w:p w:rsidR="005A72D2" w:rsidRDefault="005A72D2" w:rsidP="00CE077F">
            <w:pPr>
              <w:jc w:val="right"/>
              <w:rPr>
                <w:color w:val="000000"/>
                <w:sz w:val="16"/>
              </w:rPr>
            </w:pPr>
            <w:r>
              <w:rPr>
                <w:color w:val="000000"/>
                <w:sz w:val="16"/>
              </w:rPr>
              <w:t>216,604</w:t>
            </w:r>
          </w:p>
        </w:tc>
        <w:tc>
          <w:tcPr>
            <w:tcW w:w="660" w:type="dxa"/>
          </w:tcPr>
          <w:p w:rsidR="005A72D2" w:rsidRDefault="005A72D2" w:rsidP="00CE077F">
            <w:pPr>
              <w:jc w:val="right"/>
              <w:rPr>
                <w:color w:val="000000"/>
                <w:sz w:val="16"/>
              </w:rPr>
            </w:pPr>
            <w:r>
              <w:rPr>
                <w:color w:val="000000"/>
                <w:sz w:val="16"/>
              </w:rPr>
              <w:t>41,442</w:t>
            </w:r>
          </w:p>
        </w:tc>
        <w:tc>
          <w:tcPr>
            <w:tcW w:w="660" w:type="dxa"/>
          </w:tcPr>
          <w:p w:rsidR="005A72D2" w:rsidRDefault="005A72D2" w:rsidP="00CE077F">
            <w:pPr>
              <w:jc w:val="right"/>
              <w:rPr>
                <w:color w:val="000000"/>
                <w:sz w:val="16"/>
              </w:rPr>
            </w:pPr>
            <w:r>
              <w:rPr>
                <w:color w:val="000000"/>
                <w:sz w:val="16"/>
              </w:rPr>
              <w:t>27,487</w:t>
            </w:r>
          </w:p>
        </w:tc>
        <w:tc>
          <w:tcPr>
            <w:tcW w:w="660" w:type="dxa"/>
          </w:tcPr>
          <w:p w:rsidR="005A72D2" w:rsidRDefault="005A72D2" w:rsidP="00CE077F">
            <w:pPr>
              <w:jc w:val="right"/>
              <w:rPr>
                <w:color w:val="000000"/>
                <w:sz w:val="16"/>
              </w:rPr>
            </w:pPr>
            <w:r>
              <w:rPr>
                <w:color w:val="000000"/>
                <w:sz w:val="16"/>
              </w:rPr>
              <w:t>41,285</w:t>
            </w:r>
          </w:p>
        </w:tc>
        <w:tc>
          <w:tcPr>
            <w:tcW w:w="660" w:type="dxa"/>
          </w:tcPr>
          <w:p w:rsidR="005A72D2" w:rsidRDefault="005A72D2" w:rsidP="00CE077F">
            <w:pPr>
              <w:jc w:val="right"/>
              <w:rPr>
                <w:color w:val="000000"/>
                <w:sz w:val="16"/>
              </w:rPr>
            </w:pPr>
            <w:r>
              <w:rPr>
                <w:color w:val="000000"/>
                <w:sz w:val="16"/>
              </w:rPr>
              <w:t>68,285</w:t>
            </w:r>
          </w:p>
        </w:tc>
        <w:tc>
          <w:tcPr>
            <w:tcW w:w="735" w:type="dxa"/>
          </w:tcPr>
          <w:p w:rsidR="005A72D2" w:rsidRDefault="005A72D2" w:rsidP="00CE077F">
            <w:pPr>
              <w:jc w:val="right"/>
              <w:rPr>
                <w:color w:val="000000"/>
                <w:sz w:val="16"/>
              </w:rPr>
            </w:pPr>
            <w:r>
              <w:rPr>
                <w:color w:val="000000"/>
                <w:sz w:val="16"/>
              </w:rPr>
              <w:t>128,406</w:t>
            </w:r>
          </w:p>
        </w:tc>
        <w:tc>
          <w:tcPr>
            <w:tcW w:w="660" w:type="dxa"/>
          </w:tcPr>
          <w:p w:rsidR="005A72D2" w:rsidRDefault="005A72D2" w:rsidP="00CE077F">
            <w:pPr>
              <w:jc w:val="right"/>
              <w:rPr>
                <w:color w:val="000000"/>
                <w:sz w:val="16"/>
              </w:rPr>
            </w:pPr>
            <w:r>
              <w:rPr>
                <w:color w:val="000000"/>
                <w:sz w:val="16"/>
              </w:rPr>
              <w:t>41,001</w:t>
            </w:r>
          </w:p>
        </w:tc>
        <w:tc>
          <w:tcPr>
            <w:tcW w:w="660" w:type="dxa"/>
          </w:tcPr>
          <w:p w:rsidR="005A72D2" w:rsidRDefault="005A72D2" w:rsidP="00CE077F">
            <w:pPr>
              <w:jc w:val="right"/>
              <w:rPr>
                <w:color w:val="000000"/>
                <w:sz w:val="16"/>
              </w:rPr>
            </w:pPr>
            <w:r>
              <w:rPr>
                <w:color w:val="000000"/>
                <w:sz w:val="16"/>
              </w:rPr>
              <w:t>77,164</w:t>
            </w:r>
          </w:p>
        </w:tc>
        <w:tc>
          <w:tcPr>
            <w:tcW w:w="694" w:type="dxa"/>
            <w:gridSpan w:val="2"/>
          </w:tcPr>
          <w:p w:rsidR="005A72D2" w:rsidRDefault="005A72D2" w:rsidP="00CE077F">
            <w:pPr>
              <w:jc w:val="right"/>
              <w:rPr>
                <w:color w:val="000000"/>
                <w:sz w:val="16"/>
              </w:rPr>
            </w:pPr>
            <w:r>
              <w:rPr>
                <w:color w:val="000000"/>
                <w:sz w:val="16"/>
              </w:rPr>
              <w:t>116,539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5200</w:t>
            </w:r>
          </w:p>
        </w:tc>
        <w:tc>
          <w:tcPr>
            <w:tcW w:w="695" w:type="dxa"/>
          </w:tcPr>
          <w:p w:rsidR="005A72D2" w:rsidRDefault="005A72D2" w:rsidP="00CE077F">
            <w:pPr>
              <w:jc w:val="right"/>
              <w:rPr>
                <w:color w:val="000000"/>
                <w:sz w:val="16"/>
              </w:rPr>
            </w:pPr>
            <w:r>
              <w:rPr>
                <w:color w:val="000000"/>
                <w:sz w:val="16"/>
              </w:rPr>
              <w:t>188,868</w:t>
            </w:r>
          </w:p>
        </w:tc>
        <w:tc>
          <w:tcPr>
            <w:tcW w:w="735" w:type="dxa"/>
          </w:tcPr>
          <w:p w:rsidR="005A72D2" w:rsidRDefault="005A72D2" w:rsidP="00CE077F">
            <w:pPr>
              <w:jc w:val="right"/>
              <w:rPr>
                <w:color w:val="000000"/>
                <w:sz w:val="16"/>
              </w:rPr>
            </w:pPr>
            <w:r>
              <w:rPr>
                <w:color w:val="000000"/>
                <w:sz w:val="16"/>
              </w:rPr>
              <w:t>224,541</w:t>
            </w:r>
          </w:p>
        </w:tc>
        <w:tc>
          <w:tcPr>
            <w:tcW w:w="660" w:type="dxa"/>
          </w:tcPr>
          <w:p w:rsidR="005A72D2" w:rsidRDefault="005A72D2" w:rsidP="00CE077F">
            <w:pPr>
              <w:jc w:val="right"/>
              <w:rPr>
                <w:color w:val="000000"/>
                <w:sz w:val="16"/>
              </w:rPr>
            </w:pPr>
            <w:r>
              <w:rPr>
                <w:color w:val="000000"/>
                <w:sz w:val="16"/>
              </w:rPr>
              <w:t>81,621</w:t>
            </w:r>
          </w:p>
        </w:tc>
        <w:tc>
          <w:tcPr>
            <w:tcW w:w="735" w:type="dxa"/>
          </w:tcPr>
          <w:p w:rsidR="005A72D2" w:rsidRDefault="005A72D2" w:rsidP="00CE077F">
            <w:pPr>
              <w:jc w:val="right"/>
              <w:rPr>
                <w:color w:val="000000"/>
                <w:sz w:val="16"/>
              </w:rPr>
            </w:pPr>
            <w:r>
              <w:rPr>
                <w:color w:val="000000"/>
                <w:sz w:val="16"/>
              </w:rPr>
              <w:t>217,531</w:t>
            </w:r>
          </w:p>
        </w:tc>
        <w:tc>
          <w:tcPr>
            <w:tcW w:w="660" w:type="dxa"/>
          </w:tcPr>
          <w:p w:rsidR="005A72D2" w:rsidRDefault="005A72D2" w:rsidP="00CE077F">
            <w:pPr>
              <w:jc w:val="right"/>
              <w:rPr>
                <w:color w:val="000000"/>
                <w:sz w:val="16"/>
              </w:rPr>
            </w:pPr>
            <w:r>
              <w:rPr>
                <w:color w:val="000000"/>
                <w:sz w:val="16"/>
              </w:rPr>
              <w:t>42,375</w:t>
            </w:r>
          </w:p>
        </w:tc>
        <w:tc>
          <w:tcPr>
            <w:tcW w:w="660" w:type="dxa"/>
          </w:tcPr>
          <w:p w:rsidR="005A72D2" w:rsidRDefault="005A72D2" w:rsidP="00CE077F">
            <w:pPr>
              <w:jc w:val="right"/>
              <w:rPr>
                <w:color w:val="000000"/>
                <w:sz w:val="16"/>
              </w:rPr>
            </w:pPr>
            <w:r>
              <w:rPr>
                <w:color w:val="000000"/>
                <w:sz w:val="16"/>
              </w:rPr>
              <w:t>28,129</w:t>
            </w:r>
          </w:p>
        </w:tc>
        <w:tc>
          <w:tcPr>
            <w:tcW w:w="660" w:type="dxa"/>
          </w:tcPr>
          <w:p w:rsidR="005A72D2" w:rsidRDefault="005A72D2" w:rsidP="00CE077F">
            <w:pPr>
              <w:jc w:val="right"/>
              <w:rPr>
                <w:color w:val="000000"/>
                <w:sz w:val="16"/>
              </w:rPr>
            </w:pPr>
            <w:r>
              <w:rPr>
                <w:color w:val="000000"/>
                <w:sz w:val="16"/>
              </w:rPr>
              <w:t>42,196</w:t>
            </w:r>
          </w:p>
        </w:tc>
        <w:tc>
          <w:tcPr>
            <w:tcW w:w="660" w:type="dxa"/>
          </w:tcPr>
          <w:p w:rsidR="005A72D2" w:rsidRDefault="005A72D2" w:rsidP="00CE077F">
            <w:pPr>
              <w:jc w:val="right"/>
              <w:rPr>
                <w:color w:val="000000"/>
                <w:sz w:val="16"/>
              </w:rPr>
            </w:pPr>
            <w:r>
              <w:rPr>
                <w:color w:val="000000"/>
                <w:sz w:val="16"/>
              </w:rPr>
              <w:t>69,819</w:t>
            </w:r>
          </w:p>
        </w:tc>
        <w:tc>
          <w:tcPr>
            <w:tcW w:w="735" w:type="dxa"/>
          </w:tcPr>
          <w:p w:rsidR="005A72D2" w:rsidRDefault="005A72D2" w:rsidP="00CE077F">
            <w:pPr>
              <w:jc w:val="right"/>
              <w:rPr>
                <w:color w:val="000000"/>
                <w:sz w:val="16"/>
              </w:rPr>
            </w:pPr>
            <w:r>
              <w:rPr>
                <w:color w:val="000000"/>
                <w:sz w:val="16"/>
              </w:rPr>
              <w:t>131,899</w:t>
            </w:r>
          </w:p>
        </w:tc>
        <w:tc>
          <w:tcPr>
            <w:tcW w:w="660" w:type="dxa"/>
          </w:tcPr>
          <w:p w:rsidR="005A72D2" w:rsidRDefault="005A72D2" w:rsidP="00CE077F">
            <w:pPr>
              <w:jc w:val="right"/>
              <w:rPr>
                <w:color w:val="000000"/>
                <w:sz w:val="16"/>
              </w:rPr>
            </w:pPr>
            <w:r>
              <w:rPr>
                <w:color w:val="000000"/>
                <w:sz w:val="16"/>
              </w:rPr>
              <w:t>41,930</w:t>
            </w:r>
          </w:p>
        </w:tc>
        <w:tc>
          <w:tcPr>
            <w:tcW w:w="660" w:type="dxa"/>
          </w:tcPr>
          <w:p w:rsidR="005A72D2" w:rsidRDefault="005A72D2" w:rsidP="00CE077F">
            <w:pPr>
              <w:jc w:val="right"/>
              <w:rPr>
                <w:color w:val="000000"/>
                <w:sz w:val="16"/>
              </w:rPr>
            </w:pPr>
            <w:r>
              <w:rPr>
                <w:color w:val="000000"/>
                <w:sz w:val="16"/>
              </w:rPr>
              <w:t>78,714</w:t>
            </w:r>
          </w:p>
        </w:tc>
        <w:tc>
          <w:tcPr>
            <w:tcW w:w="694" w:type="dxa"/>
            <w:gridSpan w:val="2"/>
          </w:tcPr>
          <w:p w:rsidR="005A72D2" w:rsidRDefault="005A72D2" w:rsidP="00CE077F">
            <w:pPr>
              <w:jc w:val="right"/>
              <w:rPr>
                <w:color w:val="000000"/>
                <w:sz w:val="16"/>
              </w:rPr>
            </w:pPr>
            <w:r>
              <w:rPr>
                <w:color w:val="000000"/>
                <w:sz w:val="16"/>
              </w:rPr>
              <w:t>118,739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5300</w:t>
            </w:r>
          </w:p>
        </w:tc>
        <w:tc>
          <w:tcPr>
            <w:tcW w:w="695" w:type="dxa"/>
          </w:tcPr>
          <w:p w:rsidR="005A72D2" w:rsidRDefault="005A72D2" w:rsidP="00CE077F">
            <w:pPr>
              <w:jc w:val="right"/>
              <w:rPr>
                <w:color w:val="000000"/>
                <w:sz w:val="16"/>
              </w:rPr>
            </w:pPr>
            <w:r>
              <w:rPr>
                <w:color w:val="000000"/>
                <w:sz w:val="16"/>
              </w:rPr>
              <w:t>192,330</w:t>
            </w:r>
          </w:p>
        </w:tc>
        <w:tc>
          <w:tcPr>
            <w:tcW w:w="735" w:type="dxa"/>
          </w:tcPr>
          <w:p w:rsidR="005A72D2" w:rsidRDefault="005A72D2" w:rsidP="00CE077F">
            <w:pPr>
              <w:jc w:val="right"/>
              <w:rPr>
                <w:color w:val="000000"/>
                <w:sz w:val="16"/>
              </w:rPr>
            </w:pPr>
            <w:r>
              <w:rPr>
                <w:color w:val="000000"/>
                <w:sz w:val="16"/>
              </w:rPr>
              <w:t>227,110</w:t>
            </w:r>
          </w:p>
        </w:tc>
        <w:tc>
          <w:tcPr>
            <w:tcW w:w="660" w:type="dxa"/>
          </w:tcPr>
          <w:p w:rsidR="005A72D2" w:rsidRDefault="005A72D2" w:rsidP="00CE077F">
            <w:pPr>
              <w:jc w:val="right"/>
              <w:rPr>
                <w:color w:val="000000"/>
                <w:sz w:val="16"/>
              </w:rPr>
            </w:pPr>
            <w:r>
              <w:rPr>
                <w:color w:val="000000"/>
                <w:sz w:val="16"/>
              </w:rPr>
              <w:t>83,011</w:t>
            </w:r>
          </w:p>
        </w:tc>
        <w:tc>
          <w:tcPr>
            <w:tcW w:w="735" w:type="dxa"/>
          </w:tcPr>
          <w:p w:rsidR="005A72D2" w:rsidRDefault="005A72D2" w:rsidP="00CE077F">
            <w:pPr>
              <w:jc w:val="right"/>
              <w:rPr>
                <w:color w:val="000000"/>
                <w:sz w:val="16"/>
              </w:rPr>
            </w:pPr>
            <w:r>
              <w:rPr>
                <w:color w:val="000000"/>
                <w:sz w:val="16"/>
              </w:rPr>
              <w:t>218,458</w:t>
            </w:r>
          </w:p>
        </w:tc>
        <w:tc>
          <w:tcPr>
            <w:tcW w:w="660" w:type="dxa"/>
          </w:tcPr>
          <w:p w:rsidR="005A72D2" w:rsidRDefault="005A72D2" w:rsidP="00CE077F">
            <w:pPr>
              <w:jc w:val="right"/>
              <w:rPr>
                <w:color w:val="000000"/>
                <w:sz w:val="16"/>
              </w:rPr>
            </w:pPr>
            <w:r>
              <w:rPr>
                <w:color w:val="000000"/>
                <w:sz w:val="16"/>
              </w:rPr>
              <w:t>43,311</w:t>
            </w:r>
          </w:p>
        </w:tc>
        <w:tc>
          <w:tcPr>
            <w:tcW w:w="660" w:type="dxa"/>
          </w:tcPr>
          <w:p w:rsidR="005A72D2" w:rsidRDefault="005A72D2" w:rsidP="00CE077F">
            <w:pPr>
              <w:jc w:val="right"/>
              <w:rPr>
                <w:color w:val="000000"/>
                <w:sz w:val="16"/>
              </w:rPr>
            </w:pPr>
            <w:r>
              <w:rPr>
                <w:color w:val="000000"/>
                <w:sz w:val="16"/>
              </w:rPr>
              <w:t>28,773</w:t>
            </w:r>
          </w:p>
        </w:tc>
        <w:tc>
          <w:tcPr>
            <w:tcW w:w="660" w:type="dxa"/>
          </w:tcPr>
          <w:p w:rsidR="005A72D2" w:rsidRDefault="005A72D2" w:rsidP="00CE077F">
            <w:pPr>
              <w:jc w:val="right"/>
              <w:rPr>
                <w:color w:val="000000"/>
                <w:sz w:val="16"/>
              </w:rPr>
            </w:pPr>
            <w:r>
              <w:rPr>
                <w:color w:val="000000"/>
                <w:sz w:val="16"/>
              </w:rPr>
              <w:t>43,108</w:t>
            </w:r>
          </w:p>
        </w:tc>
        <w:tc>
          <w:tcPr>
            <w:tcW w:w="660" w:type="dxa"/>
          </w:tcPr>
          <w:p w:rsidR="005A72D2" w:rsidRDefault="005A72D2" w:rsidP="00CE077F">
            <w:pPr>
              <w:jc w:val="right"/>
              <w:rPr>
                <w:color w:val="000000"/>
                <w:sz w:val="16"/>
              </w:rPr>
            </w:pPr>
            <w:r>
              <w:rPr>
                <w:color w:val="000000"/>
                <w:sz w:val="16"/>
              </w:rPr>
              <w:t>71,355</w:t>
            </w:r>
          </w:p>
        </w:tc>
        <w:tc>
          <w:tcPr>
            <w:tcW w:w="735" w:type="dxa"/>
          </w:tcPr>
          <w:p w:rsidR="005A72D2" w:rsidRDefault="005A72D2" w:rsidP="00CE077F">
            <w:pPr>
              <w:jc w:val="right"/>
              <w:rPr>
                <w:color w:val="000000"/>
                <w:sz w:val="16"/>
              </w:rPr>
            </w:pPr>
            <w:r>
              <w:rPr>
                <w:color w:val="000000"/>
                <w:sz w:val="16"/>
              </w:rPr>
              <w:t>135,439</w:t>
            </w:r>
          </w:p>
        </w:tc>
        <w:tc>
          <w:tcPr>
            <w:tcW w:w="660" w:type="dxa"/>
          </w:tcPr>
          <w:p w:rsidR="005A72D2" w:rsidRDefault="005A72D2" w:rsidP="00CE077F">
            <w:pPr>
              <w:jc w:val="right"/>
              <w:rPr>
                <w:color w:val="000000"/>
                <w:sz w:val="16"/>
              </w:rPr>
            </w:pPr>
            <w:r>
              <w:rPr>
                <w:color w:val="000000"/>
                <w:sz w:val="16"/>
              </w:rPr>
              <w:t>42,859</w:t>
            </w:r>
          </w:p>
        </w:tc>
        <w:tc>
          <w:tcPr>
            <w:tcW w:w="660" w:type="dxa"/>
          </w:tcPr>
          <w:p w:rsidR="005A72D2" w:rsidRDefault="005A72D2" w:rsidP="00CE077F">
            <w:pPr>
              <w:jc w:val="right"/>
              <w:rPr>
                <w:color w:val="000000"/>
                <w:sz w:val="16"/>
              </w:rPr>
            </w:pPr>
            <w:r>
              <w:rPr>
                <w:color w:val="000000"/>
                <w:sz w:val="16"/>
              </w:rPr>
              <w:t>80,264</w:t>
            </w:r>
          </w:p>
        </w:tc>
        <w:tc>
          <w:tcPr>
            <w:tcW w:w="694" w:type="dxa"/>
            <w:gridSpan w:val="2"/>
          </w:tcPr>
          <w:p w:rsidR="005A72D2" w:rsidRDefault="005A72D2" w:rsidP="00CE077F">
            <w:pPr>
              <w:jc w:val="right"/>
              <w:rPr>
                <w:color w:val="000000"/>
                <w:sz w:val="16"/>
              </w:rPr>
            </w:pPr>
            <w:r>
              <w:rPr>
                <w:color w:val="000000"/>
                <w:sz w:val="16"/>
              </w:rPr>
              <w:t>120,939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5400</w:t>
            </w:r>
          </w:p>
        </w:tc>
        <w:tc>
          <w:tcPr>
            <w:tcW w:w="695" w:type="dxa"/>
          </w:tcPr>
          <w:p w:rsidR="005A72D2" w:rsidRDefault="005A72D2" w:rsidP="00CE077F">
            <w:pPr>
              <w:jc w:val="right"/>
              <w:rPr>
                <w:color w:val="000000"/>
                <w:sz w:val="16"/>
              </w:rPr>
            </w:pPr>
            <w:r>
              <w:rPr>
                <w:color w:val="000000"/>
                <w:sz w:val="16"/>
              </w:rPr>
              <w:t>195,792</w:t>
            </w:r>
          </w:p>
        </w:tc>
        <w:tc>
          <w:tcPr>
            <w:tcW w:w="735" w:type="dxa"/>
          </w:tcPr>
          <w:p w:rsidR="005A72D2" w:rsidRDefault="005A72D2" w:rsidP="00CE077F">
            <w:pPr>
              <w:jc w:val="right"/>
              <w:rPr>
                <w:color w:val="000000"/>
                <w:sz w:val="16"/>
              </w:rPr>
            </w:pPr>
            <w:r>
              <w:rPr>
                <w:color w:val="000000"/>
                <w:sz w:val="16"/>
              </w:rPr>
              <w:t>229,680</w:t>
            </w:r>
          </w:p>
        </w:tc>
        <w:tc>
          <w:tcPr>
            <w:tcW w:w="660" w:type="dxa"/>
          </w:tcPr>
          <w:p w:rsidR="005A72D2" w:rsidRDefault="005A72D2" w:rsidP="00CE077F">
            <w:pPr>
              <w:jc w:val="right"/>
              <w:rPr>
                <w:color w:val="000000"/>
                <w:sz w:val="16"/>
              </w:rPr>
            </w:pPr>
            <w:r>
              <w:rPr>
                <w:color w:val="000000"/>
                <w:sz w:val="16"/>
              </w:rPr>
              <w:t>84,401</w:t>
            </w:r>
          </w:p>
        </w:tc>
        <w:tc>
          <w:tcPr>
            <w:tcW w:w="735" w:type="dxa"/>
          </w:tcPr>
          <w:p w:rsidR="005A72D2" w:rsidRDefault="005A72D2" w:rsidP="00CE077F">
            <w:pPr>
              <w:jc w:val="right"/>
              <w:rPr>
                <w:color w:val="000000"/>
                <w:sz w:val="16"/>
              </w:rPr>
            </w:pPr>
            <w:r>
              <w:rPr>
                <w:color w:val="000000"/>
                <w:sz w:val="16"/>
              </w:rPr>
              <w:t>219,386</w:t>
            </w:r>
          </w:p>
        </w:tc>
        <w:tc>
          <w:tcPr>
            <w:tcW w:w="660" w:type="dxa"/>
          </w:tcPr>
          <w:p w:rsidR="005A72D2" w:rsidRDefault="005A72D2" w:rsidP="00CE077F">
            <w:pPr>
              <w:jc w:val="right"/>
              <w:rPr>
                <w:color w:val="000000"/>
                <w:sz w:val="16"/>
              </w:rPr>
            </w:pPr>
            <w:r>
              <w:rPr>
                <w:color w:val="000000"/>
                <w:sz w:val="16"/>
              </w:rPr>
              <w:t>44,247</w:t>
            </w:r>
          </w:p>
        </w:tc>
        <w:tc>
          <w:tcPr>
            <w:tcW w:w="660" w:type="dxa"/>
          </w:tcPr>
          <w:p w:rsidR="005A72D2" w:rsidRDefault="005A72D2" w:rsidP="00CE077F">
            <w:pPr>
              <w:jc w:val="right"/>
              <w:rPr>
                <w:color w:val="000000"/>
                <w:sz w:val="16"/>
              </w:rPr>
            </w:pPr>
            <w:r>
              <w:rPr>
                <w:color w:val="000000"/>
                <w:sz w:val="16"/>
              </w:rPr>
              <w:t>29,419</w:t>
            </w:r>
          </w:p>
        </w:tc>
        <w:tc>
          <w:tcPr>
            <w:tcW w:w="660" w:type="dxa"/>
          </w:tcPr>
          <w:p w:rsidR="005A72D2" w:rsidRDefault="005A72D2" w:rsidP="00CE077F">
            <w:pPr>
              <w:jc w:val="right"/>
              <w:rPr>
                <w:color w:val="000000"/>
                <w:sz w:val="16"/>
              </w:rPr>
            </w:pPr>
            <w:r>
              <w:rPr>
                <w:color w:val="000000"/>
                <w:sz w:val="16"/>
              </w:rPr>
              <w:t>44,021</w:t>
            </w:r>
          </w:p>
        </w:tc>
        <w:tc>
          <w:tcPr>
            <w:tcW w:w="660" w:type="dxa"/>
          </w:tcPr>
          <w:p w:rsidR="005A72D2" w:rsidRDefault="005A72D2" w:rsidP="00CE077F">
            <w:pPr>
              <w:jc w:val="right"/>
              <w:rPr>
                <w:color w:val="000000"/>
                <w:sz w:val="16"/>
              </w:rPr>
            </w:pPr>
            <w:r>
              <w:rPr>
                <w:color w:val="000000"/>
                <w:sz w:val="16"/>
              </w:rPr>
              <w:t>72,893</w:t>
            </w:r>
          </w:p>
        </w:tc>
        <w:tc>
          <w:tcPr>
            <w:tcW w:w="735" w:type="dxa"/>
          </w:tcPr>
          <w:p w:rsidR="005A72D2" w:rsidRDefault="005A72D2" w:rsidP="00CE077F">
            <w:pPr>
              <w:jc w:val="right"/>
              <w:rPr>
                <w:color w:val="000000"/>
                <w:sz w:val="16"/>
              </w:rPr>
            </w:pPr>
            <w:r>
              <w:rPr>
                <w:color w:val="000000"/>
                <w:sz w:val="16"/>
              </w:rPr>
              <w:t>139,028</w:t>
            </w:r>
          </w:p>
        </w:tc>
        <w:tc>
          <w:tcPr>
            <w:tcW w:w="660" w:type="dxa"/>
          </w:tcPr>
          <w:p w:rsidR="005A72D2" w:rsidRDefault="005A72D2" w:rsidP="00CE077F">
            <w:pPr>
              <w:jc w:val="right"/>
              <w:rPr>
                <w:color w:val="000000"/>
                <w:sz w:val="16"/>
              </w:rPr>
            </w:pPr>
            <w:r>
              <w:rPr>
                <w:color w:val="000000"/>
                <w:sz w:val="16"/>
              </w:rPr>
              <w:t>43,790</w:t>
            </w:r>
          </w:p>
        </w:tc>
        <w:tc>
          <w:tcPr>
            <w:tcW w:w="660" w:type="dxa"/>
          </w:tcPr>
          <w:p w:rsidR="005A72D2" w:rsidRDefault="005A72D2" w:rsidP="00CE077F">
            <w:pPr>
              <w:jc w:val="right"/>
              <w:rPr>
                <w:color w:val="000000"/>
                <w:sz w:val="16"/>
              </w:rPr>
            </w:pPr>
            <w:r>
              <w:rPr>
                <w:color w:val="000000"/>
                <w:sz w:val="16"/>
              </w:rPr>
              <w:t>81,814</w:t>
            </w:r>
          </w:p>
        </w:tc>
        <w:tc>
          <w:tcPr>
            <w:tcW w:w="694" w:type="dxa"/>
            <w:gridSpan w:val="2"/>
          </w:tcPr>
          <w:p w:rsidR="005A72D2" w:rsidRDefault="005A72D2" w:rsidP="00CE077F">
            <w:pPr>
              <w:jc w:val="right"/>
              <w:rPr>
                <w:color w:val="000000"/>
                <w:sz w:val="16"/>
              </w:rPr>
            </w:pPr>
            <w:r>
              <w:rPr>
                <w:color w:val="000000"/>
                <w:sz w:val="16"/>
              </w:rPr>
              <w:t>123,139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5500</w:t>
            </w:r>
          </w:p>
        </w:tc>
        <w:tc>
          <w:tcPr>
            <w:tcW w:w="695" w:type="dxa"/>
          </w:tcPr>
          <w:p w:rsidR="005A72D2" w:rsidRDefault="005A72D2" w:rsidP="00CE077F">
            <w:pPr>
              <w:jc w:val="right"/>
              <w:rPr>
                <w:color w:val="000000"/>
                <w:sz w:val="16"/>
              </w:rPr>
            </w:pPr>
            <w:r>
              <w:rPr>
                <w:color w:val="000000"/>
                <w:sz w:val="16"/>
              </w:rPr>
              <w:t>199,254</w:t>
            </w:r>
          </w:p>
        </w:tc>
        <w:tc>
          <w:tcPr>
            <w:tcW w:w="735" w:type="dxa"/>
          </w:tcPr>
          <w:p w:rsidR="005A72D2" w:rsidRDefault="005A72D2" w:rsidP="00CE077F">
            <w:pPr>
              <w:jc w:val="right"/>
              <w:rPr>
                <w:color w:val="000000"/>
                <w:sz w:val="16"/>
              </w:rPr>
            </w:pPr>
            <w:r>
              <w:rPr>
                <w:color w:val="000000"/>
                <w:sz w:val="16"/>
              </w:rPr>
              <w:t>232,250</w:t>
            </w:r>
          </w:p>
        </w:tc>
        <w:tc>
          <w:tcPr>
            <w:tcW w:w="660" w:type="dxa"/>
          </w:tcPr>
          <w:p w:rsidR="005A72D2" w:rsidRDefault="005A72D2" w:rsidP="00CE077F">
            <w:pPr>
              <w:jc w:val="right"/>
              <w:rPr>
                <w:color w:val="000000"/>
                <w:sz w:val="16"/>
              </w:rPr>
            </w:pPr>
            <w:r>
              <w:rPr>
                <w:color w:val="000000"/>
                <w:sz w:val="16"/>
              </w:rPr>
              <w:t>85,791</w:t>
            </w:r>
          </w:p>
        </w:tc>
        <w:tc>
          <w:tcPr>
            <w:tcW w:w="735" w:type="dxa"/>
          </w:tcPr>
          <w:p w:rsidR="005A72D2" w:rsidRDefault="005A72D2" w:rsidP="00CE077F">
            <w:pPr>
              <w:jc w:val="right"/>
              <w:rPr>
                <w:color w:val="000000"/>
                <w:sz w:val="16"/>
              </w:rPr>
            </w:pPr>
            <w:r>
              <w:rPr>
                <w:color w:val="000000"/>
                <w:sz w:val="16"/>
              </w:rPr>
              <w:t>220,315</w:t>
            </w:r>
          </w:p>
        </w:tc>
        <w:tc>
          <w:tcPr>
            <w:tcW w:w="660" w:type="dxa"/>
          </w:tcPr>
          <w:p w:rsidR="005A72D2" w:rsidRDefault="005A72D2" w:rsidP="00CE077F">
            <w:pPr>
              <w:jc w:val="right"/>
              <w:rPr>
                <w:color w:val="000000"/>
                <w:sz w:val="16"/>
              </w:rPr>
            </w:pPr>
            <w:r>
              <w:rPr>
                <w:color w:val="000000"/>
                <w:sz w:val="16"/>
              </w:rPr>
              <w:t>45,185</w:t>
            </w:r>
          </w:p>
        </w:tc>
        <w:tc>
          <w:tcPr>
            <w:tcW w:w="660" w:type="dxa"/>
          </w:tcPr>
          <w:p w:rsidR="005A72D2" w:rsidRDefault="005A72D2" w:rsidP="00CE077F">
            <w:pPr>
              <w:jc w:val="right"/>
              <w:rPr>
                <w:color w:val="000000"/>
                <w:sz w:val="16"/>
              </w:rPr>
            </w:pPr>
            <w:r>
              <w:rPr>
                <w:color w:val="000000"/>
                <w:sz w:val="16"/>
              </w:rPr>
              <w:t>30,068</w:t>
            </w:r>
          </w:p>
        </w:tc>
        <w:tc>
          <w:tcPr>
            <w:tcW w:w="660" w:type="dxa"/>
          </w:tcPr>
          <w:p w:rsidR="005A72D2" w:rsidRDefault="005A72D2" w:rsidP="00CE077F">
            <w:pPr>
              <w:jc w:val="right"/>
              <w:rPr>
                <w:color w:val="000000"/>
                <w:sz w:val="16"/>
              </w:rPr>
            </w:pPr>
            <w:r>
              <w:rPr>
                <w:color w:val="000000"/>
                <w:sz w:val="16"/>
              </w:rPr>
              <w:t>44,934</w:t>
            </w:r>
          </w:p>
        </w:tc>
        <w:tc>
          <w:tcPr>
            <w:tcW w:w="660" w:type="dxa"/>
          </w:tcPr>
          <w:p w:rsidR="005A72D2" w:rsidRDefault="005A72D2" w:rsidP="00CE077F">
            <w:pPr>
              <w:jc w:val="right"/>
              <w:rPr>
                <w:color w:val="000000"/>
                <w:sz w:val="16"/>
              </w:rPr>
            </w:pPr>
            <w:r>
              <w:rPr>
                <w:color w:val="000000"/>
                <w:sz w:val="16"/>
              </w:rPr>
              <w:t>74,433</w:t>
            </w:r>
          </w:p>
        </w:tc>
        <w:tc>
          <w:tcPr>
            <w:tcW w:w="735" w:type="dxa"/>
          </w:tcPr>
          <w:p w:rsidR="005A72D2" w:rsidRDefault="005A72D2" w:rsidP="00CE077F">
            <w:pPr>
              <w:jc w:val="right"/>
              <w:rPr>
                <w:color w:val="000000"/>
                <w:sz w:val="16"/>
              </w:rPr>
            </w:pPr>
            <w:r>
              <w:rPr>
                <w:color w:val="000000"/>
                <w:sz w:val="16"/>
              </w:rPr>
              <w:t>142,666</w:t>
            </w:r>
          </w:p>
        </w:tc>
        <w:tc>
          <w:tcPr>
            <w:tcW w:w="660" w:type="dxa"/>
          </w:tcPr>
          <w:p w:rsidR="005A72D2" w:rsidRDefault="005A72D2" w:rsidP="00CE077F">
            <w:pPr>
              <w:jc w:val="right"/>
              <w:rPr>
                <w:color w:val="000000"/>
                <w:sz w:val="16"/>
              </w:rPr>
            </w:pPr>
            <w:r>
              <w:rPr>
                <w:color w:val="000000"/>
                <w:sz w:val="16"/>
              </w:rPr>
              <w:t>44,723</w:t>
            </w:r>
          </w:p>
        </w:tc>
        <w:tc>
          <w:tcPr>
            <w:tcW w:w="660" w:type="dxa"/>
          </w:tcPr>
          <w:p w:rsidR="005A72D2" w:rsidRDefault="005A72D2" w:rsidP="00CE077F">
            <w:pPr>
              <w:jc w:val="right"/>
              <w:rPr>
                <w:color w:val="000000"/>
                <w:sz w:val="16"/>
              </w:rPr>
            </w:pPr>
            <w:r>
              <w:rPr>
                <w:color w:val="000000"/>
                <w:sz w:val="16"/>
              </w:rPr>
              <w:t>83,364</w:t>
            </w:r>
          </w:p>
        </w:tc>
        <w:tc>
          <w:tcPr>
            <w:tcW w:w="694" w:type="dxa"/>
            <w:gridSpan w:val="2"/>
          </w:tcPr>
          <w:p w:rsidR="005A72D2" w:rsidRDefault="005A72D2" w:rsidP="00CE077F">
            <w:pPr>
              <w:jc w:val="right"/>
              <w:rPr>
                <w:color w:val="000000"/>
                <w:sz w:val="16"/>
              </w:rPr>
            </w:pPr>
            <w:r>
              <w:rPr>
                <w:color w:val="000000"/>
                <w:sz w:val="16"/>
              </w:rPr>
              <w:t>125,339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5600</w:t>
            </w:r>
          </w:p>
        </w:tc>
        <w:tc>
          <w:tcPr>
            <w:tcW w:w="695" w:type="dxa"/>
          </w:tcPr>
          <w:p w:rsidR="005A72D2" w:rsidRDefault="005A72D2" w:rsidP="00CE077F">
            <w:pPr>
              <w:jc w:val="right"/>
              <w:rPr>
                <w:color w:val="000000"/>
                <w:sz w:val="16"/>
              </w:rPr>
            </w:pPr>
            <w:r>
              <w:rPr>
                <w:color w:val="000000"/>
                <w:sz w:val="16"/>
              </w:rPr>
              <w:t>202,716</w:t>
            </w:r>
          </w:p>
        </w:tc>
        <w:tc>
          <w:tcPr>
            <w:tcW w:w="735" w:type="dxa"/>
          </w:tcPr>
          <w:p w:rsidR="005A72D2" w:rsidRDefault="005A72D2" w:rsidP="00CE077F">
            <w:pPr>
              <w:jc w:val="right"/>
              <w:rPr>
                <w:color w:val="000000"/>
                <w:sz w:val="16"/>
              </w:rPr>
            </w:pPr>
            <w:r>
              <w:rPr>
                <w:color w:val="000000"/>
                <w:sz w:val="16"/>
              </w:rPr>
              <w:t>234,821</w:t>
            </w:r>
          </w:p>
        </w:tc>
        <w:tc>
          <w:tcPr>
            <w:tcW w:w="660" w:type="dxa"/>
          </w:tcPr>
          <w:p w:rsidR="005A72D2" w:rsidRDefault="005A72D2" w:rsidP="00CE077F">
            <w:pPr>
              <w:jc w:val="right"/>
              <w:rPr>
                <w:color w:val="000000"/>
                <w:sz w:val="16"/>
              </w:rPr>
            </w:pPr>
            <w:r>
              <w:rPr>
                <w:color w:val="000000"/>
                <w:sz w:val="16"/>
              </w:rPr>
              <w:t>87,181</w:t>
            </w:r>
          </w:p>
        </w:tc>
        <w:tc>
          <w:tcPr>
            <w:tcW w:w="735" w:type="dxa"/>
          </w:tcPr>
          <w:p w:rsidR="005A72D2" w:rsidRDefault="005A72D2" w:rsidP="00CE077F">
            <w:pPr>
              <w:jc w:val="right"/>
              <w:rPr>
                <w:color w:val="000000"/>
                <w:sz w:val="16"/>
              </w:rPr>
            </w:pPr>
            <w:r>
              <w:rPr>
                <w:color w:val="000000"/>
                <w:sz w:val="16"/>
              </w:rPr>
              <w:t>221,246</w:t>
            </w:r>
          </w:p>
        </w:tc>
        <w:tc>
          <w:tcPr>
            <w:tcW w:w="660" w:type="dxa"/>
          </w:tcPr>
          <w:p w:rsidR="005A72D2" w:rsidRDefault="005A72D2" w:rsidP="00CE077F">
            <w:pPr>
              <w:jc w:val="right"/>
              <w:rPr>
                <w:color w:val="000000"/>
                <w:sz w:val="16"/>
              </w:rPr>
            </w:pPr>
            <w:r>
              <w:rPr>
                <w:color w:val="000000"/>
                <w:sz w:val="16"/>
              </w:rPr>
              <w:t>46,124</w:t>
            </w:r>
          </w:p>
        </w:tc>
        <w:tc>
          <w:tcPr>
            <w:tcW w:w="660" w:type="dxa"/>
          </w:tcPr>
          <w:p w:rsidR="005A72D2" w:rsidRDefault="005A72D2" w:rsidP="00CE077F">
            <w:pPr>
              <w:jc w:val="right"/>
              <w:rPr>
                <w:color w:val="000000"/>
                <w:sz w:val="16"/>
              </w:rPr>
            </w:pPr>
            <w:r>
              <w:rPr>
                <w:color w:val="000000"/>
                <w:sz w:val="16"/>
              </w:rPr>
              <w:t>30,718</w:t>
            </w:r>
          </w:p>
        </w:tc>
        <w:tc>
          <w:tcPr>
            <w:tcW w:w="660" w:type="dxa"/>
          </w:tcPr>
          <w:p w:rsidR="005A72D2" w:rsidRDefault="005A72D2" w:rsidP="00CE077F">
            <w:pPr>
              <w:jc w:val="right"/>
              <w:rPr>
                <w:color w:val="000000"/>
                <w:sz w:val="16"/>
              </w:rPr>
            </w:pPr>
            <w:r>
              <w:rPr>
                <w:color w:val="000000"/>
                <w:sz w:val="16"/>
              </w:rPr>
              <w:t>45,849</w:t>
            </w:r>
          </w:p>
        </w:tc>
        <w:tc>
          <w:tcPr>
            <w:tcW w:w="660" w:type="dxa"/>
          </w:tcPr>
          <w:p w:rsidR="005A72D2" w:rsidRDefault="005A72D2" w:rsidP="00CE077F">
            <w:pPr>
              <w:jc w:val="right"/>
              <w:rPr>
                <w:color w:val="000000"/>
                <w:sz w:val="16"/>
              </w:rPr>
            </w:pPr>
            <w:r>
              <w:rPr>
                <w:color w:val="000000"/>
                <w:sz w:val="16"/>
              </w:rPr>
              <w:t>75,976</w:t>
            </w:r>
          </w:p>
        </w:tc>
        <w:tc>
          <w:tcPr>
            <w:tcW w:w="735" w:type="dxa"/>
          </w:tcPr>
          <w:p w:rsidR="005A72D2" w:rsidRDefault="005A72D2" w:rsidP="00CE077F">
            <w:pPr>
              <w:jc w:val="right"/>
              <w:rPr>
                <w:color w:val="000000"/>
                <w:sz w:val="16"/>
              </w:rPr>
            </w:pPr>
            <w:r>
              <w:rPr>
                <w:color w:val="000000"/>
                <w:sz w:val="16"/>
              </w:rPr>
              <w:t>146,351</w:t>
            </w:r>
          </w:p>
        </w:tc>
        <w:tc>
          <w:tcPr>
            <w:tcW w:w="660" w:type="dxa"/>
          </w:tcPr>
          <w:p w:rsidR="005A72D2" w:rsidRDefault="005A72D2" w:rsidP="00CE077F">
            <w:pPr>
              <w:jc w:val="right"/>
              <w:rPr>
                <w:color w:val="000000"/>
                <w:sz w:val="16"/>
              </w:rPr>
            </w:pPr>
            <w:r>
              <w:rPr>
                <w:color w:val="000000"/>
                <w:sz w:val="16"/>
              </w:rPr>
              <w:t>45,656</w:t>
            </w:r>
          </w:p>
        </w:tc>
        <w:tc>
          <w:tcPr>
            <w:tcW w:w="660" w:type="dxa"/>
          </w:tcPr>
          <w:p w:rsidR="005A72D2" w:rsidRDefault="005A72D2" w:rsidP="00CE077F">
            <w:pPr>
              <w:jc w:val="right"/>
              <w:rPr>
                <w:color w:val="000000"/>
                <w:sz w:val="16"/>
              </w:rPr>
            </w:pPr>
            <w:r>
              <w:rPr>
                <w:color w:val="000000"/>
                <w:sz w:val="16"/>
              </w:rPr>
              <w:t>84,914</w:t>
            </w:r>
          </w:p>
        </w:tc>
        <w:tc>
          <w:tcPr>
            <w:tcW w:w="694" w:type="dxa"/>
            <w:gridSpan w:val="2"/>
          </w:tcPr>
          <w:p w:rsidR="005A72D2" w:rsidRDefault="005A72D2" w:rsidP="00CE077F">
            <w:pPr>
              <w:jc w:val="right"/>
              <w:rPr>
                <w:color w:val="000000"/>
                <w:sz w:val="16"/>
              </w:rPr>
            </w:pPr>
            <w:r>
              <w:rPr>
                <w:color w:val="000000"/>
                <w:sz w:val="16"/>
              </w:rPr>
              <w:t>127,539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5700</w:t>
            </w:r>
          </w:p>
        </w:tc>
        <w:tc>
          <w:tcPr>
            <w:tcW w:w="695" w:type="dxa"/>
          </w:tcPr>
          <w:p w:rsidR="005A72D2" w:rsidRDefault="005A72D2" w:rsidP="00CE077F">
            <w:pPr>
              <w:jc w:val="right"/>
              <w:rPr>
                <w:color w:val="000000"/>
                <w:sz w:val="16"/>
              </w:rPr>
            </w:pPr>
            <w:r>
              <w:rPr>
                <w:color w:val="000000"/>
                <w:sz w:val="16"/>
              </w:rPr>
              <w:t>206,178</w:t>
            </w:r>
          </w:p>
        </w:tc>
        <w:tc>
          <w:tcPr>
            <w:tcW w:w="735" w:type="dxa"/>
          </w:tcPr>
          <w:p w:rsidR="005A72D2" w:rsidRDefault="005A72D2" w:rsidP="00CE077F">
            <w:pPr>
              <w:jc w:val="right"/>
              <w:rPr>
                <w:color w:val="000000"/>
                <w:sz w:val="16"/>
              </w:rPr>
            </w:pPr>
            <w:r>
              <w:rPr>
                <w:color w:val="000000"/>
                <w:sz w:val="16"/>
              </w:rPr>
              <w:t>237,392</w:t>
            </w:r>
          </w:p>
        </w:tc>
        <w:tc>
          <w:tcPr>
            <w:tcW w:w="660" w:type="dxa"/>
          </w:tcPr>
          <w:p w:rsidR="005A72D2" w:rsidRDefault="005A72D2" w:rsidP="00CE077F">
            <w:pPr>
              <w:jc w:val="right"/>
              <w:rPr>
                <w:color w:val="000000"/>
                <w:sz w:val="16"/>
              </w:rPr>
            </w:pPr>
            <w:r>
              <w:rPr>
                <w:color w:val="000000"/>
                <w:sz w:val="16"/>
              </w:rPr>
              <w:t>88,571</w:t>
            </w:r>
          </w:p>
        </w:tc>
        <w:tc>
          <w:tcPr>
            <w:tcW w:w="735" w:type="dxa"/>
          </w:tcPr>
          <w:p w:rsidR="005A72D2" w:rsidRDefault="005A72D2" w:rsidP="00CE077F">
            <w:pPr>
              <w:jc w:val="right"/>
              <w:rPr>
                <w:color w:val="000000"/>
                <w:sz w:val="16"/>
              </w:rPr>
            </w:pPr>
            <w:r>
              <w:rPr>
                <w:color w:val="000000"/>
                <w:sz w:val="16"/>
              </w:rPr>
              <w:t>222,176</w:t>
            </w:r>
          </w:p>
        </w:tc>
        <w:tc>
          <w:tcPr>
            <w:tcW w:w="660" w:type="dxa"/>
          </w:tcPr>
          <w:p w:rsidR="005A72D2" w:rsidRDefault="005A72D2" w:rsidP="00CE077F">
            <w:pPr>
              <w:jc w:val="right"/>
              <w:rPr>
                <w:color w:val="000000"/>
                <w:sz w:val="16"/>
              </w:rPr>
            </w:pPr>
            <w:r>
              <w:rPr>
                <w:color w:val="000000"/>
                <w:sz w:val="16"/>
              </w:rPr>
              <w:t>47,064</w:t>
            </w:r>
          </w:p>
        </w:tc>
        <w:tc>
          <w:tcPr>
            <w:tcW w:w="660" w:type="dxa"/>
          </w:tcPr>
          <w:p w:rsidR="005A72D2" w:rsidRDefault="005A72D2" w:rsidP="00CE077F">
            <w:pPr>
              <w:jc w:val="right"/>
              <w:rPr>
                <w:color w:val="000000"/>
                <w:sz w:val="16"/>
              </w:rPr>
            </w:pPr>
            <w:r>
              <w:rPr>
                <w:color w:val="000000"/>
                <w:sz w:val="16"/>
              </w:rPr>
              <w:t>31,371</w:t>
            </w:r>
          </w:p>
        </w:tc>
        <w:tc>
          <w:tcPr>
            <w:tcW w:w="660" w:type="dxa"/>
          </w:tcPr>
          <w:p w:rsidR="005A72D2" w:rsidRDefault="005A72D2" w:rsidP="00CE077F">
            <w:pPr>
              <w:jc w:val="right"/>
              <w:rPr>
                <w:color w:val="000000"/>
                <w:sz w:val="16"/>
              </w:rPr>
            </w:pPr>
            <w:r>
              <w:rPr>
                <w:color w:val="000000"/>
                <w:sz w:val="16"/>
              </w:rPr>
              <w:t>46,763</w:t>
            </w:r>
          </w:p>
        </w:tc>
        <w:tc>
          <w:tcPr>
            <w:tcW w:w="660" w:type="dxa"/>
          </w:tcPr>
          <w:p w:rsidR="005A72D2" w:rsidRDefault="005A72D2" w:rsidP="00CE077F">
            <w:pPr>
              <w:jc w:val="right"/>
              <w:rPr>
                <w:color w:val="000000"/>
                <w:sz w:val="16"/>
              </w:rPr>
            </w:pPr>
            <w:r>
              <w:rPr>
                <w:color w:val="000000"/>
                <w:sz w:val="16"/>
              </w:rPr>
              <w:t>77,521</w:t>
            </w:r>
          </w:p>
        </w:tc>
        <w:tc>
          <w:tcPr>
            <w:tcW w:w="735" w:type="dxa"/>
          </w:tcPr>
          <w:p w:rsidR="005A72D2" w:rsidRDefault="005A72D2" w:rsidP="00CE077F">
            <w:pPr>
              <w:jc w:val="right"/>
              <w:rPr>
                <w:color w:val="000000"/>
                <w:sz w:val="16"/>
              </w:rPr>
            </w:pPr>
            <w:r>
              <w:rPr>
                <w:color w:val="000000"/>
                <w:sz w:val="16"/>
              </w:rPr>
              <w:t>150,086</w:t>
            </w:r>
          </w:p>
        </w:tc>
        <w:tc>
          <w:tcPr>
            <w:tcW w:w="660" w:type="dxa"/>
          </w:tcPr>
          <w:p w:rsidR="005A72D2" w:rsidRDefault="005A72D2" w:rsidP="00CE077F">
            <w:pPr>
              <w:jc w:val="right"/>
              <w:rPr>
                <w:color w:val="000000"/>
                <w:sz w:val="16"/>
              </w:rPr>
            </w:pPr>
            <w:r>
              <w:rPr>
                <w:color w:val="000000"/>
                <w:sz w:val="16"/>
              </w:rPr>
              <w:t>46,591</w:t>
            </w:r>
          </w:p>
        </w:tc>
        <w:tc>
          <w:tcPr>
            <w:tcW w:w="660" w:type="dxa"/>
          </w:tcPr>
          <w:p w:rsidR="005A72D2" w:rsidRDefault="005A72D2" w:rsidP="00CE077F">
            <w:pPr>
              <w:jc w:val="right"/>
              <w:rPr>
                <w:color w:val="000000"/>
                <w:sz w:val="16"/>
              </w:rPr>
            </w:pPr>
            <w:r>
              <w:rPr>
                <w:color w:val="000000"/>
                <w:sz w:val="16"/>
              </w:rPr>
              <w:t>86,464</w:t>
            </w:r>
          </w:p>
        </w:tc>
        <w:tc>
          <w:tcPr>
            <w:tcW w:w="694" w:type="dxa"/>
            <w:gridSpan w:val="2"/>
          </w:tcPr>
          <w:p w:rsidR="005A72D2" w:rsidRDefault="005A72D2" w:rsidP="00CE077F">
            <w:pPr>
              <w:jc w:val="right"/>
              <w:rPr>
                <w:color w:val="000000"/>
                <w:sz w:val="16"/>
              </w:rPr>
            </w:pPr>
            <w:r>
              <w:rPr>
                <w:color w:val="000000"/>
                <w:sz w:val="16"/>
              </w:rPr>
              <w:t>129,739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5800</w:t>
            </w:r>
          </w:p>
        </w:tc>
        <w:tc>
          <w:tcPr>
            <w:tcW w:w="695" w:type="dxa"/>
          </w:tcPr>
          <w:p w:rsidR="005A72D2" w:rsidRDefault="005A72D2" w:rsidP="00CE077F">
            <w:pPr>
              <w:jc w:val="right"/>
              <w:rPr>
                <w:color w:val="000000"/>
                <w:sz w:val="16"/>
              </w:rPr>
            </w:pPr>
            <w:r>
              <w:rPr>
                <w:color w:val="000000"/>
                <w:sz w:val="16"/>
              </w:rPr>
              <w:t>209,640</w:t>
            </w:r>
          </w:p>
        </w:tc>
        <w:tc>
          <w:tcPr>
            <w:tcW w:w="735" w:type="dxa"/>
          </w:tcPr>
          <w:p w:rsidR="005A72D2" w:rsidRDefault="005A72D2" w:rsidP="00CE077F">
            <w:pPr>
              <w:jc w:val="right"/>
              <w:rPr>
                <w:color w:val="000000"/>
                <w:sz w:val="16"/>
              </w:rPr>
            </w:pPr>
            <w:r>
              <w:rPr>
                <w:color w:val="000000"/>
                <w:sz w:val="16"/>
              </w:rPr>
              <w:t>239,963</w:t>
            </w:r>
          </w:p>
        </w:tc>
        <w:tc>
          <w:tcPr>
            <w:tcW w:w="660" w:type="dxa"/>
          </w:tcPr>
          <w:p w:rsidR="005A72D2" w:rsidRDefault="005A72D2" w:rsidP="00CE077F">
            <w:pPr>
              <w:jc w:val="right"/>
              <w:rPr>
                <w:color w:val="000000"/>
                <w:sz w:val="16"/>
              </w:rPr>
            </w:pPr>
            <w:r>
              <w:rPr>
                <w:color w:val="000000"/>
                <w:sz w:val="16"/>
              </w:rPr>
              <w:t>89,961</w:t>
            </w:r>
          </w:p>
        </w:tc>
        <w:tc>
          <w:tcPr>
            <w:tcW w:w="735" w:type="dxa"/>
          </w:tcPr>
          <w:p w:rsidR="005A72D2" w:rsidRDefault="005A72D2" w:rsidP="00CE077F">
            <w:pPr>
              <w:jc w:val="right"/>
              <w:rPr>
                <w:color w:val="000000"/>
                <w:sz w:val="16"/>
              </w:rPr>
            </w:pPr>
            <w:r>
              <w:rPr>
                <w:color w:val="000000"/>
                <w:sz w:val="16"/>
              </w:rPr>
              <w:t>223,107</w:t>
            </w:r>
          </w:p>
        </w:tc>
        <w:tc>
          <w:tcPr>
            <w:tcW w:w="660" w:type="dxa"/>
          </w:tcPr>
          <w:p w:rsidR="005A72D2" w:rsidRDefault="005A72D2" w:rsidP="00CE077F">
            <w:pPr>
              <w:jc w:val="right"/>
              <w:rPr>
                <w:color w:val="000000"/>
                <w:sz w:val="16"/>
              </w:rPr>
            </w:pPr>
            <w:r>
              <w:rPr>
                <w:color w:val="000000"/>
                <w:sz w:val="16"/>
              </w:rPr>
              <w:t>48,005</w:t>
            </w:r>
          </w:p>
        </w:tc>
        <w:tc>
          <w:tcPr>
            <w:tcW w:w="660" w:type="dxa"/>
          </w:tcPr>
          <w:p w:rsidR="005A72D2" w:rsidRDefault="005A72D2" w:rsidP="00CE077F">
            <w:pPr>
              <w:jc w:val="right"/>
              <w:rPr>
                <w:color w:val="000000"/>
                <w:sz w:val="16"/>
              </w:rPr>
            </w:pPr>
            <w:r>
              <w:rPr>
                <w:color w:val="000000"/>
                <w:sz w:val="16"/>
              </w:rPr>
              <w:t>32,026</w:t>
            </w:r>
          </w:p>
        </w:tc>
        <w:tc>
          <w:tcPr>
            <w:tcW w:w="660" w:type="dxa"/>
          </w:tcPr>
          <w:p w:rsidR="005A72D2" w:rsidRDefault="005A72D2" w:rsidP="00CE077F">
            <w:pPr>
              <w:jc w:val="right"/>
              <w:rPr>
                <w:color w:val="000000"/>
                <w:sz w:val="16"/>
              </w:rPr>
            </w:pPr>
            <w:r>
              <w:rPr>
                <w:color w:val="000000"/>
                <w:sz w:val="16"/>
              </w:rPr>
              <w:t>47,679</w:t>
            </w:r>
          </w:p>
        </w:tc>
        <w:tc>
          <w:tcPr>
            <w:tcW w:w="660" w:type="dxa"/>
          </w:tcPr>
          <w:p w:rsidR="005A72D2" w:rsidRDefault="005A72D2" w:rsidP="00CE077F">
            <w:pPr>
              <w:jc w:val="right"/>
              <w:rPr>
                <w:color w:val="000000"/>
                <w:sz w:val="16"/>
              </w:rPr>
            </w:pPr>
            <w:r>
              <w:rPr>
                <w:color w:val="000000"/>
                <w:sz w:val="16"/>
              </w:rPr>
              <w:t>79,068</w:t>
            </w:r>
          </w:p>
        </w:tc>
        <w:tc>
          <w:tcPr>
            <w:tcW w:w="735" w:type="dxa"/>
          </w:tcPr>
          <w:p w:rsidR="005A72D2" w:rsidRDefault="005A72D2" w:rsidP="00CE077F">
            <w:pPr>
              <w:jc w:val="right"/>
              <w:rPr>
                <w:color w:val="000000"/>
                <w:sz w:val="16"/>
              </w:rPr>
            </w:pPr>
            <w:r>
              <w:rPr>
                <w:color w:val="000000"/>
                <w:sz w:val="16"/>
              </w:rPr>
              <w:t>152,868</w:t>
            </w:r>
          </w:p>
        </w:tc>
        <w:tc>
          <w:tcPr>
            <w:tcW w:w="660" w:type="dxa"/>
          </w:tcPr>
          <w:p w:rsidR="005A72D2" w:rsidRDefault="005A72D2" w:rsidP="00CE077F">
            <w:pPr>
              <w:jc w:val="right"/>
              <w:rPr>
                <w:color w:val="000000"/>
                <w:sz w:val="16"/>
              </w:rPr>
            </w:pPr>
            <w:r>
              <w:rPr>
                <w:color w:val="000000"/>
                <w:sz w:val="16"/>
              </w:rPr>
              <w:t>47,527</w:t>
            </w:r>
          </w:p>
        </w:tc>
        <w:tc>
          <w:tcPr>
            <w:tcW w:w="660" w:type="dxa"/>
          </w:tcPr>
          <w:p w:rsidR="005A72D2" w:rsidRDefault="005A72D2" w:rsidP="00CE077F">
            <w:pPr>
              <w:jc w:val="right"/>
              <w:rPr>
                <w:color w:val="000000"/>
                <w:sz w:val="16"/>
              </w:rPr>
            </w:pPr>
            <w:r>
              <w:rPr>
                <w:color w:val="000000"/>
                <w:sz w:val="16"/>
              </w:rPr>
              <w:t>88,014</w:t>
            </w:r>
          </w:p>
        </w:tc>
        <w:tc>
          <w:tcPr>
            <w:tcW w:w="694" w:type="dxa"/>
            <w:gridSpan w:val="2"/>
          </w:tcPr>
          <w:p w:rsidR="005A72D2" w:rsidRDefault="005A72D2" w:rsidP="00CE077F">
            <w:pPr>
              <w:jc w:val="right"/>
              <w:rPr>
                <w:color w:val="000000"/>
                <w:sz w:val="16"/>
              </w:rPr>
            </w:pPr>
            <w:r>
              <w:rPr>
                <w:color w:val="000000"/>
                <w:sz w:val="16"/>
              </w:rPr>
              <w:t>131,939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5900</w:t>
            </w:r>
          </w:p>
        </w:tc>
        <w:tc>
          <w:tcPr>
            <w:tcW w:w="695" w:type="dxa"/>
          </w:tcPr>
          <w:p w:rsidR="005A72D2" w:rsidRDefault="005A72D2" w:rsidP="00CE077F">
            <w:pPr>
              <w:jc w:val="right"/>
              <w:rPr>
                <w:color w:val="000000"/>
                <w:sz w:val="16"/>
              </w:rPr>
            </w:pPr>
            <w:r>
              <w:rPr>
                <w:color w:val="000000"/>
                <w:sz w:val="16"/>
              </w:rPr>
              <w:t>213,102</w:t>
            </w:r>
          </w:p>
        </w:tc>
        <w:tc>
          <w:tcPr>
            <w:tcW w:w="735" w:type="dxa"/>
          </w:tcPr>
          <w:p w:rsidR="005A72D2" w:rsidRDefault="005A72D2" w:rsidP="00CE077F">
            <w:pPr>
              <w:jc w:val="right"/>
              <w:rPr>
                <w:color w:val="000000"/>
                <w:sz w:val="16"/>
              </w:rPr>
            </w:pPr>
            <w:r>
              <w:rPr>
                <w:color w:val="000000"/>
                <w:sz w:val="16"/>
              </w:rPr>
              <w:t>242,535</w:t>
            </w:r>
          </w:p>
        </w:tc>
        <w:tc>
          <w:tcPr>
            <w:tcW w:w="660" w:type="dxa"/>
          </w:tcPr>
          <w:p w:rsidR="005A72D2" w:rsidRDefault="005A72D2" w:rsidP="00CE077F">
            <w:pPr>
              <w:jc w:val="right"/>
              <w:rPr>
                <w:color w:val="000000"/>
                <w:sz w:val="16"/>
              </w:rPr>
            </w:pPr>
            <w:r>
              <w:rPr>
                <w:color w:val="000000"/>
                <w:sz w:val="16"/>
              </w:rPr>
              <w:t>91,351</w:t>
            </w:r>
          </w:p>
        </w:tc>
        <w:tc>
          <w:tcPr>
            <w:tcW w:w="735" w:type="dxa"/>
          </w:tcPr>
          <w:p w:rsidR="005A72D2" w:rsidRDefault="005A72D2" w:rsidP="00CE077F">
            <w:pPr>
              <w:jc w:val="right"/>
              <w:rPr>
                <w:color w:val="000000"/>
                <w:sz w:val="16"/>
              </w:rPr>
            </w:pPr>
            <w:r>
              <w:rPr>
                <w:color w:val="000000"/>
                <w:sz w:val="16"/>
              </w:rPr>
              <w:t>224,039</w:t>
            </w:r>
          </w:p>
        </w:tc>
        <w:tc>
          <w:tcPr>
            <w:tcW w:w="660" w:type="dxa"/>
          </w:tcPr>
          <w:p w:rsidR="005A72D2" w:rsidRDefault="005A72D2" w:rsidP="00CE077F">
            <w:pPr>
              <w:jc w:val="right"/>
              <w:rPr>
                <w:color w:val="000000"/>
                <w:sz w:val="16"/>
              </w:rPr>
            </w:pPr>
            <w:r>
              <w:rPr>
                <w:color w:val="000000"/>
                <w:sz w:val="16"/>
              </w:rPr>
              <w:t>48,948</w:t>
            </w:r>
          </w:p>
        </w:tc>
        <w:tc>
          <w:tcPr>
            <w:tcW w:w="660" w:type="dxa"/>
          </w:tcPr>
          <w:p w:rsidR="005A72D2" w:rsidRDefault="005A72D2" w:rsidP="00CE077F">
            <w:pPr>
              <w:jc w:val="right"/>
              <w:rPr>
                <w:color w:val="000000"/>
                <w:sz w:val="16"/>
              </w:rPr>
            </w:pPr>
            <w:r>
              <w:rPr>
                <w:color w:val="000000"/>
                <w:sz w:val="16"/>
              </w:rPr>
              <w:t>32,683</w:t>
            </w:r>
          </w:p>
        </w:tc>
        <w:tc>
          <w:tcPr>
            <w:tcW w:w="660" w:type="dxa"/>
          </w:tcPr>
          <w:p w:rsidR="005A72D2" w:rsidRDefault="005A72D2" w:rsidP="00CE077F">
            <w:pPr>
              <w:jc w:val="right"/>
              <w:rPr>
                <w:color w:val="000000"/>
                <w:sz w:val="16"/>
              </w:rPr>
            </w:pPr>
            <w:r>
              <w:rPr>
                <w:color w:val="000000"/>
                <w:sz w:val="16"/>
              </w:rPr>
              <w:t>48,595</w:t>
            </w:r>
          </w:p>
        </w:tc>
        <w:tc>
          <w:tcPr>
            <w:tcW w:w="660" w:type="dxa"/>
          </w:tcPr>
          <w:p w:rsidR="005A72D2" w:rsidRDefault="005A72D2" w:rsidP="00CE077F">
            <w:pPr>
              <w:jc w:val="right"/>
              <w:rPr>
                <w:color w:val="000000"/>
                <w:sz w:val="16"/>
              </w:rPr>
            </w:pPr>
            <w:r>
              <w:rPr>
                <w:color w:val="000000"/>
                <w:sz w:val="16"/>
              </w:rPr>
              <w:t>80,617</w:t>
            </w:r>
          </w:p>
        </w:tc>
        <w:tc>
          <w:tcPr>
            <w:tcW w:w="735" w:type="dxa"/>
          </w:tcPr>
          <w:p w:rsidR="005A72D2" w:rsidRDefault="005A72D2" w:rsidP="00CE077F">
            <w:pPr>
              <w:jc w:val="right"/>
              <w:rPr>
                <w:color w:val="000000"/>
                <w:sz w:val="16"/>
              </w:rPr>
            </w:pPr>
            <w:r>
              <w:rPr>
                <w:color w:val="000000"/>
                <w:sz w:val="16"/>
              </w:rPr>
              <w:t>157,700</w:t>
            </w:r>
          </w:p>
        </w:tc>
        <w:tc>
          <w:tcPr>
            <w:tcW w:w="660" w:type="dxa"/>
          </w:tcPr>
          <w:p w:rsidR="005A72D2" w:rsidRDefault="005A72D2" w:rsidP="00CE077F">
            <w:pPr>
              <w:jc w:val="right"/>
              <w:rPr>
                <w:color w:val="000000"/>
                <w:sz w:val="16"/>
              </w:rPr>
            </w:pPr>
            <w:r>
              <w:rPr>
                <w:color w:val="000000"/>
                <w:sz w:val="16"/>
              </w:rPr>
              <w:t>48,464</w:t>
            </w:r>
          </w:p>
        </w:tc>
        <w:tc>
          <w:tcPr>
            <w:tcW w:w="660" w:type="dxa"/>
          </w:tcPr>
          <w:p w:rsidR="005A72D2" w:rsidRDefault="005A72D2" w:rsidP="00CE077F">
            <w:pPr>
              <w:jc w:val="right"/>
              <w:rPr>
                <w:color w:val="000000"/>
                <w:sz w:val="16"/>
              </w:rPr>
            </w:pPr>
            <w:r>
              <w:rPr>
                <w:color w:val="000000"/>
                <w:sz w:val="16"/>
              </w:rPr>
              <w:t>89,564</w:t>
            </w:r>
          </w:p>
        </w:tc>
        <w:tc>
          <w:tcPr>
            <w:tcW w:w="694" w:type="dxa"/>
            <w:gridSpan w:val="2"/>
          </w:tcPr>
          <w:p w:rsidR="005A72D2" w:rsidRDefault="005A72D2" w:rsidP="00CE077F">
            <w:pPr>
              <w:jc w:val="right"/>
              <w:rPr>
                <w:color w:val="000000"/>
                <w:sz w:val="16"/>
              </w:rPr>
            </w:pPr>
            <w:r>
              <w:rPr>
                <w:color w:val="000000"/>
                <w:sz w:val="16"/>
              </w:rPr>
              <w:t>134,139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6000</w:t>
            </w:r>
          </w:p>
        </w:tc>
        <w:tc>
          <w:tcPr>
            <w:tcW w:w="695" w:type="dxa"/>
          </w:tcPr>
          <w:p w:rsidR="005A72D2" w:rsidRDefault="005A72D2" w:rsidP="00CE077F">
            <w:pPr>
              <w:jc w:val="right"/>
              <w:rPr>
                <w:b/>
                <w:i/>
                <w:color w:val="000000"/>
                <w:sz w:val="16"/>
              </w:rPr>
            </w:pPr>
            <w:r>
              <w:rPr>
                <w:b/>
                <w:i/>
                <w:color w:val="000000"/>
                <w:sz w:val="16"/>
              </w:rPr>
              <w:t>216,564</w:t>
            </w:r>
          </w:p>
        </w:tc>
        <w:tc>
          <w:tcPr>
            <w:tcW w:w="735" w:type="dxa"/>
          </w:tcPr>
          <w:p w:rsidR="005A72D2" w:rsidRDefault="005A72D2" w:rsidP="00CE077F">
            <w:pPr>
              <w:jc w:val="right"/>
              <w:rPr>
                <w:b/>
                <w:i/>
                <w:color w:val="000000"/>
                <w:sz w:val="16"/>
              </w:rPr>
            </w:pPr>
            <w:r>
              <w:rPr>
                <w:b/>
                <w:i/>
                <w:color w:val="000000"/>
                <w:sz w:val="16"/>
              </w:rPr>
              <w:t>245,107</w:t>
            </w:r>
          </w:p>
        </w:tc>
        <w:tc>
          <w:tcPr>
            <w:tcW w:w="660" w:type="dxa"/>
          </w:tcPr>
          <w:p w:rsidR="005A72D2" w:rsidRDefault="005A72D2" w:rsidP="00CE077F">
            <w:pPr>
              <w:jc w:val="right"/>
              <w:rPr>
                <w:b/>
                <w:i/>
                <w:color w:val="000000"/>
                <w:sz w:val="16"/>
              </w:rPr>
            </w:pPr>
            <w:r>
              <w:rPr>
                <w:b/>
                <w:i/>
                <w:color w:val="000000"/>
                <w:sz w:val="16"/>
              </w:rPr>
              <w:t>92,741</w:t>
            </w:r>
          </w:p>
        </w:tc>
        <w:tc>
          <w:tcPr>
            <w:tcW w:w="735" w:type="dxa"/>
          </w:tcPr>
          <w:p w:rsidR="005A72D2" w:rsidRDefault="005A72D2" w:rsidP="00CE077F">
            <w:pPr>
              <w:jc w:val="right"/>
              <w:rPr>
                <w:b/>
                <w:i/>
                <w:color w:val="000000"/>
                <w:sz w:val="16"/>
              </w:rPr>
            </w:pPr>
            <w:r>
              <w:rPr>
                <w:b/>
                <w:i/>
                <w:color w:val="000000"/>
                <w:sz w:val="16"/>
              </w:rPr>
              <w:t>224,972</w:t>
            </w:r>
          </w:p>
        </w:tc>
        <w:tc>
          <w:tcPr>
            <w:tcW w:w="660" w:type="dxa"/>
          </w:tcPr>
          <w:p w:rsidR="005A72D2" w:rsidRDefault="005A72D2" w:rsidP="00CE077F">
            <w:pPr>
              <w:jc w:val="right"/>
              <w:rPr>
                <w:b/>
                <w:i/>
                <w:color w:val="000000"/>
                <w:sz w:val="16"/>
              </w:rPr>
            </w:pPr>
            <w:r>
              <w:rPr>
                <w:b/>
                <w:i/>
                <w:color w:val="000000"/>
                <w:sz w:val="16"/>
              </w:rPr>
              <w:t>49,891</w:t>
            </w:r>
          </w:p>
        </w:tc>
        <w:tc>
          <w:tcPr>
            <w:tcW w:w="660" w:type="dxa"/>
          </w:tcPr>
          <w:p w:rsidR="005A72D2" w:rsidRDefault="005A72D2" w:rsidP="00CE077F">
            <w:pPr>
              <w:jc w:val="right"/>
              <w:rPr>
                <w:b/>
                <w:i/>
                <w:color w:val="000000"/>
                <w:sz w:val="16"/>
              </w:rPr>
            </w:pPr>
            <w:r>
              <w:rPr>
                <w:b/>
                <w:i/>
                <w:color w:val="000000"/>
                <w:sz w:val="16"/>
              </w:rPr>
              <w:t>33,342</w:t>
            </w:r>
          </w:p>
        </w:tc>
        <w:tc>
          <w:tcPr>
            <w:tcW w:w="660" w:type="dxa"/>
          </w:tcPr>
          <w:p w:rsidR="005A72D2" w:rsidRDefault="005A72D2" w:rsidP="00CE077F">
            <w:pPr>
              <w:jc w:val="right"/>
              <w:rPr>
                <w:b/>
                <w:i/>
                <w:color w:val="000000"/>
                <w:sz w:val="16"/>
              </w:rPr>
            </w:pPr>
            <w:r>
              <w:rPr>
                <w:b/>
                <w:i/>
                <w:color w:val="000000"/>
                <w:sz w:val="16"/>
              </w:rPr>
              <w:t>49,513</w:t>
            </w:r>
          </w:p>
        </w:tc>
        <w:tc>
          <w:tcPr>
            <w:tcW w:w="660" w:type="dxa"/>
          </w:tcPr>
          <w:p w:rsidR="005A72D2" w:rsidRDefault="005A72D2" w:rsidP="00CE077F">
            <w:pPr>
              <w:jc w:val="right"/>
              <w:rPr>
                <w:b/>
                <w:i/>
                <w:color w:val="000000"/>
                <w:sz w:val="16"/>
              </w:rPr>
            </w:pPr>
            <w:r>
              <w:rPr>
                <w:b/>
                <w:i/>
                <w:color w:val="000000"/>
                <w:sz w:val="16"/>
              </w:rPr>
              <w:t>82,168</w:t>
            </w:r>
          </w:p>
        </w:tc>
        <w:tc>
          <w:tcPr>
            <w:tcW w:w="735" w:type="dxa"/>
          </w:tcPr>
          <w:p w:rsidR="005A72D2" w:rsidRDefault="005A72D2" w:rsidP="00CE077F">
            <w:pPr>
              <w:jc w:val="right"/>
              <w:rPr>
                <w:b/>
                <w:i/>
                <w:color w:val="000000"/>
                <w:sz w:val="16"/>
              </w:rPr>
            </w:pPr>
            <w:r>
              <w:rPr>
                <w:b/>
                <w:i/>
                <w:color w:val="000000"/>
                <w:sz w:val="16"/>
              </w:rPr>
              <w:t>161,579</w:t>
            </w:r>
          </w:p>
        </w:tc>
        <w:tc>
          <w:tcPr>
            <w:tcW w:w="660" w:type="dxa"/>
          </w:tcPr>
          <w:p w:rsidR="005A72D2" w:rsidRDefault="005A72D2" w:rsidP="00CE077F">
            <w:pPr>
              <w:jc w:val="right"/>
              <w:rPr>
                <w:b/>
                <w:i/>
                <w:color w:val="000000"/>
                <w:sz w:val="16"/>
              </w:rPr>
            </w:pPr>
            <w:r>
              <w:rPr>
                <w:b/>
                <w:i/>
                <w:color w:val="000000"/>
                <w:sz w:val="16"/>
              </w:rPr>
              <w:t>49,402</w:t>
            </w:r>
          </w:p>
        </w:tc>
        <w:tc>
          <w:tcPr>
            <w:tcW w:w="660" w:type="dxa"/>
          </w:tcPr>
          <w:p w:rsidR="005A72D2" w:rsidRDefault="005A72D2" w:rsidP="00CE077F">
            <w:pPr>
              <w:jc w:val="right"/>
              <w:rPr>
                <w:b/>
                <w:i/>
                <w:color w:val="000000"/>
                <w:sz w:val="16"/>
              </w:rPr>
            </w:pPr>
            <w:r>
              <w:rPr>
                <w:b/>
                <w:i/>
                <w:color w:val="000000"/>
                <w:sz w:val="16"/>
              </w:rPr>
              <w:t>91,114</w:t>
            </w:r>
          </w:p>
        </w:tc>
        <w:tc>
          <w:tcPr>
            <w:tcW w:w="694" w:type="dxa"/>
            <w:gridSpan w:val="2"/>
          </w:tcPr>
          <w:p w:rsidR="005A72D2" w:rsidRDefault="005A72D2" w:rsidP="00CE077F">
            <w:pPr>
              <w:jc w:val="right"/>
              <w:rPr>
                <w:b/>
                <w:i/>
                <w:color w:val="000000"/>
                <w:sz w:val="16"/>
              </w:rPr>
            </w:pPr>
            <w:r>
              <w:rPr>
                <w:b/>
                <w:i/>
                <w:color w:val="000000"/>
                <w:sz w:val="16"/>
              </w:rPr>
              <w:t>136,339</w:t>
            </w:r>
          </w:p>
        </w:tc>
      </w:tr>
    </w:tbl>
    <w:p w:rsidR="00011C3D" w:rsidRDefault="00011C3D" w:rsidP="00011C3D">
      <w:pPr>
        <w:rPr>
          <w:sz w:val="20"/>
        </w:rPr>
      </w:pPr>
    </w:p>
    <w:p w:rsidR="00011C3D" w:rsidRDefault="00011C3D" w:rsidP="00011C3D">
      <w:pPr>
        <w:rPr>
          <w:sz w:val="20"/>
        </w:rPr>
      </w:pPr>
    </w:p>
    <w:p w:rsidR="00011C3D" w:rsidRPr="00011C3D" w:rsidRDefault="00011C3D" w:rsidP="00011C3D">
      <w:pPr>
        <w:rPr>
          <w:sz w:val="20"/>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539"/>
        <w:gridCol w:w="28"/>
        <w:gridCol w:w="695"/>
        <w:gridCol w:w="735"/>
        <w:gridCol w:w="660"/>
        <w:gridCol w:w="735"/>
        <w:gridCol w:w="660"/>
        <w:gridCol w:w="660"/>
        <w:gridCol w:w="660"/>
        <w:gridCol w:w="660"/>
        <w:gridCol w:w="735"/>
        <w:gridCol w:w="660"/>
        <w:gridCol w:w="644"/>
        <w:gridCol w:w="690"/>
        <w:gridCol w:w="20"/>
      </w:tblGrid>
      <w:tr w:rsidR="005A72D2" w:rsidTr="00CE077F">
        <w:trPr>
          <w:gridBefore w:val="1"/>
          <w:gridAfter w:val="1"/>
          <w:wBefore w:w="539" w:type="dxa"/>
          <w:wAfter w:w="20" w:type="dxa"/>
          <w:trHeight w:val="149"/>
          <w:jc w:val="center"/>
        </w:trPr>
        <w:tc>
          <w:tcPr>
            <w:tcW w:w="8222" w:type="dxa"/>
            <w:gridSpan w:val="13"/>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95" w:type="dxa"/>
            <w:shd w:val="pct20" w:color="auto" w:fill="auto"/>
          </w:tcPr>
          <w:p w:rsidR="005A72D2" w:rsidRDefault="005A72D2" w:rsidP="00CE077F">
            <w:pPr>
              <w:jc w:val="center"/>
              <w:rPr>
                <w:b/>
                <w:sz w:val="18"/>
              </w:rPr>
            </w:pPr>
            <w:r>
              <w:rPr>
                <w:b/>
                <w:sz w:val="18"/>
              </w:rPr>
              <w:t>FH</w:t>
            </w:r>
          </w:p>
        </w:tc>
        <w:tc>
          <w:tcPr>
            <w:tcW w:w="735" w:type="dxa"/>
            <w:shd w:val="pct20" w:color="auto" w:fill="auto"/>
          </w:tcPr>
          <w:p w:rsidR="005A72D2" w:rsidRDefault="005A72D2" w:rsidP="00CE077F">
            <w:pPr>
              <w:jc w:val="center"/>
              <w:rPr>
                <w:b/>
                <w:sz w:val="18"/>
              </w:rPr>
            </w:pPr>
            <w:proofErr w:type="spellStart"/>
            <w:r>
              <w:rPr>
                <w:b/>
                <w:sz w:val="18"/>
              </w:rPr>
              <w:t>FeO</w:t>
            </w:r>
            <w:proofErr w:type="spellEnd"/>
          </w:p>
        </w:tc>
        <w:tc>
          <w:tcPr>
            <w:tcW w:w="660" w:type="dxa"/>
            <w:shd w:val="pct20" w:color="auto" w:fill="auto"/>
          </w:tcPr>
          <w:p w:rsidR="005A72D2" w:rsidRDefault="005A72D2" w:rsidP="00CE077F">
            <w:pPr>
              <w:jc w:val="center"/>
              <w:rPr>
                <w:b/>
                <w:sz w:val="18"/>
              </w:rPr>
            </w:pPr>
            <w:r>
              <w:rPr>
                <w:b/>
                <w:sz w:val="18"/>
              </w:rPr>
              <w:t>H</w:t>
            </w:r>
            <w:r>
              <w:rPr>
                <w:b/>
                <w:sz w:val="18"/>
                <w:vertAlign w:val="subscript"/>
              </w:rPr>
              <w:t>2</w:t>
            </w:r>
          </w:p>
        </w:tc>
        <w:tc>
          <w:tcPr>
            <w:tcW w:w="735" w:type="dxa"/>
            <w:shd w:val="pct20" w:color="auto" w:fill="auto"/>
          </w:tcPr>
          <w:p w:rsidR="005A72D2" w:rsidRDefault="005A72D2" w:rsidP="00CE077F">
            <w:pPr>
              <w:jc w:val="center"/>
              <w:rPr>
                <w:b/>
                <w:sz w:val="18"/>
              </w:rPr>
            </w:pPr>
            <w:r>
              <w:rPr>
                <w:b/>
                <w:sz w:val="18"/>
              </w:rPr>
              <w:t>H</w:t>
            </w:r>
            <w:r>
              <w:rPr>
                <w:b/>
                <w:sz w:val="18"/>
                <w:vertAlign w:val="subscript"/>
              </w:rPr>
              <w:t>2</w:t>
            </w:r>
            <w:r>
              <w:rPr>
                <w:b/>
                <w:sz w:val="18"/>
              </w:rPr>
              <w:t>O</w:t>
            </w:r>
          </w:p>
        </w:tc>
        <w:tc>
          <w:tcPr>
            <w:tcW w:w="660" w:type="dxa"/>
            <w:shd w:val="pct20" w:color="auto" w:fill="auto"/>
          </w:tcPr>
          <w:p w:rsidR="005A72D2" w:rsidRDefault="005A72D2" w:rsidP="00CE077F">
            <w:pPr>
              <w:jc w:val="center"/>
              <w:rPr>
                <w:b/>
                <w:sz w:val="18"/>
              </w:rPr>
            </w:pPr>
            <w:r>
              <w:rPr>
                <w:b/>
                <w:sz w:val="18"/>
              </w:rPr>
              <w:t>Hg</w:t>
            </w:r>
          </w:p>
        </w:tc>
        <w:tc>
          <w:tcPr>
            <w:tcW w:w="660" w:type="dxa"/>
            <w:shd w:val="pct20" w:color="auto" w:fill="auto"/>
          </w:tcPr>
          <w:p w:rsidR="005A72D2" w:rsidRDefault="005A72D2" w:rsidP="00CE077F">
            <w:pPr>
              <w:jc w:val="center"/>
              <w:rPr>
                <w:b/>
                <w:sz w:val="18"/>
              </w:rPr>
            </w:pPr>
            <w:r>
              <w:rPr>
                <w:b/>
                <w:sz w:val="18"/>
              </w:rPr>
              <w:t>K</w:t>
            </w:r>
            <w:r>
              <w:rPr>
                <w:b/>
                <w:sz w:val="18"/>
                <w:vertAlign w:val="subscript"/>
              </w:rPr>
              <w:t>2</w:t>
            </w:r>
            <w:r>
              <w:rPr>
                <w:b/>
                <w:sz w:val="18"/>
              </w:rPr>
              <w:t>CO</w:t>
            </w:r>
            <w:r>
              <w:rPr>
                <w:b/>
                <w:sz w:val="18"/>
                <w:vertAlign w:val="subscript"/>
              </w:rPr>
              <w:t>3</w:t>
            </w:r>
          </w:p>
        </w:tc>
        <w:tc>
          <w:tcPr>
            <w:tcW w:w="660" w:type="dxa"/>
            <w:shd w:val="pct20" w:color="auto" w:fill="auto"/>
          </w:tcPr>
          <w:p w:rsidR="005A72D2" w:rsidRDefault="005A72D2" w:rsidP="00CE077F">
            <w:pPr>
              <w:jc w:val="center"/>
              <w:rPr>
                <w:b/>
                <w:sz w:val="18"/>
              </w:rPr>
            </w:pPr>
            <w:r>
              <w:rPr>
                <w:b/>
                <w:sz w:val="18"/>
              </w:rPr>
              <w:t>Li</w:t>
            </w:r>
            <w:r>
              <w:rPr>
                <w:b/>
                <w:sz w:val="18"/>
                <w:vertAlign w:val="subscript"/>
              </w:rPr>
              <w:t>2</w:t>
            </w:r>
            <w:r>
              <w:rPr>
                <w:b/>
                <w:sz w:val="18"/>
              </w:rPr>
              <w:t>CO</w:t>
            </w:r>
            <w:r>
              <w:rPr>
                <w:b/>
                <w:sz w:val="18"/>
                <w:vertAlign w:val="subscript"/>
              </w:rPr>
              <w:t>3</w:t>
            </w:r>
          </w:p>
        </w:tc>
        <w:tc>
          <w:tcPr>
            <w:tcW w:w="660" w:type="dxa"/>
            <w:shd w:val="pct20" w:color="auto" w:fill="auto"/>
          </w:tcPr>
          <w:p w:rsidR="005A72D2" w:rsidRDefault="005A72D2" w:rsidP="00CE077F">
            <w:pPr>
              <w:jc w:val="center"/>
              <w:rPr>
                <w:b/>
                <w:sz w:val="18"/>
              </w:rPr>
            </w:pPr>
            <w:proofErr w:type="spellStart"/>
            <w:r>
              <w:rPr>
                <w:b/>
                <w:sz w:val="18"/>
              </w:rPr>
              <w:t>MgO</w:t>
            </w:r>
            <w:proofErr w:type="spellEnd"/>
          </w:p>
        </w:tc>
        <w:tc>
          <w:tcPr>
            <w:tcW w:w="735" w:type="dxa"/>
            <w:shd w:val="pct20" w:color="auto" w:fill="auto"/>
          </w:tcPr>
          <w:p w:rsidR="005A72D2" w:rsidRDefault="005A72D2" w:rsidP="00CE077F">
            <w:pPr>
              <w:jc w:val="center"/>
              <w:rPr>
                <w:b/>
                <w:sz w:val="18"/>
              </w:rPr>
            </w:pPr>
            <w:proofErr w:type="spellStart"/>
            <w:r>
              <w:rPr>
                <w:b/>
                <w:sz w:val="18"/>
              </w:rPr>
              <w:t>MnO</w:t>
            </w:r>
            <w:proofErr w:type="spellEnd"/>
          </w:p>
        </w:tc>
        <w:tc>
          <w:tcPr>
            <w:tcW w:w="660" w:type="dxa"/>
            <w:shd w:val="pct20" w:color="auto" w:fill="auto"/>
          </w:tcPr>
          <w:p w:rsidR="005A72D2" w:rsidRDefault="005A72D2" w:rsidP="00CE077F">
            <w:pPr>
              <w:jc w:val="center"/>
              <w:rPr>
                <w:b/>
                <w:sz w:val="18"/>
              </w:rPr>
            </w:pPr>
            <w:r>
              <w:rPr>
                <w:b/>
                <w:sz w:val="18"/>
              </w:rPr>
              <w:t>MoO</w:t>
            </w:r>
            <w:r>
              <w:rPr>
                <w:b/>
                <w:sz w:val="18"/>
                <w:vertAlign w:val="subscript"/>
              </w:rPr>
              <w:t>3</w:t>
            </w:r>
          </w:p>
        </w:tc>
        <w:tc>
          <w:tcPr>
            <w:tcW w:w="644" w:type="dxa"/>
            <w:shd w:val="pct20" w:color="auto" w:fill="auto"/>
          </w:tcPr>
          <w:p w:rsidR="005A72D2" w:rsidRDefault="005A72D2" w:rsidP="00CE077F">
            <w:pPr>
              <w:jc w:val="center"/>
              <w:rPr>
                <w:b/>
                <w:sz w:val="18"/>
              </w:rPr>
            </w:pPr>
            <w:r>
              <w:rPr>
                <w:b/>
                <w:sz w:val="18"/>
              </w:rPr>
              <w:t>N</w:t>
            </w:r>
            <w:r>
              <w:rPr>
                <w:b/>
                <w:sz w:val="18"/>
                <w:vertAlign w:val="subscript"/>
              </w:rPr>
              <w:t>2</w:t>
            </w:r>
          </w:p>
        </w:tc>
        <w:tc>
          <w:tcPr>
            <w:tcW w:w="710" w:type="dxa"/>
            <w:gridSpan w:val="2"/>
            <w:shd w:val="pct20" w:color="auto" w:fill="auto"/>
          </w:tcPr>
          <w:p w:rsidR="005A72D2" w:rsidRDefault="005A72D2" w:rsidP="00CE077F">
            <w:pPr>
              <w:jc w:val="center"/>
              <w:rPr>
                <w:b/>
                <w:sz w:val="18"/>
              </w:rPr>
            </w:pPr>
            <w:r>
              <w:rPr>
                <w:b/>
                <w:sz w:val="18"/>
              </w:rPr>
              <w:t>Na</w:t>
            </w:r>
            <w:r>
              <w:rPr>
                <w:b/>
                <w:sz w:val="18"/>
                <w:vertAlign w:val="subscript"/>
              </w:rPr>
              <w:t>2</w:t>
            </w:r>
            <w:r>
              <w:rPr>
                <w:b/>
                <w:sz w:val="18"/>
              </w:rPr>
              <w:t>CO</w:t>
            </w:r>
            <w:r>
              <w:rPr>
                <w:b/>
                <w:sz w:val="18"/>
                <w:vertAlign w:val="subscript"/>
              </w:rPr>
              <w:t>3</w:t>
            </w:r>
          </w:p>
        </w:tc>
      </w:tr>
      <w:tr w:rsidR="005A72D2" w:rsidTr="00CE077F">
        <w:tblPrEx>
          <w:tblCellMar>
            <w:left w:w="30" w:type="dxa"/>
            <w:right w:w="30" w:type="dxa"/>
          </w:tblCellMar>
        </w:tblPrEx>
        <w:trPr>
          <w:trHeight w:val="149"/>
          <w:jc w:val="center"/>
        </w:trPr>
        <w:tc>
          <w:tcPr>
            <w:tcW w:w="567" w:type="dxa"/>
            <w:gridSpan w:val="2"/>
            <w:tcBorders>
              <w:top w:val="nil"/>
            </w:tcBorders>
            <w:shd w:val="pct20" w:color="auto" w:fill="auto"/>
          </w:tcPr>
          <w:p w:rsidR="005A72D2" w:rsidRDefault="005A72D2" w:rsidP="00CE077F">
            <w:pPr>
              <w:jc w:val="right"/>
              <w:rPr>
                <w:color w:val="000000"/>
                <w:sz w:val="16"/>
              </w:rPr>
            </w:pPr>
            <w:r>
              <w:rPr>
                <w:color w:val="000000"/>
                <w:sz w:val="16"/>
              </w:rPr>
              <w:t>298</w:t>
            </w:r>
          </w:p>
        </w:tc>
        <w:tc>
          <w:tcPr>
            <w:tcW w:w="695"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735" w:type="dxa"/>
            <w:tcBorders>
              <w:top w:val="nil"/>
            </w:tcBorders>
          </w:tcPr>
          <w:p w:rsidR="005A72D2" w:rsidRDefault="005A72D2" w:rsidP="00CE077F">
            <w:pPr>
              <w:jc w:val="right"/>
              <w:rPr>
                <w:sz w:val="16"/>
              </w:rPr>
            </w:pPr>
            <w:r>
              <w:rPr>
                <w:sz w:val="16"/>
              </w:rPr>
              <w:t>0,000</w:t>
            </w:r>
          </w:p>
        </w:tc>
        <w:tc>
          <w:tcPr>
            <w:tcW w:w="660" w:type="dxa"/>
            <w:tcBorders>
              <w:top w:val="nil"/>
            </w:tcBorders>
          </w:tcPr>
          <w:p w:rsidR="005A72D2" w:rsidRDefault="005A72D2" w:rsidP="00CE077F">
            <w:pPr>
              <w:jc w:val="right"/>
              <w:rPr>
                <w:sz w:val="16"/>
              </w:rPr>
            </w:pPr>
            <w:r>
              <w:rPr>
                <w:sz w:val="16"/>
              </w:rPr>
              <w:t>0,000</w:t>
            </w:r>
          </w:p>
        </w:tc>
        <w:tc>
          <w:tcPr>
            <w:tcW w:w="644" w:type="dxa"/>
            <w:tcBorders>
              <w:top w:val="nil"/>
            </w:tcBorders>
          </w:tcPr>
          <w:p w:rsidR="005A72D2" w:rsidRDefault="005A72D2" w:rsidP="00CE077F">
            <w:pPr>
              <w:jc w:val="right"/>
              <w:rPr>
                <w:sz w:val="16"/>
              </w:rPr>
            </w:pPr>
            <w:r>
              <w:rPr>
                <w:sz w:val="16"/>
              </w:rPr>
              <w:t>0,000</w:t>
            </w:r>
          </w:p>
        </w:tc>
        <w:tc>
          <w:tcPr>
            <w:tcW w:w="710" w:type="dxa"/>
            <w:gridSpan w:val="2"/>
            <w:tcBorders>
              <w:top w:val="nil"/>
            </w:tcBorders>
          </w:tcPr>
          <w:p w:rsidR="005A72D2" w:rsidRDefault="005A72D2" w:rsidP="00CE077F">
            <w:pPr>
              <w:jc w:val="right"/>
              <w:rPr>
                <w:sz w:val="16"/>
              </w:rPr>
            </w:pPr>
            <w:r>
              <w:rPr>
                <w:sz w:val="16"/>
              </w:rPr>
              <w:t>0,000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300</w:t>
            </w:r>
          </w:p>
        </w:tc>
        <w:tc>
          <w:tcPr>
            <w:tcW w:w="695" w:type="dxa"/>
          </w:tcPr>
          <w:p w:rsidR="005A72D2" w:rsidRDefault="005A72D2" w:rsidP="00CE077F">
            <w:pPr>
              <w:jc w:val="right"/>
              <w:rPr>
                <w:sz w:val="16"/>
              </w:rPr>
            </w:pPr>
            <w:r>
              <w:rPr>
                <w:sz w:val="16"/>
              </w:rPr>
              <w:t>0,013</w:t>
            </w:r>
          </w:p>
        </w:tc>
        <w:tc>
          <w:tcPr>
            <w:tcW w:w="735" w:type="dxa"/>
          </w:tcPr>
          <w:p w:rsidR="005A72D2" w:rsidRDefault="005A72D2" w:rsidP="00CE077F">
            <w:pPr>
              <w:jc w:val="right"/>
              <w:rPr>
                <w:sz w:val="16"/>
              </w:rPr>
            </w:pPr>
            <w:r>
              <w:rPr>
                <w:sz w:val="16"/>
              </w:rPr>
              <w:t>0,022</w:t>
            </w:r>
          </w:p>
        </w:tc>
        <w:tc>
          <w:tcPr>
            <w:tcW w:w="660" w:type="dxa"/>
          </w:tcPr>
          <w:p w:rsidR="005A72D2" w:rsidRDefault="005A72D2" w:rsidP="00CE077F">
            <w:pPr>
              <w:jc w:val="right"/>
              <w:rPr>
                <w:sz w:val="16"/>
              </w:rPr>
            </w:pPr>
            <w:r>
              <w:rPr>
                <w:sz w:val="16"/>
              </w:rPr>
              <w:t>0,013</w:t>
            </w:r>
          </w:p>
        </w:tc>
        <w:tc>
          <w:tcPr>
            <w:tcW w:w="735" w:type="dxa"/>
          </w:tcPr>
          <w:p w:rsidR="005A72D2" w:rsidRDefault="005A72D2" w:rsidP="00CE077F">
            <w:pPr>
              <w:jc w:val="right"/>
              <w:rPr>
                <w:sz w:val="16"/>
              </w:rPr>
            </w:pPr>
            <w:r>
              <w:rPr>
                <w:sz w:val="16"/>
              </w:rPr>
              <w:t>0,015</w:t>
            </w:r>
          </w:p>
        </w:tc>
        <w:tc>
          <w:tcPr>
            <w:tcW w:w="660" w:type="dxa"/>
          </w:tcPr>
          <w:p w:rsidR="005A72D2" w:rsidRDefault="005A72D2" w:rsidP="00CE077F">
            <w:pPr>
              <w:jc w:val="right"/>
              <w:rPr>
                <w:sz w:val="16"/>
              </w:rPr>
            </w:pPr>
            <w:r>
              <w:rPr>
                <w:sz w:val="16"/>
              </w:rPr>
              <w:t>0,012</w:t>
            </w:r>
          </w:p>
        </w:tc>
        <w:tc>
          <w:tcPr>
            <w:tcW w:w="660" w:type="dxa"/>
          </w:tcPr>
          <w:p w:rsidR="005A72D2" w:rsidRDefault="005A72D2" w:rsidP="00CE077F">
            <w:pPr>
              <w:jc w:val="right"/>
              <w:rPr>
                <w:sz w:val="16"/>
              </w:rPr>
            </w:pPr>
            <w:r>
              <w:rPr>
                <w:sz w:val="16"/>
              </w:rPr>
              <w:t>0,051</w:t>
            </w:r>
          </w:p>
        </w:tc>
        <w:tc>
          <w:tcPr>
            <w:tcW w:w="660" w:type="dxa"/>
          </w:tcPr>
          <w:p w:rsidR="005A72D2" w:rsidRDefault="005A72D2" w:rsidP="00CE077F">
            <w:pPr>
              <w:jc w:val="right"/>
              <w:rPr>
                <w:sz w:val="16"/>
              </w:rPr>
            </w:pPr>
            <w:r>
              <w:rPr>
                <w:sz w:val="16"/>
              </w:rPr>
              <w:t>0,043</w:t>
            </w:r>
          </w:p>
        </w:tc>
        <w:tc>
          <w:tcPr>
            <w:tcW w:w="660" w:type="dxa"/>
          </w:tcPr>
          <w:p w:rsidR="005A72D2" w:rsidRDefault="005A72D2" w:rsidP="00CE077F">
            <w:pPr>
              <w:jc w:val="right"/>
              <w:rPr>
                <w:sz w:val="16"/>
              </w:rPr>
            </w:pPr>
            <w:r>
              <w:rPr>
                <w:sz w:val="16"/>
              </w:rPr>
              <w:t>0,016</w:t>
            </w:r>
          </w:p>
        </w:tc>
        <w:tc>
          <w:tcPr>
            <w:tcW w:w="735" w:type="dxa"/>
          </w:tcPr>
          <w:p w:rsidR="005A72D2" w:rsidRDefault="005A72D2" w:rsidP="00CE077F">
            <w:pPr>
              <w:jc w:val="right"/>
              <w:rPr>
                <w:sz w:val="16"/>
              </w:rPr>
            </w:pPr>
            <w:r>
              <w:rPr>
                <w:sz w:val="16"/>
              </w:rPr>
              <w:t>0,025</w:t>
            </w:r>
          </w:p>
        </w:tc>
        <w:tc>
          <w:tcPr>
            <w:tcW w:w="660" w:type="dxa"/>
          </w:tcPr>
          <w:p w:rsidR="005A72D2" w:rsidRDefault="005A72D2" w:rsidP="00CE077F">
            <w:pPr>
              <w:jc w:val="right"/>
              <w:rPr>
                <w:sz w:val="16"/>
              </w:rPr>
            </w:pPr>
            <w:r>
              <w:rPr>
                <w:sz w:val="16"/>
              </w:rPr>
              <w:t>0,033</w:t>
            </w:r>
          </w:p>
        </w:tc>
        <w:tc>
          <w:tcPr>
            <w:tcW w:w="644" w:type="dxa"/>
          </w:tcPr>
          <w:p w:rsidR="005A72D2" w:rsidRDefault="005A72D2" w:rsidP="00CE077F">
            <w:pPr>
              <w:jc w:val="right"/>
              <w:rPr>
                <w:sz w:val="16"/>
              </w:rPr>
            </w:pPr>
            <w:r>
              <w:rPr>
                <w:sz w:val="16"/>
              </w:rPr>
              <w:t>0,013</w:t>
            </w:r>
          </w:p>
        </w:tc>
        <w:tc>
          <w:tcPr>
            <w:tcW w:w="710" w:type="dxa"/>
            <w:gridSpan w:val="2"/>
          </w:tcPr>
          <w:p w:rsidR="005A72D2" w:rsidRDefault="005A72D2" w:rsidP="00CE077F">
            <w:pPr>
              <w:jc w:val="right"/>
              <w:rPr>
                <w:sz w:val="16"/>
              </w:rPr>
            </w:pPr>
            <w:r>
              <w:rPr>
                <w:sz w:val="16"/>
              </w:rPr>
              <w:t>0,049</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400</w:t>
            </w:r>
          </w:p>
        </w:tc>
        <w:tc>
          <w:tcPr>
            <w:tcW w:w="695" w:type="dxa"/>
          </w:tcPr>
          <w:p w:rsidR="005A72D2" w:rsidRDefault="005A72D2" w:rsidP="00CE077F">
            <w:pPr>
              <w:jc w:val="right"/>
              <w:rPr>
                <w:sz w:val="16"/>
              </w:rPr>
            </w:pPr>
            <w:r>
              <w:rPr>
                <w:sz w:val="16"/>
              </w:rPr>
              <w:t>0,709</w:t>
            </w:r>
          </w:p>
        </w:tc>
        <w:tc>
          <w:tcPr>
            <w:tcW w:w="735" w:type="dxa"/>
          </w:tcPr>
          <w:p w:rsidR="005A72D2" w:rsidRDefault="005A72D2" w:rsidP="00CE077F">
            <w:pPr>
              <w:jc w:val="right"/>
              <w:rPr>
                <w:sz w:val="16"/>
              </w:rPr>
            </w:pPr>
            <w:r>
              <w:rPr>
                <w:sz w:val="16"/>
              </w:rPr>
              <w:t>1,240</w:t>
            </w:r>
          </w:p>
        </w:tc>
        <w:tc>
          <w:tcPr>
            <w:tcW w:w="660" w:type="dxa"/>
          </w:tcPr>
          <w:p w:rsidR="005A72D2" w:rsidRDefault="005A72D2" w:rsidP="00CE077F">
            <w:pPr>
              <w:jc w:val="right"/>
              <w:rPr>
                <w:sz w:val="16"/>
              </w:rPr>
            </w:pPr>
            <w:r>
              <w:rPr>
                <w:sz w:val="16"/>
              </w:rPr>
              <w:t>0,707</w:t>
            </w:r>
          </w:p>
        </w:tc>
        <w:tc>
          <w:tcPr>
            <w:tcW w:w="735" w:type="dxa"/>
          </w:tcPr>
          <w:p w:rsidR="005A72D2" w:rsidRDefault="005A72D2" w:rsidP="00CE077F">
            <w:pPr>
              <w:jc w:val="right"/>
              <w:rPr>
                <w:sz w:val="16"/>
              </w:rPr>
            </w:pPr>
            <w:r>
              <w:rPr>
                <w:sz w:val="16"/>
              </w:rPr>
              <w:t>0,825</w:t>
            </w:r>
          </w:p>
        </w:tc>
        <w:tc>
          <w:tcPr>
            <w:tcW w:w="660" w:type="dxa"/>
          </w:tcPr>
          <w:p w:rsidR="005A72D2" w:rsidRDefault="005A72D2" w:rsidP="00CE077F">
            <w:pPr>
              <w:jc w:val="right"/>
              <w:rPr>
                <w:sz w:val="16"/>
              </w:rPr>
            </w:pPr>
            <w:r>
              <w:rPr>
                <w:sz w:val="16"/>
              </w:rPr>
              <w:t>0,673</w:t>
            </w:r>
          </w:p>
        </w:tc>
        <w:tc>
          <w:tcPr>
            <w:tcW w:w="660" w:type="dxa"/>
          </w:tcPr>
          <w:p w:rsidR="005A72D2" w:rsidRDefault="005A72D2" w:rsidP="00CE077F">
            <w:pPr>
              <w:jc w:val="right"/>
              <w:rPr>
                <w:sz w:val="16"/>
              </w:rPr>
            </w:pPr>
            <w:r>
              <w:rPr>
                <w:sz w:val="16"/>
              </w:rPr>
              <w:t>2,956</w:t>
            </w:r>
          </w:p>
        </w:tc>
        <w:tc>
          <w:tcPr>
            <w:tcW w:w="660" w:type="dxa"/>
          </w:tcPr>
          <w:p w:rsidR="005A72D2" w:rsidRDefault="005A72D2" w:rsidP="00CE077F">
            <w:pPr>
              <w:jc w:val="right"/>
              <w:rPr>
                <w:sz w:val="16"/>
              </w:rPr>
            </w:pPr>
            <w:r>
              <w:rPr>
                <w:sz w:val="16"/>
              </w:rPr>
              <w:t>2,543</w:t>
            </w:r>
          </w:p>
        </w:tc>
        <w:tc>
          <w:tcPr>
            <w:tcW w:w="660" w:type="dxa"/>
          </w:tcPr>
          <w:p w:rsidR="005A72D2" w:rsidRDefault="005A72D2" w:rsidP="00CE077F">
            <w:pPr>
              <w:jc w:val="right"/>
              <w:rPr>
                <w:sz w:val="16"/>
              </w:rPr>
            </w:pPr>
            <w:r>
              <w:rPr>
                <w:sz w:val="16"/>
              </w:rPr>
              <w:t>0,978</w:t>
            </w:r>
          </w:p>
        </w:tc>
        <w:tc>
          <w:tcPr>
            <w:tcW w:w="735" w:type="dxa"/>
          </w:tcPr>
          <w:p w:rsidR="005A72D2" w:rsidRDefault="005A72D2" w:rsidP="00CE077F">
            <w:pPr>
              <w:jc w:val="right"/>
              <w:rPr>
                <w:sz w:val="16"/>
              </w:rPr>
            </w:pPr>
            <w:r>
              <w:rPr>
                <w:sz w:val="16"/>
              </w:rPr>
              <w:t>1,130</w:t>
            </w:r>
          </w:p>
        </w:tc>
        <w:tc>
          <w:tcPr>
            <w:tcW w:w="660" w:type="dxa"/>
          </w:tcPr>
          <w:p w:rsidR="005A72D2" w:rsidRDefault="005A72D2" w:rsidP="00CE077F">
            <w:pPr>
              <w:jc w:val="right"/>
              <w:rPr>
                <w:sz w:val="16"/>
              </w:rPr>
            </w:pPr>
            <w:r>
              <w:rPr>
                <w:sz w:val="16"/>
              </w:rPr>
              <w:t>1,935</w:t>
            </w:r>
          </w:p>
        </w:tc>
        <w:tc>
          <w:tcPr>
            <w:tcW w:w="644" w:type="dxa"/>
          </w:tcPr>
          <w:p w:rsidR="005A72D2" w:rsidRDefault="005A72D2" w:rsidP="00CE077F">
            <w:pPr>
              <w:jc w:val="right"/>
              <w:rPr>
                <w:sz w:val="16"/>
              </w:rPr>
            </w:pPr>
            <w:r>
              <w:rPr>
                <w:sz w:val="16"/>
              </w:rPr>
              <w:t>0,710</w:t>
            </w:r>
          </w:p>
        </w:tc>
        <w:tc>
          <w:tcPr>
            <w:tcW w:w="710" w:type="dxa"/>
            <w:gridSpan w:val="2"/>
          </w:tcPr>
          <w:p w:rsidR="005A72D2" w:rsidRDefault="005A72D2" w:rsidP="00CE077F">
            <w:pPr>
              <w:jc w:val="right"/>
              <w:rPr>
                <w:sz w:val="16"/>
              </w:rPr>
            </w:pPr>
            <w:r>
              <w:rPr>
                <w:sz w:val="16"/>
              </w:rPr>
              <w:t>2,867</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500</w:t>
            </w:r>
          </w:p>
        </w:tc>
        <w:tc>
          <w:tcPr>
            <w:tcW w:w="695" w:type="dxa"/>
          </w:tcPr>
          <w:p w:rsidR="005A72D2" w:rsidRDefault="005A72D2" w:rsidP="00CE077F">
            <w:pPr>
              <w:jc w:val="right"/>
              <w:rPr>
                <w:sz w:val="16"/>
              </w:rPr>
            </w:pPr>
            <w:r>
              <w:rPr>
                <w:sz w:val="16"/>
              </w:rPr>
              <w:t>1,406</w:t>
            </w:r>
          </w:p>
        </w:tc>
        <w:tc>
          <w:tcPr>
            <w:tcW w:w="735" w:type="dxa"/>
          </w:tcPr>
          <w:p w:rsidR="005A72D2" w:rsidRDefault="005A72D2" w:rsidP="00CE077F">
            <w:pPr>
              <w:jc w:val="right"/>
              <w:rPr>
                <w:sz w:val="16"/>
              </w:rPr>
            </w:pPr>
            <w:r>
              <w:rPr>
                <w:sz w:val="16"/>
              </w:rPr>
              <w:t>2,497</w:t>
            </w:r>
          </w:p>
        </w:tc>
        <w:tc>
          <w:tcPr>
            <w:tcW w:w="660" w:type="dxa"/>
          </w:tcPr>
          <w:p w:rsidR="005A72D2" w:rsidRDefault="005A72D2" w:rsidP="00CE077F">
            <w:pPr>
              <w:jc w:val="right"/>
              <w:rPr>
                <w:sz w:val="16"/>
              </w:rPr>
            </w:pPr>
            <w:r>
              <w:rPr>
                <w:sz w:val="16"/>
              </w:rPr>
              <w:t>1,406</w:t>
            </w:r>
          </w:p>
        </w:tc>
        <w:tc>
          <w:tcPr>
            <w:tcW w:w="735" w:type="dxa"/>
          </w:tcPr>
          <w:p w:rsidR="005A72D2" w:rsidRDefault="005A72D2" w:rsidP="00CE077F">
            <w:pPr>
              <w:jc w:val="right"/>
              <w:rPr>
                <w:sz w:val="16"/>
              </w:rPr>
            </w:pPr>
            <w:r>
              <w:rPr>
                <w:sz w:val="16"/>
              </w:rPr>
              <w:t>1,654</w:t>
            </w:r>
          </w:p>
        </w:tc>
        <w:tc>
          <w:tcPr>
            <w:tcW w:w="660" w:type="dxa"/>
          </w:tcPr>
          <w:p w:rsidR="005A72D2" w:rsidRDefault="005A72D2" w:rsidP="00CE077F">
            <w:pPr>
              <w:jc w:val="right"/>
              <w:rPr>
                <w:sz w:val="16"/>
              </w:rPr>
            </w:pPr>
            <w:r>
              <w:rPr>
                <w:sz w:val="16"/>
              </w:rPr>
              <w:t>1,325</w:t>
            </w:r>
          </w:p>
        </w:tc>
        <w:tc>
          <w:tcPr>
            <w:tcW w:w="660" w:type="dxa"/>
          </w:tcPr>
          <w:p w:rsidR="005A72D2" w:rsidRDefault="005A72D2" w:rsidP="00CE077F">
            <w:pPr>
              <w:jc w:val="right"/>
              <w:rPr>
                <w:sz w:val="16"/>
              </w:rPr>
            </w:pPr>
            <w:r>
              <w:rPr>
                <w:sz w:val="16"/>
              </w:rPr>
              <w:t>6,164</w:t>
            </w:r>
          </w:p>
        </w:tc>
        <w:tc>
          <w:tcPr>
            <w:tcW w:w="660" w:type="dxa"/>
          </w:tcPr>
          <w:p w:rsidR="005A72D2" w:rsidRDefault="005A72D2" w:rsidP="00CE077F">
            <w:pPr>
              <w:jc w:val="right"/>
              <w:rPr>
                <w:sz w:val="16"/>
              </w:rPr>
            </w:pPr>
            <w:r>
              <w:rPr>
                <w:sz w:val="16"/>
              </w:rPr>
              <w:t>5,418</w:t>
            </w:r>
          </w:p>
        </w:tc>
        <w:tc>
          <w:tcPr>
            <w:tcW w:w="660" w:type="dxa"/>
          </w:tcPr>
          <w:p w:rsidR="005A72D2" w:rsidRDefault="005A72D2" w:rsidP="00CE077F">
            <w:pPr>
              <w:jc w:val="right"/>
              <w:rPr>
                <w:sz w:val="16"/>
              </w:rPr>
            </w:pPr>
            <w:r>
              <w:rPr>
                <w:sz w:val="16"/>
              </w:rPr>
              <w:t>2,030</w:t>
            </w:r>
          </w:p>
        </w:tc>
        <w:tc>
          <w:tcPr>
            <w:tcW w:w="735" w:type="dxa"/>
          </w:tcPr>
          <w:p w:rsidR="005A72D2" w:rsidRDefault="005A72D2" w:rsidP="00CE077F">
            <w:pPr>
              <w:jc w:val="right"/>
              <w:rPr>
                <w:sz w:val="16"/>
              </w:rPr>
            </w:pPr>
            <w:r>
              <w:rPr>
                <w:sz w:val="16"/>
              </w:rPr>
              <w:t>2,284</w:t>
            </w:r>
          </w:p>
        </w:tc>
        <w:tc>
          <w:tcPr>
            <w:tcW w:w="660" w:type="dxa"/>
          </w:tcPr>
          <w:p w:rsidR="005A72D2" w:rsidRDefault="005A72D2" w:rsidP="00CE077F">
            <w:pPr>
              <w:jc w:val="right"/>
              <w:rPr>
                <w:sz w:val="16"/>
              </w:rPr>
            </w:pPr>
            <w:r>
              <w:rPr>
                <w:sz w:val="16"/>
              </w:rPr>
              <w:t>3,979</w:t>
            </w:r>
          </w:p>
        </w:tc>
        <w:tc>
          <w:tcPr>
            <w:tcW w:w="644" w:type="dxa"/>
          </w:tcPr>
          <w:p w:rsidR="005A72D2" w:rsidRDefault="005A72D2" w:rsidP="00CE077F">
            <w:pPr>
              <w:jc w:val="right"/>
              <w:rPr>
                <w:sz w:val="16"/>
              </w:rPr>
            </w:pPr>
            <w:r>
              <w:rPr>
                <w:sz w:val="16"/>
              </w:rPr>
              <w:t>1,413</w:t>
            </w:r>
          </w:p>
        </w:tc>
        <w:tc>
          <w:tcPr>
            <w:tcW w:w="710" w:type="dxa"/>
            <w:gridSpan w:val="2"/>
          </w:tcPr>
          <w:p w:rsidR="005A72D2" w:rsidRDefault="005A72D2" w:rsidP="00CE077F">
            <w:pPr>
              <w:jc w:val="right"/>
              <w:rPr>
                <w:sz w:val="16"/>
              </w:rPr>
            </w:pPr>
            <w:r>
              <w:rPr>
                <w:sz w:val="16"/>
              </w:rPr>
              <w:t>6,056</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600</w:t>
            </w:r>
          </w:p>
        </w:tc>
        <w:tc>
          <w:tcPr>
            <w:tcW w:w="695" w:type="dxa"/>
          </w:tcPr>
          <w:p w:rsidR="005A72D2" w:rsidRDefault="005A72D2" w:rsidP="00CE077F">
            <w:pPr>
              <w:jc w:val="right"/>
              <w:rPr>
                <w:sz w:val="16"/>
              </w:rPr>
            </w:pPr>
            <w:r>
              <w:rPr>
                <w:sz w:val="16"/>
              </w:rPr>
              <w:t>2,104</w:t>
            </w:r>
          </w:p>
        </w:tc>
        <w:tc>
          <w:tcPr>
            <w:tcW w:w="735" w:type="dxa"/>
          </w:tcPr>
          <w:p w:rsidR="005A72D2" w:rsidRDefault="005A72D2" w:rsidP="00CE077F">
            <w:pPr>
              <w:jc w:val="right"/>
              <w:rPr>
                <w:sz w:val="16"/>
              </w:rPr>
            </w:pPr>
            <w:r>
              <w:rPr>
                <w:sz w:val="16"/>
              </w:rPr>
              <w:t>3,792</w:t>
            </w:r>
          </w:p>
        </w:tc>
        <w:tc>
          <w:tcPr>
            <w:tcW w:w="660" w:type="dxa"/>
          </w:tcPr>
          <w:p w:rsidR="005A72D2" w:rsidRDefault="005A72D2" w:rsidP="00CE077F">
            <w:pPr>
              <w:jc w:val="right"/>
              <w:rPr>
                <w:sz w:val="16"/>
              </w:rPr>
            </w:pPr>
            <w:r>
              <w:rPr>
                <w:sz w:val="16"/>
              </w:rPr>
              <w:t>2,106</w:t>
            </w:r>
          </w:p>
        </w:tc>
        <w:tc>
          <w:tcPr>
            <w:tcW w:w="735" w:type="dxa"/>
          </w:tcPr>
          <w:p w:rsidR="005A72D2" w:rsidRDefault="005A72D2" w:rsidP="00CE077F">
            <w:pPr>
              <w:jc w:val="right"/>
              <w:rPr>
                <w:sz w:val="16"/>
              </w:rPr>
            </w:pPr>
            <w:r>
              <w:rPr>
                <w:sz w:val="16"/>
              </w:rPr>
              <w:t>2,509</w:t>
            </w:r>
          </w:p>
        </w:tc>
        <w:tc>
          <w:tcPr>
            <w:tcW w:w="660" w:type="dxa"/>
          </w:tcPr>
          <w:p w:rsidR="005A72D2" w:rsidRDefault="005A72D2" w:rsidP="00CE077F">
            <w:pPr>
              <w:jc w:val="right"/>
              <w:rPr>
                <w:sz w:val="16"/>
              </w:rPr>
            </w:pPr>
            <w:r>
              <w:rPr>
                <w:sz w:val="16"/>
              </w:rPr>
              <w:t>1,974</w:t>
            </w:r>
          </w:p>
        </w:tc>
        <w:tc>
          <w:tcPr>
            <w:tcW w:w="660" w:type="dxa"/>
          </w:tcPr>
          <w:p w:rsidR="005A72D2" w:rsidRDefault="005A72D2" w:rsidP="00CE077F">
            <w:pPr>
              <w:jc w:val="right"/>
              <w:rPr>
                <w:sz w:val="16"/>
              </w:rPr>
            </w:pPr>
            <w:r>
              <w:rPr>
                <w:sz w:val="16"/>
              </w:rPr>
              <w:t>9,640</w:t>
            </w:r>
          </w:p>
        </w:tc>
        <w:tc>
          <w:tcPr>
            <w:tcW w:w="660" w:type="dxa"/>
          </w:tcPr>
          <w:p w:rsidR="005A72D2" w:rsidRDefault="005A72D2" w:rsidP="00CE077F">
            <w:pPr>
              <w:jc w:val="right"/>
              <w:rPr>
                <w:sz w:val="16"/>
              </w:rPr>
            </w:pPr>
            <w:r>
              <w:rPr>
                <w:sz w:val="16"/>
              </w:rPr>
              <w:t>8,736</w:t>
            </w:r>
          </w:p>
        </w:tc>
        <w:tc>
          <w:tcPr>
            <w:tcW w:w="660" w:type="dxa"/>
          </w:tcPr>
          <w:p w:rsidR="005A72D2" w:rsidRDefault="005A72D2" w:rsidP="00CE077F">
            <w:pPr>
              <w:jc w:val="right"/>
              <w:rPr>
                <w:sz w:val="16"/>
              </w:rPr>
            </w:pPr>
            <w:r>
              <w:rPr>
                <w:sz w:val="16"/>
              </w:rPr>
              <w:t>3,138</w:t>
            </w:r>
          </w:p>
        </w:tc>
        <w:tc>
          <w:tcPr>
            <w:tcW w:w="735" w:type="dxa"/>
          </w:tcPr>
          <w:p w:rsidR="005A72D2" w:rsidRDefault="005A72D2" w:rsidP="00CE077F">
            <w:pPr>
              <w:jc w:val="right"/>
              <w:rPr>
                <w:sz w:val="16"/>
              </w:rPr>
            </w:pPr>
            <w:r>
              <w:rPr>
                <w:sz w:val="16"/>
              </w:rPr>
              <w:t>3,473</w:t>
            </w:r>
          </w:p>
        </w:tc>
        <w:tc>
          <w:tcPr>
            <w:tcW w:w="660" w:type="dxa"/>
          </w:tcPr>
          <w:p w:rsidR="005A72D2" w:rsidRDefault="005A72D2" w:rsidP="00CE077F">
            <w:pPr>
              <w:jc w:val="right"/>
              <w:rPr>
                <w:sz w:val="16"/>
              </w:rPr>
            </w:pPr>
            <w:r>
              <w:rPr>
                <w:sz w:val="16"/>
              </w:rPr>
              <w:t>6,125</w:t>
            </w:r>
          </w:p>
        </w:tc>
        <w:tc>
          <w:tcPr>
            <w:tcW w:w="644" w:type="dxa"/>
          </w:tcPr>
          <w:p w:rsidR="005A72D2" w:rsidRDefault="005A72D2" w:rsidP="00CE077F">
            <w:pPr>
              <w:jc w:val="right"/>
              <w:rPr>
                <w:sz w:val="16"/>
              </w:rPr>
            </w:pPr>
            <w:r>
              <w:rPr>
                <w:sz w:val="16"/>
              </w:rPr>
              <w:t>2,125</w:t>
            </w:r>
          </w:p>
        </w:tc>
        <w:tc>
          <w:tcPr>
            <w:tcW w:w="710" w:type="dxa"/>
            <w:gridSpan w:val="2"/>
          </w:tcPr>
          <w:p w:rsidR="005A72D2" w:rsidRDefault="005A72D2" w:rsidP="00CE077F">
            <w:pPr>
              <w:jc w:val="right"/>
              <w:rPr>
                <w:sz w:val="16"/>
              </w:rPr>
            </w:pPr>
            <w:r>
              <w:rPr>
                <w:sz w:val="16"/>
              </w:rPr>
              <w:t>9,702</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700</w:t>
            </w:r>
          </w:p>
        </w:tc>
        <w:tc>
          <w:tcPr>
            <w:tcW w:w="695" w:type="dxa"/>
          </w:tcPr>
          <w:p w:rsidR="005A72D2" w:rsidRDefault="005A72D2" w:rsidP="00CE077F">
            <w:pPr>
              <w:jc w:val="right"/>
              <w:rPr>
                <w:sz w:val="16"/>
              </w:rPr>
            </w:pPr>
            <w:r>
              <w:rPr>
                <w:sz w:val="16"/>
              </w:rPr>
              <w:t>2,804</w:t>
            </w:r>
          </w:p>
        </w:tc>
        <w:tc>
          <w:tcPr>
            <w:tcW w:w="735" w:type="dxa"/>
          </w:tcPr>
          <w:p w:rsidR="005A72D2" w:rsidRDefault="005A72D2" w:rsidP="00CE077F">
            <w:pPr>
              <w:jc w:val="right"/>
              <w:rPr>
                <w:sz w:val="16"/>
              </w:rPr>
            </w:pPr>
            <w:r>
              <w:rPr>
                <w:sz w:val="16"/>
              </w:rPr>
              <w:t>5,119</w:t>
            </w:r>
          </w:p>
        </w:tc>
        <w:tc>
          <w:tcPr>
            <w:tcW w:w="660" w:type="dxa"/>
          </w:tcPr>
          <w:p w:rsidR="005A72D2" w:rsidRDefault="005A72D2" w:rsidP="00CE077F">
            <w:pPr>
              <w:jc w:val="right"/>
              <w:rPr>
                <w:sz w:val="16"/>
              </w:rPr>
            </w:pPr>
            <w:r>
              <w:rPr>
                <w:sz w:val="16"/>
              </w:rPr>
              <w:t>2,808</w:t>
            </w:r>
          </w:p>
        </w:tc>
        <w:tc>
          <w:tcPr>
            <w:tcW w:w="735" w:type="dxa"/>
          </w:tcPr>
          <w:p w:rsidR="005A72D2" w:rsidRDefault="005A72D2" w:rsidP="00CE077F">
            <w:pPr>
              <w:jc w:val="right"/>
              <w:rPr>
                <w:sz w:val="16"/>
              </w:rPr>
            </w:pPr>
            <w:r>
              <w:rPr>
                <w:sz w:val="16"/>
              </w:rPr>
              <w:t>3,390</w:t>
            </w:r>
          </w:p>
        </w:tc>
        <w:tc>
          <w:tcPr>
            <w:tcW w:w="660" w:type="dxa"/>
          </w:tcPr>
          <w:p w:rsidR="005A72D2" w:rsidRDefault="005A72D2" w:rsidP="00CE077F">
            <w:pPr>
              <w:jc w:val="right"/>
              <w:rPr>
                <w:sz w:val="16"/>
              </w:rPr>
            </w:pPr>
            <w:r>
              <w:rPr>
                <w:sz w:val="16"/>
              </w:rPr>
              <w:t>16,649</w:t>
            </w:r>
          </w:p>
        </w:tc>
        <w:tc>
          <w:tcPr>
            <w:tcW w:w="660" w:type="dxa"/>
          </w:tcPr>
          <w:p w:rsidR="005A72D2" w:rsidRDefault="005A72D2" w:rsidP="00CE077F">
            <w:pPr>
              <w:jc w:val="right"/>
              <w:rPr>
                <w:sz w:val="16"/>
              </w:rPr>
            </w:pPr>
            <w:r>
              <w:rPr>
                <w:sz w:val="16"/>
              </w:rPr>
              <w:t>13,359</w:t>
            </w:r>
          </w:p>
        </w:tc>
        <w:tc>
          <w:tcPr>
            <w:tcW w:w="660" w:type="dxa"/>
          </w:tcPr>
          <w:p w:rsidR="005A72D2" w:rsidRDefault="005A72D2" w:rsidP="00CE077F">
            <w:pPr>
              <w:jc w:val="right"/>
              <w:rPr>
                <w:sz w:val="16"/>
              </w:rPr>
            </w:pPr>
            <w:r>
              <w:rPr>
                <w:sz w:val="16"/>
              </w:rPr>
              <w:t>13,127</w:t>
            </w:r>
          </w:p>
        </w:tc>
        <w:tc>
          <w:tcPr>
            <w:tcW w:w="660" w:type="dxa"/>
          </w:tcPr>
          <w:p w:rsidR="005A72D2" w:rsidRDefault="005A72D2" w:rsidP="00CE077F">
            <w:pPr>
              <w:jc w:val="right"/>
              <w:rPr>
                <w:sz w:val="16"/>
              </w:rPr>
            </w:pPr>
            <w:r>
              <w:rPr>
                <w:sz w:val="16"/>
              </w:rPr>
              <w:t>4,283</w:t>
            </w:r>
          </w:p>
        </w:tc>
        <w:tc>
          <w:tcPr>
            <w:tcW w:w="735" w:type="dxa"/>
          </w:tcPr>
          <w:p w:rsidR="005A72D2" w:rsidRDefault="005A72D2" w:rsidP="00CE077F">
            <w:pPr>
              <w:jc w:val="right"/>
              <w:rPr>
                <w:sz w:val="16"/>
              </w:rPr>
            </w:pPr>
            <w:r>
              <w:rPr>
                <w:sz w:val="16"/>
              </w:rPr>
              <w:t>4,689</w:t>
            </w:r>
          </w:p>
        </w:tc>
        <w:tc>
          <w:tcPr>
            <w:tcW w:w="660" w:type="dxa"/>
          </w:tcPr>
          <w:p w:rsidR="005A72D2" w:rsidRDefault="005A72D2" w:rsidP="00CE077F">
            <w:pPr>
              <w:jc w:val="right"/>
              <w:rPr>
                <w:sz w:val="16"/>
              </w:rPr>
            </w:pPr>
            <w:r>
              <w:rPr>
                <w:sz w:val="16"/>
              </w:rPr>
              <w:t>8,367</w:t>
            </w:r>
          </w:p>
        </w:tc>
        <w:tc>
          <w:tcPr>
            <w:tcW w:w="644" w:type="dxa"/>
          </w:tcPr>
          <w:p w:rsidR="005A72D2" w:rsidRDefault="005A72D2" w:rsidP="00CE077F">
            <w:pPr>
              <w:jc w:val="right"/>
              <w:rPr>
                <w:sz w:val="16"/>
              </w:rPr>
            </w:pPr>
            <w:r>
              <w:rPr>
                <w:sz w:val="16"/>
              </w:rPr>
              <w:t>2,853</w:t>
            </w:r>
          </w:p>
        </w:tc>
        <w:tc>
          <w:tcPr>
            <w:tcW w:w="710" w:type="dxa"/>
            <w:gridSpan w:val="2"/>
          </w:tcPr>
          <w:p w:rsidR="005A72D2" w:rsidRDefault="005A72D2" w:rsidP="00CE077F">
            <w:pPr>
              <w:jc w:val="right"/>
              <w:rPr>
                <w:sz w:val="16"/>
              </w:rPr>
            </w:pPr>
            <w:r>
              <w:rPr>
                <w:sz w:val="16"/>
              </w:rPr>
              <w:t>13,890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800</w:t>
            </w:r>
          </w:p>
        </w:tc>
        <w:tc>
          <w:tcPr>
            <w:tcW w:w="695" w:type="dxa"/>
          </w:tcPr>
          <w:p w:rsidR="005A72D2" w:rsidRDefault="005A72D2" w:rsidP="00CE077F">
            <w:pPr>
              <w:jc w:val="right"/>
              <w:rPr>
                <w:sz w:val="16"/>
              </w:rPr>
            </w:pPr>
            <w:r>
              <w:rPr>
                <w:sz w:val="16"/>
              </w:rPr>
              <w:t>3,508</w:t>
            </w:r>
          </w:p>
        </w:tc>
        <w:tc>
          <w:tcPr>
            <w:tcW w:w="735" w:type="dxa"/>
          </w:tcPr>
          <w:p w:rsidR="005A72D2" w:rsidRDefault="005A72D2" w:rsidP="00CE077F">
            <w:pPr>
              <w:jc w:val="right"/>
              <w:rPr>
                <w:sz w:val="16"/>
              </w:rPr>
            </w:pPr>
            <w:r>
              <w:rPr>
                <w:sz w:val="16"/>
              </w:rPr>
              <w:t>6,475</w:t>
            </w:r>
          </w:p>
        </w:tc>
        <w:tc>
          <w:tcPr>
            <w:tcW w:w="660" w:type="dxa"/>
          </w:tcPr>
          <w:p w:rsidR="005A72D2" w:rsidRDefault="005A72D2" w:rsidP="00CE077F">
            <w:pPr>
              <w:jc w:val="right"/>
              <w:rPr>
                <w:sz w:val="16"/>
              </w:rPr>
            </w:pPr>
            <w:r>
              <w:rPr>
                <w:sz w:val="16"/>
              </w:rPr>
              <w:t>3,514</w:t>
            </w:r>
          </w:p>
        </w:tc>
        <w:tc>
          <w:tcPr>
            <w:tcW w:w="735" w:type="dxa"/>
          </w:tcPr>
          <w:p w:rsidR="005A72D2" w:rsidRDefault="005A72D2" w:rsidP="00CE077F">
            <w:pPr>
              <w:jc w:val="right"/>
              <w:rPr>
                <w:sz w:val="16"/>
              </w:rPr>
            </w:pPr>
            <w:r>
              <w:rPr>
                <w:sz w:val="16"/>
              </w:rPr>
              <w:t>4,300</w:t>
            </w:r>
          </w:p>
        </w:tc>
        <w:tc>
          <w:tcPr>
            <w:tcW w:w="660" w:type="dxa"/>
          </w:tcPr>
          <w:p w:rsidR="005A72D2" w:rsidRDefault="005A72D2" w:rsidP="00CE077F">
            <w:pPr>
              <w:jc w:val="right"/>
              <w:rPr>
                <w:sz w:val="16"/>
              </w:rPr>
            </w:pPr>
            <w:r>
              <w:rPr>
                <w:sz w:val="16"/>
              </w:rPr>
              <w:t>17,146</w:t>
            </w:r>
          </w:p>
        </w:tc>
        <w:tc>
          <w:tcPr>
            <w:tcW w:w="660" w:type="dxa"/>
          </w:tcPr>
          <w:p w:rsidR="005A72D2" w:rsidRDefault="005A72D2" w:rsidP="00CE077F">
            <w:pPr>
              <w:jc w:val="right"/>
              <w:rPr>
                <w:sz w:val="16"/>
              </w:rPr>
            </w:pPr>
            <w:r>
              <w:rPr>
                <w:sz w:val="16"/>
              </w:rPr>
              <w:t>17,309</w:t>
            </w:r>
          </w:p>
        </w:tc>
        <w:tc>
          <w:tcPr>
            <w:tcW w:w="660" w:type="dxa"/>
          </w:tcPr>
          <w:p w:rsidR="005A72D2" w:rsidRDefault="005A72D2" w:rsidP="00CE077F">
            <w:pPr>
              <w:jc w:val="right"/>
              <w:rPr>
                <w:sz w:val="16"/>
              </w:rPr>
            </w:pPr>
            <w:r>
              <w:rPr>
                <w:sz w:val="16"/>
              </w:rPr>
              <w:t>16,711</w:t>
            </w:r>
          </w:p>
        </w:tc>
        <w:tc>
          <w:tcPr>
            <w:tcW w:w="660" w:type="dxa"/>
          </w:tcPr>
          <w:p w:rsidR="005A72D2" w:rsidRDefault="005A72D2" w:rsidP="00CE077F">
            <w:pPr>
              <w:jc w:val="right"/>
              <w:rPr>
                <w:sz w:val="16"/>
              </w:rPr>
            </w:pPr>
            <w:r>
              <w:rPr>
                <w:sz w:val="16"/>
              </w:rPr>
              <w:t>5,457</w:t>
            </w:r>
          </w:p>
        </w:tc>
        <w:tc>
          <w:tcPr>
            <w:tcW w:w="735" w:type="dxa"/>
          </w:tcPr>
          <w:p w:rsidR="005A72D2" w:rsidRDefault="005A72D2" w:rsidP="00CE077F">
            <w:pPr>
              <w:jc w:val="right"/>
              <w:rPr>
                <w:sz w:val="16"/>
              </w:rPr>
            </w:pPr>
            <w:r>
              <w:rPr>
                <w:sz w:val="16"/>
              </w:rPr>
              <w:t>5,930</w:t>
            </w:r>
          </w:p>
        </w:tc>
        <w:tc>
          <w:tcPr>
            <w:tcW w:w="660" w:type="dxa"/>
          </w:tcPr>
          <w:p w:rsidR="005A72D2" w:rsidRDefault="005A72D2" w:rsidP="00CE077F">
            <w:pPr>
              <w:jc w:val="right"/>
              <w:rPr>
                <w:sz w:val="16"/>
              </w:rPr>
            </w:pPr>
            <w:r>
              <w:rPr>
                <w:sz w:val="16"/>
              </w:rPr>
              <w:t>10,707</w:t>
            </w:r>
          </w:p>
        </w:tc>
        <w:tc>
          <w:tcPr>
            <w:tcW w:w="644" w:type="dxa"/>
          </w:tcPr>
          <w:p w:rsidR="005A72D2" w:rsidRDefault="005A72D2" w:rsidP="00CE077F">
            <w:pPr>
              <w:jc w:val="right"/>
              <w:rPr>
                <w:sz w:val="16"/>
              </w:rPr>
            </w:pPr>
            <w:r>
              <w:rPr>
                <w:sz w:val="16"/>
              </w:rPr>
              <w:t>3,596</w:t>
            </w:r>
          </w:p>
        </w:tc>
        <w:tc>
          <w:tcPr>
            <w:tcW w:w="710" w:type="dxa"/>
            <w:gridSpan w:val="2"/>
          </w:tcPr>
          <w:p w:rsidR="005A72D2" w:rsidRDefault="005A72D2" w:rsidP="00CE077F">
            <w:pPr>
              <w:jc w:val="right"/>
              <w:rPr>
                <w:sz w:val="16"/>
              </w:rPr>
            </w:pPr>
            <w:r>
              <w:rPr>
                <w:sz w:val="16"/>
              </w:rPr>
              <w:t>17,837</w:t>
            </w:r>
          </w:p>
        </w:tc>
      </w:tr>
      <w:tr w:rsidR="005A72D2" w:rsidTr="00CE077F">
        <w:tblPrEx>
          <w:tblCellMar>
            <w:left w:w="30" w:type="dxa"/>
            <w:right w:w="30" w:type="dxa"/>
          </w:tblCellMar>
        </w:tblPrEx>
        <w:trPr>
          <w:trHeight w:val="149"/>
          <w:jc w:val="center"/>
        </w:trPr>
        <w:tc>
          <w:tcPr>
            <w:tcW w:w="567" w:type="dxa"/>
            <w:gridSpan w:val="2"/>
            <w:tcBorders>
              <w:bottom w:val="nil"/>
            </w:tcBorders>
            <w:shd w:val="pct20" w:color="auto" w:fill="auto"/>
          </w:tcPr>
          <w:p w:rsidR="005A72D2" w:rsidRDefault="005A72D2" w:rsidP="00CE077F">
            <w:pPr>
              <w:jc w:val="right"/>
              <w:rPr>
                <w:color w:val="000000"/>
                <w:sz w:val="16"/>
              </w:rPr>
            </w:pPr>
            <w:r>
              <w:rPr>
                <w:color w:val="000000"/>
                <w:sz w:val="16"/>
              </w:rPr>
              <w:t>900</w:t>
            </w:r>
          </w:p>
        </w:tc>
        <w:tc>
          <w:tcPr>
            <w:tcW w:w="695" w:type="dxa"/>
            <w:tcBorders>
              <w:bottom w:val="nil"/>
            </w:tcBorders>
          </w:tcPr>
          <w:p w:rsidR="005A72D2" w:rsidRDefault="005A72D2" w:rsidP="00CE077F">
            <w:pPr>
              <w:jc w:val="right"/>
              <w:rPr>
                <w:sz w:val="16"/>
              </w:rPr>
            </w:pPr>
            <w:r>
              <w:rPr>
                <w:sz w:val="16"/>
              </w:rPr>
              <w:t>4,217</w:t>
            </w:r>
          </w:p>
        </w:tc>
        <w:tc>
          <w:tcPr>
            <w:tcW w:w="735" w:type="dxa"/>
            <w:tcBorders>
              <w:bottom w:val="nil"/>
            </w:tcBorders>
          </w:tcPr>
          <w:p w:rsidR="005A72D2" w:rsidRDefault="005A72D2" w:rsidP="00CE077F">
            <w:pPr>
              <w:jc w:val="right"/>
              <w:rPr>
                <w:sz w:val="16"/>
              </w:rPr>
            </w:pPr>
            <w:r>
              <w:rPr>
                <w:sz w:val="16"/>
              </w:rPr>
              <w:t>7,857</w:t>
            </w:r>
          </w:p>
        </w:tc>
        <w:tc>
          <w:tcPr>
            <w:tcW w:w="660" w:type="dxa"/>
            <w:tcBorders>
              <w:bottom w:val="nil"/>
            </w:tcBorders>
          </w:tcPr>
          <w:p w:rsidR="005A72D2" w:rsidRDefault="005A72D2" w:rsidP="00CE077F">
            <w:pPr>
              <w:jc w:val="right"/>
              <w:rPr>
                <w:sz w:val="16"/>
              </w:rPr>
            </w:pPr>
            <w:r>
              <w:rPr>
                <w:sz w:val="16"/>
              </w:rPr>
              <w:t>4,226</w:t>
            </w:r>
          </w:p>
        </w:tc>
        <w:tc>
          <w:tcPr>
            <w:tcW w:w="735" w:type="dxa"/>
            <w:tcBorders>
              <w:bottom w:val="nil"/>
            </w:tcBorders>
          </w:tcPr>
          <w:p w:rsidR="005A72D2" w:rsidRDefault="005A72D2" w:rsidP="00CE077F">
            <w:pPr>
              <w:jc w:val="right"/>
              <w:rPr>
                <w:sz w:val="16"/>
              </w:rPr>
            </w:pPr>
            <w:r>
              <w:rPr>
                <w:sz w:val="16"/>
              </w:rPr>
              <w:t>5,240</w:t>
            </w:r>
          </w:p>
        </w:tc>
        <w:tc>
          <w:tcPr>
            <w:tcW w:w="660" w:type="dxa"/>
            <w:tcBorders>
              <w:bottom w:val="nil"/>
            </w:tcBorders>
          </w:tcPr>
          <w:p w:rsidR="005A72D2" w:rsidRDefault="005A72D2" w:rsidP="00CE077F">
            <w:pPr>
              <w:jc w:val="right"/>
              <w:rPr>
                <w:sz w:val="16"/>
              </w:rPr>
            </w:pPr>
            <w:r>
              <w:rPr>
                <w:sz w:val="16"/>
              </w:rPr>
              <w:t>17,642</w:t>
            </w:r>
          </w:p>
        </w:tc>
        <w:tc>
          <w:tcPr>
            <w:tcW w:w="660" w:type="dxa"/>
            <w:tcBorders>
              <w:bottom w:val="nil"/>
            </w:tcBorders>
          </w:tcPr>
          <w:p w:rsidR="005A72D2" w:rsidRDefault="005A72D2" w:rsidP="00CE077F">
            <w:pPr>
              <w:jc w:val="right"/>
              <w:rPr>
                <w:sz w:val="16"/>
              </w:rPr>
            </w:pPr>
            <w:r>
              <w:rPr>
                <w:sz w:val="16"/>
              </w:rPr>
              <w:t>21,487</w:t>
            </w:r>
          </w:p>
        </w:tc>
        <w:tc>
          <w:tcPr>
            <w:tcW w:w="660" w:type="dxa"/>
            <w:tcBorders>
              <w:bottom w:val="nil"/>
            </w:tcBorders>
          </w:tcPr>
          <w:p w:rsidR="005A72D2" w:rsidRDefault="005A72D2" w:rsidP="00CE077F">
            <w:pPr>
              <w:jc w:val="right"/>
              <w:rPr>
                <w:sz w:val="16"/>
              </w:rPr>
            </w:pPr>
            <w:r>
              <w:rPr>
                <w:sz w:val="16"/>
              </w:rPr>
              <w:t>20,726</w:t>
            </w:r>
          </w:p>
        </w:tc>
        <w:tc>
          <w:tcPr>
            <w:tcW w:w="660" w:type="dxa"/>
            <w:tcBorders>
              <w:bottom w:val="nil"/>
            </w:tcBorders>
          </w:tcPr>
          <w:p w:rsidR="005A72D2" w:rsidRDefault="005A72D2" w:rsidP="00CE077F">
            <w:pPr>
              <w:jc w:val="right"/>
              <w:rPr>
                <w:sz w:val="16"/>
              </w:rPr>
            </w:pPr>
            <w:r>
              <w:rPr>
                <w:sz w:val="16"/>
              </w:rPr>
              <w:t>6,652</w:t>
            </w:r>
          </w:p>
        </w:tc>
        <w:tc>
          <w:tcPr>
            <w:tcW w:w="735" w:type="dxa"/>
            <w:tcBorders>
              <w:bottom w:val="nil"/>
            </w:tcBorders>
          </w:tcPr>
          <w:p w:rsidR="005A72D2" w:rsidRDefault="005A72D2" w:rsidP="00CE077F">
            <w:pPr>
              <w:jc w:val="right"/>
              <w:rPr>
                <w:sz w:val="16"/>
              </w:rPr>
            </w:pPr>
            <w:r>
              <w:rPr>
                <w:sz w:val="16"/>
              </w:rPr>
              <w:t>7,193</w:t>
            </w:r>
          </w:p>
        </w:tc>
        <w:tc>
          <w:tcPr>
            <w:tcW w:w="660" w:type="dxa"/>
            <w:tcBorders>
              <w:bottom w:val="nil"/>
            </w:tcBorders>
          </w:tcPr>
          <w:p w:rsidR="005A72D2" w:rsidRDefault="005A72D2" w:rsidP="00CE077F">
            <w:pPr>
              <w:jc w:val="right"/>
              <w:rPr>
                <w:sz w:val="16"/>
              </w:rPr>
            </w:pPr>
            <w:r>
              <w:rPr>
                <w:sz w:val="16"/>
              </w:rPr>
              <w:t>13,150</w:t>
            </w:r>
          </w:p>
        </w:tc>
        <w:tc>
          <w:tcPr>
            <w:tcW w:w="644" w:type="dxa"/>
            <w:tcBorders>
              <w:bottom w:val="nil"/>
            </w:tcBorders>
          </w:tcPr>
          <w:p w:rsidR="005A72D2" w:rsidRDefault="005A72D2" w:rsidP="00CE077F">
            <w:pPr>
              <w:jc w:val="right"/>
              <w:rPr>
                <w:sz w:val="16"/>
              </w:rPr>
            </w:pPr>
            <w:r>
              <w:rPr>
                <w:sz w:val="16"/>
              </w:rPr>
              <w:t>4,355</w:t>
            </w:r>
          </w:p>
        </w:tc>
        <w:tc>
          <w:tcPr>
            <w:tcW w:w="710" w:type="dxa"/>
            <w:gridSpan w:val="2"/>
            <w:tcBorders>
              <w:bottom w:val="nil"/>
            </w:tcBorders>
          </w:tcPr>
          <w:p w:rsidR="005A72D2" w:rsidRDefault="005A72D2" w:rsidP="00CE077F">
            <w:pPr>
              <w:jc w:val="right"/>
              <w:rPr>
                <w:sz w:val="16"/>
              </w:rPr>
            </w:pPr>
            <w:r>
              <w:rPr>
                <w:sz w:val="16"/>
              </w:rPr>
              <w:t>21,655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1000</w:t>
            </w:r>
          </w:p>
        </w:tc>
        <w:tc>
          <w:tcPr>
            <w:tcW w:w="695" w:type="dxa"/>
          </w:tcPr>
          <w:p w:rsidR="005A72D2" w:rsidRDefault="005A72D2" w:rsidP="00CE077F">
            <w:pPr>
              <w:jc w:val="right"/>
              <w:rPr>
                <w:b/>
                <w:i/>
                <w:sz w:val="16"/>
              </w:rPr>
            </w:pPr>
            <w:r>
              <w:rPr>
                <w:b/>
                <w:i/>
                <w:sz w:val="16"/>
              </w:rPr>
              <w:t>4,934</w:t>
            </w:r>
          </w:p>
        </w:tc>
        <w:tc>
          <w:tcPr>
            <w:tcW w:w="735" w:type="dxa"/>
          </w:tcPr>
          <w:p w:rsidR="005A72D2" w:rsidRDefault="005A72D2" w:rsidP="00CE077F">
            <w:pPr>
              <w:jc w:val="right"/>
              <w:rPr>
                <w:b/>
                <w:i/>
                <w:sz w:val="16"/>
              </w:rPr>
            </w:pPr>
            <w:r>
              <w:rPr>
                <w:b/>
                <w:i/>
                <w:sz w:val="16"/>
              </w:rPr>
              <w:t>9,263</w:t>
            </w:r>
          </w:p>
        </w:tc>
        <w:tc>
          <w:tcPr>
            <w:tcW w:w="660" w:type="dxa"/>
          </w:tcPr>
          <w:p w:rsidR="005A72D2" w:rsidRDefault="005A72D2" w:rsidP="00CE077F">
            <w:pPr>
              <w:jc w:val="right"/>
              <w:rPr>
                <w:b/>
                <w:i/>
                <w:sz w:val="16"/>
              </w:rPr>
            </w:pPr>
            <w:r>
              <w:rPr>
                <w:b/>
                <w:i/>
                <w:sz w:val="16"/>
              </w:rPr>
              <w:t>4,944</w:t>
            </w:r>
          </w:p>
        </w:tc>
        <w:tc>
          <w:tcPr>
            <w:tcW w:w="735" w:type="dxa"/>
          </w:tcPr>
          <w:p w:rsidR="005A72D2" w:rsidRDefault="005A72D2" w:rsidP="00CE077F">
            <w:pPr>
              <w:jc w:val="right"/>
              <w:rPr>
                <w:b/>
                <w:i/>
                <w:sz w:val="16"/>
              </w:rPr>
            </w:pPr>
            <w:r>
              <w:rPr>
                <w:b/>
                <w:i/>
                <w:sz w:val="16"/>
              </w:rPr>
              <w:t>6,209</w:t>
            </w:r>
          </w:p>
        </w:tc>
        <w:tc>
          <w:tcPr>
            <w:tcW w:w="660" w:type="dxa"/>
          </w:tcPr>
          <w:p w:rsidR="005A72D2" w:rsidRDefault="005A72D2" w:rsidP="00CE077F">
            <w:pPr>
              <w:jc w:val="right"/>
              <w:rPr>
                <w:b/>
                <w:i/>
                <w:sz w:val="16"/>
              </w:rPr>
            </w:pPr>
            <w:r>
              <w:rPr>
                <w:b/>
                <w:i/>
                <w:sz w:val="16"/>
              </w:rPr>
              <w:t>18,139</w:t>
            </w:r>
          </w:p>
        </w:tc>
        <w:tc>
          <w:tcPr>
            <w:tcW w:w="660" w:type="dxa"/>
          </w:tcPr>
          <w:p w:rsidR="005A72D2" w:rsidRDefault="005A72D2" w:rsidP="00CE077F">
            <w:pPr>
              <w:jc w:val="right"/>
              <w:rPr>
                <w:b/>
                <w:i/>
                <w:sz w:val="16"/>
              </w:rPr>
            </w:pPr>
            <w:r>
              <w:rPr>
                <w:b/>
                <w:i/>
                <w:sz w:val="16"/>
              </w:rPr>
              <w:t>25,890</w:t>
            </w:r>
          </w:p>
        </w:tc>
        <w:tc>
          <w:tcPr>
            <w:tcW w:w="660" w:type="dxa"/>
          </w:tcPr>
          <w:p w:rsidR="005A72D2" w:rsidRDefault="005A72D2" w:rsidP="00CE077F">
            <w:pPr>
              <w:jc w:val="right"/>
              <w:rPr>
                <w:b/>
                <w:i/>
                <w:sz w:val="16"/>
              </w:rPr>
            </w:pPr>
            <w:r>
              <w:rPr>
                <w:b/>
                <w:i/>
                <w:sz w:val="16"/>
              </w:rPr>
              <w:t>35,879</w:t>
            </w:r>
          </w:p>
        </w:tc>
        <w:tc>
          <w:tcPr>
            <w:tcW w:w="660" w:type="dxa"/>
          </w:tcPr>
          <w:p w:rsidR="005A72D2" w:rsidRDefault="005A72D2" w:rsidP="00CE077F">
            <w:pPr>
              <w:jc w:val="right"/>
              <w:rPr>
                <w:b/>
                <w:i/>
                <w:sz w:val="16"/>
              </w:rPr>
            </w:pPr>
            <w:r>
              <w:rPr>
                <w:b/>
                <w:i/>
                <w:sz w:val="16"/>
              </w:rPr>
              <w:t>7,867</w:t>
            </w:r>
          </w:p>
        </w:tc>
        <w:tc>
          <w:tcPr>
            <w:tcW w:w="735" w:type="dxa"/>
          </w:tcPr>
          <w:p w:rsidR="005A72D2" w:rsidRDefault="005A72D2" w:rsidP="00CE077F">
            <w:pPr>
              <w:jc w:val="right"/>
              <w:rPr>
                <w:b/>
                <w:i/>
                <w:sz w:val="16"/>
              </w:rPr>
            </w:pPr>
            <w:r>
              <w:rPr>
                <w:b/>
                <w:i/>
                <w:sz w:val="16"/>
              </w:rPr>
              <w:t>8,479</w:t>
            </w:r>
          </w:p>
        </w:tc>
        <w:tc>
          <w:tcPr>
            <w:tcW w:w="660" w:type="dxa"/>
          </w:tcPr>
          <w:p w:rsidR="005A72D2" w:rsidRDefault="005A72D2" w:rsidP="00CE077F">
            <w:pPr>
              <w:jc w:val="right"/>
              <w:rPr>
                <w:b/>
                <w:i/>
                <w:sz w:val="16"/>
              </w:rPr>
            </w:pPr>
            <w:r>
              <w:rPr>
                <w:b/>
                <w:i/>
                <w:sz w:val="16"/>
              </w:rPr>
              <w:t>15,700</w:t>
            </w:r>
          </w:p>
        </w:tc>
        <w:tc>
          <w:tcPr>
            <w:tcW w:w="644" w:type="dxa"/>
          </w:tcPr>
          <w:p w:rsidR="005A72D2" w:rsidRDefault="005A72D2" w:rsidP="00CE077F">
            <w:pPr>
              <w:jc w:val="right"/>
              <w:rPr>
                <w:b/>
                <w:i/>
                <w:sz w:val="16"/>
              </w:rPr>
            </w:pPr>
            <w:r>
              <w:rPr>
                <w:b/>
                <w:i/>
                <w:sz w:val="16"/>
              </w:rPr>
              <w:t>5,129</w:t>
            </w:r>
          </w:p>
        </w:tc>
        <w:tc>
          <w:tcPr>
            <w:tcW w:w="710" w:type="dxa"/>
            <w:gridSpan w:val="2"/>
          </w:tcPr>
          <w:p w:rsidR="005A72D2" w:rsidRDefault="005A72D2" w:rsidP="00CE077F">
            <w:pPr>
              <w:jc w:val="right"/>
              <w:rPr>
                <w:b/>
                <w:i/>
                <w:sz w:val="16"/>
              </w:rPr>
            </w:pPr>
            <w:r>
              <w:rPr>
                <w:b/>
                <w:i/>
                <w:sz w:val="16"/>
              </w:rPr>
              <w:t>25,782</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1100</w:t>
            </w:r>
          </w:p>
        </w:tc>
        <w:tc>
          <w:tcPr>
            <w:tcW w:w="695" w:type="dxa"/>
          </w:tcPr>
          <w:p w:rsidR="005A72D2" w:rsidRDefault="005A72D2" w:rsidP="00CE077F">
            <w:pPr>
              <w:jc w:val="right"/>
              <w:rPr>
                <w:sz w:val="16"/>
              </w:rPr>
            </w:pPr>
            <w:r>
              <w:rPr>
                <w:sz w:val="16"/>
              </w:rPr>
              <w:t>5,660</w:t>
            </w:r>
          </w:p>
        </w:tc>
        <w:tc>
          <w:tcPr>
            <w:tcW w:w="735" w:type="dxa"/>
          </w:tcPr>
          <w:p w:rsidR="005A72D2" w:rsidRDefault="005A72D2" w:rsidP="00CE077F">
            <w:pPr>
              <w:jc w:val="right"/>
              <w:rPr>
                <w:sz w:val="16"/>
              </w:rPr>
            </w:pPr>
            <w:r>
              <w:rPr>
                <w:sz w:val="16"/>
              </w:rPr>
              <w:t>10,692</w:t>
            </w:r>
          </w:p>
        </w:tc>
        <w:tc>
          <w:tcPr>
            <w:tcW w:w="660" w:type="dxa"/>
          </w:tcPr>
          <w:p w:rsidR="005A72D2" w:rsidRDefault="005A72D2" w:rsidP="00CE077F">
            <w:pPr>
              <w:jc w:val="right"/>
              <w:rPr>
                <w:sz w:val="16"/>
              </w:rPr>
            </w:pPr>
            <w:r>
              <w:rPr>
                <w:sz w:val="16"/>
              </w:rPr>
              <w:t>5,670</w:t>
            </w:r>
          </w:p>
        </w:tc>
        <w:tc>
          <w:tcPr>
            <w:tcW w:w="735" w:type="dxa"/>
          </w:tcPr>
          <w:p w:rsidR="005A72D2" w:rsidRDefault="005A72D2" w:rsidP="00CE077F">
            <w:pPr>
              <w:jc w:val="right"/>
              <w:rPr>
                <w:sz w:val="16"/>
              </w:rPr>
            </w:pPr>
            <w:r>
              <w:rPr>
                <w:sz w:val="16"/>
              </w:rPr>
              <w:t>7,210</w:t>
            </w:r>
          </w:p>
        </w:tc>
        <w:tc>
          <w:tcPr>
            <w:tcW w:w="660" w:type="dxa"/>
          </w:tcPr>
          <w:p w:rsidR="005A72D2" w:rsidRDefault="005A72D2" w:rsidP="00CE077F">
            <w:pPr>
              <w:jc w:val="right"/>
              <w:rPr>
                <w:sz w:val="16"/>
              </w:rPr>
            </w:pPr>
            <w:r>
              <w:rPr>
                <w:sz w:val="16"/>
              </w:rPr>
              <w:t>18,636</w:t>
            </w:r>
          </w:p>
        </w:tc>
        <w:tc>
          <w:tcPr>
            <w:tcW w:w="660" w:type="dxa"/>
          </w:tcPr>
          <w:p w:rsidR="005A72D2" w:rsidRDefault="005A72D2" w:rsidP="00CE077F">
            <w:pPr>
              <w:jc w:val="right"/>
              <w:rPr>
                <w:sz w:val="16"/>
              </w:rPr>
            </w:pPr>
            <w:r>
              <w:rPr>
                <w:sz w:val="16"/>
              </w:rPr>
              <w:t>30,518</w:t>
            </w:r>
          </w:p>
        </w:tc>
        <w:tc>
          <w:tcPr>
            <w:tcW w:w="660" w:type="dxa"/>
          </w:tcPr>
          <w:p w:rsidR="005A72D2" w:rsidRDefault="005A72D2" w:rsidP="00CE077F">
            <w:pPr>
              <w:jc w:val="right"/>
              <w:rPr>
                <w:sz w:val="16"/>
              </w:rPr>
            </w:pPr>
            <w:r>
              <w:rPr>
                <w:sz w:val="16"/>
              </w:rPr>
              <w:t>40,311</w:t>
            </w:r>
          </w:p>
        </w:tc>
        <w:tc>
          <w:tcPr>
            <w:tcW w:w="660" w:type="dxa"/>
          </w:tcPr>
          <w:p w:rsidR="005A72D2" w:rsidRDefault="005A72D2" w:rsidP="00CE077F">
            <w:pPr>
              <w:jc w:val="right"/>
              <w:rPr>
                <w:sz w:val="16"/>
              </w:rPr>
            </w:pPr>
            <w:r>
              <w:rPr>
                <w:sz w:val="16"/>
              </w:rPr>
              <w:t>9,098</w:t>
            </w:r>
          </w:p>
        </w:tc>
        <w:tc>
          <w:tcPr>
            <w:tcW w:w="735" w:type="dxa"/>
          </w:tcPr>
          <w:p w:rsidR="005A72D2" w:rsidRDefault="005A72D2" w:rsidP="00CE077F">
            <w:pPr>
              <w:jc w:val="right"/>
              <w:rPr>
                <w:sz w:val="16"/>
              </w:rPr>
            </w:pPr>
            <w:r>
              <w:rPr>
                <w:sz w:val="16"/>
              </w:rPr>
              <w:t>9,786</w:t>
            </w:r>
          </w:p>
        </w:tc>
        <w:tc>
          <w:tcPr>
            <w:tcW w:w="660" w:type="dxa"/>
          </w:tcPr>
          <w:p w:rsidR="005A72D2" w:rsidRDefault="005A72D2" w:rsidP="00CE077F">
            <w:pPr>
              <w:jc w:val="right"/>
              <w:rPr>
                <w:sz w:val="16"/>
              </w:rPr>
            </w:pPr>
            <w:r>
              <w:rPr>
                <w:sz w:val="16"/>
              </w:rPr>
              <w:t>30,059</w:t>
            </w:r>
          </w:p>
        </w:tc>
        <w:tc>
          <w:tcPr>
            <w:tcW w:w="644" w:type="dxa"/>
          </w:tcPr>
          <w:p w:rsidR="005A72D2" w:rsidRDefault="005A72D2" w:rsidP="00CE077F">
            <w:pPr>
              <w:jc w:val="right"/>
              <w:rPr>
                <w:sz w:val="16"/>
              </w:rPr>
            </w:pPr>
            <w:r>
              <w:rPr>
                <w:sz w:val="16"/>
              </w:rPr>
              <w:t>5,917</w:t>
            </w:r>
          </w:p>
        </w:tc>
        <w:tc>
          <w:tcPr>
            <w:tcW w:w="710" w:type="dxa"/>
            <w:gridSpan w:val="2"/>
          </w:tcPr>
          <w:p w:rsidR="005A72D2" w:rsidRDefault="005A72D2" w:rsidP="00CE077F">
            <w:pPr>
              <w:jc w:val="right"/>
              <w:rPr>
                <w:sz w:val="16"/>
              </w:rPr>
            </w:pPr>
            <w:r>
              <w:rPr>
                <w:sz w:val="16"/>
              </w:rPr>
              <w:t>30,220</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1200</w:t>
            </w:r>
          </w:p>
        </w:tc>
        <w:tc>
          <w:tcPr>
            <w:tcW w:w="695" w:type="dxa"/>
          </w:tcPr>
          <w:p w:rsidR="005A72D2" w:rsidRDefault="005A72D2" w:rsidP="00CE077F">
            <w:pPr>
              <w:jc w:val="right"/>
              <w:rPr>
                <w:sz w:val="16"/>
              </w:rPr>
            </w:pPr>
            <w:r>
              <w:rPr>
                <w:sz w:val="16"/>
              </w:rPr>
              <w:t>6,395</w:t>
            </w:r>
          </w:p>
        </w:tc>
        <w:tc>
          <w:tcPr>
            <w:tcW w:w="735" w:type="dxa"/>
          </w:tcPr>
          <w:p w:rsidR="005A72D2" w:rsidRDefault="005A72D2" w:rsidP="00CE077F">
            <w:pPr>
              <w:jc w:val="right"/>
              <w:rPr>
                <w:sz w:val="16"/>
              </w:rPr>
            </w:pPr>
            <w:r>
              <w:rPr>
                <w:sz w:val="16"/>
              </w:rPr>
              <w:t>12,142</w:t>
            </w:r>
          </w:p>
        </w:tc>
        <w:tc>
          <w:tcPr>
            <w:tcW w:w="660" w:type="dxa"/>
          </w:tcPr>
          <w:p w:rsidR="005A72D2" w:rsidRDefault="005A72D2" w:rsidP="00CE077F">
            <w:pPr>
              <w:jc w:val="right"/>
              <w:rPr>
                <w:sz w:val="16"/>
              </w:rPr>
            </w:pPr>
            <w:r>
              <w:rPr>
                <w:sz w:val="16"/>
              </w:rPr>
              <w:t>6,404</w:t>
            </w:r>
          </w:p>
        </w:tc>
        <w:tc>
          <w:tcPr>
            <w:tcW w:w="735" w:type="dxa"/>
          </w:tcPr>
          <w:p w:rsidR="005A72D2" w:rsidRDefault="005A72D2" w:rsidP="00CE077F">
            <w:pPr>
              <w:jc w:val="right"/>
              <w:rPr>
                <w:sz w:val="16"/>
              </w:rPr>
            </w:pPr>
            <w:r>
              <w:rPr>
                <w:sz w:val="16"/>
              </w:rPr>
              <w:t>8,240</w:t>
            </w:r>
          </w:p>
        </w:tc>
        <w:tc>
          <w:tcPr>
            <w:tcW w:w="660" w:type="dxa"/>
          </w:tcPr>
          <w:p w:rsidR="005A72D2" w:rsidRDefault="005A72D2" w:rsidP="00CE077F">
            <w:pPr>
              <w:jc w:val="right"/>
              <w:rPr>
                <w:sz w:val="16"/>
              </w:rPr>
            </w:pPr>
            <w:r>
              <w:rPr>
                <w:sz w:val="16"/>
              </w:rPr>
              <w:t>19,133</w:t>
            </w:r>
          </w:p>
        </w:tc>
        <w:tc>
          <w:tcPr>
            <w:tcW w:w="660" w:type="dxa"/>
          </w:tcPr>
          <w:p w:rsidR="005A72D2" w:rsidRDefault="005A72D2" w:rsidP="00CE077F">
            <w:pPr>
              <w:jc w:val="right"/>
              <w:rPr>
                <w:sz w:val="16"/>
              </w:rPr>
            </w:pPr>
            <w:r>
              <w:rPr>
                <w:sz w:val="16"/>
              </w:rPr>
              <w:t>42,008</w:t>
            </w:r>
          </w:p>
        </w:tc>
        <w:tc>
          <w:tcPr>
            <w:tcW w:w="660" w:type="dxa"/>
          </w:tcPr>
          <w:p w:rsidR="005A72D2" w:rsidRDefault="005A72D2" w:rsidP="00CE077F">
            <w:pPr>
              <w:jc w:val="right"/>
              <w:rPr>
                <w:sz w:val="16"/>
              </w:rPr>
            </w:pPr>
            <w:r>
              <w:rPr>
                <w:sz w:val="16"/>
              </w:rPr>
              <w:t>44,743</w:t>
            </w:r>
          </w:p>
        </w:tc>
        <w:tc>
          <w:tcPr>
            <w:tcW w:w="660" w:type="dxa"/>
          </w:tcPr>
          <w:p w:rsidR="005A72D2" w:rsidRDefault="005A72D2" w:rsidP="00CE077F">
            <w:pPr>
              <w:jc w:val="right"/>
              <w:rPr>
                <w:sz w:val="16"/>
              </w:rPr>
            </w:pPr>
            <w:r>
              <w:rPr>
                <w:sz w:val="16"/>
              </w:rPr>
              <w:t>10,343</w:t>
            </w:r>
          </w:p>
        </w:tc>
        <w:tc>
          <w:tcPr>
            <w:tcW w:w="735" w:type="dxa"/>
          </w:tcPr>
          <w:p w:rsidR="005A72D2" w:rsidRDefault="005A72D2" w:rsidP="00CE077F">
            <w:pPr>
              <w:jc w:val="right"/>
              <w:rPr>
                <w:sz w:val="16"/>
              </w:rPr>
            </w:pPr>
            <w:r>
              <w:rPr>
                <w:sz w:val="16"/>
              </w:rPr>
              <w:t>11,113</w:t>
            </w:r>
          </w:p>
        </w:tc>
        <w:tc>
          <w:tcPr>
            <w:tcW w:w="660" w:type="dxa"/>
          </w:tcPr>
          <w:p w:rsidR="005A72D2" w:rsidRDefault="005A72D2" w:rsidP="00CE077F">
            <w:pPr>
              <w:jc w:val="right"/>
              <w:rPr>
                <w:sz w:val="16"/>
              </w:rPr>
            </w:pPr>
            <w:r>
              <w:rPr>
                <w:sz w:val="16"/>
              </w:rPr>
              <w:t>33,094</w:t>
            </w:r>
          </w:p>
        </w:tc>
        <w:tc>
          <w:tcPr>
            <w:tcW w:w="644" w:type="dxa"/>
          </w:tcPr>
          <w:p w:rsidR="005A72D2" w:rsidRDefault="005A72D2" w:rsidP="00CE077F">
            <w:pPr>
              <w:jc w:val="right"/>
              <w:rPr>
                <w:sz w:val="16"/>
              </w:rPr>
            </w:pPr>
            <w:r>
              <w:rPr>
                <w:sz w:val="16"/>
              </w:rPr>
              <w:t>6,718</w:t>
            </w:r>
          </w:p>
        </w:tc>
        <w:tc>
          <w:tcPr>
            <w:tcW w:w="710" w:type="dxa"/>
            <w:gridSpan w:val="2"/>
          </w:tcPr>
          <w:p w:rsidR="005A72D2" w:rsidRDefault="005A72D2" w:rsidP="00CE077F">
            <w:pPr>
              <w:jc w:val="right"/>
              <w:rPr>
                <w:sz w:val="16"/>
              </w:rPr>
            </w:pPr>
            <w:r>
              <w:rPr>
                <w:sz w:val="16"/>
              </w:rPr>
              <w:t>41,885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1300</w:t>
            </w:r>
          </w:p>
        </w:tc>
        <w:tc>
          <w:tcPr>
            <w:tcW w:w="695" w:type="dxa"/>
          </w:tcPr>
          <w:p w:rsidR="005A72D2" w:rsidRDefault="005A72D2" w:rsidP="00CE077F">
            <w:pPr>
              <w:jc w:val="right"/>
              <w:rPr>
                <w:sz w:val="16"/>
              </w:rPr>
            </w:pPr>
            <w:r>
              <w:rPr>
                <w:sz w:val="16"/>
              </w:rPr>
              <w:t>7,140</w:t>
            </w:r>
          </w:p>
        </w:tc>
        <w:tc>
          <w:tcPr>
            <w:tcW w:w="735" w:type="dxa"/>
          </w:tcPr>
          <w:p w:rsidR="005A72D2" w:rsidRDefault="005A72D2" w:rsidP="00CE077F">
            <w:pPr>
              <w:jc w:val="right"/>
              <w:rPr>
                <w:sz w:val="16"/>
              </w:rPr>
            </w:pPr>
            <w:r>
              <w:rPr>
                <w:sz w:val="16"/>
              </w:rPr>
              <w:t>13,613</w:t>
            </w:r>
          </w:p>
        </w:tc>
        <w:tc>
          <w:tcPr>
            <w:tcW w:w="660" w:type="dxa"/>
          </w:tcPr>
          <w:p w:rsidR="005A72D2" w:rsidRDefault="005A72D2" w:rsidP="00CE077F">
            <w:pPr>
              <w:jc w:val="right"/>
              <w:rPr>
                <w:sz w:val="16"/>
              </w:rPr>
            </w:pPr>
            <w:r>
              <w:rPr>
                <w:sz w:val="16"/>
              </w:rPr>
              <w:t>7,148</w:t>
            </w:r>
          </w:p>
        </w:tc>
        <w:tc>
          <w:tcPr>
            <w:tcW w:w="735" w:type="dxa"/>
          </w:tcPr>
          <w:p w:rsidR="005A72D2" w:rsidRDefault="005A72D2" w:rsidP="00CE077F">
            <w:pPr>
              <w:jc w:val="right"/>
              <w:rPr>
                <w:sz w:val="16"/>
              </w:rPr>
            </w:pPr>
            <w:r>
              <w:rPr>
                <w:sz w:val="16"/>
              </w:rPr>
              <w:t>9,298</w:t>
            </w:r>
          </w:p>
        </w:tc>
        <w:tc>
          <w:tcPr>
            <w:tcW w:w="660" w:type="dxa"/>
          </w:tcPr>
          <w:p w:rsidR="005A72D2" w:rsidRDefault="005A72D2" w:rsidP="00CE077F">
            <w:pPr>
              <w:jc w:val="right"/>
              <w:rPr>
                <w:sz w:val="16"/>
              </w:rPr>
            </w:pPr>
            <w:r>
              <w:rPr>
                <w:sz w:val="16"/>
              </w:rPr>
              <w:t>19,630</w:t>
            </w:r>
          </w:p>
        </w:tc>
        <w:tc>
          <w:tcPr>
            <w:tcW w:w="660" w:type="dxa"/>
          </w:tcPr>
          <w:p w:rsidR="005A72D2" w:rsidRDefault="005A72D2" w:rsidP="00CE077F">
            <w:pPr>
              <w:jc w:val="right"/>
              <w:rPr>
                <w:sz w:val="16"/>
              </w:rPr>
            </w:pPr>
            <w:r>
              <w:rPr>
                <w:sz w:val="16"/>
              </w:rPr>
              <w:t>47,008</w:t>
            </w:r>
          </w:p>
        </w:tc>
        <w:tc>
          <w:tcPr>
            <w:tcW w:w="660" w:type="dxa"/>
          </w:tcPr>
          <w:p w:rsidR="005A72D2" w:rsidRDefault="005A72D2" w:rsidP="00CE077F">
            <w:pPr>
              <w:jc w:val="right"/>
              <w:rPr>
                <w:sz w:val="16"/>
              </w:rPr>
            </w:pPr>
            <w:r>
              <w:rPr>
                <w:sz w:val="16"/>
              </w:rPr>
              <w:t>49,175</w:t>
            </w:r>
          </w:p>
        </w:tc>
        <w:tc>
          <w:tcPr>
            <w:tcW w:w="660" w:type="dxa"/>
          </w:tcPr>
          <w:p w:rsidR="005A72D2" w:rsidRDefault="005A72D2" w:rsidP="00CE077F">
            <w:pPr>
              <w:jc w:val="right"/>
              <w:rPr>
                <w:sz w:val="16"/>
              </w:rPr>
            </w:pPr>
            <w:r>
              <w:rPr>
                <w:sz w:val="16"/>
              </w:rPr>
              <w:t>11,597</w:t>
            </w:r>
          </w:p>
        </w:tc>
        <w:tc>
          <w:tcPr>
            <w:tcW w:w="735" w:type="dxa"/>
          </w:tcPr>
          <w:p w:rsidR="005A72D2" w:rsidRDefault="005A72D2" w:rsidP="00CE077F">
            <w:pPr>
              <w:jc w:val="right"/>
              <w:rPr>
                <w:sz w:val="16"/>
              </w:rPr>
            </w:pPr>
            <w:r>
              <w:rPr>
                <w:sz w:val="16"/>
              </w:rPr>
              <w:t>12,461</w:t>
            </w:r>
          </w:p>
        </w:tc>
        <w:tc>
          <w:tcPr>
            <w:tcW w:w="660" w:type="dxa"/>
          </w:tcPr>
          <w:p w:rsidR="005A72D2" w:rsidRDefault="005A72D2" w:rsidP="00CE077F">
            <w:pPr>
              <w:jc w:val="right"/>
              <w:rPr>
                <w:sz w:val="16"/>
              </w:rPr>
            </w:pPr>
            <w:r>
              <w:rPr>
                <w:sz w:val="16"/>
              </w:rPr>
              <w:t>36,128</w:t>
            </w:r>
          </w:p>
        </w:tc>
        <w:tc>
          <w:tcPr>
            <w:tcW w:w="644" w:type="dxa"/>
          </w:tcPr>
          <w:p w:rsidR="005A72D2" w:rsidRDefault="005A72D2" w:rsidP="00CE077F">
            <w:pPr>
              <w:jc w:val="right"/>
              <w:rPr>
                <w:sz w:val="16"/>
              </w:rPr>
            </w:pPr>
            <w:r>
              <w:rPr>
                <w:sz w:val="16"/>
              </w:rPr>
              <w:t>7,529</w:t>
            </w:r>
          </w:p>
        </w:tc>
        <w:tc>
          <w:tcPr>
            <w:tcW w:w="710" w:type="dxa"/>
            <w:gridSpan w:val="2"/>
          </w:tcPr>
          <w:p w:rsidR="005A72D2" w:rsidRDefault="005A72D2" w:rsidP="00CE077F">
            <w:pPr>
              <w:jc w:val="right"/>
              <w:rPr>
                <w:sz w:val="16"/>
              </w:rPr>
            </w:pPr>
            <w:r>
              <w:rPr>
                <w:sz w:val="16"/>
              </w:rPr>
              <w:t>46,415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1400</w:t>
            </w:r>
          </w:p>
        </w:tc>
        <w:tc>
          <w:tcPr>
            <w:tcW w:w="695" w:type="dxa"/>
          </w:tcPr>
          <w:p w:rsidR="005A72D2" w:rsidRDefault="005A72D2" w:rsidP="00CE077F">
            <w:pPr>
              <w:jc w:val="right"/>
              <w:rPr>
                <w:sz w:val="16"/>
              </w:rPr>
            </w:pPr>
            <w:r>
              <w:rPr>
                <w:sz w:val="16"/>
              </w:rPr>
              <w:t>7,896</w:t>
            </w:r>
          </w:p>
        </w:tc>
        <w:tc>
          <w:tcPr>
            <w:tcW w:w="735" w:type="dxa"/>
          </w:tcPr>
          <w:p w:rsidR="005A72D2" w:rsidRDefault="005A72D2" w:rsidP="00CE077F">
            <w:pPr>
              <w:jc w:val="right"/>
              <w:rPr>
                <w:sz w:val="16"/>
              </w:rPr>
            </w:pPr>
            <w:r>
              <w:rPr>
                <w:sz w:val="16"/>
              </w:rPr>
              <w:t>15,104</w:t>
            </w:r>
          </w:p>
        </w:tc>
        <w:tc>
          <w:tcPr>
            <w:tcW w:w="660" w:type="dxa"/>
          </w:tcPr>
          <w:p w:rsidR="005A72D2" w:rsidRDefault="005A72D2" w:rsidP="00CE077F">
            <w:pPr>
              <w:jc w:val="right"/>
              <w:rPr>
                <w:sz w:val="16"/>
              </w:rPr>
            </w:pPr>
            <w:r>
              <w:rPr>
                <w:sz w:val="16"/>
              </w:rPr>
              <w:t>7,902</w:t>
            </w:r>
          </w:p>
        </w:tc>
        <w:tc>
          <w:tcPr>
            <w:tcW w:w="735" w:type="dxa"/>
          </w:tcPr>
          <w:p w:rsidR="005A72D2" w:rsidRDefault="005A72D2" w:rsidP="00CE077F">
            <w:pPr>
              <w:jc w:val="right"/>
              <w:rPr>
                <w:sz w:val="16"/>
              </w:rPr>
            </w:pPr>
            <w:r>
              <w:rPr>
                <w:sz w:val="16"/>
              </w:rPr>
              <w:t>10,384</w:t>
            </w:r>
          </w:p>
        </w:tc>
        <w:tc>
          <w:tcPr>
            <w:tcW w:w="660" w:type="dxa"/>
          </w:tcPr>
          <w:p w:rsidR="005A72D2" w:rsidRDefault="005A72D2" w:rsidP="00CE077F">
            <w:pPr>
              <w:jc w:val="right"/>
              <w:rPr>
                <w:sz w:val="16"/>
              </w:rPr>
            </w:pPr>
            <w:r>
              <w:rPr>
                <w:sz w:val="16"/>
              </w:rPr>
              <w:t>20,126</w:t>
            </w:r>
          </w:p>
        </w:tc>
        <w:tc>
          <w:tcPr>
            <w:tcW w:w="660" w:type="dxa"/>
          </w:tcPr>
          <w:p w:rsidR="005A72D2" w:rsidRDefault="005A72D2" w:rsidP="00CE077F">
            <w:pPr>
              <w:jc w:val="right"/>
              <w:rPr>
                <w:sz w:val="16"/>
              </w:rPr>
            </w:pPr>
            <w:r>
              <w:rPr>
                <w:sz w:val="16"/>
              </w:rPr>
              <w:t>52,008</w:t>
            </w:r>
          </w:p>
        </w:tc>
        <w:tc>
          <w:tcPr>
            <w:tcW w:w="660" w:type="dxa"/>
          </w:tcPr>
          <w:p w:rsidR="005A72D2" w:rsidRDefault="005A72D2" w:rsidP="00CE077F">
            <w:pPr>
              <w:jc w:val="right"/>
              <w:rPr>
                <w:sz w:val="16"/>
              </w:rPr>
            </w:pPr>
            <w:r>
              <w:rPr>
                <w:sz w:val="16"/>
              </w:rPr>
              <w:t>53,607</w:t>
            </w:r>
          </w:p>
        </w:tc>
        <w:tc>
          <w:tcPr>
            <w:tcW w:w="660" w:type="dxa"/>
          </w:tcPr>
          <w:p w:rsidR="005A72D2" w:rsidRDefault="005A72D2" w:rsidP="00CE077F">
            <w:pPr>
              <w:jc w:val="right"/>
              <w:rPr>
                <w:sz w:val="16"/>
              </w:rPr>
            </w:pPr>
            <w:r>
              <w:rPr>
                <w:sz w:val="16"/>
              </w:rPr>
              <w:t>12,860</w:t>
            </w:r>
          </w:p>
        </w:tc>
        <w:tc>
          <w:tcPr>
            <w:tcW w:w="735" w:type="dxa"/>
          </w:tcPr>
          <w:p w:rsidR="005A72D2" w:rsidRDefault="005A72D2" w:rsidP="00CE077F">
            <w:pPr>
              <w:jc w:val="right"/>
              <w:rPr>
                <w:sz w:val="16"/>
              </w:rPr>
            </w:pPr>
            <w:r>
              <w:rPr>
                <w:sz w:val="16"/>
              </w:rPr>
              <w:t>13,829</w:t>
            </w:r>
          </w:p>
        </w:tc>
        <w:tc>
          <w:tcPr>
            <w:tcW w:w="660" w:type="dxa"/>
          </w:tcPr>
          <w:p w:rsidR="005A72D2" w:rsidRDefault="005A72D2" w:rsidP="00CE077F">
            <w:pPr>
              <w:jc w:val="right"/>
              <w:rPr>
                <w:sz w:val="16"/>
              </w:rPr>
            </w:pPr>
            <w:r>
              <w:rPr>
                <w:sz w:val="16"/>
              </w:rPr>
              <w:t>39,162</w:t>
            </w:r>
          </w:p>
        </w:tc>
        <w:tc>
          <w:tcPr>
            <w:tcW w:w="644" w:type="dxa"/>
          </w:tcPr>
          <w:p w:rsidR="005A72D2" w:rsidRDefault="005A72D2" w:rsidP="00CE077F">
            <w:pPr>
              <w:jc w:val="right"/>
              <w:rPr>
                <w:sz w:val="16"/>
              </w:rPr>
            </w:pPr>
            <w:r>
              <w:rPr>
                <w:sz w:val="16"/>
              </w:rPr>
              <w:t>8,350</w:t>
            </w:r>
          </w:p>
        </w:tc>
        <w:tc>
          <w:tcPr>
            <w:tcW w:w="710" w:type="dxa"/>
            <w:gridSpan w:val="2"/>
          </w:tcPr>
          <w:p w:rsidR="005A72D2" w:rsidRDefault="005A72D2" w:rsidP="00CE077F">
            <w:pPr>
              <w:jc w:val="right"/>
              <w:rPr>
                <w:sz w:val="16"/>
              </w:rPr>
            </w:pPr>
            <w:r>
              <w:rPr>
                <w:sz w:val="16"/>
              </w:rPr>
              <w:t>50,945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1500</w:t>
            </w:r>
          </w:p>
        </w:tc>
        <w:tc>
          <w:tcPr>
            <w:tcW w:w="695" w:type="dxa"/>
          </w:tcPr>
          <w:p w:rsidR="005A72D2" w:rsidRDefault="005A72D2" w:rsidP="00CE077F">
            <w:pPr>
              <w:jc w:val="right"/>
              <w:rPr>
                <w:sz w:val="16"/>
              </w:rPr>
            </w:pPr>
            <w:r>
              <w:rPr>
                <w:sz w:val="16"/>
              </w:rPr>
              <w:t>8,661</w:t>
            </w:r>
          </w:p>
        </w:tc>
        <w:tc>
          <w:tcPr>
            <w:tcW w:w="735" w:type="dxa"/>
          </w:tcPr>
          <w:p w:rsidR="005A72D2" w:rsidRDefault="005A72D2" w:rsidP="00CE077F">
            <w:pPr>
              <w:jc w:val="right"/>
              <w:rPr>
                <w:sz w:val="16"/>
              </w:rPr>
            </w:pPr>
            <w:r>
              <w:rPr>
                <w:sz w:val="16"/>
              </w:rPr>
              <w:t>16,611</w:t>
            </w:r>
          </w:p>
        </w:tc>
        <w:tc>
          <w:tcPr>
            <w:tcW w:w="660" w:type="dxa"/>
          </w:tcPr>
          <w:p w:rsidR="005A72D2" w:rsidRDefault="005A72D2" w:rsidP="00CE077F">
            <w:pPr>
              <w:jc w:val="right"/>
              <w:rPr>
                <w:sz w:val="16"/>
              </w:rPr>
            </w:pPr>
            <w:r>
              <w:rPr>
                <w:sz w:val="16"/>
              </w:rPr>
              <w:t>8,668</w:t>
            </w:r>
          </w:p>
        </w:tc>
        <w:tc>
          <w:tcPr>
            <w:tcW w:w="735" w:type="dxa"/>
          </w:tcPr>
          <w:p w:rsidR="005A72D2" w:rsidRDefault="005A72D2" w:rsidP="00CE077F">
            <w:pPr>
              <w:jc w:val="right"/>
              <w:rPr>
                <w:sz w:val="16"/>
              </w:rPr>
            </w:pPr>
            <w:r>
              <w:rPr>
                <w:sz w:val="16"/>
              </w:rPr>
              <w:t>11,495</w:t>
            </w:r>
          </w:p>
        </w:tc>
        <w:tc>
          <w:tcPr>
            <w:tcW w:w="660" w:type="dxa"/>
          </w:tcPr>
          <w:p w:rsidR="005A72D2" w:rsidRDefault="005A72D2" w:rsidP="00CE077F">
            <w:pPr>
              <w:jc w:val="right"/>
              <w:rPr>
                <w:sz w:val="16"/>
              </w:rPr>
            </w:pPr>
            <w:r>
              <w:rPr>
                <w:sz w:val="16"/>
              </w:rPr>
              <w:t>20,623</w:t>
            </w:r>
          </w:p>
        </w:tc>
        <w:tc>
          <w:tcPr>
            <w:tcW w:w="660" w:type="dxa"/>
          </w:tcPr>
          <w:p w:rsidR="005A72D2" w:rsidRDefault="005A72D2" w:rsidP="00CE077F">
            <w:pPr>
              <w:jc w:val="right"/>
              <w:rPr>
                <w:sz w:val="16"/>
              </w:rPr>
            </w:pPr>
            <w:r>
              <w:rPr>
                <w:sz w:val="16"/>
              </w:rPr>
              <w:t>57,008</w:t>
            </w:r>
          </w:p>
        </w:tc>
        <w:tc>
          <w:tcPr>
            <w:tcW w:w="660" w:type="dxa"/>
          </w:tcPr>
          <w:p w:rsidR="005A72D2" w:rsidRDefault="005A72D2" w:rsidP="00CE077F">
            <w:pPr>
              <w:jc w:val="right"/>
              <w:rPr>
                <w:sz w:val="16"/>
              </w:rPr>
            </w:pPr>
            <w:r>
              <w:rPr>
                <w:sz w:val="16"/>
              </w:rPr>
              <w:t>58,039</w:t>
            </w:r>
          </w:p>
        </w:tc>
        <w:tc>
          <w:tcPr>
            <w:tcW w:w="660" w:type="dxa"/>
          </w:tcPr>
          <w:p w:rsidR="005A72D2" w:rsidRDefault="005A72D2" w:rsidP="00CE077F">
            <w:pPr>
              <w:jc w:val="right"/>
              <w:rPr>
                <w:sz w:val="16"/>
              </w:rPr>
            </w:pPr>
            <w:r>
              <w:rPr>
                <w:sz w:val="16"/>
              </w:rPr>
              <w:t>14,130</w:t>
            </w:r>
          </w:p>
        </w:tc>
        <w:tc>
          <w:tcPr>
            <w:tcW w:w="735" w:type="dxa"/>
          </w:tcPr>
          <w:p w:rsidR="005A72D2" w:rsidRDefault="005A72D2" w:rsidP="00CE077F">
            <w:pPr>
              <w:jc w:val="right"/>
              <w:rPr>
                <w:sz w:val="16"/>
              </w:rPr>
            </w:pPr>
            <w:r>
              <w:rPr>
                <w:sz w:val="16"/>
              </w:rPr>
              <w:t>15,217</w:t>
            </w:r>
          </w:p>
        </w:tc>
        <w:tc>
          <w:tcPr>
            <w:tcW w:w="660" w:type="dxa"/>
          </w:tcPr>
          <w:p w:rsidR="005A72D2" w:rsidRDefault="005A72D2" w:rsidP="00CE077F">
            <w:pPr>
              <w:jc w:val="right"/>
              <w:rPr>
                <w:sz w:val="16"/>
              </w:rPr>
            </w:pPr>
            <w:r>
              <w:rPr>
                <w:sz w:val="16"/>
              </w:rPr>
              <w:t>42,196</w:t>
            </w:r>
          </w:p>
        </w:tc>
        <w:tc>
          <w:tcPr>
            <w:tcW w:w="644" w:type="dxa"/>
          </w:tcPr>
          <w:p w:rsidR="005A72D2" w:rsidRDefault="005A72D2" w:rsidP="00CE077F">
            <w:pPr>
              <w:jc w:val="right"/>
              <w:rPr>
                <w:sz w:val="16"/>
              </w:rPr>
            </w:pPr>
            <w:r>
              <w:rPr>
                <w:sz w:val="16"/>
              </w:rPr>
              <w:t>9,179</w:t>
            </w:r>
          </w:p>
        </w:tc>
        <w:tc>
          <w:tcPr>
            <w:tcW w:w="710" w:type="dxa"/>
            <w:gridSpan w:val="2"/>
          </w:tcPr>
          <w:p w:rsidR="005A72D2" w:rsidRDefault="005A72D2" w:rsidP="00CE077F">
            <w:pPr>
              <w:jc w:val="right"/>
              <w:rPr>
                <w:sz w:val="16"/>
              </w:rPr>
            </w:pPr>
            <w:r>
              <w:rPr>
                <w:sz w:val="16"/>
              </w:rPr>
              <w:t>55,475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1600</w:t>
            </w:r>
          </w:p>
        </w:tc>
        <w:tc>
          <w:tcPr>
            <w:tcW w:w="695" w:type="dxa"/>
          </w:tcPr>
          <w:p w:rsidR="005A72D2" w:rsidRDefault="005A72D2" w:rsidP="00CE077F">
            <w:pPr>
              <w:jc w:val="right"/>
              <w:rPr>
                <w:sz w:val="16"/>
              </w:rPr>
            </w:pPr>
            <w:r>
              <w:rPr>
                <w:sz w:val="16"/>
              </w:rPr>
              <w:t>9,437</w:t>
            </w:r>
          </w:p>
        </w:tc>
        <w:tc>
          <w:tcPr>
            <w:tcW w:w="735" w:type="dxa"/>
          </w:tcPr>
          <w:p w:rsidR="005A72D2" w:rsidRDefault="005A72D2" w:rsidP="00CE077F">
            <w:pPr>
              <w:jc w:val="right"/>
              <w:rPr>
                <w:sz w:val="16"/>
              </w:rPr>
            </w:pPr>
            <w:r>
              <w:rPr>
                <w:sz w:val="16"/>
              </w:rPr>
              <w:t>18,134</w:t>
            </w:r>
          </w:p>
        </w:tc>
        <w:tc>
          <w:tcPr>
            <w:tcW w:w="660" w:type="dxa"/>
          </w:tcPr>
          <w:p w:rsidR="005A72D2" w:rsidRDefault="005A72D2" w:rsidP="00CE077F">
            <w:pPr>
              <w:jc w:val="right"/>
              <w:rPr>
                <w:sz w:val="16"/>
              </w:rPr>
            </w:pPr>
            <w:r>
              <w:rPr>
                <w:sz w:val="16"/>
              </w:rPr>
              <w:t>9,446</w:t>
            </w:r>
          </w:p>
        </w:tc>
        <w:tc>
          <w:tcPr>
            <w:tcW w:w="735" w:type="dxa"/>
          </w:tcPr>
          <w:p w:rsidR="005A72D2" w:rsidRDefault="005A72D2" w:rsidP="00CE077F">
            <w:pPr>
              <w:jc w:val="right"/>
              <w:rPr>
                <w:sz w:val="16"/>
              </w:rPr>
            </w:pPr>
            <w:r>
              <w:rPr>
                <w:sz w:val="16"/>
              </w:rPr>
              <w:t>12,630</w:t>
            </w:r>
          </w:p>
        </w:tc>
        <w:tc>
          <w:tcPr>
            <w:tcW w:w="660" w:type="dxa"/>
          </w:tcPr>
          <w:p w:rsidR="005A72D2" w:rsidRDefault="005A72D2" w:rsidP="00CE077F">
            <w:pPr>
              <w:jc w:val="right"/>
              <w:rPr>
                <w:sz w:val="16"/>
              </w:rPr>
            </w:pPr>
            <w:r>
              <w:rPr>
                <w:sz w:val="16"/>
              </w:rPr>
              <w:t>21,120</w:t>
            </w:r>
          </w:p>
        </w:tc>
        <w:tc>
          <w:tcPr>
            <w:tcW w:w="660" w:type="dxa"/>
          </w:tcPr>
          <w:p w:rsidR="005A72D2" w:rsidRDefault="005A72D2" w:rsidP="00CE077F">
            <w:pPr>
              <w:jc w:val="right"/>
              <w:rPr>
                <w:sz w:val="16"/>
              </w:rPr>
            </w:pPr>
            <w:r>
              <w:rPr>
                <w:sz w:val="16"/>
              </w:rPr>
              <w:t>62,008</w:t>
            </w:r>
          </w:p>
        </w:tc>
        <w:tc>
          <w:tcPr>
            <w:tcW w:w="660" w:type="dxa"/>
          </w:tcPr>
          <w:p w:rsidR="005A72D2" w:rsidRDefault="005A72D2" w:rsidP="00CE077F">
            <w:pPr>
              <w:jc w:val="right"/>
              <w:rPr>
                <w:sz w:val="16"/>
              </w:rPr>
            </w:pPr>
            <w:r>
              <w:rPr>
                <w:sz w:val="16"/>
              </w:rPr>
              <w:t>62,471</w:t>
            </w:r>
          </w:p>
        </w:tc>
        <w:tc>
          <w:tcPr>
            <w:tcW w:w="660" w:type="dxa"/>
          </w:tcPr>
          <w:p w:rsidR="005A72D2" w:rsidRDefault="005A72D2" w:rsidP="00CE077F">
            <w:pPr>
              <w:jc w:val="right"/>
              <w:rPr>
                <w:sz w:val="16"/>
              </w:rPr>
            </w:pPr>
            <w:r>
              <w:rPr>
                <w:sz w:val="16"/>
              </w:rPr>
              <w:t>15,409</w:t>
            </w:r>
          </w:p>
        </w:tc>
        <w:tc>
          <w:tcPr>
            <w:tcW w:w="735" w:type="dxa"/>
          </w:tcPr>
          <w:p w:rsidR="005A72D2" w:rsidRDefault="005A72D2" w:rsidP="00CE077F">
            <w:pPr>
              <w:jc w:val="right"/>
              <w:rPr>
                <w:sz w:val="16"/>
              </w:rPr>
            </w:pPr>
            <w:r>
              <w:rPr>
                <w:sz w:val="16"/>
              </w:rPr>
              <w:t>16,625</w:t>
            </w:r>
          </w:p>
        </w:tc>
        <w:tc>
          <w:tcPr>
            <w:tcW w:w="660" w:type="dxa"/>
          </w:tcPr>
          <w:p w:rsidR="005A72D2" w:rsidRDefault="005A72D2" w:rsidP="00CE077F">
            <w:pPr>
              <w:jc w:val="right"/>
              <w:rPr>
                <w:sz w:val="16"/>
              </w:rPr>
            </w:pPr>
            <w:r>
              <w:rPr>
                <w:sz w:val="16"/>
              </w:rPr>
              <w:t>115,806</w:t>
            </w:r>
          </w:p>
        </w:tc>
        <w:tc>
          <w:tcPr>
            <w:tcW w:w="644" w:type="dxa"/>
          </w:tcPr>
          <w:p w:rsidR="005A72D2" w:rsidRDefault="005A72D2" w:rsidP="00CE077F">
            <w:pPr>
              <w:jc w:val="right"/>
              <w:rPr>
                <w:sz w:val="16"/>
              </w:rPr>
            </w:pPr>
            <w:r>
              <w:rPr>
                <w:sz w:val="16"/>
              </w:rPr>
              <w:t>10,015</w:t>
            </w:r>
          </w:p>
        </w:tc>
        <w:tc>
          <w:tcPr>
            <w:tcW w:w="710" w:type="dxa"/>
            <w:gridSpan w:val="2"/>
          </w:tcPr>
          <w:p w:rsidR="005A72D2" w:rsidRDefault="005A72D2" w:rsidP="00CE077F">
            <w:pPr>
              <w:jc w:val="right"/>
              <w:rPr>
                <w:sz w:val="16"/>
              </w:rPr>
            </w:pPr>
            <w:r>
              <w:rPr>
                <w:sz w:val="16"/>
              </w:rPr>
              <w:t>60,005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1700</w:t>
            </w:r>
          </w:p>
        </w:tc>
        <w:tc>
          <w:tcPr>
            <w:tcW w:w="695" w:type="dxa"/>
          </w:tcPr>
          <w:p w:rsidR="005A72D2" w:rsidRDefault="005A72D2" w:rsidP="00CE077F">
            <w:pPr>
              <w:jc w:val="right"/>
              <w:rPr>
                <w:sz w:val="16"/>
              </w:rPr>
            </w:pPr>
            <w:r>
              <w:rPr>
                <w:sz w:val="16"/>
              </w:rPr>
              <w:t>10,221</w:t>
            </w:r>
          </w:p>
        </w:tc>
        <w:tc>
          <w:tcPr>
            <w:tcW w:w="735" w:type="dxa"/>
          </w:tcPr>
          <w:p w:rsidR="005A72D2" w:rsidRDefault="005A72D2" w:rsidP="00CE077F">
            <w:pPr>
              <w:jc w:val="right"/>
              <w:rPr>
                <w:sz w:val="16"/>
              </w:rPr>
            </w:pPr>
            <w:r>
              <w:rPr>
                <w:sz w:val="16"/>
              </w:rPr>
              <w:t>25,468</w:t>
            </w:r>
          </w:p>
        </w:tc>
        <w:tc>
          <w:tcPr>
            <w:tcW w:w="660" w:type="dxa"/>
          </w:tcPr>
          <w:p w:rsidR="005A72D2" w:rsidRDefault="005A72D2" w:rsidP="00CE077F">
            <w:pPr>
              <w:jc w:val="right"/>
              <w:rPr>
                <w:sz w:val="16"/>
              </w:rPr>
            </w:pPr>
            <w:r>
              <w:rPr>
                <w:sz w:val="16"/>
              </w:rPr>
              <w:t>10,233</w:t>
            </w:r>
          </w:p>
        </w:tc>
        <w:tc>
          <w:tcPr>
            <w:tcW w:w="735" w:type="dxa"/>
          </w:tcPr>
          <w:p w:rsidR="005A72D2" w:rsidRDefault="005A72D2" w:rsidP="00CE077F">
            <w:pPr>
              <w:jc w:val="right"/>
              <w:rPr>
                <w:sz w:val="16"/>
              </w:rPr>
            </w:pPr>
            <w:r>
              <w:rPr>
                <w:sz w:val="16"/>
              </w:rPr>
              <w:t>13,787</w:t>
            </w:r>
          </w:p>
        </w:tc>
        <w:tc>
          <w:tcPr>
            <w:tcW w:w="660" w:type="dxa"/>
          </w:tcPr>
          <w:p w:rsidR="005A72D2" w:rsidRDefault="005A72D2" w:rsidP="00CE077F">
            <w:pPr>
              <w:jc w:val="right"/>
              <w:rPr>
                <w:sz w:val="16"/>
              </w:rPr>
            </w:pPr>
            <w:r>
              <w:rPr>
                <w:sz w:val="16"/>
              </w:rPr>
              <w:t>21,617</w:t>
            </w:r>
          </w:p>
        </w:tc>
        <w:tc>
          <w:tcPr>
            <w:tcW w:w="660" w:type="dxa"/>
          </w:tcPr>
          <w:p w:rsidR="005A72D2" w:rsidRDefault="005A72D2" w:rsidP="00CE077F">
            <w:pPr>
              <w:jc w:val="right"/>
              <w:rPr>
                <w:sz w:val="16"/>
              </w:rPr>
            </w:pPr>
            <w:r>
              <w:rPr>
                <w:sz w:val="16"/>
              </w:rPr>
              <w:t>67,008</w:t>
            </w:r>
          </w:p>
        </w:tc>
        <w:tc>
          <w:tcPr>
            <w:tcW w:w="660" w:type="dxa"/>
          </w:tcPr>
          <w:p w:rsidR="005A72D2" w:rsidRDefault="005A72D2" w:rsidP="00CE077F">
            <w:pPr>
              <w:jc w:val="right"/>
              <w:rPr>
                <w:sz w:val="16"/>
              </w:rPr>
            </w:pPr>
            <w:r>
              <w:rPr>
                <w:sz w:val="16"/>
              </w:rPr>
              <w:t>66,903</w:t>
            </w:r>
          </w:p>
        </w:tc>
        <w:tc>
          <w:tcPr>
            <w:tcW w:w="660" w:type="dxa"/>
          </w:tcPr>
          <w:p w:rsidR="005A72D2" w:rsidRDefault="005A72D2" w:rsidP="00CE077F">
            <w:pPr>
              <w:jc w:val="right"/>
              <w:rPr>
                <w:sz w:val="16"/>
              </w:rPr>
            </w:pPr>
            <w:r>
              <w:rPr>
                <w:sz w:val="16"/>
              </w:rPr>
              <w:t>16,695</w:t>
            </w:r>
          </w:p>
        </w:tc>
        <w:tc>
          <w:tcPr>
            <w:tcW w:w="735" w:type="dxa"/>
          </w:tcPr>
          <w:p w:rsidR="005A72D2" w:rsidRDefault="005A72D2" w:rsidP="00CE077F">
            <w:pPr>
              <w:jc w:val="right"/>
              <w:rPr>
                <w:sz w:val="16"/>
              </w:rPr>
            </w:pPr>
            <w:r>
              <w:rPr>
                <w:sz w:val="16"/>
              </w:rPr>
              <w:t>18,053</w:t>
            </w:r>
          </w:p>
        </w:tc>
        <w:tc>
          <w:tcPr>
            <w:tcW w:w="660" w:type="dxa"/>
          </w:tcPr>
          <w:p w:rsidR="005A72D2" w:rsidRDefault="005A72D2" w:rsidP="00CE077F">
            <w:pPr>
              <w:jc w:val="right"/>
              <w:rPr>
                <w:sz w:val="16"/>
              </w:rPr>
            </w:pPr>
            <w:r>
              <w:rPr>
                <w:sz w:val="16"/>
              </w:rPr>
              <w:t>117,759</w:t>
            </w:r>
          </w:p>
        </w:tc>
        <w:tc>
          <w:tcPr>
            <w:tcW w:w="644" w:type="dxa"/>
          </w:tcPr>
          <w:p w:rsidR="005A72D2" w:rsidRDefault="005A72D2" w:rsidP="00CE077F">
            <w:pPr>
              <w:jc w:val="right"/>
              <w:rPr>
                <w:sz w:val="16"/>
              </w:rPr>
            </w:pPr>
            <w:r>
              <w:rPr>
                <w:sz w:val="16"/>
              </w:rPr>
              <w:t>10,858</w:t>
            </w:r>
          </w:p>
        </w:tc>
        <w:tc>
          <w:tcPr>
            <w:tcW w:w="710" w:type="dxa"/>
            <w:gridSpan w:val="2"/>
          </w:tcPr>
          <w:p w:rsidR="005A72D2" w:rsidRDefault="005A72D2" w:rsidP="00CE077F">
            <w:pPr>
              <w:jc w:val="right"/>
              <w:rPr>
                <w:sz w:val="16"/>
              </w:rPr>
            </w:pPr>
            <w:r>
              <w:rPr>
                <w:sz w:val="16"/>
              </w:rPr>
              <w:t>64,535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1800</w:t>
            </w:r>
          </w:p>
        </w:tc>
        <w:tc>
          <w:tcPr>
            <w:tcW w:w="695" w:type="dxa"/>
          </w:tcPr>
          <w:p w:rsidR="005A72D2" w:rsidRDefault="005A72D2" w:rsidP="00CE077F">
            <w:pPr>
              <w:jc w:val="right"/>
              <w:rPr>
                <w:sz w:val="16"/>
              </w:rPr>
            </w:pPr>
            <w:r>
              <w:rPr>
                <w:sz w:val="16"/>
              </w:rPr>
              <w:t>11,015</w:t>
            </w:r>
          </w:p>
        </w:tc>
        <w:tc>
          <w:tcPr>
            <w:tcW w:w="735" w:type="dxa"/>
          </w:tcPr>
          <w:p w:rsidR="005A72D2" w:rsidRDefault="005A72D2" w:rsidP="00CE077F">
            <w:pPr>
              <w:jc w:val="right"/>
              <w:rPr>
                <w:sz w:val="16"/>
              </w:rPr>
            </w:pPr>
            <w:r>
              <w:rPr>
                <w:sz w:val="16"/>
              </w:rPr>
              <w:t>27,097</w:t>
            </w:r>
          </w:p>
        </w:tc>
        <w:tc>
          <w:tcPr>
            <w:tcW w:w="660" w:type="dxa"/>
          </w:tcPr>
          <w:p w:rsidR="005A72D2" w:rsidRDefault="005A72D2" w:rsidP="00CE077F">
            <w:pPr>
              <w:jc w:val="right"/>
              <w:rPr>
                <w:sz w:val="16"/>
              </w:rPr>
            </w:pPr>
            <w:r>
              <w:rPr>
                <w:sz w:val="16"/>
              </w:rPr>
              <w:t>11,030</w:t>
            </w:r>
          </w:p>
        </w:tc>
        <w:tc>
          <w:tcPr>
            <w:tcW w:w="735" w:type="dxa"/>
          </w:tcPr>
          <w:p w:rsidR="005A72D2" w:rsidRDefault="005A72D2" w:rsidP="00CE077F">
            <w:pPr>
              <w:jc w:val="right"/>
              <w:rPr>
                <w:sz w:val="16"/>
              </w:rPr>
            </w:pPr>
            <w:r>
              <w:rPr>
                <w:sz w:val="16"/>
              </w:rPr>
              <w:t>14,964</w:t>
            </w:r>
          </w:p>
        </w:tc>
        <w:tc>
          <w:tcPr>
            <w:tcW w:w="660" w:type="dxa"/>
          </w:tcPr>
          <w:p w:rsidR="005A72D2" w:rsidRDefault="005A72D2" w:rsidP="00CE077F">
            <w:pPr>
              <w:jc w:val="right"/>
              <w:rPr>
                <w:sz w:val="16"/>
              </w:rPr>
            </w:pPr>
            <w:r>
              <w:rPr>
                <w:sz w:val="16"/>
              </w:rPr>
              <w:t>22,114</w:t>
            </w:r>
          </w:p>
        </w:tc>
        <w:tc>
          <w:tcPr>
            <w:tcW w:w="660" w:type="dxa"/>
          </w:tcPr>
          <w:p w:rsidR="005A72D2" w:rsidRDefault="005A72D2" w:rsidP="00CE077F">
            <w:pPr>
              <w:jc w:val="right"/>
              <w:rPr>
                <w:sz w:val="16"/>
              </w:rPr>
            </w:pPr>
            <w:r>
              <w:rPr>
                <w:sz w:val="16"/>
              </w:rPr>
              <w:t>72,008</w:t>
            </w:r>
          </w:p>
        </w:tc>
        <w:tc>
          <w:tcPr>
            <w:tcW w:w="660" w:type="dxa"/>
          </w:tcPr>
          <w:p w:rsidR="005A72D2" w:rsidRDefault="005A72D2" w:rsidP="00CE077F">
            <w:pPr>
              <w:jc w:val="right"/>
              <w:rPr>
                <w:sz w:val="16"/>
              </w:rPr>
            </w:pPr>
            <w:r>
              <w:rPr>
                <w:sz w:val="16"/>
              </w:rPr>
              <w:t>71,335</w:t>
            </w:r>
          </w:p>
        </w:tc>
        <w:tc>
          <w:tcPr>
            <w:tcW w:w="660" w:type="dxa"/>
          </w:tcPr>
          <w:p w:rsidR="005A72D2" w:rsidRDefault="005A72D2" w:rsidP="00CE077F">
            <w:pPr>
              <w:jc w:val="right"/>
              <w:rPr>
                <w:sz w:val="16"/>
              </w:rPr>
            </w:pPr>
            <w:r>
              <w:rPr>
                <w:sz w:val="16"/>
              </w:rPr>
              <w:t>17,988</w:t>
            </w:r>
          </w:p>
        </w:tc>
        <w:tc>
          <w:tcPr>
            <w:tcW w:w="735" w:type="dxa"/>
          </w:tcPr>
          <w:p w:rsidR="005A72D2" w:rsidRDefault="005A72D2" w:rsidP="00CE077F">
            <w:pPr>
              <w:jc w:val="right"/>
              <w:rPr>
                <w:sz w:val="16"/>
              </w:rPr>
            </w:pPr>
            <w:r>
              <w:rPr>
                <w:sz w:val="16"/>
              </w:rPr>
              <w:t>19,501</w:t>
            </w:r>
          </w:p>
        </w:tc>
        <w:tc>
          <w:tcPr>
            <w:tcW w:w="660" w:type="dxa"/>
          </w:tcPr>
          <w:p w:rsidR="005A72D2" w:rsidRDefault="005A72D2" w:rsidP="00CE077F">
            <w:pPr>
              <w:jc w:val="right"/>
              <w:rPr>
                <w:sz w:val="16"/>
              </w:rPr>
            </w:pPr>
            <w:r>
              <w:rPr>
                <w:sz w:val="16"/>
              </w:rPr>
              <w:t>119,715</w:t>
            </w:r>
          </w:p>
        </w:tc>
        <w:tc>
          <w:tcPr>
            <w:tcW w:w="644" w:type="dxa"/>
          </w:tcPr>
          <w:p w:rsidR="005A72D2" w:rsidRDefault="005A72D2" w:rsidP="00CE077F">
            <w:pPr>
              <w:jc w:val="right"/>
              <w:rPr>
                <w:sz w:val="16"/>
              </w:rPr>
            </w:pPr>
            <w:r>
              <w:rPr>
                <w:sz w:val="16"/>
              </w:rPr>
              <w:t>11,707</w:t>
            </w:r>
          </w:p>
        </w:tc>
        <w:tc>
          <w:tcPr>
            <w:tcW w:w="710" w:type="dxa"/>
            <w:gridSpan w:val="2"/>
          </w:tcPr>
          <w:p w:rsidR="005A72D2" w:rsidRDefault="005A72D2" w:rsidP="00CE077F">
            <w:pPr>
              <w:jc w:val="right"/>
              <w:rPr>
                <w:sz w:val="16"/>
              </w:rPr>
            </w:pPr>
            <w:r>
              <w:rPr>
                <w:sz w:val="16"/>
              </w:rPr>
              <w:t>69,065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1900</w:t>
            </w:r>
          </w:p>
        </w:tc>
        <w:tc>
          <w:tcPr>
            <w:tcW w:w="695" w:type="dxa"/>
          </w:tcPr>
          <w:p w:rsidR="005A72D2" w:rsidRDefault="005A72D2" w:rsidP="00CE077F">
            <w:pPr>
              <w:jc w:val="right"/>
              <w:rPr>
                <w:sz w:val="16"/>
              </w:rPr>
            </w:pPr>
            <w:r>
              <w:rPr>
                <w:sz w:val="16"/>
              </w:rPr>
              <w:t>11,816</w:t>
            </w:r>
          </w:p>
        </w:tc>
        <w:tc>
          <w:tcPr>
            <w:tcW w:w="735" w:type="dxa"/>
          </w:tcPr>
          <w:p w:rsidR="005A72D2" w:rsidRDefault="005A72D2" w:rsidP="00CE077F">
            <w:pPr>
              <w:jc w:val="right"/>
              <w:rPr>
                <w:sz w:val="16"/>
              </w:rPr>
            </w:pPr>
            <w:r>
              <w:rPr>
                <w:sz w:val="16"/>
              </w:rPr>
              <w:t>28,728</w:t>
            </w:r>
          </w:p>
        </w:tc>
        <w:tc>
          <w:tcPr>
            <w:tcW w:w="660" w:type="dxa"/>
          </w:tcPr>
          <w:p w:rsidR="005A72D2" w:rsidRDefault="005A72D2" w:rsidP="00CE077F">
            <w:pPr>
              <w:jc w:val="right"/>
              <w:rPr>
                <w:sz w:val="16"/>
              </w:rPr>
            </w:pPr>
            <w:r>
              <w:rPr>
                <w:sz w:val="16"/>
              </w:rPr>
              <w:t>11,836</w:t>
            </w:r>
          </w:p>
        </w:tc>
        <w:tc>
          <w:tcPr>
            <w:tcW w:w="735" w:type="dxa"/>
          </w:tcPr>
          <w:p w:rsidR="005A72D2" w:rsidRDefault="005A72D2" w:rsidP="00CE077F">
            <w:pPr>
              <w:jc w:val="right"/>
              <w:rPr>
                <w:sz w:val="16"/>
              </w:rPr>
            </w:pPr>
            <w:r>
              <w:rPr>
                <w:sz w:val="16"/>
              </w:rPr>
              <w:t>16,160</w:t>
            </w:r>
          </w:p>
        </w:tc>
        <w:tc>
          <w:tcPr>
            <w:tcW w:w="660" w:type="dxa"/>
          </w:tcPr>
          <w:p w:rsidR="005A72D2" w:rsidRDefault="005A72D2" w:rsidP="00CE077F">
            <w:pPr>
              <w:jc w:val="right"/>
              <w:rPr>
                <w:sz w:val="16"/>
              </w:rPr>
            </w:pPr>
            <w:r>
              <w:rPr>
                <w:sz w:val="16"/>
              </w:rPr>
              <w:t>22,610</w:t>
            </w:r>
          </w:p>
        </w:tc>
        <w:tc>
          <w:tcPr>
            <w:tcW w:w="660" w:type="dxa"/>
          </w:tcPr>
          <w:p w:rsidR="005A72D2" w:rsidRDefault="005A72D2" w:rsidP="00CE077F">
            <w:pPr>
              <w:jc w:val="right"/>
              <w:rPr>
                <w:sz w:val="16"/>
              </w:rPr>
            </w:pPr>
            <w:r>
              <w:rPr>
                <w:sz w:val="16"/>
              </w:rPr>
              <w:t>77,008</w:t>
            </w:r>
          </w:p>
        </w:tc>
        <w:tc>
          <w:tcPr>
            <w:tcW w:w="660" w:type="dxa"/>
          </w:tcPr>
          <w:p w:rsidR="005A72D2" w:rsidRDefault="005A72D2" w:rsidP="00CE077F">
            <w:pPr>
              <w:jc w:val="right"/>
              <w:rPr>
                <w:sz w:val="16"/>
              </w:rPr>
            </w:pPr>
            <w:r>
              <w:rPr>
                <w:sz w:val="16"/>
              </w:rPr>
              <w:t>75,767</w:t>
            </w:r>
          </w:p>
        </w:tc>
        <w:tc>
          <w:tcPr>
            <w:tcW w:w="660" w:type="dxa"/>
          </w:tcPr>
          <w:p w:rsidR="005A72D2" w:rsidRDefault="005A72D2" w:rsidP="00CE077F">
            <w:pPr>
              <w:jc w:val="right"/>
              <w:rPr>
                <w:sz w:val="16"/>
              </w:rPr>
            </w:pPr>
            <w:r>
              <w:rPr>
                <w:sz w:val="16"/>
              </w:rPr>
              <w:t>19,290</w:t>
            </w:r>
          </w:p>
        </w:tc>
        <w:tc>
          <w:tcPr>
            <w:tcW w:w="735" w:type="dxa"/>
          </w:tcPr>
          <w:p w:rsidR="005A72D2" w:rsidRDefault="005A72D2" w:rsidP="00CE077F">
            <w:pPr>
              <w:jc w:val="right"/>
              <w:rPr>
                <w:sz w:val="16"/>
              </w:rPr>
            </w:pPr>
            <w:r>
              <w:rPr>
                <w:sz w:val="16"/>
              </w:rPr>
              <w:t>20,968</w:t>
            </w:r>
          </w:p>
        </w:tc>
        <w:tc>
          <w:tcPr>
            <w:tcW w:w="660" w:type="dxa"/>
          </w:tcPr>
          <w:p w:rsidR="005A72D2" w:rsidRDefault="005A72D2" w:rsidP="00CE077F">
            <w:pPr>
              <w:jc w:val="right"/>
              <w:rPr>
                <w:sz w:val="16"/>
              </w:rPr>
            </w:pPr>
            <w:r>
              <w:rPr>
                <w:sz w:val="16"/>
              </w:rPr>
              <w:t>121,675</w:t>
            </w:r>
          </w:p>
        </w:tc>
        <w:tc>
          <w:tcPr>
            <w:tcW w:w="644" w:type="dxa"/>
          </w:tcPr>
          <w:p w:rsidR="005A72D2" w:rsidRDefault="005A72D2" w:rsidP="00CE077F">
            <w:pPr>
              <w:jc w:val="right"/>
              <w:rPr>
                <w:sz w:val="16"/>
              </w:rPr>
            </w:pPr>
            <w:r>
              <w:rPr>
                <w:sz w:val="16"/>
              </w:rPr>
              <w:t>12,560</w:t>
            </w:r>
          </w:p>
        </w:tc>
        <w:tc>
          <w:tcPr>
            <w:tcW w:w="710" w:type="dxa"/>
            <w:gridSpan w:val="2"/>
          </w:tcPr>
          <w:p w:rsidR="005A72D2" w:rsidRDefault="005A72D2" w:rsidP="00CE077F">
            <w:pPr>
              <w:jc w:val="right"/>
              <w:rPr>
                <w:sz w:val="16"/>
              </w:rPr>
            </w:pPr>
            <w:r>
              <w:rPr>
                <w:sz w:val="16"/>
              </w:rPr>
              <w:t>73,595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2000</w:t>
            </w:r>
          </w:p>
        </w:tc>
        <w:tc>
          <w:tcPr>
            <w:tcW w:w="695" w:type="dxa"/>
          </w:tcPr>
          <w:p w:rsidR="005A72D2" w:rsidRDefault="005A72D2" w:rsidP="00CE077F">
            <w:pPr>
              <w:jc w:val="right"/>
              <w:rPr>
                <w:b/>
                <w:i/>
                <w:sz w:val="16"/>
              </w:rPr>
            </w:pPr>
            <w:r>
              <w:rPr>
                <w:b/>
                <w:i/>
                <w:sz w:val="16"/>
              </w:rPr>
              <w:t>12,626</w:t>
            </w:r>
          </w:p>
        </w:tc>
        <w:tc>
          <w:tcPr>
            <w:tcW w:w="735" w:type="dxa"/>
          </w:tcPr>
          <w:p w:rsidR="005A72D2" w:rsidRDefault="005A72D2" w:rsidP="00CE077F">
            <w:pPr>
              <w:jc w:val="right"/>
              <w:rPr>
                <w:b/>
                <w:i/>
                <w:sz w:val="16"/>
              </w:rPr>
            </w:pPr>
            <w:r>
              <w:rPr>
                <w:b/>
                <w:i/>
                <w:sz w:val="16"/>
              </w:rPr>
              <w:t>30,358</w:t>
            </w:r>
          </w:p>
        </w:tc>
        <w:tc>
          <w:tcPr>
            <w:tcW w:w="660" w:type="dxa"/>
          </w:tcPr>
          <w:p w:rsidR="005A72D2" w:rsidRDefault="005A72D2" w:rsidP="00CE077F">
            <w:pPr>
              <w:jc w:val="right"/>
              <w:rPr>
                <w:b/>
                <w:i/>
                <w:sz w:val="16"/>
              </w:rPr>
            </w:pPr>
            <w:r>
              <w:rPr>
                <w:b/>
                <w:i/>
                <w:sz w:val="16"/>
              </w:rPr>
              <w:t>12,651</w:t>
            </w:r>
          </w:p>
        </w:tc>
        <w:tc>
          <w:tcPr>
            <w:tcW w:w="735" w:type="dxa"/>
          </w:tcPr>
          <w:p w:rsidR="005A72D2" w:rsidRDefault="005A72D2" w:rsidP="00CE077F">
            <w:pPr>
              <w:jc w:val="right"/>
              <w:rPr>
                <w:b/>
                <w:i/>
                <w:sz w:val="16"/>
              </w:rPr>
            </w:pPr>
            <w:r>
              <w:rPr>
                <w:b/>
                <w:i/>
                <w:sz w:val="16"/>
              </w:rPr>
              <w:t>17,373</w:t>
            </w:r>
          </w:p>
        </w:tc>
        <w:tc>
          <w:tcPr>
            <w:tcW w:w="660" w:type="dxa"/>
          </w:tcPr>
          <w:p w:rsidR="005A72D2" w:rsidRDefault="005A72D2" w:rsidP="00CE077F">
            <w:pPr>
              <w:jc w:val="right"/>
              <w:rPr>
                <w:b/>
                <w:i/>
                <w:sz w:val="16"/>
              </w:rPr>
            </w:pPr>
            <w:r>
              <w:rPr>
                <w:b/>
                <w:i/>
                <w:sz w:val="16"/>
              </w:rPr>
              <w:t>23,107</w:t>
            </w:r>
          </w:p>
        </w:tc>
        <w:tc>
          <w:tcPr>
            <w:tcW w:w="660" w:type="dxa"/>
          </w:tcPr>
          <w:p w:rsidR="005A72D2" w:rsidRDefault="005A72D2" w:rsidP="00CE077F">
            <w:pPr>
              <w:jc w:val="right"/>
              <w:rPr>
                <w:b/>
                <w:i/>
                <w:sz w:val="16"/>
              </w:rPr>
            </w:pPr>
            <w:r>
              <w:rPr>
                <w:b/>
                <w:i/>
                <w:sz w:val="16"/>
              </w:rPr>
              <w:t>82,008</w:t>
            </w:r>
          </w:p>
        </w:tc>
        <w:tc>
          <w:tcPr>
            <w:tcW w:w="660" w:type="dxa"/>
          </w:tcPr>
          <w:p w:rsidR="005A72D2" w:rsidRDefault="005A72D2" w:rsidP="00CE077F">
            <w:pPr>
              <w:jc w:val="right"/>
              <w:rPr>
                <w:b/>
                <w:i/>
                <w:sz w:val="16"/>
              </w:rPr>
            </w:pPr>
            <w:r>
              <w:rPr>
                <w:b/>
                <w:i/>
                <w:sz w:val="16"/>
              </w:rPr>
              <w:t>80,199</w:t>
            </w:r>
          </w:p>
        </w:tc>
        <w:tc>
          <w:tcPr>
            <w:tcW w:w="660" w:type="dxa"/>
          </w:tcPr>
          <w:p w:rsidR="005A72D2" w:rsidRDefault="005A72D2" w:rsidP="00CE077F">
            <w:pPr>
              <w:jc w:val="right"/>
              <w:rPr>
                <w:b/>
                <w:i/>
                <w:sz w:val="16"/>
              </w:rPr>
            </w:pPr>
            <w:r>
              <w:rPr>
                <w:b/>
                <w:i/>
                <w:sz w:val="16"/>
              </w:rPr>
              <w:t>20,600</w:t>
            </w:r>
          </w:p>
        </w:tc>
        <w:tc>
          <w:tcPr>
            <w:tcW w:w="735" w:type="dxa"/>
          </w:tcPr>
          <w:p w:rsidR="005A72D2" w:rsidRDefault="005A72D2" w:rsidP="00CE077F">
            <w:pPr>
              <w:jc w:val="right"/>
              <w:rPr>
                <w:b/>
                <w:i/>
                <w:sz w:val="16"/>
              </w:rPr>
            </w:pPr>
            <w:r>
              <w:rPr>
                <w:b/>
                <w:i/>
                <w:sz w:val="16"/>
              </w:rPr>
              <w:t>22,455</w:t>
            </w:r>
          </w:p>
        </w:tc>
        <w:tc>
          <w:tcPr>
            <w:tcW w:w="660" w:type="dxa"/>
          </w:tcPr>
          <w:p w:rsidR="005A72D2" w:rsidRDefault="005A72D2" w:rsidP="00CE077F">
            <w:pPr>
              <w:jc w:val="right"/>
              <w:rPr>
                <w:b/>
                <w:i/>
                <w:sz w:val="16"/>
              </w:rPr>
            </w:pPr>
            <w:r>
              <w:rPr>
                <w:b/>
                <w:i/>
                <w:sz w:val="16"/>
              </w:rPr>
              <w:t>123,637</w:t>
            </w:r>
          </w:p>
        </w:tc>
        <w:tc>
          <w:tcPr>
            <w:tcW w:w="644" w:type="dxa"/>
          </w:tcPr>
          <w:p w:rsidR="005A72D2" w:rsidRDefault="005A72D2" w:rsidP="00CE077F">
            <w:pPr>
              <w:jc w:val="right"/>
              <w:rPr>
                <w:b/>
                <w:i/>
                <w:sz w:val="16"/>
              </w:rPr>
            </w:pPr>
            <w:r>
              <w:rPr>
                <w:b/>
                <w:i/>
                <w:sz w:val="16"/>
              </w:rPr>
              <w:t>13,418</w:t>
            </w:r>
          </w:p>
        </w:tc>
        <w:tc>
          <w:tcPr>
            <w:tcW w:w="710" w:type="dxa"/>
            <w:gridSpan w:val="2"/>
          </w:tcPr>
          <w:p w:rsidR="005A72D2" w:rsidRDefault="005A72D2" w:rsidP="00CE077F">
            <w:pPr>
              <w:jc w:val="right"/>
              <w:rPr>
                <w:b/>
                <w:i/>
                <w:sz w:val="16"/>
              </w:rPr>
            </w:pPr>
            <w:r>
              <w:rPr>
                <w:b/>
                <w:i/>
                <w:sz w:val="16"/>
              </w:rPr>
              <w:t>78,125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2100</w:t>
            </w:r>
          </w:p>
        </w:tc>
        <w:tc>
          <w:tcPr>
            <w:tcW w:w="695" w:type="dxa"/>
          </w:tcPr>
          <w:p w:rsidR="005A72D2" w:rsidRDefault="005A72D2" w:rsidP="00CE077F">
            <w:pPr>
              <w:jc w:val="right"/>
              <w:rPr>
                <w:sz w:val="16"/>
              </w:rPr>
            </w:pPr>
            <w:r>
              <w:rPr>
                <w:sz w:val="16"/>
              </w:rPr>
              <w:t>13,443</w:t>
            </w:r>
          </w:p>
        </w:tc>
        <w:tc>
          <w:tcPr>
            <w:tcW w:w="735" w:type="dxa"/>
          </w:tcPr>
          <w:p w:rsidR="005A72D2" w:rsidRDefault="005A72D2" w:rsidP="00CE077F">
            <w:pPr>
              <w:jc w:val="right"/>
              <w:rPr>
                <w:sz w:val="16"/>
              </w:rPr>
            </w:pPr>
            <w:r>
              <w:rPr>
                <w:sz w:val="16"/>
              </w:rPr>
              <w:t>31,988</w:t>
            </w:r>
          </w:p>
        </w:tc>
        <w:tc>
          <w:tcPr>
            <w:tcW w:w="660" w:type="dxa"/>
          </w:tcPr>
          <w:p w:rsidR="005A72D2" w:rsidRDefault="005A72D2" w:rsidP="00CE077F">
            <w:pPr>
              <w:jc w:val="right"/>
              <w:rPr>
                <w:sz w:val="16"/>
              </w:rPr>
            </w:pPr>
            <w:r>
              <w:rPr>
                <w:sz w:val="16"/>
              </w:rPr>
              <w:t>13,475</w:t>
            </w:r>
          </w:p>
        </w:tc>
        <w:tc>
          <w:tcPr>
            <w:tcW w:w="735" w:type="dxa"/>
          </w:tcPr>
          <w:p w:rsidR="005A72D2" w:rsidRDefault="005A72D2" w:rsidP="00CE077F">
            <w:pPr>
              <w:jc w:val="right"/>
              <w:rPr>
                <w:sz w:val="16"/>
              </w:rPr>
            </w:pPr>
            <w:r>
              <w:rPr>
                <w:sz w:val="16"/>
              </w:rPr>
              <w:t>18,602</w:t>
            </w:r>
          </w:p>
        </w:tc>
        <w:tc>
          <w:tcPr>
            <w:tcW w:w="660" w:type="dxa"/>
          </w:tcPr>
          <w:p w:rsidR="005A72D2" w:rsidRDefault="005A72D2" w:rsidP="00CE077F">
            <w:pPr>
              <w:jc w:val="right"/>
              <w:rPr>
                <w:sz w:val="16"/>
              </w:rPr>
            </w:pPr>
            <w:r>
              <w:rPr>
                <w:sz w:val="16"/>
              </w:rPr>
              <w:t>23,604</w:t>
            </w:r>
          </w:p>
        </w:tc>
        <w:tc>
          <w:tcPr>
            <w:tcW w:w="660" w:type="dxa"/>
          </w:tcPr>
          <w:p w:rsidR="005A72D2" w:rsidRDefault="005A72D2" w:rsidP="00CE077F">
            <w:pPr>
              <w:jc w:val="right"/>
              <w:rPr>
                <w:sz w:val="16"/>
              </w:rPr>
            </w:pPr>
            <w:r>
              <w:rPr>
                <w:sz w:val="16"/>
              </w:rPr>
              <w:t>87,008</w:t>
            </w:r>
          </w:p>
        </w:tc>
        <w:tc>
          <w:tcPr>
            <w:tcW w:w="660" w:type="dxa"/>
          </w:tcPr>
          <w:p w:rsidR="005A72D2" w:rsidRDefault="005A72D2" w:rsidP="00CE077F">
            <w:pPr>
              <w:jc w:val="right"/>
              <w:rPr>
                <w:sz w:val="16"/>
              </w:rPr>
            </w:pPr>
            <w:r>
              <w:rPr>
                <w:sz w:val="16"/>
              </w:rPr>
              <w:t>84,631</w:t>
            </w:r>
          </w:p>
        </w:tc>
        <w:tc>
          <w:tcPr>
            <w:tcW w:w="660" w:type="dxa"/>
          </w:tcPr>
          <w:p w:rsidR="005A72D2" w:rsidRDefault="005A72D2" w:rsidP="00CE077F">
            <w:pPr>
              <w:jc w:val="right"/>
              <w:rPr>
                <w:sz w:val="16"/>
              </w:rPr>
            </w:pPr>
            <w:r>
              <w:rPr>
                <w:sz w:val="16"/>
              </w:rPr>
              <w:t>21,917</w:t>
            </w:r>
          </w:p>
        </w:tc>
        <w:tc>
          <w:tcPr>
            <w:tcW w:w="735" w:type="dxa"/>
          </w:tcPr>
          <w:p w:rsidR="005A72D2" w:rsidRDefault="005A72D2" w:rsidP="00CE077F">
            <w:pPr>
              <w:jc w:val="right"/>
              <w:rPr>
                <w:sz w:val="16"/>
              </w:rPr>
            </w:pPr>
            <w:r>
              <w:rPr>
                <w:sz w:val="16"/>
              </w:rPr>
              <w:t>36,893</w:t>
            </w:r>
          </w:p>
        </w:tc>
        <w:tc>
          <w:tcPr>
            <w:tcW w:w="660" w:type="dxa"/>
          </w:tcPr>
          <w:p w:rsidR="005A72D2" w:rsidRDefault="005A72D2" w:rsidP="00CE077F">
            <w:pPr>
              <w:jc w:val="right"/>
              <w:rPr>
                <w:sz w:val="16"/>
              </w:rPr>
            </w:pPr>
            <w:r>
              <w:rPr>
                <w:sz w:val="16"/>
              </w:rPr>
              <w:t>125,602</w:t>
            </w:r>
          </w:p>
        </w:tc>
        <w:tc>
          <w:tcPr>
            <w:tcW w:w="644" w:type="dxa"/>
          </w:tcPr>
          <w:p w:rsidR="005A72D2" w:rsidRDefault="005A72D2" w:rsidP="00CE077F">
            <w:pPr>
              <w:jc w:val="right"/>
              <w:rPr>
                <w:sz w:val="16"/>
              </w:rPr>
            </w:pPr>
            <w:r>
              <w:rPr>
                <w:sz w:val="16"/>
              </w:rPr>
              <w:t>14,280</w:t>
            </w:r>
          </w:p>
        </w:tc>
        <w:tc>
          <w:tcPr>
            <w:tcW w:w="710" w:type="dxa"/>
            <w:gridSpan w:val="2"/>
          </w:tcPr>
          <w:p w:rsidR="005A72D2" w:rsidRDefault="005A72D2" w:rsidP="00CE077F">
            <w:pPr>
              <w:jc w:val="right"/>
              <w:rPr>
                <w:sz w:val="16"/>
              </w:rPr>
            </w:pPr>
            <w:r>
              <w:rPr>
                <w:sz w:val="16"/>
              </w:rPr>
              <w:t>82,655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2200</w:t>
            </w:r>
          </w:p>
        </w:tc>
        <w:tc>
          <w:tcPr>
            <w:tcW w:w="695" w:type="dxa"/>
          </w:tcPr>
          <w:p w:rsidR="005A72D2" w:rsidRDefault="005A72D2" w:rsidP="00CE077F">
            <w:pPr>
              <w:jc w:val="right"/>
              <w:rPr>
                <w:sz w:val="16"/>
              </w:rPr>
            </w:pPr>
            <w:r>
              <w:rPr>
                <w:sz w:val="16"/>
              </w:rPr>
              <w:t>14,267</w:t>
            </w:r>
          </w:p>
        </w:tc>
        <w:tc>
          <w:tcPr>
            <w:tcW w:w="735" w:type="dxa"/>
          </w:tcPr>
          <w:p w:rsidR="005A72D2" w:rsidRDefault="005A72D2" w:rsidP="00CE077F">
            <w:pPr>
              <w:jc w:val="right"/>
              <w:rPr>
                <w:sz w:val="16"/>
              </w:rPr>
            </w:pPr>
            <w:r>
              <w:rPr>
                <w:sz w:val="16"/>
              </w:rPr>
              <w:t>33,618</w:t>
            </w:r>
          </w:p>
        </w:tc>
        <w:tc>
          <w:tcPr>
            <w:tcW w:w="660" w:type="dxa"/>
          </w:tcPr>
          <w:p w:rsidR="005A72D2" w:rsidRDefault="005A72D2" w:rsidP="00CE077F">
            <w:pPr>
              <w:jc w:val="right"/>
              <w:rPr>
                <w:sz w:val="16"/>
              </w:rPr>
            </w:pPr>
            <w:r>
              <w:rPr>
                <w:sz w:val="16"/>
              </w:rPr>
              <w:t>14,307</w:t>
            </w:r>
          </w:p>
        </w:tc>
        <w:tc>
          <w:tcPr>
            <w:tcW w:w="735" w:type="dxa"/>
          </w:tcPr>
          <w:p w:rsidR="005A72D2" w:rsidRDefault="005A72D2" w:rsidP="00CE077F">
            <w:pPr>
              <w:jc w:val="right"/>
              <w:rPr>
                <w:sz w:val="16"/>
              </w:rPr>
            </w:pPr>
            <w:r>
              <w:rPr>
                <w:sz w:val="16"/>
              </w:rPr>
              <w:t>19,846</w:t>
            </w:r>
          </w:p>
        </w:tc>
        <w:tc>
          <w:tcPr>
            <w:tcW w:w="660" w:type="dxa"/>
          </w:tcPr>
          <w:p w:rsidR="005A72D2" w:rsidRDefault="005A72D2" w:rsidP="00CE077F">
            <w:pPr>
              <w:jc w:val="right"/>
              <w:rPr>
                <w:sz w:val="16"/>
              </w:rPr>
            </w:pPr>
            <w:r>
              <w:rPr>
                <w:sz w:val="16"/>
              </w:rPr>
              <w:t>24,101</w:t>
            </w:r>
          </w:p>
        </w:tc>
        <w:tc>
          <w:tcPr>
            <w:tcW w:w="660" w:type="dxa"/>
          </w:tcPr>
          <w:p w:rsidR="005A72D2" w:rsidRDefault="005A72D2" w:rsidP="00CE077F">
            <w:pPr>
              <w:jc w:val="right"/>
              <w:rPr>
                <w:sz w:val="16"/>
              </w:rPr>
            </w:pPr>
            <w:r>
              <w:rPr>
                <w:sz w:val="16"/>
              </w:rPr>
              <w:t>92,008</w:t>
            </w:r>
          </w:p>
        </w:tc>
        <w:tc>
          <w:tcPr>
            <w:tcW w:w="660" w:type="dxa"/>
          </w:tcPr>
          <w:p w:rsidR="005A72D2" w:rsidRDefault="005A72D2" w:rsidP="00CE077F">
            <w:pPr>
              <w:jc w:val="right"/>
              <w:rPr>
                <w:sz w:val="16"/>
              </w:rPr>
            </w:pPr>
            <w:r>
              <w:rPr>
                <w:sz w:val="16"/>
              </w:rPr>
              <w:t>89,063</w:t>
            </w:r>
          </w:p>
        </w:tc>
        <w:tc>
          <w:tcPr>
            <w:tcW w:w="660" w:type="dxa"/>
          </w:tcPr>
          <w:p w:rsidR="005A72D2" w:rsidRDefault="005A72D2" w:rsidP="00CE077F">
            <w:pPr>
              <w:jc w:val="right"/>
              <w:rPr>
                <w:sz w:val="16"/>
              </w:rPr>
            </w:pPr>
            <w:r>
              <w:rPr>
                <w:sz w:val="16"/>
              </w:rPr>
              <w:t>23,243</w:t>
            </w:r>
          </w:p>
        </w:tc>
        <w:tc>
          <w:tcPr>
            <w:tcW w:w="735" w:type="dxa"/>
          </w:tcPr>
          <w:p w:rsidR="005A72D2" w:rsidRDefault="005A72D2" w:rsidP="00CE077F">
            <w:pPr>
              <w:jc w:val="right"/>
              <w:rPr>
                <w:sz w:val="16"/>
              </w:rPr>
            </w:pPr>
            <w:r>
              <w:rPr>
                <w:sz w:val="16"/>
              </w:rPr>
              <w:t>38,243</w:t>
            </w:r>
          </w:p>
        </w:tc>
        <w:tc>
          <w:tcPr>
            <w:tcW w:w="660" w:type="dxa"/>
          </w:tcPr>
          <w:p w:rsidR="005A72D2" w:rsidRDefault="005A72D2" w:rsidP="00CE077F">
            <w:pPr>
              <w:jc w:val="right"/>
              <w:rPr>
                <w:sz w:val="16"/>
              </w:rPr>
            </w:pPr>
            <w:r>
              <w:rPr>
                <w:sz w:val="16"/>
              </w:rPr>
              <w:t>127,568</w:t>
            </w:r>
          </w:p>
        </w:tc>
        <w:tc>
          <w:tcPr>
            <w:tcW w:w="644" w:type="dxa"/>
          </w:tcPr>
          <w:p w:rsidR="005A72D2" w:rsidRDefault="005A72D2" w:rsidP="00CE077F">
            <w:pPr>
              <w:jc w:val="right"/>
              <w:rPr>
                <w:sz w:val="16"/>
              </w:rPr>
            </w:pPr>
            <w:r>
              <w:rPr>
                <w:sz w:val="16"/>
              </w:rPr>
              <w:t>15,146</w:t>
            </w:r>
          </w:p>
        </w:tc>
        <w:tc>
          <w:tcPr>
            <w:tcW w:w="710" w:type="dxa"/>
            <w:gridSpan w:val="2"/>
          </w:tcPr>
          <w:p w:rsidR="005A72D2" w:rsidRDefault="005A72D2" w:rsidP="00CE077F">
            <w:pPr>
              <w:jc w:val="right"/>
              <w:rPr>
                <w:sz w:val="16"/>
              </w:rPr>
            </w:pPr>
            <w:r>
              <w:rPr>
                <w:sz w:val="16"/>
              </w:rPr>
              <w:t>87,185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2300</w:t>
            </w:r>
          </w:p>
        </w:tc>
        <w:tc>
          <w:tcPr>
            <w:tcW w:w="695" w:type="dxa"/>
          </w:tcPr>
          <w:p w:rsidR="005A72D2" w:rsidRDefault="005A72D2" w:rsidP="00CE077F">
            <w:pPr>
              <w:jc w:val="right"/>
              <w:rPr>
                <w:sz w:val="16"/>
              </w:rPr>
            </w:pPr>
            <w:r>
              <w:rPr>
                <w:sz w:val="16"/>
              </w:rPr>
              <w:t>15,097</w:t>
            </w:r>
          </w:p>
        </w:tc>
        <w:tc>
          <w:tcPr>
            <w:tcW w:w="735" w:type="dxa"/>
          </w:tcPr>
          <w:p w:rsidR="005A72D2" w:rsidRDefault="005A72D2" w:rsidP="00CE077F">
            <w:pPr>
              <w:jc w:val="right"/>
              <w:rPr>
                <w:sz w:val="16"/>
              </w:rPr>
            </w:pPr>
            <w:r>
              <w:rPr>
                <w:sz w:val="16"/>
              </w:rPr>
              <w:t>35,247</w:t>
            </w:r>
          </w:p>
        </w:tc>
        <w:tc>
          <w:tcPr>
            <w:tcW w:w="660" w:type="dxa"/>
          </w:tcPr>
          <w:p w:rsidR="005A72D2" w:rsidRDefault="005A72D2" w:rsidP="00CE077F">
            <w:pPr>
              <w:jc w:val="right"/>
              <w:rPr>
                <w:sz w:val="16"/>
              </w:rPr>
            </w:pPr>
            <w:r>
              <w:rPr>
                <w:sz w:val="16"/>
              </w:rPr>
              <w:t>15,146</w:t>
            </w:r>
          </w:p>
        </w:tc>
        <w:tc>
          <w:tcPr>
            <w:tcW w:w="735" w:type="dxa"/>
          </w:tcPr>
          <w:p w:rsidR="005A72D2" w:rsidRDefault="005A72D2" w:rsidP="00CE077F">
            <w:pPr>
              <w:jc w:val="right"/>
              <w:rPr>
                <w:sz w:val="16"/>
              </w:rPr>
            </w:pPr>
            <w:r>
              <w:rPr>
                <w:sz w:val="16"/>
              </w:rPr>
              <w:t>21,103</w:t>
            </w:r>
          </w:p>
        </w:tc>
        <w:tc>
          <w:tcPr>
            <w:tcW w:w="660" w:type="dxa"/>
          </w:tcPr>
          <w:p w:rsidR="005A72D2" w:rsidRDefault="005A72D2" w:rsidP="00CE077F">
            <w:pPr>
              <w:jc w:val="right"/>
              <w:rPr>
                <w:sz w:val="16"/>
              </w:rPr>
            </w:pPr>
            <w:r>
              <w:rPr>
                <w:sz w:val="16"/>
              </w:rPr>
              <w:t>24,598</w:t>
            </w:r>
          </w:p>
        </w:tc>
        <w:tc>
          <w:tcPr>
            <w:tcW w:w="660" w:type="dxa"/>
          </w:tcPr>
          <w:p w:rsidR="005A72D2" w:rsidRDefault="005A72D2" w:rsidP="00CE077F">
            <w:pPr>
              <w:jc w:val="right"/>
              <w:rPr>
                <w:sz w:val="16"/>
              </w:rPr>
            </w:pPr>
            <w:r>
              <w:rPr>
                <w:sz w:val="16"/>
              </w:rPr>
              <w:t>97,008</w:t>
            </w:r>
          </w:p>
        </w:tc>
        <w:tc>
          <w:tcPr>
            <w:tcW w:w="660" w:type="dxa"/>
          </w:tcPr>
          <w:p w:rsidR="005A72D2" w:rsidRDefault="005A72D2" w:rsidP="00CE077F">
            <w:pPr>
              <w:jc w:val="right"/>
              <w:rPr>
                <w:sz w:val="16"/>
              </w:rPr>
            </w:pPr>
            <w:r>
              <w:rPr>
                <w:sz w:val="16"/>
              </w:rPr>
              <w:t>93,495</w:t>
            </w:r>
          </w:p>
        </w:tc>
        <w:tc>
          <w:tcPr>
            <w:tcW w:w="660" w:type="dxa"/>
          </w:tcPr>
          <w:p w:rsidR="005A72D2" w:rsidRDefault="005A72D2" w:rsidP="00CE077F">
            <w:pPr>
              <w:jc w:val="right"/>
              <w:rPr>
                <w:sz w:val="16"/>
              </w:rPr>
            </w:pPr>
            <w:r>
              <w:rPr>
                <w:sz w:val="16"/>
              </w:rPr>
              <w:t>24,576</w:t>
            </w:r>
          </w:p>
        </w:tc>
        <w:tc>
          <w:tcPr>
            <w:tcW w:w="735" w:type="dxa"/>
          </w:tcPr>
          <w:p w:rsidR="005A72D2" w:rsidRDefault="005A72D2" w:rsidP="00CE077F">
            <w:pPr>
              <w:jc w:val="right"/>
              <w:rPr>
                <w:sz w:val="16"/>
              </w:rPr>
            </w:pPr>
            <w:r>
              <w:rPr>
                <w:sz w:val="16"/>
              </w:rPr>
              <w:t>39,593</w:t>
            </w:r>
          </w:p>
        </w:tc>
        <w:tc>
          <w:tcPr>
            <w:tcW w:w="660" w:type="dxa"/>
          </w:tcPr>
          <w:p w:rsidR="005A72D2" w:rsidRDefault="005A72D2" w:rsidP="00CE077F">
            <w:pPr>
              <w:jc w:val="right"/>
              <w:rPr>
                <w:sz w:val="16"/>
              </w:rPr>
            </w:pPr>
            <w:r>
              <w:rPr>
                <w:sz w:val="16"/>
              </w:rPr>
              <w:t>129,537</w:t>
            </w:r>
          </w:p>
        </w:tc>
        <w:tc>
          <w:tcPr>
            <w:tcW w:w="644" w:type="dxa"/>
          </w:tcPr>
          <w:p w:rsidR="005A72D2" w:rsidRDefault="005A72D2" w:rsidP="00CE077F">
            <w:pPr>
              <w:jc w:val="right"/>
              <w:rPr>
                <w:sz w:val="16"/>
              </w:rPr>
            </w:pPr>
            <w:r>
              <w:rPr>
                <w:sz w:val="16"/>
              </w:rPr>
              <w:t>16,015</w:t>
            </w:r>
          </w:p>
        </w:tc>
        <w:tc>
          <w:tcPr>
            <w:tcW w:w="710" w:type="dxa"/>
            <w:gridSpan w:val="2"/>
          </w:tcPr>
          <w:p w:rsidR="005A72D2" w:rsidRDefault="005A72D2" w:rsidP="00CE077F">
            <w:pPr>
              <w:jc w:val="right"/>
              <w:rPr>
                <w:sz w:val="16"/>
              </w:rPr>
            </w:pPr>
            <w:r>
              <w:rPr>
                <w:sz w:val="16"/>
              </w:rPr>
              <w:t>91,715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2400</w:t>
            </w:r>
          </w:p>
        </w:tc>
        <w:tc>
          <w:tcPr>
            <w:tcW w:w="695" w:type="dxa"/>
          </w:tcPr>
          <w:p w:rsidR="005A72D2" w:rsidRDefault="005A72D2" w:rsidP="00CE077F">
            <w:pPr>
              <w:jc w:val="right"/>
              <w:rPr>
                <w:sz w:val="16"/>
              </w:rPr>
            </w:pPr>
            <w:r>
              <w:rPr>
                <w:sz w:val="16"/>
              </w:rPr>
              <w:t>15,933</w:t>
            </w:r>
          </w:p>
        </w:tc>
        <w:tc>
          <w:tcPr>
            <w:tcW w:w="735" w:type="dxa"/>
          </w:tcPr>
          <w:p w:rsidR="005A72D2" w:rsidRDefault="005A72D2" w:rsidP="00CE077F">
            <w:pPr>
              <w:jc w:val="right"/>
              <w:rPr>
                <w:sz w:val="16"/>
              </w:rPr>
            </w:pPr>
            <w:r>
              <w:rPr>
                <w:sz w:val="16"/>
              </w:rPr>
              <w:t>36,878</w:t>
            </w:r>
          </w:p>
        </w:tc>
        <w:tc>
          <w:tcPr>
            <w:tcW w:w="660" w:type="dxa"/>
          </w:tcPr>
          <w:p w:rsidR="005A72D2" w:rsidRDefault="005A72D2" w:rsidP="00CE077F">
            <w:pPr>
              <w:jc w:val="right"/>
              <w:rPr>
                <w:sz w:val="16"/>
              </w:rPr>
            </w:pPr>
            <w:r>
              <w:rPr>
                <w:sz w:val="16"/>
              </w:rPr>
              <w:t>15,993</w:t>
            </w:r>
          </w:p>
        </w:tc>
        <w:tc>
          <w:tcPr>
            <w:tcW w:w="735" w:type="dxa"/>
          </w:tcPr>
          <w:p w:rsidR="005A72D2" w:rsidRDefault="005A72D2" w:rsidP="00CE077F">
            <w:pPr>
              <w:jc w:val="right"/>
              <w:rPr>
                <w:sz w:val="16"/>
              </w:rPr>
            </w:pPr>
            <w:r>
              <w:rPr>
                <w:sz w:val="16"/>
              </w:rPr>
              <w:t>22,372</w:t>
            </w:r>
          </w:p>
        </w:tc>
        <w:tc>
          <w:tcPr>
            <w:tcW w:w="660" w:type="dxa"/>
          </w:tcPr>
          <w:p w:rsidR="005A72D2" w:rsidRDefault="005A72D2" w:rsidP="00CE077F">
            <w:pPr>
              <w:jc w:val="right"/>
              <w:rPr>
                <w:sz w:val="16"/>
              </w:rPr>
            </w:pPr>
            <w:r>
              <w:rPr>
                <w:sz w:val="16"/>
              </w:rPr>
              <w:t>25,094</w:t>
            </w:r>
          </w:p>
        </w:tc>
        <w:tc>
          <w:tcPr>
            <w:tcW w:w="660" w:type="dxa"/>
          </w:tcPr>
          <w:p w:rsidR="005A72D2" w:rsidRDefault="005A72D2" w:rsidP="00CE077F">
            <w:pPr>
              <w:jc w:val="right"/>
              <w:rPr>
                <w:sz w:val="16"/>
              </w:rPr>
            </w:pPr>
            <w:r>
              <w:rPr>
                <w:sz w:val="16"/>
              </w:rPr>
              <w:t>102,008</w:t>
            </w:r>
          </w:p>
        </w:tc>
        <w:tc>
          <w:tcPr>
            <w:tcW w:w="660" w:type="dxa"/>
          </w:tcPr>
          <w:p w:rsidR="005A72D2" w:rsidRDefault="005A72D2" w:rsidP="00CE077F">
            <w:pPr>
              <w:jc w:val="right"/>
              <w:rPr>
                <w:sz w:val="16"/>
              </w:rPr>
            </w:pPr>
            <w:r>
              <w:rPr>
                <w:sz w:val="16"/>
              </w:rPr>
              <w:t>97,927</w:t>
            </w:r>
          </w:p>
        </w:tc>
        <w:tc>
          <w:tcPr>
            <w:tcW w:w="660" w:type="dxa"/>
          </w:tcPr>
          <w:p w:rsidR="005A72D2" w:rsidRDefault="005A72D2" w:rsidP="00CE077F">
            <w:pPr>
              <w:jc w:val="right"/>
              <w:rPr>
                <w:sz w:val="16"/>
              </w:rPr>
            </w:pPr>
            <w:r>
              <w:rPr>
                <w:sz w:val="16"/>
              </w:rPr>
              <w:t>25,917</w:t>
            </w:r>
          </w:p>
        </w:tc>
        <w:tc>
          <w:tcPr>
            <w:tcW w:w="735" w:type="dxa"/>
          </w:tcPr>
          <w:p w:rsidR="005A72D2" w:rsidRDefault="005A72D2" w:rsidP="00CE077F">
            <w:pPr>
              <w:jc w:val="right"/>
              <w:rPr>
                <w:sz w:val="16"/>
              </w:rPr>
            </w:pPr>
            <w:r>
              <w:rPr>
                <w:sz w:val="16"/>
              </w:rPr>
              <w:t>40,943</w:t>
            </w:r>
          </w:p>
        </w:tc>
        <w:tc>
          <w:tcPr>
            <w:tcW w:w="660" w:type="dxa"/>
          </w:tcPr>
          <w:p w:rsidR="005A72D2" w:rsidRDefault="005A72D2" w:rsidP="00CE077F">
            <w:pPr>
              <w:jc w:val="right"/>
              <w:rPr>
                <w:sz w:val="16"/>
              </w:rPr>
            </w:pPr>
            <w:r>
              <w:rPr>
                <w:sz w:val="16"/>
              </w:rPr>
              <w:t>131,507</w:t>
            </w:r>
          </w:p>
        </w:tc>
        <w:tc>
          <w:tcPr>
            <w:tcW w:w="644" w:type="dxa"/>
          </w:tcPr>
          <w:p w:rsidR="005A72D2" w:rsidRDefault="005A72D2" w:rsidP="00CE077F">
            <w:pPr>
              <w:jc w:val="right"/>
              <w:rPr>
                <w:sz w:val="16"/>
              </w:rPr>
            </w:pPr>
            <w:r>
              <w:rPr>
                <w:sz w:val="16"/>
              </w:rPr>
              <w:t>16,886</w:t>
            </w:r>
          </w:p>
        </w:tc>
        <w:tc>
          <w:tcPr>
            <w:tcW w:w="710" w:type="dxa"/>
            <w:gridSpan w:val="2"/>
          </w:tcPr>
          <w:p w:rsidR="005A72D2" w:rsidRDefault="005A72D2" w:rsidP="00CE077F">
            <w:pPr>
              <w:jc w:val="right"/>
              <w:rPr>
                <w:sz w:val="16"/>
              </w:rPr>
            </w:pPr>
            <w:r>
              <w:rPr>
                <w:sz w:val="16"/>
              </w:rPr>
              <w:t>96,245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lastRenderedPageBreak/>
              <w:t>2500</w:t>
            </w:r>
          </w:p>
        </w:tc>
        <w:tc>
          <w:tcPr>
            <w:tcW w:w="695" w:type="dxa"/>
          </w:tcPr>
          <w:p w:rsidR="005A72D2" w:rsidRDefault="005A72D2" w:rsidP="00CE077F">
            <w:pPr>
              <w:jc w:val="right"/>
              <w:rPr>
                <w:sz w:val="16"/>
              </w:rPr>
            </w:pPr>
            <w:r>
              <w:rPr>
                <w:sz w:val="16"/>
              </w:rPr>
              <w:t>16,774</w:t>
            </w:r>
          </w:p>
        </w:tc>
        <w:tc>
          <w:tcPr>
            <w:tcW w:w="735" w:type="dxa"/>
          </w:tcPr>
          <w:p w:rsidR="005A72D2" w:rsidRDefault="005A72D2" w:rsidP="00CE077F">
            <w:pPr>
              <w:jc w:val="right"/>
              <w:rPr>
                <w:sz w:val="16"/>
              </w:rPr>
            </w:pPr>
            <w:r>
              <w:rPr>
                <w:sz w:val="16"/>
              </w:rPr>
              <w:t>38,507</w:t>
            </w:r>
          </w:p>
        </w:tc>
        <w:tc>
          <w:tcPr>
            <w:tcW w:w="660" w:type="dxa"/>
          </w:tcPr>
          <w:p w:rsidR="005A72D2" w:rsidRDefault="005A72D2" w:rsidP="00CE077F">
            <w:pPr>
              <w:jc w:val="right"/>
              <w:rPr>
                <w:sz w:val="16"/>
              </w:rPr>
            </w:pPr>
            <w:r>
              <w:rPr>
                <w:sz w:val="16"/>
              </w:rPr>
              <w:t>16,848</w:t>
            </w:r>
          </w:p>
        </w:tc>
        <w:tc>
          <w:tcPr>
            <w:tcW w:w="735" w:type="dxa"/>
          </w:tcPr>
          <w:p w:rsidR="005A72D2" w:rsidRDefault="005A72D2" w:rsidP="00CE077F">
            <w:pPr>
              <w:jc w:val="right"/>
              <w:rPr>
                <w:sz w:val="16"/>
              </w:rPr>
            </w:pPr>
            <w:r>
              <w:rPr>
                <w:sz w:val="16"/>
              </w:rPr>
              <w:t>23,653</w:t>
            </w:r>
          </w:p>
        </w:tc>
        <w:tc>
          <w:tcPr>
            <w:tcW w:w="660" w:type="dxa"/>
          </w:tcPr>
          <w:p w:rsidR="005A72D2" w:rsidRDefault="005A72D2" w:rsidP="00CE077F">
            <w:pPr>
              <w:jc w:val="right"/>
              <w:rPr>
                <w:sz w:val="16"/>
              </w:rPr>
            </w:pPr>
            <w:r>
              <w:rPr>
                <w:sz w:val="16"/>
              </w:rPr>
              <w:t>25,591</w:t>
            </w:r>
          </w:p>
        </w:tc>
        <w:tc>
          <w:tcPr>
            <w:tcW w:w="660" w:type="dxa"/>
          </w:tcPr>
          <w:p w:rsidR="005A72D2" w:rsidRDefault="005A72D2" w:rsidP="00CE077F">
            <w:pPr>
              <w:jc w:val="right"/>
              <w:rPr>
                <w:sz w:val="16"/>
              </w:rPr>
            </w:pPr>
            <w:r>
              <w:rPr>
                <w:sz w:val="16"/>
              </w:rPr>
              <w:t>107,008</w:t>
            </w:r>
          </w:p>
        </w:tc>
        <w:tc>
          <w:tcPr>
            <w:tcW w:w="660" w:type="dxa"/>
          </w:tcPr>
          <w:p w:rsidR="005A72D2" w:rsidRDefault="005A72D2" w:rsidP="00CE077F">
            <w:pPr>
              <w:jc w:val="right"/>
              <w:rPr>
                <w:sz w:val="16"/>
              </w:rPr>
            </w:pPr>
            <w:r>
              <w:rPr>
                <w:sz w:val="16"/>
              </w:rPr>
              <w:t>102,359</w:t>
            </w:r>
          </w:p>
        </w:tc>
        <w:tc>
          <w:tcPr>
            <w:tcW w:w="660" w:type="dxa"/>
          </w:tcPr>
          <w:p w:rsidR="005A72D2" w:rsidRDefault="005A72D2" w:rsidP="00CE077F">
            <w:pPr>
              <w:jc w:val="right"/>
              <w:rPr>
                <w:sz w:val="16"/>
              </w:rPr>
            </w:pPr>
            <w:r>
              <w:rPr>
                <w:sz w:val="16"/>
              </w:rPr>
              <w:t>27,266</w:t>
            </w:r>
          </w:p>
        </w:tc>
        <w:tc>
          <w:tcPr>
            <w:tcW w:w="735" w:type="dxa"/>
          </w:tcPr>
          <w:p w:rsidR="005A72D2" w:rsidRDefault="005A72D2" w:rsidP="00CE077F">
            <w:pPr>
              <w:jc w:val="right"/>
              <w:rPr>
                <w:sz w:val="16"/>
              </w:rPr>
            </w:pPr>
            <w:r>
              <w:rPr>
                <w:sz w:val="16"/>
              </w:rPr>
              <w:t>42,293</w:t>
            </w:r>
          </w:p>
        </w:tc>
        <w:tc>
          <w:tcPr>
            <w:tcW w:w="660" w:type="dxa"/>
          </w:tcPr>
          <w:p w:rsidR="005A72D2" w:rsidRDefault="005A72D2" w:rsidP="00CE077F">
            <w:pPr>
              <w:jc w:val="right"/>
              <w:rPr>
                <w:sz w:val="16"/>
              </w:rPr>
            </w:pPr>
            <w:r>
              <w:rPr>
                <w:sz w:val="16"/>
              </w:rPr>
              <w:t>133,478</w:t>
            </w:r>
          </w:p>
        </w:tc>
        <w:tc>
          <w:tcPr>
            <w:tcW w:w="644" w:type="dxa"/>
          </w:tcPr>
          <w:p w:rsidR="005A72D2" w:rsidRDefault="005A72D2" w:rsidP="00CE077F">
            <w:pPr>
              <w:jc w:val="right"/>
              <w:rPr>
                <w:sz w:val="16"/>
              </w:rPr>
            </w:pPr>
            <w:r>
              <w:rPr>
                <w:sz w:val="16"/>
              </w:rPr>
              <w:t>17,761</w:t>
            </w:r>
          </w:p>
        </w:tc>
        <w:tc>
          <w:tcPr>
            <w:tcW w:w="710" w:type="dxa"/>
            <w:gridSpan w:val="2"/>
          </w:tcPr>
          <w:p w:rsidR="005A72D2" w:rsidRDefault="005A72D2" w:rsidP="00CE077F">
            <w:pPr>
              <w:jc w:val="right"/>
              <w:rPr>
                <w:sz w:val="16"/>
              </w:rPr>
            </w:pPr>
            <w:r>
              <w:rPr>
                <w:sz w:val="16"/>
              </w:rPr>
              <w:t>100,775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2600</w:t>
            </w:r>
          </w:p>
        </w:tc>
        <w:tc>
          <w:tcPr>
            <w:tcW w:w="695" w:type="dxa"/>
          </w:tcPr>
          <w:p w:rsidR="005A72D2" w:rsidRDefault="005A72D2" w:rsidP="00CE077F">
            <w:pPr>
              <w:jc w:val="right"/>
              <w:rPr>
                <w:sz w:val="16"/>
              </w:rPr>
            </w:pPr>
            <w:r>
              <w:rPr>
                <w:sz w:val="16"/>
              </w:rPr>
              <w:t>17,621</w:t>
            </w:r>
          </w:p>
        </w:tc>
        <w:tc>
          <w:tcPr>
            <w:tcW w:w="735" w:type="dxa"/>
          </w:tcPr>
          <w:p w:rsidR="005A72D2" w:rsidRDefault="005A72D2" w:rsidP="00CE077F">
            <w:pPr>
              <w:jc w:val="right"/>
              <w:rPr>
                <w:sz w:val="16"/>
              </w:rPr>
            </w:pPr>
            <w:r>
              <w:rPr>
                <w:sz w:val="16"/>
              </w:rPr>
              <w:t>40,138</w:t>
            </w:r>
          </w:p>
        </w:tc>
        <w:tc>
          <w:tcPr>
            <w:tcW w:w="660" w:type="dxa"/>
          </w:tcPr>
          <w:p w:rsidR="005A72D2" w:rsidRDefault="005A72D2" w:rsidP="00CE077F">
            <w:pPr>
              <w:jc w:val="right"/>
              <w:rPr>
                <w:sz w:val="16"/>
              </w:rPr>
            </w:pPr>
            <w:r>
              <w:rPr>
                <w:sz w:val="16"/>
              </w:rPr>
              <w:t>17,708</w:t>
            </w:r>
          </w:p>
        </w:tc>
        <w:tc>
          <w:tcPr>
            <w:tcW w:w="735" w:type="dxa"/>
          </w:tcPr>
          <w:p w:rsidR="005A72D2" w:rsidRDefault="005A72D2" w:rsidP="00CE077F">
            <w:pPr>
              <w:jc w:val="right"/>
              <w:rPr>
                <w:sz w:val="16"/>
              </w:rPr>
            </w:pPr>
            <w:r>
              <w:rPr>
                <w:sz w:val="16"/>
              </w:rPr>
              <w:t>24,945</w:t>
            </w:r>
          </w:p>
        </w:tc>
        <w:tc>
          <w:tcPr>
            <w:tcW w:w="660" w:type="dxa"/>
          </w:tcPr>
          <w:p w:rsidR="005A72D2" w:rsidRDefault="005A72D2" w:rsidP="00CE077F">
            <w:pPr>
              <w:jc w:val="right"/>
              <w:rPr>
                <w:sz w:val="16"/>
              </w:rPr>
            </w:pPr>
            <w:r>
              <w:rPr>
                <w:sz w:val="16"/>
              </w:rPr>
              <w:t>26,088</w:t>
            </w:r>
          </w:p>
        </w:tc>
        <w:tc>
          <w:tcPr>
            <w:tcW w:w="660" w:type="dxa"/>
          </w:tcPr>
          <w:p w:rsidR="005A72D2" w:rsidRDefault="005A72D2" w:rsidP="00CE077F">
            <w:pPr>
              <w:jc w:val="right"/>
              <w:rPr>
                <w:sz w:val="16"/>
              </w:rPr>
            </w:pPr>
            <w:r>
              <w:rPr>
                <w:sz w:val="16"/>
              </w:rPr>
              <w:t>112,008</w:t>
            </w:r>
          </w:p>
        </w:tc>
        <w:tc>
          <w:tcPr>
            <w:tcW w:w="660" w:type="dxa"/>
          </w:tcPr>
          <w:p w:rsidR="005A72D2" w:rsidRDefault="005A72D2" w:rsidP="00CE077F">
            <w:pPr>
              <w:jc w:val="right"/>
              <w:rPr>
                <w:sz w:val="16"/>
              </w:rPr>
            </w:pPr>
            <w:r>
              <w:rPr>
                <w:sz w:val="16"/>
              </w:rPr>
              <w:t>106,791</w:t>
            </w:r>
          </w:p>
        </w:tc>
        <w:tc>
          <w:tcPr>
            <w:tcW w:w="660" w:type="dxa"/>
          </w:tcPr>
          <w:p w:rsidR="005A72D2" w:rsidRDefault="005A72D2" w:rsidP="00CE077F">
            <w:pPr>
              <w:jc w:val="right"/>
              <w:rPr>
                <w:sz w:val="16"/>
              </w:rPr>
            </w:pPr>
            <w:r>
              <w:rPr>
                <w:sz w:val="16"/>
              </w:rPr>
              <w:t>28,623</w:t>
            </w:r>
          </w:p>
        </w:tc>
        <w:tc>
          <w:tcPr>
            <w:tcW w:w="735" w:type="dxa"/>
          </w:tcPr>
          <w:p w:rsidR="005A72D2" w:rsidRDefault="005A72D2" w:rsidP="00CE077F">
            <w:pPr>
              <w:jc w:val="right"/>
              <w:rPr>
                <w:sz w:val="16"/>
              </w:rPr>
            </w:pPr>
            <w:r>
              <w:rPr>
                <w:sz w:val="16"/>
              </w:rPr>
              <w:t>43,643</w:t>
            </w:r>
          </w:p>
        </w:tc>
        <w:tc>
          <w:tcPr>
            <w:tcW w:w="660" w:type="dxa"/>
          </w:tcPr>
          <w:p w:rsidR="005A72D2" w:rsidRDefault="005A72D2" w:rsidP="00CE077F">
            <w:pPr>
              <w:jc w:val="right"/>
              <w:rPr>
                <w:sz w:val="16"/>
              </w:rPr>
            </w:pPr>
            <w:r>
              <w:rPr>
                <w:sz w:val="16"/>
              </w:rPr>
              <w:t>135,450</w:t>
            </w:r>
          </w:p>
        </w:tc>
        <w:tc>
          <w:tcPr>
            <w:tcW w:w="644" w:type="dxa"/>
          </w:tcPr>
          <w:p w:rsidR="005A72D2" w:rsidRDefault="005A72D2" w:rsidP="00CE077F">
            <w:pPr>
              <w:jc w:val="right"/>
              <w:rPr>
                <w:sz w:val="16"/>
              </w:rPr>
            </w:pPr>
            <w:r>
              <w:rPr>
                <w:sz w:val="16"/>
              </w:rPr>
              <w:t>18,638</w:t>
            </w:r>
          </w:p>
        </w:tc>
        <w:tc>
          <w:tcPr>
            <w:tcW w:w="710" w:type="dxa"/>
            <w:gridSpan w:val="2"/>
          </w:tcPr>
          <w:p w:rsidR="005A72D2" w:rsidRDefault="005A72D2" w:rsidP="00CE077F">
            <w:pPr>
              <w:jc w:val="right"/>
              <w:rPr>
                <w:sz w:val="16"/>
              </w:rPr>
            </w:pPr>
            <w:r>
              <w:rPr>
                <w:sz w:val="16"/>
              </w:rPr>
              <w:t>105,305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2700</w:t>
            </w:r>
          </w:p>
        </w:tc>
        <w:tc>
          <w:tcPr>
            <w:tcW w:w="695" w:type="dxa"/>
          </w:tcPr>
          <w:p w:rsidR="005A72D2" w:rsidRDefault="005A72D2" w:rsidP="00CE077F">
            <w:pPr>
              <w:jc w:val="right"/>
              <w:rPr>
                <w:sz w:val="16"/>
              </w:rPr>
            </w:pPr>
            <w:r>
              <w:rPr>
                <w:sz w:val="16"/>
              </w:rPr>
              <w:t>18,473</w:t>
            </w:r>
          </w:p>
        </w:tc>
        <w:tc>
          <w:tcPr>
            <w:tcW w:w="735" w:type="dxa"/>
          </w:tcPr>
          <w:p w:rsidR="005A72D2" w:rsidRDefault="005A72D2" w:rsidP="00CE077F">
            <w:pPr>
              <w:jc w:val="right"/>
              <w:rPr>
                <w:sz w:val="16"/>
              </w:rPr>
            </w:pPr>
            <w:r>
              <w:rPr>
                <w:sz w:val="16"/>
              </w:rPr>
              <w:t>41,768</w:t>
            </w:r>
          </w:p>
        </w:tc>
        <w:tc>
          <w:tcPr>
            <w:tcW w:w="660" w:type="dxa"/>
          </w:tcPr>
          <w:p w:rsidR="005A72D2" w:rsidRDefault="005A72D2" w:rsidP="00CE077F">
            <w:pPr>
              <w:jc w:val="right"/>
              <w:rPr>
                <w:sz w:val="16"/>
              </w:rPr>
            </w:pPr>
            <w:r>
              <w:rPr>
                <w:sz w:val="16"/>
              </w:rPr>
              <w:t>18,575</w:t>
            </w:r>
          </w:p>
        </w:tc>
        <w:tc>
          <w:tcPr>
            <w:tcW w:w="735" w:type="dxa"/>
          </w:tcPr>
          <w:p w:rsidR="005A72D2" w:rsidRDefault="005A72D2" w:rsidP="00CE077F">
            <w:pPr>
              <w:jc w:val="right"/>
              <w:rPr>
                <w:sz w:val="16"/>
              </w:rPr>
            </w:pPr>
            <w:r>
              <w:rPr>
                <w:sz w:val="16"/>
              </w:rPr>
              <w:t>26,246</w:t>
            </w:r>
          </w:p>
        </w:tc>
        <w:tc>
          <w:tcPr>
            <w:tcW w:w="660" w:type="dxa"/>
          </w:tcPr>
          <w:p w:rsidR="005A72D2" w:rsidRDefault="005A72D2" w:rsidP="00CE077F">
            <w:pPr>
              <w:jc w:val="right"/>
              <w:rPr>
                <w:sz w:val="16"/>
              </w:rPr>
            </w:pPr>
            <w:r>
              <w:rPr>
                <w:sz w:val="16"/>
              </w:rPr>
              <w:t>26,585</w:t>
            </w:r>
          </w:p>
        </w:tc>
        <w:tc>
          <w:tcPr>
            <w:tcW w:w="660" w:type="dxa"/>
          </w:tcPr>
          <w:p w:rsidR="005A72D2" w:rsidRDefault="005A72D2" w:rsidP="00CE077F">
            <w:pPr>
              <w:jc w:val="right"/>
              <w:rPr>
                <w:sz w:val="16"/>
              </w:rPr>
            </w:pPr>
            <w:r>
              <w:rPr>
                <w:sz w:val="16"/>
              </w:rPr>
              <w:t>117,008</w:t>
            </w:r>
          </w:p>
        </w:tc>
        <w:tc>
          <w:tcPr>
            <w:tcW w:w="660" w:type="dxa"/>
          </w:tcPr>
          <w:p w:rsidR="005A72D2" w:rsidRDefault="005A72D2" w:rsidP="00CE077F">
            <w:pPr>
              <w:jc w:val="right"/>
              <w:rPr>
                <w:sz w:val="16"/>
              </w:rPr>
            </w:pPr>
            <w:r>
              <w:rPr>
                <w:sz w:val="16"/>
              </w:rPr>
              <w:t>111,223</w:t>
            </w:r>
          </w:p>
        </w:tc>
        <w:tc>
          <w:tcPr>
            <w:tcW w:w="660" w:type="dxa"/>
          </w:tcPr>
          <w:p w:rsidR="005A72D2" w:rsidRDefault="005A72D2" w:rsidP="00CE077F">
            <w:pPr>
              <w:jc w:val="right"/>
              <w:rPr>
                <w:sz w:val="16"/>
              </w:rPr>
            </w:pPr>
            <w:r>
              <w:rPr>
                <w:sz w:val="16"/>
              </w:rPr>
              <w:t>29,987</w:t>
            </w:r>
          </w:p>
        </w:tc>
        <w:tc>
          <w:tcPr>
            <w:tcW w:w="735" w:type="dxa"/>
          </w:tcPr>
          <w:p w:rsidR="005A72D2" w:rsidRDefault="005A72D2" w:rsidP="00CE077F">
            <w:pPr>
              <w:jc w:val="right"/>
              <w:rPr>
                <w:sz w:val="16"/>
              </w:rPr>
            </w:pPr>
            <w:r>
              <w:rPr>
                <w:sz w:val="16"/>
              </w:rPr>
              <w:t>44,993</w:t>
            </w:r>
          </w:p>
        </w:tc>
        <w:tc>
          <w:tcPr>
            <w:tcW w:w="660" w:type="dxa"/>
          </w:tcPr>
          <w:p w:rsidR="005A72D2" w:rsidRDefault="005A72D2" w:rsidP="00CE077F">
            <w:pPr>
              <w:jc w:val="right"/>
              <w:rPr>
                <w:sz w:val="16"/>
              </w:rPr>
            </w:pPr>
            <w:r>
              <w:rPr>
                <w:sz w:val="16"/>
              </w:rPr>
              <w:t>137,424</w:t>
            </w:r>
          </w:p>
        </w:tc>
        <w:tc>
          <w:tcPr>
            <w:tcW w:w="644" w:type="dxa"/>
          </w:tcPr>
          <w:p w:rsidR="005A72D2" w:rsidRDefault="005A72D2" w:rsidP="00CE077F">
            <w:pPr>
              <w:jc w:val="right"/>
              <w:rPr>
                <w:sz w:val="16"/>
              </w:rPr>
            </w:pPr>
            <w:r>
              <w:rPr>
                <w:sz w:val="16"/>
              </w:rPr>
              <w:t>19,517</w:t>
            </w:r>
          </w:p>
        </w:tc>
        <w:tc>
          <w:tcPr>
            <w:tcW w:w="710" w:type="dxa"/>
            <w:gridSpan w:val="2"/>
          </w:tcPr>
          <w:p w:rsidR="005A72D2" w:rsidRDefault="005A72D2" w:rsidP="00CE077F">
            <w:pPr>
              <w:jc w:val="right"/>
              <w:rPr>
                <w:sz w:val="16"/>
              </w:rPr>
            </w:pPr>
            <w:r>
              <w:rPr>
                <w:sz w:val="16"/>
              </w:rPr>
              <w:t>109,835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2800</w:t>
            </w:r>
          </w:p>
        </w:tc>
        <w:tc>
          <w:tcPr>
            <w:tcW w:w="695" w:type="dxa"/>
          </w:tcPr>
          <w:p w:rsidR="005A72D2" w:rsidRDefault="005A72D2" w:rsidP="00CE077F">
            <w:pPr>
              <w:jc w:val="right"/>
              <w:rPr>
                <w:sz w:val="16"/>
              </w:rPr>
            </w:pPr>
            <w:r>
              <w:rPr>
                <w:sz w:val="16"/>
              </w:rPr>
              <w:t>19,329</w:t>
            </w:r>
          </w:p>
        </w:tc>
        <w:tc>
          <w:tcPr>
            <w:tcW w:w="735" w:type="dxa"/>
          </w:tcPr>
          <w:p w:rsidR="005A72D2" w:rsidRDefault="005A72D2" w:rsidP="00CE077F">
            <w:pPr>
              <w:jc w:val="right"/>
              <w:rPr>
                <w:sz w:val="16"/>
              </w:rPr>
            </w:pPr>
            <w:r>
              <w:rPr>
                <w:sz w:val="16"/>
              </w:rPr>
              <w:t>43,397</w:t>
            </w:r>
          </w:p>
        </w:tc>
        <w:tc>
          <w:tcPr>
            <w:tcW w:w="660" w:type="dxa"/>
          </w:tcPr>
          <w:p w:rsidR="005A72D2" w:rsidRDefault="005A72D2" w:rsidP="00CE077F">
            <w:pPr>
              <w:jc w:val="right"/>
              <w:rPr>
                <w:sz w:val="16"/>
              </w:rPr>
            </w:pPr>
            <w:r>
              <w:rPr>
                <w:sz w:val="16"/>
              </w:rPr>
              <w:t>19,448</w:t>
            </w:r>
          </w:p>
        </w:tc>
        <w:tc>
          <w:tcPr>
            <w:tcW w:w="735" w:type="dxa"/>
          </w:tcPr>
          <w:p w:rsidR="005A72D2" w:rsidRDefault="005A72D2" w:rsidP="00CE077F">
            <w:pPr>
              <w:jc w:val="right"/>
              <w:rPr>
                <w:sz w:val="16"/>
              </w:rPr>
            </w:pPr>
            <w:r>
              <w:rPr>
                <w:sz w:val="16"/>
              </w:rPr>
              <w:t>27,556</w:t>
            </w:r>
          </w:p>
        </w:tc>
        <w:tc>
          <w:tcPr>
            <w:tcW w:w="660" w:type="dxa"/>
          </w:tcPr>
          <w:p w:rsidR="005A72D2" w:rsidRDefault="005A72D2" w:rsidP="00CE077F">
            <w:pPr>
              <w:jc w:val="right"/>
              <w:rPr>
                <w:sz w:val="16"/>
              </w:rPr>
            </w:pPr>
            <w:r>
              <w:rPr>
                <w:sz w:val="16"/>
              </w:rPr>
              <w:t>27,082</w:t>
            </w:r>
          </w:p>
        </w:tc>
        <w:tc>
          <w:tcPr>
            <w:tcW w:w="660" w:type="dxa"/>
          </w:tcPr>
          <w:p w:rsidR="005A72D2" w:rsidRDefault="005A72D2" w:rsidP="00CE077F">
            <w:pPr>
              <w:jc w:val="right"/>
              <w:rPr>
                <w:sz w:val="16"/>
              </w:rPr>
            </w:pPr>
            <w:r>
              <w:rPr>
                <w:sz w:val="16"/>
              </w:rPr>
              <w:t>122,008</w:t>
            </w:r>
          </w:p>
        </w:tc>
        <w:tc>
          <w:tcPr>
            <w:tcW w:w="660" w:type="dxa"/>
          </w:tcPr>
          <w:p w:rsidR="005A72D2" w:rsidRDefault="005A72D2" w:rsidP="00CE077F">
            <w:pPr>
              <w:jc w:val="right"/>
              <w:rPr>
                <w:sz w:val="16"/>
              </w:rPr>
            </w:pPr>
            <w:r>
              <w:rPr>
                <w:sz w:val="16"/>
              </w:rPr>
              <w:t>115,655</w:t>
            </w:r>
          </w:p>
        </w:tc>
        <w:tc>
          <w:tcPr>
            <w:tcW w:w="660" w:type="dxa"/>
          </w:tcPr>
          <w:p w:rsidR="005A72D2" w:rsidRDefault="005A72D2" w:rsidP="00CE077F">
            <w:pPr>
              <w:jc w:val="right"/>
              <w:rPr>
                <w:sz w:val="16"/>
              </w:rPr>
            </w:pPr>
            <w:r>
              <w:rPr>
                <w:sz w:val="16"/>
              </w:rPr>
              <w:t>31,360</w:t>
            </w:r>
          </w:p>
        </w:tc>
        <w:tc>
          <w:tcPr>
            <w:tcW w:w="735" w:type="dxa"/>
          </w:tcPr>
          <w:p w:rsidR="005A72D2" w:rsidRDefault="005A72D2" w:rsidP="00CE077F">
            <w:pPr>
              <w:jc w:val="right"/>
              <w:rPr>
                <w:sz w:val="16"/>
              </w:rPr>
            </w:pPr>
            <w:r>
              <w:rPr>
                <w:sz w:val="16"/>
              </w:rPr>
              <w:t>46,343</w:t>
            </w:r>
          </w:p>
        </w:tc>
        <w:tc>
          <w:tcPr>
            <w:tcW w:w="660" w:type="dxa"/>
          </w:tcPr>
          <w:p w:rsidR="005A72D2" w:rsidRDefault="005A72D2" w:rsidP="00CE077F">
            <w:pPr>
              <w:jc w:val="right"/>
              <w:rPr>
                <w:sz w:val="16"/>
              </w:rPr>
            </w:pPr>
            <w:r>
              <w:rPr>
                <w:sz w:val="16"/>
              </w:rPr>
              <w:t>139,398</w:t>
            </w:r>
          </w:p>
        </w:tc>
        <w:tc>
          <w:tcPr>
            <w:tcW w:w="644" w:type="dxa"/>
          </w:tcPr>
          <w:p w:rsidR="005A72D2" w:rsidRDefault="005A72D2" w:rsidP="00CE077F">
            <w:pPr>
              <w:jc w:val="right"/>
              <w:rPr>
                <w:sz w:val="16"/>
              </w:rPr>
            </w:pPr>
            <w:r>
              <w:rPr>
                <w:sz w:val="16"/>
              </w:rPr>
              <w:t>20,398</w:t>
            </w:r>
          </w:p>
        </w:tc>
        <w:tc>
          <w:tcPr>
            <w:tcW w:w="710" w:type="dxa"/>
            <w:gridSpan w:val="2"/>
          </w:tcPr>
          <w:p w:rsidR="005A72D2" w:rsidRDefault="005A72D2" w:rsidP="00CE077F">
            <w:pPr>
              <w:jc w:val="right"/>
              <w:rPr>
                <w:sz w:val="16"/>
              </w:rPr>
            </w:pPr>
            <w:r>
              <w:rPr>
                <w:sz w:val="16"/>
              </w:rPr>
              <w:t>114,365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2900</w:t>
            </w:r>
          </w:p>
        </w:tc>
        <w:tc>
          <w:tcPr>
            <w:tcW w:w="695" w:type="dxa"/>
          </w:tcPr>
          <w:p w:rsidR="005A72D2" w:rsidRDefault="005A72D2" w:rsidP="00CE077F">
            <w:pPr>
              <w:jc w:val="right"/>
              <w:rPr>
                <w:sz w:val="16"/>
              </w:rPr>
            </w:pPr>
            <w:r>
              <w:rPr>
                <w:sz w:val="16"/>
              </w:rPr>
              <w:t>20,189</w:t>
            </w:r>
          </w:p>
        </w:tc>
        <w:tc>
          <w:tcPr>
            <w:tcW w:w="735" w:type="dxa"/>
          </w:tcPr>
          <w:p w:rsidR="005A72D2" w:rsidRDefault="005A72D2" w:rsidP="00CE077F">
            <w:pPr>
              <w:jc w:val="right"/>
              <w:rPr>
                <w:sz w:val="16"/>
              </w:rPr>
            </w:pPr>
            <w:r>
              <w:rPr>
                <w:sz w:val="16"/>
              </w:rPr>
              <w:t>45,028</w:t>
            </w:r>
          </w:p>
        </w:tc>
        <w:tc>
          <w:tcPr>
            <w:tcW w:w="660" w:type="dxa"/>
          </w:tcPr>
          <w:p w:rsidR="005A72D2" w:rsidRDefault="005A72D2" w:rsidP="00CE077F">
            <w:pPr>
              <w:jc w:val="right"/>
              <w:rPr>
                <w:sz w:val="16"/>
              </w:rPr>
            </w:pPr>
            <w:r>
              <w:rPr>
                <w:sz w:val="16"/>
              </w:rPr>
              <w:t>20,326</w:t>
            </w:r>
          </w:p>
        </w:tc>
        <w:tc>
          <w:tcPr>
            <w:tcW w:w="735" w:type="dxa"/>
          </w:tcPr>
          <w:p w:rsidR="005A72D2" w:rsidRDefault="005A72D2" w:rsidP="00CE077F">
            <w:pPr>
              <w:jc w:val="right"/>
              <w:rPr>
                <w:sz w:val="16"/>
              </w:rPr>
            </w:pPr>
            <w:r>
              <w:rPr>
                <w:sz w:val="16"/>
              </w:rPr>
              <w:t>28,875</w:t>
            </w:r>
          </w:p>
        </w:tc>
        <w:tc>
          <w:tcPr>
            <w:tcW w:w="660" w:type="dxa"/>
          </w:tcPr>
          <w:p w:rsidR="005A72D2" w:rsidRDefault="005A72D2" w:rsidP="00CE077F">
            <w:pPr>
              <w:jc w:val="right"/>
              <w:rPr>
                <w:sz w:val="16"/>
              </w:rPr>
            </w:pPr>
            <w:r>
              <w:rPr>
                <w:sz w:val="16"/>
              </w:rPr>
              <w:t>27,578</w:t>
            </w:r>
          </w:p>
        </w:tc>
        <w:tc>
          <w:tcPr>
            <w:tcW w:w="660" w:type="dxa"/>
          </w:tcPr>
          <w:p w:rsidR="005A72D2" w:rsidRDefault="005A72D2" w:rsidP="00CE077F">
            <w:pPr>
              <w:jc w:val="right"/>
              <w:rPr>
                <w:sz w:val="16"/>
              </w:rPr>
            </w:pPr>
            <w:r>
              <w:rPr>
                <w:sz w:val="16"/>
              </w:rPr>
              <w:t>127,008</w:t>
            </w:r>
          </w:p>
        </w:tc>
        <w:tc>
          <w:tcPr>
            <w:tcW w:w="660" w:type="dxa"/>
          </w:tcPr>
          <w:p w:rsidR="005A72D2" w:rsidRDefault="005A72D2" w:rsidP="00CE077F">
            <w:pPr>
              <w:jc w:val="right"/>
              <w:rPr>
                <w:sz w:val="16"/>
              </w:rPr>
            </w:pPr>
            <w:r>
              <w:rPr>
                <w:sz w:val="16"/>
              </w:rPr>
              <w:t>120,087</w:t>
            </w:r>
          </w:p>
        </w:tc>
        <w:tc>
          <w:tcPr>
            <w:tcW w:w="660" w:type="dxa"/>
          </w:tcPr>
          <w:p w:rsidR="005A72D2" w:rsidRDefault="005A72D2" w:rsidP="00CE077F">
            <w:pPr>
              <w:jc w:val="right"/>
              <w:rPr>
                <w:sz w:val="16"/>
              </w:rPr>
            </w:pPr>
            <w:r>
              <w:rPr>
                <w:sz w:val="16"/>
              </w:rPr>
              <w:t>32,740</w:t>
            </w:r>
          </w:p>
        </w:tc>
        <w:tc>
          <w:tcPr>
            <w:tcW w:w="735" w:type="dxa"/>
          </w:tcPr>
          <w:p w:rsidR="005A72D2" w:rsidRDefault="005A72D2" w:rsidP="00CE077F">
            <w:pPr>
              <w:jc w:val="right"/>
              <w:rPr>
                <w:sz w:val="16"/>
              </w:rPr>
            </w:pPr>
            <w:r>
              <w:rPr>
                <w:sz w:val="16"/>
              </w:rPr>
              <w:t>47,693</w:t>
            </w:r>
          </w:p>
        </w:tc>
        <w:tc>
          <w:tcPr>
            <w:tcW w:w="660" w:type="dxa"/>
          </w:tcPr>
          <w:p w:rsidR="005A72D2" w:rsidRDefault="005A72D2" w:rsidP="00CE077F">
            <w:pPr>
              <w:jc w:val="right"/>
              <w:rPr>
                <w:sz w:val="16"/>
              </w:rPr>
            </w:pPr>
            <w:r>
              <w:rPr>
                <w:sz w:val="16"/>
              </w:rPr>
              <w:t>141,374</w:t>
            </w:r>
          </w:p>
        </w:tc>
        <w:tc>
          <w:tcPr>
            <w:tcW w:w="644" w:type="dxa"/>
          </w:tcPr>
          <w:p w:rsidR="005A72D2" w:rsidRDefault="005A72D2" w:rsidP="00CE077F">
            <w:pPr>
              <w:jc w:val="right"/>
              <w:rPr>
                <w:sz w:val="16"/>
              </w:rPr>
            </w:pPr>
            <w:r>
              <w:rPr>
                <w:sz w:val="16"/>
              </w:rPr>
              <w:t>21,280</w:t>
            </w:r>
          </w:p>
        </w:tc>
        <w:tc>
          <w:tcPr>
            <w:tcW w:w="710" w:type="dxa"/>
            <w:gridSpan w:val="2"/>
          </w:tcPr>
          <w:p w:rsidR="005A72D2" w:rsidRDefault="005A72D2" w:rsidP="00CE077F">
            <w:pPr>
              <w:jc w:val="right"/>
              <w:rPr>
                <w:sz w:val="16"/>
              </w:rPr>
            </w:pPr>
            <w:r>
              <w:rPr>
                <w:sz w:val="16"/>
              </w:rPr>
              <w:t>118,895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3000</w:t>
            </w:r>
          </w:p>
        </w:tc>
        <w:tc>
          <w:tcPr>
            <w:tcW w:w="695" w:type="dxa"/>
          </w:tcPr>
          <w:p w:rsidR="005A72D2" w:rsidRDefault="005A72D2" w:rsidP="00CE077F">
            <w:pPr>
              <w:jc w:val="right"/>
              <w:rPr>
                <w:b/>
                <w:i/>
                <w:sz w:val="16"/>
              </w:rPr>
            </w:pPr>
            <w:r>
              <w:rPr>
                <w:b/>
                <w:i/>
                <w:sz w:val="16"/>
              </w:rPr>
              <w:t>21,054</w:t>
            </w:r>
          </w:p>
        </w:tc>
        <w:tc>
          <w:tcPr>
            <w:tcW w:w="735" w:type="dxa"/>
          </w:tcPr>
          <w:p w:rsidR="005A72D2" w:rsidRDefault="005A72D2" w:rsidP="00CE077F">
            <w:pPr>
              <w:jc w:val="right"/>
              <w:rPr>
                <w:b/>
                <w:i/>
                <w:sz w:val="16"/>
              </w:rPr>
            </w:pPr>
            <w:r>
              <w:rPr>
                <w:b/>
                <w:i/>
                <w:sz w:val="16"/>
              </w:rPr>
              <w:t>46,658</w:t>
            </w:r>
          </w:p>
        </w:tc>
        <w:tc>
          <w:tcPr>
            <w:tcW w:w="660" w:type="dxa"/>
          </w:tcPr>
          <w:p w:rsidR="005A72D2" w:rsidRDefault="005A72D2" w:rsidP="00CE077F">
            <w:pPr>
              <w:jc w:val="right"/>
              <w:rPr>
                <w:b/>
                <w:i/>
                <w:sz w:val="16"/>
              </w:rPr>
            </w:pPr>
            <w:r>
              <w:rPr>
                <w:b/>
                <w:i/>
                <w:sz w:val="16"/>
              </w:rPr>
              <w:t>21,210</w:t>
            </w:r>
          </w:p>
        </w:tc>
        <w:tc>
          <w:tcPr>
            <w:tcW w:w="735" w:type="dxa"/>
          </w:tcPr>
          <w:p w:rsidR="005A72D2" w:rsidRDefault="005A72D2" w:rsidP="00CE077F">
            <w:pPr>
              <w:jc w:val="right"/>
              <w:rPr>
                <w:b/>
                <w:i/>
                <w:sz w:val="16"/>
              </w:rPr>
            </w:pPr>
            <w:r>
              <w:rPr>
                <w:b/>
                <w:i/>
                <w:sz w:val="16"/>
              </w:rPr>
              <w:t>30,201</w:t>
            </w:r>
          </w:p>
        </w:tc>
        <w:tc>
          <w:tcPr>
            <w:tcW w:w="660" w:type="dxa"/>
          </w:tcPr>
          <w:p w:rsidR="005A72D2" w:rsidRDefault="005A72D2" w:rsidP="00CE077F">
            <w:pPr>
              <w:jc w:val="right"/>
              <w:rPr>
                <w:b/>
                <w:i/>
                <w:sz w:val="16"/>
              </w:rPr>
            </w:pPr>
            <w:r>
              <w:rPr>
                <w:b/>
                <w:i/>
                <w:sz w:val="16"/>
              </w:rPr>
              <w:t>28,075</w:t>
            </w:r>
          </w:p>
        </w:tc>
        <w:tc>
          <w:tcPr>
            <w:tcW w:w="660" w:type="dxa"/>
          </w:tcPr>
          <w:p w:rsidR="005A72D2" w:rsidRDefault="005A72D2" w:rsidP="00CE077F">
            <w:pPr>
              <w:jc w:val="right"/>
              <w:rPr>
                <w:b/>
                <w:i/>
                <w:sz w:val="16"/>
              </w:rPr>
            </w:pPr>
            <w:r>
              <w:rPr>
                <w:b/>
                <w:i/>
                <w:sz w:val="16"/>
              </w:rPr>
              <w:t>132,008</w:t>
            </w:r>
          </w:p>
        </w:tc>
        <w:tc>
          <w:tcPr>
            <w:tcW w:w="660" w:type="dxa"/>
          </w:tcPr>
          <w:p w:rsidR="005A72D2" w:rsidRDefault="005A72D2" w:rsidP="00CE077F">
            <w:pPr>
              <w:jc w:val="right"/>
              <w:rPr>
                <w:b/>
                <w:i/>
                <w:sz w:val="16"/>
              </w:rPr>
            </w:pPr>
            <w:r>
              <w:rPr>
                <w:b/>
                <w:i/>
                <w:sz w:val="16"/>
              </w:rPr>
              <w:t>124,519</w:t>
            </w:r>
          </w:p>
        </w:tc>
        <w:tc>
          <w:tcPr>
            <w:tcW w:w="660" w:type="dxa"/>
          </w:tcPr>
          <w:p w:rsidR="005A72D2" w:rsidRDefault="005A72D2" w:rsidP="00CE077F">
            <w:pPr>
              <w:jc w:val="right"/>
              <w:rPr>
                <w:b/>
                <w:i/>
                <w:sz w:val="16"/>
              </w:rPr>
            </w:pPr>
            <w:r>
              <w:rPr>
                <w:b/>
                <w:i/>
                <w:sz w:val="16"/>
              </w:rPr>
              <w:t>34,128</w:t>
            </w:r>
          </w:p>
        </w:tc>
        <w:tc>
          <w:tcPr>
            <w:tcW w:w="735" w:type="dxa"/>
          </w:tcPr>
          <w:p w:rsidR="005A72D2" w:rsidRDefault="005A72D2" w:rsidP="00CE077F">
            <w:pPr>
              <w:jc w:val="right"/>
              <w:rPr>
                <w:b/>
                <w:i/>
                <w:sz w:val="16"/>
              </w:rPr>
            </w:pPr>
            <w:r>
              <w:rPr>
                <w:b/>
                <w:i/>
                <w:sz w:val="16"/>
              </w:rPr>
              <w:t>49,043</w:t>
            </w:r>
          </w:p>
        </w:tc>
        <w:tc>
          <w:tcPr>
            <w:tcW w:w="660" w:type="dxa"/>
          </w:tcPr>
          <w:p w:rsidR="005A72D2" w:rsidRDefault="005A72D2" w:rsidP="00CE077F">
            <w:pPr>
              <w:jc w:val="right"/>
              <w:rPr>
                <w:b/>
                <w:i/>
                <w:sz w:val="16"/>
              </w:rPr>
            </w:pPr>
            <w:r>
              <w:rPr>
                <w:b/>
                <w:i/>
                <w:sz w:val="16"/>
              </w:rPr>
              <w:t>143,350</w:t>
            </w:r>
          </w:p>
        </w:tc>
        <w:tc>
          <w:tcPr>
            <w:tcW w:w="644" w:type="dxa"/>
          </w:tcPr>
          <w:p w:rsidR="005A72D2" w:rsidRDefault="005A72D2" w:rsidP="00CE077F">
            <w:pPr>
              <w:jc w:val="right"/>
              <w:rPr>
                <w:b/>
                <w:i/>
                <w:sz w:val="16"/>
              </w:rPr>
            </w:pPr>
            <w:r>
              <w:rPr>
                <w:b/>
                <w:i/>
                <w:sz w:val="16"/>
              </w:rPr>
              <w:t>22,165</w:t>
            </w:r>
          </w:p>
        </w:tc>
        <w:tc>
          <w:tcPr>
            <w:tcW w:w="710" w:type="dxa"/>
            <w:gridSpan w:val="2"/>
          </w:tcPr>
          <w:p w:rsidR="005A72D2" w:rsidRDefault="005A72D2" w:rsidP="00CE077F">
            <w:pPr>
              <w:jc w:val="right"/>
              <w:rPr>
                <w:b/>
                <w:i/>
                <w:sz w:val="16"/>
              </w:rPr>
            </w:pPr>
            <w:r>
              <w:rPr>
                <w:b/>
                <w:i/>
                <w:sz w:val="16"/>
              </w:rPr>
              <w:t>123,425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3100</w:t>
            </w:r>
          </w:p>
        </w:tc>
        <w:tc>
          <w:tcPr>
            <w:tcW w:w="695" w:type="dxa"/>
          </w:tcPr>
          <w:p w:rsidR="005A72D2" w:rsidRDefault="005A72D2" w:rsidP="00CE077F">
            <w:pPr>
              <w:jc w:val="right"/>
              <w:rPr>
                <w:sz w:val="16"/>
              </w:rPr>
            </w:pPr>
            <w:r>
              <w:rPr>
                <w:sz w:val="16"/>
              </w:rPr>
              <w:t>21,922</w:t>
            </w:r>
          </w:p>
        </w:tc>
        <w:tc>
          <w:tcPr>
            <w:tcW w:w="735" w:type="dxa"/>
          </w:tcPr>
          <w:p w:rsidR="005A72D2" w:rsidRDefault="005A72D2" w:rsidP="00CE077F">
            <w:pPr>
              <w:jc w:val="right"/>
              <w:rPr>
                <w:sz w:val="16"/>
              </w:rPr>
            </w:pPr>
            <w:r>
              <w:rPr>
                <w:sz w:val="16"/>
              </w:rPr>
              <w:t>48,287</w:t>
            </w:r>
          </w:p>
        </w:tc>
        <w:tc>
          <w:tcPr>
            <w:tcW w:w="660" w:type="dxa"/>
          </w:tcPr>
          <w:p w:rsidR="005A72D2" w:rsidRDefault="005A72D2" w:rsidP="00CE077F">
            <w:pPr>
              <w:jc w:val="right"/>
              <w:rPr>
                <w:sz w:val="16"/>
              </w:rPr>
            </w:pPr>
            <w:r>
              <w:rPr>
                <w:sz w:val="16"/>
              </w:rPr>
              <w:t>22,098</w:t>
            </w:r>
          </w:p>
        </w:tc>
        <w:tc>
          <w:tcPr>
            <w:tcW w:w="735" w:type="dxa"/>
          </w:tcPr>
          <w:p w:rsidR="005A72D2" w:rsidRDefault="005A72D2" w:rsidP="00CE077F">
            <w:pPr>
              <w:jc w:val="right"/>
              <w:rPr>
                <w:sz w:val="16"/>
              </w:rPr>
            </w:pPr>
            <w:r>
              <w:rPr>
                <w:sz w:val="16"/>
              </w:rPr>
              <w:t>31,535</w:t>
            </w:r>
          </w:p>
        </w:tc>
        <w:tc>
          <w:tcPr>
            <w:tcW w:w="660" w:type="dxa"/>
          </w:tcPr>
          <w:p w:rsidR="005A72D2" w:rsidRDefault="005A72D2" w:rsidP="00CE077F">
            <w:pPr>
              <w:jc w:val="right"/>
              <w:rPr>
                <w:sz w:val="16"/>
              </w:rPr>
            </w:pPr>
            <w:r>
              <w:rPr>
                <w:sz w:val="16"/>
              </w:rPr>
              <w:t>28,572</w:t>
            </w:r>
          </w:p>
        </w:tc>
        <w:tc>
          <w:tcPr>
            <w:tcW w:w="660" w:type="dxa"/>
          </w:tcPr>
          <w:p w:rsidR="005A72D2" w:rsidRDefault="005A72D2" w:rsidP="00CE077F">
            <w:pPr>
              <w:jc w:val="right"/>
              <w:rPr>
                <w:sz w:val="16"/>
              </w:rPr>
            </w:pPr>
            <w:r>
              <w:rPr>
                <w:sz w:val="16"/>
              </w:rPr>
              <w:t>137,008</w:t>
            </w:r>
          </w:p>
        </w:tc>
        <w:tc>
          <w:tcPr>
            <w:tcW w:w="660" w:type="dxa"/>
          </w:tcPr>
          <w:p w:rsidR="005A72D2" w:rsidRDefault="005A72D2" w:rsidP="00CE077F">
            <w:pPr>
              <w:jc w:val="right"/>
              <w:rPr>
                <w:sz w:val="16"/>
              </w:rPr>
            </w:pPr>
            <w:r>
              <w:rPr>
                <w:sz w:val="16"/>
              </w:rPr>
              <w:t>128,951</w:t>
            </w:r>
          </w:p>
        </w:tc>
        <w:tc>
          <w:tcPr>
            <w:tcW w:w="660" w:type="dxa"/>
          </w:tcPr>
          <w:p w:rsidR="005A72D2" w:rsidRDefault="005A72D2" w:rsidP="00CE077F">
            <w:pPr>
              <w:jc w:val="right"/>
              <w:rPr>
                <w:sz w:val="16"/>
              </w:rPr>
            </w:pPr>
            <w:r>
              <w:rPr>
                <w:sz w:val="16"/>
              </w:rPr>
              <w:t>54,026</w:t>
            </w:r>
          </w:p>
        </w:tc>
        <w:tc>
          <w:tcPr>
            <w:tcW w:w="735" w:type="dxa"/>
          </w:tcPr>
          <w:p w:rsidR="005A72D2" w:rsidRDefault="005A72D2" w:rsidP="00CE077F">
            <w:pPr>
              <w:jc w:val="right"/>
              <w:rPr>
                <w:sz w:val="16"/>
              </w:rPr>
            </w:pPr>
            <w:r>
              <w:rPr>
                <w:sz w:val="16"/>
              </w:rPr>
              <w:t>50,393</w:t>
            </w:r>
          </w:p>
        </w:tc>
        <w:tc>
          <w:tcPr>
            <w:tcW w:w="660" w:type="dxa"/>
          </w:tcPr>
          <w:p w:rsidR="005A72D2" w:rsidRDefault="005A72D2" w:rsidP="00CE077F">
            <w:pPr>
              <w:jc w:val="right"/>
              <w:rPr>
                <w:sz w:val="16"/>
              </w:rPr>
            </w:pPr>
            <w:r>
              <w:rPr>
                <w:sz w:val="16"/>
              </w:rPr>
              <w:t>145,327</w:t>
            </w:r>
          </w:p>
        </w:tc>
        <w:tc>
          <w:tcPr>
            <w:tcW w:w="644" w:type="dxa"/>
          </w:tcPr>
          <w:p w:rsidR="005A72D2" w:rsidRDefault="005A72D2" w:rsidP="00CE077F">
            <w:pPr>
              <w:jc w:val="right"/>
              <w:rPr>
                <w:sz w:val="16"/>
              </w:rPr>
            </w:pPr>
            <w:r>
              <w:rPr>
                <w:sz w:val="16"/>
              </w:rPr>
              <w:t>23,051</w:t>
            </w:r>
          </w:p>
        </w:tc>
        <w:tc>
          <w:tcPr>
            <w:tcW w:w="710" w:type="dxa"/>
            <w:gridSpan w:val="2"/>
          </w:tcPr>
          <w:p w:rsidR="005A72D2" w:rsidRDefault="005A72D2" w:rsidP="00CE077F">
            <w:pPr>
              <w:jc w:val="right"/>
              <w:rPr>
                <w:sz w:val="16"/>
              </w:rPr>
            </w:pPr>
            <w:r>
              <w:rPr>
                <w:sz w:val="16"/>
              </w:rPr>
              <w:t>127,955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3200</w:t>
            </w:r>
          </w:p>
        </w:tc>
        <w:tc>
          <w:tcPr>
            <w:tcW w:w="695" w:type="dxa"/>
          </w:tcPr>
          <w:p w:rsidR="005A72D2" w:rsidRDefault="005A72D2" w:rsidP="00CE077F">
            <w:pPr>
              <w:jc w:val="right"/>
              <w:rPr>
                <w:sz w:val="16"/>
              </w:rPr>
            </w:pPr>
            <w:r>
              <w:rPr>
                <w:sz w:val="16"/>
              </w:rPr>
              <w:t>22,794</w:t>
            </w:r>
          </w:p>
        </w:tc>
        <w:tc>
          <w:tcPr>
            <w:tcW w:w="735" w:type="dxa"/>
          </w:tcPr>
          <w:p w:rsidR="005A72D2" w:rsidRDefault="005A72D2" w:rsidP="00CE077F">
            <w:pPr>
              <w:jc w:val="right"/>
              <w:rPr>
                <w:sz w:val="16"/>
              </w:rPr>
            </w:pPr>
            <w:r>
              <w:rPr>
                <w:sz w:val="16"/>
              </w:rPr>
              <w:t>49,917</w:t>
            </w:r>
          </w:p>
        </w:tc>
        <w:tc>
          <w:tcPr>
            <w:tcW w:w="660" w:type="dxa"/>
          </w:tcPr>
          <w:p w:rsidR="005A72D2" w:rsidRDefault="005A72D2" w:rsidP="00CE077F">
            <w:pPr>
              <w:jc w:val="right"/>
              <w:rPr>
                <w:sz w:val="16"/>
              </w:rPr>
            </w:pPr>
            <w:r>
              <w:rPr>
                <w:sz w:val="16"/>
              </w:rPr>
              <w:t>22,992</w:t>
            </w:r>
          </w:p>
        </w:tc>
        <w:tc>
          <w:tcPr>
            <w:tcW w:w="735" w:type="dxa"/>
          </w:tcPr>
          <w:p w:rsidR="005A72D2" w:rsidRDefault="005A72D2" w:rsidP="00CE077F">
            <w:pPr>
              <w:jc w:val="right"/>
              <w:rPr>
                <w:sz w:val="16"/>
              </w:rPr>
            </w:pPr>
            <w:r>
              <w:rPr>
                <w:sz w:val="16"/>
              </w:rPr>
              <w:t>32,876</w:t>
            </w:r>
          </w:p>
        </w:tc>
        <w:tc>
          <w:tcPr>
            <w:tcW w:w="660" w:type="dxa"/>
          </w:tcPr>
          <w:p w:rsidR="005A72D2" w:rsidRDefault="005A72D2" w:rsidP="00CE077F">
            <w:pPr>
              <w:jc w:val="right"/>
              <w:rPr>
                <w:sz w:val="16"/>
              </w:rPr>
            </w:pPr>
            <w:r>
              <w:rPr>
                <w:sz w:val="16"/>
              </w:rPr>
              <w:t>29,069</w:t>
            </w:r>
          </w:p>
        </w:tc>
        <w:tc>
          <w:tcPr>
            <w:tcW w:w="660" w:type="dxa"/>
          </w:tcPr>
          <w:p w:rsidR="005A72D2" w:rsidRDefault="005A72D2" w:rsidP="00CE077F">
            <w:pPr>
              <w:jc w:val="right"/>
              <w:rPr>
                <w:sz w:val="16"/>
              </w:rPr>
            </w:pPr>
            <w:r>
              <w:rPr>
                <w:sz w:val="16"/>
              </w:rPr>
              <w:t>142,008</w:t>
            </w:r>
          </w:p>
        </w:tc>
        <w:tc>
          <w:tcPr>
            <w:tcW w:w="660" w:type="dxa"/>
          </w:tcPr>
          <w:p w:rsidR="005A72D2" w:rsidRDefault="005A72D2" w:rsidP="00CE077F">
            <w:pPr>
              <w:jc w:val="right"/>
              <w:rPr>
                <w:sz w:val="16"/>
              </w:rPr>
            </w:pPr>
            <w:r>
              <w:rPr>
                <w:sz w:val="16"/>
              </w:rPr>
              <w:t>133,383</w:t>
            </w:r>
          </w:p>
        </w:tc>
        <w:tc>
          <w:tcPr>
            <w:tcW w:w="660" w:type="dxa"/>
          </w:tcPr>
          <w:p w:rsidR="005A72D2" w:rsidRDefault="005A72D2" w:rsidP="00CE077F">
            <w:pPr>
              <w:jc w:val="right"/>
              <w:rPr>
                <w:sz w:val="16"/>
              </w:rPr>
            </w:pPr>
            <w:r>
              <w:rPr>
                <w:sz w:val="16"/>
              </w:rPr>
              <w:t>55,476</w:t>
            </w:r>
          </w:p>
        </w:tc>
        <w:tc>
          <w:tcPr>
            <w:tcW w:w="735" w:type="dxa"/>
          </w:tcPr>
          <w:p w:rsidR="005A72D2" w:rsidRDefault="005A72D2" w:rsidP="00CE077F">
            <w:pPr>
              <w:jc w:val="right"/>
              <w:rPr>
                <w:sz w:val="16"/>
              </w:rPr>
            </w:pPr>
            <w:r>
              <w:rPr>
                <w:sz w:val="16"/>
              </w:rPr>
              <w:t>51,743</w:t>
            </w:r>
          </w:p>
        </w:tc>
        <w:tc>
          <w:tcPr>
            <w:tcW w:w="660" w:type="dxa"/>
          </w:tcPr>
          <w:p w:rsidR="005A72D2" w:rsidRDefault="005A72D2" w:rsidP="00CE077F">
            <w:pPr>
              <w:jc w:val="right"/>
              <w:rPr>
                <w:sz w:val="16"/>
              </w:rPr>
            </w:pPr>
            <w:r>
              <w:rPr>
                <w:sz w:val="16"/>
              </w:rPr>
              <w:t>147,304</w:t>
            </w:r>
          </w:p>
        </w:tc>
        <w:tc>
          <w:tcPr>
            <w:tcW w:w="644" w:type="dxa"/>
          </w:tcPr>
          <w:p w:rsidR="005A72D2" w:rsidRDefault="005A72D2" w:rsidP="00CE077F">
            <w:pPr>
              <w:jc w:val="right"/>
              <w:rPr>
                <w:sz w:val="16"/>
              </w:rPr>
            </w:pPr>
            <w:r>
              <w:rPr>
                <w:sz w:val="16"/>
              </w:rPr>
              <w:t>23,939</w:t>
            </w:r>
          </w:p>
        </w:tc>
        <w:tc>
          <w:tcPr>
            <w:tcW w:w="710" w:type="dxa"/>
            <w:gridSpan w:val="2"/>
          </w:tcPr>
          <w:p w:rsidR="005A72D2" w:rsidRDefault="005A72D2" w:rsidP="00CE077F">
            <w:pPr>
              <w:jc w:val="right"/>
              <w:rPr>
                <w:sz w:val="16"/>
              </w:rPr>
            </w:pPr>
            <w:r>
              <w:rPr>
                <w:sz w:val="16"/>
              </w:rPr>
              <w:t>132,485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3300</w:t>
            </w:r>
          </w:p>
        </w:tc>
        <w:tc>
          <w:tcPr>
            <w:tcW w:w="695" w:type="dxa"/>
          </w:tcPr>
          <w:p w:rsidR="005A72D2" w:rsidRDefault="005A72D2" w:rsidP="00CE077F">
            <w:pPr>
              <w:jc w:val="right"/>
              <w:rPr>
                <w:sz w:val="16"/>
              </w:rPr>
            </w:pPr>
            <w:r>
              <w:rPr>
                <w:sz w:val="16"/>
              </w:rPr>
              <w:t>23,669</w:t>
            </w:r>
          </w:p>
        </w:tc>
        <w:tc>
          <w:tcPr>
            <w:tcW w:w="735" w:type="dxa"/>
          </w:tcPr>
          <w:p w:rsidR="005A72D2" w:rsidRDefault="005A72D2" w:rsidP="00CE077F">
            <w:pPr>
              <w:jc w:val="right"/>
              <w:rPr>
                <w:sz w:val="16"/>
              </w:rPr>
            </w:pPr>
            <w:r>
              <w:rPr>
                <w:sz w:val="16"/>
              </w:rPr>
              <w:t>51,548</w:t>
            </w:r>
          </w:p>
        </w:tc>
        <w:tc>
          <w:tcPr>
            <w:tcW w:w="660" w:type="dxa"/>
          </w:tcPr>
          <w:p w:rsidR="005A72D2" w:rsidRDefault="005A72D2" w:rsidP="00CE077F">
            <w:pPr>
              <w:jc w:val="right"/>
              <w:rPr>
                <w:sz w:val="16"/>
              </w:rPr>
            </w:pPr>
            <w:r>
              <w:rPr>
                <w:sz w:val="16"/>
              </w:rPr>
              <w:t>23,891</w:t>
            </w:r>
          </w:p>
        </w:tc>
        <w:tc>
          <w:tcPr>
            <w:tcW w:w="735" w:type="dxa"/>
          </w:tcPr>
          <w:p w:rsidR="005A72D2" w:rsidRDefault="005A72D2" w:rsidP="00CE077F">
            <w:pPr>
              <w:jc w:val="right"/>
              <w:rPr>
                <w:sz w:val="16"/>
              </w:rPr>
            </w:pPr>
            <w:r>
              <w:rPr>
                <w:sz w:val="16"/>
              </w:rPr>
              <w:t>34,223</w:t>
            </w:r>
          </w:p>
        </w:tc>
        <w:tc>
          <w:tcPr>
            <w:tcW w:w="660" w:type="dxa"/>
          </w:tcPr>
          <w:p w:rsidR="005A72D2" w:rsidRDefault="005A72D2" w:rsidP="00CE077F">
            <w:pPr>
              <w:jc w:val="right"/>
              <w:rPr>
                <w:sz w:val="16"/>
              </w:rPr>
            </w:pPr>
            <w:r>
              <w:rPr>
                <w:sz w:val="16"/>
              </w:rPr>
              <w:t>29,566</w:t>
            </w:r>
          </w:p>
        </w:tc>
        <w:tc>
          <w:tcPr>
            <w:tcW w:w="660" w:type="dxa"/>
          </w:tcPr>
          <w:p w:rsidR="005A72D2" w:rsidRDefault="005A72D2" w:rsidP="00CE077F">
            <w:pPr>
              <w:jc w:val="right"/>
              <w:rPr>
                <w:sz w:val="16"/>
              </w:rPr>
            </w:pPr>
            <w:r>
              <w:rPr>
                <w:sz w:val="16"/>
              </w:rPr>
              <w:t>147,008</w:t>
            </w:r>
          </w:p>
        </w:tc>
        <w:tc>
          <w:tcPr>
            <w:tcW w:w="660" w:type="dxa"/>
          </w:tcPr>
          <w:p w:rsidR="005A72D2" w:rsidRDefault="005A72D2" w:rsidP="00CE077F">
            <w:pPr>
              <w:jc w:val="right"/>
              <w:rPr>
                <w:sz w:val="16"/>
              </w:rPr>
            </w:pPr>
            <w:r>
              <w:rPr>
                <w:sz w:val="16"/>
              </w:rPr>
              <w:t>137,815</w:t>
            </w:r>
          </w:p>
        </w:tc>
        <w:tc>
          <w:tcPr>
            <w:tcW w:w="660" w:type="dxa"/>
          </w:tcPr>
          <w:p w:rsidR="005A72D2" w:rsidRDefault="005A72D2" w:rsidP="00CE077F">
            <w:pPr>
              <w:jc w:val="right"/>
              <w:rPr>
                <w:sz w:val="16"/>
              </w:rPr>
            </w:pPr>
            <w:r>
              <w:rPr>
                <w:sz w:val="16"/>
              </w:rPr>
              <w:t>56,926</w:t>
            </w:r>
          </w:p>
        </w:tc>
        <w:tc>
          <w:tcPr>
            <w:tcW w:w="735" w:type="dxa"/>
          </w:tcPr>
          <w:p w:rsidR="005A72D2" w:rsidRDefault="005A72D2" w:rsidP="00CE077F">
            <w:pPr>
              <w:jc w:val="right"/>
              <w:rPr>
                <w:sz w:val="16"/>
              </w:rPr>
            </w:pPr>
            <w:r>
              <w:rPr>
                <w:sz w:val="16"/>
              </w:rPr>
              <w:t>53,093</w:t>
            </w:r>
          </w:p>
        </w:tc>
        <w:tc>
          <w:tcPr>
            <w:tcW w:w="660" w:type="dxa"/>
          </w:tcPr>
          <w:p w:rsidR="005A72D2" w:rsidRDefault="005A72D2" w:rsidP="00CE077F">
            <w:pPr>
              <w:jc w:val="right"/>
              <w:rPr>
                <w:sz w:val="16"/>
              </w:rPr>
            </w:pPr>
            <w:r>
              <w:rPr>
                <w:sz w:val="16"/>
              </w:rPr>
              <w:t>149,282</w:t>
            </w:r>
          </w:p>
        </w:tc>
        <w:tc>
          <w:tcPr>
            <w:tcW w:w="644" w:type="dxa"/>
          </w:tcPr>
          <w:p w:rsidR="005A72D2" w:rsidRDefault="005A72D2" w:rsidP="00CE077F">
            <w:pPr>
              <w:jc w:val="right"/>
              <w:rPr>
                <w:sz w:val="16"/>
              </w:rPr>
            </w:pPr>
            <w:r>
              <w:rPr>
                <w:sz w:val="16"/>
              </w:rPr>
              <w:t>24,829</w:t>
            </w:r>
          </w:p>
        </w:tc>
        <w:tc>
          <w:tcPr>
            <w:tcW w:w="710" w:type="dxa"/>
            <w:gridSpan w:val="2"/>
          </w:tcPr>
          <w:p w:rsidR="005A72D2" w:rsidRDefault="005A72D2" w:rsidP="00CE077F">
            <w:pPr>
              <w:jc w:val="right"/>
              <w:rPr>
                <w:sz w:val="16"/>
              </w:rPr>
            </w:pPr>
            <w:r>
              <w:rPr>
                <w:sz w:val="16"/>
              </w:rPr>
              <w:t>137,015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3400</w:t>
            </w:r>
          </w:p>
        </w:tc>
        <w:tc>
          <w:tcPr>
            <w:tcW w:w="695" w:type="dxa"/>
          </w:tcPr>
          <w:p w:rsidR="005A72D2" w:rsidRDefault="005A72D2" w:rsidP="00CE077F">
            <w:pPr>
              <w:jc w:val="right"/>
              <w:rPr>
                <w:sz w:val="16"/>
              </w:rPr>
            </w:pPr>
            <w:r>
              <w:rPr>
                <w:sz w:val="16"/>
              </w:rPr>
              <w:t>24,548</w:t>
            </w:r>
          </w:p>
        </w:tc>
        <w:tc>
          <w:tcPr>
            <w:tcW w:w="735" w:type="dxa"/>
          </w:tcPr>
          <w:p w:rsidR="005A72D2" w:rsidRDefault="005A72D2" w:rsidP="00CE077F">
            <w:pPr>
              <w:jc w:val="right"/>
              <w:rPr>
                <w:sz w:val="16"/>
              </w:rPr>
            </w:pPr>
            <w:r>
              <w:rPr>
                <w:sz w:val="16"/>
              </w:rPr>
              <w:t>53,178</w:t>
            </w:r>
          </w:p>
        </w:tc>
        <w:tc>
          <w:tcPr>
            <w:tcW w:w="660" w:type="dxa"/>
          </w:tcPr>
          <w:p w:rsidR="005A72D2" w:rsidRDefault="005A72D2" w:rsidP="00CE077F">
            <w:pPr>
              <w:jc w:val="right"/>
              <w:rPr>
                <w:sz w:val="16"/>
              </w:rPr>
            </w:pPr>
            <w:r>
              <w:rPr>
                <w:sz w:val="16"/>
              </w:rPr>
              <w:t>24,794</w:t>
            </w:r>
          </w:p>
        </w:tc>
        <w:tc>
          <w:tcPr>
            <w:tcW w:w="735" w:type="dxa"/>
          </w:tcPr>
          <w:p w:rsidR="005A72D2" w:rsidRDefault="005A72D2" w:rsidP="00CE077F">
            <w:pPr>
              <w:jc w:val="right"/>
              <w:rPr>
                <w:sz w:val="16"/>
              </w:rPr>
            </w:pPr>
            <w:r>
              <w:rPr>
                <w:sz w:val="16"/>
              </w:rPr>
              <w:t>35,577</w:t>
            </w:r>
          </w:p>
        </w:tc>
        <w:tc>
          <w:tcPr>
            <w:tcW w:w="660" w:type="dxa"/>
          </w:tcPr>
          <w:p w:rsidR="005A72D2" w:rsidRDefault="005A72D2" w:rsidP="00CE077F">
            <w:pPr>
              <w:jc w:val="right"/>
              <w:rPr>
                <w:sz w:val="16"/>
              </w:rPr>
            </w:pPr>
            <w:r>
              <w:rPr>
                <w:sz w:val="16"/>
              </w:rPr>
              <w:t>30,062</w:t>
            </w:r>
          </w:p>
        </w:tc>
        <w:tc>
          <w:tcPr>
            <w:tcW w:w="660" w:type="dxa"/>
          </w:tcPr>
          <w:p w:rsidR="005A72D2" w:rsidRDefault="005A72D2" w:rsidP="00CE077F">
            <w:pPr>
              <w:jc w:val="right"/>
              <w:rPr>
                <w:sz w:val="16"/>
              </w:rPr>
            </w:pPr>
            <w:r>
              <w:rPr>
                <w:sz w:val="16"/>
              </w:rPr>
              <w:t>152,008</w:t>
            </w:r>
          </w:p>
        </w:tc>
        <w:tc>
          <w:tcPr>
            <w:tcW w:w="660" w:type="dxa"/>
          </w:tcPr>
          <w:p w:rsidR="005A72D2" w:rsidRDefault="005A72D2" w:rsidP="00CE077F">
            <w:pPr>
              <w:jc w:val="right"/>
              <w:rPr>
                <w:sz w:val="16"/>
              </w:rPr>
            </w:pPr>
            <w:r>
              <w:rPr>
                <w:sz w:val="16"/>
              </w:rPr>
              <w:t>142,247</w:t>
            </w:r>
          </w:p>
        </w:tc>
        <w:tc>
          <w:tcPr>
            <w:tcW w:w="660" w:type="dxa"/>
          </w:tcPr>
          <w:p w:rsidR="005A72D2" w:rsidRDefault="005A72D2" w:rsidP="00CE077F">
            <w:pPr>
              <w:jc w:val="right"/>
              <w:rPr>
                <w:sz w:val="16"/>
              </w:rPr>
            </w:pPr>
            <w:r>
              <w:rPr>
                <w:sz w:val="16"/>
              </w:rPr>
              <w:t>58,376</w:t>
            </w:r>
          </w:p>
        </w:tc>
        <w:tc>
          <w:tcPr>
            <w:tcW w:w="735" w:type="dxa"/>
          </w:tcPr>
          <w:p w:rsidR="005A72D2" w:rsidRDefault="005A72D2" w:rsidP="00CE077F">
            <w:pPr>
              <w:jc w:val="right"/>
              <w:rPr>
                <w:sz w:val="16"/>
              </w:rPr>
            </w:pPr>
            <w:r>
              <w:rPr>
                <w:sz w:val="16"/>
              </w:rPr>
              <w:t>54,443</w:t>
            </w:r>
          </w:p>
        </w:tc>
        <w:tc>
          <w:tcPr>
            <w:tcW w:w="660" w:type="dxa"/>
          </w:tcPr>
          <w:p w:rsidR="005A72D2" w:rsidRDefault="005A72D2" w:rsidP="00CE077F">
            <w:pPr>
              <w:jc w:val="right"/>
              <w:rPr>
                <w:sz w:val="16"/>
              </w:rPr>
            </w:pPr>
            <w:r>
              <w:rPr>
                <w:sz w:val="16"/>
              </w:rPr>
              <w:t>151,261</w:t>
            </w:r>
          </w:p>
        </w:tc>
        <w:tc>
          <w:tcPr>
            <w:tcW w:w="644" w:type="dxa"/>
          </w:tcPr>
          <w:p w:rsidR="005A72D2" w:rsidRDefault="005A72D2" w:rsidP="00CE077F">
            <w:pPr>
              <w:jc w:val="right"/>
              <w:rPr>
                <w:sz w:val="16"/>
              </w:rPr>
            </w:pPr>
            <w:r>
              <w:rPr>
                <w:sz w:val="16"/>
              </w:rPr>
              <w:t>25,719</w:t>
            </w:r>
          </w:p>
        </w:tc>
        <w:tc>
          <w:tcPr>
            <w:tcW w:w="710" w:type="dxa"/>
            <w:gridSpan w:val="2"/>
          </w:tcPr>
          <w:p w:rsidR="005A72D2" w:rsidRDefault="005A72D2" w:rsidP="00CE077F">
            <w:pPr>
              <w:jc w:val="right"/>
              <w:rPr>
                <w:sz w:val="16"/>
              </w:rPr>
            </w:pPr>
            <w:r>
              <w:rPr>
                <w:sz w:val="16"/>
              </w:rPr>
              <w:t>141,545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3500</w:t>
            </w:r>
          </w:p>
        </w:tc>
        <w:tc>
          <w:tcPr>
            <w:tcW w:w="695" w:type="dxa"/>
          </w:tcPr>
          <w:p w:rsidR="005A72D2" w:rsidRDefault="005A72D2" w:rsidP="00CE077F">
            <w:pPr>
              <w:jc w:val="right"/>
              <w:rPr>
                <w:sz w:val="16"/>
              </w:rPr>
            </w:pPr>
            <w:r>
              <w:rPr>
                <w:sz w:val="16"/>
              </w:rPr>
              <w:t>25,429</w:t>
            </w:r>
          </w:p>
        </w:tc>
        <w:tc>
          <w:tcPr>
            <w:tcW w:w="735" w:type="dxa"/>
          </w:tcPr>
          <w:p w:rsidR="005A72D2" w:rsidRDefault="005A72D2" w:rsidP="00CE077F">
            <w:pPr>
              <w:jc w:val="right"/>
              <w:rPr>
                <w:sz w:val="16"/>
              </w:rPr>
            </w:pPr>
            <w:r>
              <w:rPr>
                <w:sz w:val="16"/>
              </w:rPr>
              <w:t>54,807</w:t>
            </w:r>
          </w:p>
        </w:tc>
        <w:tc>
          <w:tcPr>
            <w:tcW w:w="660" w:type="dxa"/>
          </w:tcPr>
          <w:p w:rsidR="005A72D2" w:rsidRDefault="005A72D2" w:rsidP="00CE077F">
            <w:pPr>
              <w:jc w:val="right"/>
              <w:rPr>
                <w:sz w:val="16"/>
              </w:rPr>
            </w:pPr>
            <w:r>
              <w:rPr>
                <w:sz w:val="16"/>
              </w:rPr>
              <w:t>25,703</w:t>
            </w:r>
          </w:p>
        </w:tc>
        <w:tc>
          <w:tcPr>
            <w:tcW w:w="735" w:type="dxa"/>
          </w:tcPr>
          <w:p w:rsidR="005A72D2" w:rsidRDefault="005A72D2" w:rsidP="00CE077F">
            <w:pPr>
              <w:jc w:val="right"/>
              <w:rPr>
                <w:sz w:val="16"/>
              </w:rPr>
            </w:pPr>
            <w:r>
              <w:rPr>
                <w:sz w:val="16"/>
              </w:rPr>
              <w:t>36,936</w:t>
            </w:r>
          </w:p>
        </w:tc>
        <w:tc>
          <w:tcPr>
            <w:tcW w:w="660" w:type="dxa"/>
          </w:tcPr>
          <w:p w:rsidR="005A72D2" w:rsidRDefault="005A72D2" w:rsidP="00CE077F">
            <w:pPr>
              <w:jc w:val="right"/>
              <w:rPr>
                <w:sz w:val="16"/>
              </w:rPr>
            </w:pPr>
            <w:r>
              <w:rPr>
                <w:sz w:val="16"/>
              </w:rPr>
              <w:t>30,559</w:t>
            </w:r>
          </w:p>
        </w:tc>
        <w:tc>
          <w:tcPr>
            <w:tcW w:w="660" w:type="dxa"/>
          </w:tcPr>
          <w:p w:rsidR="005A72D2" w:rsidRDefault="005A72D2" w:rsidP="00CE077F">
            <w:pPr>
              <w:jc w:val="right"/>
              <w:rPr>
                <w:sz w:val="16"/>
              </w:rPr>
            </w:pPr>
            <w:r>
              <w:rPr>
                <w:sz w:val="16"/>
              </w:rPr>
              <w:t>157,008</w:t>
            </w:r>
          </w:p>
        </w:tc>
        <w:tc>
          <w:tcPr>
            <w:tcW w:w="660" w:type="dxa"/>
          </w:tcPr>
          <w:p w:rsidR="005A72D2" w:rsidRDefault="005A72D2" w:rsidP="00CE077F">
            <w:pPr>
              <w:jc w:val="right"/>
              <w:rPr>
                <w:sz w:val="16"/>
              </w:rPr>
            </w:pPr>
            <w:r>
              <w:rPr>
                <w:sz w:val="16"/>
              </w:rPr>
              <w:t>146,679</w:t>
            </w:r>
          </w:p>
        </w:tc>
        <w:tc>
          <w:tcPr>
            <w:tcW w:w="660" w:type="dxa"/>
          </w:tcPr>
          <w:p w:rsidR="005A72D2" w:rsidRDefault="005A72D2" w:rsidP="00CE077F">
            <w:pPr>
              <w:jc w:val="right"/>
              <w:rPr>
                <w:sz w:val="16"/>
              </w:rPr>
            </w:pPr>
            <w:r>
              <w:rPr>
                <w:sz w:val="16"/>
              </w:rPr>
              <w:t>59,826</w:t>
            </w:r>
          </w:p>
        </w:tc>
        <w:tc>
          <w:tcPr>
            <w:tcW w:w="735" w:type="dxa"/>
          </w:tcPr>
          <w:p w:rsidR="005A72D2" w:rsidRDefault="005A72D2" w:rsidP="00CE077F">
            <w:pPr>
              <w:jc w:val="right"/>
              <w:rPr>
                <w:sz w:val="16"/>
              </w:rPr>
            </w:pPr>
            <w:r>
              <w:rPr>
                <w:sz w:val="16"/>
              </w:rPr>
              <w:t>55,793</w:t>
            </w:r>
          </w:p>
        </w:tc>
        <w:tc>
          <w:tcPr>
            <w:tcW w:w="660" w:type="dxa"/>
          </w:tcPr>
          <w:p w:rsidR="005A72D2" w:rsidRDefault="005A72D2" w:rsidP="00CE077F">
            <w:pPr>
              <w:jc w:val="right"/>
              <w:rPr>
                <w:sz w:val="16"/>
              </w:rPr>
            </w:pPr>
            <w:r>
              <w:rPr>
                <w:sz w:val="16"/>
              </w:rPr>
              <w:t>153,240</w:t>
            </w:r>
          </w:p>
        </w:tc>
        <w:tc>
          <w:tcPr>
            <w:tcW w:w="644" w:type="dxa"/>
          </w:tcPr>
          <w:p w:rsidR="005A72D2" w:rsidRDefault="005A72D2" w:rsidP="00CE077F">
            <w:pPr>
              <w:jc w:val="right"/>
              <w:rPr>
                <w:sz w:val="16"/>
              </w:rPr>
            </w:pPr>
            <w:r>
              <w:rPr>
                <w:sz w:val="16"/>
              </w:rPr>
              <w:t>26,611</w:t>
            </w:r>
          </w:p>
        </w:tc>
        <w:tc>
          <w:tcPr>
            <w:tcW w:w="710" w:type="dxa"/>
            <w:gridSpan w:val="2"/>
          </w:tcPr>
          <w:p w:rsidR="005A72D2" w:rsidRDefault="005A72D2" w:rsidP="00CE077F">
            <w:pPr>
              <w:jc w:val="right"/>
              <w:rPr>
                <w:sz w:val="16"/>
              </w:rPr>
            </w:pPr>
            <w:r>
              <w:rPr>
                <w:sz w:val="16"/>
              </w:rPr>
              <w:t>146,075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3600</w:t>
            </w:r>
          </w:p>
        </w:tc>
        <w:tc>
          <w:tcPr>
            <w:tcW w:w="695" w:type="dxa"/>
          </w:tcPr>
          <w:p w:rsidR="005A72D2" w:rsidRDefault="005A72D2" w:rsidP="00CE077F">
            <w:pPr>
              <w:jc w:val="right"/>
              <w:rPr>
                <w:sz w:val="16"/>
              </w:rPr>
            </w:pPr>
            <w:r>
              <w:rPr>
                <w:sz w:val="16"/>
              </w:rPr>
              <w:t>26,313</w:t>
            </w:r>
          </w:p>
        </w:tc>
        <w:tc>
          <w:tcPr>
            <w:tcW w:w="735" w:type="dxa"/>
          </w:tcPr>
          <w:p w:rsidR="005A72D2" w:rsidRDefault="005A72D2" w:rsidP="00CE077F">
            <w:pPr>
              <w:jc w:val="right"/>
              <w:rPr>
                <w:sz w:val="16"/>
              </w:rPr>
            </w:pPr>
            <w:r>
              <w:rPr>
                <w:sz w:val="16"/>
              </w:rPr>
              <w:t>56,438</w:t>
            </w:r>
          </w:p>
        </w:tc>
        <w:tc>
          <w:tcPr>
            <w:tcW w:w="660" w:type="dxa"/>
          </w:tcPr>
          <w:p w:rsidR="005A72D2" w:rsidRDefault="005A72D2" w:rsidP="00CE077F">
            <w:pPr>
              <w:jc w:val="right"/>
              <w:rPr>
                <w:sz w:val="16"/>
              </w:rPr>
            </w:pPr>
            <w:r>
              <w:rPr>
                <w:sz w:val="16"/>
              </w:rPr>
              <w:t>26,616</w:t>
            </w:r>
          </w:p>
        </w:tc>
        <w:tc>
          <w:tcPr>
            <w:tcW w:w="735" w:type="dxa"/>
          </w:tcPr>
          <w:p w:rsidR="005A72D2" w:rsidRDefault="005A72D2" w:rsidP="00CE077F">
            <w:pPr>
              <w:jc w:val="right"/>
              <w:rPr>
                <w:sz w:val="16"/>
              </w:rPr>
            </w:pPr>
            <w:r>
              <w:rPr>
                <w:sz w:val="16"/>
              </w:rPr>
              <w:t>38,300</w:t>
            </w:r>
          </w:p>
        </w:tc>
        <w:tc>
          <w:tcPr>
            <w:tcW w:w="660" w:type="dxa"/>
          </w:tcPr>
          <w:p w:rsidR="005A72D2" w:rsidRDefault="005A72D2" w:rsidP="00CE077F">
            <w:pPr>
              <w:jc w:val="right"/>
              <w:rPr>
                <w:sz w:val="16"/>
              </w:rPr>
            </w:pPr>
            <w:r>
              <w:rPr>
                <w:sz w:val="16"/>
              </w:rPr>
              <w:t>31,056</w:t>
            </w:r>
          </w:p>
        </w:tc>
        <w:tc>
          <w:tcPr>
            <w:tcW w:w="660" w:type="dxa"/>
          </w:tcPr>
          <w:p w:rsidR="005A72D2" w:rsidRDefault="005A72D2" w:rsidP="00CE077F">
            <w:pPr>
              <w:jc w:val="right"/>
              <w:rPr>
                <w:sz w:val="16"/>
              </w:rPr>
            </w:pPr>
            <w:r>
              <w:rPr>
                <w:sz w:val="16"/>
              </w:rPr>
              <w:t>162,008</w:t>
            </w:r>
          </w:p>
        </w:tc>
        <w:tc>
          <w:tcPr>
            <w:tcW w:w="660" w:type="dxa"/>
          </w:tcPr>
          <w:p w:rsidR="005A72D2" w:rsidRDefault="005A72D2" w:rsidP="00CE077F">
            <w:pPr>
              <w:jc w:val="right"/>
              <w:rPr>
                <w:sz w:val="16"/>
              </w:rPr>
            </w:pPr>
            <w:r>
              <w:rPr>
                <w:sz w:val="16"/>
              </w:rPr>
              <w:t>151,111</w:t>
            </w:r>
          </w:p>
        </w:tc>
        <w:tc>
          <w:tcPr>
            <w:tcW w:w="660" w:type="dxa"/>
          </w:tcPr>
          <w:p w:rsidR="005A72D2" w:rsidRDefault="005A72D2" w:rsidP="00CE077F">
            <w:pPr>
              <w:jc w:val="right"/>
              <w:rPr>
                <w:sz w:val="16"/>
              </w:rPr>
            </w:pPr>
            <w:r>
              <w:rPr>
                <w:sz w:val="16"/>
              </w:rPr>
              <w:t>174,510</w:t>
            </w:r>
          </w:p>
        </w:tc>
        <w:tc>
          <w:tcPr>
            <w:tcW w:w="735" w:type="dxa"/>
          </w:tcPr>
          <w:p w:rsidR="005A72D2" w:rsidRDefault="005A72D2" w:rsidP="00CE077F">
            <w:pPr>
              <w:jc w:val="right"/>
              <w:rPr>
                <w:sz w:val="16"/>
              </w:rPr>
            </w:pPr>
            <w:r>
              <w:rPr>
                <w:sz w:val="16"/>
              </w:rPr>
              <w:t>57,143</w:t>
            </w:r>
          </w:p>
        </w:tc>
        <w:tc>
          <w:tcPr>
            <w:tcW w:w="660" w:type="dxa"/>
          </w:tcPr>
          <w:p w:rsidR="005A72D2" w:rsidRDefault="005A72D2" w:rsidP="00CE077F">
            <w:pPr>
              <w:jc w:val="right"/>
              <w:rPr>
                <w:sz w:val="16"/>
              </w:rPr>
            </w:pPr>
            <w:r>
              <w:rPr>
                <w:sz w:val="16"/>
              </w:rPr>
              <w:t>155,220</w:t>
            </w:r>
          </w:p>
        </w:tc>
        <w:tc>
          <w:tcPr>
            <w:tcW w:w="644" w:type="dxa"/>
          </w:tcPr>
          <w:p w:rsidR="005A72D2" w:rsidRDefault="005A72D2" w:rsidP="00CE077F">
            <w:pPr>
              <w:jc w:val="right"/>
              <w:rPr>
                <w:sz w:val="16"/>
              </w:rPr>
            </w:pPr>
            <w:r>
              <w:rPr>
                <w:sz w:val="16"/>
              </w:rPr>
              <w:t>27,505</w:t>
            </w:r>
          </w:p>
        </w:tc>
        <w:tc>
          <w:tcPr>
            <w:tcW w:w="710" w:type="dxa"/>
            <w:gridSpan w:val="2"/>
          </w:tcPr>
          <w:p w:rsidR="005A72D2" w:rsidRDefault="005A72D2" w:rsidP="00CE077F">
            <w:pPr>
              <w:jc w:val="right"/>
              <w:rPr>
                <w:sz w:val="16"/>
              </w:rPr>
            </w:pPr>
            <w:r>
              <w:rPr>
                <w:sz w:val="16"/>
              </w:rPr>
              <w:t>150,605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3700</w:t>
            </w:r>
          </w:p>
        </w:tc>
        <w:tc>
          <w:tcPr>
            <w:tcW w:w="695" w:type="dxa"/>
          </w:tcPr>
          <w:p w:rsidR="005A72D2" w:rsidRDefault="005A72D2" w:rsidP="00CE077F">
            <w:pPr>
              <w:jc w:val="right"/>
              <w:rPr>
                <w:sz w:val="16"/>
              </w:rPr>
            </w:pPr>
            <w:r>
              <w:rPr>
                <w:sz w:val="16"/>
              </w:rPr>
              <w:t>27,200</w:t>
            </w:r>
          </w:p>
        </w:tc>
        <w:tc>
          <w:tcPr>
            <w:tcW w:w="735" w:type="dxa"/>
          </w:tcPr>
          <w:p w:rsidR="005A72D2" w:rsidRDefault="005A72D2" w:rsidP="00CE077F">
            <w:pPr>
              <w:jc w:val="right"/>
              <w:rPr>
                <w:sz w:val="16"/>
              </w:rPr>
            </w:pPr>
            <w:r>
              <w:rPr>
                <w:sz w:val="16"/>
              </w:rPr>
              <w:t>155,825</w:t>
            </w:r>
          </w:p>
        </w:tc>
        <w:tc>
          <w:tcPr>
            <w:tcW w:w="660" w:type="dxa"/>
          </w:tcPr>
          <w:p w:rsidR="005A72D2" w:rsidRDefault="005A72D2" w:rsidP="00CE077F">
            <w:pPr>
              <w:jc w:val="right"/>
              <w:rPr>
                <w:sz w:val="16"/>
              </w:rPr>
            </w:pPr>
            <w:r>
              <w:rPr>
                <w:sz w:val="16"/>
              </w:rPr>
              <w:t>27,535</w:t>
            </w:r>
          </w:p>
        </w:tc>
        <w:tc>
          <w:tcPr>
            <w:tcW w:w="735" w:type="dxa"/>
          </w:tcPr>
          <w:p w:rsidR="005A72D2" w:rsidRDefault="005A72D2" w:rsidP="00CE077F">
            <w:pPr>
              <w:jc w:val="right"/>
              <w:rPr>
                <w:sz w:val="16"/>
              </w:rPr>
            </w:pPr>
            <w:r>
              <w:rPr>
                <w:sz w:val="16"/>
              </w:rPr>
              <w:t>39,669</w:t>
            </w:r>
          </w:p>
        </w:tc>
        <w:tc>
          <w:tcPr>
            <w:tcW w:w="660" w:type="dxa"/>
          </w:tcPr>
          <w:p w:rsidR="005A72D2" w:rsidRDefault="005A72D2" w:rsidP="00CE077F">
            <w:pPr>
              <w:jc w:val="right"/>
              <w:rPr>
                <w:sz w:val="16"/>
              </w:rPr>
            </w:pPr>
            <w:r>
              <w:rPr>
                <w:sz w:val="16"/>
              </w:rPr>
              <w:t>31,553</w:t>
            </w:r>
          </w:p>
        </w:tc>
        <w:tc>
          <w:tcPr>
            <w:tcW w:w="660" w:type="dxa"/>
          </w:tcPr>
          <w:p w:rsidR="005A72D2" w:rsidRDefault="005A72D2" w:rsidP="00CE077F">
            <w:pPr>
              <w:jc w:val="right"/>
              <w:rPr>
                <w:sz w:val="16"/>
              </w:rPr>
            </w:pPr>
            <w:r>
              <w:rPr>
                <w:sz w:val="16"/>
              </w:rPr>
              <w:t>167,008</w:t>
            </w:r>
          </w:p>
        </w:tc>
        <w:tc>
          <w:tcPr>
            <w:tcW w:w="660" w:type="dxa"/>
          </w:tcPr>
          <w:p w:rsidR="005A72D2" w:rsidRDefault="005A72D2" w:rsidP="00CE077F">
            <w:pPr>
              <w:jc w:val="right"/>
              <w:rPr>
                <w:sz w:val="16"/>
              </w:rPr>
            </w:pPr>
            <w:r>
              <w:rPr>
                <w:sz w:val="16"/>
              </w:rPr>
              <w:t>155,543</w:t>
            </w:r>
          </w:p>
        </w:tc>
        <w:tc>
          <w:tcPr>
            <w:tcW w:w="660" w:type="dxa"/>
          </w:tcPr>
          <w:p w:rsidR="005A72D2" w:rsidRDefault="005A72D2" w:rsidP="00CE077F">
            <w:pPr>
              <w:jc w:val="right"/>
              <w:rPr>
                <w:sz w:val="16"/>
              </w:rPr>
            </w:pPr>
            <w:r>
              <w:rPr>
                <w:sz w:val="16"/>
              </w:rPr>
              <w:t>175,444</w:t>
            </w:r>
          </w:p>
        </w:tc>
        <w:tc>
          <w:tcPr>
            <w:tcW w:w="735" w:type="dxa"/>
          </w:tcPr>
          <w:p w:rsidR="005A72D2" w:rsidRDefault="005A72D2" w:rsidP="00CE077F">
            <w:pPr>
              <w:jc w:val="right"/>
              <w:rPr>
                <w:sz w:val="16"/>
              </w:rPr>
            </w:pPr>
            <w:r>
              <w:rPr>
                <w:sz w:val="16"/>
              </w:rPr>
              <w:t>58,493</w:t>
            </w:r>
          </w:p>
        </w:tc>
        <w:tc>
          <w:tcPr>
            <w:tcW w:w="660" w:type="dxa"/>
          </w:tcPr>
          <w:p w:rsidR="005A72D2" w:rsidRDefault="005A72D2" w:rsidP="00CE077F">
            <w:pPr>
              <w:jc w:val="right"/>
              <w:rPr>
                <w:sz w:val="16"/>
              </w:rPr>
            </w:pPr>
            <w:r>
              <w:rPr>
                <w:sz w:val="16"/>
              </w:rPr>
              <w:t>157,200</w:t>
            </w:r>
          </w:p>
        </w:tc>
        <w:tc>
          <w:tcPr>
            <w:tcW w:w="644" w:type="dxa"/>
          </w:tcPr>
          <w:p w:rsidR="005A72D2" w:rsidRDefault="005A72D2" w:rsidP="00CE077F">
            <w:pPr>
              <w:jc w:val="right"/>
              <w:rPr>
                <w:sz w:val="16"/>
              </w:rPr>
            </w:pPr>
            <w:r>
              <w:rPr>
                <w:sz w:val="16"/>
              </w:rPr>
              <w:t>28,399</w:t>
            </w:r>
          </w:p>
        </w:tc>
        <w:tc>
          <w:tcPr>
            <w:tcW w:w="710" w:type="dxa"/>
            <w:gridSpan w:val="2"/>
          </w:tcPr>
          <w:p w:rsidR="005A72D2" w:rsidRDefault="005A72D2" w:rsidP="00CE077F">
            <w:pPr>
              <w:jc w:val="right"/>
              <w:rPr>
                <w:sz w:val="16"/>
              </w:rPr>
            </w:pPr>
            <w:r>
              <w:rPr>
                <w:sz w:val="16"/>
              </w:rPr>
              <w:t>155,135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3800</w:t>
            </w:r>
          </w:p>
        </w:tc>
        <w:tc>
          <w:tcPr>
            <w:tcW w:w="695" w:type="dxa"/>
          </w:tcPr>
          <w:p w:rsidR="005A72D2" w:rsidRDefault="005A72D2" w:rsidP="00CE077F">
            <w:pPr>
              <w:jc w:val="right"/>
              <w:rPr>
                <w:sz w:val="16"/>
              </w:rPr>
            </w:pPr>
            <w:r>
              <w:rPr>
                <w:sz w:val="16"/>
              </w:rPr>
              <w:t>28,090</w:t>
            </w:r>
          </w:p>
        </w:tc>
        <w:tc>
          <w:tcPr>
            <w:tcW w:w="735" w:type="dxa"/>
          </w:tcPr>
          <w:p w:rsidR="005A72D2" w:rsidRDefault="005A72D2" w:rsidP="00CE077F">
            <w:pPr>
              <w:jc w:val="right"/>
              <w:rPr>
                <w:sz w:val="16"/>
              </w:rPr>
            </w:pPr>
            <w:r>
              <w:rPr>
                <w:sz w:val="16"/>
              </w:rPr>
              <w:t>156,812</w:t>
            </w:r>
          </w:p>
        </w:tc>
        <w:tc>
          <w:tcPr>
            <w:tcW w:w="660" w:type="dxa"/>
          </w:tcPr>
          <w:p w:rsidR="005A72D2" w:rsidRDefault="005A72D2" w:rsidP="00CE077F">
            <w:pPr>
              <w:jc w:val="right"/>
              <w:rPr>
                <w:sz w:val="16"/>
              </w:rPr>
            </w:pPr>
            <w:r>
              <w:rPr>
                <w:sz w:val="16"/>
              </w:rPr>
              <w:t>28,457</w:t>
            </w:r>
          </w:p>
        </w:tc>
        <w:tc>
          <w:tcPr>
            <w:tcW w:w="735" w:type="dxa"/>
          </w:tcPr>
          <w:p w:rsidR="005A72D2" w:rsidRDefault="005A72D2" w:rsidP="00CE077F">
            <w:pPr>
              <w:jc w:val="right"/>
              <w:rPr>
                <w:sz w:val="16"/>
              </w:rPr>
            </w:pPr>
            <w:r>
              <w:rPr>
                <w:sz w:val="16"/>
              </w:rPr>
              <w:t>41,043</w:t>
            </w:r>
          </w:p>
        </w:tc>
        <w:tc>
          <w:tcPr>
            <w:tcW w:w="660" w:type="dxa"/>
          </w:tcPr>
          <w:p w:rsidR="005A72D2" w:rsidRDefault="005A72D2" w:rsidP="00CE077F">
            <w:pPr>
              <w:jc w:val="right"/>
              <w:rPr>
                <w:sz w:val="16"/>
              </w:rPr>
            </w:pPr>
            <w:r>
              <w:rPr>
                <w:sz w:val="16"/>
              </w:rPr>
              <w:t>32,050</w:t>
            </w:r>
          </w:p>
        </w:tc>
        <w:tc>
          <w:tcPr>
            <w:tcW w:w="660" w:type="dxa"/>
          </w:tcPr>
          <w:p w:rsidR="005A72D2" w:rsidRDefault="005A72D2" w:rsidP="00CE077F">
            <w:pPr>
              <w:jc w:val="right"/>
              <w:rPr>
                <w:sz w:val="16"/>
              </w:rPr>
            </w:pPr>
            <w:r>
              <w:rPr>
                <w:sz w:val="16"/>
              </w:rPr>
              <w:t>172,008</w:t>
            </w:r>
          </w:p>
        </w:tc>
        <w:tc>
          <w:tcPr>
            <w:tcW w:w="660" w:type="dxa"/>
          </w:tcPr>
          <w:p w:rsidR="005A72D2" w:rsidRDefault="005A72D2" w:rsidP="00CE077F">
            <w:pPr>
              <w:jc w:val="right"/>
              <w:rPr>
                <w:sz w:val="16"/>
              </w:rPr>
            </w:pPr>
            <w:r>
              <w:rPr>
                <w:sz w:val="16"/>
              </w:rPr>
              <w:t>159,975</w:t>
            </w:r>
          </w:p>
        </w:tc>
        <w:tc>
          <w:tcPr>
            <w:tcW w:w="660" w:type="dxa"/>
          </w:tcPr>
          <w:p w:rsidR="005A72D2" w:rsidRDefault="005A72D2" w:rsidP="00CE077F">
            <w:pPr>
              <w:jc w:val="right"/>
              <w:rPr>
                <w:sz w:val="16"/>
              </w:rPr>
            </w:pPr>
            <w:r>
              <w:rPr>
                <w:sz w:val="16"/>
              </w:rPr>
              <w:t>176,378</w:t>
            </w:r>
          </w:p>
        </w:tc>
        <w:tc>
          <w:tcPr>
            <w:tcW w:w="735" w:type="dxa"/>
          </w:tcPr>
          <w:p w:rsidR="005A72D2" w:rsidRDefault="005A72D2" w:rsidP="00CE077F">
            <w:pPr>
              <w:jc w:val="right"/>
              <w:rPr>
                <w:sz w:val="16"/>
              </w:rPr>
            </w:pPr>
            <w:r>
              <w:rPr>
                <w:sz w:val="16"/>
              </w:rPr>
              <w:t>59,843</w:t>
            </w:r>
          </w:p>
        </w:tc>
        <w:tc>
          <w:tcPr>
            <w:tcW w:w="660" w:type="dxa"/>
          </w:tcPr>
          <w:p w:rsidR="005A72D2" w:rsidRDefault="005A72D2" w:rsidP="00CE077F">
            <w:pPr>
              <w:jc w:val="right"/>
              <w:rPr>
                <w:sz w:val="16"/>
              </w:rPr>
            </w:pPr>
            <w:r>
              <w:rPr>
                <w:sz w:val="16"/>
              </w:rPr>
              <w:t>159,180</w:t>
            </w:r>
          </w:p>
        </w:tc>
        <w:tc>
          <w:tcPr>
            <w:tcW w:w="644" w:type="dxa"/>
          </w:tcPr>
          <w:p w:rsidR="005A72D2" w:rsidRDefault="005A72D2" w:rsidP="00CE077F">
            <w:pPr>
              <w:jc w:val="right"/>
              <w:rPr>
                <w:sz w:val="16"/>
              </w:rPr>
            </w:pPr>
            <w:r>
              <w:rPr>
                <w:sz w:val="16"/>
              </w:rPr>
              <w:t>29,295</w:t>
            </w:r>
          </w:p>
        </w:tc>
        <w:tc>
          <w:tcPr>
            <w:tcW w:w="710" w:type="dxa"/>
            <w:gridSpan w:val="2"/>
          </w:tcPr>
          <w:p w:rsidR="005A72D2" w:rsidRDefault="005A72D2" w:rsidP="00CE077F">
            <w:pPr>
              <w:jc w:val="right"/>
              <w:rPr>
                <w:sz w:val="16"/>
              </w:rPr>
            </w:pPr>
            <w:r>
              <w:rPr>
                <w:sz w:val="16"/>
              </w:rPr>
              <w:t>159,665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3900</w:t>
            </w:r>
          </w:p>
        </w:tc>
        <w:tc>
          <w:tcPr>
            <w:tcW w:w="695" w:type="dxa"/>
          </w:tcPr>
          <w:p w:rsidR="005A72D2" w:rsidRDefault="005A72D2" w:rsidP="00CE077F">
            <w:pPr>
              <w:jc w:val="right"/>
              <w:rPr>
                <w:sz w:val="16"/>
              </w:rPr>
            </w:pPr>
            <w:r>
              <w:rPr>
                <w:sz w:val="16"/>
              </w:rPr>
              <w:t>28,982</w:t>
            </w:r>
          </w:p>
        </w:tc>
        <w:tc>
          <w:tcPr>
            <w:tcW w:w="735" w:type="dxa"/>
          </w:tcPr>
          <w:p w:rsidR="005A72D2" w:rsidRDefault="005A72D2" w:rsidP="00CE077F">
            <w:pPr>
              <w:jc w:val="right"/>
              <w:rPr>
                <w:sz w:val="16"/>
              </w:rPr>
            </w:pPr>
            <w:r>
              <w:rPr>
                <w:sz w:val="16"/>
              </w:rPr>
              <w:t>157,803</w:t>
            </w:r>
          </w:p>
        </w:tc>
        <w:tc>
          <w:tcPr>
            <w:tcW w:w="660" w:type="dxa"/>
          </w:tcPr>
          <w:p w:rsidR="005A72D2" w:rsidRDefault="005A72D2" w:rsidP="00CE077F">
            <w:pPr>
              <w:jc w:val="right"/>
              <w:rPr>
                <w:sz w:val="16"/>
              </w:rPr>
            </w:pPr>
            <w:r>
              <w:rPr>
                <w:sz w:val="16"/>
              </w:rPr>
              <w:t>29,385</w:t>
            </w:r>
          </w:p>
        </w:tc>
        <w:tc>
          <w:tcPr>
            <w:tcW w:w="735" w:type="dxa"/>
          </w:tcPr>
          <w:p w:rsidR="005A72D2" w:rsidRDefault="005A72D2" w:rsidP="00CE077F">
            <w:pPr>
              <w:jc w:val="right"/>
              <w:rPr>
                <w:sz w:val="16"/>
              </w:rPr>
            </w:pPr>
            <w:r>
              <w:rPr>
                <w:sz w:val="16"/>
              </w:rPr>
              <w:t>42,422</w:t>
            </w:r>
          </w:p>
        </w:tc>
        <w:tc>
          <w:tcPr>
            <w:tcW w:w="660" w:type="dxa"/>
          </w:tcPr>
          <w:p w:rsidR="005A72D2" w:rsidRDefault="005A72D2" w:rsidP="00CE077F">
            <w:pPr>
              <w:jc w:val="right"/>
              <w:rPr>
                <w:sz w:val="16"/>
              </w:rPr>
            </w:pPr>
            <w:r>
              <w:rPr>
                <w:sz w:val="16"/>
              </w:rPr>
              <w:t>32,547</w:t>
            </w:r>
          </w:p>
        </w:tc>
        <w:tc>
          <w:tcPr>
            <w:tcW w:w="660" w:type="dxa"/>
          </w:tcPr>
          <w:p w:rsidR="005A72D2" w:rsidRDefault="005A72D2" w:rsidP="00CE077F">
            <w:pPr>
              <w:jc w:val="right"/>
              <w:rPr>
                <w:sz w:val="16"/>
              </w:rPr>
            </w:pPr>
            <w:r>
              <w:rPr>
                <w:sz w:val="16"/>
              </w:rPr>
              <w:t>177,008</w:t>
            </w:r>
          </w:p>
        </w:tc>
        <w:tc>
          <w:tcPr>
            <w:tcW w:w="660" w:type="dxa"/>
          </w:tcPr>
          <w:p w:rsidR="005A72D2" w:rsidRDefault="005A72D2" w:rsidP="00CE077F">
            <w:pPr>
              <w:jc w:val="right"/>
              <w:rPr>
                <w:sz w:val="16"/>
              </w:rPr>
            </w:pPr>
            <w:r>
              <w:rPr>
                <w:sz w:val="16"/>
              </w:rPr>
              <w:t>164,407</w:t>
            </w:r>
          </w:p>
        </w:tc>
        <w:tc>
          <w:tcPr>
            <w:tcW w:w="660" w:type="dxa"/>
          </w:tcPr>
          <w:p w:rsidR="005A72D2" w:rsidRDefault="005A72D2" w:rsidP="00CE077F">
            <w:pPr>
              <w:jc w:val="right"/>
              <w:rPr>
                <w:sz w:val="16"/>
              </w:rPr>
            </w:pPr>
            <w:r>
              <w:rPr>
                <w:sz w:val="16"/>
              </w:rPr>
              <w:t>177,314</w:t>
            </w:r>
          </w:p>
        </w:tc>
        <w:tc>
          <w:tcPr>
            <w:tcW w:w="735" w:type="dxa"/>
          </w:tcPr>
          <w:p w:rsidR="005A72D2" w:rsidRDefault="005A72D2" w:rsidP="00CE077F">
            <w:pPr>
              <w:jc w:val="right"/>
              <w:rPr>
                <w:sz w:val="16"/>
              </w:rPr>
            </w:pPr>
            <w:r>
              <w:rPr>
                <w:sz w:val="16"/>
              </w:rPr>
              <w:t>61,193</w:t>
            </w:r>
          </w:p>
        </w:tc>
        <w:tc>
          <w:tcPr>
            <w:tcW w:w="660" w:type="dxa"/>
          </w:tcPr>
          <w:p w:rsidR="005A72D2" w:rsidRDefault="005A72D2" w:rsidP="00CE077F">
            <w:pPr>
              <w:jc w:val="right"/>
              <w:rPr>
                <w:sz w:val="16"/>
              </w:rPr>
            </w:pPr>
            <w:r>
              <w:rPr>
                <w:sz w:val="16"/>
              </w:rPr>
              <w:t>161,161</w:t>
            </w:r>
          </w:p>
        </w:tc>
        <w:tc>
          <w:tcPr>
            <w:tcW w:w="644" w:type="dxa"/>
          </w:tcPr>
          <w:p w:rsidR="005A72D2" w:rsidRDefault="005A72D2" w:rsidP="00CE077F">
            <w:pPr>
              <w:jc w:val="right"/>
              <w:rPr>
                <w:sz w:val="16"/>
              </w:rPr>
            </w:pPr>
            <w:r>
              <w:rPr>
                <w:sz w:val="16"/>
              </w:rPr>
              <w:t>30,191</w:t>
            </w:r>
          </w:p>
        </w:tc>
        <w:tc>
          <w:tcPr>
            <w:tcW w:w="710" w:type="dxa"/>
            <w:gridSpan w:val="2"/>
          </w:tcPr>
          <w:p w:rsidR="005A72D2" w:rsidRDefault="005A72D2" w:rsidP="00CE077F">
            <w:pPr>
              <w:jc w:val="right"/>
              <w:rPr>
                <w:sz w:val="16"/>
              </w:rPr>
            </w:pPr>
            <w:r>
              <w:rPr>
                <w:sz w:val="16"/>
              </w:rPr>
              <w:t>164,195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4000</w:t>
            </w:r>
          </w:p>
        </w:tc>
        <w:tc>
          <w:tcPr>
            <w:tcW w:w="695" w:type="dxa"/>
          </w:tcPr>
          <w:p w:rsidR="005A72D2" w:rsidRDefault="005A72D2" w:rsidP="00CE077F">
            <w:pPr>
              <w:jc w:val="right"/>
              <w:rPr>
                <w:b/>
                <w:i/>
                <w:sz w:val="16"/>
              </w:rPr>
            </w:pPr>
            <w:r>
              <w:rPr>
                <w:b/>
                <w:i/>
                <w:sz w:val="16"/>
              </w:rPr>
              <w:t>29,877</w:t>
            </w:r>
          </w:p>
        </w:tc>
        <w:tc>
          <w:tcPr>
            <w:tcW w:w="735" w:type="dxa"/>
          </w:tcPr>
          <w:p w:rsidR="005A72D2" w:rsidRDefault="005A72D2" w:rsidP="00CE077F">
            <w:pPr>
              <w:jc w:val="right"/>
              <w:rPr>
                <w:b/>
                <w:i/>
                <w:sz w:val="16"/>
              </w:rPr>
            </w:pPr>
            <w:r>
              <w:rPr>
                <w:b/>
                <w:i/>
                <w:sz w:val="16"/>
              </w:rPr>
              <w:t>158,798</w:t>
            </w:r>
          </w:p>
        </w:tc>
        <w:tc>
          <w:tcPr>
            <w:tcW w:w="660" w:type="dxa"/>
          </w:tcPr>
          <w:p w:rsidR="005A72D2" w:rsidRDefault="005A72D2" w:rsidP="00CE077F">
            <w:pPr>
              <w:jc w:val="right"/>
              <w:rPr>
                <w:b/>
                <w:i/>
                <w:sz w:val="16"/>
              </w:rPr>
            </w:pPr>
            <w:r>
              <w:rPr>
                <w:b/>
                <w:i/>
                <w:sz w:val="16"/>
              </w:rPr>
              <w:t>30,317</w:t>
            </w:r>
          </w:p>
        </w:tc>
        <w:tc>
          <w:tcPr>
            <w:tcW w:w="735" w:type="dxa"/>
          </w:tcPr>
          <w:p w:rsidR="005A72D2" w:rsidRDefault="005A72D2" w:rsidP="00CE077F">
            <w:pPr>
              <w:jc w:val="right"/>
              <w:rPr>
                <w:b/>
                <w:i/>
                <w:sz w:val="16"/>
              </w:rPr>
            </w:pPr>
            <w:r>
              <w:rPr>
                <w:b/>
                <w:i/>
                <w:sz w:val="16"/>
              </w:rPr>
              <w:t>43,805</w:t>
            </w:r>
          </w:p>
        </w:tc>
        <w:tc>
          <w:tcPr>
            <w:tcW w:w="660" w:type="dxa"/>
          </w:tcPr>
          <w:p w:rsidR="005A72D2" w:rsidRDefault="005A72D2" w:rsidP="00CE077F">
            <w:pPr>
              <w:jc w:val="right"/>
              <w:rPr>
                <w:b/>
                <w:i/>
                <w:sz w:val="16"/>
              </w:rPr>
            </w:pPr>
            <w:r>
              <w:rPr>
                <w:b/>
                <w:i/>
                <w:sz w:val="16"/>
              </w:rPr>
              <w:t>33,044</w:t>
            </w:r>
          </w:p>
        </w:tc>
        <w:tc>
          <w:tcPr>
            <w:tcW w:w="660" w:type="dxa"/>
          </w:tcPr>
          <w:p w:rsidR="005A72D2" w:rsidRDefault="005A72D2" w:rsidP="00CE077F">
            <w:pPr>
              <w:jc w:val="right"/>
              <w:rPr>
                <w:b/>
                <w:i/>
                <w:sz w:val="16"/>
              </w:rPr>
            </w:pPr>
            <w:r>
              <w:rPr>
                <w:b/>
                <w:i/>
                <w:sz w:val="16"/>
              </w:rPr>
              <w:t>182,008</w:t>
            </w:r>
          </w:p>
        </w:tc>
        <w:tc>
          <w:tcPr>
            <w:tcW w:w="660" w:type="dxa"/>
          </w:tcPr>
          <w:p w:rsidR="005A72D2" w:rsidRDefault="005A72D2" w:rsidP="00CE077F">
            <w:pPr>
              <w:jc w:val="right"/>
              <w:rPr>
                <w:b/>
                <w:i/>
                <w:sz w:val="16"/>
              </w:rPr>
            </w:pPr>
            <w:r>
              <w:rPr>
                <w:b/>
                <w:i/>
                <w:sz w:val="16"/>
              </w:rPr>
              <w:t>168,839</w:t>
            </w:r>
          </w:p>
        </w:tc>
        <w:tc>
          <w:tcPr>
            <w:tcW w:w="660" w:type="dxa"/>
          </w:tcPr>
          <w:p w:rsidR="005A72D2" w:rsidRDefault="005A72D2" w:rsidP="00CE077F">
            <w:pPr>
              <w:jc w:val="right"/>
              <w:rPr>
                <w:b/>
                <w:i/>
                <w:sz w:val="16"/>
              </w:rPr>
            </w:pPr>
            <w:r>
              <w:rPr>
                <w:b/>
                <w:i/>
                <w:sz w:val="16"/>
              </w:rPr>
              <w:t>178,251</w:t>
            </w:r>
          </w:p>
        </w:tc>
        <w:tc>
          <w:tcPr>
            <w:tcW w:w="735" w:type="dxa"/>
          </w:tcPr>
          <w:p w:rsidR="005A72D2" w:rsidRDefault="005A72D2" w:rsidP="00CE077F">
            <w:pPr>
              <w:jc w:val="right"/>
              <w:rPr>
                <w:b/>
                <w:i/>
                <w:sz w:val="16"/>
              </w:rPr>
            </w:pPr>
            <w:r>
              <w:rPr>
                <w:b/>
                <w:i/>
                <w:sz w:val="16"/>
              </w:rPr>
              <w:t>62,543</w:t>
            </w:r>
          </w:p>
        </w:tc>
        <w:tc>
          <w:tcPr>
            <w:tcW w:w="660" w:type="dxa"/>
          </w:tcPr>
          <w:p w:rsidR="005A72D2" w:rsidRDefault="005A72D2" w:rsidP="00CE077F">
            <w:pPr>
              <w:jc w:val="right"/>
              <w:rPr>
                <w:b/>
                <w:i/>
                <w:sz w:val="16"/>
              </w:rPr>
            </w:pPr>
            <w:r>
              <w:rPr>
                <w:b/>
                <w:i/>
                <w:sz w:val="16"/>
              </w:rPr>
              <w:t>163,142</w:t>
            </w:r>
          </w:p>
        </w:tc>
        <w:tc>
          <w:tcPr>
            <w:tcW w:w="644" w:type="dxa"/>
          </w:tcPr>
          <w:p w:rsidR="005A72D2" w:rsidRDefault="005A72D2" w:rsidP="00CE077F">
            <w:pPr>
              <w:jc w:val="right"/>
              <w:rPr>
                <w:b/>
                <w:i/>
                <w:sz w:val="16"/>
              </w:rPr>
            </w:pPr>
            <w:r>
              <w:rPr>
                <w:b/>
                <w:i/>
                <w:sz w:val="16"/>
              </w:rPr>
              <w:t>31,089</w:t>
            </w:r>
          </w:p>
        </w:tc>
        <w:tc>
          <w:tcPr>
            <w:tcW w:w="710" w:type="dxa"/>
            <w:gridSpan w:val="2"/>
          </w:tcPr>
          <w:p w:rsidR="005A72D2" w:rsidRDefault="005A72D2" w:rsidP="00CE077F">
            <w:pPr>
              <w:jc w:val="right"/>
              <w:rPr>
                <w:b/>
                <w:i/>
                <w:sz w:val="16"/>
              </w:rPr>
            </w:pPr>
            <w:r>
              <w:rPr>
                <w:b/>
                <w:i/>
                <w:sz w:val="16"/>
              </w:rPr>
              <w:t>168,725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4100</w:t>
            </w:r>
          </w:p>
        </w:tc>
        <w:tc>
          <w:tcPr>
            <w:tcW w:w="695" w:type="dxa"/>
          </w:tcPr>
          <w:p w:rsidR="005A72D2" w:rsidRDefault="005A72D2" w:rsidP="00CE077F">
            <w:pPr>
              <w:jc w:val="right"/>
              <w:rPr>
                <w:sz w:val="16"/>
              </w:rPr>
            </w:pPr>
            <w:r>
              <w:rPr>
                <w:sz w:val="16"/>
              </w:rPr>
              <w:t>30,774</w:t>
            </w:r>
          </w:p>
        </w:tc>
        <w:tc>
          <w:tcPr>
            <w:tcW w:w="735" w:type="dxa"/>
          </w:tcPr>
          <w:p w:rsidR="005A72D2" w:rsidRDefault="005A72D2" w:rsidP="00CE077F">
            <w:pPr>
              <w:jc w:val="right"/>
              <w:rPr>
                <w:sz w:val="16"/>
              </w:rPr>
            </w:pPr>
            <w:r>
              <w:rPr>
                <w:sz w:val="16"/>
              </w:rPr>
              <w:t>159,797</w:t>
            </w:r>
          </w:p>
        </w:tc>
        <w:tc>
          <w:tcPr>
            <w:tcW w:w="660" w:type="dxa"/>
          </w:tcPr>
          <w:p w:rsidR="005A72D2" w:rsidRDefault="005A72D2" w:rsidP="00CE077F">
            <w:pPr>
              <w:jc w:val="right"/>
              <w:rPr>
                <w:sz w:val="16"/>
              </w:rPr>
            </w:pPr>
            <w:r>
              <w:rPr>
                <w:sz w:val="16"/>
              </w:rPr>
              <w:t>31,253</w:t>
            </w:r>
          </w:p>
        </w:tc>
        <w:tc>
          <w:tcPr>
            <w:tcW w:w="735" w:type="dxa"/>
          </w:tcPr>
          <w:p w:rsidR="005A72D2" w:rsidRDefault="005A72D2" w:rsidP="00CE077F">
            <w:pPr>
              <w:jc w:val="right"/>
              <w:rPr>
                <w:sz w:val="16"/>
              </w:rPr>
            </w:pPr>
            <w:r>
              <w:rPr>
                <w:sz w:val="16"/>
              </w:rPr>
              <w:t>45,192</w:t>
            </w:r>
          </w:p>
        </w:tc>
        <w:tc>
          <w:tcPr>
            <w:tcW w:w="660" w:type="dxa"/>
          </w:tcPr>
          <w:p w:rsidR="005A72D2" w:rsidRDefault="005A72D2" w:rsidP="00CE077F">
            <w:pPr>
              <w:jc w:val="right"/>
              <w:rPr>
                <w:sz w:val="16"/>
              </w:rPr>
            </w:pPr>
            <w:r>
              <w:rPr>
                <w:sz w:val="16"/>
              </w:rPr>
              <w:t>33,541</w:t>
            </w:r>
          </w:p>
        </w:tc>
        <w:tc>
          <w:tcPr>
            <w:tcW w:w="660" w:type="dxa"/>
          </w:tcPr>
          <w:p w:rsidR="005A72D2" w:rsidRDefault="005A72D2" w:rsidP="00CE077F">
            <w:pPr>
              <w:jc w:val="right"/>
              <w:rPr>
                <w:sz w:val="16"/>
              </w:rPr>
            </w:pPr>
            <w:r>
              <w:rPr>
                <w:sz w:val="16"/>
              </w:rPr>
              <w:t>187,008</w:t>
            </w:r>
          </w:p>
        </w:tc>
        <w:tc>
          <w:tcPr>
            <w:tcW w:w="660" w:type="dxa"/>
          </w:tcPr>
          <w:p w:rsidR="005A72D2" w:rsidRDefault="005A72D2" w:rsidP="00CE077F">
            <w:pPr>
              <w:jc w:val="right"/>
              <w:rPr>
                <w:sz w:val="16"/>
              </w:rPr>
            </w:pPr>
            <w:r>
              <w:rPr>
                <w:sz w:val="16"/>
              </w:rPr>
              <w:t>173,271</w:t>
            </w:r>
          </w:p>
        </w:tc>
        <w:tc>
          <w:tcPr>
            <w:tcW w:w="660" w:type="dxa"/>
          </w:tcPr>
          <w:p w:rsidR="005A72D2" w:rsidRDefault="005A72D2" w:rsidP="00CE077F">
            <w:pPr>
              <w:jc w:val="right"/>
              <w:rPr>
                <w:sz w:val="16"/>
              </w:rPr>
            </w:pPr>
            <w:r>
              <w:rPr>
                <w:sz w:val="16"/>
              </w:rPr>
              <w:t>179,190</w:t>
            </w:r>
          </w:p>
        </w:tc>
        <w:tc>
          <w:tcPr>
            <w:tcW w:w="735" w:type="dxa"/>
          </w:tcPr>
          <w:p w:rsidR="005A72D2" w:rsidRDefault="005A72D2" w:rsidP="00CE077F">
            <w:pPr>
              <w:jc w:val="right"/>
              <w:rPr>
                <w:sz w:val="16"/>
              </w:rPr>
            </w:pPr>
            <w:r>
              <w:rPr>
                <w:sz w:val="16"/>
              </w:rPr>
              <w:t>63,893</w:t>
            </w:r>
          </w:p>
        </w:tc>
        <w:tc>
          <w:tcPr>
            <w:tcW w:w="660" w:type="dxa"/>
          </w:tcPr>
          <w:p w:rsidR="005A72D2" w:rsidRDefault="005A72D2" w:rsidP="00CE077F">
            <w:pPr>
              <w:jc w:val="right"/>
              <w:rPr>
                <w:sz w:val="16"/>
              </w:rPr>
            </w:pPr>
            <w:r>
              <w:rPr>
                <w:sz w:val="16"/>
              </w:rPr>
              <w:t>165,123</w:t>
            </w:r>
          </w:p>
        </w:tc>
        <w:tc>
          <w:tcPr>
            <w:tcW w:w="644" w:type="dxa"/>
          </w:tcPr>
          <w:p w:rsidR="005A72D2" w:rsidRDefault="005A72D2" w:rsidP="00CE077F">
            <w:pPr>
              <w:jc w:val="right"/>
              <w:rPr>
                <w:sz w:val="16"/>
              </w:rPr>
            </w:pPr>
            <w:r>
              <w:rPr>
                <w:sz w:val="16"/>
              </w:rPr>
              <w:t>31,988</w:t>
            </w:r>
          </w:p>
        </w:tc>
        <w:tc>
          <w:tcPr>
            <w:tcW w:w="710" w:type="dxa"/>
            <w:gridSpan w:val="2"/>
          </w:tcPr>
          <w:p w:rsidR="005A72D2" w:rsidRDefault="005A72D2" w:rsidP="00CE077F">
            <w:pPr>
              <w:jc w:val="right"/>
              <w:rPr>
                <w:sz w:val="16"/>
              </w:rPr>
            </w:pPr>
            <w:r>
              <w:rPr>
                <w:sz w:val="16"/>
              </w:rPr>
              <w:t>173,255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4200</w:t>
            </w:r>
          </w:p>
        </w:tc>
        <w:tc>
          <w:tcPr>
            <w:tcW w:w="695" w:type="dxa"/>
          </w:tcPr>
          <w:p w:rsidR="005A72D2" w:rsidRDefault="005A72D2" w:rsidP="00CE077F">
            <w:pPr>
              <w:jc w:val="right"/>
              <w:rPr>
                <w:sz w:val="16"/>
              </w:rPr>
            </w:pPr>
            <w:r>
              <w:rPr>
                <w:sz w:val="16"/>
              </w:rPr>
              <w:t>31,673</w:t>
            </w:r>
          </w:p>
        </w:tc>
        <w:tc>
          <w:tcPr>
            <w:tcW w:w="735" w:type="dxa"/>
          </w:tcPr>
          <w:p w:rsidR="005A72D2" w:rsidRDefault="005A72D2" w:rsidP="00CE077F">
            <w:pPr>
              <w:jc w:val="right"/>
              <w:rPr>
                <w:sz w:val="16"/>
              </w:rPr>
            </w:pPr>
            <w:r>
              <w:rPr>
                <w:sz w:val="16"/>
              </w:rPr>
              <w:t>160,800</w:t>
            </w:r>
          </w:p>
        </w:tc>
        <w:tc>
          <w:tcPr>
            <w:tcW w:w="660" w:type="dxa"/>
          </w:tcPr>
          <w:p w:rsidR="005A72D2" w:rsidRDefault="005A72D2" w:rsidP="00CE077F">
            <w:pPr>
              <w:jc w:val="right"/>
              <w:rPr>
                <w:sz w:val="16"/>
              </w:rPr>
            </w:pPr>
            <w:r>
              <w:rPr>
                <w:sz w:val="16"/>
              </w:rPr>
              <w:t>32,194</w:t>
            </w:r>
          </w:p>
        </w:tc>
        <w:tc>
          <w:tcPr>
            <w:tcW w:w="735" w:type="dxa"/>
          </w:tcPr>
          <w:p w:rsidR="005A72D2" w:rsidRDefault="005A72D2" w:rsidP="00CE077F">
            <w:pPr>
              <w:jc w:val="right"/>
              <w:rPr>
                <w:sz w:val="16"/>
              </w:rPr>
            </w:pPr>
            <w:r>
              <w:rPr>
                <w:sz w:val="16"/>
              </w:rPr>
              <w:t>46,583</w:t>
            </w:r>
          </w:p>
        </w:tc>
        <w:tc>
          <w:tcPr>
            <w:tcW w:w="660" w:type="dxa"/>
          </w:tcPr>
          <w:p w:rsidR="005A72D2" w:rsidRDefault="005A72D2" w:rsidP="00CE077F">
            <w:pPr>
              <w:jc w:val="right"/>
              <w:rPr>
                <w:sz w:val="16"/>
              </w:rPr>
            </w:pPr>
            <w:r>
              <w:rPr>
                <w:sz w:val="16"/>
              </w:rPr>
              <w:t>34,038</w:t>
            </w:r>
          </w:p>
        </w:tc>
        <w:tc>
          <w:tcPr>
            <w:tcW w:w="660" w:type="dxa"/>
          </w:tcPr>
          <w:p w:rsidR="005A72D2" w:rsidRDefault="005A72D2" w:rsidP="00CE077F">
            <w:pPr>
              <w:jc w:val="right"/>
              <w:rPr>
                <w:sz w:val="16"/>
              </w:rPr>
            </w:pPr>
            <w:r>
              <w:rPr>
                <w:sz w:val="16"/>
              </w:rPr>
              <w:t>192,008</w:t>
            </w:r>
          </w:p>
        </w:tc>
        <w:tc>
          <w:tcPr>
            <w:tcW w:w="660" w:type="dxa"/>
          </w:tcPr>
          <w:p w:rsidR="005A72D2" w:rsidRDefault="005A72D2" w:rsidP="00CE077F">
            <w:pPr>
              <w:jc w:val="right"/>
              <w:rPr>
                <w:sz w:val="16"/>
              </w:rPr>
            </w:pPr>
            <w:r>
              <w:rPr>
                <w:sz w:val="16"/>
              </w:rPr>
              <w:t>177,703</w:t>
            </w:r>
          </w:p>
        </w:tc>
        <w:tc>
          <w:tcPr>
            <w:tcW w:w="660" w:type="dxa"/>
          </w:tcPr>
          <w:p w:rsidR="005A72D2" w:rsidRDefault="005A72D2" w:rsidP="00CE077F">
            <w:pPr>
              <w:jc w:val="right"/>
              <w:rPr>
                <w:sz w:val="16"/>
              </w:rPr>
            </w:pPr>
            <w:r>
              <w:rPr>
                <w:sz w:val="16"/>
              </w:rPr>
              <w:t>180,129</w:t>
            </w:r>
          </w:p>
        </w:tc>
        <w:tc>
          <w:tcPr>
            <w:tcW w:w="735" w:type="dxa"/>
          </w:tcPr>
          <w:p w:rsidR="005A72D2" w:rsidRDefault="005A72D2" w:rsidP="00CE077F">
            <w:pPr>
              <w:jc w:val="right"/>
              <w:rPr>
                <w:sz w:val="16"/>
              </w:rPr>
            </w:pPr>
            <w:r>
              <w:rPr>
                <w:sz w:val="16"/>
              </w:rPr>
              <w:t>65,243</w:t>
            </w:r>
          </w:p>
        </w:tc>
        <w:tc>
          <w:tcPr>
            <w:tcW w:w="660" w:type="dxa"/>
          </w:tcPr>
          <w:p w:rsidR="005A72D2" w:rsidRDefault="005A72D2" w:rsidP="00CE077F">
            <w:pPr>
              <w:jc w:val="right"/>
              <w:rPr>
                <w:sz w:val="16"/>
              </w:rPr>
            </w:pPr>
            <w:r>
              <w:rPr>
                <w:sz w:val="16"/>
              </w:rPr>
              <w:t>167,104</w:t>
            </w:r>
          </w:p>
        </w:tc>
        <w:tc>
          <w:tcPr>
            <w:tcW w:w="644" w:type="dxa"/>
          </w:tcPr>
          <w:p w:rsidR="005A72D2" w:rsidRDefault="005A72D2" w:rsidP="00CE077F">
            <w:pPr>
              <w:jc w:val="right"/>
              <w:rPr>
                <w:sz w:val="16"/>
              </w:rPr>
            </w:pPr>
            <w:r>
              <w:rPr>
                <w:sz w:val="16"/>
              </w:rPr>
              <w:t>32,888</w:t>
            </w:r>
          </w:p>
        </w:tc>
        <w:tc>
          <w:tcPr>
            <w:tcW w:w="710" w:type="dxa"/>
            <w:gridSpan w:val="2"/>
          </w:tcPr>
          <w:p w:rsidR="005A72D2" w:rsidRDefault="005A72D2" w:rsidP="00CE077F">
            <w:pPr>
              <w:jc w:val="right"/>
              <w:rPr>
                <w:sz w:val="16"/>
              </w:rPr>
            </w:pPr>
            <w:r>
              <w:rPr>
                <w:sz w:val="16"/>
              </w:rPr>
              <w:t>177,785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4300</w:t>
            </w:r>
          </w:p>
        </w:tc>
        <w:tc>
          <w:tcPr>
            <w:tcW w:w="695" w:type="dxa"/>
          </w:tcPr>
          <w:p w:rsidR="005A72D2" w:rsidRDefault="005A72D2" w:rsidP="00CE077F">
            <w:pPr>
              <w:jc w:val="right"/>
              <w:rPr>
                <w:sz w:val="16"/>
              </w:rPr>
            </w:pPr>
            <w:r>
              <w:rPr>
                <w:sz w:val="16"/>
              </w:rPr>
              <w:t>32,574</w:t>
            </w:r>
          </w:p>
        </w:tc>
        <w:tc>
          <w:tcPr>
            <w:tcW w:w="735" w:type="dxa"/>
          </w:tcPr>
          <w:p w:rsidR="005A72D2" w:rsidRDefault="005A72D2" w:rsidP="00CE077F">
            <w:pPr>
              <w:jc w:val="right"/>
              <w:rPr>
                <w:sz w:val="16"/>
              </w:rPr>
            </w:pPr>
            <w:r>
              <w:rPr>
                <w:sz w:val="16"/>
              </w:rPr>
              <w:t>161,807</w:t>
            </w:r>
          </w:p>
        </w:tc>
        <w:tc>
          <w:tcPr>
            <w:tcW w:w="660" w:type="dxa"/>
          </w:tcPr>
          <w:p w:rsidR="005A72D2" w:rsidRDefault="005A72D2" w:rsidP="00CE077F">
            <w:pPr>
              <w:jc w:val="right"/>
              <w:rPr>
                <w:sz w:val="16"/>
              </w:rPr>
            </w:pPr>
            <w:r>
              <w:rPr>
                <w:sz w:val="16"/>
              </w:rPr>
              <w:t>33,139</w:t>
            </w:r>
          </w:p>
        </w:tc>
        <w:tc>
          <w:tcPr>
            <w:tcW w:w="735" w:type="dxa"/>
          </w:tcPr>
          <w:p w:rsidR="005A72D2" w:rsidRDefault="005A72D2" w:rsidP="00CE077F">
            <w:pPr>
              <w:jc w:val="right"/>
              <w:rPr>
                <w:sz w:val="16"/>
              </w:rPr>
            </w:pPr>
            <w:r>
              <w:rPr>
                <w:sz w:val="16"/>
              </w:rPr>
              <w:t>47,977</w:t>
            </w:r>
          </w:p>
        </w:tc>
        <w:tc>
          <w:tcPr>
            <w:tcW w:w="660" w:type="dxa"/>
          </w:tcPr>
          <w:p w:rsidR="005A72D2" w:rsidRDefault="005A72D2" w:rsidP="00CE077F">
            <w:pPr>
              <w:jc w:val="right"/>
              <w:rPr>
                <w:sz w:val="16"/>
              </w:rPr>
            </w:pPr>
            <w:r>
              <w:rPr>
                <w:sz w:val="16"/>
              </w:rPr>
              <w:t>34,535</w:t>
            </w:r>
          </w:p>
        </w:tc>
        <w:tc>
          <w:tcPr>
            <w:tcW w:w="660" w:type="dxa"/>
          </w:tcPr>
          <w:p w:rsidR="005A72D2" w:rsidRDefault="005A72D2" w:rsidP="00CE077F">
            <w:pPr>
              <w:jc w:val="right"/>
              <w:rPr>
                <w:sz w:val="16"/>
              </w:rPr>
            </w:pPr>
            <w:r>
              <w:rPr>
                <w:sz w:val="16"/>
              </w:rPr>
              <w:t>197,008</w:t>
            </w:r>
          </w:p>
        </w:tc>
        <w:tc>
          <w:tcPr>
            <w:tcW w:w="660" w:type="dxa"/>
          </w:tcPr>
          <w:p w:rsidR="005A72D2" w:rsidRDefault="005A72D2" w:rsidP="00CE077F">
            <w:pPr>
              <w:jc w:val="right"/>
              <w:rPr>
                <w:sz w:val="16"/>
              </w:rPr>
            </w:pPr>
            <w:r>
              <w:rPr>
                <w:sz w:val="16"/>
              </w:rPr>
              <w:t>182,135</w:t>
            </w:r>
          </w:p>
        </w:tc>
        <w:tc>
          <w:tcPr>
            <w:tcW w:w="660" w:type="dxa"/>
          </w:tcPr>
          <w:p w:rsidR="005A72D2" w:rsidRDefault="005A72D2" w:rsidP="00CE077F">
            <w:pPr>
              <w:jc w:val="right"/>
              <w:rPr>
                <w:sz w:val="16"/>
              </w:rPr>
            </w:pPr>
            <w:r>
              <w:rPr>
                <w:sz w:val="16"/>
              </w:rPr>
              <w:t>181,070</w:t>
            </w:r>
          </w:p>
        </w:tc>
        <w:tc>
          <w:tcPr>
            <w:tcW w:w="735" w:type="dxa"/>
          </w:tcPr>
          <w:p w:rsidR="005A72D2" w:rsidRDefault="005A72D2" w:rsidP="00CE077F">
            <w:pPr>
              <w:jc w:val="right"/>
              <w:rPr>
                <w:sz w:val="16"/>
              </w:rPr>
            </w:pPr>
            <w:r>
              <w:rPr>
                <w:sz w:val="16"/>
              </w:rPr>
              <w:t>66,593</w:t>
            </w:r>
          </w:p>
        </w:tc>
        <w:tc>
          <w:tcPr>
            <w:tcW w:w="660" w:type="dxa"/>
          </w:tcPr>
          <w:p w:rsidR="005A72D2" w:rsidRDefault="005A72D2" w:rsidP="00CE077F">
            <w:pPr>
              <w:jc w:val="right"/>
              <w:rPr>
                <w:sz w:val="16"/>
              </w:rPr>
            </w:pPr>
            <w:r>
              <w:rPr>
                <w:sz w:val="16"/>
              </w:rPr>
              <w:t>169,086</w:t>
            </w:r>
          </w:p>
        </w:tc>
        <w:tc>
          <w:tcPr>
            <w:tcW w:w="644" w:type="dxa"/>
          </w:tcPr>
          <w:p w:rsidR="005A72D2" w:rsidRDefault="005A72D2" w:rsidP="00CE077F">
            <w:pPr>
              <w:jc w:val="right"/>
              <w:rPr>
                <w:sz w:val="16"/>
              </w:rPr>
            </w:pPr>
            <w:r>
              <w:rPr>
                <w:sz w:val="16"/>
              </w:rPr>
              <w:t>33,788</w:t>
            </w:r>
          </w:p>
        </w:tc>
        <w:tc>
          <w:tcPr>
            <w:tcW w:w="710" w:type="dxa"/>
            <w:gridSpan w:val="2"/>
          </w:tcPr>
          <w:p w:rsidR="005A72D2" w:rsidRDefault="005A72D2" w:rsidP="00CE077F">
            <w:pPr>
              <w:jc w:val="right"/>
              <w:rPr>
                <w:sz w:val="16"/>
              </w:rPr>
            </w:pPr>
            <w:r>
              <w:rPr>
                <w:sz w:val="16"/>
              </w:rPr>
              <w:t>182,315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4400</w:t>
            </w:r>
          </w:p>
        </w:tc>
        <w:tc>
          <w:tcPr>
            <w:tcW w:w="695" w:type="dxa"/>
          </w:tcPr>
          <w:p w:rsidR="005A72D2" w:rsidRDefault="005A72D2" w:rsidP="00CE077F">
            <w:pPr>
              <w:jc w:val="right"/>
              <w:rPr>
                <w:sz w:val="16"/>
              </w:rPr>
            </w:pPr>
            <w:r>
              <w:rPr>
                <w:sz w:val="16"/>
              </w:rPr>
              <w:t>33,478</w:t>
            </w:r>
          </w:p>
        </w:tc>
        <w:tc>
          <w:tcPr>
            <w:tcW w:w="735" w:type="dxa"/>
          </w:tcPr>
          <w:p w:rsidR="005A72D2" w:rsidRDefault="005A72D2" w:rsidP="00CE077F">
            <w:pPr>
              <w:jc w:val="right"/>
              <w:rPr>
                <w:sz w:val="16"/>
              </w:rPr>
            </w:pPr>
            <w:r>
              <w:rPr>
                <w:sz w:val="16"/>
              </w:rPr>
              <w:t>162,817</w:t>
            </w:r>
          </w:p>
        </w:tc>
        <w:tc>
          <w:tcPr>
            <w:tcW w:w="660" w:type="dxa"/>
          </w:tcPr>
          <w:p w:rsidR="005A72D2" w:rsidRDefault="005A72D2" w:rsidP="00CE077F">
            <w:pPr>
              <w:jc w:val="right"/>
              <w:rPr>
                <w:sz w:val="16"/>
              </w:rPr>
            </w:pPr>
            <w:r>
              <w:rPr>
                <w:sz w:val="16"/>
              </w:rPr>
              <w:t>34,088</w:t>
            </w:r>
          </w:p>
        </w:tc>
        <w:tc>
          <w:tcPr>
            <w:tcW w:w="735" w:type="dxa"/>
          </w:tcPr>
          <w:p w:rsidR="005A72D2" w:rsidRDefault="005A72D2" w:rsidP="00CE077F">
            <w:pPr>
              <w:jc w:val="right"/>
              <w:rPr>
                <w:sz w:val="16"/>
              </w:rPr>
            </w:pPr>
            <w:r>
              <w:rPr>
                <w:sz w:val="16"/>
              </w:rPr>
              <w:t>49,375</w:t>
            </w:r>
          </w:p>
        </w:tc>
        <w:tc>
          <w:tcPr>
            <w:tcW w:w="660" w:type="dxa"/>
          </w:tcPr>
          <w:p w:rsidR="005A72D2" w:rsidRDefault="005A72D2" w:rsidP="00CE077F">
            <w:pPr>
              <w:jc w:val="right"/>
              <w:rPr>
                <w:sz w:val="16"/>
              </w:rPr>
            </w:pPr>
            <w:r>
              <w:rPr>
                <w:sz w:val="16"/>
              </w:rPr>
              <w:t>35,032</w:t>
            </w:r>
          </w:p>
        </w:tc>
        <w:tc>
          <w:tcPr>
            <w:tcW w:w="660" w:type="dxa"/>
          </w:tcPr>
          <w:p w:rsidR="005A72D2" w:rsidRDefault="005A72D2" w:rsidP="00CE077F">
            <w:pPr>
              <w:jc w:val="right"/>
              <w:rPr>
                <w:sz w:val="16"/>
              </w:rPr>
            </w:pPr>
            <w:r>
              <w:rPr>
                <w:sz w:val="16"/>
              </w:rPr>
              <w:t>202,008</w:t>
            </w:r>
          </w:p>
        </w:tc>
        <w:tc>
          <w:tcPr>
            <w:tcW w:w="660" w:type="dxa"/>
          </w:tcPr>
          <w:p w:rsidR="005A72D2" w:rsidRDefault="005A72D2" w:rsidP="00CE077F">
            <w:pPr>
              <w:jc w:val="right"/>
              <w:rPr>
                <w:sz w:val="16"/>
              </w:rPr>
            </w:pPr>
            <w:r>
              <w:rPr>
                <w:sz w:val="16"/>
              </w:rPr>
              <w:t>186,567</w:t>
            </w:r>
          </w:p>
        </w:tc>
        <w:tc>
          <w:tcPr>
            <w:tcW w:w="660" w:type="dxa"/>
          </w:tcPr>
          <w:p w:rsidR="005A72D2" w:rsidRDefault="005A72D2" w:rsidP="00CE077F">
            <w:pPr>
              <w:jc w:val="right"/>
              <w:rPr>
                <w:sz w:val="16"/>
              </w:rPr>
            </w:pPr>
            <w:r>
              <w:rPr>
                <w:sz w:val="16"/>
              </w:rPr>
              <w:t>182,012</w:t>
            </w:r>
          </w:p>
        </w:tc>
        <w:tc>
          <w:tcPr>
            <w:tcW w:w="735" w:type="dxa"/>
          </w:tcPr>
          <w:p w:rsidR="005A72D2" w:rsidRDefault="005A72D2" w:rsidP="00CE077F">
            <w:pPr>
              <w:jc w:val="right"/>
              <w:rPr>
                <w:sz w:val="16"/>
              </w:rPr>
            </w:pPr>
            <w:r>
              <w:rPr>
                <w:sz w:val="16"/>
              </w:rPr>
              <w:t>67,943</w:t>
            </w:r>
          </w:p>
        </w:tc>
        <w:tc>
          <w:tcPr>
            <w:tcW w:w="660" w:type="dxa"/>
          </w:tcPr>
          <w:p w:rsidR="005A72D2" w:rsidRDefault="005A72D2" w:rsidP="00CE077F">
            <w:pPr>
              <w:jc w:val="right"/>
              <w:rPr>
                <w:sz w:val="16"/>
              </w:rPr>
            </w:pPr>
            <w:r>
              <w:rPr>
                <w:sz w:val="16"/>
              </w:rPr>
              <w:t>171,068</w:t>
            </w:r>
          </w:p>
        </w:tc>
        <w:tc>
          <w:tcPr>
            <w:tcW w:w="644" w:type="dxa"/>
          </w:tcPr>
          <w:p w:rsidR="005A72D2" w:rsidRDefault="005A72D2" w:rsidP="00CE077F">
            <w:pPr>
              <w:jc w:val="right"/>
              <w:rPr>
                <w:sz w:val="16"/>
              </w:rPr>
            </w:pPr>
            <w:r>
              <w:rPr>
                <w:sz w:val="16"/>
              </w:rPr>
              <w:t>34,690</w:t>
            </w:r>
          </w:p>
        </w:tc>
        <w:tc>
          <w:tcPr>
            <w:tcW w:w="710" w:type="dxa"/>
            <w:gridSpan w:val="2"/>
          </w:tcPr>
          <w:p w:rsidR="005A72D2" w:rsidRDefault="005A72D2" w:rsidP="00CE077F">
            <w:pPr>
              <w:jc w:val="right"/>
              <w:rPr>
                <w:sz w:val="16"/>
              </w:rPr>
            </w:pPr>
            <w:r>
              <w:rPr>
                <w:sz w:val="16"/>
              </w:rPr>
              <w:t>186,845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4500</w:t>
            </w:r>
          </w:p>
        </w:tc>
        <w:tc>
          <w:tcPr>
            <w:tcW w:w="695" w:type="dxa"/>
          </w:tcPr>
          <w:p w:rsidR="005A72D2" w:rsidRDefault="005A72D2" w:rsidP="00CE077F">
            <w:pPr>
              <w:jc w:val="right"/>
              <w:rPr>
                <w:sz w:val="16"/>
              </w:rPr>
            </w:pPr>
            <w:r>
              <w:rPr>
                <w:sz w:val="16"/>
              </w:rPr>
              <w:t>34,383</w:t>
            </w:r>
          </w:p>
        </w:tc>
        <w:tc>
          <w:tcPr>
            <w:tcW w:w="735" w:type="dxa"/>
          </w:tcPr>
          <w:p w:rsidR="005A72D2" w:rsidRDefault="005A72D2" w:rsidP="00CE077F">
            <w:pPr>
              <w:jc w:val="right"/>
              <w:rPr>
                <w:sz w:val="16"/>
              </w:rPr>
            </w:pPr>
            <w:r>
              <w:rPr>
                <w:sz w:val="16"/>
              </w:rPr>
              <w:t>163,830</w:t>
            </w:r>
          </w:p>
        </w:tc>
        <w:tc>
          <w:tcPr>
            <w:tcW w:w="660" w:type="dxa"/>
          </w:tcPr>
          <w:p w:rsidR="005A72D2" w:rsidRDefault="005A72D2" w:rsidP="00CE077F">
            <w:pPr>
              <w:jc w:val="right"/>
              <w:rPr>
                <w:sz w:val="16"/>
              </w:rPr>
            </w:pPr>
            <w:r>
              <w:rPr>
                <w:sz w:val="16"/>
              </w:rPr>
              <w:t>35,042</w:t>
            </w:r>
          </w:p>
        </w:tc>
        <w:tc>
          <w:tcPr>
            <w:tcW w:w="735" w:type="dxa"/>
          </w:tcPr>
          <w:p w:rsidR="005A72D2" w:rsidRDefault="005A72D2" w:rsidP="00CE077F">
            <w:pPr>
              <w:jc w:val="right"/>
              <w:rPr>
                <w:sz w:val="16"/>
              </w:rPr>
            </w:pPr>
            <w:r>
              <w:rPr>
                <w:sz w:val="16"/>
              </w:rPr>
              <w:t>50,777</w:t>
            </w:r>
          </w:p>
        </w:tc>
        <w:tc>
          <w:tcPr>
            <w:tcW w:w="660" w:type="dxa"/>
          </w:tcPr>
          <w:p w:rsidR="005A72D2" w:rsidRDefault="005A72D2" w:rsidP="00CE077F">
            <w:pPr>
              <w:jc w:val="right"/>
              <w:rPr>
                <w:sz w:val="16"/>
              </w:rPr>
            </w:pPr>
            <w:r>
              <w:rPr>
                <w:sz w:val="16"/>
              </w:rPr>
              <w:t>35,529</w:t>
            </w:r>
          </w:p>
        </w:tc>
        <w:tc>
          <w:tcPr>
            <w:tcW w:w="660" w:type="dxa"/>
          </w:tcPr>
          <w:p w:rsidR="005A72D2" w:rsidRDefault="005A72D2" w:rsidP="00CE077F">
            <w:pPr>
              <w:jc w:val="right"/>
              <w:rPr>
                <w:sz w:val="16"/>
              </w:rPr>
            </w:pPr>
            <w:r>
              <w:rPr>
                <w:sz w:val="16"/>
              </w:rPr>
              <w:t>207,008</w:t>
            </w:r>
          </w:p>
        </w:tc>
        <w:tc>
          <w:tcPr>
            <w:tcW w:w="660" w:type="dxa"/>
          </w:tcPr>
          <w:p w:rsidR="005A72D2" w:rsidRDefault="005A72D2" w:rsidP="00CE077F">
            <w:pPr>
              <w:jc w:val="right"/>
              <w:rPr>
                <w:sz w:val="16"/>
              </w:rPr>
            </w:pPr>
            <w:r>
              <w:rPr>
                <w:sz w:val="16"/>
              </w:rPr>
              <w:t>190,999</w:t>
            </w:r>
          </w:p>
        </w:tc>
        <w:tc>
          <w:tcPr>
            <w:tcW w:w="660" w:type="dxa"/>
          </w:tcPr>
          <w:p w:rsidR="005A72D2" w:rsidRDefault="005A72D2" w:rsidP="00CE077F">
            <w:pPr>
              <w:jc w:val="right"/>
              <w:rPr>
                <w:sz w:val="16"/>
              </w:rPr>
            </w:pPr>
            <w:r>
              <w:rPr>
                <w:sz w:val="16"/>
              </w:rPr>
              <w:t>182,955</w:t>
            </w:r>
          </w:p>
        </w:tc>
        <w:tc>
          <w:tcPr>
            <w:tcW w:w="735" w:type="dxa"/>
          </w:tcPr>
          <w:p w:rsidR="005A72D2" w:rsidRDefault="005A72D2" w:rsidP="00CE077F">
            <w:pPr>
              <w:jc w:val="right"/>
              <w:rPr>
                <w:sz w:val="16"/>
              </w:rPr>
            </w:pPr>
            <w:r>
              <w:rPr>
                <w:sz w:val="16"/>
              </w:rPr>
              <w:t>69,293</w:t>
            </w:r>
          </w:p>
        </w:tc>
        <w:tc>
          <w:tcPr>
            <w:tcW w:w="660" w:type="dxa"/>
          </w:tcPr>
          <w:p w:rsidR="005A72D2" w:rsidRDefault="005A72D2" w:rsidP="00CE077F">
            <w:pPr>
              <w:jc w:val="right"/>
              <w:rPr>
                <w:sz w:val="16"/>
              </w:rPr>
            </w:pPr>
            <w:r>
              <w:rPr>
                <w:sz w:val="16"/>
              </w:rPr>
              <w:t>173,051</w:t>
            </w:r>
          </w:p>
        </w:tc>
        <w:tc>
          <w:tcPr>
            <w:tcW w:w="644" w:type="dxa"/>
          </w:tcPr>
          <w:p w:rsidR="005A72D2" w:rsidRDefault="005A72D2" w:rsidP="00CE077F">
            <w:pPr>
              <w:jc w:val="right"/>
              <w:rPr>
                <w:sz w:val="16"/>
              </w:rPr>
            </w:pPr>
            <w:r>
              <w:rPr>
                <w:sz w:val="16"/>
              </w:rPr>
              <w:t>35,593</w:t>
            </w:r>
          </w:p>
        </w:tc>
        <w:tc>
          <w:tcPr>
            <w:tcW w:w="710" w:type="dxa"/>
            <w:gridSpan w:val="2"/>
          </w:tcPr>
          <w:p w:rsidR="005A72D2" w:rsidRDefault="005A72D2" w:rsidP="00CE077F">
            <w:pPr>
              <w:jc w:val="right"/>
              <w:rPr>
                <w:sz w:val="16"/>
              </w:rPr>
            </w:pPr>
            <w:r>
              <w:rPr>
                <w:sz w:val="16"/>
              </w:rPr>
              <w:t>191,375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4600</w:t>
            </w:r>
          </w:p>
        </w:tc>
        <w:tc>
          <w:tcPr>
            <w:tcW w:w="695" w:type="dxa"/>
          </w:tcPr>
          <w:p w:rsidR="005A72D2" w:rsidRDefault="005A72D2" w:rsidP="00CE077F">
            <w:pPr>
              <w:jc w:val="right"/>
              <w:rPr>
                <w:sz w:val="16"/>
              </w:rPr>
            </w:pPr>
            <w:r>
              <w:rPr>
                <w:sz w:val="16"/>
              </w:rPr>
              <w:t>35,290</w:t>
            </w:r>
          </w:p>
        </w:tc>
        <w:tc>
          <w:tcPr>
            <w:tcW w:w="735" w:type="dxa"/>
          </w:tcPr>
          <w:p w:rsidR="005A72D2" w:rsidRDefault="005A72D2" w:rsidP="00CE077F">
            <w:pPr>
              <w:jc w:val="right"/>
              <w:rPr>
                <w:sz w:val="16"/>
              </w:rPr>
            </w:pPr>
            <w:r>
              <w:rPr>
                <w:sz w:val="16"/>
              </w:rPr>
              <w:t>164,847</w:t>
            </w:r>
          </w:p>
        </w:tc>
        <w:tc>
          <w:tcPr>
            <w:tcW w:w="660" w:type="dxa"/>
          </w:tcPr>
          <w:p w:rsidR="005A72D2" w:rsidRDefault="005A72D2" w:rsidP="00CE077F">
            <w:pPr>
              <w:jc w:val="right"/>
              <w:rPr>
                <w:sz w:val="16"/>
              </w:rPr>
            </w:pPr>
            <w:r>
              <w:rPr>
                <w:sz w:val="16"/>
              </w:rPr>
              <w:t>35,999</w:t>
            </w:r>
          </w:p>
        </w:tc>
        <w:tc>
          <w:tcPr>
            <w:tcW w:w="735" w:type="dxa"/>
          </w:tcPr>
          <w:p w:rsidR="005A72D2" w:rsidRDefault="005A72D2" w:rsidP="00CE077F">
            <w:pPr>
              <w:jc w:val="right"/>
              <w:rPr>
                <w:sz w:val="16"/>
              </w:rPr>
            </w:pPr>
            <w:r>
              <w:rPr>
                <w:sz w:val="16"/>
              </w:rPr>
              <w:t>52,181</w:t>
            </w:r>
          </w:p>
        </w:tc>
        <w:tc>
          <w:tcPr>
            <w:tcW w:w="660" w:type="dxa"/>
          </w:tcPr>
          <w:p w:rsidR="005A72D2" w:rsidRDefault="005A72D2" w:rsidP="00CE077F">
            <w:pPr>
              <w:jc w:val="right"/>
              <w:rPr>
                <w:sz w:val="16"/>
              </w:rPr>
            </w:pPr>
            <w:r>
              <w:rPr>
                <w:sz w:val="16"/>
              </w:rPr>
              <w:t>36,027</w:t>
            </w:r>
          </w:p>
        </w:tc>
        <w:tc>
          <w:tcPr>
            <w:tcW w:w="660" w:type="dxa"/>
          </w:tcPr>
          <w:p w:rsidR="005A72D2" w:rsidRDefault="005A72D2" w:rsidP="00CE077F">
            <w:pPr>
              <w:jc w:val="right"/>
              <w:rPr>
                <w:sz w:val="16"/>
              </w:rPr>
            </w:pPr>
            <w:r>
              <w:rPr>
                <w:sz w:val="16"/>
              </w:rPr>
              <w:t>212,008</w:t>
            </w:r>
          </w:p>
        </w:tc>
        <w:tc>
          <w:tcPr>
            <w:tcW w:w="660" w:type="dxa"/>
          </w:tcPr>
          <w:p w:rsidR="005A72D2" w:rsidRDefault="005A72D2" w:rsidP="00CE077F">
            <w:pPr>
              <w:jc w:val="right"/>
              <w:rPr>
                <w:sz w:val="16"/>
              </w:rPr>
            </w:pPr>
            <w:r>
              <w:rPr>
                <w:sz w:val="16"/>
              </w:rPr>
              <w:t>195,431</w:t>
            </w:r>
          </w:p>
        </w:tc>
        <w:tc>
          <w:tcPr>
            <w:tcW w:w="660" w:type="dxa"/>
          </w:tcPr>
          <w:p w:rsidR="005A72D2" w:rsidRDefault="005A72D2" w:rsidP="00CE077F">
            <w:pPr>
              <w:jc w:val="right"/>
              <w:rPr>
                <w:sz w:val="16"/>
              </w:rPr>
            </w:pPr>
            <w:r>
              <w:rPr>
                <w:sz w:val="16"/>
              </w:rPr>
              <w:t>183,900</w:t>
            </w:r>
          </w:p>
        </w:tc>
        <w:tc>
          <w:tcPr>
            <w:tcW w:w="735" w:type="dxa"/>
          </w:tcPr>
          <w:p w:rsidR="005A72D2" w:rsidRDefault="005A72D2" w:rsidP="00CE077F">
            <w:pPr>
              <w:jc w:val="right"/>
              <w:rPr>
                <w:sz w:val="16"/>
              </w:rPr>
            </w:pPr>
            <w:r>
              <w:rPr>
                <w:sz w:val="16"/>
              </w:rPr>
              <w:t>70,643</w:t>
            </w:r>
          </w:p>
        </w:tc>
        <w:tc>
          <w:tcPr>
            <w:tcW w:w="660" w:type="dxa"/>
          </w:tcPr>
          <w:p w:rsidR="005A72D2" w:rsidRDefault="005A72D2" w:rsidP="00CE077F">
            <w:pPr>
              <w:jc w:val="right"/>
              <w:rPr>
                <w:sz w:val="16"/>
              </w:rPr>
            </w:pPr>
            <w:r>
              <w:rPr>
                <w:sz w:val="16"/>
              </w:rPr>
              <w:t>175,033</w:t>
            </w:r>
          </w:p>
        </w:tc>
        <w:tc>
          <w:tcPr>
            <w:tcW w:w="644" w:type="dxa"/>
          </w:tcPr>
          <w:p w:rsidR="005A72D2" w:rsidRDefault="005A72D2" w:rsidP="00CE077F">
            <w:pPr>
              <w:jc w:val="right"/>
              <w:rPr>
                <w:sz w:val="16"/>
              </w:rPr>
            </w:pPr>
            <w:r>
              <w:rPr>
                <w:sz w:val="16"/>
              </w:rPr>
              <w:t>36,496</w:t>
            </w:r>
          </w:p>
        </w:tc>
        <w:tc>
          <w:tcPr>
            <w:tcW w:w="710" w:type="dxa"/>
            <w:gridSpan w:val="2"/>
          </w:tcPr>
          <w:p w:rsidR="005A72D2" w:rsidRDefault="005A72D2" w:rsidP="00CE077F">
            <w:pPr>
              <w:jc w:val="right"/>
              <w:rPr>
                <w:sz w:val="16"/>
              </w:rPr>
            </w:pPr>
            <w:r>
              <w:rPr>
                <w:sz w:val="16"/>
              </w:rPr>
              <w:t>195,905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4700</w:t>
            </w:r>
          </w:p>
        </w:tc>
        <w:tc>
          <w:tcPr>
            <w:tcW w:w="695" w:type="dxa"/>
          </w:tcPr>
          <w:p w:rsidR="005A72D2" w:rsidRDefault="005A72D2" w:rsidP="00CE077F">
            <w:pPr>
              <w:jc w:val="right"/>
              <w:rPr>
                <w:sz w:val="16"/>
              </w:rPr>
            </w:pPr>
            <w:r>
              <w:rPr>
                <w:sz w:val="16"/>
              </w:rPr>
              <w:t>36,199</w:t>
            </w:r>
          </w:p>
        </w:tc>
        <w:tc>
          <w:tcPr>
            <w:tcW w:w="735" w:type="dxa"/>
          </w:tcPr>
          <w:p w:rsidR="005A72D2" w:rsidRDefault="005A72D2" w:rsidP="00CE077F">
            <w:pPr>
              <w:jc w:val="right"/>
              <w:rPr>
                <w:sz w:val="16"/>
              </w:rPr>
            </w:pPr>
            <w:r>
              <w:rPr>
                <w:sz w:val="16"/>
              </w:rPr>
              <w:t>165,867</w:t>
            </w:r>
          </w:p>
        </w:tc>
        <w:tc>
          <w:tcPr>
            <w:tcW w:w="660" w:type="dxa"/>
          </w:tcPr>
          <w:p w:rsidR="005A72D2" w:rsidRDefault="005A72D2" w:rsidP="00CE077F">
            <w:pPr>
              <w:jc w:val="right"/>
              <w:rPr>
                <w:sz w:val="16"/>
              </w:rPr>
            </w:pPr>
            <w:r>
              <w:rPr>
                <w:sz w:val="16"/>
              </w:rPr>
              <w:t>36,961</w:t>
            </w:r>
          </w:p>
        </w:tc>
        <w:tc>
          <w:tcPr>
            <w:tcW w:w="735" w:type="dxa"/>
          </w:tcPr>
          <w:p w:rsidR="005A72D2" w:rsidRDefault="005A72D2" w:rsidP="00CE077F">
            <w:pPr>
              <w:jc w:val="right"/>
              <w:rPr>
                <w:sz w:val="16"/>
              </w:rPr>
            </w:pPr>
            <w:r>
              <w:rPr>
                <w:sz w:val="16"/>
              </w:rPr>
              <w:t>53,589</w:t>
            </w:r>
          </w:p>
        </w:tc>
        <w:tc>
          <w:tcPr>
            <w:tcW w:w="660" w:type="dxa"/>
          </w:tcPr>
          <w:p w:rsidR="005A72D2" w:rsidRDefault="005A72D2" w:rsidP="00CE077F">
            <w:pPr>
              <w:jc w:val="right"/>
              <w:rPr>
                <w:sz w:val="16"/>
              </w:rPr>
            </w:pPr>
            <w:r>
              <w:rPr>
                <w:sz w:val="16"/>
              </w:rPr>
              <w:t>36,525</w:t>
            </w:r>
          </w:p>
        </w:tc>
        <w:tc>
          <w:tcPr>
            <w:tcW w:w="660" w:type="dxa"/>
          </w:tcPr>
          <w:p w:rsidR="005A72D2" w:rsidRDefault="005A72D2" w:rsidP="00CE077F">
            <w:pPr>
              <w:jc w:val="right"/>
              <w:rPr>
                <w:sz w:val="16"/>
              </w:rPr>
            </w:pPr>
            <w:r>
              <w:rPr>
                <w:sz w:val="16"/>
              </w:rPr>
              <w:t>217,008</w:t>
            </w:r>
          </w:p>
        </w:tc>
        <w:tc>
          <w:tcPr>
            <w:tcW w:w="660" w:type="dxa"/>
          </w:tcPr>
          <w:p w:rsidR="005A72D2" w:rsidRDefault="005A72D2" w:rsidP="00CE077F">
            <w:pPr>
              <w:jc w:val="right"/>
              <w:rPr>
                <w:sz w:val="16"/>
              </w:rPr>
            </w:pPr>
            <w:r>
              <w:rPr>
                <w:sz w:val="16"/>
              </w:rPr>
              <w:t>199,863</w:t>
            </w:r>
          </w:p>
        </w:tc>
        <w:tc>
          <w:tcPr>
            <w:tcW w:w="660" w:type="dxa"/>
          </w:tcPr>
          <w:p w:rsidR="005A72D2" w:rsidRDefault="005A72D2" w:rsidP="00CE077F">
            <w:pPr>
              <w:jc w:val="right"/>
              <w:rPr>
                <w:sz w:val="16"/>
              </w:rPr>
            </w:pPr>
            <w:r>
              <w:rPr>
                <w:sz w:val="16"/>
              </w:rPr>
              <w:t>184,845</w:t>
            </w:r>
          </w:p>
        </w:tc>
        <w:tc>
          <w:tcPr>
            <w:tcW w:w="735" w:type="dxa"/>
          </w:tcPr>
          <w:p w:rsidR="005A72D2" w:rsidRDefault="005A72D2" w:rsidP="00CE077F">
            <w:pPr>
              <w:jc w:val="right"/>
              <w:rPr>
                <w:sz w:val="16"/>
              </w:rPr>
            </w:pPr>
            <w:r>
              <w:rPr>
                <w:sz w:val="16"/>
              </w:rPr>
              <w:t>71,993</w:t>
            </w:r>
          </w:p>
        </w:tc>
        <w:tc>
          <w:tcPr>
            <w:tcW w:w="660" w:type="dxa"/>
          </w:tcPr>
          <w:p w:rsidR="005A72D2" w:rsidRDefault="005A72D2" w:rsidP="00CE077F">
            <w:pPr>
              <w:jc w:val="right"/>
              <w:rPr>
                <w:sz w:val="16"/>
              </w:rPr>
            </w:pPr>
            <w:r>
              <w:rPr>
                <w:sz w:val="16"/>
              </w:rPr>
              <w:t>177,016</w:t>
            </w:r>
          </w:p>
        </w:tc>
        <w:tc>
          <w:tcPr>
            <w:tcW w:w="644" w:type="dxa"/>
          </w:tcPr>
          <w:p w:rsidR="005A72D2" w:rsidRDefault="005A72D2" w:rsidP="00CE077F">
            <w:pPr>
              <w:jc w:val="right"/>
              <w:rPr>
                <w:sz w:val="16"/>
              </w:rPr>
            </w:pPr>
            <w:r>
              <w:rPr>
                <w:sz w:val="16"/>
              </w:rPr>
              <w:t>37,400</w:t>
            </w:r>
          </w:p>
        </w:tc>
        <w:tc>
          <w:tcPr>
            <w:tcW w:w="710" w:type="dxa"/>
            <w:gridSpan w:val="2"/>
          </w:tcPr>
          <w:p w:rsidR="005A72D2" w:rsidRDefault="005A72D2" w:rsidP="00CE077F">
            <w:pPr>
              <w:jc w:val="right"/>
              <w:rPr>
                <w:sz w:val="16"/>
              </w:rPr>
            </w:pPr>
            <w:r>
              <w:rPr>
                <w:sz w:val="16"/>
              </w:rPr>
              <w:t>200,435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4800</w:t>
            </w:r>
          </w:p>
        </w:tc>
        <w:tc>
          <w:tcPr>
            <w:tcW w:w="695" w:type="dxa"/>
          </w:tcPr>
          <w:p w:rsidR="005A72D2" w:rsidRDefault="005A72D2" w:rsidP="00CE077F">
            <w:pPr>
              <w:jc w:val="right"/>
              <w:rPr>
                <w:sz w:val="16"/>
              </w:rPr>
            </w:pPr>
            <w:r>
              <w:rPr>
                <w:sz w:val="16"/>
              </w:rPr>
              <w:t>37,110</w:t>
            </w:r>
          </w:p>
        </w:tc>
        <w:tc>
          <w:tcPr>
            <w:tcW w:w="735" w:type="dxa"/>
          </w:tcPr>
          <w:p w:rsidR="005A72D2" w:rsidRDefault="005A72D2" w:rsidP="00CE077F">
            <w:pPr>
              <w:jc w:val="right"/>
              <w:rPr>
                <w:sz w:val="16"/>
              </w:rPr>
            </w:pPr>
            <w:r>
              <w:rPr>
                <w:sz w:val="16"/>
              </w:rPr>
              <w:t>166,890</w:t>
            </w:r>
          </w:p>
        </w:tc>
        <w:tc>
          <w:tcPr>
            <w:tcW w:w="660" w:type="dxa"/>
          </w:tcPr>
          <w:p w:rsidR="005A72D2" w:rsidRDefault="005A72D2" w:rsidP="00CE077F">
            <w:pPr>
              <w:jc w:val="right"/>
              <w:rPr>
                <w:sz w:val="16"/>
              </w:rPr>
            </w:pPr>
            <w:r>
              <w:rPr>
                <w:sz w:val="16"/>
              </w:rPr>
              <w:t>37,926</w:t>
            </w:r>
          </w:p>
        </w:tc>
        <w:tc>
          <w:tcPr>
            <w:tcW w:w="735" w:type="dxa"/>
          </w:tcPr>
          <w:p w:rsidR="005A72D2" w:rsidRDefault="005A72D2" w:rsidP="00CE077F">
            <w:pPr>
              <w:jc w:val="right"/>
              <w:rPr>
                <w:sz w:val="16"/>
              </w:rPr>
            </w:pPr>
            <w:r>
              <w:rPr>
                <w:sz w:val="16"/>
              </w:rPr>
              <w:t>55,000</w:t>
            </w:r>
          </w:p>
        </w:tc>
        <w:tc>
          <w:tcPr>
            <w:tcW w:w="660" w:type="dxa"/>
          </w:tcPr>
          <w:p w:rsidR="005A72D2" w:rsidRDefault="005A72D2" w:rsidP="00CE077F">
            <w:pPr>
              <w:jc w:val="right"/>
              <w:rPr>
                <w:sz w:val="16"/>
              </w:rPr>
            </w:pPr>
            <w:r>
              <w:rPr>
                <w:sz w:val="16"/>
              </w:rPr>
              <w:t>37,023</w:t>
            </w:r>
          </w:p>
        </w:tc>
        <w:tc>
          <w:tcPr>
            <w:tcW w:w="660" w:type="dxa"/>
          </w:tcPr>
          <w:p w:rsidR="005A72D2" w:rsidRDefault="005A72D2" w:rsidP="00CE077F">
            <w:pPr>
              <w:jc w:val="right"/>
              <w:rPr>
                <w:sz w:val="16"/>
              </w:rPr>
            </w:pPr>
            <w:r>
              <w:rPr>
                <w:sz w:val="16"/>
              </w:rPr>
              <w:t>222,008</w:t>
            </w:r>
          </w:p>
        </w:tc>
        <w:tc>
          <w:tcPr>
            <w:tcW w:w="660" w:type="dxa"/>
          </w:tcPr>
          <w:p w:rsidR="005A72D2" w:rsidRDefault="005A72D2" w:rsidP="00CE077F">
            <w:pPr>
              <w:jc w:val="right"/>
              <w:rPr>
                <w:sz w:val="16"/>
              </w:rPr>
            </w:pPr>
            <w:r>
              <w:rPr>
                <w:sz w:val="16"/>
              </w:rPr>
              <w:t>204,295</w:t>
            </w:r>
          </w:p>
        </w:tc>
        <w:tc>
          <w:tcPr>
            <w:tcW w:w="660" w:type="dxa"/>
          </w:tcPr>
          <w:p w:rsidR="005A72D2" w:rsidRDefault="005A72D2" w:rsidP="00CE077F">
            <w:pPr>
              <w:jc w:val="right"/>
              <w:rPr>
                <w:sz w:val="16"/>
              </w:rPr>
            </w:pPr>
            <w:r>
              <w:rPr>
                <w:sz w:val="16"/>
              </w:rPr>
              <w:t>185,792</w:t>
            </w:r>
          </w:p>
        </w:tc>
        <w:tc>
          <w:tcPr>
            <w:tcW w:w="735" w:type="dxa"/>
          </w:tcPr>
          <w:p w:rsidR="005A72D2" w:rsidRDefault="005A72D2" w:rsidP="00CE077F">
            <w:pPr>
              <w:jc w:val="right"/>
              <w:rPr>
                <w:sz w:val="16"/>
              </w:rPr>
            </w:pPr>
            <w:r>
              <w:rPr>
                <w:sz w:val="16"/>
              </w:rPr>
              <w:t>73,343</w:t>
            </w:r>
          </w:p>
        </w:tc>
        <w:tc>
          <w:tcPr>
            <w:tcW w:w="660" w:type="dxa"/>
          </w:tcPr>
          <w:p w:rsidR="005A72D2" w:rsidRDefault="005A72D2" w:rsidP="00CE077F">
            <w:pPr>
              <w:jc w:val="right"/>
              <w:rPr>
                <w:sz w:val="16"/>
              </w:rPr>
            </w:pPr>
            <w:r>
              <w:rPr>
                <w:sz w:val="16"/>
              </w:rPr>
              <w:t>178,999</w:t>
            </w:r>
          </w:p>
        </w:tc>
        <w:tc>
          <w:tcPr>
            <w:tcW w:w="644" w:type="dxa"/>
          </w:tcPr>
          <w:p w:rsidR="005A72D2" w:rsidRDefault="005A72D2" w:rsidP="00CE077F">
            <w:pPr>
              <w:jc w:val="right"/>
              <w:rPr>
                <w:sz w:val="16"/>
              </w:rPr>
            </w:pPr>
            <w:r>
              <w:rPr>
                <w:sz w:val="16"/>
              </w:rPr>
              <w:t>38,306</w:t>
            </w:r>
          </w:p>
        </w:tc>
        <w:tc>
          <w:tcPr>
            <w:tcW w:w="710" w:type="dxa"/>
            <w:gridSpan w:val="2"/>
          </w:tcPr>
          <w:p w:rsidR="005A72D2" w:rsidRDefault="005A72D2" w:rsidP="00CE077F">
            <w:pPr>
              <w:jc w:val="right"/>
              <w:rPr>
                <w:sz w:val="16"/>
              </w:rPr>
            </w:pPr>
            <w:r>
              <w:rPr>
                <w:sz w:val="16"/>
              </w:rPr>
              <w:t>204,965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4900</w:t>
            </w:r>
          </w:p>
        </w:tc>
        <w:tc>
          <w:tcPr>
            <w:tcW w:w="695" w:type="dxa"/>
          </w:tcPr>
          <w:p w:rsidR="005A72D2" w:rsidRDefault="005A72D2" w:rsidP="00CE077F">
            <w:pPr>
              <w:jc w:val="right"/>
              <w:rPr>
                <w:sz w:val="16"/>
              </w:rPr>
            </w:pPr>
            <w:r>
              <w:rPr>
                <w:sz w:val="16"/>
              </w:rPr>
              <w:t>38,023</w:t>
            </w:r>
          </w:p>
        </w:tc>
        <w:tc>
          <w:tcPr>
            <w:tcW w:w="735" w:type="dxa"/>
          </w:tcPr>
          <w:p w:rsidR="005A72D2" w:rsidRDefault="005A72D2" w:rsidP="00CE077F">
            <w:pPr>
              <w:jc w:val="right"/>
              <w:rPr>
                <w:sz w:val="16"/>
              </w:rPr>
            </w:pPr>
            <w:r>
              <w:rPr>
                <w:sz w:val="16"/>
              </w:rPr>
              <w:t>167,915</w:t>
            </w:r>
          </w:p>
        </w:tc>
        <w:tc>
          <w:tcPr>
            <w:tcW w:w="660" w:type="dxa"/>
          </w:tcPr>
          <w:p w:rsidR="005A72D2" w:rsidRDefault="005A72D2" w:rsidP="00CE077F">
            <w:pPr>
              <w:jc w:val="right"/>
              <w:rPr>
                <w:sz w:val="16"/>
              </w:rPr>
            </w:pPr>
            <w:r>
              <w:rPr>
                <w:sz w:val="16"/>
              </w:rPr>
              <w:t>38,895</w:t>
            </w:r>
          </w:p>
        </w:tc>
        <w:tc>
          <w:tcPr>
            <w:tcW w:w="735" w:type="dxa"/>
          </w:tcPr>
          <w:p w:rsidR="005A72D2" w:rsidRDefault="005A72D2" w:rsidP="00CE077F">
            <w:pPr>
              <w:jc w:val="right"/>
              <w:rPr>
                <w:sz w:val="16"/>
              </w:rPr>
            </w:pPr>
            <w:r>
              <w:rPr>
                <w:sz w:val="16"/>
              </w:rPr>
              <w:t>56,413</w:t>
            </w:r>
          </w:p>
        </w:tc>
        <w:tc>
          <w:tcPr>
            <w:tcW w:w="660" w:type="dxa"/>
          </w:tcPr>
          <w:p w:rsidR="005A72D2" w:rsidRDefault="005A72D2" w:rsidP="00CE077F">
            <w:pPr>
              <w:jc w:val="right"/>
              <w:rPr>
                <w:sz w:val="16"/>
              </w:rPr>
            </w:pPr>
            <w:r>
              <w:rPr>
                <w:sz w:val="16"/>
              </w:rPr>
              <w:t>37,521</w:t>
            </w:r>
          </w:p>
        </w:tc>
        <w:tc>
          <w:tcPr>
            <w:tcW w:w="660" w:type="dxa"/>
          </w:tcPr>
          <w:p w:rsidR="005A72D2" w:rsidRDefault="005A72D2" w:rsidP="00CE077F">
            <w:pPr>
              <w:jc w:val="right"/>
              <w:rPr>
                <w:sz w:val="16"/>
              </w:rPr>
            </w:pPr>
            <w:r>
              <w:rPr>
                <w:sz w:val="16"/>
              </w:rPr>
              <w:t>227,008</w:t>
            </w:r>
          </w:p>
        </w:tc>
        <w:tc>
          <w:tcPr>
            <w:tcW w:w="660" w:type="dxa"/>
          </w:tcPr>
          <w:p w:rsidR="005A72D2" w:rsidRDefault="005A72D2" w:rsidP="00CE077F">
            <w:pPr>
              <w:jc w:val="right"/>
              <w:rPr>
                <w:sz w:val="16"/>
              </w:rPr>
            </w:pPr>
            <w:r>
              <w:rPr>
                <w:sz w:val="16"/>
              </w:rPr>
              <w:t>208,727</w:t>
            </w:r>
          </w:p>
        </w:tc>
        <w:tc>
          <w:tcPr>
            <w:tcW w:w="660" w:type="dxa"/>
          </w:tcPr>
          <w:p w:rsidR="005A72D2" w:rsidRDefault="005A72D2" w:rsidP="00CE077F">
            <w:pPr>
              <w:jc w:val="right"/>
              <w:rPr>
                <w:sz w:val="16"/>
              </w:rPr>
            </w:pPr>
            <w:r>
              <w:rPr>
                <w:sz w:val="16"/>
              </w:rPr>
              <w:t>186,740</w:t>
            </w:r>
          </w:p>
        </w:tc>
        <w:tc>
          <w:tcPr>
            <w:tcW w:w="735" w:type="dxa"/>
          </w:tcPr>
          <w:p w:rsidR="005A72D2" w:rsidRDefault="005A72D2" w:rsidP="00CE077F">
            <w:pPr>
              <w:jc w:val="right"/>
              <w:rPr>
                <w:sz w:val="16"/>
              </w:rPr>
            </w:pPr>
            <w:r>
              <w:rPr>
                <w:sz w:val="16"/>
              </w:rPr>
              <w:t>74,693</w:t>
            </w:r>
          </w:p>
        </w:tc>
        <w:tc>
          <w:tcPr>
            <w:tcW w:w="660" w:type="dxa"/>
          </w:tcPr>
          <w:p w:rsidR="005A72D2" w:rsidRDefault="005A72D2" w:rsidP="00CE077F">
            <w:pPr>
              <w:jc w:val="right"/>
              <w:rPr>
                <w:sz w:val="16"/>
              </w:rPr>
            </w:pPr>
            <w:r>
              <w:rPr>
                <w:sz w:val="16"/>
              </w:rPr>
              <w:t>180,982</w:t>
            </w:r>
          </w:p>
        </w:tc>
        <w:tc>
          <w:tcPr>
            <w:tcW w:w="644" w:type="dxa"/>
          </w:tcPr>
          <w:p w:rsidR="005A72D2" w:rsidRDefault="005A72D2" w:rsidP="00CE077F">
            <w:pPr>
              <w:jc w:val="right"/>
              <w:rPr>
                <w:sz w:val="16"/>
              </w:rPr>
            </w:pPr>
            <w:r>
              <w:rPr>
                <w:sz w:val="16"/>
              </w:rPr>
              <w:t>39,212</w:t>
            </w:r>
          </w:p>
        </w:tc>
        <w:tc>
          <w:tcPr>
            <w:tcW w:w="710" w:type="dxa"/>
            <w:gridSpan w:val="2"/>
          </w:tcPr>
          <w:p w:rsidR="005A72D2" w:rsidRDefault="005A72D2" w:rsidP="00CE077F">
            <w:pPr>
              <w:jc w:val="right"/>
              <w:rPr>
                <w:sz w:val="16"/>
              </w:rPr>
            </w:pPr>
            <w:r>
              <w:rPr>
                <w:sz w:val="16"/>
              </w:rPr>
              <w:t>209,495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5000</w:t>
            </w:r>
          </w:p>
        </w:tc>
        <w:tc>
          <w:tcPr>
            <w:tcW w:w="695" w:type="dxa"/>
          </w:tcPr>
          <w:p w:rsidR="005A72D2" w:rsidRDefault="005A72D2" w:rsidP="00CE077F">
            <w:pPr>
              <w:jc w:val="right"/>
              <w:rPr>
                <w:b/>
                <w:i/>
                <w:sz w:val="16"/>
              </w:rPr>
            </w:pPr>
            <w:r>
              <w:rPr>
                <w:b/>
                <w:i/>
                <w:sz w:val="16"/>
              </w:rPr>
              <w:t>38,937</w:t>
            </w:r>
          </w:p>
        </w:tc>
        <w:tc>
          <w:tcPr>
            <w:tcW w:w="735" w:type="dxa"/>
          </w:tcPr>
          <w:p w:rsidR="005A72D2" w:rsidRDefault="005A72D2" w:rsidP="00CE077F">
            <w:pPr>
              <w:jc w:val="right"/>
              <w:rPr>
                <w:b/>
                <w:i/>
                <w:sz w:val="16"/>
              </w:rPr>
            </w:pPr>
            <w:r>
              <w:rPr>
                <w:b/>
                <w:i/>
                <w:sz w:val="16"/>
              </w:rPr>
              <w:t>168,943</w:t>
            </w:r>
          </w:p>
        </w:tc>
        <w:tc>
          <w:tcPr>
            <w:tcW w:w="660" w:type="dxa"/>
          </w:tcPr>
          <w:p w:rsidR="005A72D2" w:rsidRDefault="005A72D2" w:rsidP="00CE077F">
            <w:pPr>
              <w:jc w:val="right"/>
              <w:rPr>
                <w:b/>
                <w:i/>
                <w:sz w:val="16"/>
              </w:rPr>
            </w:pPr>
            <w:r>
              <w:rPr>
                <w:b/>
                <w:i/>
                <w:sz w:val="16"/>
              </w:rPr>
              <w:t>39,868</w:t>
            </w:r>
          </w:p>
        </w:tc>
        <w:tc>
          <w:tcPr>
            <w:tcW w:w="735" w:type="dxa"/>
          </w:tcPr>
          <w:p w:rsidR="005A72D2" w:rsidRDefault="005A72D2" w:rsidP="00CE077F">
            <w:pPr>
              <w:jc w:val="right"/>
              <w:rPr>
                <w:b/>
                <w:i/>
                <w:sz w:val="16"/>
              </w:rPr>
            </w:pPr>
            <w:r>
              <w:rPr>
                <w:b/>
                <w:i/>
                <w:sz w:val="16"/>
              </w:rPr>
              <w:t>57,829</w:t>
            </w:r>
          </w:p>
        </w:tc>
        <w:tc>
          <w:tcPr>
            <w:tcW w:w="660" w:type="dxa"/>
          </w:tcPr>
          <w:p w:rsidR="005A72D2" w:rsidRDefault="005A72D2" w:rsidP="00CE077F">
            <w:pPr>
              <w:jc w:val="right"/>
              <w:rPr>
                <w:b/>
                <w:i/>
                <w:sz w:val="16"/>
              </w:rPr>
            </w:pPr>
            <w:r>
              <w:rPr>
                <w:b/>
                <w:i/>
                <w:sz w:val="16"/>
              </w:rPr>
              <w:t>38,019</w:t>
            </w:r>
          </w:p>
        </w:tc>
        <w:tc>
          <w:tcPr>
            <w:tcW w:w="660" w:type="dxa"/>
          </w:tcPr>
          <w:p w:rsidR="005A72D2" w:rsidRDefault="005A72D2" w:rsidP="00CE077F">
            <w:pPr>
              <w:jc w:val="right"/>
              <w:rPr>
                <w:b/>
                <w:i/>
                <w:sz w:val="16"/>
              </w:rPr>
            </w:pPr>
            <w:r>
              <w:rPr>
                <w:b/>
                <w:i/>
                <w:sz w:val="16"/>
              </w:rPr>
              <w:t>232,008</w:t>
            </w:r>
          </w:p>
        </w:tc>
        <w:tc>
          <w:tcPr>
            <w:tcW w:w="660" w:type="dxa"/>
          </w:tcPr>
          <w:p w:rsidR="005A72D2" w:rsidRDefault="005A72D2" w:rsidP="00CE077F">
            <w:pPr>
              <w:jc w:val="right"/>
              <w:rPr>
                <w:b/>
                <w:i/>
                <w:sz w:val="16"/>
              </w:rPr>
            </w:pPr>
            <w:r>
              <w:rPr>
                <w:b/>
                <w:i/>
                <w:sz w:val="16"/>
              </w:rPr>
              <w:t>213,159</w:t>
            </w:r>
          </w:p>
        </w:tc>
        <w:tc>
          <w:tcPr>
            <w:tcW w:w="660" w:type="dxa"/>
          </w:tcPr>
          <w:p w:rsidR="005A72D2" w:rsidRDefault="005A72D2" w:rsidP="00CE077F">
            <w:pPr>
              <w:jc w:val="right"/>
              <w:rPr>
                <w:b/>
                <w:i/>
                <w:sz w:val="16"/>
              </w:rPr>
            </w:pPr>
            <w:r>
              <w:rPr>
                <w:b/>
                <w:i/>
                <w:sz w:val="16"/>
              </w:rPr>
              <w:t>187,689</w:t>
            </w:r>
          </w:p>
        </w:tc>
        <w:tc>
          <w:tcPr>
            <w:tcW w:w="735" w:type="dxa"/>
          </w:tcPr>
          <w:p w:rsidR="005A72D2" w:rsidRDefault="005A72D2" w:rsidP="00CE077F">
            <w:pPr>
              <w:jc w:val="right"/>
              <w:rPr>
                <w:b/>
                <w:i/>
                <w:sz w:val="16"/>
              </w:rPr>
            </w:pPr>
            <w:r>
              <w:rPr>
                <w:b/>
                <w:i/>
                <w:sz w:val="16"/>
              </w:rPr>
              <w:t>76,043</w:t>
            </w:r>
          </w:p>
        </w:tc>
        <w:tc>
          <w:tcPr>
            <w:tcW w:w="660" w:type="dxa"/>
          </w:tcPr>
          <w:p w:rsidR="005A72D2" w:rsidRDefault="005A72D2" w:rsidP="00CE077F">
            <w:pPr>
              <w:jc w:val="right"/>
              <w:rPr>
                <w:b/>
                <w:i/>
                <w:sz w:val="16"/>
              </w:rPr>
            </w:pPr>
            <w:r>
              <w:rPr>
                <w:b/>
                <w:i/>
                <w:sz w:val="16"/>
              </w:rPr>
              <w:t>182,965</w:t>
            </w:r>
          </w:p>
        </w:tc>
        <w:tc>
          <w:tcPr>
            <w:tcW w:w="644" w:type="dxa"/>
          </w:tcPr>
          <w:p w:rsidR="005A72D2" w:rsidRDefault="005A72D2" w:rsidP="00CE077F">
            <w:pPr>
              <w:jc w:val="right"/>
              <w:rPr>
                <w:b/>
                <w:i/>
                <w:sz w:val="16"/>
              </w:rPr>
            </w:pPr>
            <w:r>
              <w:rPr>
                <w:b/>
                <w:i/>
                <w:sz w:val="16"/>
              </w:rPr>
              <w:t>40,119</w:t>
            </w:r>
          </w:p>
        </w:tc>
        <w:tc>
          <w:tcPr>
            <w:tcW w:w="710" w:type="dxa"/>
            <w:gridSpan w:val="2"/>
          </w:tcPr>
          <w:p w:rsidR="005A72D2" w:rsidRDefault="005A72D2" w:rsidP="00CE077F">
            <w:pPr>
              <w:jc w:val="right"/>
              <w:rPr>
                <w:b/>
                <w:i/>
                <w:sz w:val="16"/>
              </w:rPr>
            </w:pPr>
            <w:r>
              <w:rPr>
                <w:b/>
                <w:i/>
                <w:sz w:val="16"/>
              </w:rPr>
              <w:t>214,025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5100</w:t>
            </w:r>
          </w:p>
        </w:tc>
        <w:tc>
          <w:tcPr>
            <w:tcW w:w="695" w:type="dxa"/>
          </w:tcPr>
          <w:p w:rsidR="005A72D2" w:rsidRDefault="005A72D2" w:rsidP="00CE077F">
            <w:pPr>
              <w:jc w:val="right"/>
              <w:rPr>
                <w:sz w:val="16"/>
              </w:rPr>
            </w:pPr>
            <w:r>
              <w:rPr>
                <w:sz w:val="16"/>
              </w:rPr>
              <w:t>39,853</w:t>
            </w:r>
          </w:p>
        </w:tc>
        <w:tc>
          <w:tcPr>
            <w:tcW w:w="735" w:type="dxa"/>
          </w:tcPr>
          <w:p w:rsidR="005A72D2" w:rsidRDefault="005A72D2" w:rsidP="00CE077F">
            <w:pPr>
              <w:jc w:val="right"/>
              <w:rPr>
                <w:sz w:val="16"/>
              </w:rPr>
            </w:pPr>
            <w:r>
              <w:rPr>
                <w:sz w:val="16"/>
              </w:rPr>
              <w:t>169,974</w:t>
            </w:r>
          </w:p>
        </w:tc>
        <w:tc>
          <w:tcPr>
            <w:tcW w:w="660" w:type="dxa"/>
          </w:tcPr>
          <w:p w:rsidR="005A72D2" w:rsidRDefault="005A72D2" w:rsidP="00CE077F">
            <w:pPr>
              <w:jc w:val="right"/>
              <w:rPr>
                <w:sz w:val="16"/>
              </w:rPr>
            </w:pPr>
            <w:r>
              <w:rPr>
                <w:sz w:val="16"/>
              </w:rPr>
              <w:t>40,845</w:t>
            </w:r>
          </w:p>
        </w:tc>
        <w:tc>
          <w:tcPr>
            <w:tcW w:w="735" w:type="dxa"/>
          </w:tcPr>
          <w:p w:rsidR="005A72D2" w:rsidRDefault="005A72D2" w:rsidP="00CE077F">
            <w:pPr>
              <w:jc w:val="right"/>
              <w:rPr>
                <w:sz w:val="16"/>
              </w:rPr>
            </w:pPr>
            <w:r>
              <w:rPr>
                <w:sz w:val="16"/>
              </w:rPr>
              <w:t>59,248</w:t>
            </w:r>
          </w:p>
        </w:tc>
        <w:tc>
          <w:tcPr>
            <w:tcW w:w="660" w:type="dxa"/>
          </w:tcPr>
          <w:p w:rsidR="005A72D2" w:rsidRDefault="005A72D2" w:rsidP="00CE077F">
            <w:pPr>
              <w:jc w:val="right"/>
              <w:rPr>
                <w:sz w:val="16"/>
              </w:rPr>
            </w:pPr>
            <w:r>
              <w:rPr>
                <w:sz w:val="16"/>
              </w:rPr>
              <w:t>38,518</w:t>
            </w:r>
          </w:p>
        </w:tc>
        <w:tc>
          <w:tcPr>
            <w:tcW w:w="660" w:type="dxa"/>
          </w:tcPr>
          <w:p w:rsidR="005A72D2" w:rsidRDefault="005A72D2" w:rsidP="00CE077F">
            <w:pPr>
              <w:jc w:val="right"/>
              <w:rPr>
                <w:sz w:val="16"/>
              </w:rPr>
            </w:pPr>
            <w:r>
              <w:rPr>
                <w:sz w:val="16"/>
              </w:rPr>
              <w:t>237,008</w:t>
            </w:r>
          </w:p>
        </w:tc>
        <w:tc>
          <w:tcPr>
            <w:tcW w:w="660" w:type="dxa"/>
          </w:tcPr>
          <w:p w:rsidR="005A72D2" w:rsidRDefault="005A72D2" w:rsidP="00CE077F">
            <w:pPr>
              <w:jc w:val="right"/>
              <w:rPr>
                <w:sz w:val="16"/>
              </w:rPr>
            </w:pPr>
            <w:r>
              <w:rPr>
                <w:sz w:val="16"/>
              </w:rPr>
              <w:t>217,591</w:t>
            </w:r>
          </w:p>
        </w:tc>
        <w:tc>
          <w:tcPr>
            <w:tcW w:w="660" w:type="dxa"/>
          </w:tcPr>
          <w:p w:rsidR="005A72D2" w:rsidRDefault="005A72D2" w:rsidP="00CE077F">
            <w:pPr>
              <w:jc w:val="right"/>
              <w:rPr>
                <w:sz w:val="16"/>
              </w:rPr>
            </w:pPr>
            <w:r>
              <w:rPr>
                <w:sz w:val="16"/>
              </w:rPr>
              <w:t>188,640</w:t>
            </w:r>
          </w:p>
        </w:tc>
        <w:tc>
          <w:tcPr>
            <w:tcW w:w="735" w:type="dxa"/>
          </w:tcPr>
          <w:p w:rsidR="005A72D2" w:rsidRDefault="005A72D2" w:rsidP="00CE077F">
            <w:pPr>
              <w:jc w:val="right"/>
              <w:rPr>
                <w:sz w:val="16"/>
              </w:rPr>
            </w:pPr>
            <w:r>
              <w:rPr>
                <w:sz w:val="16"/>
              </w:rPr>
              <w:t>77,393</w:t>
            </w:r>
          </w:p>
        </w:tc>
        <w:tc>
          <w:tcPr>
            <w:tcW w:w="660" w:type="dxa"/>
          </w:tcPr>
          <w:p w:rsidR="005A72D2" w:rsidRDefault="005A72D2" w:rsidP="00CE077F">
            <w:pPr>
              <w:jc w:val="right"/>
              <w:rPr>
                <w:sz w:val="16"/>
              </w:rPr>
            </w:pPr>
            <w:r>
              <w:rPr>
                <w:sz w:val="16"/>
              </w:rPr>
              <w:t>184,948</w:t>
            </w:r>
          </w:p>
        </w:tc>
        <w:tc>
          <w:tcPr>
            <w:tcW w:w="644" w:type="dxa"/>
          </w:tcPr>
          <w:p w:rsidR="005A72D2" w:rsidRDefault="005A72D2" w:rsidP="00CE077F">
            <w:pPr>
              <w:jc w:val="right"/>
              <w:rPr>
                <w:sz w:val="16"/>
              </w:rPr>
            </w:pPr>
            <w:r>
              <w:rPr>
                <w:sz w:val="16"/>
              </w:rPr>
              <w:t>41,027</w:t>
            </w:r>
          </w:p>
        </w:tc>
        <w:tc>
          <w:tcPr>
            <w:tcW w:w="710" w:type="dxa"/>
            <w:gridSpan w:val="2"/>
          </w:tcPr>
          <w:p w:rsidR="005A72D2" w:rsidRDefault="005A72D2" w:rsidP="00CE077F">
            <w:pPr>
              <w:jc w:val="right"/>
              <w:rPr>
                <w:sz w:val="16"/>
              </w:rPr>
            </w:pPr>
            <w:r>
              <w:rPr>
                <w:sz w:val="16"/>
              </w:rPr>
              <w:t>218,555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5200</w:t>
            </w:r>
          </w:p>
        </w:tc>
        <w:tc>
          <w:tcPr>
            <w:tcW w:w="695" w:type="dxa"/>
          </w:tcPr>
          <w:p w:rsidR="005A72D2" w:rsidRDefault="005A72D2" w:rsidP="00CE077F">
            <w:pPr>
              <w:jc w:val="right"/>
              <w:rPr>
                <w:sz w:val="16"/>
              </w:rPr>
            </w:pPr>
            <w:r>
              <w:rPr>
                <w:sz w:val="16"/>
              </w:rPr>
              <w:t>40,771</w:t>
            </w:r>
          </w:p>
        </w:tc>
        <w:tc>
          <w:tcPr>
            <w:tcW w:w="735" w:type="dxa"/>
          </w:tcPr>
          <w:p w:rsidR="005A72D2" w:rsidRDefault="005A72D2" w:rsidP="00CE077F">
            <w:pPr>
              <w:jc w:val="right"/>
              <w:rPr>
                <w:sz w:val="16"/>
              </w:rPr>
            </w:pPr>
            <w:r>
              <w:rPr>
                <w:sz w:val="16"/>
              </w:rPr>
              <w:t>171,007</w:t>
            </w:r>
          </w:p>
        </w:tc>
        <w:tc>
          <w:tcPr>
            <w:tcW w:w="660" w:type="dxa"/>
          </w:tcPr>
          <w:p w:rsidR="005A72D2" w:rsidRDefault="005A72D2" w:rsidP="00CE077F">
            <w:pPr>
              <w:jc w:val="right"/>
              <w:rPr>
                <w:sz w:val="16"/>
              </w:rPr>
            </w:pPr>
            <w:r>
              <w:rPr>
                <w:sz w:val="16"/>
              </w:rPr>
              <w:t>41,825</w:t>
            </w:r>
          </w:p>
        </w:tc>
        <w:tc>
          <w:tcPr>
            <w:tcW w:w="735" w:type="dxa"/>
          </w:tcPr>
          <w:p w:rsidR="005A72D2" w:rsidRDefault="005A72D2" w:rsidP="00CE077F">
            <w:pPr>
              <w:jc w:val="right"/>
              <w:rPr>
                <w:sz w:val="16"/>
              </w:rPr>
            </w:pPr>
            <w:r>
              <w:rPr>
                <w:sz w:val="16"/>
              </w:rPr>
              <w:t>60,669</w:t>
            </w:r>
          </w:p>
        </w:tc>
        <w:tc>
          <w:tcPr>
            <w:tcW w:w="660" w:type="dxa"/>
          </w:tcPr>
          <w:p w:rsidR="005A72D2" w:rsidRDefault="005A72D2" w:rsidP="00CE077F">
            <w:pPr>
              <w:jc w:val="right"/>
              <w:rPr>
                <w:sz w:val="16"/>
              </w:rPr>
            </w:pPr>
            <w:r>
              <w:rPr>
                <w:sz w:val="16"/>
              </w:rPr>
              <w:t>39,018</w:t>
            </w:r>
          </w:p>
        </w:tc>
        <w:tc>
          <w:tcPr>
            <w:tcW w:w="660" w:type="dxa"/>
          </w:tcPr>
          <w:p w:rsidR="005A72D2" w:rsidRDefault="005A72D2" w:rsidP="00CE077F">
            <w:pPr>
              <w:jc w:val="right"/>
              <w:rPr>
                <w:sz w:val="16"/>
              </w:rPr>
            </w:pPr>
            <w:r>
              <w:rPr>
                <w:sz w:val="16"/>
              </w:rPr>
              <w:t>242,008</w:t>
            </w:r>
          </w:p>
        </w:tc>
        <w:tc>
          <w:tcPr>
            <w:tcW w:w="660" w:type="dxa"/>
          </w:tcPr>
          <w:p w:rsidR="005A72D2" w:rsidRDefault="005A72D2" w:rsidP="00CE077F">
            <w:pPr>
              <w:jc w:val="right"/>
              <w:rPr>
                <w:sz w:val="16"/>
              </w:rPr>
            </w:pPr>
            <w:r>
              <w:rPr>
                <w:sz w:val="16"/>
              </w:rPr>
              <w:t>222,023</w:t>
            </w:r>
          </w:p>
        </w:tc>
        <w:tc>
          <w:tcPr>
            <w:tcW w:w="660" w:type="dxa"/>
          </w:tcPr>
          <w:p w:rsidR="005A72D2" w:rsidRDefault="005A72D2" w:rsidP="00CE077F">
            <w:pPr>
              <w:jc w:val="right"/>
              <w:rPr>
                <w:sz w:val="16"/>
              </w:rPr>
            </w:pPr>
            <w:r>
              <w:rPr>
                <w:sz w:val="16"/>
              </w:rPr>
              <w:t>189,591</w:t>
            </w:r>
          </w:p>
        </w:tc>
        <w:tc>
          <w:tcPr>
            <w:tcW w:w="735" w:type="dxa"/>
          </w:tcPr>
          <w:p w:rsidR="005A72D2" w:rsidRDefault="005A72D2" w:rsidP="00CE077F">
            <w:pPr>
              <w:jc w:val="right"/>
              <w:rPr>
                <w:sz w:val="16"/>
              </w:rPr>
            </w:pPr>
            <w:r>
              <w:rPr>
                <w:sz w:val="16"/>
              </w:rPr>
              <w:t>78,743</w:t>
            </w:r>
          </w:p>
        </w:tc>
        <w:tc>
          <w:tcPr>
            <w:tcW w:w="660" w:type="dxa"/>
          </w:tcPr>
          <w:p w:rsidR="005A72D2" w:rsidRDefault="005A72D2" w:rsidP="00CE077F">
            <w:pPr>
              <w:jc w:val="right"/>
              <w:rPr>
                <w:sz w:val="16"/>
              </w:rPr>
            </w:pPr>
            <w:r>
              <w:rPr>
                <w:sz w:val="16"/>
              </w:rPr>
              <w:t>186,932</w:t>
            </w:r>
          </w:p>
        </w:tc>
        <w:tc>
          <w:tcPr>
            <w:tcW w:w="644" w:type="dxa"/>
          </w:tcPr>
          <w:p w:rsidR="005A72D2" w:rsidRDefault="005A72D2" w:rsidP="00CE077F">
            <w:pPr>
              <w:jc w:val="right"/>
              <w:rPr>
                <w:sz w:val="16"/>
              </w:rPr>
            </w:pPr>
            <w:r>
              <w:rPr>
                <w:sz w:val="16"/>
              </w:rPr>
              <w:t>41,935</w:t>
            </w:r>
          </w:p>
        </w:tc>
        <w:tc>
          <w:tcPr>
            <w:tcW w:w="710" w:type="dxa"/>
            <w:gridSpan w:val="2"/>
          </w:tcPr>
          <w:p w:rsidR="005A72D2" w:rsidRDefault="005A72D2" w:rsidP="00CE077F">
            <w:pPr>
              <w:jc w:val="right"/>
              <w:rPr>
                <w:sz w:val="16"/>
              </w:rPr>
            </w:pPr>
            <w:r>
              <w:rPr>
                <w:sz w:val="16"/>
              </w:rPr>
              <w:t>223,085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5300</w:t>
            </w:r>
          </w:p>
        </w:tc>
        <w:tc>
          <w:tcPr>
            <w:tcW w:w="695" w:type="dxa"/>
          </w:tcPr>
          <w:p w:rsidR="005A72D2" w:rsidRDefault="005A72D2" w:rsidP="00CE077F">
            <w:pPr>
              <w:jc w:val="right"/>
              <w:rPr>
                <w:sz w:val="16"/>
              </w:rPr>
            </w:pPr>
            <w:r>
              <w:rPr>
                <w:sz w:val="16"/>
              </w:rPr>
              <w:t>41,690</w:t>
            </w:r>
          </w:p>
        </w:tc>
        <w:tc>
          <w:tcPr>
            <w:tcW w:w="735" w:type="dxa"/>
          </w:tcPr>
          <w:p w:rsidR="005A72D2" w:rsidRDefault="005A72D2" w:rsidP="00CE077F">
            <w:pPr>
              <w:jc w:val="right"/>
              <w:rPr>
                <w:sz w:val="16"/>
              </w:rPr>
            </w:pPr>
            <w:r>
              <w:rPr>
                <w:sz w:val="16"/>
              </w:rPr>
              <w:t>172,042</w:t>
            </w:r>
          </w:p>
        </w:tc>
        <w:tc>
          <w:tcPr>
            <w:tcW w:w="660" w:type="dxa"/>
          </w:tcPr>
          <w:p w:rsidR="005A72D2" w:rsidRDefault="005A72D2" w:rsidP="00CE077F">
            <w:pPr>
              <w:jc w:val="right"/>
              <w:rPr>
                <w:sz w:val="16"/>
              </w:rPr>
            </w:pPr>
            <w:r>
              <w:rPr>
                <w:sz w:val="16"/>
              </w:rPr>
              <w:t>42,809</w:t>
            </w:r>
          </w:p>
        </w:tc>
        <w:tc>
          <w:tcPr>
            <w:tcW w:w="735" w:type="dxa"/>
          </w:tcPr>
          <w:p w:rsidR="005A72D2" w:rsidRDefault="005A72D2" w:rsidP="00CE077F">
            <w:pPr>
              <w:jc w:val="right"/>
              <w:rPr>
                <w:sz w:val="16"/>
              </w:rPr>
            </w:pPr>
            <w:r>
              <w:rPr>
                <w:sz w:val="16"/>
              </w:rPr>
              <w:t>62,093</w:t>
            </w:r>
          </w:p>
        </w:tc>
        <w:tc>
          <w:tcPr>
            <w:tcW w:w="660" w:type="dxa"/>
          </w:tcPr>
          <w:p w:rsidR="005A72D2" w:rsidRDefault="005A72D2" w:rsidP="00CE077F">
            <w:pPr>
              <w:jc w:val="right"/>
              <w:rPr>
                <w:sz w:val="16"/>
              </w:rPr>
            </w:pPr>
            <w:r>
              <w:rPr>
                <w:sz w:val="16"/>
              </w:rPr>
              <w:t>39,518</w:t>
            </w:r>
          </w:p>
        </w:tc>
        <w:tc>
          <w:tcPr>
            <w:tcW w:w="660" w:type="dxa"/>
          </w:tcPr>
          <w:p w:rsidR="005A72D2" w:rsidRDefault="005A72D2" w:rsidP="00CE077F">
            <w:pPr>
              <w:jc w:val="right"/>
              <w:rPr>
                <w:sz w:val="16"/>
              </w:rPr>
            </w:pPr>
            <w:r>
              <w:rPr>
                <w:sz w:val="16"/>
              </w:rPr>
              <w:t>247,008</w:t>
            </w:r>
          </w:p>
        </w:tc>
        <w:tc>
          <w:tcPr>
            <w:tcW w:w="660" w:type="dxa"/>
          </w:tcPr>
          <w:p w:rsidR="005A72D2" w:rsidRDefault="005A72D2" w:rsidP="00CE077F">
            <w:pPr>
              <w:jc w:val="right"/>
              <w:rPr>
                <w:sz w:val="16"/>
              </w:rPr>
            </w:pPr>
            <w:r>
              <w:rPr>
                <w:sz w:val="16"/>
              </w:rPr>
              <w:t>226,455</w:t>
            </w:r>
          </w:p>
        </w:tc>
        <w:tc>
          <w:tcPr>
            <w:tcW w:w="660" w:type="dxa"/>
          </w:tcPr>
          <w:p w:rsidR="005A72D2" w:rsidRDefault="005A72D2" w:rsidP="00CE077F">
            <w:pPr>
              <w:jc w:val="right"/>
              <w:rPr>
                <w:sz w:val="16"/>
              </w:rPr>
            </w:pPr>
            <w:r>
              <w:rPr>
                <w:sz w:val="16"/>
              </w:rPr>
              <w:t>190,544</w:t>
            </w:r>
          </w:p>
        </w:tc>
        <w:tc>
          <w:tcPr>
            <w:tcW w:w="735" w:type="dxa"/>
          </w:tcPr>
          <w:p w:rsidR="005A72D2" w:rsidRDefault="005A72D2" w:rsidP="00CE077F">
            <w:pPr>
              <w:jc w:val="right"/>
              <w:rPr>
                <w:sz w:val="16"/>
              </w:rPr>
            </w:pPr>
            <w:r>
              <w:rPr>
                <w:sz w:val="16"/>
              </w:rPr>
              <w:t>80,093</w:t>
            </w:r>
          </w:p>
        </w:tc>
        <w:tc>
          <w:tcPr>
            <w:tcW w:w="660" w:type="dxa"/>
          </w:tcPr>
          <w:p w:rsidR="005A72D2" w:rsidRDefault="005A72D2" w:rsidP="00CE077F">
            <w:pPr>
              <w:jc w:val="right"/>
              <w:rPr>
                <w:sz w:val="16"/>
              </w:rPr>
            </w:pPr>
            <w:r>
              <w:rPr>
                <w:sz w:val="16"/>
              </w:rPr>
              <w:t>188,916</w:t>
            </w:r>
          </w:p>
        </w:tc>
        <w:tc>
          <w:tcPr>
            <w:tcW w:w="644" w:type="dxa"/>
          </w:tcPr>
          <w:p w:rsidR="005A72D2" w:rsidRDefault="005A72D2" w:rsidP="00CE077F">
            <w:pPr>
              <w:jc w:val="right"/>
              <w:rPr>
                <w:sz w:val="16"/>
              </w:rPr>
            </w:pPr>
            <w:r>
              <w:rPr>
                <w:sz w:val="16"/>
              </w:rPr>
              <w:t>42,845</w:t>
            </w:r>
          </w:p>
        </w:tc>
        <w:tc>
          <w:tcPr>
            <w:tcW w:w="710" w:type="dxa"/>
            <w:gridSpan w:val="2"/>
          </w:tcPr>
          <w:p w:rsidR="005A72D2" w:rsidRDefault="005A72D2" w:rsidP="00CE077F">
            <w:pPr>
              <w:jc w:val="right"/>
              <w:rPr>
                <w:sz w:val="16"/>
              </w:rPr>
            </w:pPr>
            <w:r>
              <w:rPr>
                <w:sz w:val="16"/>
              </w:rPr>
              <w:t>227,615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5400</w:t>
            </w:r>
          </w:p>
        </w:tc>
        <w:tc>
          <w:tcPr>
            <w:tcW w:w="695" w:type="dxa"/>
          </w:tcPr>
          <w:p w:rsidR="005A72D2" w:rsidRDefault="005A72D2" w:rsidP="00CE077F">
            <w:pPr>
              <w:jc w:val="right"/>
              <w:rPr>
                <w:sz w:val="16"/>
              </w:rPr>
            </w:pPr>
            <w:r>
              <w:rPr>
                <w:sz w:val="16"/>
              </w:rPr>
              <w:t>42,611</w:t>
            </w:r>
          </w:p>
        </w:tc>
        <w:tc>
          <w:tcPr>
            <w:tcW w:w="735" w:type="dxa"/>
          </w:tcPr>
          <w:p w:rsidR="005A72D2" w:rsidRDefault="005A72D2" w:rsidP="00CE077F">
            <w:pPr>
              <w:jc w:val="right"/>
              <w:rPr>
                <w:sz w:val="16"/>
              </w:rPr>
            </w:pPr>
            <w:r>
              <w:rPr>
                <w:sz w:val="16"/>
              </w:rPr>
              <w:t>173,079</w:t>
            </w:r>
          </w:p>
        </w:tc>
        <w:tc>
          <w:tcPr>
            <w:tcW w:w="660" w:type="dxa"/>
          </w:tcPr>
          <w:p w:rsidR="005A72D2" w:rsidRDefault="005A72D2" w:rsidP="00CE077F">
            <w:pPr>
              <w:jc w:val="right"/>
              <w:rPr>
                <w:sz w:val="16"/>
              </w:rPr>
            </w:pPr>
            <w:r>
              <w:rPr>
                <w:sz w:val="16"/>
              </w:rPr>
              <w:t>43,797</w:t>
            </w:r>
          </w:p>
        </w:tc>
        <w:tc>
          <w:tcPr>
            <w:tcW w:w="735" w:type="dxa"/>
          </w:tcPr>
          <w:p w:rsidR="005A72D2" w:rsidRDefault="005A72D2" w:rsidP="00CE077F">
            <w:pPr>
              <w:jc w:val="right"/>
              <w:rPr>
                <w:sz w:val="16"/>
              </w:rPr>
            </w:pPr>
            <w:r>
              <w:rPr>
                <w:sz w:val="16"/>
              </w:rPr>
              <w:t>63,520</w:t>
            </w:r>
          </w:p>
        </w:tc>
        <w:tc>
          <w:tcPr>
            <w:tcW w:w="660" w:type="dxa"/>
          </w:tcPr>
          <w:p w:rsidR="005A72D2" w:rsidRDefault="005A72D2" w:rsidP="00CE077F">
            <w:pPr>
              <w:jc w:val="right"/>
              <w:rPr>
                <w:sz w:val="16"/>
              </w:rPr>
            </w:pPr>
            <w:r>
              <w:rPr>
                <w:sz w:val="16"/>
              </w:rPr>
              <w:t>40,018</w:t>
            </w:r>
          </w:p>
        </w:tc>
        <w:tc>
          <w:tcPr>
            <w:tcW w:w="660" w:type="dxa"/>
          </w:tcPr>
          <w:p w:rsidR="005A72D2" w:rsidRDefault="005A72D2" w:rsidP="00CE077F">
            <w:pPr>
              <w:jc w:val="right"/>
              <w:rPr>
                <w:sz w:val="16"/>
              </w:rPr>
            </w:pPr>
            <w:r>
              <w:rPr>
                <w:sz w:val="16"/>
              </w:rPr>
              <w:t>252,008</w:t>
            </w:r>
          </w:p>
        </w:tc>
        <w:tc>
          <w:tcPr>
            <w:tcW w:w="660" w:type="dxa"/>
          </w:tcPr>
          <w:p w:rsidR="005A72D2" w:rsidRDefault="005A72D2" w:rsidP="00CE077F">
            <w:pPr>
              <w:jc w:val="right"/>
              <w:rPr>
                <w:sz w:val="16"/>
              </w:rPr>
            </w:pPr>
            <w:r>
              <w:rPr>
                <w:sz w:val="16"/>
              </w:rPr>
              <w:t>230,887</w:t>
            </w:r>
          </w:p>
        </w:tc>
        <w:tc>
          <w:tcPr>
            <w:tcW w:w="660" w:type="dxa"/>
          </w:tcPr>
          <w:p w:rsidR="005A72D2" w:rsidRDefault="005A72D2" w:rsidP="00CE077F">
            <w:pPr>
              <w:jc w:val="right"/>
              <w:rPr>
                <w:sz w:val="16"/>
              </w:rPr>
            </w:pPr>
            <w:r>
              <w:rPr>
                <w:sz w:val="16"/>
              </w:rPr>
              <w:t>191,497</w:t>
            </w:r>
          </w:p>
        </w:tc>
        <w:tc>
          <w:tcPr>
            <w:tcW w:w="735" w:type="dxa"/>
          </w:tcPr>
          <w:p w:rsidR="005A72D2" w:rsidRDefault="005A72D2" w:rsidP="00CE077F">
            <w:pPr>
              <w:jc w:val="right"/>
              <w:rPr>
                <w:sz w:val="16"/>
              </w:rPr>
            </w:pPr>
            <w:r>
              <w:rPr>
                <w:sz w:val="16"/>
              </w:rPr>
              <w:t>81,443</w:t>
            </w:r>
          </w:p>
        </w:tc>
        <w:tc>
          <w:tcPr>
            <w:tcW w:w="660" w:type="dxa"/>
          </w:tcPr>
          <w:p w:rsidR="005A72D2" w:rsidRDefault="005A72D2" w:rsidP="00CE077F">
            <w:pPr>
              <w:jc w:val="right"/>
              <w:rPr>
                <w:sz w:val="16"/>
              </w:rPr>
            </w:pPr>
            <w:r>
              <w:rPr>
                <w:sz w:val="16"/>
              </w:rPr>
              <w:t>190,899</w:t>
            </w:r>
          </w:p>
        </w:tc>
        <w:tc>
          <w:tcPr>
            <w:tcW w:w="644" w:type="dxa"/>
          </w:tcPr>
          <w:p w:rsidR="005A72D2" w:rsidRDefault="005A72D2" w:rsidP="00CE077F">
            <w:pPr>
              <w:jc w:val="right"/>
              <w:rPr>
                <w:sz w:val="16"/>
              </w:rPr>
            </w:pPr>
            <w:r>
              <w:rPr>
                <w:sz w:val="16"/>
              </w:rPr>
              <w:t>43,755</w:t>
            </w:r>
          </w:p>
        </w:tc>
        <w:tc>
          <w:tcPr>
            <w:tcW w:w="710" w:type="dxa"/>
            <w:gridSpan w:val="2"/>
          </w:tcPr>
          <w:p w:rsidR="005A72D2" w:rsidRDefault="005A72D2" w:rsidP="00CE077F">
            <w:pPr>
              <w:jc w:val="right"/>
              <w:rPr>
                <w:sz w:val="16"/>
              </w:rPr>
            </w:pPr>
            <w:r>
              <w:rPr>
                <w:sz w:val="16"/>
              </w:rPr>
              <w:t>232,145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5500</w:t>
            </w:r>
          </w:p>
        </w:tc>
        <w:tc>
          <w:tcPr>
            <w:tcW w:w="695" w:type="dxa"/>
          </w:tcPr>
          <w:p w:rsidR="005A72D2" w:rsidRDefault="005A72D2" w:rsidP="00CE077F">
            <w:pPr>
              <w:jc w:val="right"/>
              <w:rPr>
                <w:sz w:val="16"/>
              </w:rPr>
            </w:pPr>
            <w:r>
              <w:rPr>
                <w:sz w:val="16"/>
              </w:rPr>
              <w:t>43,533</w:t>
            </w:r>
          </w:p>
        </w:tc>
        <w:tc>
          <w:tcPr>
            <w:tcW w:w="735" w:type="dxa"/>
          </w:tcPr>
          <w:p w:rsidR="005A72D2" w:rsidRDefault="005A72D2" w:rsidP="00CE077F">
            <w:pPr>
              <w:jc w:val="right"/>
              <w:rPr>
                <w:sz w:val="16"/>
              </w:rPr>
            </w:pPr>
            <w:r>
              <w:rPr>
                <w:sz w:val="16"/>
              </w:rPr>
              <w:t>174,119</w:t>
            </w:r>
          </w:p>
        </w:tc>
        <w:tc>
          <w:tcPr>
            <w:tcW w:w="660" w:type="dxa"/>
          </w:tcPr>
          <w:p w:rsidR="005A72D2" w:rsidRDefault="005A72D2" w:rsidP="00CE077F">
            <w:pPr>
              <w:jc w:val="right"/>
              <w:rPr>
                <w:sz w:val="16"/>
              </w:rPr>
            </w:pPr>
            <w:r>
              <w:rPr>
                <w:sz w:val="16"/>
              </w:rPr>
              <w:t>44,788</w:t>
            </w:r>
          </w:p>
        </w:tc>
        <w:tc>
          <w:tcPr>
            <w:tcW w:w="735" w:type="dxa"/>
          </w:tcPr>
          <w:p w:rsidR="005A72D2" w:rsidRDefault="005A72D2" w:rsidP="00CE077F">
            <w:pPr>
              <w:jc w:val="right"/>
              <w:rPr>
                <w:sz w:val="16"/>
              </w:rPr>
            </w:pPr>
            <w:r>
              <w:rPr>
                <w:sz w:val="16"/>
              </w:rPr>
              <w:t>64,949</w:t>
            </w:r>
          </w:p>
        </w:tc>
        <w:tc>
          <w:tcPr>
            <w:tcW w:w="660" w:type="dxa"/>
          </w:tcPr>
          <w:p w:rsidR="005A72D2" w:rsidRDefault="005A72D2" w:rsidP="00CE077F">
            <w:pPr>
              <w:jc w:val="right"/>
              <w:rPr>
                <w:sz w:val="16"/>
              </w:rPr>
            </w:pPr>
            <w:r>
              <w:rPr>
                <w:sz w:val="16"/>
              </w:rPr>
              <w:t>40,519</w:t>
            </w:r>
          </w:p>
        </w:tc>
        <w:tc>
          <w:tcPr>
            <w:tcW w:w="660" w:type="dxa"/>
          </w:tcPr>
          <w:p w:rsidR="005A72D2" w:rsidRDefault="005A72D2" w:rsidP="00CE077F">
            <w:pPr>
              <w:jc w:val="right"/>
              <w:rPr>
                <w:sz w:val="16"/>
              </w:rPr>
            </w:pPr>
            <w:r>
              <w:rPr>
                <w:sz w:val="16"/>
              </w:rPr>
              <w:t>257,008</w:t>
            </w:r>
          </w:p>
        </w:tc>
        <w:tc>
          <w:tcPr>
            <w:tcW w:w="660" w:type="dxa"/>
          </w:tcPr>
          <w:p w:rsidR="005A72D2" w:rsidRDefault="005A72D2" w:rsidP="00CE077F">
            <w:pPr>
              <w:jc w:val="right"/>
              <w:rPr>
                <w:sz w:val="16"/>
              </w:rPr>
            </w:pPr>
            <w:r>
              <w:rPr>
                <w:sz w:val="16"/>
              </w:rPr>
              <w:t>235,319</w:t>
            </w:r>
          </w:p>
        </w:tc>
        <w:tc>
          <w:tcPr>
            <w:tcW w:w="660" w:type="dxa"/>
          </w:tcPr>
          <w:p w:rsidR="005A72D2" w:rsidRDefault="005A72D2" w:rsidP="00CE077F">
            <w:pPr>
              <w:jc w:val="right"/>
              <w:rPr>
                <w:sz w:val="16"/>
              </w:rPr>
            </w:pPr>
            <w:r>
              <w:rPr>
                <w:sz w:val="16"/>
              </w:rPr>
              <w:t>192,452</w:t>
            </w:r>
          </w:p>
        </w:tc>
        <w:tc>
          <w:tcPr>
            <w:tcW w:w="735" w:type="dxa"/>
          </w:tcPr>
          <w:p w:rsidR="005A72D2" w:rsidRDefault="005A72D2" w:rsidP="00CE077F">
            <w:pPr>
              <w:jc w:val="right"/>
              <w:rPr>
                <w:sz w:val="16"/>
              </w:rPr>
            </w:pPr>
            <w:r>
              <w:rPr>
                <w:sz w:val="16"/>
              </w:rPr>
              <w:t>82,793</w:t>
            </w:r>
          </w:p>
        </w:tc>
        <w:tc>
          <w:tcPr>
            <w:tcW w:w="660" w:type="dxa"/>
          </w:tcPr>
          <w:p w:rsidR="005A72D2" w:rsidRDefault="005A72D2" w:rsidP="00CE077F">
            <w:pPr>
              <w:jc w:val="right"/>
              <w:rPr>
                <w:sz w:val="16"/>
              </w:rPr>
            </w:pPr>
            <w:r>
              <w:rPr>
                <w:sz w:val="16"/>
              </w:rPr>
              <w:t>192,883</w:t>
            </w:r>
          </w:p>
        </w:tc>
        <w:tc>
          <w:tcPr>
            <w:tcW w:w="644" w:type="dxa"/>
          </w:tcPr>
          <w:p w:rsidR="005A72D2" w:rsidRDefault="005A72D2" w:rsidP="00CE077F">
            <w:pPr>
              <w:jc w:val="right"/>
              <w:rPr>
                <w:sz w:val="16"/>
              </w:rPr>
            </w:pPr>
            <w:r>
              <w:rPr>
                <w:sz w:val="16"/>
              </w:rPr>
              <w:t>44,667</w:t>
            </w:r>
          </w:p>
        </w:tc>
        <w:tc>
          <w:tcPr>
            <w:tcW w:w="710" w:type="dxa"/>
            <w:gridSpan w:val="2"/>
          </w:tcPr>
          <w:p w:rsidR="005A72D2" w:rsidRDefault="005A72D2" w:rsidP="00CE077F">
            <w:pPr>
              <w:jc w:val="right"/>
              <w:rPr>
                <w:sz w:val="16"/>
              </w:rPr>
            </w:pPr>
            <w:r>
              <w:rPr>
                <w:sz w:val="16"/>
              </w:rPr>
              <w:t>236,675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5600</w:t>
            </w:r>
          </w:p>
        </w:tc>
        <w:tc>
          <w:tcPr>
            <w:tcW w:w="695" w:type="dxa"/>
          </w:tcPr>
          <w:p w:rsidR="005A72D2" w:rsidRDefault="005A72D2" w:rsidP="00CE077F">
            <w:pPr>
              <w:jc w:val="right"/>
              <w:rPr>
                <w:sz w:val="16"/>
              </w:rPr>
            </w:pPr>
            <w:r>
              <w:rPr>
                <w:sz w:val="16"/>
              </w:rPr>
              <w:t>44,457</w:t>
            </w:r>
          </w:p>
        </w:tc>
        <w:tc>
          <w:tcPr>
            <w:tcW w:w="735" w:type="dxa"/>
          </w:tcPr>
          <w:p w:rsidR="005A72D2" w:rsidRDefault="005A72D2" w:rsidP="00CE077F">
            <w:pPr>
              <w:jc w:val="right"/>
              <w:rPr>
                <w:sz w:val="16"/>
              </w:rPr>
            </w:pPr>
            <w:r>
              <w:rPr>
                <w:sz w:val="16"/>
              </w:rPr>
              <w:t>175,160</w:t>
            </w:r>
          </w:p>
        </w:tc>
        <w:tc>
          <w:tcPr>
            <w:tcW w:w="660" w:type="dxa"/>
          </w:tcPr>
          <w:p w:rsidR="005A72D2" w:rsidRDefault="005A72D2" w:rsidP="00CE077F">
            <w:pPr>
              <w:jc w:val="right"/>
              <w:rPr>
                <w:sz w:val="16"/>
              </w:rPr>
            </w:pPr>
            <w:r>
              <w:rPr>
                <w:sz w:val="16"/>
              </w:rPr>
              <w:t>45,783</w:t>
            </w:r>
          </w:p>
        </w:tc>
        <w:tc>
          <w:tcPr>
            <w:tcW w:w="735" w:type="dxa"/>
          </w:tcPr>
          <w:p w:rsidR="005A72D2" w:rsidRDefault="005A72D2" w:rsidP="00CE077F">
            <w:pPr>
              <w:jc w:val="right"/>
              <w:rPr>
                <w:sz w:val="16"/>
              </w:rPr>
            </w:pPr>
            <w:r>
              <w:rPr>
                <w:sz w:val="16"/>
              </w:rPr>
              <w:t>66,381</w:t>
            </w:r>
          </w:p>
        </w:tc>
        <w:tc>
          <w:tcPr>
            <w:tcW w:w="660" w:type="dxa"/>
          </w:tcPr>
          <w:p w:rsidR="005A72D2" w:rsidRDefault="005A72D2" w:rsidP="00CE077F">
            <w:pPr>
              <w:jc w:val="right"/>
              <w:rPr>
                <w:sz w:val="16"/>
              </w:rPr>
            </w:pPr>
            <w:r>
              <w:rPr>
                <w:sz w:val="16"/>
              </w:rPr>
              <w:t>41,021</w:t>
            </w:r>
          </w:p>
        </w:tc>
        <w:tc>
          <w:tcPr>
            <w:tcW w:w="660" w:type="dxa"/>
          </w:tcPr>
          <w:p w:rsidR="005A72D2" w:rsidRDefault="005A72D2" w:rsidP="00CE077F">
            <w:pPr>
              <w:jc w:val="right"/>
              <w:rPr>
                <w:sz w:val="16"/>
              </w:rPr>
            </w:pPr>
            <w:r>
              <w:rPr>
                <w:sz w:val="16"/>
              </w:rPr>
              <w:t>262,008</w:t>
            </w:r>
          </w:p>
        </w:tc>
        <w:tc>
          <w:tcPr>
            <w:tcW w:w="660" w:type="dxa"/>
          </w:tcPr>
          <w:p w:rsidR="005A72D2" w:rsidRDefault="005A72D2" w:rsidP="00CE077F">
            <w:pPr>
              <w:jc w:val="right"/>
              <w:rPr>
                <w:sz w:val="16"/>
              </w:rPr>
            </w:pPr>
            <w:r>
              <w:rPr>
                <w:sz w:val="16"/>
              </w:rPr>
              <w:t>239,751</w:t>
            </w:r>
          </w:p>
        </w:tc>
        <w:tc>
          <w:tcPr>
            <w:tcW w:w="660" w:type="dxa"/>
          </w:tcPr>
          <w:p w:rsidR="005A72D2" w:rsidRDefault="005A72D2" w:rsidP="00CE077F">
            <w:pPr>
              <w:jc w:val="right"/>
              <w:rPr>
                <w:sz w:val="16"/>
              </w:rPr>
            </w:pPr>
            <w:r>
              <w:rPr>
                <w:sz w:val="16"/>
              </w:rPr>
              <w:t>193,409</w:t>
            </w:r>
          </w:p>
        </w:tc>
        <w:tc>
          <w:tcPr>
            <w:tcW w:w="735" w:type="dxa"/>
          </w:tcPr>
          <w:p w:rsidR="005A72D2" w:rsidRDefault="005A72D2" w:rsidP="00CE077F">
            <w:pPr>
              <w:jc w:val="right"/>
              <w:rPr>
                <w:sz w:val="16"/>
              </w:rPr>
            </w:pPr>
            <w:r>
              <w:rPr>
                <w:sz w:val="16"/>
              </w:rPr>
              <w:t>84,143</w:t>
            </w:r>
          </w:p>
        </w:tc>
        <w:tc>
          <w:tcPr>
            <w:tcW w:w="660" w:type="dxa"/>
          </w:tcPr>
          <w:p w:rsidR="005A72D2" w:rsidRDefault="005A72D2" w:rsidP="00CE077F">
            <w:pPr>
              <w:jc w:val="right"/>
              <w:rPr>
                <w:sz w:val="16"/>
              </w:rPr>
            </w:pPr>
            <w:r>
              <w:rPr>
                <w:sz w:val="16"/>
              </w:rPr>
              <w:t>194,867</w:t>
            </w:r>
          </w:p>
        </w:tc>
        <w:tc>
          <w:tcPr>
            <w:tcW w:w="644" w:type="dxa"/>
          </w:tcPr>
          <w:p w:rsidR="005A72D2" w:rsidRDefault="005A72D2" w:rsidP="00CE077F">
            <w:pPr>
              <w:jc w:val="right"/>
              <w:rPr>
                <w:sz w:val="16"/>
              </w:rPr>
            </w:pPr>
            <w:r>
              <w:rPr>
                <w:sz w:val="16"/>
              </w:rPr>
              <w:t>45,579</w:t>
            </w:r>
          </w:p>
        </w:tc>
        <w:tc>
          <w:tcPr>
            <w:tcW w:w="710" w:type="dxa"/>
            <w:gridSpan w:val="2"/>
          </w:tcPr>
          <w:p w:rsidR="005A72D2" w:rsidRDefault="005A72D2" w:rsidP="00CE077F">
            <w:pPr>
              <w:jc w:val="right"/>
              <w:rPr>
                <w:sz w:val="16"/>
              </w:rPr>
            </w:pPr>
            <w:r>
              <w:rPr>
                <w:sz w:val="16"/>
              </w:rPr>
              <w:t>241,205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5700</w:t>
            </w:r>
          </w:p>
        </w:tc>
        <w:tc>
          <w:tcPr>
            <w:tcW w:w="695" w:type="dxa"/>
          </w:tcPr>
          <w:p w:rsidR="005A72D2" w:rsidRDefault="005A72D2" w:rsidP="00CE077F">
            <w:pPr>
              <w:jc w:val="right"/>
              <w:rPr>
                <w:sz w:val="16"/>
              </w:rPr>
            </w:pPr>
            <w:r>
              <w:rPr>
                <w:sz w:val="16"/>
              </w:rPr>
              <w:t>45,382</w:t>
            </w:r>
          </w:p>
        </w:tc>
        <w:tc>
          <w:tcPr>
            <w:tcW w:w="735" w:type="dxa"/>
          </w:tcPr>
          <w:p w:rsidR="005A72D2" w:rsidRDefault="005A72D2" w:rsidP="00CE077F">
            <w:pPr>
              <w:jc w:val="right"/>
              <w:rPr>
                <w:sz w:val="16"/>
              </w:rPr>
            </w:pPr>
            <w:r>
              <w:rPr>
                <w:sz w:val="16"/>
              </w:rPr>
              <w:t>176,202</w:t>
            </w:r>
          </w:p>
        </w:tc>
        <w:tc>
          <w:tcPr>
            <w:tcW w:w="660" w:type="dxa"/>
          </w:tcPr>
          <w:p w:rsidR="005A72D2" w:rsidRDefault="005A72D2" w:rsidP="00CE077F">
            <w:pPr>
              <w:jc w:val="right"/>
              <w:rPr>
                <w:sz w:val="16"/>
              </w:rPr>
            </w:pPr>
            <w:r>
              <w:rPr>
                <w:sz w:val="16"/>
              </w:rPr>
              <w:t>46,781</w:t>
            </w:r>
          </w:p>
        </w:tc>
        <w:tc>
          <w:tcPr>
            <w:tcW w:w="735" w:type="dxa"/>
          </w:tcPr>
          <w:p w:rsidR="005A72D2" w:rsidRDefault="005A72D2" w:rsidP="00CE077F">
            <w:pPr>
              <w:jc w:val="right"/>
              <w:rPr>
                <w:sz w:val="16"/>
              </w:rPr>
            </w:pPr>
            <w:r>
              <w:rPr>
                <w:sz w:val="16"/>
              </w:rPr>
              <w:t>67,815</w:t>
            </w:r>
          </w:p>
        </w:tc>
        <w:tc>
          <w:tcPr>
            <w:tcW w:w="660" w:type="dxa"/>
          </w:tcPr>
          <w:p w:rsidR="005A72D2" w:rsidRDefault="005A72D2" w:rsidP="00CE077F">
            <w:pPr>
              <w:jc w:val="right"/>
              <w:rPr>
                <w:sz w:val="16"/>
              </w:rPr>
            </w:pPr>
            <w:r>
              <w:rPr>
                <w:sz w:val="16"/>
              </w:rPr>
              <w:t>41,523</w:t>
            </w:r>
          </w:p>
        </w:tc>
        <w:tc>
          <w:tcPr>
            <w:tcW w:w="660" w:type="dxa"/>
          </w:tcPr>
          <w:p w:rsidR="005A72D2" w:rsidRDefault="005A72D2" w:rsidP="00CE077F">
            <w:pPr>
              <w:jc w:val="right"/>
              <w:rPr>
                <w:sz w:val="16"/>
              </w:rPr>
            </w:pPr>
            <w:r>
              <w:rPr>
                <w:sz w:val="16"/>
              </w:rPr>
              <w:t>267,008</w:t>
            </w:r>
          </w:p>
        </w:tc>
        <w:tc>
          <w:tcPr>
            <w:tcW w:w="660" w:type="dxa"/>
          </w:tcPr>
          <w:p w:rsidR="005A72D2" w:rsidRDefault="005A72D2" w:rsidP="00CE077F">
            <w:pPr>
              <w:jc w:val="right"/>
              <w:rPr>
                <w:sz w:val="16"/>
              </w:rPr>
            </w:pPr>
            <w:r>
              <w:rPr>
                <w:sz w:val="16"/>
              </w:rPr>
              <w:t>244,183</w:t>
            </w:r>
          </w:p>
        </w:tc>
        <w:tc>
          <w:tcPr>
            <w:tcW w:w="660" w:type="dxa"/>
          </w:tcPr>
          <w:p w:rsidR="005A72D2" w:rsidRDefault="005A72D2" w:rsidP="00CE077F">
            <w:pPr>
              <w:jc w:val="right"/>
              <w:rPr>
                <w:sz w:val="16"/>
              </w:rPr>
            </w:pPr>
            <w:r>
              <w:rPr>
                <w:sz w:val="16"/>
              </w:rPr>
              <w:t>194,366</w:t>
            </w:r>
          </w:p>
        </w:tc>
        <w:tc>
          <w:tcPr>
            <w:tcW w:w="735" w:type="dxa"/>
          </w:tcPr>
          <w:p w:rsidR="005A72D2" w:rsidRDefault="005A72D2" w:rsidP="00CE077F">
            <w:pPr>
              <w:jc w:val="right"/>
              <w:rPr>
                <w:sz w:val="16"/>
              </w:rPr>
            </w:pPr>
            <w:r>
              <w:rPr>
                <w:sz w:val="16"/>
              </w:rPr>
              <w:t>85,493</w:t>
            </w:r>
          </w:p>
        </w:tc>
        <w:tc>
          <w:tcPr>
            <w:tcW w:w="660" w:type="dxa"/>
          </w:tcPr>
          <w:p w:rsidR="005A72D2" w:rsidRDefault="005A72D2" w:rsidP="00CE077F">
            <w:pPr>
              <w:jc w:val="right"/>
              <w:rPr>
                <w:sz w:val="16"/>
              </w:rPr>
            </w:pPr>
            <w:r>
              <w:rPr>
                <w:sz w:val="16"/>
              </w:rPr>
              <w:t>196,852</w:t>
            </w:r>
          </w:p>
        </w:tc>
        <w:tc>
          <w:tcPr>
            <w:tcW w:w="644" w:type="dxa"/>
          </w:tcPr>
          <w:p w:rsidR="005A72D2" w:rsidRDefault="005A72D2" w:rsidP="00CE077F">
            <w:pPr>
              <w:jc w:val="right"/>
              <w:rPr>
                <w:sz w:val="16"/>
              </w:rPr>
            </w:pPr>
            <w:r>
              <w:rPr>
                <w:sz w:val="16"/>
              </w:rPr>
              <w:t>46,492</w:t>
            </w:r>
          </w:p>
        </w:tc>
        <w:tc>
          <w:tcPr>
            <w:tcW w:w="710" w:type="dxa"/>
            <w:gridSpan w:val="2"/>
          </w:tcPr>
          <w:p w:rsidR="005A72D2" w:rsidRDefault="005A72D2" w:rsidP="00CE077F">
            <w:pPr>
              <w:jc w:val="right"/>
              <w:rPr>
                <w:sz w:val="16"/>
              </w:rPr>
            </w:pPr>
            <w:r>
              <w:rPr>
                <w:sz w:val="16"/>
              </w:rPr>
              <w:t>245,735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5800</w:t>
            </w:r>
          </w:p>
        </w:tc>
        <w:tc>
          <w:tcPr>
            <w:tcW w:w="695" w:type="dxa"/>
          </w:tcPr>
          <w:p w:rsidR="005A72D2" w:rsidRDefault="005A72D2" w:rsidP="00CE077F">
            <w:pPr>
              <w:jc w:val="right"/>
              <w:rPr>
                <w:sz w:val="16"/>
              </w:rPr>
            </w:pPr>
            <w:r>
              <w:rPr>
                <w:sz w:val="16"/>
              </w:rPr>
              <w:t>46,308</w:t>
            </w:r>
          </w:p>
        </w:tc>
        <w:tc>
          <w:tcPr>
            <w:tcW w:w="735" w:type="dxa"/>
          </w:tcPr>
          <w:p w:rsidR="005A72D2" w:rsidRDefault="005A72D2" w:rsidP="00CE077F">
            <w:pPr>
              <w:jc w:val="right"/>
              <w:rPr>
                <w:sz w:val="16"/>
              </w:rPr>
            </w:pPr>
            <w:r>
              <w:rPr>
                <w:sz w:val="16"/>
              </w:rPr>
              <w:t>177,246</w:t>
            </w:r>
          </w:p>
        </w:tc>
        <w:tc>
          <w:tcPr>
            <w:tcW w:w="660" w:type="dxa"/>
          </w:tcPr>
          <w:p w:rsidR="005A72D2" w:rsidRDefault="005A72D2" w:rsidP="00CE077F">
            <w:pPr>
              <w:jc w:val="right"/>
              <w:rPr>
                <w:sz w:val="16"/>
              </w:rPr>
            </w:pPr>
            <w:r>
              <w:rPr>
                <w:sz w:val="16"/>
              </w:rPr>
              <w:t>47,783</w:t>
            </w:r>
          </w:p>
        </w:tc>
        <w:tc>
          <w:tcPr>
            <w:tcW w:w="735" w:type="dxa"/>
          </w:tcPr>
          <w:p w:rsidR="005A72D2" w:rsidRDefault="005A72D2" w:rsidP="00CE077F">
            <w:pPr>
              <w:jc w:val="right"/>
              <w:rPr>
                <w:sz w:val="16"/>
              </w:rPr>
            </w:pPr>
            <w:r>
              <w:rPr>
                <w:sz w:val="16"/>
              </w:rPr>
              <w:t>69,251</w:t>
            </w:r>
          </w:p>
        </w:tc>
        <w:tc>
          <w:tcPr>
            <w:tcW w:w="660" w:type="dxa"/>
          </w:tcPr>
          <w:p w:rsidR="005A72D2" w:rsidRDefault="005A72D2" w:rsidP="00CE077F">
            <w:pPr>
              <w:jc w:val="right"/>
              <w:rPr>
                <w:sz w:val="16"/>
              </w:rPr>
            </w:pPr>
            <w:r>
              <w:rPr>
                <w:sz w:val="16"/>
              </w:rPr>
              <w:t>42,027</w:t>
            </w:r>
          </w:p>
        </w:tc>
        <w:tc>
          <w:tcPr>
            <w:tcW w:w="660" w:type="dxa"/>
          </w:tcPr>
          <w:p w:rsidR="005A72D2" w:rsidRDefault="005A72D2" w:rsidP="00CE077F">
            <w:pPr>
              <w:jc w:val="right"/>
              <w:rPr>
                <w:sz w:val="16"/>
              </w:rPr>
            </w:pPr>
            <w:r>
              <w:rPr>
                <w:sz w:val="16"/>
              </w:rPr>
              <w:t>272,008</w:t>
            </w:r>
          </w:p>
        </w:tc>
        <w:tc>
          <w:tcPr>
            <w:tcW w:w="660" w:type="dxa"/>
          </w:tcPr>
          <w:p w:rsidR="005A72D2" w:rsidRDefault="005A72D2" w:rsidP="00CE077F">
            <w:pPr>
              <w:jc w:val="right"/>
              <w:rPr>
                <w:sz w:val="16"/>
              </w:rPr>
            </w:pPr>
            <w:r>
              <w:rPr>
                <w:sz w:val="16"/>
              </w:rPr>
              <w:t>248,615</w:t>
            </w:r>
          </w:p>
        </w:tc>
        <w:tc>
          <w:tcPr>
            <w:tcW w:w="660" w:type="dxa"/>
          </w:tcPr>
          <w:p w:rsidR="005A72D2" w:rsidRDefault="005A72D2" w:rsidP="00CE077F">
            <w:pPr>
              <w:jc w:val="right"/>
              <w:rPr>
                <w:sz w:val="16"/>
              </w:rPr>
            </w:pPr>
            <w:r>
              <w:rPr>
                <w:sz w:val="16"/>
              </w:rPr>
              <w:t>195,324</w:t>
            </w:r>
          </w:p>
        </w:tc>
        <w:tc>
          <w:tcPr>
            <w:tcW w:w="735" w:type="dxa"/>
          </w:tcPr>
          <w:p w:rsidR="005A72D2" w:rsidRDefault="005A72D2" w:rsidP="00CE077F">
            <w:pPr>
              <w:jc w:val="right"/>
              <w:rPr>
                <w:sz w:val="16"/>
              </w:rPr>
            </w:pPr>
            <w:r>
              <w:rPr>
                <w:sz w:val="16"/>
              </w:rPr>
              <w:t>86,843</w:t>
            </w:r>
          </w:p>
        </w:tc>
        <w:tc>
          <w:tcPr>
            <w:tcW w:w="660" w:type="dxa"/>
          </w:tcPr>
          <w:p w:rsidR="005A72D2" w:rsidRDefault="005A72D2" w:rsidP="00CE077F">
            <w:pPr>
              <w:jc w:val="right"/>
              <w:rPr>
                <w:sz w:val="16"/>
              </w:rPr>
            </w:pPr>
            <w:r>
              <w:rPr>
                <w:sz w:val="16"/>
              </w:rPr>
              <w:t>198,836</w:t>
            </w:r>
          </w:p>
        </w:tc>
        <w:tc>
          <w:tcPr>
            <w:tcW w:w="644" w:type="dxa"/>
          </w:tcPr>
          <w:p w:rsidR="005A72D2" w:rsidRDefault="005A72D2" w:rsidP="00CE077F">
            <w:pPr>
              <w:jc w:val="right"/>
              <w:rPr>
                <w:sz w:val="16"/>
              </w:rPr>
            </w:pPr>
            <w:r>
              <w:rPr>
                <w:sz w:val="16"/>
              </w:rPr>
              <w:t>47,406</w:t>
            </w:r>
          </w:p>
        </w:tc>
        <w:tc>
          <w:tcPr>
            <w:tcW w:w="710" w:type="dxa"/>
            <w:gridSpan w:val="2"/>
          </w:tcPr>
          <w:p w:rsidR="005A72D2" w:rsidRDefault="005A72D2" w:rsidP="00CE077F">
            <w:pPr>
              <w:jc w:val="right"/>
              <w:rPr>
                <w:sz w:val="16"/>
              </w:rPr>
            </w:pPr>
            <w:r>
              <w:rPr>
                <w:sz w:val="16"/>
              </w:rPr>
              <w:t>250,265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color w:val="000000"/>
                <w:sz w:val="16"/>
              </w:rPr>
            </w:pPr>
            <w:r>
              <w:rPr>
                <w:color w:val="000000"/>
                <w:sz w:val="16"/>
              </w:rPr>
              <w:t>5900</w:t>
            </w:r>
          </w:p>
        </w:tc>
        <w:tc>
          <w:tcPr>
            <w:tcW w:w="695" w:type="dxa"/>
          </w:tcPr>
          <w:p w:rsidR="005A72D2" w:rsidRDefault="005A72D2" w:rsidP="00CE077F">
            <w:pPr>
              <w:jc w:val="right"/>
              <w:rPr>
                <w:sz w:val="16"/>
              </w:rPr>
            </w:pPr>
            <w:r>
              <w:rPr>
                <w:sz w:val="16"/>
              </w:rPr>
              <w:t>47,236</w:t>
            </w:r>
          </w:p>
        </w:tc>
        <w:tc>
          <w:tcPr>
            <w:tcW w:w="735" w:type="dxa"/>
          </w:tcPr>
          <w:p w:rsidR="005A72D2" w:rsidRDefault="005A72D2" w:rsidP="00CE077F">
            <w:pPr>
              <w:jc w:val="right"/>
              <w:rPr>
                <w:sz w:val="16"/>
              </w:rPr>
            </w:pPr>
            <w:r>
              <w:rPr>
                <w:sz w:val="16"/>
              </w:rPr>
              <w:t>178,292</w:t>
            </w:r>
          </w:p>
        </w:tc>
        <w:tc>
          <w:tcPr>
            <w:tcW w:w="660" w:type="dxa"/>
          </w:tcPr>
          <w:p w:rsidR="005A72D2" w:rsidRDefault="005A72D2" w:rsidP="00CE077F">
            <w:pPr>
              <w:jc w:val="right"/>
              <w:rPr>
                <w:sz w:val="16"/>
              </w:rPr>
            </w:pPr>
            <w:r>
              <w:rPr>
                <w:sz w:val="16"/>
              </w:rPr>
              <w:t>48,788</w:t>
            </w:r>
          </w:p>
        </w:tc>
        <w:tc>
          <w:tcPr>
            <w:tcW w:w="735" w:type="dxa"/>
          </w:tcPr>
          <w:p w:rsidR="005A72D2" w:rsidRDefault="005A72D2" w:rsidP="00CE077F">
            <w:pPr>
              <w:jc w:val="right"/>
              <w:rPr>
                <w:sz w:val="16"/>
              </w:rPr>
            </w:pPr>
            <w:r>
              <w:rPr>
                <w:sz w:val="16"/>
              </w:rPr>
              <w:t>70,690</w:t>
            </w:r>
          </w:p>
        </w:tc>
        <w:tc>
          <w:tcPr>
            <w:tcW w:w="660" w:type="dxa"/>
          </w:tcPr>
          <w:p w:rsidR="005A72D2" w:rsidRDefault="005A72D2" w:rsidP="00CE077F">
            <w:pPr>
              <w:jc w:val="right"/>
              <w:rPr>
                <w:sz w:val="16"/>
              </w:rPr>
            </w:pPr>
            <w:r>
              <w:rPr>
                <w:sz w:val="16"/>
              </w:rPr>
              <w:t>42,532</w:t>
            </w:r>
          </w:p>
        </w:tc>
        <w:tc>
          <w:tcPr>
            <w:tcW w:w="660" w:type="dxa"/>
          </w:tcPr>
          <w:p w:rsidR="005A72D2" w:rsidRDefault="005A72D2" w:rsidP="00CE077F">
            <w:pPr>
              <w:jc w:val="right"/>
              <w:rPr>
                <w:sz w:val="16"/>
              </w:rPr>
            </w:pPr>
            <w:r>
              <w:rPr>
                <w:sz w:val="16"/>
              </w:rPr>
              <w:t>277,008</w:t>
            </w:r>
          </w:p>
        </w:tc>
        <w:tc>
          <w:tcPr>
            <w:tcW w:w="660" w:type="dxa"/>
          </w:tcPr>
          <w:p w:rsidR="005A72D2" w:rsidRDefault="005A72D2" w:rsidP="00CE077F">
            <w:pPr>
              <w:jc w:val="right"/>
              <w:rPr>
                <w:sz w:val="16"/>
              </w:rPr>
            </w:pPr>
            <w:r>
              <w:rPr>
                <w:sz w:val="16"/>
              </w:rPr>
              <w:t>253,047</w:t>
            </w:r>
          </w:p>
        </w:tc>
        <w:tc>
          <w:tcPr>
            <w:tcW w:w="660" w:type="dxa"/>
          </w:tcPr>
          <w:p w:rsidR="005A72D2" w:rsidRDefault="005A72D2" w:rsidP="00CE077F">
            <w:pPr>
              <w:jc w:val="right"/>
              <w:rPr>
                <w:sz w:val="16"/>
              </w:rPr>
            </w:pPr>
            <w:r>
              <w:rPr>
                <w:sz w:val="16"/>
              </w:rPr>
              <w:t>196,284</w:t>
            </w:r>
          </w:p>
        </w:tc>
        <w:tc>
          <w:tcPr>
            <w:tcW w:w="735" w:type="dxa"/>
          </w:tcPr>
          <w:p w:rsidR="005A72D2" w:rsidRDefault="005A72D2" w:rsidP="00CE077F">
            <w:pPr>
              <w:jc w:val="right"/>
              <w:rPr>
                <w:sz w:val="16"/>
              </w:rPr>
            </w:pPr>
            <w:r>
              <w:rPr>
                <w:sz w:val="16"/>
              </w:rPr>
              <w:t>88,193</w:t>
            </w:r>
          </w:p>
        </w:tc>
        <w:tc>
          <w:tcPr>
            <w:tcW w:w="660" w:type="dxa"/>
          </w:tcPr>
          <w:p w:rsidR="005A72D2" w:rsidRDefault="005A72D2" w:rsidP="00CE077F">
            <w:pPr>
              <w:jc w:val="right"/>
              <w:rPr>
                <w:sz w:val="16"/>
              </w:rPr>
            </w:pPr>
            <w:r>
              <w:rPr>
                <w:sz w:val="16"/>
              </w:rPr>
              <w:t>200,820</w:t>
            </w:r>
          </w:p>
        </w:tc>
        <w:tc>
          <w:tcPr>
            <w:tcW w:w="644" w:type="dxa"/>
          </w:tcPr>
          <w:p w:rsidR="005A72D2" w:rsidRDefault="005A72D2" w:rsidP="00CE077F">
            <w:pPr>
              <w:jc w:val="right"/>
              <w:rPr>
                <w:sz w:val="16"/>
              </w:rPr>
            </w:pPr>
            <w:r>
              <w:rPr>
                <w:sz w:val="16"/>
              </w:rPr>
              <w:t>48,321</w:t>
            </w:r>
          </w:p>
        </w:tc>
        <w:tc>
          <w:tcPr>
            <w:tcW w:w="710" w:type="dxa"/>
            <w:gridSpan w:val="2"/>
          </w:tcPr>
          <w:p w:rsidR="005A72D2" w:rsidRDefault="005A72D2" w:rsidP="00CE077F">
            <w:pPr>
              <w:jc w:val="right"/>
              <w:rPr>
                <w:sz w:val="16"/>
              </w:rPr>
            </w:pPr>
            <w:r>
              <w:rPr>
                <w:sz w:val="16"/>
              </w:rPr>
              <w:t>254,795</w:t>
            </w:r>
          </w:p>
        </w:tc>
      </w:tr>
      <w:tr w:rsidR="005A72D2" w:rsidTr="00CE077F">
        <w:tblPrEx>
          <w:tblCellMar>
            <w:left w:w="30" w:type="dxa"/>
            <w:right w:w="30" w:type="dxa"/>
          </w:tblCellMar>
        </w:tblPrEx>
        <w:trPr>
          <w:trHeight w:val="149"/>
          <w:jc w:val="center"/>
        </w:trPr>
        <w:tc>
          <w:tcPr>
            <w:tcW w:w="567" w:type="dxa"/>
            <w:gridSpan w:val="2"/>
            <w:shd w:val="pct20" w:color="auto" w:fill="auto"/>
          </w:tcPr>
          <w:p w:rsidR="005A72D2" w:rsidRDefault="005A72D2" w:rsidP="00CE077F">
            <w:pPr>
              <w:jc w:val="right"/>
              <w:rPr>
                <w:b/>
                <w:i/>
                <w:color w:val="000000"/>
                <w:sz w:val="16"/>
              </w:rPr>
            </w:pPr>
            <w:r>
              <w:rPr>
                <w:b/>
                <w:i/>
                <w:color w:val="000000"/>
                <w:sz w:val="16"/>
              </w:rPr>
              <w:t>6000</w:t>
            </w:r>
          </w:p>
        </w:tc>
        <w:tc>
          <w:tcPr>
            <w:tcW w:w="695" w:type="dxa"/>
          </w:tcPr>
          <w:p w:rsidR="005A72D2" w:rsidRDefault="005A72D2" w:rsidP="00CE077F">
            <w:pPr>
              <w:jc w:val="right"/>
              <w:rPr>
                <w:b/>
                <w:i/>
                <w:sz w:val="16"/>
              </w:rPr>
            </w:pPr>
            <w:r>
              <w:rPr>
                <w:b/>
                <w:i/>
                <w:sz w:val="16"/>
              </w:rPr>
              <w:t>48,166</w:t>
            </w:r>
          </w:p>
        </w:tc>
        <w:tc>
          <w:tcPr>
            <w:tcW w:w="735" w:type="dxa"/>
          </w:tcPr>
          <w:p w:rsidR="005A72D2" w:rsidRDefault="005A72D2" w:rsidP="00CE077F">
            <w:pPr>
              <w:jc w:val="right"/>
              <w:rPr>
                <w:b/>
                <w:i/>
                <w:sz w:val="16"/>
              </w:rPr>
            </w:pPr>
            <w:r>
              <w:rPr>
                <w:b/>
                <w:i/>
                <w:sz w:val="16"/>
              </w:rPr>
              <w:t>179,339</w:t>
            </w:r>
          </w:p>
        </w:tc>
        <w:tc>
          <w:tcPr>
            <w:tcW w:w="660" w:type="dxa"/>
          </w:tcPr>
          <w:p w:rsidR="005A72D2" w:rsidRDefault="005A72D2" w:rsidP="00CE077F">
            <w:pPr>
              <w:jc w:val="right"/>
              <w:rPr>
                <w:b/>
                <w:i/>
                <w:sz w:val="16"/>
              </w:rPr>
            </w:pPr>
            <w:r>
              <w:rPr>
                <w:b/>
                <w:i/>
                <w:sz w:val="16"/>
              </w:rPr>
              <w:t>49,796</w:t>
            </w:r>
          </w:p>
        </w:tc>
        <w:tc>
          <w:tcPr>
            <w:tcW w:w="735" w:type="dxa"/>
          </w:tcPr>
          <w:p w:rsidR="005A72D2" w:rsidRDefault="005A72D2" w:rsidP="00CE077F">
            <w:pPr>
              <w:jc w:val="right"/>
              <w:rPr>
                <w:b/>
                <w:i/>
                <w:sz w:val="16"/>
              </w:rPr>
            </w:pPr>
            <w:r>
              <w:rPr>
                <w:b/>
                <w:i/>
                <w:sz w:val="16"/>
              </w:rPr>
              <w:t>72,131</w:t>
            </w:r>
          </w:p>
        </w:tc>
        <w:tc>
          <w:tcPr>
            <w:tcW w:w="660" w:type="dxa"/>
          </w:tcPr>
          <w:p w:rsidR="005A72D2" w:rsidRDefault="005A72D2" w:rsidP="00CE077F">
            <w:pPr>
              <w:jc w:val="right"/>
              <w:rPr>
                <w:b/>
                <w:i/>
                <w:sz w:val="16"/>
              </w:rPr>
            </w:pPr>
            <w:r>
              <w:rPr>
                <w:b/>
                <w:i/>
                <w:sz w:val="16"/>
              </w:rPr>
              <w:t>43,037</w:t>
            </w:r>
          </w:p>
        </w:tc>
        <w:tc>
          <w:tcPr>
            <w:tcW w:w="660" w:type="dxa"/>
          </w:tcPr>
          <w:p w:rsidR="005A72D2" w:rsidRDefault="005A72D2" w:rsidP="00CE077F">
            <w:pPr>
              <w:jc w:val="right"/>
              <w:rPr>
                <w:b/>
                <w:i/>
                <w:sz w:val="16"/>
              </w:rPr>
            </w:pPr>
            <w:r>
              <w:rPr>
                <w:b/>
                <w:i/>
                <w:sz w:val="16"/>
              </w:rPr>
              <w:t>282,008</w:t>
            </w:r>
          </w:p>
        </w:tc>
        <w:tc>
          <w:tcPr>
            <w:tcW w:w="660" w:type="dxa"/>
          </w:tcPr>
          <w:p w:rsidR="005A72D2" w:rsidRDefault="005A72D2" w:rsidP="00CE077F">
            <w:pPr>
              <w:jc w:val="right"/>
              <w:rPr>
                <w:b/>
                <w:i/>
                <w:sz w:val="16"/>
              </w:rPr>
            </w:pPr>
            <w:r>
              <w:rPr>
                <w:b/>
                <w:i/>
                <w:sz w:val="16"/>
              </w:rPr>
              <w:t>257,479</w:t>
            </w:r>
          </w:p>
        </w:tc>
        <w:tc>
          <w:tcPr>
            <w:tcW w:w="660" w:type="dxa"/>
          </w:tcPr>
          <w:p w:rsidR="005A72D2" w:rsidRDefault="005A72D2" w:rsidP="00CE077F">
            <w:pPr>
              <w:jc w:val="right"/>
              <w:rPr>
                <w:b/>
                <w:i/>
                <w:sz w:val="16"/>
              </w:rPr>
            </w:pPr>
            <w:r>
              <w:rPr>
                <w:b/>
                <w:i/>
                <w:sz w:val="16"/>
              </w:rPr>
              <w:t>197,245</w:t>
            </w:r>
          </w:p>
        </w:tc>
        <w:tc>
          <w:tcPr>
            <w:tcW w:w="735" w:type="dxa"/>
          </w:tcPr>
          <w:p w:rsidR="005A72D2" w:rsidRDefault="005A72D2" w:rsidP="00CE077F">
            <w:pPr>
              <w:jc w:val="right"/>
              <w:rPr>
                <w:b/>
                <w:i/>
                <w:sz w:val="16"/>
              </w:rPr>
            </w:pPr>
            <w:r>
              <w:rPr>
                <w:b/>
                <w:i/>
                <w:sz w:val="16"/>
              </w:rPr>
              <w:t>89,543</w:t>
            </w:r>
          </w:p>
        </w:tc>
        <w:tc>
          <w:tcPr>
            <w:tcW w:w="660" w:type="dxa"/>
          </w:tcPr>
          <w:p w:rsidR="005A72D2" w:rsidRDefault="005A72D2" w:rsidP="00CE077F">
            <w:pPr>
              <w:jc w:val="right"/>
              <w:rPr>
                <w:b/>
                <w:i/>
                <w:sz w:val="16"/>
              </w:rPr>
            </w:pPr>
            <w:r>
              <w:rPr>
                <w:b/>
                <w:i/>
                <w:sz w:val="16"/>
              </w:rPr>
              <w:t>202,805</w:t>
            </w:r>
          </w:p>
        </w:tc>
        <w:tc>
          <w:tcPr>
            <w:tcW w:w="644" w:type="dxa"/>
          </w:tcPr>
          <w:p w:rsidR="005A72D2" w:rsidRDefault="005A72D2" w:rsidP="00CE077F">
            <w:pPr>
              <w:jc w:val="right"/>
              <w:rPr>
                <w:b/>
                <w:i/>
                <w:sz w:val="16"/>
              </w:rPr>
            </w:pPr>
            <w:r>
              <w:rPr>
                <w:b/>
                <w:i/>
                <w:sz w:val="16"/>
              </w:rPr>
              <w:t>49,237</w:t>
            </w:r>
          </w:p>
        </w:tc>
        <w:tc>
          <w:tcPr>
            <w:tcW w:w="710" w:type="dxa"/>
            <w:gridSpan w:val="2"/>
          </w:tcPr>
          <w:p w:rsidR="005A72D2" w:rsidRDefault="005A72D2" w:rsidP="00CE077F">
            <w:pPr>
              <w:jc w:val="right"/>
              <w:rPr>
                <w:b/>
                <w:i/>
                <w:sz w:val="16"/>
              </w:rPr>
            </w:pPr>
            <w:r>
              <w:rPr>
                <w:b/>
                <w:i/>
                <w:sz w:val="16"/>
              </w:rPr>
              <w:t>259,325</w:t>
            </w:r>
          </w:p>
        </w:tc>
      </w:tr>
    </w:tbl>
    <w:p w:rsidR="00011C3D" w:rsidRDefault="00011C3D" w:rsidP="005A72D2"/>
    <w:p w:rsidR="00011C3D" w:rsidRDefault="00011C3D">
      <w:pPr>
        <w:overflowPunct/>
        <w:autoSpaceDE/>
        <w:autoSpaceDN/>
        <w:adjustRightInd/>
        <w:spacing w:after="200" w:line="276" w:lineRule="auto"/>
        <w:jc w:val="left"/>
      </w:pPr>
      <w:r>
        <w:br w:type="page"/>
      </w:r>
    </w:p>
    <w:p w:rsidR="005A72D2" w:rsidRDefault="005A72D2" w:rsidP="005A72D2"/>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31" w:type="dxa"/>
          <w:right w:w="31" w:type="dxa"/>
        </w:tblCellMar>
        <w:tblLook w:val="0000"/>
      </w:tblPr>
      <w:tblGrid>
        <w:gridCol w:w="654"/>
        <w:gridCol w:w="600"/>
        <w:gridCol w:w="725"/>
        <w:gridCol w:w="651"/>
        <w:gridCol w:w="725"/>
        <w:gridCol w:w="651"/>
        <w:gridCol w:w="651"/>
        <w:gridCol w:w="651"/>
        <w:gridCol w:w="651"/>
        <w:gridCol w:w="725"/>
        <w:gridCol w:w="651"/>
        <w:gridCol w:w="707"/>
      </w:tblGrid>
      <w:tr w:rsidR="005A72D2" w:rsidTr="00CE077F">
        <w:trPr>
          <w:gridBefore w:val="1"/>
          <w:wBefore w:w="654" w:type="dxa"/>
          <w:trHeight w:val="149"/>
          <w:jc w:val="center"/>
        </w:trPr>
        <w:tc>
          <w:tcPr>
            <w:tcW w:w="7388" w:type="dxa"/>
            <w:gridSpan w:val="11"/>
            <w:tcBorders>
              <w:bottom w:val="nil"/>
            </w:tcBorders>
            <w:shd w:val="pct20" w:color="auto" w:fill="auto"/>
          </w:tcPr>
          <w:p w:rsidR="005A72D2" w:rsidRDefault="005A72D2" w:rsidP="00CE077F">
            <w:pPr>
              <w:jc w:val="center"/>
              <w:rPr>
                <w:b/>
                <w:color w:val="000000"/>
                <w:sz w:val="20"/>
              </w:rPr>
            </w:pPr>
            <w:r>
              <w:rPr>
                <w:b/>
                <w:color w:val="000000"/>
                <w:sz w:val="20"/>
              </w:rPr>
              <w:t>H</w:t>
            </w:r>
            <w:r>
              <w:rPr>
                <w:b/>
                <w:color w:val="000000"/>
                <w:sz w:val="20"/>
                <w:vertAlign w:val="superscript"/>
              </w:rPr>
              <w:t>T</w:t>
            </w:r>
            <w:r>
              <w:rPr>
                <w:b/>
                <w:color w:val="000000"/>
                <w:sz w:val="20"/>
              </w:rPr>
              <w:t>- H</w:t>
            </w:r>
            <w:r>
              <w:rPr>
                <w:b/>
                <w:color w:val="000000"/>
                <w:sz w:val="20"/>
                <w:vertAlign w:val="superscript"/>
              </w:rPr>
              <w:t>298</w:t>
            </w:r>
            <w:r w:rsidR="00CE077F">
              <w:rPr>
                <w:b/>
                <w:color w:val="000000"/>
                <w:sz w:val="20"/>
              </w:rPr>
              <w:t xml:space="preserve">  </w:t>
            </w:r>
            <w:r>
              <w:rPr>
                <w:b/>
                <w:color w:val="000000"/>
                <w:sz w:val="20"/>
              </w:rPr>
              <w:t>(</w:t>
            </w:r>
            <w:proofErr w:type="spellStart"/>
            <w:r>
              <w:rPr>
                <w:b/>
                <w:color w:val="000000"/>
                <w:sz w:val="20"/>
              </w:rPr>
              <w:t>kcal</w:t>
            </w:r>
            <w:proofErr w:type="spellEnd"/>
            <w:r>
              <w:rPr>
                <w:b/>
                <w:color w:val="000000"/>
                <w:sz w:val="20"/>
              </w:rPr>
              <w:t xml:space="preserve"> / mol) </w:t>
            </w:r>
          </w:p>
        </w:tc>
      </w:tr>
      <w:tr w:rsidR="005A72D2" w:rsidTr="00CE077F">
        <w:tblPrEx>
          <w:tblCellMar>
            <w:left w:w="30" w:type="dxa"/>
            <w:right w:w="30" w:type="dxa"/>
          </w:tblCellMar>
        </w:tblPrEx>
        <w:trPr>
          <w:trHeight w:val="149"/>
          <w:jc w:val="center"/>
        </w:trPr>
        <w:tc>
          <w:tcPr>
            <w:tcW w:w="654" w:type="dxa"/>
            <w:tcBorders>
              <w:top w:val="nil"/>
            </w:tcBorders>
            <w:shd w:val="pct20" w:color="auto" w:fill="auto"/>
          </w:tcPr>
          <w:p w:rsidR="005A72D2" w:rsidRDefault="005A72D2" w:rsidP="00CE077F">
            <w:pPr>
              <w:pBdr>
                <w:top w:val="single" w:sz="12" w:space="1" w:color="auto"/>
              </w:pBdr>
              <w:jc w:val="center"/>
              <w:rPr>
                <w:b/>
                <w:color w:val="000000"/>
                <w:sz w:val="18"/>
              </w:rPr>
            </w:pPr>
            <w:r>
              <w:rPr>
                <w:b/>
                <w:color w:val="000000"/>
                <w:sz w:val="18"/>
              </w:rPr>
              <w:t>T (K)</w:t>
            </w:r>
          </w:p>
        </w:tc>
        <w:tc>
          <w:tcPr>
            <w:tcW w:w="600" w:type="dxa"/>
            <w:shd w:val="pct20" w:color="auto" w:fill="auto"/>
          </w:tcPr>
          <w:p w:rsidR="005A72D2" w:rsidRDefault="005A72D2" w:rsidP="00CE077F">
            <w:pPr>
              <w:jc w:val="center"/>
              <w:rPr>
                <w:b/>
                <w:sz w:val="16"/>
              </w:rPr>
            </w:pPr>
            <w:proofErr w:type="spellStart"/>
            <w:r>
              <w:rPr>
                <w:b/>
                <w:sz w:val="16"/>
              </w:rPr>
              <w:t>NiO</w:t>
            </w:r>
            <w:proofErr w:type="spellEnd"/>
          </w:p>
        </w:tc>
        <w:tc>
          <w:tcPr>
            <w:tcW w:w="725" w:type="dxa"/>
            <w:shd w:val="pct20" w:color="auto" w:fill="auto"/>
          </w:tcPr>
          <w:p w:rsidR="005A72D2" w:rsidRDefault="005A72D2" w:rsidP="00CE077F">
            <w:pPr>
              <w:jc w:val="center"/>
              <w:rPr>
                <w:b/>
                <w:sz w:val="16"/>
              </w:rPr>
            </w:pPr>
            <w:r>
              <w:rPr>
                <w:b/>
                <w:sz w:val="16"/>
              </w:rPr>
              <w:t>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PO</w:t>
            </w:r>
          </w:p>
        </w:tc>
        <w:tc>
          <w:tcPr>
            <w:tcW w:w="725" w:type="dxa"/>
            <w:shd w:val="pct20" w:color="auto" w:fill="auto"/>
          </w:tcPr>
          <w:p w:rsidR="005A72D2" w:rsidRDefault="005A72D2" w:rsidP="00CE077F">
            <w:pPr>
              <w:jc w:val="center"/>
              <w:rPr>
                <w:b/>
                <w:sz w:val="16"/>
              </w:rPr>
            </w:pPr>
            <w:proofErr w:type="spellStart"/>
            <w:r>
              <w:rPr>
                <w:b/>
                <w:sz w:val="16"/>
              </w:rPr>
              <w:t>PbO</w:t>
            </w:r>
            <w:proofErr w:type="spellEnd"/>
          </w:p>
        </w:tc>
        <w:tc>
          <w:tcPr>
            <w:tcW w:w="651" w:type="dxa"/>
            <w:shd w:val="pct20" w:color="auto" w:fill="auto"/>
          </w:tcPr>
          <w:p w:rsidR="005A72D2" w:rsidRDefault="005A72D2" w:rsidP="00CE077F">
            <w:pPr>
              <w:jc w:val="center"/>
              <w:rPr>
                <w:b/>
                <w:sz w:val="16"/>
              </w:rPr>
            </w:pPr>
            <w:r>
              <w:rPr>
                <w:b/>
                <w:sz w:val="16"/>
              </w:rPr>
              <w:t>SO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Sb</w:t>
            </w:r>
            <w:r>
              <w:rPr>
                <w:b/>
                <w:sz w:val="16"/>
                <w:vertAlign w:val="subscript"/>
              </w:rPr>
              <w:t>2</w:t>
            </w:r>
            <w:r>
              <w:rPr>
                <w:b/>
                <w:sz w:val="16"/>
              </w:rPr>
              <w:t>O</w:t>
            </w:r>
            <w:r>
              <w:rPr>
                <w:b/>
                <w:sz w:val="16"/>
                <w:vertAlign w:val="subscript"/>
              </w:rPr>
              <w:t>3</w:t>
            </w:r>
          </w:p>
        </w:tc>
        <w:tc>
          <w:tcPr>
            <w:tcW w:w="651" w:type="dxa"/>
            <w:shd w:val="pct20" w:color="auto" w:fill="auto"/>
          </w:tcPr>
          <w:p w:rsidR="005A72D2" w:rsidRDefault="005A72D2" w:rsidP="00CE077F">
            <w:pPr>
              <w:jc w:val="center"/>
              <w:rPr>
                <w:b/>
                <w:sz w:val="16"/>
              </w:rPr>
            </w:pPr>
            <w:r>
              <w:rPr>
                <w:b/>
                <w:sz w:val="16"/>
              </w:rPr>
              <w:t>SiO</w:t>
            </w:r>
            <w:r>
              <w:rPr>
                <w:b/>
                <w:sz w:val="16"/>
                <w:vertAlign w:val="subscript"/>
              </w:rPr>
              <w:t>2</w:t>
            </w:r>
          </w:p>
        </w:tc>
        <w:tc>
          <w:tcPr>
            <w:tcW w:w="651" w:type="dxa"/>
            <w:shd w:val="pct20" w:color="auto" w:fill="auto"/>
          </w:tcPr>
          <w:p w:rsidR="005A72D2" w:rsidRDefault="005A72D2" w:rsidP="00CE077F">
            <w:pPr>
              <w:jc w:val="center"/>
              <w:rPr>
                <w:b/>
                <w:sz w:val="16"/>
              </w:rPr>
            </w:pPr>
            <w:r>
              <w:rPr>
                <w:b/>
                <w:sz w:val="16"/>
              </w:rPr>
              <w:t>TiO</w:t>
            </w:r>
            <w:r>
              <w:rPr>
                <w:b/>
                <w:sz w:val="16"/>
                <w:vertAlign w:val="subscript"/>
              </w:rPr>
              <w:t>2</w:t>
            </w:r>
          </w:p>
        </w:tc>
        <w:tc>
          <w:tcPr>
            <w:tcW w:w="725" w:type="dxa"/>
            <w:shd w:val="pct20" w:color="auto" w:fill="auto"/>
          </w:tcPr>
          <w:p w:rsidR="005A72D2" w:rsidRDefault="005A72D2" w:rsidP="00CE077F">
            <w:pPr>
              <w:jc w:val="center"/>
              <w:rPr>
                <w:b/>
                <w:sz w:val="16"/>
              </w:rPr>
            </w:pPr>
            <w:r>
              <w:rPr>
                <w:b/>
                <w:sz w:val="16"/>
              </w:rPr>
              <w:t>WO</w:t>
            </w:r>
            <w:r>
              <w:rPr>
                <w:b/>
                <w:sz w:val="16"/>
                <w:vertAlign w:val="subscript"/>
              </w:rPr>
              <w:t>3</w:t>
            </w:r>
          </w:p>
        </w:tc>
        <w:tc>
          <w:tcPr>
            <w:tcW w:w="651" w:type="dxa"/>
            <w:shd w:val="pct20" w:color="auto" w:fill="auto"/>
          </w:tcPr>
          <w:p w:rsidR="005A72D2" w:rsidRDefault="005A72D2" w:rsidP="00CE077F">
            <w:pPr>
              <w:jc w:val="center"/>
              <w:rPr>
                <w:b/>
                <w:sz w:val="16"/>
              </w:rPr>
            </w:pPr>
            <w:proofErr w:type="spellStart"/>
            <w:r>
              <w:rPr>
                <w:b/>
                <w:sz w:val="16"/>
              </w:rPr>
              <w:t>ZnO</w:t>
            </w:r>
            <w:proofErr w:type="spellEnd"/>
          </w:p>
        </w:tc>
        <w:tc>
          <w:tcPr>
            <w:tcW w:w="707" w:type="dxa"/>
            <w:shd w:val="pct20" w:color="auto" w:fill="auto"/>
          </w:tcPr>
          <w:p w:rsidR="005A72D2" w:rsidRDefault="005A72D2" w:rsidP="00CE077F">
            <w:pPr>
              <w:jc w:val="center"/>
              <w:rPr>
                <w:b/>
                <w:sz w:val="16"/>
              </w:rPr>
            </w:pPr>
            <w:r>
              <w:rPr>
                <w:b/>
                <w:sz w:val="16"/>
              </w:rPr>
              <w:t>ZrO</w:t>
            </w:r>
            <w:r>
              <w:rPr>
                <w:b/>
                <w:sz w:val="16"/>
                <w:vertAlign w:val="subscript"/>
              </w:rPr>
              <w:t>2</w:t>
            </w:r>
          </w:p>
        </w:tc>
      </w:tr>
      <w:tr w:rsidR="005A72D2" w:rsidTr="00CE077F">
        <w:tblPrEx>
          <w:tblCellMar>
            <w:left w:w="30" w:type="dxa"/>
            <w:right w:w="30" w:type="dxa"/>
          </w:tblCellMar>
        </w:tblPrEx>
        <w:trPr>
          <w:trHeight w:val="149"/>
          <w:jc w:val="center"/>
        </w:trPr>
        <w:tc>
          <w:tcPr>
            <w:tcW w:w="654" w:type="dxa"/>
            <w:tcBorders>
              <w:top w:val="nil"/>
            </w:tcBorders>
            <w:shd w:val="pct20" w:color="auto" w:fill="auto"/>
          </w:tcPr>
          <w:p w:rsidR="005A72D2" w:rsidRDefault="005A72D2" w:rsidP="00CE077F">
            <w:pPr>
              <w:jc w:val="right"/>
              <w:rPr>
                <w:color w:val="000000"/>
                <w:sz w:val="16"/>
              </w:rPr>
            </w:pPr>
            <w:r>
              <w:rPr>
                <w:color w:val="000000"/>
                <w:sz w:val="16"/>
              </w:rPr>
              <w:t>298</w:t>
            </w:r>
          </w:p>
        </w:tc>
        <w:tc>
          <w:tcPr>
            <w:tcW w:w="600"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25" w:type="dxa"/>
            <w:tcBorders>
              <w:top w:val="nil"/>
            </w:tcBorders>
          </w:tcPr>
          <w:p w:rsidR="005A72D2" w:rsidRDefault="005A72D2" w:rsidP="00CE077F">
            <w:pPr>
              <w:jc w:val="right"/>
              <w:rPr>
                <w:sz w:val="16"/>
              </w:rPr>
            </w:pPr>
            <w:r>
              <w:rPr>
                <w:sz w:val="16"/>
              </w:rPr>
              <w:t>0,000</w:t>
            </w:r>
          </w:p>
        </w:tc>
        <w:tc>
          <w:tcPr>
            <w:tcW w:w="651" w:type="dxa"/>
            <w:tcBorders>
              <w:top w:val="nil"/>
            </w:tcBorders>
          </w:tcPr>
          <w:p w:rsidR="005A72D2" w:rsidRDefault="005A72D2" w:rsidP="00CE077F">
            <w:pPr>
              <w:jc w:val="right"/>
              <w:rPr>
                <w:sz w:val="16"/>
              </w:rPr>
            </w:pPr>
            <w:r>
              <w:rPr>
                <w:sz w:val="16"/>
              </w:rPr>
              <w:t>0,000</w:t>
            </w:r>
          </w:p>
        </w:tc>
        <w:tc>
          <w:tcPr>
            <w:tcW w:w="707" w:type="dxa"/>
            <w:tcBorders>
              <w:top w:val="nil"/>
            </w:tcBorders>
          </w:tcPr>
          <w:p w:rsidR="005A72D2" w:rsidRDefault="005A72D2" w:rsidP="00CE077F">
            <w:pPr>
              <w:jc w:val="right"/>
              <w:rPr>
                <w:sz w:val="16"/>
              </w:rPr>
            </w:pPr>
            <w:r>
              <w:rPr>
                <w:sz w:val="16"/>
              </w:rPr>
              <w:t>0,000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300</w:t>
            </w:r>
          </w:p>
        </w:tc>
        <w:tc>
          <w:tcPr>
            <w:tcW w:w="600" w:type="dxa"/>
          </w:tcPr>
          <w:p w:rsidR="005A72D2" w:rsidRDefault="005A72D2" w:rsidP="00CE077F">
            <w:pPr>
              <w:jc w:val="right"/>
              <w:rPr>
                <w:sz w:val="16"/>
              </w:rPr>
            </w:pPr>
            <w:r>
              <w:rPr>
                <w:sz w:val="16"/>
              </w:rPr>
              <w:t>0,019</w:t>
            </w:r>
          </w:p>
        </w:tc>
        <w:tc>
          <w:tcPr>
            <w:tcW w:w="725" w:type="dxa"/>
          </w:tcPr>
          <w:p w:rsidR="005A72D2" w:rsidRDefault="005A72D2" w:rsidP="00CE077F">
            <w:pPr>
              <w:jc w:val="right"/>
              <w:rPr>
                <w:sz w:val="16"/>
              </w:rPr>
            </w:pPr>
            <w:r>
              <w:rPr>
                <w:sz w:val="16"/>
              </w:rPr>
              <w:t>0,013</w:t>
            </w:r>
          </w:p>
        </w:tc>
        <w:tc>
          <w:tcPr>
            <w:tcW w:w="651" w:type="dxa"/>
          </w:tcPr>
          <w:p w:rsidR="005A72D2" w:rsidRDefault="005A72D2" w:rsidP="00CE077F">
            <w:pPr>
              <w:jc w:val="right"/>
              <w:rPr>
                <w:sz w:val="16"/>
              </w:rPr>
            </w:pPr>
            <w:r>
              <w:rPr>
                <w:sz w:val="16"/>
              </w:rPr>
              <w:t>0,014</w:t>
            </w:r>
          </w:p>
        </w:tc>
        <w:tc>
          <w:tcPr>
            <w:tcW w:w="725" w:type="dxa"/>
          </w:tcPr>
          <w:p w:rsidR="005A72D2" w:rsidRDefault="005A72D2" w:rsidP="00CE077F">
            <w:pPr>
              <w:jc w:val="right"/>
              <w:rPr>
                <w:sz w:val="16"/>
              </w:rPr>
            </w:pPr>
            <w:r>
              <w:rPr>
                <w:sz w:val="16"/>
              </w:rPr>
              <w:t>0,022</w:t>
            </w:r>
          </w:p>
        </w:tc>
        <w:tc>
          <w:tcPr>
            <w:tcW w:w="651" w:type="dxa"/>
          </w:tcPr>
          <w:p w:rsidR="005A72D2" w:rsidRDefault="005A72D2" w:rsidP="00CE077F">
            <w:pPr>
              <w:jc w:val="right"/>
              <w:rPr>
                <w:sz w:val="16"/>
              </w:rPr>
            </w:pPr>
            <w:r>
              <w:rPr>
                <w:sz w:val="16"/>
              </w:rPr>
              <w:t>0,018</w:t>
            </w:r>
          </w:p>
        </w:tc>
        <w:tc>
          <w:tcPr>
            <w:tcW w:w="651" w:type="dxa"/>
          </w:tcPr>
          <w:p w:rsidR="005A72D2" w:rsidRDefault="005A72D2" w:rsidP="00CE077F">
            <w:pPr>
              <w:jc w:val="right"/>
              <w:rPr>
                <w:sz w:val="16"/>
              </w:rPr>
            </w:pPr>
            <w:r>
              <w:rPr>
                <w:sz w:val="16"/>
              </w:rPr>
              <w:t>0,045</w:t>
            </w:r>
          </w:p>
        </w:tc>
        <w:tc>
          <w:tcPr>
            <w:tcW w:w="651" w:type="dxa"/>
          </w:tcPr>
          <w:p w:rsidR="005A72D2" w:rsidRDefault="005A72D2" w:rsidP="00CE077F">
            <w:pPr>
              <w:jc w:val="right"/>
              <w:rPr>
                <w:sz w:val="16"/>
              </w:rPr>
            </w:pPr>
            <w:r>
              <w:rPr>
                <w:sz w:val="16"/>
              </w:rPr>
              <w:t>0,012</w:t>
            </w:r>
          </w:p>
        </w:tc>
        <w:tc>
          <w:tcPr>
            <w:tcW w:w="651" w:type="dxa"/>
          </w:tcPr>
          <w:p w:rsidR="005A72D2" w:rsidRDefault="005A72D2" w:rsidP="00CE077F">
            <w:pPr>
              <w:jc w:val="right"/>
              <w:rPr>
                <w:sz w:val="16"/>
              </w:rPr>
            </w:pPr>
            <w:r>
              <w:rPr>
                <w:sz w:val="16"/>
              </w:rPr>
              <w:t>0,024</w:t>
            </w:r>
          </w:p>
        </w:tc>
        <w:tc>
          <w:tcPr>
            <w:tcW w:w="725" w:type="dxa"/>
          </w:tcPr>
          <w:p w:rsidR="005A72D2" w:rsidRDefault="005A72D2" w:rsidP="00CE077F">
            <w:pPr>
              <w:jc w:val="right"/>
              <w:rPr>
                <w:sz w:val="16"/>
              </w:rPr>
            </w:pPr>
            <w:r>
              <w:rPr>
                <w:sz w:val="16"/>
              </w:rPr>
              <w:t>0,032</w:t>
            </w:r>
          </w:p>
        </w:tc>
        <w:tc>
          <w:tcPr>
            <w:tcW w:w="651" w:type="dxa"/>
          </w:tcPr>
          <w:p w:rsidR="005A72D2" w:rsidRDefault="005A72D2" w:rsidP="00CE077F">
            <w:pPr>
              <w:jc w:val="right"/>
              <w:rPr>
                <w:sz w:val="16"/>
              </w:rPr>
            </w:pPr>
            <w:r>
              <w:rPr>
                <w:sz w:val="16"/>
              </w:rPr>
              <w:t>0,018</w:t>
            </w:r>
          </w:p>
        </w:tc>
        <w:tc>
          <w:tcPr>
            <w:tcW w:w="707" w:type="dxa"/>
          </w:tcPr>
          <w:p w:rsidR="005A72D2" w:rsidRDefault="005A72D2" w:rsidP="00CE077F">
            <w:pPr>
              <w:jc w:val="right"/>
              <w:rPr>
                <w:sz w:val="16"/>
              </w:rPr>
            </w:pPr>
            <w:r>
              <w:rPr>
                <w:sz w:val="16"/>
              </w:rPr>
              <w:t>0,025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400</w:t>
            </w:r>
          </w:p>
        </w:tc>
        <w:tc>
          <w:tcPr>
            <w:tcW w:w="600" w:type="dxa"/>
          </w:tcPr>
          <w:p w:rsidR="005A72D2" w:rsidRDefault="005A72D2" w:rsidP="00CE077F">
            <w:pPr>
              <w:jc w:val="right"/>
              <w:rPr>
                <w:sz w:val="16"/>
              </w:rPr>
            </w:pPr>
            <w:r>
              <w:rPr>
                <w:sz w:val="16"/>
              </w:rPr>
              <w:t>1,174</w:t>
            </w:r>
          </w:p>
        </w:tc>
        <w:tc>
          <w:tcPr>
            <w:tcW w:w="725" w:type="dxa"/>
          </w:tcPr>
          <w:p w:rsidR="005A72D2" w:rsidRDefault="005A72D2" w:rsidP="00CE077F">
            <w:pPr>
              <w:jc w:val="right"/>
              <w:rPr>
                <w:sz w:val="16"/>
              </w:rPr>
            </w:pPr>
            <w:r>
              <w:rPr>
                <w:sz w:val="16"/>
              </w:rPr>
              <w:t>0,724</w:t>
            </w:r>
          </w:p>
        </w:tc>
        <w:tc>
          <w:tcPr>
            <w:tcW w:w="651" w:type="dxa"/>
          </w:tcPr>
          <w:p w:rsidR="005A72D2" w:rsidRDefault="005A72D2" w:rsidP="00CE077F">
            <w:pPr>
              <w:jc w:val="right"/>
              <w:rPr>
                <w:sz w:val="16"/>
              </w:rPr>
            </w:pPr>
            <w:r>
              <w:rPr>
                <w:sz w:val="16"/>
              </w:rPr>
              <w:t>0,778</w:t>
            </w:r>
          </w:p>
        </w:tc>
        <w:tc>
          <w:tcPr>
            <w:tcW w:w="725" w:type="dxa"/>
          </w:tcPr>
          <w:p w:rsidR="005A72D2" w:rsidRDefault="005A72D2" w:rsidP="00CE077F">
            <w:pPr>
              <w:jc w:val="right"/>
              <w:rPr>
                <w:sz w:val="16"/>
              </w:rPr>
            </w:pPr>
            <w:r>
              <w:rPr>
                <w:sz w:val="16"/>
              </w:rPr>
              <w:t>1,222</w:t>
            </w:r>
          </w:p>
        </w:tc>
        <w:tc>
          <w:tcPr>
            <w:tcW w:w="651" w:type="dxa"/>
          </w:tcPr>
          <w:p w:rsidR="005A72D2" w:rsidRDefault="005A72D2" w:rsidP="00CE077F">
            <w:pPr>
              <w:jc w:val="right"/>
              <w:rPr>
                <w:sz w:val="16"/>
              </w:rPr>
            </w:pPr>
            <w:r>
              <w:rPr>
                <w:sz w:val="16"/>
              </w:rPr>
              <w:t>1,016</w:t>
            </w:r>
          </w:p>
        </w:tc>
        <w:tc>
          <w:tcPr>
            <w:tcW w:w="651" w:type="dxa"/>
          </w:tcPr>
          <w:p w:rsidR="005A72D2" w:rsidRDefault="005A72D2" w:rsidP="00CE077F">
            <w:pPr>
              <w:jc w:val="right"/>
              <w:rPr>
                <w:sz w:val="16"/>
              </w:rPr>
            </w:pPr>
            <w:r>
              <w:rPr>
                <w:sz w:val="16"/>
              </w:rPr>
              <w:t>2,553</w:t>
            </w:r>
          </w:p>
        </w:tc>
        <w:tc>
          <w:tcPr>
            <w:tcW w:w="651" w:type="dxa"/>
          </w:tcPr>
          <w:p w:rsidR="005A72D2" w:rsidRDefault="005A72D2" w:rsidP="00CE077F">
            <w:pPr>
              <w:jc w:val="right"/>
              <w:rPr>
                <w:sz w:val="16"/>
              </w:rPr>
            </w:pPr>
            <w:r>
              <w:rPr>
                <w:sz w:val="16"/>
              </w:rPr>
              <w:t>0,937</w:t>
            </w:r>
          </w:p>
        </w:tc>
        <w:tc>
          <w:tcPr>
            <w:tcW w:w="651" w:type="dxa"/>
          </w:tcPr>
          <w:p w:rsidR="005A72D2" w:rsidRDefault="005A72D2" w:rsidP="00CE077F">
            <w:pPr>
              <w:jc w:val="right"/>
              <w:rPr>
                <w:sz w:val="16"/>
              </w:rPr>
            </w:pPr>
            <w:r>
              <w:rPr>
                <w:sz w:val="16"/>
              </w:rPr>
              <w:t>1,423</w:t>
            </w:r>
          </w:p>
        </w:tc>
        <w:tc>
          <w:tcPr>
            <w:tcW w:w="725" w:type="dxa"/>
          </w:tcPr>
          <w:p w:rsidR="005A72D2" w:rsidRDefault="005A72D2" w:rsidP="00CE077F">
            <w:pPr>
              <w:jc w:val="right"/>
              <w:rPr>
                <w:sz w:val="16"/>
              </w:rPr>
            </w:pPr>
            <w:r>
              <w:rPr>
                <w:sz w:val="16"/>
              </w:rPr>
              <w:t>1,896</w:t>
            </w:r>
          </w:p>
        </w:tc>
        <w:tc>
          <w:tcPr>
            <w:tcW w:w="651" w:type="dxa"/>
          </w:tcPr>
          <w:p w:rsidR="005A72D2" w:rsidRDefault="005A72D2" w:rsidP="00CE077F">
            <w:pPr>
              <w:jc w:val="right"/>
              <w:rPr>
                <w:sz w:val="16"/>
              </w:rPr>
            </w:pPr>
            <w:r>
              <w:rPr>
                <w:sz w:val="16"/>
              </w:rPr>
              <w:t>1,050</w:t>
            </w:r>
          </w:p>
        </w:tc>
        <w:tc>
          <w:tcPr>
            <w:tcW w:w="707" w:type="dxa"/>
          </w:tcPr>
          <w:p w:rsidR="005A72D2" w:rsidRDefault="005A72D2" w:rsidP="00CE077F">
            <w:pPr>
              <w:jc w:val="right"/>
              <w:rPr>
                <w:sz w:val="16"/>
              </w:rPr>
            </w:pPr>
            <w:r>
              <w:rPr>
                <w:sz w:val="16"/>
              </w:rPr>
              <w:t>1,471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500</w:t>
            </w:r>
          </w:p>
        </w:tc>
        <w:tc>
          <w:tcPr>
            <w:tcW w:w="600" w:type="dxa"/>
          </w:tcPr>
          <w:p w:rsidR="005A72D2" w:rsidRDefault="005A72D2" w:rsidP="00CE077F">
            <w:pPr>
              <w:jc w:val="right"/>
              <w:rPr>
                <w:sz w:val="16"/>
              </w:rPr>
            </w:pPr>
            <w:r>
              <w:rPr>
                <w:sz w:val="16"/>
              </w:rPr>
              <w:t>2,435</w:t>
            </w:r>
          </w:p>
        </w:tc>
        <w:tc>
          <w:tcPr>
            <w:tcW w:w="725" w:type="dxa"/>
          </w:tcPr>
          <w:p w:rsidR="005A72D2" w:rsidRDefault="005A72D2" w:rsidP="00CE077F">
            <w:pPr>
              <w:jc w:val="right"/>
              <w:rPr>
                <w:sz w:val="16"/>
              </w:rPr>
            </w:pPr>
            <w:r>
              <w:rPr>
                <w:sz w:val="16"/>
              </w:rPr>
              <w:t>1,455</w:t>
            </w:r>
          </w:p>
        </w:tc>
        <w:tc>
          <w:tcPr>
            <w:tcW w:w="651" w:type="dxa"/>
          </w:tcPr>
          <w:p w:rsidR="005A72D2" w:rsidRDefault="005A72D2" w:rsidP="00CE077F">
            <w:pPr>
              <w:jc w:val="right"/>
              <w:rPr>
                <w:sz w:val="16"/>
              </w:rPr>
            </w:pPr>
            <w:r>
              <w:rPr>
                <w:sz w:val="16"/>
              </w:rPr>
              <w:t>1,561</w:t>
            </w:r>
          </w:p>
        </w:tc>
        <w:tc>
          <w:tcPr>
            <w:tcW w:w="725" w:type="dxa"/>
          </w:tcPr>
          <w:p w:rsidR="005A72D2" w:rsidRDefault="005A72D2" w:rsidP="00CE077F">
            <w:pPr>
              <w:jc w:val="right"/>
              <w:rPr>
                <w:sz w:val="16"/>
              </w:rPr>
            </w:pPr>
            <w:r>
              <w:rPr>
                <w:sz w:val="16"/>
              </w:rPr>
              <w:t>2,462</w:t>
            </w:r>
          </w:p>
        </w:tc>
        <w:tc>
          <w:tcPr>
            <w:tcW w:w="651" w:type="dxa"/>
          </w:tcPr>
          <w:p w:rsidR="005A72D2" w:rsidRDefault="005A72D2" w:rsidP="00CE077F">
            <w:pPr>
              <w:jc w:val="right"/>
              <w:rPr>
                <w:sz w:val="16"/>
              </w:rPr>
            </w:pPr>
            <w:r>
              <w:rPr>
                <w:sz w:val="16"/>
              </w:rPr>
              <w:t>2,093</w:t>
            </w:r>
          </w:p>
        </w:tc>
        <w:tc>
          <w:tcPr>
            <w:tcW w:w="651" w:type="dxa"/>
          </w:tcPr>
          <w:p w:rsidR="005A72D2" w:rsidRDefault="005A72D2" w:rsidP="00CE077F">
            <w:pPr>
              <w:jc w:val="right"/>
              <w:rPr>
                <w:sz w:val="16"/>
              </w:rPr>
            </w:pPr>
            <w:r>
              <w:rPr>
                <w:sz w:val="16"/>
              </w:rPr>
              <w:t>5,233</w:t>
            </w:r>
          </w:p>
        </w:tc>
        <w:tc>
          <w:tcPr>
            <w:tcW w:w="651" w:type="dxa"/>
          </w:tcPr>
          <w:p w:rsidR="005A72D2" w:rsidRDefault="005A72D2" w:rsidP="00CE077F">
            <w:pPr>
              <w:jc w:val="right"/>
              <w:rPr>
                <w:sz w:val="16"/>
              </w:rPr>
            </w:pPr>
            <w:r>
              <w:rPr>
                <w:sz w:val="16"/>
              </w:rPr>
              <w:t>2,195</w:t>
            </w:r>
          </w:p>
        </w:tc>
        <w:tc>
          <w:tcPr>
            <w:tcW w:w="651" w:type="dxa"/>
          </w:tcPr>
          <w:p w:rsidR="005A72D2" w:rsidRDefault="005A72D2" w:rsidP="00CE077F">
            <w:pPr>
              <w:jc w:val="right"/>
              <w:rPr>
                <w:sz w:val="16"/>
              </w:rPr>
            </w:pPr>
            <w:r>
              <w:rPr>
                <w:sz w:val="16"/>
              </w:rPr>
              <w:t>2,928</w:t>
            </w:r>
          </w:p>
        </w:tc>
        <w:tc>
          <w:tcPr>
            <w:tcW w:w="725" w:type="dxa"/>
          </w:tcPr>
          <w:p w:rsidR="005A72D2" w:rsidRDefault="005A72D2" w:rsidP="00CE077F">
            <w:pPr>
              <w:jc w:val="right"/>
              <w:rPr>
                <w:sz w:val="16"/>
              </w:rPr>
            </w:pPr>
            <w:r>
              <w:rPr>
                <w:sz w:val="16"/>
              </w:rPr>
              <w:t>3,942</w:t>
            </w:r>
          </w:p>
        </w:tc>
        <w:tc>
          <w:tcPr>
            <w:tcW w:w="651" w:type="dxa"/>
          </w:tcPr>
          <w:p w:rsidR="005A72D2" w:rsidRDefault="005A72D2" w:rsidP="00CE077F">
            <w:pPr>
              <w:jc w:val="right"/>
              <w:rPr>
                <w:sz w:val="16"/>
              </w:rPr>
            </w:pPr>
            <w:r>
              <w:rPr>
                <w:sz w:val="16"/>
              </w:rPr>
              <w:t>2,167</w:t>
            </w:r>
          </w:p>
        </w:tc>
        <w:tc>
          <w:tcPr>
            <w:tcW w:w="707" w:type="dxa"/>
          </w:tcPr>
          <w:p w:rsidR="005A72D2" w:rsidRDefault="005A72D2" w:rsidP="00CE077F">
            <w:pPr>
              <w:jc w:val="right"/>
              <w:rPr>
                <w:sz w:val="16"/>
              </w:rPr>
            </w:pPr>
            <w:r>
              <w:rPr>
                <w:sz w:val="16"/>
              </w:rPr>
              <w:t>3,048</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600</w:t>
            </w:r>
          </w:p>
        </w:tc>
        <w:tc>
          <w:tcPr>
            <w:tcW w:w="600" w:type="dxa"/>
          </w:tcPr>
          <w:p w:rsidR="005A72D2" w:rsidRDefault="005A72D2" w:rsidP="00CE077F">
            <w:pPr>
              <w:jc w:val="right"/>
              <w:rPr>
                <w:sz w:val="16"/>
              </w:rPr>
            </w:pPr>
            <w:r>
              <w:rPr>
                <w:sz w:val="16"/>
              </w:rPr>
              <w:t>3,752</w:t>
            </w:r>
          </w:p>
        </w:tc>
        <w:tc>
          <w:tcPr>
            <w:tcW w:w="725" w:type="dxa"/>
          </w:tcPr>
          <w:p w:rsidR="005A72D2" w:rsidRDefault="005A72D2" w:rsidP="00CE077F">
            <w:pPr>
              <w:jc w:val="right"/>
              <w:rPr>
                <w:sz w:val="16"/>
              </w:rPr>
            </w:pPr>
            <w:r>
              <w:rPr>
                <w:sz w:val="16"/>
              </w:rPr>
              <w:t>2,210</w:t>
            </w:r>
          </w:p>
        </w:tc>
        <w:tc>
          <w:tcPr>
            <w:tcW w:w="651" w:type="dxa"/>
          </w:tcPr>
          <w:p w:rsidR="005A72D2" w:rsidRDefault="005A72D2" w:rsidP="00CE077F">
            <w:pPr>
              <w:jc w:val="right"/>
              <w:rPr>
                <w:sz w:val="16"/>
              </w:rPr>
            </w:pPr>
            <w:r>
              <w:rPr>
                <w:sz w:val="16"/>
              </w:rPr>
              <w:t>2,364</w:t>
            </w:r>
          </w:p>
        </w:tc>
        <w:tc>
          <w:tcPr>
            <w:tcW w:w="725" w:type="dxa"/>
          </w:tcPr>
          <w:p w:rsidR="005A72D2" w:rsidRDefault="005A72D2" w:rsidP="00CE077F">
            <w:pPr>
              <w:jc w:val="right"/>
              <w:rPr>
                <w:sz w:val="16"/>
              </w:rPr>
            </w:pPr>
            <w:r>
              <w:rPr>
                <w:sz w:val="16"/>
              </w:rPr>
              <w:t>3,742</w:t>
            </w:r>
          </w:p>
        </w:tc>
        <w:tc>
          <w:tcPr>
            <w:tcW w:w="651" w:type="dxa"/>
          </w:tcPr>
          <w:p w:rsidR="005A72D2" w:rsidRDefault="005A72D2" w:rsidP="00CE077F">
            <w:pPr>
              <w:jc w:val="right"/>
              <w:rPr>
                <w:sz w:val="16"/>
              </w:rPr>
            </w:pPr>
            <w:r>
              <w:rPr>
                <w:sz w:val="16"/>
              </w:rPr>
              <w:t>3,237</w:t>
            </w:r>
          </w:p>
        </w:tc>
        <w:tc>
          <w:tcPr>
            <w:tcW w:w="651" w:type="dxa"/>
          </w:tcPr>
          <w:p w:rsidR="005A72D2" w:rsidRDefault="005A72D2" w:rsidP="00CE077F">
            <w:pPr>
              <w:jc w:val="right"/>
              <w:rPr>
                <w:sz w:val="16"/>
              </w:rPr>
            </w:pPr>
            <w:r>
              <w:rPr>
                <w:sz w:val="16"/>
              </w:rPr>
              <w:t>8,083</w:t>
            </w:r>
          </w:p>
        </w:tc>
        <w:tc>
          <w:tcPr>
            <w:tcW w:w="651" w:type="dxa"/>
          </w:tcPr>
          <w:p w:rsidR="005A72D2" w:rsidRDefault="005A72D2" w:rsidP="00CE077F">
            <w:pPr>
              <w:jc w:val="right"/>
              <w:rPr>
                <w:sz w:val="16"/>
              </w:rPr>
            </w:pPr>
            <w:r>
              <w:rPr>
                <w:sz w:val="16"/>
              </w:rPr>
              <w:t>3,621</w:t>
            </w:r>
          </w:p>
        </w:tc>
        <w:tc>
          <w:tcPr>
            <w:tcW w:w="651" w:type="dxa"/>
          </w:tcPr>
          <w:p w:rsidR="005A72D2" w:rsidRDefault="005A72D2" w:rsidP="00CE077F">
            <w:pPr>
              <w:jc w:val="right"/>
              <w:rPr>
                <w:sz w:val="16"/>
              </w:rPr>
            </w:pPr>
            <w:r>
              <w:rPr>
                <w:sz w:val="16"/>
              </w:rPr>
              <w:t>4,500</w:t>
            </w:r>
          </w:p>
        </w:tc>
        <w:tc>
          <w:tcPr>
            <w:tcW w:w="725" w:type="dxa"/>
          </w:tcPr>
          <w:p w:rsidR="005A72D2" w:rsidRDefault="005A72D2" w:rsidP="00CE077F">
            <w:pPr>
              <w:jc w:val="right"/>
              <w:rPr>
                <w:sz w:val="16"/>
              </w:rPr>
            </w:pPr>
            <w:r>
              <w:rPr>
                <w:sz w:val="16"/>
              </w:rPr>
              <w:t>6,118</w:t>
            </w:r>
          </w:p>
        </w:tc>
        <w:tc>
          <w:tcPr>
            <w:tcW w:w="651" w:type="dxa"/>
          </w:tcPr>
          <w:p w:rsidR="005A72D2" w:rsidRDefault="005A72D2" w:rsidP="00CE077F">
            <w:pPr>
              <w:jc w:val="right"/>
              <w:rPr>
                <w:sz w:val="16"/>
              </w:rPr>
            </w:pPr>
            <w:r>
              <w:rPr>
                <w:sz w:val="16"/>
              </w:rPr>
              <w:t>3,332</w:t>
            </w:r>
          </w:p>
        </w:tc>
        <w:tc>
          <w:tcPr>
            <w:tcW w:w="707" w:type="dxa"/>
          </w:tcPr>
          <w:p w:rsidR="005A72D2" w:rsidRDefault="005A72D2" w:rsidP="00CE077F">
            <w:pPr>
              <w:jc w:val="right"/>
              <w:rPr>
                <w:sz w:val="16"/>
              </w:rPr>
            </w:pPr>
            <w:r>
              <w:rPr>
                <w:sz w:val="16"/>
              </w:rPr>
              <w:t>4,699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700</w:t>
            </w:r>
          </w:p>
        </w:tc>
        <w:tc>
          <w:tcPr>
            <w:tcW w:w="600" w:type="dxa"/>
          </w:tcPr>
          <w:p w:rsidR="005A72D2" w:rsidRDefault="005A72D2" w:rsidP="00CE077F">
            <w:pPr>
              <w:jc w:val="right"/>
              <w:rPr>
                <w:sz w:val="16"/>
              </w:rPr>
            </w:pPr>
            <w:r>
              <w:rPr>
                <w:sz w:val="16"/>
              </w:rPr>
              <w:t>5,106</w:t>
            </w:r>
          </w:p>
        </w:tc>
        <w:tc>
          <w:tcPr>
            <w:tcW w:w="725" w:type="dxa"/>
          </w:tcPr>
          <w:p w:rsidR="005A72D2" w:rsidRDefault="005A72D2" w:rsidP="00CE077F">
            <w:pPr>
              <w:jc w:val="right"/>
              <w:rPr>
                <w:sz w:val="16"/>
              </w:rPr>
            </w:pPr>
            <w:r>
              <w:rPr>
                <w:sz w:val="16"/>
              </w:rPr>
              <w:t>2,988</w:t>
            </w:r>
          </w:p>
        </w:tc>
        <w:tc>
          <w:tcPr>
            <w:tcW w:w="651" w:type="dxa"/>
          </w:tcPr>
          <w:p w:rsidR="005A72D2" w:rsidRDefault="005A72D2" w:rsidP="00CE077F">
            <w:pPr>
              <w:jc w:val="right"/>
              <w:rPr>
                <w:sz w:val="16"/>
              </w:rPr>
            </w:pPr>
            <w:r>
              <w:rPr>
                <w:sz w:val="16"/>
              </w:rPr>
              <w:t>3,185</w:t>
            </w:r>
          </w:p>
        </w:tc>
        <w:tc>
          <w:tcPr>
            <w:tcW w:w="725" w:type="dxa"/>
          </w:tcPr>
          <w:p w:rsidR="005A72D2" w:rsidRDefault="005A72D2" w:rsidP="00CE077F">
            <w:pPr>
              <w:jc w:val="right"/>
              <w:rPr>
                <w:sz w:val="16"/>
              </w:rPr>
            </w:pPr>
            <w:r>
              <w:rPr>
                <w:sz w:val="16"/>
              </w:rPr>
              <w:t>5,062</w:t>
            </w:r>
          </w:p>
        </w:tc>
        <w:tc>
          <w:tcPr>
            <w:tcW w:w="651" w:type="dxa"/>
          </w:tcPr>
          <w:p w:rsidR="005A72D2" w:rsidRDefault="005A72D2" w:rsidP="00CE077F">
            <w:pPr>
              <w:jc w:val="right"/>
              <w:rPr>
                <w:sz w:val="16"/>
              </w:rPr>
            </w:pPr>
            <w:r>
              <w:rPr>
                <w:sz w:val="16"/>
              </w:rPr>
              <w:t>4,433</w:t>
            </w:r>
          </w:p>
        </w:tc>
        <w:tc>
          <w:tcPr>
            <w:tcW w:w="651" w:type="dxa"/>
          </w:tcPr>
          <w:p w:rsidR="005A72D2" w:rsidRDefault="005A72D2" w:rsidP="00CE077F">
            <w:pPr>
              <w:jc w:val="right"/>
              <w:rPr>
                <w:sz w:val="16"/>
              </w:rPr>
            </w:pPr>
            <w:r>
              <w:rPr>
                <w:sz w:val="16"/>
              </w:rPr>
              <w:t>11,105</w:t>
            </w:r>
          </w:p>
        </w:tc>
        <w:tc>
          <w:tcPr>
            <w:tcW w:w="651" w:type="dxa"/>
          </w:tcPr>
          <w:p w:rsidR="005A72D2" w:rsidRDefault="005A72D2" w:rsidP="00CE077F">
            <w:pPr>
              <w:jc w:val="right"/>
              <w:rPr>
                <w:sz w:val="16"/>
              </w:rPr>
            </w:pPr>
            <w:r>
              <w:rPr>
                <w:sz w:val="16"/>
              </w:rPr>
              <w:t>5,145</w:t>
            </w:r>
          </w:p>
        </w:tc>
        <w:tc>
          <w:tcPr>
            <w:tcW w:w="651" w:type="dxa"/>
          </w:tcPr>
          <w:p w:rsidR="005A72D2" w:rsidRDefault="005A72D2" w:rsidP="00CE077F">
            <w:pPr>
              <w:jc w:val="right"/>
              <w:rPr>
                <w:sz w:val="16"/>
              </w:rPr>
            </w:pPr>
            <w:r>
              <w:rPr>
                <w:sz w:val="16"/>
              </w:rPr>
              <w:t>6,122</w:t>
            </w:r>
          </w:p>
        </w:tc>
        <w:tc>
          <w:tcPr>
            <w:tcW w:w="725" w:type="dxa"/>
          </w:tcPr>
          <w:p w:rsidR="005A72D2" w:rsidRDefault="005A72D2" w:rsidP="00CE077F">
            <w:pPr>
              <w:jc w:val="right"/>
              <w:rPr>
                <w:sz w:val="16"/>
              </w:rPr>
            </w:pPr>
            <w:r>
              <w:rPr>
                <w:sz w:val="16"/>
              </w:rPr>
              <w:t>8,382</w:t>
            </w:r>
          </w:p>
        </w:tc>
        <w:tc>
          <w:tcPr>
            <w:tcW w:w="651" w:type="dxa"/>
          </w:tcPr>
          <w:p w:rsidR="005A72D2" w:rsidRDefault="005A72D2" w:rsidP="00CE077F">
            <w:pPr>
              <w:jc w:val="right"/>
              <w:rPr>
                <w:sz w:val="16"/>
              </w:rPr>
            </w:pPr>
            <w:r>
              <w:rPr>
                <w:sz w:val="16"/>
              </w:rPr>
              <w:t>4,530</w:t>
            </w:r>
          </w:p>
        </w:tc>
        <w:tc>
          <w:tcPr>
            <w:tcW w:w="707" w:type="dxa"/>
          </w:tcPr>
          <w:p w:rsidR="005A72D2" w:rsidRDefault="005A72D2" w:rsidP="00CE077F">
            <w:pPr>
              <w:jc w:val="right"/>
              <w:rPr>
                <w:sz w:val="16"/>
              </w:rPr>
            </w:pPr>
            <w:r>
              <w:rPr>
                <w:sz w:val="16"/>
              </w:rPr>
              <w:t>6,400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800</w:t>
            </w:r>
          </w:p>
        </w:tc>
        <w:tc>
          <w:tcPr>
            <w:tcW w:w="600" w:type="dxa"/>
          </w:tcPr>
          <w:p w:rsidR="005A72D2" w:rsidRDefault="005A72D2" w:rsidP="00CE077F">
            <w:pPr>
              <w:jc w:val="right"/>
              <w:rPr>
                <w:sz w:val="16"/>
              </w:rPr>
            </w:pPr>
            <w:r>
              <w:rPr>
                <w:sz w:val="16"/>
              </w:rPr>
              <w:t>6,485</w:t>
            </w:r>
          </w:p>
        </w:tc>
        <w:tc>
          <w:tcPr>
            <w:tcW w:w="725" w:type="dxa"/>
          </w:tcPr>
          <w:p w:rsidR="005A72D2" w:rsidRDefault="005A72D2" w:rsidP="00CE077F">
            <w:pPr>
              <w:jc w:val="right"/>
              <w:rPr>
                <w:sz w:val="16"/>
              </w:rPr>
            </w:pPr>
            <w:r>
              <w:rPr>
                <w:sz w:val="16"/>
              </w:rPr>
              <w:t>3,785</w:t>
            </w:r>
          </w:p>
        </w:tc>
        <w:tc>
          <w:tcPr>
            <w:tcW w:w="651" w:type="dxa"/>
          </w:tcPr>
          <w:p w:rsidR="005A72D2" w:rsidRDefault="005A72D2" w:rsidP="00CE077F">
            <w:pPr>
              <w:jc w:val="right"/>
              <w:rPr>
                <w:sz w:val="16"/>
              </w:rPr>
            </w:pPr>
            <w:r>
              <w:rPr>
                <w:sz w:val="16"/>
              </w:rPr>
              <w:t>4,020</w:t>
            </w:r>
          </w:p>
        </w:tc>
        <w:tc>
          <w:tcPr>
            <w:tcW w:w="725" w:type="dxa"/>
          </w:tcPr>
          <w:p w:rsidR="005A72D2" w:rsidRDefault="005A72D2" w:rsidP="00CE077F">
            <w:pPr>
              <w:jc w:val="right"/>
              <w:rPr>
                <w:sz w:val="16"/>
              </w:rPr>
            </w:pPr>
            <w:r>
              <w:rPr>
                <w:sz w:val="16"/>
              </w:rPr>
              <w:t>6,834</w:t>
            </w:r>
          </w:p>
        </w:tc>
        <w:tc>
          <w:tcPr>
            <w:tcW w:w="651" w:type="dxa"/>
          </w:tcPr>
          <w:p w:rsidR="005A72D2" w:rsidRDefault="005A72D2" w:rsidP="00CE077F">
            <w:pPr>
              <w:jc w:val="right"/>
              <w:rPr>
                <w:sz w:val="16"/>
              </w:rPr>
            </w:pPr>
            <w:r>
              <w:rPr>
                <w:sz w:val="16"/>
              </w:rPr>
              <w:t>5,669</w:t>
            </w:r>
          </w:p>
        </w:tc>
        <w:tc>
          <w:tcPr>
            <w:tcW w:w="651" w:type="dxa"/>
          </w:tcPr>
          <w:p w:rsidR="005A72D2" w:rsidRDefault="005A72D2" w:rsidP="00CE077F">
            <w:pPr>
              <w:jc w:val="right"/>
              <w:rPr>
                <w:sz w:val="16"/>
              </w:rPr>
            </w:pPr>
            <w:r>
              <w:rPr>
                <w:sz w:val="16"/>
              </w:rPr>
              <w:t>14,297</w:t>
            </w:r>
          </w:p>
        </w:tc>
        <w:tc>
          <w:tcPr>
            <w:tcW w:w="651" w:type="dxa"/>
          </w:tcPr>
          <w:p w:rsidR="005A72D2" w:rsidRDefault="005A72D2" w:rsidP="00CE077F">
            <w:pPr>
              <w:jc w:val="right"/>
              <w:rPr>
                <w:sz w:val="16"/>
              </w:rPr>
            </w:pPr>
            <w:r>
              <w:rPr>
                <w:sz w:val="16"/>
              </w:rPr>
              <w:t>6,731</w:t>
            </w:r>
          </w:p>
        </w:tc>
        <w:tc>
          <w:tcPr>
            <w:tcW w:w="651" w:type="dxa"/>
          </w:tcPr>
          <w:p w:rsidR="005A72D2" w:rsidRDefault="005A72D2" w:rsidP="00CE077F">
            <w:pPr>
              <w:jc w:val="right"/>
              <w:rPr>
                <w:sz w:val="16"/>
              </w:rPr>
            </w:pPr>
            <w:r>
              <w:rPr>
                <w:sz w:val="16"/>
              </w:rPr>
              <w:t>7,785</w:t>
            </w:r>
          </w:p>
        </w:tc>
        <w:tc>
          <w:tcPr>
            <w:tcW w:w="725" w:type="dxa"/>
          </w:tcPr>
          <w:p w:rsidR="005A72D2" w:rsidRDefault="005A72D2" w:rsidP="00CE077F">
            <w:pPr>
              <w:jc w:val="right"/>
              <w:rPr>
                <w:sz w:val="16"/>
              </w:rPr>
            </w:pPr>
            <w:r>
              <w:rPr>
                <w:sz w:val="16"/>
              </w:rPr>
              <w:t>10,706</w:t>
            </w:r>
          </w:p>
        </w:tc>
        <w:tc>
          <w:tcPr>
            <w:tcW w:w="651" w:type="dxa"/>
          </w:tcPr>
          <w:p w:rsidR="005A72D2" w:rsidRDefault="005A72D2" w:rsidP="00CE077F">
            <w:pPr>
              <w:jc w:val="right"/>
              <w:rPr>
                <w:sz w:val="16"/>
              </w:rPr>
            </w:pPr>
            <w:r>
              <w:rPr>
                <w:sz w:val="16"/>
              </w:rPr>
              <w:t>5,754</w:t>
            </w:r>
          </w:p>
        </w:tc>
        <w:tc>
          <w:tcPr>
            <w:tcW w:w="707" w:type="dxa"/>
          </w:tcPr>
          <w:p w:rsidR="005A72D2" w:rsidRDefault="005A72D2" w:rsidP="00CE077F">
            <w:pPr>
              <w:jc w:val="right"/>
              <w:rPr>
                <w:sz w:val="16"/>
              </w:rPr>
            </w:pPr>
            <w:r>
              <w:rPr>
                <w:sz w:val="16"/>
              </w:rPr>
              <w:t>8,139</w:t>
            </w:r>
          </w:p>
        </w:tc>
      </w:tr>
      <w:tr w:rsidR="005A72D2" w:rsidTr="00CE077F">
        <w:tblPrEx>
          <w:tblCellMar>
            <w:left w:w="30" w:type="dxa"/>
            <w:right w:w="30" w:type="dxa"/>
          </w:tblCellMar>
        </w:tblPrEx>
        <w:trPr>
          <w:trHeight w:val="149"/>
          <w:jc w:val="center"/>
        </w:trPr>
        <w:tc>
          <w:tcPr>
            <w:tcW w:w="654" w:type="dxa"/>
            <w:tcBorders>
              <w:bottom w:val="nil"/>
            </w:tcBorders>
            <w:shd w:val="pct20" w:color="auto" w:fill="auto"/>
          </w:tcPr>
          <w:p w:rsidR="005A72D2" w:rsidRDefault="005A72D2" w:rsidP="00CE077F">
            <w:pPr>
              <w:jc w:val="right"/>
              <w:rPr>
                <w:color w:val="000000"/>
                <w:sz w:val="16"/>
              </w:rPr>
            </w:pPr>
            <w:r>
              <w:rPr>
                <w:color w:val="000000"/>
                <w:sz w:val="16"/>
              </w:rPr>
              <w:t>900</w:t>
            </w:r>
          </w:p>
        </w:tc>
        <w:tc>
          <w:tcPr>
            <w:tcW w:w="600" w:type="dxa"/>
            <w:tcBorders>
              <w:bottom w:val="nil"/>
            </w:tcBorders>
          </w:tcPr>
          <w:p w:rsidR="005A72D2" w:rsidRDefault="005A72D2" w:rsidP="00CE077F">
            <w:pPr>
              <w:jc w:val="right"/>
              <w:rPr>
                <w:sz w:val="16"/>
              </w:rPr>
            </w:pPr>
            <w:r>
              <w:rPr>
                <w:sz w:val="16"/>
              </w:rPr>
              <w:t>7,884</w:t>
            </w:r>
          </w:p>
        </w:tc>
        <w:tc>
          <w:tcPr>
            <w:tcW w:w="725" w:type="dxa"/>
            <w:tcBorders>
              <w:bottom w:val="nil"/>
            </w:tcBorders>
          </w:tcPr>
          <w:p w:rsidR="005A72D2" w:rsidRDefault="005A72D2" w:rsidP="00CE077F">
            <w:pPr>
              <w:jc w:val="right"/>
              <w:rPr>
                <w:sz w:val="16"/>
              </w:rPr>
            </w:pPr>
            <w:r>
              <w:rPr>
                <w:sz w:val="16"/>
              </w:rPr>
              <w:t>4,600</w:t>
            </w:r>
          </w:p>
        </w:tc>
        <w:tc>
          <w:tcPr>
            <w:tcW w:w="651" w:type="dxa"/>
            <w:tcBorders>
              <w:bottom w:val="nil"/>
            </w:tcBorders>
          </w:tcPr>
          <w:p w:rsidR="005A72D2" w:rsidRDefault="005A72D2" w:rsidP="00CE077F">
            <w:pPr>
              <w:jc w:val="right"/>
              <w:rPr>
                <w:sz w:val="16"/>
              </w:rPr>
            </w:pPr>
            <w:r>
              <w:rPr>
                <w:sz w:val="16"/>
              </w:rPr>
              <w:t>4,867</w:t>
            </w:r>
          </w:p>
        </w:tc>
        <w:tc>
          <w:tcPr>
            <w:tcW w:w="725" w:type="dxa"/>
            <w:tcBorders>
              <w:bottom w:val="nil"/>
            </w:tcBorders>
          </w:tcPr>
          <w:p w:rsidR="005A72D2" w:rsidRDefault="005A72D2" w:rsidP="00CE077F">
            <w:pPr>
              <w:jc w:val="right"/>
              <w:rPr>
                <w:sz w:val="16"/>
              </w:rPr>
            </w:pPr>
            <w:r>
              <w:rPr>
                <w:sz w:val="16"/>
              </w:rPr>
              <w:t>8,283</w:t>
            </w:r>
          </w:p>
        </w:tc>
        <w:tc>
          <w:tcPr>
            <w:tcW w:w="651" w:type="dxa"/>
            <w:tcBorders>
              <w:bottom w:val="nil"/>
            </w:tcBorders>
          </w:tcPr>
          <w:p w:rsidR="005A72D2" w:rsidRDefault="005A72D2" w:rsidP="00CE077F">
            <w:pPr>
              <w:jc w:val="right"/>
              <w:rPr>
                <w:sz w:val="16"/>
              </w:rPr>
            </w:pPr>
            <w:r>
              <w:rPr>
                <w:sz w:val="16"/>
              </w:rPr>
              <w:t>6,936</w:t>
            </w:r>
          </w:p>
        </w:tc>
        <w:tc>
          <w:tcPr>
            <w:tcW w:w="651" w:type="dxa"/>
            <w:tcBorders>
              <w:bottom w:val="nil"/>
            </w:tcBorders>
          </w:tcPr>
          <w:p w:rsidR="005A72D2" w:rsidRDefault="005A72D2" w:rsidP="00CE077F">
            <w:pPr>
              <w:jc w:val="right"/>
              <w:rPr>
                <w:sz w:val="16"/>
              </w:rPr>
            </w:pPr>
            <w:r>
              <w:rPr>
                <w:sz w:val="16"/>
              </w:rPr>
              <w:t>17,661</w:t>
            </w:r>
          </w:p>
        </w:tc>
        <w:tc>
          <w:tcPr>
            <w:tcW w:w="651" w:type="dxa"/>
            <w:tcBorders>
              <w:bottom w:val="nil"/>
            </w:tcBorders>
          </w:tcPr>
          <w:p w:rsidR="005A72D2" w:rsidRDefault="005A72D2" w:rsidP="00CE077F">
            <w:pPr>
              <w:jc w:val="right"/>
              <w:rPr>
                <w:sz w:val="16"/>
              </w:rPr>
            </w:pPr>
            <w:r>
              <w:rPr>
                <w:sz w:val="16"/>
              </w:rPr>
              <w:t>8,359</w:t>
            </w:r>
          </w:p>
        </w:tc>
        <w:tc>
          <w:tcPr>
            <w:tcW w:w="651" w:type="dxa"/>
            <w:tcBorders>
              <w:bottom w:val="nil"/>
            </w:tcBorders>
          </w:tcPr>
          <w:p w:rsidR="005A72D2" w:rsidRDefault="005A72D2" w:rsidP="00CE077F">
            <w:pPr>
              <w:jc w:val="right"/>
              <w:rPr>
                <w:sz w:val="16"/>
              </w:rPr>
            </w:pPr>
            <w:r>
              <w:rPr>
                <w:sz w:val="16"/>
              </w:rPr>
              <w:t>9,485</w:t>
            </w:r>
          </w:p>
        </w:tc>
        <w:tc>
          <w:tcPr>
            <w:tcW w:w="725" w:type="dxa"/>
            <w:tcBorders>
              <w:bottom w:val="nil"/>
            </w:tcBorders>
          </w:tcPr>
          <w:p w:rsidR="005A72D2" w:rsidRDefault="005A72D2" w:rsidP="00CE077F">
            <w:pPr>
              <w:jc w:val="right"/>
              <w:rPr>
                <w:sz w:val="16"/>
              </w:rPr>
            </w:pPr>
            <w:r>
              <w:rPr>
                <w:sz w:val="16"/>
              </w:rPr>
              <w:t>13,074</w:t>
            </w:r>
          </w:p>
        </w:tc>
        <w:tc>
          <w:tcPr>
            <w:tcW w:w="651" w:type="dxa"/>
            <w:tcBorders>
              <w:bottom w:val="nil"/>
            </w:tcBorders>
          </w:tcPr>
          <w:p w:rsidR="005A72D2" w:rsidRDefault="005A72D2" w:rsidP="00CE077F">
            <w:pPr>
              <w:jc w:val="right"/>
              <w:rPr>
                <w:sz w:val="16"/>
              </w:rPr>
            </w:pPr>
            <w:r>
              <w:rPr>
                <w:sz w:val="16"/>
              </w:rPr>
              <w:t>6,998</w:t>
            </w:r>
          </w:p>
        </w:tc>
        <w:tc>
          <w:tcPr>
            <w:tcW w:w="707" w:type="dxa"/>
            <w:tcBorders>
              <w:bottom w:val="nil"/>
            </w:tcBorders>
          </w:tcPr>
          <w:p w:rsidR="005A72D2" w:rsidRDefault="005A72D2" w:rsidP="00CE077F">
            <w:pPr>
              <w:jc w:val="right"/>
              <w:rPr>
                <w:sz w:val="16"/>
              </w:rPr>
            </w:pPr>
            <w:r>
              <w:rPr>
                <w:sz w:val="16"/>
              </w:rPr>
              <w:t>9,909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1000</w:t>
            </w:r>
          </w:p>
        </w:tc>
        <w:tc>
          <w:tcPr>
            <w:tcW w:w="600" w:type="dxa"/>
          </w:tcPr>
          <w:p w:rsidR="005A72D2" w:rsidRDefault="005A72D2" w:rsidP="00CE077F">
            <w:pPr>
              <w:jc w:val="right"/>
              <w:rPr>
                <w:b/>
                <w:i/>
                <w:sz w:val="16"/>
              </w:rPr>
            </w:pPr>
            <w:r>
              <w:rPr>
                <w:b/>
                <w:i/>
                <w:sz w:val="16"/>
              </w:rPr>
              <w:t>9,299</w:t>
            </w:r>
          </w:p>
        </w:tc>
        <w:tc>
          <w:tcPr>
            <w:tcW w:w="725" w:type="dxa"/>
          </w:tcPr>
          <w:p w:rsidR="005A72D2" w:rsidRDefault="005A72D2" w:rsidP="00CE077F">
            <w:pPr>
              <w:jc w:val="right"/>
              <w:rPr>
                <w:b/>
                <w:i/>
                <w:sz w:val="16"/>
              </w:rPr>
            </w:pPr>
            <w:r>
              <w:rPr>
                <w:b/>
                <w:i/>
                <w:sz w:val="16"/>
              </w:rPr>
              <w:t>5,427</w:t>
            </w:r>
          </w:p>
        </w:tc>
        <w:tc>
          <w:tcPr>
            <w:tcW w:w="651" w:type="dxa"/>
          </w:tcPr>
          <w:p w:rsidR="005A72D2" w:rsidRDefault="005A72D2" w:rsidP="00CE077F">
            <w:pPr>
              <w:jc w:val="right"/>
              <w:rPr>
                <w:b/>
                <w:i/>
                <w:sz w:val="16"/>
              </w:rPr>
            </w:pPr>
            <w:r>
              <w:rPr>
                <w:b/>
                <w:i/>
                <w:sz w:val="16"/>
              </w:rPr>
              <w:t>5,723</w:t>
            </w:r>
          </w:p>
        </w:tc>
        <w:tc>
          <w:tcPr>
            <w:tcW w:w="725" w:type="dxa"/>
          </w:tcPr>
          <w:p w:rsidR="005A72D2" w:rsidRDefault="005A72D2" w:rsidP="00CE077F">
            <w:pPr>
              <w:jc w:val="right"/>
              <w:rPr>
                <w:b/>
                <w:i/>
                <w:sz w:val="16"/>
              </w:rPr>
            </w:pPr>
            <w:r>
              <w:rPr>
                <w:b/>
                <w:i/>
                <w:sz w:val="16"/>
              </w:rPr>
              <w:t>9,796</w:t>
            </w:r>
          </w:p>
        </w:tc>
        <w:tc>
          <w:tcPr>
            <w:tcW w:w="651" w:type="dxa"/>
          </w:tcPr>
          <w:p w:rsidR="005A72D2" w:rsidRDefault="005A72D2" w:rsidP="00CE077F">
            <w:pPr>
              <w:jc w:val="right"/>
              <w:rPr>
                <w:b/>
                <w:i/>
                <w:sz w:val="16"/>
              </w:rPr>
            </w:pPr>
            <w:r>
              <w:rPr>
                <w:b/>
                <w:i/>
                <w:sz w:val="16"/>
              </w:rPr>
              <w:t>8,225</w:t>
            </w:r>
          </w:p>
        </w:tc>
        <w:tc>
          <w:tcPr>
            <w:tcW w:w="651" w:type="dxa"/>
          </w:tcPr>
          <w:p w:rsidR="005A72D2" w:rsidRDefault="005A72D2" w:rsidP="00CE077F">
            <w:pPr>
              <w:jc w:val="right"/>
              <w:rPr>
                <w:b/>
                <w:i/>
                <w:sz w:val="16"/>
              </w:rPr>
            </w:pPr>
            <w:r>
              <w:rPr>
                <w:b/>
                <w:i/>
                <w:sz w:val="16"/>
              </w:rPr>
              <w:t>35,965</w:t>
            </w:r>
          </w:p>
        </w:tc>
        <w:tc>
          <w:tcPr>
            <w:tcW w:w="651" w:type="dxa"/>
          </w:tcPr>
          <w:p w:rsidR="005A72D2" w:rsidRDefault="005A72D2" w:rsidP="00CE077F">
            <w:pPr>
              <w:jc w:val="right"/>
              <w:rPr>
                <w:b/>
                <w:i/>
                <w:sz w:val="16"/>
              </w:rPr>
            </w:pPr>
            <w:r>
              <w:rPr>
                <w:b/>
                <w:i/>
                <w:sz w:val="16"/>
              </w:rPr>
              <w:t>10,017</w:t>
            </w:r>
          </w:p>
        </w:tc>
        <w:tc>
          <w:tcPr>
            <w:tcW w:w="651" w:type="dxa"/>
          </w:tcPr>
          <w:p w:rsidR="005A72D2" w:rsidRDefault="005A72D2" w:rsidP="00CE077F">
            <w:pPr>
              <w:jc w:val="right"/>
              <w:rPr>
                <w:b/>
                <w:i/>
                <w:sz w:val="16"/>
              </w:rPr>
            </w:pPr>
            <w:r>
              <w:rPr>
                <w:b/>
                <w:i/>
                <w:sz w:val="16"/>
              </w:rPr>
              <w:t>11,219</w:t>
            </w:r>
          </w:p>
        </w:tc>
        <w:tc>
          <w:tcPr>
            <w:tcW w:w="725" w:type="dxa"/>
          </w:tcPr>
          <w:p w:rsidR="005A72D2" w:rsidRDefault="005A72D2" w:rsidP="00CE077F">
            <w:pPr>
              <w:jc w:val="right"/>
              <w:rPr>
                <w:b/>
                <w:i/>
                <w:sz w:val="16"/>
              </w:rPr>
            </w:pPr>
            <w:r>
              <w:rPr>
                <w:b/>
                <w:i/>
                <w:sz w:val="16"/>
              </w:rPr>
              <w:t>15,483</w:t>
            </w:r>
          </w:p>
        </w:tc>
        <w:tc>
          <w:tcPr>
            <w:tcW w:w="651" w:type="dxa"/>
          </w:tcPr>
          <w:p w:rsidR="005A72D2" w:rsidRDefault="005A72D2" w:rsidP="00CE077F">
            <w:pPr>
              <w:jc w:val="right"/>
              <w:rPr>
                <w:b/>
                <w:i/>
                <w:sz w:val="16"/>
              </w:rPr>
            </w:pPr>
            <w:r>
              <w:rPr>
                <w:b/>
                <w:i/>
                <w:sz w:val="16"/>
              </w:rPr>
              <w:t>8,261</w:t>
            </w:r>
          </w:p>
        </w:tc>
        <w:tc>
          <w:tcPr>
            <w:tcW w:w="707" w:type="dxa"/>
          </w:tcPr>
          <w:p w:rsidR="005A72D2" w:rsidRDefault="005A72D2" w:rsidP="00CE077F">
            <w:pPr>
              <w:jc w:val="right"/>
              <w:rPr>
                <w:b/>
                <w:i/>
                <w:sz w:val="16"/>
              </w:rPr>
            </w:pPr>
            <w:r>
              <w:rPr>
                <w:b/>
                <w:i/>
                <w:sz w:val="16"/>
              </w:rPr>
              <w:t>11,707</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1100</w:t>
            </w:r>
          </w:p>
        </w:tc>
        <w:tc>
          <w:tcPr>
            <w:tcW w:w="600" w:type="dxa"/>
          </w:tcPr>
          <w:p w:rsidR="005A72D2" w:rsidRDefault="005A72D2" w:rsidP="00CE077F">
            <w:pPr>
              <w:jc w:val="right"/>
              <w:rPr>
                <w:sz w:val="16"/>
              </w:rPr>
            </w:pPr>
            <w:r>
              <w:rPr>
                <w:sz w:val="16"/>
              </w:rPr>
              <w:t>10,729</w:t>
            </w:r>
          </w:p>
        </w:tc>
        <w:tc>
          <w:tcPr>
            <w:tcW w:w="725" w:type="dxa"/>
          </w:tcPr>
          <w:p w:rsidR="005A72D2" w:rsidRDefault="005A72D2" w:rsidP="00CE077F">
            <w:pPr>
              <w:jc w:val="right"/>
              <w:rPr>
                <w:sz w:val="16"/>
              </w:rPr>
            </w:pPr>
            <w:r>
              <w:rPr>
                <w:sz w:val="16"/>
              </w:rPr>
              <w:t>6,266</w:t>
            </w:r>
          </w:p>
        </w:tc>
        <w:tc>
          <w:tcPr>
            <w:tcW w:w="651" w:type="dxa"/>
          </w:tcPr>
          <w:p w:rsidR="005A72D2" w:rsidRDefault="005A72D2" w:rsidP="00CE077F">
            <w:pPr>
              <w:jc w:val="right"/>
              <w:rPr>
                <w:sz w:val="16"/>
              </w:rPr>
            </w:pPr>
            <w:r>
              <w:rPr>
                <w:sz w:val="16"/>
              </w:rPr>
              <w:t>6,586</w:t>
            </w:r>
          </w:p>
        </w:tc>
        <w:tc>
          <w:tcPr>
            <w:tcW w:w="725" w:type="dxa"/>
          </w:tcPr>
          <w:p w:rsidR="005A72D2" w:rsidRDefault="005A72D2" w:rsidP="00CE077F">
            <w:pPr>
              <w:jc w:val="right"/>
              <w:rPr>
                <w:sz w:val="16"/>
              </w:rPr>
            </w:pPr>
            <w:r>
              <w:rPr>
                <w:sz w:val="16"/>
              </w:rPr>
              <w:t>11,373</w:t>
            </w:r>
          </w:p>
        </w:tc>
        <w:tc>
          <w:tcPr>
            <w:tcW w:w="651" w:type="dxa"/>
          </w:tcPr>
          <w:p w:rsidR="005A72D2" w:rsidRDefault="005A72D2" w:rsidP="00CE077F">
            <w:pPr>
              <w:jc w:val="right"/>
              <w:rPr>
                <w:sz w:val="16"/>
              </w:rPr>
            </w:pPr>
            <w:r>
              <w:rPr>
                <w:sz w:val="16"/>
              </w:rPr>
              <w:t>9,540</w:t>
            </w:r>
          </w:p>
        </w:tc>
        <w:tc>
          <w:tcPr>
            <w:tcW w:w="651" w:type="dxa"/>
          </w:tcPr>
          <w:p w:rsidR="005A72D2" w:rsidRDefault="005A72D2" w:rsidP="00CE077F">
            <w:pPr>
              <w:jc w:val="right"/>
              <w:rPr>
                <w:sz w:val="16"/>
              </w:rPr>
            </w:pPr>
            <w:r>
              <w:rPr>
                <w:sz w:val="16"/>
              </w:rPr>
              <w:t>39,565</w:t>
            </w:r>
          </w:p>
        </w:tc>
        <w:tc>
          <w:tcPr>
            <w:tcW w:w="651" w:type="dxa"/>
          </w:tcPr>
          <w:p w:rsidR="005A72D2" w:rsidRDefault="005A72D2" w:rsidP="00CE077F">
            <w:pPr>
              <w:jc w:val="right"/>
              <w:rPr>
                <w:sz w:val="16"/>
              </w:rPr>
            </w:pPr>
            <w:r>
              <w:rPr>
                <w:sz w:val="16"/>
              </w:rPr>
              <w:t>11,699</w:t>
            </w:r>
          </w:p>
        </w:tc>
        <w:tc>
          <w:tcPr>
            <w:tcW w:w="651" w:type="dxa"/>
          </w:tcPr>
          <w:p w:rsidR="005A72D2" w:rsidRDefault="005A72D2" w:rsidP="00CE077F">
            <w:pPr>
              <w:jc w:val="right"/>
              <w:rPr>
                <w:sz w:val="16"/>
              </w:rPr>
            </w:pPr>
            <w:r>
              <w:rPr>
                <w:sz w:val="16"/>
              </w:rPr>
              <w:t>12,985</w:t>
            </w:r>
          </w:p>
        </w:tc>
        <w:tc>
          <w:tcPr>
            <w:tcW w:w="725" w:type="dxa"/>
          </w:tcPr>
          <w:p w:rsidR="005A72D2" w:rsidRDefault="005A72D2" w:rsidP="00CE077F">
            <w:pPr>
              <w:jc w:val="right"/>
              <w:rPr>
                <w:sz w:val="16"/>
              </w:rPr>
            </w:pPr>
            <w:r>
              <w:rPr>
                <w:sz w:val="16"/>
              </w:rPr>
              <w:t>18,235</w:t>
            </w:r>
          </w:p>
        </w:tc>
        <w:tc>
          <w:tcPr>
            <w:tcW w:w="651" w:type="dxa"/>
          </w:tcPr>
          <w:p w:rsidR="005A72D2" w:rsidRDefault="005A72D2" w:rsidP="00CE077F">
            <w:pPr>
              <w:jc w:val="right"/>
              <w:rPr>
                <w:sz w:val="16"/>
              </w:rPr>
            </w:pPr>
            <w:r>
              <w:rPr>
                <w:sz w:val="16"/>
              </w:rPr>
              <w:t>9,540</w:t>
            </w:r>
          </w:p>
        </w:tc>
        <w:tc>
          <w:tcPr>
            <w:tcW w:w="707" w:type="dxa"/>
          </w:tcPr>
          <w:p w:rsidR="005A72D2" w:rsidRDefault="005A72D2" w:rsidP="00CE077F">
            <w:pPr>
              <w:jc w:val="right"/>
              <w:rPr>
                <w:sz w:val="16"/>
              </w:rPr>
            </w:pPr>
            <w:r>
              <w:rPr>
                <w:sz w:val="16"/>
              </w:rPr>
              <w:t>13,529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1200</w:t>
            </w:r>
          </w:p>
        </w:tc>
        <w:tc>
          <w:tcPr>
            <w:tcW w:w="600" w:type="dxa"/>
          </w:tcPr>
          <w:p w:rsidR="005A72D2" w:rsidRDefault="005A72D2" w:rsidP="00CE077F">
            <w:pPr>
              <w:jc w:val="right"/>
              <w:rPr>
                <w:sz w:val="16"/>
              </w:rPr>
            </w:pPr>
            <w:r>
              <w:rPr>
                <w:sz w:val="16"/>
              </w:rPr>
              <w:t>12,172</w:t>
            </w:r>
          </w:p>
        </w:tc>
        <w:tc>
          <w:tcPr>
            <w:tcW w:w="725" w:type="dxa"/>
          </w:tcPr>
          <w:p w:rsidR="005A72D2" w:rsidRDefault="005A72D2" w:rsidP="00CE077F">
            <w:pPr>
              <w:jc w:val="right"/>
              <w:rPr>
                <w:sz w:val="16"/>
              </w:rPr>
            </w:pPr>
            <w:r>
              <w:rPr>
                <w:sz w:val="16"/>
              </w:rPr>
              <w:t>7,114</w:t>
            </w:r>
          </w:p>
        </w:tc>
        <w:tc>
          <w:tcPr>
            <w:tcW w:w="651" w:type="dxa"/>
          </w:tcPr>
          <w:p w:rsidR="005A72D2" w:rsidRDefault="005A72D2" w:rsidP="00CE077F">
            <w:pPr>
              <w:jc w:val="right"/>
              <w:rPr>
                <w:sz w:val="16"/>
              </w:rPr>
            </w:pPr>
            <w:r>
              <w:rPr>
                <w:sz w:val="16"/>
              </w:rPr>
              <w:t>7,455</w:t>
            </w:r>
          </w:p>
        </w:tc>
        <w:tc>
          <w:tcPr>
            <w:tcW w:w="725" w:type="dxa"/>
          </w:tcPr>
          <w:p w:rsidR="005A72D2" w:rsidRDefault="005A72D2" w:rsidP="00CE077F">
            <w:pPr>
              <w:jc w:val="right"/>
              <w:rPr>
                <w:sz w:val="16"/>
              </w:rPr>
            </w:pPr>
            <w:r>
              <w:rPr>
                <w:sz w:val="16"/>
              </w:rPr>
              <w:t>15,732</w:t>
            </w:r>
          </w:p>
        </w:tc>
        <w:tc>
          <w:tcPr>
            <w:tcW w:w="651" w:type="dxa"/>
          </w:tcPr>
          <w:p w:rsidR="005A72D2" w:rsidRDefault="005A72D2" w:rsidP="00CE077F">
            <w:pPr>
              <w:jc w:val="right"/>
              <w:rPr>
                <w:sz w:val="16"/>
              </w:rPr>
            </w:pPr>
            <w:r>
              <w:rPr>
                <w:sz w:val="16"/>
              </w:rPr>
              <w:t>10,886</w:t>
            </w:r>
          </w:p>
        </w:tc>
        <w:tc>
          <w:tcPr>
            <w:tcW w:w="651" w:type="dxa"/>
          </w:tcPr>
          <w:p w:rsidR="005A72D2" w:rsidRDefault="005A72D2" w:rsidP="00CE077F">
            <w:pPr>
              <w:jc w:val="right"/>
              <w:rPr>
                <w:sz w:val="16"/>
              </w:rPr>
            </w:pPr>
            <w:r>
              <w:rPr>
                <w:sz w:val="16"/>
              </w:rPr>
              <w:t>43,165</w:t>
            </w:r>
          </w:p>
        </w:tc>
        <w:tc>
          <w:tcPr>
            <w:tcW w:w="651" w:type="dxa"/>
          </w:tcPr>
          <w:p w:rsidR="005A72D2" w:rsidRDefault="005A72D2" w:rsidP="00CE077F">
            <w:pPr>
              <w:jc w:val="right"/>
              <w:rPr>
                <w:sz w:val="16"/>
              </w:rPr>
            </w:pPr>
            <w:r>
              <w:rPr>
                <w:sz w:val="16"/>
              </w:rPr>
              <w:t>13,399</w:t>
            </w:r>
          </w:p>
        </w:tc>
        <w:tc>
          <w:tcPr>
            <w:tcW w:w="651" w:type="dxa"/>
          </w:tcPr>
          <w:p w:rsidR="005A72D2" w:rsidRDefault="005A72D2" w:rsidP="00CE077F">
            <w:pPr>
              <w:jc w:val="right"/>
              <w:rPr>
                <w:sz w:val="16"/>
              </w:rPr>
            </w:pPr>
            <w:r>
              <w:rPr>
                <w:sz w:val="16"/>
              </w:rPr>
              <w:t>14,781</w:t>
            </w:r>
          </w:p>
        </w:tc>
        <w:tc>
          <w:tcPr>
            <w:tcW w:w="725" w:type="dxa"/>
          </w:tcPr>
          <w:p w:rsidR="005A72D2" w:rsidRDefault="005A72D2" w:rsidP="00CE077F">
            <w:pPr>
              <w:jc w:val="right"/>
              <w:rPr>
                <w:sz w:val="16"/>
              </w:rPr>
            </w:pPr>
            <w:r>
              <w:rPr>
                <w:sz w:val="16"/>
              </w:rPr>
              <w:t>20,620</w:t>
            </w:r>
          </w:p>
        </w:tc>
        <w:tc>
          <w:tcPr>
            <w:tcW w:w="651" w:type="dxa"/>
          </w:tcPr>
          <w:p w:rsidR="005A72D2" w:rsidRDefault="005A72D2" w:rsidP="00CE077F">
            <w:pPr>
              <w:jc w:val="right"/>
              <w:rPr>
                <w:sz w:val="16"/>
              </w:rPr>
            </w:pPr>
            <w:r>
              <w:rPr>
                <w:sz w:val="16"/>
              </w:rPr>
              <w:t>10,835</w:t>
            </w:r>
          </w:p>
        </w:tc>
        <w:tc>
          <w:tcPr>
            <w:tcW w:w="707" w:type="dxa"/>
          </w:tcPr>
          <w:p w:rsidR="005A72D2" w:rsidRDefault="005A72D2" w:rsidP="00CE077F">
            <w:pPr>
              <w:jc w:val="right"/>
              <w:rPr>
                <w:sz w:val="16"/>
              </w:rPr>
            </w:pPr>
            <w:r>
              <w:rPr>
                <w:sz w:val="16"/>
              </w:rPr>
              <w:t>15,375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1300</w:t>
            </w:r>
          </w:p>
        </w:tc>
        <w:tc>
          <w:tcPr>
            <w:tcW w:w="600" w:type="dxa"/>
          </w:tcPr>
          <w:p w:rsidR="005A72D2" w:rsidRDefault="005A72D2" w:rsidP="00CE077F">
            <w:pPr>
              <w:jc w:val="right"/>
              <w:rPr>
                <w:sz w:val="16"/>
              </w:rPr>
            </w:pPr>
            <w:r>
              <w:rPr>
                <w:sz w:val="16"/>
              </w:rPr>
              <w:t>13,626</w:t>
            </w:r>
          </w:p>
        </w:tc>
        <w:tc>
          <w:tcPr>
            <w:tcW w:w="725" w:type="dxa"/>
          </w:tcPr>
          <w:p w:rsidR="005A72D2" w:rsidRDefault="005A72D2" w:rsidP="00CE077F">
            <w:pPr>
              <w:jc w:val="right"/>
              <w:rPr>
                <w:sz w:val="16"/>
              </w:rPr>
            </w:pPr>
            <w:r>
              <w:rPr>
                <w:sz w:val="16"/>
              </w:rPr>
              <w:t>7,971</w:t>
            </w:r>
          </w:p>
        </w:tc>
        <w:tc>
          <w:tcPr>
            <w:tcW w:w="651" w:type="dxa"/>
          </w:tcPr>
          <w:p w:rsidR="005A72D2" w:rsidRDefault="005A72D2" w:rsidP="00CE077F">
            <w:pPr>
              <w:jc w:val="right"/>
              <w:rPr>
                <w:sz w:val="16"/>
              </w:rPr>
            </w:pPr>
            <w:r>
              <w:rPr>
                <w:sz w:val="16"/>
              </w:rPr>
              <w:t>8,329</w:t>
            </w:r>
          </w:p>
        </w:tc>
        <w:tc>
          <w:tcPr>
            <w:tcW w:w="725" w:type="dxa"/>
          </w:tcPr>
          <w:p w:rsidR="005A72D2" w:rsidRDefault="005A72D2" w:rsidP="00CE077F">
            <w:pPr>
              <w:jc w:val="right"/>
              <w:rPr>
                <w:sz w:val="16"/>
              </w:rPr>
            </w:pPr>
            <w:r>
              <w:rPr>
                <w:sz w:val="16"/>
              </w:rPr>
              <w:t>17,192</w:t>
            </w:r>
          </w:p>
        </w:tc>
        <w:tc>
          <w:tcPr>
            <w:tcW w:w="651" w:type="dxa"/>
          </w:tcPr>
          <w:p w:rsidR="005A72D2" w:rsidRDefault="005A72D2" w:rsidP="00CE077F">
            <w:pPr>
              <w:jc w:val="right"/>
              <w:rPr>
                <w:sz w:val="16"/>
              </w:rPr>
            </w:pPr>
            <w:r>
              <w:rPr>
                <w:sz w:val="16"/>
              </w:rPr>
              <w:t>12,206</w:t>
            </w:r>
          </w:p>
        </w:tc>
        <w:tc>
          <w:tcPr>
            <w:tcW w:w="651" w:type="dxa"/>
          </w:tcPr>
          <w:p w:rsidR="005A72D2" w:rsidRDefault="005A72D2" w:rsidP="00CE077F">
            <w:pPr>
              <w:jc w:val="right"/>
              <w:rPr>
                <w:sz w:val="16"/>
              </w:rPr>
            </w:pPr>
            <w:r>
              <w:rPr>
                <w:sz w:val="16"/>
              </w:rPr>
              <w:t>46,765</w:t>
            </w:r>
          </w:p>
        </w:tc>
        <w:tc>
          <w:tcPr>
            <w:tcW w:w="651" w:type="dxa"/>
          </w:tcPr>
          <w:p w:rsidR="005A72D2" w:rsidRDefault="005A72D2" w:rsidP="00CE077F">
            <w:pPr>
              <w:jc w:val="right"/>
              <w:rPr>
                <w:sz w:val="16"/>
              </w:rPr>
            </w:pPr>
            <w:r>
              <w:rPr>
                <w:sz w:val="16"/>
              </w:rPr>
              <w:t>15,113</w:t>
            </w:r>
          </w:p>
        </w:tc>
        <w:tc>
          <w:tcPr>
            <w:tcW w:w="651" w:type="dxa"/>
          </w:tcPr>
          <w:p w:rsidR="005A72D2" w:rsidRDefault="005A72D2" w:rsidP="00CE077F">
            <w:pPr>
              <w:jc w:val="right"/>
              <w:rPr>
                <w:sz w:val="16"/>
              </w:rPr>
            </w:pPr>
            <w:r>
              <w:rPr>
                <w:sz w:val="16"/>
              </w:rPr>
              <w:t>16,608</w:t>
            </w:r>
          </w:p>
        </w:tc>
        <w:tc>
          <w:tcPr>
            <w:tcW w:w="725" w:type="dxa"/>
          </w:tcPr>
          <w:p w:rsidR="005A72D2" w:rsidRDefault="005A72D2" w:rsidP="00CE077F">
            <w:pPr>
              <w:jc w:val="right"/>
              <w:rPr>
                <w:sz w:val="16"/>
              </w:rPr>
            </w:pPr>
            <w:r>
              <w:rPr>
                <w:sz w:val="16"/>
              </w:rPr>
              <w:t>23,044</w:t>
            </w:r>
          </w:p>
        </w:tc>
        <w:tc>
          <w:tcPr>
            <w:tcW w:w="651" w:type="dxa"/>
          </w:tcPr>
          <w:p w:rsidR="005A72D2" w:rsidRDefault="005A72D2" w:rsidP="00CE077F">
            <w:pPr>
              <w:jc w:val="right"/>
              <w:rPr>
                <w:sz w:val="16"/>
              </w:rPr>
            </w:pPr>
            <w:r>
              <w:rPr>
                <w:sz w:val="16"/>
              </w:rPr>
              <w:t>12,145</w:t>
            </w:r>
          </w:p>
        </w:tc>
        <w:tc>
          <w:tcPr>
            <w:tcW w:w="707" w:type="dxa"/>
          </w:tcPr>
          <w:p w:rsidR="005A72D2" w:rsidRDefault="005A72D2" w:rsidP="00CE077F">
            <w:pPr>
              <w:jc w:val="right"/>
              <w:rPr>
                <w:sz w:val="16"/>
              </w:rPr>
            </w:pPr>
            <w:r>
              <w:rPr>
                <w:sz w:val="16"/>
              </w:rPr>
              <w:t>17,242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1400</w:t>
            </w:r>
          </w:p>
        </w:tc>
        <w:tc>
          <w:tcPr>
            <w:tcW w:w="600" w:type="dxa"/>
          </w:tcPr>
          <w:p w:rsidR="005A72D2" w:rsidRDefault="005A72D2" w:rsidP="00CE077F">
            <w:pPr>
              <w:jc w:val="right"/>
              <w:rPr>
                <w:sz w:val="16"/>
              </w:rPr>
            </w:pPr>
            <w:r>
              <w:rPr>
                <w:sz w:val="16"/>
              </w:rPr>
              <w:t>15,091</w:t>
            </w:r>
          </w:p>
        </w:tc>
        <w:tc>
          <w:tcPr>
            <w:tcW w:w="725" w:type="dxa"/>
          </w:tcPr>
          <w:p w:rsidR="005A72D2" w:rsidRDefault="005A72D2" w:rsidP="00CE077F">
            <w:pPr>
              <w:jc w:val="right"/>
              <w:rPr>
                <w:sz w:val="16"/>
              </w:rPr>
            </w:pPr>
            <w:r>
              <w:rPr>
                <w:sz w:val="16"/>
              </w:rPr>
              <w:t>8,835</w:t>
            </w:r>
          </w:p>
        </w:tc>
        <w:tc>
          <w:tcPr>
            <w:tcW w:w="651" w:type="dxa"/>
          </w:tcPr>
          <w:p w:rsidR="005A72D2" w:rsidRDefault="005A72D2" w:rsidP="00CE077F">
            <w:pPr>
              <w:jc w:val="right"/>
              <w:rPr>
                <w:sz w:val="16"/>
              </w:rPr>
            </w:pPr>
            <w:r>
              <w:rPr>
                <w:sz w:val="16"/>
              </w:rPr>
              <w:t>9,206</w:t>
            </w:r>
          </w:p>
        </w:tc>
        <w:tc>
          <w:tcPr>
            <w:tcW w:w="725" w:type="dxa"/>
          </w:tcPr>
          <w:p w:rsidR="005A72D2" w:rsidRDefault="005A72D2" w:rsidP="00CE077F">
            <w:pPr>
              <w:jc w:val="right"/>
              <w:rPr>
                <w:sz w:val="16"/>
              </w:rPr>
            </w:pPr>
            <w:r>
              <w:rPr>
                <w:sz w:val="16"/>
              </w:rPr>
              <w:t>18,652</w:t>
            </w:r>
          </w:p>
        </w:tc>
        <w:tc>
          <w:tcPr>
            <w:tcW w:w="651" w:type="dxa"/>
          </w:tcPr>
          <w:p w:rsidR="005A72D2" w:rsidRDefault="005A72D2" w:rsidP="00CE077F">
            <w:pPr>
              <w:jc w:val="right"/>
              <w:rPr>
                <w:sz w:val="16"/>
              </w:rPr>
            </w:pPr>
            <w:r>
              <w:rPr>
                <w:sz w:val="16"/>
              </w:rPr>
              <w:t>13,556</w:t>
            </w:r>
          </w:p>
        </w:tc>
        <w:tc>
          <w:tcPr>
            <w:tcW w:w="651" w:type="dxa"/>
          </w:tcPr>
          <w:p w:rsidR="005A72D2" w:rsidRDefault="005A72D2" w:rsidP="00CE077F">
            <w:pPr>
              <w:jc w:val="right"/>
              <w:rPr>
                <w:sz w:val="16"/>
              </w:rPr>
            </w:pPr>
            <w:r>
              <w:rPr>
                <w:sz w:val="16"/>
              </w:rPr>
              <w:t>50,365</w:t>
            </w:r>
          </w:p>
        </w:tc>
        <w:tc>
          <w:tcPr>
            <w:tcW w:w="651" w:type="dxa"/>
          </w:tcPr>
          <w:p w:rsidR="005A72D2" w:rsidRDefault="005A72D2" w:rsidP="00CE077F">
            <w:pPr>
              <w:jc w:val="right"/>
              <w:rPr>
                <w:sz w:val="16"/>
              </w:rPr>
            </w:pPr>
            <w:r>
              <w:rPr>
                <w:sz w:val="16"/>
              </w:rPr>
              <w:t>16,840</w:t>
            </w:r>
          </w:p>
        </w:tc>
        <w:tc>
          <w:tcPr>
            <w:tcW w:w="651" w:type="dxa"/>
          </w:tcPr>
          <w:p w:rsidR="005A72D2" w:rsidRDefault="005A72D2" w:rsidP="00CE077F">
            <w:pPr>
              <w:jc w:val="right"/>
              <w:rPr>
                <w:sz w:val="16"/>
              </w:rPr>
            </w:pPr>
            <w:r>
              <w:rPr>
                <w:sz w:val="16"/>
              </w:rPr>
              <w:t>16,464</w:t>
            </w:r>
          </w:p>
        </w:tc>
        <w:tc>
          <w:tcPr>
            <w:tcW w:w="725" w:type="dxa"/>
          </w:tcPr>
          <w:p w:rsidR="005A72D2" w:rsidRDefault="005A72D2" w:rsidP="00CE077F">
            <w:pPr>
              <w:jc w:val="right"/>
              <w:rPr>
                <w:sz w:val="16"/>
              </w:rPr>
            </w:pPr>
            <w:r>
              <w:rPr>
                <w:sz w:val="16"/>
              </w:rPr>
              <w:t>25,507</w:t>
            </w:r>
          </w:p>
        </w:tc>
        <w:tc>
          <w:tcPr>
            <w:tcW w:w="651" w:type="dxa"/>
          </w:tcPr>
          <w:p w:rsidR="005A72D2" w:rsidRDefault="005A72D2" w:rsidP="00CE077F">
            <w:pPr>
              <w:jc w:val="right"/>
              <w:rPr>
                <w:sz w:val="16"/>
              </w:rPr>
            </w:pPr>
            <w:r>
              <w:rPr>
                <w:sz w:val="16"/>
              </w:rPr>
              <w:t>13,468</w:t>
            </w:r>
          </w:p>
        </w:tc>
        <w:tc>
          <w:tcPr>
            <w:tcW w:w="707" w:type="dxa"/>
          </w:tcPr>
          <w:p w:rsidR="005A72D2" w:rsidRDefault="005A72D2" w:rsidP="00CE077F">
            <w:pPr>
              <w:jc w:val="right"/>
              <w:rPr>
                <w:sz w:val="16"/>
              </w:rPr>
            </w:pPr>
            <w:r>
              <w:rPr>
                <w:sz w:val="16"/>
              </w:rPr>
              <w:t>19,131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1500</w:t>
            </w:r>
          </w:p>
        </w:tc>
        <w:tc>
          <w:tcPr>
            <w:tcW w:w="600" w:type="dxa"/>
          </w:tcPr>
          <w:p w:rsidR="005A72D2" w:rsidRDefault="005A72D2" w:rsidP="00CE077F">
            <w:pPr>
              <w:jc w:val="right"/>
              <w:rPr>
                <w:sz w:val="16"/>
              </w:rPr>
            </w:pPr>
            <w:r>
              <w:rPr>
                <w:sz w:val="16"/>
              </w:rPr>
              <w:t>16,566</w:t>
            </w:r>
          </w:p>
        </w:tc>
        <w:tc>
          <w:tcPr>
            <w:tcW w:w="725" w:type="dxa"/>
          </w:tcPr>
          <w:p w:rsidR="005A72D2" w:rsidRDefault="005A72D2" w:rsidP="00CE077F">
            <w:pPr>
              <w:jc w:val="right"/>
              <w:rPr>
                <w:sz w:val="16"/>
              </w:rPr>
            </w:pPr>
            <w:r>
              <w:rPr>
                <w:sz w:val="16"/>
              </w:rPr>
              <w:t>9,706</w:t>
            </w:r>
          </w:p>
        </w:tc>
        <w:tc>
          <w:tcPr>
            <w:tcW w:w="651" w:type="dxa"/>
          </w:tcPr>
          <w:p w:rsidR="005A72D2" w:rsidRDefault="005A72D2" w:rsidP="00CE077F">
            <w:pPr>
              <w:jc w:val="right"/>
              <w:rPr>
                <w:sz w:val="16"/>
              </w:rPr>
            </w:pPr>
            <w:r>
              <w:rPr>
                <w:sz w:val="16"/>
              </w:rPr>
              <w:t>10,088</w:t>
            </w:r>
          </w:p>
        </w:tc>
        <w:tc>
          <w:tcPr>
            <w:tcW w:w="725" w:type="dxa"/>
          </w:tcPr>
          <w:p w:rsidR="005A72D2" w:rsidRDefault="005A72D2" w:rsidP="00CE077F">
            <w:pPr>
              <w:jc w:val="right"/>
              <w:rPr>
                <w:sz w:val="16"/>
              </w:rPr>
            </w:pPr>
            <w:r>
              <w:rPr>
                <w:sz w:val="16"/>
              </w:rPr>
              <w:t>20,112</w:t>
            </w:r>
          </w:p>
        </w:tc>
        <w:tc>
          <w:tcPr>
            <w:tcW w:w="651" w:type="dxa"/>
          </w:tcPr>
          <w:p w:rsidR="005A72D2" w:rsidRDefault="005A72D2" w:rsidP="00CE077F">
            <w:pPr>
              <w:jc w:val="right"/>
              <w:rPr>
                <w:sz w:val="16"/>
              </w:rPr>
            </w:pPr>
            <w:r>
              <w:rPr>
                <w:sz w:val="16"/>
              </w:rPr>
              <w:t>14,915</w:t>
            </w:r>
          </w:p>
        </w:tc>
        <w:tc>
          <w:tcPr>
            <w:tcW w:w="651" w:type="dxa"/>
          </w:tcPr>
          <w:p w:rsidR="005A72D2" w:rsidRDefault="005A72D2" w:rsidP="00CE077F">
            <w:pPr>
              <w:jc w:val="right"/>
              <w:rPr>
                <w:sz w:val="16"/>
              </w:rPr>
            </w:pPr>
            <w:r>
              <w:rPr>
                <w:sz w:val="16"/>
              </w:rPr>
              <w:t>53,965</w:t>
            </w:r>
          </w:p>
        </w:tc>
        <w:tc>
          <w:tcPr>
            <w:tcW w:w="651" w:type="dxa"/>
          </w:tcPr>
          <w:p w:rsidR="005A72D2" w:rsidRDefault="005A72D2" w:rsidP="00CE077F">
            <w:pPr>
              <w:jc w:val="right"/>
              <w:rPr>
                <w:sz w:val="16"/>
              </w:rPr>
            </w:pPr>
            <w:r>
              <w:rPr>
                <w:sz w:val="16"/>
              </w:rPr>
              <w:t>18,577</w:t>
            </w:r>
          </w:p>
        </w:tc>
        <w:tc>
          <w:tcPr>
            <w:tcW w:w="651" w:type="dxa"/>
          </w:tcPr>
          <w:p w:rsidR="005A72D2" w:rsidRDefault="005A72D2" w:rsidP="00CE077F">
            <w:pPr>
              <w:jc w:val="right"/>
              <w:rPr>
                <w:sz w:val="16"/>
              </w:rPr>
            </w:pPr>
            <w:r>
              <w:rPr>
                <w:sz w:val="16"/>
              </w:rPr>
              <w:t>20,348</w:t>
            </w:r>
          </w:p>
        </w:tc>
        <w:tc>
          <w:tcPr>
            <w:tcW w:w="725" w:type="dxa"/>
          </w:tcPr>
          <w:p w:rsidR="005A72D2" w:rsidRDefault="005A72D2" w:rsidP="00CE077F">
            <w:pPr>
              <w:jc w:val="right"/>
              <w:rPr>
                <w:sz w:val="16"/>
              </w:rPr>
            </w:pPr>
            <w:r>
              <w:rPr>
                <w:sz w:val="16"/>
              </w:rPr>
              <w:t>28,009</w:t>
            </w:r>
          </w:p>
        </w:tc>
        <w:tc>
          <w:tcPr>
            <w:tcW w:w="651" w:type="dxa"/>
          </w:tcPr>
          <w:p w:rsidR="005A72D2" w:rsidRDefault="005A72D2" w:rsidP="00CE077F">
            <w:pPr>
              <w:jc w:val="right"/>
              <w:rPr>
                <w:sz w:val="16"/>
              </w:rPr>
            </w:pPr>
            <w:r>
              <w:rPr>
                <w:sz w:val="16"/>
              </w:rPr>
              <w:t>14,806</w:t>
            </w:r>
          </w:p>
        </w:tc>
        <w:tc>
          <w:tcPr>
            <w:tcW w:w="707" w:type="dxa"/>
          </w:tcPr>
          <w:p w:rsidR="005A72D2" w:rsidRDefault="005A72D2" w:rsidP="00CE077F">
            <w:pPr>
              <w:jc w:val="right"/>
              <w:rPr>
                <w:sz w:val="16"/>
              </w:rPr>
            </w:pPr>
            <w:r>
              <w:rPr>
                <w:sz w:val="16"/>
              </w:rPr>
              <w:t>22,430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1600</w:t>
            </w:r>
          </w:p>
        </w:tc>
        <w:tc>
          <w:tcPr>
            <w:tcW w:w="600" w:type="dxa"/>
          </w:tcPr>
          <w:p w:rsidR="005A72D2" w:rsidRDefault="005A72D2" w:rsidP="00CE077F">
            <w:pPr>
              <w:jc w:val="right"/>
              <w:rPr>
                <w:sz w:val="16"/>
              </w:rPr>
            </w:pPr>
            <w:r>
              <w:rPr>
                <w:sz w:val="16"/>
              </w:rPr>
              <w:t>18,052</w:t>
            </w:r>
          </w:p>
        </w:tc>
        <w:tc>
          <w:tcPr>
            <w:tcW w:w="725" w:type="dxa"/>
          </w:tcPr>
          <w:p w:rsidR="005A72D2" w:rsidRDefault="005A72D2" w:rsidP="00CE077F">
            <w:pPr>
              <w:jc w:val="right"/>
              <w:rPr>
                <w:sz w:val="16"/>
              </w:rPr>
            </w:pPr>
            <w:r>
              <w:rPr>
                <w:sz w:val="16"/>
              </w:rPr>
              <w:t>10,583</w:t>
            </w:r>
          </w:p>
        </w:tc>
        <w:tc>
          <w:tcPr>
            <w:tcW w:w="651" w:type="dxa"/>
          </w:tcPr>
          <w:p w:rsidR="005A72D2" w:rsidRDefault="005A72D2" w:rsidP="00CE077F">
            <w:pPr>
              <w:jc w:val="right"/>
              <w:rPr>
                <w:sz w:val="16"/>
              </w:rPr>
            </w:pPr>
            <w:r>
              <w:rPr>
                <w:sz w:val="16"/>
              </w:rPr>
              <w:t>10,972</w:t>
            </w:r>
          </w:p>
        </w:tc>
        <w:tc>
          <w:tcPr>
            <w:tcW w:w="725" w:type="dxa"/>
          </w:tcPr>
          <w:p w:rsidR="005A72D2" w:rsidRDefault="005A72D2" w:rsidP="00CE077F">
            <w:pPr>
              <w:jc w:val="right"/>
              <w:rPr>
                <w:sz w:val="16"/>
              </w:rPr>
            </w:pPr>
            <w:r>
              <w:rPr>
                <w:sz w:val="16"/>
              </w:rPr>
              <w:t>21,572</w:t>
            </w:r>
          </w:p>
        </w:tc>
        <w:tc>
          <w:tcPr>
            <w:tcW w:w="651" w:type="dxa"/>
          </w:tcPr>
          <w:p w:rsidR="005A72D2" w:rsidRDefault="005A72D2" w:rsidP="00CE077F">
            <w:pPr>
              <w:jc w:val="right"/>
              <w:rPr>
                <w:sz w:val="16"/>
              </w:rPr>
            </w:pPr>
            <w:r>
              <w:rPr>
                <w:sz w:val="16"/>
              </w:rPr>
              <w:t>16,282</w:t>
            </w:r>
          </w:p>
        </w:tc>
        <w:tc>
          <w:tcPr>
            <w:tcW w:w="651" w:type="dxa"/>
          </w:tcPr>
          <w:p w:rsidR="005A72D2" w:rsidRDefault="005A72D2" w:rsidP="00CE077F">
            <w:pPr>
              <w:jc w:val="right"/>
              <w:rPr>
                <w:sz w:val="16"/>
              </w:rPr>
            </w:pPr>
            <w:r>
              <w:rPr>
                <w:sz w:val="16"/>
              </w:rPr>
              <w:t>57,565</w:t>
            </w:r>
          </w:p>
        </w:tc>
        <w:tc>
          <w:tcPr>
            <w:tcW w:w="651" w:type="dxa"/>
          </w:tcPr>
          <w:p w:rsidR="005A72D2" w:rsidRDefault="005A72D2" w:rsidP="00CE077F">
            <w:pPr>
              <w:jc w:val="right"/>
              <w:rPr>
                <w:sz w:val="16"/>
              </w:rPr>
            </w:pPr>
            <w:r>
              <w:rPr>
                <w:sz w:val="16"/>
              </w:rPr>
              <w:t>20,323</w:t>
            </w:r>
          </w:p>
        </w:tc>
        <w:tc>
          <w:tcPr>
            <w:tcW w:w="651" w:type="dxa"/>
          </w:tcPr>
          <w:p w:rsidR="005A72D2" w:rsidRDefault="005A72D2" w:rsidP="00CE077F">
            <w:pPr>
              <w:jc w:val="right"/>
              <w:rPr>
                <w:sz w:val="16"/>
              </w:rPr>
            </w:pPr>
            <w:r>
              <w:rPr>
                <w:sz w:val="16"/>
              </w:rPr>
              <w:t>22,262</w:t>
            </w:r>
          </w:p>
        </w:tc>
        <w:tc>
          <w:tcPr>
            <w:tcW w:w="725" w:type="dxa"/>
          </w:tcPr>
          <w:p w:rsidR="005A72D2" w:rsidRDefault="005A72D2" w:rsidP="00CE077F">
            <w:pPr>
              <w:jc w:val="right"/>
              <w:rPr>
                <w:sz w:val="16"/>
              </w:rPr>
            </w:pPr>
            <w:r>
              <w:rPr>
                <w:sz w:val="16"/>
              </w:rPr>
              <w:t>30,551</w:t>
            </w:r>
          </w:p>
        </w:tc>
        <w:tc>
          <w:tcPr>
            <w:tcW w:w="651" w:type="dxa"/>
          </w:tcPr>
          <w:p w:rsidR="005A72D2" w:rsidRDefault="005A72D2" w:rsidP="00CE077F">
            <w:pPr>
              <w:jc w:val="right"/>
              <w:rPr>
                <w:sz w:val="16"/>
              </w:rPr>
            </w:pPr>
            <w:r>
              <w:rPr>
                <w:sz w:val="16"/>
              </w:rPr>
              <w:t>16,157</w:t>
            </w:r>
          </w:p>
        </w:tc>
        <w:tc>
          <w:tcPr>
            <w:tcW w:w="707" w:type="dxa"/>
          </w:tcPr>
          <w:p w:rsidR="005A72D2" w:rsidRDefault="005A72D2" w:rsidP="00CE077F">
            <w:pPr>
              <w:jc w:val="right"/>
              <w:rPr>
                <w:sz w:val="16"/>
              </w:rPr>
            </w:pPr>
            <w:r>
              <w:rPr>
                <w:sz w:val="16"/>
              </w:rPr>
              <w:t>24,210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1700</w:t>
            </w:r>
          </w:p>
        </w:tc>
        <w:tc>
          <w:tcPr>
            <w:tcW w:w="600" w:type="dxa"/>
          </w:tcPr>
          <w:p w:rsidR="005A72D2" w:rsidRDefault="005A72D2" w:rsidP="00CE077F">
            <w:pPr>
              <w:jc w:val="right"/>
              <w:rPr>
                <w:sz w:val="16"/>
              </w:rPr>
            </w:pPr>
            <w:r>
              <w:rPr>
                <w:sz w:val="16"/>
              </w:rPr>
              <w:t>19,547</w:t>
            </w:r>
          </w:p>
        </w:tc>
        <w:tc>
          <w:tcPr>
            <w:tcW w:w="725" w:type="dxa"/>
          </w:tcPr>
          <w:p w:rsidR="005A72D2" w:rsidRDefault="005A72D2" w:rsidP="00CE077F">
            <w:pPr>
              <w:jc w:val="right"/>
              <w:rPr>
                <w:sz w:val="16"/>
              </w:rPr>
            </w:pPr>
            <w:r>
              <w:rPr>
                <w:sz w:val="16"/>
              </w:rPr>
              <w:t>11,465</w:t>
            </w:r>
          </w:p>
        </w:tc>
        <w:tc>
          <w:tcPr>
            <w:tcW w:w="651" w:type="dxa"/>
          </w:tcPr>
          <w:p w:rsidR="005A72D2" w:rsidRDefault="005A72D2" w:rsidP="00CE077F">
            <w:pPr>
              <w:jc w:val="right"/>
              <w:rPr>
                <w:sz w:val="16"/>
              </w:rPr>
            </w:pPr>
            <w:r>
              <w:rPr>
                <w:sz w:val="16"/>
              </w:rPr>
              <w:t>11,858</w:t>
            </w:r>
          </w:p>
        </w:tc>
        <w:tc>
          <w:tcPr>
            <w:tcW w:w="725" w:type="dxa"/>
          </w:tcPr>
          <w:p w:rsidR="005A72D2" w:rsidRDefault="005A72D2" w:rsidP="00CE077F">
            <w:pPr>
              <w:jc w:val="right"/>
              <w:rPr>
                <w:sz w:val="16"/>
              </w:rPr>
            </w:pPr>
            <w:r>
              <w:rPr>
                <w:sz w:val="16"/>
              </w:rPr>
              <w:t>23,032</w:t>
            </w:r>
          </w:p>
        </w:tc>
        <w:tc>
          <w:tcPr>
            <w:tcW w:w="651" w:type="dxa"/>
          </w:tcPr>
          <w:p w:rsidR="005A72D2" w:rsidRDefault="005A72D2" w:rsidP="00CE077F">
            <w:pPr>
              <w:jc w:val="right"/>
              <w:rPr>
                <w:sz w:val="16"/>
              </w:rPr>
            </w:pPr>
            <w:r>
              <w:rPr>
                <w:sz w:val="16"/>
              </w:rPr>
              <w:t>17,656</w:t>
            </w:r>
          </w:p>
        </w:tc>
        <w:tc>
          <w:tcPr>
            <w:tcW w:w="651" w:type="dxa"/>
          </w:tcPr>
          <w:p w:rsidR="005A72D2" w:rsidRDefault="005A72D2" w:rsidP="00CE077F">
            <w:pPr>
              <w:jc w:val="right"/>
              <w:rPr>
                <w:sz w:val="16"/>
              </w:rPr>
            </w:pPr>
            <w:r>
              <w:rPr>
                <w:sz w:val="16"/>
              </w:rPr>
              <w:t>70,060</w:t>
            </w:r>
          </w:p>
        </w:tc>
        <w:tc>
          <w:tcPr>
            <w:tcW w:w="651" w:type="dxa"/>
          </w:tcPr>
          <w:p w:rsidR="005A72D2" w:rsidRDefault="005A72D2" w:rsidP="00CE077F">
            <w:pPr>
              <w:jc w:val="right"/>
              <w:rPr>
                <w:sz w:val="16"/>
              </w:rPr>
            </w:pPr>
            <w:r>
              <w:rPr>
                <w:sz w:val="16"/>
              </w:rPr>
              <w:t>22,076</w:t>
            </w:r>
          </w:p>
        </w:tc>
        <w:tc>
          <w:tcPr>
            <w:tcW w:w="651" w:type="dxa"/>
          </w:tcPr>
          <w:p w:rsidR="005A72D2" w:rsidRDefault="005A72D2" w:rsidP="00CE077F">
            <w:pPr>
              <w:jc w:val="right"/>
              <w:rPr>
                <w:sz w:val="16"/>
              </w:rPr>
            </w:pPr>
            <w:r>
              <w:rPr>
                <w:sz w:val="16"/>
              </w:rPr>
              <w:t>24,203</w:t>
            </w:r>
          </w:p>
        </w:tc>
        <w:tc>
          <w:tcPr>
            <w:tcW w:w="725" w:type="dxa"/>
          </w:tcPr>
          <w:p w:rsidR="005A72D2" w:rsidRDefault="005A72D2" w:rsidP="00CE077F">
            <w:pPr>
              <w:jc w:val="right"/>
              <w:rPr>
                <w:sz w:val="16"/>
              </w:rPr>
            </w:pPr>
            <w:r>
              <w:rPr>
                <w:sz w:val="16"/>
              </w:rPr>
              <w:t>33,131</w:t>
            </w:r>
          </w:p>
        </w:tc>
        <w:tc>
          <w:tcPr>
            <w:tcW w:w="651" w:type="dxa"/>
          </w:tcPr>
          <w:p w:rsidR="005A72D2" w:rsidRDefault="005A72D2" w:rsidP="00CE077F">
            <w:pPr>
              <w:jc w:val="right"/>
              <w:rPr>
                <w:sz w:val="16"/>
              </w:rPr>
            </w:pPr>
            <w:r>
              <w:rPr>
                <w:sz w:val="16"/>
              </w:rPr>
              <w:t>17,521</w:t>
            </w:r>
          </w:p>
        </w:tc>
        <w:tc>
          <w:tcPr>
            <w:tcW w:w="707" w:type="dxa"/>
          </w:tcPr>
          <w:p w:rsidR="005A72D2" w:rsidRDefault="005A72D2" w:rsidP="00CE077F">
            <w:pPr>
              <w:jc w:val="right"/>
              <w:rPr>
                <w:sz w:val="16"/>
              </w:rPr>
            </w:pPr>
            <w:r>
              <w:rPr>
                <w:sz w:val="16"/>
              </w:rPr>
              <w:t>25,990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1800</w:t>
            </w:r>
          </w:p>
        </w:tc>
        <w:tc>
          <w:tcPr>
            <w:tcW w:w="600" w:type="dxa"/>
          </w:tcPr>
          <w:p w:rsidR="005A72D2" w:rsidRDefault="005A72D2" w:rsidP="00CE077F">
            <w:pPr>
              <w:jc w:val="right"/>
              <w:rPr>
                <w:sz w:val="16"/>
              </w:rPr>
            </w:pPr>
            <w:r>
              <w:rPr>
                <w:sz w:val="16"/>
              </w:rPr>
              <w:t>21,052</w:t>
            </w:r>
          </w:p>
        </w:tc>
        <w:tc>
          <w:tcPr>
            <w:tcW w:w="725" w:type="dxa"/>
          </w:tcPr>
          <w:p w:rsidR="005A72D2" w:rsidRDefault="005A72D2" w:rsidP="00CE077F">
            <w:pPr>
              <w:jc w:val="right"/>
              <w:rPr>
                <w:sz w:val="16"/>
              </w:rPr>
            </w:pPr>
            <w:r>
              <w:rPr>
                <w:sz w:val="16"/>
              </w:rPr>
              <w:t>12,354</w:t>
            </w:r>
          </w:p>
        </w:tc>
        <w:tc>
          <w:tcPr>
            <w:tcW w:w="651" w:type="dxa"/>
          </w:tcPr>
          <w:p w:rsidR="005A72D2" w:rsidRDefault="005A72D2" w:rsidP="00CE077F">
            <w:pPr>
              <w:jc w:val="right"/>
              <w:rPr>
                <w:sz w:val="16"/>
              </w:rPr>
            </w:pPr>
            <w:r>
              <w:rPr>
                <w:sz w:val="16"/>
              </w:rPr>
              <w:t>12,747</w:t>
            </w:r>
          </w:p>
        </w:tc>
        <w:tc>
          <w:tcPr>
            <w:tcW w:w="725" w:type="dxa"/>
          </w:tcPr>
          <w:p w:rsidR="005A72D2" w:rsidRDefault="005A72D2" w:rsidP="00CE077F">
            <w:pPr>
              <w:jc w:val="right"/>
              <w:rPr>
                <w:sz w:val="16"/>
              </w:rPr>
            </w:pPr>
            <w:r>
              <w:rPr>
                <w:sz w:val="16"/>
              </w:rPr>
              <w:t>75,168</w:t>
            </w:r>
          </w:p>
        </w:tc>
        <w:tc>
          <w:tcPr>
            <w:tcW w:w="651" w:type="dxa"/>
          </w:tcPr>
          <w:p w:rsidR="005A72D2" w:rsidRDefault="005A72D2" w:rsidP="00CE077F">
            <w:pPr>
              <w:jc w:val="right"/>
              <w:rPr>
                <w:sz w:val="16"/>
              </w:rPr>
            </w:pPr>
            <w:r>
              <w:rPr>
                <w:sz w:val="16"/>
              </w:rPr>
              <w:t>19,035</w:t>
            </w:r>
          </w:p>
        </w:tc>
        <w:tc>
          <w:tcPr>
            <w:tcW w:w="651" w:type="dxa"/>
          </w:tcPr>
          <w:p w:rsidR="005A72D2" w:rsidRDefault="005A72D2" w:rsidP="00CE077F">
            <w:pPr>
              <w:jc w:val="right"/>
              <w:rPr>
                <w:sz w:val="16"/>
              </w:rPr>
            </w:pPr>
            <w:r>
              <w:rPr>
                <w:sz w:val="16"/>
              </w:rPr>
              <w:t>72,140</w:t>
            </w:r>
          </w:p>
        </w:tc>
        <w:tc>
          <w:tcPr>
            <w:tcW w:w="651" w:type="dxa"/>
          </w:tcPr>
          <w:p w:rsidR="005A72D2" w:rsidRDefault="005A72D2" w:rsidP="00CE077F">
            <w:pPr>
              <w:jc w:val="right"/>
              <w:rPr>
                <w:sz w:val="16"/>
              </w:rPr>
            </w:pPr>
            <w:r>
              <w:rPr>
                <w:sz w:val="16"/>
              </w:rPr>
              <w:t>23,837</w:t>
            </w:r>
          </w:p>
        </w:tc>
        <w:tc>
          <w:tcPr>
            <w:tcW w:w="651" w:type="dxa"/>
          </w:tcPr>
          <w:p w:rsidR="005A72D2" w:rsidRDefault="005A72D2" w:rsidP="00CE077F">
            <w:pPr>
              <w:jc w:val="right"/>
              <w:rPr>
                <w:sz w:val="16"/>
              </w:rPr>
            </w:pPr>
            <w:r>
              <w:rPr>
                <w:sz w:val="16"/>
              </w:rPr>
              <w:t>26,173</w:t>
            </w:r>
          </w:p>
        </w:tc>
        <w:tc>
          <w:tcPr>
            <w:tcW w:w="725" w:type="dxa"/>
          </w:tcPr>
          <w:p w:rsidR="005A72D2" w:rsidRDefault="005A72D2" w:rsidP="00CE077F">
            <w:pPr>
              <w:jc w:val="right"/>
              <w:rPr>
                <w:sz w:val="16"/>
              </w:rPr>
            </w:pPr>
            <w:r>
              <w:rPr>
                <w:sz w:val="16"/>
              </w:rPr>
              <w:t>53,592</w:t>
            </w:r>
          </w:p>
        </w:tc>
        <w:tc>
          <w:tcPr>
            <w:tcW w:w="651" w:type="dxa"/>
          </w:tcPr>
          <w:p w:rsidR="005A72D2" w:rsidRDefault="005A72D2" w:rsidP="00CE077F">
            <w:pPr>
              <w:jc w:val="right"/>
              <w:rPr>
                <w:sz w:val="16"/>
              </w:rPr>
            </w:pPr>
            <w:r>
              <w:rPr>
                <w:sz w:val="16"/>
              </w:rPr>
              <w:t>18,899</w:t>
            </w:r>
          </w:p>
        </w:tc>
        <w:tc>
          <w:tcPr>
            <w:tcW w:w="707" w:type="dxa"/>
          </w:tcPr>
          <w:p w:rsidR="005A72D2" w:rsidRDefault="005A72D2" w:rsidP="00CE077F">
            <w:pPr>
              <w:jc w:val="right"/>
              <w:rPr>
                <w:sz w:val="16"/>
              </w:rPr>
            </w:pPr>
            <w:r>
              <w:rPr>
                <w:sz w:val="16"/>
              </w:rPr>
              <w:t>27,770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1900</w:t>
            </w:r>
          </w:p>
        </w:tc>
        <w:tc>
          <w:tcPr>
            <w:tcW w:w="600" w:type="dxa"/>
          </w:tcPr>
          <w:p w:rsidR="005A72D2" w:rsidRDefault="005A72D2" w:rsidP="00CE077F">
            <w:pPr>
              <w:jc w:val="right"/>
              <w:rPr>
                <w:sz w:val="16"/>
              </w:rPr>
            </w:pPr>
            <w:r>
              <w:rPr>
                <w:sz w:val="16"/>
              </w:rPr>
              <w:t>22,566</w:t>
            </w:r>
          </w:p>
        </w:tc>
        <w:tc>
          <w:tcPr>
            <w:tcW w:w="725" w:type="dxa"/>
          </w:tcPr>
          <w:p w:rsidR="005A72D2" w:rsidRDefault="005A72D2" w:rsidP="00CE077F">
            <w:pPr>
              <w:jc w:val="right"/>
              <w:rPr>
                <w:sz w:val="16"/>
              </w:rPr>
            </w:pPr>
            <w:r>
              <w:rPr>
                <w:sz w:val="16"/>
              </w:rPr>
              <w:t>13,249</w:t>
            </w:r>
          </w:p>
        </w:tc>
        <w:tc>
          <w:tcPr>
            <w:tcW w:w="651" w:type="dxa"/>
          </w:tcPr>
          <w:p w:rsidR="005A72D2" w:rsidRDefault="005A72D2" w:rsidP="00CE077F">
            <w:pPr>
              <w:jc w:val="right"/>
              <w:rPr>
                <w:sz w:val="16"/>
              </w:rPr>
            </w:pPr>
            <w:r>
              <w:rPr>
                <w:sz w:val="16"/>
              </w:rPr>
              <w:t>13,638</w:t>
            </w:r>
          </w:p>
        </w:tc>
        <w:tc>
          <w:tcPr>
            <w:tcW w:w="725" w:type="dxa"/>
          </w:tcPr>
          <w:p w:rsidR="005A72D2" w:rsidRDefault="005A72D2" w:rsidP="00CE077F">
            <w:pPr>
              <w:jc w:val="right"/>
              <w:rPr>
                <w:sz w:val="16"/>
              </w:rPr>
            </w:pPr>
            <w:r>
              <w:rPr>
                <w:sz w:val="16"/>
              </w:rPr>
              <w:t>76,052</w:t>
            </w:r>
          </w:p>
        </w:tc>
        <w:tc>
          <w:tcPr>
            <w:tcW w:w="651" w:type="dxa"/>
          </w:tcPr>
          <w:p w:rsidR="005A72D2" w:rsidRDefault="005A72D2" w:rsidP="00CE077F">
            <w:pPr>
              <w:jc w:val="right"/>
              <w:rPr>
                <w:sz w:val="16"/>
              </w:rPr>
            </w:pPr>
            <w:r>
              <w:rPr>
                <w:sz w:val="16"/>
              </w:rPr>
              <w:t>20,420</w:t>
            </w:r>
          </w:p>
        </w:tc>
        <w:tc>
          <w:tcPr>
            <w:tcW w:w="651" w:type="dxa"/>
          </w:tcPr>
          <w:p w:rsidR="005A72D2" w:rsidRDefault="005A72D2" w:rsidP="00CE077F">
            <w:pPr>
              <w:jc w:val="right"/>
              <w:rPr>
                <w:sz w:val="16"/>
              </w:rPr>
            </w:pPr>
            <w:r>
              <w:rPr>
                <w:sz w:val="16"/>
              </w:rPr>
              <w:t>74,220</w:t>
            </w:r>
          </w:p>
        </w:tc>
        <w:tc>
          <w:tcPr>
            <w:tcW w:w="651" w:type="dxa"/>
          </w:tcPr>
          <w:p w:rsidR="005A72D2" w:rsidRDefault="005A72D2" w:rsidP="00CE077F">
            <w:pPr>
              <w:jc w:val="right"/>
              <w:rPr>
                <w:sz w:val="16"/>
              </w:rPr>
            </w:pPr>
            <w:r>
              <w:rPr>
                <w:sz w:val="16"/>
              </w:rPr>
              <w:t>25,306</w:t>
            </w:r>
          </w:p>
        </w:tc>
        <w:tc>
          <w:tcPr>
            <w:tcW w:w="651" w:type="dxa"/>
          </w:tcPr>
          <w:p w:rsidR="005A72D2" w:rsidRDefault="005A72D2" w:rsidP="00CE077F">
            <w:pPr>
              <w:jc w:val="right"/>
              <w:rPr>
                <w:sz w:val="16"/>
              </w:rPr>
            </w:pPr>
            <w:r>
              <w:rPr>
                <w:sz w:val="16"/>
              </w:rPr>
              <w:t>28,170</w:t>
            </w:r>
          </w:p>
        </w:tc>
        <w:tc>
          <w:tcPr>
            <w:tcW w:w="725" w:type="dxa"/>
          </w:tcPr>
          <w:p w:rsidR="005A72D2" w:rsidRDefault="005A72D2" w:rsidP="00CE077F">
            <w:pPr>
              <w:jc w:val="right"/>
              <w:rPr>
                <w:sz w:val="16"/>
              </w:rPr>
            </w:pPr>
            <w:r>
              <w:rPr>
                <w:sz w:val="16"/>
              </w:rPr>
              <w:t>56,743</w:t>
            </w:r>
          </w:p>
        </w:tc>
        <w:tc>
          <w:tcPr>
            <w:tcW w:w="651" w:type="dxa"/>
          </w:tcPr>
          <w:p w:rsidR="005A72D2" w:rsidRDefault="005A72D2" w:rsidP="00CE077F">
            <w:pPr>
              <w:jc w:val="right"/>
              <w:rPr>
                <w:sz w:val="16"/>
              </w:rPr>
            </w:pPr>
            <w:r>
              <w:rPr>
                <w:sz w:val="16"/>
              </w:rPr>
              <w:t>20,289</w:t>
            </w:r>
          </w:p>
        </w:tc>
        <w:tc>
          <w:tcPr>
            <w:tcW w:w="707" w:type="dxa"/>
          </w:tcPr>
          <w:p w:rsidR="005A72D2" w:rsidRDefault="005A72D2" w:rsidP="00CE077F">
            <w:pPr>
              <w:jc w:val="right"/>
              <w:rPr>
                <w:sz w:val="16"/>
              </w:rPr>
            </w:pPr>
            <w:r>
              <w:rPr>
                <w:sz w:val="16"/>
              </w:rPr>
              <w:t>29,550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2000</w:t>
            </w:r>
          </w:p>
        </w:tc>
        <w:tc>
          <w:tcPr>
            <w:tcW w:w="600" w:type="dxa"/>
          </w:tcPr>
          <w:p w:rsidR="005A72D2" w:rsidRDefault="005A72D2" w:rsidP="00CE077F">
            <w:pPr>
              <w:jc w:val="right"/>
              <w:rPr>
                <w:b/>
                <w:i/>
                <w:sz w:val="16"/>
              </w:rPr>
            </w:pPr>
            <w:r>
              <w:rPr>
                <w:b/>
                <w:i/>
                <w:sz w:val="16"/>
              </w:rPr>
              <w:t>24,089</w:t>
            </w:r>
          </w:p>
        </w:tc>
        <w:tc>
          <w:tcPr>
            <w:tcW w:w="725" w:type="dxa"/>
          </w:tcPr>
          <w:p w:rsidR="005A72D2" w:rsidRDefault="005A72D2" w:rsidP="00CE077F">
            <w:pPr>
              <w:jc w:val="right"/>
              <w:rPr>
                <w:b/>
                <w:i/>
                <w:sz w:val="16"/>
              </w:rPr>
            </w:pPr>
            <w:r>
              <w:rPr>
                <w:b/>
                <w:i/>
                <w:sz w:val="16"/>
              </w:rPr>
              <w:t>14,149</w:t>
            </w:r>
          </w:p>
        </w:tc>
        <w:tc>
          <w:tcPr>
            <w:tcW w:w="651" w:type="dxa"/>
          </w:tcPr>
          <w:p w:rsidR="005A72D2" w:rsidRDefault="005A72D2" w:rsidP="00CE077F">
            <w:pPr>
              <w:jc w:val="right"/>
              <w:rPr>
                <w:b/>
                <w:i/>
                <w:sz w:val="16"/>
              </w:rPr>
            </w:pPr>
            <w:r>
              <w:rPr>
                <w:b/>
                <w:i/>
                <w:sz w:val="16"/>
              </w:rPr>
              <w:t>14,531</w:t>
            </w:r>
          </w:p>
        </w:tc>
        <w:tc>
          <w:tcPr>
            <w:tcW w:w="725" w:type="dxa"/>
          </w:tcPr>
          <w:p w:rsidR="005A72D2" w:rsidRDefault="005A72D2" w:rsidP="00CE077F">
            <w:pPr>
              <w:jc w:val="right"/>
              <w:rPr>
                <w:b/>
                <w:i/>
                <w:sz w:val="16"/>
              </w:rPr>
            </w:pPr>
            <w:r>
              <w:rPr>
                <w:b/>
                <w:i/>
                <w:sz w:val="16"/>
              </w:rPr>
              <w:t>76,940</w:t>
            </w:r>
          </w:p>
        </w:tc>
        <w:tc>
          <w:tcPr>
            <w:tcW w:w="651" w:type="dxa"/>
          </w:tcPr>
          <w:p w:rsidR="005A72D2" w:rsidRDefault="005A72D2" w:rsidP="00CE077F">
            <w:pPr>
              <w:jc w:val="right"/>
              <w:rPr>
                <w:b/>
                <w:i/>
                <w:sz w:val="16"/>
              </w:rPr>
            </w:pPr>
            <w:r>
              <w:rPr>
                <w:b/>
                <w:i/>
                <w:sz w:val="16"/>
              </w:rPr>
              <w:t>21,809</w:t>
            </w:r>
          </w:p>
        </w:tc>
        <w:tc>
          <w:tcPr>
            <w:tcW w:w="651" w:type="dxa"/>
          </w:tcPr>
          <w:p w:rsidR="005A72D2" w:rsidRDefault="005A72D2" w:rsidP="00CE077F">
            <w:pPr>
              <w:jc w:val="right"/>
              <w:rPr>
                <w:b/>
                <w:i/>
                <w:sz w:val="16"/>
              </w:rPr>
            </w:pPr>
            <w:r>
              <w:rPr>
                <w:b/>
                <w:i/>
                <w:sz w:val="16"/>
              </w:rPr>
              <w:t>76,300</w:t>
            </w:r>
          </w:p>
        </w:tc>
        <w:tc>
          <w:tcPr>
            <w:tcW w:w="651" w:type="dxa"/>
          </w:tcPr>
          <w:p w:rsidR="005A72D2" w:rsidRDefault="005A72D2" w:rsidP="00CE077F">
            <w:pPr>
              <w:jc w:val="right"/>
              <w:rPr>
                <w:b/>
                <w:i/>
                <w:sz w:val="16"/>
              </w:rPr>
            </w:pPr>
            <w:r>
              <w:rPr>
                <w:b/>
                <w:i/>
                <w:sz w:val="16"/>
              </w:rPr>
              <w:t>29,679</w:t>
            </w:r>
          </w:p>
        </w:tc>
        <w:tc>
          <w:tcPr>
            <w:tcW w:w="651" w:type="dxa"/>
          </w:tcPr>
          <w:p w:rsidR="005A72D2" w:rsidRDefault="005A72D2" w:rsidP="00CE077F">
            <w:pPr>
              <w:jc w:val="right"/>
              <w:rPr>
                <w:b/>
                <w:i/>
                <w:sz w:val="16"/>
              </w:rPr>
            </w:pPr>
            <w:r>
              <w:rPr>
                <w:b/>
                <w:i/>
                <w:sz w:val="16"/>
              </w:rPr>
              <w:t>30,196</w:t>
            </w:r>
          </w:p>
        </w:tc>
        <w:tc>
          <w:tcPr>
            <w:tcW w:w="725" w:type="dxa"/>
          </w:tcPr>
          <w:p w:rsidR="005A72D2" w:rsidRDefault="005A72D2" w:rsidP="00CE077F">
            <w:pPr>
              <w:jc w:val="right"/>
              <w:rPr>
                <w:b/>
                <w:i/>
                <w:sz w:val="16"/>
              </w:rPr>
            </w:pPr>
            <w:r>
              <w:rPr>
                <w:b/>
                <w:i/>
                <w:sz w:val="16"/>
              </w:rPr>
              <w:t>59,893</w:t>
            </w:r>
          </w:p>
        </w:tc>
        <w:tc>
          <w:tcPr>
            <w:tcW w:w="651" w:type="dxa"/>
          </w:tcPr>
          <w:p w:rsidR="005A72D2" w:rsidRDefault="005A72D2" w:rsidP="00CE077F">
            <w:pPr>
              <w:jc w:val="right"/>
              <w:rPr>
                <w:b/>
                <w:i/>
                <w:sz w:val="16"/>
              </w:rPr>
            </w:pPr>
            <w:r>
              <w:rPr>
                <w:b/>
                <w:i/>
                <w:sz w:val="16"/>
              </w:rPr>
              <w:t>21,692</w:t>
            </w:r>
          </w:p>
        </w:tc>
        <w:tc>
          <w:tcPr>
            <w:tcW w:w="707" w:type="dxa"/>
          </w:tcPr>
          <w:p w:rsidR="005A72D2" w:rsidRDefault="005A72D2" w:rsidP="00CE077F">
            <w:pPr>
              <w:jc w:val="right"/>
              <w:rPr>
                <w:b/>
                <w:i/>
                <w:sz w:val="16"/>
              </w:rPr>
            </w:pPr>
            <w:r>
              <w:rPr>
                <w:b/>
                <w:i/>
                <w:sz w:val="16"/>
              </w:rPr>
              <w:t>31,330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2100</w:t>
            </w:r>
          </w:p>
        </w:tc>
        <w:tc>
          <w:tcPr>
            <w:tcW w:w="600" w:type="dxa"/>
          </w:tcPr>
          <w:p w:rsidR="005A72D2" w:rsidRDefault="005A72D2" w:rsidP="00CE077F">
            <w:pPr>
              <w:jc w:val="right"/>
              <w:rPr>
                <w:sz w:val="16"/>
              </w:rPr>
            </w:pPr>
            <w:r>
              <w:rPr>
                <w:sz w:val="16"/>
              </w:rPr>
              <w:t>25,621</w:t>
            </w:r>
          </w:p>
        </w:tc>
        <w:tc>
          <w:tcPr>
            <w:tcW w:w="725" w:type="dxa"/>
          </w:tcPr>
          <w:p w:rsidR="005A72D2" w:rsidRDefault="005A72D2" w:rsidP="00CE077F">
            <w:pPr>
              <w:jc w:val="right"/>
              <w:rPr>
                <w:sz w:val="16"/>
              </w:rPr>
            </w:pPr>
            <w:r>
              <w:rPr>
                <w:sz w:val="16"/>
              </w:rPr>
              <w:t>15,054</w:t>
            </w:r>
          </w:p>
        </w:tc>
        <w:tc>
          <w:tcPr>
            <w:tcW w:w="651" w:type="dxa"/>
          </w:tcPr>
          <w:p w:rsidR="005A72D2" w:rsidRDefault="005A72D2" w:rsidP="00CE077F">
            <w:pPr>
              <w:jc w:val="right"/>
              <w:rPr>
                <w:sz w:val="16"/>
              </w:rPr>
            </w:pPr>
            <w:r>
              <w:rPr>
                <w:sz w:val="16"/>
              </w:rPr>
              <w:t>15,425</w:t>
            </w:r>
          </w:p>
        </w:tc>
        <w:tc>
          <w:tcPr>
            <w:tcW w:w="725" w:type="dxa"/>
          </w:tcPr>
          <w:p w:rsidR="005A72D2" w:rsidRDefault="005A72D2" w:rsidP="00CE077F">
            <w:pPr>
              <w:jc w:val="right"/>
              <w:rPr>
                <w:sz w:val="16"/>
              </w:rPr>
            </w:pPr>
            <w:r>
              <w:rPr>
                <w:sz w:val="16"/>
              </w:rPr>
              <w:t>77,832</w:t>
            </w:r>
          </w:p>
        </w:tc>
        <w:tc>
          <w:tcPr>
            <w:tcW w:w="651" w:type="dxa"/>
          </w:tcPr>
          <w:p w:rsidR="005A72D2" w:rsidRDefault="005A72D2" w:rsidP="00CE077F">
            <w:pPr>
              <w:jc w:val="right"/>
              <w:rPr>
                <w:sz w:val="16"/>
              </w:rPr>
            </w:pPr>
            <w:r>
              <w:rPr>
                <w:sz w:val="16"/>
              </w:rPr>
              <w:t>23,407</w:t>
            </w:r>
          </w:p>
        </w:tc>
        <w:tc>
          <w:tcPr>
            <w:tcW w:w="651" w:type="dxa"/>
          </w:tcPr>
          <w:p w:rsidR="005A72D2" w:rsidRDefault="005A72D2" w:rsidP="00CE077F">
            <w:pPr>
              <w:jc w:val="right"/>
              <w:rPr>
                <w:sz w:val="16"/>
              </w:rPr>
            </w:pPr>
            <w:r>
              <w:rPr>
                <w:sz w:val="16"/>
              </w:rPr>
              <w:t>78,380</w:t>
            </w:r>
          </w:p>
        </w:tc>
        <w:tc>
          <w:tcPr>
            <w:tcW w:w="651" w:type="dxa"/>
          </w:tcPr>
          <w:p w:rsidR="005A72D2" w:rsidRDefault="005A72D2" w:rsidP="00CE077F">
            <w:pPr>
              <w:jc w:val="right"/>
              <w:rPr>
                <w:sz w:val="16"/>
              </w:rPr>
            </w:pPr>
            <w:r>
              <w:rPr>
                <w:sz w:val="16"/>
              </w:rPr>
              <w:t>31,729</w:t>
            </w:r>
          </w:p>
        </w:tc>
        <w:tc>
          <w:tcPr>
            <w:tcW w:w="651" w:type="dxa"/>
          </w:tcPr>
          <w:p w:rsidR="005A72D2" w:rsidRDefault="005A72D2" w:rsidP="00CE077F">
            <w:pPr>
              <w:jc w:val="right"/>
              <w:rPr>
                <w:sz w:val="16"/>
              </w:rPr>
            </w:pPr>
            <w:r>
              <w:rPr>
                <w:sz w:val="16"/>
              </w:rPr>
              <w:t>32,249</w:t>
            </w:r>
          </w:p>
        </w:tc>
        <w:tc>
          <w:tcPr>
            <w:tcW w:w="725" w:type="dxa"/>
          </w:tcPr>
          <w:p w:rsidR="005A72D2" w:rsidRDefault="005A72D2" w:rsidP="00CE077F">
            <w:pPr>
              <w:jc w:val="right"/>
              <w:rPr>
                <w:sz w:val="16"/>
              </w:rPr>
            </w:pPr>
            <w:r>
              <w:rPr>
                <w:sz w:val="16"/>
              </w:rPr>
              <w:t>60,042</w:t>
            </w:r>
          </w:p>
        </w:tc>
        <w:tc>
          <w:tcPr>
            <w:tcW w:w="651" w:type="dxa"/>
          </w:tcPr>
          <w:p w:rsidR="005A72D2" w:rsidRDefault="005A72D2" w:rsidP="00CE077F">
            <w:pPr>
              <w:jc w:val="right"/>
              <w:rPr>
                <w:sz w:val="16"/>
              </w:rPr>
            </w:pPr>
            <w:r>
              <w:rPr>
                <w:sz w:val="16"/>
              </w:rPr>
              <w:t>23,108</w:t>
            </w:r>
          </w:p>
        </w:tc>
        <w:tc>
          <w:tcPr>
            <w:tcW w:w="707" w:type="dxa"/>
          </w:tcPr>
          <w:p w:rsidR="005A72D2" w:rsidRDefault="005A72D2" w:rsidP="00CE077F">
            <w:pPr>
              <w:jc w:val="right"/>
              <w:rPr>
                <w:sz w:val="16"/>
              </w:rPr>
            </w:pPr>
            <w:r>
              <w:rPr>
                <w:sz w:val="16"/>
              </w:rPr>
              <w:t>33,110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2200</w:t>
            </w:r>
          </w:p>
        </w:tc>
        <w:tc>
          <w:tcPr>
            <w:tcW w:w="600" w:type="dxa"/>
          </w:tcPr>
          <w:p w:rsidR="005A72D2" w:rsidRDefault="005A72D2" w:rsidP="00CE077F">
            <w:pPr>
              <w:jc w:val="right"/>
              <w:rPr>
                <w:sz w:val="16"/>
              </w:rPr>
            </w:pPr>
            <w:r>
              <w:rPr>
                <w:sz w:val="16"/>
              </w:rPr>
              <w:t>27,162</w:t>
            </w:r>
          </w:p>
        </w:tc>
        <w:tc>
          <w:tcPr>
            <w:tcW w:w="725" w:type="dxa"/>
          </w:tcPr>
          <w:p w:rsidR="005A72D2" w:rsidRDefault="005A72D2" w:rsidP="00CE077F">
            <w:pPr>
              <w:jc w:val="right"/>
              <w:rPr>
                <w:sz w:val="16"/>
              </w:rPr>
            </w:pPr>
            <w:r>
              <w:rPr>
                <w:sz w:val="16"/>
              </w:rPr>
              <w:t>15,966</w:t>
            </w:r>
          </w:p>
        </w:tc>
        <w:tc>
          <w:tcPr>
            <w:tcW w:w="651" w:type="dxa"/>
          </w:tcPr>
          <w:p w:rsidR="005A72D2" w:rsidRDefault="005A72D2" w:rsidP="00CE077F">
            <w:pPr>
              <w:jc w:val="right"/>
              <w:rPr>
                <w:sz w:val="16"/>
              </w:rPr>
            </w:pPr>
            <w:r>
              <w:rPr>
                <w:sz w:val="16"/>
              </w:rPr>
              <w:t>16,320</w:t>
            </w:r>
          </w:p>
        </w:tc>
        <w:tc>
          <w:tcPr>
            <w:tcW w:w="725" w:type="dxa"/>
          </w:tcPr>
          <w:p w:rsidR="005A72D2" w:rsidRDefault="005A72D2" w:rsidP="00CE077F">
            <w:pPr>
              <w:jc w:val="right"/>
              <w:rPr>
                <w:sz w:val="16"/>
              </w:rPr>
            </w:pPr>
            <w:r>
              <w:rPr>
                <w:sz w:val="16"/>
              </w:rPr>
              <w:t>78,728</w:t>
            </w:r>
          </w:p>
        </w:tc>
        <w:tc>
          <w:tcPr>
            <w:tcW w:w="651" w:type="dxa"/>
          </w:tcPr>
          <w:p w:rsidR="005A72D2" w:rsidRDefault="005A72D2" w:rsidP="00CE077F">
            <w:pPr>
              <w:jc w:val="right"/>
              <w:rPr>
                <w:sz w:val="16"/>
              </w:rPr>
            </w:pPr>
            <w:r>
              <w:rPr>
                <w:sz w:val="16"/>
              </w:rPr>
              <w:t>24,601</w:t>
            </w:r>
          </w:p>
        </w:tc>
        <w:tc>
          <w:tcPr>
            <w:tcW w:w="651" w:type="dxa"/>
          </w:tcPr>
          <w:p w:rsidR="005A72D2" w:rsidRDefault="005A72D2" w:rsidP="00CE077F">
            <w:pPr>
              <w:jc w:val="right"/>
              <w:rPr>
                <w:sz w:val="16"/>
              </w:rPr>
            </w:pPr>
            <w:r>
              <w:rPr>
                <w:sz w:val="16"/>
              </w:rPr>
              <w:t>80,460</w:t>
            </w:r>
          </w:p>
        </w:tc>
        <w:tc>
          <w:tcPr>
            <w:tcW w:w="651" w:type="dxa"/>
          </w:tcPr>
          <w:p w:rsidR="005A72D2" w:rsidRDefault="005A72D2" w:rsidP="00CE077F">
            <w:pPr>
              <w:jc w:val="right"/>
              <w:rPr>
                <w:sz w:val="16"/>
              </w:rPr>
            </w:pPr>
            <w:r>
              <w:rPr>
                <w:sz w:val="16"/>
              </w:rPr>
              <w:t>33,779</w:t>
            </w:r>
          </w:p>
        </w:tc>
        <w:tc>
          <w:tcPr>
            <w:tcW w:w="651" w:type="dxa"/>
          </w:tcPr>
          <w:p w:rsidR="005A72D2" w:rsidRDefault="005A72D2" w:rsidP="00CE077F">
            <w:pPr>
              <w:jc w:val="right"/>
              <w:rPr>
                <w:sz w:val="16"/>
              </w:rPr>
            </w:pPr>
            <w:r>
              <w:rPr>
                <w:sz w:val="16"/>
              </w:rPr>
              <w:t>48,341</w:t>
            </w:r>
          </w:p>
        </w:tc>
        <w:tc>
          <w:tcPr>
            <w:tcW w:w="725" w:type="dxa"/>
          </w:tcPr>
          <w:p w:rsidR="005A72D2" w:rsidRDefault="005A72D2" w:rsidP="00CE077F">
            <w:pPr>
              <w:jc w:val="right"/>
              <w:rPr>
                <w:sz w:val="16"/>
              </w:rPr>
            </w:pPr>
            <w:r>
              <w:rPr>
                <w:sz w:val="16"/>
              </w:rPr>
              <w:t>84,427</w:t>
            </w:r>
          </w:p>
        </w:tc>
        <w:tc>
          <w:tcPr>
            <w:tcW w:w="651" w:type="dxa"/>
          </w:tcPr>
          <w:p w:rsidR="005A72D2" w:rsidRDefault="005A72D2" w:rsidP="00CE077F">
            <w:pPr>
              <w:jc w:val="right"/>
              <w:rPr>
                <w:sz w:val="16"/>
              </w:rPr>
            </w:pPr>
            <w:r>
              <w:rPr>
                <w:sz w:val="16"/>
              </w:rPr>
              <w:t>24,536</w:t>
            </w:r>
          </w:p>
        </w:tc>
        <w:tc>
          <w:tcPr>
            <w:tcW w:w="707" w:type="dxa"/>
          </w:tcPr>
          <w:p w:rsidR="005A72D2" w:rsidRDefault="005A72D2" w:rsidP="00CE077F">
            <w:pPr>
              <w:jc w:val="right"/>
              <w:rPr>
                <w:sz w:val="16"/>
              </w:rPr>
            </w:pPr>
            <w:r>
              <w:rPr>
                <w:sz w:val="16"/>
              </w:rPr>
              <w:t>34,890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2300</w:t>
            </w:r>
          </w:p>
        </w:tc>
        <w:tc>
          <w:tcPr>
            <w:tcW w:w="600" w:type="dxa"/>
          </w:tcPr>
          <w:p w:rsidR="005A72D2" w:rsidRDefault="005A72D2" w:rsidP="00CE077F">
            <w:pPr>
              <w:jc w:val="right"/>
              <w:rPr>
                <w:sz w:val="16"/>
              </w:rPr>
            </w:pPr>
            <w:r>
              <w:rPr>
                <w:sz w:val="16"/>
              </w:rPr>
              <w:t>40,751</w:t>
            </w:r>
          </w:p>
        </w:tc>
        <w:tc>
          <w:tcPr>
            <w:tcW w:w="725" w:type="dxa"/>
          </w:tcPr>
          <w:p w:rsidR="005A72D2" w:rsidRDefault="005A72D2" w:rsidP="00CE077F">
            <w:pPr>
              <w:jc w:val="right"/>
              <w:rPr>
                <w:sz w:val="16"/>
              </w:rPr>
            </w:pPr>
            <w:r>
              <w:rPr>
                <w:sz w:val="16"/>
              </w:rPr>
              <w:t>16,882</w:t>
            </w:r>
          </w:p>
        </w:tc>
        <w:tc>
          <w:tcPr>
            <w:tcW w:w="651" w:type="dxa"/>
          </w:tcPr>
          <w:p w:rsidR="005A72D2" w:rsidRDefault="005A72D2" w:rsidP="00CE077F">
            <w:pPr>
              <w:jc w:val="right"/>
              <w:rPr>
                <w:sz w:val="16"/>
              </w:rPr>
            </w:pPr>
            <w:r>
              <w:rPr>
                <w:sz w:val="16"/>
              </w:rPr>
              <w:t>17,217</w:t>
            </w:r>
          </w:p>
        </w:tc>
        <w:tc>
          <w:tcPr>
            <w:tcW w:w="725" w:type="dxa"/>
          </w:tcPr>
          <w:p w:rsidR="005A72D2" w:rsidRDefault="005A72D2" w:rsidP="00CE077F">
            <w:pPr>
              <w:jc w:val="right"/>
              <w:rPr>
                <w:sz w:val="16"/>
              </w:rPr>
            </w:pPr>
            <w:r>
              <w:rPr>
                <w:sz w:val="16"/>
              </w:rPr>
              <w:t>79,628</w:t>
            </w:r>
          </w:p>
        </w:tc>
        <w:tc>
          <w:tcPr>
            <w:tcW w:w="651" w:type="dxa"/>
          </w:tcPr>
          <w:p w:rsidR="005A72D2" w:rsidRDefault="005A72D2" w:rsidP="00CE077F">
            <w:pPr>
              <w:jc w:val="right"/>
              <w:rPr>
                <w:sz w:val="16"/>
              </w:rPr>
            </w:pPr>
            <w:r>
              <w:rPr>
                <w:sz w:val="16"/>
              </w:rPr>
              <w:t>26,002</w:t>
            </w:r>
          </w:p>
        </w:tc>
        <w:tc>
          <w:tcPr>
            <w:tcW w:w="651" w:type="dxa"/>
          </w:tcPr>
          <w:p w:rsidR="005A72D2" w:rsidRDefault="005A72D2" w:rsidP="00CE077F">
            <w:pPr>
              <w:jc w:val="right"/>
              <w:rPr>
                <w:sz w:val="16"/>
              </w:rPr>
            </w:pPr>
            <w:r>
              <w:rPr>
                <w:sz w:val="16"/>
              </w:rPr>
              <w:t>82,540</w:t>
            </w:r>
          </w:p>
        </w:tc>
        <w:tc>
          <w:tcPr>
            <w:tcW w:w="651" w:type="dxa"/>
          </w:tcPr>
          <w:p w:rsidR="005A72D2" w:rsidRDefault="005A72D2" w:rsidP="00CE077F">
            <w:pPr>
              <w:jc w:val="right"/>
              <w:rPr>
                <w:sz w:val="16"/>
              </w:rPr>
            </w:pPr>
            <w:r>
              <w:rPr>
                <w:sz w:val="16"/>
              </w:rPr>
              <w:t>171,149</w:t>
            </w:r>
          </w:p>
        </w:tc>
        <w:tc>
          <w:tcPr>
            <w:tcW w:w="651" w:type="dxa"/>
          </w:tcPr>
          <w:p w:rsidR="005A72D2" w:rsidRDefault="005A72D2" w:rsidP="00CE077F">
            <w:pPr>
              <w:jc w:val="right"/>
              <w:rPr>
                <w:sz w:val="16"/>
              </w:rPr>
            </w:pPr>
            <w:r>
              <w:rPr>
                <w:sz w:val="16"/>
              </w:rPr>
              <w:t>52,441</w:t>
            </w:r>
          </w:p>
        </w:tc>
        <w:tc>
          <w:tcPr>
            <w:tcW w:w="725" w:type="dxa"/>
          </w:tcPr>
          <w:p w:rsidR="005A72D2" w:rsidRDefault="005A72D2" w:rsidP="00CE077F">
            <w:pPr>
              <w:jc w:val="right"/>
              <w:rPr>
                <w:sz w:val="16"/>
              </w:rPr>
            </w:pPr>
            <w:r>
              <w:rPr>
                <w:sz w:val="16"/>
              </w:rPr>
              <w:t>85,396</w:t>
            </w:r>
          </w:p>
        </w:tc>
        <w:tc>
          <w:tcPr>
            <w:tcW w:w="651" w:type="dxa"/>
          </w:tcPr>
          <w:p w:rsidR="005A72D2" w:rsidRDefault="005A72D2" w:rsidP="00CE077F">
            <w:pPr>
              <w:jc w:val="right"/>
              <w:rPr>
                <w:sz w:val="16"/>
              </w:rPr>
            </w:pPr>
            <w:r>
              <w:rPr>
                <w:sz w:val="16"/>
              </w:rPr>
              <w:t>25,978</w:t>
            </w:r>
          </w:p>
        </w:tc>
        <w:tc>
          <w:tcPr>
            <w:tcW w:w="707" w:type="dxa"/>
          </w:tcPr>
          <w:p w:rsidR="005A72D2" w:rsidRDefault="005A72D2" w:rsidP="00CE077F">
            <w:pPr>
              <w:jc w:val="right"/>
              <w:rPr>
                <w:sz w:val="16"/>
              </w:rPr>
            </w:pPr>
            <w:r>
              <w:rPr>
                <w:sz w:val="16"/>
              </w:rPr>
              <w:t>36,670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2400</w:t>
            </w:r>
          </w:p>
        </w:tc>
        <w:tc>
          <w:tcPr>
            <w:tcW w:w="600" w:type="dxa"/>
          </w:tcPr>
          <w:p w:rsidR="005A72D2" w:rsidRDefault="005A72D2" w:rsidP="00CE077F">
            <w:pPr>
              <w:jc w:val="right"/>
              <w:rPr>
                <w:sz w:val="16"/>
              </w:rPr>
            </w:pPr>
            <w:r>
              <w:rPr>
                <w:sz w:val="16"/>
              </w:rPr>
              <w:t>42,181</w:t>
            </w:r>
          </w:p>
        </w:tc>
        <w:tc>
          <w:tcPr>
            <w:tcW w:w="725" w:type="dxa"/>
          </w:tcPr>
          <w:p w:rsidR="005A72D2" w:rsidRDefault="005A72D2" w:rsidP="00CE077F">
            <w:pPr>
              <w:jc w:val="right"/>
              <w:rPr>
                <w:sz w:val="16"/>
              </w:rPr>
            </w:pPr>
            <w:r>
              <w:rPr>
                <w:sz w:val="16"/>
              </w:rPr>
              <w:t>17,804</w:t>
            </w:r>
          </w:p>
        </w:tc>
        <w:tc>
          <w:tcPr>
            <w:tcW w:w="651" w:type="dxa"/>
          </w:tcPr>
          <w:p w:rsidR="005A72D2" w:rsidRDefault="005A72D2" w:rsidP="00CE077F">
            <w:pPr>
              <w:jc w:val="right"/>
              <w:rPr>
                <w:sz w:val="16"/>
              </w:rPr>
            </w:pPr>
            <w:r>
              <w:rPr>
                <w:sz w:val="16"/>
              </w:rPr>
              <w:t>18,116</w:t>
            </w:r>
          </w:p>
        </w:tc>
        <w:tc>
          <w:tcPr>
            <w:tcW w:w="725" w:type="dxa"/>
          </w:tcPr>
          <w:p w:rsidR="005A72D2" w:rsidRDefault="005A72D2" w:rsidP="00CE077F">
            <w:pPr>
              <w:jc w:val="right"/>
              <w:rPr>
                <w:sz w:val="16"/>
              </w:rPr>
            </w:pPr>
            <w:r>
              <w:rPr>
                <w:sz w:val="16"/>
              </w:rPr>
              <w:t>80,532</w:t>
            </w:r>
          </w:p>
        </w:tc>
        <w:tc>
          <w:tcPr>
            <w:tcW w:w="651" w:type="dxa"/>
          </w:tcPr>
          <w:p w:rsidR="005A72D2" w:rsidRDefault="005A72D2" w:rsidP="00CE077F">
            <w:pPr>
              <w:jc w:val="right"/>
              <w:rPr>
                <w:sz w:val="16"/>
              </w:rPr>
            </w:pPr>
            <w:r>
              <w:rPr>
                <w:sz w:val="16"/>
              </w:rPr>
              <w:t>27,402</w:t>
            </w:r>
          </w:p>
        </w:tc>
        <w:tc>
          <w:tcPr>
            <w:tcW w:w="651" w:type="dxa"/>
          </w:tcPr>
          <w:p w:rsidR="005A72D2" w:rsidRDefault="005A72D2" w:rsidP="00CE077F">
            <w:pPr>
              <w:jc w:val="right"/>
              <w:rPr>
                <w:sz w:val="16"/>
              </w:rPr>
            </w:pPr>
            <w:r>
              <w:rPr>
                <w:sz w:val="16"/>
              </w:rPr>
              <w:t>84,620</w:t>
            </w:r>
          </w:p>
        </w:tc>
        <w:tc>
          <w:tcPr>
            <w:tcW w:w="651" w:type="dxa"/>
          </w:tcPr>
          <w:p w:rsidR="005A72D2" w:rsidRDefault="005A72D2" w:rsidP="00CE077F">
            <w:pPr>
              <w:jc w:val="right"/>
              <w:rPr>
                <w:sz w:val="16"/>
              </w:rPr>
            </w:pPr>
            <w:r>
              <w:rPr>
                <w:sz w:val="16"/>
              </w:rPr>
              <w:t>172,620</w:t>
            </w:r>
          </w:p>
        </w:tc>
        <w:tc>
          <w:tcPr>
            <w:tcW w:w="651" w:type="dxa"/>
          </w:tcPr>
          <w:p w:rsidR="005A72D2" w:rsidRDefault="005A72D2" w:rsidP="00CE077F">
            <w:pPr>
              <w:jc w:val="right"/>
              <w:rPr>
                <w:sz w:val="16"/>
              </w:rPr>
            </w:pPr>
            <w:r>
              <w:rPr>
                <w:sz w:val="16"/>
              </w:rPr>
              <w:t>54,531</w:t>
            </w:r>
          </w:p>
        </w:tc>
        <w:tc>
          <w:tcPr>
            <w:tcW w:w="725" w:type="dxa"/>
          </w:tcPr>
          <w:p w:rsidR="005A72D2" w:rsidRDefault="005A72D2" w:rsidP="00CE077F">
            <w:pPr>
              <w:jc w:val="right"/>
              <w:rPr>
                <w:sz w:val="16"/>
              </w:rPr>
            </w:pPr>
            <w:r>
              <w:rPr>
                <w:sz w:val="16"/>
              </w:rPr>
              <w:t>87,366</w:t>
            </w:r>
          </w:p>
        </w:tc>
        <w:tc>
          <w:tcPr>
            <w:tcW w:w="651" w:type="dxa"/>
          </w:tcPr>
          <w:p w:rsidR="005A72D2" w:rsidRDefault="005A72D2" w:rsidP="00CE077F">
            <w:pPr>
              <w:jc w:val="right"/>
              <w:rPr>
                <w:sz w:val="16"/>
              </w:rPr>
            </w:pPr>
            <w:r>
              <w:rPr>
                <w:sz w:val="16"/>
              </w:rPr>
              <w:t>27,431</w:t>
            </w:r>
          </w:p>
        </w:tc>
        <w:tc>
          <w:tcPr>
            <w:tcW w:w="707" w:type="dxa"/>
          </w:tcPr>
          <w:p w:rsidR="005A72D2" w:rsidRDefault="005A72D2" w:rsidP="00CE077F">
            <w:pPr>
              <w:jc w:val="right"/>
              <w:rPr>
                <w:sz w:val="16"/>
              </w:rPr>
            </w:pPr>
            <w:r>
              <w:rPr>
                <w:sz w:val="16"/>
              </w:rPr>
              <w:t>38,450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2500</w:t>
            </w:r>
          </w:p>
        </w:tc>
        <w:tc>
          <w:tcPr>
            <w:tcW w:w="600" w:type="dxa"/>
          </w:tcPr>
          <w:p w:rsidR="005A72D2" w:rsidRDefault="005A72D2" w:rsidP="00CE077F">
            <w:pPr>
              <w:jc w:val="right"/>
              <w:rPr>
                <w:sz w:val="16"/>
              </w:rPr>
            </w:pPr>
            <w:r>
              <w:rPr>
                <w:sz w:val="16"/>
              </w:rPr>
              <w:t>43,611</w:t>
            </w:r>
          </w:p>
        </w:tc>
        <w:tc>
          <w:tcPr>
            <w:tcW w:w="725" w:type="dxa"/>
          </w:tcPr>
          <w:p w:rsidR="005A72D2" w:rsidRDefault="005A72D2" w:rsidP="00CE077F">
            <w:pPr>
              <w:jc w:val="right"/>
              <w:rPr>
                <w:sz w:val="16"/>
              </w:rPr>
            </w:pPr>
            <w:r>
              <w:rPr>
                <w:sz w:val="16"/>
              </w:rPr>
              <w:t>18,732</w:t>
            </w:r>
          </w:p>
        </w:tc>
        <w:tc>
          <w:tcPr>
            <w:tcW w:w="651" w:type="dxa"/>
          </w:tcPr>
          <w:p w:rsidR="005A72D2" w:rsidRDefault="005A72D2" w:rsidP="00CE077F">
            <w:pPr>
              <w:jc w:val="right"/>
              <w:rPr>
                <w:sz w:val="16"/>
              </w:rPr>
            </w:pPr>
            <w:r>
              <w:rPr>
                <w:sz w:val="16"/>
              </w:rPr>
              <w:t>19,015</w:t>
            </w:r>
          </w:p>
        </w:tc>
        <w:tc>
          <w:tcPr>
            <w:tcW w:w="725" w:type="dxa"/>
          </w:tcPr>
          <w:p w:rsidR="005A72D2" w:rsidRDefault="005A72D2" w:rsidP="00CE077F">
            <w:pPr>
              <w:jc w:val="right"/>
              <w:rPr>
                <w:sz w:val="16"/>
              </w:rPr>
            </w:pPr>
            <w:r>
              <w:rPr>
                <w:sz w:val="16"/>
              </w:rPr>
              <w:t>81,440</w:t>
            </w:r>
          </w:p>
        </w:tc>
        <w:tc>
          <w:tcPr>
            <w:tcW w:w="651" w:type="dxa"/>
          </w:tcPr>
          <w:p w:rsidR="005A72D2" w:rsidRDefault="005A72D2" w:rsidP="00CE077F">
            <w:pPr>
              <w:jc w:val="right"/>
              <w:rPr>
                <w:sz w:val="16"/>
              </w:rPr>
            </w:pPr>
            <w:r>
              <w:rPr>
                <w:sz w:val="16"/>
              </w:rPr>
              <w:t>28,815</w:t>
            </w:r>
          </w:p>
        </w:tc>
        <w:tc>
          <w:tcPr>
            <w:tcW w:w="651" w:type="dxa"/>
          </w:tcPr>
          <w:p w:rsidR="005A72D2" w:rsidRDefault="005A72D2" w:rsidP="00CE077F">
            <w:pPr>
              <w:jc w:val="right"/>
              <w:rPr>
                <w:sz w:val="16"/>
              </w:rPr>
            </w:pPr>
            <w:r>
              <w:rPr>
                <w:sz w:val="16"/>
              </w:rPr>
              <w:t>86,700</w:t>
            </w:r>
          </w:p>
        </w:tc>
        <w:tc>
          <w:tcPr>
            <w:tcW w:w="651" w:type="dxa"/>
          </w:tcPr>
          <w:p w:rsidR="005A72D2" w:rsidRDefault="005A72D2" w:rsidP="00CE077F">
            <w:pPr>
              <w:jc w:val="right"/>
              <w:rPr>
                <w:sz w:val="16"/>
              </w:rPr>
            </w:pPr>
            <w:r>
              <w:rPr>
                <w:sz w:val="16"/>
              </w:rPr>
              <w:t>174,092</w:t>
            </w:r>
          </w:p>
        </w:tc>
        <w:tc>
          <w:tcPr>
            <w:tcW w:w="651" w:type="dxa"/>
          </w:tcPr>
          <w:p w:rsidR="005A72D2" w:rsidRDefault="005A72D2" w:rsidP="00CE077F">
            <w:pPr>
              <w:jc w:val="right"/>
              <w:rPr>
                <w:sz w:val="16"/>
              </w:rPr>
            </w:pPr>
            <w:r>
              <w:rPr>
                <w:sz w:val="16"/>
              </w:rPr>
              <w:t>56,641</w:t>
            </w:r>
          </w:p>
        </w:tc>
        <w:tc>
          <w:tcPr>
            <w:tcW w:w="725" w:type="dxa"/>
          </w:tcPr>
          <w:p w:rsidR="005A72D2" w:rsidRDefault="005A72D2" w:rsidP="00CE077F">
            <w:pPr>
              <w:jc w:val="right"/>
              <w:rPr>
                <w:sz w:val="16"/>
              </w:rPr>
            </w:pPr>
            <w:r>
              <w:rPr>
                <w:sz w:val="16"/>
              </w:rPr>
              <w:t>89,337</w:t>
            </w:r>
          </w:p>
        </w:tc>
        <w:tc>
          <w:tcPr>
            <w:tcW w:w="651" w:type="dxa"/>
          </w:tcPr>
          <w:p w:rsidR="005A72D2" w:rsidRDefault="005A72D2" w:rsidP="00CE077F">
            <w:pPr>
              <w:jc w:val="right"/>
              <w:rPr>
                <w:sz w:val="16"/>
              </w:rPr>
            </w:pPr>
            <w:r>
              <w:rPr>
                <w:sz w:val="16"/>
              </w:rPr>
              <w:t>28,898</w:t>
            </w:r>
          </w:p>
        </w:tc>
        <w:tc>
          <w:tcPr>
            <w:tcW w:w="707" w:type="dxa"/>
          </w:tcPr>
          <w:p w:rsidR="005A72D2" w:rsidRDefault="005A72D2" w:rsidP="00CE077F">
            <w:pPr>
              <w:jc w:val="right"/>
              <w:rPr>
                <w:sz w:val="16"/>
              </w:rPr>
            </w:pPr>
            <w:r>
              <w:rPr>
                <w:sz w:val="16"/>
              </w:rPr>
              <w:t>40,230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2600</w:t>
            </w:r>
          </w:p>
        </w:tc>
        <w:tc>
          <w:tcPr>
            <w:tcW w:w="600" w:type="dxa"/>
          </w:tcPr>
          <w:p w:rsidR="005A72D2" w:rsidRDefault="005A72D2" w:rsidP="00CE077F">
            <w:pPr>
              <w:jc w:val="right"/>
              <w:rPr>
                <w:sz w:val="16"/>
              </w:rPr>
            </w:pPr>
            <w:r>
              <w:rPr>
                <w:sz w:val="16"/>
              </w:rPr>
              <w:t>45,041</w:t>
            </w:r>
          </w:p>
        </w:tc>
        <w:tc>
          <w:tcPr>
            <w:tcW w:w="725" w:type="dxa"/>
          </w:tcPr>
          <w:p w:rsidR="005A72D2" w:rsidRDefault="005A72D2" w:rsidP="00CE077F">
            <w:pPr>
              <w:jc w:val="right"/>
              <w:rPr>
                <w:sz w:val="16"/>
              </w:rPr>
            </w:pPr>
            <w:r>
              <w:rPr>
                <w:sz w:val="16"/>
              </w:rPr>
              <w:t>19,664</w:t>
            </w:r>
          </w:p>
        </w:tc>
        <w:tc>
          <w:tcPr>
            <w:tcW w:w="651" w:type="dxa"/>
          </w:tcPr>
          <w:p w:rsidR="005A72D2" w:rsidRDefault="005A72D2" w:rsidP="00CE077F">
            <w:pPr>
              <w:jc w:val="right"/>
              <w:rPr>
                <w:sz w:val="16"/>
              </w:rPr>
            </w:pPr>
            <w:r>
              <w:rPr>
                <w:sz w:val="16"/>
              </w:rPr>
              <w:t>19,915</w:t>
            </w:r>
          </w:p>
        </w:tc>
        <w:tc>
          <w:tcPr>
            <w:tcW w:w="725" w:type="dxa"/>
          </w:tcPr>
          <w:p w:rsidR="005A72D2" w:rsidRDefault="005A72D2" w:rsidP="00CE077F">
            <w:pPr>
              <w:jc w:val="right"/>
              <w:rPr>
                <w:sz w:val="16"/>
              </w:rPr>
            </w:pPr>
            <w:r>
              <w:rPr>
                <w:sz w:val="16"/>
              </w:rPr>
              <w:t>82,352</w:t>
            </w:r>
          </w:p>
        </w:tc>
        <w:tc>
          <w:tcPr>
            <w:tcW w:w="651" w:type="dxa"/>
          </w:tcPr>
          <w:p w:rsidR="005A72D2" w:rsidRDefault="005A72D2" w:rsidP="00CE077F">
            <w:pPr>
              <w:jc w:val="right"/>
              <w:rPr>
                <w:sz w:val="16"/>
              </w:rPr>
            </w:pPr>
            <w:r>
              <w:rPr>
                <w:sz w:val="16"/>
              </w:rPr>
              <w:t>30,225</w:t>
            </w:r>
          </w:p>
        </w:tc>
        <w:tc>
          <w:tcPr>
            <w:tcW w:w="651" w:type="dxa"/>
          </w:tcPr>
          <w:p w:rsidR="005A72D2" w:rsidRDefault="005A72D2" w:rsidP="00CE077F">
            <w:pPr>
              <w:jc w:val="right"/>
              <w:rPr>
                <w:sz w:val="16"/>
              </w:rPr>
            </w:pPr>
            <w:r>
              <w:rPr>
                <w:sz w:val="16"/>
              </w:rPr>
              <w:t>88,780</w:t>
            </w:r>
          </w:p>
        </w:tc>
        <w:tc>
          <w:tcPr>
            <w:tcW w:w="651" w:type="dxa"/>
          </w:tcPr>
          <w:p w:rsidR="005A72D2" w:rsidRDefault="005A72D2" w:rsidP="00CE077F">
            <w:pPr>
              <w:jc w:val="right"/>
              <w:rPr>
                <w:sz w:val="16"/>
              </w:rPr>
            </w:pPr>
            <w:r>
              <w:rPr>
                <w:sz w:val="16"/>
              </w:rPr>
              <w:t>175,565</w:t>
            </w:r>
          </w:p>
        </w:tc>
        <w:tc>
          <w:tcPr>
            <w:tcW w:w="651" w:type="dxa"/>
          </w:tcPr>
          <w:p w:rsidR="005A72D2" w:rsidRDefault="005A72D2" w:rsidP="00CE077F">
            <w:pPr>
              <w:jc w:val="right"/>
              <w:rPr>
                <w:sz w:val="16"/>
              </w:rPr>
            </w:pPr>
            <w:r>
              <w:rPr>
                <w:sz w:val="16"/>
              </w:rPr>
              <w:t>58,741</w:t>
            </w:r>
          </w:p>
        </w:tc>
        <w:tc>
          <w:tcPr>
            <w:tcW w:w="725" w:type="dxa"/>
          </w:tcPr>
          <w:p w:rsidR="005A72D2" w:rsidRDefault="005A72D2" w:rsidP="00CE077F">
            <w:pPr>
              <w:jc w:val="right"/>
              <w:rPr>
                <w:sz w:val="16"/>
              </w:rPr>
            </w:pPr>
            <w:r>
              <w:rPr>
                <w:sz w:val="16"/>
              </w:rPr>
              <w:t>91,310</w:t>
            </w:r>
          </w:p>
        </w:tc>
        <w:tc>
          <w:tcPr>
            <w:tcW w:w="651" w:type="dxa"/>
          </w:tcPr>
          <w:p w:rsidR="005A72D2" w:rsidRDefault="005A72D2" w:rsidP="00CE077F">
            <w:pPr>
              <w:jc w:val="right"/>
              <w:rPr>
                <w:sz w:val="16"/>
              </w:rPr>
            </w:pPr>
            <w:r>
              <w:rPr>
                <w:sz w:val="16"/>
              </w:rPr>
              <w:t>30,376</w:t>
            </w:r>
          </w:p>
        </w:tc>
        <w:tc>
          <w:tcPr>
            <w:tcW w:w="707" w:type="dxa"/>
          </w:tcPr>
          <w:p w:rsidR="005A72D2" w:rsidRDefault="005A72D2" w:rsidP="00CE077F">
            <w:pPr>
              <w:jc w:val="right"/>
              <w:rPr>
                <w:sz w:val="16"/>
              </w:rPr>
            </w:pPr>
            <w:r>
              <w:rPr>
                <w:sz w:val="16"/>
              </w:rPr>
              <w:t>42,010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2700</w:t>
            </w:r>
          </w:p>
        </w:tc>
        <w:tc>
          <w:tcPr>
            <w:tcW w:w="600" w:type="dxa"/>
          </w:tcPr>
          <w:p w:rsidR="005A72D2" w:rsidRDefault="005A72D2" w:rsidP="00CE077F">
            <w:pPr>
              <w:jc w:val="right"/>
              <w:rPr>
                <w:sz w:val="16"/>
              </w:rPr>
            </w:pPr>
            <w:r>
              <w:rPr>
                <w:sz w:val="16"/>
              </w:rPr>
              <w:t>46,471</w:t>
            </w:r>
          </w:p>
        </w:tc>
        <w:tc>
          <w:tcPr>
            <w:tcW w:w="725" w:type="dxa"/>
          </w:tcPr>
          <w:p w:rsidR="005A72D2" w:rsidRDefault="005A72D2" w:rsidP="00CE077F">
            <w:pPr>
              <w:jc w:val="right"/>
              <w:rPr>
                <w:sz w:val="16"/>
              </w:rPr>
            </w:pPr>
            <w:r>
              <w:rPr>
                <w:sz w:val="16"/>
              </w:rPr>
              <w:t>20,602</w:t>
            </w:r>
          </w:p>
        </w:tc>
        <w:tc>
          <w:tcPr>
            <w:tcW w:w="651" w:type="dxa"/>
          </w:tcPr>
          <w:p w:rsidR="005A72D2" w:rsidRDefault="005A72D2" w:rsidP="00CE077F">
            <w:pPr>
              <w:jc w:val="right"/>
              <w:rPr>
                <w:sz w:val="16"/>
              </w:rPr>
            </w:pPr>
            <w:r>
              <w:rPr>
                <w:sz w:val="16"/>
              </w:rPr>
              <w:t>20,817</w:t>
            </w:r>
          </w:p>
        </w:tc>
        <w:tc>
          <w:tcPr>
            <w:tcW w:w="725" w:type="dxa"/>
          </w:tcPr>
          <w:p w:rsidR="005A72D2" w:rsidRDefault="005A72D2" w:rsidP="00CE077F">
            <w:pPr>
              <w:jc w:val="right"/>
              <w:rPr>
                <w:sz w:val="16"/>
              </w:rPr>
            </w:pPr>
            <w:r>
              <w:rPr>
                <w:sz w:val="16"/>
              </w:rPr>
              <w:t>83,268</w:t>
            </w:r>
          </w:p>
        </w:tc>
        <w:tc>
          <w:tcPr>
            <w:tcW w:w="651" w:type="dxa"/>
          </w:tcPr>
          <w:p w:rsidR="005A72D2" w:rsidRDefault="005A72D2" w:rsidP="00CE077F">
            <w:pPr>
              <w:jc w:val="right"/>
              <w:rPr>
                <w:sz w:val="16"/>
              </w:rPr>
            </w:pPr>
            <w:r>
              <w:rPr>
                <w:sz w:val="16"/>
              </w:rPr>
              <w:t>31,639</w:t>
            </w:r>
          </w:p>
        </w:tc>
        <w:tc>
          <w:tcPr>
            <w:tcW w:w="651" w:type="dxa"/>
          </w:tcPr>
          <w:p w:rsidR="005A72D2" w:rsidRDefault="005A72D2" w:rsidP="00CE077F">
            <w:pPr>
              <w:jc w:val="right"/>
              <w:rPr>
                <w:sz w:val="16"/>
              </w:rPr>
            </w:pPr>
            <w:r>
              <w:rPr>
                <w:sz w:val="16"/>
              </w:rPr>
              <w:t>90,860</w:t>
            </w:r>
          </w:p>
        </w:tc>
        <w:tc>
          <w:tcPr>
            <w:tcW w:w="651" w:type="dxa"/>
          </w:tcPr>
          <w:p w:rsidR="005A72D2" w:rsidRDefault="005A72D2" w:rsidP="00CE077F">
            <w:pPr>
              <w:jc w:val="right"/>
              <w:rPr>
                <w:sz w:val="16"/>
              </w:rPr>
            </w:pPr>
            <w:r>
              <w:rPr>
                <w:sz w:val="16"/>
              </w:rPr>
              <w:t>177,040</w:t>
            </w:r>
          </w:p>
        </w:tc>
        <w:tc>
          <w:tcPr>
            <w:tcW w:w="651" w:type="dxa"/>
          </w:tcPr>
          <w:p w:rsidR="005A72D2" w:rsidRDefault="005A72D2" w:rsidP="00CE077F">
            <w:pPr>
              <w:jc w:val="right"/>
              <w:rPr>
                <w:sz w:val="16"/>
              </w:rPr>
            </w:pPr>
            <w:r>
              <w:rPr>
                <w:sz w:val="16"/>
              </w:rPr>
              <w:t>60,841</w:t>
            </w:r>
          </w:p>
        </w:tc>
        <w:tc>
          <w:tcPr>
            <w:tcW w:w="725" w:type="dxa"/>
          </w:tcPr>
          <w:p w:rsidR="005A72D2" w:rsidRDefault="005A72D2" w:rsidP="00CE077F">
            <w:pPr>
              <w:jc w:val="right"/>
              <w:rPr>
                <w:sz w:val="16"/>
              </w:rPr>
            </w:pPr>
            <w:r>
              <w:rPr>
                <w:sz w:val="16"/>
              </w:rPr>
              <w:t>93,283</w:t>
            </w:r>
          </w:p>
        </w:tc>
        <w:tc>
          <w:tcPr>
            <w:tcW w:w="651" w:type="dxa"/>
          </w:tcPr>
          <w:p w:rsidR="005A72D2" w:rsidRDefault="005A72D2" w:rsidP="00CE077F">
            <w:pPr>
              <w:jc w:val="right"/>
              <w:rPr>
                <w:sz w:val="16"/>
              </w:rPr>
            </w:pPr>
            <w:r>
              <w:rPr>
                <w:sz w:val="16"/>
              </w:rPr>
              <w:t>31,868</w:t>
            </w:r>
          </w:p>
        </w:tc>
        <w:tc>
          <w:tcPr>
            <w:tcW w:w="707" w:type="dxa"/>
          </w:tcPr>
          <w:p w:rsidR="005A72D2" w:rsidRDefault="005A72D2" w:rsidP="00CE077F">
            <w:pPr>
              <w:jc w:val="right"/>
              <w:rPr>
                <w:sz w:val="16"/>
              </w:rPr>
            </w:pPr>
            <w:r>
              <w:rPr>
                <w:sz w:val="16"/>
              </w:rPr>
              <w:t>43,790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2800</w:t>
            </w:r>
          </w:p>
        </w:tc>
        <w:tc>
          <w:tcPr>
            <w:tcW w:w="600" w:type="dxa"/>
          </w:tcPr>
          <w:p w:rsidR="005A72D2" w:rsidRDefault="005A72D2" w:rsidP="00CE077F">
            <w:pPr>
              <w:jc w:val="right"/>
              <w:rPr>
                <w:sz w:val="16"/>
              </w:rPr>
            </w:pPr>
            <w:r>
              <w:rPr>
                <w:sz w:val="16"/>
              </w:rPr>
              <w:t>47,901</w:t>
            </w:r>
          </w:p>
        </w:tc>
        <w:tc>
          <w:tcPr>
            <w:tcW w:w="725" w:type="dxa"/>
          </w:tcPr>
          <w:p w:rsidR="005A72D2" w:rsidRDefault="005A72D2" w:rsidP="00CE077F">
            <w:pPr>
              <w:jc w:val="right"/>
              <w:rPr>
                <w:sz w:val="16"/>
              </w:rPr>
            </w:pPr>
            <w:r>
              <w:rPr>
                <w:sz w:val="16"/>
              </w:rPr>
              <w:t>21,545</w:t>
            </w:r>
          </w:p>
        </w:tc>
        <w:tc>
          <w:tcPr>
            <w:tcW w:w="651" w:type="dxa"/>
          </w:tcPr>
          <w:p w:rsidR="005A72D2" w:rsidRDefault="005A72D2" w:rsidP="00CE077F">
            <w:pPr>
              <w:jc w:val="right"/>
              <w:rPr>
                <w:sz w:val="16"/>
              </w:rPr>
            </w:pPr>
            <w:r>
              <w:rPr>
                <w:sz w:val="16"/>
              </w:rPr>
              <w:t>21,719</w:t>
            </w:r>
          </w:p>
        </w:tc>
        <w:tc>
          <w:tcPr>
            <w:tcW w:w="725" w:type="dxa"/>
          </w:tcPr>
          <w:p w:rsidR="005A72D2" w:rsidRDefault="005A72D2" w:rsidP="00CE077F">
            <w:pPr>
              <w:jc w:val="right"/>
              <w:rPr>
                <w:sz w:val="16"/>
              </w:rPr>
            </w:pPr>
            <w:r>
              <w:rPr>
                <w:sz w:val="16"/>
              </w:rPr>
              <w:t>84,188</w:t>
            </w:r>
          </w:p>
        </w:tc>
        <w:tc>
          <w:tcPr>
            <w:tcW w:w="651" w:type="dxa"/>
          </w:tcPr>
          <w:p w:rsidR="005A72D2" w:rsidRDefault="005A72D2" w:rsidP="00CE077F">
            <w:pPr>
              <w:jc w:val="right"/>
              <w:rPr>
                <w:sz w:val="16"/>
              </w:rPr>
            </w:pPr>
            <w:r>
              <w:rPr>
                <w:sz w:val="16"/>
              </w:rPr>
              <w:t>33,055</w:t>
            </w:r>
          </w:p>
        </w:tc>
        <w:tc>
          <w:tcPr>
            <w:tcW w:w="651" w:type="dxa"/>
          </w:tcPr>
          <w:p w:rsidR="005A72D2" w:rsidRDefault="005A72D2" w:rsidP="00CE077F">
            <w:pPr>
              <w:jc w:val="right"/>
              <w:rPr>
                <w:sz w:val="16"/>
              </w:rPr>
            </w:pPr>
            <w:r>
              <w:rPr>
                <w:sz w:val="16"/>
              </w:rPr>
              <w:t>92,940</w:t>
            </w:r>
          </w:p>
        </w:tc>
        <w:tc>
          <w:tcPr>
            <w:tcW w:w="651" w:type="dxa"/>
          </w:tcPr>
          <w:p w:rsidR="005A72D2" w:rsidRDefault="005A72D2" w:rsidP="00CE077F">
            <w:pPr>
              <w:jc w:val="right"/>
              <w:rPr>
                <w:sz w:val="16"/>
              </w:rPr>
            </w:pPr>
            <w:r>
              <w:rPr>
                <w:sz w:val="16"/>
              </w:rPr>
              <w:t>178,516</w:t>
            </w:r>
          </w:p>
        </w:tc>
        <w:tc>
          <w:tcPr>
            <w:tcW w:w="651" w:type="dxa"/>
          </w:tcPr>
          <w:p w:rsidR="005A72D2" w:rsidRDefault="005A72D2" w:rsidP="00CE077F">
            <w:pPr>
              <w:jc w:val="right"/>
              <w:rPr>
                <w:sz w:val="16"/>
              </w:rPr>
            </w:pPr>
            <w:r>
              <w:rPr>
                <w:sz w:val="16"/>
              </w:rPr>
              <w:t>62,941</w:t>
            </w:r>
          </w:p>
        </w:tc>
        <w:tc>
          <w:tcPr>
            <w:tcW w:w="725" w:type="dxa"/>
          </w:tcPr>
          <w:p w:rsidR="005A72D2" w:rsidRDefault="005A72D2" w:rsidP="00CE077F">
            <w:pPr>
              <w:jc w:val="right"/>
              <w:rPr>
                <w:sz w:val="16"/>
              </w:rPr>
            </w:pPr>
            <w:r>
              <w:rPr>
                <w:sz w:val="16"/>
              </w:rPr>
              <w:t>95,258</w:t>
            </w:r>
          </w:p>
        </w:tc>
        <w:tc>
          <w:tcPr>
            <w:tcW w:w="651" w:type="dxa"/>
          </w:tcPr>
          <w:p w:rsidR="005A72D2" w:rsidRDefault="005A72D2" w:rsidP="00CE077F">
            <w:pPr>
              <w:jc w:val="right"/>
              <w:rPr>
                <w:sz w:val="16"/>
              </w:rPr>
            </w:pPr>
            <w:r>
              <w:rPr>
                <w:sz w:val="16"/>
              </w:rPr>
              <w:t>33,371</w:t>
            </w:r>
          </w:p>
        </w:tc>
        <w:tc>
          <w:tcPr>
            <w:tcW w:w="707" w:type="dxa"/>
          </w:tcPr>
          <w:p w:rsidR="005A72D2" w:rsidRDefault="005A72D2" w:rsidP="00CE077F">
            <w:pPr>
              <w:jc w:val="right"/>
              <w:rPr>
                <w:sz w:val="16"/>
              </w:rPr>
            </w:pPr>
            <w:r>
              <w:rPr>
                <w:sz w:val="16"/>
              </w:rPr>
              <w:t>45,570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2900</w:t>
            </w:r>
          </w:p>
        </w:tc>
        <w:tc>
          <w:tcPr>
            <w:tcW w:w="600" w:type="dxa"/>
          </w:tcPr>
          <w:p w:rsidR="005A72D2" w:rsidRDefault="005A72D2" w:rsidP="00CE077F">
            <w:pPr>
              <w:jc w:val="right"/>
              <w:rPr>
                <w:sz w:val="16"/>
              </w:rPr>
            </w:pPr>
            <w:r>
              <w:rPr>
                <w:sz w:val="16"/>
              </w:rPr>
              <w:t>49,331</w:t>
            </w:r>
          </w:p>
        </w:tc>
        <w:tc>
          <w:tcPr>
            <w:tcW w:w="725" w:type="dxa"/>
          </w:tcPr>
          <w:p w:rsidR="005A72D2" w:rsidRDefault="005A72D2" w:rsidP="00CE077F">
            <w:pPr>
              <w:jc w:val="right"/>
              <w:rPr>
                <w:sz w:val="16"/>
              </w:rPr>
            </w:pPr>
            <w:r>
              <w:rPr>
                <w:sz w:val="16"/>
              </w:rPr>
              <w:t>22,493</w:t>
            </w:r>
          </w:p>
        </w:tc>
        <w:tc>
          <w:tcPr>
            <w:tcW w:w="651" w:type="dxa"/>
          </w:tcPr>
          <w:p w:rsidR="005A72D2" w:rsidRDefault="005A72D2" w:rsidP="00CE077F">
            <w:pPr>
              <w:jc w:val="right"/>
              <w:rPr>
                <w:sz w:val="16"/>
              </w:rPr>
            </w:pPr>
            <w:r>
              <w:rPr>
                <w:sz w:val="16"/>
              </w:rPr>
              <w:t>22,623</w:t>
            </w:r>
          </w:p>
        </w:tc>
        <w:tc>
          <w:tcPr>
            <w:tcW w:w="725" w:type="dxa"/>
          </w:tcPr>
          <w:p w:rsidR="005A72D2" w:rsidRDefault="005A72D2" w:rsidP="00CE077F">
            <w:pPr>
              <w:jc w:val="right"/>
              <w:rPr>
                <w:sz w:val="16"/>
              </w:rPr>
            </w:pPr>
            <w:r>
              <w:rPr>
                <w:sz w:val="16"/>
              </w:rPr>
              <w:t>85,112</w:t>
            </w:r>
          </w:p>
        </w:tc>
        <w:tc>
          <w:tcPr>
            <w:tcW w:w="651" w:type="dxa"/>
          </w:tcPr>
          <w:p w:rsidR="005A72D2" w:rsidRDefault="005A72D2" w:rsidP="00CE077F">
            <w:pPr>
              <w:jc w:val="right"/>
              <w:rPr>
                <w:sz w:val="16"/>
              </w:rPr>
            </w:pPr>
            <w:r>
              <w:rPr>
                <w:sz w:val="16"/>
              </w:rPr>
              <w:t>34,474</w:t>
            </w:r>
          </w:p>
        </w:tc>
        <w:tc>
          <w:tcPr>
            <w:tcW w:w="651" w:type="dxa"/>
          </w:tcPr>
          <w:p w:rsidR="005A72D2" w:rsidRDefault="005A72D2" w:rsidP="00CE077F">
            <w:pPr>
              <w:jc w:val="right"/>
              <w:rPr>
                <w:sz w:val="16"/>
              </w:rPr>
            </w:pPr>
            <w:r>
              <w:rPr>
                <w:sz w:val="16"/>
              </w:rPr>
              <w:t>95,020</w:t>
            </w:r>
          </w:p>
        </w:tc>
        <w:tc>
          <w:tcPr>
            <w:tcW w:w="651" w:type="dxa"/>
          </w:tcPr>
          <w:p w:rsidR="005A72D2" w:rsidRDefault="005A72D2" w:rsidP="00CE077F">
            <w:pPr>
              <w:jc w:val="right"/>
              <w:rPr>
                <w:sz w:val="16"/>
              </w:rPr>
            </w:pPr>
            <w:r>
              <w:rPr>
                <w:sz w:val="16"/>
              </w:rPr>
              <w:t>179,993</w:t>
            </w:r>
          </w:p>
        </w:tc>
        <w:tc>
          <w:tcPr>
            <w:tcW w:w="651" w:type="dxa"/>
          </w:tcPr>
          <w:p w:rsidR="005A72D2" w:rsidRDefault="005A72D2" w:rsidP="00CE077F">
            <w:pPr>
              <w:jc w:val="right"/>
              <w:rPr>
                <w:sz w:val="16"/>
              </w:rPr>
            </w:pPr>
            <w:r>
              <w:rPr>
                <w:sz w:val="16"/>
              </w:rPr>
              <w:t>65,031</w:t>
            </w:r>
          </w:p>
        </w:tc>
        <w:tc>
          <w:tcPr>
            <w:tcW w:w="725" w:type="dxa"/>
          </w:tcPr>
          <w:p w:rsidR="005A72D2" w:rsidRDefault="005A72D2" w:rsidP="00CE077F">
            <w:pPr>
              <w:jc w:val="right"/>
              <w:rPr>
                <w:sz w:val="16"/>
              </w:rPr>
            </w:pPr>
            <w:r>
              <w:rPr>
                <w:sz w:val="16"/>
              </w:rPr>
              <w:t>97,233</w:t>
            </w:r>
          </w:p>
        </w:tc>
        <w:tc>
          <w:tcPr>
            <w:tcW w:w="651" w:type="dxa"/>
          </w:tcPr>
          <w:p w:rsidR="005A72D2" w:rsidRDefault="005A72D2" w:rsidP="00CE077F">
            <w:pPr>
              <w:jc w:val="right"/>
              <w:rPr>
                <w:sz w:val="16"/>
              </w:rPr>
            </w:pPr>
            <w:r>
              <w:rPr>
                <w:sz w:val="16"/>
              </w:rPr>
              <w:t>34,887</w:t>
            </w:r>
          </w:p>
        </w:tc>
        <w:tc>
          <w:tcPr>
            <w:tcW w:w="707" w:type="dxa"/>
          </w:tcPr>
          <w:p w:rsidR="005A72D2" w:rsidRDefault="005A72D2" w:rsidP="00CE077F">
            <w:pPr>
              <w:jc w:val="right"/>
              <w:rPr>
                <w:sz w:val="16"/>
              </w:rPr>
            </w:pPr>
            <w:r>
              <w:rPr>
                <w:sz w:val="16"/>
              </w:rPr>
              <w:t>47,350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3000</w:t>
            </w:r>
          </w:p>
        </w:tc>
        <w:tc>
          <w:tcPr>
            <w:tcW w:w="600" w:type="dxa"/>
          </w:tcPr>
          <w:p w:rsidR="005A72D2" w:rsidRDefault="005A72D2" w:rsidP="00CE077F">
            <w:pPr>
              <w:jc w:val="right"/>
              <w:rPr>
                <w:b/>
                <w:i/>
                <w:sz w:val="16"/>
              </w:rPr>
            </w:pPr>
            <w:r>
              <w:rPr>
                <w:b/>
                <w:i/>
                <w:sz w:val="16"/>
              </w:rPr>
              <w:t>50,761</w:t>
            </w:r>
          </w:p>
        </w:tc>
        <w:tc>
          <w:tcPr>
            <w:tcW w:w="725" w:type="dxa"/>
          </w:tcPr>
          <w:p w:rsidR="005A72D2" w:rsidRDefault="005A72D2" w:rsidP="00CE077F">
            <w:pPr>
              <w:jc w:val="right"/>
              <w:rPr>
                <w:b/>
                <w:i/>
                <w:sz w:val="16"/>
              </w:rPr>
            </w:pPr>
            <w:r>
              <w:rPr>
                <w:b/>
                <w:i/>
                <w:sz w:val="16"/>
              </w:rPr>
              <w:t>23,446</w:t>
            </w:r>
          </w:p>
        </w:tc>
        <w:tc>
          <w:tcPr>
            <w:tcW w:w="651" w:type="dxa"/>
          </w:tcPr>
          <w:p w:rsidR="005A72D2" w:rsidRDefault="005A72D2" w:rsidP="00CE077F">
            <w:pPr>
              <w:jc w:val="right"/>
              <w:rPr>
                <w:b/>
                <w:i/>
                <w:sz w:val="16"/>
              </w:rPr>
            </w:pPr>
            <w:r>
              <w:rPr>
                <w:b/>
                <w:i/>
                <w:sz w:val="16"/>
              </w:rPr>
              <w:t>23,527</w:t>
            </w:r>
          </w:p>
        </w:tc>
        <w:tc>
          <w:tcPr>
            <w:tcW w:w="725" w:type="dxa"/>
          </w:tcPr>
          <w:p w:rsidR="005A72D2" w:rsidRDefault="005A72D2" w:rsidP="00CE077F">
            <w:pPr>
              <w:jc w:val="right"/>
              <w:rPr>
                <w:b/>
                <w:i/>
                <w:sz w:val="16"/>
              </w:rPr>
            </w:pPr>
            <w:r>
              <w:rPr>
                <w:b/>
                <w:i/>
                <w:sz w:val="16"/>
              </w:rPr>
              <w:t>86,040</w:t>
            </w:r>
          </w:p>
        </w:tc>
        <w:tc>
          <w:tcPr>
            <w:tcW w:w="651" w:type="dxa"/>
          </w:tcPr>
          <w:p w:rsidR="005A72D2" w:rsidRDefault="005A72D2" w:rsidP="00CE077F">
            <w:pPr>
              <w:jc w:val="right"/>
              <w:rPr>
                <w:b/>
                <w:i/>
                <w:sz w:val="16"/>
              </w:rPr>
            </w:pPr>
            <w:r>
              <w:rPr>
                <w:b/>
                <w:i/>
                <w:sz w:val="16"/>
              </w:rPr>
              <w:t>35,895</w:t>
            </w:r>
          </w:p>
        </w:tc>
        <w:tc>
          <w:tcPr>
            <w:tcW w:w="651" w:type="dxa"/>
          </w:tcPr>
          <w:p w:rsidR="005A72D2" w:rsidRDefault="005A72D2" w:rsidP="00CE077F">
            <w:pPr>
              <w:jc w:val="right"/>
              <w:rPr>
                <w:b/>
                <w:i/>
                <w:sz w:val="16"/>
              </w:rPr>
            </w:pPr>
            <w:r>
              <w:rPr>
                <w:b/>
                <w:i/>
                <w:sz w:val="16"/>
              </w:rPr>
              <w:t>97,100</w:t>
            </w:r>
          </w:p>
        </w:tc>
        <w:tc>
          <w:tcPr>
            <w:tcW w:w="651" w:type="dxa"/>
          </w:tcPr>
          <w:p w:rsidR="005A72D2" w:rsidRDefault="005A72D2" w:rsidP="00CE077F">
            <w:pPr>
              <w:jc w:val="right"/>
              <w:rPr>
                <w:b/>
                <w:i/>
                <w:sz w:val="16"/>
              </w:rPr>
            </w:pPr>
            <w:r>
              <w:rPr>
                <w:b/>
                <w:i/>
                <w:sz w:val="16"/>
              </w:rPr>
              <w:t>181,471</w:t>
            </w:r>
          </w:p>
        </w:tc>
        <w:tc>
          <w:tcPr>
            <w:tcW w:w="651" w:type="dxa"/>
          </w:tcPr>
          <w:p w:rsidR="005A72D2" w:rsidRDefault="005A72D2" w:rsidP="00CE077F">
            <w:pPr>
              <w:jc w:val="right"/>
              <w:rPr>
                <w:b/>
                <w:i/>
                <w:sz w:val="16"/>
              </w:rPr>
            </w:pPr>
            <w:r>
              <w:rPr>
                <w:b/>
                <w:i/>
                <w:sz w:val="16"/>
              </w:rPr>
              <w:t>67,141</w:t>
            </w:r>
          </w:p>
        </w:tc>
        <w:tc>
          <w:tcPr>
            <w:tcW w:w="725" w:type="dxa"/>
          </w:tcPr>
          <w:p w:rsidR="005A72D2" w:rsidRDefault="005A72D2" w:rsidP="00CE077F">
            <w:pPr>
              <w:jc w:val="right"/>
              <w:rPr>
                <w:b/>
                <w:i/>
                <w:sz w:val="16"/>
              </w:rPr>
            </w:pPr>
            <w:r>
              <w:rPr>
                <w:b/>
                <w:i/>
                <w:sz w:val="16"/>
              </w:rPr>
              <w:t>99,209</w:t>
            </w:r>
          </w:p>
        </w:tc>
        <w:tc>
          <w:tcPr>
            <w:tcW w:w="651" w:type="dxa"/>
          </w:tcPr>
          <w:p w:rsidR="005A72D2" w:rsidRDefault="005A72D2" w:rsidP="00CE077F">
            <w:pPr>
              <w:jc w:val="right"/>
              <w:rPr>
                <w:b/>
                <w:i/>
                <w:sz w:val="16"/>
              </w:rPr>
            </w:pPr>
            <w:r>
              <w:rPr>
                <w:b/>
                <w:i/>
                <w:sz w:val="16"/>
              </w:rPr>
              <w:t>36,416</w:t>
            </w:r>
          </w:p>
        </w:tc>
        <w:tc>
          <w:tcPr>
            <w:tcW w:w="707" w:type="dxa"/>
          </w:tcPr>
          <w:p w:rsidR="005A72D2" w:rsidRDefault="005A72D2" w:rsidP="00CE077F">
            <w:pPr>
              <w:jc w:val="right"/>
              <w:rPr>
                <w:b/>
                <w:i/>
                <w:sz w:val="16"/>
              </w:rPr>
            </w:pPr>
            <w:r>
              <w:rPr>
                <w:b/>
                <w:i/>
                <w:sz w:val="16"/>
              </w:rPr>
              <w:t>70,026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3100</w:t>
            </w:r>
          </w:p>
        </w:tc>
        <w:tc>
          <w:tcPr>
            <w:tcW w:w="600" w:type="dxa"/>
          </w:tcPr>
          <w:p w:rsidR="005A72D2" w:rsidRDefault="005A72D2" w:rsidP="00CE077F">
            <w:pPr>
              <w:jc w:val="right"/>
              <w:rPr>
                <w:sz w:val="16"/>
              </w:rPr>
            </w:pPr>
            <w:r>
              <w:rPr>
                <w:sz w:val="16"/>
              </w:rPr>
              <w:t>52,191</w:t>
            </w:r>
          </w:p>
        </w:tc>
        <w:tc>
          <w:tcPr>
            <w:tcW w:w="725" w:type="dxa"/>
          </w:tcPr>
          <w:p w:rsidR="005A72D2" w:rsidRDefault="005A72D2" w:rsidP="00CE077F">
            <w:pPr>
              <w:jc w:val="right"/>
              <w:rPr>
                <w:sz w:val="16"/>
              </w:rPr>
            </w:pPr>
            <w:r>
              <w:rPr>
                <w:sz w:val="16"/>
              </w:rPr>
              <w:t>24,403</w:t>
            </w:r>
          </w:p>
        </w:tc>
        <w:tc>
          <w:tcPr>
            <w:tcW w:w="651" w:type="dxa"/>
          </w:tcPr>
          <w:p w:rsidR="005A72D2" w:rsidRDefault="005A72D2" w:rsidP="00CE077F">
            <w:pPr>
              <w:jc w:val="right"/>
              <w:rPr>
                <w:sz w:val="16"/>
              </w:rPr>
            </w:pPr>
            <w:r>
              <w:rPr>
                <w:sz w:val="16"/>
              </w:rPr>
              <w:t>24,432</w:t>
            </w:r>
          </w:p>
        </w:tc>
        <w:tc>
          <w:tcPr>
            <w:tcW w:w="725" w:type="dxa"/>
          </w:tcPr>
          <w:p w:rsidR="005A72D2" w:rsidRDefault="005A72D2" w:rsidP="00CE077F">
            <w:pPr>
              <w:jc w:val="right"/>
              <w:rPr>
                <w:sz w:val="16"/>
              </w:rPr>
            </w:pPr>
            <w:r>
              <w:rPr>
                <w:sz w:val="16"/>
              </w:rPr>
              <w:t>86,972</w:t>
            </w:r>
          </w:p>
        </w:tc>
        <w:tc>
          <w:tcPr>
            <w:tcW w:w="651" w:type="dxa"/>
          </w:tcPr>
          <w:p w:rsidR="005A72D2" w:rsidRDefault="005A72D2" w:rsidP="00CE077F">
            <w:pPr>
              <w:jc w:val="right"/>
              <w:rPr>
                <w:sz w:val="16"/>
              </w:rPr>
            </w:pPr>
            <w:r>
              <w:rPr>
                <w:sz w:val="16"/>
              </w:rPr>
              <w:t>37,317</w:t>
            </w:r>
          </w:p>
        </w:tc>
        <w:tc>
          <w:tcPr>
            <w:tcW w:w="651" w:type="dxa"/>
          </w:tcPr>
          <w:p w:rsidR="005A72D2" w:rsidRDefault="005A72D2" w:rsidP="00CE077F">
            <w:pPr>
              <w:jc w:val="right"/>
              <w:rPr>
                <w:sz w:val="16"/>
              </w:rPr>
            </w:pPr>
            <w:r>
              <w:rPr>
                <w:sz w:val="16"/>
              </w:rPr>
              <w:t>99,180</w:t>
            </w:r>
          </w:p>
        </w:tc>
        <w:tc>
          <w:tcPr>
            <w:tcW w:w="651" w:type="dxa"/>
          </w:tcPr>
          <w:p w:rsidR="005A72D2" w:rsidRDefault="005A72D2" w:rsidP="00CE077F">
            <w:pPr>
              <w:jc w:val="right"/>
              <w:rPr>
                <w:sz w:val="16"/>
              </w:rPr>
            </w:pPr>
            <w:r>
              <w:rPr>
                <w:sz w:val="16"/>
              </w:rPr>
              <w:t>182,949</w:t>
            </w:r>
          </w:p>
        </w:tc>
        <w:tc>
          <w:tcPr>
            <w:tcW w:w="651" w:type="dxa"/>
          </w:tcPr>
          <w:p w:rsidR="005A72D2" w:rsidRDefault="005A72D2" w:rsidP="00CE077F">
            <w:pPr>
              <w:jc w:val="right"/>
              <w:rPr>
                <w:sz w:val="16"/>
              </w:rPr>
            </w:pPr>
            <w:r>
              <w:rPr>
                <w:sz w:val="16"/>
              </w:rPr>
              <w:t>203,522</w:t>
            </w:r>
          </w:p>
        </w:tc>
        <w:tc>
          <w:tcPr>
            <w:tcW w:w="725" w:type="dxa"/>
          </w:tcPr>
          <w:p w:rsidR="005A72D2" w:rsidRDefault="005A72D2" w:rsidP="00CE077F">
            <w:pPr>
              <w:jc w:val="right"/>
              <w:rPr>
                <w:sz w:val="16"/>
              </w:rPr>
            </w:pPr>
            <w:r>
              <w:rPr>
                <w:sz w:val="16"/>
              </w:rPr>
              <w:t>101,186</w:t>
            </w:r>
          </w:p>
        </w:tc>
        <w:tc>
          <w:tcPr>
            <w:tcW w:w="651" w:type="dxa"/>
          </w:tcPr>
          <w:p w:rsidR="005A72D2" w:rsidRDefault="005A72D2" w:rsidP="00CE077F">
            <w:pPr>
              <w:jc w:val="right"/>
              <w:rPr>
                <w:sz w:val="16"/>
              </w:rPr>
            </w:pPr>
            <w:r>
              <w:rPr>
                <w:sz w:val="16"/>
              </w:rPr>
              <w:t>37,956</w:t>
            </w:r>
          </w:p>
        </w:tc>
        <w:tc>
          <w:tcPr>
            <w:tcW w:w="707" w:type="dxa"/>
          </w:tcPr>
          <w:p w:rsidR="005A72D2" w:rsidRDefault="005A72D2" w:rsidP="00CE077F">
            <w:pPr>
              <w:jc w:val="right"/>
              <w:rPr>
                <w:sz w:val="16"/>
              </w:rPr>
            </w:pPr>
            <w:r>
              <w:rPr>
                <w:sz w:val="16"/>
              </w:rPr>
              <w:t>72,126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3200</w:t>
            </w:r>
          </w:p>
        </w:tc>
        <w:tc>
          <w:tcPr>
            <w:tcW w:w="600" w:type="dxa"/>
          </w:tcPr>
          <w:p w:rsidR="005A72D2" w:rsidRDefault="005A72D2" w:rsidP="00CE077F">
            <w:pPr>
              <w:jc w:val="right"/>
              <w:rPr>
                <w:sz w:val="16"/>
              </w:rPr>
            </w:pPr>
            <w:r>
              <w:rPr>
                <w:sz w:val="16"/>
              </w:rPr>
              <w:t>53,621</w:t>
            </w:r>
          </w:p>
        </w:tc>
        <w:tc>
          <w:tcPr>
            <w:tcW w:w="725" w:type="dxa"/>
          </w:tcPr>
          <w:p w:rsidR="005A72D2" w:rsidRDefault="005A72D2" w:rsidP="00CE077F">
            <w:pPr>
              <w:jc w:val="right"/>
              <w:rPr>
                <w:sz w:val="16"/>
              </w:rPr>
            </w:pPr>
            <w:r>
              <w:rPr>
                <w:sz w:val="16"/>
              </w:rPr>
              <w:t>25,365</w:t>
            </w:r>
          </w:p>
        </w:tc>
        <w:tc>
          <w:tcPr>
            <w:tcW w:w="651" w:type="dxa"/>
          </w:tcPr>
          <w:p w:rsidR="005A72D2" w:rsidRDefault="005A72D2" w:rsidP="00CE077F">
            <w:pPr>
              <w:jc w:val="right"/>
              <w:rPr>
                <w:sz w:val="16"/>
              </w:rPr>
            </w:pPr>
            <w:r>
              <w:rPr>
                <w:sz w:val="16"/>
              </w:rPr>
              <w:t>25,338</w:t>
            </w:r>
          </w:p>
        </w:tc>
        <w:tc>
          <w:tcPr>
            <w:tcW w:w="725" w:type="dxa"/>
          </w:tcPr>
          <w:p w:rsidR="005A72D2" w:rsidRDefault="005A72D2" w:rsidP="00CE077F">
            <w:pPr>
              <w:jc w:val="right"/>
              <w:rPr>
                <w:sz w:val="16"/>
              </w:rPr>
            </w:pPr>
            <w:r>
              <w:rPr>
                <w:sz w:val="16"/>
              </w:rPr>
              <w:t>87,908</w:t>
            </w:r>
          </w:p>
        </w:tc>
        <w:tc>
          <w:tcPr>
            <w:tcW w:w="651" w:type="dxa"/>
          </w:tcPr>
          <w:p w:rsidR="005A72D2" w:rsidRDefault="005A72D2" w:rsidP="00CE077F">
            <w:pPr>
              <w:jc w:val="right"/>
              <w:rPr>
                <w:sz w:val="16"/>
              </w:rPr>
            </w:pPr>
            <w:r>
              <w:rPr>
                <w:sz w:val="16"/>
              </w:rPr>
              <w:t>38,745</w:t>
            </w:r>
          </w:p>
        </w:tc>
        <w:tc>
          <w:tcPr>
            <w:tcW w:w="651" w:type="dxa"/>
          </w:tcPr>
          <w:p w:rsidR="005A72D2" w:rsidRDefault="005A72D2" w:rsidP="00CE077F">
            <w:pPr>
              <w:jc w:val="right"/>
              <w:rPr>
                <w:sz w:val="16"/>
              </w:rPr>
            </w:pPr>
            <w:r>
              <w:rPr>
                <w:sz w:val="16"/>
              </w:rPr>
              <w:t>101,260</w:t>
            </w:r>
          </w:p>
        </w:tc>
        <w:tc>
          <w:tcPr>
            <w:tcW w:w="651" w:type="dxa"/>
          </w:tcPr>
          <w:p w:rsidR="005A72D2" w:rsidRDefault="005A72D2" w:rsidP="00CE077F">
            <w:pPr>
              <w:jc w:val="right"/>
              <w:rPr>
                <w:sz w:val="16"/>
              </w:rPr>
            </w:pPr>
            <w:r>
              <w:rPr>
                <w:sz w:val="16"/>
              </w:rPr>
              <w:t>184,428</w:t>
            </w:r>
          </w:p>
        </w:tc>
        <w:tc>
          <w:tcPr>
            <w:tcW w:w="651" w:type="dxa"/>
          </w:tcPr>
          <w:p w:rsidR="005A72D2" w:rsidRDefault="005A72D2" w:rsidP="00CE077F">
            <w:pPr>
              <w:jc w:val="right"/>
              <w:rPr>
                <w:sz w:val="16"/>
              </w:rPr>
            </w:pPr>
            <w:r>
              <w:rPr>
                <w:sz w:val="16"/>
              </w:rPr>
              <w:t>205,204</w:t>
            </w:r>
          </w:p>
        </w:tc>
        <w:tc>
          <w:tcPr>
            <w:tcW w:w="725" w:type="dxa"/>
          </w:tcPr>
          <w:p w:rsidR="005A72D2" w:rsidRDefault="005A72D2" w:rsidP="00CE077F">
            <w:pPr>
              <w:jc w:val="right"/>
              <w:rPr>
                <w:sz w:val="16"/>
              </w:rPr>
            </w:pPr>
            <w:r>
              <w:rPr>
                <w:sz w:val="16"/>
              </w:rPr>
              <w:t>103,164</w:t>
            </w:r>
          </w:p>
        </w:tc>
        <w:tc>
          <w:tcPr>
            <w:tcW w:w="651" w:type="dxa"/>
          </w:tcPr>
          <w:p w:rsidR="005A72D2" w:rsidRDefault="005A72D2" w:rsidP="00CE077F">
            <w:pPr>
              <w:jc w:val="right"/>
              <w:rPr>
                <w:sz w:val="16"/>
              </w:rPr>
            </w:pPr>
            <w:r>
              <w:rPr>
                <w:sz w:val="16"/>
              </w:rPr>
              <w:t>39,510</w:t>
            </w:r>
          </w:p>
        </w:tc>
        <w:tc>
          <w:tcPr>
            <w:tcW w:w="707" w:type="dxa"/>
          </w:tcPr>
          <w:p w:rsidR="005A72D2" w:rsidRDefault="005A72D2" w:rsidP="00CE077F">
            <w:pPr>
              <w:jc w:val="right"/>
              <w:rPr>
                <w:sz w:val="16"/>
              </w:rPr>
            </w:pPr>
            <w:r>
              <w:rPr>
                <w:sz w:val="16"/>
              </w:rPr>
              <w:t>74,226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3300</w:t>
            </w:r>
          </w:p>
        </w:tc>
        <w:tc>
          <w:tcPr>
            <w:tcW w:w="600" w:type="dxa"/>
          </w:tcPr>
          <w:p w:rsidR="005A72D2" w:rsidRDefault="005A72D2" w:rsidP="00CE077F">
            <w:pPr>
              <w:jc w:val="right"/>
              <w:rPr>
                <w:sz w:val="16"/>
              </w:rPr>
            </w:pPr>
            <w:r>
              <w:rPr>
                <w:sz w:val="16"/>
              </w:rPr>
              <w:t>55,051</w:t>
            </w:r>
          </w:p>
        </w:tc>
        <w:tc>
          <w:tcPr>
            <w:tcW w:w="725" w:type="dxa"/>
          </w:tcPr>
          <w:p w:rsidR="005A72D2" w:rsidRDefault="005A72D2" w:rsidP="00CE077F">
            <w:pPr>
              <w:jc w:val="right"/>
              <w:rPr>
                <w:sz w:val="16"/>
              </w:rPr>
            </w:pPr>
            <w:r>
              <w:rPr>
                <w:sz w:val="16"/>
              </w:rPr>
              <w:t>26,331</w:t>
            </w:r>
          </w:p>
        </w:tc>
        <w:tc>
          <w:tcPr>
            <w:tcW w:w="651" w:type="dxa"/>
          </w:tcPr>
          <w:p w:rsidR="005A72D2" w:rsidRDefault="005A72D2" w:rsidP="00CE077F">
            <w:pPr>
              <w:jc w:val="right"/>
              <w:rPr>
                <w:sz w:val="16"/>
              </w:rPr>
            </w:pPr>
            <w:r>
              <w:rPr>
                <w:sz w:val="16"/>
              </w:rPr>
              <w:t>26,245</w:t>
            </w:r>
          </w:p>
        </w:tc>
        <w:tc>
          <w:tcPr>
            <w:tcW w:w="725" w:type="dxa"/>
          </w:tcPr>
          <w:p w:rsidR="005A72D2" w:rsidRDefault="005A72D2" w:rsidP="00CE077F">
            <w:pPr>
              <w:jc w:val="right"/>
              <w:rPr>
                <w:sz w:val="16"/>
              </w:rPr>
            </w:pPr>
            <w:r>
              <w:rPr>
                <w:sz w:val="16"/>
              </w:rPr>
              <w:t>88,848</w:t>
            </w:r>
          </w:p>
        </w:tc>
        <w:tc>
          <w:tcPr>
            <w:tcW w:w="651" w:type="dxa"/>
          </w:tcPr>
          <w:p w:rsidR="005A72D2" w:rsidRDefault="005A72D2" w:rsidP="00CE077F">
            <w:pPr>
              <w:jc w:val="right"/>
              <w:rPr>
                <w:sz w:val="16"/>
              </w:rPr>
            </w:pPr>
            <w:r>
              <w:rPr>
                <w:sz w:val="16"/>
              </w:rPr>
              <w:t>40,173</w:t>
            </w:r>
          </w:p>
        </w:tc>
        <w:tc>
          <w:tcPr>
            <w:tcW w:w="651" w:type="dxa"/>
          </w:tcPr>
          <w:p w:rsidR="005A72D2" w:rsidRDefault="005A72D2" w:rsidP="00CE077F">
            <w:pPr>
              <w:jc w:val="right"/>
              <w:rPr>
                <w:sz w:val="16"/>
              </w:rPr>
            </w:pPr>
            <w:r>
              <w:rPr>
                <w:sz w:val="16"/>
              </w:rPr>
              <w:t>103,340</w:t>
            </w:r>
          </w:p>
        </w:tc>
        <w:tc>
          <w:tcPr>
            <w:tcW w:w="651" w:type="dxa"/>
          </w:tcPr>
          <w:p w:rsidR="005A72D2" w:rsidRDefault="005A72D2" w:rsidP="00CE077F">
            <w:pPr>
              <w:jc w:val="right"/>
              <w:rPr>
                <w:sz w:val="16"/>
              </w:rPr>
            </w:pPr>
            <w:r>
              <w:rPr>
                <w:sz w:val="16"/>
              </w:rPr>
              <w:t>185,908</w:t>
            </w:r>
          </w:p>
        </w:tc>
        <w:tc>
          <w:tcPr>
            <w:tcW w:w="651" w:type="dxa"/>
          </w:tcPr>
          <w:p w:rsidR="005A72D2" w:rsidRDefault="005A72D2" w:rsidP="00CE077F">
            <w:pPr>
              <w:jc w:val="right"/>
              <w:rPr>
                <w:sz w:val="16"/>
              </w:rPr>
            </w:pPr>
            <w:r>
              <w:rPr>
                <w:sz w:val="16"/>
              </w:rPr>
              <w:t>206,486</w:t>
            </w:r>
          </w:p>
        </w:tc>
        <w:tc>
          <w:tcPr>
            <w:tcW w:w="725" w:type="dxa"/>
          </w:tcPr>
          <w:p w:rsidR="005A72D2" w:rsidRDefault="005A72D2" w:rsidP="00CE077F">
            <w:pPr>
              <w:jc w:val="right"/>
              <w:rPr>
                <w:sz w:val="16"/>
              </w:rPr>
            </w:pPr>
            <w:r>
              <w:rPr>
                <w:sz w:val="16"/>
              </w:rPr>
              <w:t>105,142</w:t>
            </w:r>
          </w:p>
        </w:tc>
        <w:tc>
          <w:tcPr>
            <w:tcW w:w="651" w:type="dxa"/>
          </w:tcPr>
          <w:p w:rsidR="005A72D2" w:rsidRDefault="005A72D2" w:rsidP="00CE077F">
            <w:pPr>
              <w:jc w:val="right"/>
              <w:rPr>
                <w:sz w:val="16"/>
              </w:rPr>
            </w:pPr>
            <w:r>
              <w:rPr>
                <w:sz w:val="16"/>
              </w:rPr>
              <w:t>41,075</w:t>
            </w:r>
          </w:p>
        </w:tc>
        <w:tc>
          <w:tcPr>
            <w:tcW w:w="707" w:type="dxa"/>
          </w:tcPr>
          <w:p w:rsidR="005A72D2" w:rsidRDefault="005A72D2" w:rsidP="00CE077F">
            <w:pPr>
              <w:jc w:val="right"/>
              <w:rPr>
                <w:sz w:val="16"/>
              </w:rPr>
            </w:pPr>
            <w:r>
              <w:rPr>
                <w:sz w:val="16"/>
              </w:rPr>
              <w:t>76,326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3400</w:t>
            </w:r>
          </w:p>
        </w:tc>
        <w:tc>
          <w:tcPr>
            <w:tcW w:w="600" w:type="dxa"/>
          </w:tcPr>
          <w:p w:rsidR="005A72D2" w:rsidRDefault="005A72D2" w:rsidP="00CE077F">
            <w:pPr>
              <w:jc w:val="right"/>
              <w:rPr>
                <w:sz w:val="16"/>
              </w:rPr>
            </w:pPr>
            <w:r>
              <w:rPr>
                <w:sz w:val="16"/>
              </w:rPr>
              <w:t>56,481</w:t>
            </w:r>
          </w:p>
        </w:tc>
        <w:tc>
          <w:tcPr>
            <w:tcW w:w="725" w:type="dxa"/>
          </w:tcPr>
          <w:p w:rsidR="005A72D2" w:rsidRDefault="005A72D2" w:rsidP="00CE077F">
            <w:pPr>
              <w:jc w:val="right"/>
              <w:rPr>
                <w:sz w:val="16"/>
              </w:rPr>
            </w:pPr>
            <w:r>
              <w:rPr>
                <w:sz w:val="16"/>
              </w:rPr>
              <w:t>27,302</w:t>
            </w:r>
          </w:p>
        </w:tc>
        <w:tc>
          <w:tcPr>
            <w:tcW w:w="651" w:type="dxa"/>
          </w:tcPr>
          <w:p w:rsidR="005A72D2" w:rsidRDefault="005A72D2" w:rsidP="00CE077F">
            <w:pPr>
              <w:jc w:val="right"/>
              <w:rPr>
                <w:sz w:val="16"/>
              </w:rPr>
            </w:pPr>
            <w:r>
              <w:rPr>
                <w:sz w:val="16"/>
              </w:rPr>
              <w:t>27,152</w:t>
            </w:r>
          </w:p>
        </w:tc>
        <w:tc>
          <w:tcPr>
            <w:tcW w:w="725" w:type="dxa"/>
          </w:tcPr>
          <w:p w:rsidR="005A72D2" w:rsidRDefault="005A72D2" w:rsidP="00CE077F">
            <w:pPr>
              <w:jc w:val="right"/>
              <w:rPr>
                <w:sz w:val="16"/>
              </w:rPr>
            </w:pPr>
            <w:r>
              <w:rPr>
                <w:sz w:val="16"/>
              </w:rPr>
              <w:t>89,792</w:t>
            </w:r>
          </w:p>
        </w:tc>
        <w:tc>
          <w:tcPr>
            <w:tcW w:w="651" w:type="dxa"/>
          </w:tcPr>
          <w:p w:rsidR="005A72D2" w:rsidRDefault="005A72D2" w:rsidP="00CE077F">
            <w:pPr>
              <w:jc w:val="right"/>
              <w:rPr>
                <w:sz w:val="16"/>
              </w:rPr>
            </w:pPr>
            <w:r>
              <w:rPr>
                <w:sz w:val="16"/>
              </w:rPr>
              <w:t>41,603</w:t>
            </w:r>
          </w:p>
        </w:tc>
        <w:tc>
          <w:tcPr>
            <w:tcW w:w="651" w:type="dxa"/>
          </w:tcPr>
          <w:p w:rsidR="005A72D2" w:rsidRDefault="005A72D2" w:rsidP="00CE077F">
            <w:pPr>
              <w:jc w:val="right"/>
              <w:rPr>
                <w:sz w:val="16"/>
              </w:rPr>
            </w:pPr>
            <w:r>
              <w:rPr>
                <w:sz w:val="16"/>
              </w:rPr>
              <w:t>105,420</w:t>
            </w:r>
          </w:p>
        </w:tc>
        <w:tc>
          <w:tcPr>
            <w:tcW w:w="651" w:type="dxa"/>
          </w:tcPr>
          <w:p w:rsidR="005A72D2" w:rsidRDefault="005A72D2" w:rsidP="00CE077F">
            <w:pPr>
              <w:jc w:val="right"/>
              <w:rPr>
                <w:sz w:val="16"/>
              </w:rPr>
            </w:pPr>
            <w:r>
              <w:rPr>
                <w:sz w:val="16"/>
              </w:rPr>
              <w:t>187,389</w:t>
            </w:r>
          </w:p>
        </w:tc>
        <w:tc>
          <w:tcPr>
            <w:tcW w:w="651" w:type="dxa"/>
          </w:tcPr>
          <w:p w:rsidR="005A72D2" w:rsidRDefault="005A72D2" w:rsidP="00CE077F">
            <w:pPr>
              <w:jc w:val="right"/>
              <w:rPr>
                <w:sz w:val="16"/>
              </w:rPr>
            </w:pPr>
            <w:r>
              <w:rPr>
                <w:sz w:val="16"/>
              </w:rPr>
              <w:t>207,970</w:t>
            </w:r>
          </w:p>
        </w:tc>
        <w:tc>
          <w:tcPr>
            <w:tcW w:w="725" w:type="dxa"/>
          </w:tcPr>
          <w:p w:rsidR="005A72D2" w:rsidRDefault="005A72D2" w:rsidP="00CE077F">
            <w:pPr>
              <w:jc w:val="right"/>
              <w:rPr>
                <w:sz w:val="16"/>
              </w:rPr>
            </w:pPr>
            <w:r>
              <w:rPr>
                <w:sz w:val="16"/>
              </w:rPr>
              <w:t>107,121</w:t>
            </w:r>
          </w:p>
        </w:tc>
        <w:tc>
          <w:tcPr>
            <w:tcW w:w="651" w:type="dxa"/>
          </w:tcPr>
          <w:p w:rsidR="005A72D2" w:rsidRDefault="005A72D2" w:rsidP="00CE077F">
            <w:pPr>
              <w:jc w:val="right"/>
              <w:rPr>
                <w:sz w:val="16"/>
              </w:rPr>
            </w:pPr>
            <w:r>
              <w:rPr>
                <w:sz w:val="16"/>
              </w:rPr>
              <w:t>42,653</w:t>
            </w:r>
          </w:p>
        </w:tc>
        <w:tc>
          <w:tcPr>
            <w:tcW w:w="707" w:type="dxa"/>
          </w:tcPr>
          <w:p w:rsidR="005A72D2" w:rsidRDefault="005A72D2" w:rsidP="00CE077F">
            <w:pPr>
              <w:jc w:val="right"/>
              <w:rPr>
                <w:sz w:val="16"/>
              </w:rPr>
            </w:pPr>
            <w:r>
              <w:rPr>
                <w:sz w:val="16"/>
              </w:rPr>
              <w:t>78,426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3500</w:t>
            </w:r>
          </w:p>
        </w:tc>
        <w:tc>
          <w:tcPr>
            <w:tcW w:w="600" w:type="dxa"/>
          </w:tcPr>
          <w:p w:rsidR="005A72D2" w:rsidRDefault="005A72D2" w:rsidP="00CE077F">
            <w:pPr>
              <w:jc w:val="right"/>
              <w:rPr>
                <w:sz w:val="16"/>
              </w:rPr>
            </w:pPr>
            <w:r>
              <w:rPr>
                <w:sz w:val="16"/>
              </w:rPr>
              <w:t>57,911</w:t>
            </w:r>
          </w:p>
        </w:tc>
        <w:tc>
          <w:tcPr>
            <w:tcW w:w="725" w:type="dxa"/>
          </w:tcPr>
          <w:p w:rsidR="005A72D2" w:rsidRDefault="005A72D2" w:rsidP="00CE077F">
            <w:pPr>
              <w:jc w:val="right"/>
              <w:rPr>
                <w:sz w:val="16"/>
              </w:rPr>
            </w:pPr>
            <w:r>
              <w:rPr>
                <w:sz w:val="16"/>
              </w:rPr>
              <w:t>28,276</w:t>
            </w:r>
          </w:p>
        </w:tc>
        <w:tc>
          <w:tcPr>
            <w:tcW w:w="651" w:type="dxa"/>
          </w:tcPr>
          <w:p w:rsidR="005A72D2" w:rsidRDefault="005A72D2" w:rsidP="00CE077F">
            <w:pPr>
              <w:jc w:val="right"/>
              <w:rPr>
                <w:sz w:val="16"/>
              </w:rPr>
            </w:pPr>
            <w:r>
              <w:rPr>
                <w:sz w:val="16"/>
              </w:rPr>
              <w:t>28,061</w:t>
            </w:r>
          </w:p>
        </w:tc>
        <w:tc>
          <w:tcPr>
            <w:tcW w:w="725" w:type="dxa"/>
          </w:tcPr>
          <w:p w:rsidR="005A72D2" w:rsidRDefault="005A72D2" w:rsidP="00CE077F">
            <w:pPr>
              <w:jc w:val="right"/>
              <w:rPr>
                <w:sz w:val="16"/>
              </w:rPr>
            </w:pPr>
            <w:r>
              <w:rPr>
                <w:sz w:val="16"/>
              </w:rPr>
              <w:t>90,740</w:t>
            </w:r>
          </w:p>
        </w:tc>
        <w:tc>
          <w:tcPr>
            <w:tcW w:w="651" w:type="dxa"/>
          </w:tcPr>
          <w:p w:rsidR="005A72D2" w:rsidRDefault="005A72D2" w:rsidP="00CE077F">
            <w:pPr>
              <w:jc w:val="right"/>
              <w:rPr>
                <w:sz w:val="16"/>
              </w:rPr>
            </w:pPr>
            <w:r>
              <w:rPr>
                <w:sz w:val="16"/>
              </w:rPr>
              <w:t>43,035</w:t>
            </w:r>
          </w:p>
        </w:tc>
        <w:tc>
          <w:tcPr>
            <w:tcW w:w="651" w:type="dxa"/>
          </w:tcPr>
          <w:p w:rsidR="005A72D2" w:rsidRDefault="005A72D2" w:rsidP="00CE077F">
            <w:pPr>
              <w:jc w:val="right"/>
              <w:rPr>
                <w:sz w:val="16"/>
              </w:rPr>
            </w:pPr>
            <w:r>
              <w:rPr>
                <w:sz w:val="16"/>
              </w:rPr>
              <w:t>107,500</w:t>
            </w:r>
          </w:p>
        </w:tc>
        <w:tc>
          <w:tcPr>
            <w:tcW w:w="651" w:type="dxa"/>
          </w:tcPr>
          <w:p w:rsidR="005A72D2" w:rsidRDefault="005A72D2" w:rsidP="00CE077F">
            <w:pPr>
              <w:jc w:val="right"/>
              <w:rPr>
                <w:sz w:val="16"/>
              </w:rPr>
            </w:pPr>
            <w:r>
              <w:rPr>
                <w:sz w:val="16"/>
              </w:rPr>
              <w:t>188,870</w:t>
            </w:r>
          </w:p>
        </w:tc>
        <w:tc>
          <w:tcPr>
            <w:tcW w:w="651" w:type="dxa"/>
          </w:tcPr>
          <w:p w:rsidR="005A72D2" w:rsidRDefault="005A72D2" w:rsidP="00CE077F">
            <w:pPr>
              <w:jc w:val="right"/>
              <w:rPr>
                <w:sz w:val="16"/>
              </w:rPr>
            </w:pPr>
            <w:r>
              <w:rPr>
                <w:sz w:val="16"/>
              </w:rPr>
              <w:t>209,452</w:t>
            </w:r>
          </w:p>
        </w:tc>
        <w:tc>
          <w:tcPr>
            <w:tcW w:w="725" w:type="dxa"/>
          </w:tcPr>
          <w:p w:rsidR="005A72D2" w:rsidRDefault="005A72D2" w:rsidP="00CE077F">
            <w:pPr>
              <w:jc w:val="right"/>
              <w:rPr>
                <w:sz w:val="16"/>
              </w:rPr>
            </w:pPr>
            <w:r>
              <w:rPr>
                <w:sz w:val="16"/>
              </w:rPr>
              <w:t>109,100</w:t>
            </w:r>
          </w:p>
        </w:tc>
        <w:tc>
          <w:tcPr>
            <w:tcW w:w="651" w:type="dxa"/>
          </w:tcPr>
          <w:p w:rsidR="005A72D2" w:rsidRDefault="005A72D2" w:rsidP="00CE077F">
            <w:pPr>
              <w:jc w:val="right"/>
              <w:rPr>
                <w:sz w:val="16"/>
              </w:rPr>
            </w:pPr>
            <w:r>
              <w:rPr>
                <w:sz w:val="16"/>
              </w:rPr>
              <w:t>44,243</w:t>
            </w:r>
          </w:p>
        </w:tc>
        <w:tc>
          <w:tcPr>
            <w:tcW w:w="707" w:type="dxa"/>
          </w:tcPr>
          <w:p w:rsidR="005A72D2" w:rsidRDefault="005A72D2" w:rsidP="00CE077F">
            <w:pPr>
              <w:jc w:val="right"/>
              <w:rPr>
                <w:sz w:val="16"/>
              </w:rPr>
            </w:pPr>
            <w:r>
              <w:rPr>
                <w:sz w:val="16"/>
              </w:rPr>
              <w:t>80,526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3600</w:t>
            </w:r>
          </w:p>
        </w:tc>
        <w:tc>
          <w:tcPr>
            <w:tcW w:w="600" w:type="dxa"/>
          </w:tcPr>
          <w:p w:rsidR="005A72D2" w:rsidRDefault="005A72D2" w:rsidP="00CE077F">
            <w:pPr>
              <w:jc w:val="right"/>
              <w:rPr>
                <w:sz w:val="16"/>
              </w:rPr>
            </w:pPr>
            <w:r>
              <w:rPr>
                <w:sz w:val="16"/>
              </w:rPr>
              <w:t>59,341</w:t>
            </w:r>
          </w:p>
        </w:tc>
        <w:tc>
          <w:tcPr>
            <w:tcW w:w="725" w:type="dxa"/>
          </w:tcPr>
          <w:p w:rsidR="005A72D2" w:rsidRDefault="005A72D2" w:rsidP="00CE077F">
            <w:pPr>
              <w:jc w:val="right"/>
              <w:rPr>
                <w:sz w:val="16"/>
              </w:rPr>
            </w:pPr>
            <w:r>
              <w:rPr>
                <w:sz w:val="16"/>
              </w:rPr>
              <w:t>29,254</w:t>
            </w:r>
          </w:p>
        </w:tc>
        <w:tc>
          <w:tcPr>
            <w:tcW w:w="651" w:type="dxa"/>
          </w:tcPr>
          <w:p w:rsidR="005A72D2" w:rsidRDefault="005A72D2" w:rsidP="00CE077F">
            <w:pPr>
              <w:jc w:val="right"/>
              <w:rPr>
                <w:sz w:val="16"/>
              </w:rPr>
            </w:pPr>
            <w:r>
              <w:rPr>
                <w:sz w:val="16"/>
              </w:rPr>
              <w:t>28,970</w:t>
            </w:r>
          </w:p>
        </w:tc>
        <w:tc>
          <w:tcPr>
            <w:tcW w:w="725" w:type="dxa"/>
          </w:tcPr>
          <w:p w:rsidR="005A72D2" w:rsidRDefault="005A72D2" w:rsidP="00CE077F">
            <w:pPr>
              <w:jc w:val="right"/>
              <w:rPr>
                <w:sz w:val="16"/>
              </w:rPr>
            </w:pPr>
            <w:r>
              <w:rPr>
                <w:sz w:val="16"/>
              </w:rPr>
              <w:t>91,692</w:t>
            </w:r>
          </w:p>
        </w:tc>
        <w:tc>
          <w:tcPr>
            <w:tcW w:w="651" w:type="dxa"/>
          </w:tcPr>
          <w:p w:rsidR="005A72D2" w:rsidRDefault="005A72D2" w:rsidP="00CE077F">
            <w:pPr>
              <w:jc w:val="right"/>
              <w:rPr>
                <w:sz w:val="16"/>
              </w:rPr>
            </w:pPr>
            <w:r>
              <w:rPr>
                <w:sz w:val="16"/>
              </w:rPr>
              <w:t>44,469</w:t>
            </w:r>
          </w:p>
        </w:tc>
        <w:tc>
          <w:tcPr>
            <w:tcW w:w="651" w:type="dxa"/>
          </w:tcPr>
          <w:p w:rsidR="005A72D2" w:rsidRDefault="005A72D2" w:rsidP="00CE077F">
            <w:pPr>
              <w:jc w:val="right"/>
              <w:rPr>
                <w:sz w:val="16"/>
              </w:rPr>
            </w:pPr>
            <w:r>
              <w:rPr>
                <w:sz w:val="16"/>
              </w:rPr>
              <w:t>109,580</w:t>
            </w:r>
          </w:p>
        </w:tc>
        <w:tc>
          <w:tcPr>
            <w:tcW w:w="651" w:type="dxa"/>
          </w:tcPr>
          <w:p w:rsidR="005A72D2" w:rsidRDefault="005A72D2" w:rsidP="00CE077F">
            <w:pPr>
              <w:jc w:val="right"/>
              <w:rPr>
                <w:sz w:val="16"/>
              </w:rPr>
            </w:pPr>
            <w:r>
              <w:rPr>
                <w:sz w:val="16"/>
              </w:rPr>
              <w:t>190,351</w:t>
            </w:r>
          </w:p>
        </w:tc>
        <w:tc>
          <w:tcPr>
            <w:tcW w:w="651" w:type="dxa"/>
          </w:tcPr>
          <w:p w:rsidR="005A72D2" w:rsidRDefault="005A72D2" w:rsidP="00CE077F">
            <w:pPr>
              <w:jc w:val="right"/>
              <w:rPr>
                <w:sz w:val="16"/>
              </w:rPr>
            </w:pPr>
            <w:r>
              <w:rPr>
                <w:sz w:val="16"/>
              </w:rPr>
              <w:t>210,935</w:t>
            </w:r>
          </w:p>
        </w:tc>
        <w:tc>
          <w:tcPr>
            <w:tcW w:w="725" w:type="dxa"/>
          </w:tcPr>
          <w:p w:rsidR="005A72D2" w:rsidRDefault="005A72D2" w:rsidP="00CE077F">
            <w:pPr>
              <w:jc w:val="right"/>
              <w:rPr>
                <w:sz w:val="16"/>
              </w:rPr>
            </w:pPr>
            <w:r>
              <w:rPr>
                <w:sz w:val="16"/>
              </w:rPr>
              <w:t>111,079</w:t>
            </w:r>
          </w:p>
        </w:tc>
        <w:tc>
          <w:tcPr>
            <w:tcW w:w="651" w:type="dxa"/>
          </w:tcPr>
          <w:p w:rsidR="005A72D2" w:rsidRDefault="005A72D2" w:rsidP="00CE077F">
            <w:pPr>
              <w:jc w:val="right"/>
              <w:rPr>
                <w:sz w:val="16"/>
              </w:rPr>
            </w:pPr>
            <w:r>
              <w:rPr>
                <w:sz w:val="16"/>
              </w:rPr>
              <w:t>45,845</w:t>
            </w:r>
          </w:p>
        </w:tc>
        <w:tc>
          <w:tcPr>
            <w:tcW w:w="707" w:type="dxa"/>
          </w:tcPr>
          <w:p w:rsidR="005A72D2" w:rsidRDefault="005A72D2" w:rsidP="00CE077F">
            <w:pPr>
              <w:jc w:val="right"/>
              <w:rPr>
                <w:sz w:val="16"/>
              </w:rPr>
            </w:pPr>
            <w:r>
              <w:rPr>
                <w:sz w:val="16"/>
              </w:rPr>
              <w:t>82,626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3700</w:t>
            </w:r>
          </w:p>
        </w:tc>
        <w:tc>
          <w:tcPr>
            <w:tcW w:w="600" w:type="dxa"/>
          </w:tcPr>
          <w:p w:rsidR="005A72D2" w:rsidRDefault="005A72D2" w:rsidP="00CE077F">
            <w:pPr>
              <w:jc w:val="right"/>
              <w:rPr>
                <w:sz w:val="16"/>
              </w:rPr>
            </w:pPr>
            <w:r>
              <w:rPr>
                <w:sz w:val="16"/>
              </w:rPr>
              <w:t>60,771</w:t>
            </w:r>
          </w:p>
        </w:tc>
        <w:tc>
          <w:tcPr>
            <w:tcW w:w="725" w:type="dxa"/>
          </w:tcPr>
          <w:p w:rsidR="005A72D2" w:rsidRDefault="005A72D2" w:rsidP="00CE077F">
            <w:pPr>
              <w:jc w:val="right"/>
              <w:rPr>
                <w:sz w:val="16"/>
              </w:rPr>
            </w:pPr>
            <w:r>
              <w:rPr>
                <w:sz w:val="16"/>
              </w:rPr>
              <w:t>30,236</w:t>
            </w:r>
          </w:p>
        </w:tc>
        <w:tc>
          <w:tcPr>
            <w:tcW w:w="651" w:type="dxa"/>
          </w:tcPr>
          <w:p w:rsidR="005A72D2" w:rsidRDefault="005A72D2" w:rsidP="00CE077F">
            <w:pPr>
              <w:jc w:val="right"/>
              <w:rPr>
                <w:sz w:val="16"/>
              </w:rPr>
            </w:pPr>
            <w:r>
              <w:rPr>
                <w:sz w:val="16"/>
              </w:rPr>
              <w:t>29,879</w:t>
            </w:r>
          </w:p>
        </w:tc>
        <w:tc>
          <w:tcPr>
            <w:tcW w:w="725" w:type="dxa"/>
          </w:tcPr>
          <w:p w:rsidR="005A72D2" w:rsidRDefault="005A72D2" w:rsidP="00CE077F">
            <w:pPr>
              <w:jc w:val="right"/>
              <w:rPr>
                <w:sz w:val="16"/>
              </w:rPr>
            </w:pPr>
            <w:r>
              <w:rPr>
                <w:sz w:val="16"/>
              </w:rPr>
              <w:t>92,648</w:t>
            </w:r>
          </w:p>
        </w:tc>
        <w:tc>
          <w:tcPr>
            <w:tcW w:w="651" w:type="dxa"/>
          </w:tcPr>
          <w:p w:rsidR="005A72D2" w:rsidRDefault="005A72D2" w:rsidP="00CE077F">
            <w:pPr>
              <w:jc w:val="right"/>
              <w:rPr>
                <w:sz w:val="16"/>
              </w:rPr>
            </w:pPr>
            <w:r>
              <w:rPr>
                <w:sz w:val="16"/>
              </w:rPr>
              <w:t>45,906</w:t>
            </w:r>
          </w:p>
        </w:tc>
        <w:tc>
          <w:tcPr>
            <w:tcW w:w="651" w:type="dxa"/>
          </w:tcPr>
          <w:p w:rsidR="005A72D2" w:rsidRDefault="005A72D2" w:rsidP="00CE077F">
            <w:pPr>
              <w:jc w:val="right"/>
              <w:rPr>
                <w:sz w:val="16"/>
              </w:rPr>
            </w:pPr>
            <w:r>
              <w:rPr>
                <w:sz w:val="16"/>
              </w:rPr>
              <w:t>111,660</w:t>
            </w:r>
          </w:p>
        </w:tc>
        <w:tc>
          <w:tcPr>
            <w:tcW w:w="651" w:type="dxa"/>
          </w:tcPr>
          <w:p w:rsidR="005A72D2" w:rsidRDefault="005A72D2" w:rsidP="00CE077F">
            <w:pPr>
              <w:jc w:val="right"/>
              <w:rPr>
                <w:sz w:val="16"/>
              </w:rPr>
            </w:pPr>
            <w:r>
              <w:rPr>
                <w:sz w:val="16"/>
              </w:rPr>
              <w:t>191,833</w:t>
            </w:r>
          </w:p>
        </w:tc>
        <w:tc>
          <w:tcPr>
            <w:tcW w:w="651" w:type="dxa"/>
          </w:tcPr>
          <w:p w:rsidR="005A72D2" w:rsidRDefault="005A72D2" w:rsidP="00CE077F">
            <w:pPr>
              <w:jc w:val="right"/>
              <w:rPr>
                <w:sz w:val="16"/>
              </w:rPr>
            </w:pPr>
            <w:r>
              <w:rPr>
                <w:sz w:val="16"/>
              </w:rPr>
              <w:t>212,419</w:t>
            </w:r>
          </w:p>
        </w:tc>
        <w:tc>
          <w:tcPr>
            <w:tcW w:w="725" w:type="dxa"/>
          </w:tcPr>
          <w:p w:rsidR="005A72D2" w:rsidRDefault="005A72D2" w:rsidP="00CE077F">
            <w:pPr>
              <w:jc w:val="right"/>
              <w:rPr>
                <w:sz w:val="16"/>
              </w:rPr>
            </w:pPr>
            <w:r>
              <w:rPr>
                <w:sz w:val="16"/>
              </w:rPr>
              <w:t>113,059</w:t>
            </w:r>
          </w:p>
        </w:tc>
        <w:tc>
          <w:tcPr>
            <w:tcW w:w="651" w:type="dxa"/>
          </w:tcPr>
          <w:p w:rsidR="005A72D2" w:rsidRDefault="005A72D2" w:rsidP="00CE077F">
            <w:pPr>
              <w:jc w:val="right"/>
              <w:rPr>
                <w:sz w:val="16"/>
              </w:rPr>
            </w:pPr>
            <w:r>
              <w:rPr>
                <w:sz w:val="16"/>
              </w:rPr>
              <w:t>47,460</w:t>
            </w:r>
          </w:p>
        </w:tc>
        <w:tc>
          <w:tcPr>
            <w:tcW w:w="707" w:type="dxa"/>
          </w:tcPr>
          <w:p w:rsidR="005A72D2" w:rsidRDefault="005A72D2" w:rsidP="00CE077F">
            <w:pPr>
              <w:jc w:val="right"/>
              <w:rPr>
                <w:sz w:val="16"/>
              </w:rPr>
            </w:pPr>
            <w:r>
              <w:rPr>
                <w:sz w:val="16"/>
              </w:rPr>
              <w:t>84,726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3800</w:t>
            </w:r>
          </w:p>
        </w:tc>
        <w:tc>
          <w:tcPr>
            <w:tcW w:w="600" w:type="dxa"/>
          </w:tcPr>
          <w:p w:rsidR="005A72D2" w:rsidRDefault="005A72D2" w:rsidP="00CE077F">
            <w:pPr>
              <w:jc w:val="right"/>
              <w:rPr>
                <w:sz w:val="16"/>
              </w:rPr>
            </w:pPr>
            <w:r>
              <w:rPr>
                <w:sz w:val="16"/>
              </w:rPr>
              <w:t>62,201</w:t>
            </w:r>
          </w:p>
        </w:tc>
        <w:tc>
          <w:tcPr>
            <w:tcW w:w="725" w:type="dxa"/>
          </w:tcPr>
          <w:p w:rsidR="005A72D2" w:rsidRDefault="005A72D2" w:rsidP="00CE077F">
            <w:pPr>
              <w:jc w:val="right"/>
              <w:rPr>
                <w:sz w:val="16"/>
              </w:rPr>
            </w:pPr>
            <w:r>
              <w:rPr>
                <w:sz w:val="16"/>
              </w:rPr>
              <w:t>31,221</w:t>
            </w:r>
          </w:p>
        </w:tc>
        <w:tc>
          <w:tcPr>
            <w:tcW w:w="651" w:type="dxa"/>
          </w:tcPr>
          <w:p w:rsidR="005A72D2" w:rsidRDefault="005A72D2" w:rsidP="00CE077F">
            <w:pPr>
              <w:jc w:val="right"/>
              <w:rPr>
                <w:sz w:val="16"/>
              </w:rPr>
            </w:pPr>
            <w:r>
              <w:rPr>
                <w:sz w:val="16"/>
              </w:rPr>
              <w:t>30,790</w:t>
            </w:r>
          </w:p>
        </w:tc>
        <w:tc>
          <w:tcPr>
            <w:tcW w:w="725" w:type="dxa"/>
          </w:tcPr>
          <w:p w:rsidR="005A72D2" w:rsidRDefault="005A72D2" w:rsidP="00CE077F">
            <w:pPr>
              <w:jc w:val="right"/>
              <w:rPr>
                <w:sz w:val="16"/>
              </w:rPr>
            </w:pPr>
            <w:r>
              <w:rPr>
                <w:sz w:val="16"/>
              </w:rPr>
              <w:t>93,608</w:t>
            </w:r>
          </w:p>
        </w:tc>
        <w:tc>
          <w:tcPr>
            <w:tcW w:w="651" w:type="dxa"/>
          </w:tcPr>
          <w:p w:rsidR="005A72D2" w:rsidRDefault="005A72D2" w:rsidP="00CE077F">
            <w:pPr>
              <w:jc w:val="right"/>
              <w:rPr>
                <w:sz w:val="16"/>
              </w:rPr>
            </w:pPr>
            <w:r>
              <w:rPr>
                <w:sz w:val="16"/>
              </w:rPr>
              <w:t>47,344</w:t>
            </w:r>
          </w:p>
        </w:tc>
        <w:tc>
          <w:tcPr>
            <w:tcW w:w="651" w:type="dxa"/>
          </w:tcPr>
          <w:p w:rsidR="005A72D2" w:rsidRDefault="005A72D2" w:rsidP="00CE077F">
            <w:pPr>
              <w:jc w:val="right"/>
              <w:rPr>
                <w:sz w:val="16"/>
              </w:rPr>
            </w:pPr>
            <w:r>
              <w:rPr>
                <w:sz w:val="16"/>
              </w:rPr>
              <w:t>113,740</w:t>
            </w:r>
          </w:p>
        </w:tc>
        <w:tc>
          <w:tcPr>
            <w:tcW w:w="651" w:type="dxa"/>
          </w:tcPr>
          <w:p w:rsidR="005A72D2" w:rsidRDefault="005A72D2" w:rsidP="00CE077F">
            <w:pPr>
              <w:jc w:val="right"/>
              <w:rPr>
                <w:sz w:val="16"/>
              </w:rPr>
            </w:pPr>
            <w:r>
              <w:rPr>
                <w:sz w:val="16"/>
              </w:rPr>
              <w:t>193,316</w:t>
            </w:r>
          </w:p>
        </w:tc>
        <w:tc>
          <w:tcPr>
            <w:tcW w:w="651" w:type="dxa"/>
          </w:tcPr>
          <w:p w:rsidR="005A72D2" w:rsidRDefault="005A72D2" w:rsidP="00CE077F">
            <w:pPr>
              <w:jc w:val="right"/>
              <w:rPr>
                <w:sz w:val="16"/>
              </w:rPr>
            </w:pPr>
            <w:r>
              <w:rPr>
                <w:sz w:val="16"/>
              </w:rPr>
              <w:t>213,903</w:t>
            </w:r>
          </w:p>
        </w:tc>
        <w:tc>
          <w:tcPr>
            <w:tcW w:w="725" w:type="dxa"/>
          </w:tcPr>
          <w:p w:rsidR="005A72D2" w:rsidRDefault="005A72D2" w:rsidP="00CE077F">
            <w:pPr>
              <w:jc w:val="right"/>
              <w:rPr>
                <w:sz w:val="16"/>
              </w:rPr>
            </w:pPr>
            <w:r>
              <w:rPr>
                <w:sz w:val="16"/>
              </w:rPr>
              <w:t>115,040</w:t>
            </w:r>
          </w:p>
        </w:tc>
        <w:tc>
          <w:tcPr>
            <w:tcW w:w="651" w:type="dxa"/>
          </w:tcPr>
          <w:p w:rsidR="005A72D2" w:rsidRDefault="005A72D2" w:rsidP="00CE077F">
            <w:pPr>
              <w:jc w:val="right"/>
              <w:rPr>
                <w:sz w:val="16"/>
              </w:rPr>
            </w:pPr>
            <w:r>
              <w:rPr>
                <w:sz w:val="16"/>
              </w:rPr>
              <w:t>49,087</w:t>
            </w:r>
          </w:p>
        </w:tc>
        <w:tc>
          <w:tcPr>
            <w:tcW w:w="707" w:type="dxa"/>
          </w:tcPr>
          <w:p w:rsidR="005A72D2" w:rsidRDefault="005A72D2" w:rsidP="00CE077F">
            <w:pPr>
              <w:jc w:val="right"/>
              <w:rPr>
                <w:sz w:val="16"/>
              </w:rPr>
            </w:pPr>
            <w:r>
              <w:rPr>
                <w:sz w:val="16"/>
              </w:rPr>
              <w:t>86,826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3900</w:t>
            </w:r>
          </w:p>
        </w:tc>
        <w:tc>
          <w:tcPr>
            <w:tcW w:w="600" w:type="dxa"/>
          </w:tcPr>
          <w:p w:rsidR="005A72D2" w:rsidRDefault="005A72D2" w:rsidP="00CE077F">
            <w:pPr>
              <w:jc w:val="right"/>
              <w:rPr>
                <w:sz w:val="16"/>
              </w:rPr>
            </w:pPr>
            <w:r>
              <w:rPr>
                <w:sz w:val="16"/>
              </w:rPr>
              <w:t>63,631</w:t>
            </w:r>
          </w:p>
        </w:tc>
        <w:tc>
          <w:tcPr>
            <w:tcW w:w="725" w:type="dxa"/>
          </w:tcPr>
          <w:p w:rsidR="005A72D2" w:rsidRDefault="005A72D2" w:rsidP="00CE077F">
            <w:pPr>
              <w:jc w:val="right"/>
              <w:rPr>
                <w:sz w:val="16"/>
              </w:rPr>
            </w:pPr>
            <w:r>
              <w:rPr>
                <w:sz w:val="16"/>
              </w:rPr>
              <w:t>32,209</w:t>
            </w:r>
          </w:p>
        </w:tc>
        <w:tc>
          <w:tcPr>
            <w:tcW w:w="651" w:type="dxa"/>
          </w:tcPr>
          <w:p w:rsidR="005A72D2" w:rsidRDefault="005A72D2" w:rsidP="00CE077F">
            <w:pPr>
              <w:jc w:val="right"/>
              <w:rPr>
                <w:sz w:val="16"/>
              </w:rPr>
            </w:pPr>
            <w:r>
              <w:rPr>
                <w:sz w:val="16"/>
              </w:rPr>
              <w:t>31,701</w:t>
            </w:r>
          </w:p>
        </w:tc>
        <w:tc>
          <w:tcPr>
            <w:tcW w:w="725" w:type="dxa"/>
          </w:tcPr>
          <w:p w:rsidR="005A72D2" w:rsidRDefault="005A72D2" w:rsidP="00CE077F">
            <w:pPr>
              <w:jc w:val="right"/>
              <w:rPr>
                <w:sz w:val="16"/>
              </w:rPr>
            </w:pPr>
            <w:r>
              <w:rPr>
                <w:sz w:val="16"/>
              </w:rPr>
              <w:t>94,572</w:t>
            </w:r>
          </w:p>
        </w:tc>
        <w:tc>
          <w:tcPr>
            <w:tcW w:w="651" w:type="dxa"/>
          </w:tcPr>
          <w:p w:rsidR="005A72D2" w:rsidRDefault="005A72D2" w:rsidP="00CE077F">
            <w:pPr>
              <w:jc w:val="right"/>
              <w:rPr>
                <w:sz w:val="16"/>
              </w:rPr>
            </w:pPr>
            <w:r>
              <w:rPr>
                <w:sz w:val="16"/>
              </w:rPr>
              <w:t>48,784</w:t>
            </w:r>
          </w:p>
        </w:tc>
        <w:tc>
          <w:tcPr>
            <w:tcW w:w="651" w:type="dxa"/>
          </w:tcPr>
          <w:p w:rsidR="005A72D2" w:rsidRDefault="005A72D2" w:rsidP="00CE077F">
            <w:pPr>
              <w:jc w:val="right"/>
              <w:rPr>
                <w:sz w:val="16"/>
              </w:rPr>
            </w:pPr>
            <w:r>
              <w:rPr>
                <w:sz w:val="16"/>
              </w:rPr>
              <w:t>115,820</w:t>
            </w:r>
          </w:p>
        </w:tc>
        <w:tc>
          <w:tcPr>
            <w:tcW w:w="651" w:type="dxa"/>
          </w:tcPr>
          <w:p w:rsidR="005A72D2" w:rsidRDefault="005A72D2" w:rsidP="00CE077F">
            <w:pPr>
              <w:jc w:val="right"/>
              <w:rPr>
                <w:sz w:val="16"/>
              </w:rPr>
            </w:pPr>
            <w:r>
              <w:rPr>
                <w:sz w:val="16"/>
              </w:rPr>
              <w:t>194,799</w:t>
            </w:r>
          </w:p>
        </w:tc>
        <w:tc>
          <w:tcPr>
            <w:tcW w:w="651" w:type="dxa"/>
          </w:tcPr>
          <w:p w:rsidR="005A72D2" w:rsidRDefault="005A72D2" w:rsidP="00CE077F">
            <w:pPr>
              <w:jc w:val="right"/>
              <w:rPr>
                <w:sz w:val="16"/>
              </w:rPr>
            </w:pPr>
            <w:r>
              <w:rPr>
                <w:sz w:val="16"/>
              </w:rPr>
              <w:t>215,388</w:t>
            </w:r>
          </w:p>
        </w:tc>
        <w:tc>
          <w:tcPr>
            <w:tcW w:w="725" w:type="dxa"/>
          </w:tcPr>
          <w:p w:rsidR="005A72D2" w:rsidRDefault="005A72D2" w:rsidP="00CE077F">
            <w:pPr>
              <w:jc w:val="right"/>
              <w:rPr>
                <w:sz w:val="16"/>
              </w:rPr>
            </w:pPr>
            <w:r>
              <w:rPr>
                <w:sz w:val="16"/>
              </w:rPr>
              <w:t>117,020</w:t>
            </w:r>
          </w:p>
        </w:tc>
        <w:tc>
          <w:tcPr>
            <w:tcW w:w="651" w:type="dxa"/>
          </w:tcPr>
          <w:p w:rsidR="005A72D2" w:rsidRDefault="005A72D2" w:rsidP="00CE077F">
            <w:pPr>
              <w:jc w:val="right"/>
              <w:rPr>
                <w:sz w:val="16"/>
              </w:rPr>
            </w:pPr>
            <w:r>
              <w:rPr>
                <w:sz w:val="16"/>
              </w:rPr>
              <w:t>50,726</w:t>
            </w:r>
          </w:p>
        </w:tc>
        <w:tc>
          <w:tcPr>
            <w:tcW w:w="707" w:type="dxa"/>
          </w:tcPr>
          <w:p w:rsidR="005A72D2" w:rsidRDefault="005A72D2" w:rsidP="00CE077F">
            <w:pPr>
              <w:jc w:val="right"/>
              <w:rPr>
                <w:sz w:val="16"/>
              </w:rPr>
            </w:pPr>
            <w:r>
              <w:rPr>
                <w:sz w:val="16"/>
              </w:rPr>
              <w:t>88,926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4000</w:t>
            </w:r>
          </w:p>
        </w:tc>
        <w:tc>
          <w:tcPr>
            <w:tcW w:w="600" w:type="dxa"/>
          </w:tcPr>
          <w:p w:rsidR="005A72D2" w:rsidRDefault="005A72D2" w:rsidP="00CE077F">
            <w:pPr>
              <w:jc w:val="right"/>
              <w:rPr>
                <w:b/>
                <w:i/>
                <w:sz w:val="16"/>
              </w:rPr>
            </w:pPr>
            <w:r>
              <w:rPr>
                <w:b/>
                <w:i/>
                <w:sz w:val="16"/>
              </w:rPr>
              <w:t>65,061</w:t>
            </w:r>
          </w:p>
        </w:tc>
        <w:tc>
          <w:tcPr>
            <w:tcW w:w="725" w:type="dxa"/>
          </w:tcPr>
          <w:p w:rsidR="005A72D2" w:rsidRDefault="005A72D2" w:rsidP="00CE077F">
            <w:pPr>
              <w:jc w:val="right"/>
              <w:rPr>
                <w:b/>
                <w:i/>
                <w:sz w:val="16"/>
              </w:rPr>
            </w:pPr>
            <w:r>
              <w:rPr>
                <w:b/>
                <w:i/>
                <w:sz w:val="16"/>
              </w:rPr>
              <w:t>33,201</w:t>
            </w:r>
          </w:p>
        </w:tc>
        <w:tc>
          <w:tcPr>
            <w:tcW w:w="651" w:type="dxa"/>
          </w:tcPr>
          <w:p w:rsidR="005A72D2" w:rsidRDefault="005A72D2" w:rsidP="00CE077F">
            <w:pPr>
              <w:jc w:val="right"/>
              <w:rPr>
                <w:b/>
                <w:i/>
                <w:sz w:val="16"/>
              </w:rPr>
            </w:pPr>
            <w:r>
              <w:rPr>
                <w:b/>
                <w:i/>
                <w:sz w:val="16"/>
              </w:rPr>
              <w:t>32,613</w:t>
            </w:r>
          </w:p>
        </w:tc>
        <w:tc>
          <w:tcPr>
            <w:tcW w:w="725" w:type="dxa"/>
          </w:tcPr>
          <w:p w:rsidR="005A72D2" w:rsidRDefault="005A72D2" w:rsidP="00CE077F">
            <w:pPr>
              <w:jc w:val="right"/>
              <w:rPr>
                <w:b/>
                <w:i/>
                <w:sz w:val="16"/>
              </w:rPr>
            </w:pPr>
            <w:r>
              <w:rPr>
                <w:b/>
                <w:i/>
                <w:sz w:val="16"/>
              </w:rPr>
              <w:t>95,540</w:t>
            </w:r>
          </w:p>
        </w:tc>
        <w:tc>
          <w:tcPr>
            <w:tcW w:w="651" w:type="dxa"/>
          </w:tcPr>
          <w:p w:rsidR="005A72D2" w:rsidRDefault="005A72D2" w:rsidP="00CE077F">
            <w:pPr>
              <w:jc w:val="right"/>
              <w:rPr>
                <w:b/>
                <w:i/>
                <w:sz w:val="16"/>
              </w:rPr>
            </w:pPr>
            <w:r>
              <w:rPr>
                <w:b/>
                <w:i/>
                <w:sz w:val="16"/>
              </w:rPr>
              <w:t>50,226</w:t>
            </w:r>
          </w:p>
        </w:tc>
        <w:tc>
          <w:tcPr>
            <w:tcW w:w="651" w:type="dxa"/>
          </w:tcPr>
          <w:p w:rsidR="005A72D2" w:rsidRDefault="005A72D2" w:rsidP="00CE077F">
            <w:pPr>
              <w:jc w:val="right"/>
              <w:rPr>
                <w:b/>
                <w:i/>
                <w:sz w:val="16"/>
              </w:rPr>
            </w:pPr>
            <w:r>
              <w:rPr>
                <w:b/>
                <w:i/>
                <w:sz w:val="16"/>
              </w:rPr>
              <w:t>117,900</w:t>
            </w:r>
          </w:p>
        </w:tc>
        <w:tc>
          <w:tcPr>
            <w:tcW w:w="651" w:type="dxa"/>
          </w:tcPr>
          <w:p w:rsidR="005A72D2" w:rsidRDefault="005A72D2" w:rsidP="00CE077F">
            <w:pPr>
              <w:jc w:val="right"/>
              <w:rPr>
                <w:b/>
                <w:i/>
                <w:sz w:val="16"/>
              </w:rPr>
            </w:pPr>
            <w:r>
              <w:rPr>
                <w:b/>
                <w:i/>
                <w:sz w:val="16"/>
              </w:rPr>
              <w:t>196,282</w:t>
            </w:r>
          </w:p>
        </w:tc>
        <w:tc>
          <w:tcPr>
            <w:tcW w:w="651" w:type="dxa"/>
          </w:tcPr>
          <w:p w:rsidR="005A72D2" w:rsidRDefault="005A72D2" w:rsidP="00CE077F">
            <w:pPr>
              <w:jc w:val="right"/>
              <w:rPr>
                <w:b/>
                <w:i/>
                <w:sz w:val="16"/>
              </w:rPr>
            </w:pPr>
            <w:r>
              <w:rPr>
                <w:b/>
                <w:i/>
                <w:sz w:val="16"/>
              </w:rPr>
              <w:t>216,872</w:t>
            </w:r>
          </w:p>
        </w:tc>
        <w:tc>
          <w:tcPr>
            <w:tcW w:w="725" w:type="dxa"/>
          </w:tcPr>
          <w:p w:rsidR="005A72D2" w:rsidRDefault="005A72D2" w:rsidP="00CE077F">
            <w:pPr>
              <w:jc w:val="right"/>
              <w:rPr>
                <w:b/>
                <w:i/>
                <w:sz w:val="16"/>
              </w:rPr>
            </w:pPr>
            <w:r>
              <w:rPr>
                <w:b/>
                <w:i/>
                <w:sz w:val="16"/>
              </w:rPr>
              <w:t>118,997</w:t>
            </w:r>
          </w:p>
        </w:tc>
        <w:tc>
          <w:tcPr>
            <w:tcW w:w="651" w:type="dxa"/>
          </w:tcPr>
          <w:p w:rsidR="005A72D2" w:rsidRDefault="005A72D2" w:rsidP="00CE077F">
            <w:pPr>
              <w:jc w:val="right"/>
              <w:rPr>
                <w:b/>
                <w:i/>
                <w:sz w:val="16"/>
              </w:rPr>
            </w:pPr>
            <w:r>
              <w:rPr>
                <w:b/>
                <w:i/>
                <w:sz w:val="16"/>
              </w:rPr>
              <w:t>52,377</w:t>
            </w:r>
          </w:p>
        </w:tc>
        <w:tc>
          <w:tcPr>
            <w:tcW w:w="707" w:type="dxa"/>
          </w:tcPr>
          <w:p w:rsidR="005A72D2" w:rsidRDefault="005A72D2" w:rsidP="00CE077F">
            <w:pPr>
              <w:jc w:val="right"/>
              <w:rPr>
                <w:b/>
                <w:i/>
                <w:sz w:val="16"/>
              </w:rPr>
            </w:pPr>
            <w:r>
              <w:rPr>
                <w:b/>
                <w:i/>
                <w:sz w:val="16"/>
              </w:rPr>
              <w:t>91,026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4100</w:t>
            </w:r>
          </w:p>
        </w:tc>
        <w:tc>
          <w:tcPr>
            <w:tcW w:w="600" w:type="dxa"/>
          </w:tcPr>
          <w:p w:rsidR="005A72D2" w:rsidRDefault="005A72D2" w:rsidP="00CE077F">
            <w:pPr>
              <w:jc w:val="right"/>
              <w:rPr>
                <w:sz w:val="16"/>
              </w:rPr>
            </w:pPr>
            <w:r>
              <w:rPr>
                <w:sz w:val="16"/>
              </w:rPr>
              <w:t>66,491</w:t>
            </w:r>
          </w:p>
        </w:tc>
        <w:tc>
          <w:tcPr>
            <w:tcW w:w="725" w:type="dxa"/>
          </w:tcPr>
          <w:p w:rsidR="005A72D2" w:rsidRDefault="005A72D2" w:rsidP="00CE077F">
            <w:pPr>
              <w:jc w:val="right"/>
              <w:rPr>
                <w:sz w:val="16"/>
              </w:rPr>
            </w:pPr>
            <w:r>
              <w:rPr>
                <w:sz w:val="16"/>
              </w:rPr>
              <w:t>34,196</w:t>
            </w:r>
          </w:p>
        </w:tc>
        <w:tc>
          <w:tcPr>
            <w:tcW w:w="651" w:type="dxa"/>
          </w:tcPr>
          <w:p w:rsidR="005A72D2" w:rsidRDefault="005A72D2" w:rsidP="00CE077F">
            <w:pPr>
              <w:jc w:val="right"/>
              <w:rPr>
                <w:sz w:val="16"/>
              </w:rPr>
            </w:pPr>
            <w:r>
              <w:rPr>
                <w:sz w:val="16"/>
              </w:rPr>
              <w:t>33,525</w:t>
            </w:r>
          </w:p>
        </w:tc>
        <w:tc>
          <w:tcPr>
            <w:tcW w:w="725" w:type="dxa"/>
          </w:tcPr>
          <w:p w:rsidR="005A72D2" w:rsidRDefault="005A72D2" w:rsidP="00CE077F">
            <w:pPr>
              <w:jc w:val="right"/>
              <w:rPr>
                <w:sz w:val="16"/>
              </w:rPr>
            </w:pPr>
            <w:r>
              <w:rPr>
                <w:sz w:val="16"/>
              </w:rPr>
              <w:t>96,512</w:t>
            </w:r>
          </w:p>
        </w:tc>
        <w:tc>
          <w:tcPr>
            <w:tcW w:w="651" w:type="dxa"/>
          </w:tcPr>
          <w:p w:rsidR="005A72D2" w:rsidRDefault="005A72D2" w:rsidP="00CE077F">
            <w:pPr>
              <w:jc w:val="right"/>
              <w:rPr>
                <w:sz w:val="16"/>
              </w:rPr>
            </w:pPr>
            <w:r>
              <w:rPr>
                <w:sz w:val="16"/>
              </w:rPr>
              <w:t>51,670</w:t>
            </w:r>
          </w:p>
        </w:tc>
        <w:tc>
          <w:tcPr>
            <w:tcW w:w="651" w:type="dxa"/>
          </w:tcPr>
          <w:p w:rsidR="005A72D2" w:rsidRDefault="005A72D2" w:rsidP="00CE077F">
            <w:pPr>
              <w:jc w:val="right"/>
              <w:rPr>
                <w:sz w:val="16"/>
              </w:rPr>
            </w:pPr>
            <w:r>
              <w:rPr>
                <w:sz w:val="16"/>
              </w:rPr>
              <w:t>119,980</w:t>
            </w:r>
          </w:p>
        </w:tc>
        <w:tc>
          <w:tcPr>
            <w:tcW w:w="651" w:type="dxa"/>
          </w:tcPr>
          <w:p w:rsidR="005A72D2" w:rsidRDefault="005A72D2" w:rsidP="00CE077F">
            <w:pPr>
              <w:jc w:val="right"/>
              <w:rPr>
                <w:sz w:val="16"/>
              </w:rPr>
            </w:pPr>
            <w:r>
              <w:rPr>
                <w:sz w:val="16"/>
              </w:rPr>
              <w:t>197,765</w:t>
            </w:r>
          </w:p>
        </w:tc>
        <w:tc>
          <w:tcPr>
            <w:tcW w:w="651" w:type="dxa"/>
          </w:tcPr>
          <w:p w:rsidR="005A72D2" w:rsidRDefault="005A72D2" w:rsidP="00CE077F">
            <w:pPr>
              <w:jc w:val="right"/>
              <w:rPr>
                <w:sz w:val="16"/>
              </w:rPr>
            </w:pPr>
            <w:r>
              <w:rPr>
                <w:sz w:val="16"/>
              </w:rPr>
              <w:t>218,357</w:t>
            </w:r>
          </w:p>
        </w:tc>
        <w:tc>
          <w:tcPr>
            <w:tcW w:w="725" w:type="dxa"/>
          </w:tcPr>
          <w:p w:rsidR="005A72D2" w:rsidRDefault="005A72D2" w:rsidP="00CE077F">
            <w:pPr>
              <w:jc w:val="right"/>
              <w:rPr>
                <w:sz w:val="16"/>
              </w:rPr>
            </w:pPr>
            <w:r>
              <w:rPr>
                <w:sz w:val="16"/>
              </w:rPr>
              <w:t>120,983</w:t>
            </w:r>
          </w:p>
        </w:tc>
        <w:tc>
          <w:tcPr>
            <w:tcW w:w="651" w:type="dxa"/>
          </w:tcPr>
          <w:p w:rsidR="005A72D2" w:rsidRDefault="005A72D2" w:rsidP="00CE077F">
            <w:pPr>
              <w:jc w:val="right"/>
              <w:rPr>
                <w:sz w:val="16"/>
              </w:rPr>
            </w:pPr>
            <w:r>
              <w:rPr>
                <w:sz w:val="16"/>
              </w:rPr>
              <w:t>54,041</w:t>
            </w:r>
          </w:p>
        </w:tc>
        <w:tc>
          <w:tcPr>
            <w:tcW w:w="707" w:type="dxa"/>
          </w:tcPr>
          <w:p w:rsidR="005A72D2" w:rsidRDefault="005A72D2" w:rsidP="00CE077F">
            <w:pPr>
              <w:jc w:val="right"/>
              <w:rPr>
                <w:sz w:val="16"/>
              </w:rPr>
            </w:pPr>
            <w:r>
              <w:rPr>
                <w:sz w:val="16"/>
              </w:rPr>
              <w:t>93,126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4200</w:t>
            </w:r>
          </w:p>
        </w:tc>
        <w:tc>
          <w:tcPr>
            <w:tcW w:w="600" w:type="dxa"/>
          </w:tcPr>
          <w:p w:rsidR="005A72D2" w:rsidRDefault="005A72D2" w:rsidP="00CE077F">
            <w:pPr>
              <w:jc w:val="right"/>
              <w:rPr>
                <w:sz w:val="16"/>
              </w:rPr>
            </w:pPr>
            <w:r>
              <w:rPr>
                <w:sz w:val="16"/>
              </w:rPr>
              <w:t>67,921</w:t>
            </w:r>
          </w:p>
        </w:tc>
        <w:tc>
          <w:tcPr>
            <w:tcW w:w="725" w:type="dxa"/>
          </w:tcPr>
          <w:p w:rsidR="005A72D2" w:rsidRDefault="005A72D2" w:rsidP="00CE077F">
            <w:pPr>
              <w:jc w:val="right"/>
              <w:rPr>
                <w:sz w:val="16"/>
              </w:rPr>
            </w:pPr>
            <w:r>
              <w:rPr>
                <w:sz w:val="16"/>
              </w:rPr>
              <w:t>35,193</w:t>
            </w:r>
          </w:p>
        </w:tc>
        <w:tc>
          <w:tcPr>
            <w:tcW w:w="651" w:type="dxa"/>
          </w:tcPr>
          <w:p w:rsidR="005A72D2" w:rsidRDefault="005A72D2" w:rsidP="00CE077F">
            <w:pPr>
              <w:jc w:val="right"/>
              <w:rPr>
                <w:sz w:val="16"/>
              </w:rPr>
            </w:pPr>
            <w:r>
              <w:rPr>
                <w:sz w:val="16"/>
              </w:rPr>
              <w:t>34,438</w:t>
            </w:r>
          </w:p>
        </w:tc>
        <w:tc>
          <w:tcPr>
            <w:tcW w:w="725" w:type="dxa"/>
          </w:tcPr>
          <w:p w:rsidR="005A72D2" w:rsidRDefault="005A72D2" w:rsidP="00CE077F">
            <w:pPr>
              <w:jc w:val="right"/>
              <w:rPr>
                <w:sz w:val="16"/>
              </w:rPr>
            </w:pPr>
            <w:r>
              <w:rPr>
                <w:sz w:val="16"/>
              </w:rPr>
              <w:t>97,488</w:t>
            </w:r>
          </w:p>
        </w:tc>
        <w:tc>
          <w:tcPr>
            <w:tcW w:w="651" w:type="dxa"/>
          </w:tcPr>
          <w:p w:rsidR="005A72D2" w:rsidRDefault="005A72D2" w:rsidP="00CE077F">
            <w:pPr>
              <w:jc w:val="right"/>
              <w:rPr>
                <w:sz w:val="16"/>
              </w:rPr>
            </w:pPr>
            <w:r>
              <w:rPr>
                <w:sz w:val="16"/>
              </w:rPr>
              <w:t>53,116</w:t>
            </w:r>
          </w:p>
        </w:tc>
        <w:tc>
          <w:tcPr>
            <w:tcW w:w="651" w:type="dxa"/>
          </w:tcPr>
          <w:p w:rsidR="005A72D2" w:rsidRDefault="005A72D2" w:rsidP="00CE077F">
            <w:pPr>
              <w:jc w:val="right"/>
              <w:rPr>
                <w:sz w:val="16"/>
              </w:rPr>
            </w:pPr>
            <w:r>
              <w:rPr>
                <w:sz w:val="16"/>
              </w:rPr>
              <w:t>122,060</w:t>
            </w:r>
          </w:p>
        </w:tc>
        <w:tc>
          <w:tcPr>
            <w:tcW w:w="651" w:type="dxa"/>
          </w:tcPr>
          <w:p w:rsidR="005A72D2" w:rsidRDefault="005A72D2" w:rsidP="00CE077F">
            <w:pPr>
              <w:jc w:val="right"/>
              <w:rPr>
                <w:sz w:val="16"/>
              </w:rPr>
            </w:pPr>
            <w:r>
              <w:rPr>
                <w:sz w:val="16"/>
              </w:rPr>
              <w:t>199,249</w:t>
            </w:r>
          </w:p>
        </w:tc>
        <w:tc>
          <w:tcPr>
            <w:tcW w:w="651" w:type="dxa"/>
          </w:tcPr>
          <w:p w:rsidR="005A72D2" w:rsidRDefault="005A72D2" w:rsidP="00CE077F">
            <w:pPr>
              <w:jc w:val="right"/>
              <w:rPr>
                <w:sz w:val="16"/>
              </w:rPr>
            </w:pPr>
            <w:r>
              <w:rPr>
                <w:sz w:val="16"/>
              </w:rPr>
              <w:t>219,843</w:t>
            </w:r>
          </w:p>
        </w:tc>
        <w:tc>
          <w:tcPr>
            <w:tcW w:w="725" w:type="dxa"/>
          </w:tcPr>
          <w:p w:rsidR="005A72D2" w:rsidRDefault="005A72D2" w:rsidP="00CE077F">
            <w:pPr>
              <w:jc w:val="right"/>
              <w:rPr>
                <w:sz w:val="16"/>
              </w:rPr>
            </w:pPr>
            <w:r>
              <w:rPr>
                <w:sz w:val="16"/>
              </w:rPr>
              <w:t>122,964</w:t>
            </w:r>
          </w:p>
        </w:tc>
        <w:tc>
          <w:tcPr>
            <w:tcW w:w="651" w:type="dxa"/>
          </w:tcPr>
          <w:p w:rsidR="005A72D2" w:rsidRDefault="005A72D2" w:rsidP="00CE077F">
            <w:pPr>
              <w:jc w:val="right"/>
              <w:rPr>
                <w:sz w:val="16"/>
              </w:rPr>
            </w:pPr>
            <w:r>
              <w:rPr>
                <w:sz w:val="16"/>
              </w:rPr>
              <w:t>55,717</w:t>
            </w:r>
          </w:p>
        </w:tc>
        <w:tc>
          <w:tcPr>
            <w:tcW w:w="707" w:type="dxa"/>
          </w:tcPr>
          <w:p w:rsidR="005A72D2" w:rsidRDefault="005A72D2" w:rsidP="00CE077F">
            <w:pPr>
              <w:jc w:val="right"/>
              <w:rPr>
                <w:sz w:val="16"/>
              </w:rPr>
            </w:pPr>
            <w:r>
              <w:rPr>
                <w:sz w:val="16"/>
              </w:rPr>
              <w:t>95,226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4300</w:t>
            </w:r>
          </w:p>
        </w:tc>
        <w:tc>
          <w:tcPr>
            <w:tcW w:w="600" w:type="dxa"/>
          </w:tcPr>
          <w:p w:rsidR="005A72D2" w:rsidRDefault="005A72D2" w:rsidP="00CE077F">
            <w:pPr>
              <w:jc w:val="right"/>
              <w:rPr>
                <w:sz w:val="16"/>
              </w:rPr>
            </w:pPr>
            <w:r>
              <w:rPr>
                <w:sz w:val="16"/>
              </w:rPr>
              <w:t>69,351</w:t>
            </w:r>
          </w:p>
        </w:tc>
        <w:tc>
          <w:tcPr>
            <w:tcW w:w="725" w:type="dxa"/>
          </w:tcPr>
          <w:p w:rsidR="005A72D2" w:rsidRDefault="005A72D2" w:rsidP="00CE077F">
            <w:pPr>
              <w:jc w:val="right"/>
              <w:rPr>
                <w:sz w:val="16"/>
              </w:rPr>
            </w:pPr>
            <w:r>
              <w:rPr>
                <w:sz w:val="16"/>
              </w:rPr>
              <w:t>36,193</w:t>
            </w:r>
          </w:p>
        </w:tc>
        <w:tc>
          <w:tcPr>
            <w:tcW w:w="651" w:type="dxa"/>
          </w:tcPr>
          <w:p w:rsidR="005A72D2" w:rsidRDefault="005A72D2" w:rsidP="00CE077F">
            <w:pPr>
              <w:jc w:val="right"/>
              <w:rPr>
                <w:sz w:val="16"/>
              </w:rPr>
            </w:pPr>
            <w:r>
              <w:rPr>
                <w:sz w:val="16"/>
              </w:rPr>
              <w:t>35,352</w:t>
            </w:r>
          </w:p>
        </w:tc>
        <w:tc>
          <w:tcPr>
            <w:tcW w:w="725" w:type="dxa"/>
          </w:tcPr>
          <w:p w:rsidR="005A72D2" w:rsidRDefault="005A72D2" w:rsidP="00CE077F">
            <w:pPr>
              <w:jc w:val="right"/>
              <w:rPr>
                <w:sz w:val="16"/>
              </w:rPr>
            </w:pPr>
            <w:r>
              <w:rPr>
                <w:sz w:val="16"/>
              </w:rPr>
              <w:t>98,468</w:t>
            </w:r>
          </w:p>
        </w:tc>
        <w:tc>
          <w:tcPr>
            <w:tcW w:w="651" w:type="dxa"/>
          </w:tcPr>
          <w:p w:rsidR="005A72D2" w:rsidRDefault="005A72D2" w:rsidP="00CE077F">
            <w:pPr>
              <w:jc w:val="right"/>
              <w:rPr>
                <w:sz w:val="16"/>
              </w:rPr>
            </w:pPr>
            <w:r>
              <w:rPr>
                <w:sz w:val="16"/>
              </w:rPr>
              <w:t>54,563</w:t>
            </w:r>
          </w:p>
        </w:tc>
        <w:tc>
          <w:tcPr>
            <w:tcW w:w="651" w:type="dxa"/>
          </w:tcPr>
          <w:p w:rsidR="005A72D2" w:rsidRDefault="005A72D2" w:rsidP="00CE077F">
            <w:pPr>
              <w:jc w:val="right"/>
              <w:rPr>
                <w:sz w:val="16"/>
              </w:rPr>
            </w:pPr>
            <w:r>
              <w:rPr>
                <w:sz w:val="16"/>
              </w:rPr>
              <w:t>124,140</w:t>
            </w:r>
          </w:p>
        </w:tc>
        <w:tc>
          <w:tcPr>
            <w:tcW w:w="651" w:type="dxa"/>
          </w:tcPr>
          <w:p w:rsidR="005A72D2" w:rsidRDefault="005A72D2" w:rsidP="00CE077F">
            <w:pPr>
              <w:jc w:val="right"/>
              <w:rPr>
                <w:sz w:val="16"/>
              </w:rPr>
            </w:pPr>
            <w:r>
              <w:rPr>
                <w:sz w:val="16"/>
              </w:rPr>
              <w:t>200,734</w:t>
            </w:r>
          </w:p>
        </w:tc>
        <w:tc>
          <w:tcPr>
            <w:tcW w:w="651" w:type="dxa"/>
          </w:tcPr>
          <w:p w:rsidR="005A72D2" w:rsidRDefault="005A72D2" w:rsidP="00CE077F">
            <w:pPr>
              <w:jc w:val="right"/>
              <w:rPr>
                <w:sz w:val="16"/>
              </w:rPr>
            </w:pPr>
            <w:r>
              <w:rPr>
                <w:sz w:val="16"/>
              </w:rPr>
              <w:t>221,328</w:t>
            </w:r>
          </w:p>
        </w:tc>
        <w:tc>
          <w:tcPr>
            <w:tcW w:w="725" w:type="dxa"/>
          </w:tcPr>
          <w:p w:rsidR="005A72D2" w:rsidRDefault="005A72D2" w:rsidP="00CE077F">
            <w:pPr>
              <w:jc w:val="right"/>
              <w:rPr>
                <w:sz w:val="16"/>
              </w:rPr>
            </w:pPr>
            <w:r>
              <w:rPr>
                <w:sz w:val="16"/>
              </w:rPr>
              <w:t>124,946</w:t>
            </w:r>
          </w:p>
        </w:tc>
        <w:tc>
          <w:tcPr>
            <w:tcW w:w="651" w:type="dxa"/>
          </w:tcPr>
          <w:p w:rsidR="005A72D2" w:rsidRDefault="005A72D2" w:rsidP="00CE077F">
            <w:pPr>
              <w:jc w:val="right"/>
              <w:rPr>
                <w:sz w:val="16"/>
              </w:rPr>
            </w:pPr>
            <w:r>
              <w:rPr>
                <w:sz w:val="16"/>
              </w:rPr>
              <w:t>57,406</w:t>
            </w:r>
          </w:p>
        </w:tc>
        <w:tc>
          <w:tcPr>
            <w:tcW w:w="707" w:type="dxa"/>
          </w:tcPr>
          <w:p w:rsidR="005A72D2" w:rsidRDefault="005A72D2" w:rsidP="00CE077F">
            <w:pPr>
              <w:jc w:val="right"/>
              <w:rPr>
                <w:sz w:val="16"/>
              </w:rPr>
            </w:pPr>
            <w:r>
              <w:rPr>
                <w:sz w:val="16"/>
              </w:rPr>
              <w:t>97,226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4400</w:t>
            </w:r>
          </w:p>
        </w:tc>
        <w:tc>
          <w:tcPr>
            <w:tcW w:w="600" w:type="dxa"/>
          </w:tcPr>
          <w:p w:rsidR="005A72D2" w:rsidRDefault="005A72D2" w:rsidP="00CE077F">
            <w:pPr>
              <w:jc w:val="right"/>
              <w:rPr>
                <w:sz w:val="16"/>
              </w:rPr>
            </w:pPr>
            <w:r>
              <w:rPr>
                <w:sz w:val="16"/>
              </w:rPr>
              <w:t>70,781</w:t>
            </w:r>
          </w:p>
        </w:tc>
        <w:tc>
          <w:tcPr>
            <w:tcW w:w="725" w:type="dxa"/>
          </w:tcPr>
          <w:p w:rsidR="005A72D2" w:rsidRDefault="005A72D2" w:rsidP="00CE077F">
            <w:pPr>
              <w:jc w:val="right"/>
              <w:rPr>
                <w:sz w:val="16"/>
              </w:rPr>
            </w:pPr>
            <w:r>
              <w:rPr>
                <w:sz w:val="16"/>
              </w:rPr>
              <w:t>37,196</w:t>
            </w:r>
          </w:p>
        </w:tc>
        <w:tc>
          <w:tcPr>
            <w:tcW w:w="651" w:type="dxa"/>
          </w:tcPr>
          <w:p w:rsidR="005A72D2" w:rsidRDefault="005A72D2" w:rsidP="00CE077F">
            <w:pPr>
              <w:jc w:val="right"/>
              <w:rPr>
                <w:sz w:val="16"/>
              </w:rPr>
            </w:pPr>
            <w:r>
              <w:rPr>
                <w:sz w:val="16"/>
              </w:rPr>
              <w:t>36,266</w:t>
            </w:r>
          </w:p>
        </w:tc>
        <w:tc>
          <w:tcPr>
            <w:tcW w:w="725" w:type="dxa"/>
          </w:tcPr>
          <w:p w:rsidR="005A72D2" w:rsidRDefault="005A72D2" w:rsidP="00CE077F">
            <w:pPr>
              <w:jc w:val="right"/>
              <w:rPr>
                <w:sz w:val="16"/>
              </w:rPr>
            </w:pPr>
            <w:r>
              <w:rPr>
                <w:sz w:val="16"/>
              </w:rPr>
              <w:t>99,452</w:t>
            </w:r>
          </w:p>
        </w:tc>
        <w:tc>
          <w:tcPr>
            <w:tcW w:w="651" w:type="dxa"/>
          </w:tcPr>
          <w:p w:rsidR="005A72D2" w:rsidRDefault="005A72D2" w:rsidP="00CE077F">
            <w:pPr>
              <w:jc w:val="right"/>
              <w:rPr>
                <w:sz w:val="16"/>
              </w:rPr>
            </w:pPr>
            <w:r>
              <w:rPr>
                <w:sz w:val="16"/>
              </w:rPr>
              <w:t>56,013</w:t>
            </w:r>
          </w:p>
        </w:tc>
        <w:tc>
          <w:tcPr>
            <w:tcW w:w="651" w:type="dxa"/>
          </w:tcPr>
          <w:p w:rsidR="005A72D2" w:rsidRDefault="005A72D2" w:rsidP="00CE077F">
            <w:pPr>
              <w:jc w:val="right"/>
              <w:rPr>
                <w:sz w:val="16"/>
              </w:rPr>
            </w:pPr>
            <w:r>
              <w:rPr>
                <w:sz w:val="16"/>
              </w:rPr>
              <w:t>126,220</w:t>
            </w:r>
          </w:p>
        </w:tc>
        <w:tc>
          <w:tcPr>
            <w:tcW w:w="651" w:type="dxa"/>
          </w:tcPr>
          <w:p w:rsidR="005A72D2" w:rsidRDefault="005A72D2" w:rsidP="00CE077F">
            <w:pPr>
              <w:jc w:val="right"/>
              <w:rPr>
                <w:sz w:val="16"/>
              </w:rPr>
            </w:pPr>
            <w:r>
              <w:rPr>
                <w:sz w:val="16"/>
              </w:rPr>
              <w:t>202,218</w:t>
            </w:r>
          </w:p>
        </w:tc>
        <w:tc>
          <w:tcPr>
            <w:tcW w:w="651" w:type="dxa"/>
          </w:tcPr>
          <w:p w:rsidR="005A72D2" w:rsidRDefault="005A72D2" w:rsidP="00CE077F">
            <w:pPr>
              <w:jc w:val="right"/>
              <w:rPr>
                <w:sz w:val="16"/>
              </w:rPr>
            </w:pPr>
            <w:r>
              <w:rPr>
                <w:sz w:val="16"/>
              </w:rPr>
              <w:t>222,814</w:t>
            </w:r>
          </w:p>
        </w:tc>
        <w:tc>
          <w:tcPr>
            <w:tcW w:w="725" w:type="dxa"/>
          </w:tcPr>
          <w:p w:rsidR="005A72D2" w:rsidRDefault="005A72D2" w:rsidP="00CE077F">
            <w:pPr>
              <w:jc w:val="right"/>
              <w:rPr>
                <w:sz w:val="16"/>
              </w:rPr>
            </w:pPr>
            <w:r>
              <w:rPr>
                <w:sz w:val="16"/>
              </w:rPr>
              <w:t>126,928</w:t>
            </w:r>
          </w:p>
        </w:tc>
        <w:tc>
          <w:tcPr>
            <w:tcW w:w="651" w:type="dxa"/>
          </w:tcPr>
          <w:p w:rsidR="005A72D2" w:rsidRDefault="005A72D2" w:rsidP="00CE077F">
            <w:pPr>
              <w:jc w:val="right"/>
              <w:rPr>
                <w:sz w:val="16"/>
              </w:rPr>
            </w:pPr>
            <w:r>
              <w:rPr>
                <w:sz w:val="16"/>
              </w:rPr>
              <w:t>59,106</w:t>
            </w:r>
          </w:p>
        </w:tc>
        <w:tc>
          <w:tcPr>
            <w:tcW w:w="707" w:type="dxa"/>
          </w:tcPr>
          <w:p w:rsidR="005A72D2" w:rsidRDefault="005A72D2" w:rsidP="00CE077F">
            <w:pPr>
              <w:jc w:val="right"/>
              <w:rPr>
                <w:sz w:val="16"/>
              </w:rPr>
            </w:pPr>
            <w:r>
              <w:rPr>
                <w:sz w:val="16"/>
              </w:rPr>
              <w:t>99,426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4500</w:t>
            </w:r>
          </w:p>
        </w:tc>
        <w:tc>
          <w:tcPr>
            <w:tcW w:w="600" w:type="dxa"/>
          </w:tcPr>
          <w:p w:rsidR="005A72D2" w:rsidRDefault="005A72D2" w:rsidP="00CE077F">
            <w:pPr>
              <w:jc w:val="right"/>
              <w:rPr>
                <w:sz w:val="16"/>
              </w:rPr>
            </w:pPr>
            <w:r>
              <w:rPr>
                <w:sz w:val="16"/>
              </w:rPr>
              <w:t>72,211</w:t>
            </w:r>
          </w:p>
        </w:tc>
        <w:tc>
          <w:tcPr>
            <w:tcW w:w="725" w:type="dxa"/>
          </w:tcPr>
          <w:p w:rsidR="005A72D2" w:rsidRDefault="005A72D2" w:rsidP="00CE077F">
            <w:pPr>
              <w:jc w:val="right"/>
              <w:rPr>
                <w:sz w:val="16"/>
              </w:rPr>
            </w:pPr>
            <w:r>
              <w:rPr>
                <w:sz w:val="16"/>
              </w:rPr>
              <w:t>38,201</w:t>
            </w:r>
          </w:p>
        </w:tc>
        <w:tc>
          <w:tcPr>
            <w:tcW w:w="651" w:type="dxa"/>
          </w:tcPr>
          <w:p w:rsidR="005A72D2" w:rsidRDefault="005A72D2" w:rsidP="00CE077F">
            <w:pPr>
              <w:jc w:val="right"/>
              <w:rPr>
                <w:sz w:val="16"/>
              </w:rPr>
            </w:pPr>
            <w:r>
              <w:rPr>
                <w:sz w:val="16"/>
              </w:rPr>
              <w:t>37,181</w:t>
            </w:r>
          </w:p>
        </w:tc>
        <w:tc>
          <w:tcPr>
            <w:tcW w:w="725" w:type="dxa"/>
          </w:tcPr>
          <w:p w:rsidR="005A72D2" w:rsidRDefault="005A72D2" w:rsidP="00CE077F">
            <w:pPr>
              <w:jc w:val="right"/>
              <w:rPr>
                <w:sz w:val="16"/>
              </w:rPr>
            </w:pPr>
            <w:r>
              <w:rPr>
                <w:sz w:val="16"/>
              </w:rPr>
              <w:t>100,440</w:t>
            </w:r>
          </w:p>
        </w:tc>
        <w:tc>
          <w:tcPr>
            <w:tcW w:w="651" w:type="dxa"/>
          </w:tcPr>
          <w:p w:rsidR="005A72D2" w:rsidRDefault="005A72D2" w:rsidP="00CE077F">
            <w:pPr>
              <w:jc w:val="right"/>
              <w:rPr>
                <w:sz w:val="16"/>
              </w:rPr>
            </w:pPr>
            <w:r>
              <w:rPr>
                <w:sz w:val="16"/>
              </w:rPr>
              <w:t>57,464</w:t>
            </w:r>
          </w:p>
        </w:tc>
        <w:tc>
          <w:tcPr>
            <w:tcW w:w="651" w:type="dxa"/>
          </w:tcPr>
          <w:p w:rsidR="005A72D2" w:rsidRDefault="005A72D2" w:rsidP="00CE077F">
            <w:pPr>
              <w:jc w:val="right"/>
              <w:rPr>
                <w:sz w:val="16"/>
              </w:rPr>
            </w:pPr>
            <w:r>
              <w:rPr>
                <w:sz w:val="16"/>
              </w:rPr>
              <w:t>128,300</w:t>
            </w:r>
          </w:p>
        </w:tc>
        <w:tc>
          <w:tcPr>
            <w:tcW w:w="651" w:type="dxa"/>
          </w:tcPr>
          <w:p w:rsidR="005A72D2" w:rsidRDefault="005A72D2" w:rsidP="00CE077F">
            <w:pPr>
              <w:jc w:val="right"/>
              <w:rPr>
                <w:sz w:val="16"/>
              </w:rPr>
            </w:pPr>
            <w:r>
              <w:rPr>
                <w:sz w:val="16"/>
              </w:rPr>
              <w:t>203,703</w:t>
            </w:r>
          </w:p>
        </w:tc>
        <w:tc>
          <w:tcPr>
            <w:tcW w:w="651" w:type="dxa"/>
          </w:tcPr>
          <w:p w:rsidR="005A72D2" w:rsidRDefault="005A72D2" w:rsidP="00CE077F">
            <w:pPr>
              <w:jc w:val="right"/>
              <w:rPr>
                <w:sz w:val="16"/>
              </w:rPr>
            </w:pPr>
            <w:r>
              <w:rPr>
                <w:sz w:val="16"/>
              </w:rPr>
              <w:t>224,297</w:t>
            </w:r>
          </w:p>
        </w:tc>
        <w:tc>
          <w:tcPr>
            <w:tcW w:w="725" w:type="dxa"/>
          </w:tcPr>
          <w:p w:rsidR="005A72D2" w:rsidRDefault="005A72D2" w:rsidP="00CE077F">
            <w:pPr>
              <w:jc w:val="right"/>
              <w:rPr>
                <w:sz w:val="16"/>
              </w:rPr>
            </w:pPr>
            <w:r>
              <w:rPr>
                <w:sz w:val="16"/>
              </w:rPr>
              <w:t>128,911</w:t>
            </w:r>
          </w:p>
        </w:tc>
        <w:tc>
          <w:tcPr>
            <w:tcW w:w="651" w:type="dxa"/>
          </w:tcPr>
          <w:p w:rsidR="005A72D2" w:rsidRDefault="005A72D2" w:rsidP="00CE077F">
            <w:pPr>
              <w:jc w:val="right"/>
              <w:rPr>
                <w:sz w:val="16"/>
              </w:rPr>
            </w:pPr>
            <w:r>
              <w:rPr>
                <w:sz w:val="16"/>
              </w:rPr>
              <w:t>60,819</w:t>
            </w:r>
          </w:p>
        </w:tc>
        <w:tc>
          <w:tcPr>
            <w:tcW w:w="707" w:type="dxa"/>
          </w:tcPr>
          <w:p w:rsidR="005A72D2" w:rsidRDefault="005A72D2" w:rsidP="00CE077F">
            <w:pPr>
              <w:jc w:val="right"/>
              <w:rPr>
                <w:sz w:val="16"/>
              </w:rPr>
            </w:pPr>
            <w:r>
              <w:rPr>
                <w:sz w:val="16"/>
              </w:rPr>
              <w:t>101,526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lastRenderedPageBreak/>
              <w:t>4600</w:t>
            </w:r>
          </w:p>
        </w:tc>
        <w:tc>
          <w:tcPr>
            <w:tcW w:w="600" w:type="dxa"/>
          </w:tcPr>
          <w:p w:rsidR="005A72D2" w:rsidRDefault="005A72D2" w:rsidP="00CE077F">
            <w:pPr>
              <w:jc w:val="right"/>
              <w:rPr>
                <w:sz w:val="16"/>
              </w:rPr>
            </w:pPr>
            <w:r>
              <w:rPr>
                <w:sz w:val="16"/>
              </w:rPr>
              <w:t>73,641</w:t>
            </w:r>
          </w:p>
        </w:tc>
        <w:tc>
          <w:tcPr>
            <w:tcW w:w="725" w:type="dxa"/>
          </w:tcPr>
          <w:p w:rsidR="005A72D2" w:rsidRDefault="005A72D2" w:rsidP="00CE077F">
            <w:pPr>
              <w:jc w:val="right"/>
              <w:rPr>
                <w:sz w:val="16"/>
              </w:rPr>
            </w:pPr>
            <w:r>
              <w:rPr>
                <w:sz w:val="16"/>
              </w:rPr>
              <w:t>39,208</w:t>
            </w:r>
          </w:p>
        </w:tc>
        <w:tc>
          <w:tcPr>
            <w:tcW w:w="651" w:type="dxa"/>
          </w:tcPr>
          <w:p w:rsidR="005A72D2" w:rsidRDefault="005A72D2" w:rsidP="00CE077F">
            <w:pPr>
              <w:jc w:val="right"/>
              <w:rPr>
                <w:sz w:val="16"/>
              </w:rPr>
            </w:pPr>
            <w:r>
              <w:rPr>
                <w:sz w:val="16"/>
              </w:rPr>
              <w:t>38,097</w:t>
            </w:r>
          </w:p>
        </w:tc>
        <w:tc>
          <w:tcPr>
            <w:tcW w:w="725" w:type="dxa"/>
          </w:tcPr>
          <w:p w:rsidR="005A72D2" w:rsidRDefault="005A72D2" w:rsidP="00CE077F">
            <w:pPr>
              <w:jc w:val="right"/>
              <w:rPr>
                <w:sz w:val="16"/>
              </w:rPr>
            </w:pPr>
            <w:r>
              <w:rPr>
                <w:sz w:val="16"/>
              </w:rPr>
              <w:t>101,432</w:t>
            </w:r>
          </w:p>
        </w:tc>
        <w:tc>
          <w:tcPr>
            <w:tcW w:w="651" w:type="dxa"/>
          </w:tcPr>
          <w:p w:rsidR="005A72D2" w:rsidRDefault="005A72D2" w:rsidP="00CE077F">
            <w:pPr>
              <w:jc w:val="right"/>
              <w:rPr>
                <w:sz w:val="16"/>
              </w:rPr>
            </w:pPr>
            <w:r>
              <w:rPr>
                <w:sz w:val="16"/>
              </w:rPr>
              <w:t>58,917</w:t>
            </w:r>
          </w:p>
        </w:tc>
        <w:tc>
          <w:tcPr>
            <w:tcW w:w="651" w:type="dxa"/>
          </w:tcPr>
          <w:p w:rsidR="005A72D2" w:rsidRDefault="005A72D2" w:rsidP="00CE077F">
            <w:pPr>
              <w:jc w:val="right"/>
              <w:rPr>
                <w:sz w:val="16"/>
              </w:rPr>
            </w:pPr>
            <w:r>
              <w:rPr>
                <w:sz w:val="16"/>
              </w:rPr>
              <w:t>130,380</w:t>
            </w:r>
          </w:p>
        </w:tc>
        <w:tc>
          <w:tcPr>
            <w:tcW w:w="651" w:type="dxa"/>
          </w:tcPr>
          <w:p w:rsidR="005A72D2" w:rsidRDefault="005A72D2" w:rsidP="00CE077F">
            <w:pPr>
              <w:jc w:val="right"/>
              <w:rPr>
                <w:sz w:val="16"/>
              </w:rPr>
            </w:pPr>
            <w:r>
              <w:rPr>
                <w:sz w:val="16"/>
              </w:rPr>
              <w:t>205,188</w:t>
            </w:r>
          </w:p>
        </w:tc>
        <w:tc>
          <w:tcPr>
            <w:tcW w:w="651" w:type="dxa"/>
          </w:tcPr>
          <w:p w:rsidR="005A72D2" w:rsidRDefault="005A72D2" w:rsidP="00CE077F">
            <w:pPr>
              <w:jc w:val="right"/>
              <w:rPr>
                <w:sz w:val="16"/>
              </w:rPr>
            </w:pPr>
            <w:r>
              <w:rPr>
                <w:sz w:val="16"/>
              </w:rPr>
              <w:t>225,786</w:t>
            </w:r>
          </w:p>
        </w:tc>
        <w:tc>
          <w:tcPr>
            <w:tcW w:w="725" w:type="dxa"/>
          </w:tcPr>
          <w:p w:rsidR="005A72D2" w:rsidRDefault="005A72D2" w:rsidP="00CE077F">
            <w:pPr>
              <w:jc w:val="right"/>
              <w:rPr>
                <w:sz w:val="16"/>
              </w:rPr>
            </w:pPr>
            <w:r>
              <w:rPr>
                <w:sz w:val="16"/>
              </w:rPr>
              <w:t>130,893</w:t>
            </w:r>
          </w:p>
        </w:tc>
        <w:tc>
          <w:tcPr>
            <w:tcW w:w="651" w:type="dxa"/>
          </w:tcPr>
          <w:p w:rsidR="005A72D2" w:rsidRDefault="005A72D2" w:rsidP="00CE077F">
            <w:pPr>
              <w:jc w:val="right"/>
              <w:rPr>
                <w:sz w:val="16"/>
              </w:rPr>
            </w:pPr>
            <w:r>
              <w:rPr>
                <w:sz w:val="16"/>
              </w:rPr>
              <w:t>62,544</w:t>
            </w:r>
          </w:p>
        </w:tc>
        <w:tc>
          <w:tcPr>
            <w:tcW w:w="707" w:type="dxa"/>
          </w:tcPr>
          <w:p w:rsidR="005A72D2" w:rsidRDefault="005A72D2" w:rsidP="00CE077F">
            <w:pPr>
              <w:jc w:val="right"/>
              <w:rPr>
                <w:sz w:val="16"/>
              </w:rPr>
            </w:pPr>
            <w:r>
              <w:rPr>
                <w:sz w:val="16"/>
              </w:rPr>
              <w:t>252,401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4700</w:t>
            </w:r>
          </w:p>
        </w:tc>
        <w:tc>
          <w:tcPr>
            <w:tcW w:w="600" w:type="dxa"/>
          </w:tcPr>
          <w:p w:rsidR="005A72D2" w:rsidRDefault="005A72D2" w:rsidP="00CE077F">
            <w:pPr>
              <w:jc w:val="right"/>
              <w:rPr>
                <w:sz w:val="16"/>
              </w:rPr>
            </w:pPr>
            <w:r>
              <w:rPr>
                <w:sz w:val="16"/>
              </w:rPr>
              <w:t>75,071</w:t>
            </w:r>
          </w:p>
        </w:tc>
        <w:tc>
          <w:tcPr>
            <w:tcW w:w="725" w:type="dxa"/>
          </w:tcPr>
          <w:p w:rsidR="005A72D2" w:rsidRDefault="005A72D2" w:rsidP="00CE077F">
            <w:pPr>
              <w:jc w:val="right"/>
              <w:rPr>
                <w:sz w:val="16"/>
              </w:rPr>
            </w:pPr>
            <w:r>
              <w:rPr>
                <w:sz w:val="16"/>
              </w:rPr>
              <w:t>40,218</w:t>
            </w:r>
          </w:p>
        </w:tc>
        <w:tc>
          <w:tcPr>
            <w:tcW w:w="651" w:type="dxa"/>
          </w:tcPr>
          <w:p w:rsidR="005A72D2" w:rsidRDefault="005A72D2" w:rsidP="00CE077F">
            <w:pPr>
              <w:jc w:val="right"/>
              <w:rPr>
                <w:sz w:val="16"/>
              </w:rPr>
            </w:pPr>
            <w:r>
              <w:rPr>
                <w:sz w:val="16"/>
              </w:rPr>
              <w:t>39,013</w:t>
            </w:r>
          </w:p>
        </w:tc>
        <w:tc>
          <w:tcPr>
            <w:tcW w:w="725" w:type="dxa"/>
          </w:tcPr>
          <w:p w:rsidR="005A72D2" w:rsidRDefault="005A72D2" w:rsidP="00CE077F">
            <w:pPr>
              <w:jc w:val="right"/>
              <w:rPr>
                <w:sz w:val="16"/>
              </w:rPr>
            </w:pPr>
            <w:r>
              <w:rPr>
                <w:sz w:val="16"/>
              </w:rPr>
              <w:t>102,428</w:t>
            </w:r>
          </w:p>
        </w:tc>
        <w:tc>
          <w:tcPr>
            <w:tcW w:w="651" w:type="dxa"/>
          </w:tcPr>
          <w:p w:rsidR="005A72D2" w:rsidRDefault="005A72D2" w:rsidP="00CE077F">
            <w:pPr>
              <w:jc w:val="right"/>
              <w:rPr>
                <w:sz w:val="16"/>
              </w:rPr>
            </w:pPr>
            <w:r>
              <w:rPr>
                <w:sz w:val="16"/>
              </w:rPr>
              <w:t>60,371</w:t>
            </w:r>
          </w:p>
        </w:tc>
        <w:tc>
          <w:tcPr>
            <w:tcW w:w="651" w:type="dxa"/>
          </w:tcPr>
          <w:p w:rsidR="005A72D2" w:rsidRDefault="005A72D2" w:rsidP="00CE077F">
            <w:pPr>
              <w:jc w:val="right"/>
              <w:rPr>
                <w:sz w:val="16"/>
              </w:rPr>
            </w:pPr>
            <w:r>
              <w:rPr>
                <w:sz w:val="16"/>
              </w:rPr>
              <w:t>132,460</w:t>
            </w:r>
          </w:p>
        </w:tc>
        <w:tc>
          <w:tcPr>
            <w:tcW w:w="651" w:type="dxa"/>
          </w:tcPr>
          <w:p w:rsidR="005A72D2" w:rsidRDefault="005A72D2" w:rsidP="00CE077F">
            <w:pPr>
              <w:jc w:val="right"/>
              <w:rPr>
                <w:sz w:val="16"/>
              </w:rPr>
            </w:pPr>
            <w:r>
              <w:rPr>
                <w:sz w:val="16"/>
              </w:rPr>
              <w:t>206,673</w:t>
            </w:r>
          </w:p>
        </w:tc>
        <w:tc>
          <w:tcPr>
            <w:tcW w:w="651" w:type="dxa"/>
          </w:tcPr>
          <w:p w:rsidR="005A72D2" w:rsidRDefault="005A72D2" w:rsidP="00CE077F">
            <w:pPr>
              <w:jc w:val="right"/>
              <w:rPr>
                <w:sz w:val="16"/>
              </w:rPr>
            </w:pPr>
            <w:r>
              <w:rPr>
                <w:sz w:val="16"/>
              </w:rPr>
              <w:t>227,272</w:t>
            </w:r>
          </w:p>
        </w:tc>
        <w:tc>
          <w:tcPr>
            <w:tcW w:w="725" w:type="dxa"/>
          </w:tcPr>
          <w:p w:rsidR="005A72D2" w:rsidRDefault="005A72D2" w:rsidP="00CE077F">
            <w:pPr>
              <w:jc w:val="right"/>
              <w:rPr>
                <w:sz w:val="16"/>
              </w:rPr>
            </w:pPr>
            <w:r>
              <w:rPr>
                <w:sz w:val="16"/>
              </w:rPr>
              <w:t>132,876</w:t>
            </w:r>
          </w:p>
        </w:tc>
        <w:tc>
          <w:tcPr>
            <w:tcW w:w="651" w:type="dxa"/>
          </w:tcPr>
          <w:p w:rsidR="005A72D2" w:rsidRDefault="005A72D2" w:rsidP="00CE077F">
            <w:pPr>
              <w:jc w:val="right"/>
              <w:rPr>
                <w:sz w:val="16"/>
              </w:rPr>
            </w:pPr>
            <w:r>
              <w:rPr>
                <w:sz w:val="16"/>
              </w:rPr>
              <w:t>64,281</w:t>
            </w:r>
          </w:p>
        </w:tc>
        <w:tc>
          <w:tcPr>
            <w:tcW w:w="707" w:type="dxa"/>
          </w:tcPr>
          <w:p w:rsidR="005A72D2" w:rsidRDefault="005A72D2" w:rsidP="00CE077F">
            <w:pPr>
              <w:jc w:val="right"/>
              <w:rPr>
                <w:sz w:val="16"/>
              </w:rPr>
            </w:pPr>
            <w:r>
              <w:rPr>
                <w:sz w:val="16"/>
              </w:rPr>
              <w:t>253,790</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4800</w:t>
            </w:r>
          </w:p>
        </w:tc>
        <w:tc>
          <w:tcPr>
            <w:tcW w:w="600" w:type="dxa"/>
          </w:tcPr>
          <w:p w:rsidR="005A72D2" w:rsidRDefault="005A72D2" w:rsidP="00CE077F">
            <w:pPr>
              <w:jc w:val="right"/>
              <w:rPr>
                <w:sz w:val="16"/>
              </w:rPr>
            </w:pPr>
            <w:r>
              <w:rPr>
                <w:sz w:val="16"/>
              </w:rPr>
              <w:t>76,501</w:t>
            </w:r>
          </w:p>
        </w:tc>
        <w:tc>
          <w:tcPr>
            <w:tcW w:w="725" w:type="dxa"/>
          </w:tcPr>
          <w:p w:rsidR="005A72D2" w:rsidRDefault="005A72D2" w:rsidP="00CE077F">
            <w:pPr>
              <w:jc w:val="right"/>
              <w:rPr>
                <w:sz w:val="16"/>
              </w:rPr>
            </w:pPr>
            <w:r>
              <w:rPr>
                <w:sz w:val="16"/>
              </w:rPr>
              <w:t>41,229</w:t>
            </w:r>
          </w:p>
        </w:tc>
        <w:tc>
          <w:tcPr>
            <w:tcW w:w="651" w:type="dxa"/>
          </w:tcPr>
          <w:p w:rsidR="005A72D2" w:rsidRDefault="005A72D2" w:rsidP="00CE077F">
            <w:pPr>
              <w:jc w:val="right"/>
              <w:rPr>
                <w:sz w:val="16"/>
              </w:rPr>
            </w:pPr>
            <w:r>
              <w:rPr>
                <w:sz w:val="16"/>
              </w:rPr>
              <w:t>39,930</w:t>
            </w:r>
          </w:p>
        </w:tc>
        <w:tc>
          <w:tcPr>
            <w:tcW w:w="725" w:type="dxa"/>
          </w:tcPr>
          <w:p w:rsidR="005A72D2" w:rsidRDefault="005A72D2" w:rsidP="00CE077F">
            <w:pPr>
              <w:jc w:val="right"/>
              <w:rPr>
                <w:sz w:val="16"/>
              </w:rPr>
            </w:pPr>
            <w:r>
              <w:rPr>
                <w:sz w:val="16"/>
              </w:rPr>
              <w:t>103,428</w:t>
            </w:r>
          </w:p>
        </w:tc>
        <w:tc>
          <w:tcPr>
            <w:tcW w:w="651" w:type="dxa"/>
          </w:tcPr>
          <w:p w:rsidR="005A72D2" w:rsidRDefault="005A72D2" w:rsidP="00CE077F">
            <w:pPr>
              <w:jc w:val="right"/>
              <w:rPr>
                <w:sz w:val="16"/>
              </w:rPr>
            </w:pPr>
            <w:r>
              <w:rPr>
                <w:sz w:val="16"/>
              </w:rPr>
              <w:t>61,828</w:t>
            </w:r>
          </w:p>
        </w:tc>
        <w:tc>
          <w:tcPr>
            <w:tcW w:w="651" w:type="dxa"/>
          </w:tcPr>
          <w:p w:rsidR="005A72D2" w:rsidRDefault="005A72D2" w:rsidP="00CE077F">
            <w:pPr>
              <w:jc w:val="right"/>
              <w:rPr>
                <w:sz w:val="16"/>
              </w:rPr>
            </w:pPr>
            <w:r>
              <w:rPr>
                <w:sz w:val="16"/>
              </w:rPr>
              <w:t>134,540</w:t>
            </w:r>
          </w:p>
        </w:tc>
        <w:tc>
          <w:tcPr>
            <w:tcW w:w="651" w:type="dxa"/>
          </w:tcPr>
          <w:p w:rsidR="005A72D2" w:rsidRDefault="005A72D2" w:rsidP="00CE077F">
            <w:pPr>
              <w:jc w:val="right"/>
              <w:rPr>
                <w:sz w:val="16"/>
              </w:rPr>
            </w:pPr>
            <w:r>
              <w:rPr>
                <w:sz w:val="16"/>
              </w:rPr>
              <w:t>208,158</w:t>
            </w:r>
          </w:p>
        </w:tc>
        <w:tc>
          <w:tcPr>
            <w:tcW w:w="651" w:type="dxa"/>
          </w:tcPr>
          <w:p w:rsidR="005A72D2" w:rsidRDefault="005A72D2" w:rsidP="00CE077F">
            <w:pPr>
              <w:jc w:val="right"/>
              <w:rPr>
                <w:sz w:val="16"/>
              </w:rPr>
            </w:pPr>
            <w:r>
              <w:rPr>
                <w:sz w:val="16"/>
              </w:rPr>
              <w:t>228,759</w:t>
            </w:r>
          </w:p>
        </w:tc>
        <w:tc>
          <w:tcPr>
            <w:tcW w:w="725" w:type="dxa"/>
          </w:tcPr>
          <w:p w:rsidR="005A72D2" w:rsidRDefault="005A72D2" w:rsidP="00CE077F">
            <w:pPr>
              <w:jc w:val="right"/>
              <w:rPr>
                <w:sz w:val="16"/>
              </w:rPr>
            </w:pPr>
            <w:r>
              <w:rPr>
                <w:sz w:val="16"/>
              </w:rPr>
              <w:t>134,859</w:t>
            </w:r>
          </w:p>
        </w:tc>
        <w:tc>
          <w:tcPr>
            <w:tcW w:w="651" w:type="dxa"/>
          </w:tcPr>
          <w:p w:rsidR="005A72D2" w:rsidRDefault="005A72D2" w:rsidP="00CE077F">
            <w:pPr>
              <w:jc w:val="right"/>
              <w:rPr>
                <w:sz w:val="16"/>
              </w:rPr>
            </w:pPr>
            <w:r>
              <w:rPr>
                <w:sz w:val="16"/>
              </w:rPr>
              <w:t>66,031</w:t>
            </w:r>
          </w:p>
        </w:tc>
        <w:tc>
          <w:tcPr>
            <w:tcW w:w="707" w:type="dxa"/>
          </w:tcPr>
          <w:p w:rsidR="005A72D2" w:rsidRDefault="005A72D2" w:rsidP="00CE077F">
            <w:pPr>
              <w:jc w:val="right"/>
              <w:rPr>
                <w:sz w:val="16"/>
              </w:rPr>
            </w:pPr>
            <w:r>
              <w:rPr>
                <w:sz w:val="16"/>
              </w:rPr>
              <w:t>255,179</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4900</w:t>
            </w:r>
          </w:p>
        </w:tc>
        <w:tc>
          <w:tcPr>
            <w:tcW w:w="600" w:type="dxa"/>
          </w:tcPr>
          <w:p w:rsidR="005A72D2" w:rsidRDefault="005A72D2" w:rsidP="00CE077F">
            <w:pPr>
              <w:jc w:val="right"/>
              <w:rPr>
                <w:sz w:val="16"/>
              </w:rPr>
            </w:pPr>
            <w:r>
              <w:rPr>
                <w:sz w:val="16"/>
              </w:rPr>
              <w:t>77,931</w:t>
            </w:r>
          </w:p>
        </w:tc>
        <w:tc>
          <w:tcPr>
            <w:tcW w:w="725" w:type="dxa"/>
          </w:tcPr>
          <w:p w:rsidR="005A72D2" w:rsidRDefault="005A72D2" w:rsidP="00CE077F">
            <w:pPr>
              <w:jc w:val="right"/>
              <w:rPr>
                <w:sz w:val="16"/>
              </w:rPr>
            </w:pPr>
            <w:r>
              <w:rPr>
                <w:sz w:val="16"/>
              </w:rPr>
              <w:t>42,247</w:t>
            </w:r>
          </w:p>
        </w:tc>
        <w:tc>
          <w:tcPr>
            <w:tcW w:w="651" w:type="dxa"/>
          </w:tcPr>
          <w:p w:rsidR="005A72D2" w:rsidRDefault="005A72D2" w:rsidP="00CE077F">
            <w:pPr>
              <w:jc w:val="right"/>
              <w:rPr>
                <w:sz w:val="16"/>
              </w:rPr>
            </w:pPr>
            <w:r>
              <w:rPr>
                <w:sz w:val="16"/>
              </w:rPr>
              <w:t>40,848</w:t>
            </w:r>
          </w:p>
        </w:tc>
        <w:tc>
          <w:tcPr>
            <w:tcW w:w="725" w:type="dxa"/>
          </w:tcPr>
          <w:p w:rsidR="005A72D2" w:rsidRDefault="005A72D2" w:rsidP="00CE077F">
            <w:pPr>
              <w:jc w:val="right"/>
              <w:rPr>
                <w:sz w:val="16"/>
              </w:rPr>
            </w:pPr>
            <w:r>
              <w:rPr>
                <w:sz w:val="16"/>
              </w:rPr>
              <w:t>104,432</w:t>
            </w:r>
          </w:p>
        </w:tc>
        <w:tc>
          <w:tcPr>
            <w:tcW w:w="651" w:type="dxa"/>
          </w:tcPr>
          <w:p w:rsidR="005A72D2" w:rsidRDefault="005A72D2" w:rsidP="00CE077F">
            <w:pPr>
              <w:jc w:val="right"/>
              <w:rPr>
                <w:sz w:val="16"/>
              </w:rPr>
            </w:pPr>
            <w:r>
              <w:rPr>
                <w:sz w:val="16"/>
              </w:rPr>
              <w:t>63,286</w:t>
            </w:r>
          </w:p>
        </w:tc>
        <w:tc>
          <w:tcPr>
            <w:tcW w:w="651" w:type="dxa"/>
          </w:tcPr>
          <w:p w:rsidR="005A72D2" w:rsidRDefault="005A72D2" w:rsidP="00CE077F">
            <w:pPr>
              <w:jc w:val="right"/>
              <w:rPr>
                <w:sz w:val="16"/>
              </w:rPr>
            </w:pPr>
            <w:r>
              <w:rPr>
                <w:sz w:val="16"/>
              </w:rPr>
              <w:t>136,620</w:t>
            </w:r>
          </w:p>
        </w:tc>
        <w:tc>
          <w:tcPr>
            <w:tcW w:w="651" w:type="dxa"/>
          </w:tcPr>
          <w:p w:rsidR="005A72D2" w:rsidRDefault="005A72D2" w:rsidP="00CE077F">
            <w:pPr>
              <w:jc w:val="right"/>
              <w:rPr>
                <w:sz w:val="16"/>
              </w:rPr>
            </w:pPr>
            <w:r>
              <w:rPr>
                <w:sz w:val="16"/>
              </w:rPr>
              <w:t>209,645</w:t>
            </w:r>
          </w:p>
        </w:tc>
        <w:tc>
          <w:tcPr>
            <w:tcW w:w="651" w:type="dxa"/>
          </w:tcPr>
          <w:p w:rsidR="005A72D2" w:rsidRDefault="005A72D2" w:rsidP="00CE077F">
            <w:pPr>
              <w:jc w:val="right"/>
              <w:rPr>
                <w:sz w:val="16"/>
              </w:rPr>
            </w:pPr>
            <w:r>
              <w:rPr>
                <w:sz w:val="16"/>
              </w:rPr>
              <w:t>230,245</w:t>
            </w:r>
          </w:p>
        </w:tc>
        <w:tc>
          <w:tcPr>
            <w:tcW w:w="725" w:type="dxa"/>
          </w:tcPr>
          <w:p w:rsidR="005A72D2" w:rsidRDefault="005A72D2" w:rsidP="00CE077F">
            <w:pPr>
              <w:jc w:val="right"/>
              <w:rPr>
                <w:sz w:val="16"/>
              </w:rPr>
            </w:pPr>
            <w:r>
              <w:rPr>
                <w:sz w:val="16"/>
              </w:rPr>
              <w:t>136,842</w:t>
            </w:r>
          </w:p>
        </w:tc>
        <w:tc>
          <w:tcPr>
            <w:tcW w:w="651" w:type="dxa"/>
          </w:tcPr>
          <w:p w:rsidR="005A72D2" w:rsidRDefault="005A72D2" w:rsidP="00CE077F">
            <w:pPr>
              <w:jc w:val="right"/>
              <w:rPr>
                <w:sz w:val="16"/>
              </w:rPr>
            </w:pPr>
            <w:r>
              <w:rPr>
                <w:sz w:val="16"/>
              </w:rPr>
              <w:t>67,793</w:t>
            </w:r>
          </w:p>
        </w:tc>
        <w:tc>
          <w:tcPr>
            <w:tcW w:w="707" w:type="dxa"/>
          </w:tcPr>
          <w:p w:rsidR="005A72D2" w:rsidRDefault="005A72D2" w:rsidP="00CE077F">
            <w:pPr>
              <w:jc w:val="right"/>
              <w:rPr>
                <w:sz w:val="16"/>
              </w:rPr>
            </w:pPr>
            <w:r>
              <w:rPr>
                <w:sz w:val="16"/>
              </w:rPr>
              <w:t>256,567</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5000</w:t>
            </w:r>
          </w:p>
        </w:tc>
        <w:tc>
          <w:tcPr>
            <w:tcW w:w="600" w:type="dxa"/>
          </w:tcPr>
          <w:p w:rsidR="005A72D2" w:rsidRDefault="005A72D2" w:rsidP="00CE077F">
            <w:pPr>
              <w:jc w:val="right"/>
              <w:rPr>
                <w:b/>
                <w:i/>
                <w:sz w:val="16"/>
              </w:rPr>
            </w:pPr>
            <w:r>
              <w:rPr>
                <w:b/>
                <w:i/>
                <w:sz w:val="16"/>
              </w:rPr>
              <w:t>79,361</w:t>
            </w:r>
          </w:p>
        </w:tc>
        <w:tc>
          <w:tcPr>
            <w:tcW w:w="725" w:type="dxa"/>
          </w:tcPr>
          <w:p w:rsidR="005A72D2" w:rsidRDefault="005A72D2" w:rsidP="00CE077F">
            <w:pPr>
              <w:jc w:val="right"/>
              <w:rPr>
                <w:b/>
                <w:i/>
                <w:sz w:val="16"/>
              </w:rPr>
            </w:pPr>
            <w:r>
              <w:rPr>
                <w:b/>
                <w:i/>
                <w:sz w:val="16"/>
              </w:rPr>
              <w:t>43,257</w:t>
            </w:r>
          </w:p>
        </w:tc>
        <w:tc>
          <w:tcPr>
            <w:tcW w:w="651" w:type="dxa"/>
          </w:tcPr>
          <w:p w:rsidR="005A72D2" w:rsidRDefault="005A72D2" w:rsidP="00CE077F">
            <w:pPr>
              <w:jc w:val="right"/>
              <w:rPr>
                <w:b/>
                <w:i/>
                <w:sz w:val="16"/>
              </w:rPr>
            </w:pPr>
            <w:r>
              <w:rPr>
                <w:b/>
                <w:i/>
                <w:sz w:val="16"/>
              </w:rPr>
              <w:t>41,766</w:t>
            </w:r>
          </w:p>
        </w:tc>
        <w:tc>
          <w:tcPr>
            <w:tcW w:w="725" w:type="dxa"/>
          </w:tcPr>
          <w:p w:rsidR="005A72D2" w:rsidRDefault="005A72D2" w:rsidP="00CE077F">
            <w:pPr>
              <w:jc w:val="right"/>
              <w:rPr>
                <w:b/>
                <w:i/>
                <w:sz w:val="16"/>
              </w:rPr>
            </w:pPr>
            <w:r>
              <w:rPr>
                <w:b/>
                <w:i/>
                <w:sz w:val="16"/>
              </w:rPr>
              <w:t>105,440</w:t>
            </w:r>
          </w:p>
        </w:tc>
        <w:tc>
          <w:tcPr>
            <w:tcW w:w="651" w:type="dxa"/>
          </w:tcPr>
          <w:p w:rsidR="005A72D2" w:rsidRDefault="005A72D2" w:rsidP="00CE077F">
            <w:pPr>
              <w:jc w:val="right"/>
              <w:rPr>
                <w:b/>
                <w:i/>
                <w:sz w:val="16"/>
              </w:rPr>
            </w:pPr>
            <w:r>
              <w:rPr>
                <w:b/>
                <w:i/>
                <w:sz w:val="16"/>
              </w:rPr>
              <w:t>64,745</w:t>
            </w:r>
          </w:p>
        </w:tc>
        <w:tc>
          <w:tcPr>
            <w:tcW w:w="651" w:type="dxa"/>
          </w:tcPr>
          <w:p w:rsidR="005A72D2" w:rsidRDefault="005A72D2" w:rsidP="00CE077F">
            <w:pPr>
              <w:jc w:val="right"/>
              <w:rPr>
                <w:b/>
                <w:i/>
                <w:sz w:val="16"/>
              </w:rPr>
            </w:pPr>
            <w:r>
              <w:rPr>
                <w:b/>
                <w:i/>
                <w:sz w:val="16"/>
              </w:rPr>
              <w:t>138,700</w:t>
            </w:r>
          </w:p>
        </w:tc>
        <w:tc>
          <w:tcPr>
            <w:tcW w:w="651" w:type="dxa"/>
          </w:tcPr>
          <w:p w:rsidR="005A72D2" w:rsidRDefault="005A72D2" w:rsidP="00CE077F">
            <w:pPr>
              <w:jc w:val="right"/>
              <w:rPr>
                <w:b/>
                <w:i/>
                <w:sz w:val="16"/>
              </w:rPr>
            </w:pPr>
            <w:r>
              <w:rPr>
                <w:b/>
                <w:i/>
                <w:sz w:val="16"/>
              </w:rPr>
              <w:t>211,130</w:t>
            </w:r>
          </w:p>
        </w:tc>
        <w:tc>
          <w:tcPr>
            <w:tcW w:w="651" w:type="dxa"/>
          </w:tcPr>
          <w:p w:rsidR="005A72D2" w:rsidRDefault="005A72D2" w:rsidP="00CE077F">
            <w:pPr>
              <w:jc w:val="right"/>
              <w:rPr>
                <w:b/>
                <w:i/>
                <w:sz w:val="16"/>
              </w:rPr>
            </w:pPr>
            <w:r>
              <w:rPr>
                <w:b/>
                <w:i/>
                <w:sz w:val="16"/>
              </w:rPr>
              <w:t>231,716</w:t>
            </w:r>
          </w:p>
        </w:tc>
        <w:tc>
          <w:tcPr>
            <w:tcW w:w="725" w:type="dxa"/>
          </w:tcPr>
          <w:p w:rsidR="005A72D2" w:rsidRDefault="005A72D2" w:rsidP="00CE077F">
            <w:pPr>
              <w:jc w:val="right"/>
              <w:rPr>
                <w:b/>
                <w:i/>
                <w:sz w:val="16"/>
              </w:rPr>
            </w:pPr>
            <w:r>
              <w:rPr>
                <w:b/>
                <w:i/>
                <w:sz w:val="16"/>
              </w:rPr>
              <w:t>138,825</w:t>
            </w:r>
          </w:p>
        </w:tc>
        <w:tc>
          <w:tcPr>
            <w:tcW w:w="651" w:type="dxa"/>
          </w:tcPr>
          <w:p w:rsidR="005A72D2" w:rsidRDefault="005A72D2" w:rsidP="00CE077F">
            <w:pPr>
              <w:jc w:val="right"/>
              <w:rPr>
                <w:b/>
                <w:i/>
                <w:sz w:val="16"/>
              </w:rPr>
            </w:pPr>
            <w:r>
              <w:rPr>
                <w:b/>
                <w:i/>
                <w:sz w:val="16"/>
              </w:rPr>
              <w:t>69,567</w:t>
            </w:r>
          </w:p>
        </w:tc>
        <w:tc>
          <w:tcPr>
            <w:tcW w:w="707" w:type="dxa"/>
          </w:tcPr>
          <w:p w:rsidR="005A72D2" w:rsidRDefault="005A72D2" w:rsidP="00CE077F">
            <w:pPr>
              <w:jc w:val="right"/>
              <w:rPr>
                <w:b/>
                <w:i/>
                <w:sz w:val="16"/>
              </w:rPr>
            </w:pPr>
            <w:r>
              <w:rPr>
                <w:b/>
                <w:i/>
                <w:sz w:val="16"/>
              </w:rPr>
              <w:t>257,956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5100</w:t>
            </w:r>
          </w:p>
        </w:tc>
        <w:tc>
          <w:tcPr>
            <w:tcW w:w="600" w:type="dxa"/>
          </w:tcPr>
          <w:p w:rsidR="005A72D2" w:rsidRDefault="005A72D2" w:rsidP="00CE077F">
            <w:pPr>
              <w:jc w:val="right"/>
              <w:rPr>
                <w:sz w:val="16"/>
              </w:rPr>
            </w:pPr>
            <w:r>
              <w:rPr>
                <w:sz w:val="16"/>
              </w:rPr>
              <w:t>80,791</w:t>
            </w:r>
          </w:p>
        </w:tc>
        <w:tc>
          <w:tcPr>
            <w:tcW w:w="725" w:type="dxa"/>
          </w:tcPr>
          <w:p w:rsidR="005A72D2" w:rsidRDefault="005A72D2" w:rsidP="00CE077F">
            <w:pPr>
              <w:jc w:val="right"/>
              <w:rPr>
                <w:sz w:val="16"/>
              </w:rPr>
            </w:pPr>
            <w:r>
              <w:rPr>
                <w:sz w:val="16"/>
              </w:rPr>
              <w:t>44,274</w:t>
            </w:r>
          </w:p>
        </w:tc>
        <w:tc>
          <w:tcPr>
            <w:tcW w:w="651" w:type="dxa"/>
          </w:tcPr>
          <w:p w:rsidR="005A72D2" w:rsidRDefault="005A72D2" w:rsidP="00CE077F">
            <w:pPr>
              <w:jc w:val="right"/>
              <w:rPr>
                <w:sz w:val="16"/>
              </w:rPr>
            </w:pPr>
            <w:r>
              <w:rPr>
                <w:sz w:val="16"/>
              </w:rPr>
              <w:t>42,684</w:t>
            </w:r>
          </w:p>
        </w:tc>
        <w:tc>
          <w:tcPr>
            <w:tcW w:w="725" w:type="dxa"/>
          </w:tcPr>
          <w:p w:rsidR="005A72D2" w:rsidRDefault="005A72D2" w:rsidP="00CE077F">
            <w:pPr>
              <w:jc w:val="right"/>
              <w:rPr>
                <w:sz w:val="16"/>
              </w:rPr>
            </w:pPr>
            <w:r>
              <w:rPr>
                <w:sz w:val="16"/>
              </w:rPr>
              <w:t>106,452</w:t>
            </w:r>
          </w:p>
        </w:tc>
        <w:tc>
          <w:tcPr>
            <w:tcW w:w="651" w:type="dxa"/>
          </w:tcPr>
          <w:p w:rsidR="005A72D2" w:rsidRDefault="005A72D2" w:rsidP="00CE077F">
            <w:pPr>
              <w:jc w:val="right"/>
              <w:rPr>
                <w:sz w:val="16"/>
              </w:rPr>
            </w:pPr>
            <w:r>
              <w:rPr>
                <w:sz w:val="16"/>
              </w:rPr>
              <w:t>66,207</w:t>
            </w:r>
          </w:p>
        </w:tc>
        <w:tc>
          <w:tcPr>
            <w:tcW w:w="651" w:type="dxa"/>
          </w:tcPr>
          <w:p w:rsidR="005A72D2" w:rsidRDefault="005A72D2" w:rsidP="00CE077F">
            <w:pPr>
              <w:jc w:val="right"/>
              <w:rPr>
                <w:sz w:val="16"/>
              </w:rPr>
            </w:pPr>
            <w:r>
              <w:rPr>
                <w:sz w:val="16"/>
              </w:rPr>
              <w:t>140,780</w:t>
            </w:r>
          </w:p>
        </w:tc>
        <w:tc>
          <w:tcPr>
            <w:tcW w:w="651" w:type="dxa"/>
          </w:tcPr>
          <w:p w:rsidR="005A72D2" w:rsidRDefault="005A72D2" w:rsidP="00CE077F">
            <w:pPr>
              <w:jc w:val="right"/>
              <w:rPr>
                <w:sz w:val="16"/>
              </w:rPr>
            </w:pPr>
            <w:r>
              <w:rPr>
                <w:sz w:val="16"/>
              </w:rPr>
              <w:t>212,616</w:t>
            </w:r>
          </w:p>
        </w:tc>
        <w:tc>
          <w:tcPr>
            <w:tcW w:w="651" w:type="dxa"/>
          </w:tcPr>
          <w:p w:rsidR="005A72D2" w:rsidRDefault="005A72D2" w:rsidP="00CE077F">
            <w:pPr>
              <w:jc w:val="right"/>
              <w:rPr>
                <w:sz w:val="16"/>
              </w:rPr>
            </w:pPr>
            <w:r>
              <w:rPr>
                <w:sz w:val="16"/>
              </w:rPr>
              <w:t>233,219</w:t>
            </w:r>
          </w:p>
        </w:tc>
        <w:tc>
          <w:tcPr>
            <w:tcW w:w="725" w:type="dxa"/>
          </w:tcPr>
          <w:p w:rsidR="005A72D2" w:rsidRDefault="005A72D2" w:rsidP="00CE077F">
            <w:pPr>
              <w:jc w:val="right"/>
              <w:rPr>
                <w:sz w:val="16"/>
              </w:rPr>
            </w:pPr>
            <w:r>
              <w:rPr>
                <w:sz w:val="16"/>
              </w:rPr>
              <w:t>140,809</w:t>
            </w:r>
          </w:p>
        </w:tc>
        <w:tc>
          <w:tcPr>
            <w:tcW w:w="651" w:type="dxa"/>
          </w:tcPr>
          <w:p w:rsidR="005A72D2" w:rsidRDefault="005A72D2" w:rsidP="00CE077F">
            <w:pPr>
              <w:jc w:val="right"/>
              <w:rPr>
                <w:sz w:val="16"/>
              </w:rPr>
            </w:pPr>
            <w:r>
              <w:rPr>
                <w:sz w:val="16"/>
              </w:rPr>
              <w:t>71,353</w:t>
            </w:r>
          </w:p>
        </w:tc>
        <w:tc>
          <w:tcPr>
            <w:tcW w:w="707" w:type="dxa"/>
          </w:tcPr>
          <w:p w:rsidR="005A72D2" w:rsidRDefault="005A72D2" w:rsidP="00CE077F">
            <w:pPr>
              <w:jc w:val="right"/>
              <w:rPr>
                <w:sz w:val="16"/>
              </w:rPr>
            </w:pPr>
            <w:r>
              <w:rPr>
                <w:sz w:val="16"/>
              </w:rPr>
              <w:t>259,346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5200</w:t>
            </w:r>
          </w:p>
        </w:tc>
        <w:tc>
          <w:tcPr>
            <w:tcW w:w="600" w:type="dxa"/>
          </w:tcPr>
          <w:p w:rsidR="005A72D2" w:rsidRDefault="005A72D2" w:rsidP="00CE077F">
            <w:pPr>
              <w:jc w:val="right"/>
              <w:rPr>
                <w:sz w:val="16"/>
              </w:rPr>
            </w:pPr>
            <w:r>
              <w:rPr>
                <w:sz w:val="16"/>
              </w:rPr>
              <w:t>82,221</w:t>
            </w:r>
          </w:p>
        </w:tc>
        <w:tc>
          <w:tcPr>
            <w:tcW w:w="725" w:type="dxa"/>
          </w:tcPr>
          <w:p w:rsidR="005A72D2" w:rsidRDefault="005A72D2" w:rsidP="00CE077F">
            <w:pPr>
              <w:jc w:val="right"/>
              <w:rPr>
                <w:sz w:val="16"/>
              </w:rPr>
            </w:pPr>
            <w:r>
              <w:rPr>
                <w:sz w:val="16"/>
              </w:rPr>
              <w:t>45,292</w:t>
            </w:r>
          </w:p>
        </w:tc>
        <w:tc>
          <w:tcPr>
            <w:tcW w:w="651" w:type="dxa"/>
          </w:tcPr>
          <w:p w:rsidR="005A72D2" w:rsidRDefault="005A72D2" w:rsidP="00CE077F">
            <w:pPr>
              <w:jc w:val="right"/>
              <w:rPr>
                <w:sz w:val="16"/>
              </w:rPr>
            </w:pPr>
            <w:r>
              <w:rPr>
                <w:sz w:val="16"/>
              </w:rPr>
              <w:t>43,603</w:t>
            </w:r>
          </w:p>
        </w:tc>
        <w:tc>
          <w:tcPr>
            <w:tcW w:w="725" w:type="dxa"/>
          </w:tcPr>
          <w:p w:rsidR="005A72D2" w:rsidRDefault="005A72D2" w:rsidP="00CE077F">
            <w:pPr>
              <w:jc w:val="right"/>
              <w:rPr>
                <w:sz w:val="16"/>
              </w:rPr>
            </w:pPr>
            <w:r>
              <w:rPr>
                <w:sz w:val="16"/>
              </w:rPr>
              <w:t>107,468</w:t>
            </w:r>
          </w:p>
        </w:tc>
        <w:tc>
          <w:tcPr>
            <w:tcW w:w="651" w:type="dxa"/>
          </w:tcPr>
          <w:p w:rsidR="005A72D2" w:rsidRDefault="005A72D2" w:rsidP="00CE077F">
            <w:pPr>
              <w:jc w:val="right"/>
              <w:rPr>
                <w:sz w:val="16"/>
              </w:rPr>
            </w:pPr>
            <w:r>
              <w:rPr>
                <w:sz w:val="16"/>
              </w:rPr>
              <w:t>67,670</w:t>
            </w:r>
          </w:p>
        </w:tc>
        <w:tc>
          <w:tcPr>
            <w:tcW w:w="651" w:type="dxa"/>
          </w:tcPr>
          <w:p w:rsidR="005A72D2" w:rsidRDefault="005A72D2" w:rsidP="00CE077F">
            <w:pPr>
              <w:jc w:val="right"/>
              <w:rPr>
                <w:sz w:val="16"/>
              </w:rPr>
            </w:pPr>
            <w:r>
              <w:rPr>
                <w:sz w:val="16"/>
              </w:rPr>
              <w:t>142,860</w:t>
            </w:r>
          </w:p>
        </w:tc>
        <w:tc>
          <w:tcPr>
            <w:tcW w:w="651" w:type="dxa"/>
          </w:tcPr>
          <w:p w:rsidR="005A72D2" w:rsidRDefault="005A72D2" w:rsidP="00CE077F">
            <w:pPr>
              <w:jc w:val="right"/>
              <w:rPr>
                <w:sz w:val="16"/>
              </w:rPr>
            </w:pPr>
            <w:r>
              <w:rPr>
                <w:sz w:val="16"/>
              </w:rPr>
              <w:t>214,102</w:t>
            </w:r>
          </w:p>
        </w:tc>
        <w:tc>
          <w:tcPr>
            <w:tcW w:w="651" w:type="dxa"/>
          </w:tcPr>
          <w:p w:rsidR="005A72D2" w:rsidRDefault="005A72D2" w:rsidP="00CE077F">
            <w:pPr>
              <w:jc w:val="right"/>
              <w:rPr>
                <w:sz w:val="16"/>
              </w:rPr>
            </w:pPr>
            <w:r>
              <w:rPr>
                <w:sz w:val="16"/>
              </w:rPr>
              <w:t>234,706</w:t>
            </w:r>
          </w:p>
        </w:tc>
        <w:tc>
          <w:tcPr>
            <w:tcW w:w="725" w:type="dxa"/>
          </w:tcPr>
          <w:p w:rsidR="005A72D2" w:rsidRDefault="005A72D2" w:rsidP="00CE077F">
            <w:pPr>
              <w:jc w:val="right"/>
              <w:rPr>
                <w:sz w:val="16"/>
              </w:rPr>
            </w:pPr>
            <w:r>
              <w:rPr>
                <w:sz w:val="16"/>
              </w:rPr>
              <w:t>142,792</w:t>
            </w:r>
          </w:p>
        </w:tc>
        <w:tc>
          <w:tcPr>
            <w:tcW w:w="651" w:type="dxa"/>
          </w:tcPr>
          <w:p w:rsidR="005A72D2" w:rsidRDefault="005A72D2" w:rsidP="00CE077F">
            <w:pPr>
              <w:jc w:val="right"/>
              <w:rPr>
                <w:sz w:val="16"/>
              </w:rPr>
            </w:pPr>
            <w:r>
              <w:rPr>
                <w:sz w:val="16"/>
              </w:rPr>
              <w:t>73,151</w:t>
            </w:r>
          </w:p>
        </w:tc>
        <w:tc>
          <w:tcPr>
            <w:tcW w:w="707" w:type="dxa"/>
          </w:tcPr>
          <w:p w:rsidR="005A72D2" w:rsidRDefault="005A72D2" w:rsidP="00CE077F">
            <w:pPr>
              <w:jc w:val="right"/>
              <w:rPr>
                <w:sz w:val="16"/>
              </w:rPr>
            </w:pPr>
            <w:r>
              <w:rPr>
                <w:sz w:val="16"/>
              </w:rPr>
              <w:t>260,735</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5300</w:t>
            </w:r>
          </w:p>
        </w:tc>
        <w:tc>
          <w:tcPr>
            <w:tcW w:w="600" w:type="dxa"/>
          </w:tcPr>
          <w:p w:rsidR="005A72D2" w:rsidRDefault="005A72D2" w:rsidP="00CE077F">
            <w:pPr>
              <w:jc w:val="right"/>
              <w:rPr>
                <w:sz w:val="16"/>
              </w:rPr>
            </w:pPr>
            <w:r>
              <w:rPr>
                <w:sz w:val="16"/>
              </w:rPr>
              <w:t>83,651</w:t>
            </w:r>
          </w:p>
        </w:tc>
        <w:tc>
          <w:tcPr>
            <w:tcW w:w="725" w:type="dxa"/>
          </w:tcPr>
          <w:p w:rsidR="005A72D2" w:rsidRDefault="005A72D2" w:rsidP="00CE077F">
            <w:pPr>
              <w:jc w:val="right"/>
              <w:rPr>
                <w:sz w:val="16"/>
              </w:rPr>
            </w:pPr>
            <w:r>
              <w:rPr>
                <w:sz w:val="16"/>
              </w:rPr>
              <w:t>46,311</w:t>
            </w:r>
          </w:p>
        </w:tc>
        <w:tc>
          <w:tcPr>
            <w:tcW w:w="651" w:type="dxa"/>
          </w:tcPr>
          <w:p w:rsidR="005A72D2" w:rsidRDefault="005A72D2" w:rsidP="00CE077F">
            <w:pPr>
              <w:jc w:val="right"/>
              <w:rPr>
                <w:sz w:val="16"/>
              </w:rPr>
            </w:pPr>
            <w:r>
              <w:rPr>
                <w:sz w:val="16"/>
              </w:rPr>
              <w:t>44,523</w:t>
            </w:r>
          </w:p>
        </w:tc>
        <w:tc>
          <w:tcPr>
            <w:tcW w:w="725" w:type="dxa"/>
          </w:tcPr>
          <w:p w:rsidR="005A72D2" w:rsidRDefault="005A72D2" w:rsidP="00CE077F">
            <w:pPr>
              <w:jc w:val="right"/>
              <w:rPr>
                <w:sz w:val="16"/>
              </w:rPr>
            </w:pPr>
            <w:r>
              <w:rPr>
                <w:sz w:val="16"/>
              </w:rPr>
              <w:t>108,488</w:t>
            </w:r>
          </w:p>
        </w:tc>
        <w:tc>
          <w:tcPr>
            <w:tcW w:w="651" w:type="dxa"/>
          </w:tcPr>
          <w:p w:rsidR="005A72D2" w:rsidRDefault="005A72D2" w:rsidP="00CE077F">
            <w:pPr>
              <w:jc w:val="right"/>
              <w:rPr>
                <w:sz w:val="16"/>
              </w:rPr>
            </w:pPr>
            <w:r>
              <w:rPr>
                <w:sz w:val="16"/>
              </w:rPr>
              <w:t>69,134</w:t>
            </w:r>
          </w:p>
        </w:tc>
        <w:tc>
          <w:tcPr>
            <w:tcW w:w="651" w:type="dxa"/>
          </w:tcPr>
          <w:p w:rsidR="005A72D2" w:rsidRDefault="005A72D2" w:rsidP="00CE077F">
            <w:pPr>
              <w:jc w:val="right"/>
              <w:rPr>
                <w:sz w:val="16"/>
              </w:rPr>
            </w:pPr>
            <w:r>
              <w:rPr>
                <w:sz w:val="16"/>
              </w:rPr>
              <w:t>144,940</w:t>
            </w:r>
          </w:p>
        </w:tc>
        <w:tc>
          <w:tcPr>
            <w:tcW w:w="651" w:type="dxa"/>
          </w:tcPr>
          <w:p w:rsidR="005A72D2" w:rsidRDefault="005A72D2" w:rsidP="00CE077F">
            <w:pPr>
              <w:jc w:val="right"/>
              <w:rPr>
                <w:sz w:val="16"/>
              </w:rPr>
            </w:pPr>
            <w:r>
              <w:rPr>
                <w:sz w:val="16"/>
              </w:rPr>
              <w:t>215,588</w:t>
            </w:r>
          </w:p>
        </w:tc>
        <w:tc>
          <w:tcPr>
            <w:tcW w:w="651" w:type="dxa"/>
          </w:tcPr>
          <w:p w:rsidR="005A72D2" w:rsidRDefault="005A72D2" w:rsidP="00CE077F">
            <w:pPr>
              <w:jc w:val="right"/>
              <w:rPr>
                <w:sz w:val="16"/>
              </w:rPr>
            </w:pPr>
            <w:r>
              <w:rPr>
                <w:sz w:val="16"/>
              </w:rPr>
              <w:t>236,193</w:t>
            </w:r>
          </w:p>
        </w:tc>
        <w:tc>
          <w:tcPr>
            <w:tcW w:w="725" w:type="dxa"/>
          </w:tcPr>
          <w:p w:rsidR="005A72D2" w:rsidRDefault="005A72D2" w:rsidP="00CE077F">
            <w:pPr>
              <w:jc w:val="right"/>
              <w:rPr>
                <w:sz w:val="16"/>
              </w:rPr>
            </w:pPr>
            <w:r>
              <w:rPr>
                <w:sz w:val="16"/>
              </w:rPr>
              <w:t>144,776</w:t>
            </w:r>
          </w:p>
        </w:tc>
        <w:tc>
          <w:tcPr>
            <w:tcW w:w="651" w:type="dxa"/>
          </w:tcPr>
          <w:p w:rsidR="005A72D2" w:rsidRDefault="005A72D2" w:rsidP="00CE077F">
            <w:pPr>
              <w:jc w:val="right"/>
              <w:rPr>
                <w:sz w:val="16"/>
              </w:rPr>
            </w:pPr>
            <w:r>
              <w:rPr>
                <w:sz w:val="16"/>
              </w:rPr>
              <w:t>74,962</w:t>
            </w:r>
          </w:p>
        </w:tc>
        <w:tc>
          <w:tcPr>
            <w:tcW w:w="707" w:type="dxa"/>
          </w:tcPr>
          <w:p w:rsidR="005A72D2" w:rsidRDefault="005A72D2" w:rsidP="00CE077F">
            <w:pPr>
              <w:jc w:val="right"/>
              <w:rPr>
                <w:sz w:val="16"/>
              </w:rPr>
            </w:pPr>
            <w:r>
              <w:rPr>
                <w:sz w:val="16"/>
              </w:rPr>
              <w:t>262,626</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5400</w:t>
            </w:r>
          </w:p>
        </w:tc>
        <w:tc>
          <w:tcPr>
            <w:tcW w:w="600" w:type="dxa"/>
          </w:tcPr>
          <w:p w:rsidR="005A72D2" w:rsidRDefault="005A72D2" w:rsidP="00CE077F">
            <w:pPr>
              <w:jc w:val="right"/>
              <w:rPr>
                <w:sz w:val="16"/>
              </w:rPr>
            </w:pPr>
            <w:r>
              <w:rPr>
                <w:sz w:val="16"/>
              </w:rPr>
              <w:t>85,081</w:t>
            </w:r>
          </w:p>
        </w:tc>
        <w:tc>
          <w:tcPr>
            <w:tcW w:w="725" w:type="dxa"/>
          </w:tcPr>
          <w:p w:rsidR="005A72D2" w:rsidRDefault="005A72D2" w:rsidP="00CE077F">
            <w:pPr>
              <w:jc w:val="right"/>
              <w:rPr>
                <w:sz w:val="16"/>
              </w:rPr>
            </w:pPr>
            <w:r>
              <w:rPr>
                <w:sz w:val="16"/>
              </w:rPr>
              <w:t>47,332</w:t>
            </w:r>
          </w:p>
        </w:tc>
        <w:tc>
          <w:tcPr>
            <w:tcW w:w="651" w:type="dxa"/>
          </w:tcPr>
          <w:p w:rsidR="005A72D2" w:rsidRDefault="005A72D2" w:rsidP="00CE077F">
            <w:pPr>
              <w:jc w:val="right"/>
              <w:rPr>
                <w:sz w:val="16"/>
              </w:rPr>
            </w:pPr>
            <w:r>
              <w:rPr>
                <w:sz w:val="16"/>
              </w:rPr>
              <w:t>45,444</w:t>
            </w:r>
          </w:p>
        </w:tc>
        <w:tc>
          <w:tcPr>
            <w:tcW w:w="725" w:type="dxa"/>
          </w:tcPr>
          <w:p w:rsidR="005A72D2" w:rsidRDefault="005A72D2" w:rsidP="00CE077F">
            <w:pPr>
              <w:jc w:val="right"/>
              <w:rPr>
                <w:sz w:val="16"/>
              </w:rPr>
            </w:pPr>
            <w:r>
              <w:rPr>
                <w:sz w:val="16"/>
              </w:rPr>
              <w:t>109,512</w:t>
            </w:r>
          </w:p>
        </w:tc>
        <w:tc>
          <w:tcPr>
            <w:tcW w:w="651" w:type="dxa"/>
          </w:tcPr>
          <w:p w:rsidR="005A72D2" w:rsidRDefault="005A72D2" w:rsidP="00CE077F">
            <w:pPr>
              <w:jc w:val="right"/>
              <w:rPr>
                <w:sz w:val="16"/>
              </w:rPr>
            </w:pPr>
            <w:r>
              <w:rPr>
                <w:sz w:val="16"/>
              </w:rPr>
              <w:t>70,601</w:t>
            </w:r>
          </w:p>
        </w:tc>
        <w:tc>
          <w:tcPr>
            <w:tcW w:w="651" w:type="dxa"/>
          </w:tcPr>
          <w:p w:rsidR="005A72D2" w:rsidRDefault="005A72D2" w:rsidP="00CE077F">
            <w:pPr>
              <w:jc w:val="right"/>
              <w:rPr>
                <w:sz w:val="16"/>
              </w:rPr>
            </w:pPr>
            <w:r>
              <w:rPr>
                <w:sz w:val="16"/>
              </w:rPr>
              <w:t>147,020</w:t>
            </w:r>
          </w:p>
        </w:tc>
        <w:tc>
          <w:tcPr>
            <w:tcW w:w="651" w:type="dxa"/>
          </w:tcPr>
          <w:p w:rsidR="005A72D2" w:rsidRDefault="005A72D2" w:rsidP="00CE077F">
            <w:pPr>
              <w:jc w:val="right"/>
              <w:rPr>
                <w:sz w:val="16"/>
              </w:rPr>
            </w:pPr>
            <w:r>
              <w:rPr>
                <w:sz w:val="16"/>
              </w:rPr>
              <w:t>217,075</w:t>
            </w:r>
          </w:p>
        </w:tc>
        <w:tc>
          <w:tcPr>
            <w:tcW w:w="651" w:type="dxa"/>
          </w:tcPr>
          <w:p w:rsidR="005A72D2" w:rsidRDefault="005A72D2" w:rsidP="00CE077F">
            <w:pPr>
              <w:jc w:val="right"/>
              <w:rPr>
                <w:sz w:val="16"/>
              </w:rPr>
            </w:pPr>
            <w:r>
              <w:rPr>
                <w:sz w:val="16"/>
              </w:rPr>
              <w:t>237,681</w:t>
            </w:r>
          </w:p>
        </w:tc>
        <w:tc>
          <w:tcPr>
            <w:tcW w:w="725" w:type="dxa"/>
          </w:tcPr>
          <w:p w:rsidR="005A72D2" w:rsidRDefault="005A72D2" w:rsidP="00CE077F">
            <w:pPr>
              <w:jc w:val="right"/>
              <w:rPr>
                <w:sz w:val="16"/>
              </w:rPr>
            </w:pPr>
            <w:r>
              <w:rPr>
                <w:sz w:val="16"/>
              </w:rPr>
              <w:t>146,760</w:t>
            </w:r>
          </w:p>
        </w:tc>
        <w:tc>
          <w:tcPr>
            <w:tcW w:w="651" w:type="dxa"/>
          </w:tcPr>
          <w:p w:rsidR="005A72D2" w:rsidRDefault="005A72D2" w:rsidP="00CE077F">
            <w:pPr>
              <w:jc w:val="right"/>
              <w:rPr>
                <w:sz w:val="16"/>
              </w:rPr>
            </w:pPr>
            <w:r>
              <w:rPr>
                <w:sz w:val="16"/>
              </w:rPr>
              <w:t>76,785</w:t>
            </w:r>
          </w:p>
        </w:tc>
        <w:tc>
          <w:tcPr>
            <w:tcW w:w="707" w:type="dxa"/>
          </w:tcPr>
          <w:p w:rsidR="005A72D2" w:rsidRDefault="005A72D2" w:rsidP="00CE077F">
            <w:pPr>
              <w:jc w:val="right"/>
              <w:rPr>
                <w:sz w:val="16"/>
              </w:rPr>
            </w:pPr>
            <w:r>
              <w:rPr>
                <w:sz w:val="16"/>
              </w:rPr>
              <w:t>263,513</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5500</w:t>
            </w:r>
          </w:p>
        </w:tc>
        <w:tc>
          <w:tcPr>
            <w:tcW w:w="600" w:type="dxa"/>
          </w:tcPr>
          <w:p w:rsidR="005A72D2" w:rsidRDefault="005A72D2" w:rsidP="00CE077F">
            <w:pPr>
              <w:jc w:val="right"/>
              <w:rPr>
                <w:sz w:val="16"/>
              </w:rPr>
            </w:pPr>
            <w:r>
              <w:rPr>
                <w:sz w:val="16"/>
              </w:rPr>
              <w:t>86,511</w:t>
            </w:r>
          </w:p>
        </w:tc>
        <w:tc>
          <w:tcPr>
            <w:tcW w:w="725" w:type="dxa"/>
          </w:tcPr>
          <w:p w:rsidR="005A72D2" w:rsidRDefault="005A72D2" w:rsidP="00CE077F">
            <w:pPr>
              <w:jc w:val="right"/>
              <w:rPr>
                <w:sz w:val="16"/>
              </w:rPr>
            </w:pPr>
            <w:r>
              <w:rPr>
                <w:sz w:val="16"/>
              </w:rPr>
              <w:t>48,353</w:t>
            </w:r>
          </w:p>
        </w:tc>
        <w:tc>
          <w:tcPr>
            <w:tcW w:w="651" w:type="dxa"/>
          </w:tcPr>
          <w:p w:rsidR="005A72D2" w:rsidRDefault="005A72D2" w:rsidP="00CE077F">
            <w:pPr>
              <w:jc w:val="right"/>
              <w:rPr>
                <w:sz w:val="16"/>
              </w:rPr>
            </w:pPr>
            <w:r>
              <w:rPr>
                <w:sz w:val="16"/>
              </w:rPr>
              <w:t>46,365</w:t>
            </w:r>
          </w:p>
        </w:tc>
        <w:tc>
          <w:tcPr>
            <w:tcW w:w="725" w:type="dxa"/>
          </w:tcPr>
          <w:p w:rsidR="005A72D2" w:rsidRDefault="005A72D2" w:rsidP="00CE077F">
            <w:pPr>
              <w:jc w:val="right"/>
              <w:rPr>
                <w:sz w:val="16"/>
              </w:rPr>
            </w:pPr>
            <w:r>
              <w:rPr>
                <w:sz w:val="16"/>
              </w:rPr>
              <w:t>110,540</w:t>
            </w:r>
          </w:p>
        </w:tc>
        <w:tc>
          <w:tcPr>
            <w:tcW w:w="651" w:type="dxa"/>
          </w:tcPr>
          <w:p w:rsidR="005A72D2" w:rsidRDefault="005A72D2" w:rsidP="00CE077F">
            <w:pPr>
              <w:jc w:val="right"/>
              <w:rPr>
                <w:sz w:val="16"/>
              </w:rPr>
            </w:pPr>
            <w:r>
              <w:rPr>
                <w:sz w:val="16"/>
              </w:rPr>
              <w:t>72,069</w:t>
            </w:r>
          </w:p>
        </w:tc>
        <w:tc>
          <w:tcPr>
            <w:tcW w:w="651" w:type="dxa"/>
          </w:tcPr>
          <w:p w:rsidR="005A72D2" w:rsidRDefault="005A72D2" w:rsidP="00CE077F">
            <w:pPr>
              <w:jc w:val="right"/>
              <w:rPr>
                <w:sz w:val="16"/>
              </w:rPr>
            </w:pPr>
            <w:r>
              <w:rPr>
                <w:sz w:val="16"/>
              </w:rPr>
              <w:t>149,100</w:t>
            </w:r>
          </w:p>
        </w:tc>
        <w:tc>
          <w:tcPr>
            <w:tcW w:w="651" w:type="dxa"/>
          </w:tcPr>
          <w:p w:rsidR="005A72D2" w:rsidRDefault="005A72D2" w:rsidP="00CE077F">
            <w:pPr>
              <w:jc w:val="right"/>
              <w:rPr>
                <w:sz w:val="16"/>
              </w:rPr>
            </w:pPr>
            <w:r>
              <w:rPr>
                <w:sz w:val="16"/>
              </w:rPr>
              <w:t>218,561</w:t>
            </w:r>
          </w:p>
        </w:tc>
        <w:tc>
          <w:tcPr>
            <w:tcW w:w="651" w:type="dxa"/>
          </w:tcPr>
          <w:p w:rsidR="005A72D2" w:rsidRDefault="005A72D2" w:rsidP="00CE077F">
            <w:pPr>
              <w:jc w:val="right"/>
              <w:rPr>
                <w:sz w:val="16"/>
              </w:rPr>
            </w:pPr>
            <w:r>
              <w:rPr>
                <w:sz w:val="16"/>
              </w:rPr>
              <w:t>239,168</w:t>
            </w:r>
          </w:p>
        </w:tc>
        <w:tc>
          <w:tcPr>
            <w:tcW w:w="725" w:type="dxa"/>
          </w:tcPr>
          <w:p w:rsidR="005A72D2" w:rsidRDefault="005A72D2" w:rsidP="00CE077F">
            <w:pPr>
              <w:jc w:val="right"/>
              <w:rPr>
                <w:sz w:val="16"/>
              </w:rPr>
            </w:pPr>
            <w:r>
              <w:rPr>
                <w:sz w:val="16"/>
              </w:rPr>
              <w:t>148,744</w:t>
            </w:r>
          </w:p>
        </w:tc>
        <w:tc>
          <w:tcPr>
            <w:tcW w:w="651" w:type="dxa"/>
          </w:tcPr>
          <w:p w:rsidR="005A72D2" w:rsidRDefault="005A72D2" w:rsidP="00CE077F">
            <w:pPr>
              <w:jc w:val="right"/>
              <w:rPr>
                <w:sz w:val="16"/>
              </w:rPr>
            </w:pPr>
            <w:r>
              <w:rPr>
                <w:sz w:val="16"/>
              </w:rPr>
              <w:t>78,620</w:t>
            </w:r>
          </w:p>
        </w:tc>
        <w:tc>
          <w:tcPr>
            <w:tcW w:w="707" w:type="dxa"/>
          </w:tcPr>
          <w:p w:rsidR="005A72D2" w:rsidRDefault="005A72D2" w:rsidP="00CE077F">
            <w:pPr>
              <w:jc w:val="right"/>
              <w:rPr>
                <w:sz w:val="16"/>
              </w:rPr>
            </w:pPr>
            <w:r>
              <w:rPr>
                <w:sz w:val="16"/>
              </w:rPr>
              <w:t>264,903</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5600</w:t>
            </w:r>
          </w:p>
        </w:tc>
        <w:tc>
          <w:tcPr>
            <w:tcW w:w="600" w:type="dxa"/>
          </w:tcPr>
          <w:p w:rsidR="005A72D2" w:rsidRDefault="005A72D2" w:rsidP="00CE077F">
            <w:pPr>
              <w:jc w:val="right"/>
              <w:rPr>
                <w:sz w:val="16"/>
              </w:rPr>
            </w:pPr>
            <w:r>
              <w:rPr>
                <w:sz w:val="16"/>
              </w:rPr>
              <w:t>87,941</w:t>
            </w:r>
          </w:p>
        </w:tc>
        <w:tc>
          <w:tcPr>
            <w:tcW w:w="725" w:type="dxa"/>
          </w:tcPr>
          <w:p w:rsidR="005A72D2" w:rsidRDefault="005A72D2" w:rsidP="00CE077F">
            <w:pPr>
              <w:jc w:val="right"/>
              <w:rPr>
                <w:sz w:val="16"/>
              </w:rPr>
            </w:pPr>
            <w:r>
              <w:rPr>
                <w:sz w:val="16"/>
              </w:rPr>
              <w:t>49,277</w:t>
            </w:r>
          </w:p>
        </w:tc>
        <w:tc>
          <w:tcPr>
            <w:tcW w:w="651" w:type="dxa"/>
          </w:tcPr>
          <w:p w:rsidR="005A72D2" w:rsidRDefault="005A72D2" w:rsidP="00CE077F">
            <w:pPr>
              <w:jc w:val="right"/>
              <w:rPr>
                <w:sz w:val="16"/>
              </w:rPr>
            </w:pPr>
            <w:r>
              <w:rPr>
                <w:sz w:val="16"/>
              </w:rPr>
              <w:t>47,286</w:t>
            </w:r>
          </w:p>
        </w:tc>
        <w:tc>
          <w:tcPr>
            <w:tcW w:w="725" w:type="dxa"/>
          </w:tcPr>
          <w:p w:rsidR="005A72D2" w:rsidRDefault="005A72D2" w:rsidP="00CE077F">
            <w:pPr>
              <w:jc w:val="right"/>
              <w:rPr>
                <w:sz w:val="16"/>
              </w:rPr>
            </w:pPr>
            <w:r>
              <w:rPr>
                <w:sz w:val="16"/>
              </w:rPr>
              <w:t>111,572</w:t>
            </w:r>
          </w:p>
        </w:tc>
        <w:tc>
          <w:tcPr>
            <w:tcW w:w="651" w:type="dxa"/>
          </w:tcPr>
          <w:p w:rsidR="005A72D2" w:rsidRDefault="005A72D2" w:rsidP="00CE077F">
            <w:pPr>
              <w:jc w:val="right"/>
              <w:rPr>
                <w:sz w:val="16"/>
              </w:rPr>
            </w:pPr>
            <w:r>
              <w:rPr>
                <w:sz w:val="16"/>
              </w:rPr>
              <w:t>73,538</w:t>
            </w:r>
          </w:p>
        </w:tc>
        <w:tc>
          <w:tcPr>
            <w:tcW w:w="651" w:type="dxa"/>
          </w:tcPr>
          <w:p w:rsidR="005A72D2" w:rsidRDefault="005A72D2" w:rsidP="00CE077F">
            <w:pPr>
              <w:jc w:val="right"/>
              <w:rPr>
                <w:sz w:val="16"/>
              </w:rPr>
            </w:pPr>
            <w:r>
              <w:rPr>
                <w:sz w:val="16"/>
              </w:rPr>
              <w:t>151,180</w:t>
            </w:r>
          </w:p>
        </w:tc>
        <w:tc>
          <w:tcPr>
            <w:tcW w:w="651" w:type="dxa"/>
          </w:tcPr>
          <w:p w:rsidR="005A72D2" w:rsidRDefault="005A72D2" w:rsidP="00CE077F">
            <w:pPr>
              <w:jc w:val="right"/>
              <w:rPr>
                <w:sz w:val="16"/>
              </w:rPr>
            </w:pPr>
            <w:r>
              <w:rPr>
                <w:sz w:val="16"/>
              </w:rPr>
              <w:t>220,048</w:t>
            </w:r>
          </w:p>
        </w:tc>
        <w:tc>
          <w:tcPr>
            <w:tcW w:w="651" w:type="dxa"/>
          </w:tcPr>
          <w:p w:rsidR="005A72D2" w:rsidRDefault="005A72D2" w:rsidP="00CE077F">
            <w:pPr>
              <w:jc w:val="right"/>
              <w:rPr>
                <w:sz w:val="16"/>
              </w:rPr>
            </w:pPr>
            <w:r>
              <w:rPr>
                <w:sz w:val="16"/>
              </w:rPr>
              <w:t>240,656</w:t>
            </w:r>
          </w:p>
        </w:tc>
        <w:tc>
          <w:tcPr>
            <w:tcW w:w="725" w:type="dxa"/>
          </w:tcPr>
          <w:p w:rsidR="005A72D2" w:rsidRDefault="005A72D2" w:rsidP="00CE077F">
            <w:pPr>
              <w:jc w:val="right"/>
              <w:rPr>
                <w:sz w:val="16"/>
              </w:rPr>
            </w:pPr>
            <w:r>
              <w:rPr>
                <w:sz w:val="16"/>
              </w:rPr>
              <w:t>150,728</w:t>
            </w:r>
          </w:p>
        </w:tc>
        <w:tc>
          <w:tcPr>
            <w:tcW w:w="651" w:type="dxa"/>
          </w:tcPr>
          <w:p w:rsidR="005A72D2" w:rsidRDefault="005A72D2" w:rsidP="00CE077F">
            <w:pPr>
              <w:jc w:val="right"/>
              <w:rPr>
                <w:sz w:val="16"/>
              </w:rPr>
            </w:pPr>
            <w:r>
              <w:rPr>
                <w:sz w:val="16"/>
              </w:rPr>
              <w:t>80,468</w:t>
            </w:r>
          </w:p>
        </w:tc>
        <w:tc>
          <w:tcPr>
            <w:tcW w:w="707" w:type="dxa"/>
          </w:tcPr>
          <w:p w:rsidR="005A72D2" w:rsidRDefault="005A72D2" w:rsidP="00CE077F">
            <w:pPr>
              <w:jc w:val="right"/>
              <w:rPr>
                <w:sz w:val="16"/>
              </w:rPr>
            </w:pPr>
            <w:r>
              <w:rPr>
                <w:sz w:val="16"/>
              </w:rPr>
              <w:t>266,292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5700</w:t>
            </w:r>
          </w:p>
        </w:tc>
        <w:tc>
          <w:tcPr>
            <w:tcW w:w="600" w:type="dxa"/>
          </w:tcPr>
          <w:p w:rsidR="005A72D2" w:rsidRDefault="005A72D2" w:rsidP="00CE077F">
            <w:pPr>
              <w:jc w:val="right"/>
              <w:rPr>
                <w:sz w:val="16"/>
              </w:rPr>
            </w:pPr>
            <w:r>
              <w:rPr>
                <w:sz w:val="16"/>
              </w:rPr>
              <w:t>89,371</w:t>
            </w:r>
          </w:p>
        </w:tc>
        <w:tc>
          <w:tcPr>
            <w:tcW w:w="725" w:type="dxa"/>
          </w:tcPr>
          <w:p w:rsidR="005A72D2" w:rsidRDefault="005A72D2" w:rsidP="00CE077F">
            <w:pPr>
              <w:jc w:val="right"/>
              <w:rPr>
                <w:sz w:val="16"/>
              </w:rPr>
            </w:pPr>
            <w:r>
              <w:rPr>
                <w:sz w:val="16"/>
              </w:rPr>
              <w:t>50,401</w:t>
            </w:r>
          </w:p>
        </w:tc>
        <w:tc>
          <w:tcPr>
            <w:tcW w:w="651" w:type="dxa"/>
          </w:tcPr>
          <w:p w:rsidR="005A72D2" w:rsidRDefault="005A72D2" w:rsidP="00CE077F">
            <w:pPr>
              <w:jc w:val="right"/>
              <w:rPr>
                <w:sz w:val="16"/>
              </w:rPr>
            </w:pPr>
            <w:r>
              <w:rPr>
                <w:sz w:val="16"/>
              </w:rPr>
              <w:t>48,208</w:t>
            </w:r>
          </w:p>
        </w:tc>
        <w:tc>
          <w:tcPr>
            <w:tcW w:w="725" w:type="dxa"/>
          </w:tcPr>
          <w:p w:rsidR="005A72D2" w:rsidRDefault="005A72D2" w:rsidP="00CE077F">
            <w:pPr>
              <w:jc w:val="right"/>
              <w:rPr>
                <w:sz w:val="16"/>
              </w:rPr>
            </w:pPr>
            <w:r>
              <w:rPr>
                <w:sz w:val="16"/>
              </w:rPr>
              <w:t>112,608</w:t>
            </w:r>
          </w:p>
        </w:tc>
        <w:tc>
          <w:tcPr>
            <w:tcW w:w="651" w:type="dxa"/>
          </w:tcPr>
          <w:p w:rsidR="005A72D2" w:rsidRDefault="005A72D2" w:rsidP="00CE077F">
            <w:pPr>
              <w:jc w:val="right"/>
              <w:rPr>
                <w:sz w:val="16"/>
              </w:rPr>
            </w:pPr>
            <w:r>
              <w:rPr>
                <w:sz w:val="16"/>
              </w:rPr>
              <w:t>75,040</w:t>
            </w:r>
          </w:p>
        </w:tc>
        <w:tc>
          <w:tcPr>
            <w:tcW w:w="651" w:type="dxa"/>
          </w:tcPr>
          <w:p w:rsidR="005A72D2" w:rsidRDefault="005A72D2" w:rsidP="00CE077F">
            <w:pPr>
              <w:jc w:val="right"/>
              <w:rPr>
                <w:sz w:val="16"/>
              </w:rPr>
            </w:pPr>
            <w:r>
              <w:rPr>
                <w:sz w:val="16"/>
              </w:rPr>
              <w:t>153,260</w:t>
            </w:r>
          </w:p>
        </w:tc>
        <w:tc>
          <w:tcPr>
            <w:tcW w:w="651" w:type="dxa"/>
          </w:tcPr>
          <w:p w:rsidR="005A72D2" w:rsidRDefault="005A72D2" w:rsidP="00CE077F">
            <w:pPr>
              <w:jc w:val="right"/>
              <w:rPr>
                <w:sz w:val="16"/>
              </w:rPr>
            </w:pPr>
            <w:r>
              <w:rPr>
                <w:sz w:val="16"/>
              </w:rPr>
              <w:t>221,535</w:t>
            </w:r>
          </w:p>
        </w:tc>
        <w:tc>
          <w:tcPr>
            <w:tcW w:w="651" w:type="dxa"/>
          </w:tcPr>
          <w:p w:rsidR="005A72D2" w:rsidRDefault="005A72D2" w:rsidP="00CE077F">
            <w:pPr>
              <w:jc w:val="right"/>
              <w:rPr>
                <w:sz w:val="16"/>
              </w:rPr>
            </w:pPr>
            <w:r>
              <w:rPr>
                <w:sz w:val="16"/>
              </w:rPr>
              <w:t>242,143</w:t>
            </w:r>
          </w:p>
        </w:tc>
        <w:tc>
          <w:tcPr>
            <w:tcW w:w="725" w:type="dxa"/>
          </w:tcPr>
          <w:p w:rsidR="005A72D2" w:rsidRDefault="005A72D2" w:rsidP="00CE077F">
            <w:pPr>
              <w:jc w:val="right"/>
              <w:rPr>
                <w:sz w:val="16"/>
              </w:rPr>
            </w:pPr>
            <w:r>
              <w:rPr>
                <w:sz w:val="16"/>
              </w:rPr>
              <w:t>152,712</w:t>
            </w:r>
          </w:p>
        </w:tc>
        <w:tc>
          <w:tcPr>
            <w:tcW w:w="651" w:type="dxa"/>
          </w:tcPr>
          <w:p w:rsidR="005A72D2" w:rsidRDefault="005A72D2" w:rsidP="00CE077F">
            <w:pPr>
              <w:jc w:val="right"/>
              <w:rPr>
                <w:sz w:val="16"/>
              </w:rPr>
            </w:pPr>
            <w:r>
              <w:rPr>
                <w:sz w:val="16"/>
              </w:rPr>
              <w:t>82,327</w:t>
            </w:r>
          </w:p>
        </w:tc>
        <w:tc>
          <w:tcPr>
            <w:tcW w:w="707" w:type="dxa"/>
          </w:tcPr>
          <w:p w:rsidR="005A72D2" w:rsidRDefault="005A72D2" w:rsidP="00CE077F">
            <w:pPr>
              <w:jc w:val="right"/>
              <w:rPr>
                <w:sz w:val="16"/>
              </w:rPr>
            </w:pPr>
            <w:r>
              <w:rPr>
                <w:sz w:val="16"/>
              </w:rPr>
              <w:t>267,682</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5800</w:t>
            </w:r>
          </w:p>
        </w:tc>
        <w:tc>
          <w:tcPr>
            <w:tcW w:w="600" w:type="dxa"/>
          </w:tcPr>
          <w:p w:rsidR="005A72D2" w:rsidRDefault="005A72D2" w:rsidP="00CE077F">
            <w:pPr>
              <w:jc w:val="right"/>
              <w:rPr>
                <w:sz w:val="16"/>
              </w:rPr>
            </w:pPr>
            <w:r>
              <w:rPr>
                <w:sz w:val="16"/>
              </w:rPr>
              <w:t>90,801</w:t>
            </w:r>
          </w:p>
        </w:tc>
        <w:tc>
          <w:tcPr>
            <w:tcW w:w="725" w:type="dxa"/>
          </w:tcPr>
          <w:p w:rsidR="005A72D2" w:rsidRDefault="005A72D2" w:rsidP="00CE077F">
            <w:pPr>
              <w:jc w:val="right"/>
              <w:rPr>
                <w:sz w:val="16"/>
              </w:rPr>
            </w:pPr>
            <w:r>
              <w:rPr>
                <w:sz w:val="16"/>
              </w:rPr>
              <w:t>51,426</w:t>
            </w:r>
          </w:p>
        </w:tc>
        <w:tc>
          <w:tcPr>
            <w:tcW w:w="651" w:type="dxa"/>
          </w:tcPr>
          <w:p w:rsidR="005A72D2" w:rsidRDefault="005A72D2" w:rsidP="00CE077F">
            <w:pPr>
              <w:jc w:val="right"/>
              <w:rPr>
                <w:sz w:val="16"/>
              </w:rPr>
            </w:pPr>
            <w:r>
              <w:rPr>
                <w:sz w:val="16"/>
              </w:rPr>
              <w:t>49,131</w:t>
            </w:r>
          </w:p>
        </w:tc>
        <w:tc>
          <w:tcPr>
            <w:tcW w:w="725" w:type="dxa"/>
          </w:tcPr>
          <w:p w:rsidR="005A72D2" w:rsidRDefault="005A72D2" w:rsidP="00CE077F">
            <w:pPr>
              <w:jc w:val="right"/>
              <w:rPr>
                <w:sz w:val="16"/>
              </w:rPr>
            </w:pPr>
            <w:r>
              <w:rPr>
                <w:sz w:val="16"/>
              </w:rPr>
              <w:t>113,648</w:t>
            </w:r>
          </w:p>
        </w:tc>
        <w:tc>
          <w:tcPr>
            <w:tcW w:w="651" w:type="dxa"/>
          </w:tcPr>
          <w:p w:rsidR="005A72D2" w:rsidRDefault="005A72D2" w:rsidP="00CE077F">
            <w:pPr>
              <w:jc w:val="right"/>
              <w:rPr>
                <w:sz w:val="16"/>
              </w:rPr>
            </w:pPr>
            <w:r>
              <w:rPr>
                <w:sz w:val="16"/>
              </w:rPr>
              <w:t>76,482</w:t>
            </w:r>
          </w:p>
        </w:tc>
        <w:tc>
          <w:tcPr>
            <w:tcW w:w="651" w:type="dxa"/>
          </w:tcPr>
          <w:p w:rsidR="005A72D2" w:rsidRDefault="005A72D2" w:rsidP="00CE077F">
            <w:pPr>
              <w:jc w:val="right"/>
              <w:rPr>
                <w:sz w:val="16"/>
              </w:rPr>
            </w:pPr>
            <w:r>
              <w:rPr>
                <w:sz w:val="16"/>
              </w:rPr>
              <w:t>155,340</w:t>
            </w:r>
          </w:p>
        </w:tc>
        <w:tc>
          <w:tcPr>
            <w:tcW w:w="651" w:type="dxa"/>
          </w:tcPr>
          <w:p w:rsidR="005A72D2" w:rsidRDefault="005A72D2" w:rsidP="00CE077F">
            <w:pPr>
              <w:jc w:val="right"/>
              <w:rPr>
                <w:sz w:val="16"/>
              </w:rPr>
            </w:pPr>
            <w:r>
              <w:rPr>
                <w:sz w:val="16"/>
              </w:rPr>
              <w:t>223,022</w:t>
            </w:r>
          </w:p>
        </w:tc>
        <w:tc>
          <w:tcPr>
            <w:tcW w:w="651" w:type="dxa"/>
          </w:tcPr>
          <w:p w:rsidR="005A72D2" w:rsidRDefault="005A72D2" w:rsidP="00CE077F">
            <w:pPr>
              <w:jc w:val="right"/>
              <w:rPr>
                <w:sz w:val="16"/>
              </w:rPr>
            </w:pPr>
            <w:r>
              <w:rPr>
                <w:sz w:val="16"/>
              </w:rPr>
              <w:t>243,631</w:t>
            </w:r>
          </w:p>
        </w:tc>
        <w:tc>
          <w:tcPr>
            <w:tcW w:w="725" w:type="dxa"/>
          </w:tcPr>
          <w:p w:rsidR="005A72D2" w:rsidRDefault="005A72D2" w:rsidP="00CE077F">
            <w:pPr>
              <w:jc w:val="right"/>
              <w:rPr>
                <w:sz w:val="16"/>
              </w:rPr>
            </w:pPr>
            <w:r>
              <w:rPr>
                <w:sz w:val="16"/>
              </w:rPr>
              <w:t>154,696</w:t>
            </w:r>
          </w:p>
        </w:tc>
        <w:tc>
          <w:tcPr>
            <w:tcW w:w="651" w:type="dxa"/>
          </w:tcPr>
          <w:p w:rsidR="005A72D2" w:rsidRDefault="005A72D2" w:rsidP="00CE077F">
            <w:pPr>
              <w:jc w:val="right"/>
              <w:rPr>
                <w:sz w:val="16"/>
              </w:rPr>
            </w:pPr>
            <w:r>
              <w:rPr>
                <w:sz w:val="16"/>
              </w:rPr>
              <w:t>84,199</w:t>
            </w:r>
          </w:p>
        </w:tc>
        <w:tc>
          <w:tcPr>
            <w:tcW w:w="707" w:type="dxa"/>
          </w:tcPr>
          <w:p w:rsidR="005A72D2" w:rsidRDefault="005A72D2" w:rsidP="00CE077F">
            <w:pPr>
              <w:jc w:val="right"/>
              <w:rPr>
                <w:sz w:val="16"/>
              </w:rPr>
            </w:pPr>
            <w:r>
              <w:rPr>
                <w:sz w:val="16"/>
              </w:rPr>
              <w:t>269,071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color w:val="000000"/>
                <w:sz w:val="16"/>
              </w:rPr>
            </w:pPr>
            <w:r>
              <w:rPr>
                <w:color w:val="000000"/>
                <w:sz w:val="16"/>
              </w:rPr>
              <w:t>5900</w:t>
            </w:r>
          </w:p>
        </w:tc>
        <w:tc>
          <w:tcPr>
            <w:tcW w:w="600" w:type="dxa"/>
          </w:tcPr>
          <w:p w:rsidR="005A72D2" w:rsidRDefault="005A72D2" w:rsidP="00CE077F">
            <w:pPr>
              <w:jc w:val="right"/>
              <w:rPr>
                <w:sz w:val="16"/>
              </w:rPr>
            </w:pPr>
            <w:r>
              <w:rPr>
                <w:sz w:val="16"/>
              </w:rPr>
              <w:t>92,231</w:t>
            </w:r>
          </w:p>
        </w:tc>
        <w:tc>
          <w:tcPr>
            <w:tcW w:w="725" w:type="dxa"/>
          </w:tcPr>
          <w:p w:rsidR="005A72D2" w:rsidRDefault="005A72D2" w:rsidP="00CE077F">
            <w:pPr>
              <w:jc w:val="right"/>
              <w:rPr>
                <w:sz w:val="16"/>
              </w:rPr>
            </w:pPr>
            <w:r>
              <w:rPr>
                <w:sz w:val="16"/>
              </w:rPr>
              <w:t>52,452</w:t>
            </w:r>
          </w:p>
        </w:tc>
        <w:tc>
          <w:tcPr>
            <w:tcW w:w="651" w:type="dxa"/>
          </w:tcPr>
          <w:p w:rsidR="005A72D2" w:rsidRDefault="005A72D2" w:rsidP="00CE077F">
            <w:pPr>
              <w:jc w:val="right"/>
              <w:rPr>
                <w:sz w:val="16"/>
              </w:rPr>
            </w:pPr>
            <w:r>
              <w:rPr>
                <w:sz w:val="16"/>
              </w:rPr>
              <w:t>50,054</w:t>
            </w:r>
          </w:p>
        </w:tc>
        <w:tc>
          <w:tcPr>
            <w:tcW w:w="725" w:type="dxa"/>
          </w:tcPr>
          <w:p w:rsidR="005A72D2" w:rsidRDefault="005A72D2" w:rsidP="00CE077F">
            <w:pPr>
              <w:jc w:val="right"/>
              <w:rPr>
                <w:sz w:val="16"/>
              </w:rPr>
            </w:pPr>
            <w:r>
              <w:rPr>
                <w:sz w:val="16"/>
              </w:rPr>
              <w:t>114,692</w:t>
            </w:r>
          </w:p>
        </w:tc>
        <w:tc>
          <w:tcPr>
            <w:tcW w:w="651" w:type="dxa"/>
          </w:tcPr>
          <w:p w:rsidR="005A72D2" w:rsidRDefault="005A72D2" w:rsidP="00CE077F">
            <w:pPr>
              <w:jc w:val="right"/>
              <w:rPr>
                <w:sz w:val="16"/>
              </w:rPr>
            </w:pPr>
            <w:r>
              <w:rPr>
                <w:sz w:val="16"/>
              </w:rPr>
              <w:t>77,957</w:t>
            </w:r>
          </w:p>
        </w:tc>
        <w:tc>
          <w:tcPr>
            <w:tcW w:w="651" w:type="dxa"/>
          </w:tcPr>
          <w:p w:rsidR="005A72D2" w:rsidRDefault="005A72D2" w:rsidP="00CE077F">
            <w:pPr>
              <w:jc w:val="right"/>
              <w:rPr>
                <w:sz w:val="16"/>
              </w:rPr>
            </w:pPr>
            <w:r>
              <w:rPr>
                <w:sz w:val="16"/>
              </w:rPr>
              <w:t>157,420</w:t>
            </w:r>
          </w:p>
        </w:tc>
        <w:tc>
          <w:tcPr>
            <w:tcW w:w="651" w:type="dxa"/>
          </w:tcPr>
          <w:p w:rsidR="005A72D2" w:rsidRDefault="005A72D2" w:rsidP="00CE077F">
            <w:pPr>
              <w:jc w:val="right"/>
              <w:rPr>
                <w:sz w:val="16"/>
              </w:rPr>
            </w:pPr>
            <w:r>
              <w:rPr>
                <w:sz w:val="16"/>
              </w:rPr>
              <w:t>224,509</w:t>
            </w:r>
          </w:p>
        </w:tc>
        <w:tc>
          <w:tcPr>
            <w:tcW w:w="651" w:type="dxa"/>
          </w:tcPr>
          <w:p w:rsidR="005A72D2" w:rsidRDefault="005A72D2" w:rsidP="00CE077F">
            <w:pPr>
              <w:jc w:val="right"/>
              <w:rPr>
                <w:sz w:val="16"/>
              </w:rPr>
            </w:pPr>
            <w:r>
              <w:rPr>
                <w:sz w:val="16"/>
              </w:rPr>
              <w:t>245,119</w:t>
            </w:r>
          </w:p>
        </w:tc>
        <w:tc>
          <w:tcPr>
            <w:tcW w:w="725" w:type="dxa"/>
          </w:tcPr>
          <w:p w:rsidR="005A72D2" w:rsidRDefault="005A72D2" w:rsidP="00CE077F">
            <w:pPr>
              <w:jc w:val="right"/>
              <w:rPr>
                <w:sz w:val="16"/>
              </w:rPr>
            </w:pPr>
            <w:r>
              <w:rPr>
                <w:sz w:val="16"/>
              </w:rPr>
              <w:t>156,681</w:t>
            </w:r>
          </w:p>
        </w:tc>
        <w:tc>
          <w:tcPr>
            <w:tcW w:w="651" w:type="dxa"/>
          </w:tcPr>
          <w:p w:rsidR="005A72D2" w:rsidRDefault="005A72D2" w:rsidP="00CE077F">
            <w:pPr>
              <w:jc w:val="right"/>
              <w:rPr>
                <w:sz w:val="16"/>
              </w:rPr>
            </w:pPr>
            <w:r>
              <w:rPr>
                <w:sz w:val="16"/>
              </w:rPr>
              <w:t>86,083</w:t>
            </w:r>
          </w:p>
        </w:tc>
        <w:tc>
          <w:tcPr>
            <w:tcW w:w="707" w:type="dxa"/>
          </w:tcPr>
          <w:p w:rsidR="005A72D2" w:rsidRDefault="005A72D2" w:rsidP="00CE077F">
            <w:pPr>
              <w:jc w:val="right"/>
              <w:rPr>
                <w:sz w:val="16"/>
              </w:rPr>
            </w:pPr>
            <w:r>
              <w:rPr>
                <w:sz w:val="16"/>
              </w:rPr>
              <w:t>270,461</w:t>
            </w:r>
          </w:p>
        </w:tc>
      </w:tr>
      <w:tr w:rsidR="005A72D2" w:rsidTr="00CE077F">
        <w:tblPrEx>
          <w:tblCellMar>
            <w:left w:w="30" w:type="dxa"/>
            <w:right w:w="30" w:type="dxa"/>
          </w:tblCellMar>
        </w:tblPrEx>
        <w:trPr>
          <w:trHeight w:val="149"/>
          <w:jc w:val="center"/>
        </w:trPr>
        <w:tc>
          <w:tcPr>
            <w:tcW w:w="654" w:type="dxa"/>
            <w:shd w:val="pct20" w:color="auto" w:fill="auto"/>
          </w:tcPr>
          <w:p w:rsidR="005A72D2" w:rsidRDefault="005A72D2" w:rsidP="00CE077F">
            <w:pPr>
              <w:jc w:val="right"/>
              <w:rPr>
                <w:b/>
                <w:i/>
                <w:color w:val="000000"/>
                <w:sz w:val="16"/>
              </w:rPr>
            </w:pPr>
            <w:r>
              <w:rPr>
                <w:b/>
                <w:i/>
                <w:color w:val="000000"/>
                <w:sz w:val="16"/>
              </w:rPr>
              <w:t>6000</w:t>
            </w:r>
          </w:p>
        </w:tc>
        <w:tc>
          <w:tcPr>
            <w:tcW w:w="600" w:type="dxa"/>
          </w:tcPr>
          <w:p w:rsidR="005A72D2" w:rsidRDefault="005A72D2" w:rsidP="00CE077F">
            <w:pPr>
              <w:jc w:val="right"/>
              <w:rPr>
                <w:b/>
                <w:i/>
                <w:sz w:val="16"/>
              </w:rPr>
            </w:pPr>
            <w:r>
              <w:rPr>
                <w:b/>
                <w:i/>
                <w:sz w:val="16"/>
              </w:rPr>
              <w:t>93,661</w:t>
            </w:r>
          </w:p>
        </w:tc>
        <w:tc>
          <w:tcPr>
            <w:tcW w:w="725" w:type="dxa"/>
          </w:tcPr>
          <w:p w:rsidR="005A72D2" w:rsidRDefault="005A72D2" w:rsidP="00CE077F">
            <w:pPr>
              <w:jc w:val="right"/>
              <w:rPr>
                <w:b/>
                <w:i/>
                <w:sz w:val="16"/>
              </w:rPr>
            </w:pPr>
            <w:r>
              <w:rPr>
                <w:b/>
                <w:i/>
                <w:sz w:val="16"/>
              </w:rPr>
              <w:t>53,479</w:t>
            </w:r>
          </w:p>
        </w:tc>
        <w:tc>
          <w:tcPr>
            <w:tcW w:w="651" w:type="dxa"/>
          </w:tcPr>
          <w:p w:rsidR="005A72D2" w:rsidRDefault="005A72D2" w:rsidP="00CE077F">
            <w:pPr>
              <w:jc w:val="right"/>
              <w:rPr>
                <w:b/>
                <w:i/>
                <w:sz w:val="16"/>
              </w:rPr>
            </w:pPr>
            <w:r>
              <w:rPr>
                <w:b/>
                <w:i/>
                <w:sz w:val="16"/>
              </w:rPr>
              <w:t>50,978</w:t>
            </w:r>
          </w:p>
        </w:tc>
        <w:tc>
          <w:tcPr>
            <w:tcW w:w="725" w:type="dxa"/>
          </w:tcPr>
          <w:p w:rsidR="005A72D2" w:rsidRDefault="005A72D2" w:rsidP="00CE077F">
            <w:pPr>
              <w:jc w:val="right"/>
              <w:rPr>
                <w:b/>
                <w:i/>
                <w:sz w:val="16"/>
              </w:rPr>
            </w:pPr>
            <w:r>
              <w:rPr>
                <w:b/>
                <w:i/>
                <w:sz w:val="16"/>
              </w:rPr>
              <w:t>115,740</w:t>
            </w:r>
          </w:p>
        </w:tc>
        <w:tc>
          <w:tcPr>
            <w:tcW w:w="651" w:type="dxa"/>
          </w:tcPr>
          <w:p w:rsidR="005A72D2" w:rsidRDefault="005A72D2" w:rsidP="00CE077F">
            <w:pPr>
              <w:jc w:val="right"/>
              <w:rPr>
                <w:b/>
                <w:i/>
                <w:sz w:val="16"/>
              </w:rPr>
            </w:pPr>
            <w:r>
              <w:rPr>
                <w:b/>
                <w:i/>
                <w:sz w:val="16"/>
              </w:rPr>
              <w:t>79,343</w:t>
            </w:r>
          </w:p>
        </w:tc>
        <w:tc>
          <w:tcPr>
            <w:tcW w:w="651" w:type="dxa"/>
          </w:tcPr>
          <w:p w:rsidR="005A72D2" w:rsidRDefault="005A72D2" w:rsidP="00CE077F">
            <w:pPr>
              <w:jc w:val="right"/>
              <w:rPr>
                <w:b/>
                <w:i/>
                <w:sz w:val="16"/>
              </w:rPr>
            </w:pPr>
            <w:r>
              <w:rPr>
                <w:b/>
                <w:i/>
                <w:sz w:val="16"/>
              </w:rPr>
              <w:t>159,500</w:t>
            </w:r>
          </w:p>
        </w:tc>
        <w:tc>
          <w:tcPr>
            <w:tcW w:w="651" w:type="dxa"/>
          </w:tcPr>
          <w:p w:rsidR="005A72D2" w:rsidRDefault="005A72D2" w:rsidP="00CE077F">
            <w:pPr>
              <w:jc w:val="right"/>
              <w:rPr>
                <w:b/>
                <w:i/>
                <w:sz w:val="16"/>
              </w:rPr>
            </w:pPr>
            <w:r>
              <w:rPr>
                <w:b/>
                <w:i/>
                <w:sz w:val="16"/>
              </w:rPr>
              <w:t>225,996</w:t>
            </w:r>
          </w:p>
        </w:tc>
        <w:tc>
          <w:tcPr>
            <w:tcW w:w="651" w:type="dxa"/>
          </w:tcPr>
          <w:p w:rsidR="005A72D2" w:rsidRDefault="005A72D2" w:rsidP="00CE077F">
            <w:pPr>
              <w:jc w:val="right"/>
              <w:rPr>
                <w:b/>
                <w:i/>
                <w:sz w:val="16"/>
              </w:rPr>
            </w:pPr>
            <w:r>
              <w:rPr>
                <w:b/>
                <w:i/>
                <w:sz w:val="16"/>
              </w:rPr>
              <w:t>246,607</w:t>
            </w:r>
          </w:p>
        </w:tc>
        <w:tc>
          <w:tcPr>
            <w:tcW w:w="725" w:type="dxa"/>
          </w:tcPr>
          <w:p w:rsidR="005A72D2" w:rsidRDefault="005A72D2" w:rsidP="00CE077F">
            <w:pPr>
              <w:jc w:val="right"/>
              <w:rPr>
                <w:b/>
                <w:i/>
                <w:sz w:val="16"/>
              </w:rPr>
            </w:pPr>
            <w:r>
              <w:rPr>
                <w:b/>
                <w:i/>
                <w:sz w:val="16"/>
              </w:rPr>
              <w:t>158,665</w:t>
            </w:r>
          </w:p>
        </w:tc>
        <w:tc>
          <w:tcPr>
            <w:tcW w:w="651" w:type="dxa"/>
          </w:tcPr>
          <w:p w:rsidR="005A72D2" w:rsidRDefault="005A72D2" w:rsidP="00CE077F">
            <w:pPr>
              <w:jc w:val="right"/>
              <w:rPr>
                <w:b/>
                <w:i/>
                <w:sz w:val="16"/>
              </w:rPr>
            </w:pPr>
            <w:r>
              <w:rPr>
                <w:b/>
                <w:i/>
                <w:sz w:val="16"/>
              </w:rPr>
              <w:t>87,979</w:t>
            </w:r>
          </w:p>
        </w:tc>
        <w:tc>
          <w:tcPr>
            <w:tcW w:w="707" w:type="dxa"/>
          </w:tcPr>
          <w:p w:rsidR="005A72D2" w:rsidRDefault="005A72D2" w:rsidP="00CE077F">
            <w:pPr>
              <w:jc w:val="right"/>
              <w:rPr>
                <w:b/>
                <w:i/>
                <w:sz w:val="16"/>
              </w:rPr>
            </w:pPr>
            <w:r>
              <w:rPr>
                <w:b/>
                <w:i/>
                <w:sz w:val="16"/>
              </w:rPr>
              <w:t>271,851</w:t>
            </w:r>
          </w:p>
        </w:tc>
      </w:tr>
    </w:tbl>
    <w:p w:rsidR="005A72D2" w:rsidRDefault="005A72D2" w:rsidP="005A72D2">
      <w:pPr>
        <w:rPr>
          <w:sz w:val="20"/>
        </w:rPr>
      </w:pPr>
    </w:p>
    <w:p w:rsidR="00011C3D" w:rsidRDefault="00011C3D">
      <w:pPr>
        <w:overflowPunct/>
        <w:autoSpaceDE/>
        <w:autoSpaceDN/>
        <w:adjustRightInd/>
        <w:spacing w:after="200" w:line="276" w:lineRule="auto"/>
        <w:jc w:val="left"/>
        <w:rPr>
          <w:sz w:val="20"/>
        </w:rPr>
      </w:pPr>
      <w:r>
        <w:rPr>
          <w:sz w:val="20"/>
        </w:rPr>
        <w:br w:type="page"/>
      </w:r>
    </w:p>
    <w:p w:rsidR="005A72D2" w:rsidRDefault="005A72D2" w:rsidP="005A72D2">
      <w:r>
        <w:lastRenderedPageBreak/>
        <w:t>La</w:t>
      </w:r>
      <w:r w:rsidR="00CE077F">
        <w:t xml:space="preserve">  </w:t>
      </w:r>
      <w:r>
        <w:t>resolución</w:t>
      </w:r>
      <w:r w:rsidR="00CE077F">
        <w:t xml:space="preserve">  </w:t>
      </w:r>
      <w:r>
        <w:t>de</w:t>
      </w:r>
      <w:r w:rsidR="00CE077F">
        <w:t xml:space="preserve">  </w:t>
      </w:r>
      <w:r>
        <w:t>(3-31)</w:t>
      </w:r>
      <w:r w:rsidR="00CE077F">
        <w:t xml:space="preserve">    </w:t>
      </w:r>
      <w:r>
        <w:t>proporcionará</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Para</w:t>
      </w:r>
      <w:r w:rsidR="00CE077F">
        <w:t xml:space="preserve">  </w:t>
      </w:r>
      <w:r>
        <w:t>lograr</w:t>
      </w:r>
      <w:r w:rsidR="00CE077F">
        <w:t xml:space="preserve">  </w:t>
      </w:r>
      <w:r>
        <w:t>este</w:t>
      </w:r>
      <w:r w:rsidR="00CE077F">
        <w:t xml:space="preserve">  </w:t>
      </w:r>
      <w:r>
        <w:t>objetivo,</w:t>
      </w:r>
      <w:r w:rsidR="00CE077F">
        <w:t xml:space="preserve">  </w:t>
      </w:r>
      <w:r>
        <w:t>se</w:t>
      </w:r>
      <w:r w:rsidR="00CE077F">
        <w:t xml:space="preserve">  </w:t>
      </w:r>
      <w:r>
        <w:t>empleará</w:t>
      </w:r>
      <w:r w:rsidR="00CE077F">
        <w:t xml:space="preserve">  </w:t>
      </w:r>
      <w:r>
        <w:t>el</w:t>
      </w:r>
      <w:r w:rsidR="00CE077F">
        <w:t xml:space="preserve">  </w:t>
      </w:r>
      <w:r>
        <w:t>siguiente</w:t>
      </w:r>
      <w:r w:rsidR="00CE077F">
        <w:t xml:space="preserve">  </w:t>
      </w:r>
      <w:r>
        <w:t>método</w:t>
      </w:r>
      <w:r w:rsidR="00CE077F">
        <w:t xml:space="preserve">  </w:t>
      </w:r>
      <w:r>
        <w:t>iterativo:</w:t>
      </w:r>
    </w:p>
    <w:p w:rsidR="005A72D2" w:rsidRDefault="005A72D2" w:rsidP="005A72D2"/>
    <w:p w:rsidR="005A72D2" w:rsidRDefault="005A72D2" w:rsidP="005A72D2">
      <w:r>
        <w:tab/>
        <w:t>a)</w:t>
      </w:r>
      <w:r>
        <w:tab/>
        <w:t>Se</w:t>
      </w:r>
      <w:r w:rsidR="00CE077F">
        <w:t xml:space="preserve">  </w:t>
      </w:r>
      <w:r>
        <w:t>supone</w:t>
      </w:r>
      <w:r w:rsidR="00CE077F">
        <w:t xml:space="preserve">  </w:t>
      </w:r>
      <w:r>
        <w:t>una</w:t>
      </w:r>
      <w:r w:rsidR="00CE077F">
        <w:t xml:space="preserve">  </w:t>
      </w:r>
      <w:r>
        <w:t>temperatura</w:t>
      </w:r>
      <w:r w:rsidR="00CE077F">
        <w:t xml:space="preserve">  </w:t>
      </w:r>
      <w:r>
        <w:t>T</w:t>
      </w:r>
      <w:r>
        <w:rPr>
          <w:vertAlign w:val="subscript"/>
        </w:rPr>
        <w:t>i</w:t>
      </w:r>
      <w:r>
        <w:t>,</w:t>
      </w:r>
      <w:r w:rsidR="00CE077F">
        <w:t xml:space="preserve">  </w:t>
      </w:r>
      <w:r>
        <w:t xml:space="preserve"> (por</w:t>
      </w:r>
      <w:r w:rsidR="00CE077F">
        <w:t xml:space="preserve">  </w:t>
      </w:r>
      <w:r>
        <w:t xml:space="preserve">ejemplo: </w:t>
      </w:r>
      <w:r>
        <w:rPr>
          <w:b/>
        </w:rPr>
        <w:t>T</w:t>
      </w:r>
      <w:r>
        <w:rPr>
          <w:b/>
          <w:vertAlign w:val="subscript"/>
        </w:rPr>
        <w:t>1</w:t>
      </w:r>
      <w:r>
        <w:rPr>
          <w:b/>
        </w:rPr>
        <w:t>=3000 K</w:t>
      </w:r>
      <w:r>
        <w:t>)</w:t>
      </w:r>
    </w:p>
    <w:p w:rsidR="005A72D2" w:rsidRDefault="005A72D2" w:rsidP="005A72D2">
      <w:r>
        <w:tab/>
        <w:t>b)</w:t>
      </w:r>
      <w:r>
        <w:tab/>
        <w:t>Si</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es</w:t>
      </w:r>
      <w:r w:rsidR="00CE077F">
        <w:t xml:space="preserve">  </w:t>
      </w:r>
      <w:r>
        <w:t>negativo,</w:t>
      </w:r>
      <w:r w:rsidR="00CE077F">
        <w:t xml:space="preserve">  </w:t>
      </w:r>
      <w:r>
        <w:t>se</w:t>
      </w:r>
      <w:r w:rsidR="00CE077F">
        <w:t xml:space="preserve">  </w:t>
      </w:r>
      <w:r>
        <w:t>determina</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a</w:t>
      </w:r>
      <w:r w:rsidR="00CE077F">
        <w:t xml:space="preserve">  </w:t>
      </w:r>
      <w:r>
        <w:t>dicha</w:t>
      </w:r>
      <w:r w:rsidR="00CE077F">
        <w:t xml:space="preserve">  </w:t>
      </w:r>
      <w:r>
        <w:t>temperatura</w:t>
      </w:r>
      <w:r w:rsidR="00CE077F">
        <w:t xml:space="preserve">  </w:t>
      </w:r>
      <w:proofErr w:type="spellStart"/>
      <w:r>
        <w:t>T</w:t>
      </w:r>
      <w:r>
        <w:rPr>
          <w:vertAlign w:val="subscript"/>
        </w:rPr>
        <w:t>i</w:t>
      </w:r>
      <w:r>
        <w:t>.</w:t>
      </w:r>
      <w:proofErr w:type="spellEnd"/>
    </w:p>
    <w:p w:rsidR="005A72D2" w:rsidRDefault="005A72D2" w:rsidP="005A72D2">
      <w:r>
        <w:tab/>
        <w:t>c)</w:t>
      </w:r>
      <w:r w:rsidR="00011C3D">
        <w:tab/>
      </w:r>
      <w:r>
        <w:t xml:space="preserve"> Se</w:t>
      </w:r>
      <w:r w:rsidR="00CE077F">
        <w:t xml:space="preserve">  </w:t>
      </w:r>
      <w:r>
        <w:t>evalúan</w:t>
      </w:r>
      <w:r w:rsidR="00CE077F">
        <w:t xml:space="preserve">  </w:t>
      </w:r>
      <w:r>
        <w:t>Q</w:t>
      </w:r>
      <w:r w:rsidR="00CE077F">
        <w:t xml:space="preserve">  </w:t>
      </w:r>
      <w:r>
        <w:t>y</w:t>
      </w:r>
      <w:r w:rsidR="00CE077F">
        <w:t xml:space="preserve">  </w:t>
      </w:r>
      <w:r>
        <w:t>Q</w:t>
      </w:r>
      <w:r>
        <w:rPr>
          <w:vertAlign w:val="subscript"/>
        </w:rPr>
        <w:t>S</w:t>
      </w:r>
      <w:r>
        <w:t>(T</w:t>
      </w:r>
      <w:r>
        <w:rPr>
          <w:vertAlign w:val="subscript"/>
        </w:rPr>
        <w:t>i</w:t>
      </w:r>
      <w:r>
        <w:t>).</w:t>
      </w:r>
    </w:p>
    <w:p w:rsidR="005A72D2" w:rsidRDefault="005A72D2" w:rsidP="005A72D2">
      <w:r>
        <w:tab/>
        <w:t>d)</w:t>
      </w:r>
      <w:r>
        <w:tab/>
        <w:t>Si</w:t>
      </w:r>
      <w:r w:rsidR="00CE077F">
        <w:t xml:space="preserve">  </w:t>
      </w:r>
      <w:r>
        <w:t xml:space="preserve"> | Q - Q</w:t>
      </w:r>
      <w:r>
        <w:rPr>
          <w:vertAlign w:val="subscript"/>
        </w:rPr>
        <w:t>S</w:t>
      </w:r>
      <w:r>
        <w:t xml:space="preserve">(T)| &gt; </w:t>
      </w:r>
      <w:r>
        <w:sym w:font="Symbol" w:char="F065"/>
      </w:r>
      <w:r>
        <w:t>,</w:t>
      </w:r>
      <w:r w:rsidR="00CE077F">
        <w:t xml:space="preserve">  </w:t>
      </w:r>
      <w:r>
        <w:t xml:space="preserve"> se</w:t>
      </w:r>
      <w:r w:rsidR="00CE077F">
        <w:t xml:space="preserve">  </w:t>
      </w:r>
      <w:r>
        <w:t>supone</w:t>
      </w:r>
      <w:r w:rsidR="00CE077F">
        <w:t xml:space="preserve">  </w:t>
      </w:r>
      <w:r>
        <w:t>una</w:t>
      </w:r>
      <w:r w:rsidR="00CE077F">
        <w:t xml:space="preserve">  </w:t>
      </w:r>
      <w:r>
        <w:t>nueva</w:t>
      </w:r>
      <w:r w:rsidR="00CE077F">
        <w:t xml:space="preserve">  </w:t>
      </w:r>
      <w:r>
        <w:t>T,</w:t>
      </w:r>
      <w:r w:rsidR="00CE077F">
        <w:t xml:space="preserve">  </w:t>
      </w:r>
      <w:r>
        <w:t>y  se</w:t>
      </w:r>
      <w:r w:rsidR="00CE077F">
        <w:t xml:space="preserve">  </w:t>
      </w:r>
      <w:r>
        <w:t>vuelve</w:t>
      </w:r>
      <w:r w:rsidR="00CE077F">
        <w:t xml:space="preserve">  </w:t>
      </w:r>
      <w:r>
        <w:t>a</w:t>
      </w:r>
      <w:r w:rsidR="00CE077F">
        <w:t xml:space="preserve">  </w:t>
      </w:r>
      <w:r>
        <w:t xml:space="preserve"> “b)”.</w:t>
      </w:r>
      <w:r w:rsidR="00CE077F">
        <w:t xml:space="preserve">  </w:t>
      </w:r>
    </w:p>
    <w:p w:rsidR="005A72D2" w:rsidRDefault="005A72D2" w:rsidP="005A72D2"/>
    <w:p w:rsidR="005A72D2" w:rsidRDefault="005A72D2" w:rsidP="005A72D2">
      <w:r>
        <w:t>Si</w:t>
      </w:r>
      <w:r w:rsidR="00CE077F">
        <w:t xml:space="preserve">  </w:t>
      </w:r>
      <w:r>
        <w:t>Q &gt; Q</w:t>
      </w:r>
      <w:r>
        <w:rPr>
          <w:vertAlign w:val="subscript"/>
        </w:rPr>
        <w:t>S</w:t>
      </w:r>
      <w:r>
        <w:t>(T),</w:t>
      </w:r>
      <w:r w:rsidR="00CE077F">
        <w:t xml:space="preserve">  </w:t>
      </w:r>
      <w:r>
        <w:t>habrá</w:t>
      </w:r>
      <w:r w:rsidR="00CE077F">
        <w:t xml:space="preserve">  </w:t>
      </w:r>
      <w:r>
        <w:t>que</w:t>
      </w:r>
      <w:r w:rsidR="00CE077F">
        <w:t xml:space="preserve">  </w:t>
      </w:r>
      <w:r>
        <w:t>aumentar</w:t>
      </w:r>
      <w:r w:rsidR="00CE077F">
        <w:t xml:space="preserve">  </w:t>
      </w:r>
      <w:r>
        <w:t>la</w:t>
      </w:r>
      <w:r w:rsidR="00CE077F">
        <w:t xml:space="preserve">  </w:t>
      </w:r>
      <w:r>
        <w:t>temperatura</w:t>
      </w:r>
      <w:r w:rsidR="00CE077F">
        <w:t xml:space="preserve">  </w:t>
      </w:r>
      <w:r>
        <w:t>de</w:t>
      </w:r>
      <w:r w:rsidR="00CE077F">
        <w:t xml:space="preserve">  </w:t>
      </w:r>
      <w:r>
        <w:t>prueba</w:t>
      </w:r>
      <w:r w:rsidR="00CE077F">
        <w:t xml:space="preserve">  </w:t>
      </w:r>
      <w:r>
        <w:t>(o</w:t>
      </w:r>
      <w:r w:rsidR="00CE077F">
        <w:t xml:space="preserve">  </w:t>
      </w:r>
      <w:r>
        <w:t>disminuirla</w:t>
      </w:r>
      <w:r w:rsidR="00CE077F">
        <w:t xml:space="preserve">  </w:t>
      </w:r>
      <w:r>
        <w:t>en</w:t>
      </w:r>
      <w:r w:rsidR="00CE077F">
        <w:t xml:space="preserve">  </w:t>
      </w:r>
      <w:r>
        <w:t>caso</w:t>
      </w:r>
      <w:r w:rsidR="00CE077F">
        <w:t xml:space="preserve">  </w:t>
      </w:r>
      <w:r>
        <w:t>contrario.</w:t>
      </w:r>
    </w:p>
    <w:p w:rsidR="005A72D2" w:rsidRDefault="005A72D2" w:rsidP="005A72D2">
      <w:r>
        <w:t>Una</w:t>
      </w:r>
      <w:r w:rsidR="00CE077F">
        <w:t xml:space="preserve">  </w:t>
      </w:r>
      <w:r>
        <w:t>vez</w:t>
      </w:r>
      <w:r w:rsidR="00CE077F">
        <w:t xml:space="preserve">  </w:t>
      </w:r>
      <w:r>
        <w:t>que</w:t>
      </w:r>
      <w:r w:rsidR="00CE077F">
        <w:t xml:space="preserve">  </w:t>
      </w:r>
      <w:r>
        <w:t>a</w:t>
      </w:r>
      <w:r w:rsidR="00CE077F">
        <w:t xml:space="preserve">  </w:t>
      </w:r>
      <w:r>
        <w:t>dos</w:t>
      </w:r>
      <w:r w:rsidR="00CE077F">
        <w:t xml:space="preserve">  </w:t>
      </w:r>
      <w:r>
        <w:t>temperaturas, Q</w:t>
      </w:r>
      <w:r>
        <w:rPr>
          <w:vertAlign w:val="subscript"/>
        </w:rPr>
        <w:t>1</w:t>
      </w:r>
      <w:r>
        <w:t xml:space="preserve"> &gt; Q</w:t>
      </w:r>
      <w:r>
        <w:rPr>
          <w:vertAlign w:val="subscript"/>
        </w:rPr>
        <w:t>S,1</w:t>
      </w:r>
      <w:r>
        <w:t>(T</w:t>
      </w:r>
      <w:r>
        <w:rPr>
          <w:vertAlign w:val="subscript"/>
        </w:rPr>
        <w:t>1</w:t>
      </w:r>
      <w:r>
        <w:t>)</w:t>
      </w:r>
      <w:r w:rsidR="00CE077F">
        <w:t xml:space="preserve">  </w:t>
      </w:r>
      <w:r>
        <w:t xml:space="preserve"> y</w:t>
      </w:r>
      <w:r w:rsidR="00CE077F">
        <w:t xml:space="preserve">  </w:t>
      </w:r>
      <w:r>
        <w:t>Q</w:t>
      </w:r>
      <w:r>
        <w:rPr>
          <w:vertAlign w:val="subscript"/>
        </w:rPr>
        <w:t>2</w:t>
      </w:r>
      <w:r>
        <w:t xml:space="preserve"> &lt; Q</w:t>
      </w:r>
      <w:r>
        <w:rPr>
          <w:vertAlign w:val="subscript"/>
        </w:rPr>
        <w:t>S,2</w:t>
      </w:r>
      <w:r>
        <w:t>(T</w:t>
      </w:r>
      <w:r>
        <w:rPr>
          <w:vertAlign w:val="subscript"/>
        </w:rPr>
        <w:t>2</w:t>
      </w:r>
      <w:r>
        <w:t>),</w:t>
      </w:r>
      <w:r w:rsidR="00CE077F">
        <w:t xml:space="preserve">  </w:t>
      </w:r>
      <w:r>
        <w:t>se</w:t>
      </w:r>
      <w:r w:rsidR="00CE077F">
        <w:t xml:space="preserve">  </w:t>
      </w:r>
      <w:r>
        <w:t>puede</w:t>
      </w:r>
      <w:r w:rsidR="00CE077F">
        <w:t xml:space="preserve">  </w:t>
      </w:r>
      <w:r>
        <w:t>interpolar</w:t>
      </w:r>
      <w:r w:rsidR="00CE077F">
        <w:t xml:space="preserve">  </w:t>
      </w:r>
      <w:r>
        <w:t>nuevas</w:t>
      </w:r>
      <w:r w:rsidR="00CE077F">
        <w:t xml:space="preserve">  </w:t>
      </w:r>
      <w:r>
        <w:t>temperaturas,</w:t>
      </w:r>
      <w:r w:rsidR="00CE077F">
        <w:t xml:space="preserve">  </w:t>
      </w:r>
      <w:r>
        <w:t>con:</w:t>
      </w:r>
    </w:p>
    <w:p w:rsidR="005A72D2" w:rsidRDefault="005A72D2" w:rsidP="005A72D2"/>
    <w:p w:rsidR="005A72D2" w:rsidRDefault="005A72D2" w:rsidP="005A72D2">
      <w:r>
        <w:tab/>
      </w:r>
      <w:r w:rsidR="00011C3D" w:rsidRPr="00011C3D">
        <w:rPr>
          <w:position w:val="-32"/>
          <w:sz w:val="20"/>
        </w:rPr>
        <w:object w:dxaOrig="3700" w:dyaOrig="740">
          <v:shape id="_x0000_i1054" type="#_x0000_t75" style="width:185.25pt;height:37.5pt" o:ole="">
            <v:imagedata r:id="rId82" o:title=""/>
          </v:shape>
          <o:OLEObject Type="Embed" ProgID="Equation.3" ShapeID="_x0000_i1054" DrawAspect="Content" ObjectID="_1482596763" r:id="rId83"/>
        </w:object>
      </w:r>
      <w:r>
        <w:tab/>
      </w:r>
      <w:r>
        <w:tab/>
      </w:r>
      <w:r>
        <w:tab/>
      </w:r>
      <w:r>
        <w:tab/>
        <w:t>(3-32)</w:t>
      </w:r>
    </w:p>
    <w:p w:rsidR="005A72D2" w:rsidRDefault="005A72D2" w:rsidP="005A72D2"/>
    <w:p w:rsidR="005A72D2" w:rsidRDefault="005A72D2" w:rsidP="005A72D2">
      <w:r>
        <w:t>Cuando</w:t>
      </w:r>
      <w:r w:rsidR="00CE077F">
        <w:t xml:space="preserve">  </w:t>
      </w:r>
      <w:r>
        <w:t>la</w:t>
      </w:r>
      <w:r w:rsidR="00CE077F">
        <w:t xml:space="preserve">  </w:t>
      </w:r>
      <w:r>
        <w:t>nueva</w:t>
      </w:r>
      <w:r w:rsidR="00CE077F">
        <w:t xml:space="preserve">  </w:t>
      </w:r>
      <w:r>
        <w:t>temperatura</w:t>
      </w:r>
      <w:r w:rsidR="00CE077F">
        <w:t xml:space="preserve">  </w:t>
      </w:r>
      <w:r>
        <w:t>estimada</w:t>
      </w:r>
      <w:r w:rsidR="00CE077F">
        <w:t xml:space="preserve">  </w:t>
      </w:r>
      <w:r>
        <w:t>mediante</w:t>
      </w:r>
      <w:r w:rsidR="00CE077F">
        <w:t xml:space="preserve">  </w:t>
      </w:r>
      <w:r>
        <w:t>(3-32),</w:t>
      </w:r>
      <w:r w:rsidR="00CE077F">
        <w:t xml:space="preserve">  </w:t>
      </w:r>
      <w:r>
        <w:t>difiera</w:t>
      </w:r>
      <w:r w:rsidR="00CE077F">
        <w:t xml:space="preserve">  </w:t>
      </w:r>
      <w:r>
        <w:t>de</w:t>
      </w:r>
      <w:r w:rsidR="00CE077F">
        <w:t xml:space="preserve">  </w:t>
      </w:r>
      <w:r>
        <w:t>la</w:t>
      </w:r>
      <w:r w:rsidR="00CE077F">
        <w:t xml:space="preserve">  </w:t>
      </w:r>
      <w:r>
        <w:t>última</w:t>
      </w:r>
      <w:r w:rsidR="00CE077F">
        <w:t xml:space="preserve">  </w:t>
      </w:r>
      <w:r>
        <w:t>en</w:t>
      </w:r>
      <w:r w:rsidR="00CE077F">
        <w:t xml:space="preserve">  </w:t>
      </w:r>
      <w:r>
        <w:t>menos</w:t>
      </w:r>
      <w:r w:rsidR="00CE077F">
        <w:t xml:space="preserve">  </w:t>
      </w:r>
      <w:r>
        <w:t>de</w:t>
      </w:r>
      <w:r w:rsidR="00CE077F">
        <w:t xml:space="preserve">  </w:t>
      </w:r>
      <w:r>
        <w:t>10 K,</w:t>
      </w:r>
      <w:r w:rsidR="00CE077F">
        <w:t xml:space="preserve">  </w:t>
      </w:r>
      <w:r>
        <w:t xml:space="preserve"> se</w:t>
      </w:r>
      <w:r w:rsidR="00CE077F">
        <w:t xml:space="preserve">  </w:t>
      </w:r>
      <w:r>
        <w:t>detiene</w:t>
      </w:r>
      <w:r w:rsidR="00CE077F">
        <w:t xml:space="preserve">  </w:t>
      </w:r>
      <w:r>
        <w:t>el</w:t>
      </w:r>
      <w:r w:rsidR="00CE077F">
        <w:t xml:space="preserve">  </w:t>
      </w:r>
      <w:r>
        <w:t>proceso</w:t>
      </w:r>
      <w:r w:rsidR="00CE077F">
        <w:t xml:space="preserve">  </w:t>
      </w:r>
      <w:r>
        <w:t>iterativo.</w:t>
      </w:r>
    </w:p>
    <w:p w:rsidR="005A72D2" w:rsidRDefault="005A72D2" w:rsidP="005A72D2">
      <w:r>
        <w:t>Según</w:t>
      </w:r>
      <w:r w:rsidR="00CE077F">
        <w:t xml:space="preserve">  </w:t>
      </w:r>
      <w:r>
        <w:t>la</w:t>
      </w:r>
      <w:r w:rsidR="00CE077F">
        <w:t xml:space="preserve">  </w:t>
      </w:r>
      <w:r>
        <w:t>norma</w:t>
      </w:r>
      <w:r w:rsidR="00CE077F">
        <w:t xml:space="preserve">  </w:t>
      </w:r>
      <w:r>
        <w:t>UNE 31-002 [1]: Se</w:t>
      </w:r>
      <w:r w:rsidR="00CE077F">
        <w:t xml:space="preserve">  </w:t>
      </w:r>
      <w:r>
        <w:t>tomará</w:t>
      </w:r>
      <w:r w:rsidR="00CE077F">
        <w:t xml:space="preserve">  </w:t>
      </w:r>
      <w:r>
        <w:t>como</w:t>
      </w:r>
      <w:r w:rsidR="00CE077F">
        <w:t xml:space="preserve">  </w:t>
      </w:r>
      <w:r>
        <w:t>temperatura</w:t>
      </w:r>
      <w:r w:rsidR="00CE077F">
        <w:t xml:space="preserve">  </w:t>
      </w:r>
      <w:r>
        <w:t>de</w:t>
      </w:r>
      <w:r w:rsidR="00CE077F">
        <w:t xml:space="preserve">  </w:t>
      </w:r>
      <w:r>
        <w:t>explosión</w:t>
      </w:r>
      <w:r w:rsidR="00CE077F">
        <w:t xml:space="preserve">  </w:t>
      </w:r>
      <w:r>
        <w:t>la</w:t>
      </w:r>
      <w:r w:rsidR="00CE077F">
        <w:t xml:space="preserve">  </w:t>
      </w:r>
      <w:r>
        <w:t>última</w:t>
      </w:r>
      <w:r w:rsidR="00CE077F">
        <w:t xml:space="preserve">  </w:t>
      </w:r>
      <w:r>
        <w:t>estimada</w:t>
      </w:r>
      <w:r w:rsidR="00CE077F">
        <w:t xml:space="preserve">  </w:t>
      </w:r>
      <w:r>
        <w:t>y</w:t>
      </w:r>
      <w:r w:rsidR="00CE077F">
        <w:t xml:space="preserve">  </w:t>
      </w:r>
      <w:r>
        <w:t>como</w:t>
      </w:r>
      <w:r w:rsidR="00CE077F">
        <w:t xml:space="preserve">  </w:t>
      </w:r>
      <w:r>
        <w:t>calor</w:t>
      </w:r>
      <w:r w:rsidR="00CE077F">
        <w:t xml:space="preserve">  </w:t>
      </w:r>
      <w:r>
        <w:t>de</w:t>
      </w:r>
      <w:r w:rsidR="00CE077F">
        <w:t xml:space="preserve">  </w:t>
      </w:r>
      <w:r>
        <w:t>explosión</w:t>
      </w:r>
      <w:r w:rsidR="00CE077F">
        <w:t xml:space="preserve">  </w:t>
      </w:r>
      <w:r>
        <w:t>el</w:t>
      </w:r>
      <w:r w:rsidR="00CE077F">
        <w:t xml:space="preserve">  </w:t>
      </w:r>
      <w:r>
        <w:t>último</w:t>
      </w:r>
      <w:r w:rsidR="00CE077F">
        <w:t xml:space="preserve">  </w:t>
      </w:r>
      <w:r>
        <w:t>calculado,</w:t>
      </w:r>
      <w:r w:rsidR="00CE077F">
        <w:t xml:space="preserve">  </w:t>
      </w:r>
      <w:r>
        <w:t>ambos</w:t>
      </w:r>
      <w:r w:rsidR="00CE077F">
        <w:t xml:space="preserve">  </w:t>
      </w:r>
      <w:r>
        <w:t xml:space="preserve"> valores</w:t>
      </w:r>
      <w:r w:rsidR="00CE077F">
        <w:t xml:space="preserve">  </w:t>
      </w:r>
      <w:r>
        <w:t>redondeados</w:t>
      </w:r>
      <w:r w:rsidR="00CE077F">
        <w:t xml:space="preserve">  </w:t>
      </w:r>
      <w:r>
        <w:t>al</w:t>
      </w:r>
      <w:r w:rsidR="00CE077F">
        <w:t xml:space="preserve">  </w:t>
      </w:r>
      <w:r>
        <w:t>número</w:t>
      </w:r>
      <w:r w:rsidR="00CE077F">
        <w:t xml:space="preserve">  </w:t>
      </w:r>
      <w:r>
        <w:t>más</w:t>
      </w:r>
      <w:r w:rsidR="00CE077F">
        <w:t xml:space="preserve">  </w:t>
      </w:r>
      <w:r>
        <w:t>próximo</w:t>
      </w:r>
      <w:r w:rsidR="00CE077F">
        <w:t xml:space="preserve">  </w:t>
      </w:r>
      <w:r>
        <w:t>múltiplo</w:t>
      </w:r>
      <w:r w:rsidR="00CE077F">
        <w:t xml:space="preserve">  </w:t>
      </w:r>
      <w:r>
        <w:t>de</w:t>
      </w:r>
      <w:r w:rsidR="00CE077F">
        <w:t xml:space="preserve">  </w:t>
      </w:r>
      <w:r>
        <w:t>cinco</w:t>
      </w:r>
      <w:r w:rsidR="00CE077F">
        <w:t xml:space="preserve">  </w:t>
      </w:r>
      <w:r>
        <w:t>y</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se</w:t>
      </w:r>
      <w:r w:rsidR="00CE077F">
        <w:t xml:space="preserve">  </w:t>
      </w:r>
      <w:r>
        <w:t>expresará</w:t>
      </w:r>
      <w:r w:rsidR="00CE077F">
        <w:t xml:space="preserve">  </w:t>
      </w:r>
      <w:r>
        <w:t>en</w:t>
      </w:r>
      <w:r w:rsidR="00CE077F">
        <w:t xml:space="preserve">  </w:t>
      </w:r>
      <w:proofErr w:type="spellStart"/>
      <w:r>
        <w:t>kJ</w:t>
      </w:r>
      <w:proofErr w:type="spellEnd"/>
      <w:r>
        <w:t>/kg</w:t>
      </w:r>
      <w:r w:rsidR="00CE077F">
        <w:t xml:space="preserve">  </w:t>
      </w:r>
      <w:r>
        <w:t>y</w:t>
      </w:r>
      <w:r w:rsidR="00CE077F">
        <w:t xml:space="preserve">  </w:t>
      </w:r>
      <w:r>
        <w:t>la</w:t>
      </w:r>
      <w:r w:rsidR="00CE077F">
        <w:t xml:space="preserve">  </w:t>
      </w:r>
      <w:r>
        <w:t>temperatura</w:t>
      </w:r>
      <w:r w:rsidR="00CE077F">
        <w:t xml:space="preserve">  </w:t>
      </w:r>
      <w:r>
        <w:t>en</w:t>
      </w:r>
      <w:r w:rsidR="00CE077F">
        <w:t xml:space="preserve">  </w:t>
      </w:r>
      <w:r>
        <w:t>Kelvin.</w:t>
      </w:r>
    </w:p>
    <w:p w:rsidR="005A72D2" w:rsidRDefault="005A72D2" w:rsidP="005A72D2"/>
    <w:p w:rsidR="005A72D2" w:rsidRDefault="005A72D2" w:rsidP="005A72D2"/>
    <w:p w:rsidR="005A72D2" w:rsidRDefault="005A72D2" w:rsidP="005A72D2"/>
    <w:p w:rsidR="005A72D2" w:rsidRDefault="005A72D2" w:rsidP="005A72D2"/>
    <w:p w:rsidR="00B509CA" w:rsidRDefault="00B509CA">
      <w:pPr>
        <w:overflowPunct/>
        <w:autoSpaceDE/>
        <w:autoSpaceDN/>
        <w:adjustRightInd/>
        <w:spacing w:after="200" w:line="276" w:lineRule="auto"/>
        <w:jc w:val="left"/>
        <w:rPr>
          <w:sz w:val="28"/>
        </w:rPr>
      </w:pPr>
      <w:r>
        <w:rPr>
          <w:sz w:val="28"/>
        </w:rPr>
        <w:br w:type="page"/>
      </w:r>
    </w:p>
    <w:p w:rsidR="005A72D2" w:rsidRDefault="005A72D2" w:rsidP="005A72D2">
      <w:pPr>
        <w:rPr>
          <w:sz w:val="28"/>
        </w:rPr>
      </w:pPr>
    </w:p>
    <w:p w:rsidR="005A72D2" w:rsidRDefault="005A72D2" w:rsidP="005A72D2">
      <w:r>
        <w:rPr>
          <w:b/>
          <w:sz w:val="28"/>
        </w:rPr>
        <w:t>3.5</w:t>
      </w:r>
      <w:r>
        <w:rPr>
          <w:b/>
          <w:sz w:val="28"/>
        </w:rPr>
        <w:tab/>
        <w:t>Volumen</w:t>
      </w:r>
      <w:r w:rsidR="00CE077F">
        <w:rPr>
          <w:b/>
          <w:sz w:val="28"/>
        </w:rPr>
        <w:t xml:space="preserve">  </w:t>
      </w:r>
      <w:r>
        <w:rPr>
          <w:b/>
          <w:sz w:val="28"/>
        </w:rPr>
        <w:t>normal</w:t>
      </w:r>
      <w:r w:rsidR="00CE077F">
        <w:rPr>
          <w:b/>
          <w:sz w:val="28"/>
        </w:rPr>
        <w:t xml:space="preserve">  </w:t>
      </w:r>
      <w:r>
        <w:rPr>
          <w:b/>
          <w:sz w:val="28"/>
        </w:rPr>
        <w:t>de</w:t>
      </w:r>
      <w:r w:rsidR="00CE077F">
        <w:rPr>
          <w:b/>
          <w:sz w:val="28"/>
        </w:rPr>
        <w:t xml:space="preserve">  </w:t>
      </w:r>
      <w:r>
        <w:rPr>
          <w:b/>
          <w:sz w:val="28"/>
        </w:rPr>
        <w:t>gases</w:t>
      </w:r>
      <w:r w:rsidR="00B72765">
        <w:rPr>
          <w:b/>
          <w:sz w:val="28"/>
        </w:rPr>
        <w:fldChar w:fldCharType="begin"/>
      </w:r>
      <w:r w:rsidR="00011C3D">
        <w:instrText xml:space="preserve"> XE "</w:instrText>
      </w:r>
      <w:r w:rsidR="00011C3D" w:rsidRPr="00EE2BC2">
        <w:rPr>
          <w:b/>
          <w:sz w:val="28"/>
        </w:rPr>
        <w:instrText>3.5</w:instrText>
      </w:r>
      <w:r w:rsidR="00011C3D" w:rsidRPr="00EE2BC2">
        <w:rPr>
          <w:b/>
          <w:sz w:val="28"/>
        </w:rPr>
        <w:tab/>
        <w:instrText>Volumen  normal  de  gases</w:instrText>
      </w:r>
      <w:r w:rsidR="00011C3D">
        <w:instrText xml:space="preserve">" </w:instrText>
      </w:r>
      <w:r w:rsidR="00B72765">
        <w:rPr>
          <w:b/>
          <w:sz w:val="28"/>
        </w:rPr>
        <w:fldChar w:fldCharType="end"/>
      </w:r>
      <w:r w:rsidR="005A3918">
        <w:rPr>
          <w:rStyle w:val="Refdenotaalpie"/>
          <w:b/>
          <w:sz w:val="28"/>
        </w:rPr>
        <w:footnoteReference w:id="5"/>
      </w:r>
      <w:r>
        <w:rPr>
          <w:b/>
          <w:sz w:val="28"/>
        </w:rPr>
        <w:t>.</w:t>
      </w:r>
    </w:p>
    <w:p w:rsidR="005A72D2" w:rsidRDefault="005A72D2" w:rsidP="005A72D2"/>
    <w:p w:rsidR="005A72D2" w:rsidRDefault="005A72D2" w:rsidP="005A72D2">
      <w:r>
        <w:t>Se</w:t>
      </w:r>
      <w:r w:rsidR="00CE077F">
        <w:t xml:space="preserve">  </w:t>
      </w:r>
      <w:r>
        <w:t>entiende</w:t>
      </w:r>
      <w:r w:rsidR="00CE077F">
        <w:t xml:space="preserve">  </w:t>
      </w:r>
      <w:r>
        <w:t>por</w:t>
      </w:r>
      <w:r w:rsidR="00CE077F">
        <w:t xml:space="preserve">  </w:t>
      </w:r>
      <w:r>
        <w:t>tal</w:t>
      </w:r>
      <w:r w:rsidR="00CE077F">
        <w:t xml:space="preserve">  </w:t>
      </w:r>
      <w:r>
        <w:t>el</w:t>
      </w:r>
      <w:r w:rsidR="00CE077F">
        <w:t xml:space="preserve">  </w:t>
      </w:r>
      <w:r>
        <w:t>volumen</w:t>
      </w:r>
      <w:r w:rsidR="00CE077F">
        <w:t xml:space="preserve">  </w:t>
      </w:r>
      <w:r>
        <w:t>que</w:t>
      </w:r>
      <w:r w:rsidR="00CE077F">
        <w:t xml:space="preserve">  </w:t>
      </w:r>
      <w:r>
        <w:t>ocuparían</w:t>
      </w:r>
      <w:r w:rsidR="00CE077F">
        <w:t xml:space="preserve">  </w:t>
      </w:r>
      <w:r>
        <w:t>los</w:t>
      </w:r>
      <w:r w:rsidR="00CE077F">
        <w:t xml:space="preserve">  </w:t>
      </w:r>
      <w:r>
        <w:t>productos</w:t>
      </w:r>
      <w:r w:rsidR="00CE077F">
        <w:t xml:space="preserve">  </w:t>
      </w:r>
      <w:r>
        <w:t>gaseosos</w:t>
      </w:r>
      <w:r w:rsidR="00CE077F">
        <w:t xml:space="preserve">  </w:t>
      </w:r>
      <w:r>
        <w:t>producidos</w:t>
      </w:r>
      <w:r w:rsidR="00CE077F">
        <w:t xml:space="preserve">  </w:t>
      </w:r>
      <w:r>
        <w:t>por</w:t>
      </w:r>
      <w:r w:rsidR="00CE077F">
        <w:t xml:space="preserve">  </w:t>
      </w:r>
      <w:r>
        <w:t>cada</w:t>
      </w:r>
      <w:r w:rsidR="00CE077F">
        <w:t xml:space="preserve">  </w:t>
      </w:r>
      <w:r>
        <w:t>kilogramo</w:t>
      </w:r>
      <w:r w:rsidR="00CE077F">
        <w:t xml:space="preserve">  </w:t>
      </w:r>
      <w:r>
        <w:t>de</w:t>
      </w:r>
      <w:r w:rsidR="00CE077F">
        <w:t xml:space="preserve">  </w:t>
      </w:r>
      <w:r>
        <w:t>explosivo,</w:t>
      </w:r>
      <w:r w:rsidR="00CE077F">
        <w:t xml:space="preserve">  </w:t>
      </w:r>
      <w:r>
        <w:t xml:space="preserve"> en</w:t>
      </w:r>
      <w:r w:rsidR="00CE077F">
        <w:t xml:space="preserve">  </w:t>
      </w:r>
      <w:r>
        <w:t>condiciones normales</w:t>
      </w:r>
      <w:r w:rsidR="00CE077F">
        <w:t xml:space="preserve">  </w:t>
      </w:r>
      <w:r>
        <w:t>a</w:t>
      </w:r>
      <w:r w:rsidR="00CE077F">
        <w:t xml:space="preserve">  </w:t>
      </w:r>
      <w:r>
        <w:t>1 atm = 1,013·10</w:t>
      </w:r>
      <w:r>
        <w:rPr>
          <w:vertAlign w:val="superscript"/>
        </w:rPr>
        <w:t>5</w:t>
      </w:r>
      <w:r>
        <w:t xml:space="preserve"> Pa</w:t>
      </w:r>
      <w:r w:rsidR="00CE077F">
        <w:t xml:space="preserve">  </w:t>
      </w:r>
      <w:r>
        <w:t>y</w:t>
      </w:r>
      <w:r w:rsidR="00CE077F">
        <w:t xml:space="preserve">  </w:t>
      </w:r>
      <w:r>
        <w:t xml:space="preserve">0 ºC = 273,15 K </w:t>
      </w:r>
    </w:p>
    <w:p w:rsidR="005A72D2" w:rsidRDefault="005A72D2" w:rsidP="005A72D2"/>
    <w:p w:rsidR="005A72D2" w:rsidRDefault="005A72D2" w:rsidP="005A72D2">
      <w:r>
        <w:t>Suponiendo</w:t>
      </w:r>
      <w:r w:rsidR="00CE077F">
        <w:t xml:space="preserve">  </w:t>
      </w:r>
      <w:r>
        <w:t>el</w:t>
      </w:r>
      <w:r w:rsidR="00CE077F">
        <w:t xml:space="preserve">  </w:t>
      </w:r>
      <w:r>
        <w:t>comportamiento</w:t>
      </w:r>
      <w:r w:rsidR="00CE077F">
        <w:t xml:space="preserve">  </w:t>
      </w:r>
      <w:r>
        <w:t>ideal</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gaseosos,</w:t>
      </w:r>
      <w:r w:rsidR="00CE077F">
        <w:t xml:space="preserve">  </w:t>
      </w:r>
      <w:r>
        <w:t>el</w:t>
      </w:r>
      <w:r w:rsidR="00CE077F">
        <w:t xml:space="preserve">  </w:t>
      </w:r>
      <w:r>
        <w:t>volumen</w:t>
      </w:r>
      <w:r w:rsidR="00CE077F">
        <w:t xml:space="preserve">  </w:t>
      </w:r>
      <w:r>
        <w:t>normal</w:t>
      </w:r>
      <w:r w:rsidR="00CE077F">
        <w:t xml:space="preserve">  </w:t>
      </w:r>
      <w:r>
        <w:t>de</w:t>
      </w:r>
      <w:r w:rsidR="00CE077F">
        <w:t xml:space="preserve">  </w:t>
      </w:r>
      <w:r>
        <w:t>gases</w:t>
      </w:r>
      <w:r w:rsidR="00CE077F">
        <w:t xml:space="preserve">  </w:t>
      </w:r>
      <w:r>
        <w:t>se</w:t>
      </w:r>
      <w:r w:rsidR="00CE077F">
        <w:t xml:space="preserve">  </w:t>
      </w:r>
      <w:r>
        <w:t>calcula</w:t>
      </w:r>
      <w:r w:rsidR="00CE077F">
        <w:t xml:space="preserve">  </w:t>
      </w:r>
      <w:r>
        <w:t>con</w:t>
      </w:r>
      <w:r w:rsidR="00CE077F">
        <w:t xml:space="preserve">  </w:t>
      </w:r>
      <w:r>
        <w:t>la</w:t>
      </w:r>
      <w:r w:rsidR="00CE077F">
        <w:t xml:space="preserve">  </w:t>
      </w:r>
      <w:r>
        <w:t>siguiente</w:t>
      </w:r>
      <w:r w:rsidR="00CE077F">
        <w:t xml:space="preserve">  </w:t>
      </w:r>
      <w:r>
        <w:t>expresión:</w:t>
      </w:r>
    </w:p>
    <w:p w:rsidR="005A72D2" w:rsidRDefault="005A72D2" w:rsidP="005A72D2"/>
    <w:p w:rsidR="005A72D2" w:rsidRDefault="005A72D2" w:rsidP="005A72D2">
      <w:r>
        <w:tab/>
      </w:r>
      <w:r w:rsidR="00011C3D" w:rsidRPr="00011C3D">
        <w:rPr>
          <w:position w:val="-24"/>
          <w:sz w:val="20"/>
        </w:rPr>
        <w:object w:dxaOrig="1579" w:dyaOrig="620">
          <v:shape id="_x0000_i1055" type="#_x0000_t75" style="width:78.75pt;height:33pt" o:ole="">
            <v:imagedata r:id="rId84" o:title=""/>
          </v:shape>
          <o:OLEObject Type="Embed" ProgID="Equation.3" ShapeID="_x0000_i1055" DrawAspect="Content" ObjectID="_1482596764" r:id="rId85"/>
        </w:object>
      </w:r>
      <w:r>
        <w:tab/>
      </w:r>
      <w:r>
        <w:tab/>
      </w:r>
      <w:r>
        <w:tab/>
      </w:r>
      <w:r>
        <w:tab/>
      </w:r>
      <w:r>
        <w:tab/>
      </w:r>
      <w:r>
        <w:tab/>
        <w:t>(3-33)</w:t>
      </w:r>
    </w:p>
    <w:p w:rsidR="005A72D2" w:rsidRDefault="005A72D2" w:rsidP="005A72D2"/>
    <w:p w:rsidR="005A72D2" w:rsidRDefault="005A72D2" w:rsidP="005A72D2">
      <w:r>
        <w:t>y</w:t>
      </w:r>
      <w:r w:rsidR="00CE077F">
        <w:t xml:space="preserve">  </w:t>
      </w:r>
      <w:r>
        <w:t>la</w:t>
      </w:r>
      <w:r w:rsidR="00CE077F">
        <w:t xml:space="preserve">  </w:t>
      </w:r>
      <w:r>
        <w:t>“fuerza”</w:t>
      </w:r>
      <w:r w:rsidR="00CE077F">
        <w:t xml:space="preserve">    </w:t>
      </w:r>
      <w:r>
        <w:t xml:space="preserve"> o</w:t>
      </w:r>
      <w:r w:rsidR="00CE077F">
        <w:t xml:space="preserve">  </w:t>
      </w:r>
      <w:r>
        <w:t>energía</w:t>
      </w:r>
      <w:r w:rsidR="00CE077F">
        <w:t xml:space="preserve">  </w:t>
      </w:r>
      <w:r>
        <w:t>específica</w:t>
      </w:r>
      <w:r w:rsidR="00CE077F">
        <w:t xml:space="preserve">  </w:t>
      </w:r>
      <w:r>
        <w:t>con:</w:t>
      </w:r>
    </w:p>
    <w:p w:rsidR="005A72D2" w:rsidRDefault="005A72D2" w:rsidP="005A72D2"/>
    <w:p w:rsidR="005A72D2" w:rsidRDefault="005A72D2" w:rsidP="005A72D2">
      <w:r>
        <w:tab/>
      </w:r>
      <w:r>
        <w:rPr>
          <w:b/>
        </w:rPr>
        <w:t xml:space="preserve">f = </w:t>
      </w:r>
      <w:proofErr w:type="spellStart"/>
      <w:r>
        <w:rPr>
          <w:b/>
        </w:rPr>
        <w:t>n</w:t>
      </w:r>
      <w:r>
        <w:rPr>
          <w:b/>
          <w:vertAlign w:val="subscript"/>
        </w:rPr>
        <w:t>g</w:t>
      </w:r>
      <w:r>
        <w:rPr>
          <w:b/>
        </w:rPr>
        <w:t>·R·T</w:t>
      </w:r>
      <w:proofErr w:type="spellEnd"/>
      <w:r>
        <w:rPr>
          <w:b/>
        </w:rPr>
        <w:t xml:space="preserve"> </w:t>
      </w:r>
      <w:r>
        <w:rPr>
          <w:b/>
        </w:rPr>
        <w:tab/>
      </w:r>
      <w:r>
        <w:rPr>
          <w:b/>
        </w:rPr>
        <w:tab/>
      </w:r>
      <w:r>
        <w:rPr>
          <w:b/>
        </w:rPr>
        <w:tab/>
      </w:r>
      <w:r>
        <w:rPr>
          <w:b/>
        </w:rPr>
        <w:tab/>
      </w:r>
      <w:r>
        <w:rPr>
          <w:b/>
        </w:rPr>
        <w:tab/>
      </w:r>
      <w:r>
        <w:rPr>
          <w:b/>
        </w:rPr>
        <w:tab/>
      </w:r>
      <w:r>
        <w:rPr>
          <w:b/>
        </w:rPr>
        <w:tab/>
      </w:r>
      <w:r>
        <w:t>(3-34)</w:t>
      </w:r>
    </w:p>
    <w:p w:rsidR="005A72D2" w:rsidRDefault="005A72D2" w:rsidP="005A72D2">
      <w:r>
        <w:t>donde:</w:t>
      </w:r>
    </w:p>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V</w:t>
            </w:r>
            <w:r>
              <w:rPr>
                <w:b/>
                <w:vertAlign w:val="subscript"/>
              </w:rPr>
              <w:t>CN</w:t>
            </w:r>
          </w:p>
        </w:tc>
        <w:tc>
          <w:tcPr>
            <w:tcW w:w="7088" w:type="dxa"/>
          </w:tcPr>
          <w:p w:rsidR="005A72D2" w:rsidRDefault="005A72D2" w:rsidP="00CE077F">
            <w:pPr>
              <w:rPr>
                <w:sz w:val="20"/>
              </w:rPr>
            </w:pPr>
            <w:r>
              <w:rPr>
                <w:sz w:val="20"/>
              </w:rPr>
              <w:t>Volumen</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en</w:t>
            </w:r>
            <w:r w:rsidR="00CE077F">
              <w:rPr>
                <w:sz w:val="20"/>
              </w:rPr>
              <w:t xml:space="preserve">  </w:t>
            </w:r>
            <w:r>
              <w:rPr>
                <w:sz w:val="20"/>
              </w:rPr>
              <w:t>condiciones</w:t>
            </w:r>
            <w:r w:rsidR="00CE077F">
              <w:rPr>
                <w:sz w:val="20"/>
              </w:rPr>
              <w:t xml:space="preserve">  </w:t>
            </w:r>
            <w:r>
              <w:rPr>
                <w:sz w:val="20"/>
              </w:rPr>
              <w:t>normales, en (m</w:t>
            </w:r>
            <w:r>
              <w:rPr>
                <w:sz w:val="20"/>
                <w:vertAlign w:val="superscript"/>
              </w:rPr>
              <w:t>3</w:t>
            </w:r>
            <w:r>
              <w:rPr>
                <w:sz w:val="20"/>
              </w:rPr>
              <w:t>/kg).</w:t>
            </w:r>
          </w:p>
        </w:tc>
      </w:tr>
      <w:tr w:rsidR="005A72D2" w:rsidTr="00CE077F">
        <w:tc>
          <w:tcPr>
            <w:tcW w:w="1134" w:type="dxa"/>
          </w:tcPr>
          <w:p w:rsidR="005A72D2" w:rsidRDefault="005A72D2" w:rsidP="00CE077F">
            <w:pPr>
              <w:rPr>
                <w:b/>
              </w:rPr>
            </w:pPr>
            <w:r>
              <w:rPr>
                <w:b/>
              </w:rPr>
              <w:t>Tº</w:t>
            </w:r>
          </w:p>
        </w:tc>
        <w:tc>
          <w:tcPr>
            <w:tcW w:w="7088" w:type="dxa"/>
          </w:tcPr>
          <w:p w:rsidR="005A72D2" w:rsidRDefault="005A72D2" w:rsidP="00CE077F">
            <w:pPr>
              <w:rPr>
                <w:sz w:val="20"/>
              </w:rPr>
            </w:pPr>
            <w:r>
              <w:rPr>
                <w:sz w:val="20"/>
              </w:rPr>
              <w:t>T</w:t>
            </w:r>
            <w:r>
              <w:rPr>
                <w:sz w:val="20"/>
                <w:vertAlign w:val="superscript"/>
              </w:rPr>
              <w:t>0</w:t>
            </w:r>
            <w:r>
              <w:rPr>
                <w:sz w:val="20"/>
              </w:rPr>
              <w:t xml:space="preserve"> = 273,15 K</w:t>
            </w:r>
          </w:p>
        </w:tc>
      </w:tr>
      <w:tr w:rsidR="005A72D2" w:rsidTr="00CE077F">
        <w:tc>
          <w:tcPr>
            <w:tcW w:w="1134" w:type="dxa"/>
          </w:tcPr>
          <w:p w:rsidR="005A72D2" w:rsidRDefault="005A72D2" w:rsidP="00CE077F">
            <w:pPr>
              <w:rPr>
                <w:b/>
              </w:rPr>
            </w:pPr>
            <w:proofErr w:type="spellStart"/>
            <w:r>
              <w:rPr>
                <w:b/>
              </w:rPr>
              <w:t>n</w:t>
            </w:r>
            <w:r>
              <w:rPr>
                <w:b/>
                <w:vertAlign w:val="subscript"/>
              </w:rPr>
              <w:t>g</w:t>
            </w:r>
            <w:proofErr w:type="spellEnd"/>
          </w:p>
        </w:tc>
        <w:tc>
          <w:tcPr>
            <w:tcW w:w="7088" w:type="dxa"/>
          </w:tcPr>
          <w:p w:rsidR="005A72D2" w:rsidRDefault="005A72D2" w:rsidP="00CE077F">
            <w:pPr>
              <w:rPr>
                <w:sz w:val="20"/>
              </w:rPr>
            </w:pPr>
            <w:r>
              <w:rPr>
                <w:sz w:val="20"/>
              </w:rPr>
              <w:t>Moles</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gaseosos,</w:t>
            </w:r>
            <w:r w:rsidR="00CE077F">
              <w:rPr>
                <w:sz w:val="20"/>
              </w:rPr>
              <w:t xml:space="preserve">  </w:t>
            </w:r>
            <w:r>
              <w:rPr>
                <w:sz w:val="20"/>
              </w:rPr>
              <w:t>en</w:t>
            </w:r>
            <w:r w:rsidR="00CE077F">
              <w:rPr>
                <w:sz w:val="20"/>
              </w:rPr>
              <w:t xml:space="preserve">  </w:t>
            </w:r>
            <w:r>
              <w:rPr>
                <w:sz w:val="20"/>
              </w:rPr>
              <w:t>(mol/kg).</w:t>
            </w:r>
          </w:p>
        </w:tc>
      </w:tr>
      <w:tr w:rsidR="005A72D2" w:rsidTr="00CE077F">
        <w:tc>
          <w:tcPr>
            <w:tcW w:w="1134" w:type="dxa"/>
          </w:tcPr>
          <w:p w:rsidR="005A72D2" w:rsidRDefault="005A72D2" w:rsidP="00CE077F">
            <w:pPr>
              <w:rPr>
                <w:b/>
              </w:rPr>
            </w:pPr>
            <w:r>
              <w:rPr>
                <w:b/>
              </w:rPr>
              <w:t>R</w:t>
            </w:r>
          </w:p>
        </w:tc>
        <w:tc>
          <w:tcPr>
            <w:tcW w:w="7088" w:type="dxa"/>
          </w:tcPr>
          <w:p w:rsidR="005A72D2" w:rsidRDefault="005A72D2" w:rsidP="00CE077F">
            <w:pPr>
              <w:rPr>
                <w:sz w:val="20"/>
              </w:rPr>
            </w:pPr>
            <w:r>
              <w:rPr>
                <w:sz w:val="20"/>
              </w:rPr>
              <w:t>R=8,31441 J/(</w:t>
            </w:r>
            <w:proofErr w:type="spellStart"/>
            <w:r>
              <w:rPr>
                <w:sz w:val="20"/>
              </w:rPr>
              <w:t>mol·K</w:t>
            </w:r>
            <w:proofErr w:type="spellEnd"/>
            <w:r>
              <w:rPr>
                <w:sz w:val="20"/>
              </w:rPr>
              <w:t xml:space="preserve">) </w:t>
            </w:r>
          </w:p>
        </w:tc>
      </w:tr>
      <w:tr w:rsidR="005A72D2" w:rsidTr="00CE077F">
        <w:tc>
          <w:tcPr>
            <w:tcW w:w="1134" w:type="dxa"/>
          </w:tcPr>
          <w:p w:rsidR="005A72D2" w:rsidRDefault="005A72D2" w:rsidP="00CE077F">
            <w:pPr>
              <w:rPr>
                <w:b/>
              </w:rPr>
            </w:pPr>
            <w:r>
              <w:rPr>
                <w:b/>
              </w:rPr>
              <w:t>Pº</w:t>
            </w:r>
          </w:p>
        </w:tc>
        <w:tc>
          <w:tcPr>
            <w:tcW w:w="7088" w:type="dxa"/>
          </w:tcPr>
          <w:p w:rsidR="005A72D2" w:rsidRDefault="005A72D2" w:rsidP="00CE077F">
            <w:pPr>
              <w:rPr>
                <w:sz w:val="20"/>
              </w:rPr>
            </w:pPr>
            <w:r>
              <w:rPr>
                <w:sz w:val="20"/>
              </w:rPr>
              <w:t>Pº=1,013·10</w:t>
            </w:r>
            <w:r>
              <w:rPr>
                <w:sz w:val="20"/>
                <w:vertAlign w:val="superscript"/>
              </w:rPr>
              <w:t>5</w:t>
            </w:r>
            <w:r>
              <w:rPr>
                <w:sz w:val="20"/>
              </w:rPr>
              <w:t xml:space="preserve"> Pa</w:t>
            </w:r>
            <w:r w:rsidR="00CE077F">
              <w:rPr>
                <w:sz w:val="20"/>
              </w:rPr>
              <w:t xml:space="preserve">  </w:t>
            </w:r>
          </w:p>
        </w:tc>
      </w:tr>
      <w:tr w:rsidR="005A72D2" w:rsidTr="00CE077F">
        <w:tc>
          <w:tcPr>
            <w:tcW w:w="1134" w:type="dxa"/>
          </w:tcPr>
          <w:p w:rsidR="005A72D2" w:rsidRDefault="005A72D2" w:rsidP="00CE077F">
            <w:pPr>
              <w:rPr>
                <w:b/>
              </w:rPr>
            </w:pPr>
            <w:r>
              <w:rPr>
                <w:b/>
              </w:rPr>
              <w:t>f</w:t>
            </w:r>
          </w:p>
        </w:tc>
        <w:tc>
          <w:tcPr>
            <w:tcW w:w="7088" w:type="dxa"/>
          </w:tcPr>
          <w:p w:rsidR="005A72D2" w:rsidRDefault="005A72D2" w:rsidP="00CE077F">
            <w:pPr>
              <w:rPr>
                <w:sz w:val="20"/>
              </w:rPr>
            </w:pPr>
            <w:r>
              <w:rPr>
                <w:sz w:val="20"/>
              </w:rPr>
              <w:t>Energía</w:t>
            </w:r>
            <w:r w:rsidR="00CE077F">
              <w:rPr>
                <w:sz w:val="20"/>
              </w:rPr>
              <w:t xml:space="preserve">  </w:t>
            </w:r>
            <w:r>
              <w:rPr>
                <w:sz w:val="20"/>
              </w:rPr>
              <w:t>o</w:t>
            </w:r>
            <w:r w:rsidR="00CE077F">
              <w:rPr>
                <w:sz w:val="20"/>
              </w:rPr>
              <w:t xml:space="preserve">  </w:t>
            </w:r>
            <w:r>
              <w:rPr>
                <w:sz w:val="20"/>
              </w:rPr>
              <w:t>“fuerza”</w:t>
            </w:r>
            <w:r w:rsidR="00CE077F">
              <w:rPr>
                <w:sz w:val="20"/>
              </w:rPr>
              <w:t xml:space="preserve">  </w:t>
            </w:r>
            <w:r>
              <w:rPr>
                <w:sz w:val="20"/>
              </w:rPr>
              <w:t>específica</w:t>
            </w:r>
            <w:r w:rsidR="00CE077F">
              <w:rPr>
                <w:sz w:val="20"/>
              </w:rPr>
              <w:t xml:space="preserve">  </w:t>
            </w:r>
            <w:r>
              <w:rPr>
                <w:sz w:val="20"/>
              </w:rPr>
              <w:t>del</w:t>
            </w:r>
            <w:r w:rsidR="00CE077F">
              <w:rPr>
                <w:sz w:val="20"/>
              </w:rPr>
              <w:t xml:space="preserve">  </w:t>
            </w:r>
            <w:r>
              <w:rPr>
                <w:sz w:val="20"/>
              </w:rPr>
              <w:t>explosivo,</w:t>
            </w:r>
            <w:r w:rsidR="00CE077F">
              <w:rPr>
                <w:sz w:val="20"/>
              </w:rPr>
              <w:t xml:space="preserve">  </w:t>
            </w:r>
            <w:r>
              <w:rPr>
                <w:sz w:val="20"/>
              </w:rPr>
              <w:t>en</w:t>
            </w:r>
            <w:r w:rsidR="00CE077F">
              <w:rPr>
                <w:sz w:val="20"/>
              </w:rPr>
              <w:t xml:space="preserve">  </w:t>
            </w:r>
            <w:r>
              <w:rPr>
                <w:sz w:val="20"/>
              </w:rPr>
              <w:t>(J/kg).</w:t>
            </w:r>
          </w:p>
        </w:tc>
      </w:tr>
    </w:tbl>
    <w:p w:rsidR="005A72D2" w:rsidRDefault="005A72D2" w:rsidP="005A72D2"/>
    <w:p w:rsidR="005A72D2" w:rsidRDefault="005A72D2" w:rsidP="005A72D2">
      <w:pPr>
        <w:rPr>
          <w:sz w:val="20"/>
        </w:rPr>
      </w:pPr>
      <w:r>
        <w:rPr>
          <w:sz w:val="20"/>
        </w:rPr>
        <w:t>Ambos</w:t>
      </w:r>
      <w:r w:rsidR="00CE077F">
        <w:rPr>
          <w:sz w:val="20"/>
        </w:rPr>
        <w:t xml:space="preserve">  </w:t>
      </w:r>
      <w:r>
        <w:rPr>
          <w:sz w:val="20"/>
        </w:rPr>
        <w:t>valores,</w:t>
      </w:r>
      <w:r w:rsidR="00CE077F">
        <w:rPr>
          <w:sz w:val="20"/>
        </w:rPr>
        <w:t xml:space="preserve">  </w:t>
      </w:r>
      <w:r>
        <w:rPr>
          <w:sz w:val="20"/>
        </w:rPr>
        <w:t>en</w:t>
      </w:r>
      <w:r w:rsidR="00CE077F">
        <w:rPr>
          <w:sz w:val="20"/>
        </w:rPr>
        <w:t xml:space="preserve">  </w:t>
      </w:r>
      <w:r>
        <w:rPr>
          <w:sz w:val="20"/>
        </w:rPr>
        <w:t>general,</w:t>
      </w:r>
      <w:r w:rsidR="00CE077F">
        <w:rPr>
          <w:sz w:val="20"/>
        </w:rPr>
        <w:t xml:space="preserve">  </w:t>
      </w:r>
      <w:r>
        <w:rPr>
          <w:sz w:val="20"/>
        </w:rPr>
        <w:t>no</w:t>
      </w:r>
      <w:r w:rsidR="00CE077F">
        <w:rPr>
          <w:sz w:val="20"/>
        </w:rPr>
        <w:t xml:space="preserve">  </w:t>
      </w:r>
      <w:r>
        <w:rPr>
          <w:sz w:val="20"/>
        </w:rPr>
        <w:t>coinciden</w:t>
      </w:r>
      <w:r w:rsidR="00CE077F">
        <w:rPr>
          <w:sz w:val="20"/>
        </w:rPr>
        <w:t xml:space="preserve">  </w:t>
      </w:r>
      <w:r>
        <w:rPr>
          <w:sz w:val="20"/>
        </w:rPr>
        <w:t>puesto</w:t>
      </w:r>
      <w:r w:rsidR="00CE077F">
        <w:rPr>
          <w:sz w:val="20"/>
        </w:rPr>
        <w:t xml:space="preserve">  </w:t>
      </w:r>
      <w:r>
        <w:rPr>
          <w:sz w:val="20"/>
        </w:rPr>
        <w:t>que</w:t>
      </w:r>
      <w:r w:rsidR="00CE077F">
        <w:rPr>
          <w:sz w:val="20"/>
        </w:rPr>
        <w:t xml:space="preserve">  </w:t>
      </w:r>
      <w:r>
        <w:rPr>
          <w:sz w:val="20"/>
        </w:rPr>
        <w:t>al</w:t>
      </w:r>
      <w:r w:rsidR="00CE077F">
        <w:rPr>
          <w:sz w:val="20"/>
        </w:rPr>
        <w:t xml:space="preserve">  </w:t>
      </w:r>
      <w:r>
        <w:rPr>
          <w:sz w:val="20"/>
        </w:rPr>
        <w:t>pasar</w:t>
      </w:r>
      <w:r w:rsidR="00CE077F">
        <w:rPr>
          <w:sz w:val="20"/>
        </w:rPr>
        <w:t xml:space="preserve">  </w:t>
      </w:r>
      <w:r>
        <w:rPr>
          <w:sz w:val="20"/>
        </w:rPr>
        <w:t>de</w:t>
      </w:r>
      <w:r w:rsidR="00CE077F">
        <w:rPr>
          <w:sz w:val="20"/>
        </w:rPr>
        <w:t xml:space="preserve">  </w:t>
      </w:r>
      <w:r>
        <w:rPr>
          <w:sz w:val="20"/>
        </w:rPr>
        <w:t>T</w:t>
      </w:r>
      <w:r w:rsidR="00CE077F">
        <w:rPr>
          <w:sz w:val="20"/>
        </w:rPr>
        <w:t xml:space="preserve">  </w:t>
      </w:r>
      <w:r>
        <w:rPr>
          <w:sz w:val="20"/>
        </w:rPr>
        <w:t>a</w:t>
      </w:r>
      <w:r w:rsidR="00CE077F">
        <w:rPr>
          <w:sz w:val="20"/>
        </w:rPr>
        <w:t xml:space="preserve">  </w:t>
      </w:r>
      <w:r>
        <w:rPr>
          <w:sz w:val="20"/>
        </w:rPr>
        <w:t>Tº</w:t>
      </w:r>
      <w:r w:rsidR="00CE077F">
        <w:rPr>
          <w:sz w:val="20"/>
        </w:rPr>
        <w:t xml:space="preserve">  </w:t>
      </w:r>
      <w:r>
        <w:rPr>
          <w:sz w:val="20"/>
        </w:rPr>
        <w:t>suelen</w:t>
      </w:r>
      <w:r w:rsidR="00CE077F">
        <w:rPr>
          <w:sz w:val="20"/>
        </w:rPr>
        <w:t xml:space="preserve">  </w:t>
      </w:r>
      <w:r>
        <w:rPr>
          <w:sz w:val="20"/>
        </w:rPr>
        <w:t>producirse</w:t>
      </w:r>
      <w:r w:rsidR="00CE077F">
        <w:rPr>
          <w:sz w:val="20"/>
        </w:rPr>
        <w:t xml:space="preserve">  </w:t>
      </w:r>
      <w:r>
        <w:rPr>
          <w:sz w:val="20"/>
        </w:rPr>
        <w:t>fenómenos</w:t>
      </w:r>
      <w:r w:rsidR="00CE077F">
        <w:rPr>
          <w:sz w:val="20"/>
        </w:rPr>
        <w:t xml:space="preserve">  </w:t>
      </w:r>
      <w:r>
        <w:rPr>
          <w:sz w:val="20"/>
        </w:rPr>
        <w:t>de</w:t>
      </w:r>
      <w:r w:rsidR="00CE077F">
        <w:rPr>
          <w:sz w:val="20"/>
        </w:rPr>
        <w:t xml:space="preserve">  </w:t>
      </w:r>
      <w:r>
        <w:rPr>
          <w:sz w:val="20"/>
        </w:rPr>
        <w:t>condensación. Supondremos</w:t>
      </w:r>
      <w:r w:rsidR="00CE077F">
        <w:rPr>
          <w:sz w:val="20"/>
        </w:rPr>
        <w:t xml:space="preserve">  </w:t>
      </w:r>
      <w:r>
        <w:rPr>
          <w:sz w:val="20"/>
        </w:rPr>
        <w:t>despreciables</w:t>
      </w:r>
      <w:r w:rsidR="00CE077F">
        <w:rPr>
          <w:sz w:val="20"/>
        </w:rPr>
        <w:t xml:space="preserve">  </w:t>
      </w:r>
      <w:r>
        <w:rPr>
          <w:sz w:val="20"/>
        </w:rPr>
        <w:t>las</w:t>
      </w:r>
      <w:r w:rsidR="00CE077F">
        <w:rPr>
          <w:sz w:val="20"/>
        </w:rPr>
        <w:t xml:space="preserve">  </w:t>
      </w:r>
      <w:r>
        <w:rPr>
          <w:sz w:val="20"/>
        </w:rPr>
        <w:t xml:space="preserve">condensaciones. </w:t>
      </w:r>
    </w:p>
    <w:p w:rsidR="005A72D2" w:rsidRDefault="005A72D2" w:rsidP="005A72D2"/>
    <w:p w:rsidR="005A72D2" w:rsidRDefault="005A72D2" w:rsidP="005A72D2">
      <w:r>
        <w:rPr>
          <w:b/>
          <w:sz w:val="28"/>
        </w:rPr>
        <w:t>3.6</w:t>
      </w:r>
      <w:r>
        <w:rPr>
          <w:b/>
          <w:sz w:val="28"/>
        </w:rPr>
        <w:tab/>
        <w:t>Parámetros</w:t>
      </w:r>
      <w:r w:rsidR="00CE077F">
        <w:rPr>
          <w:b/>
          <w:sz w:val="28"/>
        </w:rPr>
        <w:t xml:space="preserve">  </w:t>
      </w:r>
      <w:r>
        <w:rPr>
          <w:b/>
          <w:sz w:val="28"/>
        </w:rPr>
        <w:t>de</w:t>
      </w:r>
      <w:r w:rsidR="00CE077F">
        <w:rPr>
          <w:b/>
          <w:sz w:val="28"/>
        </w:rPr>
        <w:t xml:space="preserve">  </w:t>
      </w:r>
      <w:r>
        <w:rPr>
          <w:b/>
          <w:sz w:val="28"/>
        </w:rPr>
        <w:t>detonación.</w:t>
      </w:r>
    </w:p>
    <w:p w:rsidR="005A72D2" w:rsidRDefault="005A72D2" w:rsidP="005A72D2">
      <w:r>
        <w:rPr>
          <w:b/>
          <w:sz w:val="28"/>
        </w:rPr>
        <w:t xml:space="preserve"> </w:t>
      </w:r>
    </w:p>
    <w:p w:rsidR="005A72D2" w:rsidRDefault="005A72D2" w:rsidP="005A72D2">
      <w:r>
        <w:t>Aunque</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basa</w:t>
      </w:r>
      <w:r w:rsidR="00CE077F">
        <w:t xml:space="preserve">  </w:t>
      </w:r>
      <w:r>
        <w:t>en</w:t>
      </w:r>
      <w:r w:rsidR="00CE077F">
        <w:t xml:space="preserve">  </w:t>
      </w:r>
      <w:r>
        <w:t>un</w:t>
      </w:r>
      <w:r w:rsidR="00CE077F">
        <w:t xml:space="preserve">  </w:t>
      </w:r>
      <w:r>
        <w:t>balance</w:t>
      </w:r>
      <w:r w:rsidR="00CE077F">
        <w:t xml:space="preserve">  </w:t>
      </w:r>
      <w:r>
        <w:t>termoquímico</w:t>
      </w:r>
      <w:r w:rsidR="00CE077F">
        <w:t xml:space="preserve">  </w:t>
      </w:r>
      <w:r>
        <w:t>en</w:t>
      </w:r>
      <w:r w:rsidR="00CE077F">
        <w:t xml:space="preserve">  </w:t>
      </w:r>
      <w:r>
        <w:t>el</w:t>
      </w:r>
      <w:r w:rsidR="00CE077F">
        <w:t xml:space="preserve">  </w:t>
      </w:r>
      <w:r>
        <w:t>estado</w:t>
      </w:r>
      <w:r w:rsidR="00CE077F">
        <w:t xml:space="preserve">  </w:t>
      </w:r>
      <w:r>
        <w:t>de</w:t>
      </w:r>
      <w:r w:rsidR="00CE077F">
        <w:t xml:space="preserve">  </w:t>
      </w:r>
      <w:r>
        <w:t>explosión</w:t>
      </w:r>
      <w:r w:rsidR="00CE077F">
        <w:t xml:space="preserve">  </w:t>
      </w:r>
      <w:r>
        <w:t>a</w:t>
      </w:r>
      <w:r w:rsidR="00CE077F">
        <w:t xml:space="preserve">  </w:t>
      </w:r>
      <w:r>
        <w:t>volumen</w:t>
      </w:r>
      <w:r w:rsidR="00CE077F">
        <w:t xml:space="preserve">  </w:t>
      </w:r>
      <w:r>
        <w:t>constante,</w:t>
      </w:r>
      <w:r w:rsidR="00CE077F">
        <w:t xml:space="preserve">  </w:t>
      </w:r>
      <w:r>
        <w:t>los</w:t>
      </w:r>
      <w:r w:rsidR="00CE077F">
        <w:t xml:space="preserve">  </w:t>
      </w:r>
      <w:r>
        <w:t>resultados</w:t>
      </w:r>
      <w:r w:rsidR="00CE077F">
        <w:t xml:space="preserve">  </w:t>
      </w:r>
      <w:r>
        <w:t>obtenidos</w:t>
      </w:r>
      <w:r w:rsidR="00CE077F">
        <w:t xml:space="preserve">  </w:t>
      </w:r>
      <w:r>
        <w:t>se</w:t>
      </w:r>
      <w:r w:rsidR="00CE077F">
        <w:t xml:space="preserve">  </w:t>
      </w:r>
      <w:r>
        <w:t>pueden</w:t>
      </w:r>
      <w:r w:rsidR="00CE077F">
        <w:t xml:space="preserve">  </w:t>
      </w:r>
      <w:r>
        <w:t>utilizar</w:t>
      </w:r>
      <w:r w:rsidR="00CE077F">
        <w:t xml:space="preserve">  </w:t>
      </w:r>
      <w:r>
        <w:t>para</w:t>
      </w:r>
      <w:r w:rsidR="00CE077F">
        <w:t xml:space="preserve">  </w:t>
      </w:r>
      <w:r>
        <w:t>estimar</w:t>
      </w:r>
      <w:r w:rsidR="00CE077F">
        <w:t xml:space="preserve">  </w:t>
      </w:r>
      <w:r>
        <w:t>las</w:t>
      </w:r>
      <w:r w:rsidR="00CE077F">
        <w:t xml:space="preserve">  </w:t>
      </w:r>
      <w:r>
        <w:t>variables</w:t>
      </w:r>
      <w:r w:rsidR="00CE077F">
        <w:t xml:space="preserve">  </w:t>
      </w:r>
      <w:r>
        <w:t>mecánicas</w:t>
      </w:r>
      <w:r w:rsidR="00CE077F">
        <w:t xml:space="preserve">  </w:t>
      </w:r>
      <w:r>
        <w:t>del</w:t>
      </w:r>
      <w:r w:rsidR="00CE077F">
        <w:t xml:space="preserve">  </w:t>
      </w:r>
      <w:r>
        <w:t>estado</w:t>
      </w:r>
      <w:r w:rsidR="00CE077F">
        <w:t xml:space="preserve">  </w:t>
      </w:r>
      <w:r>
        <w:t>de</w:t>
      </w:r>
      <w:r w:rsidR="00CE077F">
        <w:t xml:space="preserve">    </w:t>
      </w:r>
      <w:r>
        <w:t>detonación</w:t>
      </w:r>
      <w:r w:rsidR="00CE077F">
        <w:t xml:space="preserve">  </w:t>
      </w:r>
      <w:r>
        <w:t>CJ,</w:t>
      </w:r>
      <w:r w:rsidR="00CE077F">
        <w:t xml:space="preserve">  </w:t>
      </w:r>
      <w:r>
        <w:t>como</w:t>
      </w:r>
      <w:r w:rsidR="00CE077F">
        <w:t xml:space="preserve">  </w:t>
      </w:r>
      <w:r>
        <w:t>son:</w:t>
      </w:r>
      <w:r w:rsidR="00CE077F">
        <w:t xml:space="preserve">  </w:t>
      </w:r>
      <w:r>
        <w:t>la</w:t>
      </w:r>
      <w:r w:rsidR="00CE077F">
        <w:t xml:space="preserve">  </w:t>
      </w:r>
      <w:r>
        <w:t>presión</w:t>
      </w:r>
      <w:r w:rsidR="00CE077F">
        <w:t xml:space="preserve">  </w:t>
      </w:r>
      <w:r>
        <w:t xml:space="preserve"> de</w:t>
      </w:r>
      <w:r w:rsidR="00CE077F">
        <w:t xml:space="preserve">  </w:t>
      </w:r>
      <w:r>
        <w:t>detonación,</w:t>
      </w:r>
      <w:r w:rsidR="00CE077F">
        <w:t xml:space="preserve">  </w:t>
      </w:r>
      <w:r>
        <w:t>la</w:t>
      </w:r>
      <w:r w:rsidR="00CE077F">
        <w:t xml:space="preserve">  </w:t>
      </w:r>
      <w:r>
        <w:t>densidad</w:t>
      </w:r>
      <w:r w:rsidR="00CE077F">
        <w:t xml:space="preserve">  </w:t>
      </w:r>
      <w:r>
        <w:t>de</w:t>
      </w:r>
      <w:r w:rsidR="00CE077F">
        <w:t xml:space="preserve">  </w:t>
      </w:r>
      <w:r>
        <w:t>detonación</w:t>
      </w:r>
      <w:r w:rsidR="00CE077F">
        <w:t xml:space="preserve">  </w:t>
      </w:r>
      <w:r>
        <w:t>y</w:t>
      </w:r>
      <w:r w:rsidR="00CE077F">
        <w:t xml:space="preserve">  </w:t>
      </w:r>
      <w:r>
        <w:t>el</w:t>
      </w:r>
      <w:r w:rsidR="00CE077F">
        <w:t xml:space="preserve">  </w:t>
      </w:r>
      <w:r>
        <w:t>coeficiente</w:t>
      </w:r>
      <w:r w:rsidR="00CE077F">
        <w:t xml:space="preserve">  </w:t>
      </w:r>
      <w:r>
        <w:t xml:space="preserve">adiabático. </w:t>
      </w:r>
    </w:p>
    <w:p w:rsidR="005A72D2" w:rsidRDefault="005A72D2" w:rsidP="005A72D2"/>
    <w:p w:rsidR="005A72D2" w:rsidRDefault="005A72D2" w:rsidP="005A72D2">
      <w:r>
        <w:t>Las</w:t>
      </w:r>
      <w:r w:rsidR="00CE077F">
        <w:t xml:space="preserve">  </w:t>
      </w:r>
      <w:r>
        <w:t>fórmulas</w:t>
      </w:r>
      <w:r w:rsidR="00CE077F">
        <w:t xml:space="preserve">  </w:t>
      </w:r>
      <w:r>
        <w:t>empíricas</w:t>
      </w:r>
      <w:r w:rsidR="00CE077F">
        <w:t xml:space="preserve">  </w:t>
      </w:r>
      <w:r>
        <w:t>que</w:t>
      </w:r>
      <w:r w:rsidR="00CE077F">
        <w:t xml:space="preserve">  </w:t>
      </w:r>
      <w:r>
        <w:t>van</w:t>
      </w:r>
      <w:r w:rsidR="00CE077F">
        <w:t xml:space="preserve">  </w:t>
      </w:r>
      <w:r>
        <w:t>a</w:t>
      </w:r>
      <w:r w:rsidR="00CE077F">
        <w:t xml:space="preserve">  </w:t>
      </w:r>
      <w:r>
        <w:t>emplear</w:t>
      </w:r>
      <w:r w:rsidR="00CE077F">
        <w:t xml:space="preserve">  </w:t>
      </w:r>
      <w:r>
        <w:t>son</w:t>
      </w:r>
      <w:r w:rsidR="00CE077F">
        <w:t xml:space="preserve">  </w:t>
      </w:r>
      <w:r>
        <w:t>las</w:t>
      </w:r>
      <w:r w:rsidR="00CE077F">
        <w:t xml:space="preserve">  </w:t>
      </w:r>
      <w:r>
        <w:t>propuestas</w:t>
      </w:r>
      <w:r w:rsidR="00CE077F">
        <w:t xml:space="preserve">  </w:t>
      </w:r>
      <w:r>
        <w:t>por</w:t>
      </w:r>
      <w:r w:rsidR="00CE077F">
        <w:t xml:space="preserve">  </w:t>
      </w:r>
      <w:proofErr w:type="spellStart"/>
      <w:r>
        <w:rPr>
          <w:i/>
        </w:rPr>
        <w:t>Kamlet</w:t>
      </w:r>
      <w:proofErr w:type="spellEnd"/>
      <w:r>
        <w:rPr>
          <w:i/>
        </w:rPr>
        <w:t>, M.J</w:t>
      </w:r>
      <w:r w:rsidR="00CE077F">
        <w:rPr>
          <w:i/>
        </w:rPr>
        <w:t xml:space="preserve">  </w:t>
      </w:r>
      <w:r>
        <w:rPr>
          <w:i/>
        </w:rPr>
        <w:t>y</w:t>
      </w:r>
      <w:r w:rsidR="00CE077F">
        <w:rPr>
          <w:i/>
        </w:rPr>
        <w:t xml:space="preserve">  </w:t>
      </w:r>
      <w:proofErr w:type="spellStart"/>
      <w:r>
        <w:rPr>
          <w:i/>
        </w:rPr>
        <w:t>Jacobs</w:t>
      </w:r>
      <w:proofErr w:type="spellEnd"/>
      <w:r>
        <w:rPr>
          <w:i/>
        </w:rPr>
        <w:t>,</w:t>
      </w:r>
      <w:r w:rsidR="00CE077F">
        <w:rPr>
          <w:i/>
        </w:rPr>
        <w:t xml:space="preserve">  </w:t>
      </w:r>
      <w:r>
        <w:rPr>
          <w:i/>
        </w:rPr>
        <w:t>S.J</w:t>
      </w:r>
      <w:r>
        <w:t>.</w:t>
      </w:r>
      <w:r w:rsidR="00CE077F">
        <w:t xml:space="preserve">  </w:t>
      </w:r>
      <w:r>
        <w:t>[3].</w:t>
      </w:r>
      <w:r w:rsidR="00CE077F">
        <w:t xml:space="preserve">  </w:t>
      </w:r>
      <w:r>
        <w:t>Estas</w:t>
      </w:r>
      <w:r w:rsidR="00CE077F">
        <w:t xml:space="preserve">  </w:t>
      </w:r>
      <w:r>
        <w:t>fórmulas</w:t>
      </w:r>
      <w:r w:rsidR="00CE077F">
        <w:t xml:space="preserve">  </w:t>
      </w:r>
      <w:r>
        <w:t>se</w:t>
      </w:r>
      <w:r w:rsidR="00CE077F">
        <w:t xml:space="preserve">  </w:t>
      </w:r>
      <w:r>
        <w:t>basan</w:t>
      </w:r>
      <w:r w:rsidR="00CE077F">
        <w:t xml:space="preserve">  </w:t>
      </w:r>
      <w:r>
        <w:t>en</w:t>
      </w:r>
      <w:r w:rsidR="00CE077F">
        <w:t xml:space="preserve">  </w:t>
      </w:r>
      <w:r>
        <w:t>un</w:t>
      </w:r>
      <w:r w:rsidR="00CE077F">
        <w:t xml:space="preserve">  </w:t>
      </w:r>
      <w:r>
        <w:t>estudio</w:t>
      </w:r>
      <w:r w:rsidR="00CE077F">
        <w:t xml:space="preserve">  </w:t>
      </w:r>
      <w:r>
        <w:t>estadístico</w:t>
      </w:r>
      <w:r w:rsidR="00CE077F">
        <w:t xml:space="preserve">  </w:t>
      </w:r>
      <w:r>
        <w:t>sobre</w:t>
      </w:r>
      <w:r w:rsidR="00CE077F">
        <w:t xml:space="preserve">  </w:t>
      </w:r>
      <w:r>
        <w:t>propiedades</w:t>
      </w:r>
      <w:r w:rsidR="00CE077F">
        <w:t xml:space="preserve">  </w:t>
      </w:r>
      <w:r>
        <w:t>de</w:t>
      </w:r>
      <w:r w:rsidR="00CE077F">
        <w:t xml:space="preserve">  </w:t>
      </w:r>
      <w:r>
        <w:t>detonación,</w:t>
      </w:r>
      <w:r w:rsidR="00CE077F">
        <w:t xml:space="preserve">  </w:t>
      </w:r>
      <w:r>
        <w:t>obtenidas</w:t>
      </w:r>
      <w:r w:rsidR="00CE077F">
        <w:t xml:space="preserve">  </w:t>
      </w:r>
      <w:r>
        <w:t>mediante</w:t>
      </w:r>
      <w:r w:rsidR="00CE077F">
        <w:t xml:space="preserve">  </w:t>
      </w:r>
      <w:r>
        <w:t>un</w:t>
      </w:r>
      <w:r w:rsidR="00CE077F">
        <w:t xml:space="preserve">  </w:t>
      </w:r>
      <w:r>
        <w:t>cálculo</w:t>
      </w:r>
      <w:r w:rsidR="00CE077F">
        <w:t xml:space="preserve">  </w:t>
      </w:r>
      <w:r>
        <w:t>con</w:t>
      </w:r>
      <w:r w:rsidR="00CE077F">
        <w:t xml:space="preserve">  </w:t>
      </w:r>
      <w:r>
        <w:t>códigos</w:t>
      </w:r>
      <w:r w:rsidR="00CE077F">
        <w:t xml:space="preserve">  </w:t>
      </w:r>
      <w:r>
        <w:t>de</w:t>
      </w:r>
      <w:r w:rsidR="00CE077F">
        <w:t xml:space="preserve">  </w:t>
      </w:r>
      <w:r>
        <w:t>detonación</w:t>
      </w:r>
      <w:r w:rsidR="00CE077F">
        <w:t xml:space="preserve">  </w:t>
      </w:r>
      <w:r>
        <w:t>complejos,</w:t>
      </w:r>
      <w:r w:rsidR="00CE077F">
        <w:t xml:space="preserve">  </w:t>
      </w:r>
      <w:r>
        <w:t>de</w:t>
      </w:r>
      <w:r w:rsidR="00CE077F">
        <w:t xml:space="preserve">  </w:t>
      </w:r>
      <w:r>
        <w:t>un</w:t>
      </w:r>
      <w:r w:rsidR="00CE077F">
        <w:t xml:space="preserve">  </w:t>
      </w:r>
      <w:r>
        <w:t>gran</w:t>
      </w:r>
      <w:r w:rsidR="00CE077F">
        <w:t xml:space="preserve">  </w:t>
      </w:r>
      <w:r>
        <w:t>número</w:t>
      </w:r>
      <w:r w:rsidR="00CE077F">
        <w:t xml:space="preserve">  </w:t>
      </w:r>
      <w:r>
        <w:t>de explosivos</w:t>
      </w:r>
      <w:r w:rsidR="00CE077F">
        <w:t xml:space="preserve">  </w:t>
      </w:r>
      <w:r>
        <w:t>compuestos</w:t>
      </w:r>
      <w:r w:rsidR="00CE077F">
        <w:t xml:space="preserve">  </w:t>
      </w:r>
      <w:r>
        <w:t>por</w:t>
      </w:r>
      <w:r w:rsidR="00CE077F">
        <w:t xml:space="preserve">  </w:t>
      </w:r>
      <w:r>
        <w:t>C, H, N</w:t>
      </w:r>
      <w:r w:rsidR="00CE077F">
        <w:t xml:space="preserve">  </w:t>
      </w:r>
      <w:r>
        <w:t>y</w:t>
      </w:r>
      <w:r w:rsidR="00CE077F">
        <w:t xml:space="preserve">  </w:t>
      </w:r>
      <w:r>
        <w:t>O</w:t>
      </w:r>
      <w:r w:rsidR="00CE077F">
        <w:t xml:space="preserve">  </w:t>
      </w:r>
      <w:r>
        <w:t>en</w:t>
      </w:r>
      <w:r w:rsidR="00CE077F">
        <w:t xml:space="preserve">  </w:t>
      </w:r>
      <w:r>
        <w:t>un</w:t>
      </w:r>
      <w:r w:rsidR="00CE077F">
        <w:t xml:space="preserve">  </w:t>
      </w:r>
      <w:r>
        <w:t>intervalo</w:t>
      </w:r>
      <w:r w:rsidR="00CE077F">
        <w:t xml:space="preserve">  </w:t>
      </w:r>
      <w:r>
        <w:t>de</w:t>
      </w:r>
      <w:r w:rsidR="00CE077F">
        <w:t xml:space="preserve">  </w:t>
      </w:r>
      <w:r>
        <w:t>densidades</w:t>
      </w:r>
      <w:r w:rsidR="00CE077F">
        <w:t xml:space="preserve">  </w:t>
      </w:r>
      <w:r>
        <w:t>desde</w:t>
      </w:r>
      <w:r w:rsidR="00CE077F">
        <w:t xml:space="preserve">  </w:t>
      </w:r>
      <w:r>
        <w:t>1 g/cm</w:t>
      </w:r>
      <w:r>
        <w:rPr>
          <w:vertAlign w:val="superscript"/>
        </w:rPr>
        <w:t>3</w:t>
      </w:r>
      <w:r w:rsidR="00CE077F">
        <w:t xml:space="preserve">  </w:t>
      </w:r>
      <w:r>
        <w:t xml:space="preserve"> a</w:t>
      </w:r>
      <w:r w:rsidR="00CE077F">
        <w:t xml:space="preserve">  </w:t>
      </w:r>
      <w:r>
        <w:t>2</w:t>
      </w:r>
      <w:r w:rsidR="00CE077F">
        <w:t xml:space="preserve">  </w:t>
      </w:r>
      <w:r>
        <w:t>g/cm</w:t>
      </w:r>
      <w:r>
        <w:rPr>
          <w:vertAlign w:val="superscript"/>
        </w:rPr>
        <w:t>3</w:t>
      </w:r>
      <w:r>
        <w:t>,</w:t>
      </w:r>
      <w:r w:rsidR="00CE077F">
        <w:t xml:space="preserve">  </w:t>
      </w:r>
      <w:r>
        <w:t>y</w:t>
      </w:r>
      <w:r w:rsidR="00CE077F">
        <w:t xml:space="preserve">  </w:t>
      </w:r>
      <w:r>
        <w:t>son:</w:t>
      </w:r>
    </w:p>
    <w:p w:rsidR="005A72D2" w:rsidRDefault="00CE077F" w:rsidP="005A72D2">
      <w:r>
        <w:t xml:space="preserve">  </w:t>
      </w:r>
    </w:p>
    <w:p w:rsidR="005A72D2" w:rsidRDefault="005A72D2" w:rsidP="005A72D2">
      <w:r>
        <w:tab/>
      </w:r>
      <w:r>
        <w:rPr>
          <w:b/>
        </w:rPr>
        <w:t xml:space="preserve">P = </w:t>
      </w:r>
      <w:proofErr w:type="spellStart"/>
      <w:r>
        <w:rPr>
          <w:b/>
        </w:rPr>
        <w:t>K</w:t>
      </w:r>
      <w:r>
        <w:rPr>
          <w:b/>
          <w:vertAlign w:val="subscript"/>
        </w:rPr>
        <w:t>p</w:t>
      </w:r>
      <w:proofErr w:type="spellEnd"/>
      <w:r>
        <w:rPr>
          <w:b/>
        </w:rPr>
        <w:t xml:space="preserve"> · </w:t>
      </w:r>
      <w:r>
        <w:rPr>
          <w:b/>
          <w:noProof/>
          <w:color w:val="000000"/>
          <w:sz w:val="28"/>
        </w:rPr>
        <w:sym w:font="Symbol" w:char="F072"/>
      </w:r>
      <w:r>
        <w:rPr>
          <w:b/>
          <w:noProof/>
          <w:color w:val="000000"/>
          <w:vertAlign w:val="subscript"/>
        </w:rPr>
        <w:t>o</w:t>
      </w:r>
      <w:r>
        <w:rPr>
          <w:b/>
          <w:noProof/>
          <w:color w:val="000000"/>
          <w:vertAlign w:val="superscript"/>
        </w:rPr>
        <w:t>2</w:t>
      </w:r>
      <w:r>
        <w:rPr>
          <w:b/>
          <w:noProof/>
          <w:color w:val="000000"/>
        </w:rPr>
        <w:t xml:space="preserve"> · </w:t>
      </w:r>
      <w:r>
        <w:rPr>
          <w:b/>
          <w:noProof/>
          <w:color w:val="000000"/>
        </w:rPr>
        <w:sym w:font="Symbol" w:char="F066"/>
      </w:r>
      <w:r w:rsidR="00CE077F">
        <w:rPr>
          <w:b/>
          <w:noProof/>
          <w:color w:val="000000"/>
          <w:sz w:val="22"/>
        </w:rPr>
        <w:t xml:space="preserve">  </w:t>
      </w:r>
      <w:r w:rsidR="00CE077F">
        <w:rPr>
          <w:b/>
        </w:rPr>
        <w:t xml:space="preserve">  </w:t>
      </w:r>
      <w:r>
        <w:rPr>
          <w:b/>
        </w:rPr>
        <w:tab/>
      </w:r>
      <w:r>
        <w:rPr>
          <w:b/>
        </w:rPr>
        <w:tab/>
      </w:r>
      <w:r>
        <w:rPr>
          <w:b/>
        </w:rPr>
        <w:tab/>
      </w:r>
      <w:r>
        <w:rPr>
          <w:b/>
        </w:rPr>
        <w:tab/>
      </w:r>
      <w:r>
        <w:rPr>
          <w:b/>
        </w:rPr>
        <w:tab/>
      </w:r>
      <w:r>
        <w:rPr>
          <w:b/>
        </w:rPr>
        <w:tab/>
      </w:r>
      <w:r>
        <w:t>(3-35)</w:t>
      </w:r>
    </w:p>
    <w:p w:rsidR="005A72D2" w:rsidRDefault="005A72D2" w:rsidP="005A72D2"/>
    <w:p w:rsidR="005A72D2" w:rsidRDefault="00CE077F" w:rsidP="005A72D2">
      <w:r>
        <w:t xml:space="preserve">        </w:t>
      </w:r>
      <w:r w:rsidR="005A72D2">
        <w:tab/>
      </w:r>
      <w:r w:rsidR="00011C3D" w:rsidRPr="00011C3D">
        <w:rPr>
          <w:position w:val="-14"/>
          <w:sz w:val="20"/>
        </w:rPr>
        <w:object w:dxaOrig="1560" w:dyaOrig="460">
          <v:shape id="_x0000_i1056" type="#_x0000_t75" style="width:78pt;height:23.25pt" o:ole="">
            <v:imagedata r:id="rId86" o:title=""/>
          </v:shape>
          <o:OLEObject Type="Embed" ProgID="Equation.3" ShapeID="_x0000_i1056" DrawAspect="Content" ObjectID="_1482596765" r:id="rId87"/>
        </w:object>
      </w:r>
      <w:r w:rsidR="005A72D2">
        <w:tab/>
      </w:r>
      <w:r w:rsidR="005A72D2">
        <w:tab/>
      </w:r>
      <w:r w:rsidR="005A72D2">
        <w:tab/>
      </w:r>
      <w:r w:rsidR="005A72D2">
        <w:tab/>
      </w:r>
      <w:r w:rsidR="005A72D2">
        <w:tab/>
      </w:r>
      <w:r w:rsidR="005A72D2">
        <w:tab/>
        <w:t>(3-36)</w:t>
      </w:r>
    </w:p>
    <w:p w:rsidR="005A72D2" w:rsidRDefault="005A72D2" w:rsidP="005A72D2"/>
    <w:p w:rsidR="005A72D2" w:rsidRDefault="005A72D2" w:rsidP="005A72D2">
      <w:r>
        <w:tab/>
      </w:r>
      <w:r w:rsidR="00011C3D" w:rsidRPr="00011C3D">
        <w:rPr>
          <w:position w:val="-32"/>
          <w:sz w:val="20"/>
        </w:rPr>
        <w:object w:dxaOrig="1700" w:dyaOrig="1060">
          <v:shape id="_x0000_i1057" type="#_x0000_t75" style="width:85.5pt;height:53.25pt" o:ole="">
            <v:imagedata r:id="rId88" o:title=""/>
          </v:shape>
          <o:OLEObject Type="Embed" ProgID="Equation.3" ShapeID="_x0000_i1057" DrawAspect="Content" ObjectID="_1482596766" r:id="rId89"/>
        </w:object>
      </w:r>
      <w:r>
        <w:tab/>
      </w:r>
      <w:r>
        <w:tab/>
      </w:r>
      <w:r>
        <w:tab/>
      </w:r>
      <w:r>
        <w:tab/>
      </w:r>
      <w:r>
        <w:tab/>
      </w:r>
      <w:r>
        <w:tab/>
        <w:t>(3-37)</w:t>
      </w:r>
    </w:p>
    <w:p w:rsidR="005A72D2" w:rsidRDefault="005A72D2" w:rsidP="005A72D2"/>
    <w:p w:rsidR="005A72D2" w:rsidRDefault="005A72D2" w:rsidP="005A72D2">
      <w:r>
        <w:tab/>
      </w:r>
      <w:r w:rsidR="00011C3D" w:rsidRPr="00011C3D">
        <w:rPr>
          <w:position w:val="-12"/>
          <w:sz w:val="20"/>
        </w:rPr>
        <w:object w:dxaOrig="2180" w:dyaOrig="400">
          <v:shape id="_x0000_i1058" type="#_x0000_t75" style="width:108.75pt;height:20.25pt" o:ole="">
            <v:imagedata r:id="rId90" o:title=""/>
          </v:shape>
          <o:OLEObject Type="Embed" ProgID="Equation.3" ShapeID="_x0000_i1058" DrawAspect="Content" ObjectID="_1482596767" r:id="rId91"/>
        </w:object>
      </w:r>
      <w:r>
        <w:tab/>
      </w:r>
      <w:r>
        <w:tab/>
      </w:r>
      <w:r>
        <w:tab/>
      </w:r>
      <w:r>
        <w:tab/>
      </w:r>
      <w:r>
        <w:tab/>
        <w:t>(3-38)</w:t>
      </w:r>
    </w:p>
    <w:p w:rsidR="005A72D2" w:rsidRDefault="005A72D2" w:rsidP="005A72D2"/>
    <w:p w:rsidR="005A72D2" w:rsidRDefault="005A72D2" w:rsidP="005A72D2">
      <w:r>
        <w:tab/>
      </w:r>
      <w:r w:rsidR="00011C3D" w:rsidRPr="00011C3D">
        <w:rPr>
          <w:position w:val="-30"/>
          <w:sz w:val="20"/>
        </w:rPr>
        <w:object w:dxaOrig="1560" w:dyaOrig="700">
          <v:shape id="_x0000_i1059" type="#_x0000_t75" style="width:78pt;height:35.25pt" o:ole="">
            <v:imagedata r:id="rId92" o:title=""/>
          </v:shape>
          <o:OLEObject Type="Embed" ProgID="Equation.3" ShapeID="_x0000_i1059" DrawAspect="Content" ObjectID="_1482596768" r:id="rId93"/>
        </w:object>
      </w:r>
      <w:r>
        <w:tab/>
      </w:r>
      <w:r>
        <w:tab/>
      </w:r>
      <w:r>
        <w:tab/>
      </w:r>
      <w:r>
        <w:tab/>
      </w:r>
      <w:r>
        <w:tab/>
      </w:r>
      <w:r>
        <w:tab/>
        <w:t>(3-39)</w:t>
      </w:r>
    </w:p>
    <w:p w:rsidR="005A72D2" w:rsidRDefault="005A72D2" w:rsidP="005A72D2"/>
    <w:p w:rsidR="005A72D2" w:rsidRDefault="005A72D2" w:rsidP="005A72D2">
      <w:r>
        <w:tab/>
      </w:r>
      <w:r w:rsidR="00011C3D" w:rsidRPr="00011C3D">
        <w:rPr>
          <w:position w:val="-30"/>
          <w:sz w:val="20"/>
        </w:rPr>
        <w:object w:dxaOrig="1600" w:dyaOrig="700">
          <v:shape id="_x0000_i1060" type="#_x0000_t75" style="width:80.25pt;height:35.25pt" o:ole="">
            <v:imagedata r:id="rId94" o:title=""/>
          </v:shape>
          <o:OLEObject Type="Embed" ProgID="Equation.3" ShapeID="_x0000_i1060" DrawAspect="Content" ObjectID="_1482596769" r:id="rId95"/>
        </w:object>
      </w:r>
      <w:r>
        <w:tab/>
      </w:r>
      <w:r>
        <w:tab/>
      </w:r>
      <w:r>
        <w:tab/>
      </w:r>
      <w:r>
        <w:tab/>
      </w:r>
      <w:r>
        <w:tab/>
      </w:r>
      <w:r>
        <w:tab/>
        <w:t>(3-40)</w:t>
      </w:r>
    </w:p>
    <w:p w:rsidR="005A72D2" w:rsidRDefault="005A72D2" w:rsidP="005A72D2"/>
    <w:p w:rsidR="005A72D2" w:rsidRDefault="005A72D2" w:rsidP="005A72D2"/>
    <w:p w:rsidR="005A72D2" w:rsidRDefault="005A72D2" w:rsidP="005A72D2"/>
    <w:p w:rsidR="005A3918" w:rsidRDefault="005A3918">
      <w:pPr>
        <w:overflowPunct/>
        <w:autoSpaceDE/>
        <w:autoSpaceDN/>
        <w:adjustRightInd/>
        <w:spacing w:after="200" w:line="276" w:lineRule="auto"/>
        <w:jc w:val="left"/>
      </w:pPr>
      <w:r>
        <w:br w:type="page"/>
      </w:r>
    </w:p>
    <w:p w:rsidR="005A72D2" w:rsidRDefault="005A72D2" w:rsidP="005A72D2"/>
    <w:p w:rsidR="005A72D2" w:rsidRDefault="005A72D2" w:rsidP="005A72D2">
      <w:r>
        <w:t>donde:</w:t>
      </w:r>
    </w:p>
    <w:p w:rsidR="005A72D2" w:rsidRDefault="005A72D2" w:rsidP="005A72D2"/>
    <w:tbl>
      <w:tblPr>
        <w:tblW w:w="0" w:type="auto"/>
        <w:tblInd w:w="212" w:type="dxa"/>
        <w:tblLayout w:type="fixed"/>
        <w:tblCellMar>
          <w:left w:w="70" w:type="dxa"/>
          <w:right w:w="70" w:type="dxa"/>
        </w:tblCellMar>
        <w:tblLook w:val="0000"/>
      </w:tblPr>
      <w:tblGrid>
        <w:gridCol w:w="1134"/>
        <w:gridCol w:w="7088"/>
      </w:tblGrid>
      <w:tr w:rsidR="005A72D2" w:rsidTr="00CE077F">
        <w:tc>
          <w:tcPr>
            <w:tcW w:w="1134" w:type="dxa"/>
          </w:tcPr>
          <w:p w:rsidR="005A72D2" w:rsidRDefault="005A72D2" w:rsidP="00CE077F">
            <w:pPr>
              <w:rPr>
                <w:b/>
              </w:rPr>
            </w:pPr>
            <w:r>
              <w:rPr>
                <w:b/>
              </w:rPr>
              <w:t>P</w:t>
            </w:r>
          </w:p>
        </w:tc>
        <w:tc>
          <w:tcPr>
            <w:tcW w:w="7088" w:type="dxa"/>
          </w:tcPr>
          <w:p w:rsidR="005A72D2" w:rsidRDefault="005A72D2" w:rsidP="00CE077F">
            <w:pPr>
              <w:rPr>
                <w:sz w:val="20"/>
              </w:rPr>
            </w:pPr>
            <w:r>
              <w:rPr>
                <w:sz w:val="20"/>
              </w:rPr>
              <w:t>Presión</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 (</w:t>
            </w:r>
            <w:proofErr w:type="spellStart"/>
            <w:r>
              <w:rPr>
                <w:sz w:val="20"/>
              </w:rPr>
              <w:t>GPa</w:t>
            </w:r>
            <w:proofErr w:type="spellEnd"/>
            <w:r>
              <w:rPr>
                <w:sz w:val="20"/>
              </w:rPr>
              <w:t>).</w:t>
            </w:r>
            <w:r w:rsidR="00CE077F">
              <w:rPr>
                <w:sz w:val="20"/>
              </w:rPr>
              <w:t xml:space="preserve">    </w:t>
            </w:r>
          </w:p>
        </w:tc>
      </w:tr>
      <w:tr w:rsidR="005A72D2" w:rsidTr="00CE077F">
        <w:tc>
          <w:tcPr>
            <w:tcW w:w="1134" w:type="dxa"/>
          </w:tcPr>
          <w:p w:rsidR="005A72D2" w:rsidRDefault="005A72D2" w:rsidP="00CE077F">
            <w:pPr>
              <w:rPr>
                <w:b/>
              </w:rPr>
            </w:pPr>
            <w:proofErr w:type="spellStart"/>
            <w:r>
              <w:rPr>
                <w:b/>
              </w:rPr>
              <w:t>K</w:t>
            </w:r>
            <w:r>
              <w:rPr>
                <w:b/>
                <w:vertAlign w:val="subscript"/>
              </w:rPr>
              <w:t>p</w:t>
            </w:r>
            <w:proofErr w:type="spellEnd"/>
          </w:p>
        </w:tc>
        <w:tc>
          <w:tcPr>
            <w:tcW w:w="7088" w:type="dxa"/>
          </w:tcPr>
          <w:p w:rsidR="005A72D2" w:rsidRDefault="005A72D2" w:rsidP="00CE077F">
            <w:pPr>
              <w:rPr>
                <w:sz w:val="20"/>
              </w:rPr>
            </w:pPr>
            <w:r>
              <w:rPr>
                <w:sz w:val="20"/>
              </w:rPr>
              <w:t>Constante</w:t>
            </w:r>
            <w:r w:rsidR="00CE077F">
              <w:rPr>
                <w:sz w:val="20"/>
              </w:rPr>
              <w:t xml:space="preserve">  </w:t>
            </w:r>
            <w:proofErr w:type="spellStart"/>
            <w:r>
              <w:rPr>
                <w:sz w:val="20"/>
              </w:rPr>
              <w:t>K</w:t>
            </w:r>
            <w:r>
              <w:rPr>
                <w:sz w:val="20"/>
                <w:vertAlign w:val="subscript"/>
              </w:rPr>
              <w:t>p</w:t>
            </w:r>
            <w:proofErr w:type="spellEnd"/>
            <w:r>
              <w:rPr>
                <w:sz w:val="20"/>
                <w:vertAlign w:val="subscript"/>
              </w:rPr>
              <w:t xml:space="preserve"> </w:t>
            </w:r>
            <w:r>
              <w:rPr>
                <w:sz w:val="20"/>
              </w:rPr>
              <w:t>= 7,617·10</w:t>
            </w:r>
            <w:r>
              <w:rPr>
                <w:sz w:val="20"/>
                <w:vertAlign w:val="superscript"/>
              </w:rPr>
              <w:t>-4</w:t>
            </w:r>
            <w:r w:rsidR="00CE077F">
              <w:rPr>
                <w:sz w:val="20"/>
                <w:vertAlign w:val="superscript"/>
              </w:rPr>
              <w:t xml:space="preserve">  </w:t>
            </w:r>
            <w:r>
              <w:rPr>
                <w:sz w:val="20"/>
              </w:rPr>
              <w:t>(</w:t>
            </w:r>
            <w:r>
              <w:rPr>
                <w:sz w:val="22"/>
              </w:rPr>
              <w:sym w:font="Symbol" w:char="F072"/>
            </w:r>
            <w:r>
              <w:rPr>
                <w:sz w:val="22"/>
                <w:vertAlign w:val="subscript"/>
              </w:rPr>
              <w:t>0</w:t>
            </w:r>
            <w:r>
              <w:rPr>
                <w:sz w:val="22"/>
              </w:rPr>
              <w:t xml:space="preserve"> </w:t>
            </w:r>
            <w:r>
              <w:rPr>
                <w:sz w:val="20"/>
              </w:rPr>
              <w:t>en</w:t>
            </w:r>
            <w:r w:rsidR="00CE077F">
              <w:rPr>
                <w:sz w:val="20"/>
              </w:rPr>
              <w:t xml:space="preserve">  </w:t>
            </w:r>
            <w:r>
              <w:rPr>
                <w:sz w:val="20"/>
              </w:rPr>
              <w:t>g/cm</w:t>
            </w:r>
            <w:r>
              <w:rPr>
                <w:sz w:val="20"/>
                <w:vertAlign w:val="superscript"/>
              </w:rPr>
              <w:t>3</w:t>
            </w:r>
            <w:r>
              <w:rPr>
                <w:sz w:val="20"/>
              </w:rPr>
              <w:t>)</w:t>
            </w:r>
            <w:r w:rsidR="00CE077F">
              <w:rPr>
                <w:sz w:val="20"/>
              </w:rPr>
              <w:t xml:space="preserve">  </w:t>
            </w:r>
            <w:r>
              <w:rPr>
                <w:sz w:val="20"/>
              </w:rPr>
              <w:t>.</w:t>
            </w:r>
          </w:p>
        </w:tc>
      </w:tr>
      <w:tr w:rsidR="005A72D2" w:rsidTr="00CE077F">
        <w:tc>
          <w:tcPr>
            <w:tcW w:w="1134" w:type="dxa"/>
          </w:tcPr>
          <w:p w:rsidR="005A72D2" w:rsidRDefault="005A72D2" w:rsidP="00CE077F">
            <w:pPr>
              <w:rPr>
                <w:b/>
              </w:rPr>
            </w:pPr>
            <w:r>
              <w:rPr>
                <w:b/>
                <w:noProof/>
                <w:color w:val="000000"/>
                <w:sz w:val="28"/>
              </w:rPr>
              <w:sym w:font="Symbol" w:char="F072"/>
            </w:r>
            <w:r>
              <w:rPr>
                <w:b/>
                <w:noProof/>
                <w:color w:val="000000"/>
                <w:vertAlign w:val="subscript"/>
              </w:rPr>
              <w:t>o</w:t>
            </w:r>
          </w:p>
        </w:tc>
        <w:tc>
          <w:tcPr>
            <w:tcW w:w="7088" w:type="dxa"/>
          </w:tcPr>
          <w:p w:rsidR="005A72D2" w:rsidRDefault="005A72D2" w:rsidP="00CE077F">
            <w:pPr>
              <w:rPr>
                <w:sz w:val="20"/>
              </w:rPr>
            </w:pPr>
            <w:r>
              <w:rPr>
                <w:sz w:val="20"/>
              </w:rPr>
              <w:t>Densidad</w:t>
            </w:r>
            <w:r w:rsidR="00CE077F">
              <w:rPr>
                <w:sz w:val="20"/>
              </w:rPr>
              <w:t xml:space="preserve">  </w:t>
            </w:r>
            <w:r>
              <w:rPr>
                <w:sz w:val="20"/>
              </w:rPr>
              <w:t>inicial</w:t>
            </w:r>
            <w:r w:rsidR="00CE077F">
              <w:rPr>
                <w:sz w:val="20"/>
              </w:rPr>
              <w:t xml:space="preserve">  </w:t>
            </w:r>
            <w:r>
              <w:rPr>
                <w:sz w:val="20"/>
              </w:rPr>
              <w:t>o</w:t>
            </w:r>
            <w:r w:rsidR="00CE077F">
              <w:rPr>
                <w:sz w:val="20"/>
              </w:rPr>
              <w:t xml:space="preserve">  </w:t>
            </w:r>
            <w:r>
              <w:rPr>
                <w:sz w:val="20"/>
              </w:rPr>
              <w:t>de</w:t>
            </w:r>
            <w:r w:rsidR="00CE077F">
              <w:rPr>
                <w:sz w:val="20"/>
              </w:rPr>
              <w:t xml:space="preserve">  </w:t>
            </w:r>
            <w:r>
              <w:rPr>
                <w:sz w:val="20"/>
              </w:rPr>
              <w:t>encartuchado, en (g/cm</w:t>
            </w:r>
            <w:r>
              <w:rPr>
                <w:sz w:val="20"/>
                <w:vertAlign w:val="superscript"/>
              </w:rPr>
              <w:t>3</w:t>
            </w:r>
            <w:r>
              <w:rPr>
                <w:sz w:val="20"/>
              </w:rPr>
              <w:t>)</w:t>
            </w:r>
          </w:p>
          <w:p w:rsidR="005A72D2" w:rsidRDefault="00CE077F" w:rsidP="00CE077F">
            <w:pPr>
              <w:rPr>
                <w:sz w:val="20"/>
                <w:lang w:val="en-GB"/>
              </w:rPr>
            </w:pPr>
            <w:r>
              <w:rPr>
                <w:sz w:val="20"/>
              </w:rPr>
              <w:t xml:space="preserve">  </w:t>
            </w:r>
            <w:r w:rsidR="005A72D2">
              <w:rPr>
                <w:sz w:val="20"/>
                <w:lang w:val="en-GB"/>
              </w:rPr>
              <w:t>1 g/cm</w:t>
            </w:r>
            <w:r w:rsidR="005A72D2">
              <w:rPr>
                <w:sz w:val="20"/>
                <w:vertAlign w:val="superscript"/>
                <w:lang w:val="en-GB"/>
              </w:rPr>
              <w:t>3</w:t>
            </w:r>
            <w:r>
              <w:rPr>
                <w:sz w:val="20"/>
                <w:lang w:val="en-GB"/>
              </w:rPr>
              <w:t xml:space="preserve">  </w:t>
            </w:r>
            <w:r w:rsidR="005A72D2">
              <w:rPr>
                <w:sz w:val="20"/>
                <w:lang w:val="en-GB"/>
              </w:rPr>
              <w:t>= 1000</w:t>
            </w:r>
            <w:r>
              <w:rPr>
                <w:sz w:val="20"/>
                <w:lang w:val="en-GB"/>
              </w:rPr>
              <w:t xml:space="preserve">  </w:t>
            </w:r>
            <w:r w:rsidR="005A72D2">
              <w:rPr>
                <w:sz w:val="20"/>
                <w:lang w:val="en-GB"/>
              </w:rPr>
              <w:t>kg/m</w:t>
            </w:r>
            <w:r w:rsidR="005A72D2">
              <w:rPr>
                <w:sz w:val="20"/>
                <w:vertAlign w:val="superscript"/>
                <w:lang w:val="en-GB"/>
              </w:rPr>
              <w:t>3</w:t>
            </w:r>
            <w:r>
              <w:rPr>
                <w:sz w:val="20"/>
                <w:lang w:val="en-GB"/>
              </w:rPr>
              <w:t xml:space="preserve">  </w:t>
            </w:r>
            <w:r w:rsidR="005A72D2">
              <w:rPr>
                <w:sz w:val="20"/>
                <w:lang w:val="en-GB"/>
              </w:rPr>
              <w:t xml:space="preserve"> </w:t>
            </w:r>
          </w:p>
        </w:tc>
      </w:tr>
      <w:tr w:rsidR="005A72D2" w:rsidTr="00CE077F">
        <w:tc>
          <w:tcPr>
            <w:tcW w:w="1134" w:type="dxa"/>
          </w:tcPr>
          <w:p w:rsidR="005A72D2" w:rsidRDefault="005A72D2" w:rsidP="00CE077F">
            <w:pPr>
              <w:rPr>
                <w:b/>
              </w:rPr>
            </w:pPr>
            <w:r>
              <w:rPr>
                <w:b/>
              </w:rPr>
              <w:sym w:font="Symbol" w:char="F066"/>
            </w:r>
          </w:p>
        </w:tc>
        <w:tc>
          <w:tcPr>
            <w:tcW w:w="7088" w:type="dxa"/>
          </w:tcPr>
          <w:p w:rsidR="005A72D2" w:rsidRDefault="005A72D2" w:rsidP="00CE077F">
            <w:pPr>
              <w:rPr>
                <w:sz w:val="20"/>
              </w:rPr>
            </w:pPr>
            <w:r>
              <w:rPr>
                <w:sz w:val="20"/>
              </w:rPr>
              <w:t>Factor auxiliar, (mol</w:t>
            </w:r>
            <w:r>
              <w:rPr>
                <w:sz w:val="20"/>
                <w:vertAlign w:val="superscript"/>
              </w:rPr>
              <w:t>1/2</w:t>
            </w:r>
            <w:r w:rsidR="00CE077F">
              <w:rPr>
                <w:sz w:val="20"/>
                <w:vertAlign w:val="superscript"/>
              </w:rPr>
              <w:t xml:space="preserve">  </w:t>
            </w:r>
            <w:r>
              <w:rPr>
                <w:sz w:val="20"/>
              </w:rPr>
              <w:t xml:space="preserve">·J </w:t>
            </w:r>
            <w:r>
              <w:rPr>
                <w:sz w:val="20"/>
                <w:vertAlign w:val="superscript"/>
              </w:rPr>
              <w:t>1/2</w:t>
            </w:r>
            <w:r>
              <w:rPr>
                <w:sz w:val="20"/>
              </w:rPr>
              <w:t xml:space="preserve"> · kg </w:t>
            </w:r>
            <w:r>
              <w:rPr>
                <w:sz w:val="20"/>
                <w:vertAlign w:val="superscript"/>
              </w:rPr>
              <w:t>-1</w:t>
            </w:r>
            <w:r>
              <w:rPr>
                <w:sz w:val="20"/>
              </w:rPr>
              <w:t>)</w:t>
            </w:r>
          </w:p>
        </w:tc>
      </w:tr>
      <w:tr w:rsidR="005A72D2" w:rsidTr="00CE077F">
        <w:tc>
          <w:tcPr>
            <w:tcW w:w="1134" w:type="dxa"/>
          </w:tcPr>
          <w:p w:rsidR="005A72D2" w:rsidRDefault="005A72D2" w:rsidP="00CE077F">
            <w:pPr>
              <w:rPr>
                <w:b/>
              </w:rPr>
            </w:pPr>
            <w:proofErr w:type="spellStart"/>
            <w:r>
              <w:rPr>
                <w:b/>
                <w:sz w:val="22"/>
              </w:rPr>
              <w:t>n</w:t>
            </w:r>
            <w:r>
              <w:rPr>
                <w:b/>
                <w:sz w:val="22"/>
                <w:vertAlign w:val="subscript"/>
              </w:rPr>
              <w:t>g</w:t>
            </w:r>
            <w:proofErr w:type="spellEnd"/>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gases</w:t>
            </w:r>
            <w:r w:rsidR="00CE077F">
              <w:rPr>
                <w:sz w:val="20"/>
              </w:rPr>
              <w:t xml:space="preserve">  </w:t>
            </w:r>
            <w:r>
              <w:rPr>
                <w:sz w:val="20"/>
              </w:rPr>
              <w:t>producida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detonación,</w:t>
            </w:r>
            <w:r w:rsidR="00CE077F">
              <w:rPr>
                <w:sz w:val="20"/>
              </w:rPr>
              <w:t xml:space="preserve">  </w:t>
            </w:r>
            <w:r>
              <w:rPr>
                <w:sz w:val="20"/>
              </w:rPr>
              <w:t xml:space="preserve">en (mol/kg). </w:t>
            </w:r>
          </w:p>
        </w:tc>
      </w:tr>
      <w:tr w:rsidR="005A72D2" w:rsidTr="00CE077F">
        <w:tc>
          <w:tcPr>
            <w:tcW w:w="1134" w:type="dxa"/>
          </w:tcPr>
          <w:p w:rsidR="005A72D2" w:rsidRDefault="005A72D2" w:rsidP="00CE077F">
            <w:pPr>
              <w:rPr>
                <w:b/>
              </w:rPr>
            </w:pPr>
            <w:r>
              <w:rPr>
                <w:b/>
              </w:rPr>
              <w:t>Q</w:t>
            </w:r>
          </w:p>
        </w:tc>
        <w:tc>
          <w:tcPr>
            <w:tcW w:w="7088" w:type="dxa"/>
          </w:tcPr>
          <w:p w:rsidR="005A72D2" w:rsidRDefault="005A72D2" w:rsidP="00CE077F">
            <w:pPr>
              <w:rPr>
                <w:sz w:val="20"/>
              </w:rPr>
            </w:pPr>
            <w:r>
              <w:rPr>
                <w:sz w:val="20"/>
              </w:rPr>
              <w:t>Calor</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w:t>
            </w:r>
            <w:r w:rsidR="00CE077F">
              <w:rPr>
                <w:sz w:val="20"/>
              </w:rPr>
              <w:t xml:space="preserve">  </w:t>
            </w:r>
            <w:r>
              <w:rPr>
                <w:sz w:val="20"/>
              </w:rPr>
              <w:t>(</w:t>
            </w:r>
            <w:proofErr w:type="spellStart"/>
            <w:r>
              <w:rPr>
                <w:sz w:val="20"/>
              </w:rPr>
              <w:t>kJ</w:t>
            </w:r>
            <w:proofErr w:type="spellEnd"/>
            <w:r>
              <w:rPr>
                <w:sz w:val="20"/>
              </w:rPr>
              <w:t>/kg).</w:t>
            </w:r>
          </w:p>
        </w:tc>
      </w:tr>
      <w:tr w:rsidR="005A72D2" w:rsidTr="00CE077F">
        <w:tc>
          <w:tcPr>
            <w:tcW w:w="1134" w:type="dxa"/>
          </w:tcPr>
          <w:p w:rsidR="005A72D2" w:rsidRDefault="005A72D2" w:rsidP="00CE077F">
            <w:pPr>
              <w:rPr>
                <w:b/>
              </w:rPr>
            </w:pPr>
            <w:r w:rsidRPr="009B08A2">
              <w:rPr>
                <w:b/>
                <w:position w:val="-2"/>
                <w:sz w:val="20"/>
              </w:rPr>
              <w:object w:dxaOrig="220" w:dyaOrig="279">
                <v:shape id="_x0000_i1061" type="#_x0000_t75" style="width:12.75pt;height:15pt" o:ole="">
                  <v:imagedata r:id="rId96" o:title=""/>
                </v:shape>
                <o:OLEObject Type="Embed" ProgID="Equation.3" ShapeID="_x0000_i1061" DrawAspect="Content" ObjectID="_1482596770" r:id="rId97"/>
              </w:object>
            </w:r>
          </w:p>
        </w:tc>
        <w:tc>
          <w:tcPr>
            <w:tcW w:w="7088" w:type="dxa"/>
          </w:tcPr>
          <w:p w:rsidR="005A72D2" w:rsidRDefault="005A72D2" w:rsidP="00CE077F">
            <w:pPr>
              <w:rPr>
                <w:sz w:val="20"/>
              </w:rPr>
            </w:pPr>
            <w:r>
              <w:rPr>
                <w:sz w:val="20"/>
              </w:rPr>
              <w:t>Masa</w:t>
            </w:r>
            <w:r w:rsidR="00CE077F">
              <w:rPr>
                <w:sz w:val="20"/>
              </w:rPr>
              <w:t xml:space="preserve">  </w:t>
            </w:r>
            <w:r>
              <w:rPr>
                <w:sz w:val="20"/>
              </w:rPr>
              <w:t>mo</w:t>
            </w:r>
            <w:r>
              <w:rPr>
                <w:sz w:val="20"/>
                <w:u w:val="single"/>
              </w:rPr>
              <w:t>le</w:t>
            </w:r>
            <w:r>
              <w:rPr>
                <w:sz w:val="20"/>
              </w:rPr>
              <w:t>cular</w:t>
            </w:r>
            <w:r w:rsidR="00CE077F">
              <w:rPr>
                <w:sz w:val="20"/>
              </w:rPr>
              <w:t xml:space="preserve">  </w:t>
            </w:r>
            <w:r>
              <w:rPr>
                <w:sz w:val="20"/>
              </w:rPr>
              <w:t>media</w:t>
            </w:r>
            <w:r w:rsidR="00CE077F">
              <w:rPr>
                <w:sz w:val="20"/>
              </w:rPr>
              <w:t xml:space="preserve">  </w:t>
            </w:r>
            <w:r>
              <w:rPr>
                <w:sz w:val="20"/>
              </w:rPr>
              <w:t>de</w:t>
            </w:r>
            <w:r w:rsidR="00CE077F">
              <w:rPr>
                <w:sz w:val="20"/>
              </w:rPr>
              <w:t xml:space="preserve">  </w:t>
            </w:r>
            <w:r>
              <w:rPr>
                <w:sz w:val="20"/>
              </w:rPr>
              <w:t>los productos</w:t>
            </w:r>
            <w:r w:rsidR="00CE077F">
              <w:rPr>
                <w:sz w:val="20"/>
              </w:rPr>
              <w:t xml:space="preserve">  </w:t>
            </w:r>
            <w:r>
              <w:rPr>
                <w:sz w:val="20"/>
              </w:rPr>
              <w:t>gaseosos,</w:t>
            </w:r>
            <w:r w:rsidR="00CE077F">
              <w:rPr>
                <w:sz w:val="20"/>
              </w:rPr>
              <w:t xml:space="preserve">  </w:t>
            </w:r>
            <w:r>
              <w:rPr>
                <w:sz w:val="20"/>
              </w:rPr>
              <w:t>en</w:t>
            </w:r>
            <w:r w:rsidR="00CE077F">
              <w:rPr>
                <w:sz w:val="20"/>
              </w:rPr>
              <w:t xml:space="preserve">  </w:t>
            </w:r>
            <w:r>
              <w:rPr>
                <w:sz w:val="20"/>
              </w:rPr>
              <w:t>(g/mol).</w:t>
            </w:r>
          </w:p>
          <w:p w:rsidR="005A72D2" w:rsidRDefault="005A72D2" w:rsidP="00CE077F">
            <w:pPr>
              <w:rPr>
                <w:sz w:val="20"/>
              </w:rPr>
            </w:pPr>
            <w:r>
              <w:rPr>
                <w:sz w:val="20"/>
              </w:rPr>
              <w:t xml:space="preserve"> Observación</w:t>
            </w:r>
            <w:r w:rsidR="00CE077F">
              <w:rPr>
                <w:sz w:val="20"/>
              </w:rPr>
              <w:t xml:space="preserve">  </w:t>
            </w:r>
            <w:r>
              <w:rPr>
                <w:sz w:val="20"/>
              </w:rPr>
              <w:t>si</w:t>
            </w:r>
            <w:r w:rsidR="00CE077F">
              <w:rPr>
                <w:sz w:val="20"/>
              </w:rPr>
              <w:t xml:space="preserve">  </w:t>
            </w:r>
            <w:proofErr w:type="spellStart"/>
            <w:r>
              <w:rPr>
                <w:sz w:val="20"/>
              </w:rPr>
              <w:t>n</w:t>
            </w:r>
            <w:r>
              <w:rPr>
                <w:sz w:val="20"/>
                <w:vertAlign w:val="subscript"/>
              </w:rPr>
              <w:t>g</w:t>
            </w:r>
            <w:proofErr w:type="spellEnd"/>
            <w:r>
              <w:rPr>
                <w:sz w:val="20"/>
                <w:vertAlign w:val="subscript"/>
              </w:rPr>
              <w:t xml:space="preserve"> </w:t>
            </w:r>
            <w:r>
              <w:rPr>
                <w:sz w:val="20"/>
              </w:rPr>
              <w:t>= 0,</w:t>
            </w:r>
            <w:r w:rsidR="00CE077F">
              <w:rPr>
                <w:sz w:val="20"/>
              </w:rPr>
              <w:t xml:space="preserve">  </w:t>
            </w:r>
            <w:r>
              <w:rPr>
                <w:sz w:val="20"/>
              </w:rPr>
              <w:t>M=0.</w:t>
            </w:r>
            <w:r w:rsidR="00CE077F">
              <w:rPr>
                <w:sz w:val="20"/>
              </w:rPr>
              <w:t xml:space="preserve">  </w:t>
            </w:r>
          </w:p>
        </w:tc>
      </w:tr>
      <w:tr w:rsidR="005A72D2" w:rsidTr="00CE077F">
        <w:tc>
          <w:tcPr>
            <w:tcW w:w="1134" w:type="dxa"/>
          </w:tcPr>
          <w:p w:rsidR="005A72D2" w:rsidRDefault="005A72D2" w:rsidP="00CE077F">
            <w:pPr>
              <w:rPr>
                <w:b/>
              </w:rPr>
            </w:pPr>
            <w:r>
              <w:rPr>
                <w:b/>
              </w:rPr>
              <w:t>Np</w:t>
            </w:r>
          </w:p>
        </w:tc>
        <w:tc>
          <w:tcPr>
            <w:tcW w:w="7088" w:type="dxa"/>
          </w:tcPr>
          <w:p w:rsidR="005A72D2" w:rsidRDefault="005A72D2" w:rsidP="00CE077F">
            <w:pPr>
              <w:rPr>
                <w:sz w:val="20"/>
              </w:rPr>
            </w:pPr>
            <w:r>
              <w:rPr>
                <w:sz w:val="20"/>
              </w:rPr>
              <w:t>Número</w:t>
            </w:r>
            <w:r w:rsidR="00CE077F">
              <w:rPr>
                <w:sz w:val="20"/>
              </w:rPr>
              <w:t xml:space="preserve">  </w:t>
            </w:r>
            <w:r>
              <w:rPr>
                <w:sz w:val="20"/>
              </w:rPr>
              <w:t>de</w:t>
            </w:r>
            <w:r w:rsidR="00CE077F">
              <w:rPr>
                <w:sz w:val="20"/>
              </w:rPr>
              <w:t xml:space="preserve">  </w:t>
            </w:r>
            <w:r>
              <w:rPr>
                <w:sz w:val="20"/>
              </w:rPr>
              <w:t>productos</w:t>
            </w:r>
            <w:r w:rsidR="00CE077F">
              <w:rPr>
                <w:sz w:val="20"/>
              </w:rPr>
              <w:t xml:space="preserve">  </w:t>
            </w:r>
            <w:r>
              <w:rPr>
                <w:sz w:val="20"/>
              </w:rPr>
              <w:t>de</w:t>
            </w:r>
            <w:r w:rsidR="00CE077F">
              <w:rPr>
                <w:sz w:val="20"/>
              </w:rPr>
              <w:t xml:space="preserve">  </w:t>
            </w:r>
            <w:r>
              <w:rPr>
                <w:sz w:val="20"/>
              </w:rPr>
              <w:t>explosión.</w:t>
            </w:r>
          </w:p>
        </w:tc>
      </w:tr>
      <w:tr w:rsidR="005A72D2" w:rsidTr="00CE077F">
        <w:tc>
          <w:tcPr>
            <w:tcW w:w="1134" w:type="dxa"/>
          </w:tcPr>
          <w:p w:rsidR="005A72D2" w:rsidRDefault="005A72D2" w:rsidP="00CE077F">
            <w:pPr>
              <w:rPr>
                <w:b/>
              </w:rPr>
            </w:pPr>
            <w:r>
              <w:rPr>
                <w:b/>
              </w:rPr>
              <w:t>n</w:t>
            </w:r>
            <w:r>
              <w:rPr>
                <w:b/>
                <w:vertAlign w:val="subscript"/>
              </w:rPr>
              <w:t>i</w:t>
            </w:r>
          </w:p>
        </w:tc>
        <w:tc>
          <w:tcPr>
            <w:tcW w:w="7088" w:type="dxa"/>
          </w:tcPr>
          <w:p w:rsidR="005A72D2" w:rsidRDefault="005A72D2" w:rsidP="00CE077F">
            <w:pPr>
              <w:rPr>
                <w:sz w:val="20"/>
              </w:rPr>
            </w:pPr>
            <w:r>
              <w:rPr>
                <w:sz w:val="20"/>
              </w:rPr>
              <w:t>Cantidad</w:t>
            </w:r>
            <w:r w:rsidR="00CE077F">
              <w:rPr>
                <w:sz w:val="20"/>
              </w:rPr>
              <w:t xml:space="preserve">  </w:t>
            </w:r>
            <w:r>
              <w:rPr>
                <w:sz w:val="20"/>
              </w:rPr>
              <w:t>de</w:t>
            </w:r>
            <w:r w:rsidR="00CE077F">
              <w:rPr>
                <w:sz w:val="20"/>
              </w:rPr>
              <w:t xml:space="preserve">  </w:t>
            </w:r>
            <w:r>
              <w:rPr>
                <w:sz w:val="20"/>
              </w:rPr>
              <w:t>producto</w:t>
            </w:r>
            <w:r w:rsidR="00CE077F">
              <w:rPr>
                <w:sz w:val="20"/>
              </w:rPr>
              <w:t xml:space="preserve">  </w:t>
            </w:r>
            <w:r>
              <w:rPr>
                <w:sz w:val="20"/>
              </w:rPr>
              <w:t>i,</w:t>
            </w:r>
            <w:r w:rsidR="00CE077F">
              <w:rPr>
                <w:sz w:val="20"/>
              </w:rPr>
              <w:t xml:space="preserve">  </w:t>
            </w:r>
            <w:r>
              <w:rPr>
                <w:sz w:val="20"/>
              </w:rPr>
              <w:t>formada</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reacción</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en (mol/kg).</w:t>
            </w:r>
          </w:p>
        </w:tc>
      </w:tr>
      <w:tr w:rsidR="005A72D2" w:rsidTr="00CE077F">
        <w:tc>
          <w:tcPr>
            <w:tcW w:w="1134" w:type="dxa"/>
          </w:tcPr>
          <w:p w:rsidR="005A72D2" w:rsidRDefault="005A72D2" w:rsidP="00CE077F">
            <w:pPr>
              <w:rPr>
                <w:b/>
              </w:rPr>
            </w:pPr>
            <w:proofErr w:type="spellStart"/>
            <w:r>
              <w:rPr>
                <w:b/>
              </w:rPr>
              <w:t>Pm</w:t>
            </w:r>
            <w:r>
              <w:rPr>
                <w:b/>
                <w:vertAlign w:val="subscript"/>
              </w:rPr>
              <w:t>i</w:t>
            </w:r>
            <w:proofErr w:type="spellEnd"/>
          </w:p>
        </w:tc>
        <w:tc>
          <w:tcPr>
            <w:tcW w:w="7088" w:type="dxa"/>
          </w:tcPr>
          <w:p w:rsidR="005A72D2" w:rsidRDefault="005A72D2" w:rsidP="00CE077F">
            <w:pPr>
              <w:rPr>
                <w:sz w:val="20"/>
              </w:rPr>
            </w:pPr>
            <w:r>
              <w:rPr>
                <w:sz w:val="20"/>
              </w:rPr>
              <w:t>Peso</w:t>
            </w:r>
            <w:r w:rsidR="00CE077F">
              <w:rPr>
                <w:sz w:val="20"/>
              </w:rPr>
              <w:t xml:space="preserve">  </w:t>
            </w:r>
            <w:r>
              <w:rPr>
                <w:sz w:val="20"/>
              </w:rPr>
              <w:t>molecular</w:t>
            </w:r>
            <w:r w:rsidR="00CE077F">
              <w:rPr>
                <w:sz w:val="20"/>
              </w:rPr>
              <w:t xml:space="preserve">  </w:t>
            </w:r>
            <w:r>
              <w:rPr>
                <w:sz w:val="20"/>
              </w:rPr>
              <w:t>del</w:t>
            </w:r>
            <w:r w:rsidR="00CE077F">
              <w:rPr>
                <w:sz w:val="20"/>
              </w:rPr>
              <w:t xml:space="preserve">  </w:t>
            </w:r>
            <w:r>
              <w:rPr>
                <w:sz w:val="20"/>
              </w:rPr>
              <w:t>producto</w:t>
            </w:r>
            <w:r w:rsidR="00CE077F">
              <w:rPr>
                <w:sz w:val="20"/>
              </w:rPr>
              <w:t xml:space="preserve">  </w:t>
            </w:r>
            <w:r>
              <w:rPr>
                <w:sz w:val="20"/>
              </w:rPr>
              <w:t>gaseoso i,</w:t>
            </w:r>
            <w:r w:rsidR="00CE077F">
              <w:rPr>
                <w:sz w:val="20"/>
              </w:rPr>
              <w:t xml:space="preserve">  </w:t>
            </w:r>
            <w:r>
              <w:rPr>
                <w:sz w:val="20"/>
              </w:rPr>
              <w:t>en (g/mol).</w:t>
            </w:r>
          </w:p>
        </w:tc>
      </w:tr>
      <w:tr w:rsidR="005A72D2" w:rsidTr="00CE077F">
        <w:tc>
          <w:tcPr>
            <w:tcW w:w="1134" w:type="dxa"/>
          </w:tcPr>
          <w:p w:rsidR="005A72D2" w:rsidRDefault="005A72D2" w:rsidP="00CE077F">
            <w:pPr>
              <w:rPr>
                <w:b/>
              </w:rPr>
            </w:pPr>
            <w:r>
              <w:rPr>
                <w:b/>
                <w:sz w:val="22"/>
              </w:rPr>
              <w:t>D</w:t>
            </w:r>
          </w:p>
        </w:tc>
        <w:tc>
          <w:tcPr>
            <w:tcW w:w="7088" w:type="dxa"/>
          </w:tcPr>
          <w:p w:rsidR="005A72D2" w:rsidRDefault="005A72D2" w:rsidP="00CE077F">
            <w:pPr>
              <w:rPr>
                <w:sz w:val="20"/>
              </w:rPr>
            </w:pPr>
            <w:r>
              <w:rPr>
                <w:sz w:val="20"/>
              </w:rPr>
              <w:t>Velocidad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 xml:space="preserve">(m/s) </w:t>
            </w:r>
          </w:p>
        </w:tc>
      </w:tr>
      <w:tr w:rsidR="005A72D2" w:rsidTr="00CE077F">
        <w:tc>
          <w:tcPr>
            <w:tcW w:w="1134" w:type="dxa"/>
          </w:tcPr>
          <w:p w:rsidR="005A72D2" w:rsidRDefault="005A72D2" w:rsidP="00CE077F">
            <w:pPr>
              <w:rPr>
                <w:b/>
              </w:rPr>
            </w:pPr>
            <w:r>
              <w:rPr>
                <w:b/>
              </w:rPr>
              <w:t>a</w:t>
            </w:r>
          </w:p>
        </w:tc>
        <w:tc>
          <w:tcPr>
            <w:tcW w:w="7088" w:type="dxa"/>
          </w:tcPr>
          <w:p w:rsidR="005A72D2" w:rsidRDefault="005A72D2" w:rsidP="00CE077F">
            <w:pPr>
              <w:rPr>
                <w:sz w:val="20"/>
              </w:rPr>
            </w:pPr>
            <w:r>
              <w:rPr>
                <w:sz w:val="20"/>
              </w:rPr>
              <w:t>Constante empírica:</w:t>
            </w:r>
            <w:r w:rsidR="00CE077F">
              <w:rPr>
                <w:sz w:val="20"/>
              </w:rPr>
              <w:t xml:space="preserve">  </w:t>
            </w:r>
            <w:r>
              <w:rPr>
                <w:sz w:val="20"/>
              </w:rPr>
              <w:t xml:space="preserve"> a=22,33</w:t>
            </w:r>
          </w:p>
        </w:tc>
      </w:tr>
      <w:tr w:rsidR="005A72D2" w:rsidTr="00CE077F">
        <w:tc>
          <w:tcPr>
            <w:tcW w:w="1134" w:type="dxa"/>
          </w:tcPr>
          <w:p w:rsidR="005A72D2" w:rsidRDefault="005A72D2" w:rsidP="00CE077F">
            <w:pPr>
              <w:rPr>
                <w:b/>
              </w:rPr>
            </w:pPr>
            <w:r>
              <w:rPr>
                <w:b/>
              </w:rPr>
              <w:t>b</w:t>
            </w:r>
          </w:p>
        </w:tc>
        <w:tc>
          <w:tcPr>
            <w:tcW w:w="7088" w:type="dxa"/>
          </w:tcPr>
          <w:p w:rsidR="005A72D2" w:rsidRDefault="005A72D2" w:rsidP="00CE077F">
            <w:pPr>
              <w:rPr>
                <w:sz w:val="20"/>
              </w:rPr>
            </w:pPr>
            <w:r>
              <w:rPr>
                <w:sz w:val="20"/>
              </w:rPr>
              <w:t>Constante empírica: b=1,3.</w:t>
            </w:r>
            <w:r w:rsidR="00CE077F">
              <w:rPr>
                <w:sz w:val="20"/>
              </w:rPr>
              <w:t xml:space="preserve">    </w:t>
            </w:r>
            <w:r>
              <w:rPr>
                <w:sz w:val="20"/>
              </w:rPr>
              <w:t xml:space="preserve"> </w:t>
            </w:r>
          </w:p>
        </w:tc>
      </w:tr>
      <w:tr w:rsidR="005A72D2" w:rsidTr="00CE077F">
        <w:tc>
          <w:tcPr>
            <w:tcW w:w="1134" w:type="dxa"/>
          </w:tcPr>
          <w:p w:rsidR="005A72D2" w:rsidRDefault="005A72D2" w:rsidP="00CE077F">
            <w:pPr>
              <w:rPr>
                <w:b/>
              </w:rPr>
            </w:pPr>
            <w:r>
              <w:rPr>
                <w:b/>
                <w:noProof/>
                <w:color w:val="000000"/>
                <w:sz w:val="28"/>
              </w:rPr>
              <w:sym w:font="Symbol" w:char="F072"/>
            </w:r>
            <w:r>
              <w:rPr>
                <w:b/>
                <w:noProof/>
                <w:color w:val="000000"/>
                <w:vertAlign w:val="subscript"/>
              </w:rPr>
              <w:t>CJ</w:t>
            </w:r>
          </w:p>
        </w:tc>
        <w:tc>
          <w:tcPr>
            <w:tcW w:w="7088" w:type="dxa"/>
          </w:tcPr>
          <w:p w:rsidR="005A72D2" w:rsidRDefault="005A72D2" w:rsidP="00CE077F">
            <w:pPr>
              <w:rPr>
                <w:sz w:val="20"/>
              </w:rPr>
            </w:pPr>
            <w:r>
              <w:rPr>
                <w:sz w:val="20"/>
              </w:rPr>
              <w:t>Densidad</w:t>
            </w:r>
            <w:r w:rsidR="00CE077F">
              <w:rPr>
                <w:sz w:val="20"/>
              </w:rPr>
              <w:t xml:space="preserve">  </w:t>
            </w:r>
            <w:r>
              <w:rPr>
                <w:sz w:val="20"/>
              </w:rPr>
              <w:t>de</w:t>
            </w:r>
            <w:r w:rsidR="00CE077F">
              <w:rPr>
                <w:sz w:val="20"/>
              </w:rPr>
              <w:t xml:space="preserve">  </w:t>
            </w:r>
            <w:r>
              <w:rPr>
                <w:sz w:val="20"/>
              </w:rPr>
              <w:t>detonación,</w:t>
            </w:r>
            <w:r w:rsidR="00CE077F">
              <w:rPr>
                <w:sz w:val="20"/>
              </w:rPr>
              <w:t xml:space="preserve">  </w:t>
            </w:r>
            <w:r>
              <w:rPr>
                <w:sz w:val="20"/>
              </w:rPr>
              <w:t>en</w:t>
            </w:r>
            <w:r w:rsidR="00CE077F">
              <w:rPr>
                <w:sz w:val="20"/>
              </w:rPr>
              <w:t xml:space="preserve">  </w:t>
            </w:r>
            <w:r>
              <w:rPr>
                <w:sz w:val="20"/>
              </w:rPr>
              <w:t>(g/cm</w:t>
            </w:r>
            <w:r>
              <w:rPr>
                <w:sz w:val="20"/>
                <w:vertAlign w:val="superscript"/>
              </w:rPr>
              <w:t>3</w:t>
            </w:r>
            <w:r>
              <w:rPr>
                <w:sz w:val="20"/>
              </w:rPr>
              <w:t>)</w:t>
            </w:r>
          </w:p>
        </w:tc>
      </w:tr>
      <w:tr w:rsidR="005A72D2" w:rsidTr="00CE077F">
        <w:tc>
          <w:tcPr>
            <w:tcW w:w="1134" w:type="dxa"/>
          </w:tcPr>
          <w:p w:rsidR="005A72D2" w:rsidRDefault="005A72D2" w:rsidP="00CE077F">
            <w:pPr>
              <w:rPr>
                <w:b/>
                <w:noProof/>
                <w:color w:val="000000"/>
                <w:sz w:val="28"/>
              </w:rPr>
            </w:pPr>
            <w:r>
              <w:rPr>
                <w:b/>
                <w:noProof/>
                <w:color w:val="000000"/>
              </w:rPr>
              <w:t>s</w:t>
            </w:r>
          </w:p>
        </w:tc>
        <w:tc>
          <w:tcPr>
            <w:tcW w:w="7088" w:type="dxa"/>
          </w:tcPr>
          <w:p w:rsidR="005A72D2" w:rsidRDefault="005A72D2" w:rsidP="00CE077F">
            <w:pPr>
              <w:rPr>
                <w:sz w:val="20"/>
                <w:lang w:val="fr-FR"/>
              </w:rPr>
            </w:pPr>
            <w:r>
              <w:rPr>
                <w:sz w:val="20"/>
                <w:lang w:val="fr-FR"/>
              </w:rPr>
              <w:t>Constante empírica: s=1,47</w:t>
            </w:r>
            <w:r w:rsidR="00CE077F">
              <w:rPr>
                <w:sz w:val="20"/>
                <w:lang w:val="fr-FR"/>
              </w:rPr>
              <w:t xml:space="preserve">  </w:t>
            </w:r>
            <w:r>
              <w:rPr>
                <w:sz w:val="20"/>
                <w:lang w:val="fr-FR"/>
              </w:rPr>
              <w:t>g/cm</w:t>
            </w:r>
            <w:r>
              <w:rPr>
                <w:sz w:val="20"/>
                <w:vertAlign w:val="superscript"/>
                <w:lang w:val="fr-FR"/>
              </w:rPr>
              <w:t>3</w:t>
            </w:r>
            <w:r>
              <w:rPr>
                <w:sz w:val="20"/>
                <w:lang w:val="fr-FR"/>
              </w:rPr>
              <w:t>.</w:t>
            </w:r>
            <w:r w:rsidR="00CE077F">
              <w:rPr>
                <w:sz w:val="20"/>
                <w:lang w:val="fr-FR"/>
              </w:rPr>
              <w:t xml:space="preserve">  </w:t>
            </w:r>
            <w:r>
              <w:rPr>
                <w:sz w:val="20"/>
                <w:lang w:val="fr-FR"/>
              </w:rPr>
              <w:t xml:space="preserve"> </w:t>
            </w:r>
          </w:p>
        </w:tc>
      </w:tr>
      <w:tr w:rsidR="005A72D2" w:rsidTr="00CE077F">
        <w:tc>
          <w:tcPr>
            <w:tcW w:w="1134" w:type="dxa"/>
          </w:tcPr>
          <w:p w:rsidR="005A72D2" w:rsidRDefault="005A72D2" w:rsidP="00CE077F">
            <w:pPr>
              <w:rPr>
                <w:b/>
                <w:noProof/>
                <w:color w:val="000000"/>
              </w:rPr>
            </w:pPr>
            <w:r>
              <w:rPr>
                <w:b/>
                <w:noProof/>
                <w:color w:val="000000"/>
              </w:rPr>
              <w:t>t</w:t>
            </w:r>
          </w:p>
        </w:tc>
        <w:tc>
          <w:tcPr>
            <w:tcW w:w="7088" w:type="dxa"/>
          </w:tcPr>
          <w:p w:rsidR="005A72D2" w:rsidRDefault="005A72D2" w:rsidP="00CE077F">
            <w:pPr>
              <w:rPr>
                <w:sz w:val="20"/>
                <w:lang w:val="fr-FR"/>
              </w:rPr>
            </w:pPr>
            <w:r>
              <w:rPr>
                <w:sz w:val="20"/>
                <w:lang w:val="fr-FR"/>
              </w:rPr>
              <w:t>t=0,05625.</w:t>
            </w:r>
          </w:p>
        </w:tc>
      </w:tr>
      <w:tr w:rsidR="005A72D2" w:rsidTr="00CE077F">
        <w:tc>
          <w:tcPr>
            <w:tcW w:w="1134" w:type="dxa"/>
          </w:tcPr>
          <w:p w:rsidR="005A72D2" w:rsidRDefault="005A72D2" w:rsidP="00CE077F">
            <w:pPr>
              <w:rPr>
                <w:b/>
                <w:noProof/>
                <w:color w:val="000000"/>
              </w:rPr>
            </w:pPr>
            <w:r>
              <w:rPr>
                <w:b/>
                <w:noProof/>
                <w:color w:val="000000"/>
              </w:rPr>
              <w:sym w:font="Symbol" w:char="F047"/>
            </w:r>
            <w:r>
              <w:rPr>
                <w:b/>
                <w:noProof/>
                <w:color w:val="000000"/>
                <w:vertAlign w:val="subscript"/>
              </w:rPr>
              <w:t>CJ</w:t>
            </w:r>
          </w:p>
        </w:tc>
        <w:tc>
          <w:tcPr>
            <w:tcW w:w="7088" w:type="dxa"/>
          </w:tcPr>
          <w:p w:rsidR="005A72D2" w:rsidRDefault="005A72D2" w:rsidP="00CE077F">
            <w:pPr>
              <w:rPr>
                <w:sz w:val="20"/>
              </w:rPr>
            </w:pPr>
            <w:r>
              <w:rPr>
                <w:sz w:val="20"/>
              </w:rPr>
              <w:t>Coeficiente</w:t>
            </w:r>
            <w:r w:rsidR="00CE077F">
              <w:rPr>
                <w:sz w:val="20"/>
              </w:rPr>
              <w:t xml:space="preserve">  </w:t>
            </w:r>
            <w:r>
              <w:rPr>
                <w:sz w:val="20"/>
              </w:rPr>
              <w:t>adiabático ( - ). Suponiendo</w:t>
            </w:r>
            <w:r w:rsidR="00CE077F">
              <w:rPr>
                <w:sz w:val="20"/>
              </w:rPr>
              <w:t xml:space="preserve">  </w:t>
            </w:r>
            <w:r>
              <w:rPr>
                <w:sz w:val="20"/>
              </w:rPr>
              <w:t>los</w:t>
            </w:r>
            <w:r w:rsidR="00CE077F">
              <w:rPr>
                <w:sz w:val="20"/>
              </w:rPr>
              <w:t xml:space="preserve">  </w:t>
            </w:r>
            <w:r>
              <w:rPr>
                <w:sz w:val="20"/>
              </w:rPr>
              <w:t>gases</w:t>
            </w:r>
            <w:r w:rsidR="00CE077F">
              <w:rPr>
                <w:sz w:val="20"/>
              </w:rPr>
              <w:t xml:space="preserve">  </w:t>
            </w:r>
            <w:r>
              <w:rPr>
                <w:sz w:val="20"/>
              </w:rPr>
              <w:t>politrópicos (gases</w:t>
            </w:r>
            <w:r w:rsidR="00CE077F">
              <w:rPr>
                <w:sz w:val="20"/>
              </w:rPr>
              <w:t xml:space="preserve">  </w:t>
            </w:r>
            <w:r>
              <w:rPr>
                <w:sz w:val="20"/>
              </w:rPr>
              <w:t>ideales</w:t>
            </w:r>
            <w:r w:rsidR="00CE077F">
              <w:rPr>
                <w:sz w:val="20"/>
              </w:rPr>
              <w:t xml:space="preserve">  </w:t>
            </w:r>
            <w:r>
              <w:rPr>
                <w:sz w:val="20"/>
              </w:rPr>
              <w:t>con</w:t>
            </w:r>
            <w:r w:rsidR="00CE077F">
              <w:rPr>
                <w:sz w:val="20"/>
              </w:rPr>
              <w:t xml:space="preserve">  </w:t>
            </w:r>
            <w:r>
              <w:rPr>
                <w:sz w:val="20"/>
              </w:rPr>
              <w:t>capacidad</w:t>
            </w:r>
            <w:r w:rsidR="00CE077F">
              <w:rPr>
                <w:sz w:val="20"/>
              </w:rPr>
              <w:t xml:space="preserve">  </w:t>
            </w:r>
            <w:r>
              <w:rPr>
                <w:sz w:val="20"/>
              </w:rPr>
              <w:t>calorífica</w:t>
            </w:r>
            <w:r w:rsidR="00CE077F">
              <w:rPr>
                <w:sz w:val="20"/>
              </w:rPr>
              <w:t xml:space="preserve">  </w:t>
            </w:r>
            <w:r>
              <w:rPr>
                <w:sz w:val="20"/>
              </w:rPr>
              <w:t>constante,</w:t>
            </w:r>
            <w:r w:rsidR="00CE077F">
              <w:rPr>
                <w:sz w:val="20"/>
              </w:rPr>
              <w:t xml:space="preserve">  </w:t>
            </w:r>
            <w:r>
              <w:rPr>
                <w:sz w:val="20"/>
              </w:rPr>
              <w:t>la</w:t>
            </w:r>
            <w:r w:rsidR="00CE077F">
              <w:rPr>
                <w:sz w:val="20"/>
              </w:rPr>
              <w:t xml:space="preserve">  </w:t>
            </w:r>
            <w:r>
              <w:rPr>
                <w:sz w:val="20"/>
              </w:rPr>
              <w:t>expresión</w:t>
            </w:r>
            <w:r w:rsidR="00CE077F">
              <w:rPr>
                <w:sz w:val="20"/>
              </w:rPr>
              <w:t xml:space="preserve">  </w:t>
            </w:r>
            <w:r>
              <w:rPr>
                <w:sz w:val="20"/>
              </w:rPr>
              <w:t>se</w:t>
            </w:r>
            <w:r w:rsidR="00CE077F">
              <w:rPr>
                <w:sz w:val="20"/>
              </w:rPr>
              <w:t xml:space="preserve">  </w:t>
            </w:r>
            <w:r>
              <w:rPr>
                <w:sz w:val="20"/>
              </w:rPr>
              <w:t>deduce</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ecuaciones</w:t>
            </w:r>
            <w:r w:rsidR="00CE077F">
              <w:rPr>
                <w:sz w:val="20"/>
              </w:rPr>
              <w:t xml:space="preserve">  </w:t>
            </w:r>
            <w:r>
              <w:rPr>
                <w:sz w:val="20"/>
              </w:rPr>
              <w:t>mecánicas</w:t>
            </w:r>
            <w:r w:rsidR="00CE077F">
              <w:rPr>
                <w:sz w:val="20"/>
              </w:rPr>
              <w:t xml:space="preserve">  </w:t>
            </w:r>
            <w:r>
              <w:rPr>
                <w:sz w:val="20"/>
              </w:rPr>
              <w:t>del</w:t>
            </w:r>
            <w:r w:rsidR="00CE077F">
              <w:rPr>
                <w:sz w:val="20"/>
              </w:rPr>
              <w:t xml:space="preserve">  </w:t>
            </w:r>
            <w:r>
              <w:rPr>
                <w:sz w:val="20"/>
              </w:rPr>
              <w:t>choque. )</w:t>
            </w:r>
            <w:r w:rsidR="00CE077F">
              <w:rPr>
                <w:sz w:val="20"/>
              </w:rPr>
              <w:t xml:space="preserve">  </w:t>
            </w:r>
          </w:p>
        </w:tc>
      </w:tr>
    </w:tbl>
    <w:p w:rsidR="005A72D2" w:rsidRDefault="005A72D2" w:rsidP="005A72D2"/>
    <w:p w:rsidR="005A72D2" w:rsidRDefault="005A72D2" w:rsidP="005A72D2">
      <w:pPr>
        <w:rPr>
          <w:b/>
        </w:rPr>
      </w:pPr>
      <w:r>
        <w:t>La</w:t>
      </w:r>
      <w:r w:rsidR="00CE077F">
        <w:t xml:space="preserve">  </w:t>
      </w:r>
      <w:r>
        <w:t>expresiones</w:t>
      </w:r>
      <w:r w:rsidR="00CE077F">
        <w:t xml:space="preserve">  </w:t>
      </w:r>
      <w:r>
        <w:t>(3-35),</w:t>
      </w:r>
      <w:r w:rsidR="00CE077F">
        <w:t xml:space="preserve">  </w:t>
      </w:r>
      <w:r>
        <w:t>(3-36),</w:t>
      </w:r>
      <w:r w:rsidR="00CE077F">
        <w:t xml:space="preserve">  </w:t>
      </w:r>
      <w:r>
        <w:t>(3-39)</w:t>
      </w:r>
      <w:r w:rsidR="00CE077F">
        <w:t xml:space="preserve">  </w:t>
      </w:r>
      <w:r>
        <w:t>y</w:t>
      </w:r>
      <w:r w:rsidR="00CE077F">
        <w:t xml:space="preserve">  </w:t>
      </w:r>
      <w:r>
        <w:t>(3-49),</w:t>
      </w:r>
      <w:r w:rsidR="00CE077F">
        <w:t xml:space="preserve">  </w:t>
      </w:r>
      <w:r>
        <w:t>se</w:t>
      </w:r>
      <w:r w:rsidR="00CE077F">
        <w:t xml:space="preserve">  </w:t>
      </w:r>
      <w:r>
        <w:t>representan</w:t>
      </w:r>
      <w:r w:rsidR="00CE077F">
        <w:t xml:space="preserve">  </w:t>
      </w:r>
      <w:r>
        <w:t>en</w:t>
      </w:r>
      <w:r w:rsidR="00CE077F">
        <w:t xml:space="preserve">  </w:t>
      </w:r>
      <w:r>
        <w:t>las</w:t>
      </w:r>
      <w:r w:rsidR="00CE077F">
        <w:t xml:space="preserve">  </w:t>
      </w:r>
      <w:r>
        <w:rPr>
          <w:b/>
        </w:rPr>
        <w:t>figuras</w:t>
      </w:r>
      <w:r w:rsidR="00CE077F">
        <w:rPr>
          <w:b/>
        </w:rPr>
        <w:t xml:space="preserve">  </w:t>
      </w:r>
      <w:r>
        <w:rPr>
          <w:b/>
        </w:rPr>
        <w:t>3-5</w:t>
      </w:r>
      <w:r>
        <w:t>,</w:t>
      </w:r>
      <w:r w:rsidR="00CE077F">
        <w:t xml:space="preserve">  </w:t>
      </w:r>
      <w:r>
        <w:rPr>
          <w:b/>
        </w:rPr>
        <w:t>3-6</w:t>
      </w:r>
      <w:r>
        <w:t>,</w:t>
      </w:r>
      <w:r w:rsidR="00CE077F">
        <w:t xml:space="preserve">  </w:t>
      </w:r>
      <w:r>
        <w:rPr>
          <w:b/>
        </w:rPr>
        <w:t>3-7</w:t>
      </w:r>
      <w:r w:rsidR="00CE077F">
        <w:t xml:space="preserve">  </w:t>
      </w:r>
      <w:r>
        <w:t>y</w:t>
      </w:r>
      <w:r w:rsidR="00CE077F">
        <w:t xml:space="preserve">  </w:t>
      </w:r>
      <w:r>
        <w:rPr>
          <w:b/>
        </w:rPr>
        <w:t>3-8</w:t>
      </w:r>
      <w:r>
        <w:t>,</w:t>
      </w:r>
      <w:r w:rsidR="00CE077F">
        <w:t xml:space="preserve">  </w:t>
      </w:r>
      <w:r>
        <w:t>para</w:t>
      </w:r>
      <w:r w:rsidR="00CE077F">
        <w:t xml:space="preserve">  </w:t>
      </w:r>
      <w:r>
        <w:t>un</w:t>
      </w:r>
      <w:r w:rsidR="00CE077F">
        <w:t xml:space="preserve">  </w:t>
      </w:r>
      <w:r>
        <w:t>intervalo</w:t>
      </w:r>
      <w:r w:rsidR="00CE077F">
        <w:t xml:space="preserve">  </w:t>
      </w:r>
      <w:r>
        <w:t>de</w:t>
      </w:r>
      <w:r w:rsidR="00CE077F">
        <w:t xml:space="preserve">  </w:t>
      </w:r>
      <w:r>
        <w:t>densidades</w:t>
      </w:r>
      <w:r w:rsidR="00CE077F">
        <w:t xml:space="preserve">  </w:t>
      </w:r>
      <w:r>
        <w:t>iniciales</w:t>
      </w:r>
      <w:r w:rsidR="00CE077F">
        <w:t xml:space="preserve">  </w:t>
      </w:r>
      <w:r>
        <w:t>de</w:t>
      </w:r>
      <w:r w:rsidR="00CE077F">
        <w:t xml:space="preserve">  </w:t>
      </w:r>
      <w:r>
        <w:t>1 g/cm</w:t>
      </w:r>
      <w:r>
        <w:rPr>
          <w:vertAlign w:val="superscript"/>
        </w:rPr>
        <w:t>3</w:t>
      </w:r>
      <w:r w:rsidR="00CE077F">
        <w:t xml:space="preserve">  </w:t>
      </w:r>
      <w:r>
        <w:t xml:space="preserve"> a</w:t>
      </w:r>
      <w:r w:rsidR="00CE077F">
        <w:t xml:space="preserve">  </w:t>
      </w:r>
      <w:r>
        <w:t>2</w:t>
      </w:r>
      <w:r w:rsidR="00CE077F">
        <w:t xml:space="preserve">  </w:t>
      </w:r>
      <w:r>
        <w:t>g/cm</w:t>
      </w:r>
      <w:r>
        <w:rPr>
          <w:vertAlign w:val="superscript"/>
        </w:rPr>
        <w:t>3</w:t>
      </w:r>
      <w:r>
        <w:t>.</w:t>
      </w:r>
    </w:p>
    <w:p w:rsidR="005A72D2" w:rsidRDefault="005A72D2" w:rsidP="005A72D2"/>
    <w:p w:rsidR="005A3918" w:rsidRDefault="005A3918">
      <w:pPr>
        <w:overflowPunct/>
        <w:autoSpaceDE/>
        <w:autoSpaceDN/>
        <w:adjustRightInd/>
        <w:spacing w:after="200" w:line="276" w:lineRule="auto"/>
        <w:jc w:val="left"/>
      </w:pPr>
      <w:r>
        <w:br w:type="page"/>
      </w:r>
    </w:p>
    <w:p w:rsidR="005A72D2" w:rsidRDefault="005A72D2" w:rsidP="005A72D2"/>
    <w:p w:rsidR="005A3918" w:rsidRDefault="005A3918" w:rsidP="005A72D2"/>
    <w:p w:rsidR="005A3918" w:rsidRDefault="005A3918" w:rsidP="005A72D2"/>
    <w:p w:rsidR="005A3918" w:rsidRDefault="005A3918" w:rsidP="005A72D2"/>
    <w:p w:rsidR="005A72D2" w:rsidRPr="00AF0E9B" w:rsidRDefault="005A72D2" w:rsidP="00AF0E9B">
      <w:pPr>
        <w:jc w:val="center"/>
      </w:pPr>
      <w:r>
        <w:rPr>
          <w:noProof/>
          <w:sz w:val="20"/>
          <w:lang w:val="es-ES"/>
        </w:rPr>
        <w:drawing>
          <wp:inline distT="0" distB="0" distL="0" distR="0">
            <wp:extent cx="5467350" cy="3486150"/>
            <wp:effectExtent l="19050" t="0" r="0" b="0"/>
            <wp:docPr id="48" name="Imagen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8" cstate="print"/>
                    <a:srcRect/>
                    <a:stretch>
                      <a:fillRect/>
                    </a:stretch>
                  </pic:blipFill>
                  <pic:spPr bwMode="auto">
                    <a:xfrm>
                      <a:off x="0" y="0"/>
                      <a:ext cx="5467350" cy="3486150"/>
                    </a:xfrm>
                    <a:prstGeom prst="rect">
                      <a:avLst/>
                    </a:prstGeom>
                    <a:noFill/>
                    <a:ln w="9525">
                      <a:noFill/>
                      <a:miter lim="800000"/>
                      <a:headEnd/>
                      <a:tailEnd/>
                    </a:ln>
                  </pic:spPr>
                </pic:pic>
              </a:graphicData>
            </a:graphic>
          </wp:inline>
        </w:drawing>
      </w:r>
      <w:r w:rsidR="005A3918">
        <w:rPr>
          <w:rStyle w:val="Refdenotaalpie"/>
        </w:rPr>
        <w:footnoteReference w:id="6"/>
      </w:r>
    </w:p>
    <w:p w:rsidR="005A72D2" w:rsidRPr="00AF0E9B" w:rsidRDefault="005A72D2" w:rsidP="00AF0E9B">
      <w:pPr>
        <w:jc w:val="center"/>
        <w:rPr>
          <w:b/>
          <w:i/>
        </w:rPr>
      </w:pPr>
      <w:r>
        <w:rPr>
          <w:b/>
          <w:i/>
        </w:rPr>
        <w:t>Figura 3-5:</w:t>
      </w:r>
      <w:r w:rsidR="00CE077F">
        <w:rPr>
          <w:b/>
          <w:i/>
        </w:rPr>
        <w:t xml:space="preserve">  </w:t>
      </w:r>
      <w:r>
        <w:rPr>
          <w:b/>
          <w:i/>
        </w:rPr>
        <w:t xml:space="preserve"> Presión de</w:t>
      </w:r>
      <w:r w:rsidR="00CE077F">
        <w:rPr>
          <w:b/>
          <w:i/>
        </w:rPr>
        <w:t xml:space="preserve">  </w:t>
      </w:r>
      <w:r>
        <w:rPr>
          <w:b/>
          <w:i/>
        </w:rPr>
        <w:t>detonación.</w:t>
      </w:r>
    </w:p>
    <w:p w:rsidR="005A72D2" w:rsidRPr="00AF0E9B" w:rsidRDefault="005A72D2" w:rsidP="00AF0E9B">
      <w:pPr>
        <w:jc w:val="left"/>
        <w:rPr>
          <w:vertAlign w:val="superscript"/>
        </w:rPr>
      </w:pPr>
    </w:p>
    <w:p w:rsidR="00AF0E9B" w:rsidRDefault="00AF0E9B">
      <w:pPr>
        <w:overflowPunct/>
        <w:autoSpaceDE/>
        <w:autoSpaceDN/>
        <w:adjustRightInd/>
        <w:spacing w:after="200" w:line="276" w:lineRule="auto"/>
        <w:jc w:val="left"/>
      </w:pPr>
      <w:r>
        <w:br w:type="page"/>
      </w: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5419725" cy="3267075"/>
            <wp:effectExtent l="1905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99" cstate="print"/>
                    <a:srcRect/>
                    <a:stretch>
                      <a:fillRect/>
                    </a:stretch>
                  </pic:blipFill>
                  <pic:spPr bwMode="auto">
                    <a:xfrm>
                      <a:off x="0" y="0"/>
                      <a:ext cx="5419725" cy="3267075"/>
                    </a:xfrm>
                    <a:prstGeom prst="rect">
                      <a:avLst/>
                    </a:prstGeom>
                    <a:noFill/>
                    <a:ln w="9525">
                      <a:noFill/>
                      <a:miter lim="800000"/>
                      <a:headEnd/>
                      <a:tailEnd/>
                    </a:ln>
                  </pic:spPr>
                </pic:pic>
              </a:graphicData>
            </a:graphic>
          </wp:inline>
        </w:drawing>
      </w:r>
      <w:r w:rsidR="00234F44">
        <w:rPr>
          <w:rStyle w:val="Refdenotaalpie"/>
        </w:rPr>
        <w:footnoteReference w:id="7"/>
      </w:r>
    </w:p>
    <w:p w:rsidR="005A72D2" w:rsidRDefault="005A72D2" w:rsidP="005A72D2">
      <w:pPr>
        <w:jc w:val="center"/>
        <w:rPr>
          <w:sz w:val="18"/>
        </w:rPr>
      </w:pPr>
    </w:p>
    <w:p w:rsidR="005A72D2" w:rsidRDefault="005A72D2" w:rsidP="005A72D2">
      <w:pPr>
        <w:jc w:val="center"/>
        <w:rPr>
          <w:b/>
          <w:i/>
        </w:rPr>
      </w:pPr>
      <w:r>
        <w:rPr>
          <w:b/>
          <w:i/>
        </w:rPr>
        <w:t>Figura</w:t>
      </w:r>
      <w:r w:rsidR="00CE077F">
        <w:rPr>
          <w:b/>
          <w:i/>
        </w:rPr>
        <w:t xml:space="preserve">  </w:t>
      </w:r>
      <w:r>
        <w:rPr>
          <w:b/>
          <w:i/>
        </w:rPr>
        <w:t>3-6:</w:t>
      </w:r>
      <w:r w:rsidR="00CE077F">
        <w:rPr>
          <w:b/>
          <w:i/>
        </w:rPr>
        <w:t xml:space="preserve">  </w:t>
      </w:r>
      <w:r>
        <w:rPr>
          <w:b/>
          <w:i/>
        </w:rPr>
        <w:t xml:space="preserve"> Velocidad de</w:t>
      </w:r>
      <w:r w:rsidR="00CE077F">
        <w:rPr>
          <w:b/>
          <w:i/>
        </w:rPr>
        <w:t xml:space="preserve">  </w:t>
      </w:r>
      <w:r>
        <w:rPr>
          <w:b/>
          <w:i/>
        </w:rPr>
        <w:t>detonación.</w:t>
      </w:r>
    </w:p>
    <w:p w:rsidR="00AF0E9B" w:rsidRDefault="00AF0E9B">
      <w:pPr>
        <w:overflowPunct/>
        <w:autoSpaceDE/>
        <w:autoSpaceDN/>
        <w:adjustRightInd/>
        <w:spacing w:after="200" w:line="276" w:lineRule="auto"/>
        <w:jc w:val="left"/>
      </w:pPr>
      <w:r>
        <w:br w:type="page"/>
      </w:r>
    </w:p>
    <w:p w:rsidR="005A72D2" w:rsidRDefault="005A72D2" w:rsidP="005A72D2">
      <w:pPr>
        <w:jc w:val="left"/>
      </w:pPr>
    </w:p>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3609975" cy="2162175"/>
            <wp:effectExtent l="19050" t="0" r="9525"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100" cstate="print"/>
                    <a:srcRect/>
                    <a:stretch>
                      <a:fillRect/>
                    </a:stretch>
                  </pic:blipFill>
                  <pic:spPr bwMode="auto">
                    <a:xfrm>
                      <a:off x="0" y="0"/>
                      <a:ext cx="3609975" cy="216217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 3-7:</w:t>
      </w:r>
      <w:r>
        <w:rPr>
          <w:b/>
          <w:i/>
        </w:rPr>
        <w:tab/>
        <w:t>Densidad</w:t>
      </w:r>
      <w:r w:rsidR="00CE077F">
        <w:rPr>
          <w:b/>
          <w:i/>
        </w:rPr>
        <w:t xml:space="preserve">  </w:t>
      </w:r>
      <w:r>
        <w:rPr>
          <w:b/>
          <w:i/>
        </w:rPr>
        <w:t>de</w:t>
      </w:r>
      <w:r w:rsidR="00CE077F">
        <w:rPr>
          <w:b/>
          <w:i/>
        </w:rPr>
        <w:t xml:space="preserve">  </w:t>
      </w:r>
      <w:r>
        <w:rPr>
          <w:b/>
          <w:i/>
        </w:rPr>
        <w:t xml:space="preserve">detonación. </w:t>
      </w:r>
    </w:p>
    <w:p w:rsidR="005A72D2" w:rsidRDefault="005A72D2" w:rsidP="005A72D2">
      <w:pPr>
        <w:jc w:val="center"/>
        <w:rPr>
          <w:b/>
        </w:rPr>
      </w:pPr>
    </w:p>
    <w:p w:rsidR="005A72D2" w:rsidRDefault="005A72D2" w:rsidP="00234F44">
      <w:pPr>
        <w:rPr>
          <w:b/>
        </w:rPr>
      </w:pPr>
    </w:p>
    <w:p w:rsidR="005A72D2" w:rsidRDefault="005A72D2" w:rsidP="005A72D2">
      <w:pPr>
        <w:jc w:val="center"/>
        <w:rPr>
          <w:b/>
        </w:rPr>
      </w:pPr>
      <w:r>
        <w:rPr>
          <w:b/>
          <w:noProof/>
          <w:sz w:val="20"/>
          <w:lang w:val="es-ES"/>
        </w:rPr>
        <w:drawing>
          <wp:inline distT="0" distB="0" distL="0" distR="0">
            <wp:extent cx="4314825" cy="2724150"/>
            <wp:effectExtent l="1905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01" cstate="print"/>
                    <a:srcRect/>
                    <a:stretch>
                      <a:fillRect/>
                    </a:stretch>
                  </pic:blipFill>
                  <pic:spPr bwMode="auto">
                    <a:xfrm>
                      <a:off x="0" y="0"/>
                      <a:ext cx="4314825" cy="2724150"/>
                    </a:xfrm>
                    <a:prstGeom prst="rect">
                      <a:avLst/>
                    </a:prstGeom>
                    <a:noFill/>
                    <a:ln w="9525">
                      <a:noFill/>
                      <a:miter lim="800000"/>
                      <a:headEnd/>
                      <a:tailEnd/>
                    </a:ln>
                  </pic:spPr>
                </pic:pic>
              </a:graphicData>
            </a:graphic>
          </wp:inline>
        </w:drawing>
      </w:r>
    </w:p>
    <w:p w:rsidR="005A72D2" w:rsidRDefault="005A72D2" w:rsidP="005A72D2">
      <w:pPr>
        <w:jc w:val="center"/>
        <w:rPr>
          <w:b/>
        </w:rPr>
      </w:pPr>
      <w:r>
        <w:rPr>
          <w:b/>
          <w:i/>
        </w:rPr>
        <w:t>Figura</w:t>
      </w:r>
      <w:r w:rsidR="00CE077F">
        <w:rPr>
          <w:b/>
          <w:i/>
        </w:rPr>
        <w:t xml:space="preserve">  </w:t>
      </w:r>
      <w:r>
        <w:rPr>
          <w:b/>
          <w:i/>
        </w:rPr>
        <w:t>3-8:</w:t>
      </w:r>
      <w:r w:rsidR="00CE077F">
        <w:rPr>
          <w:b/>
          <w:i/>
        </w:rPr>
        <w:t xml:space="preserve">  </w:t>
      </w:r>
      <w:r>
        <w:rPr>
          <w:b/>
          <w:i/>
        </w:rPr>
        <w:t>Coeficiente</w:t>
      </w:r>
      <w:r w:rsidR="00CE077F">
        <w:rPr>
          <w:b/>
          <w:i/>
        </w:rPr>
        <w:t xml:space="preserve">  </w:t>
      </w:r>
      <w:r>
        <w:rPr>
          <w:b/>
          <w:i/>
        </w:rPr>
        <w:t>adiabático.</w:t>
      </w:r>
    </w:p>
    <w:p w:rsidR="005A72D2" w:rsidRDefault="005A72D2" w:rsidP="005A72D2"/>
    <w:p w:rsidR="00234F44" w:rsidRDefault="00234F44">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p>
    <w:p w:rsidR="005A72D2" w:rsidRDefault="005A72D2" w:rsidP="005A72D2">
      <w:pPr>
        <w:rPr>
          <w:b/>
        </w:rPr>
      </w:pPr>
      <w:r>
        <w:rPr>
          <w:b/>
          <w:sz w:val="28"/>
        </w:rPr>
        <w:t>3.7</w:t>
      </w:r>
      <w:r w:rsidR="00CE077F">
        <w:rPr>
          <w:b/>
          <w:sz w:val="28"/>
        </w:rPr>
        <w:t xml:space="preserve">  </w:t>
      </w:r>
      <w:r>
        <w:rPr>
          <w:b/>
          <w:sz w:val="28"/>
        </w:rPr>
        <w:t>Observaciones.</w:t>
      </w:r>
      <w:r w:rsidR="00B72765">
        <w:rPr>
          <w:b/>
          <w:sz w:val="28"/>
        </w:rPr>
        <w:fldChar w:fldCharType="begin"/>
      </w:r>
      <w:r w:rsidR="00234F44">
        <w:instrText xml:space="preserve"> XE "</w:instrText>
      </w:r>
      <w:r w:rsidR="00234F44" w:rsidRPr="006A3B37">
        <w:rPr>
          <w:b/>
          <w:sz w:val="28"/>
        </w:rPr>
        <w:instrText>3.7  Observaciones.</w:instrText>
      </w:r>
      <w:r w:rsidR="00234F44">
        <w:instrText xml:space="preserve">" </w:instrText>
      </w:r>
      <w:r w:rsidR="00B72765">
        <w:rPr>
          <w:b/>
          <w:sz w:val="28"/>
        </w:rPr>
        <w:fldChar w:fldCharType="end"/>
      </w:r>
    </w:p>
    <w:p w:rsidR="005A72D2" w:rsidRDefault="005A72D2" w:rsidP="005A72D2">
      <w:pPr>
        <w:rPr>
          <w:b/>
        </w:rPr>
      </w:pPr>
    </w:p>
    <w:p w:rsidR="005A72D2" w:rsidRDefault="005A72D2" w:rsidP="005A72D2">
      <w:pPr>
        <w:rPr>
          <w:b/>
        </w:rPr>
      </w:pPr>
      <w:r>
        <w:t>a)</w:t>
      </w:r>
      <w:r>
        <w:tab/>
      </w:r>
      <w:r>
        <w:rPr>
          <w:b/>
        </w:rPr>
        <w:t>Calor</w:t>
      </w:r>
      <w:r w:rsidR="00CE077F">
        <w:rPr>
          <w:b/>
        </w:rPr>
        <w:t xml:space="preserve">  </w:t>
      </w:r>
      <w:r>
        <w:rPr>
          <w:b/>
        </w:rPr>
        <w:t>de</w:t>
      </w:r>
      <w:r w:rsidR="00CE077F">
        <w:rPr>
          <w:b/>
        </w:rPr>
        <w:t xml:space="preserve">  </w:t>
      </w:r>
      <w:r>
        <w:rPr>
          <w:b/>
        </w:rPr>
        <w:t>explosión:</w:t>
      </w:r>
      <w:r w:rsidR="00CE077F">
        <w:rPr>
          <w:b/>
        </w:rPr>
        <w:t xml:space="preserve">  </w:t>
      </w:r>
    </w:p>
    <w:p w:rsidR="005A72D2" w:rsidRDefault="005A72D2" w:rsidP="005A72D2">
      <w:pPr>
        <w:ind w:left="709" w:hanging="709"/>
      </w:pPr>
      <w:r>
        <w:rPr>
          <w:b/>
        </w:rPr>
        <w:tab/>
      </w:r>
      <w:r>
        <w:t>Analizando</w:t>
      </w:r>
      <w:r w:rsidR="00CE077F">
        <w:t xml:space="preserve">  </w:t>
      </w:r>
      <w:r>
        <w:t>los</w:t>
      </w:r>
      <w:r w:rsidR="00CE077F">
        <w:t xml:space="preserve">  </w:t>
      </w:r>
      <w:r>
        <w:t>pasos</w:t>
      </w:r>
      <w:r w:rsidR="00CE077F">
        <w:t xml:space="preserve">  </w:t>
      </w:r>
      <w:r>
        <w:t>dados</w:t>
      </w:r>
      <w:r w:rsidR="00CE077F">
        <w:t xml:space="preserve">  </w:t>
      </w:r>
      <w:r>
        <w:t>en</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se</w:t>
      </w:r>
      <w:r w:rsidR="00CE077F">
        <w:t xml:space="preserve">  </w:t>
      </w:r>
      <w:r>
        <w:t>puede</w:t>
      </w:r>
      <w:r w:rsidR="00CE077F">
        <w:t xml:space="preserve">  </w:t>
      </w:r>
      <w:r>
        <w:t>observar</w:t>
      </w:r>
      <w:r w:rsidR="00CE077F">
        <w:t xml:space="preserve">  </w:t>
      </w:r>
      <w:r>
        <w:t>que:</w:t>
      </w:r>
      <w:r w:rsidR="00CE077F">
        <w:t xml:space="preserve">  </w:t>
      </w:r>
      <w:r>
        <w:t>La</w:t>
      </w:r>
      <w:r w:rsidR="00CE077F">
        <w:t xml:space="preserve">  </w:t>
      </w:r>
      <w:r>
        <w:t>presión</w:t>
      </w:r>
      <w:r w:rsidR="00CE077F">
        <w:t xml:space="preserve">  </w:t>
      </w:r>
      <w:r>
        <w:t>influye</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los</w:t>
      </w:r>
      <w:r w:rsidR="00CE077F">
        <w:t xml:space="preserve">  </w:t>
      </w:r>
      <w:r>
        <w:t>productos</w:t>
      </w:r>
      <w:r w:rsidR="00CE077F">
        <w:t xml:space="preserve">  </w:t>
      </w:r>
      <w:r>
        <w:t>considerados:</w:t>
      </w:r>
      <w:r w:rsidR="00CE077F">
        <w:t xml:space="preserve">  </w:t>
      </w:r>
      <w:r>
        <w:t>(CO</w:t>
      </w:r>
      <w:r>
        <w:rPr>
          <w:vertAlign w:val="subscript"/>
        </w:rPr>
        <w:t>2</w:t>
      </w:r>
      <w:r>
        <w:t>,</w:t>
      </w:r>
      <w:r w:rsidR="00CE077F">
        <w:t xml:space="preserve">  </w:t>
      </w:r>
      <w:r>
        <w:t>CO,</w:t>
      </w:r>
      <w:r w:rsidR="00CE077F">
        <w:t xml:space="preserve">  </w:t>
      </w:r>
      <w:r>
        <w:t>H</w:t>
      </w:r>
      <w:r>
        <w:rPr>
          <w:vertAlign w:val="subscript"/>
        </w:rPr>
        <w:t>2</w:t>
      </w:r>
      <w:r>
        <w:t>O, H</w:t>
      </w:r>
      <w:r>
        <w:rPr>
          <w:vertAlign w:val="subscript"/>
        </w:rPr>
        <w:t>2</w:t>
      </w:r>
      <w:r>
        <w:t>),</w:t>
      </w:r>
      <w:r w:rsidR="00CE077F">
        <w:t xml:space="preserve">  </w:t>
      </w:r>
      <w:r>
        <w:t>puesto</w:t>
      </w:r>
      <w:r w:rsidR="00CE077F">
        <w:t xml:space="preserve">  </w:t>
      </w:r>
      <w:r>
        <w:t>que</w:t>
      </w:r>
      <w:r w:rsidR="00CE077F">
        <w:t xml:space="preserve">  </w:t>
      </w:r>
      <w:r>
        <w:t>el</w:t>
      </w:r>
      <w:r w:rsidR="00CE077F">
        <w:t xml:space="preserve">  </w:t>
      </w:r>
      <w:r>
        <w:t>equilibrio</w:t>
      </w:r>
      <w:r w:rsidR="00CE077F">
        <w:t xml:space="preserve">  </w:t>
      </w:r>
      <w:r>
        <w:t>depende</w:t>
      </w:r>
      <w:r w:rsidR="00CE077F">
        <w:t xml:space="preserve">  </w:t>
      </w:r>
      <w:r>
        <w:t>de</w:t>
      </w:r>
      <w:r w:rsidR="00CE077F">
        <w:t xml:space="preserve">  </w:t>
      </w:r>
      <w:r>
        <w:rPr>
          <w:b/>
        </w:rPr>
        <w:t>K</w:t>
      </w:r>
      <w:r>
        <w:rPr>
          <w:b/>
          <w:vertAlign w:val="subscript"/>
        </w:rPr>
        <w:t>2</w:t>
      </w:r>
      <w:r>
        <w:t>,</w:t>
      </w:r>
      <w:r w:rsidR="00CE077F">
        <w:t xml:space="preserve">  </w:t>
      </w:r>
      <w:r>
        <w:t>véase (3-8).</w:t>
      </w:r>
    </w:p>
    <w:p w:rsidR="005A72D2" w:rsidRDefault="005A72D2" w:rsidP="005A72D2">
      <w:pPr>
        <w:ind w:left="709" w:hanging="709"/>
      </w:pPr>
      <w:r>
        <w:tab/>
        <w:t>La</w:t>
      </w:r>
      <w:r w:rsidR="00CE077F">
        <w:t xml:space="preserve">  </w:t>
      </w:r>
      <w:r>
        <w:t>estimación</w:t>
      </w:r>
      <w:r w:rsidR="00CE077F">
        <w:t xml:space="preserve">  </w:t>
      </w:r>
      <w:r>
        <w:t>de</w:t>
      </w:r>
      <w:r w:rsidR="00CE077F">
        <w:t xml:space="preserve">  </w:t>
      </w:r>
      <w:r>
        <w:t>la</w:t>
      </w:r>
      <w:r w:rsidR="00CE077F">
        <w:t xml:space="preserve">  </w:t>
      </w:r>
      <w:r>
        <w:t>presión</w:t>
      </w:r>
      <w:r w:rsidR="00CE077F">
        <w:t xml:space="preserve">  </w:t>
      </w:r>
      <w:r>
        <w:t>mediante</w:t>
      </w:r>
      <w:r w:rsidR="00CE077F">
        <w:t xml:space="preserve">  </w:t>
      </w:r>
      <w:r>
        <w:t>la</w:t>
      </w:r>
      <w:r w:rsidR="00CE077F">
        <w:t xml:space="preserve">  </w:t>
      </w:r>
      <w:r>
        <w:t>ecuación</w:t>
      </w:r>
      <w:r w:rsidR="00CE077F">
        <w:t xml:space="preserve">  </w:t>
      </w:r>
      <w:r>
        <w:t>de</w:t>
      </w:r>
      <w:r w:rsidR="00CE077F">
        <w:t xml:space="preserve">  </w:t>
      </w:r>
      <w:r>
        <w:t>los</w:t>
      </w:r>
      <w:r w:rsidR="00CE077F">
        <w:t xml:space="preserve">  </w:t>
      </w:r>
      <w:r>
        <w:t>gases</w:t>
      </w:r>
      <w:r w:rsidR="00CE077F">
        <w:t xml:space="preserve">  </w:t>
      </w:r>
      <w:r>
        <w:t>ideales</w:t>
      </w:r>
      <w:r w:rsidR="00CE077F">
        <w:t xml:space="preserve">  </w:t>
      </w:r>
      <w:r>
        <w:t>es</w:t>
      </w:r>
      <w:r w:rsidR="00CE077F">
        <w:t xml:space="preserve">  </w:t>
      </w:r>
      <w:r>
        <w:t>una</w:t>
      </w:r>
      <w:r w:rsidR="00CE077F">
        <w:t xml:space="preserve">  </w:t>
      </w:r>
      <w:r>
        <w:t>aproximación</w:t>
      </w:r>
      <w:r w:rsidR="00CE077F">
        <w:t xml:space="preserve">  </w:t>
      </w:r>
      <w:r>
        <w:t>grosera,</w:t>
      </w:r>
      <w:r w:rsidR="00CE077F">
        <w:t xml:space="preserve">  </w:t>
      </w:r>
      <w:r>
        <w:t>por</w:t>
      </w:r>
      <w:r w:rsidR="00CE077F">
        <w:t xml:space="preserve">  </w:t>
      </w:r>
      <w:r>
        <w:t>lo</w:t>
      </w:r>
      <w:r w:rsidR="00CE077F">
        <w:t xml:space="preserve">  </w:t>
      </w:r>
      <w:r>
        <w:t>que</w:t>
      </w:r>
      <w:r w:rsidR="00CE077F">
        <w:t xml:space="preserve">  </w:t>
      </w:r>
      <w:r>
        <w:t>el</w:t>
      </w:r>
      <w:r w:rsidR="00CE077F">
        <w:t xml:space="preserve">  </w:t>
      </w:r>
      <w:r>
        <w:t>calor</w:t>
      </w:r>
      <w:r w:rsidR="00CE077F">
        <w:t xml:space="preserve">  </w:t>
      </w:r>
      <w:r w:rsidR="00234F44">
        <w:t>de</w:t>
      </w:r>
      <w:r>
        <w:t xml:space="preserve"> explosión</w:t>
      </w:r>
      <w:r w:rsidR="00CE077F">
        <w:t xml:space="preserve">  </w:t>
      </w:r>
      <w:r>
        <w:t>obtenido</w:t>
      </w:r>
      <w:r w:rsidR="00CE077F">
        <w:t xml:space="preserve">  </w:t>
      </w:r>
      <w:r>
        <w:t>mediante</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simplificado</w:t>
      </w:r>
      <w:r w:rsidR="00CE077F">
        <w:t xml:space="preserve">  </w:t>
      </w:r>
      <w:r>
        <w:t>no</w:t>
      </w:r>
      <w:r w:rsidR="00CE077F">
        <w:t xml:space="preserve">  </w:t>
      </w:r>
      <w:r>
        <w:t>coincide</w:t>
      </w:r>
      <w:r w:rsidR="00CE077F">
        <w:t xml:space="preserve">  </w:t>
      </w:r>
      <w:r>
        <w:t>con</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a</w:t>
      </w:r>
      <w:r w:rsidR="00CE077F">
        <w:t xml:space="preserve">  </w:t>
      </w:r>
      <w:r>
        <w:t>volumen</w:t>
      </w:r>
      <w:r w:rsidR="00CE077F">
        <w:t xml:space="preserve">  </w:t>
      </w:r>
      <w:r>
        <w:t>constante.</w:t>
      </w:r>
    </w:p>
    <w:p w:rsidR="005A72D2" w:rsidRDefault="005A72D2" w:rsidP="005A72D2">
      <w:pPr>
        <w:ind w:left="709" w:hanging="709"/>
      </w:pPr>
      <w:r>
        <w:tab/>
        <w:t>Según</w:t>
      </w:r>
      <w:r w:rsidR="00CE077F">
        <w:t xml:space="preserve">  </w:t>
      </w:r>
      <w:proofErr w:type="spellStart"/>
      <w:r>
        <w:rPr>
          <w:i/>
        </w:rPr>
        <w:t>Sanchidrián</w:t>
      </w:r>
      <w:proofErr w:type="spellEnd"/>
      <w:r w:rsidR="00CE077F">
        <w:rPr>
          <w:i/>
        </w:rPr>
        <w:t xml:space="preserve">  </w:t>
      </w:r>
      <w:r>
        <w:rPr>
          <w:i/>
        </w:rPr>
        <w:t>Blanco</w:t>
      </w:r>
      <w:r>
        <w:t xml:space="preserve"> [2],</w:t>
      </w:r>
      <w:r w:rsidR="00CE077F">
        <w:t xml:space="preserve">  </w:t>
      </w:r>
      <w:r>
        <w:t>el</w:t>
      </w:r>
      <w:r w:rsidR="00CE077F">
        <w:t xml:space="preserve">  </w:t>
      </w:r>
      <w:r>
        <w:t>calor</w:t>
      </w:r>
      <w:r w:rsidR="00CE077F">
        <w:t xml:space="preserve">  </w:t>
      </w:r>
      <w:r>
        <w:t>de</w:t>
      </w:r>
      <w:r w:rsidR="00CE077F">
        <w:t xml:space="preserve">  </w:t>
      </w:r>
      <w:r>
        <w:t>explosión</w:t>
      </w:r>
      <w:r w:rsidR="00CE077F">
        <w:t xml:space="preserve">  </w:t>
      </w:r>
      <w:r>
        <w:t>calculado</w:t>
      </w:r>
      <w:r w:rsidR="00CE077F">
        <w:t xml:space="preserve">  </w:t>
      </w:r>
      <w:r>
        <w:t xml:space="preserve"> resulta</w:t>
      </w:r>
      <w:r w:rsidR="00CE077F">
        <w:t xml:space="preserve">  </w:t>
      </w:r>
      <w:r>
        <w:t>ser</w:t>
      </w:r>
      <w:r w:rsidR="00CE077F">
        <w:t xml:space="preserve">  </w:t>
      </w:r>
      <w:r>
        <w:t>de</w:t>
      </w:r>
      <w:r w:rsidR="00CE077F">
        <w:t xml:space="preserve">  </w:t>
      </w:r>
      <w:r>
        <w:t>un</w:t>
      </w:r>
      <w:r w:rsidR="00CE077F">
        <w:t xml:space="preserve">  </w:t>
      </w:r>
      <w:r>
        <w:t>10 %</w:t>
      </w:r>
      <w:r w:rsidR="00CE077F">
        <w:t xml:space="preserve">  </w:t>
      </w:r>
      <w:r>
        <w:t>a</w:t>
      </w:r>
      <w:r w:rsidR="00CE077F">
        <w:t xml:space="preserve">  </w:t>
      </w:r>
      <w:r>
        <w:t>un</w:t>
      </w:r>
      <w:r w:rsidR="00CE077F">
        <w:t xml:space="preserve">  </w:t>
      </w:r>
      <w:r>
        <w:t>15 %</w:t>
      </w:r>
      <w:r w:rsidR="00CE077F">
        <w:t xml:space="preserve">  </w:t>
      </w:r>
      <w:r>
        <w:t>superior</w:t>
      </w:r>
      <w:r w:rsidR="00CE077F">
        <w:t xml:space="preserve">  </w:t>
      </w:r>
      <w:r>
        <w:t>a</w:t>
      </w:r>
      <w:r w:rsidR="00234F44">
        <w:t>l</w:t>
      </w:r>
      <w:r w:rsidR="00CE077F">
        <w:t xml:space="preserve">  </w:t>
      </w:r>
      <w:r>
        <w:t xml:space="preserve"> obtenido</w:t>
      </w:r>
      <w:r w:rsidR="00CE077F">
        <w:t xml:space="preserve">  </w:t>
      </w:r>
      <w:r>
        <w:t>experimentalmente</w:t>
      </w:r>
      <w:r w:rsidR="00CE077F">
        <w:t xml:space="preserve">  </w:t>
      </w:r>
      <w:r>
        <w:t>en</w:t>
      </w:r>
      <w:r w:rsidR="00CE077F">
        <w:t xml:space="preserve">  </w:t>
      </w:r>
      <w:r>
        <w:t>el</w:t>
      </w:r>
      <w:r w:rsidR="00CE077F">
        <w:t xml:space="preserve">  </w:t>
      </w:r>
      <w:r>
        <w:t>calorímetro.</w:t>
      </w:r>
    </w:p>
    <w:p w:rsidR="005A72D2" w:rsidRDefault="005A72D2" w:rsidP="005A72D2">
      <w:pPr>
        <w:ind w:left="709" w:hanging="709"/>
      </w:pPr>
      <w:r>
        <w:tab/>
        <w:t>A pesar</w:t>
      </w:r>
      <w:r w:rsidR="00CE077F">
        <w:t xml:space="preserve">  </w:t>
      </w:r>
      <w:r>
        <w:t>de</w:t>
      </w:r>
      <w:r w:rsidR="00CE077F">
        <w:t xml:space="preserve">  </w:t>
      </w:r>
      <w:r>
        <w:t>todo</w:t>
      </w:r>
      <w:r w:rsidR="00CE077F">
        <w:t xml:space="preserve">  </w:t>
      </w:r>
      <w:r>
        <w:t>lo</w:t>
      </w:r>
      <w:r w:rsidR="00CE077F">
        <w:t xml:space="preserve">  </w:t>
      </w:r>
      <w:r>
        <w:t>anterior</w:t>
      </w:r>
      <w:r w:rsidR="00CE077F">
        <w:t xml:space="preserve">  </w:t>
      </w:r>
      <w:r>
        <w:t>los</w:t>
      </w:r>
      <w:r w:rsidR="00CE077F">
        <w:t xml:space="preserve">  </w:t>
      </w:r>
      <w:r>
        <w:t>resultados</w:t>
      </w:r>
      <w:r w:rsidR="00CE077F">
        <w:t xml:space="preserve">  </w:t>
      </w:r>
      <w:r>
        <w:t>obtenidos</w:t>
      </w:r>
      <w:r w:rsidR="00CE077F">
        <w:t xml:space="preserve">  </w:t>
      </w:r>
      <w:r>
        <w:t>son</w:t>
      </w:r>
      <w:r w:rsidR="00CE077F">
        <w:t xml:space="preserve">  </w:t>
      </w:r>
      <w:r>
        <w:t>más</w:t>
      </w:r>
      <w:r w:rsidR="00CE077F">
        <w:t xml:space="preserve">  </w:t>
      </w:r>
      <w:r>
        <w:t>que</w:t>
      </w:r>
      <w:r w:rsidR="00CE077F">
        <w:t xml:space="preserve">  </w:t>
      </w:r>
      <w:r>
        <w:t>aceptables.</w:t>
      </w:r>
    </w:p>
    <w:p w:rsidR="005A72D2" w:rsidRDefault="005A72D2" w:rsidP="005A72D2">
      <w:pPr>
        <w:ind w:left="709" w:hanging="709"/>
      </w:pPr>
    </w:p>
    <w:p w:rsidR="005A72D2" w:rsidRDefault="005A72D2" w:rsidP="005A72D2">
      <w:pPr>
        <w:ind w:left="709" w:hanging="709"/>
        <w:rPr>
          <w:b/>
        </w:rPr>
      </w:pPr>
      <w:r>
        <w:t>b)</w:t>
      </w:r>
      <w:r>
        <w:tab/>
      </w:r>
      <w:r>
        <w:rPr>
          <w:b/>
        </w:rPr>
        <w:t>Ecuaciones</w:t>
      </w:r>
      <w:r w:rsidR="00CE077F">
        <w:rPr>
          <w:b/>
        </w:rPr>
        <w:t xml:space="preserve">  </w:t>
      </w:r>
      <w:r>
        <w:rPr>
          <w:b/>
        </w:rPr>
        <w:t>de</w:t>
      </w:r>
      <w:r w:rsidR="00CE077F">
        <w:rPr>
          <w:b/>
        </w:rPr>
        <w:t xml:space="preserve">  </w:t>
      </w:r>
      <w:r>
        <w:rPr>
          <w:b/>
        </w:rPr>
        <w:t>estado</w:t>
      </w:r>
      <w:r w:rsidR="00234F44">
        <w:t>:</w:t>
      </w:r>
    </w:p>
    <w:p w:rsidR="005A72D2" w:rsidRDefault="005A72D2" w:rsidP="005A72D2">
      <w:pPr>
        <w:ind w:left="709" w:hanging="709"/>
      </w:pPr>
      <w:r>
        <w:rPr>
          <w:b/>
        </w:rPr>
        <w:tab/>
      </w:r>
      <w:r>
        <w:t>La</w:t>
      </w:r>
      <w:r w:rsidR="00CE077F">
        <w:t xml:space="preserve">  </w:t>
      </w:r>
      <w:r>
        <w:t>suposición</w:t>
      </w:r>
      <w:r w:rsidR="00CE077F">
        <w:t xml:space="preserve">  </w:t>
      </w:r>
      <w:r>
        <w:t>del</w:t>
      </w:r>
      <w:r w:rsidR="00CE077F">
        <w:t xml:space="preserve">  </w:t>
      </w:r>
      <w:r>
        <w:t>comportamiento</w:t>
      </w:r>
      <w:r w:rsidR="00CE077F">
        <w:t xml:space="preserve">  </w:t>
      </w:r>
      <w:r>
        <w:t>ideal</w:t>
      </w:r>
      <w:r w:rsidR="00CE077F">
        <w:t xml:space="preserve">  </w:t>
      </w:r>
      <w:r>
        <w:t>de</w:t>
      </w:r>
      <w:r w:rsidR="00CE077F">
        <w:t xml:space="preserve">  </w:t>
      </w:r>
      <w:r>
        <w:t>los</w:t>
      </w:r>
      <w:r w:rsidR="00CE077F">
        <w:t xml:space="preserve">  </w:t>
      </w:r>
      <w:r>
        <w:t>gases</w:t>
      </w:r>
      <w:r w:rsidR="00CE077F">
        <w:t xml:space="preserve">  </w:t>
      </w:r>
      <w:r>
        <w:t>afecta</w:t>
      </w:r>
      <w:r w:rsidR="00CE077F">
        <w:t xml:space="preserve">  </w:t>
      </w:r>
      <w:r>
        <w:t>tanto</w:t>
      </w:r>
      <w:r w:rsidR="00CE077F">
        <w:t xml:space="preserve">  </w:t>
      </w:r>
      <w:r>
        <w:t>a</w:t>
      </w:r>
      <w:r w:rsidR="00CE077F">
        <w:t xml:space="preserve">  </w:t>
      </w:r>
      <w:r>
        <w:t>la</w:t>
      </w:r>
      <w:r w:rsidR="00CE077F">
        <w:t xml:space="preserve">  </w:t>
      </w:r>
      <w:r>
        <w:t>composición</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como</w:t>
      </w:r>
      <w:r w:rsidR="00CE077F">
        <w:t xml:space="preserve">  </w:t>
      </w:r>
      <w:r>
        <w:t>a</w:t>
      </w:r>
      <w:r w:rsidR="00CE077F">
        <w:t xml:space="preserve">  </w:t>
      </w:r>
      <w:r>
        <w:t>las</w:t>
      </w:r>
      <w:r w:rsidR="00CE077F">
        <w:t xml:space="preserve">  </w:t>
      </w:r>
      <w:r>
        <w:t>funciones</w:t>
      </w:r>
      <w:r w:rsidR="00CE077F">
        <w:t xml:space="preserve">  </w:t>
      </w:r>
      <w:r>
        <w:t>termodinámicas:</w:t>
      </w:r>
    </w:p>
    <w:p w:rsidR="005A72D2" w:rsidRDefault="005A72D2" w:rsidP="00234F44">
      <w:pPr>
        <w:ind w:left="709" w:hanging="709"/>
      </w:pPr>
      <w:r>
        <w:tab/>
        <w:t>El</w:t>
      </w:r>
      <w:r w:rsidR="00CE077F">
        <w:t xml:space="preserve">  </w:t>
      </w:r>
      <w:r>
        <w:t>equilibrio</w:t>
      </w:r>
      <w:r w:rsidR="00CE077F">
        <w:t xml:space="preserve">  </w:t>
      </w:r>
      <w:r>
        <w:t>(3-6)</w:t>
      </w:r>
      <w:r w:rsidR="00CE077F">
        <w:t xml:space="preserve">  </w:t>
      </w:r>
      <w:r>
        <w:t>está,</w:t>
      </w:r>
      <w:r w:rsidR="00CE077F">
        <w:t xml:space="preserve">  </w:t>
      </w:r>
      <w:r>
        <w:t>en</w:t>
      </w:r>
      <w:r w:rsidR="00CE077F">
        <w:t xml:space="preserve">  </w:t>
      </w:r>
      <w:r>
        <w:t>realidad,</w:t>
      </w:r>
      <w:r w:rsidR="00CE077F">
        <w:t xml:space="preserve">  </w:t>
      </w:r>
      <w:r>
        <w:t>más</w:t>
      </w:r>
      <w:r w:rsidR="00CE077F">
        <w:t xml:space="preserve">  </w:t>
      </w:r>
      <w:r>
        <w:t>desplazado</w:t>
      </w:r>
      <w:r w:rsidR="00CE077F">
        <w:t xml:space="preserve">  </w:t>
      </w:r>
      <w:r>
        <w:t>hacia</w:t>
      </w:r>
      <w:r w:rsidR="00CE077F">
        <w:t xml:space="preserve">  </w:t>
      </w:r>
      <w:r>
        <w:t>el</w:t>
      </w:r>
      <w:r w:rsidR="00CE077F">
        <w:t xml:space="preserve">  </w:t>
      </w:r>
      <w:r>
        <w:t>CO</w:t>
      </w:r>
      <w:r>
        <w:rPr>
          <w:vertAlign w:val="subscript"/>
        </w:rPr>
        <w:t>2</w:t>
      </w:r>
      <w:r>
        <w:t>,</w:t>
      </w:r>
      <w:r w:rsidR="00CE077F">
        <w:t xml:space="preserve">  </w:t>
      </w:r>
      <w:r>
        <w:t>puesto</w:t>
      </w:r>
      <w:r w:rsidR="00CE077F">
        <w:t xml:space="preserve">  </w:t>
      </w:r>
      <w:r>
        <w:t>que</w:t>
      </w:r>
      <w:r w:rsidR="00CE077F">
        <w:t xml:space="preserve">  </w:t>
      </w:r>
      <w:r>
        <w:t>habría</w:t>
      </w:r>
      <w:r w:rsidR="00CE077F">
        <w:t xml:space="preserve">  </w:t>
      </w:r>
      <w:r>
        <w:t>que</w:t>
      </w:r>
      <w:r w:rsidR="00CE077F">
        <w:t xml:space="preserve">  </w:t>
      </w:r>
      <w:r>
        <w:t>efectuar</w:t>
      </w:r>
      <w:r w:rsidR="00CE077F">
        <w:t xml:space="preserve">  </w:t>
      </w:r>
      <w:r>
        <w:t>una</w:t>
      </w:r>
      <w:r w:rsidR="00CE077F">
        <w:t xml:space="preserve">  </w:t>
      </w:r>
      <w:r>
        <w:t>modificación</w:t>
      </w:r>
      <w:r w:rsidR="00CE077F">
        <w:t xml:space="preserve">  </w:t>
      </w:r>
      <w:r>
        <w:t>de</w:t>
      </w:r>
      <w:r w:rsidR="00CE077F">
        <w:t xml:space="preserve">  </w:t>
      </w:r>
      <w:r>
        <w:t xml:space="preserve"> la</w:t>
      </w:r>
      <w:r w:rsidR="00CE077F">
        <w:t xml:space="preserve">  </w:t>
      </w:r>
      <w:r>
        <w:t>ecuación</w:t>
      </w:r>
      <w:r w:rsidR="00CE077F">
        <w:t xml:space="preserve">  </w:t>
      </w:r>
      <w:r>
        <w:t>de</w:t>
      </w:r>
      <w:r w:rsidR="00CE077F">
        <w:t xml:space="preserve">  </w:t>
      </w:r>
      <w:r>
        <w:t>los</w:t>
      </w:r>
      <w:r w:rsidR="00CE077F">
        <w:t xml:space="preserve">  </w:t>
      </w:r>
      <w:r>
        <w:t>gases</w:t>
      </w:r>
      <w:r w:rsidR="00CE077F">
        <w:t xml:space="preserve">  </w:t>
      </w:r>
      <w:r>
        <w:t>ideales, por</w:t>
      </w:r>
      <w:r w:rsidR="00CE077F">
        <w:t xml:space="preserve">  </w:t>
      </w:r>
      <w:r>
        <w:t>medio</w:t>
      </w:r>
      <w:r w:rsidR="00CE077F">
        <w:t xml:space="preserve">  </w:t>
      </w:r>
      <w:r>
        <w:t>de</w:t>
      </w:r>
      <w:r w:rsidR="00CE077F">
        <w:t xml:space="preserve">  </w:t>
      </w:r>
      <w:r>
        <w:t>un</w:t>
      </w:r>
      <w:r w:rsidR="00CE077F">
        <w:t xml:space="preserve">  </w:t>
      </w:r>
      <w:r>
        <w:t>factor</w:t>
      </w:r>
      <w:r w:rsidR="00CE077F">
        <w:t xml:space="preserve">  </w:t>
      </w:r>
      <w:r>
        <w:t>de</w:t>
      </w:r>
      <w:r w:rsidR="00CE077F">
        <w:t xml:space="preserve">  </w:t>
      </w:r>
      <w:r>
        <w:t>corrección,</w:t>
      </w:r>
      <w:r w:rsidR="00CE077F">
        <w:t xml:space="preserve">  </w:t>
      </w:r>
      <w:r>
        <w:t>lo</w:t>
      </w:r>
      <w:r w:rsidR="00CE077F">
        <w:t xml:space="preserve">  </w:t>
      </w:r>
      <w:r>
        <w:t>que</w:t>
      </w:r>
      <w:r w:rsidR="00CE077F">
        <w:t xml:space="preserve">  </w:t>
      </w:r>
      <w:r>
        <w:t>afectaría</w:t>
      </w:r>
      <w:r w:rsidR="00CE077F">
        <w:t xml:space="preserve">  </w:t>
      </w:r>
      <w:r>
        <w:t>a la relación</w:t>
      </w:r>
      <w:r w:rsidR="00CE077F">
        <w:t xml:space="preserve">  </w:t>
      </w:r>
      <w:r>
        <w:rPr>
          <w:b/>
        </w:rPr>
        <w:t>P/</w:t>
      </w:r>
      <w:proofErr w:type="spellStart"/>
      <w:r>
        <w:rPr>
          <w:b/>
        </w:rPr>
        <w:t>n</w:t>
      </w:r>
      <w:r>
        <w:rPr>
          <w:b/>
          <w:vertAlign w:val="subscript"/>
        </w:rPr>
        <w:t>g</w:t>
      </w:r>
      <w:proofErr w:type="spellEnd"/>
      <w:r>
        <w:t xml:space="preserve"> (y</w:t>
      </w:r>
      <w:r w:rsidR="00CE077F">
        <w:t xml:space="preserve">  </w:t>
      </w:r>
      <w:r>
        <w:t>por</w:t>
      </w:r>
      <w:r w:rsidR="00CE077F">
        <w:t xml:space="preserve">  </w:t>
      </w:r>
      <w:r>
        <w:t>lo tanto</w:t>
      </w:r>
      <w:r w:rsidR="00CE077F">
        <w:t xml:space="preserve">  </w:t>
      </w:r>
      <w:r>
        <w:t>a</w:t>
      </w:r>
      <w:r w:rsidR="00CE077F">
        <w:t xml:space="preserve">  </w:t>
      </w:r>
      <w:r>
        <w:t>la</w:t>
      </w:r>
      <w:r w:rsidR="00CE077F">
        <w:t xml:space="preserve">  </w:t>
      </w:r>
      <w:r>
        <w:t>constante</w:t>
      </w:r>
      <w:r w:rsidR="00CE077F">
        <w:t xml:space="preserve">  </w:t>
      </w:r>
      <w:r>
        <w:t>de</w:t>
      </w:r>
      <w:r w:rsidR="00CE077F">
        <w:t xml:space="preserve">  </w:t>
      </w:r>
      <w:r>
        <w:t>equilibrio</w:t>
      </w:r>
      <w:r w:rsidR="00CE077F">
        <w:t xml:space="preserve">  </w:t>
      </w:r>
      <w:r>
        <w:rPr>
          <w:b/>
        </w:rPr>
        <w:t>K</w:t>
      </w:r>
      <w:r>
        <w:rPr>
          <w:b/>
          <w:vertAlign w:val="subscript"/>
        </w:rPr>
        <w:t>2</w:t>
      </w:r>
      <w:r>
        <w:rPr>
          <w:b/>
        </w:rPr>
        <w:t>’</w:t>
      </w:r>
      <w:r>
        <w:t>).</w:t>
      </w:r>
    </w:p>
    <w:p w:rsidR="005A72D2" w:rsidRDefault="005A72D2" w:rsidP="005A72D2">
      <w:pPr>
        <w:ind w:left="709" w:hanging="709"/>
      </w:pPr>
      <w:r>
        <w:tab/>
        <w:t>La</w:t>
      </w:r>
      <w:r w:rsidR="00CE077F">
        <w:t xml:space="preserve">  </w:t>
      </w:r>
      <w:r>
        <w:t>temperatura</w:t>
      </w:r>
      <w:r w:rsidR="00CE077F">
        <w:t xml:space="preserve">  </w:t>
      </w:r>
      <w:r>
        <w:t>de</w:t>
      </w:r>
      <w:r w:rsidR="00CE077F">
        <w:t xml:space="preserve">  </w:t>
      </w:r>
      <w:r>
        <w:t>explosión</w:t>
      </w:r>
      <w:r w:rsidR="00CE077F">
        <w:t xml:space="preserve">  </w:t>
      </w:r>
      <w:r>
        <w:t>se</w:t>
      </w:r>
      <w:r w:rsidR="00CE077F">
        <w:t xml:space="preserve">  </w:t>
      </w:r>
      <w:r>
        <w:t>ve</w:t>
      </w:r>
      <w:r w:rsidR="00CE077F">
        <w:t xml:space="preserve">  </w:t>
      </w:r>
      <w:r>
        <w:t>afectada</w:t>
      </w:r>
      <w:r w:rsidR="00CE077F">
        <w:t xml:space="preserve">  </w:t>
      </w:r>
      <w:r>
        <w:t>en gran</w:t>
      </w:r>
      <w:r w:rsidR="00CE077F">
        <w:t xml:space="preserve">  </w:t>
      </w:r>
      <w:r>
        <w:t>medida</w:t>
      </w:r>
      <w:r w:rsidR="00CE077F">
        <w:t xml:space="preserve">  </w:t>
      </w:r>
      <w:r>
        <w:t>al</w:t>
      </w:r>
      <w:r w:rsidR="00CE077F">
        <w:t xml:space="preserve">  </w:t>
      </w:r>
      <w:r>
        <w:t>suponer</w:t>
      </w:r>
      <w:r w:rsidR="00CE077F">
        <w:t xml:space="preserve">  </w:t>
      </w:r>
      <w:r>
        <w:t>los</w:t>
      </w:r>
      <w:r w:rsidR="00CE077F">
        <w:t xml:space="preserve">  </w:t>
      </w:r>
      <w:r>
        <w:t>gases</w:t>
      </w:r>
      <w:r w:rsidR="00CE077F">
        <w:t xml:space="preserve">  </w:t>
      </w:r>
      <w:r>
        <w:t>ideales</w:t>
      </w:r>
      <w:r w:rsidR="00CE077F">
        <w:t xml:space="preserve">  </w:t>
      </w:r>
      <w:r>
        <w:t>y</w:t>
      </w:r>
      <w:r w:rsidR="00CE077F">
        <w:t xml:space="preserve">  </w:t>
      </w:r>
      <w:r>
        <w:t>los</w:t>
      </w:r>
      <w:r w:rsidR="00CE077F">
        <w:t xml:space="preserve">  </w:t>
      </w:r>
      <w:r>
        <w:t>sólidos</w:t>
      </w:r>
      <w:r w:rsidR="00CE077F">
        <w:t xml:space="preserve">  </w:t>
      </w:r>
      <w:r>
        <w:t>incompresibles,</w:t>
      </w:r>
      <w:r w:rsidR="00CE077F">
        <w:t xml:space="preserve">  </w:t>
      </w:r>
      <w:r>
        <w:t>puesto</w:t>
      </w:r>
      <w:r w:rsidR="00CE077F">
        <w:t xml:space="preserve">  </w:t>
      </w:r>
      <w:r>
        <w:t>que</w:t>
      </w:r>
      <w:r w:rsidR="00CE077F">
        <w:t xml:space="preserve">  </w:t>
      </w:r>
      <w:r>
        <w:t>esta</w:t>
      </w:r>
      <w:r w:rsidR="00CE077F">
        <w:t xml:space="preserve">  </w:t>
      </w:r>
      <w:r>
        <w:t>suposición</w:t>
      </w:r>
      <w:r w:rsidR="00CE077F">
        <w:t xml:space="preserve">  </w:t>
      </w:r>
      <w:r>
        <w:t>distorsiona</w:t>
      </w:r>
      <w:r w:rsidR="00CE077F">
        <w:t xml:space="preserve">  </w:t>
      </w:r>
      <w:r>
        <w:t>los</w:t>
      </w:r>
      <w:r w:rsidR="00CE077F">
        <w:t xml:space="preserve">  </w:t>
      </w:r>
      <w:r>
        <w:t>valores</w:t>
      </w:r>
      <w:r w:rsidR="00CE077F">
        <w:t xml:space="preserve">  </w:t>
      </w:r>
      <w:r>
        <w:t>de</w:t>
      </w:r>
      <w:r w:rsidR="00CE077F">
        <w:t xml:space="preserve">  </w:t>
      </w:r>
      <w:r>
        <w:t>la</w:t>
      </w:r>
      <w:r w:rsidR="00CE077F">
        <w:t xml:space="preserve">  </w:t>
      </w:r>
      <w:r>
        <w:t xml:space="preserve"> energía</w:t>
      </w:r>
      <w:r w:rsidR="00CE077F">
        <w:t xml:space="preserve">  </w:t>
      </w:r>
      <w:r>
        <w:t>interna</w:t>
      </w:r>
      <w:r w:rsidR="00CE077F">
        <w:t xml:space="preserve">  </w:t>
      </w:r>
      <w:r>
        <w:t>de</w:t>
      </w:r>
      <w:r w:rsidR="00CE077F">
        <w:t xml:space="preserve">  </w:t>
      </w:r>
      <w:r>
        <w:t>los</w:t>
      </w:r>
      <w:r w:rsidR="00CE077F">
        <w:t xml:space="preserve">  </w:t>
      </w:r>
      <w:r>
        <w:t>productos</w:t>
      </w:r>
      <w:r w:rsidR="00CE077F">
        <w:t xml:space="preserve">  </w:t>
      </w:r>
      <w:r>
        <w:t>que</w:t>
      </w:r>
      <w:r w:rsidR="00CE077F">
        <w:t xml:space="preserve">  </w:t>
      </w:r>
      <w:r>
        <w:t>se</w:t>
      </w:r>
      <w:r w:rsidR="00CE077F">
        <w:t xml:space="preserve">  </w:t>
      </w:r>
      <w:r>
        <w:t>incluyen</w:t>
      </w:r>
      <w:r w:rsidR="00CE077F">
        <w:t xml:space="preserve">  </w:t>
      </w:r>
      <w:r>
        <w:t>en</w:t>
      </w:r>
      <w:r w:rsidR="00CE077F">
        <w:t xml:space="preserve">  </w:t>
      </w:r>
      <w:r>
        <w:t>la</w:t>
      </w:r>
      <w:r w:rsidR="00CE077F">
        <w:t xml:space="preserve">  </w:t>
      </w:r>
      <w:r>
        <w:t>ecuación</w:t>
      </w:r>
      <w:r w:rsidR="00CE077F">
        <w:t xml:space="preserve">  </w:t>
      </w:r>
      <w:r>
        <w:t>de</w:t>
      </w:r>
      <w:r w:rsidR="00CE077F">
        <w:t xml:space="preserve">  </w:t>
      </w:r>
      <w:r>
        <w:t>la</w:t>
      </w:r>
      <w:r w:rsidR="00CE077F">
        <w:t xml:space="preserve">  </w:t>
      </w:r>
      <w:r>
        <w:t>energía</w:t>
      </w:r>
      <w:r w:rsidR="00CE077F">
        <w:t xml:space="preserve">  </w:t>
      </w:r>
      <w:r>
        <w:t>(I),</w:t>
      </w:r>
      <w:r w:rsidR="00CE077F">
        <w:t xml:space="preserve">  </w:t>
      </w:r>
      <w:r>
        <w:t>(que</w:t>
      </w:r>
      <w:r w:rsidR="00CE077F">
        <w:t xml:space="preserve">  </w:t>
      </w:r>
      <w:r>
        <w:t>es</w:t>
      </w:r>
      <w:r w:rsidR="00CE077F">
        <w:t xml:space="preserve">  </w:t>
      </w:r>
      <w:r>
        <w:t>de</w:t>
      </w:r>
      <w:r w:rsidR="00CE077F">
        <w:t xml:space="preserve">  </w:t>
      </w:r>
      <w:r>
        <w:t>dónde</w:t>
      </w:r>
      <w:r w:rsidR="00CE077F">
        <w:t xml:space="preserve">  </w:t>
      </w:r>
      <w:r>
        <w:t>se</w:t>
      </w:r>
      <w:r w:rsidR="00CE077F">
        <w:t xml:space="preserve">  </w:t>
      </w:r>
      <w:r>
        <w:t>obtiene</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pPr>
        <w:ind w:left="709" w:hanging="709"/>
      </w:pPr>
      <w:r>
        <w:tab/>
        <w:t>El</w:t>
      </w:r>
      <w:r w:rsidR="00CE077F">
        <w:t xml:space="preserve">  </w:t>
      </w:r>
      <w:r>
        <w:t>resultado</w:t>
      </w:r>
      <w:r w:rsidR="00CE077F">
        <w:t xml:space="preserve">  </w:t>
      </w:r>
      <w:r>
        <w:t>final</w:t>
      </w:r>
      <w:r w:rsidR="00CE077F">
        <w:t xml:space="preserve">  </w:t>
      </w:r>
      <w:r>
        <w:t>es</w:t>
      </w:r>
      <w:r w:rsidR="00CE077F">
        <w:t xml:space="preserve">  </w:t>
      </w:r>
      <w:r>
        <w:t>que</w:t>
      </w:r>
      <w:r w:rsidR="00CE077F">
        <w:t xml:space="preserve">  </w:t>
      </w:r>
      <w:r>
        <w:t>se</w:t>
      </w:r>
      <w:r w:rsidR="00CE077F">
        <w:t xml:space="preserve">  </w:t>
      </w:r>
      <w:r>
        <w:t>obtienen</w:t>
      </w:r>
      <w:r w:rsidR="00CE077F">
        <w:t xml:space="preserve">  </w:t>
      </w:r>
      <w:r>
        <w:t>temperatura</w:t>
      </w:r>
      <w:r w:rsidR="00CE077F">
        <w:t xml:space="preserve">  </w:t>
      </w:r>
      <w:r>
        <w:t>de</w:t>
      </w:r>
      <w:r w:rsidR="00CE077F">
        <w:t xml:space="preserve">  </w:t>
      </w:r>
      <w:r>
        <w:t>explosión</w:t>
      </w:r>
      <w:r w:rsidR="00CE077F">
        <w:t xml:space="preserve">  </w:t>
      </w:r>
      <w:r>
        <w:t>excesivamente</w:t>
      </w:r>
      <w:r w:rsidR="00CE077F">
        <w:t xml:space="preserve">  </w:t>
      </w:r>
      <w:r>
        <w:t>altas.</w:t>
      </w:r>
    </w:p>
    <w:p w:rsidR="005A72D2" w:rsidRDefault="005A72D2" w:rsidP="005A72D2">
      <w:pPr>
        <w:ind w:left="709" w:hanging="709"/>
      </w:pPr>
      <w:r>
        <w:tab/>
        <w:t>Para</w:t>
      </w:r>
      <w:r w:rsidR="00CE077F">
        <w:t xml:space="preserve">  </w:t>
      </w:r>
      <w:r>
        <w:t>obtener</w:t>
      </w:r>
      <w:r w:rsidR="00CE077F">
        <w:t xml:space="preserve">  </w:t>
      </w:r>
      <w:r>
        <w:t>resultados</w:t>
      </w:r>
      <w:r w:rsidR="00CE077F">
        <w:t xml:space="preserve">  </w:t>
      </w:r>
      <w:r>
        <w:t>más</w:t>
      </w:r>
      <w:r w:rsidR="00CE077F">
        <w:t xml:space="preserve">  </w:t>
      </w:r>
      <w:r>
        <w:t>precisos</w:t>
      </w:r>
      <w:r w:rsidR="00CE077F">
        <w:t xml:space="preserve">  </w:t>
      </w:r>
      <w:r>
        <w:t>se</w:t>
      </w:r>
      <w:r w:rsidR="00CE077F">
        <w:t xml:space="preserve">  </w:t>
      </w:r>
      <w:r>
        <w:t>hace</w:t>
      </w:r>
      <w:r w:rsidR="00CE077F">
        <w:t xml:space="preserve">  </w:t>
      </w:r>
      <w:r>
        <w:t>imprescindible</w:t>
      </w:r>
      <w:r w:rsidR="00CE077F">
        <w:t xml:space="preserve">  </w:t>
      </w:r>
      <w:r>
        <w:t>acudir</w:t>
      </w:r>
      <w:r w:rsidR="00CE077F">
        <w:t xml:space="preserve">  </w:t>
      </w:r>
      <w:r>
        <w:t xml:space="preserve"> a</w:t>
      </w:r>
      <w:r w:rsidR="00CE077F">
        <w:t xml:space="preserve">  </w:t>
      </w:r>
      <w:r>
        <w:t>ecuaciones</w:t>
      </w:r>
      <w:r w:rsidR="00CE077F">
        <w:t xml:space="preserve">  </w:t>
      </w:r>
      <w:r>
        <w:t>de</w:t>
      </w:r>
      <w:r w:rsidR="00CE077F">
        <w:t xml:space="preserve">  </w:t>
      </w:r>
      <w:r>
        <w:t>estado</w:t>
      </w:r>
      <w:r w:rsidR="00CE077F">
        <w:t xml:space="preserve">  </w:t>
      </w:r>
      <w:r>
        <w:t>de</w:t>
      </w:r>
      <w:r w:rsidR="00CE077F">
        <w:t xml:space="preserve">  </w:t>
      </w:r>
      <w:r>
        <w:t>tipo</w:t>
      </w:r>
      <w:r w:rsidR="00CE077F">
        <w:t xml:space="preserve">  </w:t>
      </w:r>
      <w:proofErr w:type="spellStart"/>
      <w:r>
        <w:t>virial</w:t>
      </w:r>
      <w:proofErr w:type="spellEnd"/>
      <w:r>
        <w:t xml:space="preserve"> más</w:t>
      </w:r>
      <w:r w:rsidR="00CE077F">
        <w:t xml:space="preserve">  </w:t>
      </w:r>
      <w:r>
        <w:t>apropiadas (y</w:t>
      </w:r>
      <w:r w:rsidR="00CE077F">
        <w:t xml:space="preserve">  </w:t>
      </w:r>
      <w:r>
        <w:t>complejas),</w:t>
      </w:r>
      <w:r w:rsidR="00CE077F">
        <w:t xml:space="preserve">  </w:t>
      </w:r>
      <w:r>
        <w:t>como</w:t>
      </w:r>
      <w:r w:rsidR="00CE077F">
        <w:t xml:space="preserve">  </w:t>
      </w:r>
      <w:r>
        <w:t>por</w:t>
      </w:r>
      <w:r w:rsidR="00CE077F">
        <w:t xml:space="preserve">  </w:t>
      </w:r>
      <w:r>
        <w:t>ejemplo</w:t>
      </w:r>
      <w:r w:rsidR="00CE077F">
        <w:t xml:space="preserve">  </w:t>
      </w:r>
      <w:r>
        <w:t>la</w:t>
      </w:r>
      <w:r w:rsidR="00CE077F">
        <w:t xml:space="preserve">  </w:t>
      </w:r>
      <w:r>
        <w:rPr>
          <w:i/>
        </w:rPr>
        <w:t>BKW</w:t>
      </w:r>
      <w:r w:rsidR="00CE077F">
        <w:t xml:space="preserve">  </w:t>
      </w:r>
      <w:r>
        <w:t>(por</w:t>
      </w:r>
      <w:r w:rsidR="00CE077F">
        <w:t xml:space="preserve">  </w:t>
      </w:r>
      <w:r>
        <w:rPr>
          <w:i/>
        </w:rPr>
        <w:t>Becker-</w:t>
      </w:r>
      <w:proofErr w:type="spellStart"/>
      <w:r>
        <w:rPr>
          <w:i/>
        </w:rPr>
        <w:t>Kistiakosky</w:t>
      </w:r>
      <w:proofErr w:type="spellEnd"/>
      <w:r>
        <w:rPr>
          <w:i/>
        </w:rPr>
        <w:t>-Wilson</w:t>
      </w:r>
      <w:r>
        <w:t>)</w:t>
      </w:r>
      <w:r w:rsidR="00CE077F">
        <w:t xml:space="preserve">  </w:t>
      </w:r>
      <w:r>
        <w:t>como</w:t>
      </w:r>
      <w:r w:rsidR="00CE077F">
        <w:t xml:space="preserve">  </w:t>
      </w:r>
      <w:r>
        <w:t xml:space="preserve"> hace</w:t>
      </w:r>
      <w:r w:rsidR="00CE077F">
        <w:t xml:space="preserve">  </w:t>
      </w:r>
      <w:proofErr w:type="spellStart"/>
      <w:r>
        <w:rPr>
          <w:i/>
        </w:rPr>
        <w:t>Mader</w:t>
      </w:r>
      <w:proofErr w:type="spellEnd"/>
      <w:r>
        <w:rPr>
          <w:i/>
        </w:rPr>
        <w:t>, C.L</w:t>
      </w:r>
      <w:r>
        <w:t xml:space="preserve"> [9].</w:t>
      </w:r>
    </w:p>
    <w:p w:rsidR="005A72D2" w:rsidRDefault="005A72D2" w:rsidP="005A72D2">
      <w:pPr>
        <w:ind w:left="709" w:hanging="709"/>
      </w:pPr>
    </w:p>
    <w:p w:rsidR="005A72D2" w:rsidRDefault="005A72D2" w:rsidP="005A72D2">
      <w:pPr>
        <w:ind w:left="709" w:hanging="709"/>
      </w:pPr>
      <w:r>
        <w:t xml:space="preserve"> c)</w:t>
      </w:r>
      <w:r>
        <w:tab/>
      </w:r>
      <w:r>
        <w:rPr>
          <w:b/>
        </w:rPr>
        <w:t>Fórmulas</w:t>
      </w:r>
      <w:r w:rsidR="00CE077F">
        <w:rPr>
          <w:b/>
        </w:rPr>
        <w:t xml:space="preserve">  </w:t>
      </w:r>
      <w:r>
        <w:rPr>
          <w:b/>
        </w:rPr>
        <w:t>de</w:t>
      </w:r>
      <w:r w:rsidR="00CE077F">
        <w:rPr>
          <w:b/>
        </w:rPr>
        <w:t xml:space="preserve">  </w:t>
      </w:r>
      <w:proofErr w:type="spellStart"/>
      <w:r>
        <w:rPr>
          <w:b/>
          <w:i/>
        </w:rPr>
        <w:t>Kamlet</w:t>
      </w:r>
      <w:proofErr w:type="spellEnd"/>
      <w:r w:rsidR="00CE077F">
        <w:rPr>
          <w:b/>
          <w:i/>
        </w:rPr>
        <w:t xml:space="preserve">  </w:t>
      </w:r>
      <w:r>
        <w:rPr>
          <w:b/>
          <w:i/>
        </w:rPr>
        <w:t>y</w:t>
      </w:r>
      <w:r w:rsidR="00CE077F">
        <w:rPr>
          <w:b/>
          <w:i/>
        </w:rPr>
        <w:t xml:space="preserve">  </w:t>
      </w:r>
      <w:proofErr w:type="spellStart"/>
      <w:r>
        <w:rPr>
          <w:b/>
          <w:i/>
        </w:rPr>
        <w:t>Jacobs</w:t>
      </w:r>
      <w:proofErr w:type="spellEnd"/>
      <w:r>
        <w:rPr>
          <w:b/>
        </w:rPr>
        <w:t xml:space="preserve"> [3]:</w:t>
      </w:r>
    </w:p>
    <w:p w:rsidR="005A72D2" w:rsidRDefault="005A72D2" w:rsidP="005A72D2">
      <w:pPr>
        <w:ind w:left="709" w:hanging="709"/>
      </w:pPr>
      <w:r>
        <w:lastRenderedPageBreak/>
        <w:tab/>
        <w:t xml:space="preserve"> Las</w:t>
      </w:r>
      <w:r w:rsidR="00CE077F">
        <w:t xml:space="preserve">  </w:t>
      </w:r>
      <w:r>
        <w:t>expresiones</w:t>
      </w:r>
      <w:r w:rsidR="00CE077F">
        <w:t xml:space="preserve">  </w:t>
      </w:r>
      <w:r>
        <w:t>(3-35)</w:t>
      </w:r>
      <w:r w:rsidR="00CE077F">
        <w:t xml:space="preserve">  </w:t>
      </w:r>
      <w:r>
        <w:t>y</w:t>
      </w:r>
      <w:r w:rsidR="00CE077F">
        <w:t xml:space="preserve">  </w:t>
      </w:r>
      <w:r>
        <w:t>(3-38)</w:t>
      </w:r>
      <w:r w:rsidR="00CE077F">
        <w:t xml:space="preserve">  </w:t>
      </w:r>
      <w:r>
        <w:t>se</w:t>
      </w:r>
      <w:r w:rsidR="00CE077F">
        <w:t xml:space="preserve">  </w:t>
      </w:r>
      <w:r>
        <w:t>obtuvieron</w:t>
      </w:r>
      <w:r w:rsidR="00CE077F">
        <w:t xml:space="preserve">  </w:t>
      </w:r>
      <w:r>
        <w:t>mediante</w:t>
      </w:r>
      <w:r w:rsidR="00CE077F">
        <w:t xml:space="preserve">  </w:t>
      </w:r>
      <w:r>
        <w:t>un</w:t>
      </w:r>
      <w:r w:rsidR="00CE077F">
        <w:t xml:space="preserve">  </w:t>
      </w:r>
      <w:r>
        <w:t>ajuste</w:t>
      </w:r>
      <w:r w:rsidR="00CE077F">
        <w:t xml:space="preserve">  </w:t>
      </w:r>
      <w:r>
        <w:t>estadístico</w:t>
      </w:r>
      <w:r w:rsidR="00CE077F">
        <w:t xml:space="preserve">  </w:t>
      </w:r>
      <w:r>
        <w:t>con</w:t>
      </w:r>
      <w:r w:rsidR="00CE077F">
        <w:t xml:space="preserve">  </w:t>
      </w:r>
      <w:r>
        <w:t>los</w:t>
      </w:r>
      <w:r w:rsidR="00CE077F">
        <w:t xml:space="preserve">  </w:t>
      </w:r>
      <w:r>
        <w:t>resultados</w:t>
      </w:r>
      <w:r w:rsidR="00CE077F">
        <w:t xml:space="preserve">  </w:t>
      </w:r>
      <w:r>
        <w:t>que</w:t>
      </w:r>
      <w:r w:rsidR="00CE077F">
        <w:t xml:space="preserve">  </w:t>
      </w:r>
      <w:r>
        <w:t>proporcionaba</w:t>
      </w:r>
      <w:r w:rsidR="00CE077F">
        <w:t xml:space="preserve">  </w:t>
      </w:r>
      <w:r>
        <w:t>un</w:t>
      </w:r>
      <w:r w:rsidR="00CE077F">
        <w:t xml:space="preserve">  </w:t>
      </w:r>
      <w:r>
        <w:t>código</w:t>
      </w:r>
      <w:r w:rsidR="00CE077F">
        <w:t xml:space="preserve">  </w:t>
      </w:r>
      <w:r>
        <w:t>complejo</w:t>
      </w:r>
      <w:r w:rsidR="00CE077F">
        <w:t xml:space="preserve">  </w:t>
      </w:r>
      <w:r>
        <w:t>de</w:t>
      </w:r>
      <w:r w:rsidR="00CE077F">
        <w:t xml:space="preserve">  </w:t>
      </w:r>
      <w:r>
        <w:t>detonación</w:t>
      </w:r>
      <w:r w:rsidR="00CE077F">
        <w:t xml:space="preserve">  </w:t>
      </w:r>
      <w:r>
        <w:t>(denominado</w:t>
      </w:r>
      <w:r w:rsidR="00CE077F">
        <w:t xml:space="preserve">  </w:t>
      </w:r>
      <w:proofErr w:type="spellStart"/>
      <w:r>
        <w:t>Ruby</w:t>
      </w:r>
      <w:proofErr w:type="spellEnd"/>
      <w:r>
        <w:t>)</w:t>
      </w:r>
      <w:r w:rsidR="00CE077F">
        <w:t xml:space="preserve">  </w:t>
      </w:r>
      <w:r>
        <w:t xml:space="preserve"> aplicado</w:t>
      </w:r>
      <w:r w:rsidR="00CE077F">
        <w:t xml:space="preserve">  </w:t>
      </w:r>
      <w:r>
        <w:t>a</w:t>
      </w:r>
      <w:r w:rsidR="00CE077F">
        <w:t xml:space="preserve">  </w:t>
      </w:r>
      <w:r>
        <w:t>explosivos</w:t>
      </w:r>
      <w:r w:rsidR="00CE077F">
        <w:t xml:space="preserve">  </w:t>
      </w:r>
      <w:r>
        <w:t>formados</w:t>
      </w:r>
      <w:r w:rsidR="00CE077F">
        <w:t xml:space="preserve">  </w:t>
      </w:r>
      <w:r>
        <w:t>exclusivamente</w:t>
      </w:r>
      <w:r w:rsidR="00CE077F">
        <w:t xml:space="preserve">  </w:t>
      </w:r>
      <w:r>
        <w:t>por</w:t>
      </w:r>
      <w:r w:rsidR="00CE077F">
        <w:t xml:space="preserve">  </w:t>
      </w:r>
      <w:r>
        <w:t>C,</w:t>
      </w:r>
      <w:r w:rsidR="00CE077F">
        <w:t xml:space="preserve">  </w:t>
      </w:r>
      <w:r>
        <w:t>H,</w:t>
      </w:r>
      <w:r w:rsidR="00CE077F">
        <w:t xml:space="preserve">  </w:t>
      </w:r>
      <w:r>
        <w:t>N</w:t>
      </w:r>
      <w:r w:rsidR="00CE077F">
        <w:t xml:space="preserve">  </w:t>
      </w:r>
      <w:r>
        <w:t>y</w:t>
      </w:r>
      <w:r w:rsidR="00CE077F">
        <w:t xml:space="preserve">  </w:t>
      </w:r>
      <w:r>
        <w:t>O.</w:t>
      </w:r>
    </w:p>
    <w:p w:rsidR="005A72D2" w:rsidRDefault="005A72D2" w:rsidP="005A72D2">
      <w:pPr>
        <w:ind w:left="709" w:hanging="709"/>
      </w:pPr>
      <w:r>
        <w:tab/>
        <w:t>El</w:t>
      </w:r>
      <w:r w:rsidR="00CE077F">
        <w:t xml:space="preserve">  </w:t>
      </w:r>
      <w:r>
        <w:t>error</w:t>
      </w:r>
      <w:r w:rsidR="00CE077F">
        <w:t xml:space="preserve">  </w:t>
      </w:r>
      <w:r>
        <w:t>cometido</w:t>
      </w:r>
      <w:r w:rsidR="00CE077F">
        <w:t xml:space="preserve">  </w:t>
      </w:r>
      <w:r>
        <w:t>era</w:t>
      </w:r>
      <w:r w:rsidR="00CE077F">
        <w:t xml:space="preserve">  </w:t>
      </w:r>
      <w:r>
        <w:t>menor</w:t>
      </w:r>
      <w:r w:rsidR="00CE077F">
        <w:t xml:space="preserve">  </w:t>
      </w:r>
      <w:r>
        <w:t>del</w:t>
      </w:r>
      <w:r w:rsidR="00CE077F">
        <w:t xml:space="preserve">  </w:t>
      </w:r>
      <w:r>
        <w:t>5 %</w:t>
      </w:r>
      <w:r w:rsidR="00CE077F">
        <w:t xml:space="preserve">  </w:t>
      </w:r>
      <w:r>
        <w:t>en</w:t>
      </w:r>
      <w:r w:rsidR="00CE077F">
        <w:t xml:space="preserve">  </w:t>
      </w:r>
      <w:r>
        <w:t>la</w:t>
      </w:r>
      <w:r w:rsidR="00CE077F">
        <w:t xml:space="preserve">  </w:t>
      </w:r>
      <w:r>
        <w:t>mayoría</w:t>
      </w:r>
      <w:r w:rsidR="00CE077F">
        <w:t xml:space="preserve">  </w:t>
      </w:r>
      <w:r>
        <w:t>de</w:t>
      </w:r>
      <w:r w:rsidR="00CE077F">
        <w:t xml:space="preserve">  </w:t>
      </w:r>
      <w:r>
        <w:t>los</w:t>
      </w:r>
      <w:r w:rsidR="00CE077F">
        <w:t xml:space="preserve">  </w:t>
      </w:r>
      <w:r>
        <w:t>casos.</w:t>
      </w:r>
    </w:p>
    <w:p w:rsidR="005A72D2" w:rsidRDefault="005A72D2" w:rsidP="005A72D2">
      <w:pPr>
        <w:ind w:left="709" w:hanging="709"/>
      </w:pPr>
      <w:r>
        <w:tab/>
        <w:t>Si</w:t>
      </w:r>
      <w:r w:rsidR="00CE077F">
        <w:t xml:space="preserve">  </w:t>
      </w:r>
      <w:r>
        <w:t>aplicamos</w:t>
      </w:r>
      <w:r w:rsidR="00CE077F">
        <w:t xml:space="preserve">  </w:t>
      </w:r>
      <w:r>
        <w:t>(3-35)</w:t>
      </w:r>
      <w:r w:rsidR="00CE077F">
        <w:t xml:space="preserve">  </w:t>
      </w:r>
      <w:r>
        <w:t>y</w:t>
      </w:r>
      <w:r w:rsidR="00CE077F">
        <w:t xml:space="preserve">  </w:t>
      </w:r>
      <w:r>
        <w:t>(3-38)</w:t>
      </w:r>
      <w:r w:rsidR="00CE077F">
        <w:t xml:space="preserve">  </w:t>
      </w:r>
      <w:r>
        <w:t>a</w:t>
      </w:r>
      <w:r w:rsidR="00CE077F">
        <w:t xml:space="preserve">  </w:t>
      </w:r>
      <w:r>
        <w:t>explosivos</w:t>
      </w:r>
      <w:r w:rsidR="00CE077F">
        <w:t xml:space="preserve">  </w:t>
      </w:r>
      <w:r>
        <w:t>formados</w:t>
      </w:r>
      <w:r w:rsidR="00CE077F">
        <w:t xml:space="preserve">  </w:t>
      </w:r>
      <w:r>
        <w:t>por</w:t>
      </w:r>
      <w:r w:rsidR="00CE077F">
        <w:t xml:space="preserve">  </w:t>
      </w:r>
      <w:r>
        <w:t>otros</w:t>
      </w:r>
      <w:r w:rsidR="00CE077F">
        <w:t xml:space="preserve">  </w:t>
      </w:r>
      <w:r>
        <w:t>elementos</w:t>
      </w:r>
      <w:r w:rsidR="00CE077F">
        <w:t xml:space="preserve">  </w:t>
      </w:r>
      <w:r>
        <w:t>diferentes</w:t>
      </w:r>
      <w:r w:rsidR="00CE077F">
        <w:t xml:space="preserve">  </w:t>
      </w:r>
      <w:r>
        <w:t>de</w:t>
      </w:r>
      <w:r w:rsidR="00CE077F">
        <w:t xml:space="preserve">  </w:t>
      </w:r>
      <w:r>
        <w:t>los</w:t>
      </w:r>
      <w:r w:rsidR="00CE077F">
        <w:t xml:space="preserve">  </w:t>
      </w:r>
      <w:r>
        <w:t>cuatro</w:t>
      </w:r>
      <w:r w:rsidR="00CE077F">
        <w:t xml:space="preserve">  </w:t>
      </w:r>
      <w:r>
        <w:t>anteriores,</w:t>
      </w:r>
      <w:r w:rsidR="00CE077F">
        <w:t xml:space="preserve">  </w:t>
      </w:r>
      <w:r>
        <w:t>los</w:t>
      </w:r>
      <w:r w:rsidR="00CE077F">
        <w:t xml:space="preserve">  </w:t>
      </w:r>
      <w:r>
        <w:t xml:space="preserve"> resultados</w:t>
      </w:r>
      <w:r w:rsidR="00CE077F">
        <w:t xml:space="preserve">  </w:t>
      </w:r>
      <w:r>
        <w:t>serán</w:t>
      </w:r>
      <w:r w:rsidR="00CE077F">
        <w:t xml:space="preserve">  </w:t>
      </w:r>
      <w:r>
        <w:t>menos</w:t>
      </w:r>
      <w:r w:rsidR="00CE077F">
        <w:t xml:space="preserve">  </w:t>
      </w:r>
      <w:r>
        <w:t>fiables</w:t>
      </w:r>
      <w:r w:rsidR="00CE077F">
        <w:t xml:space="preserve">  </w:t>
      </w:r>
      <w:r>
        <w:t>a</w:t>
      </w:r>
      <w:r w:rsidR="00CE077F">
        <w:t xml:space="preserve">  </w:t>
      </w:r>
      <w:r>
        <w:t>medida</w:t>
      </w:r>
      <w:r w:rsidR="00CE077F">
        <w:t xml:space="preserve">  </w:t>
      </w:r>
      <w:r>
        <w:t>que</w:t>
      </w:r>
      <w:r w:rsidR="00CE077F">
        <w:t xml:space="preserve">  </w:t>
      </w:r>
      <w:r>
        <w:t>aumente</w:t>
      </w:r>
      <w:r w:rsidR="00CE077F">
        <w:t xml:space="preserve">  </w:t>
      </w:r>
      <w:r>
        <w:t>la</w:t>
      </w:r>
      <w:r w:rsidR="00CE077F">
        <w:t xml:space="preserve">  </w:t>
      </w:r>
      <w:r>
        <w:t>proporción</w:t>
      </w:r>
      <w:r w:rsidR="00CE077F">
        <w:t xml:space="preserve">  </w:t>
      </w:r>
      <w:r>
        <w:t>de</w:t>
      </w:r>
      <w:r w:rsidR="00CE077F">
        <w:t xml:space="preserve">  </w:t>
      </w:r>
      <w:r>
        <w:t>estos.</w:t>
      </w:r>
    </w:p>
    <w:p w:rsidR="00234F44" w:rsidRDefault="005A72D2" w:rsidP="005A72D2">
      <w:pPr>
        <w:ind w:left="709" w:hanging="709"/>
      </w:pPr>
      <w:r>
        <w:tab/>
      </w:r>
    </w:p>
    <w:p w:rsidR="00234F44" w:rsidRDefault="00234F44">
      <w:pPr>
        <w:overflowPunct/>
        <w:autoSpaceDE/>
        <w:autoSpaceDN/>
        <w:adjustRightInd/>
        <w:spacing w:after="200" w:line="276" w:lineRule="auto"/>
        <w:jc w:val="left"/>
      </w:pPr>
      <w:r>
        <w:br w:type="page"/>
      </w:r>
    </w:p>
    <w:p w:rsidR="005A72D2" w:rsidRDefault="005A72D2" w:rsidP="005A72D2">
      <w:pPr>
        <w:rPr>
          <w:b/>
          <w:sz w:val="28"/>
        </w:rPr>
      </w:pPr>
      <w:r>
        <w:rPr>
          <w:b/>
          <w:sz w:val="28"/>
        </w:rPr>
        <w:lastRenderedPageBreak/>
        <w:t>4</w:t>
      </w:r>
      <w:r>
        <w:rPr>
          <w:b/>
          <w:sz w:val="28"/>
        </w:rPr>
        <w:tab/>
        <w:t>BREVES</w:t>
      </w:r>
      <w:r w:rsidR="00CE077F">
        <w:rPr>
          <w:b/>
          <w:sz w:val="28"/>
        </w:rPr>
        <w:t xml:space="preserve">  </w:t>
      </w:r>
      <w:r>
        <w:rPr>
          <w:b/>
          <w:sz w:val="28"/>
        </w:rPr>
        <w:t>NOCIONES</w:t>
      </w:r>
      <w:r w:rsidR="00CE077F">
        <w:rPr>
          <w:b/>
          <w:sz w:val="28"/>
        </w:rPr>
        <w:t xml:space="preserve">  </w:t>
      </w:r>
      <w:r>
        <w:rPr>
          <w:b/>
          <w:sz w:val="28"/>
        </w:rPr>
        <w:t>SOBRE</w:t>
      </w:r>
      <w:r w:rsidR="00CE077F">
        <w:rPr>
          <w:b/>
          <w:sz w:val="28"/>
        </w:rPr>
        <w:t xml:space="preserve">  </w:t>
      </w:r>
      <w:r>
        <w:rPr>
          <w:b/>
          <w:sz w:val="28"/>
        </w:rPr>
        <w:t>LA</w:t>
      </w:r>
      <w:r w:rsidR="00CE077F">
        <w:rPr>
          <w:b/>
          <w:sz w:val="28"/>
        </w:rPr>
        <w:t xml:space="preserve">  </w:t>
      </w:r>
      <w:r>
        <w:rPr>
          <w:b/>
          <w:sz w:val="28"/>
        </w:rPr>
        <w:t>INGENIERÍA</w:t>
      </w:r>
      <w:r w:rsidR="00CE077F">
        <w:rPr>
          <w:b/>
          <w:sz w:val="28"/>
        </w:rPr>
        <w:t xml:space="preserve">  </w:t>
      </w:r>
      <w:r>
        <w:rPr>
          <w:b/>
          <w:sz w:val="28"/>
        </w:rPr>
        <w:t>DEL</w:t>
      </w:r>
      <w:r w:rsidR="00CE077F">
        <w:rPr>
          <w:b/>
          <w:sz w:val="28"/>
        </w:rPr>
        <w:t xml:space="preserve">  </w:t>
      </w:r>
      <w:r>
        <w:rPr>
          <w:b/>
          <w:i/>
          <w:sz w:val="28"/>
        </w:rPr>
        <w:t>SOFTWARE</w:t>
      </w:r>
      <w:r w:rsidR="00B72765">
        <w:rPr>
          <w:b/>
          <w:i/>
          <w:sz w:val="28"/>
        </w:rPr>
        <w:fldChar w:fldCharType="begin"/>
      </w:r>
      <w:r w:rsidR="00234F44">
        <w:instrText xml:space="preserve"> XE "</w:instrText>
      </w:r>
      <w:r w:rsidR="00234F44" w:rsidRPr="00A66CBD">
        <w:rPr>
          <w:b/>
          <w:sz w:val="28"/>
        </w:rPr>
        <w:instrText>4</w:instrText>
      </w:r>
      <w:r w:rsidR="00234F44" w:rsidRPr="00A66CBD">
        <w:rPr>
          <w:b/>
          <w:sz w:val="28"/>
        </w:rPr>
        <w:tab/>
        <w:instrText xml:space="preserve">BREVES  NOCIONES  SOBRE  LA  INGENIERÍA  DEL  </w:instrText>
      </w:r>
      <w:r w:rsidR="00234F44" w:rsidRPr="00A66CBD">
        <w:rPr>
          <w:b/>
          <w:i/>
          <w:sz w:val="28"/>
        </w:rPr>
        <w:instrText>SOFTWARE</w:instrText>
      </w:r>
      <w:r w:rsidR="00234F44">
        <w:instrText xml:space="preserve">" </w:instrText>
      </w:r>
      <w:r w:rsidR="00B72765">
        <w:rPr>
          <w:b/>
          <w:i/>
          <w:sz w:val="28"/>
        </w:rPr>
        <w:fldChar w:fldCharType="end"/>
      </w:r>
      <w:r>
        <w:rPr>
          <w:b/>
          <w:sz w:val="28"/>
        </w:rPr>
        <w:t xml:space="preserve">. </w:t>
      </w:r>
    </w:p>
    <w:p w:rsidR="005A72D2" w:rsidRDefault="005A72D2" w:rsidP="005A72D2"/>
    <w:p w:rsidR="005A72D2" w:rsidRDefault="005A72D2" w:rsidP="005A72D2">
      <w:r>
        <w:t>La</w:t>
      </w:r>
      <w:r w:rsidR="00CE077F">
        <w:t xml:space="preserve">  </w:t>
      </w:r>
      <w:r>
        <w:t xml:space="preserve">Ingeniería del </w:t>
      </w:r>
      <w:r>
        <w:rPr>
          <w:i/>
        </w:rPr>
        <w:t>software</w:t>
      </w:r>
      <w:r w:rsidR="00CE077F">
        <w:t xml:space="preserve">  </w:t>
      </w:r>
      <w:r>
        <w:t>es</w:t>
      </w:r>
      <w:r w:rsidR="00CE077F">
        <w:t xml:space="preserve">  </w:t>
      </w:r>
      <w:r>
        <w:t>una</w:t>
      </w:r>
      <w:r w:rsidR="00CE077F">
        <w:t xml:space="preserve">  </w:t>
      </w:r>
      <w:r>
        <w:t>metodología</w:t>
      </w:r>
      <w:r w:rsidR="00CE077F">
        <w:t xml:space="preserve">  </w:t>
      </w:r>
      <w:r>
        <w:t>aplicable</w:t>
      </w:r>
      <w:r w:rsidR="00CE077F">
        <w:t xml:space="preserve">  </w:t>
      </w:r>
      <w:r>
        <w:t>al</w:t>
      </w:r>
      <w:r w:rsidR="00CE077F">
        <w:t xml:space="preserve">  </w:t>
      </w:r>
      <w:r>
        <w:t>diseño,</w:t>
      </w:r>
      <w:r w:rsidR="00CE077F">
        <w:t xml:space="preserve">  </w:t>
      </w:r>
      <w:r>
        <w:t>a</w:t>
      </w:r>
      <w:r w:rsidR="00CE077F">
        <w:t xml:space="preserve">  </w:t>
      </w:r>
      <w:r>
        <w:t>la</w:t>
      </w:r>
      <w:r w:rsidR="00CE077F">
        <w:t xml:space="preserve">  </w:t>
      </w:r>
      <w:r>
        <w:t>escritura,</w:t>
      </w:r>
      <w:r w:rsidR="00CE077F">
        <w:t xml:space="preserve">  </w:t>
      </w:r>
      <w:r>
        <w:t>y</w:t>
      </w:r>
      <w:r w:rsidR="00CE077F">
        <w:t xml:space="preserve">  </w:t>
      </w:r>
      <w:r>
        <w:t>al</w:t>
      </w:r>
      <w:r w:rsidR="00CE077F">
        <w:t xml:space="preserve">  </w:t>
      </w:r>
      <w:r>
        <w:t>mantenimiento</w:t>
      </w:r>
      <w:r w:rsidR="00CE077F">
        <w:t xml:space="preserve">  </w:t>
      </w:r>
      <w:r>
        <w:t>eficientes</w:t>
      </w:r>
      <w:r w:rsidR="00CE077F">
        <w:t xml:space="preserve">  </w:t>
      </w:r>
      <w:r>
        <w:t>de</w:t>
      </w:r>
      <w:r w:rsidR="00CE077F">
        <w:t xml:space="preserve">  </w:t>
      </w:r>
      <w:r>
        <w:t>los</w:t>
      </w:r>
      <w:r w:rsidR="00CE077F">
        <w:t xml:space="preserve">  </w:t>
      </w:r>
      <w:r>
        <w:t>programas</w:t>
      </w:r>
      <w:r w:rsidR="00CE077F">
        <w:t xml:space="preserve">  </w:t>
      </w:r>
      <w:r>
        <w:t>informáticos.</w:t>
      </w:r>
    </w:p>
    <w:p w:rsidR="005A72D2" w:rsidRDefault="005A72D2" w:rsidP="005A72D2"/>
    <w:p w:rsidR="005A72D2" w:rsidRDefault="005A72D2" w:rsidP="005A72D2">
      <w:r>
        <w:t>Construir</w:t>
      </w:r>
      <w:r w:rsidR="00CE077F">
        <w:t xml:space="preserve">  </w:t>
      </w:r>
      <w:r>
        <w:t>un</w:t>
      </w:r>
      <w:r w:rsidR="00CE077F">
        <w:t xml:space="preserve">  </w:t>
      </w:r>
      <w:r>
        <w:t>programa</w:t>
      </w:r>
      <w:r w:rsidR="00CE077F">
        <w:t xml:space="preserve">  </w:t>
      </w:r>
      <w:r>
        <w:t xml:space="preserve"> es</w:t>
      </w:r>
      <w:r w:rsidR="00CE077F">
        <w:t xml:space="preserve">  </w:t>
      </w:r>
      <w:r>
        <w:t>observar</w:t>
      </w:r>
      <w:r w:rsidR="00CE077F">
        <w:t xml:space="preserve">  </w:t>
      </w:r>
      <w:r>
        <w:t>un</w:t>
      </w:r>
      <w:r w:rsidR="00CE077F">
        <w:t xml:space="preserve">  </w:t>
      </w:r>
      <w:r>
        <w:t>conjunto</w:t>
      </w:r>
      <w:r w:rsidR="00CE077F">
        <w:t xml:space="preserve">  </w:t>
      </w:r>
      <w:r>
        <w:t>de</w:t>
      </w:r>
      <w:r w:rsidR="00CE077F">
        <w:t xml:space="preserve">  </w:t>
      </w:r>
      <w:r>
        <w:t>métodos</w:t>
      </w:r>
      <w:r w:rsidR="00CE077F">
        <w:t xml:space="preserve">  </w:t>
      </w:r>
      <w:r>
        <w:t>y</w:t>
      </w:r>
      <w:r w:rsidR="00CE077F">
        <w:t xml:space="preserve">  </w:t>
      </w:r>
      <w:r>
        <w:t>reglas,</w:t>
      </w:r>
      <w:r w:rsidR="00CE077F">
        <w:t xml:space="preserve">  </w:t>
      </w:r>
      <w:r>
        <w:t>con</w:t>
      </w:r>
      <w:r w:rsidR="00CE077F">
        <w:t xml:space="preserve">  </w:t>
      </w:r>
      <w:r>
        <w:t>vistas</w:t>
      </w:r>
      <w:r w:rsidR="00CE077F">
        <w:t xml:space="preserve">  </w:t>
      </w:r>
      <w:r>
        <w:t>a</w:t>
      </w:r>
      <w:r w:rsidR="00CE077F">
        <w:t xml:space="preserve">  </w:t>
      </w:r>
      <w:r>
        <w:t>la</w:t>
      </w:r>
      <w:r w:rsidR="00CE077F">
        <w:t xml:space="preserve">  </w:t>
      </w:r>
      <w:r>
        <w:t>obtención</w:t>
      </w:r>
      <w:r w:rsidR="00CE077F">
        <w:t xml:space="preserve">  </w:t>
      </w:r>
      <w:r>
        <w:t>racional</w:t>
      </w:r>
      <w:r w:rsidR="00CE077F">
        <w:t xml:space="preserve">  </w:t>
      </w:r>
      <w:r>
        <w:t>de</w:t>
      </w:r>
      <w:r w:rsidR="00CE077F">
        <w:t xml:space="preserve">  </w:t>
      </w:r>
      <w:r>
        <w:t>un</w:t>
      </w:r>
      <w:r w:rsidR="00CE077F">
        <w:t xml:space="preserve">  </w:t>
      </w:r>
      <w:r>
        <w:t>material</w:t>
      </w:r>
      <w:r w:rsidR="00CE077F">
        <w:t xml:space="preserve">  </w:t>
      </w:r>
      <w:r>
        <w:t>de</w:t>
      </w:r>
      <w:r w:rsidR="00CE077F">
        <w:t xml:space="preserve">  </w:t>
      </w:r>
      <w:r>
        <w:rPr>
          <w:i/>
        </w:rPr>
        <w:t>software.</w:t>
      </w:r>
      <w:r>
        <w:t xml:space="preserve"> </w:t>
      </w:r>
    </w:p>
    <w:p w:rsidR="005A72D2" w:rsidRDefault="005A72D2" w:rsidP="005A72D2"/>
    <w:p w:rsidR="005A72D2" w:rsidRDefault="005A72D2" w:rsidP="005A72D2">
      <w:r>
        <w:t>Entre</w:t>
      </w:r>
      <w:r w:rsidR="00CE077F">
        <w:t xml:space="preserve">  </w:t>
      </w:r>
      <w:r>
        <w:t>estas</w:t>
      </w:r>
      <w:r w:rsidR="00CE077F">
        <w:t xml:space="preserve">  </w:t>
      </w:r>
      <w:r>
        <w:t>reglas</w:t>
      </w:r>
      <w:r w:rsidR="00CE077F">
        <w:t xml:space="preserve">  </w:t>
      </w:r>
      <w:r>
        <w:t>se</w:t>
      </w:r>
      <w:r w:rsidR="00CE077F">
        <w:t xml:space="preserve">  </w:t>
      </w:r>
      <w:r>
        <w:t>incluyen</w:t>
      </w:r>
      <w:r w:rsidR="00CE077F">
        <w:t xml:space="preserve">  </w:t>
      </w:r>
      <w:r>
        <w:t>los</w:t>
      </w:r>
      <w:r w:rsidR="00CE077F">
        <w:t xml:space="preserve">  </w:t>
      </w:r>
      <w:r>
        <w:t>fundamentos</w:t>
      </w:r>
      <w:r w:rsidR="00CE077F">
        <w:t xml:space="preserve">  </w:t>
      </w:r>
      <w:r>
        <w:t>conceptuales,</w:t>
      </w:r>
      <w:r w:rsidR="00CE077F">
        <w:t xml:space="preserve">  </w:t>
      </w:r>
      <w:r>
        <w:t>la</w:t>
      </w:r>
      <w:r w:rsidR="00CE077F">
        <w:t xml:space="preserve">  </w:t>
      </w:r>
      <w:r>
        <w:t>organización</w:t>
      </w:r>
      <w:r w:rsidR="00CE077F">
        <w:t xml:space="preserve">  </w:t>
      </w:r>
      <w:r>
        <w:t>de</w:t>
      </w:r>
      <w:r w:rsidR="00CE077F">
        <w:t xml:space="preserve">  </w:t>
      </w:r>
      <w:r>
        <w:t>los</w:t>
      </w:r>
      <w:r w:rsidR="00CE077F">
        <w:t xml:space="preserve">  </w:t>
      </w:r>
      <w:r>
        <w:t>proyectos,</w:t>
      </w:r>
      <w:r w:rsidR="00CE077F">
        <w:t xml:space="preserve">  </w:t>
      </w:r>
      <w:r>
        <w:t>la</w:t>
      </w:r>
      <w:r w:rsidR="00CE077F">
        <w:t xml:space="preserve">  </w:t>
      </w:r>
      <w:r>
        <w:t>definición</w:t>
      </w:r>
      <w:r w:rsidR="00CE077F">
        <w:t xml:space="preserve">  </w:t>
      </w:r>
      <w:r>
        <w:t>de</w:t>
      </w:r>
      <w:r w:rsidR="00CE077F">
        <w:t xml:space="preserve">  </w:t>
      </w:r>
      <w:r>
        <w:t>los</w:t>
      </w:r>
      <w:r w:rsidR="00CE077F">
        <w:t xml:space="preserve">  </w:t>
      </w:r>
      <w:r>
        <w:t>criterios</w:t>
      </w:r>
      <w:r w:rsidR="00CE077F">
        <w:t xml:space="preserve">  </w:t>
      </w:r>
      <w:r>
        <w:t>de</w:t>
      </w:r>
      <w:r w:rsidR="00CE077F">
        <w:t xml:space="preserve">  </w:t>
      </w:r>
      <w:r>
        <w:t>calidad</w:t>
      </w:r>
      <w:r w:rsidR="00CE077F">
        <w:t xml:space="preserve">  </w:t>
      </w:r>
      <w:r>
        <w:t>y</w:t>
      </w:r>
      <w:r w:rsidR="00CE077F">
        <w:t xml:space="preserve">  </w:t>
      </w:r>
      <w:r>
        <w:t>su</w:t>
      </w:r>
      <w:r w:rsidR="00CE077F">
        <w:t xml:space="preserve">  </w:t>
      </w:r>
      <w:r>
        <w:t>valoración</w:t>
      </w:r>
      <w:r w:rsidR="00CE077F">
        <w:t xml:space="preserve">  </w:t>
      </w:r>
      <w:r>
        <w:t>junto</w:t>
      </w:r>
      <w:r w:rsidR="00CE077F">
        <w:t xml:space="preserve">  </w:t>
      </w:r>
      <w:r>
        <w:t>con</w:t>
      </w:r>
      <w:r w:rsidR="00CE077F">
        <w:t xml:space="preserve">  </w:t>
      </w:r>
      <w:r>
        <w:t>los</w:t>
      </w:r>
      <w:r w:rsidR="00CE077F">
        <w:t xml:space="preserve">  </w:t>
      </w:r>
      <w:r>
        <w:t>medios</w:t>
      </w:r>
      <w:r w:rsidR="00CE077F">
        <w:t xml:space="preserve">  </w:t>
      </w:r>
      <w:r>
        <w:t>y</w:t>
      </w:r>
      <w:r w:rsidR="00CE077F">
        <w:t xml:space="preserve">  </w:t>
      </w:r>
      <w:r>
        <w:t>acciones</w:t>
      </w:r>
      <w:r w:rsidR="00CE077F">
        <w:t xml:space="preserve">  </w:t>
      </w:r>
      <w:r>
        <w:t>que</w:t>
      </w:r>
      <w:r w:rsidR="00CE077F">
        <w:t xml:space="preserve">  </w:t>
      </w:r>
      <w:r>
        <w:t>hacen</w:t>
      </w:r>
      <w:r w:rsidR="00CE077F">
        <w:t xml:space="preserve">  </w:t>
      </w:r>
      <w:r>
        <w:t>posible</w:t>
      </w:r>
      <w:r w:rsidR="00CE077F">
        <w:t xml:space="preserve">  </w:t>
      </w:r>
      <w:r>
        <w:t>la</w:t>
      </w:r>
      <w:r w:rsidR="00CE077F">
        <w:t xml:space="preserve">  </w:t>
      </w:r>
      <w:r>
        <w:t xml:space="preserve"> mejora</w:t>
      </w:r>
      <w:r w:rsidR="00CE077F">
        <w:t xml:space="preserve">  </w:t>
      </w:r>
      <w:r>
        <w:t>del</w:t>
      </w:r>
      <w:r w:rsidR="00CE077F">
        <w:t xml:space="preserve">  </w:t>
      </w:r>
      <w:r>
        <w:t>material informático.</w:t>
      </w:r>
    </w:p>
    <w:p w:rsidR="005A72D2" w:rsidRDefault="005A72D2" w:rsidP="005A72D2"/>
    <w:p w:rsidR="005A72D2" w:rsidRDefault="005A72D2" w:rsidP="005A72D2">
      <w:r>
        <w:t>La</w:t>
      </w:r>
      <w:r w:rsidR="00CE077F">
        <w:t xml:space="preserve">  </w:t>
      </w:r>
      <w:r>
        <w:t>metodología</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afecta</w:t>
      </w:r>
      <w:r w:rsidR="00CE077F">
        <w:t xml:space="preserve">  </w:t>
      </w:r>
      <w:r>
        <w:t>a</w:t>
      </w:r>
      <w:r w:rsidR="00CE077F">
        <w:t xml:space="preserve">  </w:t>
      </w:r>
      <w:r>
        <w:t>un</w:t>
      </w:r>
      <w:r w:rsidR="00CE077F">
        <w:t xml:space="preserve">  </w:t>
      </w:r>
      <w:r>
        <w:t xml:space="preserve"> gran</w:t>
      </w:r>
      <w:r w:rsidR="00CE077F">
        <w:t xml:space="preserve">  </w:t>
      </w:r>
      <w:r>
        <w:t>campo</w:t>
      </w:r>
      <w:r w:rsidR="00CE077F">
        <w:t xml:space="preserve">  </w:t>
      </w:r>
      <w:r>
        <w:t>de</w:t>
      </w:r>
      <w:r w:rsidR="00CE077F">
        <w:t xml:space="preserve">    </w:t>
      </w:r>
      <w:r>
        <w:t>actividades; como</w:t>
      </w:r>
      <w:r w:rsidR="00CE077F">
        <w:t xml:space="preserve">  </w:t>
      </w:r>
      <w:r>
        <w:t>pueden</w:t>
      </w:r>
      <w:r w:rsidR="00CE077F">
        <w:t xml:space="preserve">  </w:t>
      </w:r>
      <w:r>
        <w:t>ser:</w:t>
      </w:r>
      <w:r w:rsidR="00CE077F">
        <w:t xml:space="preserve">  </w:t>
      </w:r>
      <w:r>
        <w:t xml:space="preserve"> la</w:t>
      </w:r>
      <w:r w:rsidR="00CE077F">
        <w:t xml:space="preserve">  </w:t>
      </w:r>
      <w:r>
        <w:t>gestión</w:t>
      </w:r>
      <w:r w:rsidR="00CE077F">
        <w:t xml:space="preserve">  </w:t>
      </w:r>
      <w:r>
        <w:t>comercial,</w:t>
      </w:r>
      <w:r w:rsidR="00CE077F">
        <w:t xml:space="preserve">  </w:t>
      </w:r>
      <w:r>
        <w:t>el</w:t>
      </w:r>
      <w:r w:rsidR="00CE077F">
        <w:t xml:space="preserve">  </w:t>
      </w:r>
      <w:r>
        <w:t>cálculo</w:t>
      </w:r>
      <w:r w:rsidR="00CE077F">
        <w:t xml:space="preserve">  </w:t>
      </w:r>
      <w:r>
        <w:t>técnico</w:t>
      </w:r>
      <w:r w:rsidR="00CE077F">
        <w:t xml:space="preserve">  </w:t>
      </w:r>
      <w:r>
        <w:t>y</w:t>
      </w:r>
      <w:r w:rsidR="00CE077F">
        <w:t xml:space="preserve">  </w:t>
      </w:r>
      <w:r>
        <w:t>científico,</w:t>
      </w:r>
      <w:r w:rsidR="00CE077F">
        <w:t xml:space="preserve">  </w:t>
      </w:r>
      <w:r>
        <w:t>el</w:t>
      </w:r>
      <w:r w:rsidR="00CE077F">
        <w:t xml:space="preserve">  </w:t>
      </w:r>
      <w:r>
        <w:t>control</w:t>
      </w:r>
      <w:r w:rsidR="00CE077F">
        <w:t xml:space="preserve">  </w:t>
      </w:r>
      <w:r>
        <w:t>de</w:t>
      </w:r>
      <w:r w:rsidR="00CE077F">
        <w:t xml:space="preserve">  </w:t>
      </w:r>
      <w:r>
        <w:t>procesos,</w:t>
      </w:r>
      <w:r w:rsidR="00CE077F">
        <w:t xml:space="preserve">  </w:t>
      </w:r>
      <w:r>
        <w:t>los</w:t>
      </w:r>
      <w:r w:rsidR="00CE077F">
        <w:t xml:space="preserve">  </w:t>
      </w:r>
      <w:r>
        <w:t>sistemas</w:t>
      </w:r>
      <w:r w:rsidR="00CE077F">
        <w:t xml:space="preserve">  </w:t>
      </w:r>
      <w:r>
        <w:t>operativos</w:t>
      </w:r>
      <w:r w:rsidR="00CE077F">
        <w:t xml:space="preserve">  </w:t>
      </w:r>
      <w:r>
        <w:t>y</w:t>
      </w:r>
      <w:r w:rsidR="00CE077F">
        <w:t xml:space="preserve">  </w:t>
      </w:r>
      <w:r>
        <w:t>los programas</w:t>
      </w:r>
      <w:r w:rsidR="00CE077F">
        <w:t xml:space="preserve">  </w:t>
      </w:r>
      <w:r>
        <w:t>de</w:t>
      </w:r>
      <w:r w:rsidR="00CE077F">
        <w:t xml:space="preserve">  </w:t>
      </w:r>
      <w:r>
        <w:t>utilidad,</w:t>
      </w:r>
      <w:r w:rsidR="00CE077F">
        <w:t xml:space="preserve">  </w:t>
      </w:r>
      <w:r>
        <w:t>las</w:t>
      </w:r>
      <w:r w:rsidR="00CE077F">
        <w:t xml:space="preserve">  </w:t>
      </w:r>
      <w:r>
        <w:t>ayudas</w:t>
      </w:r>
      <w:r w:rsidR="00CE077F">
        <w:t xml:space="preserve">  </w:t>
      </w:r>
      <w:r>
        <w:t>a</w:t>
      </w:r>
      <w:r w:rsidR="00CE077F">
        <w:t xml:space="preserve">  </w:t>
      </w:r>
      <w:r>
        <w:t>la</w:t>
      </w:r>
      <w:r w:rsidR="00CE077F">
        <w:t xml:space="preserve">  </w:t>
      </w:r>
      <w:r>
        <w:t>producción</w:t>
      </w:r>
      <w:r w:rsidR="00CE077F">
        <w:t xml:space="preserve">  </w:t>
      </w:r>
      <w:r>
        <w:t>de</w:t>
      </w:r>
      <w:r w:rsidR="00CE077F">
        <w:t xml:space="preserve">  </w:t>
      </w:r>
      <w:r>
        <w:t>información,</w:t>
      </w:r>
      <w:r w:rsidR="00CE077F">
        <w:t xml:space="preserve">  </w:t>
      </w:r>
      <w:r>
        <w:t>la</w:t>
      </w:r>
      <w:r w:rsidR="00CE077F">
        <w:t xml:space="preserve">  </w:t>
      </w:r>
      <w:r>
        <w:t>ingeniería,</w:t>
      </w:r>
      <w:r w:rsidR="00CE077F">
        <w:t xml:space="preserve">  </w:t>
      </w:r>
      <w:r>
        <w:t>la</w:t>
      </w:r>
      <w:r w:rsidR="00CE077F">
        <w:t xml:space="preserve">  </w:t>
      </w:r>
      <w:r>
        <w:t>enseñanza</w:t>
      </w:r>
      <w:r w:rsidR="00CE077F">
        <w:t xml:space="preserve">  </w:t>
      </w:r>
      <w:r>
        <w:t>y</w:t>
      </w:r>
      <w:r w:rsidR="00CE077F">
        <w:t xml:space="preserve">  </w:t>
      </w:r>
      <w:r>
        <w:t>el</w:t>
      </w:r>
      <w:r w:rsidR="00CE077F">
        <w:t xml:space="preserve">  </w:t>
      </w:r>
      <w:r>
        <w:t>diseño asistido</w:t>
      </w:r>
      <w:r w:rsidR="00CE077F">
        <w:t xml:space="preserve">  </w:t>
      </w:r>
      <w:r>
        <w:t>por</w:t>
      </w:r>
      <w:r w:rsidR="00CE077F">
        <w:t xml:space="preserve">  </w:t>
      </w:r>
      <w:r>
        <w:t>ordenador</w:t>
      </w:r>
      <w:r w:rsidR="00CE077F">
        <w:t xml:space="preserve">  </w:t>
      </w:r>
      <w:r>
        <w:t>y</w:t>
      </w:r>
      <w:r w:rsidR="00CE077F">
        <w:t xml:space="preserve">  </w:t>
      </w:r>
      <w:r>
        <w:t>la</w:t>
      </w:r>
      <w:r w:rsidR="00CE077F">
        <w:t xml:space="preserve">  </w:t>
      </w:r>
      <w:r>
        <w:t>ofimática.</w:t>
      </w:r>
    </w:p>
    <w:p w:rsidR="005A72D2" w:rsidRDefault="005A72D2" w:rsidP="005A72D2"/>
    <w:p w:rsidR="005A72D2" w:rsidRDefault="005A72D2" w:rsidP="005A72D2">
      <w:r>
        <w:t>La</w:t>
      </w:r>
      <w:r w:rsidR="00CE077F">
        <w:t xml:space="preserve">  </w:t>
      </w:r>
      <w:r>
        <w:t xml:space="preserve">Ingeniería del </w:t>
      </w:r>
      <w:r>
        <w:rPr>
          <w:i/>
        </w:rPr>
        <w:t>software,</w:t>
      </w:r>
      <w:r>
        <w:t xml:space="preserve"> como</w:t>
      </w:r>
      <w:r w:rsidR="00CE077F">
        <w:t xml:space="preserve">  </w:t>
      </w:r>
      <w:r>
        <w:t>se</w:t>
      </w:r>
      <w:r w:rsidR="00CE077F">
        <w:t xml:space="preserve">  </w:t>
      </w:r>
      <w:r>
        <w:t>indica</w:t>
      </w:r>
      <w:r w:rsidR="00CE077F">
        <w:t xml:space="preserve">  </w:t>
      </w:r>
      <w:r>
        <w:t>en</w:t>
      </w:r>
      <w:r w:rsidR="00CE077F">
        <w:t xml:space="preserve">  </w:t>
      </w:r>
      <w:r>
        <w:t>la</w:t>
      </w:r>
      <w:r w:rsidR="00CE077F">
        <w:t xml:space="preserve">  </w:t>
      </w:r>
      <w:r>
        <w:rPr>
          <w:b/>
        </w:rPr>
        <w:t>figura 4-1</w:t>
      </w:r>
      <w:r>
        <w:t>,</w:t>
      </w:r>
      <w:r w:rsidR="00CE077F">
        <w:t xml:space="preserve">  </w:t>
      </w:r>
      <w:r>
        <w:t>implica</w:t>
      </w:r>
      <w:r w:rsidR="00CE077F">
        <w:t xml:space="preserve">  </w:t>
      </w:r>
      <w:r>
        <w:t>cinco</w:t>
      </w:r>
      <w:r w:rsidR="00CE077F">
        <w:t xml:space="preserve">  </w:t>
      </w:r>
      <w:r>
        <w:t>fases</w:t>
      </w:r>
      <w:r w:rsidR="00CE077F">
        <w:t xml:space="preserve">  </w:t>
      </w:r>
      <w:r>
        <w:t>generales que</w:t>
      </w:r>
      <w:r w:rsidR="00CE077F">
        <w:t xml:space="preserve">  </w:t>
      </w:r>
      <w:r>
        <w:t>son</w:t>
      </w:r>
      <w:r w:rsidR="00CE077F">
        <w:t xml:space="preserve">  </w:t>
      </w:r>
      <w:r>
        <w:t>aplicables al</w:t>
      </w:r>
      <w:r w:rsidR="00CE077F">
        <w:t xml:space="preserve">  </w:t>
      </w:r>
      <w:r>
        <w:t>desarrollo</w:t>
      </w:r>
      <w:r w:rsidR="00CE077F">
        <w:t xml:space="preserve">  </w:t>
      </w:r>
      <w:r>
        <w:t>de</w:t>
      </w:r>
      <w:r w:rsidR="00CE077F">
        <w:t xml:space="preserve">  </w:t>
      </w:r>
      <w:r>
        <w:t>un</w:t>
      </w:r>
      <w:r w:rsidR="00CE077F">
        <w:t xml:space="preserve">  </w:t>
      </w:r>
      <w:r>
        <w:t>programa.</w:t>
      </w:r>
    </w:p>
    <w:p w:rsidR="005A72D2" w:rsidRDefault="005A72D2" w:rsidP="005A72D2"/>
    <w:p w:rsidR="005A72D2" w:rsidRDefault="005A72D2" w:rsidP="005A72D2">
      <w:r>
        <w:tab/>
      </w:r>
      <w:r>
        <w:rPr>
          <w:b/>
        </w:rPr>
        <w:t>a)</w:t>
      </w:r>
      <w:r>
        <w:tab/>
      </w:r>
      <w:r>
        <w:rPr>
          <w:b/>
        </w:rPr>
        <w:t>Análisis</w:t>
      </w:r>
      <w:r w:rsidR="00CE077F">
        <w:rPr>
          <w:b/>
        </w:rPr>
        <w:t xml:space="preserve">  </w:t>
      </w:r>
      <w:r>
        <w:rPr>
          <w:b/>
        </w:rPr>
        <w:t>de</w:t>
      </w:r>
      <w:r w:rsidR="00CE077F">
        <w:rPr>
          <w:b/>
        </w:rPr>
        <w:t xml:space="preserve">  </w:t>
      </w:r>
      <w:r>
        <w:rPr>
          <w:b/>
        </w:rPr>
        <w:t>requisitos:</w:t>
      </w:r>
      <w:r>
        <w:rPr>
          <w:b/>
        </w:rPr>
        <w:tab/>
      </w:r>
      <w:r w:rsidR="00CE077F">
        <w:rPr>
          <w:b/>
        </w:rPr>
        <w:t xml:space="preserve">  </w:t>
      </w:r>
      <w:r>
        <w:rPr>
          <w:b/>
        </w:rPr>
        <w:t xml:space="preserve"> </w:t>
      </w:r>
      <w:r>
        <w:t>Consiste</w:t>
      </w:r>
      <w:r w:rsidR="00CE077F">
        <w:t xml:space="preserve">  </w:t>
      </w:r>
      <w:r>
        <w:t>en</w:t>
      </w:r>
      <w:r w:rsidR="00CE077F">
        <w:t xml:space="preserve">  </w:t>
      </w:r>
      <w:r>
        <w:t>una</w:t>
      </w:r>
      <w:r w:rsidR="00CE077F">
        <w:t xml:space="preserve">  </w:t>
      </w:r>
      <w:r>
        <w:rPr>
          <w:i/>
        </w:rPr>
        <w:t>descripción</w:t>
      </w:r>
      <w:r w:rsidR="00CE077F">
        <w:rPr>
          <w:i/>
        </w:rPr>
        <w:t xml:space="preserve">  </w:t>
      </w:r>
      <w:r>
        <w:rPr>
          <w:i/>
        </w:rPr>
        <w:t>detallada</w:t>
      </w:r>
      <w:r w:rsidR="00CE077F">
        <w:t xml:space="preserve">  </w:t>
      </w:r>
      <w:r>
        <w:t>de</w:t>
      </w:r>
      <w:r w:rsidR="00CE077F">
        <w:t xml:space="preserve">  </w:t>
      </w:r>
      <w:r>
        <w:t>lo</w:t>
      </w:r>
      <w:r w:rsidR="00CE077F">
        <w:t xml:space="preserve">  </w:t>
      </w:r>
      <w:r>
        <w:t>que</w:t>
      </w:r>
      <w:r w:rsidR="00CE077F">
        <w:t xml:space="preserve">  </w:t>
      </w:r>
      <w:r>
        <w:t>se</w:t>
      </w:r>
      <w:r w:rsidR="00CE077F">
        <w:t xml:space="preserve">  </w:t>
      </w:r>
      <w:r>
        <w:t>pretende</w:t>
      </w:r>
      <w:r w:rsidR="00CE077F">
        <w:t xml:space="preserve">  </w:t>
      </w:r>
      <w:r>
        <w:t>conseguir con</w:t>
      </w:r>
      <w:r w:rsidR="00CE077F">
        <w:t xml:space="preserve">  </w:t>
      </w:r>
      <w:r>
        <w:t>la</w:t>
      </w:r>
      <w:r w:rsidR="00CE077F">
        <w:t xml:space="preserve">  </w:t>
      </w:r>
      <w:r>
        <w:t>herramienta</w:t>
      </w:r>
      <w:r w:rsidR="00CE077F">
        <w:t xml:space="preserve">  </w:t>
      </w:r>
      <w:r>
        <w:t>informática</w:t>
      </w:r>
      <w:r w:rsidR="00CE077F">
        <w:t xml:space="preserve">  </w:t>
      </w:r>
      <w:r>
        <w:t>que</w:t>
      </w:r>
      <w:r w:rsidR="00CE077F">
        <w:t xml:space="preserve">  </w:t>
      </w:r>
      <w:r>
        <w:t>se</w:t>
      </w:r>
      <w:r w:rsidR="00CE077F">
        <w:t xml:space="preserve">  </w:t>
      </w:r>
      <w:r>
        <w:t>piensa</w:t>
      </w:r>
      <w:r w:rsidR="00CE077F">
        <w:t xml:space="preserve">  </w:t>
      </w:r>
      <w:r>
        <w:t>desarrollar.</w:t>
      </w:r>
    </w:p>
    <w:p w:rsidR="005A72D2" w:rsidRDefault="005A72D2" w:rsidP="005A72D2"/>
    <w:p w:rsidR="005A72D2" w:rsidRDefault="005A72D2" w:rsidP="005A72D2">
      <w:r>
        <w:tab/>
      </w:r>
      <w:r>
        <w:rPr>
          <w:b/>
        </w:rPr>
        <w:t>b)</w:t>
      </w:r>
      <w:r>
        <w:rPr>
          <w:b/>
        </w:rPr>
        <w:tab/>
        <w:t>Diseño:</w:t>
      </w:r>
      <w:r>
        <w:rPr>
          <w:b/>
        </w:rPr>
        <w:tab/>
      </w:r>
      <w:r>
        <w:t>Constituye</w:t>
      </w:r>
      <w:r w:rsidR="00CE077F">
        <w:t xml:space="preserve">  </w:t>
      </w:r>
      <w:r>
        <w:t>un</w:t>
      </w:r>
      <w:r w:rsidR="00CE077F">
        <w:t xml:space="preserve">  </w:t>
      </w:r>
      <w:r>
        <w:t>perfil</w:t>
      </w:r>
      <w:r w:rsidR="00CE077F">
        <w:t xml:space="preserve">  </w:t>
      </w:r>
      <w:r>
        <w:t>de cómo</w:t>
      </w:r>
      <w:r w:rsidR="00CE077F">
        <w:t xml:space="preserve">  </w:t>
      </w:r>
      <w:r>
        <w:t>los</w:t>
      </w:r>
      <w:r w:rsidR="00CE077F">
        <w:t xml:space="preserve">  </w:t>
      </w:r>
      <w:r>
        <w:t>requisitos</w:t>
      </w:r>
      <w:r w:rsidR="00234F44">
        <w:t xml:space="preserve"> </w:t>
      </w:r>
      <w:r>
        <w:t>van</w:t>
      </w:r>
      <w:r w:rsidR="00CE077F">
        <w:t xml:space="preserve">  </w:t>
      </w:r>
      <w:r>
        <w:t>a</w:t>
      </w:r>
      <w:r w:rsidR="00CE077F">
        <w:t xml:space="preserve">  </w:t>
      </w:r>
      <w:r>
        <w:t>implementarse</w:t>
      </w:r>
      <w:r w:rsidR="00CE077F">
        <w:t xml:space="preserve">  </w:t>
      </w:r>
      <w:r>
        <w:t>en</w:t>
      </w:r>
      <w:r w:rsidR="00CE077F">
        <w:t xml:space="preserve">  </w:t>
      </w:r>
      <w:r>
        <w:t>el</w:t>
      </w:r>
      <w:r w:rsidR="00CE077F">
        <w:t xml:space="preserve">  </w:t>
      </w:r>
      <w:r>
        <w:t>programa.</w:t>
      </w:r>
    </w:p>
    <w:p w:rsidR="005A72D2" w:rsidRDefault="005A72D2" w:rsidP="005A72D2"/>
    <w:p w:rsidR="005A72D2" w:rsidRDefault="005A72D2" w:rsidP="005A72D2">
      <w:r>
        <w:tab/>
      </w:r>
      <w:r>
        <w:rPr>
          <w:b/>
        </w:rPr>
        <w:t>c)</w:t>
      </w:r>
      <w:r>
        <w:rPr>
          <w:b/>
        </w:rPr>
        <w:tab/>
        <w:t>Codificación:</w:t>
      </w:r>
      <w:r>
        <w:tab/>
        <w:t>Es</w:t>
      </w:r>
      <w:r w:rsidR="00CE077F">
        <w:t xml:space="preserve">  </w:t>
      </w:r>
      <w:r>
        <w:t>el</w:t>
      </w:r>
      <w:r w:rsidR="00CE077F">
        <w:t xml:space="preserve">  </w:t>
      </w:r>
      <w:r>
        <w:t>proceso</w:t>
      </w:r>
      <w:r w:rsidR="00CE077F">
        <w:t xml:space="preserve">  </w:t>
      </w:r>
      <w:r>
        <w:t>de</w:t>
      </w:r>
      <w:r w:rsidR="00CE077F">
        <w:t xml:space="preserve">  </w:t>
      </w:r>
      <w:r>
        <w:rPr>
          <w:i/>
        </w:rPr>
        <w:t>escritura</w:t>
      </w:r>
      <w:r w:rsidR="00CE077F">
        <w:rPr>
          <w:i/>
        </w:rPr>
        <w:t xml:space="preserve">  </w:t>
      </w:r>
      <w:r>
        <w:rPr>
          <w:i/>
        </w:rPr>
        <w:t>del</w:t>
      </w:r>
      <w:r w:rsidR="00CE077F">
        <w:rPr>
          <w:i/>
        </w:rPr>
        <w:t xml:space="preserve">  </w:t>
      </w:r>
      <w:r>
        <w:rPr>
          <w:i/>
        </w:rPr>
        <w:t>programa</w:t>
      </w:r>
      <w:r w:rsidR="00CE077F">
        <w:t xml:space="preserve">  </w:t>
      </w:r>
      <w:r>
        <w:t>en</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determinado.</w:t>
      </w:r>
    </w:p>
    <w:p w:rsidR="005A72D2" w:rsidRDefault="005A72D2" w:rsidP="005A72D2"/>
    <w:p w:rsidR="005A72D2" w:rsidRDefault="005A72D2" w:rsidP="005A72D2">
      <w:r>
        <w:lastRenderedPageBreak/>
        <w:tab/>
      </w:r>
      <w:r>
        <w:rPr>
          <w:b/>
        </w:rPr>
        <w:t>d)</w:t>
      </w:r>
      <w:r w:rsidR="00234F44">
        <w:tab/>
      </w:r>
      <w:r>
        <w:rPr>
          <w:b/>
        </w:rPr>
        <w:t>Comprobación:</w:t>
      </w:r>
      <w:r>
        <w:rPr>
          <w:b/>
        </w:rPr>
        <w:tab/>
      </w:r>
      <w:r>
        <w:t>Examina</w:t>
      </w:r>
      <w:r w:rsidR="00CE077F">
        <w:t xml:space="preserve">  </w:t>
      </w:r>
      <w:r>
        <w:t>exhaustivamente</w:t>
      </w:r>
      <w:r w:rsidR="00CE077F">
        <w:t xml:space="preserve">  </w:t>
      </w:r>
      <w:r>
        <w:t>los</w:t>
      </w:r>
      <w:r w:rsidR="00CE077F">
        <w:t xml:space="preserve">  </w:t>
      </w:r>
      <w:r>
        <w:t>errores</w:t>
      </w:r>
      <w:r w:rsidR="00CE077F">
        <w:t xml:space="preserve">  </w:t>
      </w:r>
      <w:r>
        <w:t>del</w:t>
      </w:r>
      <w:r w:rsidR="00CE077F">
        <w:t xml:space="preserve">  </w:t>
      </w:r>
      <w:r>
        <w:t>programa,</w:t>
      </w:r>
      <w:r w:rsidR="00CE077F">
        <w:t xml:space="preserve">  </w:t>
      </w:r>
      <w:r>
        <w:t>asegurándose</w:t>
      </w:r>
      <w:r w:rsidR="00CE077F">
        <w:t xml:space="preserve">  </w:t>
      </w:r>
      <w:r>
        <w:t>que</w:t>
      </w:r>
      <w:r w:rsidR="00CE077F">
        <w:t xml:space="preserve">  </w:t>
      </w:r>
      <w:r>
        <w:t>la</w:t>
      </w:r>
      <w:r w:rsidR="00CE077F">
        <w:t xml:space="preserve">  </w:t>
      </w:r>
      <w:r>
        <w:t>aplicación</w:t>
      </w:r>
      <w:r w:rsidR="00CE077F">
        <w:t xml:space="preserve">  </w:t>
      </w:r>
      <w:r>
        <w:t>informática</w:t>
      </w:r>
      <w:r w:rsidR="00CE077F">
        <w:t xml:space="preserve">  </w:t>
      </w:r>
      <w:r>
        <w:rPr>
          <w:i/>
        </w:rPr>
        <w:t>cumple</w:t>
      </w:r>
      <w:r w:rsidR="00CE077F">
        <w:rPr>
          <w:i/>
        </w:rPr>
        <w:t xml:space="preserve">  </w:t>
      </w:r>
      <w:r>
        <w:rPr>
          <w:i/>
        </w:rPr>
        <w:t>las</w:t>
      </w:r>
      <w:r w:rsidR="00CE077F">
        <w:rPr>
          <w:i/>
        </w:rPr>
        <w:t xml:space="preserve">  </w:t>
      </w:r>
      <w:r>
        <w:rPr>
          <w:i/>
        </w:rPr>
        <w:t>especificaciones</w:t>
      </w:r>
      <w:r w:rsidR="00CE077F">
        <w:t xml:space="preserve">  </w:t>
      </w:r>
      <w:r>
        <w:t>consideradas</w:t>
      </w:r>
      <w:r w:rsidR="00CE077F">
        <w:t xml:space="preserve">  </w:t>
      </w:r>
      <w:r>
        <w:t>en</w:t>
      </w:r>
      <w:r w:rsidR="00CE077F">
        <w:t xml:space="preserve">  </w:t>
      </w:r>
      <w:r>
        <w:t>los</w:t>
      </w:r>
      <w:r w:rsidR="00CE077F">
        <w:t xml:space="preserve">  </w:t>
      </w:r>
      <w:r>
        <w:t>requisitos.</w:t>
      </w:r>
    </w:p>
    <w:p w:rsidR="005A72D2" w:rsidRDefault="005A72D2" w:rsidP="005A72D2"/>
    <w:p w:rsidR="005A72D2" w:rsidRDefault="005A72D2" w:rsidP="005A72D2">
      <w:r>
        <w:tab/>
      </w:r>
      <w:r>
        <w:rPr>
          <w:b/>
        </w:rPr>
        <w:t>e)</w:t>
      </w:r>
      <w:r>
        <w:rPr>
          <w:b/>
        </w:rPr>
        <w:tab/>
        <w:t>Mantenimiento:</w:t>
      </w:r>
      <w:r>
        <w:tab/>
        <w:t>Es</w:t>
      </w:r>
      <w:r w:rsidR="00CE077F">
        <w:t xml:space="preserve">  </w:t>
      </w:r>
      <w:r>
        <w:t>la</w:t>
      </w:r>
      <w:r w:rsidR="00CE077F">
        <w:t xml:space="preserve">  </w:t>
      </w:r>
      <w:r>
        <w:t>fase</w:t>
      </w:r>
      <w:r w:rsidR="00CE077F">
        <w:t xml:space="preserve">  </w:t>
      </w:r>
      <w:r>
        <w:t>que</w:t>
      </w:r>
      <w:r w:rsidR="00CE077F">
        <w:t xml:space="preserve">  </w:t>
      </w:r>
      <w:r>
        <w:t>se</w:t>
      </w:r>
      <w:r w:rsidR="00CE077F">
        <w:t xml:space="preserve">  </w:t>
      </w:r>
      <w:r>
        <w:t>encarga</w:t>
      </w:r>
      <w:r w:rsidR="00CE077F">
        <w:t xml:space="preserve">  </w:t>
      </w:r>
      <w:r>
        <w:t>de</w:t>
      </w:r>
      <w:r w:rsidR="00CE077F">
        <w:t xml:space="preserve">  </w:t>
      </w:r>
      <w:r>
        <w:t>la</w:t>
      </w:r>
      <w:r w:rsidR="00CE077F">
        <w:t xml:space="preserve">  </w:t>
      </w:r>
      <w:r>
        <w:tab/>
      </w:r>
    </w:p>
    <w:p w:rsidR="005A72D2" w:rsidRDefault="005A72D2" w:rsidP="005A72D2">
      <w:r>
        <w:tab/>
      </w:r>
      <w:r>
        <w:tab/>
      </w:r>
      <w:r>
        <w:rPr>
          <w:i/>
        </w:rPr>
        <w:t>actualización</w:t>
      </w:r>
      <w:r w:rsidR="00CE077F">
        <w:rPr>
          <w:i/>
        </w:rPr>
        <w:t xml:space="preserve">  </w:t>
      </w:r>
      <w:r>
        <w:rPr>
          <w:i/>
        </w:rPr>
        <w:t>y</w:t>
      </w:r>
      <w:r w:rsidR="00CE077F">
        <w:rPr>
          <w:i/>
        </w:rPr>
        <w:t xml:space="preserve">  </w:t>
      </w:r>
      <w:r>
        <w:rPr>
          <w:i/>
        </w:rPr>
        <w:t>mejora</w:t>
      </w:r>
      <w:r w:rsidR="00CE077F">
        <w:t xml:space="preserve">  </w:t>
      </w:r>
      <w:r>
        <w:t>de</w:t>
      </w:r>
      <w:r w:rsidR="00CE077F">
        <w:t xml:space="preserve">  </w:t>
      </w:r>
      <w:r>
        <w:t>las</w:t>
      </w:r>
      <w:r w:rsidR="00CE077F">
        <w:t xml:space="preserve">  </w:t>
      </w:r>
      <w:r>
        <w:t>características</w:t>
      </w:r>
      <w:r w:rsidR="00CE077F">
        <w:t xml:space="preserve">  </w:t>
      </w:r>
      <w:r>
        <w:t>del</w:t>
      </w:r>
      <w:r w:rsidR="00CE077F">
        <w:t xml:space="preserve">  </w:t>
      </w:r>
      <w:r>
        <w:t>programa.</w:t>
      </w:r>
      <w:r w:rsidR="00CE077F">
        <w:t xml:space="preserve">  </w:t>
      </w:r>
      <w:r>
        <w:t xml:space="preserve"> </w:t>
      </w:r>
    </w:p>
    <w:p w:rsidR="005A72D2" w:rsidRDefault="005A72D2" w:rsidP="005A72D2"/>
    <w:p w:rsidR="005A72D2" w:rsidRDefault="005A72D2" w:rsidP="005A72D2">
      <w:r>
        <w:t>En</w:t>
      </w:r>
      <w:r w:rsidR="00CE077F">
        <w:t xml:space="preserve">  </w:t>
      </w:r>
      <w:r>
        <w:t>los capítulos del 5 al</w:t>
      </w:r>
      <w:r w:rsidR="00CE077F">
        <w:t xml:space="preserve">  </w:t>
      </w:r>
      <w:r>
        <w:t>9,</w:t>
      </w:r>
      <w:r w:rsidR="00CE077F">
        <w:t xml:space="preserve">  </w:t>
      </w:r>
      <w:r>
        <w:t>se</w:t>
      </w:r>
      <w:r w:rsidR="00CE077F">
        <w:t xml:space="preserve">  </w:t>
      </w:r>
      <w:r>
        <w:t>desarrollan</w:t>
      </w:r>
      <w:r w:rsidR="00CE077F">
        <w:t xml:space="preserve">  </w:t>
      </w:r>
      <w:r>
        <w:t>las</w:t>
      </w:r>
      <w:r w:rsidR="00CE077F">
        <w:t xml:space="preserve">  </w:t>
      </w:r>
      <w:r>
        <w:t>cinco</w:t>
      </w:r>
      <w:r w:rsidR="00CE077F">
        <w:t xml:space="preserve">  </w:t>
      </w:r>
      <w:r>
        <w:t>fases</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y</w:t>
      </w:r>
      <w:r w:rsidR="00CE077F">
        <w:t xml:space="preserve">  </w:t>
      </w:r>
      <w:r>
        <w:t>se</w:t>
      </w:r>
      <w:r w:rsidR="00CE077F">
        <w:t xml:space="preserve">  </w:t>
      </w:r>
      <w:r>
        <w:t>aplican</w:t>
      </w:r>
      <w:r w:rsidR="00CE077F">
        <w:t xml:space="preserve">  </w:t>
      </w:r>
      <w:r>
        <w:t>a</w:t>
      </w:r>
      <w:r w:rsidR="00CE077F">
        <w:t xml:space="preserve">  </w:t>
      </w:r>
      <w:r>
        <w:t>la</w:t>
      </w:r>
      <w:r w:rsidR="00CE077F">
        <w:t xml:space="preserve">  </w:t>
      </w:r>
      <w:r>
        <w:t>construcción</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p>
    <w:p w:rsidR="00CC514F" w:rsidRDefault="00CC514F">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r>
        <w:rPr>
          <w:noProof/>
          <w:sz w:val="20"/>
          <w:lang w:val="es-ES"/>
        </w:rPr>
        <w:drawing>
          <wp:inline distT="0" distB="0" distL="0" distR="0">
            <wp:extent cx="2609850" cy="5629275"/>
            <wp:effectExtent l="1905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102" cstate="print"/>
                    <a:srcRect/>
                    <a:stretch>
                      <a:fillRect/>
                    </a:stretch>
                  </pic:blipFill>
                  <pic:spPr bwMode="auto">
                    <a:xfrm>
                      <a:off x="0" y="0"/>
                      <a:ext cx="2609850" cy="5629275"/>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Pr>
        <w:jc w:val="center"/>
        <w:rPr>
          <w:b/>
          <w:i/>
        </w:rPr>
      </w:pPr>
      <w:r>
        <w:tab/>
      </w:r>
      <w:r>
        <w:rPr>
          <w:b/>
          <w:i/>
        </w:rPr>
        <w:t>Figura 4-1:</w:t>
      </w:r>
      <w:r>
        <w:rPr>
          <w:b/>
          <w:i/>
        </w:rPr>
        <w:tab/>
      </w:r>
      <w:r w:rsidR="00CE077F">
        <w:rPr>
          <w:b/>
          <w:i/>
        </w:rPr>
        <w:t xml:space="preserve">  </w:t>
      </w:r>
      <w:r>
        <w:rPr>
          <w:b/>
          <w:i/>
        </w:rPr>
        <w:t>Fases</w:t>
      </w:r>
      <w:r w:rsidR="00CE077F">
        <w:rPr>
          <w:b/>
          <w:i/>
        </w:rPr>
        <w:t xml:space="preserve">  </w:t>
      </w:r>
      <w:r>
        <w:rPr>
          <w:b/>
          <w:i/>
        </w:rPr>
        <w:t>en</w:t>
      </w:r>
      <w:r w:rsidR="00CE077F">
        <w:rPr>
          <w:b/>
          <w:i/>
        </w:rPr>
        <w:t xml:space="preserve">  </w:t>
      </w:r>
      <w:r>
        <w:rPr>
          <w:b/>
          <w:i/>
        </w:rPr>
        <w:t>la</w:t>
      </w:r>
      <w:r w:rsidR="00CE077F">
        <w:rPr>
          <w:b/>
          <w:i/>
        </w:rPr>
        <w:t xml:space="preserve">  </w:t>
      </w:r>
      <w:r>
        <w:rPr>
          <w:b/>
          <w:i/>
        </w:rPr>
        <w:t>ejecución</w:t>
      </w:r>
      <w:r w:rsidR="00CE077F">
        <w:rPr>
          <w:b/>
          <w:i/>
        </w:rPr>
        <w:t xml:space="preserve">  </w:t>
      </w:r>
      <w:r>
        <w:rPr>
          <w:b/>
          <w:i/>
        </w:rPr>
        <w:t>de un proyecto</w:t>
      </w:r>
      <w:r w:rsidR="00CE077F">
        <w:rPr>
          <w:b/>
          <w:i/>
        </w:rPr>
        <w:t xml:space="preserve">  </w:t>
      </w:r>
      <w:r>
        <w:rPr>
          <w:b/>
          <w:i/>
        </w:rPr>
        <w:t>informático:</w:t>
      </w:r>
    </w:p>
    <w:p w:rsidR="005A72D2" w:rsidRDefault="005A72D2" w:rsidP="005A72D2">
      <w:pPr>
        <w:jc w:val="center"/>
      </w:pPr>
      <w:r>
        <w:rPr>
          <w:b/>
          <w:i/>
        </w:rPr>
        <w:t>INGENIERÍA DEL SOFTWARE</w:t>
      </w:r>
      <w:r>
        <w:t xml:space="preserve"> </w:t>
      </w:r>
    </w:p>
    <w:p w:rsidR="00CC514F" w:rsidRDefault="00CC514F">
      <w:pPr>
        <w:overflowPunct/>
        <w:autoSpaceDE/>
        <w:autoSpaceDN/>
        <w:adjustRightInd/>
        <w:spacing w:after="200" w:line="276" w:lineRule="auto"/>
        <w:jc w:val="left"/>
      </w:pPr>
      <w:r>
        <w:br w:type="page"/>
      </w:r>
    </w:p>
    <w:p w:rsidR="005A72D2" w:rsidRPr="000B1E23" w:rsidRDefault="005A72D2" w:rsidP="000B1E23">
      <w:pPr>
        <w:pStyle w:val="Ttulo1"/>
      </w:pPr>
      <w:r w:rsidRPr="000B1E23">
        <w:lastRenderedPageBreak/>
        <w:t>ANÁLISIS</w:t>
      </w:r>
      <w:r w:rsidR="00CE077F" w:rsidRPr="000B1E23">
        <w:t xml:space="preserve">  </w:t>
      </w:r>
      <w:r w:rsidRPr="000B1E23">
        <w:t>DE</w:t>
      </w:r>
      <w:r w:rsidR="00CE077F" w:rsidRPr="000B1E23">
        <w:t xml:space="preserve">  </w:t>
      </w:r>
      <w:r w:rsidRPr="000B1E23">
        <w:t>REQUISITOS.</w:t>
      </w:r>
      <w:r w:rsidR="00B72765">
        <w:fldChar w:fldCharType="begin"/>
      </w:r>
      <w:r w:rsidR="000B1E23">
        <w:instrText xml:space="preserve"> XE "</w:instrText>
      </w:r>
      <w:r w:rsidR="000B1E23" w:rsidRPr="00665094">
        <w:instrText>ANÁLISIS  DE  REQUISITOS.</w:instrText>
      </w:r>
      <w:r w:rsidR="000B1E23">
        <w:instrText xml:space="preserve">" </w:instrText>
      </w:r>
      <w:r w:rsidR="00B72765">
        <w:fldChar w:fldCharType="end"/>
      </w:r>
    </w:p>
    <w:p w:rsidR="005A72D2" w:rsidRDefault="005A72D2" w:rsidP="005A72D2"/>
    <w:p w:rsidR="005A72D2" w:rsidRDefault="005A72D2" w:rsidP="005A72D2">
      <w:r>
        <w:t>La</w:t>
      </w:r>
      <w:r w:rsidR="00CE077F">
        <w:t xml:space="preserve">  </w:t>
      </w:r>
      <w:r>
        <w:t>fase</w:t>
      </w:r>
      <w:r w:rsidR="00CE077F">
        <w:t xml:space="preserve">  </w:t>
      </w:r>
      <w:r>
        <w:t>de</w:t>
      </w:r>
      <w:r w:rsidR="00CE077F">
        <w:t xml:space="preserve">  </w:t>
      </w:r>
      <w:r>
        <w:rPr>
          <w:i/>
        </w:rPr>
        <w:t>análisis</w:t>
      </w:r>
      <w:r w:rsidR="00CE077F">
        <w:rPr>
          <w:i/>
        </w:rPr>
        <w:t xml:space="preserve">  </w:t>
      </w:r>
      <w:r>
        <w:rPr>
          <w:i/>
        </w:rPr>
        <w:t>de</w:t>
      </w:r>
      <w:r w:rsidR="00CE077F">
        <w:rPr>
          <w:i/>
        </w:rPr>
        <w:t xml:space="preserve">  </w:t>
      </w:r>
      <w:r>
        <w:rPr>
          <w:i/>
        </w:rPr>
        <w:t>requisitos</w:t>
      </w:r>
      <w:r>
        <w:t>,</w:t>
      </w:r>
      <w:r w:rsidR="00CE077F">
        <w:t xml:space="preserve">  </w:t>
      </w:r>
      <w:r>
        <w:t>dentro</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persigue como fin</w:t>
      </w:r>
      <w:r w:rsidR="00CE077F">
        <w:t xml:space="preserve">  </w:t>
      </w:r>
      <w:r>
        <w:t>describir de</w:t>
      </w:r>
      <w:r w:rsidR="00CE077F">
        <w:t xml:space="preserve">  </w:t>
      </w:r>
      <w:r>
        <w:t>forma</w:t>
      </w:r>
      <w:r w:rsidR="00CE077F">
        <w:t xml:space="preserve">  </w:t>
      </w:r>
      <w:r>
        <w:t>exhaustiva</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aplicación informática</w:t>
      </w:r>
      <w:r w:rsidR="00CE077F">
        <w:t xml:space="preserve">  </w:t>
      </w:r>
      <w:r>
        <w:t>que</w:t>
      </w:r>
      <w:r w:rsidR="00CE077F">
        <w:t xml:space="preserve">  </w:t>
      </w:r>
      <w:r>
        <w:t>se</w:t>
      </w:r>
      <w:r w:rsidR="00CE077F">
        <w:t xml:space="preserve">  </w:t>
      </w:r>
      <w:r>
        <w:t>pretende</w:t>
      </w:r>
      <w:r w:rsidR="00CE077F">
        <w:t xml:space="preserve">  </w:t>
      </w:r>
      <w:r>
        <w:t>desarrollar, para</w:t>
      </w:r>
      <w:r w:rsidR="00CE077F">
        <w:t xml:space="preserve">  </w:t>
      </w:r>
      <w:r>
        <w:t>ello</w:t>
      </w:r>
      <w:r w:rsidR="00CE077F">
        <w:t xml:space="preserve">  </w:t>
      </w:r>
      <w:r>
        <w:t>se</w:t>
      </w:r>
      <w:r w:rsidR="00CE077F">
        <w:t xml:space="preserve">  </w:t>
      </w:r>
      <w:r>
        <w:t xml:space="preserve"> elabora</w:t>
      </w:r>
      <w:r w:rsidR="00CE077F">
        <w:t xml:space="preserve">  </w:t>
      </w:r>
      <w:r>
        <w:t>una</w:t>
      </w:r>
      <w:r w:rsidR="00CE077F">
        <w:t xml:space="preserve">  </w:t>
      </w:r>
      <w:r>
        <w:t>lista,</w:t>
      </w:r>
      <w:r w:rsidR="00CE077F">
        <w:t xml:space="preserve">  </w:t>
      </w:r>
      <w:r>
        <w:t>con</w:t>
      </w:r>
      <w:r w:rsidR="00CE077F">
        <w:t xml:space="preserve">  </w:t>
      </w:r>
      <w:r>
        <w:t>su</w:t>
      </w:r>
      <w:r w:rsidR="00CE077F">
        <w:t xml:space="preserve">  </w:t>
      </w:r>
      <w:r>
        <w:t>explicación</w:t>
      </w:r>
      <w:r w:rsidR="00CE077F">
        <w:t xml:space="preserve">  </w:t>
      </w:r>
      <w:r>
        <w:t>correspondiente,</w:t>
      </w:r>
      <w:r w:rsidR="00CE077F">
        <w:t xml:space="preserve">  </w:t>
      </w:r>
      <w:r>
        <w:t>de</w:t>
      </w:r>
      <w:r w:rsidR="00CE077F">
        <w:t xml:space="preserve">  </w:t>
      </w:r>
      <w:r>
        <w:t>las</w:t>
      </w:r>
      <w:r w:rsidR="00CE077F">
        <w:t xml:space="preserve">  </w:t>
      </w:r>
      <w:r>
        <w:t>propiedades</w:t>
      </w:r>
      <w:r w:rsidR="00CE077F">
        <w:t xml:space="preserve">  </w:t>
      </w:r>
      <w:r>
        <w:t>(y</w:t>
      </w:r>
      <w:r w:rsidR="00CE077F">
        <w:t xml:space="preserve">  </w:t>
      </w:r>
      <w:r>
        <w:t>restricciones) a las</w:t>
      </w:r>
      <w:r w:rsidR="00CE077F">
        <w:t xml:space="preserve">  </w:t>
      </w:r>
      <w:r>
        <w:t>que</w:t>
      </w:r>
      <w:r w:rsidR="00CE077F">
        <w:t xml:space="preserve">  </w:t>
      </w:r>
      <w:r>
        <w:t xml:space="preserve"> la</w:t>
      </w:r>
      <w:r w:rsidR="00CE077F">
        <w:t xml:space="preserve">  </w:t>
      </w:r>
      <w:r>
        <w:t>aplicación informática</w:t>
      </w:r>
      <w:r w:rsidR="00CE077F">
        <w:t xml:space="preserve">  </w:t>
      </w:r>
      <w:r>
        <w:t>debe</w:t>
      </w:r>
      <w:r w:rsidR="00CE077F">
        <w:t xml:space="preserve">  </w:t>
      </w:r>
      <w:r>
        <w:t>ajustarse.</w:t>
      </w:r>
    </w:p>
    <w:p w:rsidR="005A72D2" w:rsidRDefault="005A72D2" w:rsidP="005A72D2"/>
    <w:p w:rsidR="005A72D2" w:rsidRDefault="005A72D2" w:rsidP="005A72D2">
      <w:r>
        <w:t>El</w:t>
      </w:r>
      <w:r w:rsidR="00CE077F">
        <w:t xml:space="preserve">  </w:t>
      </w:r>
      <w:r>
        <w:t>análisis</w:t>
      </w:r>
      <w:r w:rsidR="00CE077F">
        <w:t xml:space="preserve">  </w:t>
      </w:r>
      <w:r>
        <w:t>de</w:t>
      </w:r>
      <w:r w:rsidR="00CE077F">
        <w:t xml:space="preserve">  </w:t>
      </w:r>
      <w:r>
        <w:t>requisitos</w:t>
      </w:r>
      <w:r w:rsidR="00CE077F">
        <w:t xml:space="preserve">  </w:t>
      </w:r>
      <w:r>
        <w:t>determina</w:t>
      </w:r>
      <w:r w:rsidR="00CE077F">
        <w:t xml:space="preserve">  </w:t>
      </w:r>
      <w:r>
        <w:t>las</w:t>
      </w:r>
      <w:r w:rsidR="00CE077F">
        <w:t xml:space="preserve">  </w:t>
      </w:r>
      <w:r>
        <w:t>metas</w:t>
      </w:r>
      <w:r w:rsidR="00CE077F">
        <w:t xml:space="preserve">  </w:t>
      </w:r>
      <w:r>
        <w:t>que debe cumplir el proyecto</w:t>
      </w:r>
      <w:r w:rsidR="00CE077F">
        <w:t xml:space="preserve">  </w:t>
      </w:r>
      <w:r>
        <w:t xml:space="preserve">de </w:t>
      </w:r>
      <w:r>
        <w:rPr>
          <w:i/>
        </w:rPr>
        <w:t>software</w:t>
      </w:r>
      <w:r w:rsidR="00CE077F">
        <w:t xml:space="preserve">  </w:t>
      </w:r>
      <w:r>
        <w:t xml:space="preserve"> y</w:t>
      </w:r>
      <w:r w:rsidR="00CE077F">
        <w:t xml:space="preserve">  </w:t>
      </w:r>
      <w:r>
        <w:t>qué</w:t>
      </w:r>
      <w:r w:rsidR="00CE077F">
        <w:t xml:space="preserve">  </w:t>
      </w:r>
      <w:r>
        <w:t>se</w:t>
      </w:r>
      <w:r w:rsidR="00CE077F">
        <w:t xml:space="preserve">  </w:t>
      </w:r>
      <w:r>
        <w:t>debe</w:t>
      </w:r>
      <w:r w:rsidR="00CE077F">
        <w:t xml:space="preserve">  </w:t>
      </w:r>
      <w:r>
        <w:t>hacer</w:t>
      </w:r>
      <w:r w:rsidR="00CE077F">
        <w:t xml:space="preserve">  </w:t>
      </w:r>
      <w:r>
        <w:t>para</w:t>
      </w:r>
      <w:r w:rsidR="00CE077F">
        <w:t xml:space="preserve">  </w:t>
      </w:r>
      <w:r>
        <w:t>conseguirlas.</w:t>
      </w:r>
    </w:p>
    <w:p w:rsidR="005A72D2" w:rsidRDefault="005A72D2" w:rsidP="005A72D2">
      <w:r>
        <w:t>Esta</w:t>
      </w:r>
      <w:r w:rsidR="00CE077F">
        <w:t xml:space="preserve">  </w:t>
      </w:r>
      <w:r>
        <w:t>fase</w:t>
      </w:r>
      <w:r w:rsidR="00CE077F">
        <w:t xml:space="preserve">  </w:t>
      </w:r>
      <w:r>
        <w:t>es</w:t>
      </w:r>
      <w:r w:rsidR="00CE077F">
        <w:t xml:space="preserve">  </w:t>
      </w:r>
      <w:r>
        <w:t>la</w:t>
      </w:r>
      <w:r w:rsidR="00CE077F">
        <w:t xml:space="preserve">  </w:t>
      </w:r>
      <w:r>
        <w:t>que</w:t>
      </w:r>
      <w:r w:rsidR="00CE077F">
        <w:t xml:space="preserve">  </w:t>
      </w:r>
      <w:r>
        <w:t>tiene</w:t>
      </w:r>
      <w:r w:rsidR="00CE077F">
        <w:t xml:space="preserve">  </w:t>
      </w:r>
      <w:r>
        <w:t>mayor</w:t>
      </w:r>
      <w:r w:rsidR="00CE077F">
        <w:t xml:space="preserve">  </w:t>
      </w:r>
      <w:r>
        <w:t>peso</w:t>
      </w:r>
      <w:r w:rsidR="00CE077F">
        <w:t xml:space="preserve">  </w:t>
      </w:r>
      <w:r>
        <w:t>en</w:t>
      </w:r>
      <w:r w:rsidR="00CE077F">
        <w:t xml:space="preserve">  </w:t>
      </w:r>
      <w:r>
        <w:t>el</w:t>
      </w:r>
      <w:r w:rsidR="00CE077F">
        <w:t xml:space="preserve">  </w:t>
      </w:r>
      <w:r>
        <w:t>proyecto,</w:t>
      </w:r>
      <w:r w:rsidR="00CE077F">
        <w:t xml:space="preserve">  </w:t>
      </w:r>
      <w:r>
        <w:t>puesto</w:t>
      </w:r>
      <w:r w:rsidR="00CE077F">
        <w:t xml:space="preserve">  </w:t>
      </w:r>
      <w:r>
        <w:t>que</w:t>
      </w:r>
      <w:r w:rsidR="00CE077F">
        <w:t xml:space="preserve">  </w:t>
      </w:r>
      <w:r>
        <w:t>fija</w:t>
      </w:r>
      <w:r w:rsidR="00CE077F">
        <w:t xml:space="preserve">  </w:t>
      </w:r>
      <w:r>
        <w:t>tanto</w:t>
      </w:r>
      <w:r w:rsidR="00CE077F">
        <w:t xml:space="preserve">  </w:t>
      </w:r>
      <w:r>
        <w:t>el</w:t>
      </w:r>
      <w:r w:rsidR="00CE077F">
        <w:t xml:space="preserve">  </w:t>
      </w:r>
      <w:r>
        <w:t>punto</w:t>
      </w:r>
      <w:r w:rsidR="00CE077F">
        <w:t xml:space="preserve">  </w:t>
      </w:r>
      <w:r>
        <w:t>de</w:t>
      </w:r>
      <w:r w:rsidR="00CE077F">
        <w:t xml:space="preserve">  </w:t>
      </w:r>
      <w:r>
        <w:t>partida</w:t>
      </w:r>
      <w:r w:rsidR="00CE077F">
        <w:t xml:space="preserve">  </w:t>
      </w:r>
      <w:r>
        <w:t>como</w:t>
      </w:r>
      <w:r w:rsidR="00CE077F">
        <w:t xml:space="preserve">  </w:t>
      </w:r>
      <w:r>
        <w:t>los objetivos</w:t>
      </w:r>
      <w:r w:rsidR="00CE077F">
        <w:t xml:space="preserve">  </w:t>
      </w:r>
      <w:r>
        <w:t>que</w:t>
      </w:r>
      <w:r w:rsidR="00CE077F">
        <w:t xml:space="preserve">  </w:t>
      </w:r>
      <w:r>
        <w:t>se</w:t>
      </w:r>
      <w:r w:rsidR="00CE077F">
        <w:t xml:space="preserve">  </w:t>
      </w:r>
      <w:r>
        <w:t>tendrán</w:t>
      </w:r>
      <w:r w:rsidR="00CE077F">
        <w:t xml:space="preserve">  </w:t>
      </w:r>
      <w:r>
        <w:t>que cumplir.</w:t>
      </w:r>
    </w:p>
    <w:p w:rsidR="005A72D2" w:rsidRDefault="005A72D2" w:rsidP="005A72D2"/>
    <w:p w:rsidR="005A72D2" w:rsidRDefault="005A72D2" w:rsidP="005A72D2">
      <w:r>
        <w:t>En</w:t>
      </w:r>
      <w:r w:rsidR="00CE077F">
        <w:t xml:space="preserve">  </w:t>
      </w:r>
      <w:r>
        <w:t>general,</w:t>
      </w:r>
      <w:r w:rsidR="00CE077F">
        <w:t xml:space="preserve">  </w:t>
      </w:r>
      <w:r>
        <w:t>para</w:t>
      </w:r>
      <w:r w:rsidR="00CE077F">
        <w:t xml:space="preserve">  </w:t>
      </w:r>
      <w:r>
        <w:t>la</w:t>
      </w:r>
      <w:r w:rsidR="00CE077F">
        <w:t xml:space="preserve">  </w:t>
      </w:r>
      <w:r>
        <w:t>mayoría</w:t>
      </w:r>
      <w:r w:rsidR="00CE077F">
        <w:t xml:space="preserve">  </w:t>
      </w:r>
      <w:r>
        <w:t>de</w:t>
      </w:r>
      <w:r w:rsidR="00CE077F">
        <w:t xml:space="preserve">  </w:t>
      </w:r>
      <w:r>
        <w:t>los</w:t>
      </w:r>
      <w:r w:rsidR="00CE077F">
        <w:t xml:space="preserve">  </w:t>
      </w:r>
      <w:r>
        <w:t>proyectos</w:t>
      </w:r>
      <w:r w:rsidR="00CE077F">
        <w:t xml:space="preserve">  </w:t>
      </w:r>
      <w:r>
        <w:t>de</w:t>
      </w:r>
      <w:r w:rsidR="00CE077F">
        <w:t xml:space="preserve">  </w:t>
      </w:r>
      <w:r>
        <w:rPr>
          <w:i/>
        </w:rPr>
        <w:t>software</w:t>
      </w:r>
      <w:r>
        <w:t>,</w:t>
      </w:r>
      <w:r w:rsidR="00CE077F">
        <w:t xml:space="preserve">  </w:t>
      </w:r>
      <w:r>
        <w:t>la</w:t>
      </w:r>
      <w:r w:rsidR="00CE077F">
        <w:t xml:space="preserve">  </w:t>
      </w:r>
      <w:r>
        <w:t>documentación</w:t>
      </w:r>
      <w:r w:rsidR="00CE077F">
        <w:t xml:space="preserve">  </w:t>
      </w:r>
      <w:r>
        <w:t>que acompaña</w:t>
      </w:r>
      <w:r w:rsidR="00CE077F">
        <w:t xml:space="preserve">  </w:t>
      </w:r>
      <w:r>
        <w:t>a</w:t>
      </w:r>
      <w:r w:rsidR="00CE077F">
        <w:t xml:space="preserve">  </w:t>
      </w:r>
      <w:r>
        <w:t>los</w:t>
      </w:r>
      <w:r w:rsidR="00CE077F">
        <w:t xml:space="preserve">  </w:t>
      </w:r>
      <w:r>
        <w:t>requisitos</w:t>
      </w:r>
      <w:r w:rsidR="00CE077F">
        <w:t xml:space="preserve">  </w:t>
      </w:r>
      <w:r>
        <w:t>consiste</w:t>
      </w:r>
      <w:r w:rsidR="00CE077F">
        <w:t xml:space="preserve">  </w:t>
      </w:r>
      <w:r>
        <w:t>en</w:t>
      </w:r>
      <w:r w:rsidR="00CE077F">
        <w:t xml:space="preserve">  </w:t>
      </w:r>
      <w:r>
        <w:t>algo</w:t>
      </w:r>
      <w:r w:rsidR="00CE077F">
        <w:t xml:space="preserve">  </w:t>
      </w:r>
      <w:r>
        <w:t>que</w:t>
      </w:r>
      <w:r w:rsidR="00CE077F">
        <w:t xml:space="preserve">  </w:t>
      </w:r>
      <w:r>
        <w:t>está</w:t>
      </w:r>
      <w:r w:rsidR="00CE077F">
        <w:t xml:space="preserve">  </w:t>
      </w:r>
      <w:r>
        <w:t>entre</w:t>
      </w:r>
      <w:r w:rsidR="00CE077F">
        <w:t xml:space="preserve">  </w:t>
      </w:r>
      <w:r>
        <w:t>una</w:t>
      </w:r>
      <w:r w:rsidR="00CE077F">
        <w:t xml:space="preserve">  </w:t>
      </w:r>
      <w:r>
        <w:t>lista</w:t>
      </w:r>
      <w:r w:rsidR="00CE077F">
        <w:t xml:space="preserve">  </w:t>
      </w:r>
      <w:r>
        <w:t>corta</w:t>
      </w:r>
      <w:r w:rsidR="00CE077F">
        <w:t xml:space="preserve">  </w:t>
      </w:r>
      <w:r>
        <w:t>y</w:t>
      </w:r>
      <w:r w:rsidR="00CE077F">
        <w:t xml:space="preserve">  </w:t>
      </w:r>
      <w:r>
        <w:t>una</w:t>
      </w:r>
      <w:r w:rsidR="00CE077F">
        <w:t xml:space="preserve">  </w:t>
      </w:r>
      <w:r>
        <w:t>descripción</w:t>
      </w:r>
      <w:r w:rsidR="00CE077F">
        <w:t xml:space="preserve">  </w:t>
      </w:r>
      <w:r>
        <w:t>detallada.</w:t>
      </w:r>
    </w:p>
    <w:p w:rsidR="005A72D2" w:rsidRDefault="005A72D2" w:rsidP="005A72D2"/>
    <w:p w:rsidR="005A72D2" w:rsidRDefault="005A72D2" w:rsidP="005A72D2">
      <w:r>
        <w:t>Para</w:t>
      </w:r>
      <w:r w:rsidR="00CE077F">
        <w:t xml:space="preserve">  </w:t>
      </w:r>
      <w:r>
        <w:t>los</w:t>
      </w:r>
      <w:r w:rsidR="00CE077F">
        <w:t xml:space="preserve">  </w:t>
      </w:r>
      <w:r>
        <w:t>aficionados,</w:t>
      </w:r>
      <w:r w:rsidR="00CE077F">
        <w:t xml:space="preserve">  </w:t>
      </w:r>
      <w:r>
        <w:t>por</w:t>
      </w:r>
      <w:r w:rsidR="00CE077F">
        <w:t xml:space="preserve">  </w:t>
      </w:r>
      <w:r>
        <w:t>ejemplo,</w:t>
      </w:r>
      <w:r w:rsidR="00CE077F">
        <w:t xml:space="preserve">  </w:t>
      </w:r>
      <w:r>
        <w:t>la</w:t>
      </w:r>
      <w:r w:rsidR="00CE077F">
        <w:t xml:space="preserve">  </w:t>
      </w:r>
      <w:r>
        <w:t>documentación</w:t>
      </w:r>
      <w:r w:rsidR="00CE077F">
        <w:t xml:space="preserve">  </w:t>
      </w:r>
      <w:r>
        <w:t>de</w:t>
      </w:r>
      <w:r w:rsidR="00CE077F">
        <w:t xml:space="preserve">  </w:t>
      </w:r>
      <w:r>
        <w:t>los</w:t>
      </w:r>
      <w:r w:rsidR="00CE077F">
        <w:t xml:space="preserve">  </w:t>
      </w:r>
      <w:r>
        <w:t>requisitos</w:t>
      </w:r>
      <w:r w:rsidR="00CE077F">
        <w:t xml:space="preserve">  </w:t>
      </w:r>
      <w:r>
        <w:t>puede</w:t>
      </w:r>
      <w:r w:rsidR="00CE077F">
        <w:t xml:space="preserve">  </w:t>
      </w:r>
      <w:r>
        <w:t>consistir</w:t>
      </w:r>
      <w:r w:rsidR="00CE077F">
        <w:t xml:space="preserve">  </w:t>
      </w:r>
      <w:r>
        <w:t>sólo</w:t>
      </w:r>
      <w:r w:rsidR="00CE077F">
        <w:t xml:space="preserve">  </w:t>
      </w:r>
      <w:r>
        <w:t>en</w:t>
      </w:r>
      <w:r w:rsidR="00CE077F">
        <w:t xml:space="preserve">  </w:t>
      </w:r>
      <w:r>
        <w:t>una</w:t>
      </w:r>
      <w:r w:rsidR="00CE077F">
        <w:t xml:space="preserve">  </w:t>
      </w:r>
      <w:r>
        <w:t>lista</w:t>
      </w:r>
      <w:r w:rsidR="00CE077F">
        <w:t xml:space="preserve">  </w:t>
      </w:r>
      <w:r>
        <w:t>breve</w:t>
      </w:r>
      <w:r w:rsidR="00CE077F">
        <w:t xml:space="preserve">  </w:t>
      </w:r>
      <w:r>
        <w:t>de</w:t>
      </w:r>
      <w:r w:rsidR="00CE077F">
        <w:t xml:space="preserve">  </w:t>
      </w:r>
      <w:r>
        <w:t>los</w:t>
      </w:r>
      <w:r w:rsidR="00CE077F">
        <w:t xml:space="preserve">  </w:t>
      </w:r>
      <w:r>
        <w:t>atributos</w:t>
      </w:r>
      <w:r w:rsidR="00CE077F">
        <w:t xml:space="preserve">  </w:t>
      </w:r>
      <w:r>
        <w:t>del</w:t>
      </w:r>
      <w:r w:rsidR="00CE077F">
        <w:t xml:space="preserve">  </w:t>
      </w:r>
      <w:r>
        <w:t>programa</w:t>
      </w:r>
      <w:r w:rsidR="00CE077F">
        <w:t xml:space="preserve">  </w:t>
      </w:r>
      <w:r>
        <w:t>y</w:t>
      </w:r>
      <w:r w:rsidR="00CE077F">
        <w:t xml:space="preserve">  </w:t>
      </w:r>
      <w:r>
        <w:t>una</w:t>
      </w:r>
      <w:r w:rsidR="00CE077F">
        <w:t xml:space="preserve">  </w:t>
      </w:r>
      <w:r>
        <w:t>breve descripción</w:t>
      </w:r>
      <w:r w:rsidR="00CE077F">
        <w:t xml:space="preserve">  </w:t>
      </w:r>
      <w:r>
        <w:t>de</w:t>
      </w:r>
      <w:r w:rsidR="00CE077F">
        <w:t xml:space="preserve">  </w:t>
      </w:r>
      <w:r>
        <w:t>su</w:t>
      </w:r>
      <w:r w:rsidR="00CE077F">
        <w:t xml:space="preserve">  </w:t>
      </w:r>
      <w:r>
        <w:t>comportamiento.</w:t>
      </w:r>
    </w:p>
    <w:p w:rsidR="005A72D2" w:rsidRDefault="005A72D2" w:rsidP="005A72D2">
      <w:r>
        <w:t>Pero, en</w:t>
      </w:r>
      <w:r w:rsidR="00CE077F">
        <w:t xml:space="preserve">  </w:t>
      </w:r>
      <w:r>
        <w:t>general,</w:t>
      </w:r>
      <w:r w:rsidR="00CE077F">
        <w:t xml:space="preserve">  </w:t>
      </w:r>
      <w:r>
        <w:t>cualquier</w:t>
      </w:r>
      <w:r w:rsidR="00CE077F">
        <w:t xml:space="preserve">  </w:t>
      </w:r>
      <w:r>
        <w:t>proyecto</w:t>
      </w:r>
      <w:r w:rsidR="00CE077F">
        <w:t xml:space="preserve">  </w:t>
      </w:r>
      <w:r>
        <w:t>profesional (realizado</w:t>
      </w:r>
      <w:r w:rsidR="00CE077F">
        <w:t xml:space="preserve">  </w:t>
      </w:r>
      <w:r>
        <w:t>por</w:t>
      </w:r>
      <w:r w:rsidR="00CE077F">
        <w:t xml:space="preserve">  </w:t>
      </w:r>
      <w:r>
        <w:t>un</w:t>
      </w:r>
      <w:r w:rsidR="00CE077F">
        <w:t xml:space="preserve">  </w:t>
      </w:r>
      <w:r>
        <w:t>equipo</w:t>
      </w:r>
      <w:r w:rsidR="00CE077F">
        <w:t xml:space="preserve">  </w:t>
      </w:r>
      <w:r>
        <w:t>profesional)</w:t>
      </w:r>
      <w:r w:rsidR="00CE077F">
        <w:t xml:space="preserve">  </w:t>
      </w:r>
      <w:r>
        <w:t>en</w:t>
      </w:r>
      <w:r w:rsidR="00CE077F">
        <w:t xml:space="preserve">  </w:t>
      </w:r>
      <w:r>
        <w:t>la</w:t>
      </w:r>
      <w:r w:rsidR="00CE077F">
        <w:t xml:space="preserve">  </w:t>
      </w:r>
      <w:r>
        <w:t>que</w:t>
      </w:r>
      <w:r w:rsidR="00CE077F">
        <w:t xml:space="preserve">  </w:t>
      </w:r>
      <w:r>
        <w:t>los</w:t>
      </w:r>
      <w:r w:rsidR="00CE077F">
        <w:t xml:space="preserve">  </w:t>
      </w:r>
      <w:r>
        <w:t>programadores,</w:t>
      </w:r>
      <w:r w:rsidR="00CE077F">
        <w:t xml:space="preserve">  </w:t>
      </w:r>
      <w:r>
        <w:t>los</w:t>
      </w:r>
      <w:r w:rsidR="00CE077F">
        <w:t xml:space="preserve">  </w:t>
      </w:r>
      <w:r>
        <w:t>diseñadores</w:t>
      </w:r>
      <w:r w:rsidR="00CE077F">
        <w:t xml:space="preserve">  </w:t>
      </w:r>
      <w:r>
        <w:t>y</w:t>
      </w:r>
      <w:r w:rsidR="00CE077F">
        <w:t xml:space="preserve">  </w:t>
      </w:r>
      <w:r>
        <w:t>analistas</w:t>
      </w:r>
      <w:r w:rsidR="00CE077F">
        <w:t xml:space="preserve">  </w:t>
      </w:r>
      <w:r>
        <w:t>son</w:t>
      </w:r>
      <w:r w:rsidR="00CE077F">
        <w:t xml:space="preserve">  </w:t>
      </w:r>
      <w:r>
        <w:t>personas</w:t>
      </w:r>
      <w:r w:rsidR="00CE077F">
        <w:t xml:space="preserve">  </w:t>
      </w:r>
      <w:r>
        <w:t>distintas,</w:t>
      </w:r>
      <w:r w:rsidR="00CE077F">
        <w:t xml:space="preserve">  </w:t>
      </w:r>
      <w:r>
        <w:t>los</w:t>
      </w:r>
      <w:r w:rsidR="00CE077F">
        <w:t xml:space="preserve">  </w:t>
      </w:r>
      <w:r>
        <w:t>documentos</w:t>
      </w:r>
      <w:r w:rsidR="00CE077F">
        <w:t xml:space="preserve">  </w:t>
      </w:r>
      <w:r>
        <w:t>que</w:t>
      </w:r>
      <w:r w:rsidR="00CE077F">
        <w:t xml:space="preserve">  </w:t>
      </w:r>
      <w:r>
        <w:t>se</w:t>
      </w:r>
      <w:r w:rsidR="00CE077F">
        <w:t xml:space="preserve">  </w:t>
      </w:r>
      <w:r>
        <w:t>incluirán</w:t>
      </w:r>
      <w:r w:rsidR="00CE077F">
        <w:t xml:space="preserve">  </w:t>
      </w:r>
      <w:r>
        <w:t>son:</w:t>
      </w:r>
    </w:p>
    <w:p w:rsidR="005A72D2" w:rsidRDefault="005A72D2" w:rsidP="005A72D2"/>
    <w:p w:rsidR="005A72D2" w:rsidRDefault="005A72D2" w:rsidP="00CC514F">
      <w:pPr>
        <w:pStyle w:val="Prrafodelista"/>
        <w:numPr>
          <w:ilvl w:val="0"/>
          <w:numId w:val="19"/>
        </w:numPr>
      </w:pPr>
      <w:r>
        <w:t>Una</w:t>
      </w:r>
      <w:r w:rsidR="00CE077F">
        <w:t xml:space="preserve">  </w:t>
      </w:r>
      <w:r>
        <w:t>descripción</w:t>
      </w:r>
      <w:r w:rsidR="00CE077F">
        <w:t xml:space="preserve">  </w:t>
      </w:r>
      <w:r>
        <w:t>detallada</w:t>
      </w:r>
      <w:r w:rsidR="00CE077F">
        <w:t xml:space="preserve">  </w:t>
      </w:r>
      <w:r>
        <w:t>de</w:t>
      </w:r>
      <w:r w:rsidR="00CE077F">
        <w:t xml:space="preserve">  </w:t>
      </w:r>
      <w:r>
        <w:t>la</w:t>
      </w:r>
      <w:r w:rsidR="00CE077F">
        <w:t xml:space="preserve">  </w:t>
      </w:r>
      <w:r w:rsidRPr="00CC514F">
        <w:rPr>
          <w:i/>
        </w:rPr>
        <w:t>necesidad</w:t>
      </w:r>
      <w:r w:rsidR="00CE077F">
        <w:t xml:space="preserve">  </w:t>
      </w:r>
      <w:r>
        <w:t>o</w:t>
      </w:r>
      <w:r w:rsidR="00CE077F">
        <w:t xml:space="preserve">  </w:t>
      </w:r>
      <w:r w:rsidR="00CC514F">
        <w:t xml:space="preserve">propósito </w:t>
      </w:r>
      <w:r>
        <w:t>del</w:t>
      </w:r>
      <w:r w:rsidR="00CE077F">
        <w:t xml:space="preserve">  </w:t>
      </w:r>
      <w:r>
        <w:t>programa</w:t>
      </w:r>
      <w:r w:rsidR="00CC514F">
        <w:t>.</w:t>
      </w:r>
    </w:p>
    <w:p w:rsidR="005A72D2" w:rsidRDefault="005A72D2" w:rsidP="00CC514F">
      <w:pPr>
        <w:pStyle w:val="Prrafodelista"/>
        <w:numPr>
          <w:ilvl w:val="0"/>
          <w:numId w:val="19"/>
        </w:numPr>
      </w:pPr>
      <w:r>
        <w:t>Las</w:t>
      </w:r>
      <w:r w:rsidR="00CE077F">
        <w:t xml:space="preserve">  </w:t>
      </w:r>
      <w:r>
        <w:t>especificaciones</w:t>
      </w:r>
      <w:r w:rsidR="00CE077F">
        <w:t xml:space="preserve">  </w:t>
      </w:r>
      <w:r>
        <w:t>completas</w:t>
      </w:r>
      <w:r w:rsidR="00CE077F">
        <w:t xml:space="preserve">  </w:t>
      </w:r>
      <w:r>
        <w:t>del</w:t>
      </w:r>
      <w:r w:rsidR="00CE077F">
        <w:t xml:space="preserve">  </w:t>
      </w:r>
      <w:r w:rsidRPr="00CC514F">
        <w:rPr>
          <w:b/>
        </w:rPr>
        <w:t>sistema</w:t>
      </w:r>
      <w:r>
        <w:t>,</w:t>
      </w:r>
      <w:r w:rsidR="00CE077F">
        <w:t xml:space="preserve">  </w:t>
      </w:r>
      <w:r>
        <w:t>(tanto</w:t>
      </w:r>
      <w:r w:rsidR="00CE077F">
        <w:t xml:space="preserve">  </w:t>
      </w:r>
      <w:r w:rsidR="00CC514F">
        <w:tab/>
      </w:r>
      <w:r>
        <w:t>del</w:t>
      </w:r>
      <w:r w:rsidR="00CC514F">
        <w:t xml:space="preserve"> </w:t>
      </w:r>
      <w:r>
        <w:t>sistema</w:t>
      </w:r>
      <w:r w:rsidR="00CE077F">
        <w:t xml:space="preserve">  </w:t>
      </w:r>
      <w:r>
        <w:t>operativo</w:t>
      </w:r>
      <w:r w:rsidR="00CE077F">
        <w:t xml:space="preserve">  </w:t>
      </w:r>
      <w:r>
        <w:t>como</w:t>
      </w:r>
      <w:r w:rsidR="00CE077F">
        <w:t xml:space="preserve">  </w:t>
      </w:r>
      <w:r>
        <w:t>del</w:t>
      </w:r>
      <w:r w:rsidR="00CE077F">
        <w:t xml:space="preserve">  </w:t>
      </w:r>
      <w:r>
        <w:t>soporte</w:t>
      </w:r>
      <w:r w:rsidR="00CE077F">
        <w:t xml:space="preserve">  </w:t>
      </w:r>
      <w:r>
        <w:t>físico)</w:t>
      </w:r>
    </w:p>
    <w:p w:rsidR="00CC514F" w:rsidRDefault="005A72D2" w:rsidP="005A72D2">
      <w:pPr>
        <w:pStyle w:val="Prrafodelista"/>
        <w:numPr>
          <w:ilvl w:val="0"/>
          <w:numId w:val="19"/>
        </w:numPr>
      </w:pPr>
      <w:r>
        <w:t>Explicación</w:t>
      </w:r>
      <w:r w:rsidR="00CE077F">
        <w:t xml:space="preserve">  </w:t>
      </w:r>
      <w:r>
        <w:t>de</w:t>
      </w:r>
      <w:r w:rsidR="00CE077F">
        <w:t xml:space="preserve">  </w:t>
      </w:r>
      <w:r>
        <w:t>los</w:t>
      </w:r>
      <w:r w:rsidR="00CE077F">
        <w:t xml:space="preserve">  </w:t>
      </w:r>
      <w:r w:rsidRPr="00CC514F">
        <w:rPr>
          <w:b/>
        </w:rPr>
        <w:t>servicios</w:t>
      </w:r>
      <w:r w:rsidR="00CE077F">
        <w:t xml:space="preserve">  </w:t>
      </w:r>
      <w:r>
        <w:t>que</w:t>
      </w:r>
      <w:r w:rsidR="00CE077F">
        <w:t xml:space="preserve">  </w:t>
      </w:r>
      <w:r>
        <w:t>va</w:t>
      </w:r>
      <w:r w:rsidR="00CE077F">
        <w:t xml:space="preserve">  </w:t>
      </w:r>
      <w:r>
        <w:t>a</w:t>
      </w:r>
      <w:r w:rsidR="00CE077F">
        <w:t xml:space="preserve">  </w:t>
      </w:r>
      <w:r>
        <w:t>proporcionar</w:t>
      </w:r>
      <w:r w:rsidR="00CE077F">
        <w:t xml:space="preserve">  </w:t>
      </w:r>
      <w:r>
        <w:t>la</w:t>
      </w:r>
      <w:r w:rsidR="00CE077F">
        <w:t xml:space="preserve">  </w:t>
      </w:r>
      <w:r>
        <w:t>aplicación</w:t>
      </w:r>
      <w:r w:rsidR="00CE077F">
        <w:t xml:space="preserve">  </w:t>
      </w:r>
      <w:r>
        <w:t xml:space="preserve">informática. </w:t>
      </w:r>
    </w:p>
    <w:p w:rsidR="001A6BB3" w:rsidRDefault="005A72D2" w:rsidP="005A72D2">
      <w:pPr>
        <w:pStyle w:val="Prrafodelista"/>
        <w:numPr>
          <w:ilvl w:val="0"/>
          <w:numId w:val="19"/>
        </w:numPr>
      </w:pPr>
      <w:r>
        <w:t>Una</w:t>
      </w:r>
      <w:r w:rsidR="00CE077F">
        <w:t xml:space="preserve">  </w:t>
      </w:r>
      <w:r>
        <w:t>descripción de</w:t>
      </w:r>
      <w:r w:rsidR="00CE077F">
        <w:t xml:space="preserve">  </w:t>
      </w:r>
      <w:r>
        <w:t>todas</w:t>
      </w:r>
      <w:r w:rsidR="00CE077F">
        <w:t xml:space="preserve">  </w:t>
      </w:r>
      <w:r>
        <w:t>las</w:t>
      </w:r>
      <w:r w:rsidR="00CE077F">
        <w:t xml:space="preserve">  </w:t>
      </w:r>
      <w:r w:rsidRPr="00CC514F">
        <w:rPr>
          <w:b/>
        </w:rPr>
        <w:t>funciones</w:t>
      </w:r>
      <w:r w:rsidR="00CE077F">
        <w:t xml:space="preserve">  </w:t>
      </w:r>
      <w:r>
        <w:t>del</w:t>
      </w:r>
      <w:r w:rsidR="00CE077F">
        <w:t xml:space="preserve">  </w:t>
      </w:r>
      <w:r w:rsidRPr="00CC514F">
        <w:rPr>
          <w:i/>
        </w:rPr>
        <w:t>software</w:t>
      </w:r>
      <w:r w:rsidR="00CC514F">
        <w:t xml:space="preserve">. </w:t>
      </w:r>
      <w:r>
        <w:t>(Descripción</w:t>
      </w:r>
      <w:r w:rsidR="00CE077F">
        <w:t xml:space="preserve">  </w:t>
      </w:r>
      <w:r>
        <w:t>de</w:t>
      </w:r>
      <w:r w:rsidR="00CE077F">
        <w:t xml:space="preserve">  </w:t>
      </w:r>
      <w:r>
        <w:t>los</w:t>
      </w:r>
      <w:r w:rsidR="00CE077F">
        <w:t xml:space="preserve">  </w:t>
      </w:r>
      <w:r>
        <w:t>cálculos)</w:t>
      </w:r>
      <w:r w:rsidR="00CE077F">
        <w:t xml:space="preserve">      </w:t>
      </w:r>
    </w:p>
    <w:p w:rsidR="001A6BB3" w:rsidRDefault="005A72D2" w:rsidP="005A72D2">
      <w:pPr>
        <w:pStyle w:val="Prrafodelista"/>
        <w:numPr>
          <w:ilvl w:val="0"/>
          <w:numId w:val="19"/>
        </w:numPr>
      </w:pPr>
      <w:r>
        <w:t>Los requisitos</w:t>
      </w:r>
      <w:r w:rsidR="00CE077F">
        <w:t xml:space="preserve">  </w:t>
      </w:r>
      <w:r>
        <w:t>de</w:t>
      </w:r>
      <w:r w:rsidR="00CE077F">
        <w:t xml:space="preserve">  </w:t>
      </w:r>
      <w:r>
        <w:t>una</w:t>
      </w:r>
      <w:r w:rsidR="00CE077F">
        <w:t xml:space="preserve">  </w:t>
      </w:r>
      <w:r w:rsidRPr="001A6BB3">
        <w:rPr>
          <w:b/>
        </w:rPr>
        <w:t>base</w:t>
      </w:r>
      <w:r w:rsidR="00CE077F" w:rsidRPr="001A6BB3">
        <w:rPr>
          <w:b/>
        </w:rPr>
        <w:t xml:space="preserve">  </w:t>
      </w:r>
      <w:r w:rsidRPr="001A6BB3">
        <w:rPr>
          <w:b/>
        </w:rPr>
        <w:t>de</w:t>
      </w:r>
      <w:r w:rsidR="00CE077F" w:rsidRPr="001A6BB3">
        <w:rPr>
          <w:b/>
        </w:rPr>
        <w:t xml:space="preserve">  </w:t>
      </w:r>
      <w:r w:rsidRPr="001A6BB3">
        <w:rPr>
          <w:b/>
        </w:rPr>
        <w:t>datos</w:t>
      </w:r>
      <w:r w:rsidR="00CE077F">
        <w:t xml:space="preserve">  </w:t>
      </w:r>
      <w:r>
        <w:t>de</w:t>
      </w:r>
      <w:r w:rsidR="00CE077F">
        <w:t xml:space="preserve">  </w:t>
      </w:r>
      <w:r>
        <w:t>información</w:t>
      </w:r>
      <w:r w:rsidR="001A6BB3">
        <w:t xml:space="preserve">  </w:t>
      </w:r>
      <w:r>
        <w:t>externa.</w:t>
      </w:r>
    </w:p>
    <w:p w:rsidR="001A6BB3" w:rsidRDefault="005A72D2" w:rsidP="005A72D2">
      <w:pPr>
        <w:pStyle w:val="Prrafodelista"/>
        <w:numPr>
          <w:ilvl w:val="0"/>
          <w:numId w:val="19"/>
        </w:numPr>
      </w:pPr>
      <w:r>
        <w:t>Una</w:t>
      </w:r>
      <w:r w:rsidR="00CE077F">
        <w:t xml:space="preserve">  </w:t>
      </w:r>
      <w:r>
        <w:t>descripción</w:t>
      </w:r>
      <w:r w:rsidR="00CE077F">
        <w:t xml:space="preserve">  </w:t>
      </w:r>
      <w:r>
        <w:t>de</w:t>
      </w:r>
      <w:r w:rsidR="00CE077F">
        <w:t xml:space="preserve">  </w:t>
      </w:r>
      <w:r>
        <w:t>los</w:t>
      </w:r>
      <w:r w:rsidR="00CE077F">
        <w:t xml:space="preserve">  </w:t>
      </w:r>
      <w:r w:rsidRPr="001A6BB3">
        <w:rPr>
          <w:b/>
        </w:rPr>
        <w:t>requisitos</w:t>
      </w:r>
      <w:r w:rsidR="00CE077F" w:rsidRPr="001A6BB3">
        <w:rPr>
          <w:b/>
        </w:rPr>
        <w:t xml:space="preserve">  </w:t>
      </w:r>
      <w:r w:rsidRPr="001A6BB3">
        <w:rPr>
          <w:b/>
        </w:rPr>
        <w:t>de</w:t>
      </w:r>
      <w:r w:rsidR="00CE077F" w:rsidRPr="001A6BB3">
        <w:rPr>
          <w:b/>
        </w:rPr>
        <w:t xml:space="preserve">  </w:t>
      </w:r>
      <w:r w:rsidRPr="001A6BB3">
        <w:rPr>
          <w:b/>
        </w:rPr>
        <w:t>mantenimiento</w:t>
      </w:r>
      <w:r>
        <w:t>.</w:t>
      </w:r>
    </w:p>
    <w:p w:rsidR="000B1E23" w:rsidRDefault="001A6BB3" w:rsidP="005A72D2">
      <w:pPr>
        <w:pStyle w:val="Prrafodelista"/>
        <w:numPr>
          <w:ilvl w:val="0"/>
          <w:numId w:val="19"/>
        </w:numPr>
      </w:pPr>
      <w:r>
        <w:t xml:space="preserve"> </w:t>
      </w:r>
      <w:r w:rsidR="005A72D2">
        <w:t>Un</w:t>
      </w:r>
      <w:r w:rsidR="00CE077F">
        <w:t xml:space="preserve">  </w:t>
      </w:r>
      <w:r w:rsidR="005A72D2" w:rsidRPr="001A6BB3">
        <w:rPr>
          <w:b/>
        </w:rPr>
        <w:t>glosario</w:t>
      </w:r>
      <w:r w:rsidR="005A72D2">
        <w:t>.</w:t>
      </w:r>
    </w:p>
    <w:p w:rsidR="000B1E23" w:rsidRDefault="005A72D2" w:rsidP="005A72D2">
      <w:pPr>
        <w:pStyle w:val="Prrafodelista"/>
        <w:numPr>
          <w:ilvl w:val="0"/>
          <w:numId w:val="19"/>
        </w:numPr>
      </w:pPr>
      <w:r>
        <w:t>Un</w:t>
      </w:r>
      <w:r w:rsidR="00CE077F">
        <w:t xml:space="preserve">  </w:t>
      </w:r>
      <w:r w:rsidRPr="000B1E23">
        <w:rPr>
          <w:b/>
        </w:rPr>
        <w:t>índice</w:t>
      </w:r>
      <w:r>
        <w:t xml:space="preserve"> </w:t>
      </w:r>
      <w:r w:rsidR="001A6BB3">
        <w:t xml:space="preserve"> </w:t>
      </w:r>
      <w:r>
        <w:t>(En</w:t>
      </w:r>
      <w:r w:rsidR="00CE077F">
        <w:t xml:space="preserve">  </w:t>
      </w:r>
      <w:r>
        <w:t>este</w:t>
      </w:r>
      <w:r w:rsidR="00CE077F">
        <w:t xml:space="preserve">  </w:t>
      </w:r>
      <w:r>
        <w:t>caso incluido</w:t>
      </w:r>
      <w:r w:rsidR="00CE077F">
        <w:t xml:space="preserve">  </w:t>
      </w:r>
      <w:r>
        <w:t>al</w:t>
      </w:r>
      <w:r w:rsidR="00CE077F">
        <w:t xml:space="preserve">  </w:t>
      </w:r>
      <w:r>
        <w:t>comienzo</w:t>
      </w:r>
      <w:r w:rsidR="00CE077F">
        <w:t xml:space="preserve">  </w:t>
      </w:r>
      <w:r>
        <w:t>del</w:t>
      </w:r>
      <w:r w:rsidR="00CE077F">
        <w:t xml:space="preserve">  </w:t>
      </w:r>
      <w:r>
        <w:t xml:space="preserve">proyecto) </w:t>
      </w:r>
    </w:p>
    <w:p w:rsidR="005A72D2" w:rsidRPr="000B1E23" w:rsidRDefault="000B1E23" w:rsidP="000B1E23">
      <w:pPr>
        <w:overflowPunct/>
        <w:autoSpaceDE/>
        <w:autoSpaceDN/>
        <w:adjustRightInd/>
        <w:spacing w:after="200" w:line="276" w:lineRule="auto"/>
        <w:jc w:val="left"/>
      </w:pPr>
      <w:r>
        <w:br w:type="page"/>
      </w:r>
      <w:r w:rsidR="005A72D2">
        <w:rPr>
          <w:b/>
          <w:sz w:val="28"/>
        </w:rPr>
        <w:lastRenderedPageBreak/>
        <w:t>5.1</w:t>
      </w:r>
      <w:r w:rsidR="005A72D2">
        <w:rPr>
          <w:b/>
          <w:sz w:val="28"/>
        </w:rPr>
        <w:tab/>
        <w:t>Necesidad,</w:t>
      </w:r>
      <w:r w:rsidR="00CE077F">
        <w:rPr>
          <w:b/>
          <w:sz w:val="28"/>
        </w:rPr>
        <w:t xml:space="preserve">  </w:t>
      </w:r>
      <w:r w:rsidR="005A72D2">
        <w:rPr>
          <w:b/>
          <w:sz w:val="28"/>
        </w:rPr>
        <w:t xml:space="preserve"> propósito y</w:t>
      </w:r>
      <w:r w:rsidR="00CE077F">
        <w:rPr>
          <w:b/>
          <w:sz w:val="28"/>
        </w:rPr>
        <w:t xml:space="preserve">  </w:t>
      </w:r>
      <w:r w:rsidR="005A72D2">
        <w:rPr>
          <w:b/>
          <w:sz w:val="28"/>
        </w:rPr>
        <w:t>características</w:t>
      </w:r>
      <w:r w:rsidR="00CE077F">
        <w:rPr>
          <w:b/>
          <w:sz w:val="28"/>
        </w:rPr>
        <w:t xml:space="preserve">  </w:t>
      </w:r>
      <w:r w:rsidR="005A72D2">
        <w:rPr>
          <w:b/>
          <w:sz w:val="28"/>
        </w:rPr>
        <w:t>de</w:t>
      </w:r>
      <w:r w:rsidR="00CE077F">
        <w:rPr>
          <w:b/>
          <w:sz w:val="28"/>
        </w:rPr>
        <w:t xml:space="preserve">  </w:t>
      </w:r>
      <w:r w:rsidR="005A72D2">
        <w:rPr>
          <w:b/>
          <w:sz w:val="28"/>
        </w:rPr>
        <w:t>la</w:t>
      </w:r>
      <w:r w:rsidR="00CE077F">
        <w:rPr>
          <w:b/>
          <w:sz w:val="28"/>
        </w:rPr>
        <w:t xml:space="preserve">  </w:t>
      </w:r>
      <w:r w:rsidR="005A72D2">
        <w:rPr>
          <w:b/>
          <w:sz w:val="28"/>
        </w:rPr>
        <w:t>aplicación</w:t>
      </w:r>
      <w:r w:rsidR="00CE077F">
        <w:rPr>
          <w:b/>
          <w:sz w:val="28"/>
        </w:rPr>
        <w:t xml:space="preserve">  </w:t>
      </w:r>
      <w:r w:rsidR="005A72D2">
        <w:rPr>
          <w:b/>
          <w:sz w:val="28"/>
        </w:rPr>
        <w:t>informática</w:t>
      </w:r>
      <w:r w:rsidR="00CE077F">
        <w:rPr>
          <w:b/>
          <w:sz w:val="28"/>
        </w:rPr>
        <w:t xml:space="preserve">  </w:t>
      </w:r>
      <w:r w:rsidR="005A72D2">
        <w:rPr>
          <w:b/>
          <w:sz w:val="28"/>
        </w:rPr>
        <w:t>comercial.</w:t>
      </w:r>
    </w:p>
    <w:p w:rsidR="005A72D2" w:rsidRDefault="005A72D2" w:rsidP="005A72D2">
      <w:pPr>
        <w:rPr>
          <w:b/>
        </w:rPr>
      </w:pPr>
    </w:p>
    <w:p w:rsidR="005A72D2" w:rsidRDefault="005A72D2" w:rsidP="005A72D2">
      <w:r>
        <w:t>Es</w:t>
      </w:r>
      <w:r w:rsidR="00CE077F">
        <w:t xml:space="preserve">  </w:t>
      </w:r>
      <w:r>
        <w:t>el</w:t>
      </w:r>
      <w:r w:rsidR="00CE077F">
        <w:t xml:space="preserve">  </w:t>
      </w:r>
      <w:r>
        <w:t>primer</w:t>
      </w:r>
      <w:r w:rsidR="00CE077F">
        <w:t xml:space="preserve">  </w:t>
      </w:r>
      <w:r>
        <w:t>paso</w:t>
      </w:r>
      <w:r w:rsidR="00CE077F">
        <w:t xml:space="preserve">  </w:t>
      </w:r>
      <w:r>
        <w:t>que</w:t>
      </w:r>
      <w:r w:rsidR="00CE077F">
        <w:t xml:space="preserve">  </w:t>
      </w:r>
      <w:r>
        <w:t>debe</w:t>
      </w:r>
      <w:r w:rsidR="00CE077F">
        <w:t xml:space="preserve">  </w:t>
      </w:r>
      <w:r>
        <w:t>dar</w:t>
      </w:r>
      <w:r w:rsidR="00CE077F">
        <w:t xml:space="preserve">  </w:t>
      </w:r>
      <w:r>
        <w:t>cualquier</w:t>
      </w:r>
      <w:r w:rsidR="00CE077F">
        <w:t xml:space="preserve">  </w:t>
      </w:r>
      <w:r>
        <w:t>análisis</w:t>
      </w:r>
      <w:r w:rsidR="00CE077F">
        <w:t xml:space="preserve">  </w:t>
      </w:r>
      <w:r>
        <w:t>de</w:t>
      </w:r>
      <w:r w:rsidR="00CE077F">
        <w:t xml:space="preserve">  </w:t>
      </w:r>
      <w:r>
        <w:t>requisitos</w:t>
      </w:r>
      <w:r w:rsidR="00CE077F">
        <w:t xml:space="preserve">  </w:t>
      </w:r>
      <w:r>
        <w:t>es</w:t>
      </w:r>
      <w:r w:rsidR="00CE077F">
        <w:t xml:space="preserve">  </w:t>
      </w:r>
      <w:r>
        <w:rPr>
          <w:i/>
        </w:rPr>
        <w:t>justificar</w:t>
      </w:r>
      <w:r w:rsidR="00CE077F">
        <w:t xml:space="preserve">  </w:t>
      </w:r>
      <w:r>
        <w:t>la</w:t>
      </w:r>
      <w:r w:rsidR="00CE077F">
        <w:t xml:space="preserve">  </w:t>
      </w:r>
      <w:r>
        <w:t>necesidad</w:t>
      </w:r>
      <w:r w:rsidR="00CE077F">
        <w:t xml:space="preserve">  </w:t>
      </w:r>
      <w:r>
        <w:t>de la</w:t>
      </w:r>
      <w:r w:rsidR="00CE077F">
        <w:t xml:space="preserve">  </w:t>
      </w:r>
      <w:r>
        <w:t>herramienta informática</w:t>
      </w:r>
      <w:r w:rsidR="00CE077F">
        <w:t xml:space="preserve">  </w:t>
      </w:r>
      <w:r>
        <w:t>que</w:t>
      </w:r>
      <w:r w:rsidR="00CE077F">
        <w:t xml:space="preserve">  </w:t>
      </w:r>
      <w:r>
        <w:t>se</w:t>
      </w:r>
      <w:r w:rsidR="00CE077F">
        <w:t xml:space="preserve">  </w:t>
      </w:r>
      <w:r>
        <w:t>pretende</w:t>
      </w:r>
      <w:r w:rsidR="00CE077F">
        <w:t xml:space="preserve">  </w:t>
      </w:r>
      <w:r>
        <w:t>construir.</w:t>
      </w:r>
    </w:p>
    <w:p w:rsidR="005A72D2" w:rsidRDefault="005A72D2" w:rsidP="005A72D2"/>
    <w:p w:rsidR="005A72D2" w:rsidRDefault="005A72D2" w:rsidP="005A72D2">
      <w:r>
        <w:t>Esta</w:t>
      </w:r>
      <w:r w:rsidR="00CE077F">
        <w:t xml:space="preserve">  </w:t>
      </w:r>
      <w:r>
        <w:t>cuestión</w:t>
      </w:r>
      <w:r w:rsidR="00CE077F">
        <w:t xml:space="preserve">  </w:t>
      </w:r>
      <w:r>
        <w:t>es</w:t>
      </w:r>
      <w:r w:rsidR="00CE077F">
        <w:t xml:space="preserve">  </w:t>
      </w:r>
      <w:r>
        <w:t>de</w:t>
      </w:r>
      <w:r w:rsidR="00CE077F">
        <w:t xml:space="preserve">  </w:t>
      </w:r>
      <w:r>
        <w:t>gran</w:t>
      </w:r>
      <w:r w:rsidR="00CE077F">
        <w:t xml:space="preserve">  </w:t>
      </w:r>
      <w:r>
        <w:t>importancia</w:t>
      </w:r>
      <w:r w:rsidR="00CE077F">
        <w:t xml:space="preserve">  </w:t>
      </w:r>
      <w:r>
        <w:t>puesto</w:t>
      </w:r>
      <w:r w:rsidR="00CE077F">
        <w:t xml:space="preserve">  </w:t>
      </w:r>
      <w:r>
        <w:t>que</w:t>
      </w:r>
      <w:r w:rsidR="00CE077F">
        <w:t xml:space="preserve">  </w:t>
      </w:r>
      <w:r>
        <w:t>si</w:t>
      </w:r>
      <w:r w:rsidR="00CE077F">
        <w:t xml:space="preserve">  </w:t>
      </w:r>
      <w:r>
        <w:t>después</w:t>
      </w:r>
      <w:r w:rsidR="00CE077F">
        <w:t xml:space="preserve">  </w:t>
      </w:r>
      <w:r>
        <w:t>de realizar</w:t>
      </w:r>
      <w:r w:rsidR="00CE077F">
        <w:t xml:space="preserve">  </w:t>
      </w:r>
      <w:r>
        <w:t>un</w:t>
      </w:r>
      <w:r w:rsidR="00CE077F">
        <w:t xml:space="preserve">  </w:t>
      </w:r>
      <w:r>
        <w:t>gran</w:t>
      </w:r>
      <w:r w:rsidR="00CE077F">
        <w:t xml:space="preserve">  </w:t>
      </w:r>
      <w:r>
        <w:t>esfuerzo</w:t>
      </w:r>
      <w:r w:rsidR="00CE077F">
        <w:t xml:space="preserve">  </w:t>
      </w:r>
      <w:r>
        <w:t>y</w:t>
      </w:r>
      <w:r w:rsidR="00CE077F">
        <w:t xml:space="preserve">  </w:t>
      </w:r>
      <w:r>
        <w:t>dedicar</w:t>
      </w:r>
      <w:r w:rsidR="00CE077F">
        <w:t xml:space="preserve">  </w:t>
      </w:r>
      <w:r>
        <w:t>recursos,</w:t>
      </w:r>
      <w:r w:rsidR="00CE077F">
        <w:t xml:space="preserve">  </w:t>
      </w:r>
      <w:r>
        <w:t>tanto</w:t>
      </w:r>
      <w:r w:rsidR="00CE077F">
        <w:t xml:space="preserve">  </w:t>
      </w:r>
      <w:r>
        <w:t>humanos</w:t>
      </w:r>
      <w:r w:rsidR="00CE077F">
        <w:t xml:space="preserve">  </w:t>
      </w:r>
      <w:r>
        <w:t>como</w:t>
      </w:r>
      <w:r w:rsidR="00CE077F">
        <w:t xml:space="preserve">  </w:t>
      </w:r>
      <w:r>
        <w:t>materiales, para</w:t>
      </w:r>
      <w:r w:rsidR="00CE077F">
        <w:t xml:space="preserve">  </w:t>
      </w:r>
      <w:r>
        <w:t>obtener</w:t>
      </w:r>
      <w:r w:rsidR="00CE077F">
        <w:t xml:space="preserve">  </w:t>
      </w:r>
      <w:r>
        <w:t>un</w:t>
      </w:r>
      <w:r w:rsidR="00CE077F">
        <w:t xml:space="preserve">  </w:t>
      </w:r>
      <w:r>
        <w:t>material</w:t>
      </w:r>
      <w:r w:rsidR="00CE077F">
        <w:t xml:space="preserve">  </w:t>
      </w:r>
      <w:r>
        <w:t>informático</w:t>
      </w:r>
      <w:r w:rsidR="00CE077F">
        <w:t xml:space="preserve">  </w:t>
      </w:r>
      <w:r>
        <w:t>determinado,</w:t>
      </w:r>
      <w:r w:rsidR="00CE077F">
        <w:t xml:space="preserve">  </w:t>
      </w:r>
      <w:r>
        <w:t>el</w:t>
      </w:r>
      <w:r w:rsidR="00CE077F">
        <w:t xml:space="preserve">  </w:t>
      </w:r>
      <w:r>
        <w:t>resultado</w:t>
      </w:r>
      <w:r w:rsidR="00CE077F">
        <w:t xml:space="preserve">  </w:t>
      </w:r>
      <w:r>
        <w:t>final</w:t>
      </w:r>
      <w:r w:rsidR="00CE077F">
        <w:t xml:space="preserve">  </w:t>
      </w:r>
      <w:r>
        <w:t>no</w:t>
      </w:r>
      <w:r w:rsidR="00CE077F">
        <w:t xml:space="preserve">  </w:t>
      </w:r>
      <w:r>
        <w:t>supone</w:t>
      </w:r>
      <w:r w:rsidR="00CE077F">
        <w:t xml:space="preserve">  </w:t>
      </w:r>
      <w:r>
        <w:t>una</w:t>
      </w:r>
      <w:r w:rsidR="00CE077F">
        <w:t xml:space="preserve">  </w:t>
      </w:r>
      <w:r>
        <w:t xml:space="preserve"> mejora</w:t>
      </w:r>
      <w:r w:rsidR="00CE077F">
        <w:t xml:space="preserve">  </w:t>
      </w:r>
      <w:r>
        <w:t>sustancial</w:t>
      </w:r>
      <w:r w:rsidR="00CE077F">
        <w:t xml:space="preserve">  </w:t>
      </w:r>
      <w:r>
        <w:t>respecto</w:t>
      </w:r>
      <w:r w:rsidR="00CE077F">
        <w:t xml:space="preserve">  </w:t>
      </w:r>
      <w:r>
        <w:t>a</w:t>
      </w:r>
      <w:r w:rsidR="00CE077F">
        <w:t xml:space="preserve">  </w:t>
      </w:r>
      <w:r>
        <w:t>la</w:t>
      </w:r>
      <w:r w:rsidR="00CE077F">
        <w:t xml:space="preserve">  </w:t>
      </w:r>
      <w:r>
        <w:t>utilización</w:t>
      </w:r>
      <w:r w:rsidR="00CE077F">
        <w:t xml:space="preserve">  </w:t>
      </w:r>
      <w:r>
        <w:t>de</w:t>
      </w:r>
      <w:r w:rsidR="00CE077F">
        <w:t xml:space="preserve">  </w:t>
      </w:r>
      <w:r>
        <w:t>otras</w:t>
      </w:r>
      <w:r w:rsidR="00CE077F">
        <w:t xml:space="preserve">  </w:t>
      </w:r>
      <w:r>
        <w:t>herramientas</w:t>
      </w:r>
      <w:r w:rsidR="00CE077F">
        <w:t xml:space="preserve">  </w:t>
      </w:r>
      <w:r>
        <w:t>informáticas</w:t>
      </w:r>
      <w:r w:rsidR="00CE077F">
        <w:t xml:space="preserve">  </w:t>
      </w:r>
      <w:r>
        <w:t>e</w:t>
      </w:r>
      <w:r w:rsidR="00CE077F">
        <w:t xml:space="preserve">  </w:t>
      </w:r>
      <w:r>
        <w:t>incluso</w:t>
      </w:r>
      <w:r w:rsidR="00CE077F">
        <w:t xml:space="preserve">  </w:t>
      </w:r>
      <w:r>
        <w:t>no supera</w:t>
      </w:r>
      <w:r w:rsidR="00CE077F">
        <w:t xml:space="preserve">  </w:t>
      </w:r>
      <w:r>
        <w:t>el</w:t>
      </w:r>
      <w:r w:rsidR="00CE077F">
        <w:t xml:space="preserve">  </w:t>
      </w:r>
      <w:r>
        <w:t>empleo</w:t>
      </w:r>
      <w:r w:rsidR="00CE077F">
        <w:t xml:space="preserve">  </w:t>
      </w:r>
      <w:r>
        <w:t>de</w:t>
      </w:r>
      <w:r w:rsidR="00CE077F">
        <w:t xml:space="preserve">  </w:t>
      </w:r>
      <w:r>
        <w:t>una</w:t>
      </w:r>
      <w:r w:rsidR="00CE077F">
        <w:t xml:space="preserve">  </w:t>
      </w:r>
      <w:r>
        <w:t>técnica</w:t>
      </w:r>
      <w:r w:rsidR="00CE077F">
        <w:t xml:space="preserve">  </w:t>
      </w:r>
      <w:r>
        <w:t>manual,</w:t>
      </w:r>
      <w:r w:rsidR="00CE077F">
        <w:t xml:space="preserve">  </w:t>
      </w:r>
      <w:r>
        <w:t>se</w:t>
      </w:r>
      <w:r w:rsidR="00CE077F">
        <w:t xml:space="preserve">  </w:t>
      </w:r>
      <w:r>
        <w:t>habrá</w:t>
      </w:r>
      <w:r w:rsidR="00CE077F">
        <w:t xml:space="preserve">  </w:t>
      </w:r>
      <w:r>
        <w:t>estado</w:t>
      </w:r>
      <w:r w:rsidR="00CE077F">
        <w:t xml:space="preserve">  </w:t>
      </w:r>
      <w:r>
        <w:t>tirando</w:t>
      </w:r>
      <w:r w:rsidR="00CE077F">
        <w:t xml:space="preserve">  </w:t>
      </w:r>
      <w:r>
        <w:t>el</w:t>
      </w:r>
      <w:r w:rsidR="00CE077F">
        <w:t xml:space="preserve">  </w:t>
      </w:r>
      <w:r>
        <w:t>tiempo</w:t>
      </w:r>
      <w:r w:rsidR="00CE077F">
        <w:t xml:space="preserve">  </w:t>
      </w:r>
      <w:r>
        <w:t>y</w:t>
      </w:r>
      <w:r w:rsidR="00CE077F">
        <w:t xml:space="preserve">  </w:t>
      </w:r>
      <w:r>
        <w:t>el</w:t>
      </w:r>
      <w:r w:rsidR="00CE077F">
        <w:t xml:space="preserve">  </w:t>
      </w:r>
      <w:r w:rsidR="000B1E23">
        <w:t>dinero.</w:t>
      </w:r>
    </w:p>
    <w:p w:rsidR="005A72D2" w:rsidRDefault="005A72D2" w:rsidP="005A72D2"/>
    <w:p w:rsidR="005A72D2" w:rsidRDefault="005A72D2" w:rsidP="005A72D2">
      <w:r>
        <w:t>En</w:t>
      </w:r>
      <w:r w:rsidR="00CE077F">
        <w:t xml:space="preserve">  </w:t>
      </w:r>
      <w:r>
        <w:t>el</w:t>
      </w:r>
      <w:r w:rsidR="00CE077F">
        <w:t xml:space="preserve">  </w:t>
      </w:r>
      <w:r>
        <w:rPr>
          <w:i/>
        </w:rPr>
        <w:t>proceso</w:t>
      </w:r>
      <w:r w:rsidR="00CE077F">
        <w:rPr>
          <w:i/>
        </w:rPr>
        <w:t xml:space="preserve">  </w:t>
      </w:r>
      <w:r>
        <w:rPr>
          <w:i/>
        </w:rPr>
        <w:t>de</w:t>
      </w:r>
      <w:r w:rsidR="00CE077F">
        <w:rPr>
          <w:i/>
        </w:rPr>
        <w:t xml:space="preserve">  </w:t>
      </w:r>
      <w:r>
        <w:rPr>
          <w:i/>
        </w:rPr>
        <w:t>detonación</w:t>
      </w:r>
      <w:r w:rsidR="00CE077F">
        <w:t xml:space="preserve">  </w:t>
      </w:r>
      <w:r>
        <w:t>de</w:t>
      </w:r>
      <w:r w:rsidR="00CE077F">
        <w:t xml:space="preserve">  </w:t>
      </w:r>
      <w:r>
        <w:t>un</w:t>
      </w:r>
      <w:r w:rsidR="00CE077F">
        <w:t xml:space="preserve">  </w:t>
      </w:r>
      <w:r>
        <w:t>explosivo</w:t>
      </w:r>
      <w:r w:rsidR="00CE077F">
        <w:t xml:space="preserve">  </w:t>
      </w:r>
      <w:r>
        <w:t>se</w:t>
      </w:r>
      <w:r w:rsidR="00CE077F">
        <w:t xml:space="preserve">  </w:t>
      </w:r>
      <w:r>
        <w:t>libera energía</w:t>
      </w:r>
      <w:r w:rsidR="00CE077F">
        <w:t xml:space="preserve">  </w:t>
      </w:r>
      <w:r>
        <w:t>mediante</w:t>
      </w:r>
      <w:r w:rsidR="00CE077F">
        <w:t xml:space="preserve">  </w:t>
      </w:r>
      <w:r>
        <w:t>una</w:t>
      </w:r>
      <w:r w:rsidR="00CE077F">
        <w:t xml:space="preserve">  </w:t>
      </w:r>
      <w:r>
        <w:t>reacción</w:t>
      </w:r>
      <w:r w:rsidR="00CE077F">
        <w:t xml:space="preserve">  </w:t>
      </w:r>
      <w:r>
        <w:t>química</w:t>
      </w:r>
      <w:r w:rsidR="00CE077F">
        <w:t xml:space="preserve">  </w:t>
      </w:r>
      <w:r>
        <w:t>exotérmica</w:t>
      </w:r>
      <w:r w:rsidR="00CE077F">
        <w:t xml:space="preserve">  </w:t>
      </w:r>
      <w:r>
        <w:t>muy</w:t>
      </w:r>
      <w:r w:rsidR="00CE077F">
        <w:t xml:space="preserve">  </w:t>
      </w:r>
      <w:r w:rsidR="000B1E23">
        <w:t>rápida. Los</w:t>
      </w:r>
      <w:r w:rsidR="00CE077F">
        <w:t xml:space="preserve">  </w:t>
      </w:r>
      <w:r>
        <w:t>productos</w:t>
      </w:r>
      <w:r w:rsidR="00CE077F">
        <w:t xml:space="preserve">  </w:t>
      </w:r>
      <w:r>
        <w:t>de</w:t>
      </w:r>
      <w:r w:rsidR="00CE077F">
        <w:t xml:space="preserve">  </w:t>
      </w:r>
      <w:r>
        <w:t>explosión</w:t>
      </w:r>
      <w:r w:rsidR="00CE077F">
        <w:t xml:space="preserve">  </w:t>
      </w:r>
      <w:r>
        <w:t xml:space="preserve"> de</w:t>
      </w:r>
      <w:r w:rsidR="00CE077F">
        <w:t xml:space="preserve">  </w:t>
      </w:r>
      <w:r>
        <w:t>esta</w:t>
      </w:r>
      <w:r w:rsidR="00CE077F">
        <w:t xml:space="preserve">  </w:t>
      </w:r>
      <w:r>
        <w:t>reacción,</w:t>
      </w:r>
      <w:r w:rsidR="00CE077F">
        <w:t xml:space="preserve">  </w:t>
      </w:r>
      <w:r>
        <w:t>mayoritariamente</w:t>
      </w:r>
      <w:r w:rsidR="00CE077F">
        <w:t xml:space="preserve">  </w:t>
      </w:r>
      <w:r>
        <w:t>gaseosos,</w:t>
      </w:r>
      <w:r w:rsidR="00CE077F">
        <w:t xml:space="preserve">  </w:t>
      </w:r>
      <w:r>
        <w:t>se</w:t>
      </w:r>
      <w:r w:rsidR="00CE077F">
        <w:t xml:space="preserve">  </w:t>
      </w:r>
      <w:r>
        <w:t>encuentran</w:t>
      </w:r>
      <w:r w:rsidR="00CE077F">
        <w:t xml:space="preserve">  </w:t>
      </w:r>
      <w:r>
        <w:t xml:space="preserve"> en</w:t>
      </w:r>
      <w:r w:rsidR="00CE077F">
        <w:t xml:space="preserve">  </w:t>
      </w:r>
      <w:r>
        <w:t>el</w:t>
      </w:r>
      <w:r w:rsidR="00CE077F">
        <w:t xml:space="preserve">  </w:t>
      </w:r>
      <w:r>
        <w:t>instante</w:t>
      </w:r>
      <w:r w:rsidR="00CE077F">
        <w:t xml:space="preserve">  </w:t>
      </w:r>
      <w:r>
        <w:t>en</w:t>
      </w:r>
      <w:r w:rsidR="00CE077F">
        <w:t xml:space="preserve">  </w:t>
      </w:r>
      <w:r>
        <w:t>que</w:t>
      </w:r>
      <w:r w:rsidR="00CE077F">
        <w:t xml:space="preserve">  </w:t>
      </w:r>
      <w:r>
        <w:t>se</w:t>
      </w:r>
      <w:r w:rsidR="00CE077F">
        <w:t xml:space="preserve">  </w:t>
      </w:r>
      <w:r>
        <w:t>completa</w:t>
      </w:r>
      <w:r w:rsidR="00CE077F">
        <w:t xml:space="preserve">  </w:t>
      </w:r>
      <w:r>
        <w:t>la</w:t>
      </w:r>
      <w:r w:rsidR="00CE077F">
        <w:t xml:space="preserve">  </w:t>
      </w:r>
      <w:r>
        <w:t>reacción,</w:t>
      </w:r>
      <w:r w:rsidR="00CE077F">
        <w:t xml:space="preserve">  </w:t>
      </w:r>
      <w:r>
        <w:t>en</w:t>
      </w:r>
      <w:r w:rsidR="00CE077F">
        <w:t xml:space="preserve">  </w:t>
      </w:r>
      <w:r>
        <w:t>unas</w:t>
      </w:r>
      <w:r w:rsidR="00CE077F">
        <w:t xml:space="preserve">  </w:t>
      </w:r>
      <w:r>
        <w:t>condiciones</w:t>
      </w:r>
      <w:r w:rsidR="00CE077F">
        <w:t xml:space="preserve">  </w:t>
      </w:r>
      <w:r>
        <w:t>de</w:t>
      </w:r>
      <w:r w:rsidR="00CE077F">
        <w:t xml:space="preserve">  </w:t>
      </w:r>
      <w:r>
        <w:t>presión,</w:t>
      </w:r>
      <w:r w:rsidR="00CE077F">
        <w:t xml:space="preserve">  </w:t>
      </w:r>
      <w:r>
        <w:t xml:space="preserve"> temperatura</w:t>
      </w:r>
      <w:r w:rsidR="00CE077F">
        <w:t xml:space="preserve">  </w:t>
      </w:r>
      <w:r>
        <w:t>y</w:t>
      </w:r>
      <w:r w:rsidR="00CE077F">
        <w:t xml:space="preserve">  </w:t>
      </w:r>
      <w:r>
        <w:t>densidad</w:t>
      </w:r>
      <w:r w:rsidR="00CE077F">
        <w:t xml:space="preserve">  </w:t>
      </w:r>
      <w:r>
        <w:t>que</w:t>
      </w:r>
      <w:r w:rsidR="00CE077F">
        <w:t xml:space="preserve">  </w:t>
      </w:r>
      <w:r>
        <w:t>es</w:t>
      </w:r>
      <w:r w:rsidR="00CE077F">
        <w:t xml:space="preserve">  </w:t>
      </w:r>
      <w:r>
        <w:t>necesario</w:t>
      </w:r>
      <w:r w:rsidR="00CE077F">
        <w:t xml:space="preserve">  </w:t>
      </w:r>
      <w:r>
        <w:t>conocer</w:t>
      </w:r>
      <w:r w:rsidR="00CE077F">
        <w:t xml:space="preserve">  </w:t>
      </w:r>
      <w:r>
        <w:t>para</w:t>
      </w:r>
      <w:r w:rsidR="00CE077F">
        <w:t xml:space="preserve">  </w:t>
      </w:r>
      <w:r>
        <w:t>llevar</w:t>
      </w:r>
      <w:r w:rsidR="00CE077F">
        <w:t xml:space="preserve">  </w:t>
      </w:r>
      <w:r>
        <w:t>a</w:t>
      </w:r>
      <w:r w:rsidR="00CE077F">
        <w:t xml:space="preserve">  </w:t>
      </w:r>
      <w:r>
        <w:t xml:space="preserve"> cabo</w:t>
      </w:r>
      <w:r w:rsidR="00CE077F">
        <w:t xml:space="preserve">  </w:t>
      </w:r>
      <w:r>
        <w:t>una</w:t>
      </w:r>
      <w:r w:rsidR="00CE077F">
        <w:t xml:space="preserve">  </w:t>
      </w:r>
      <w:r>
        <w:rPr>
          <w:i/>
        </w:rPr>
        <w:t>aplicación</w:t>
      </w:r>
      <w:r w:rsidR="00CE077F">
        <w:rPr>
          <w:i/>
        </w:rPr>
        <w:t xml:space="preserve">  </w:t>
      </w:r>
      <w:r>
        <w:rPr>
          <w:i/>
        </w:rPr>
        <w:t>racional</w:t>
      </w:r>
      <w:r w:rsidR="00CE077F">
        <w:rPr>
          <w:i/>
        </w:rPr>
        <w:t xml:space="preserve">  </w:t>
      </w:r>
      <w:r>
        <w:rPr>
          <w:i/>
        </w:rPr>
        <w:t>de</w:t>
      </w:r>
      <w:r w:rsidR="00CE077F">
        <w:rPr>
          <w:i/>
        </w:rPr>
        <w:t xml:space="preserve">  </w:t>
      </w:r>
      <w:r>
        <w:rPr>
          <w:i/>
        </w:rPr>
        <w:t>los</w:t>
      </w:r>
      <w:r w:rsidR="00CE077F">
        <w:rPr>
          <w:i/>
        </w:rPr>
        <w:t xml:space="preserve">  </w:t>
      </w:r>
      <w:r>
        <w:rPr>
          <w:i/>
        </w:rPr>
        <w:t xml:space="preserve"> explosivos</w:t>
      </w:r>
      <w:r w:rsidR="00CE077F">
        <w:t xml:space="preserve">  </w:t>
      </w:r>
      <w:r>
        <w:t>a</w:t>
      </w:r>
      <w:r w:rsidR="00CE077F">
        <w:t xml:space="preserve">  </w:t>
      </w:r>
      <w:r>
        <w:t>cada</w:t>
      </w:r>
      <w:r w:rsidR="00CE077F">
        <w:t xml:space="preserve">  </w:t>
      </w:r>
      <w:r>
        <w:t>uso</w:t>
      </w:r>
      <w:r w:rsidR="00CE077F">
        <w:t xml:space="preserve">  </w:t>
      </w:r>
      <w:r>
        <w:t>en</w:t>
      </w:r>
      <w:r w:rsidR="00CE077F">
        <w:t xml:space="preserve">  </w:t>
      </w:r>
      <w:r>
        <w:t>particular.</w:t>
      </w:r>
    </w:p>
    <w:p w:rsidR="005A72D2" w:rsidRDefault="005A72D2" w:rsidP="005A72D2"/>
    <w:p w:rsidR="005A72D2" w:rsidRDefault="005A72D2" w:rsidP="005A72D2">
      <w:r>
        <w:t>Por</w:t>
      </w:r>
      <w:r w:rsidR="00CE077F">
        <w:t xml:space="preserve">  </w:t>
      </w:r>
      <w:r>
        <w:t>ejemplo:</w:t>
      </w:r>
      <w:r w:rsidR="00CE077F">
        <w:t xml:space="preserve">  </w:t>
      </w:r>
      <w:r>
        <w:t>en</w:t>
      </w:r>
      <w:r w:rsidR="00CE077F">
        <w:t xml:space="preserve">  </w:t>
      </w:r>
      <w:r>
        <w:t>barrenos</w:t>
      </w:r>
      <w:r w:rsidR="00CE077F">
        <w:t xml:space="preserve">  </w:t>
      </w:r>
      <w:r>
        <w:t>húmedos</w:t>
      </w:r>
      <w:r w:rsidR="00CE077F">
        <w:t xml:space="preserve">  </w:t>
      </w:r>
      <w:r>
        <w:t>se</w:t>
      </w:r>
      <w:r w:rsidR="00CE077F">
        <w:t xml:space="preserve">  </w:t>
      </w:r>
      <w:r>
        <w:t>descarta</w:t>
      </w:r>
      <w:r w:rsidR="00CE077F">
        <w:t xml:space="preserve">  </w:t>
      </w:r>
      <w:r>
        <w:t>el</w:t>
      </w:r>
      <w:r w:rsidR="00CE077F">
        <w:t xml:space="preserve">  </w:t>
      </w:r>
      <w:r>
        <w:t>empleo</w:t>
      </w:r>
      <w:r w:rsidR="00CE077F">
        <w:t xml:space="preserve">  </w:t>
      </w:r>
      <w:r>
        <w:t>de</w:t>
      </w:r>
      <w:r w:rsidR="00CE077F">
        <w:t xml:space="preserve">  </w:t>
      </w:r>
      <w:r>
        <w:t>explosivos</w:t>
      </w:r>
      <w:r w:rsidR="00CE077F">
        <w:t xml:space="preserve">  </w:t>
      </w:r>
      <w:r>
        <w:t>con</w:t>
      </w:r>
      <w:r w:rsidR="00CE077F">
        <w:t xml:space="preserve">  </w:t>
      </w:r>
      <w:r>
        <w:t>nitrato</w:t>
      </w:r>
      <w:r w:rsidR="00CE077F">
        <w:t xml:space="preserve">  </w:t>
      </w:r>
      <w:r>
        <w:t>amónico</w:t>
      </w:r>
      <w:r w:rsidR="00CE077F">
        <w:t xml:space="preserve">  </w:t>
      </w:r>
      <w:r>
        <w:t>entre</w:t>
      </w:r>
      <w:r w:rsidR="00CE077F">
        <w:t xml:space="preserve">  </w:t>
      </w:r>
      <w:r>
        <w:t>sus</w:t>
      </w:r>
      <w:r w:rsidR="00CE077F">
        <w:t xml:space="preserve">  </w:t>
      </w:r>
      <w:r>
        <w:t>componentes.</w:t>
      </w:r>
      <w:r w:rsidR="00CE077F">
        <w:t xml:space="preserve">  </w:t>
      </w:r>
      <w:r>
        <w:t>En</w:t>
      </w:r>
      <w:r w:rsidR="00CE077F">
        <w:t xml:space="preserve">  </w:t>
      </w:r>
      <w:r>
        <w:t>casos</w:t>
      </w:r>
      <w:r w:rsidR="00CE077F">
        <w:t xml:space="preserve">  </w:t>
      </w:r>
      <w:r>
        <w:t>como</w:t>
      </w:r>
      <w:r w:rsidR="00CE077F">
        <w:t xml:space="preserve">  </w:t>
      </w:r>
      <w:r>
        <w:t>este</w:t>
      </w:r>
      <w:r w:rsidR="00CE077F">
        <w:t xml:space="preserve">  </w:t>
      </w:r>
      <w:r>
        <w:t>la</w:t>
      </w:r>
      <w:r w:rsidR="00CE077F">
        <w:t xml:space="preserve">  </w:t>
      </w:r>
      <w:r>
        <w:t>elección</w:t>
      </w:r>
      <w:r w:rsidR="00CE077F">
        <w:t xml:space="preserve">  </w:t>
      </w:r>
      <w:r>
        <w:t>del</w:t>
      </w:r>
      <w:r w:rsidR="00CE077F">
        <w:t xml:space="preserve">  </w:t>
      </w:r>
      <w:r>
        <w:t>explosivo</w:t>
      </w:r>
      <w:r w:rsidR="00CE077F">
        <w:t xml:space="preserve">  </w:t>
      </w:r>
      <w:r>
        <w:t>se</w:t>
      </w:r>
      <w:r w:rsidR="00CE077F">
        <w:t xml:space="preserve">  </w:t>
      </w:r>
      <w:r>
        <w:t>puede</w:t>
      </w:r>
      <w:r w:rsidR="00CE077F">
        <w:t xml:space="preserve">  </w:t>
      </w:r>
      <w:r>
        <w:t>realizar</w:t>
      </w:r>
      <w:r w:rsidR="00CE077F">
        <w:t xml:space="preserve">  </w:t>
      </w:r>
      <w:r>
        <w:t>a</w:t>
      </w:r>
      <w:r w:rsidR="00CE077F">
        <w:t xml:space="preserve">  </w:t>
      </w:r>
      <w:r>
        <w:t>partir de</w:t>
      </w:r>
      <w:r w:rsidR="00CE077F">
        <w:t xml:space="preserve">  </w:t>
      </w:r>
      <w:r>
        <w:t>su</w:t>
      </w:r>
      <w:r w:rsidR="00CE077F">
        <w:t xml:space="preserve">  </w:t>
      </w:r>
      <w:r>
        <w:t>composición,</w:t>
      </w:r>
      <w:r w:rsidR="00CE077F">
        <w:t xml:space="preserve">  </w:t>
      </w:r>
      <w:r>
        <w:t>pero</w:t>
      </w:r>
      <w:r w:rsidR="00CE077F">
        <w:t xml:space="preserve">  </w:t>
      </w:r>
      <w:r>
        <w:t>en</w:t>
      </w:r>
      <w:r w:rsidR="00CE077F">
        <w:t xml:space="preserve">  </w:t>
      </w:r>
      <w:r>
        <w:t>general</w:t>
      </w:r>
      <w:r w:rsidR="00CE077F">
        <w:t xml:space="preserve">  </w:t>
      </w:r>
      <w:r>
        <w:t>es</w:t>
      </w:r>
      <w:r w:rsidR="00CE077F">
        <w:t xml:space="preserve">  </w:t>
      </w:r>
      <w:r>
        <w:t>necesario</w:t>
      </w:r>
      <w:r w:rsidR="00CE077F">
        <w:t xml:space="preserve">  </w:t>
      </w:r>
      <w:r>
        <w:t>conocer</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detonación.</w:t>
      </w:r>
      <w:r>
        <w:tab/>
        <w:t>Como</w:t>
      </w:r>
      <w:r>
        <w:tab/>
        <w:t xml:space="preserve"> en el caso de</w:t>
      </w:r>
      <w:r w:rsidR="00CE077F">
        <w:t xml:space="preserve">  </w:t>
      </w:r>
      <w:r>
        <w:t>que</w:t>
      </w:r>
      <w:r w:rsidR="00CE077F">
        <w:t xml:space="preserve">  </w:t>
      </w:r>
      <w:r>
        <w:t>se</w:t>
      </w:r>
      <w:r w:rsidR="00CE077F">
        <w:t xml:space="preserve">  </w:t>
      </w:r>
      <w:r>
        <w:t>desee</w:t>
      </w:r>
      <w:r w:rsidR="00CE077F">
        <w:t xml:space="preserve">  </w:t>
      </w:r>
      <w:r>
        <w:t>obtener</w:t>
      </w:r>
      <w:r w:rsidR="00CE077F">
        <w:t xml:space="preserve">  </w:t>
      </w:r>
      <w:r>
        <w:t>grandes</w:t>
      </w:r>
      <w:r w:rsidR="00CE077F">
        <w:t xml:space="preserve">  </w:t>
      </w:r>
      <w:r>
        <w:t>bloques (baja fragmentación), es</w:t>
      </w:r>
      <w:r w:rsidR="00CE077F">
        <w:t xml:space="preserve">  </w:t>
      </w:r>
      <w:r>
        <w:t>aconsejable</w:t>
      </w:r>
      <w:r w:rsidR="00CE077F">
        <w:t xml:space="preserve">  </w:t>
      </w:r>
      <w:r>
        <w:t>el</w:t>
      </w:r>
      <w:r w:rsidR="00CE077F">
        <w:t xml:space="preserve">  </w:t>
      </w:r>
      <w:r>
        <w:t>empleo</w:t>
      </w:r>
      <w:r w:rsidR="00CE077F">
        <w:t xml:space="preserve">  </w:t>
      </w:r>
      <w:r>
        <w:t>de</w:t>
      </w:r>
      <w:r w:rsidR="00CE077F">
        <w:t xml:space="preserve">  </w:t>
      </w:r>
      <w:r>
        <w:t>explosivos</w:t>
      </w:r>
      <w:r w:rsidR="00CE077F">
        <w:t xml:space="preserve">  </w:t>
      </w:r>
      <w:r>
        <w:t>con</w:t>
      </w:r>
      <w:r w:rsidR="00CE077F">
        <w:t xml:space="preserve">  </w:t>
      </w:r>
      <w:r>
        <w:t>preponderancia</w:t>
      </w:r>
      <w:r w:rsidR="00CE077F">
        <w:t xml:space="preserve">  </w:t>
      </w:r>
      <w:r>
        <w:t>del</w:t>
      </w:r>
      <w:r w:rsidR="00CE077F">
        <w:t xml:space="preserve">  </w:t>
      </w:r>
      <w:r>
        <w:t>volumen</w:t>
      </w:r>
      <w:r w:rsidR="00CE077F">
        <w:t xml:space="preserve">  </w:t>
      </w:r>
      <w:r>
        <w:t>de</w:t>
      </w:r>
      <w:r w:rsidR="00CE077F">
        <w:t xml:space="preserve">  </w:t>
      </w:r>
      <w:r>
        <w:t>gases</w:t>
      </w:r>
      <w:r w:rsidR="00CE077F">
        <w:t xml:space="preserve">  </w:t>
      </w:r>
      <w:r>
        <w:t>respecto</w:t>
      </w:r>
      <w:r w:rsidR="00CE077F">
        <w:t xml:space="preserve">  </w:t>
      </w:r>
      <w:r>
        <w:t>a</w:t>
      </w:r>
      <w:r w:rsidR="00CE077F">
        <w:t xml:space="preserve">  </w:t>
      </w:r>
      <w:r>
        <w:t>su</w:t>
      </w:r>
      <w:r w:rsidR="00CE077F">
        <w:t xml:space="preserve">  </w:t>
      </w:r>
      <w:r>
        <w:t>poder</w:t>
      </w:r>
      <w:r w:rsidR="00CE077F">
        <w:t xml:space="preserve">  </w:t>
      </w:r>
      <w:r>
        <w:t>rompedor.</w:t>
      </w:r>
    </w:p>
    <w:p w:rsidR="005A72D2" w:rsidRDefault="005A72D2" w:rsidP="005A72D2"/>
    <w:p w:rsidR="005A72D2" w:rsidRDefault="005A72D2" w:rsidP="005A72D2">
      <w:r>
        <w:t>Pero</w:t>
      </w:r>
      <w:r w:rsidR="00CE077F">
        <w:t xml:space="preserve">  </w:t>
      </w:r>
      <w:r>
        <w:t>si</w:t>
      </w:r>
      <w:r w:rsidR="00CE077F">
        <w:t xml:space="preserve">  </w:t>
      </w:r>
      <w:r>
        <w:t>además</w:t>
      </w:r>
      <w:r w:rsidR="00CE077F">
        <w:t xml:space="preserve">  </w:t>
      </w:r>
      <w:r>
        <w:t>de</w:t>
      </w:r>
      <w:r w:rsidR="00CE077F">
        <w:t xml:space="preserve">  </w:t>
      </w:r>
      <w:r>
        <w:t>evaluar las</w:t>
      </w:r>
      <w:r w:rsidR="00CE077F">
        <w:t xml:space="preserve">  </w:t>
      </w:r>
      <w:r>
        <w:t>características</w:t>
      </w:r>
      <w:r w:rsidR="00CE077F">
        <w:t xml:space="preserve">  </w:t>
      </w:r>
      <w:r>
        <w:t>de</w:t>
      </w:r>
      <w:r w:rsidR="00CE077F">
        <w:t xml:space="preserve">  </w:t>
      </w:r>
      <w:r>
        <w:t>un</w:t>
      </w:r>
      <w:r w:rsidR="00CE077F">
        <w:t xml:space="preserve">  </w:t>
      </w:r>
      <w:r>
        <w:t>explosivo,</w:t>
      </w:r>
      <w:r w:rsidR="00CE077F">
        <w:t xml:space="preserve">  </w:t>
      </w:r>
      <w:r>
        <w:t xml:space="preserve"> es</w:t>
      </w:r>
      <w:r w:rsidR="00CE077F">
        <w:t xml:space="preserve">  </w:t>
      </w:r>
      <w:r>
        <w:t>posible</w:t>
      </w:r>
      <w:r w:rsidR="00CE077F">
        <w:t xml:space="preserve">  </w:t>
      </w:r>
      <w:r>
        <w:t>predecir</w:t>
      </w:r>
      <w:r w:rsidR="00CE077F">
        <w:t xml:space="preserve">  </w:t>
      </w:r>
      <w:r>
        <w:t>la</w:t>
      </w:r>
      <w:r w:rsidR="00CE077F">
        <w:t xml:space="preserve">  </w:t>
      </w:r>
      <w:r>
        <w:t xml:space="preserve"> influencia</w:t>
      </w:r>
      <w:r w:rsidR="00CE077F">
        <w:t xml:space="preserve">  </w:t>
      </w:r>
      <w:r>
        <w:t>que</w:t>
      </w:r>
      <w:r w:rsidR="00CE077F">
        <w:t xml:space="preserve">  </w:t>
      </w:r>
      <w:r>
        <w:t>va</w:t>
      </w:r>
      <w:r w:rsidR="00CE077F">
        <w:t xml:space="preserve">  </w:t>
      </w:r>
      <w:r>
        <w:t>a</w:t>
      </w:r>
      <w:r w:rsidR="00CE077F">
        <w:t xml:space="preserve">  </w:t>
      </w:r>
      <w:r>
        <w:t>tener</w:t>
      </w:r>
      <w:r w:rsidR="00CE077F">
        <w:t xml:space="preserve">  </w:t>
      </w:r>
      <w:r>
        <w:t xml:space="preserve"> la</w:t>
      </w:r>
      <w:r w:rsidR="00CE077F">
        <w:t xml:space="preserve">  </w:t>
      </w:r>
      <w:r>
        <w:t>composición</w:t>
      </w:r>
      <w:r w:rsidR="00CE077F">
        <w:t xml:space="preserve">  </w:t>
      </w:r>
      <w:r>
        <w:t>del</w:t>
      </w:r>
      <w:r w:rsidR="00CE077F">
        <w:t xml:space="preserve">  </w:t>
      </w:r>
      <w:r>
        <w:t>explosivo</w:t>
      </w:r>
      <w:r w:rsidR="00CE077F">
        <w:t xml:space="preserve">  </w:t>
      </w:r>
      <w:r>
        <w:t>en</w:t>
      </w:r>
      <w:r w:rsidR="00CE077F">
        <w:t xml:space="preserve">  </w:t>
      </w:r>
      <w:r>
        <w:t>estas</w:t>
      </w:r>
      <w:r w:rsidR="00CE077F">
        <w:t xml:space="preserve">  </w:t>
      </w:r>
      <w:r>
        <w:t>características,</w:t>
      </w:r>
      <w:r w:rsidR="00CE077F">
        <w:t xml:space="preserve">  </w:t>
      </w:r>
      <w:r>
        <w:t>será</w:t>
      </w:r>
      <w:r w:rsidR="00CE077F">
        <w:t xml:space="preserve">  </w:t>
      </w:r>
      <w:r>
        <w:t>posible alterar</w:t>
      </w:r>
      <w:r w:rsidR="00CE077F">
        <w:t xml:space="preserve">  </w:t>
      </w:r>
      <w:r>
        <w:t>la</w:t>
      </w:r>
      <w:r w:rsidR="00CE077F">
        <w:t xml:space="preserve">  </w:t>
      </w:r>
      <w:r>
        <w:t>composición</w:t>
      </w:r>
      <w:r w:rsidR="00CE077F">
        <w:t xml:space="preserve">  </w:t>
      </w:r>
      <w:r>
        <w:t>para</w:t>
      </w:r>
      <w:r w:rsidR="00CE077F">
        <w:t xml:space="preserve">  </w:t>
      </w:r>
      <w:r>
        <w:t>conseguir</w:t>
      </w:r>
      <w:r w:rsidR="00CE077F">
        <w:t xml:space="preserve">  </w:t>
      </w:r>
      <w:r>
        <w:t xml:space="preserve"> el</w:t>
      </w:r>
      <w:r w:rsidR="00CE077F">
        <w:t xml:space="preserve">  </w:t>
      </w:r>
      <w:r>
        <w:t>efecto</w:t>
      </w:r>
      <w:r w:rsidR="00CE077F">
        <w:t xml:space="preserve">  </w:t>
      </w:r>
      <w:r w:rsidR="000B1E23">
        <w:t xml:space="preserve">deseado. </w:t>
      </w:r>
      <w:r>
        <w:t>Esta</w:t>
      </w:r>
      <w:r w:rsidR="00CE077F">
        <w:t xml:space="preserve">  </w:t>
      </w:r>
      <w:r>
        <w:t>es,</w:t>
      </w:r>
      <w:r w:rsidR="00CE077F">
        <w:t xml:space="preserve">  </w:t>
      </w:r>
      <w:r>
        <w:t>sin</w:t>
      </w:r>
      <w:r w:rsidR="00CE077F">
        <w:t xml:space="preserve">  </w:t>
      </w:r>
      <w:r>
        <w:t>duda,</w:t>
      </w:r>
      <w:r w:rsidR="00CE077F">
        <w:t xml:space="preserve">  </w:t>
      </w:r>
      <w:r>
        <w:t>la</w:t>
      </w:r>
      <w:r w:rsidR="00CE077F">
        <w:t xml:space="preserve">  </w:t>
      </w:r>
      <w:r>
        <w:t>utilidad</w:t>
      </w:r>
      <w:r w:rsidR="00CE077F">
        <w:t xml:space="preserve">  </w:t>
      </w:r>
      <w:r>
        <w:t>práctica</w:t>
      </w:r>
      <w:r w:rsidR="00CE077F">
        <w:t xml:space="preserve">  </w:t>
      </w:r>
      <w:r>
        <w:t>que</w:t>
      </w:r>
      <w:r w:rsidR="00CE077F">
        <w:t xml:space="preserve">  </w:t>
      </w:r>
      <w:r>
        <w:t>persigue</w:t>
      </w:r>
      <w:r w:rsidR="00CE077F">
        <w:t xml:space="preserve">  </w:t>
      </w:r>
      <w:r>
        <w:t>cualquier</w:t>
      </w:r>
      <w:r w:rsidR="00CE077F">
        <w:t xml:space="preserve">  </w:t>
      </w:r>
      <w:r>
        <w:t>método</w:t>
      </w:r>
      <w:r w:rsidR="00CE077F">
        <w:t xml:space="preserve">  </w:t>
      </w:r>
      <w:r>
        <w:t>de</w:t>
      </w:r>
      <w:r w:rsidR="00CE077F">
        <w:t xml:space="preserve">  </w:t>
      </w:r>
      <w:r>
        <w:t>cálculo</w:t>
      </w:r>
      <w:r w:rsidR="00CE077F">
        <w:t xml:space="preserve">  </w:t>
      </w:r>
      <w:r>
        <w:t>de</w:t>
      </w:r>
      <w:r w:rsidR="00CE077F">
        <w:t xml:space="preserve">  </w:t>
      </w:r>
      <w:r>
        <w:t>las</w:t>
      </w:r>
      <w:r w:rsidR="00CE077F">
        <w:t xml:space="preserve">  </w:t>
      </w:r>
      <w:r w:rsidR="000B1E23">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p w:rsidR="005A72D2" w:rsidRDefault="005A72D2" w:rsidP="005A72D2">
      <w:r>
        <w:lastRenderedPageBreak/>
        <w:t>La</w:t>
      </w:r>
      <w:r w:rsidR="00CE077F">
        <w:t xml:space="preserve">  </w:t>
      </w:r>
      <w:r>
        <w:t>herramienta</w:t>
      </w:r>
      <w:r w:rsidR="00CE077F">
        <w:t xml:space="preserve">  </w:t>
      </w:r>
      <w:r>
        <w:t>informática</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desarrollar debe, por</w:t>
      </w:r>
      <w:r w:rsidR="00CE077F">
        <w:t xml:space="preserve">  </w:t>
      </w:r>
      <w:r>
        <w:t>lo</w:t>
      </w:r>
      <w:r w:rsidR="00CE077F">
        <w:t xml:space="preserve">  </w:t>
      </w:r>
      <w:r>
        <w:t>tanto, poder</w:t>
      </w:r>
      <w:r w:rsidR="00CE077F">
        <w:t xml:space="preserve">  </w:t>
      </w:r>
      <w:r>
        <w:t>permitir</w:t>
      </w:r>
      <w:r w:rsidR="00CE077F">
        <w:t xml:space="preserve">  </w:t>
      </w:r>
      <w:r>
        <w:rPr>
          <w:i/>
        </w:rPr>
        <w:t>comparar</w:t>
      </w:r>
      <w:r>
        <w:t>,</w:t>
      </w:r>
      <w:r w:rsidR="00CE077F">
        <w:t xml:space="preserve">  </w:t>
      </w:r>
      <w:r>
        <w:t>con</w:t>
      </w:r>
      <w:r w:rsidR="00CE077F">
        <w:t xml:space="preserve">  </w:t>
      </w:r>
      <w:r>
        <w:t>una</w:t>
      </w:r>
      <w:r w:rsidR="00CE077F">
        <w:t xml:space="preserve">  </w:t>
      </w:r>
      <w:r>
        <w:t>cierta</w:t>
      </w:r>
      <w:r w:rsidR="00CE077F">
        <w:t xml:space="preserve">  </w:t>
      </w:r>
      <w:r>
        <w:t>comodidad, el</w:t>
      </w:r>
      <w:r w:rsidR="00CE077F">
        <w:t xml:space="preserve">  </w:t>
      </w:r>
      <w:r>
        <w:t>efecto</w:t>
      </w:r>
      <w:r w:rsidR="00CE077F">
        <w:t xml:space="preserve">  </w:t>
      </w:r>
      <w:r>
        <w:t>que</w:t>
      </w:r>
      <w:r w:rsidR="00CE077F">
        <w:t xml:space="preserve">  </w:t>
      </w:r>
      <w:r>
        <w:t>produce,</w:t>
      </w:r>
      <w:r w:rsidR="00CE077F">
        <w:t xml:space="preserve">  </w:t>
      </w:r>
      <w:r>
        <w:t>en</w:t>
      </w:r>
      <w:r w:rsidR="00CE077F">
        <w:t xml:space="preserve">  </w:t>
      </w:r>
      <w:r>
        <w:t>los</w:t>
      </w:r>
      <w:r w:rsidR="00CE077F">
        <w:t xml:space="preserve">  </w:t>
      </w:r>
      <w:r>
        <w:t>resultados,</w:t>
      </w:r>
      <w:r w:rsidR="00CE077F">
        <w:t xml:space="preserve">  </w:t>
      </w:r>
      <w:r>
        <w:t>cualquier</w:t>
      </w:r>
      <w:r w:rsidR="00CE077F">
        <w:t xml:space="preserve">  </w:t>
      </w:r>
      <w:r>
        <w:t>variación</w:t>
      </w:r>
      <w:r w:rsidR="00CE077F">
        <w:t xml:space="preserve">  </w:t>
      </w:r>
      <w:r>
        <w:t>en</w:t>
      </w:r>
      <w:r w:rsidR="00CE077F">
        <w:t xml:space="preserve">  </w:t>
      </w:r>
      <w:r>
        <w:t>la</w:t>
      </w:r>
      <w:r w:rsidR="00CE077F">
        <w:t xml:space="preserve">  </w:t>
      </w:r>
      <w:r>
        <w:t>composición</w:t>
      </w:r>
      <w:r w:rsidR="00CE077F">
        <w:t xml:space="preserve">  </w:t>
      </w:r>
      <w:r>
        <w:t>de</w:t>
      </w:r>
      <w:r w:rsidR="00CE077F">
        <w:t xml:space="preserve">  </w:t>
      </w:r>
      <w:r>
        <w:t>la</w:t>
      </w:r>
      <w:r w:rsidR="00CE077F">
        <w:t xml:space="preserve">  </w:t>
      </w:r>
      <w:r>
        <w:t>mezcla</w:t>
      </w:r>
      <w:r w:rsidR="00CE077F">
        <w:t xml:space="preserve">  </w:t>
      </w:r>
      <w:r>
        <w:t>explosiva.</w:t>
      </w:r>
    </w:p>
    <w:p w:rsidR="005A72D2" w:rsidRDefault="005A72D2" w:rsidP="005A72D2"/>
    <w:p w:rsidR="005A72D2" w:rsidRDefault="005A72D2" w:rsidP="005A72D2">
      <w:r>
        <w:t>El</w:t>
      </w:r>
      <w:r w:rsidR="00CE077F">
        <w:t xml:space="preserve">  </w:t>
      </w:r>
      <w:r>
        <w:t>principal</w:t>
      </w:r>
      <w:r w:rsidR="00CE077F">
        <w:t xml:space="preserve">  </w:t>
      </w:r>
      <w:r>
        <w:t>propósito</w:t>
      </w:r>
      <w:r w:rsidR="00CE077F">
        <w:t xml:space="preserve">  </w:t>
      </w:r>
      <w:r>
        <w:t>de</w:t>
      </w:r>
      <w:r w:rsidR="00CE077F">
        <w:t xml:space="preserve">  </w:t>
      </w:r>
      <w:r>
        <w:t>la</w:t>
      </w:r>
      <w:r w:rsidR="00CE077F">
        <w:t xml:space="preserve">  </w:t>
      </w:r>
      <w:r>
        <w:t>informatización</w:t>
      </w:r>
      <w:r w:rsidR="00CE077F">
        <w:t xml:space="preserve">  </w:t>
      </w:r>
      <w:r>
        <w:t>del</w:t>
      </w:r>
      <w:r w:rsidR="00CE077F">
        <w:t xml:space="preserve">  </w:t>
      </w:r>
      <w:r>
        <w:t xml:space="preserve"> método de cálculo</w:t>
      </w:r>
    </w:p>
    <w:p w:rsidR="005A72D2" w:rsidRDefault="005A72D2" w:rsidP="005A72D2">
      <w:r>
        <w:t>de</w:t>
      </w:r>
      <w:r w:rsidR="00CE077F">
        <w:t xml:space="preserve">  </w:t>
      </w:r>
      <w:r>
        <w:t>las</w:t>
      </w:r>
      <w:r w:rsidR="00CE077F">
        <w:t xml:space="preserve">  </w:t>
      </w:r>
      <w:r>
        <w:t>principales</w:t>
      </w:r>
      <w:r w:rsidR="00CE077F">
        <w:t xml:space="preserve">  </w:t>
      </w:r>
      <w:r>
        <w:t>características</w:t>
      </w:r>
      <w:r w:rsidR="00CE077F">
        <w:t xml:space="preserve">  </w:t>
      </w:r>
      <w:r>
        <w:t>teóricas</w:t>
      </w:r>
      <w:r w:rsidR="00CE077F">
        <w:t xml:space="preserve">  </w:t>
      </w:r>
      <w:r>
        <w:t>de los</w:t>
      </w:r>
      <w:r w:rsidR="00CE077F">
        <w:t xml:space="preserve">  </w:t>
      </w:r>
      <w:r>
        <w:t>explosivos es</w:t>
      </w:r>
      <w:r w:rsidR="00CE077F">
        <w:t xml:space="preserve">  </w:t>
      </w:r>
      <w:r>
        <w:t>desarrollar una</w:t>
      </w:r>
      <w:r w:rsidR="00CE077F">
        <w:t xml:space="preserve">  </w:t>
      </w:r>
      <w:r>
        <w:t>herramienta</w:t>
      </w:r>
      <w:r w:rsidR="00CE077F">
        <w:t xml:space="preserve">  </w:t>
      </w:r>
      <w:r>
        <w:t>fiable con</w:t>
      </w:r>
      <w:r w:rsidR="00CE077F">
        <w:t xml:space="preserve">  </w:t>
      </w:r>
      <w:r>
        <w:t>la que</w:t>
      </w:r>
      <w:r w:rsidR="00CE077F">
        <w:t xml:space="preserve">  </w:t>
      </w:r>
      <w:r>
        <w:t>se</w:t>
      </w:r>
      <w:r w:rsidR="00CE077F">
        <w:t xml:space="preserve">  </w:t>
      </w:r>
      <w:r>
        <w:t>puedan obtener</w:t>
      </w:r>
      <w:r w:rsidR="00CE077F">
        <w:t xml:space="preserve">  </w:t>
      </w:r>
      <w:r>
        <w:t>los</w:t>
      </w:r>
      <w:r w:rsidR="00CE077F">
        <w:t xml:space="preserve">  </w:t>
      </w:r>
      <w:r>
        <w:t>parámetros</w:t>
      </w:r>
      <w:r w:rsidR="00CE077F">
        <w:t xml:space="preserve">  </w:t>
      </w:r>
      <w:r>
        <w:t>de</w:t>
      </w:r>
      <w:r w:rsidR="00CE077F">
        <w:t xml:space="preserve">  </w:t>
      </w:r>
      <w:r>
        <w:t>detonación</w:t>
      </w:r>
      <w:r w:rsidR="00CE077F">
        <w:t xml:space="preserve">  </w:t>
      </w:r>
      <w:r>
        <w:t>de</w:t>
      </w:r>
      <w:r w:rsidR="00CE077F">
        <w:t xml:space="preserve">  </w:t>
      </w:r>
      <w:r>
        <w:t>cualquier mezcla explosiva</w:t>
      </w:r>
      <w:r w:rsidR="00CE077F">
        <w:t xml:space="preserve">  </w:t>
      </w:r>
      <w:r>
        <w:t>de</w:t>
      </w:r>
      <w:r w:rsidR="00CE077F">
        <w:t xml:space="preserve">  </w:t>
      </w:r>
      <w:r>
        <w:t>una</w:t>
      </w:r>
      <w:r w:rsidR="00CE077F">
        <w:t xml:space="preserve">  </w:t>
      </w:r>
      <w:r>
        <w:t>forma</w:t>
      </w:r>
      <w:r w:rsidR="00CE077F">
        <w:t xml:space="preserve">  </w:t>
      </w:r>
      <w:r>
        <w:t>rápida,</w:t>
      </w:r>
      <w:r w:rsidR="00CE077F">
        <w:t xml:space="preserve">  </w:t>
      </w:r>
      <w:r>
        <w:t>ágil</w:t>
      </w:r>
      <w:r w:rsidR="00CE077F">
        <w:t xml:space="preserve">  </w:t>
      </w:r>
      <w:r>
        <w:t>y</w:t>
      </w:r>
      <w:r w:rsidR="00CE077F">
        <w:t xml:space="preserve">  </w:t>
      </w:r>
      <w:r>
        <w:t>eficaz,</w:t>
      </w:r>
      <w:r w:rsidR="00CE077F">
        <w:t xml:space="preserve">  </w:t>
      </w:r>
      <w:r>
        <w:t>puesto</w:t>
      </w:r>
      <w:r w:rsidR="00CE077F">
        <w:t xml:space="preserve">  </w:t>
      </w:r>
      <w:r>
        <w:t>que</w:t>
      </w:r>
      <w:r w:rsidR="00CE077F">
        <w:t xml:space="preserve">  </w:t>
      </w:r>
      <w:r>
        <w:t>permitirá</w:t>
      </w:r>
      <w:r w:rsidR="00CE077F">
        <w:t xml:space="preserve">  </w:t>
      </w:r>
      <w:r>
        <w:t>reducir</w:t>
      </w:r>
      <w:r w:rsidR="00CE077F">
        <w:t xml:space="preserve">  </w:t>
      </w:r>
      <w:r>
        <w:t>el</w:t>
      </w:r>
      <w:r w:rsidR="00CE077F">
        <w:t xml:space="preserve">  </w:t>
      </w:r>
      <w:r>
        <w:t>tiempo</w:t>
      </w:r>
      <w:r w:rsidR="00CE077F">
        <w:t xml:space="preserve">  </w:t>
      </w:r>
      <w:r>
        <w:t>necesario empleado en</w:t>
      </w:r>
      <w:r w:rsidR="00CE077F">
        <w:t xml:space="preserve">  </w:t>
      </w:r>
      <w:r>
        <w:t xml:space="preserve"> realizar</w:t>
      </w:r>
      <w:r w:rsidR="00CE077F">
        <w:t xml:space="preserve">  </w:t>
      </w:r>
      <w:r>
        <w:t>el</w:t>
      </w:r>
      <w:r w:rsidR="00CE077F">
        <w:t xml:space="preserve">  </w:t>
      </w:r>
      <w:r>
        <w:t>cálculo</w:t>
      </w:r>
      <w:r w:rsidR="00CE077F">
        <w:t xml:space="preserve">  </w:t>
      </w:r>
      <w:r>
        <w:t>de</w:t>
      </w:r>
      <w:r w:rsidR="00CE077F">
        <w:t xml:space="preserve">  </w:t>
      </w:r>
      <w:r>
        <w:t>forma</w:t>
      </w:r>
      <w:r w:rsidR="00CE077F">
        <w:t xml:space="preserve">  </w:t>
      </w:r>
      <w:r>
        <w:t>manual,</w:t>
      </w:r>
      <w:r w:rsidR="00CE077F">
        <w:t xml:space="preserve">  </w:t>
      </w:r>
      <w:r>
        <w:t>de</w:t>
      </w:r>
      <w:r w:rsidR="00CE077F">
        <w:t xml:space="preserve">  </w:t>
      </w:r>
      <w:r>
        <w:t>aproximadamente</w:t>
      </w:r>
      <w:r w:rsidR="00CE077F">
        <w:t xml:space="preserve">  </w:t>
      </w:r>
      <w:r>
        <w:t>media</w:t>
      </w:r>
      <w:r w:rsidR="00CE077F">
        <w:t xml:space="preserve">  </w:t>
      </w:r>
      <w:r>
        <w:t>hora,</w:t>
      </w:r>
      <w:r w:rsidR="00CE077F">
        <w:t xml:space="preserve">  </w:t>
      </w:r>
      <w:r>
        <w:t>a</w:t>
      </w:r>
      <w:r w:rsidR="00CE077F">
        <w:t xml:space="preserve">  </w:t>
      </w:r>
      <w:r>
        <w:t>segundos, que</w:t>
      </w:r>
      <w:r w:rsidR="00CE077F">
        <w:t xml:space="preserve">  </w:t>
      </w:r>
      <w:r>
        <w:t>es</w:t>
      </w:r>
      <w:r w:rsidR="00CE077F">
        <w:t xml:space="preserve">  </w:t>
      </w:r>
      <w:r>
        <w:t>el</w:t>
      </w:r>
      <w:r w:rsidR="00CE077F">
        <w:t xml:space="preserve">  </w:t>
      </w:r>
      <w:r>
        <w:t>tiempo</w:t>
      </w:r>
      <w:r w:rsidR="00CE077F">
        <w:t xml:space="preserve">  </w:t>
      </w:r>
      <w:r>
        <w:t>que</w:t>
      </w:r>
      <w:r w:rsidR="00CE077F">
        <w:t xml:space="preserve">  </w:t>
      </w:r>
      <w:r>
        <w:t>lleva</w:t>
      </w:r>
      <w:r w:rsidR="00CE077F">
        <w:t xml:space="preserve">  </w:t>
      </w:r>
      <w:r>
        <w:t>introducir</w:t>
      </w:r>
      <w:r w:rsidR="00CE077F">
        <w:t xml:space="preserve">  </w:t>
      </w:r>
      <w:r>
        <w:t>los</w:t>
      </w:r>
      <w:r w:rsidR="00CE077F">
        <w:t xml:space="preserve">  </w:t>
      </w:r>
      <w:r>
        <w:t>datos.</w:t>
      </w:r>
    </w:p>
    <w:p w:rsidR="005A72D2" w:rsidRDefault="005A72D2" w:rsidP="005A72D2"/>
    <w:p w:rsidR="005A72D2" w:rsidRDefault="005A72D2" w:rsidP="005A72D2">
      <w:r>
        <w:t>De</w:t>
      </w:r>
      <w:r w:rsidR="00CE077F">
        <w:t xml:space="preserve">  </w:t>
      </w:r>
      <w:r>
        <w:t>todos</w:t>
      </w:r>
      <w:r w:rsidR="00CE077F">
        <w:t xml:space="preserve">  </w:t>
      </w:r>
      <w:r>
        <w:t>los</w:t>
      </w:r>
      <w:r w:rsidR="00CE077F">
        <w:t xml:space="preserve">  </w:t>
      </w:r>
      <w:r>
        <w:t>métodos</w:t>
      </w:r>
      <w:r w:rsidR="00CE077F">
        <w:t xml:space="preserve">  </w:t>
      </w:r>
      <w:r>
        <w:t>de</w:t>
      </w:r>
      <w:r w:rsidR="00CE077F">
        <w:t xml:space="preserve">  </w:t>
      </w:r>
      <w:r>
        <w:t>cálculo</w:t>
      </w:r>
      <w:r w:rsidR="00CE077F">
        <w:t xml:space="preserve">  </w:t>
      </w:r>
      <w:r>
        <w:t>que</w:t>
      </w:r>
      <w:r w:rsidR="00CE077F">
        <w:t xml:space="preserve">  </w:t>
      </w:r>
      <w:r>
        <w:t>existen, se</w:t>
      </w:r>
      <w:r w:rsidR="00CE077F">
        <w:t xml:space="preserve">  </w:t>
      </w:r>
      <w:r>
        <w:t>va</w:t>
      </w:r>
      <w:r w:rsidR="00CE077F">
        <w:t xml:space="preserve">  </w:t>
      </w:r>
      <w:r>
        <w:t>a</w:t>
      </w:r>
      <w:r w:rsidR="00CE077F">
        <w:t xml:space="preserve">  </w:t>
      </w:r>
      <w:r>
        <w:t>trabajar</w:t>
      </w:r>
      <w:r w:rsidR="00CE077F">
        <w:t xml:space="preserve">  </w:t>
      </w:r>
      <w:r>
        <w:t>con el</w:t>
      </w:r>
      <w:r w:rsidR="00CE077F">
        <w:t xml:space="preserve">  </w:t>
      </w:r>
      <w:r>
        <w:t>que</w:t>
      </w:r>
      <w:r w:rsidR="00CE077F">
        <w:t xml:space="preserve">  </w:t>
      </w:r>
      <w:r>
        <w:t>se</w:t>
      </w:r>
      <w:r w:rsidR="00CE077F">
        <w:t xml:space="preserve">  </w:t>
      </w:r>
      <w:r>
        <w:t>encuentra</w:t>
      </w:r>
      <w:r w:rsidR="00CE077F">
        <w:t xml:space="preserve">  </w:t>
      </w:r>
      <w:r>
        <w:t>recogido</w:t>
      </w:r>
      <w:r w:rsidR="00CE077F">
        <w:t xml:space="preserve">  </w:t>
      </w:r>
      <w:r>
        <w:t>en</w:t>
      </w:r>
      <w:r w:rsidR="00CE077F">
        <w:t xml:space="preserve">  </w:t>
      </w:r>
      <w:r>
        <w:t>la</w:t>
      </w:r>
      <w:r w:rsidR="00CE077F">
        <w:t xml:space="preserve">  </w:t>
      </w:r>
      <w:r>
        <w:t>norma</w:t>
      </w:r>
      <w:r w:rsidR="00CE077F">
        <w:t xml:space="preserve">  </w:t>
      </w:r>
      <w:r>
        <w:t>UNE 31-002-94.</w:t>
      </w:r>
      <w:r w:rsidR="00CE077F">
        <w:t xml:space="preserve">  </w:t>
      </w:r>
      <w:r>
        <w:t>Esta</w:t>
      </w:r>
      <w:r w:rsidR="00CE077F">
        <w:t xml:space="preserve">  </w:t>
      </w:r>
      <w:r>
        <w:t>elección</w:t>
      </w:r>
      <w:r w:rsidR="00CE077F">
        <w:t xml:space="preserve">  </w:t>
      </w:r>
      <w:r>
        <w:t>se</w:t>
      </w:r>
      <w:r w:rsidR="00CE077F">
        <w:t xml:space="preserve">  </w:t>
      </w:r>
      <w:r>
        <w:t>ve</w:t>
      </w:r>
      <w:r w:rsidR="00CE077F">
        <w:t xml:space="preserve">  </w:t>
      </w:r>
      <w:r>
        <w:t>respaldada</w:t>
      </w:r>
      <w:r w:rsidR="00CE077F">
        <w:t xml:space="preserve">  </w:t>
      </w:r>
      <w:r>
        <w:t>tanto</w:t>
      </w:r>
      <w:r w:rsidR="00CE077F">
        <w:t xml:space="preserve">  </w:t>
      </w:r>
      <w:r>
        <w:t>por</w:t>
      </w:r>
      <w:r w:rsidR="00CE077F">
        <w:t xml:space="preserve">  </w:t>
      </w:r>
      <w:r>
        <w:t>la</w:t>
      </w:r>
      <w:r w:rsidR="00CE077F">
        <w:t xml:space="preserve">  </w:t>
      </w:r>
      <w:r>
        <w:t>difusión</w:t>
      </w:r>
      <w:r w:rsidR="00CE077F">
        <w:t xml:space="preserve">  </w:t>
      </w:r>
      <w:r>
        <w:t>que</w:t>
      </w:r>
      <w:r w:rsidR="00CE077F">
        <w:t xml:space="preserve">  </w:t>
      </w:r>
      <w:r>
        <w:t>tiene</w:t>
      </w:r>
      <w:r w:rsidR="00CE077F">
        <w:t xml:space="preserve">  </w:t>
      </w:r>
      <w:r>
        <w:t>la</w:t>
      </w:r>
      <w:r w:rsidR="00CE077F">
        <w:t xml:space="preserve">  </w:t>
      </w:r>
      <w:r>
        <w:t>norma</w:t>
      </w:r>
      <w:r w:rsidR="00CE077F">
        <w:t xml:space="preserve">  </w:t>
      </w:r>
      <w:r>
        <w:t>como</w:t>
      </w:r>
      <w:r w:rsidR="00CE077F">
        <w:t xml:space="preserve">  </w:t>
      </w:r>
      <w:r>
        <w:t>por</w:t>
      </w:r>
      <w:r w:rsidR="00CE077F">
        <w:t xml:space="preserve">  </w:t>
      </w:r>
      <w:r>
        <w:t>la</w:t>
      </w:r>
      <w:r w:rsidR="00CE077F">
        <w:t xml:space="preserve">  </w:t>
      </w:r>
      <w:r>
        <w:t>sencillez</w:t>
      </w:r>
      <w:r w:rsidR="00CE077F">
        <w:t xml:space="preserve">  </w:t>
      </w:r>
      <w:r>
        <w:t>y</w:t>
      </w:r>
      <w:r w:rsidR="00CE077F">
        <w:t xml:space="preserve">  </w:t>
      </w:r>
      <w:r>
        <w:t>generalidad</w:t>
      </w:r>
      <w:r w:rsidR="00CE077F">
        <w:t xml:space="preserve">  </w:t>
      </w:r>
      <w:r>
        <w:t>del</w:t>
      </w:r>
      <w:r w:rsidR="00CE077F">
        <w:t xml:space="preserve">  </w:t>
      </w:r>
      <w:r>
        <w:t>método.</w:t>
      </w:r>
      <w:r w:rsidR="00CE077F">
        <w:t xml:space="preserve">  </w:t>
      </w:r>
      <w:r>
        <w:t xml:space="preserve"> Además</w:t>
      </w:r>
      <w:r w:rsidR="00CE077F">
        <w:t xml:space="preserve">  </w:t>
      </w:r>
      <w:r>
        <w:t>se</w:t>
      </w:r>
      <w:r w:rsidR="00CE077F">
        <w:t xml:space="preserve">  </w:t>
      </w:r>
      <w:r>
        <w:t>trata</w:t>
      </w:r>
      <w:r w:rsidR="00CE077F">
        <w:t xml:space="preserve">  </w:t>
      </w:r>
      <w:r>
        <w:t>de</w:t>
      </w:r>
      <w:r w:rsidR="00CE077F">
        <w:t xml:space="preserve">  </w:t>
      </w:r>
      <w:r>
        <w:t>un</w:t>
      </w:r>
      <w:r w:rsidR="00CE077F">
        <w:t xml:space="preserve">  </w:t>
      </w:r>
      <w:r>
        <w:t>método</w:t>
      </w:r>
      <w:r w:rsidR="00CE077F">
        <w:t xml:space="preserve">  </w:t>
      </w:r>
      <w:r>
        <w:t>que</w:t>
      </w:r>
      <w:r w:rsidR="00CE077F">
        <w:t xml:space="preserve">  </w:t>
      </w:r>
      <w:r>
        <w:t>resuelve</w:t>
      </w:r>
      <w:r w:rsidR="00CE077F">
        <w:t xml:space="preserve">  </w:t>
      </w:r>
      <w:r>
        <w:t>un</w:t>
      </w:r>
      <w:r w:rsidR="00CE077F">
        <w:t xml:space="preserve">  </w:t>
      </w:r>
      <w:r>
        <w:t>problema</w:t>
      </w:r>
      <w:r w:rsidR="00CE077F">
        <w:t xml:space="preserve">  </w:t>
      </w:r>
      <w:r>
        <w:t>bien</w:t>
      </w:r>
      <w:r w:rsidR="00CE077F">
        <w:t xml:space="preserve">  </w:t>
      </w:r>
      <w:r>
        <w:t>definido</w:t>
      </w:r>
      <w:r w:rsidR="00CE077F">
        <w:t xml:space="preserve">  </w:t>
      </w:r>
      <w:r>
        <w:t>y</w:t>
      </w:r>
      <w:r w:rsidR="00CE077F">
        <w:t xml:space="preserve">  </w:t>
      </w:r>
      <w:r>
        <w:t>con</w:t>
      </w:r>
      <w:r w:rsidR="00CE077F">
        <w:t xml:space="preserve">  </w:t>
      </w:r>
      <w:r>
        <w:t>una</w:t>
      </w:r>
      <w:r w:rsidR="00CE077F">
        <w:t xml:space="preserve">  </w:t>
      </w:r>
      <w:r>
        <w:t>solución</w:t>
      </w:r>
      <w:r w:rsidR="00CE077F">
        <w:t xml:space="preserve">  </w:t>
      </w:r>
      <w:r>
        <w:t>algorítmica</w:t>
      </w:r>
      <w:r w:rsidR="00CE077F">
        <w:t xml:space="preserve">  </w:t>
      </w:r>
      <w:r>
        <w:t>conocida</w:t>
      </w:r>
      <w:r w:rsidR="00CE077F">
        <w:t xml:space="preserve">  </w:t>
      </w:r>
      <w:r>
        <w:t>lo</w:t>
      </w:r>
      <w:r w:rsidR="00CE077F">
        <w:t xml:space="preserve">  </w:t>
      </w:r>
      <w:r>
        <w:t>que</w:t>
      </w:r>
      <w:r w:rsidR="00CE077F">
        <w:t xml:space="preserve">  </w:t>
      </w:r>
      <w:r>
        <w:t>asegura</w:t>
      </w:r>
      <w:r w:rsidR="00CE077F">
        <w:t xml:space="preserve">  </w:t>
      </w:r>
      <w:r>
        <w:t>la</w:t>
      </w:r>
      <w:r w:rsidR="00CE077F">
        <w:t xml:space="preserve">  </w:t>
      </w:r>
      <w:r>
        <w:t>viabilidad</w:t>
      </w:r>
      <w:r w:rsidR="00CE077F">
        <w:t xml:space="preserve">  </w:t>
      </w:r>
      <w:r>
        <w:t>del</w:t>
      </w:r>
      <w:r w:rsidR="00CE077F">
        <w:t xml:space="preserve">  </w:t>
      </w:r>
      <w:r>
        <w:t xml:space="preserve"> diseño</w:t>
      </w:r>
      <w:r w:rsidR="00CE077F">
        <w:t xml:space="preserve">  </w:t>
      </w:r>
      <w:r>
        <w:t>del</w:t>
      </w:r>
      <w:r w:rsidR="00CE077F">
        <w:t xml:space="preserve">  </w:t>
      </w:r>
      <w:r>
        <w:t>programa.</w:t>
      </w:r>
    </w:p>
    <w:p w:rsidR="005A72D2" w:rsidRDefault="005A72D2" w:rsidP="005A72D2"/>
    <w:p w:rsidR="005A72D2" w:rsidRDefault="005A72D2" w:rsidP="005A72D2">
      <w:r>
        <w:t>La</w:t>
      </w:r>
      <w:r w:rsidR="00CE077F">
        <w:t xml:space="preserve">  </w:t>
      </w:r>
      <w:r>
        <w:t>aplicación informática</w:t>
      </w:r>
      <w:r w:rsidR="00CE077F">
        <w:t xml:space="preserve">  </w:t>
      </w:r>
      <w:r>
        <w:t>va</w:t>
      </w:r>
      <w:r w:rsidR="00CE077F">
        <w:t xml:space="preserve">  </w:t>
      </w:r>
      <w:r>
        <w:t>a</w:t>
      </w:r>
      <w:r w:rsidR="00CE077F">
        <w:t xml:space="preserve">  </w:t>
      </w:r>
      <w:r>
        <w:t>revalorizar,</w:t>
      </w:r>
      <w:r w:rsidR="00CE077F">
        <w:t xml:space="preserve">  </w:t>
      </w:r>
      <w:r>
        <w:t>en</w:t>
      </w:r>
      <w:r w:rsidR="00CE077F">
        <w:t xml:space="preserve">  </w:t>
      </w:r>
      <w:r>
        <w:t>cierto</w:t>
      </w:r>
      <w:r w:rsidR="00CE077F">
        <w:t xml:space="preserve">  </w:t>
      </w:r>
      <w:r>
        <w:t>modo,</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puesto</w:t>
      </w:r>
      <w:r w:rsidR="00CE077F">
        <w:t xml:space="preserve">  </w:t>
      </w:r>
      <w:r>
        <w:t>que</w:t>
      </w:r>
      <w:r w:rsidR="00CE077F">
        <w:t xml:space="preserve">  </w:t>
      </w:r>
      <w:r>
        <w:t>permitirá</w:t>
      </w:r>
      <w:r w:rsidR="00CE077F">
        <w:t xml:space="preserve">  </w:t>
      </w:r>
      <w:r>
        <w:t>estudiar</w:t>
      </w:r>
      <w:r w:rsidR="00CE077F">
        <w:t xml:space="preserve">  </w:t>
      </w:r>
      <w:r>
        <w:t>con</w:t>
      </w:r>
      <w:r w:rsidR="00CE077F">
        <w:t xml:space="preserve">  </w:t>
      </w:r>
      <w:r>
        <w:t>facilidad</w:t>
      </w:r>
      <w:r w:rsidR="00CE077F">
        <w:t xml:space="preserve">  </w:t>
      </w:r>
      <w:r>
        <w:t>la</w:t>
      </w:r>
      <w:r w:rsidR="00CE077F">
        <w:t xml:space="preserve">  </w:t>
      </w:r>
      <w:r>
        <w:t>influencia</w:t>
      </w:r>
      <w:r w:rsidR="00CE077F">
        <w:t xml:space="preserve">  </w:t>
      </w:r>
      <w:r>
        <w:t>que</w:t>
      </w:r>
      <w:r w:rsidR="00CE077F">
        <w:t xml:space="preserve">  </w:t>
      </w:r>
      <w:r>
        <w:t>tiene</w:t>
      </w:r>
      <w:r w:rsidR="00CE077F">
        <w:t xml:space="preserve">  </w:t>
      </w:r>
      <w:r>
        <w:t>cualquier variación</w:t>
      </w:r>
      <w:r w:rsidR="00CE077F">
        <w:t xml:space="preserve">  </w:t>
      </w:r>
      <w:r>
        <w:t>de</w:t>
      </w:r>
      <w:r w:rsidR="00CE077F">
        <w:t xml:space="preserve">  </w:t>
      </w:r>
      <w:r>
        <w:t>un</w:t>
      </w:r>
      <w:r w:rsidR="00CE077F">
        <w:t xml:space="preserve">  </w:t>
      </w:r>
      <w:r>
        <w:t>componente (o</w:t>
      </w:r>
      <w:r w:rsidR="00CE077F">
        <w:t xml:space="preserve">  </w:t>
      </w:r>
      <w:r>
        <w:t>componentes)</w:t>
      </w:r>
      <w:r w:rsidR="00CE077F">
        <w:t xml:space="preserve">  </w:t>
      </w:r>
      <w:r>
        <w:t>en</w:t>
      </w:r>
      <w:r w:rsidR="00CE077F">
        <w:t xml:space="preserve">  </w:t>
      </w:r>
      <w:r>
        <w:t>una</w:t>
      </w:r>
      <w:r w:rsidR="00CE077F">
        <w:t xml:space="preserve">  </w:t>
      </w:r>
      <w:r>
        <w:t>familia</w:t>
      </w:r>
      <w:r w:rsidR="00CE077F">
        <w:t xml:space="preserve">  </w:t>
      </w:r>
      <w:r>
        <w:t>mezclas</w:t>
      </w:r>
      <w:r w:rsidR="00CE077F">
        <w:t xml:space="preserve">  </w:t>
      </w:r>
      <w:r>
        <w:t>explosivas.</w:t>
      </w:r>
      <w:r w:rsidR="00CE077F">
        <w:t xml:space="preserve">  </w:t>
      </w:r>
    </w:p>
    <w:p w:rsidR="005A72D2" w:rsidRDefault="000B1E23" w:rsidP="000B1E23">
      <w:pPr>
        <w:overflowPunct/>
        <w:autoSpaceDE/>
        <w:autoSpaceDN/>
        <w:adjustRightInd/>
        <w:spacing w:after="200" w:line="276" w:lineRule="auto"/>
        <w:jc w:val="left"/>
      </w:pPr>
      <w:r>
        <w:br w:type="page"/>
      </w:r>
    </w:p>
    <w:p w:rsidR="005A72D2" w:rsidRDefault="005A72D2" w:rsidP="005A72D2">
      <w:r>
        <w:rPr>
          <w:b/>
          <w:sz w:val="28"/>
        </w:rPr>
        <w:lastRenderedPageBreak/>
        <w:t>5.2</w:t>
      </w:r>
      <w:r>
        <w:rPr>
          <w:b/>
          <w:sz w:val="28"/>
        </w:rPr>
        <w:tab/>
        <w:t>Estudio de los costes</w:t>
      </w:r>
      <w:r w:rsidR="00CE077F">
        <w:rPr>
          <w:b/>
          <w:sz w:val="28"/>
        </w:rPr>
        <w:t xml:space="preserve">  </w:t>
      </w:r>
      <w:r>
        <w:rPr>
          <w:b/>
          <w:sz w:val="28"/>
        </w:rPr>
        <w:t>de</w:t>
      </w:r>
      <w:r w:rsidR="00CE077F">
        <w:rPr>
          <w:b/>
          <w:sz w:val="28"/>
        </w:rPr>
        <w:t xml:space="preserve">  </w:t>
      </w:r>
      <w:r>
        <w:rPr>
          <w:b/>
          <w:sz w:val="28"/>
        </w:rPr>
        <w:t>una</w:t>
      </w:r>
      <w:r w:rsidR="00CE077F">
        <w:rPr>
          <w:b/>
          <w:sz w:val="28"/>
        </w:rPr>
        <w:t xml:space="preserve">  </w:t>
      </w:r>
      <w:r>
        <w:rPr>
          <w:b/>
          <w:sz w:val="28"/>
        </w:rPr>
        <w:t>aplicación</w:t>
      </w:r>
      <w:r w:rsidR="00CE077F">
        <w:rPr>
          <w:b/>
          <w:sz w:val="28"/>
        </w:rPr>
        <w:t xml:space="preserve">  </w:t>
      </w:r>
      <w:r>
        <w:rPr>
          <w:b/>
          <w:sz w:val="28"/>
        </w:rPr>
        <w:t>informática.</w:t>
      </w:r>
      <w:r>
        <w:t xml:space="preserve"> </w:t>
      </w:r>
    </w:p>
    <w:p w:rsidR="005A72D2" w:rsidRDefault="005A72D2" w:rsidP="005A72D2"/>
    <w:p w:rsidR="005A72D2" w:rsidRDefault="005A72D2" w:rsidP="005A72D2">
      <w:r>
        <w:t>Cuando</w:t>
      </w:r>
      <w:r w:rsidR="00CE077F">
        <w:t xml:space="preserve">  </w:t>
      </w:r>
      <w:r>
        <w:t>se</w:t>
      </w:r>
      <w:r w:rsidR="00CE077F">
        <w:t xml:space="preserve">  </w:t>
      </w:r>
      <w:r>
        <w:t>pretende</w:t>
      </w:r>
      <w:r w:rsidR="00CE077F">
        <w:t xml:space="preserve">  </w:t>
      </w:r>
      <w:r>
        <w:t>desarrollar</w:t>
      </w:r>
      <w:r w:rsidR="00CE077F">
        <w:t xml:space="preserve">  </w:t>
      </w:r>
      <w:r>
        <w:t>una</w:t>
      </w:r>
      <w:r w:rsidR="00CE077F">
        <w:t xml:space="preserve">  </w:t>
      </w:r>
      <w:r>
        <w:t>aplicación</w:t>
      </w:r>
      <w:r w:rsidR="00CE077F">
        <w:t xml:space="preserve">  </w:t>
      </w:r>
      <w:r>
        <w:t>informática</w:t>
      </w:r>
      <w:r w:rsidR="00CE077F">
        <w:t xml:space="preserve">  </w:t>
      </w:r>
      <w:r>
        <w:t>que</w:t>
      </w:r>
      <w:r w:rsidR="00CE077F">
        <w:t xml:space="preserve">  </w:t>
      </w:r>
      <w:r>
        <w:t>sustituye</w:t>
      </w:r>
      <w:r w:rsidR="00CE077F">
        <w:t xml:space="preserve">  </w:t>
      </w:r>
      <w:r>
        <w:t>a</w:t>
      </w:r>
      <w:r w:rsidR="00CE077F">
        <w:t xml:space="preserve">  </w:t>
      </w:r>
      <w:r>
        <w:t xml:space="preserve"> otra</w:t>
      </w:r>
      <w:r w:rsidR="00CE077F">
        <w:t xml:space="preserve">  </w:t>
      </w:r>
      <w:r>
        <w:t>(o a</w:t>
      </w:r>
      <w:r w:rsidR="00CE077F">
        <w:t xml:space="preserve">  </w:t>
      </w:r>
      <w:r>
        <w:t>un</w:t>
      </w:r>
      <w:r w:rsidR="00CE077F">
        <w:t xml:space="preserve">  </w:t>
      </w:r>
      <w:r>
        <w:t>método</w:t>
      </w:r>
      <w:r w:rsidR="00CE077F">
        <w:t xml:space="preserve">  </w:t>
      </w:r>
      <w:r>
        <w:t>manual),</w:t>
      </w:r>
      <w:r w:rsidR="00CE077F">
        <w:t xml:space="preserve">  </w:t>
      </w:r>
      <w:r>
        <w:t>hay</w:t>
      </w:r>
      <w:r w:rsidR="00CE077F">
        <w:t xml:space="preserve">  </w:t>
      </w:r>
      <w:r>
        <w:t>que</w:t>
      </w:r>
      <w:r w:rsidR="00CE077F">
        <w:t xml:space="preserve">  </w:t>
      </w:r>
      <w:r>
        <w:t>sopesar</w:t>
      </w:r>
      <w:r w:rsidR="00CE077F">
        <w:t xml:space="preserve">  </w:t>
      </w:r>
      <w:r>
        <w:t>las</w:t>
      </w:r>
      <w:r w:rsidR="00CE077F">
        <w:t xml:space="preserve">  </w:t>
      </w:r>
      <w:r>
        <w:t>ventajas e</w:t>
      </w:r>
      <w:r w:rsidR="00CE077F">
        <w:t xml:space="preserve">  </w:t>
      </w:r>
      <w:r>
        <w:t>inconvenientes</w:t>
      </w:r>
      <w:r w:rsidR="00CE077F">
        <w:t xml:space="preserve">  </w:t>
      </w:r>
      <w:r>
        <w:t>que</w:t>
      </w:r>
      <w:r w:rsidR="00CE077F">
        <w:t xml:space="preserve">  </w:t>
      </w:r>
      <w:r>
        <w:t>presentará</w:t>
      </w:r>
      <w:r w:rsidR="00CE077F">
        <w:t xml:space="preserve">  </w:t>
      </w:r>
      <w:r>
        <w:t>la</w:t>
      </w:r>
      <w:r w:rsidR="00CE077F">
        <w:t xml:space="preserve">  </w:t>
      </w:r>
      <w:r>
        <w:t>creación</w:t>
      </w:r>
      <w:r w:rsidR="00CE077F">
        <w:t xml:space="preserve">  </w:t>
      </w:r>
      <w:r>
        <w:t>de</w:t>
      </w:r>
      <w:r w:rsidR="00CE077F">
        <w:t xml:space="preserve">  </w:t>
      </w:r>
      <w:r>
        <w:t>una nueva</w:t>
      </w:r>
      <w:r w:rsidR="00CE077F">
        <w:t xml:space="preserve">  </w:t>
      </w:r>
      <w:r>
        <w:t>herramienta</w:t>
      </w:r>
      <w:r w:rsidR="00CE077F">
        <w:t xml:space="preserve">  </w:t>
      </w:r>
      <w:r>
        <w:t>informática</w:t>
      </w:r>
      <w:r w:rsidR="00CE077F">
        <w:t xml:space="preserve">  </w:t>
      </w:r>
      <w:r>
        <w:t>antes</w:t>
      </w:r>
      <w:r w:rsidR="00CE077F">
        <w:t xml:space="preserve">  </w:t>
      </w:r>
      <w:r>
        <w:t>de</w:t>
      </w:r>
      <w:r w:rsidR="00CE077F">
        <w:t xml:space="preserve">  </w:t>
      </w:r>
      <w:r>
        <w:t>incurrir</w:t>
      </w:r>
      <w:r w:rsidR="00CE077F">
        <w:t xml:space="preserve">  </w:t>
      </w:r>
      <w:r>
        <w:t>en</w:t>
      </w:r>
      <w:r w:rsidR="00CE077F">
        <w:t xml:space="preserve">  </w:t>
      </w:r>
      <w:r>
        <w:t>unos</w:t>
      </w:r>
      <w:r w:rsidR="00CE077F">
        <w:t xml:space="preserve">  </w:t>
      </w:r>
      <w:r>
        <w:t>costes</w:t>
      </w:r>
      <w:r w:rsidR="00CE077F">
        <w:t xml:space="preserve">  </w:t>
      </w:r>
      <w:r>
        <w:t>superiores</w:t>
      </w:r>
      <w:r w:rsidR="00CE077F">
        <w:t xml:space="preserve">  </w:t>
      </w:r>
      <w:r>
        <w:t>a</w:t>
      </w:r>
      <w:r w:rsidR="00CE077F">
        <w:t xml:space="preserve">  </w:t>
      </w:r>
      <w:r>
        <w:t>la</w:t>
      </w:r>
      <w:r w:rsidR="000B1E23">
        <w:t xml:space="preserve"> </w:t>
      </w:r>
      <w:r w:rsidR="00CE077F">
        <w:t xml:space="preserve"> </w:t>
      </w:r>
      <w:r>
        <w:t>alternativa</w:t>
      </w:r>
      <w:r w:rsidR="00CE077F">
        <w:t xml:space="preserve">    </w:t>
      </w:r>
      <w:r>
        <w:t>de</w:t>
      </w:r>
      <w:r w:rsidR="00CE077F">
        <w:t xml:space="preserve">  </w:t>
      </w:r>
      <w:r>
        <w:t>continuar</w:t>
      </w:r>
      <w:r w:rsidR="00CE077F">
        <w:t xml:space="preserve">  </w:t>
      </w:r>
      <w:r>
        <w:t>empleando</w:t>
      </w:r>
      <w:r w:rsidR="00CE077F">
        <w:t xml:space="preserve">  </w:t>
      </w:r>
      <w:r>
        <w:t>la</w:t>
      </w:r>
      <w:r w:rsidR="00CE077F">
        <w:t xml:space="preserve">  </w:t>
      </w:r>
      <w:r>
        <w:t>ya</w:t>
      </w:r>
      <w:r w:rsidR="00CE077F">
        <w:t xml:space="preserve">  </w:t>
      </w:r>
      <w:r>
        <w:t>existente.</w:t>
      </w:r>
    </w:p>
    <w:p w:rsidR="005A72D2" w:rsidRDefault="005A72D2" w:rsidP="005A72D2"/>
    <w:p w:rsidR="005A72D2" w:rsidRDefault="005A72D2" w:rsidP="005A72D2">
      <w:pPr>
        <w:rPr>
          <w:i/>
        </w:rPr>
      </w:pPr>
      <w:r>
        <w:t>Los costes del</w:t>
      </w:r>
      <w:r w:rsidR="00CE077F">
        <w:t xml:space="preserve">  </w:t>
      </w:r>
      <w:r>
        <w:t>método</w:t>
      </w:r>
      <w:r w:rsidR="00CE077F">
        <w:t xml:space="preserve">  </w:t>
      </w:r>
      <w:r>
        <w:t>automático de</w:t>
      </w:r>
      <w:r w:rsidR="00CE077F">
        <w:t xml:space="preserve">  </w:t>
      </w:r>
      <w:r>
        <w:t>resolución,</w:t>
      </w:r>
      <w:r w:rsidR="00CE077F">
        <w:t xml:space="preserve">  </w:t>
      </w:r>
      <w:r>
        <w:t>son los</w:t>
      </w:r>
      <w:r w:rsidR="00CE077F">
        <w:t xml:space="preserve">  </w:t>
      </w:r>
      <w:r>
        <w:t>que</w:t>
      </w:r>
      <w:r w:rsidR="00CE077F">
        <w:t xml:space="preserve">  </w:t>
      </w:r>
      <w:r>
        <w:t>acarrea tanto</w:t>
      </w:r>
      <w:r w:rsidR="00CE077F">
        <w:t xml:space="preserve">  </w:t>
      </w:r>
      <w:r>
        <w:t xml:space="preserve"> la</w:t>
      </w:r>
      <w:r w:rsidR="00CE077F">
        <w:t xml:space="preserve">  </w:t>
      </w:r>
      <w:r>
        <w:t>construcción como</w:t>
      </w:r>
      <w:r w:rsidR="00CE077F">
        <w:t xml:space="preserve">  </w:t>
      </w:r>
      <w:r>
        <w:t>la</w:t>
      </w:r>
      <w:r w:rsidR="00CE077F">
        <w:t xml:space="preserve">  </w:t>
      </w:r>
      <w:r>
        <w:t>utilización de</w:t>
      </w:r>
      <w:r w:rsidR="00CE077F">
        <w:t xml:space="preserve">  </w:t>
      </w:r>
      <w:r>
        <w:t xml:space="preserve"> la</w:t>
      </w:r>
      <w:r w:rsidR="00CE077F">
        <w:t xml:space="preserve">  </w:t>
      </w:r>
      <w:r>
        <w:t>aplicación informática y</w:t>
      </w:r>
      <w:r w:rsidR="00CE077F">
        <w:t xml:space="preserve">  </w:t>
      </w:r>
      <w:r>
        <w:t>se</w:t>
      </w:r>
      <w:r w:rsidR="00CE077F">
        <w:t xml:space="preserve">  </w:t>
      </w:r>
      <w:r>
        <w:t>pueden</w:t>
      </w:r>
      <w:r w:rsidR="00CE077F">
        <w:t xml:space="preserve">  </w:t>
      </w:r>
      <w:r>
        <w:t>clasificar</w:t>
      </w:r>
      <w:r w:rsidR="00CE077F">
        <w:t xml:space="preserve">  </w:t>
      </w:r>
      <w:r>
        <w:t>según la</w:t>
      </w:r>
      <w:r w:rsidR="00CE077F">
        <w:t xml:space="preserve">  </w:t>
      </w:r>
      <w:r>
        <w:t xml:space="preserve"> siguiente</w:t>
      </w:r>
      <w:r w:rsidR="00CE077F">
        <w:t xml:space="preserve">  </w:t>
      </w:r>
      <w:r>
        <w:t>división</w:t>
      </w:r>
      <w:r w:rsidR="00CE077F">
        <w:t xml:space="preserve">  </w:t>
      </w:r>
      <w:r>
        <w:t>de</w:t>
      </w:r>
      <w:r w:rsidR="00CE077F">
        <w:t xml:space="preserve">  </w:t>
      </w:r>
      <w:r>
        <w:rPr>
          <w:i/>
        </w:rPr>
        <w:t>costes</w:t>
      </w:r>
      <w:r w:rsidR="00CE077F">
        <w:rPr>
          <w:i/>
        </w:rPr>
        <w:t xml:space="preserve">  </w:t>
      </w:r>
      <w:r>
        <w:rPr>
          <w:i/>
        </w:rPr>
        <w:t>interdependientes:</w:t>
      </w:r>
    </w:p>
    <w:p w:rsidR="005A72D2" w:rsidRDefault="005A72D2" w:rsidP="005A72D2">
      <w:r>
        <w:rPr>
          <w:i/>
        </w:rPr>
        <w:t xml:space="preserve"> </w:t>
      </w:r>
      <w:r>
        <w:t>(véase</w:t>
      </w:r>
      <w:r w:rsidR="00CE077F">
        <w:t xml:space="preserve">  </w:t>
      </w:r>
      <w:r>
        <w:rPr>
          <w:b/>
        </w:rPr>
        <w:t>tabla 5-1</w:t>
      </w:r>
      <w:r>
        <w:t>)</w:t>
      </w:r>
    </w:p>
    <w:p w:rsidR="005A72D2" w:rsidRDefault="005A72D2" w:rsidP="005A72D2">
      <w:pPr>
        <w:rPr>
          <w:i/>
        </w:rPr>
      </w:pPr>
    </w:p>
    <w:p w:rsidR="005A72D2" w:rsidRDefault="005A72D2" w:rsidP="005A72D2">
      <w:pPr>
        <w:jc w:val="center"/>
        <w:rPr>
          <w:i/>
        </w:rPr>
      </w:pPr>
      <w:r>
        <w:rPr>
          <w:b/>
          <w:i/>
        </w:rPr>
        <w:t xml:space="preserve">Tabla 5-1 : </w:t>
      </w:r>
      <w:r>
        <w:rPr>
          <w:b/>
          <w:i/>
        </w:rPr>
        <w:tab/>
        <w:t>Costes</w:t>
      </w:r>
      <w:r w:rsidR="00CE077F">
        <w:rPr>
          <w:b/>
          <w:i/>
        </w:rPr>
        <w:t xml:space="preserve">  </w:t>
      </w:r>
      <w:r>
        <w:rPr>
          <w:b/>
          <w:i/>
        </w:rPr>
        <w:t>del</w:t>
      </w:r>
      <w:r w:rsidR="00CE077F">
        <w:rPr>
          <w:b/>
          <w:i/>
        </w:rPr>
        <w:t xml:space="preserve">  </w:t>
      </w:r>
      <w:r>
        <w:rPr>
          <w:b/>
          <w:i/>
        </w:rPr>
        <w:t xml:space="preserve"> método</w:t>
      </w:r>
      <w:r w:rsidR="00CE077F">
        <w:rPr>
          <w:b/>
          <w:i/>
        </w:rPr>
        <w:t xml:space="preserve">  </w:t>
      </w:r>
      <w:r>
        <w:rPr>
          <w:b/>
          <w:i/>
        </w:rPr>
        <w:t>automático.</w:t>
      </w:r>
    </w:p>
    <w:p w:rsidR="005A72D2" w:rsidRDefault="005A72D2" w:rsidP="005A72D2">
      <w:pPr>
        <w:rPr>
          <w:i/>
        </w:rPr>
      </w:pPr>
      <w:r>
        <w:rPr>
          <w:i/>
        </w:rPr>
        <w:tab/>
      </w:r>
      <w:r>
        <w:rPr>
          <w:i/>
        </w:rPr>
        <w:tab/>
      </w:r>
      <w:r>
        <w:rPr>
          <w:i/>
        </w:rPr>
        <w:tab/>
      </w:r>
      <w:r>
        <w:rPr>
          <w:i/>
        </w:rPr>
        <w:tab/>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4198"/>
      </w:tblGrid>
      <w:tr w:rsidR="005A72D2" w:rsidTr="00CE077F">
        <w:trPr>
          <w:jc w:val="center"/>
        </w:trPr>
        <w:tc>
          <w:tcPr>
            <w:tcW w:w="4198" w:type="dxa"/>
            <w:shd w:val="pct5" w:color="auto" w:fill="auto"/>
          </w:tcPr>
          <w:p w:rsidR="005A72D2" w:rsidRDefault="005A72D2" w:rsidP="00CE077F">
            <w:pPr>
              <w:jc w:val="center"/>
              <w:rPr>
                <w:b/>
                <w:i/>
              </w:rPr>
            </w:pPr>
            <w:r>
              <w:rPr>
                <w:b/>
                <w:i/>
              </w:rPr>
              <w:t>- Costes</w:t>
            </w:r>
            <w:r w:rsidR="00CE077F">
              <w:rPr>
                <w:b/>
                <w:i/>
              </w:rPr>
              <w:t xml:space="preserve">  </w:t>
            </w:r>
            <w:r>
              <w:rPr>
                <w:b/>
                <w:i/>
              </w:rPr>
              <w:t>del</w:t>
            </w:r>
            <w:r w:rsidR="00CE077F">
              <w:rPr>
                <w:b/>
                <w:i/>
              </w:rPr>
              <w:t xml:space="preserve">  </w:t>
            </w:r>
            <w:r>
              <w:rPr>
                <w:b/>
                <w:i/>
              </w:rPr>
              <w:t>método de</w:t>
            </w:r>
            <w:r w:rsidR="00CE077F">
              <w:rPr>
                <w:b/>
                <w:i/>
              </w:rPr>
              <w:t xml:space="preserve">  </w:t>
            </w:r>
            <w:r>
              <w:rPr>
                <w:b/>
                <w:i/>
              </w:rPr>
              <w:t>Cálculo Automático.</w:t>
            </w:r>
          </w:p>
          <w:p w:rsidR="005A72D2" w:rsidRDefault="005A72D2" w:rsidP="00CE077F">
            <w:pPr>
              <w:jc w:val="center"/>
              <w:rPr>
                <w:i/>
              </w:rPr>
            </w:pPr>
            <w:r>
              <w:rPr>
                <w:b/>
                <w:i/>
              </w:rPr>
              <w:t>(CA)</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 xml:space="preserve">de desarrollo: </w:t>
            </w:r>
          </w:p>
          <w:p w:rsidR="005A72D2" w:rsidRDefault="00CE077F" w:rsidP="00CE077F">
            <w:pPr>
              <w:jc w:val="center"/>
            </w:pPr>
            <w:r>
              <w:t xml:space="preserve">    </w:t>
            </w:r>
            <w:r w:rsidR="005A72D2">
              <w:t xml:space="preserve"> (</w:t>
            </w:r>
            <w:proofErr w:type="spellStart"/>
            <w:r w:rsidR="005A72D2">
              <w:t>CA</w:t>
            </w:r>
            <w:r w:rsidR="005A72D2">
              <w:rPr>
                <w:vertAlign w:val="subscript"/>
              </w:rPr>
              <w:t>Desarrollo</w:t>
            </w:r>
            <w:proofErr w:type="spellEnd"/>
            <w:r w:rsidR="005A72D2">
              <w:t>)</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del sistema:</w:t>
            </w:r>
          </w:p>
          <w:p w:rsidR="005A72D2" w:rsidRDefault="005A72D2" w:rsidP="00CE077F">
            <w:pPr>
              <w:jc w:val="center"/>
            </w:pPr>
            <w:r>
              <w:t>(</w:t>
            </w:r>
            <w:proofErr w:type="spellStart"/>
            <w:r>
              <w:t>CA</w:t>
            </w:r>
            <w:r>
              <w:rPr>
                <w:vertAlign w:val="subscript"/>
              </w:rPr>
              <w:t>Sistema</w:t>
            </w:r>
            <w:proofErr w:type="spellEnd"/>
            <w:r>
              <w:t>)</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del</w:t>
            </w:r>
            <w:r w:rsidR="00CE077F">
              <w:t xml:space="preserve">  </w:t>
            </w:r>
            <w:r>
              <w:t>tiempo</w:t>
            </w:r>
            <w:r w:rsidR="00CE077F">
              <w:t xml:space="preserve">  </w:t>
            </w:r>
            <w:r>
              <w:t>de</w:t>
            </w:r>
            <w:r w:rsidR="00CE077F">
              <w:t xml:space="preserve">  </w:t>
            </w:r>
            <w:r>
              <w:t>ejecución: (</w:t>
            </w:r>
            <w:proofErr w:type="spellStart"/>
            <w:r>
              <w:t>CA</w:t>
            </w:r>
            <w:r>
              <w:rPr>
                <w:vertAlign w:val="subscript"/>
              </w:rPr>
              <w:t>Ejecución</w:t>
            </w:r>
            <w:proofErr w:type="spellEnd"/>
            <w:r>
              <w:t>=f(n))</w:t>
            </w:r>
          </w:p>
        </w:tc>
      </w:tr>
      <w:tr w:rsidR="005A72D2" w:rsidTr="00CE077F">
        <w:trPr>
          <w:jc w:val="center"/>
        </w:trPr>
        <w:tc>
          <w:tcPr>
            <w:tcW w:w="4198" w:type="dxa"/>
            <w:shd w:val="pct5" w:color="auto" w:fill="auto"/>
          </w:tcPr>
          <w:p w:rsidR="005A72D2" w:rsidRDefault="005A72D2" w:rsidP="00CE077F">
            <w:pPr>
              <w:jc w:val="center"/>
            </w:pPr>
            <w:r>
              <w:t>Costes</w:t>
            </w:r>
            <w:r w:rsidR="00CE077F">
              <w:t xml:space="preserve">  </w:t>
            </w:r>
            <w:r>
              <w:t>de</w:t>
            </w:r>
            <w:r w:rsidR="00CE077F">
              <w:t xml:space="preserve">  </w:t>
            </w:r>
            <w:r>
              <w:t>aprendizaje</w:t>
            </w:r>
            <w:r w:rsidR="00CE077F">
              <w:t xml:space="preserve">  </w:t>
            </w:r>
            <w:r>
              <w:t>del</w:t>
            </w:r>
            <w:r w:rsidR="00CE077F">
              <w:t xml:space="preserve">  </w:t>
            </w:r>
            <w:r>
              <w:t>manejo:</w:t>
            </w:r>
          </w:p>
          <w:p w:rsidR="005A72D2" w:rsidRDefault="005A72D2" w:rsidP="00CE077F">
            <w:pPr>
              <w:jc w:val="center"/>
            </w:pPr>
            <w:r>
              <w:t xml:space="preserve"> (</w:t>
            </w:r>
            <w:proofErr w:type="spellStart"/>
            <w:r>
              <w:t>CA</w:t>
            </w:r>
            <w:r>
              <w:rPr>
                <w:vertAlign w:val="subscript"/>
              </w:rPr>
              <w:t>Aprendizaje</w:t>
            </w:r>
            <w:proofErr w:type="spellEnd"/>
            <w:r>
              <w:t>)</w:t>
            </w:r>
          </w:p>
        </w:tc>
      </w:tr>
    </w:tbl>
    <w:p w:rsidR="005A72D2" w:rsidRDefault="005A72D2" w:rsidP="000B1E23">
      <w:pPr>
        <w:jc w:val="center"/>
        <w:rPr>
          <w:sz w:val="16"/>
        </w:rPr>
      </w:pPr>
      <w:r>
        <w:rPr>
          <w:sz w:val="16"/>
        </w:rPr>
        <w:t>Fuente:</w:t>
      </w:r>
      <w:r>
        <w:rPr>
          <w:sz w:val="16"/>
        </w:rPr>
        <w:tab/>
        <w:t>Elaboración</w:t>
      </w:r>
      <w:r w:rsidR="00CE077F">
        <w:rPr>
          <w:sz w:val="16"/>
        </w:rPr>
        <w:t xml:space="preserve">  </w:t>
      </w:r>
      <w:r>
        <w:rPr>
          <w:sz w:val="16"/>
        </w:rPr>
        <w:t>propia.</w:t>
      </w:r>
    </w:p>
    <w:p w:rsidR="005A72D2" w:rsidRDefault="005A72D2" w:rsidP="000B1E23">
      <w:pPr>
        <w:jc w:val="center"/>
        <w:rPr>
          <w:sz w:val="16"/>
        </w:rPr>
      </w:pPr>
      <w:r>
        <w:rPr>
          <w:sz w:val="16"/>
        </w:rPr>
        <w:t>Nota:</w:t>
      </w:r>
      <w:r w:rsidR="00CE077F">
        <w:rPr>
          <w:sz w:val="16"/>
        </w:rPr>
        <w:t xml:space="preserve">  </w:t>
      </w:r>
      <w:r>
        <w:rPr>
          <w:sz w:val="16"/>
        </w:rPr>
        <w:tab/>
        <w:t>n</w:t>
      </w:r>
      <w:r w:rsidR="00CE077F">
        <w:rPr>
          <w:sz w:val="16"/>
        </w:rPr>
        <w:t xml:space="preserve">  </w:t>
      </w:r>
      <w:r>
        <w:rPr>
          <w:sz w:val="16"/>
        </w:rPr>
        <w:t>es el</w:t>
      </w:r>
      <w:r w:rsidR="00CE077F">
        <w:rPr>
          <w:sz w:val="16"/>
        </w:rPr>
        <w:t xml:space="preserve">  </w:t>
      </w:r>
      <w:r>
        <w:rPr>
          <w:sz w:val="16"/>
        </w:rPr>
        <w:t xml:space="preserve"> número</w:t>
      </w:r>
      <w:r w:rsidR="00CE077F">
        <w:rPr>
          <w:sz w:val="16"/>
        </w:rPr>
        <w:t xml:space="preserve">  </w:t>
      </w:r>
      <w:r>
        <w:rPr>
          <w:sz w:val="16"/>
        </w:rPr>
        <w:t>de</w:t>
      </w:r>
      <w:r w:rsidR="00CE077F">
        <w:rPr>
          <w:sz w:val="16"/>
        </w:rPr>
        <w:t xml:space="preserve">  </w:t>
      </w:r>
      <w:r>
        <w:rPr>
          <w:sz w:val="16"/>
        </w:rPr>
        <w:t>veces</w:t>
      </w:r>
      <w:r w:rsidR="00CE077F">
        <w:rPr>
          <w:sz w:val="16"/>
        </w:rPr>
        <w:t xml:space="preserve">  </w:t>
      </w:r>
      <w:r>
        <w:rPr>
          <w:sz w:val="16"/>
        </w:rPr>
        <w:t>que</w:t>
      </w:r>
      <w:r w:rsidR="00CE077F">
        <w:rPr>
          <w:sz w:val="16"/>
        </w:rPr>
        <w:t xml:space="preserve">  </w:t>
      </w:r>
      <w:r>
        <w:rPr>
          <w:sz w:val="16"/>
        </w:rPr>
        <w:t>se</w:t>
      </w:r>
      <w:r w:rsidR="00CE077F">
        <w:rPr>
          <w:sz w:val="16"/>
        </w:rPr>
        <w:t xml:space="preserve">  </w:t>
      </w:r>
      <w:r>
        <w:rPr>
          <w:sz w:val="16"/>
        </w:rPr>
        <w:t>aplica</w:t>
      </w:r>
      <w:r w:rsidR="00CE077F">
        <w:rPr>
          <w:sz w:val="16"/>
        </w:rPr>
        <w:t xml:space="preserve">  </w:t>
      </w:r>
      <w:r>
        <w:rPr>
          <w:sz w:val="16"/>
        </w:rPr>
        <w:t>el</w:t>
      </w:r>
      <w:r w:rsidR="00CE077F">
        <w:rPr>
          <w:sz w:val="16"/>
        </w:rPr>
        <w:t xml:space="preserve">  </w:t>
      </w:r>
      <w:r>
        <w:rPr>
          <w:sz w:val="16"/>
        </w:rPr>
        <w:t>método.</w:t>
      </w:r>
    </w:p>
    <w:p w:rsidR="005A72D2" w:rsidRDefault="005A72D2" w:rsidP="005A72D2"/>
    <w:p w:rsidR="005A72D2" w:rsidRDefault="005A72D2" w:rsidP="005A72D2">
      <w:r>
        <w:t>Los</w:t>
      </w:r>
      <w:r w:rsidR="00CE077F">
        <w:t xml:space="preserve">  </w:t>
      </w:r>
      <w:r>
        <w:t>conceptos</w:t>
      </w:r>
      <w:r w:rsidR="00CE077F">
        <w:t xml:space="preserve">  </w:t>
      </w:r>
      <w:r>
        <w:t>anteriores</w:t>
      </w:r>
      <w:r w:rsidR="00CE077F">
        <w:t xml:space="preserve">  </w:t>
      </w:r>
      <w:r>
        <w:t>se</w:t>
      </w:r>
      <w:r w:rsidR="00CE077F">
        <w:t xml:space="preserve">  </w:t>
      </w:r>
      <w:r>
        <w:t>pueden</w:t>
      </w:r>
      <w:r w:rsidR="00CE077F">
        <w:t xml:space="preserve">  </w:t>
      </w:r>
      <w:r>
        <w:t xml:space="preserve"> expresar</w:t>
      </w:r>
      <w:r w:rsidR="00CE077F">
        <w:t xml:space="preserve">  </w:t>
      </w:r>
      <w:r>
        <w:t>tanto</w:t>
      </w:r>
      <w:r w:rsidR="00CE077F">
        <w:t xml:space="preserve">  </w:t>
      </w:r>
      <w:r>
        <w:t>en</w:t>
      </w:r>
      <w:r w:rsidR="00CE077F">
        <w:t xml:space="preserve">  </w:t>
      </w:r>
      <w:r>
        <w:t>tiempo</w:t>
      </w:r>
      <w:r w:rsidR="00CE077F">
        <w:t xml:space="preserve">  </w:t>
      </w:r>
      <w:r>
        <w:t>como</w:t>
      </w:r>
      <w:r w:rsidR="00CE077F">
        <w:t xml:space="preserve">  </w:t>
      </w:r>
      <w:r>
        <w:t>en</w:t>
      </w:r>
      <w:r w:rsidR="00CE077F">
        <w:t xml:space="preserve">  </w:t>
      </w:r>
      <w:r>
        <w:t>dinero,</w:t>
      </w:r>
      <w:r w:rsidR="00CE077F">
        <w:t xml:space="preserve">  </w:t>
      </w:r>
      <w:r>
        <w:t>si</w:t>
      </w:r>
      <w:r w:rsidR="00CE077F">
        <w:t xml:space="preserve">  </w:t>
      </w:r>
      <w:r>
        <w:t>se</w:t>
      </w:r>
      <w:r w:rsidR="00CE077F">
        <w:t xml:space="preserve">  </w:t>
      </w:r>
      <w:r>
        <w:t>consideran</w:t>
      </w:r>
      <w:r w:rsidR="00CE077F">
        <w:t xml:space="preserve">  </w:t>
      </w:r>
      <w:r>
        <w:t>los</w:t>
      </w:r>
      <w:r w:rsidR="00CE077F">
        <w:t xml:space="preserve">  </w:t>
      </w:r>
      <w:r>
        <w:t>honorarios</w:t>
      </w:r>
      <w:r w:rsidR="00CE077F">
        <w:t xml:space="preserve">  </w:t>
      </w:r>
      <w:r>
        <w:t>de</w:t>
      </w:r>
      <w:r w:rsidR="00CE077F">
        <w:t xml:space="preserve">  </w:t>
      </w:r>
      <w:r>
        <w:t>analistas,</w:t>
      </w:r>
      <w:r w:rsidR="00CE077F">
        <w:t xml:space="preserve">  </w:t>
      </w:r>
      <w:r>
        <w:t>diseñadores, programadores</w:t>
      </w:r>
      <w:r w:rsidR="00CE077F">
        <w:t xml:space="preserve">  </w:t>
      </w:r>
      <w:r>
        <w:t>y</w:t>
      </w:r>
      <w:r w:rsidR="00CE077F">
        <w:t xml:space="preserve">  </w:t>
      </w:r>
      <w:r w:rsidR="000B1E23">
        <w:t>usuarios.</w:t>
      </w:r>
    </w:p>
    <w:p w:rsidR="000B1E23" w:rsidRDefault="005A72D2" w:rsidP="005A72D2">
      <w:r>
        <w:t>En</w:t>
      </w:r>
      <w:r w:rsidR="00CE077F">
        <w:t xml:space="preserve">  </w:t>
      </w:r>
      <w:r>
        <w:t>lo</w:t>
      </w:r>
      <w:r w:rsidR="00CE077F">
        <w:t xml:space="preserve">  </w:t>
      </w:r>
      <w:r>
        <w:t>que</w:t>
      </w:r>
      <w:r w:rsidR="00CE077F">
        <w:t xml:space="preserve">  </w:t>
      </w:r>
      <w:r>
        <w:t>sigue</w:t>
      </w:r>
      <w:r w:rsidR="00CE077F">
        <w:t xml:space="preserve">  </w:t>
      </w:r>
      <w:r>
        <w:t>se</w:t>
      </w:r>
      <w:r w:rsidR="00CE077F">
        <w:t xml:space="preserve">  </w:t>
      </w:r>
      <w:r>
        <w:t>considera</w:t>
      </w:r>
      <w:r w:rsidR="00CE077F">
        <w:t xml:space="preserve">  </w:t>
      </w:r>
      <w:r>
        <w:t>que</w:t>
      </w:r>
      <w:r w:rsidR="00CE077F">
        <w:t xml:space="preserve">  </w:t>
      </w:r>
      <w:r>
        <w:t>todos</w:t>
      </w:r>
      <w:r w:rsidR="00CE077F">
        <w:t xml:space="preserve">  </w:t>
      </w:r>
      <w:r>
        <w:t>los</w:t>
      </w:r>
      <w:r w:rsidR="00CE077F">
        <w:t xml:space="preserve">  </w:t>
      </w:r>
      <w:r>
        <w:t>costes</w:t>
      </w:r>
      <w:r w:rsidR="00CE077F">
        <w:t xml:space="preserve">  </w:t>
      </w:r>
      <w:r>
        <w:t>están</w:t>
      </w:r>
      <w:r w:rsidR="00CE077F">
        <w:t xml:space="preserve">  </w:t>
      </w:r>
      <w:r>
        <w:t>expresados</w:t>
      </w:r>
      <w:r w:rsidR="00CE077F">
        <w:t xml:space="preserve">  </w:t>
      </w:r>
      <w:r>
        <w:t>en</w:t>
      </w:r>
      <w:r w:rsidR="00CE077F">
        <w:t xml:space="preserve">  </w:t>
      </w:r>
      <w:r>
        <w:t>unidades</w:t>
      </w:r>
      <w:r w:rsidR="00CE077F">
        <w:t xml:space="preserve">  </w:t>
      </w:r>
      <w:r>
        <w:t>uniformes.</w:t>
      </w:r>
    </w:p>
    <w:p w:rsidR="000B1E23" w:rsidRDefault="000B1E23">
      <w:pPr>
        <w:overflowPunct/>
        <w:autoSpaceDE/>
        <w:autoSpaceDN/>
        <w:adjustRightInd/>
        <w:spacing w:after="200" w:line="276" w:lineRule="auto"/>
        <w:jc w:val="left"/>
      </w:pPr>
      <w:r>
        <w:br w:type="page"/>
      </w:r>
    </w:p>
    <w:p w:rsidR="005A72D2" w:rsidRDefault="005A72D2" w:rsidP="005A72D2"/>
    <w:p w:rsidR="005A72D2" w:rsidRDefault="005A72D2" w:rsidP="005A72D2">
      <w:r>
        <w:t>Los</w:t>
      </w:r>
      <w:r w:rsidR="00CE077F">
        <w:t xml:space="preserve">  </w:t>
      </w:r>
      <w:r>
        <w:rPr>
          <w:b/>
          <w:i/>
        </w:rPr>
        <w:t>costes</w:t>
      </w:r>
      <w:r w:rsidR="00CE077F">
        <w:rPr>
          <w:b/>
          <w:i/>
        </w:rPr>
        <w:t xml:space="preserve">  </w:t>
      </w:r>
      <w:r>
        <w:rPr>
          <w:b/>
          <w:i/>
        </w:rPr>
        <w:t>del</w:t>
      </w:r>
      <w:r w:rsidR="00CE077F">
        <w:rPr>
          <w:b/>
          <w:i/>
        </w:rPr>
        <w:t xml:space="preserve">  </w:t>
      </w:r>
      <w:r>
        <w:rPr>
          <w:b/>
          <w:i/>
        </w:rPr>
        <w:t>desarrollo</w:t>
      </w:r>
      <w:r>
        <w:t xml:space="preserve"> </w:t>
      </w:r>
      <w:r>
        <w:rPr>
          <w:b/>
        </w:rPr>
        <w:t>(</w:t>
      </w:r>
      <w:proofErr w:type="spellStart"/>
      <w:r>
        <w:rPr>
          <w:b/>
        </w:rPr>
        <w:t>CA</w:t>
      </w:r>
      <w:r>
        <w:rPr>
          <w:b/>
          <w:vertAlign w:val="subscript"/>
        </w:rPr>
        <w:t>Desarrollo</w:t>
      </w:r>
      <w:proofErr w:type="spellEnd"/>
      <w:r>
        <w:rPr>
          <w:b/>
        </w:rPr>
        <w:t>):</w:t>
      </w:r>
      <w:r w:rsidR="00CE077F">
        <w:t xml:space="preserve">  </w:t>
      </w:r>
      <w:r>
        <w:t>incluyen</w:t>
      </w:r>
      <w:r w:rsidR="00CE077F">
        <w:t xml:space="preserve">  </w:t>
      </w:r>
      <w:r>
        <w:t>los</w:t>
      </w:r>
      <w:r w:rsidR="00CE077F">
        <w:t xml:space="preserve">  </w:t>
      </w:r>
      <w:r>
        <w:t>costes</w:t>
      </w:r>
      <w:r w:rsidR="00CE077F">
        <w:t xml:space="preserve">  </w:t>
      </w:r>
      <w:r>
        <w:t>de</w:t>
      </w:r>
      <w:r w:rsidR="00CE077F">
        <w:t xml:space="preserve">  </w:t>
      </w:r>
      <w:r>
        <w:t>análisis,</w:t>
      </w:r>
      <w:r w:rsidR="00CE077F">
        <w:t xml:space="preserve">  </w:t>
      </w:r>
      <w:r>
        <w:t>diseño,</w:t>
      </w:r>
      <w:r w:rsidR="00CE077F">
        <w:t xml:space="preserve">  </w:t>
      </w:r>
      <w:r>
        <w:t>codificación,</w:t>
      </w:r>
      <w:r w:rsidR="00CE077F">
        <w:t xml:space="preserve">  </w:t>
      </w:r>
      <w:r>
        <w:t>comprobación</w:t>
      </w:r>
      <w:r w:rsidR="00CE077F">
        <w:t xml:space="preserve">  </w:t>
      </w:r>
      <w:r>
        <w:t>y</w:t>
      </w:r>
      <w:r w:rsidR="00CE077F">
        <w:t xml:space="preserve">  </w:t>
      </w:r>
      <w:r>
        <w:t>mantenimiento.</w:t>
      </w:r>
    </w:p>
    <w:p w:rsidR="005A72D2" w:rsidRDefault="005A72D2" w:rsidP="005A72D2">
      <w:r>
        <w:t>No</w:t>
      </w:r>
      <w:r w:rsidR="00CE077F">
        <w:t xml:space="preserve">  </w:t>
      </w:r>
      <w:r>
        <w:t>es</w:t>
      </w:r>
      <w:r w:rsidR="00CE077F">
        <w:t xml:space="preserve">  </w:t>
      </w:r>
      <w:r>
        <w:t>difícil</w:t>
      </w:r>
      <w:r w:rsidR="00CE077F">
        <w:t xml:space="preserve">  </w:t>
      </w:r>
      <w:r>
        <w:t>darse</w:t>
      </w:r>
      <w:r w:rsidR="00CE077F">
        <w:t xml:space="preserve">  </w:t>
      </w:r>
      <w:r>
        <w:t>cuenta</w:t>
      </w:r>
      <w:r w:rsidR="00CE077F">
        <w:t xml:space="preserve">  </w:t>
      </w:r>
      <w:r>
        <w:t>que</w:t>
      </w:r>
      <w:r w:rsidR="00CE077F">
        <w:t xml:space="preserve">  </w:t>
      </w:r>
      <w:r>
        <w:t>la</w:t>
      </w:r>
      <w:r w:rsidR="00CE077F">
        <w:t xml:space="preserve">  </w:t>
      </w:r>
      <w:r>
        <w:t>etapa</w:t>
      </w:r>
      <w:r w:rsidR="00CE077F">
        <w:t xml:space="preserve">  </w:t>
      </w:r>
      <w:r>
        <w:t>desarrollo</w:t>
      </w:r>
      <w:r w:rsidR="00CE077F">
        <w:t xml:space="preserve">  </w:t>
      </w:r>
      <w:r>
        <w:t>influye</w:t>
      </w:r>
      <w:r w:rsidR="00CE077F">
        <w:t xml:space="preserve">  </w:t>
      </w:r>
      <w:r>
        <w:t>notablemente</w:t>
      </w:r>
      <w:r w:rsidR="00CE077F">
        <w:t xml:space="preserve">  </w:t>
      </w:r>
      <w:r>
        <w:t>en</w:t>
      </w:r>
      <w:r w:rsidR="00CE077F">
        <w:t xml:space="preserve">  </w:t>
      </w:r>
      <w:r>
        <w:t xml:space="preserve"> los</w:t>
      </w:r>
      <w:r w:rsidR="00CE077F">
        <w:t xml:space="preserve">  </w:t>
      </w:r>
      <w:r>
        <w:t>demás</w:t>
      </w:r>
      <w:r w:rsidR="00CE077F">
        <w:t xml:space="preserve">  </w:t>
      </w:r>
      <w:r>
        <w:t>conceptos: Por</w:t>
      </w:r>
      <w:r w:rsidR="00CE077F">
        <w:t xml:space="preserve">  </w:t>
      </w:r>
      <w:r>
        <w:t>ejemplo</w:t>
      </w:r>
      <w:r w:rsidR="00CE077F">
        <w:t xml:space="preserve">  </w:t>
      </w:r>
      <w:r>
        <w:t>los costes</w:t>
      </w:r>
      <w:r w:rsidR="00CE077F">
        <w:t xml:space="preserve">  </w:t>
      </w:r>
      <w:r>
        <w:t>del</w:t>
      </w:r>
      <w:r w:rsidR="00CE077F">
        <w:t xml:space="preserve">  </w:t>
      </w:r>
      <w:r>
        <w:t>sistema</w:t>
      </w:r>
      <w:r w:rsidR="00CE077F">
        <w:t xml:space="preserve">  </w:t>
      </w:r>
      <w:r>
        <w:t>dependen</w:t>
      </w:r>
      <w:r w:rsidR="00CE077F">
        <w:t xml:space="preserve">  </w:t>
      </w:r>
      <w:r>
        <w:t>de</w:t>
      </w:r>
      <w:r w:rsidR="00CE077F">
        <w:t xml:space="preserve">  </w:t>
      </w:r>
      <w:r>
        <w:t>las</w:t>
      </w:r>
      <w:r w:rsidR="00CE077F">
        <w:t xml:space="preserve">  </w:t>
      </w:r>
      <w:r>
        <w:t>decisiones</w:t>
      </w:r>
      <w:r w:rsidR="00CE077F">
        <w:t xml:space="preserve">  </w:t>
      </w:r>
      <w:r>
        <w:t>tomadas</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análisis,</w:t>
      </w:r>
      <w:r w:rsidR="00CE077F">
        <w:t xml:space="preserve">  </w:t>
      </w:r>
      <w:r>
        <w:t>los</w:t>
      </w:r>
      <w:r w:rsidR="00CE077F">
        <w:t xml:space="preserve">  </w:t>
      </w:r>
      <w:r>
        <w:t>costes</w:t>
      </w:r>
      <w:r w:rsidR="00CE077F">
        <w:t xml:space="preserve">  </w:t>
      </w:r>
      <w:r>
        <w:t>de</w:t>
      </w:r>
      <w:r w:rsidR="00CE077F">
        <w:t xml:space="preserve">  </w:t>
      </w:r>
      <w:r>
        <w:t>aprendizaje</w:t>
      </w:r>
      <w:r w:rsidR="00CE077F">
        <w:t xml:space="preserve">  </w:t>
      </w:r>
      <w:r>
        <w:t>dependen</w:t>
      </w:r>
      <w:r w:rsidR="00CE077F">
        <w:t xml:space="preserve">  </w:t>
      </w:r>
      <w:r>
        <w:t>también</w:t>
      </w:r>
      <w:r w:rsidR="00CE077F">
        <w:t xml:space="preserve">  </w:t>
      </w:r>
      <w:r>
        <w:t>tanto</w:t>
      </w:r>
      <w:r w:rsidR="00CE077F">
        <w:t xml:space="preserve">  </w:t>
      </w:r>
      <w:r>
        <w:t>del</w:t>
      </w:r>
      <w:r w:rsidR="00CE077F">
        <w:t xml:space="preserve">  </w:t>
      </w:r>
      <w:r>
        <w:t>tipo</w:t>
      </w:r>
      <w:r w:rsidR="00CE077F">
        <w:t xml:space="preserve">  </w:t>
      </w:r>
      <w:r>
        <w:t>de</w:t>
      </w:r>
      <w:r w:rsidR="00CE077F">
        <w:t xml:space="preserve">  </w:t>
      </w:r>
      <w:r>
        <w:t>aplicación</w:t>
      </w:r>
      <w:r w:rsidR="00CE077F">
        <w:t xml:space="preserve">  </w:t>
      </w:r>
      <w:r>
        <w:t>considerada</w:t>
      </w:r>
      <w:r w:rsidR="00CE077F">
        <w:t xml:space="preserve">  </w:t>
      </w:r>
      <w:r>
        <w:t>en</w:t>
      </w:r>
      <w:r w:rsidR="00CE077F">
        <w:t xml:space="preserve">  </w:t>
      </w:r>
      <w:r>
        <w:t>el</w:t>
      </w:r>
      <w:r w:rsidR="00CE077F">
        <w:t xml:space="preserve">  </w:t>
      </w:r>
      <w:r>
        <w:t>análisis</w:t>
      </w:r>
      <w:r w:rsidR="00CE077F">
        <w:t xml:space="preserve">  </w:t>
      </w:r>
      <w:r>
        <w:t>como</w:t>
      </w:r>
      <w:r w:rsidR="00CE077F">
        <w:t xml:space="preserve">  </w:t>
      </w:r>
      <w:r>
        <w:t>de</w:t>
      </w:r>
      <w:r w:rsidR="00CE077F">
        <w:t xml:space="preserve">  </w:t>
      </w:r>
      <w:r>
        <w:t>la</w:t>
      </w:r>
      <w:r w:rsidR="00CE077F">
        <w:t xml:space="preserve">  </w:t>
      </w:r>
      <w:r>
        <w:t>eficiencia</w:t>
      </w:r>
      <w:r w:rsidR="00CE077F">
        <w:t xml:space="preserve">  </w:t>
      </w:r>
      <w:r>
        <w:tab/>
        <w:t>de</w:t>
      </w:r>
      <w:r w:rsidR="00CE077F">
        <w:t xml:space="preserve">  </w:t>
      </w:r>
      <w:r>
        <w:t>las</w:t>
      </w:r>
      <w:r w:rsidR="00CE077F">
        <w:t xml:space="preserve">  </w:t>
      </w:r>
      <w:r>
        <w:t>etapas</w:t>
      </w:r>
      <w:r w:rsidR="00CE077F">
        <w:t xml:space="preserve">  </w:t>
      </w:r>
      <w:r>
        <w:t>de</w:t>
      </w:r>
      <w:r w:rsidR="00CE077F">
        <w:t xml:space="preserve">  </w:t>
      </w:r>
      <w:r>
        <w:t>diseño</w:t>
      </w:r>
      <w:r w:rsidR="00CE077F">
        <w:t xml:space="preserve">  </w:t>
      </w:r>
      <w:r>
        <w:t>y</w:t>
      </w:r>
      <w:r w:rsidR="00CE077F">
        <w:t xml:space="preserve">  </w:t>
      </w:r>
      <w:r>
        <w:t>comprobación.</w:t>
      </w:r>
    </w:p>
    <w:p w:rsidR="005A72D2" w:rsidRDefault="005A72D2" w:rsidP="005A72D2">
      <w:r>
        <w:t>También</w:t>
      </w:r>
      <w:r w:rsidR="00CE077F">
        <w:t xml:space="preserve">  </w:t>
      </w:r>
      <w:r>
        <w:t>cuenta, notablemente, las</w:t>
      </w:r>
      <w:r w:rsidR="00CE077F">
        <w:t xml:space="preserve">  </w:t>
      </w:r>
      <w:r>
        <w:t>herramientas</w:t>
      </w:r>
      <w:r w:rsidR="00CE077F">
        <w:t xml:space="preserve">  </w:t>
      </w:r>
      <w:r>
        <w:t>de</w:t>
      </w:r>
      <w:r w:rsidR="00CE077F">
        <w:t xml:space="preserve">  </w:t>
      </w:r>
      <w:r>
        <w:t>programación</w:t>
      </w:r>
      <w:r w:rsidR="00CE077F">
        <w:t xml:space="preserve">  </w:t>
      </w:r>
      <w:r>
        <w:tab/>
        <w:t>de</w:t>
      </w:r>
      <w:r w:rsidR="00CE077F">
        <w:t xml:space="preserve">  </w:t>
      </w:r>
      <w:r>
        <w:t>las</w:t>
      </w:r>
      <w:r w:rsidR="00CE077F">
        <w:t xml:space="preserve">  </w:t>
      </w:r>
      <w:r>
        <w:t>que</w:t>
      </w:r>
      <w:r w:rsidR="00CE077F">
        <w:t xml:space="preserve">  </w:t>
      </w:r>
      <w:r>
        <w:t>se</w:t>
      </w:r>
      <w:r w:rsidR="00CE077F">
        <w:t xml:space="preserve">  </w:t>
      </w:r>
      <w:r>
        <w:t>disponga.</w:t>
      </w:r>
    </w:p>
    <w:p w:rsidR="005A72D2" w:rsidRDefault="005A72D2" w:rsidP="005A72D2">
      <w:r>
        <w:t>Si</w:t>
      </w:r>
      <w:r w:rsidR="00CE077F">
        <w:t xml:space="preserve">  </w:t>
      </w:r>
      <w:r>
        <w:t>se</w:t>
      </w:r>
      <w:r w:rsidR="00CE077F">
        <w:t xml:space="preserve">  </w:t>
      </w:r>
      <w:r>
        <w:t>desea</w:t>
      </w:r>
      <w:r w:rsidR="00CE077F">
        <w:t xml:space="preserve">  </w:t>
      </w:r>
      <w:r>
        <w:t>minimizar</w:t>
      </w:r>
      <w:r w:rsidR="00CE077F">
        <w:t xml:space="preserve">  </w:t>
      </w:r>
      <w:r>
        <w:t>en</w:t>
      </w:r>
      <w:r w:rsidR="00CE077F">
        <w:t xml:space="preserve">  </w:t>
      </w:r>
      <w:r>
        <w:t>lo</w:t>
      </w:r>
      <w:r w:rsidR="00CE077F">
        <w:t xml:space="preserve">  </w:t>
      </w:r>
      <w:r>
        <w:t>posible</w:t>
      </w:r>
      <w:r w:rsidR="00CE077F">
        <w:t xml:space="preserve">  </w:t>
      </w:r>
      <w:r>
        <w:t>el</w:t>
      </w:r>
      <w:r w:rsidR="00CE077F">
        <w:t xml:space="preserve">  </w:t>
      </w:r>
      <w:r>
        <w:t>tiempo</w:t>
      </w:r>
      <w:r w:rsidR="00CE077F">
        <w:t xml:space="preserve">  </w:t>
      </w:r>
      <w:r>
        <w:t>y</w:t>
      </w:r>
      <w:r w:rsidR="00CE077F">
        <w:t xml:space="preserve">  </w:t>
      </w:r>
      <w:r>
        <w:t>esfuerzo</w:t>
      </w:r>
      <w:r w:rsidR="00CE077F">
        <w:t xml:space="preserve">  </w:t>
      </w:r>
      <w:r>
        <w:tab/>
        <w:t>dedicado</w:t>
      </w:r>
      <w:r w:rsidR="00CE077F">
        <w:t xml:space="preserve">  </w:t>
      </w:r>
      <w:r>
        <w:t>al</w:t>
      </w:r>
      <w:r w:rsidR="00CE077F">
        <w:t xml:space="preserve">  </w:t>
      </w:r>
      <w:r>
        <w:t>desarrollo</w:t>
      </w:r>
      <w:r w:rsidR="00CE077F">
        <w:t xml:space="preserve">  </w:t>
      </w:r>
      <w:r>
        <w:t>de</w:t>
      </w:r>
      <w:r w:rsidR="00CE077F">
        <w:t xml:space="preserve">  </w:t>
      </w:r>
      <w:r>
        <w:t>una</w:t>
      </w:r>
      <w:r w:rsidR="00CE077F">
        <w:t xml:space="preserve">  </w:t>
      </w:r>
      <w:r>
        <w:t>aplicación informática</w:t>
      </w:r>
      <w:r w:rsidR="00CE077F">
        <w:t xml:space="preserve">  </w:t>
      </w:r>
      <w:r>
        <w:t>se</w:t>
      </w:r>
      <w:r w:rsidR="00CE077F">
        <w:t xml:space="preserve">  </w:t>
      </w:r>
      <w:r>
        <w:t>debe</w:t>
      </w:r>
      <w:r w:rsidR="00CE077F">
        <w:t xml:space="preserve">  </w:t>
      </w:r>
      <w:r>
        <w:t>emplear</w:t>
      </w:r>
      <w:r w:rsidR="00CE077F">
        <w:t xml:space="preserve">  </w:t>
      </w:r>
      <w:r>
        <w:t>la</w:t>
      </w:r>
      <w:r w:rsidR="00CE077F">
        <w:t xml:space="preserve">  </w:t>
      </w:r>
      <w:r>
        <w:t>metodología</w:t>
      </w:r>
      <w:r w:rsidR="00CE077F">
        <w:t xml:space="preserve">  </w:t>
      </w:r>
      <w:r>
        <w:t>que</w:t>
      </w:r>
      <w:r w:rsidR="00CE077F">
        <w:t xml:space="preserve">  </w:t>
      </w:r>
      <w:r>
        <w:t>marca</w:t>
      </w:r>
      <w:r w:rsidR="00CE077F">
        <w:t xml:space="preserve">  </w:t>
      </w:r>
      <w:r>
        <w:t>la</w:t>
      </w:r>
      <w:r w:rsidR="00CE077F">
        <w:t xml:space="preserve">  </w:t>
      </w:r>
      <w:r>
        <w:t xml:space="preserve">Ingeniería del </w:t>
      </w:r>
      <w:r>
        <w:rPr>
          <w:i/>
        </w:rPr>
        <w:t>software</w:t>
      </w:r>
      <w:r>
        <w:t>.</w:t>
      </w:r>
    </w:p>
    <w:p w:rsidR="005A72D2" w:rsidRDefault="005A72D2" w:rsidP="005A72D2">
      <w:r>
        <w:t>Con</w:t>
      </w:r>
      <w:r w:rsidR="00CE077F">
        <w:t xml:space="preserve">  </w:t>
      </w:r>
      <w:r>
        <w:t>los</w:t>
      </w:r>
      <w:r w:rsidR="00CE077F">
        <w:t xml:space="preserve">  </w:t>
      </w:r>
      <w:r>
        <w:t>sistemas</w:t>
      </w:r>
      <w:r w:rsidR="00CE077F">
        <w:t xml:space="preserve">  </w:t>
      </w:r>
      <w:r>
        <w:t>operativos</w:t>
      </w:r>
      <w:r w:rsidR="00CE077F">
        <w:t xml:space="preserve">  </w:t>
      </w:r>
      <w:r>
        <w:t>actuales, que</w:t>
      </w:r>
      <w:r w:rsidR="00CE077F">
        <w:t xml:space="preserve">  </w:t>
      </w:r>
      <w:r>
        <w:t>constituyen</w:t>
      </w:r>
      <w:r w:rsidR="00CE077F">
        <w:t xml:space="preserve">  </w:t>
      </w:r>
      <w:r>
        <w:t>un</w:t>
      </w:r>
      <w:r w:rsidR="00CE077F">
        <w:t xml:space="preserve">  </w:t>
      </w:r>
      <w:r w:rsidR="00C84C9D">
        <w:t xml:space="preserve">entorno </w:t>
      </w:r>
      <w:r>
        <w:t>común</w:t>
      </w:r>
      <w:r w:rsidR="00CE077F">
        <w:t xml:space="preserve">  </w:t>
      </w:r>
      <w:r>
        <w:t>a</w:t>
      </w:r>
      <w:r w:rsidR="00CE077F">
        <w:t xml:space="preserve">  </w:t>
      </w:r>
      <w:r>
        <w:t>todas</w:t>
      </w:r>
      <w:r w:rsidR="00CE077F">
        <w:t xml:space="preserve">  </w:t>
      </w:r>
      <w:r>
        <w:t>las</w:t>
      </w:r>
      <w:r w:rsidR="00CE077F">
        <w:t xml:space="preserve">  </w:t>
      </w:r>
      <w:r>
        <w:t>aplicaciones,</w:t>
      </w:r>
      <w:r w:rsidR="00CE077F">
        <w:t xml:space="preserve">  </w:t>
      </w:r>
      <w:r>
        <w:t>suele</w:t>
      </w:r>
      <w:r w:rsidR="00CE077F">
        <w:t xml:space="preserve">  </w:t>
      </w:r>
      <w:r>
        <w:t>ser</w:t>
      </w:r>
      <w:r w:rsidR="00CE077F">
        <w:t xml:space="preserve">  </w:t>
      </w:r>
      <w:r>
        <w:t>práctica</w:t>
      </w:r>
      <w:r w:rsidR="00CE077F">
        <w:t xml:space="preserve">  </w:t>
      </w:r>
      <w:r>
        <w:t>común</w:t>
      </w:r>
      <w:r w:rsidR="00CE077F">
        <w:t xml:space="preserve">  </w:t>
      </w:r>
      <w:r>
        <w:t>hoy</w:t>
      </w:r>
      <w:r w:rsidR="00CE077F">
        <w:t xml:space="preserve">  </w:t>
      </w:r>
      <w:r>
        <w:t>en</w:t>
      </w:r>
      <w:r w:rsidR="00CE077F">
        <w:t xml:space="preserve">  </w:t>
      </w:r>
      <w:r>
        <w:t>día</w:t>
      </w:r>
      <w:r w:rsidR="00CE077F">
        <w:t xml:space="preserve">  </w:t>
      </w:r>
      <w:r>
        <w:t>en</w:t>
      </w:r>
      <w:r w:rsidR="00CE077F">
        <w:t xml:space="preserve">  </w:t>
      </w:r>
      <w:r>
        <w:t>las</w:t>
      </w:r>
      <w:r w:rsidR="00CE077F">
        <w:t xml:space="preserve">  </w:t>
      </w:r>
      <w:r>
        <w:t>empresas</w:t>
      </w:r>
      <w:r w:rsidR="00CE077F">
        <w:t xml:space="preserve">  </w:t>
      </w:r>
      <w:r>
        <w:t>profesionales</w:t>
      </w:r>
      <w:r w:rsidR="00CE077F">
        <w:t xml:space="preserve">  </w:t>
      </w:r>
      <w:r>
        <w:t>del</w:t>
      </w:r>
      <w:r w:rsidR="00CE077F">
        <w:t xml:space="preserve">  </w:t>
      </w:r>
      <w:r>
        <w:t>sector</w:t>
      </w:r>
      <w:r w:rsidR="00CE077F">
        <w:t xml:space="preserve">  </w:t>
      </w:r>
      <w:r>
        <w:rPr>
          <w:b/>
        </w:rPr>
        <w:t>aprovechar</w:t>
      </w:r>
      <w:r w:rsidR="00CE077F">
        <w:rPr>
          <w:b/>
        </w:rPr>
        <w:t xml:space="preserve">  </w:t>
      </w:r>
      <w:r>
        <w:t>la</w:t>
      </w:r>
      <w:r w:rsidR="00CE077F">
        <w:t xml:space="preserve">  </w:t>
      </w:r>
      <w:r>
        <w:tab/>
        <w:t>estructura</w:t>
      </w:r>
      <w:r w:rsidR="00CE077F">
        <w:t xml:space="preserve">  </w:t>
      </w:r>
      <w:r>
        <w:t>de</w:t>
      </w:r>
      <w:r w:rsidR="00CE077F">
        <w:t xml:space="preserve">  </w:t>
      </w:r>
      <w:r>
        <w:t>una</w:t>
      </w:r>
      <w:r w:rsidR="00CE077F">
        <w:t xml:space="preserve">  </w:t>
      </w:r>
      <w:r>
        <w:t>aplicación</w:t>
      </w:r>
      <w:r w:rsidR="00CE077F">
        <w:t xml:space="preserve">  </w:t>
      </w:r>
      <w:r>
        <w:t>para</w:t>
      </w:r>
      <w:r w:rsidR="00CE077F">
        <w:t xml:space="preserve">  </w:t>
      </w:r>
      <w:r>
        <w:t>desarrollar</w:t>
      </w:r>
      <w:r w:rsidR="00CE077F">
        <w:t xml:space="preserve">  </w:t>
      </w:r>
      <w:r>
        <w:t>otra</w:t>
      </w:r>
      <w:r w:rsidR="00CE077F">
        <w:t xml:space="preserve">  </w:t>
      </w:r>
      <w:r>
        <w:t>distinta</w:t>
      </w:r>
      <w:r w:rsidR="00CE077F">
        <w:t xml:space="preserve">  </w:t>
      </w:r>
      <w:r>
        <w:tab/>
        <w:t>(puesto</w:t>
      </w:r>
      <w:r w:rsidR="00CE077F">
        <w:t xml:space="preserve">  </w:t>
      </w:r>
      <w:r>
        <w:t>que</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es</w:t>
      </w:r>
      <w:r w:rsidR="00CE077F">
        <w:t xml:space="preserve">  </w:t>
      </w:r>
      <w:r>
        <w:t>siempre</w:t>
      </w:r>
      <w:r w:rsidR="00CE077F">
        <w:t xml:space="preserve">  </w:t>
      </w:r>
      <w:r>
        <w:t>similar).</w:t>
      </w:r>
    </w:p>
    <w:p w:rsidR="005A72D2" w:rsidRDefault="005A72D2" w:rsidP="005A72D2">
      <w:r>
        <w:t>En</w:t>
      </w:r>
      <w:r w:rsidR="00CE077F">
        <w:t xml:space="preserve">  </w:t>
      </w:r>
      <w:r>
        <w:t>efecto,</w:t>
      </w:r>
      <w:r w:rsidR="00CE077F">
        <w:t xml:space="preserve">  </w:t>
      </w:r>
      <w:r>
        <w:t>es</w:t>
      </w:r>
      <w:r w:rsidR="00CE077F">
        <w:t xml:space="preserve">  </w:t>
      </w:r>
      <w:r>
        <w:t>mucho</w:t>
      </w:r>
      <w:r w:rsidR="00CE077F">
        <w:t xml:space="preserve">  </w:t>
      </w:r>
      <w:r>
        <w:t>más</w:t>
      </w:r>
      <w:r w:rsidR="00CE077F">
        <w:t xml:space="preserve">  </w:t>
      </w:r>
      <w:r>
        <w:t>económico</w:t>
      </w:r>
      <w:r w:rsidR="00CE077F">
        <w:t xml:space="preserve">  </w:t>
      </w:r>
      <w:r>
        <w:t>partir</w:t>
      </w:r>
      <w:r w:rsidR="00CE077F">
        <w:t xml:space="preserve">  </w:t>
      </w:r>
      <w:r>
        <w:t>de</w:t>
      </w:r>
      <w:r w:rsidR="00CE077F">
        <w:t xml:space="preserve">  </w:t>
      </w:r>
      <w:r>
        <w:t>un</w:t>
      </w:r>
      <w:r w:rsidR="00CE077F">
        <w:t xml:space="preserve">  </w:t>
      </w:r>
      <w:r>
        <w:t>código robusto</w:t>
      </w:r>
      <w:r w:rsidR="00CE077F">
        <w:t xml:space="preserve">  </w:t>
      </w:r>
      <w:r>
        <w:t>y</w:t>
      </w:r>
      <w:r w:rsidR="00CE077F">
        <w:t xml:space="preserve">  </w:t>
      </w:r>
      <w:r>
        <w:t xml:space="preserve"> ya</w:t>
      </w:r>
      <w:r w:rsidR="00CE077F">
        <w:t xml:space="preserve">  </w:t>
      </w:r>
      <w:r>
        <w:t>comprobado</w:t>
      </w:r>
      <w:r w:rsidR="00CE077F">
        <w:t xml:space="preserve">  </w:t>
      </w:r>
      <w:r>
        <w:t>y</w:t>
      </w:r>
      <w:r w:rsidR="00CE077F">
        <w:t xml:space="preserve">  </w:t>
      </w:r>
      <w:r>
        <w:t>dedicar</w:t>
      </w:r>
      <w:r w:rsidR="00CE077F">
        <w:t xml:space="preserve">  </w:t>
      </w:r>
      <w:r>
        <w:t>el</w:t>
      </w:r>
      <w:r w:rsidR="00CE077F">
        <w:t xml:space="preserve">  </w:t>
      </w:r>
      <w:r>
        <w:t>esfuerzo</w:t>
      </w:r>
      <w:r w:rsidR="00CE077F">
        <w:t xml:space="preserve">  </w:t>
      </w:r>
      <w:r>
        <w:t>de</w:t>
      </w:r>
      <w:r w:rsidR="00CE077F">
        <w:t xml:space="preserve">  </w:t>
      </w:r>
      <w:r>
        <w:t>desarrollo</w:t>
      </w:r>
      <w:r w:rsidR="00CE077F">
        <w:t xml:space="preserve">  </w:t>
      </w:r>
      <w:r>
        <w:t>sólo</w:t>
      </w:r>
      <w:r w:rsidR="00CE077F">
        <w:t xml:space="preserve">  </w:t>
      </w:r>
      <w:r>
        <w:t>a</w:t>
      </w:r>
      <w:r w:rsidR="00CE077F">
        <w:t xml:space="preserve">  </w:t>
      </w:r>
      <w:r>
        <w:t>las</w:t>
      </w:r>
      <w:r w:rsidR="00CE077F">
        <w:t xml:space="preserve">  </w:t>
      </w:r>
      <w:r>
        <w:tab/>
        <w:t>características</w:t>
      </w:r>
      <w:r w:rsidR="00CE077F">
        <w:t xml:space="preserve">  </w:t>
      </w:r>
      <w:r>
        <w:t>particulares</w:t>
      </w:r>
      <w:r w:rsidR="00CE077F">
        <w:t xml:space="preserve">  </w:t>
      </w:r>
      <w:r>
        <w:t>de</w:t>
      </w:r>
      <w:r w:rsidR="00CE077F">
        <w:t xml:space="preserve">  </w:t>
      </w:r>
      <w:r>
        <w:t>cada</w:t>
      </w:r>
      <w:r w:rsidR="00CE077F">
        <w:t xml:space="preserve">  </w:t>
      </w:r>
      <w:r>
        <w:t>aplicación</w:t>
      </w:r>
      <w:r w:rsidR="00CE077F">
        <w:t xml:space="preserve">  </w:t>
      </w:r>
      <w:r>
        <w:t>que empezar</w:t>
      </w:r>
      <w:r w:rsidR="00CE077F">
        <w:t xml:space="preserve">  </w:t>
      </w:r>
      <w:r w:rsidR="00C84C9D">
        <w:t xml:space="preserve">desde </w:t>
      </w:r>
      <w:r>
        <w:t>cero.</w:t>
      </w:r>
    </w:p>
    <w:p w:rsidR="005A72D2" w:rsidRDefault="005A72D2" w:rsidP="005A72D2">
      <w:r>
        <w:t>Últimamente</w:t>
      </w:r>
      <w:r w:rsidR="00CE077F">
        <w:t xml:space="preserve">  </w:t>
      </w:r>
      <w:r>
        <w:t>se</w:t>
      </w:r>
      <w:r w:rsidR="00CE077F">
        <w:t xml:space="preserve">  </w:t>
      </w:r>
      <w:r>
        <w:t>ha</w:t>
      </w:r>
      <w:r w:rsidR="00CE077F">
        <w:t xml:space="preserve">  </w:t>
      </w:r>
      <w:r>
        <w:t>producido</w:t>
      </w:r>
      <w:r w:rsidR="00CE077F">
        <w:t xml:space="preserve">  </w:t>
      </w:r>
      <w:r>
        <w:t>un</w:t>
      </w:r>
      <w:r w:rsidR="00CE077F">
        <w:t xml:space="preserve">  </w:t>
      </w:r>
      <w:r>
        <w:t>abuso</w:t>
      </w:r>
      <w:r w:rsidR="00CE077F">
        <w:t xml:space="preserve">  </w:t>
      </w:r>
      <w:r>
        <w:t>de</w:t>
      </w:r>
      <w:r w:rsidR="00CE077F">
        <w:t xml:space="preserve">  </w:t>
      </w:r>
      <w:r>
        <w:t>esta</w:t>
      </w:r>
      <w:r w:rsidR="00CE077F">
        <w:t xml:space="preserve">  </w:t>
      </w:r>
      <w:r>
        <w:t>práctica</w:t>
      </w:r>
      <w:r w:rsidR="00CE077F">
        <w:t xml:space="preserve">  </w:t>
      </w:r>
      <w:r>
        <w:t>que</w:t>
      </w:r>
      <w:r w:rsidR="00CE077F">
        <w:t xml:space="preserve">  </w:t>
      </w:r>
      <w:r>
        <w:t>ha</w:t>
      </w:r>
      <w:r w:rsidR="00CE077F">
        <w:t xml:space="preserve">  </w:t>
      </w:r>
      <w:r>
        <w:t>originado</w:t>
      </w:r>
      <w:r w:rsidR="00CE077F">
        <w:t xml:space="preserve">  </w:t>
      </w:r>
      <w:r>
        <w:t>innumerables</w:t>
      </w:r>
      <w:r w:rsidR="00CE077F">
        <w:t xml:space="preserve">  </w:t>
      </w:r>
      <w:r>
        <w:t>versiones</w:t>
      </w:r>
      <w:r w:rsidR="00CE077F">
        <w:t xml:space="preserve">  </w:t>
      </w:r>
      <w:r>
        <w:t>ligeramente</w:t>
      </w:r>
      <w:r w:rsidR="00CE077F">
        <w:t xml:space="preserve">  </w:t>
      </w:r>
      <w:r>
        <w:t>diferentes de</w:t>
      </w:r>
      <w:r w:rsidR="00CE077F">
        <w:t xml:space="preserve">  </w:t>
      </w:r>
      <w:r>
        <w:t>la</w:t>
      </w:r>
      <w:r w:rsidR="00CE077F">
        <w:t xml:space="preserve">  </w:t>
      </w:r>
      <w:r>
        <w:t>misma</w:t>
      </w:r>
      <w:r w:rsidR="00CE077F">
        <w:t xml:space="preserve">  </w:t>
      </w:r>
      <w:r>
        <w:t>aplicación informática</w:t>
      </w:r>
      <w:r w:rsidR="00CE077F">
        <w:t xml:space="preserve">  </w:t>
      </w:r>
      <w:r>
        <w:t>que</w:t>
      </w:r>
      <w:r w:rsidR="00CE077F">
        <w:t xml:space="preserve">  </w:t>
      </w:r>
      <w:r>
        <w:t>en</w:t>
      </w:r>
      <w:r w:rsidR="00CE077F">
        <w:t xml:space="preserve">  </w:t>
      </w:r>
      <w:r>
        <w:t>ocasiones</w:t>
      </w:r>
      <w:r w:rsidR="00CE077F">
        <w:t xml:space="preserve">  </w:t>
      </w:r>
      <w:r>
        <w:t>lo</w:t>
      </w:r>
      <w:r w:rsidR="00CE077F">
        <w:t xml:space="preserve">  </w:t>
      </w:r>
      <w:r>
        <w:t>único</w:t>
      </w:r>
      <w:r w:rsidR="00CE077F">
        <w:t xml:space="preserve">  </w:t>
      </w:r>
      <w:r>
        <w:t>que</w:t>
      </w:r>
      <w:r w:rsidR="00CE077F">
        <w:t xml:space="preserve">  </w:t>
      </w:r>
      <w:r>
        <w:t>ha</w:t>
      </w:r>
      <w:r w:rsidR="00CE077F">
        <w:t xml:space="preserve">  </w:t>
      </w:r>
      <w:r>
        <w:tab/>
        <w:t>conseguido</w:t>
      </w:r>
      <w:r w:rsidR="00CE077F">
        <w:t xml:space="preserve">  </w:t>
      </w:r>
      <w:r>
        <w:t>ha</w:t>
      </w:r>
      <w:r w:rsidR="00CE077F">
        <w:t xml:space="preserve">  </w:t>
      </w:r>
      <w:r>
        <w:t>sido</w:t>
      </w:r>
      <w:r w:rsidR="00CE077F">
        <w:t xml:space="preserve">  </w:t>
      </w:r>
      <w:r>
        <w:t>confundir</w:t>
      </w:r>
      <w:r w:rsidR="00CE077F">
        <w:t xml:space="preserve">  </w:t>
      </w:r>
      <w:r>
        <w:t>e</w:t>
      </w:r>
      <w:r w:rsidR="00CE077F">
        <w:t xml:space="preserve">  </w:t>
      </w:r>
      <w:r>
        <w:t>irritar</w:t>
      </w:r>
      <w:r w:rsidR="00CE077F">
        <w:t xml:space="preserve">  </w:t>
      </w:r>
      <w:r>
        <w:t>al</w:t>
      </w:r>
      <w:r w:rsidR="00CE077F">
        <w:t xml:space="preserve">  </w:t>
      </w:r>
      <w:r>
        <w:t>usuario.</w:t>
      </w:r>
    </w:p>
    <w:p w:rsidR="005A72D2" w:rsidRDefault="005A72D2" w:rsidP="005A72D2">
      <w:r>
        <w:t>Desgraciadamente</w:t>
      </w:r>
      <w:r w:rsidR="00CE077F">
        <w:t xml:space="preserve">  </w:t>
      </w:r>
      <w:r>
        <w:t>en</w:t>
      </w:r>
      <w:r w:rsidR="00CE077F">
        <w:t xml:space="preserve">  </w:t>
      </w:r>
      <w:r>
        <w:t>la</w:t>
      </w:r>
      <w:r w:rsidR="00CE077F">
        <w:t xml:space="preserve">  </w:t>
      </w:r>
      <w:r>
        <w:t>aplicación</w:t>
      </w:r>
      <w:r w:rsidR="00CE077F">
        <w:t xml:space="preserve">  </w:t>
      </w:r>
      <w:r>
        <w:t>objetivo</w:t>
      </w:r>
      <w:r w:rsidR="00CE077F">
        <w:t xml:space="preserve">  </w:t>
      </w:r>
      <w:r>
        <w:t>de</w:t>
      </w:r>
      <w:r w:rsidR="00CE077F">
        <w:t xml:space="preserve">  </w:t>
      </w:r>
      <w:r>
        <w:t>este</w:t>
      </w:r>
      <w:r w:rsidR="00CE077F">
        <w:t xml:space="preserve">  </w:t>
      </w:r>
      <w:r>
        <w:t>proyecto</w:t>
      </w:r>
      <w:r w:rsidR="00CE077F">
        <w:t xml:space="preserve">  </w:t>
      </w:r>
      <w:r>
        <w:t>no</w:t>
      </w:r>
      <w:r w:rsidR="00CE077F">
        <w:t xml:space="preserve">  </w:t>
      </w:r>
      <w:r>
        <w:t>se</w:t>
      </w:r>
      <w:r w:rsidR="00CE077F">
        <w:t xml:space="preserve">  </w:t>
      </w:r>
      <w:r>
        <w:t>ha</w:t>
      </w:r>
      <w:r w:rsidR="00CE077F">
        <w:t xml:space="preserve">  </w:t>
      </w:r>
      <w:r>
        <w:t>podido</w:t>
      </w:r>
      <w:r w:rsidR="00CE077F">
        <w:t xml:space="preserve">  </w:t>
      </w:r>
      <w:r>
        <w:t>contar</w:t>
      </w:r>
      <w:r w:rsidR="00CE077F">
        <w:t xml:space="preserve">  </w:t>
      </w:r>
      <w:r>
        <w:t>con</w:t>
      </w:r>
      <w:r w:rsidR="00CE077F">
        <w:t xml:space="preserve">  </w:t>
      </w:r>
      <w:r>
        <w:t>estas</w:t>
      </w:r>
      <w:r w:rsidR="00CE077F">
        <w:t xml:space="preserve">  </w:t>
      </w:r>
      <w:r>
        <w:t>facilidades.</w:t>
      </w:r>
    </w:p>
    <w:p w:rsidR="00C84C9D" w:rsidRDefault="005A72D2" w:rsidP="005A72D2">
      <w:pPr>
        <w:jc w:val="center"/>
      </w:pPr>
      <w:r>
        <w:t xml:space="preserve"> </w:t>
      </w:r>
    </w:p>
    <w:p w:rsidR="005A72D2" w:rsidRDefault="00C84C9D" w:rsidP="00C84C9D">
      <w:pPr>
        <w:overflowPunct/>
        <w:autoSpaceDE/>
        <w:autoSpaceDN/>
        <w:adjustRightInd/>
        <w:spacing w:after="200" w:line="276" w:lineRule="auto"/>
        <w:jc w:val="left"/>
      </w:pPr>
      <w:r>
        <w:br w:type="page"/>
      </w:r>
    </w:p>
    <w:p w:rsidR="005A72D2" w:rsidRDefault="005A72D2" w:rsidP="005A72D2">
      <w:r>
        <w:lastRenderedPageBreak/>
        <w:t>Los</w:t>
      </w:r>
      <w:r w:rsidR="00CE077F">
        <w:t xml:space="preserve">  </w:t>
      </w:r>
      <w:r>
        <w:rPr>
          <w:b/>
        </w:rPr>
        <w:t>costes</w:t>
      </w:r>
      <w:r w:rsidR="00CE077F">
        <w:rPr>
          <w:b/>
        </w:rPr>
        <w:t xml:space="preserve">  </w:t>
      </w:r>
      <w:r>
        <w:rPr>
          <w:b/>
        </w:rPr>
        <w:t>del sistema:</w:t>
      </w:r>
      <w:r w:rsidR="00CE077F">
        <w:rPr>
          <w:b/>
        </w:rPr>
        <w:t xml:space="preserve">  </w:t>
      </w:r>
      <w:r>
        <w:rPr>
          <w:b/>
        </w:rPr>
        <w:t>(</w:t>
      </w:r>
      <w:proofErr w:type="spellStart"/>
      <w:r>
        <w:rPr>
          <w:b/>
        </w:rPr>
        <w:t>CA</w:t>
      </w:r>
      <w:r>
        <w:rPr>
          <w:b/>
          <w:vertAlign w:val="subscript"/>
        </w:rPr>
        <w:t>Sistema</w:t>
      </w:r>
      <w:proofErr w:type="spellEnd"/>
      <w:r>
        <w:rPr>
          <w:b/>
        </w:rPr>
        <w:t>)</w:t>
      </w:r>
      <w:r w:rsidR="00CE077F">
        <w:t xml:space="preserve">  </w:t>
      </w:r>
      <w:r>
        <w:t>engloban</w:t>
      </w:r>
      <w:r w:rsidR="00CE077F">
        <w:t xml:space="preserve">  </w:t>
      </w:r>
      <w:r>
        <w:t>tanto</w:t>
      </w:r>
      <w:r w:rsidR="00CE077F">
        <w:t xml:space="preserve">  </w:t>
      </w:r>
      <w:r>
        <w:t>el</w:t>
      </w:r>
      <w:r w:rsidR="00CE077F">
        <w:t xml:space="preserve">  </w:t>
      </w:r>
      <w:r>
        <w:tab/>
      </w:r>
      <w:r>
        <w:tab/>
      </w:r>
      <w:r>
        <w:tab/>
        <w:t xml:space="preserve">soporte físico </w:t>
      </w:r>
      <w:r>
        <w:rPr>
          <w:i/>
        </w:rPr>
        <w:t>(hardware)</w:t>
      </w:r>
      <w:r>
        <w:t xml:space="preserve"> como</w:t>
      </w:r>
      <w:r w:rsidR="00CE077F">
        <w:t xml:space="preserve">  </w:t>
      </w:r>
      <w:r>
        <w:t>el</w:t>
      </w:r>
      <w:r w:rsidR="00CE077F">
        <w:t xml:space="preserve">  </w:t>
      </w:r>
      <w:r>
        <w:t>conjunto</w:t>
      </w:r>
      <w:r w:rsidR="00CE077F">
        <w:t xml:space="preserve">  </w:t>
      </w:r>
      <w:r>
        <w:t>de</w:t>
      </w:r>
      <w:r w:rsidR="00CE077F">
        <w:t xml:space="preserve">  </w:t>
      </w:r>
      <w:r>
        <w:t>programas</w:t>
      </w:r>
      <w:r w:rsidR="00CE077F">
        <w:t xml:space="preserve">  </w:t>
      </w:r>
      <w:r>
        <w:tab/>
      </w:r>
      <w:r>
        <w:tab/>
        <w:t>necesarios</w:t>
      </w:r>
      <w:r w:rsidR="00CE077F">
        <w:t xml:space="preserve">  </w:t>
      </w:r>
      <w:r>
        <w:t>hacen</w:t>
      </w:r>
      <w:r w:rsidR="00CE077F">
        <w:t xml:space="preserve">  </w:t>
      </w:r>
      <w:r>
        <w:tab/>
        <w:t>posible</w:t>
      </w:r>
      <w:r w:rsidR="00CE077F">
        <w:t xml:space="preserve">  </w:t>
      </w:r>
      <w:r>
        <w:t>el</w:t>
      </w:r>
      <w:r w:rsidR="00CE077F">
        <w:t xml:space="preserve">  </w:t>
      </w:r>
      <w:r>
        <w:t>funcionamiento</w:t>
      </w:r>
      <w:r w:rsidR="00CE077F">
        <w:t xml:space="preserve">  </w:t>
      </w:r>
      <w:r>
        <w:t>de</w:t>
      </w:r>
      <w:r w:rsidR="00CE077F">
        <w:t xml:space="preserve">  </w:t>
      </w:r>
      <w:r>
        <w:t>la</w:t>
      </w:r>
      <w:r w:rsidR="00CE077F">
        <w:t xml:space="preserve">  </w:t>
      </w:r>
      <w:r>
        <w:t xml:space="preserve">aplicación </w:t>
      </w:r>
      <w:r>
        <w:tab/>
      </w:r>
      <w:r>
        <w:tab/>
        <w:t>(</w:t>
      </w:r>
      <w:r>
        <w:rPr>
          <w:i/>
        </w:rPr>
        <w:t>software</w:t>
      </w:r>
      <w:r>
        <w:t>).</w:t>
      </w:r>
    </w:p>
    <w:p w:rsidR="005A72D2" w:rsidRDefault="005A72D2" w:rsidP="005A72D2">
      <w:r>
        <w:tab/>
        <w:t>Esto</w:t>
      </w:r>
      <w:r w:rsidR="00CE077F">
        <w:t xml:space="preserve">  </w:t>
      </w:r>
      <w:r>
        <w:t>incluye:</w:t>
      </w:r>
      <w:r w:rsidR="00CE077F">
        <w:t xml:space="preserve">  </w:t>
      </w:r>
      <w:r>
        <w:t>los</w:t>
      </w:r>
      <w:r w:rsidR="00CE077F">
        <w:t xml:space="preserve">  </w:t>
      </w:r>
      <w:r>
        <w:t>costes</w:t>
      </w:r>
      <w:r w:rsidR="00CE077F">
        <w:t xml:space="preserve">  </w:t>
      </w:r>
      <w:r>
        <w:t>del</w:t>
      </w:r>
      <w:r w:rsidR="00CE077F">
        <w:t xml:space="preserve">  </w:t>
      </w:r>
      <w:r>
        <w:t>procesador,</w:t>
      </w:r>
      <w:r w:rsidR="00CE077F">
        <w:t xml:space="preserve">  </w:t>
      </w:r>
      <w:r>
        <w:t>sus</w:t>
      </w:r>
      <w:r w:rsidR="00CE077F">
        <w:t xml:space="preserve">  </w:t>
      </w:r>
      <w:r>
        <w:t>sensores</w:t>
      </w:r>
      <w:r w:rsidR="00CE077F">
        <w:t xml:space="preserve">  </w:t>
      </w:r>
      <w:r>
        <w:t>y</w:t>
      </w:r>
      <w:r w:rsidR="00CE077F">
        <w:t xml:space="preserve">  </w:t>
      </w:r>
      <w:r>
        <w:tab/>
      </w:r>
      <w:r>
        <w:tab/>
        <w:t>transductores</w:t>
      </w:r>
      <w:r w:rsidR="00CE077F">
        <w:t xml:space="preserve">  </w:t>
      </w:r>
      <w:r>
        <w:t>(las</w:t>
      </w:r>
      <w:r w:rsidR="00CE077F">
        <w:t xml:space="preserve">  </w:t>
      </w:r>
      <w:r>
        <w:t>memorias</w:t>
      </w:r>
      <w:r w:rsidR="00CE077F">
        <w:t xml:space="preserve">  </w:t>
      </w:r>
      <w:r>
        <w:t>en</w:t>
      </w:r>
      <w:r w:rsidR="00CE077F">
        <w:t xml:space="preserve">  </w:t>
      </w:r>
      <w:r>
        <w:t>particular)</w:t>
      </w:r>
      <w:r w:rsidR="00CE077F">
        <w:t xml:space="preserve">  </w:t>
      </w:r>
      <w:r>
        <w:t>y</w:t>
      </w:r>
      <w:r w:rsidR="00CE077F">
        <w:t xml:space="preserve">  </w:t>
      </w:r>
      <w:r>
        <w:t xml:space="preserve">los programas </w:t>
      </w:r>
      <w:r>
        <w:tab/>
      </w:r>
      <w:r>
        <w:tab/>
        <w:t>de</w:t>
      </w:r>
      <w:r w:rsidR="00CE077F">
        <w:t xml:space="preserve">  </w:t>
      </w:r>
      <w:r>
        <w:t>utilidad</w:t>
      </w:r>
      <w:r w:rsidR="00CE077F">
        <w:t xml:space="preserve">  </w:t>
      </w:r>
      <w:r>
        <w:tab/>
        <w:t>con</w:t>
      </w:r>
      <w:r w:rsidR="00CE077F">
        <w:t xml:space="preserve">  </w:t>
      </w:r>
      <w:r>
        <w:t>los</w:t>
      </w:r>
      <w:r w:rsidR="00CE077F">
        <w:t xml:space="preserve">  </w:t>
      </w:r>
      <w:r>
        <w:t>que</w:t>
      </w:r>
      <w:r w:rsidR="00CE077F">
        <w:t xml:space="preserve">  </w:t>
      </w:r>
      <w:r>
        <w:t>vaya</w:t>
      </w:r>
      <w:r w:rsidR="00CE077F">
        <w:t xml:space="preserve">  </w:t>
      </w:r>
      <w:r>
        <w:t>ocupado,</w:t>
      </w:r>
      <w:r w:rsidR="00CE077F">
        <w:t xml:space="preserve">  </w:t>
      </w:r>
      <w:r>
        <w:t>como</w:t>
      </w:r>
      <w:r w:rsidR="00CE077F">
        <w:t xml:space="preserve">  </w:t>
      </w:r>
      <w:r>
        <w:t>por</w:t>
      </w:r>
      <w:r w:rsidR="00CE077F">
        <w:t xml:space="preserve">  </w:t>
      </w:r>
      <w:r>
        <w:t>ejemplo</w:t>
      </w:r>
      <w:r w:rsidR="00CE077F">
        <w:t xml:space="preserve">  </w:t>
      </w:r>
      <w:r>
        <w:tab/>
      </w:r>
      <w:r>
        <w:tab/>
        <w:t>el</w:t>
      </w:r>
      <w:r w:rsidR="00CE077F">
        <w:t xml:space="preserve">  </w:t>
      </w:r>
      <w:r>
        <w:t>sistema</w:t>
      </w:r>
      <w:r w:rsidR="00CE077F">
        <w:t xml:space="preserve">  </w:t>
      </w:r>
      <w:r>
        <w:t>operativo.</w:t>
      </w:r>
    </w:p>
    <w:p w:rsidR="005A72D2" w:rsidRDefault="005A72D2" w:rsidP="005A72D2">
      <w:r>
        <w:tab/>
        <w:t>El</w:t>
      </w:r>
      <w:r w:rsidR="00CE077F">
        <w:t xml:space="preserve">  </w:t>
      </w:r>
      <w:r>
        <w:t>procesador</w:t>
      </w:r>
      <w:r w:rsidR="00CE077F">
        <w:t xml:space="preserve">  </w:t>
      </w:r>
      <w:r>
        <w:t>se</w:t>
      </w:r>
      <w:r w:rsidR="00CE077F">
        <w:t xml:space="preserve">  </w:t>
      </w:r>
      <w:r>
        <w:t>caracteriza</w:t>
      </w:r>
      <w:r w:rsidR="00CE077F">
        <w:t xml:space="preserve">  </w:t>
      </w:r>
      <w:r>
        <w:t>por</w:t>
      </w:r>
      <w:r w:rsidR="00CE077F">
        <w:t xml:space="preserve">  </w:t>
      </w:r>
      <w:r>
        <w:t>el</w:t>
      </w:r>
      <w:r w:rsidR="00CE077F">
        <w:t xml:space="preserve">  </w:t>
      </w:r>
      <w:r>
        <w:t>número</w:t>
      </w:r>
      <w:r w:rsidR="00CE077F">
        <w:t xml:space="preserve">  </w:t>
      </w:r>
      <w:r>
        <w:t>y</w:t>
      </w:r>
      <w:r w:rsidR="00CE077F">
        <w:t xml:space="preserve">  </w:t>
      </w:r>
      <w:r>
        <w:t>naturaleza</w:t>
      </w:r>
      <w:r w:rsidR="00CE077F">
        <w:t xml:space="preserve">  </w:t>
      </w:r>
      <w:r>
        <w:t>del</w:t>
      </w:r>
      <w:r w:rsidR="00CE077F">
        <w:t xml:space="preserve">  </w:t>
      </w:r>
      <w:r>
        <w:tab/>
        <w:t>conjunto</w:t>
      </w:r>
      <w:r w:rsidR="00CE077F">
        <w:t xml:space="preserve">  </w:t>
      </w:r>
      <w:r>
        <w:t>de</w:t>
      </w:r>
      <w:r w:rsidR="00CE077F">
        <w:t xml:space="preserve">  </w:t>
      </w:r>
      <w:r>
        <w:t>instrucciones</w:t>
      </w:r>
      <w:r w:rsidR="00CE077F">
        <w:t xml:space="preserve">  </w:t>
      </w:r>
      <w:r>
        <w:t>elementales,</w:t>
      </w:r>
      <w:r w:rsidR="00CE077F">
        <w:t xml:space="preserve">  </w:t>
      </w:r>
      <w:r>
        <w:t>el</w:t>
      </w:r>
      <w:r w:rsidR="00CE077F">
        <w:t xml:space="preserve">  </w:t>
      </w:r>
      <w:r>
        <w:t>tiempo</w:t>
      </w:r>
      <w:r w:rsidR="00CE077F">
        <w:t xml:space="preserve">  </w:t>
      </w:r>
      <w:r>
        <w:t>de</w:t>
      </w:r>
      <w:r w:rsidR="00CE077F">
        <w:t xml:space="preserve">  </w:t>
      </w:r>
      <w:r>
        <w:tab/>
      </w:r>
      <w:r>
        <w:tab/>
      </w:r>
      <w:r>
        <w:tab/>
        <w:t>ejecución</w:t>
      </w:r>
      <w:r w:rsidR="00CE077F">
        <w:t xml:space="preserve">  </w:t>
      </w:r>
      <w:r>
        <w:t>de</w:t>
      </w:r>
      <w:r w:rsidR="00CE077F">
        <w:t xml:space="preserve">  </w:t>
      </w:r>
      <w:r>
        <w:t xml:space="preserve">las </w:t>
      </w:r>
      <w:r>
        <w:tab/>
        <w:t>mismas,</w:t>
      </w:r>
      <w:r w:rsidR="00CE077F">
        <w:t xml:space="preserve">  </w:t>
      </w:r>
      <w:r>
        <w:t>el</w:t>
      </w:r>
      <w:r w:rsidR="00CE077F">
        <w:t xml:space="preserve">  </w:t>
      </w:r>
      <w:r>
        <w:t>tamaño</w:t>
      </w:r>
      <w:r w:rsidR="00CE077F">
        <w:t xml:space="preserve">  </w:t>
      </w:r>
      <w:r>
        <w:t>de</w:t>
      </w:r>
      <w:r w:rsidR="00CE077F">
        <w:t xml:space="preserve">  </w:t>
      </w:r>
      <w:r>
        <w:t>la</w:t>
      </w:r>
      <w:r w:rsidR="00CE077F">
        <w:t xml:space="preserve">  </w:t>
      </w:r>
      <w:r>
        <w:t>memoria</w:t>
      </w:r>
      <w:r w:rsidR="00CE077F">
        <w:t xml:space="preserve">  </w:t>
      </w:r>
      <w:r>
        <w:t>interna</w:t>
      </w:r>
      <w:r w:rsidR="00CE077F">
        <w:t xml:space="preserve">  </w:t>
      </w:r>
      <w:r>
        <w:tab/>
        <w:t>y</w:t>
      </w:r>
      <w:r w:rsidR="00CE077F">
        <w:t xml:space="preserve">  </w:t>
      </w:r>
      <w:r>
        <w:t>de</w:t>
      </w:r>
      <w:r w:rsidR="00CE077F">
        <w:t xml:space="preserve">  </w:t>
      </w:r>
      <w:r>
        <w:tab/>
        <w:t>los</w:t>
      </w:r>
      <w:r w:rsidR="00CE077F">
        <w:t xml:space="preserve">  </w:t>
      </w:r>
      <w:r>
        <w:t>programas</w:t>
      </w:r>
      <w:r w:rsidR="00CE077F">
        <w:t xml:space="preserve">  </w:t>
      </w:r>
      <w:r>
        <w:t>de</w:t>
      </w:r>
      <w:r w:rsidR="00CE077F">
        <w:t xml:space="preserve">  </w:t>
      </w:r>
      <w:r>
        <w:t xml:space="preserve"> utilidad</w:t>
      </w:r>
      <w:r w:rsidR="00CE077F">
        <w:t xml:space="preserve">  </w:t>
      </w:r>
      <w:r>
        <w:t>(sistema</w:t>
      </w:r>
      <w:r w:rsidR="00CE077F">
        <w:t xml:space="preserve">  </w:t>
      </w:r>
      <w:r>
        <w:t>operativo)</w:t>
      </w:r>
      <w:r w:rsidR="00CE077F">
        <w:t xml:space="preserve">  </w:t>
      </w:r>
      <w:r>
        <w:t>y</w:t>
      </w:r>
      <w:r w:rsidR="00CE077F">
        <w:t xml:space="preserve">  </w:t>
      </w:r>
      <w:r>
        <w:tab/>
        <w:t>se</w:t>
      </w:r>
      <w:r w:rsidR="00CE077F">
        <w:t xml:space="preserve">  </w:t>
      </w:r>
      <w:r>
        <w:t>elige</w:t>
      </w:r>
      <w:r w:rsidR="00CE077F">
        <w:t xml:space="preserve">  </w:t>
      </w:r>
      <w:r>
        <w:t>de</w:t>
      </w:r>
      <w:r w:rsidR="00CE077F">
        <w:t xml:space="preserve">  </w:t>
      </w:r>
      <w:r>
        <w:tab/>
        <w:t>acuerdo</w:t>
      </w:r>
      <w:r w:rsidR="00CE077F">
        <w:t xml:space="preserve">  </w:t>
      </w:r>
      <w:r>
        <w:t>con</w:t>
      </w:r>
      <w:r w:rsidR="00CE077F">
        <w:t xml:space="preserve">  </w:t>
      </w:r>
      <w:r>
        <w:t>criterios</w:t>
      </w:r>
      <w:r w:rsidR="00CE077F">
        <w:t xml:space="preserve">  </w:t>
      </w:r>
      <w:r>
        <w:t>de</w:t>
      </w:r>
      <w:r w:rsidR="00CE077F">
        <w:t xml:space="preserve">  </w:t>
      </w:r>
      <w:r>
        <w:t>organización</w:t>
      </w:r>
      <w:r w:rsidR="00CE077F">
        <w:t xml:space="preserve">  </w:t>
      </w:r>
      <w:r>
        <w:t>ajenos</w:t>
      </w:r>
      <w:r w:rsidR="00CE077F">
        <w:t xml:space="preserve">  </w:t>
      </w:r>
      <w:r>
        <w:t>al</w:t>
      </w:r>
      <w:r w:rsidR="00CE077F">
        <w:t xml:space="preserve">  </w:t>
      </w:r>
      <w:r>
        <w:tab/>
        <w:t>campo</w:t>
      </w:r>
      <w:r w:rsidR="00CE077F">
        <w:t xml:space="preserve">  </w:t>
      </w:r>
      <w:r>
        <w:t>de</w:t>
      </w:r>
      <w:r w:rsidR="00CE077F">
        <w:t xml:space="preserve">  </w:t>
      </w:r>
      <w:r>
        <w:t>los</w:t>
      </w:r>
      <w:r w:rsidR="00CE077F">
        <w:t xml:space="preserve">  </w:t>
      </w:r>
      <w:r>
        <w:tab/>
        <w:t>diseñadores</w:t>
      </w:r>
      <w:r w:rsidR="00CE077F">
        <w:t xml:space="preserve">  </w:t>
      </w:r>
      <w:r>
        <w:t xml:space="preserve">de </w:t>
      </w:r>
      <w:r>
        <w:rPr>
          <w:i/>
        </w:rPr>
        <w:t>software</w:t>
      </w:r>
      <w:r>
        <w:t>.</w:t>
      </w:r>
    </w:p>
    <w:p w:rsidR="005A72D2" w:rsidRDefault="005A72D2" w:rsidP="005A72D2">
      <w:r>
        <w:t xml:space="preserve"> </w:t>
      </w:r>
    </w:p>
    <w:p w:rsidR="005A72D2" w:rsidRDefault="005A72D2" w:rsidP="005A72D2">
      <w:r>
        <w:tab/>
        <w:t>El</w:t>
      </w:r>
      <w:r w:rsidR="00CE077F">
        <w:t xml:space="preserve">  </w:t>
      </w:r>
      <w:r>
        <w:t>diseñador</w:t>
      </w:r>
      <w:r w:rsidR="00CE077F">
        <w:t xml:space="preserve">  </w:t>
      </w:r>
      <w:r>
        <w:t>sólo</w:t>
      </w:r>
      <w:r w:rsidR="00CE077F">
        <w:t xml:space="preserve">  </w:t>
      </w:r>
      <w:r>
        <w:t>puede</w:t>
      </w:r>
      <w:r w:rsidR="00CE077F">
        <w:t xml:space="preserve">  </w:t>
      </w:r>
      <w:r>
        <w:t>limitar</w:t>
      </w:r>
      <w:r w:rsidR="00CE077F">
        <w:t xml:space="preserve">  </w:t>
      </w:r>
      <w:r>
        <w:t>la</w:t>
      </w:r>
      <w:r w:rsidR="00CE077F">
        <w:t xml:space="preserve">  </w:t>
      </w:r>
      <w:r>
        <w:t>cantidad</w:t>
      </w:r>
      <w:r w:rsidR="00CE077F">
        <w:t xml:space="preserve">  </w:t>
      </w:r>
      <w:r>
        <w:t>de</w:t>
      </w:r>
      <w:r w:rsidR="00CE077F">
        <w:t xml:space="preserve">  </w:t>
      </w:r>
      <w:r>
        <w:t>memoria</w:t>
      </w:r>
      <w:r>
        <w:tab/>
        <w:t>interna</w:t>
      </w:r>
      <w:r w:rsidR="00CE077F">
        <w:t xml:space="preserve">  </w:t>
      </w:r>
      <w:r>
        <w:t>necesaria</w:t>
      </w:r>
      <w:r w:rsidR="00CE077F">
        <w:t xml:space="preserve">  </w:t>
      </w:r>
      <w:r>
        <w:t>si</w:t>
      </w:r>
      <w:r w:rsidR="00CE077F">
        <w:t xml:space="preserve">  </w:t>
      </w:r>
      <w:r>
        <w:t>reduce</w:t>
      </w:r>
      <w:r w:rsidR="00CE077F">
        <w:t xml:space="preserve">  </w:t>
      </w:r>
      <w:r>
        <w:t>el</w:t>
      </w:r>
      <w:r w:rsidR="00CE077F">
        <w:t xml:space="preserve">  </w:t>
      </w:r>
      <w:r>
        <w:t>número</w:t>
      </w:r>
      <w:r w:rsidR="00CE077F">
        <w:t xml:space="preserve">  </w:t>
      </w:r>
      <w:r>
        <w:t>de</w:t>
      </w:r>
      <w:r w:rsidR="00CE077F">
        <w:t xml:space="preserve">  </w:t>
      </w:r>
      <w:r>
        <w:t>funciones</w:t>
      </w:r>
      <w:r w:rsidR="00CE077F">
        <w:t xml:space="preserve">  </w:t>
      </w:r>
      <w:r>
        <w:t>que</w:t>
      </w:r>
      <w:r w:rsidR="00CE077F">
        <w:t xml:space="preserve">  </w:t>
      </w:r>
      <w:r>
        <w:t>desarrolla</w:t>
      </w:r>
      <w:r w:rsidR="00CE077F">
        <w:t xml:space="preserve">  </w:t>
      </w:r>
      <w:r>
        <w:tab/>
        <w:t>la</w:t>
      </w:r>
      <w:r w:rsidR="00CE077F">
        <w:t xml:space="preserve">  </w:t>
      </w:r>
      <w:r>
        <w:t>aplicación</w:t>
      </w:r>
      <w:r w:rsidR="00CE077F">
        <w:t xml:space="preserve">  </w:t>
      </w:r>
      <w:r>
        <w:t>informática.</w:t>
      </w:r>
      <w:r w:rsidR="00CE077F">
        <w:t xml:space="preserve">  </w:t>
      </w:r>
    </w:p>
    <w:p w:rsidR="005A72D2" w:rsidRDefault="005A72D2" w:rsidP="005A72D2">
      <w:r>
        <w:tab/>
        <w:t>Sin</w:t>
      </w:r>
      <w:r w:rsidR="00CE077F">
        <w:t xml:space="preserve">  </w:t>
      </w:r>
      <w:r>
        <w:t>embargo,</w:t>
      </w:r>
      <w:r w:rsidR="00CE077F">
        <w:t xml:space="preserve">  </w:t>
      </w:r>
      <w:r>
        <w:t>es</w:t>
      </w:r>
      <w:r w:rsidR="00CE077F">
        <w:t xml:space="preserve">  </w:t>
      </w:r>
      <w:r>
        <w:t>frecuentemente</w:t>
      </w:r>
      <w:r w:rsidR="00CE077F">
        <w:t xml:space="preserve">  </w:t>
      </w:r>
      <w:r>
        <w:t>inútil</w:t>
      </w:r>
      <w:r w:rsidR="00CE077F">
        <w:t xml:space="preserve">  </w:t>
      </w:r>
      <w:r>
        <w:t>gastar tiempo</w:t>
      </w:r>
      <w:r w:rsidR="00CE077F">
        <w:t xml:space="preserve">  </w:t>
      </w:r>
      <w:r>
        <w:t>en</w:t>
      </w:r>
      <w:r w:rsidR="00CE077F">
        <w:t xml:space="preserve">  </w:t>
      </w:r>
      <w:r>
        <w:t>reducir</w:t>
      </w:r>
      <w:r w:rsidR="00CE077F">
        <w:t xml:space="preserve">  </w:t>
      </w:r>
      <w:r>
        <w:t>el</w:t>
      </w:r>
      <w:r>
        <w:tab/>
        <w:t>uso</w:t>
      </w:r>
      <w:r w:rsidR="00CE077F">
        <w:t xml:space="preserve">  </w:t>
      </w:r>
      <w:r>
        <w:t xml:space="preserve"> de</w:t>
      </w:r>
      <w:r w:rsidR="00CE077F">
        <w:t xml:space="preserve">  </w:t>
      </w:r>
      <w:r>
        <w:t>la</w:t>
      </w:r>
      <w:r w:rsidR="00CE077F">
        <w:t xml:space="preserve">  </w:t>
      </w:r>
      <w:r>
        <w:t>memoria</w:t>
      </w:r>
      <w:r w:rsidR="00CE077F">
        <w:t xml:space="preserve">  </w:t>
      </w:r>
      <w:r>
        <w:t>interna,</w:t>
      </w:r>
      <w:r w:rsidR="00CE077F">
        <w:t xml:space="preserve">  </w:t>
      </w:r>
      <w:r>
        <w:t>ya</w:t>
      </w:r>
      <w:r w:rsidR="00CE077F">
        <w:t xml:space="preserve">  </w:t>
      </w:r>
      <w:r>
        <w:t>que,</w:t>
      </w:r>
      <w:r w:rsidR="00CE077F">
        <w:t xml:space="preserve">  </w:t>
      </w:r>
      <w:r>
        <w:t>además</w:t>
      </w:r>
      <w:r w:rsidR="00CE077F">
        <w:t xml:space="preserve">  </w:t>
      </w:r>
      <w:r>
        <w:t>del</w:t>
      </w:r>
      <w:r w:rsidR="00CE077F">
        <w:t xml:space="preserve">  </w:t>
      </w:r>
      <w:r>
        <w:t>incremento</w:t>
      </w:r>
      <w:r w:rsidR="00CE077F">
        <w:t xml:space="preserve">  </w:t>
      </w:r>
      <w:r>
        <w:t>de</w:t>
      </w:r>
      <w:r w:rsidR="00CE077F">
        <w:t xml:space="preserve">  </w:t>
      </w:r>
      <w:r>
        <w:tab/>
        <w:t>coste</w:t>
      </w:r>
      <w:r w:rsidR="00CE077F">
        <w:t xml:space="preserve">  </w:t>
      </w:r>
      <w:r>
        <w:t>de</w:t>
      </w:r>
      <w:r w:rsidR="00CE077F">
        <w:t xml:space="preserve">  </w:t>
      </w:r>
      <w:r>
        <w:t>diseño</w:t>
      </w:r>
      <w:r w:rsidR="00CE077F">
        <w:t xml:space="preserve">  </w:t>
      </w:r>
      <w:r>
        <w:t>del</w:t>
      </w:r>
      <w:r w:rsidR="00CE077F">
        <w:t xml:space="preserve">  </w:t>
      </w:r>
      <w:r>
        <w:t>programa,</w:t>
      </w:r>
      <w:r w:rsidR="00CE077F">
        <w:t xml:space="preserve">  </w:t>
      </w:r>
      <w:r>
        <w:t>se</w:t>
      </w:r>
      <w:r w:rsidR="00CE077F">
        <w:t xml:space="preserve">  </w:t>
      </w:r>
      <w:r>
        <w:t>tiende</w:t>
      </w:r>
      <w:r w:rsidR="00CE077F">
        <w:t xml:space="preserve">  </w:t>
      </w:r>
      <w:r>
        <w:t>a</w:t>
      </w:r>
      <w:r w:rsidR="00CE077F">
        <w:t xml:space="preserve">  </w:t>
      </w:r>
      <w:r>
        <w:t xml:space="preserve"> reducir</w:t>
      </w:r>
      <w:r w:rsidR="00CE077F">
        <w:t xml:space="preserve">  </w:t>
      </w:r>
      <w:r>
        <w:t>tanto</w:t>
      </w:r>
      <w:r w:rsidR="00CE077F">
        <w:t xml:space="preserve">  </w:t>
      </w:r>
      <w:r>
        <w:t>la</w:t>
      </w:r>
      <w:r w:rsidR="00CE077F">
        <w:t xml:space="preserve">  </w:t>
      </w:r>
      <w:r>
        <w:tab/>
        <w:t>comprensibilidad</w:t>
      </w:r>
      <w:r w:rsidR="00CE077F">
        <w:t xml:space="preserve">  </w:t>
      </w:r>
      <w:r>
        <w:t xml:space="preserve"> como</w:t>
      </w:r>
      <w:r w:rsidR="00CE077F">
        <w:t xml:space="preserve">  </w:t>
      </w:r>
      <w:r>
        <w:t>la</w:t>
      </w:r>
      <w:r w:rsidR="00CE077F">
        <w:t xml:space="preserve">  </w:t>
      </w:r>
      <w:r>
        <w:t>versatilidad</w:t>
      </w:r>
      <w:r w:rsidR="00CE077F">
        <w:t xml:space="preserve">  </w:t>
      </w:r>
      <w:r>
        <w:t>del</w:t>
      </w:r>
      <w:r w:rsidR="00CE077F">
        <w:t xml:space="preserve">  </w:t>
      </w:r>
      <w:r>
        <w:t>diseño.</w:t>
      </w:r>
      <w:r w:rsidR="00CE077F">
        <w:t xml:space="preserve">  </w:t>
      </w:r>
    </w:p>
    <w:p w:rsidR="005A72D2" w:rsidRDefault="005A72D2" w:rsidP="005A72D2">
      <w:r>
        <w:tab/>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ab/>
        <w:t>Cuanto</w:t>
      </w:r>
      <w:r w:rsidR="00CE077F">
        <w:t xml:space="preserve">  </w:t>
      </w:r>
      <w:r>
        <w:t>más</w:t>
      </w:r>
      <w:r w:rsidR="00CE077F">
        <w:t xml:space="preserve">  </w:t>
      </w:r>
      <w:r>
        <w:t>complejo</w:t>
      </w:r>
      <w:r w:rsidR="00CE077F">
        <w:t xml:space="preserve">  </w:t>
      </w:r>
      <w:r>
        <w:t>y</w:t>
      </w:r>
      <w:r w:rsidR="00CE077F">
        <w:t xml:space="preserve">  </w:t>
      </w:r>
      <w:r>
        <w:t>extenso</w:t>
      </w:r>
      <w:r w:rsidR="00CE077F">
        <w:t xml:space="preserve">  </w:t>
      </w:r>
      <w:r>
        <w:t>sea</w:t>
      </w:r>
      <w:r w:rsidR="00CE077F">
        <w:t xml:space="preserve">  </w:t>
      </w:r>
      <w:r>
        <w:t>el</w:t>
      </w:r>
      <w:r w:rsidR="00CE077F">
        <w:t xml:space="preserve">  </w:t>
      </w:r>
      <w:r>
        <w:t>programa</w:t>
      </w:r>
      <w:r w:rsidR="00CE077F">
        <w:t xml:space="preserve">  </w:t>
      </w:r>
      <w:r>
        <w:t>que</w:t>
      </w:r>
      <w:r w:rsidR="00CE077F">
        <w:t xml:space="preserve">  </w:t>
      </w:r>
      <w:r>
        <w:t xml:space="preserve">se necesite </w:t>
      </w:r>
      <w:r>
        <w:tab/>
        <w:t>más</w:t>
      </w:r>
      <w:r w:rsidR="00CE077F">
        <w:t xml:space="preserve">  </w:t>
      </w:r>
      <w:r>
        <w:t>caro</w:t>
      </w:r>
      <w:r w:rsidR="00CE077F">
        <w:t xml:space="preserve">  </w:t>
      </w:r>
      <w:r>
        <w:t>será</w:t>
      </w:r>
      <w:r w:rsidR="00CE077F">
        <w:t xml:space="preserve">  </w:t>
      </w:r>
      <w:r>
        <w:t>el</w:t>
      </w:r>
      <w:r w:rsidR="00CE077F">
        <w:t xml:space="preserve">  </w:t>
      </w:r>
      <w:r>
        <w:t>sistema</w:t>
      </w:r>
      <w:r w:rsidR="00CE077F">
        <w:t xml:space="preserve">  </w:t>
      </w:r>
      <w:r>
        <w:t>que</w:t>
      </w:r>
      <w:r w:rsidR="00CE077F">
        <w:t xml:space="preserve">  </w:t>
      </w:r>
      <w:r>
        <w:t>consiga</w:t>
      </w:r>
      <w:r w:rsidR="00CE077F">
        <w:t xml:space="preserve">  </w:t>
      </w:r>
      <w:r>
        <w:t>hacerlo</w:t>
      </w:r>
      <w:r w:rsidR="00CE077F">
        <w:t xml:space="preserve">  </w:t>
      </w:r>
      <w:r>
        <w:t>funcionar.</w:t>
      </w:r>
      <w:r w:rsidR="00CE077F">
        <w:t xml:space="preserve">  </w:t>
      </w:r>
    </w:p>
    <w:p w:rsidR="005A72D2" w:rsidRDefault="005A72D2" w:rsidP="005A72D2">
      <w:r>
        <w:tab/>
        <w:t>Aunque</w:t>
      </w:r>
      <w:r w:rsidR="00CE077F">
        <w:t xml:space="preserve">  </w:t>
      </w:r>
      <w:r>
        <w:t>lo</w:t>
      </w:r>
      <w:r w:rsidR="00CE077F">
        <w:t xml:space="preserve">  </w:t>
      </w:r>
      <w:r>
        <w:t>normal</w:t>
      </w:r>
      <w:r w:rsidR="00CE077F">
        <w:t xml:space="preserve">  </w:t>
      </w:r>
      <w:r>
        <w:t>es</w:t>
      </w:r>
      <w:r w:rsidR="00CE077F">
        <w:t xml:space="preserve">  </w:t>
      </w:r>
      <w:r>
        <w:t>que</w:t>
      </w:r>
      <w:r w:rsidR="00CE077F">
        <w:t xml:space="preserve">  </w:t>
      </w:r>
      <w:r>
        <w:t>no</w:t>
      </w:r>
      <w:r w:rsidR="00CE077F">
        <w:t xml:space="preserve">  </w:t>
      </w:r>
      <w:r>
        <w:t>se</w:t>
      </w:r>
      <w:r w:rsidR="00CE077F">
        <w:t xml:space="preserve">  </w:t>
      </w:r>
      <w:r>
        <w:t>decida</w:t>
      </w:r>
      <w:r w:rsidR="00CE077F">
        <w:t xml:space="preserve">  </w:t>
      </w:r>
      <w:r>
        <w:t>la</w:t>
      </w:r>
      <w:r w:rsidR="00CE077F">
        <w:t xml:space="preserve">  </w:t>
      </w:r>
      <w:r>
        <w:t>compra</w:t>
      </w:r>
      <w:r w:rsidR="00CE077F">
        <w:t xml:space="preserve">  </w:t>
      </w:r>
      <w:r>
        <w:t>de</w:t>
      </w:r>
      <w:r w:rsidR="00CE077F">
        <w:t xml:space="preserve">  </w:t>
      </w:r>
      <w:r>
        <w:t>un</w:t>
      </w:r>
      <w:r w:rsidR="00CE077F">
        <w:t xml:space="preserve">  </w:t>
      </w:r>
      <w:r>
        <w:t>sistema</w:t>
      </w:r>
      <w:r w:rsidR="00CE077F">
        <w:t xml:space="preserve">  </w:t>
      </w:r>
      <w:r>
        <w:tab/>
        <w:t>informático</w:t>
      </w:r>
      <w:r w:rsidR="00CE077F">
        <w:t xml:space="preserve">  </w:t>
      </w:r>
      <w:r>
        <w:t>para</w:t>
      </w:r>
      <w:r w:rsidR="00CE077F">
        <w:t xml:space="preserve">  </w:t>
      </w:r>
      <w:r>
        <w:t>ejecutar, en</w:t>
      </w:r>
      <w:r w:rsidR="00CE077F">
        <w:t xml:space="preserve">  </w:t>
      </w:r>
      <w:r>
        <w:t>exclusiva, un</w:t>
      </w:r>
      <w:r w:rsidR="00CE077F">
        <w:t xml:space="preserve">  </w:t>
      </w:r>
      <w:r>
        <w:t>único</w:t>
      </w:r>
      <w:r w:rsidR="00CE077F">
        <w:t xml:space="preserve">  </w:t>
      </w:r>
      <w:r>
        <w:t>programa,</w:t>
      </w:r>
      <w:r w:rsidR="00CE077F">
        <w:t xml:space="preserve">  </w:t>
      </w:r>
      <w:r>
        <w:tab/>
        <w:t>precisamente</w:t>
      </w:r>
      <w:r w:rsidR="00CE077F">
        <w:t xml:space="preserve">  </w:t>
      </w:r>
      <w:r>
        <w:t>el</w:t>
      </w:r>
      <w:r w:rsidR="00CE077F">
        <w:t xml:space="preserve">  </w:t>
      </w:r>
      <w:r>
        <w:t>éxito</w:t>
      </w:r>
      <w:r w:rsidR="00CE077F">
        <w:t xml:space="preserve">  </w:t>
      </w:r>
      <w:r>
        <w:t>de</w:t>
      </w:r>
      <w:r w:rsidR="00CE077F">
        <w:t xml:space="preserve">  </w:t>
      </w:r>
      <w:r>
        <w:t>los</w:t>
      </w:r>
      <w:r w:rsidR="00CE077F">
        <w:t xml:space="preserve">  </w:t>
      </w:r>
      <w:r>
        <w:t>ordenadores</w:t>
      </w:r>
      <w:r w:rsidR="00CE077F">
        <w:t xml:space="preserve">  </w:t>
      </w:r>
      <w:r>
        <w:t>personales</w:t>
      </w:r>
      <w:r w:rsidR="00CE077F">
        <w:t xml:space="preserve">  </w:t>
      </w:r>
      <w:r>
        <w:t>se</w:t>
      </w:r>
      <w:r w:rsidR="00CE077F">
        <w:t xml:space="preserve">  </w:t>
      </w:r>
      <w:r>
        <w:t>basa</w:t>
      </w:r>
      <w:r w:rsidR="00CE077F">
        <w:t xml:space="preserve">  </w:t>
      </w:r>
      <w:r>
        <w:t>en</w:t>
      </w:r>
      <w:r w:rsidR="00CE077F">
        <w:t xml:space="preserve">  </w:t>
      </w:r>
      <w:r>
        <w:tab/>
        <w:t>la</w:t>
      </w:r>
      <w:r w:rsidR="00CE077F">
        <w:t xml:space="preserve">  </w:t>
      </w:r>
      <w:r>
        <w:t>capacidad</w:t>
      </w:r>
      <w:r w:rsidR="00CE077F">
        <w:t xml:space="preserve">  </w:t>
      </w:r>
      <w:r>
        <w:t>de</w:t>
      </w:r>
      <w:r w:rsidR="00CE077F">
        <w:t xml:space="preserve">  </w:t>
      </w:r>
      <w:r>
        <w:t>poder</w:t>
      </w:r>
      <w:r w:rsidR="00CE077F">
        <w:t xml:space="preserve">  </w:t>
      </w:r>
      <w:r>
        <w:t>llevar</w:t>
      </w:r>
      <w:r w:rsidR="00CE077F">
        <w:t xml:space="preserve">  </w:t>
      </w:r>
      <w:r>
        <w:t>a</w:t>
      </w:r>
      <w:r w:rsidR="00CE077F">
        <w:t xml:space="preserve">  </w:t>
      </w:r>
      <w:r>
        <w:t>cabo</w:t>
      </w:r>
      <w:r w:rsidR="00CE077F">
        <w:t xml:space="preserve">  </w:t>
      </w:r>
      <w:r>
        <w:t>distintas</w:t>
      </w:r>
      <w:r w:rsidR="00CE077F">
        <w:t xml:space="preserve">  </w:t>
      </w:r>
      <w:r>
        <w:t>tareas.</w:t>
      </w:r>
    </w:p>
    <w:p w:rsidR="005A72D2" w:rsidRDefault="005A72D2" w:rsidP="005A72D2"/>
    <w:p w:rsidR="005A72D2" w:rsidRDefault="005A72D2" w:rsidP="005A72D2">
      <w:r>
        <w:tab/>
        <w:t>Esta</w:t>
      </w:r>
      <w:r w:rsidR="00CE077F">
        <w:t xml:space="preserve">  </w:t>
      </w:r>
      <w:r>
        <w:t>es</w:t>
      </w:r>
      <w:r w:rsidR="00CE077F">
        <w:t xml:space="preserve">  </w:t>
      </w:r>
      <w:r>
        <w:t>la</w:t>
      </w:r>
      <w:r w:rsidR="00CE077F">
        <w:t xml:space="preserve">  </w:t>
      </w:r>
      <w:r>
        <w:t>razón</w:t>
      </w:r>
      <w:r w:rsidR="00CE077F">
        <w:t xml:space="preserve">  </w:t>
      </w:r>
      <w:r>
        <w:t>que</w:t>
      </w:r>
      <w:r w:rsidR="00CE077F">
        <w:t xml:space="preserve">  </w:t>
      </w:r>
      <w:r>
        <w:t>implica</w:t>
      </w:r>
      <w:r w:rsidR="00CE077F">
        <w:t xml:space="preserve">  </w:t>
      </w:r>
      <w:r>
        <w:t>que</w:t>
      </w:r>
      <w:r w:rsidR="00CE077F">
        <w:t xml:space="preserve">  </w:t>
      </w:r>
      <w:r>
        <w:t>el</w:t>
      </w:r>
      <w:r w:rsidR="00CE077F">
        <w:t xml:space="preserve">  </w:t>
      </w:r>
      <w:r>
        <w:rPr>
          <w:i/>
        </w:rPr>
        <w:t>coste</w:t>
      </w:r>
      <w:r w:rsidR="00CE077F">
        <w:rPr>
          <w:i/>
        </w:rPr>
        <w:t xml:space="preserve">  </w:t>
      </w:r>
      <w:r>
        <w:rPr>
          <w:i/>
        </w:rPr>
        <w:t>del</w:t>
      </w:r>
      <w:r w:rsidR="00CE077F">
        <w:rPr>
          <w:i/>
        </w:rPr>
        <w:t xml:space="preserve">  </w:t>
      </w:r>
      <w:r>
        <w:rPr>
          <w:i/>
        </w:rPr>
        <w:t>sistema</w:t>
      </w:r>
      <w:r w:rsidR="00CE077F">
        <w:t xml:space="preserve">  </w:t>
      </w:r>
      <w:r>
        <w:t>se</w:t>
      </w:r>
      <w:r w:rsidR="00CE077F">
        <w:t xml:space="preserve">  </w:t>
      </w:r>
      <w:r>
        <w:tab/>
      </w:r>
      <w:r>
        <w:rPr>
          <w:b/>
        </w:rPr>
        <w:t>reparta</w:t>
      </w:r>
      <w:r w:rsidR="00CE077F">
        <w:rPr>
          <w:b/>
        </w:rPr>
        <w:t xml:space="preserve">  </w:t>
      </w:r>
      <w:r>
        <w:t>entre</w:t>
      </w:r>
      <w:r w:rsidR="00CE077F">
        <w:t xml:space="preserve">  </w:t>
      </w:r>
      <w:r>
        <w:t>todas</w:t>
      </w:r>
      <w:r w:rsidR="00CE077F">
        <w:t xml:space="preserve">  </w:t>
      </w:r>
      <w:r>
        <w:t>las</w:t>
      </w:r>
      <w:r w:rsidR="00CE077F">
        <w:t xml:space="preserve">  </w:t>
      </w:r>
      <w:r>
        <w:t>aplicaciones</w:t>
      </w:r>
      <w:r w:rsidR="00CE077F">
        <w:t xml:space="preserve">  </w:t>
      </w:r>
      <w:r>
        <w:t>que el</w:t>
      </w:r>
      <w:r w:rsidR="00CE077F">
        <w:t xml:space="preserve">  </w:t>
      </w:r>
      <w:r>
        <w:t>usuario</w:t>
      </w:r>
      <w:r w:rsidR="00CE077F">
        <w:t xml:space="preserve">  </w:t>
      </w:r>
      <w:r>
        <w:t>utilice</w:t>
      </w:r>
      <w:r w:rsidR="00CE077F">
        <w:t xml:space="preserve">  </w:t>
      </w:r>
      <w:r>
        <w:t>en</w:t>
      </w:r>
      <w:r w:rsidR="00CE077F">
        <w:t xml:space="preserve">  </w:t>
      </w:r>
      <w:r>
        <w:t>un</w:t>
      </w:r>
      <w:r w:rsidR="00CE077F">
        <w:t xml:space="preserve">  </w:t>
      </w:r>
      <w:r>
        <w:tab/>
        <w:t>sistema</w:t>
      </w:r>
      <w:r w:rsidR="00CE077F">
        <w:t xml:space="preserve">  </w:t>
      </w:r>
      <w:r>
        <w:t>en</w:t>
      </w:r>
      <w:r w:rsidR="00CE077F">
        <w:t xml:space="preserve">  </w:t>
      </w:r>
      <w:r>
        <w:tab/>
        <w:t>particular.</w:t>
      </w:r>
    </w:p>
    <w:p w:rsidR="005A72D2" w:rsidRDefault="005A72D2" w:rsidP="005A72D2">
      <w:r>
        <w:lastRenderedPageBreak/>
        <w:tab/>
        <w:t>Teniendo</w:t>
      </w:r>
      <w:r w:rsidR="00CE077F">
        <w:t xml:space="preserve">  </w:t>
      </w:r>
      <w:r>
        <w:t>en</w:t>
      </w:r>
      <w:r w:rsidR="00CE077F">
        <w:t xml:space="preserve">  </w:t>
      </w:r>
      <w:r>
        <w:t>cuenta</w:t>
      </w:r>
      <w:r w:rsidR="00CE077F">
        <w:t xml:space="preserve">  </w:t>
      </w:r>
      <w:r>
        <w:t>esta</w:t>
      </w:r>
      <w:r w:rsidR="00CE077F">
        <w:t xml:space="preserve">  </w:t>
      </w:r>
      <w:r>
        <w:t>aseveración, se</w:t>
      </w:r>
      <w:r w:rsidR="00CE077F">
        <w:t xml:space="preserve">  </w:t>
      </w:r>
      <w:r>
        <w:t>debe</w:t>
      </w:r>
      <w:r w:rsidR="00CE077F">
        <w:t xml:space="preserve">  </w:t>
      </w:r>
      <w:r>
        <w:tab/>
        <w:t>intentar</w:t>
      </w:r>
      <w:r w:rsidR="00CE077F">
        <w:t xml:space="preserve">  </w:t>
      </w:r>
      <w:r>
        <w:t>elegir,</w:t>
      </w:r>
      <w:r w:rsidR="00CE077F">
        <w:t xml:space="preserve">  </w:t>
      </w:r>
      <w:r>
        <w:tab/>
        <w:t>en</w:t>
      </w:r>
      <w:r w:rsidR="00CE077F">
        <w:t xml:space="preserve">  </w:t>
      </w:r>
      <w:r>
        <w:t>la</w:t>
      </w:r>
      <w:r w:rsidR="00CE077F">
        <w:t xml:space="preserve">  </w:t>
      </w:r>
      <w:r>
        <w:t>fase</w:t>
      </w:r>
      <w:r w:rsidR="00CE077F">
        <w:t xml:space="preserve">  </w:t>
      </w:r>
      <w:r>
        <w:t>de</w:t>
      </w:r>
      <w:r w:rsidR="00CE077F">
        <w:t xml:space="preserve">  </w:t>
      </w:r>
      <w:r>
        <w:t>análisis</w:t>
      </w:r>
      <w:r w:rsidR="00CE077F">
        <w:t xml:space="preserve">  </w:t>
      </w:r>
      <w:r>
        <w:t>del</w:t>
      </w:r>
      <w:r w:rsidR="00CE077F">
        <w:t xml:space="preserve">  </w:t>
      </w:r>
      <w:r>
        <w:t>proyecto,</w:t>
      </w:r>
      <w:r w:rsidR="00CE077F">
        <w:t xml:space="preserve">  </w:t>
      </w:r>
      <w:r>
        <w:t>por</w:t>
      </w:r>
      <w:r w:rsidR="00CE077F">
        <w:t xml:space="preserve">  </w:t>
      </w:r>
      <w:r>
        <w:t>un</w:t>
      </w:r>
      <w:r w:rsidR="00CE077F">
        <w:t xml:space="preserve">  </w:t>
      </w:r>
      <w:r>
        <w:t>sistema</w:t>
      </w:r>
      <w:r w:rsidR="00CE077F">
        <w:t xml:space="preserve">  </w:t>
      </w:r>
      <w:r>
        <w:t>ampliamente</w:t>
      </w:r>
      <w:r w:rsidR="00CE077F">
        <w:t xml:space="preserve">  </w:t>
      </w:r>
      <w:r>
        <w:tab/>
        <w:t>difundido</w:t>
      </w:r>
      <w:r w:rsidR="00CE077F">
        <w:t xml:space="preserve">  </w:t>
      </w:r>
      <w:r>
        <w:t>y</w:t>
      </w:r>
      <w:r w:rsidR="00CE077F">
        <w:t xml:space="preserve">  </w:t>
      </w:r>
      <w:r>
        <w:t>no</w:t>
      </w:r>
      <w:r w:rsidR="00CE077F">
        <w:t xml:space="preserve">  </w:t>
      </w:r>
      <w:r>
        <w:t>por</w:t>
      </w:r>
      <w:r w:rsidR="00CE077F">
        <w:t xml:space="preserve">  </w:t>
      </w:r>
      <w:r>
        <w:t>otro</w:t>
      </w:r>
      <w:r w:rsidR="00CE077F">
        <w:t xml:space="preserve">  </w:t>
      </w:r>
      <w:r>
        <w:rPr>
          <w:i/>
        </w:rPr>
        <w:t>sui</w:t>
      </w:r>
      <w:r w:rsidR="00CE077F">
        <w:rPr>
          <w:i/>
        </w:rPr>
        <w:t xml:space="preserve">  </w:t>
      </w:r>
      <w:r>
        <w:rPr>
          <w:i/>
        </w:rPr>
        <w:t>generis</w:t>
      </w:r>
      <w:r w:rsidR="00CE077F">
        <w:t xml:space="preserve">  </w:t>
      </w:r>
      <w:r>
        <w:t>más</w:t>
      </w:r>
      <w:r w:rsidR="00CE077F">
        <w:t xml:space="preserve">  </w:t>
      </w:r>
      <w:r>
        <w:t>limitado.</w:t>
      </w:r>
    </w:p>
    <w:p w:rsidR="005A72D2" w:rsidRDefault="005A72D2" w:rsidP="005A72D2">
      <w:r>
        <w:tab/>
      </w:r>
      <w:r>
        <w:tab/>
      </w:r>
    </w:p>
    <w:p w:rsidR="005A72D2" w:rsidRDefault="005A72D2" w:rsidP="005A72D2">
      <w:r>
        <w:tab/>
      </w:r>
      <w:r>
        <w:tab/>
      </w:r>
      <w:r>
        <w:tab/>
      </w:r>
      <w:r w:rsidR="00CE077F">
        <w:t xml:space="preserve">  </w:t>
      </w:r>
    </w:p>
    <w:p w:rsidR="005A72D2" w:rsidRDefault="005A72D2" w:rsidP="005A72D2"/>
    <w:p w:rsidR="005A72D2" w:rsidRDefault="005A72D2" w:rsidP="005A72D2">
      <w:r>
        <w:t xml:space="preserve"> </w:t>
      </w:r>
      <w:r>
        <w:tab/>
        <w:t>Los</w:t>
      </w:r>
      <w:r w:rsidR="00CE077F">
        <w:rPr>
          <w:b/>
        </w:rPr>
        <w:t xml:space="preserve">  </w:t>
      </w:r>
      <w:r>
        <w:rPr>
          <w:b/>
        </w:rPr>
        <w:t>Costes de</w:t>
      </w:r>
      <w:r w:rsidR="00CE077F">
        <w:rPr>
          <w:b/>
        </w:rPr>
        <w:t xml:space="preserve">  </w:t>
      </w:r>
      <w:r>
        <w:rPr>
          <w:b/>
        </w:rPr>
        <w:t>ejecución: (</w:t>
      </w:r>
      <w:proofErr w:type="spellStart"/>
      <w:r>
        <w:rPr>
          <w:b/>
        </w:rPr>
        <w:t>CA</w:t>
      </w:r>
      <w:r>
        <w:rPr>
          <w:b/>
          <w:vertAlign w:val="subscript"/>
        </w:rPr>
        <w:t>Ejecución</w:t>
      </w:r>
      <w:proofErr w:type="spellEnd"/>
      <w:r>
        <w:rPr>
          <w:b/>
        </w:rPr>
        <w:t>=f(n))</w:t>
      </w:r>
      <w:r w:rsidR="00CE077F">
        <w:rPr>
          <w:b/>
        </w:rPr>
        <w:t xml:space="preserve">  </w:t>
      </w:r>
      <w:r>
        <w:t xml:space="preserve">dependen </w:t>
      </w:r>
      <w:r>
        <w:tab/>
        <w:t>tanto</w:t>
      </w:r>
      <w:r w:rsidR="00CE077F">
        <w:t xml:space="preserve">  </w:t>
      </w:r>
      <w:r>
        <w:t>del</w:t>
      </w:r>
      <w:r w:rsidR="00CE077F">
        <w:t xml:space="preserve">  </w:t>
      </w:r>
      <w:r>
        <w:tab/>
        <w:t>proceso</w:t>
      </w:r>
      <w:r w:rsidR="00CE077F">
        <w:t xml:space="preserve">  </w:t>
      </w:r>
      <w:r>
        <w:t>que</w:t>
      </w:r>
      <w:r w:rsidR="00CE077F">
        <w:t xml:space="preserve">  </w:t>
      </w:r>
      <w:r>
        <w:t>automatizan</w:t>
      </w:r>
      <w:r w:rsidR="00CE077F">
        <w:t xml:space="preserve">  </w:t>
      </w:r>
      <w:r>
        <w:t>como</w:t>
      </w:r>
      <w:r w:rsidR="00CE077F">
        <w:t xml:space="preserve">  </w:t>
      </w:r>
      <w:r>
        <w:t>de</w:t>
      </w:r>
      <w:r w:rsidR="00CE077F">
        <w:t xml:space="preserve">  </w:t>
      </w:r>
      <w:r>
        <w:t>la</w:t>
      </w:r>
      <w:r w:rsidR="00CE077F">
        <w:t xml:space="preserve">  </w:t>
      </w:r>
      <w:r>
        <w:t>potencia</w:t>
      </w:r>
      <w:r w:rsidR="00CE077F">
        <w:t xml:space="preserve">  </w:t>
      </w:r>
      <w:r>
        <w:t>del</w:t>
      </w:r>
      <w:r w:rsidR="00CE077F">
        <w:t xml:space="preserve">  </w:t>
      </w:r>
      <w:r>
        <w:t>sistema.</w:t>
      </w:r>
    </w:p>
    <w:p w:rsidR="005A72D2" w:rsidRDefault="005A72D2" w:rsidP="005A72D2">
      <w:r>
        <w:tab/>
        <w:t>La</w:t>
      </w:r>
      <w:r w:rsidR="00CE077F">
        <w:t xml:space="preserve">  </w:t>
      </w:r>
      <w:r>
        <w:t>rapidez</w:t>
      </w:r>
      <w:r w:rsidR="00CE077F">
        <w:t xml:space="preserve">  </w:t>
      </w:r>
      <w:r>
        <w:t>de</w:t>
      </w:r>
      <w:r w:rsidR="00CE077F">
        <w:t xml:space="preserve">  </w:t>
      </w:r>
      <w:r>
        <w:t>es</w:t>
      </w:r>
      <w:r w:rsidR="00CE077F">
        <w:t xml:space="preserve">  </w:t>
      </w:r>
      <w:r>
        <w:t>la</w:t>
      </w:r>
      <w:r w:rsidR="00CE077F">
        <w:t xml:space="preserve">  </w:t>
      </w:r>
      <w:r>
        <w:t>principal</w:t>
      </w:r>
      <w:r w:rsidR="00CE077F">
        <w:t xml:space="preserve">  </w:t>
      </w:r>
      <w:r>
        <w:t>baza</w:t>
      </w:r>
      <w:r w:rsidR="00CE077F">
        <w:t xml:space="preserve">  </w:t>
      </w:r>
      <w:r>
        <w:t>con</w:t>
      </w:r>
      <w:r w:rsidR="00CE077F">
        <w:t xml:space="preserve">  </w:t>
      </w:r>
      <w:r>
        <w:t>la</w:t>
      </w:r>
      <w:r w:rsidR="00CE077F">
        <w:t xml:space="preserve">  </w:t>
      </w:r>
      <w:r>
        <w:t>que</w:t>
      </w:r>
      <w:r w:rsidR="00CE077F">
        <w:t xml:space="preserve">  </w:t>
      </w:r>
      <w:r>
        <w:t xml:space="preserve"> juegan</w:t>
      </w:r>
      <w:r w:rsidR="00CE077F">
        <w:t xml:space="preserve">  </w:t>
      </w:r>
      <w:r>
        <w:t>los</w:t>
      </w:r>
      <w:r w:rsidR="00CE077F">
        <w:t xml:space="preserve">  </w:t>
      </w:r>
      <w:r>
        <w:tab/>
        <w:t>ordenadores</w:t>
      </w:r>
      <w:r w:rsidR="00CE077F">
        <w:t xml:space="preserve">  </w:t>
      </w:r>
      <w:r>
        <w:t>al</w:t>
      </w:r>
      <w:r w:rsidR="00CE077F">
        <w:t xml:space="preserve">  </w:t>
      </w:r>
      <w:r>
        <w:t>competir</w:t>
      </w:r>
      <w:r w:rsidR="00CE077F">
        <w:t xml:space="preserve">  </w:t>
      </w:r>
      <w:r>
        <w:t>un</w:t>
      </w:r>
      <w:r w:rsidR="00CE077F">
        <w:t xml:space="preserve">  </w:t>
      </w:r>
      <w:r>
        <w:t>método</w:t>
      </w:r>
      <w:r w:rsidR="00CE077F">
        <w:t xml:space="preserve">  </w:t>
      </w:r>
      <w:r>
        <w:t>no</w:t>
      </w:r>
      <w:r w:rsidR="00CE077F">
        <w:t xml:space="preserve">  </w:t>
      </w:r>
      <w:r>
        <w:t>automático.</w:t>
      </w:r>
    </w:p>
    <w:p w:rsidR="005A72D2" w:rsidRDefault="005A72D2" w:rsidP="005A72D2">
      <w:r>
        <w:tab/>
        <w:t>Si</w:t>
      </w:r>
      <w:r w:rsidR="00CE077F">
        <w:t xml:space="preserve">  </w:t>
      </w:r>
      <w:r>
        <w:t>se</w:t>
      </w:r>
      <w:r w:rsidR="00CE077F">
        <w:t xml:space="preserve">  </w:t>
      </w:r>
      <w:r>
        <w:t>quiere</w:t>
      </w:r>
      <w:r w:rsidR="00CE077F">
        <w:t xml:space="preserve">  </w:t>
      </w:r>
      <w:r>
        <w:t>reducir el</w:t>
      </w:r>
      <w:r w:rsidR="00CE077F">
        <w:t xml:space="preserve">  </w:t>
      </w:r>
      <w:r>
        <w:t>tiempo</w:t>
      </w:r>
      <w:r w:rsidR="00CE077F">
        <w:t xml:space="preserve">  </w:t>
      </w:r>
      <w:r>
        <w:t>de</w:t>
      </w:r>
      <w:r w:rsidR="00CE077F">
        <w:t xml:space="preserve">  </w:t>
      </w:r>
      <w:r>
        <w:t>ejecución, en</w:t>
      </w:r>
      <w:r w:rsidR="00CE077F">
        <w:t xml:space="preserve">  </w:t>
      </w:r>
      <w:r>
        <w:t>lo</w:t>
      </w:r>
      <w:r w:rsidR="00CE077F">
        <w:t xml:space="preserve">  </w:t>
      </w:r>
      <w:r>
        <w:t>posible,</w:t>
      </w:r>
      <w:r w:rsidR="00CE077F">
        <w:t xml:space="preserve">  </w:t>
      </w:r>
      <w:r>
        <w:t>hay</w:t>
      </w:r>
      <w:r w:rsidR="00CE077F">
        <w:t xml:space="preserve">  </w:t>
      </w:r>
      <w:r>
        <w:tab/>
        <w:t>que</w:t>
      </w:r>
      <w:r w:rsidR="00CE077F">
        <w:t xml:space="preserve">  </w:t>
      </w:r>
      <w:r>
        <w:t>invertir</w:t>
      </w:r>
      <w:r w:rsidR="00CE077F">
        <w:t xml:space="preserve">  </w:t>
      </w:r>
      <w:r>
        <w:t>en</w:t>
      </w:r>
      <w:r w:rsidR="00CE077F">
        <w:t xml:space="preserve">  </w:t>
      </w:r>
      <w:r>
        <w:t>un</w:t>
      </w:r>
      <w:r w:rsidR="00CE077F">
        <w:t xml:space="preserve">  </w:t>
      </w:r>
      <w:r>
        <w:t xml:space="preserve"> sistema</w:t>
      </w:r>
      <w:r w:rsidR="00CE077F">
        <w:t xml:space="preserve">  </w:t>
      </w:r>
      <w:r>
        <w:t>más</w:t>
      </w:r>
      <w:r w:rsidR="00CE077F">
        <w:t xml:space="preserve">  </w:t>
      </w:r>
      <w:r>
        <w:t>potente (y</w:t>
      </w:r>
      <w:r w:rsidR="00CE077F">
        <w:t xml:space="preserve">  </w:t>
      </w:r>
      <w:r>
        <w:t>caro)</w:t>
      </w:r>
      <w:r w:rsidR="00CE077F">
        <w:t xml:space="preserve">  </w:t>
      </w:r>
      <w:r>
        <w:t>o</w:t>
      </w:r>
      <w:r w:rsidR="00CE077F">
        <w:t xml:space="preserve">  </w:t>
      </w:r>
      <w:r>
        <w:t>intentar</w:t>
      </w:r>
      <w:r w:rsidR="00CE077F">
        <w:t xml:space="preserve">  </w:t>
      </w:r>
      <w:r>
        <w:tab/>
        <w:t>optimizar</w:t>
      </w:r>
      <w:r w:rsidR="00CE077F">
        <w:t xml:space="preserve">  </w:t>
      </w:r>
      <w:r>
        <w:t>el</w:t>
      </w:r>
      <w:r w:rsidR="00CE077F">
        <w:t xml:space="preserve">  </w:t>
      </w:r>
      <w:r>
        <w:t>algoritmo</w:t>
      </w:r>
      <w:r w:rsidR="00CE077F">
        <w:t xml:space="preserve">  </w:t>
      </w:r>
      <w:r>
        <w:t>del</w:t>
      </w:r>
      <w:r w:rsidR="00CE077F">
        <w:t xml:space="preserve">  </w:t>
      </w:r>
      <w:r>
        <w:t>programa.</w:t>
      </w:r>
    </w:p>
    <w:p w:rsidR="005A72D2" w:rsidRDefault="005A72D2" w:rsidP="005A72D2">
      <w:r>
        <w:tab/>
        <w:t>Sin</w:t>
      </w:r>
      <w:r w:rsidR="00CE077F">
        <w:t xml:space="preserve">  </w:t>
      </w:r>
      <w:r>
        <w:t>embargo,</w:t>
      </w:r>
      <w:r w:rsidR="00CE077F">
        <w:t xml:space="preserve">  </w:t>
      </w:r>
      <w:r>
        <w:t>la</w:t>
      </w:r>
      <w:r w:rsidR="00CE077F">
        <w:t xml:space="preserve">  </w:t>
      </w:r>
      <w:r>
        <w:t>opción</w:t>
      </w:r>
      <w:r w:rsidR="00CE077F">
        <w:t xml:space="preserve">  </w:t>
      </w:r>
      <w:r>
        <w:t>de</w:t>
      </w:r>
      <w:r w:rsidR="00CE077F">
        <w:t xml:space="preserve">  </w:t>
      </w:r>
      <w:r>
        <w:t>optimizar</w:t>
      </w:r>
      <w:r w:rsidR="00CE077F">
        <w:t xml:space="preserve">  </w:t>
      </w:r>
      <w:r>
        <w:t>puede</w:t>
      </w:r>
      <w:r w:rsidR="00CE077F">
        <w:t xml:space="preserve">  </w:t>
      </w:r>
      <w:r>
        <w:t>ocasionar</w:t>
      </w:r>
      <w:r w:rsidR="00CE077F">
        <w:t xml:space="preserve">  </w:t>
      </w:r>
      <w:r>
        <w:t>problemas</w:t>
      </w:r>
      <w:r w:rsidR="00CE077F">
        <w:t xml:space="preserve">  </w:t>
      </w:r>
      <w:r>
        <w:tab/>
        <w:t>similares</w:t>
      </w:r>
      <w:r w:rsidR="00CE077F">
        <w:t xml:space="preserve">  </w:t>
      </w:r>
      <w:r>
        <w:t>a</w:t>
      </w:r>
      <w:r w:rsidR="00CE077F">
        <w:t xml:space="preserve">  </w:t>
      </w:r>
      <w:r>
        <w:t>los</w:t>
      </w:r>
      <w:r w:rsidR="00CE077F">
        <w:t xml:space="preserve">  </w:t>
      </w:r>
      <w:r>
        <w:t>que</w:t>
      </w:r>
      <w:r w:rsidR="00CE077F">
        <w:t xml:space="preserve">  </w:t>
      </w:r>
      <w:r>
        <w:t>puede</w:t>
      </w:r>
      <w:r w:rsidR="00CE077F">
        <w:t xml:space="preserve">  </w:t>
      </w:r>
      <w:r>
        <w:t>causar</w:t>
      </w:r>
      <w:r w:rsidR="00CE077F">
        <w:t xml:space="preserve">  </w:t>
      </w:r>
      <w:r>
        <w:t>un</w:t>
      </w:r>
      <w:r w:rsidR="00CE077F">
        <w:t xml:space="preserve">  </w:t>
      </w:r>
      <w:r>
        <w:t>intento</w:t>
      </w:r>
      <w:r w:rsidR="00CE077F">
        <w:t xml:space="preserve">  </w:t>
      </w:r>
      <w:r>
        <w:t>de</w:t>
      </w:r>
      <w:r w:rsidR="00CE077F">
        <w:t xml:space="preserve">  </w:t>
      </w:r>
      <w:r>
        <w:t>reducir</w:t>
      </w:r>
      <w:r w:rsidR="00CE077F">
        <w:t xml:space="preserve">  </w:t>
      </w:r>
      <w:r>
        <w:t>las</w:t>
      </w:r>
      <w:r w:rsidR="00CE077F">
        <w:t xml:space="preserve">  </w:t>
      </w:r>
      <w:r>
        <w:tab/>
        <w:t>necesidades de memoria</w:t>
      </w:r>
      <w:r w:rsidR="00CE077F">
        <w:t xml:space="preserve">  </w:t>
      </w:r>
      <w:r>
        <w:t>del</w:t>
      </w:r>
      <w:r w:rsidR="00CE077F">
        <w:t xml:space="preserve">  </w:t>
      </w:r>
      <w:r>
        <w:t>programa.</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ab/>
      </w:r>
      <w:r>
        <w:t>Los</w:t>
      </w:r>
      <w:r w:rsidR="00CE077F">
        <w:t xml:space="preserve">  </w:t>
      </w:r>
      <w:r>
        <w:rPr>
          <w:b/>
        </w:rPr>
        <w:t>Costes</w:t>
      </w:r>
      <w:r w:rsidR="00CE077F">
        <w:rPr>
          <w:b/>
        </w:rPr>
        <w:t xml:space="preserve">  </w:t>
      </w:r>
      <w:r>
        <w:rPr>
          <w:b/>
        </w:rPr>
        <w:t>de</w:t>
      </w:r>
      <w:r w:rsidR="00CE077F">
        <w:rPr>
          <w:b/>
        </w:rPr>
        <w:t xml:space="preserve">  </w:t>
      </w:r>
      <w:r>
        <w:rPr>
          <w:b/>
        </w:rPr>
        <w:t>aprendizaje :</w:t>
      </w:r>
      <w:r>
        <w:rPr>
          <w:b/>
        </w:rPr>
        <w:tab/>
        <w:t xml:space="preserve"> (</w:t>
      </w:r>
      <w:proofErr w:type="spellStart"/>
      <w:r>
        <w:rPr>
          <w:b/>
        </w:rPr>
        <w:t>CA</w:t>
      </w:r>
      <w:r>
        <w:rPr>
          <w:b/>
          <w:vertAlign w:val="subscript"/>
        </w:rPr>
        <w:t>Aprendizaje</w:t>
      </w:r>
      <w:proofErr w:type="spellEnd"/>
      <w:r>
        <w:rPr>
          <w:b/>
        </w:rPr>
        <w:t>)</w:t>
      </w:r>
      <w:r w:rsidR="00CE077F">
        <w:rPr>
          <w:b/>
        </w:rPr>
        <w:t xml:space="preserve">  </w:t>
      </w:r>
      <w:r>
        <w:t>junto</w:t>
      </w:r>
      <w:r w:rsidR="00CE077F">
        <w:t xml:space="preserve">  </w:t>
      </w:r>
      <w:r>
        <w:t>con</w:t>
      </w:r>
      <w:r w:rsidR="00CE077F">
        <w:t xml:space="preserve">  </w:t>
      </w:r>
      <w:r>
        <w:t>los</w:t>
      </w:r>
      <w:r w:rsidR="00CE077F">
        <w:t xml:space="preserve">  </w:t>
      </w:r>
      <w:r>
        <w:t>costes</w:t>
      </w:r>
      <w:r w:rsidR="00CE077F">
        <w:t xml:space="preserve">  </w:t>
      </w:r>
      <w:r>
        <w:tab/>
        <w:t>de</w:t>
      </w:r>
      <w:r w:rsidR="00CE077F">
        <w:t xml:space="preserve">  </w:t>
      </w:r>
      <w:r>
        <w:t>ejecución y</w:t>
      </w:r>
      <w:r w:rsidR="00CE077F">
        <w:t xml:space="preserve">  </w:t>
      </w:r>
      <w:r>
        <w:t>sistema son</w:t>
      </w:r>
      <w:r w:rsidR="00CE077F">
        <w:t xml:space="preserve">  </w:t>
      </w:r>
      <w:r>
        <w:t>los</w:t>
      </w:r>
      <w:r w:rsidR="00CE077F">
        <w:t xml:space="preserve">  </w:t>
      </w:r>
      <w:r>
        <w:t>que</w:t>
      </w:r>
      <w:r w:rsidR="00CE077F">
        <w:t xml:space="preserve">  </w:t>
      </w:r>
      <w:r>
        <w:t>recaen</w:t>
      </w:r>
      <w:r w:rsidR="00CE077F">
        <w:t xml:space="preserve">  </w:t>
      </w:r>
      <w:r>
        <w:t>en</w:t>
      </w:r>
      <w:r w:rsidR="00CE077F">
        <w:t xml:space="preserve">  </w:t>
      </w:r>
      <w:r>
        <w:t>el</w:t>
      </w:r>
      <w:r w:rsidR="00CE077F">
        <w:t xml:space="preserve">  </w:t>
      </w:r>
      <w:r>
        <w:t>usuario</w:t>
      </w:r>
      <w:r w:rsidR="00CE077F">
        <w:t xml:space="preserve">  </w:t>
      </w:r>
      <w:r>
        <w:t>final</w:t>
      </w:r>
      <w:r w:rsidR="00CE077F">
        <w:t xml:space="preserve">  </w:t>
      </w:r>
      <w:r>
        <w:t>(y</w:t>
      </w:r>
      <w:r w:rsidR="00CE077F">
        <w:t xml:space="preserve">  </w:t>
      </w:r>
      <w:r>
        <w:tab/>
        <w:t>por</w:t>
      </w:r>
      <w:r w:rsidR="00CE077F">
        <w:t xml:space="preserve">  </w:t>
      </w:r>
      <w:r>
        <w:t>lo</w:t>
      </w:r>
      <w:r w:rsidR="00CE077F">
        <w:t xml:space="preserve">  </w:t>
      </w:r>
      <w:r>
        <w:t>tanto</w:t>
      </w:r>
      <w:r w:rsidR="00CE077F">
        <w:t xml:space="preserve">  </w:t>
      </w:r>
      <w:r>
        <w:t>en</w:t>
      </w:r>
      <w:r w:rsidR="00CE077F">
        <w:t xml:space="preserve">  </w:t>
      </w:r>
      <w:r>
        <w:t>el</w:t>
      </w:r>
      <w:r>
        <w:tab/>
        <w:t>consumidor o</w:t>
      </w:r>
      <w:r w:rsidR="00CE077F">
        <w:t xml:space="preserve">  </w:t>
      </w:r>
      <w:r>
        <w:t>cliente).</w:t>
      </w:r>
    </w:p>
    <w:p w:rsidR="005A72D2" w:rsidRDefault="005A72D2" w:rsidP="005A72D2">
      <w:r>
        <w:tab/>
        <w:t>El</w:t>
      </w:r>
      <w:r w:rsidR="00CE077F">
        <w:t xml:space="preserve">  </w:t>
      </w:r>
      <w:r>
        <w:t>fin</w:t>
      </w:r>
      <w:r w:rsidR="00CE077F">
        <w:t xml:space="preserve">  </w:t>
      </w:r>
      <w:r>
        <w:t>último</w:t>
      </w:r>
      <w:r w:rsidR="00CE077F">
        <w:t xml:space="preserve">  </w:t>
      </w:r>
      <w:r>
        <w:t>que</w:t>
      </w:r>
      <w:r w:rsidR="00CE077F">
        <w:t xml:space="preserve">  </w:t>
      </w:r>
      <w:r>
        <w:t>persigue</w:t>
      </w:r>
      <w:r w:rsidR="00CE077F">
        <w:t xml:space="preserve">  </w:t>
      </w:r>
      <w:r>
        <w:t>cualquier</w:t>
      </w:r>
      <w:r w:rsidR="00CE077F">
        <w:t xml:space="preserve">  </w:t>
      </w:r>
      <w:r>
        <w:t>aplicación informática</w:t>
      </w:r>
      <w:r w:rsidR="00CE077F">
        <w:t xml:space="preserve">  </w:t>
      </w:r>
      <w:r>
        <w:t>es</w:t>
      </w:r>
      <w:r w:rsidR="00CE077F">
        <w:t xml:space="preserve">  </w:t>
      </w:r>
      <w:r>
        <w:tab/>
        <w:t>realizar</w:t>
      </w:r>
      <w:r w:rsidR="00CE077F">
        <w:t xml:space="preserve">  </w:t>
      </w:r>
      <w:r>
        <w:t>una</w:t>
      </w:r>
      <w:r w:rsidR="00CE077F">
        <w:t xml:space="preserve">  </w:t>
      </w:r>
      <w:r>
        <w:t>tarea</w:t>
      </w:r>
      <w:r w:rsidR="00CE077F">
        <w:t xml:space="preserve">  </w:t>
      </w:r>
      <w:r>
        <w:t>determinada</w:t>
      </w:r>
      <w:r w:rsidR="00CE077F">
        <w:t xml:space="preserve">  </w:t>
      </w:r>
      <w:r>
        <w:t>con</w:t>
      </w:r>
      <w:r w:rsidR="00CE077F">
        <w:t xml:space="preserve">  </w:t>
      </w:r>
      <w:r>
        <w:t>la</w:t>
      </w:r>
      <w:r w:rsidR="00CE077F">
        <w:t xml:space="preserve">  </w:t>
      </w:r>
      <w:r>
        <w:t>mayor</w:t>
      </w:r>
      <w:r w:rsidR="00CE077F">
        <w:t xml:space="preserve">  </w:t>
      </w:r>
      <w:r>
        <w:t>facilidad</w:t>
      </w:r>
      <w:r w:rsidR="00CE077F">
        <w:t xml:space="preserve">  </w:t>
      </w:r>
      <w:r>
        <w:t>y</w:t>
      </w:r>
      <w:r w:rsidR="00CE077F">
        <w:t xml:space="preserve">  </w:t>
      </w:r>
      <w:r>
        <w:t>sencillez</w:t>
      </w:r>
      <w:r w:rsidR="00CE077F">
        <w:t xml:space="preserve">  </w:t>
      </w:r>
      <w:r>
        <w:tab/>
        <w:t>posibles.</w:t>
      </w:r>
    </w:p>
    <w:p w:rsidR="005A72D2" w:rsidRDefault="005A72D2" w:rsidP="005A72D2">
      <w:r>
        <w:tab/>
        <w:t>No</w:t>
      </w:r>
      <w:r w:rsidR="00CE077F">
        <w:t xml:space="preserve">  </w:t>
      </w:r>
      <w:r>
        <w:t>es</w:t>
      </w:r>
      <w:r w:rsidR="00CE077F">
        <w:t xml:space="preserve">  </w:t>
      </w:r>
      <w:r>
        <w:t>extraño,</w:t>
      </w:r>
      <w:r w:rsidR="00CE077F">
        <w:t xml:space="preserve">  </w:t>
      </w:r>
      <w:r>
        <w:t>por</w:t>
      </w:r>
      <w:r w:rsidR="00CE077F">
        <w:t xml:space="preserve">  </w:t>
      </w:r>
      <w:r>
        <w:t>lo tanto,</w:t>
      </w:r>
      <w:r w:rsidR="00CE077F">
        <w:t xml:space="preserve">  </w:t>
      </w:r>
      <w:r>
        <w:t>que</w:t>
      </w:r>
      <w:r w:rsidR="00CE077F">
        <w:t xml:space="preserve">  </w:t>
      </w:r>
      <w:r>
        <w:t>las</w:t>
      </w:r>
      <w:r w:rsidR="00CE077F">
        <w:t xml:space="preserve">  </w:t>
      </w:r>
      <w:r>
        <w:t>tendencias</w:t>
      </w:r>
      <w:r w:rsidR="00CE077F">
        <w:t xml:space="preserve">  </w:t>
      </w:r>
      <w:r>
        <w:t>actuales en</w:t>
      </w:r>
      <w:r w:rsidR="00CE077F">
        <w:t xml:space="preserve">  </w:t>
      </w:r>
      <w:r>
        <w:t>lo</w:t>
      </w:r>
      <w:r w:rsidR="00CE077F">
        <w:t xml:space="preserve">  </w:t>
      </w:r>
      <w:r>
        <w:tab/>
        <w:t>que se</w:t>
      </w:r>
      <w:r w:rsidR="00CE077F">
        <w:t xml:space="preserve">  </w:t>
      </w:r>
      <w:r>
        <w:t>refiere a</w:t>
      </w:r>
      <w:r w:rsidR="00CE077F">
        <w:t xml:space="preserve">  </w:t>
      </w:r>
      <w:r>
        <w:t>sistemas</w:t>
      </w:r>
      <w:r w:rsidR="00CE077F">
        <w:t xml:space="preserve">  </w:t>
      </w:r>
      <w:r>
        <w:t>operativos</w:t>
      </w:r>
      <w:r w:rsidR="00CE077F">
        <w:t xml:space="preserve">  </w:t>
      </w:r>
      <w:r>
        <w:t>se</w:t>
      </w:r>
      <w:r w:rsidR="00CE077F">
        <w:t xml:space="preserve">  </w:t>
      </w:r>
      <w:r>
        <w:t>hallan</w:t>
      </w:r>
      <w:r w:rsidR="00CE077F">
        <w:t xml:space="preserve">  </w:t>
      </w:r>
      <w:r>
        <w:t>dirigido</w:t>
      </w:r>
      <w:r w:rsidR="00CE077F">
        <w:t xml:space="preserve">  </w:t>
      </w:r>
      <w:r>
        <w:t>a</w:t>
      </w:r>
      <w:r w:rsidR="00CE077F">
        <w:t xml:space="preserve">  </w:t>
      </w:r>
      <w:r>
        <w:t>facilitar</w:t>
      </w:r>
      <w:r w:rsidR="00CE077F">
        <w:t xml:space="preserve">  </w:t>
      </w:r>
      <w:r>
        <w:t>la</w:t>
      </w:r>
      <w:r w:rsidR="00CE077F">
        <w:t xml:space="preserve">  </w:t>
      </w:r>
      <w:r>
        <w:tab/>
        <w:t>vida</w:t>
      </w:r>
      <w:r w:rsidR="00CE077F">
        <w:t xml:space="preserve">  </w:t>
      </w:r>
      <w:r>
        <w:t>de</w:t>
      </w:r>
      <w:r w:rsidR="00CE077F">
        <w:t xml:space="preserve">  </w:t>
      </w:r>
      <w:r>
        <w:t>los</w:t>
      </w:r>
      <w:r w:rsidR="00CE077F">
        <w:t xml:space="preserve">  </w:t>
      </w:r>
      <w:r>
        <w:t>usuarios</w:t>
      </w:r>
      <w:r w:rsidR="00CE077F">
        <w:t xml:space="preserve">  </w:t>
      </w:r>
      <w:r>
        <w:t>permitiendo</w:t>
      </w:r>
      <w:r w:rsidR="00CE077F">
        <w:t xml:space="preserve">  </w:t>
      </w:r>
      <w:r>
        <w:t>el</w:t>
      </w:r>
      <w:r w:rsidR="00CE077F">
        <w:t xml:space="preserve">  </w:t>
      </w:r>
      <w:r>
        <w:t>desarrollo</w:t>
      </w:r>
      <w:r w:rsidR="00CE077F">
        <w:t xml:space="preserve">  </w:t>
      </w:r>
      <w:r>
        <w:t>de</w:t>
      </w:r>
      <w:r w:rsidR="00CE077F">
        <w:t xml:space="preserve">  </w:t>
      </w:r>
      <w:r>
        <w:t>utilidades</w:t>
      </w:r>
      <w:r w:rsidR="00CE077F">
        <w:t xml:space="preserve">  </w:t>
      </w:r>
      <w:r>
        <w:t>de</w:t>
      </w:r>
      <w:r w:rsidR="00CE077F">
        <w:t xml:space="preserve">  </w:t>
      </w:r>
      <w:r>
        <w:tab/>
        <w:t>fácil</w:t>
      </w:r>
      <w:r w:rsidR="00CE077F">
        <w:t xml:space="preserve">  </w:t>
      </w:r>
      <w:r>
        <w:t>manejo.</w:t>
      </w:r>
    </w:p>
    <w:p w:rsidR="005A72D2" w:rsidRDefault="005A72D2" w:rsidP="005A72D2">
      <w:r>
        <w:tab/>
        <w:t>En</w:t>
      </w:r>
      <w:r w:rsidR="00CE077F">
        <w:t xml:space="preserve">  </w:t>
      </w:r>
      <w:r>
        <w:t>este</w:t>
      </w:r>
      <w:r w:rsidR="00CE077F">
        <w:t xml:space="preserve">  </w:t>
      </w:r>
      <w:r>
        <w:t>contexto</w:t>
      </w:r>
      <w:r w:rsidR="00CE077F">
        <w:t xml:space="preserve">  </w:t>
      </w:r>
      <w:r>
        <w:t>se</w:t>
      </w:r>
      <w:r w:rsidR="00CE077F">
        <w:t xml:space="preserve">  </w:t>
      </w:r>
      <w:r>
        <w:t>han</w:t>
      </w:r>
      <w:r w:rsidR="00CE077F">
        <w:t xml:space="preserve">  </w:t>
      </w:r>
      <w:r>
        <w:t>establecido</w:t>
      </w:r>
      <w:r w:rsidR="00CE077F">
        <w:t xml:space="preserve">  </w:t>
      </w:r>
      <w:r>
        <w:t>ciertos</w:t>
      </w:r>
      <w:r w:rsidR="00CE077F">
        <w:t xml:space="preserve">  </w:t>
      </w:r>
      <w:r>
        <w:t>estándares</w:t>
      </w:r>
      <w:r w:rsidR="00CE077F">
        <w:t xml:space="preserve">  </w:t>
      </w:r>
      <w:r>
        <w:t>como</w:t>
      </w:r>
      <w:r w:rsidR="00CE077F">
        <w:t xml:space="preserve">  </w:t>
      </w:r>
      <w:r>
        <w:t>el</w:t>
      </w:r>
      <w:r w:rsidR="00CE077F">
        <w:t xml:space="preserve">  </w:t>
      </w:r>
      <w:r>
        <w:tab/>
        <w:t>CUA</w:t>
      </w:r>
      <w:r w:rsidR="00CE077F">
        <w:t xml:space="preserve">  </w:t>
      </w:r>
      <w:r>
        <w:rPr>
          <w:i/>
        </w:rPr>
        <w:t>(</w:t>
      </w:r>
      <w:proofErr w:type="spellStart"/>
      <w:r>
        <w:rPr>
          <w:i/>
        </w:rPr>
        <w:t>Common</w:t>
      </w:r>
      <w:proofErr w:type="spellEnd"/>
      <w:r>
        <w:rPr>
          <w:i/>
        </w:rPr>
        <w:t xml:space="preserve"> </w:t>
      </w:r>
      <w:proofErr w:type="spellStart"/>
      <w:r>
        <w:rPr>
          <w:i/>
        </w:rPr>
        <w:t>User</w:t>
      </w:r>
      <w:proofErr w:type="spellEnd"/>
      <w:r>
        <w:rPr>
          <w:i/>
        </w:rPr>
        <w:t xml:space="preserve"> Interface)</w:t>
      </w:r>
      <w:r w:rsidR="00CE077F">
        <w:t xml:space="preserve">  </w:t>
      </w:r>
      <w:r>
        <w:t xml:space="preserve"> definido</w:t>
      </w:r>
      <w:r w:rsidR="00CE077F">
        <w:t xml:space="preserve">  </w:t>
      </w:r>
      <w:r>
        <w:t>por</w:t>
      </w:r>
      <w:r w:rsidR="00CE077F">
        <w:t xml:space="preserve">  </w:t>
      </w:r>
      <w:r>
        <w:t>IBM</w:t>
      </w:r>
      <w:r w:rsidR="00CE077F">
        <w:t xml:space="preserve">  </w:t>
      </w:r>
      <w:r>
        <w:t>y</w:t>
      </w:r>
      <w:r w:rsidR="00CE077F">
        <w:t xml:space="preserve">  </w:t>
      </w:r>
      <w:r>
        <w:t>adoptado</w:t>
      </w:r>
      <w:r w:rsidR="00CE077F">
        <w:t xml:space="preserve">  </w:t>
      </w:r>
      <w:r>
        <w:t>por</w:t>
      </w:r>
      <w:r w:rsidR="00CE077F">
        <w:t xml:space="preserve">  </w:t>
      </w:r>
      <w:r>
        <w:tab/>
        <w:t>el</w:t>
      </w:r>
      <w:r w:rsidR="00CE077F">
        <w:t xml:space="preserve">  </w:t>
      </w:r>
      <w:r>
        <w:t>sistema</w:t>
      </w:r>
      <w:r w:rsidR="00CE077F">
        <w:t xml:space="preserve">  </w:t>
      </w:r>
      <w:r>
        <w:tab/>
        <w:t>operativo</w:t>
      </w:r>
      <w:r w:rsidR="00CE077F">
        <w:t xml:space="preserve">  </w:t>
      </w:r>
      <w:r>
        <w:rPr>
          <w:i/>
        </w:rPr>
        <w:t>Windows</w:t>
      </w:r>
      <w:r w:rsidR="00CE077F">
        <w:t xml:space="preserve">  </w:t>
      </w:r>
      <w:r>
        <w:t>que</w:t>
      </w:r>
      <w:r w:rsidR="00CE077F">
        <w:t xml:space="preserve">  </w:t>
      </w:r>
      <w:r>
        <w:t>reducen</w:t>
      </w:r>
      <w:r w:rsidR="00CE077F">
        <w:t xml:space="preserve">  </w:t>
      </w:r>
      <w:r>
        <w:t>la</w:t>
      </w:r>
      <w:r w:rsidR="00CE077F">
        <w:t xml:space="preserve">  </w:t>
      </w:r>
      <w:r>
        <w:t>curva</w:t>
      </w:r>
      <w:r w:rsidR="00CE077F">
        <w:t xml:space="preserve">  </w:t>
      </w:r>
      <w:r>
        <w:t>de</w:t>
      </w:r>
      <w:r w:rsidR="00CE077F">
        <w:t xml:space="preserve">  </w:t>
      </w:r>
      <w:r>
        <w:tab/>
        <w:t>aprendizaje</w:t>
      </w:r>
      <w:r w:rsidR="00CE077F">
        <w:t xml:space="preserve">  </w:t>
      </w:r>
      <w:r>
        <w:t>mediante</w:t>
      </w:r>
      <w:r w:rsidR="00CE077F">
        <w:t xml:space="preserve">  </w:t>
      </w:r>
      <w:r>
        <w:t>el</w:t>
      </w:r>
      <w:r w:rsidR="00CE077F">
        <w:t xml:space="preserve">  </w:t>
      </w:r>
      <w:r>
        <w:tab/>
        <w:t>uso</w:t>
      </w:r>
      <w:r w:rsidR="00CE077F">
        <w:t xml:space="preserve">  </w:t>
      </w:r>
      <w:r>
        <w:t>de</w:t>
      </w:r>
      <w:r w:rsidR="00CE077F">
        <w:t xml:space="preserve">  </w:t>
      </w:r>
      <w:r>
        <w:t>unos</w:t>
      </w:r>
      <w:r w:rsidR="00CE077F">
        <w:t xml:space="preserve">  </w:t>
      </w:r>
      <w:r>
        <w:t>interfaces</w:t>
      </w:r>
      <w:r w:rsidR="00CE077F">
        <w:t xml:space="preserve">  </w:t>
      </w:r>
      <w:r>
        <w:t>de</w:t>
      </w:r>
      <w:r w:rsidR="00CE077F">
        <w:t xml:space="preserve">  </w:t>
      </w:r>
      <w:r>
        <w:t>usuario</w:t>
      </w:r>
      <w:r w:rsidR="00CE077F">
        <w:t xml:space="preserve">  </w:t>
      </w:r>
      <w:r>
        <w:tab/>
        <w:t>comunes.</w:t>
      </w:r>
    </w:p>
    <w:p w:rsidR="005A72D2" w:rsidRDefault="005A72D2" w:rsidP="005A72D2">
      <w:r>
        <w:tab/>
        <w:t>Con</w:t>
      </w:r>
      <w:r w:rsidR="00CE077F">
        <w:t xml:space="preserve">  </w:t>
      </w:r>
      <w:r>
        <w:t>esto</w:t>
      </w:r>
      <w:r w:rsidR="00CE077F">
        <w:t xml:space="preserve">  </w:t>
      </w:r>
      <w:r>
        <w:t>se</w:t>
      </w:r>
      <w:r w:rsidR="00CE077F">
        <w:t xml:space="preserve">  </w:t>
      </w:r>
      <w:r>
        <w:t>consigue</w:t>
      </w:r>
      <w:r w:rsidR="00CE077F">
        <w:t xml:space="preserve">  </w:t>
      </w:r>
      <w:r>
        <w:t>que</w:t>
      </w:r>
      <w:r w:rsidR="00CE077F">
        <w:t xml:space="preserve">  </w:t>
      </w:r>
      <w:r>
        <w:t>el</w:t>
      </w:r>
      <w:r w:rsidR="00CE077F">
        <w:t xml:space="preserve">  </w:t>
      </w:r>
      <w:r>
        <w:t>usuario</w:t>
      </w:r>
      <w:r w:rsidR="00CE077F">
        <w:t xml:space="preserve">  </w:t>
      </w:r>
      <w:r>
        <w:t>sólo</w:t>
      </w:r>
      <w:r w:rsidR="00CE077F">
        <w:t xml:space="preserve">  </w:t>
      </w:r>
      <w:r>
        <w:t>gaste</w:t>
      </w:r>
      <w:r w:rsidR="00CE077F">
        <w:t xml:space="preserve">  </w:t>
      </w:r>
      <w:r>
        <w:t>su</w:t>
      </w:r>
      <w:r w:rsidR="00CE077F">
        <w:t xml:space="preserve">  </w:t>
      </w:r>
      <w:r>
        <w:t>tiempo</w:t>
      </w:r>
      <w:r w:rsidR="00CE077F">
        <w:t xml:space="preserve">  </w:t>
      </w:r>
      <w:r>
        <w:t>en</w:t>
      </w:r>
      <w:r w:rsidR="00CE077F">
        <w:t xml:space="preserve">  </w:t>
      </w:r>
      <w:r>
        <w:tab/>
        <w:t>aprender</w:t>
      </w:r>
      <w:r w:rsidR="00CE077F">
        <w:t xml:space="preserve">  </w:t>
      </w:r>
      <w:r>
        <w:t>cómo</w:t>
      </w:r>
      <w:r w:rsidR="00CE077F">
        <w:t xml:space="preserve">  </w:t>
      </w:r>
      <w:r>
        <w:t>manejar</w:t>
      </w:r>
      <w:r w:rsidR="00CE077F">
        <w:t xml:space="preserve">  </w:t>
      </w:r>
      <w:r>
        <w:t>las</w:t>
      </w:r>
      <w:r w:rsidR="00CE077F">
        <w:t xml:space="preserve">  </w:t>
      </w:r>
      <w:r>
        <w:t>funciones</w:t>
      </w:r>
      <w:r w:rsidR="00CE077F">
        <w:t xml:space="preserve">  </w:t>
      </w:r>
      <w:r>
        <w:t>que</w:t>
      </w:r>
      <w:r w:rsidR="00CE077F">
        <w:t xml:space="preserve">  </w:t>
      </w:r>
      <w:r>
        <w:t>ofrece</w:t>
      </w:r>
      <w:r w:rsidR="00CE077F">
        <w:t xml:space="preserve">  </w:t>
      </w:r>
      <w:r>
        <w:t>la aplicación</w:t>
      </w:r>
      <w:r>
        <w:tab/>
        <w:t>informática</w:t>
      </w:r>
      <w:r w:rsidR="00CE077F">
        <w:t xml:space="preserve">  </w:t>
      </w:r>
      <w:r>
        <w:t>en sí,</w:t>
      </w:r>
      <w:r w:rsidR="00CE077F">
        <w:t xml:space="preserve">  </w:t>
      </w:r>
      <w:r>
        <w:t>y</w:t>
      </w:r>
      <w:r w:rsidR="00CE077F">
        <w:t xml:space="preserve">  </w:t>
      </w:r>
      <w:r>
        <w:t>no</w:t>
      </w:r>
      <w:r w:rsidR="00CE077F">
        <w:t xml:space="preserve">  </w:t>
      </w:r>
      <w:r>
        <w:t>en</w:t>
      </w:r>
      <w:r w:rsidR="00CE077F">
        <w:t xml:space="preserve">  </w:t>
      </w:r>
      <w:r>
        <w:t>el</w:t>
      </w:r>
      <w:r w:rsidR="00CE077F">
        <w:t xml:space="preserve">  </w:t>
      </w:r>
      <w:r>
        <w:t>manejo</w:t>
      </w:r>
      <w:r w:rsidR="00CE077F">
        <w:t xml:space="preserve">  </w:t>
      </w:r>
      <w:r>
        <w:t>del</w:t>
      </w:r>
      <w:r w:rsidR="00CE077F">
        <w:t xml:space="preserve">  </w:t>
      </w:r>
      <w:r>
        <w:t>sistema.</w:t>
      </w:r>
    </w:p>
    <w:p w:rsidR="005A72D2" w:rsidRDefault="005A72D2" w:rsidP="005A72D2">
      <w:r>
        <w:lastRenderedPageBreak/>
        <w:tab/>
        <w:t>Cuando</w:t>
      </w:r>
      <w:r w:rsidR="00CE077F">
        <w:t xml:space="preserve">  </w:t>
      </w:r>
      <w:r>
        <w:t>se</w:t>
      </w:r>
      <w:r w:rsidR="00CE077F">
        <w:t xml:space="preserve">  </w:t>
      </w:r>
      <w:r>
        <w:t>maneja</w:t>
      </w:r>
      <w:r w:rsidR="00CE077F">
        <w:t xml:space="preserve">  </w:t>
      </w:r>
      <w:r>
        <w:t>un</w:t>
      </w:r>
      <w:r w:rsidR="00CE077F">
        <w:t xml:space="preserve">  </w:t>
      </w:r>
      <w:r>
        <w:t>programa</w:t>
      </w:r>
      <w:r w:rsidR="00CE077F">
        <w:t xml:space="preserve">  </w:t>
      </w:r>
      <w:r>
        <w:t>informático,</w:t>
      </w:r>
      <w:r w:rsidR="00CE077F">
        <w:t xml:space="preserve">  </w:t>
      </w:r>
      <w:r>
        <w:t>es</w:t>
      </w:r>
      <w:r w:rsidR="00CE077F">
        <w:t xml:space="preserve">  </w:t>
      </w:r>
      <w:r>
        <w:t>frecuente</w:t>
      </w:r>
      <w:r w:rsidR="00CE077F">
        <w:t xml:space="preserve">  </w:t>
      </w:r>
      <w:r>
        <w:t>que</w:t>
      </w:r>
      <w:r w:rsidR="00CE077F">
        <w:t xml:space="preserve">  </w:t>
      </w:r>
      <w:r>
        <w:tab/>
        <w:t>todos</w:t>
      </w:r>
      <w:r w:rsidR="00CE077F">
        <w:t xml:space="preserve">  </w:t>
      </w:r>
      <w:r>
        <w:t>los</w:t>
      </w:r>
      <w:r w:rsidR="00CE077F">
        <w:t xml:space="preserve">  </w:t>
      </w:r>
      <w:r>
        <w:t>pormenores</w:t>
      </w:r>
      <w:r w:rsidR="00CE077F">
        <w:t xml:space="preserve">  </w:t>
      </w:r>
      <w:r>
        <w:t>del</w:t>
      </w:r>
      <w:r w:rsidR="00CE077F">
        <w:t xml:space="preserve">  </w:t>
      </w:r>
      <w:r>
        <w:t>cálculo</w:t>
      </w:r>
      <w:r w:rsidR="00CE077F">
        <w:t xml:space="preserve">  </w:t>
      </w:r>
      <w:r>
        <w:t>queden</w:t>
      </w:r>
      <w:r w:rsidR="00CE077F">
        <w:t xml:space="preserve">  </w:t>
      </w:r>
      <w:r>
        <w:t>ocultos</w:t>
      </w:r>
      <w:r w:rsidR="00CE077F">
        <w:t xml:space="preserve">  </w:t>
      </w:r>
      <w:r>
        <w:t>al</w:t>
      </w:r>
      <w:r w:rsidR="00CE077F">
        <w:t xml:space="preserve">  </w:t>
      </w:r>
      <w:r>
        <w:t>usuario,</w:t>
      </w:r>
      <w:r w:rsidR="00CE077F">
        <w:t xml:space="preserve">  </w:t>
      </w:r>
      <w:r>
        <w:t>por</w:t>
      </w:r>
      <w:r w:rsidR="00CE077F">
        <w:t xml:space="preserve">  </w:t>
      </w:r>
      <w:r>
        <w:tab/>
        <w:t>lo</w:t>
      </w:r>
      <w:r w:rsidR="00CE077F">
        <w:t xml:space="preserve">  </w:t>
      </w:r>
      <w:r>
        <w:t>que</w:t>
      </w:r>
      <w:r w:rsidR="00CE077F">
        <w:t xml:space="preserve">  </w:t>
      </w:r>
      <w:r>
        <w:t>no</w:t>
      </w:r>
      <w:r w:rsidR="00CE077F">
        <w:t xml:space="preserve">  </w:t>
      </w:r>
      <w:r>
        <w:t>es</w:t>
      </w:r>
      <w:r w:rsidR="00CE077F">
        <w:t xml:space="preserve">  </w:t>
      </w:r>
      <w:r>
        <w:t>necesario</w:t>
      </w:r>
      <w:r w:rsidR="00CE077F">
        <w:t xml:space="preserve">  </w:t>
      </w:r>
      <w:r>
        <w:t>poseer</w:t>
      </w:r>
      <w:r w:rsidR="00CE077F">
        <w:t xml:space="preserve">  </w:t>
      </w:r>
      <w:r>
        <w:t>un</w:t>
      </w:r>
      <w:r w:rsidR="00CE077F">
        <w:t xml:space="preserve">  </w:t>
      </w:r>
      <w:r>
        <w:t>conocimiento</w:t>
      </w:r>
      <w:r w:rsidR="00CE077F">
        <w:t xml:space="preserve">  </w:t>
      </w:r>
      <w:r>
        <w:t>exhaustivo</w:t>
      </w:r>
      <w:r w:rsidR="00CE077F">
        <w:t xml:space="preserve">  </w:t>
      </w:r>
      <w:r>
        <w:t>del</w:t>
      </w:r>
      <w:r w:rsidR="00CE077F">
        <w:t xml:space="preserve">  </w:t>
      </w:r>
      <w:r>
        <w:t xml:space="preserve"> </w:t>
      </w:r>
      <w:r>
        <w:tab/>
        <w:t>método de</w:t>
      </w:r>
      <w:r w:rsidR="00CE077F">
        <w:t xml:space="preserve">  </w:t>
      </w:r>
      <w:r>
        <w:t>cálculo</w:t>
      </w:r>
      <w:r w:rsidR="00CE077F">
        <w:t xml:space="preserve">  </w:t>
      </w:r>
      <w:r>
        <w:t>para</w:t>
      </w:r>
      <w:r w:rsidR="00CE077F">
        <w:t xml:space="preserve">  </w:t>
      </w:r>
      <w:r>
        <w:t>utilizar</w:t>
      </w:r>
      <w:r w:rsidR="00CE077F">
        <w:t xml:space="preserve">  </w:t>
      </w:r>
      <w:r>
        <w:t>correctamente</w:t>
      </w:r>
      <w:r w:rsidR="00CE077F">
        <w:t xml:space="preserve">  </w:t>
      </w:r>
      <w:r>
        <w:t>el</w:t>
      </w:r>
      <w:r w:rsidR="00CE077F">
        <w:t xml:space="preserve">  </w:t>
      </w:r>
      <w:r>
        <w:t>programa .</w:t>
      </w:r>
    </w:p>
    <w:p w:rsidR="005A72D2" w:rsidRDefault="005A72D2" w:rsidP="005A72D2">
      <w:pPr>
        <w:rPr>
          <w:b/>
        </w:rPr>
      </w:pPr>
      <w:r>
        <w:tab/>
        <w:t>Como</w:t>
      </w:r>
      <w:r w:rsidR="00CE077F">
        <w:t xml:space="preserve">  </w:t>
      </w:r>
      <w:r>
        <w:t>consecuencia</w:t>
      </w:r>
      <w:r w:rsidR="00CE077F">
        <w:t xml:space="preserve">  </w:t>
      </w:r>
      <w:r>
        <w:t>de</w:t>
      </w:r>
      <w:r w:rsidR="00CE077F">
        <w:t xml:space="preserve">  </w:t>
      </w:r>
      <w:r>
        <w:t>lo</w:t>
      </w:r>
      <w:r w:rsidR="00CE077F">
        <w:t xml:space="preserve">  </w:t>
      </w:r>
      <w:r>
        <w:t>anterior se</w:t>
      </w:r>
      <w:r w:rsidR="00CE077F">
        <w:t xml:space="preserve">  </w:t>
      </w:r>
      <w:r>
        <w:t>consigue</w:t>
      </w:r>
      <w:r w:rsidR="00CE077F">
        <w:t xml:space="preserve">  </w:t>
      </w:r>
      <w:r>
        <w:t>disminuir</w:t>
      </w:r>
      <w:r w:rsidR="00CE077F">
        <w:t xml:space="preserve">  </w:t>
      </w:r>
      <w:r>
        <w:t>el</w:t>
      </w:r>
      <w:r w:rsidR="00CE077F">
        <w:t xml:space="preserve">  </w:t>
      </w:r>
      <w:r>
        <w:t>tiempo</w:t>
      </w:r>
      <w:r w:rsidR="00CE077F">
        <w:t xml:space="preserve">  </w:t>
      </w:r>
      <w:r>
        <w:tab/>
        <w:t>de</w:t>
      </w:r>
      <w:r w:rsidR="00CE077F">
        <w:t xml:space="preserve">  </w:t>
      </w:r>
      <w:r>
        <w:t>aprendizaje.</w:t>
      </w:r>
      <w:r w:rsidR="00CE077F">
        <w:t xml:space="preserve">            </w:t>
      </w:r>
    </w:p>
    <w:p w:rsidR="005A72D2" w:rsidRDefault="005A72D2" w:rsidP="005A72D2">
      <w:r>
        <w:tab/>
        <w:t>Si</w:t>
      </w:r>
      <w:r w:rsidR="00CE077F">
        <w:t xml:space="preserve">  </w:t>
      </w:r>
      <w:r>
        <w:t xml:space="preserve"> no</w:t>
      </w:r>
      <w:r w:rsidR="00CE077F">
        <w:t xml:space="preserve">  </w:t>
      </w:r>
      <w:r>
        <w:t>empleamos</w:t>
      </w:r>
      <w:r w:rsidR="00CE077F">
        <w:t xml:space="preserve">  </w:t>
      </w:r>
      <w:r>
        <w:t>el</w:t>
      </w:r>
      <w:r w:rsidR="00CE077F">
        <w:t xml:space="preserve">  </w:t>
      </w:r>
      <w:r>
        <w:t>ordenador</w:t>
      </w:r>
      <w:r w:rsidR="00CE077F">
        <w:t xml:space="preserve">  </w:t>
      </w:r>
      <w:r>
        <w:t>incurriremos</w:t>
      </w:r>
      <w:r w:rsidR="00CE077F">
        <w:t xml:space="preserve">  </w:t>
      </w:r>
      <w:r>
        <w:t>en</w:t>
      </w:r>
      <w:r w:rsidR="00CE077F">
        <w:t xml:space="preserve">  </w:t>
      </w:r>
      <w:r>
        <w:t>los</w:t>
      </w:r>
      <w:r w:rsidR="00CE077F">
        <w:t xml:space="preserve">  </w:t>
      </w:r>
      <w:r>
        <w:t>siguientes</w:t>
      </w:r>
      <w:r w:rsidR="00CE077F">
        <w:t xml:space="preserve">  </w:t>
      </w:r>
      <w:r>
        <w:tab/>
        <w:t>costes</w:t>
      </w:r>
      <w:r w:rsidR="00CE077F">
        <w:t xml:space="preserve">  </w:t>
      </w:r>
      <w:r>
        <w:t>reflejados</w:t>
      </w:r>
      <w:r w:rsidR="00CE077F">
        <w:t xml:space="preserve">  </w:t>
      </w:r>
      <w:r>
        <w:t>en</w:t>
      </w:r>
      <w:r w:rsidR="00CE077F">
        <w:t xml:space="preserve">  </w:t>
      </w:r>
      <w:r>
        <w:t>la</w:t>
      </w:r>
      <w:r w:rsidR="00CE077F">
        <w:t xml:space="preserve">  </w:t>
      </w:r>
      <w:r>
        <w:t xml:space="preserve"> </w:t>
      </w:r>
      <w:r>
        <w:rPr>
          <w:b/>
        </w:rPr>
        <w:t>tabla 5-2</w:t>
      </w:r>
      <w:r>
        <w:t xml:space="preserve">: </w:t>
      </w:r>
      <w:r>
        <w:tab/>
      </w:r>
      <w:r w:rsidR="00CE077F">
        <w:t xml:space="preserve">      </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tab/>
      </w:r>
      <w:r>
        <w:tab/>
      </w:r>
      <w:r>
        <w:rPr>
          <w:b/>
        </w:rPr>
        <w:t>Tabla 5-2 :</w:t>
      </w:r>
      <w:r>
        <w:rPr>
          <w:b/>
        </w:rPr>
        <w:tab/>
        <w:t>Costes</w:t>
      </w:r>
      <w:r w:rsidR="00CE077F">
        <w:rPr>
          <w:b/>
        </w:rPr>
        <w:t xml:space="preserve">  </w:t>
      </w:r>
      <w:r>
        <w:rPr>
          <w:b/>
        </w:rPr>
        <w:t>del</w:t>
      </w:r>
      <w:r w:rsidR="00CE077F">
        <w:rPr>
          <w:b/>
        </w:rPr>
        <w:t xml:space="preserve">  </w:t>
      </w:r>
      <w:r>
        <w:rPr>
          <w:b/>
        </w:rPr>
        <w:t>método manual.</w:t>
      </w:r>
    </w:p>
    <w:p w:rsidR="005A72D2" w:rsidRDefault="005A72D2" w:rsidP="005A72D2"/>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5386"/>
      </w:tblGrid>
      <w:tr w:rsidR="005A72D2" w:rsidTr="00CE077F">
        <w:trPr>
          <w:jc w:val="center"/>
        </w:trPr>
        <w:tc>
          <w:tcPr>
            <w:tcW w:w="5386" w:type="dxa"/>
            <w:tcBorders>
              <w:top w:val="single" w:sz="12" w:space="0" w:color="auto"/>
              <w:left w:val="single" w:sz="12" w:space="0" w:color="auto"/>
              <w:right w:val="single" w:sz="12" w:space="0" w:color="auto"/>
            </w:tcBorders>
            <w:shd w:val="pct5" w:color="auto" w:fill="auto"/>
          </w:tcPr>
          <w:p w:rsidR="005A72D2" w:rsidRDefault="005A72D2" w:rsidP="00CE077F">
            <w:pPr>
              <w:jc w:val="center"/>
              <w:rPr>
                <w:b/>
                <w:i/>
              </w:rPr>
            </w:pPr>
            <w:r>
              <w:rPr>
                <w:b/>
                <w:i/>
              </w:rPr>
              <w:t>Costes</w:t>
            </w:r>
            <w:r w:rsidR="00CE077F">
              <w:rPr>
                <w:b/>
                <w:i/>
              </w:rPr>
              <w:t xml:space="preserve">  </w:t>
            </w:r>
            <w:r>
              <w:rPr>
                <w:b/>
                <w:i/>
              </w:rPr>
              <w:t>del</w:t>
            </w:r>
            <w:r w:rsidR="00CE077F">
              <w:rPr>
                <w:b/>
                <w:i/>
              </w:rPr>
              <w:t xml:space="preserve">  </w:t>
            </w:r>
            <w:r>
              <w:rPr>
                <w:b/>
                <w:i/>
              </w:rPr>
              <w:t>empleo de</w:t>
            </w:r>
            <w:r w:rsidR="00CE077F">
              <w:rPr>
                <w:b/>
                <w:i/>
              </w:rPr>
              <w:t xml:space="preserve">  </w:t>
            </w:r>
            <w:r>
              <w:rPr>
                <w:b/>
                <w:i/>
              </w:rPr>
              <w:t>un</w:t>
            </w:r>
            <w:r w:rsidR="00CE077F">
              <w:rPr>
                <w:b/>
                <w:i/>
              </w:rPr>
              <w:t xml:space="preserve">  </w:t>
            </w:r>
            <w:r>
              <w:rPr>
                <w:b/>
                <w:i/>
              </w:rPr>
              <w:t>método de cálculo</w:t>
            </w:r>
            <w:r w:rsidR="00CE077F">
              <w:rPr>
                <w:b/>
                <w:i/>
              </w:rPr>
              <w:t xml:space="preserve">  </w:t>
            </w:r>
            <w:r>
              <w:rPr>
                <w:b/>
                <w:i/>
              </w:rPr>
              <w:t>manual (CM)</w:t>
            </w:r>
            <w:r>
              <w:rPr>
                <w:b/>
              </w:rPr>
              <w:t xml:space="preserve"> </w:t>
            </w:r>
          </w:p>
        </w:tc>
      </w:tr>
      <w:tr w:rsidR="005A72D2" w:rsidTr="00CE077F">
        <w:trPr>
          <w:jc w:val="center"/>
        </w:trPr>
        <w:tc>
          <w:tcPr>
            <w:tcW w:w="5386" w:type="dxa"/>
            <w:tcBorders>
              <w:left w:val="single" w:sz="12" w:space="0" w:color="auto"/>
              <w:right w:val="single" w:sz="12" w:space="0" w:color="auto"/>
            </w:tcBorders>
            <w:shd w:val="pct5" w:color="auto" w:fill="auto"/>
          </w:tcPr>
          <w:p w:rsidR="005A72D2" w:rsidRDefault="005A72D2" w:rsidP="00CE077F">
            <w:pPr>
              <w:jc w:val="center"/>
            </w:pPr>
            <w:r>
              <w:t>Coste</w:t>
            </w:r>
            <w:r w:rsidR="00CE077F">
              <w:t xml:space="preserve">  </w:t>
            </w:r>
            <w:r>
              <w:t>de</w:t>
            </w:r>
            <w:r w:rsidR="00CE077F">
              <w:t xml:space="preserve">  </w:t>
            </w:r>
            <w:r>
              <w:t>aprendizaje:</w:t>
            </w:r>
          </w:p>
          <w:p w:rsidR="005A72D2" w:rsidRDefault="00CE077F" w:rsidP="00CE077F">
            <w:pPr>
              <w:jc w:val="center"/>
            </w:pPr>
            <w:r>
              <w:t xml:space="preserve">      </w:t>
            </w:r>
            <w:r w:rsidR="005A72D2">
              <w:t>(</w:t>
            </w:r>
            <w:proofErr w:type="spellStart"/>
            <w:r w:rsidR="005A72D2">
              <w:t>CM</w:t>
            </w:r>
            <w:r w:rsidR="005A72D2">
              <w:rPr>
                <w:vertAlign w:val="subscript"/>
              </w:rPr>
              <w:t>Aprendizaje</w:t>
            </w:r>
            <w:proofErr w:type="spellEnd"/>
            <w:r w:rsidR="005A72D2">
              <w:t>)</w:t>
            </w:r>
          </w:p>
        </w:tc>
      </w:tr>
      <w:tr w:rsidR="005A72D2" w:rsidTr="00CE077F">
        <w:trPr>
          <w:jc w:val="center"/>
        </w:trPr>
        <w:tc>
          <w:tcPr>
            <w:tcW w:w="5386" w:type="dxa"/>
            <w:tcBorders>
              <w:left w:val="single" w:sz="12" w:space="0" w:color="auto"/>
              <w:right w:val="single" w:sz="12" w:space="0" w:color="auto"/>
            </w:tcBorders>
            <w:shd w:val="pct5" w:color="auto" w:fill="auto"/>
          </w:tcPr>
          <w:p w:rsidR="005A72D2" w:rsidRDefault="005A72D2" w:rsidP="00CE077F">
            <w:pPr>
              <w:jc w:val="center"/>
            </w:pPr>
            <w:r>
              <w:t>Coste</w:t>
            </w:r>
            <w:r w:rsidR="00CE077F">
              <w:t xml:space="preserve">  </w:t>
            </w:r>
            <w:r>
              <w:t>de</w:t>
            </w:r>
            <w:r w:rsidR="00CE077F">
              <w:t xml:space="preserve">  </w:t>
            </w:r>
            <w:r>
              <w:t>ejecución</w:t>
            </w:r>
            <w:r w:rsidR="00CE077F">
              <w:t xml:space="preserve">  </w:t>
            </w:r>
            <w:r>
              <w:t>del</w:t>
            </w:r>
            <w:r w:rsidR="00CE077F">
              <w:t xml:space="preserve">  </w:t>
            </w:r>
            <w:r>
              <w:t>método:</w:t>
            </w:r>
          </w:p>
          <w:p w:rsidR="005A72D2" w:rsidRDefault="005A72D2" w:rsidP="00CE077F">
            <w:pPr>
              <w:jc w:val="center"/>
            </w:pPr>
            <w:r>
              <w:t>(</w:t>
            </w:r>
            <w:proofErr w:type="spellStart"/>
            <w:r>
              <w:t>CM</w:t>
            </w:r>
            <w:r>
              <w:rPr>
                <w:vertAlign w:val="subscript"/>
              </w:rPr>
              <w:t>Ejecución</w:t>
            </w:r>
            <w:proofErr w:type="spellEnd"/>
            <w:r>
              <w:t>=f(n))</w:t>
            </w:r>
          </w:p>
        </w:tc>
      </w:tr>
    </w:tbl>
    <w:p w:rsidR="005A72D2" w:rsidRDefault="005A72D2" w:rsidP="005A72D2">
      <w:pPr>
        <w:jc w:val="left"/>
        <w:rPr>
          <w:sz w:val="16"/>
        </w:rPr>
      </w:pPr>
      <w:r>
        <w:rPr>
          <w:sz w:val="16"/>
        </w:rPr>
        <w:tab/>
      </w:r>
      <w:r>
        <w:rPr>
          <w:sz w:val="16"/>
        </w:rPr>
        <w:tab/>
      </w:r>
      <w:r>
        <w:rPr>
          <w:sz w:val="16"/>
        </w:rPr>
        <w:tab/>
        <w:t>Fuente:</w:t>
      </w:r>
      <w:r w:rsidR="00CE077F">
        <w:rPr>
          <w:sz w:val="16"/>
        </w:rPr>
        <w:t xml:space="preserve">  </w:t>
      </w:r>
      <w:r>
        <w:rPr>
          <w:sz w:val="16"/>
        </w:rPr>
        <w:t>Elaboración</w:t>
      </w:r>
      <w:r w:rsidR="00CE077F">
        <w:rPr>
          <w:sz w:val="16"/>
        </w:rPr>
        <w:t xml:space="preserve">  </w:t>
      </w:r>
      <w:r>
        <w:rPr>
          <w:sz w:val="16"/>
        </w:rPr>
        <w:t>propia.</w:t>
      </w:r>
    </w:p>
    <w:p w:rsidR="005A72D2" w:rsidRDefault="005A72D2" w:rsidP="005A72D2">
      <w:pPr>
        <w:jc w:val="left"/>
        <w:rPr>
          <w:sz w:val="16"/>
        </w:rPr>
      </w:pPr>
      <w:r>
        <w:rPr>
          <w:sz w:val="16"/>
        </w:rPr>
        <w:tab/>
      </w:r>
      <w:r>
        <w:rPr>
          <w:sz w:val="16"/>
        </w:rPr>
        <w:tab/>
      </w:r>
      <w:r>
        <w:rPr>
          <w:sz w:val="16"/>
        </w:rPr>
        <w:tab/>
        <w:t>Nota:</w:t>
      </w:r>
      <w:r w:rsidR="00CE077F">
        <w:rPr>
          <w:sz w:val="16"/>
        </w:rPr>
        <w:t xml:space="preserve">  </w:t>
      </w:r>
      <w:r>
        <w:rPr>
          <w:sz w:val="16"/>
        </w:rPr>
        <w:t>n</w:t>
      </w:r>
      <w:r w:rsidR="00CE077F">
        <w:rPr>
          <w:sz w:val="16"/>
        </w:rPr>
        <w:t xml:space="preserve">  </w:t>
      </w:r>
      <w:r>
        <w:rPr>
          <w:sz w:val="16"/>
        </w:rPr>
        <w:t>es el</w:t>
      </w:r>
      <w:r w:rsidR="00CE077F">
        <w:rPr>
          <w:sz w:val="16"/>
        </w:rPr>
        <w:t xml:space="preserve">  </w:t>
      </w:r>
      <w:r>
        <w:rPr>
          <w:sz w:val="16"/>
        </w:rPr>
        <w:t xml:space="preserve"> número</w:t>
      </w:r>
      <w:r w:rsidR="00CE077F">
        <w:rPr>
          <w:sz w:val="16"/>
        </w:rPr>
        <w:t xml:space="preserve">  </w:t>
      </w:r>
      <w:r>
        <w:rPr>
          <w:sz w:val="16"/>
        </w:rPr>
        <w:t>de</w:t>
      </w:r>
      <w:r w:rsidR="00CE077F">
        <w:rPr>
          <w:sz w:val="16"/>
        </w:rPr>
        <w:t xml:space="preserve">  </w:t>
      </w:r>
      <w:r>
        <w:rPr>
          <w:sz w:val="16"/>
        </w:rPr>
        <w:t>veces</w:t>
      </w:r>
      <w:r w:rsidR="00CE077F">
        <w:rPr>
          <w:sz w:val="16"/>
        </w:rPr>
        <w:t xml:space="preserve">  </w:t>
      </w:r>
      <w:r>
        <w:rPr>
          <w:sz w:val="16"/>
        </w:rPr>
        <w:t>que</w:t>
      </w:r>
      <w:r w:rsidR="00CE077F">
        <w:rPr>
          <w:sz w:val="16"/>
        </w:rPr>
        <w:t xml:space="preserve">  </w:t>
      </w:r>
      <w:r>
        <w:rPr>
          <w:sz w:val="16"/>
        </w:rPr>
        <w:t>se</w:t>
      </w:r>
      <w:r w:rsidR="00CE077F">
        <w:rPr>
          <w:sz w:val="16"/>
        </w:rPr>
        <w:t xml:space="preserve">  </w:t>
      </w:r>
      <w:r>
        <w:rPr>
          <w:sz w:val="16"/>
        </w:rPr>
        <w:t>aplica</w:t>
      </w:r>
      <w:r w:rsidR="00CE077F">
        <w:rPr>
          <w:sz w:val="16"/>
        </w:rPr>
        <w:t xml:space="preserve">  </w:t>
      </w:r>
      <w:r>
        <w:rPr>
          <w:sz w:val="16"/>
        </w:rPr>
        <w:t>el</w:t>
      </w:r>
      <w:r w:rsidR="00CE077F">
        <w:rPr>
          <w:sz w:val="16"/>
        </w:rPr>
        <w:t xml:space="preserve">  </w:t>
      </w:r>
      <w:r>
        <w:rPr>
          <w:sz w:val="16"/>
        </w:rPr>
        <w:t>método</w:t>
      </w:r>
    </w:p>
    <w:p w:rsidR="005A72D2" w:rsidRDefault="005A72D2" w:rsidP="005A72D2">
      <w:pPr>
        <w:jc w:val="center"/>
      </w:pPr>
    </w:p>
    <w:p w:rsidR="005A72D2" w:rsidRDefault="005A72D2" w:rsidP="005A72D2">
      <w:pPr>
        <w:jc w:val="left"/>
      </w:pPr>
    </w:p>
    <w:p w:rsidR="005A72D2" w:rsidRDefault="005A72D2" w:rsidP="005A72D2">
      <w:pPr>
        <w:jc w:val="left"/>
      </w:pPr>
    </w:p>
    <w:p w:rsidR="005A72D2" w:rsidRDefault="005A72D2" w:rsidP="005A72D2">
      <w:pPr>
        <w:jc w:val="left"/>
      </w:pPr>
      <w:r>
        <w:tab/>
        <w:t>Los</w:t>
      </w:r>
      <w:r w:rsidR="00CE077F">
        <w:t xml:space="preserve">  </w:t>
      </w:r>
      <w:r>
        <w:rPr>
          <w:b/>
        </w:rPr>
        <w:t>costes</w:t>
      </w:r>
      <w:r w:rsidR="00CE077F">
        <w:rPr>
          <w:b/>
        </w:rPr>
        <w:t xml:space="preserve">  </w:t>
      </w:r>
      <w:r>
        <w:rPr>
          <w:b/>
        </w:rPr>
        <w:t>de</w:t>
      </w:r>
      <w:r w:rsidR="00CE077F">
        <w:rPr>
          <w:b/>
        </w:rPr>
        <w:t xml:space="preserve">  </w:t>
      </w:r>
      <w:r>
        <w:rPr>
          <w:b/>
        </w:rPr>
        <w:t>aprendizaje</w:t>
      </w:r>
      <w:r w:rsidR="00CE077F">
        <w:t xml:space="preserve">  </w:t>
      </w:r>
      <w:r>
        <w:t>del</w:t>
      </w:r>
      <w:r w:rsidR="00CE077F">
        <w:t xml:space="preserve">  </w:t>
      </w:r>
      <w:r>
        <w:t>método</w:t>
      </w:r>
      <w:r w:rsidR="00CE077F">
        <w:t xml:space="preserve">  </w:t>
      </w:r>
      <w:r>
        <w:t>manual</w:t>
      </w:r>
      <w:r w:rsidR="00CE077F">
        <w:t xml:space="preserve">  </w:t>
      </w:r>
      <w:r>
        <w:t>incluyen</w:t>
      </w:r>
      <w:r w:rsidR="00CE077F">
        <w:t xml:space="preserve">  </w:t>
      </w:r>
    </w:p>
    <w:p w:rsidR="005A72D2" w:rsidRDefault="005A72D2" w:rsidP="005A72D2">
      <w:pPr>
        <w:jc w:val="left"/>
      </w:pPr>
      <w:r>
        <w:tab/>
        <w:t>el</w:t>
      </w:r>
      <w:r w:rsidR="00CE077F">
        <w:t xml:space="preserve">  </w:t>
      </w:r>
      <w:r>
        <w:t>conocimiento</w:t>
      </w:r>
      <w:r w:rsidR="00CE077F">
        <w:t xml:space="preserve">  </w:t>
      </w:r>
      <w:r>
        <w:t>exhaustivo</w:t>
      </w:r>
      <w:r w:rsidR="00CE077F">
        <w:t xml:space="preserve">  </w:t>
      </w:r>
      <w:r>
        <w:t>tanto</w:t>
      </w:r>
      <w:r w:rsidR="00CE077F">
        <w:t xml:space="preserve">  </w:t>
      </w:r>
      <w:r>
        <w:t>de</w:t>
      </w:r>
      <w:r w:rsidR="00CE077F">
        <w:t xml:space="preserve">  </w:t>
      </w:r>
      <w:r>
        <w:t>las</w:t>
      </w:r>
      <w:r w:rsidR="00CE077F">
        <w:t xml:space="preserve">  </w:t>
      </w:r>
      <w:r>
        <w:t>generalidades</w:t>
      </w:r>
      <w:r w:rsidR="00CE077F">
        <w:t xml:space="preserve">  </w:t>
      </w:r>
      <w:r>
        <w:t>como</w:t>
      </w:r>
      <w:r w:rsidR="00CE077F">
        <w:t xml:space="preserve">  </w:t>
      </w:r>
      <w:r>
        <w:t>de los</w:t>
      </w:r>
      <w:r w:rsidR="00CE077F">
        <w:t xml:space="preserve">  </w:t>
      </w:r>
      <w:r>
        <w:tab/>
        <w:t>detalles</w:t>
      </w:r>
      <w:r w:rsidR="00CE077F">
        <w:t xml:space="preserve">  </w:t>
      </w:r>
      <w:r>
        <w:t>de</w:t>
      </w:r>
      <w:r w:rsidR="00CE077F">
        <w:t xml:space="preserve">  </w:t>
      </w:r>
      <w:r>
        <w:tab/>
        <w:t>todas</w:t>
      </w:r>
      <w:r w:rsidR="00CE077F">
        <w:t xml:space="preserve">  </w:t>
      </w:r>
      <w:r>
        <w:t>las</w:t>
      </w:r>
      <w:r w:rsidR="00CE077F">
        <w:t xml:space="preserve">  </w:t>
      </w:r>
      <w:r>
        <w:t>etapas</w:t>
      </w:r>
      <w:r w:rsidR="00CE077F">
        <w:t xml:space="preserve">  </w:t>
      </w:r>
      <w:r>
        <w:t>del</w:t>
      </w:r>
      <w:r w:rsidR="00CE077F">
        <w:t xml:space="preserve">  </w:t>
      </w:r>
      <w:r>
        <w:t>cálculo.</w:t>
      </w:r>
    </w:p>
    <w:p w:rsidR="005A72D2" w:rsidRDefault="005A72D2" w:rsidP="005A72D2">
      <w:pPr>
        <w:jc w:val="left"/>
      </w:pPr>
    </w:p>
    <w:p w:rsidR="005A72D2" w:rsidRDefault="005A72D2" w:rsidP="005A72D2">
      <w:pPr>
        <w:jc w:val="left"/>
      </w:pPr>
      <w:r>
        <w:tab/>
        <w:t>En</w:t>
      </w:r>
      <w:r w:rsidR="00CE077F">
        <w:t xml:space="preserve">  </w:t>
      </w:r>
      <w:r>
        <w:t>general</w:t>
      </w:r>
      <w:r w:rsidR="00CE077F">
        <w:t xml:space="preserve">  </w:t>
      </w:r>
      <w:r>
        <w:t>se</w:t>
      </w:r>
      <w:r w:rsidR="00CE077F">
        <w:t xml:space="preserve">  </w:t>
      </w:r>
      <w:r>
        <w:t>puede</w:t>
      </w:r>
      <w:r w:rsidR="00CE077F">
        <w:t xml:space="preserve">  </w:t>
      </w:r>
      <w:r>
        <w:t>decir</w:t>
      </w:r>
      <w:r w:rsidR="00CE077F">
        <w:t xml:space="preserve">  </w:t>
      </w:r>
      <w:r>
        <w:t>que</w:t>
      </w:r>
      <w:r w:rsidR="00CE077F">
        <w:t xml:space="preserve">  </w:t>
      </w:r>
      <w:r>
        <w:t>el</w:t>
      </w:r>
      <w:r w:rsidR="00CE077F">
        <w:t xml:space="preserve">  </w:t>
      </w:r>
      <w:r>
        <w:t>coste</w:t>
      </w:r>
      <w:r w:rsidR="00CE077F">
        <w:t xml:space="preserve">  </w:t>
      </w:r>
      <w:r>
        <w:t>de</w:t>
      </w:r>
      <w:r w:rsidR="00CE077F">
        <w:t xml:space="preserve">  </w:t>
      </w:r>
      <w:r>
        <w:t>aprendizaje</w:t>
      </w:r>
      <w:r w:rsidR="00CE077F">
        <w:t xml:space="preserve">  </w:t>
      </w:r>
      <w:r>
        <w:t>del</w:t>
      </w:r>
      <w:r w:rsidR="00CE077F">
        <w:t xml:space="preserve">  </w:t>
      </w:r>
      <w:r>
        <w:tab/>
        <w:t>método</w:t>
      </w:r>
      <w:r w:rsidR="00CE077F">
        <w:t xml:space="preserve">  </w:t>
      </w:r>
      <w:r>
        <w:t>manual</w:t>
      </w:r>
      <w:r w:rsidR="00CE077F">
        <w:t xml:space="preserve">  </w:t>
      </w:r>
      <w:r>
        <w:t>es</w:t>
      </w:r>
      <w:r w:rsidR="00CE077F">
        <w:t xml:space="preserve">  </w:t>
      </w:r>
      <w:r>
        <w:t>superior</w:t>
      </w:r>
      <w:r w:rsidR="00CE077F">
        <w:t xml:space="preserve">  </w:t>
      </w:r>
      <w:r>
        <w:t>al</w:t>
      </w:r>
      <w:r w:rsidR="00CE077F">
        <w:t xml:space="preserve">  </w:t>
      </w:r>
      <w:r>
        <w:t>automático.</w:t>
      </w:r>
      <w:r>
        <w:tab/>
        <w:t>Aunque</w:t>
      </w:r>
      <w:r w:rsidR="00CE077F">
        <w:t xml:space="preserve">  </w:t>
      </w:r>
      <w:r>
        <w:t>aprender</w:t>
      </w:r>
      <w:r w:rsidR="00CE077F">
        <w:t xml:space="preserve">  </w:t>
      </w:r>
      <w:r>
        <w:t>a</w:t>
      </w:r>
      <w:r w:rsidR="00CE077F">
        <w:t xml:space="preserve">  </w:t>
      </w:r>
      <w:r>
        <w:tab/>
        <w:t>utilizar</w:t>
      </w:r>
      <w:r w:rsidR="00CE077F">
        <w:t xml:space="preserve">  </w:t>
      </w:r>
      <w:r>
        <w:t>el</w:t>
      </w:r>
      <w:r w:rsidR="00CE077F">
        <w:t xml:space="preserve">  </w:t>
      </w:r>
      <w:r>
        <w:t>cálculo</w:t>
      </w:r>
      <w:r w:rsidR="00CE077F">
        <w:t xml:space="preserve">  </w:t>
      </w:r>
      <w:r>
        <w:t>manual</w:t>
      </w:r>
      <w:r w:rsidR="00CE077F">
        <w:t xml:space="preserve">  </w:t>
      </w:r>
      <w:r>
        <w:t>tiene</w:t>
      </w:r>
      <w:r w:rsidR="00CE077F">
        <w:t xml:space="preserve">  </w:t>
      </w:r>
      <w:r>
        <w:t>la</w:t>
      </w:r>
      <w:r w:rsidR="00CE077F">
        <w:t xml:space="preserve">  </w:t>
      </w:r>
      <w:r>
        <w:lastRenderedPageBreak/>
        <w:t>ventaja</w:t>
      </w:r>
      <w:r w:rsidR="00CE077F">
        <w:t xml:space="preserve">  </w:t>
      </w:r>
      <w:r>
        <w:t>de</w:t>
      </w:r>
      <w:r w:rsidR="00CE077F">
        <w:t xml:space="preserve">  </w:t>
      </w:r>
      <w:r>
        <w:t>proporcionar</w:t>
      </w:r>
      <w:r w:rsidR="00CE077F">
        <w:t xml:space="preserve">  </w:t>
      </w:r>
      <w:r>
        <w:t>una</w:t>
      </w:r>
      <w:r w:rsidR="00CE077F">
        <w:t xml:space="preserve">  </w:t>
      </w:r>
      <w:r>
        <w:tab/>
        <w:t>visión</w:t>
      </w:r>
      <w:r w:rsidR="00CE077F">
        <w:t xml:space="preserve">  </w:t>
      </w:r>
      <w:r>
        <w:t>más</w:t>
      </w:r>
      <w:r w:rsidR="00CE077F">
        <w:t xml:space="preserve">  </w:t>
      </w:r>
      <w:r>
        <w:tab/>
        <w:t>profunda</w:t>
      </w:r>
      <w:r w:rsidR="00CE077F">
        <w:t xml:space="preserve">  </w:t>
      </w:r>
      <w:r>
        <w:t>del</w:t>
      </w:r>
      <w:r w:rsidR="00CE077F">
        <w:t xml:space="preserve">  </w:t>
      </w:r>
      <w:r>
        <w:t>problema,</w:t>
      </w:r>
      <w:r w:rsidR="00CE077F">
        <w:t xml:space="preserve">  </w:t>
      </w:r>
      <w:r>
        <w:t>no</w:t>
      </w:r>
      <w:r w:rsidR="00CE077F">
        <w:t xml:space="preserve">  </w:t>
      </w:r>
      <w:r>
        <w:t>asegura</w:t>
      </w:r>
      <w:r w:rsidR="00CE077F">
        <w:t xml:space="preserve">  </w:t>
      </w:r>
      <w:r>
        <w:t>la</w:t>
      </w:r>
      <w:r w:rsidR="00CE077F">
        <w:t xml:space="preserve">  </w:t>
      </w:r>
      <w:r>
        <w:t>comprensión</w:t>
      </w:r>
      <w:r w:rsidR="00CE077F">
        <w:t xml:space="preserve">  </w:t>
      </w:r>
      <w:r>
        <w:tab/>
        <w:t>del</w:t>
      </w:r>
      <w:r w:rsidR="00CE077F">
        <w:t xml:space="preserve">  </w:t>
      </w:r>
      <w:r>
        <w:t>método (al</w:t>
      </w:r>
      <w:r w:rsidR="00CE077F">
        <w:t xml:space="preserve">  </w:t>
      </w:r>
      <w:r>
        <w:t>igual</w:t>
      </w:r>
      <w:r w:rsidR="00CE077F">
        <w:t xml:space="preserve">  </w:t>
      </w:r>
      <w:r>
        <w:t>que</w:t>
      </w:r>
      <w:r w:rsidR="00CE077F">
        <w:t xml:space="preserve">  </w:t>
      </w:r>
      <w:r>
        <w:t>el</w:t>
      </w:r>
      <w:r w:rsidR="00CE077F">
        <w:t xml:space="preserve">  </w:t>
      </w:r>
      <w:r>
        <w:t>método</w:t>
      </w:r>
      <w:r w:rsidR="00CE077F">
        <w:t xml:space="preserve">  </w:t>
      </w:r>
      <w:r>
        <w:t>automático).</w:t>
      </w:r>
    </w:p>
    <w:p w:rsidR="005A72D2" w:rsidRDefault="005A72D2" w:rsidP="005A72D2">
      <w:pPr>
        <w:jc w:val="left"/>
      </w:pPr>
    </w:p>
    <w:p w:rsidR="005A72D2" w:rsidRDefault="005A72D2" w:rsidP="005A72D2">
      <w:pPr>
        <w:jc w:val="left"/>
      </w:pPr>
      <w:r>
        <w:tab/>
        <w:t>Las</w:t>
      </w:r>
      <w:r w:rsidR="00CE077F">
        <w:t xml:space="preserve">  </w:t>
      </w:r>
      <w:r>
        <w:t>principales</w:t>
      </w:r>
      <w:r w:rsidR="00CE077F">
        <w:t xml:space="preserve">  </w:t>
      </w:r>
      <w:r>
        <w:t>ventajas</w:t>
      </w:r>
      <w:r w:rsidR="00CE077F">
        <w:t xml:space="preserve">  </w:t>
      </w:r>
      <w:r>
        <w:t>que</w:t>
      </w:r>
      <w:r w:rsidR="00CE077F">
        <w:t xml:space="preserve">  </w:t>
      </w:r>
      <w:r>
        <w:t>posee</w:t>
      </w:r>
      <w:r w:rsidR="00CE077F">
        <w:t xml:space="preserve">  </w:t>
      </w:r>
      <w:r>
        <w:t>el</w:t>
      </w:r>
      <w:r w:rsidR="00CE077F">
        <w:t xml:space="preserve">  </w:t>
      </w:r>
      <w:r>
        <w:t>método</w:t>
      </w:r>
      <w:r w:rsidR="00CE077F">
        <w:t xml:space="preserve">  </w:t>
      </w:r>
      <w:r>
        <w:t>automático</w:t>
      </w:r>
      <w:r w:rsidR="00CE077F">
        <w:t xml:space="preserve">  </w:t>
      </w:r>
      <w:r>
        <w:t>(bien</w:t>
      </w:r>
      <w:r w:rsidR="00CE077F">
        <w:t xml:space="preserve">  </w:t>
      </w:r>
      <w:r>
        <w:tab/>
        <w:t>diseñado</w:t>
      </w:r>
      <w:r w:rsidR="00CE077F">
        <w:t xml:space="preserve">  </w:t>
      </w:r>
      <w:r>
        <w:t>y</w:t>
      </w:r>
      <w:r w:rsidR="00CE077F">
        <w:t xml:space="preserve">  </w:t>
      </w:r>
      <w:r>
        <w:t>depurado) sobre</w:t>
      </w:r>
      <w:r w:rsidR="00CE077F">
        <w:t xml:space="preserve">  </w:t>
      </w:r>
      <w:r>
        <w:t>el</w:t>
      </w:r>
      <w:r w:rsidR="00CE077F">
        <w:t xml:space="preserve">  </w:t>
      </w:r>
      <w:r>
        <w:t>manual</w:t>
      </w:r>
      <w:r w:rsidR="00CE077F">
        <w:t xml:space="preserve">  </w:t>
      </w:r>
      <w:r>
        <w:t>son:</w:t>
      </w:r>
      <w:r w:rsidR="00CE077F">
        <w:t xml:space="preserve">  </w:t>
      </w:r>
      <w:r>
        <w:t>la</w:t>
      </w:r>
      <w:r w:rsidR="00CE077F">
        <w:t xml:space="preserve">  </w:t>
      </w:r>
      <w:r>
        <w:t>mayor</w:t>
      </w:r>
      <w:r w:rsidR="00CE077F">
        <w:t xml:space="preserve">  </w:t>
      </w:r>
      <w:r>
        <w:t>comodidad,</w:t>
      </w:r>
      <w:r w:rsidR="00CE077F">
        <w:t xml:space="preserve">  </w:t>
      </w:r>
      <w:r>
        <w:tab/>
        <w:t>la</w:t>
      </w:r>
      <w:r w:rsidR="00CE077F">
        <w:t xml:space="preserve">  </w:t>
      </w:r>
      <w:r>
        <w:t>rapidez,</w:t>
      </w:r>
      <w:r w:rsidR="00CE077F">
        <w:t xml:space="preserve">  </w:t>
      </w:r>
      <w:r>
        <w:t>y</w:t>
      </w:r>
      <w:r w:rsidR="00CE077F">
        <w:t xml:space="preserve">  </w:t>
      </w:r>
      <w:r>
        <w:t>la</w:t>
      </w:r>
      <w:r w:rsidR="00CE077F">
        <w:t xml:space="preserve">  </w:t>
      </w:r>
      <w:r>
        <w:t>ausencia</w:t>
      </w:r>
      <w:r w:rsidR="00CE077F">
        <w:t xml:space="preserve">  </w:t>
      </w:r>
      <w:r>
        <w:t>de</w:t>
      </w:r>
      <w:r w:rsidR="00CE077F">
        <w:t xml:space="preserve">  </w:t>
      </w:r>
      <w:r>
        <w:t xml:space="preserve">errores. </w:t>
      </w:r>
    </w:p>
    <w:p w:rsidR="005A72D2" w:rsidRDefault="005A72D2" w:rsidP="005A72D2">
      <w:pPr>
        <w:jc w:val="left"/>
      </w:pPr>
      <w:r>
        <w:tab/>
        <w:t>Es</w:t>
      </w:r>
      <w:r w:rsidR="00CE077F">
        <w:t xml:space="preserve">  </w:t>
      </w:r>
      <w:r>
        <w:t>decir</w:t>
      </w:r>
      <w:r w:rsidR="00CE077F">
        <w:t xml:space="preserve">  </w:t>
      </w:r>
      <w:r>
        <w:t>menor</w:t>
      </w:r>
      <w:r w:rsidR="00CE077F">
        <w:t xml:space="preserve">  </w:t>
      </w:r>
      <w:r>
        <w:rPr>
          <w:b/>
        </w:rPr>
        <w:t>coste</w:t>
      </w:r>
      <w:r w:rsidR="00CE077F">
        <w:rPr>
          <w:b/>
        </w:rPr>
        <w:t xml:space="preserve">  </w:t>
      </w:r>
      <w:r>
        <w:rPr>
          <w:b/>
        </w:rPr>
        <w:t>de</w:t>
      </w:r>
      <w:r w:rsidR="00CE077F">
        <w:rPr>
          <w:b/>
        </w:rPr>
        <w:t xml:space="preserve">  </w:t>
      </w:r>
      <w:r>
        <w:rPr>
          <w:b/>
        </w:rPr>
        <w:t>ejecución.</w:t>
      </w:r>
      <w:r w:rsidR="00CE077F">
        <w:t xml:space="preserve">            </w:t>
      </w:r>
    </w:p>
    <w:p w:rsidR="005A72D2" w:rsidRDefault="005A72D2" w:rsidP="005A72D2">
      <w:pPr>
        <w:jc w:val="left"/>
      </w:pPr>
      <w:r>
        <w:tab/>
      </w:r>
      <w:r w:rsidR="00CE077F">
        <w:t xml:space="preserve">    </w:t>
      </w:r>
      <w:r>
        <w:t xml:space="preserve"> </w:t>
      </w:r>
    </w:p>
    <w:p w:rsidR="005A72D2" w:rsidRDefault="005A72D2" w:rsidP="005A72D2">
      <w:pPr>
        <w:jc w:val="left"/>
      </w:pPr>
      <w:r>
        <w:tab/>
        <w:t>Cuando</w:t>
      </w:r>
      <w:r w:rsidR="00CE077F">
        <w:t xml:space="preserve">  </w:t>
      </w:r>
      <w:r>
        <w:t>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aplica</w:t>
      </w:r>
      <w:r w:rsidR="00CE077F">
        <w:t xml:space="preserve">  </w:t>
      </w:r>
      <w:r>
        <w:t>gran</w:t>
      </w:r>
      <w:r w:rsidR="00CE077F">
        <w:t xml:space="preserve">  </w:t>
      </w:r>
      <w:r>
        <w:t>cantidad</w:t>
      </w:r>
      <w:r w:rsidR="00CE077F">
        <w:t xml:space="preserve">  </w:t>
      </w:r>
      <w:r>
        <w:t>de</w:t>
      </w:r>
      <w:r w:rsidR="00CE077F">
        <w:t xml:space="preserve">  </w:t>
      </w:r>
      <w:r>
        <w:t>veces</w:t>
      </w:r>
      <w:r w:rsidR="00CE077F">
        <w:t xml:space="preserve">  </w:t>
      </w:r>
      <w:r>
        <w:t xml:space="preserve"> </w:t>
      </w:r>
      <w:r>
        <w:tab/>
        <w:t>es</w:t>
      </w:r>
      <w:r w:rsidR="00CE077F">
        <w:t xml:space="preserve">  </w:t>
      </w:r>
      <w:r>
        <w:t>siempre</w:t>
      </w:r>
      <w:r w:rsidR="00CE077F">
        <w:t xml:space="preserve">  </w:t>
      </w:r>
      <w:r>
        <w:t>más</w:t>
      </w:r>
      <w:r w:rsidR="00CE077F">
        <w:t xml:space="preserve">  </w:t>
      </w:r>
      <w:r>
        <w:t>ventajoso</w:t>
      </w:r>
      <w:r w:rsidR="00CE077F">
        <w:t xml:space="preserve">  </w:t>
      </w:r>
      <w:r>
        <w:t>su</w:t>
      </w:r>
      <w:r w:rsidR="00CE077F">
        <w:t xml:space="preserve">  </w:t>
      </w:r>
      <w:r>
        <w:t>automatización</w:t>
      </w:r>
      <w:r w:rsidR="00CE077F">
        <w:t xml:space="preserve">  </w:t>
      </w:r>
      <w:r>
        <w:t>que</w:t>
      </w:r>
      <w:r w:rsidR="00CE077F">
        <w:t xml:space="preserve">  </w:t>
      </w:r>
      <w:r>
        <w:t>la</w:t>
      </w:r>
      <w:r w:rsidR="00CE077F">
        <w:t xml:space="preserve">  </w:t>
      </w:r>
      <w:r>
        <w:t>insistencia</w:t>
      </w:r>
      <w:r w:rsidR="00CE077F">
        <w:t xml:space="preserve">  </w:t>
      </w:r>
      <w:r>
        <w:t>en</w:t>
      </w:r>
      <w:r w:rsidR="00CE077F">
        <w:t xml:space="preserve">  </w:t>
      </w:r>
      <w:r>
        <w:tab/>
        <w:t>su</w:t>
      </w:r>
      <w:r w:rsidR="00CE077F">
        <w:t xml:space="preserve">  </w:t>
      </w:r>
      <w:r>
        <w:t>forma</w:t>
      </w:r>
      <w:r w:rsidR="00CE077F">
        <w:t xml:space="preserve">  </w:t>
      </w:r>
      <w:r>
        <w:t>manual.</w:t>
      </w:r>
    </w:p>
    <w:p w:rsidR="005A72D2" w:rsidRDefault="005A72D2" w:rsidP="005A72D2">
      <w:pPr>
        <w:jc w:val="left"/>
      </w:pPr>
    </w:p>
    <w:p w:rsidR="005A72D2" w:rsidRDefault="005A72D2" w:rsidP="005A72D2">
      <w:pPr>
        <w:jc w:val="left"/>
      </w:pPr>
      <w:r>
        <w:t>A</w:t>
      </w:r>
      <w:r w:rsidR="00CE077F">
        <w:t xml:space="preserve">  </w:t>
      </w:r>
      <w:r>
        <w:t>partir</w:t>
      </w:r>
      <w:r w:rsidR="00CE077F">
        <w:t xml:space="preserve">  </w:t>
      </w:r>
      <w:r>
        <w:t>de</w:t>
      </w:r>
      <w:r w:rsidR="00CE077F">
        <w:t xml:space="preserve">  </w:t>
      </w:r>
      <w:r>
        <w:t>este</w:t>
      </w:r>
      <w:r w:rsidR="00CE077F">
        <w:t xml:space="preserve">  </w:t>
      </w:r>
      <w:r>
        <w:t>razonamiento</w:t>
      </w:r>
      <w:r w:rsidR="00CE077F">
        <w:t xml:space="preserve">  </w:t>
      </w:r>
      <w:r>
        <w:t>se</w:t>
      </w:r>
      <w:r w:rsidR="00CE077F">
        <w:t xml:space="preserve">  </w:t>
      </w:r>
      <w:r>
        <w:t>puede</w:t>
      </w:r>
      <w:r w:rsidR="00CE077F">
        <w:t xml:space="preserve">  </w:t>
      </w:r>
      <w:r>
        <w:t>concluir</w:t>
      </w:r>
      <w:r w:rsidR="00CE077F">
        <w:t xml:space="preserve">  </w:t>
      </w:r>
      <w:r>
        <w:t>como, una</w:t>
      </w:r>
      <w:r w:rsidR="00CE077F">
        <w:t xml:space="preserve">  </w:t>
      </w:r>
      <w:r>
        <w:t>vez</w:t>
      </w:r>
      <w:r w:rsidR="00CE077F">
        <w:t xml:space="preserve">  </w:t>
      </w:r>
      <w:r>
        <w:t>más,</w:t>
      </w:r>
      <w:r w:rsidR="00CE077F">
        <w:t xml:space="preserve">  </w:t>
      </w:r>
      <w:r>
        <w:t>con</w:t>
      </w:r>
      <w:r w:rsidR="00CE077F">
        <w:t xml:space="preserve">  </w:t>
      </w:r>
      <w:r>
        <w:t>una</w:t>
      </w:r>
      <w:r w:rsidR="00CE077F">
        <w:t xml:space="preserve">  </w:t>
      </w:r>
      <w:r>
        <w:t>mayor</w:t>
      </w:r>
      <w:r w:rsidR="00CE077F">
        <w:t xml:space="preserve">  </w:t>
      </w:r>
      <w:r>
        <w:t>inversión</w:t>
      </w:r>
      <w:r w:rsidR="00CE077F">
        <w:t xml:space="preserve">  </w:t>
      </w:r>
      <w:r>
        <w:t>(desarrollando</w:t>
      </w:r>
      <w:r w:rsidR="00CE077F">
        <w:t xml:space="preserve">  </w:t>
      </w:r>
      <w:r>
        <w:t>una</w:t>
      </w:r>
      <w:r w:rsidR="00CE077F">
        <w:t xml:space="preserve">  </w:t>
      </w:r>
      <w:r>
        <w:t>aplicación informática)</w:t>
      </w:r>
      <w:r w:rsidR="00CE077F">
        <w:t xml:space="preserve">  </w:t>
      </w:r>
      <w:r>
        <w:t>se</w:t>
      </w:r>
      <w:r w:rsidR="00CE077F">
        <w:t xml:space="preserve">  </w:t>
      </w:r>
      <w:r>
        <w:t>puede</w:t>
      </w:r>
      <w:r w:rsidR="00CE077F">
        <w:t xml:space="preserve">  </w:t>
      </w:r>
      <w:r>
        <w:t>obtener</w:t>
      </w:r>
      <w:r w:rsidR="00CE077F">
        <w:t xml:space="preserve">  </w:t>
      </w:r>
      <w:r>
        <w:t>un</w:t>
      </w:r>
      <w:r w:rsidR="00CE077F">
        <w:t xml:space="preserve">  </w:t>
      </w:r>
      <w:r>
        <w:t>menor</w:t>
      </w:r>
      <w:r w:rsidR="00CE077F">
        <w:t xml:space="preserve">  </w:t>
      </w:r>
      <w:r>
        <w:t>coste</w:t>
      </w:r>
      <w:r w:rsidR="00CE077F">
        <w:t xml:space="preserve">  </w:t>
      </w:r>
      <w:r>
        <w:t>operativo (coste</w:t>
      </w:r>
      <w:r w:rsidR="00CE077F">
        <w:t xml:space="preserve">  </w:t>
      </w:r>
      <w:r>
        <w:t>de</w:t>
      </w:r>
      <w:r w:rsidR="00CE077F">
        <w:t xml:space="preserve">  </w:t>
      </w:r>
      <w:r>
        <w:t>ejecución)</w:t>
      </w:r>
    </w:p>
    <w:p w:rsidR="005A72D2" w:rsidRDefault="005A72D2" w:rsidP="005A72D2">
      <w:pPr>
        <w:jc w:val="left"/>
      </w:pPr>
      <w:r>
        <w:tab/>
      </w:r>
      <w:r>
        <w:tab/>
      </w:r>
      <w:r>
        <w:tab/>
      </w:r>
    </w:p>
    <w:p w:rsidR="005A72D2" w:rsidRDefault="005A72D2" w:rsidP="005A72D2">
      <w:pPr>
        <w:jc w:val="left"/>
      </w:pPr>
      <w:r>
        <w:t>De</w:t>
      </w:r>
      <w:r w:rsidR="00CE077F">
        <w:t xml:space="preserve">  </w:t>
      </w:r>
      <w:r>
        <w:t xml:space="preserve"> este</w:t>
      </w:r>
      <w:r w:rsidR="00CE077F">
        <w:t xml:space="preserve">  </w:t>
      </w:r>
      <w:r>
        <w:t>modo</w:t>
      </w:r>
      <w:r w:rsidR="00CE077F">
        <w:t xml:space="preserve">  </w:t>
      </w:r>
      <w:r>
        <w:t>se</w:t>
      </w:r>
      <w:r w:rsidR="00CE077F">
        <w:t xml:space="preserve">  </w:t>
      </w:r>
      <w:r>
        <w:t>puede</w:t>
      </w:r>
      <w:r w:rsidR="00CE077F">
        <w:t xml:space="preserve">  </w:t>
      </w:r>
      <w:r>
        <w:t>transformar</w:t>
      </w:r>
      <w:r w:rsidR="00CE077F">
        <w:t xml:space="preserve">  </w:t>
      </w:r>
      <w:r>
        <w:t>un</w:t>
      </w:r>
      <w:r w:rsidR="00CE077F">
        <w:t xml:space="preserve">  </w:t>
      </w:r>
      <w:r>
        <w:t>esfuerzo</w:t>
      </w:r>
      <w:r w:rsidR="00CE077F">
        <w:t xml:space="preserve">  </w:t>
      </w:r>
      <w:r>
        <w:t>eminentemente</w:t>
      </w:r>
      <w:r w:rsidR="00CE077F">
        <w:t xml:space="preserve">  </w:t>
      </w:r>
      <w:r>
        <w:t>repetitivo (como</w:t>
      </w:r>
      <w:r w:rsidR="00CE077F">
        <w:t xml:space="preserve">  </w:t>
      </w:r>
      <w:r>
        <w:t>realizar</w:t>
      </w:r>
      <w:r w:rsidR="00CE077F">
        <w:t xml:space="preserve">  </w:t>
      </w:r>
      <w:r>
        <w:t>cien</w:t>
      </w:r>
      <w:r w:rsidR="00CE077F">
        <w:t xml:space="preserve">  </w:t>
      </w:r>
      <w:r>
        <w:t>veces</w:t>
      </w:r>
      <w:r w:rsidR="00CE077F">
        <w:t xml:space="preserve">  </w:t>
      </w:r>
      <w:r>
        <w:t>el</w:t>
      </w:r>
      <w:r w:rsidR="00CE077F">
        <w:t xml:space="preserve">  </w:t>
      </w:r>
      <w:r>
        <w:t>mismo</w:t>
      </w:r>
      <w:r w:rsidR="00CE077F">
        <w:t xml:space="preserve">  </w:t>
      </w:r>
      <w:r>
        <w:t>cálculo),</w:t>
      </w:r>
      <w:r w:rsidR="00CE077F">
        <w:t xml:space="preserve">  </w:t>
      </w:r>
      <w:r>
        <w:t>en</w:t>
      </w:r>
      <w:r w:rsidR="00CE077F">
        <w:t xml:space="preserve">  </w:t>
      </w:r>
      <w:r>
        <w:t>uno</w:t>
      </w:r>
      <w:r w:rsidR="00CE077F">
        <w:t xml:space="preserve">  </w:t>
      </w:r>
      <w:r>
        <w:t>creativo</w:t>
      </w:r>
      <w:r w:rsidR="00CE077F">
        <w:t xml:space="preserve">    </w:t>
      </w:r>
      <w:r>
        <w:t>(como</w:t>
      </w:r>
      <w:r w:rsidR="00CE077F">
        <w:t xml:space="preserve">  </w:t>
      </w:r>
      <w:r>
        <w:t>programar).</w:t>
      </w:r>
    </w:p>
    <w:p w:rsidR="005A72D2" w:rsidRDefault="005A72D2" w:rsidP="005A72D2">
      <w:pPr>
        <w:jc w:val="left"/>
      </w:pPr>
    </w:p>
    <w:p w:rsidR="005A72D2" w:rsidRDefault="005A72D2" w:rsidP="005A72D2">
      <w:r>
        <w:t>Hay</w:t>
      </w:r>
      <w:r w:rsidR="00CE077F">
        <w:t xml:space="preserve">  </w:t>
      </w:r>
      <w:r>
        <w:t>que</w:t>
      </w:r>
      <w:r w:rsidR="00CE077F">
        <w:t xml:space="preserve">  </w:t>
      </w:r>
      <w:r>
        <w:t>recordar</w:t>
      </w:r>
      <w:r w:rsidR="00CE077F">
        <w:t xml:space="preserve">  </w:t>
      </w:r>
      <w:r>
        <w:t>que</w:t>
      </w:r>
      <w:r w:rsidR="00CE077F">
        <w:t xml:space="preserve">  </w:t>
      </w:r>
      <w:r>
        <w:t>aunque el</w:t>
      </w:r>
      <w:r w:rsidR="00CE077F">
        <w:t xml:space="preserve">  </w:t>
      </w:r>
      <w:r>
        <w:t>ordenador</w:t>
      </w:r>
      <w:r w:rsidR="00CE077F">
        <w:t xml:space="preserve">  </w:t>
      </w:r>
      <w:r>
        <w:t>siempre</w:t>
      </w:r>
      <w:r w:rsidR="00CE077F">
        <w:t xml:space="preserve">  </w:t>
      </w:r>
      <w:r>
        <w:t>lleve</w:t>
      </w:r>
      <w:r w:rsidR="00CE077F">
        <w:t xml:space="preserve">  </w:t>
      </w:r>
      <w:r>
        <w:t>las</w:t>
      </w:r>
      <w:r w:rsidR="00CE077F">
        <w:t xml:space="preserve">  </w:t>
      </w:r>
      <w:r>
        <w:t>de</w:t>
      </w:r>
      <w:r w:rsidR="00CE077F">
        <w:t xml:space="preserve">  </w:t>
      </w:r>
      <w:r>
        <w:t>ganar</w:t>
      </w:r>
      <w:r w:rsidR="00CE077F">
        <w:t xml:space="preserve">  </w:t>
      </w:r>
      <w:r>
        <w:t>cuando</w:t>
      </w:r>
      <w:r w:rsidR="00CE077F">
        <w:t xml:space="preserve">  </w:t>
      </w:r>
      <w:r>
        <w:t>se</w:t>
      </w:r>
      <w:r w:rsidR="00CE077F">
        <w:t xml:space="preserve">  </w:t>
      </w:r>
      <w:r>
        <w:t>trata</w:t>
      </w:r>
      <w:r w:rsidR="00CE077F">
        <w:t xml:space="preserve">  </w:t>
      </w:r>
      <w:r>
        <w:t>de</w:t>
      </w:r>
      <w:r w:rsidR="00CE077F">
        <w:t xml:space="preserve">  </w:t>
      </w:r>
      <w:r>
        <w:t xml:space="preserve"> realizar</w:t>
      </w:r>
      <w:r w:rsidR="00CE077F">
        <w:t xml:space="preserve">  </w:t>
      </w:r>
      <w:r>
        <w:t>tareas</w:t>
      </w:r>
      <w:r w:rsidR="00CE077F">
        <w:t xml:space="preserve">  </w:t>
      </w:r>
      <w:r>
        <w:t>repetitivas,</w:t>
      </w:r>
      <w:r w:rsidR="00CE077F">
        <w:t xml:space="preserve">  </w:t>
      </w:r>
      <w:r>
        <w:t>utilizar</w:t>
      </w:r>
      <w:r w:rsidR="00CE077F">
        <w:t xml:space="preserve">  </w:t>
      </w:r>
      <w:r>
        <w:t>el</w:t>
      </w:r>
      <w:r w:rsidR="00CE077F">
        <w:t xml:space="preserve">  </w:t>
      </w:r>
      <w:r>
        <w:t>ordenador</w:t>
      </w:r>
      <w:r w:rsidR="00CE077F">
        <w:t xml:space="preserve">  </w:t>
      </w:r>
      <w:r>
        <w:t>sin</w:t>
      </w:r>
      <w:r w:rsidR="00CE077F">
        <w:t xml:space="preserve">  </w:t>
      </w:r>
      <w:r>
        <w:t>justificación</w:t>
      </w:r>
      <w:r w:rsidR="00CE077F">
        <w:t xml:space="preserve">  </w:t>
      </w:r>
      <w:r>
        <w:t>es</w:t>
      </w:r>
      <w:r w:rsidR="00CE077F">
        <w:t xml:space="preserve">  </w:t>
      </w:r>
      <w:r>
        <w:t>una</w:t>
      </w:r>
      <w:r w:rsidR="00CE077F">
        <w:t xml:space="preserve">  </w:t>
      </w:r>
      <w:r>
        <w:t>pérdida</w:t>
      </w:r>
      <w:r w:rsidR="00CE077F">
        <w:t xml:space="preserve">  </w:t>
      </w:r>
      <w:r>
        <w:t>de</w:t>
      </w:r>
      <w:r w:rsidR="00CE077F">
        <w:t xml:space="preserve">  </w:t>
      </w:r>
      <w:r>
        <w:t>tiempo.</w:t>
      </w:r>
    </w:p>
    <w:p w:rsidR="005A72D2" w:rsidRDefault="005A72D2" w:rsidP="005A72D2"/>
    <w:p w:rsidR="005A72D2" w:rsidRDefault="005A72D2" w:rsidP="005A72D2">
      <w:r>
        <w:t>La</w:t>
      </w:r>
      <w:r w:rsidR="00CE077F">
        <w:t xml:space="preserve">  </w:t>
      </w:r>
      <w:r>
        <w:t>cuantificación</w:t>
      </w:r>
      <w:r w:rsidR="00CE077F">
        <w:t xml:space="preserve">  </w:t>
      </w:r>
      <w:r>
        <w:rPr>
          <w:i/>
        </w:rPr>
        <w:t>a</w:t>
      </w:r>
      <w:r w:rsidR="00CE077F">
        <w:rPr>
          <w:i/>
        </w:rPr>
        <w:t xml:space="preserve">  </w:t>
      </w:r>
      <w:r>
        <w:rPr>
          <w:i/>
        </w:rPr>
        <w:t>priori</w:t>
      </w:r>
      <w:r w:rsidR="00CE077F">
        <w:t xml:space="preserve">  </w:t>
      </w:r>
      <w:r>
        <w:t>de</w:t>
      </w:r>
      <w:r w:rsidR="00CE077F">
        <w:t xml:space="preserve">  </w:t>
      </w:r>
      <w:r>
        <w:t>los</w:t>
      </w:r>
      <w:r w:rsidR="00CE077F">
        <w:t xml:space="preserve">  </w:t>
      </w:r>
      <w:r>
        <w:t>costes</w:t>
      </w:r>
      <w:r w:rsidR="00CE077F">
        <w:t xml:space="preserve">  </w:t>
      </w:r>
      <w:r>
        <w:t>de</w:t>
      </w:r>
      <w:r w:rsidR="00CE077F">
        <w:t xml:space="preserve">  </w:t>
      </w:r>
      <w:r>
        <w:t>una</w:t>
      </w:r>
      <w:r w:rsidR="00CE077F">
        <w:t xml:space="preserve">  </w:t>
      </w:r>
      <w:r>
        <w:t xml:space="preserve">aplicación </w:t>
      </w:r>
      <w:proofErr w:type="spellStart"/>
      <w:r>
        <w:t>informática,antes</w:t>
      </w:r>
      <w:proofErr w:type="spellEnd"/>
      <w:r w:rsidR="00CE077F">
        <w:t xml:space="preserve">  </w:t>
      </w:r>
      <w:r>
        <w:t>de</w:t>
      </w:r>
      <w:r w:rsidR="00CE077F">
        <w:t xml:space="preserve">  </w:t>
      </w:r>
      <w:r>
        <w:t>desarrollarla,</w:t>
      </w:r>
      <w:r w:rsidR="00CE077F">
        <w:t xml:space="preserve">  </w:t>
      </w:r>
      <w:r>
        <w:t>es</w:t>
      </w:r>
      <w:r w:rsidR="00CE077F">
        <w:t xml:space="preserve">  </w:t>
      </w:r>
      <w:r>
        <w:t>una</w:t>
      </w:r>
      <w:r w:rsidR="00CE077F">
        <w:t xml:space="preserve">  </w:t>
      </w:r>
      <w:r>
        <w:t>tarea</w:t>
      </w:r>
      <w:r w:rsidR="00CE077F">
        <w:t xml:space="preserve">  </w:t>
      </w:r>
      <w:r>
        <w:t>que</w:t>
      </w:r>
      <w:r w:rsidR="00CE077F">
        <w:t xml:space="preserve">  </w:t>
      </w:r>
      <w:r>
        <w:t>entraña</w:t>
      </w:r>
      <w:r w:rsidR="00CE077F">
        <w:t xml:space="preserve">  </w:t>
      </w:r>
      <w:r>
        <w:t>gran</w:t>
      </w:r>
      <w:r w:rsidR="00CE077F">
        <w:t xml:space="preserve">  </w:t>
      </w:r>
      <w:r>
        <w:t>dificultad.</w:t>
      </w:r>
    </w:p>
    <w:p w:rsidR="005A72D2" w:rsidRDefault="005A72D2" w:rsidP="005A72D2">
      <w:r>
        <w:t>Sólo</w:t>
      </w:r>
      <w:r w:rsidR="00CE077F">
        <w:t xml:space="preserve">  </w:t>
      </w:r>
      <w:r>
        <w:t>si</w:t>
      </w:r>
      <w:r w:rsidR="00CE077F">
        <w:t xml:space="preserve">  </w:t>
      </w:r>
      <w:r>
        <w:t>se posee</w:t>
      </w:r>
      <w:r w:rsidR="00CE077F">
        <w:t xml:space="preserve">  </w:t>
      </w:r>
      <w:r>
        <w:t>experiencia</w:t>
      </w:r>
      <w:r w:rsidR="00CE077F">
        <w:t xml:space="preserve">  </w:t>
      </w:r>
      <w:r>
        <w:t>en</w:t>
      </w:r>
      <w:r w:rsidR="00CE077F">
        <w:t xml:space="preserve">  </w:t>
      </w:r>
      <w:r>
        <w:t>desarrollar</w:t>
      </w:r>
      <w:r w:rsidR="00CE077F">
        <w:t xml:space="preserve">  </w:t>
      </w:r>
      <w:r>
        <w:t>aplicaciones</w:t>
      </w:r>
      <w:r w:rsidR="00CE077F">
        <w:t xml:space="preserve">  </w:t>
      </w:r>
      <w:r>
        <w:t>similares</w:t>
      </w:r>
      <w:r w:rsidR="00CE077F">
        <w:t xml:space="preserve">  </w:t>
      </w:r>
      <w:r>
        <w:t>es</w:t>
      </w:r>
      <w:r w:rsidR="00CE077F">
        <w:t xml:space="preserve">  </w:t>
      </w:r>
      <w:r>
        <w:t>posible</w:t>
      </w:r>
      <w:r w:rsidR="00CE077F">
        <w:t xml:space="preserve">  </w:t>
      </w:r>
      <w:r>
        <w:t>realizar</w:t>
      </w:r>
      <w:r w:rsidR="00CE077F">
        <w:t xml:space="preserve">  </w:t>
      </w:r>
      <w:r>
        <w:t>una</w:t>
      </w:r>
      <w:r w:rsidR="00CE077F">
        <w:t xml:space="preserve">  </w:t>
      </w:r>
      <w:r>
        <w:t>estimación</w:t>
      </w:r>
      <w:r w:rsidR="00CE077F">
        <w:t xml:space="preserve">  </w:t>
      </w:r>
      <w:r>
        <w:t>previa</w:t>
      </w:r>
      <w:r w:rsidR="00CE077F">
        <w:t xml:space="preserve">  </w:t>
      </w:r>
      <w:r>
        <w:t>de</w:t>
      </w:r>
      <w:r w:rsidR="00CE077F">
        <w:t xml:space="preserve">  </w:t>
      </w:r>
      <w:r>
        <w:t>lo</w:t>
      </w:r>
      <w:r w:rsidR="00CE077F">
        <w:t xml:space="preserve">  </w:t>
      </w:r>
      <w:r>
        <w:t>que</w:t>
      </w:r>
      <w:r w:rsidR="00CE077F">
        <w:t xml:space="preserve">  </w:t>
      </w:r>
      <w:r>
        <w:t>puede</w:t>
      </w:r>
      <w:r w:rsidR="00CE077F">
        <w:t xml:space="preserve">  </w:t>
      </w:r>
      <w:r>
        <w:t>costar.</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5.3</w:t>
      </w:r>
      <w:r>
        <w:rPr>
          <w:b/>
        </w:rPr>
        <w:tab/>
        <w:t>Especificaciones</w:t>
      </w:r>
      <w:r w:rsidR="00CE077F">
        <w:rPr>
          <w:b/>
        </w:rPr>
        <w:t xml:space="preserve">  </w:t>
      </w:r>
      <w:r>
        <w:rPr>
          <w:b/>
        </w:rPr>
        <w:t>del</w:t>
      </w:r>
      <w:r w:rsidR="00CE077F">
        <w:rPr>
          <w:b/>
        </w:rPr>
        <w:t xml:space="preserve">  </w:t>
      </w:r>
      <w:r>
        <w:rPr>
          <w:b/>
        </w:rPr>
        <w:t>sistema.</w:t>
      </w:r>
    </w:p>
    <w:p w:rsidR="005A72D2" w:rsidRDefault="005A72D2" w:rsidP="005A72D2"/>
    <w:p w:rsidR="005A72D2" w:rsidRDefault="005A72D2" w:rsidP="005A72D2">
      <w:r>
        <w:t>La</w:t>
      </w:r>
      <w:r w:rsidR="00CE077F">
        <w:t xml:space="preserve">  </w:t>
      </w:r>
      <w:r>
        <w:t xml:space="preserve"> aplicación</w:t>
      </w:r>
      <w:r w:rsidR="00CE077F">
        <w:t xml:space="preserve">  </w:t>
      </w:r>
      <w:r>
        <w:t>informática</w:t>
      </w:r>
      <w:r w:rsidR="00CE077F">
        <w:t xml:space="preserve">  </w:t>
      </w:r>
      <w:r>
        <w:rPr>
          <w:b/>
          <w:i/>
        </w:rPr>
        <w:t>Explocal</w:t>
      </w:r>
      <w:r w:rsidR="00CE077F">
        <w:t xml:space="preserve">  </w:t>
      </w:r>
      <w:r>
        <w:t>está</w:t>
      </w:r>
      <w:r w:rsidR="00CE077F">
        <w:t xml:space="preserve">  </w:t>
      </w:r>
      <w:r>
        <w:t>pensada</w:t>
      </w:r>
      <w:r w:rsidR="00CE077F">
        <w:t xml:space="preserve">  </w:t>
      </w:r>
      <w:r>
        <w:t>para</w:t>
      </w:r>
      <w:r w:rsidR="00CE077F">
        <w:t xml:space="preserve">  </w:t>
      </w:r>
      <w:r>
        <w:t>poder</w:t>
      </w:r>
      <w:r w:rsidR="00CE077F">
        <w:t xml:space="preserve">  </w:t>
      </w:r>
      <w:r>
        <w:t>ser</w:t>
      </w:r>
      <w:r w:rsidR="00CE077F">
        <w:t xml:space="preserve">  </w:t>
      </w:r>
      <w:r>
        <w:t>utilizada</w:t>
      </w:r>
      <w:r w:rsidR="00CE077F">
        <w:t xml:space="preserve">  </w:t>
      </w:r>
      <w:r>
        <w:t>por</w:t>
      </w:r>
      <w:r w:rsidR="00CE077F">
        <w:t xml:space="preserve">  </w:t>
      </w:r>
      <w:r>
        <w:t>cualquier</w:t>
      </w:r>
      <w:r w:rsidR="00CE077F">
        <w:t xml:space="preserve">  </w:t>
      </w:r>
      <w:r>
        <w:t>usuario</w:t>
      </w:r>
      <w:r w:rsidR="00CE077F">
        <w:t xml:space="preserve">  </w:t>
      </w:r>
      <w:r>
        <w:t>de</w:t>
      </w:r>
      <w:r w:rsidR="00CE077F">
        <w:t xml:space="preserve">  </w:t>
      </w:r>
      <w:r>
        <w:t>ordenadores</w:t>
      </w:r>
      <w:r w:rsidR="00CE077F">
        <w:t xml:space="preserve">  </w:t>
      </w:r>
      <w:r>
        <w:t>personales.</w:t>
      </w:r>
    </w:p>
    <w:p w:rsidR="005A72D2" w:rsidRDefault="005A72D2" w:rsidP="005A72D2"/>
    <w:p w:rsidR="005A72D2" w:rsidRDefault="005A72D2" w:rsidP="005A72D2">
      <w:r>
        <w:t>Debido</w:t>
      </w:r>
      <w:r w:rsidR="00CE077F">
        <w:t xml:space="preserve">  </w:t>
      </w:r>
      <w:r>
        <w:t>a</w:t>
      </w:r>
      <w:r w:rsidR="00CE077F">
        <w:t xml:space="preserve">  </w:t>
      </w:r>
      <w:r>
        <w:t>la</w:t>
      </w:r>
      <w:r w:rsidR="00CE077F">
        <w:t xml:space="preserve">  </w:t>
      </w:r>
      <w:r>
        <w:t>gran</w:t>
      </w:r>
      <w:r w:rsidR="00CE077F">
        <w:t xml:space="preserve">  </w:t>
      </w:r>
      <w:r>
        <w:t>difusión</w:t>
      </w:r>
      <w:r w:rsidR="00CE077F">
        <w:t xml:space="preserve">  </w:t>
      </w:r>
      <w:r>
        <w:t>que</w:t>
      </w:r>
      <w:r w:rsidR="00CE077F">
        <w:t xml:space="preserve">  </w:t>
      </w:r>
      <w:r>
        <w:t>han</w:t>
      </w:r>
      <w:r w:rsidR="00CE077F">
        <w:t xml:space="preserve">  </w:t>
      </w:r>
      <w:r>
        <w:t>tenido</w:t>
      </w:r>
      <w:r w:rsidR="00CE077F">
        <w:t xml:space="preserve">  </w:t>
      </w:r>
      <w:r>
        <w:t>los</w:t>
      </w:r>
      <w:r w:rsidR="00CE077F">
        <w:t xml:space="preserve">  </w:t>
      </w:r>
      <w:r>
        <w:t>ordenadores</w:t>
      </w:r>
      <w:r w:rsidR="00CE077F">
        <w:t xml:space="preserve">  </w:t>
      </w:r>
      <w:r>
        <w:t>personales</w:t>
      </w:r>
      <w:r w:rsidR="00CE077F">
        <w:t xml:space="preserve">  </w:t>
      </w:r>
      <w:r>
        <w:t>tipo</w:t>
      </w:r>
      <w:r w:rsidR="00CE077F">
        <w:t xml:space="preserve">  </w:t>
      </w:r>
      <w:r>
        <w:rPr>
          <w:b/>
        </w:rPr>
        <w:t>IBM - PC</w:t>
      </w:r>
      <w:r w:rsidR="00CE077F">
        <w:rPr>
          <w:b/>
        </w:rPr>
        <w:t xml:space="preserve">  </w:t>
      </w:r>
      <w:r>
        <w:rPr>
          <w:b/>
        </w:rPr>
        <w:t>y</w:t>
      </w:r>
      <w:r w:rsidR="00CE077F">
        <w:rPr>
          <w:b/>
        </w:rPr>
        <w:t xml:space="preserve">  </w:t>
      </w:r>
      <w:r>
        <w:rPr>
          <w:b/>
        </w:rPr>
        <w:t>compatibles</w:t>
      </w:r>
      <w:r>
        <w:t>,</w:t>
      </w:r>
      <w:r w:rsidR="00CE077F">
        <w:t xml:space="preserve">  </w:t>
      </w:r>
      <w:r>
        <w:t>se</w:t>
      </w:r>
      <w:r w:rsidR="00CE077F">
        <w:t xml:space="preserve">  </w:t>
      </w:r>
      <w:r>
        <w:t>ha</w:t>
      </w:r>
      <w:r w:rsidR="00CE077F">
        <w:t xml:space="preserve">  </w:t>
      </w:r>
      <w:r>
        <w:t>optado</w:t>
      </w:r>
      <w:r w:rsidR="00CE077F">
        <w:t xml:space="preserve">  </w:t>
      </w:r>
      <w:r>
        <w:t>por</w:t>
      </w:r>
      <w:r w:rsidR="00CE077F">
        <w:t xml:space="preserve">  </w:t>
      </w:r>
      <w:r>
        <w:t>ellos</w:t>
      </w:r>
      <w:r w:rsidR="00CE077F">
        <w:t xml:space="preserve">  </w:t>
      </w:r>
      <w:r>
        <w:t>como</w:t>
      </w:r>
      <w:r w:rsidR="00CE077F">
        <w:t xml:space="preserve">  </w:t>
      </w:r>
      <w:r>
        <w:t>plataforma</w:t>
      </w:r>
      <w:r w:rsidR="00CE077F">
        <w:t xml:space="preserve">  </w:t>
      </w:r>
      <w:r>
        <w:t>de</w:t>
      </w:r>
      <w:r w:rsidR="00CE077F">
        <w:t xml:space="preserve">  </w:t>
      </w:r>
      <w:r>
        <w:t>desarrollo</w:t>
      </w:r>
      <w:r w:rsidR="00CE077F">
        <w:t xml:space="preserve">  </w:t>
      </w:r>
      <w:r>
        <w:t>de</w:t>
      </w:r>
      <w:r w:rsidR="00CE077F">
        <w:t xml:space="preserve">  </w:t>
      </w:r>
      <w:r>
        <w:t>la</w:t>
      </w:r>
      <w:r w:rsidR="00CE077F">
        <w:t xml:space="preserve">  </w:t>
      </w:r>
      <w:r>
        <w:t>aplicación</w:t>
      </w:r>
      <w:r w:rsidR="00CE077F">
        <w:t xml:space="preserve">  </w:t>
      </w:r>
      <w:r>
        <w:rPr>
          <w:b/>
          <w:i/>
        </w:rPr>
        <w:t>Explocal</w:t>
      </w:r>
      <w:r>
        <w:t>.</w:t>
      </w:r>
    </w:p>
    <w:p w:rsidR="005A72D2" w:rsidRDefault="005A72D2" w:rsidP="005A72D2"/>
    <w:p w:rsidR="005A72D2" w:rsidRDefault="005A72D2" w:rsidP="005A72D2">
      <w:r>
        <w:t>La</w:t>
      </w:r>
      <w:r w:rsidR="00CE077F">
        <w:t xml:space="preserve">  </w:t>
      </w:r>
      <w:r>
        <w:t>evolución</w:t>
      </w:r>
      <w:r w:rsidR="00CE077F">
        <w:t xml:space="preserve">  </w:t>
      </w:r>
      <w:r>
        <w:t>de</w:t>
      </w:r>
      <w:r w:rsidR="00CE077F">
        <w:t xml:space="preserve">  </w:t>
      </w:r>
      <w:r>
        <w:t>los</w:t>
      </w:r>
      <w:r w:rsidR="00CE077F">
        <w:t xml:space="preserve">  </w:t>
      </w:r>
      <w:r>
        <w:t>ordenadores</w:t>
      </w:r>
      <w:r w:rsidR="00CE077F">
        <w:t xml:space="preserve">  </w:t>
      </w:r>
      <w:r>
        <w:t>personales</w:t>
      </w:r>
      <w:r w:rsidR="00CE077F">
        <w:t xml:space="preserve">  </w:t>
      </w:r>
      <w:r>
        <w:t>ha</w:t>
      </w:r>
      <w:r w:rsidR="00CE077F">
        <w:t xml:space="preserve">  </w:t>
      </w:r>
      <w:r>
        <w:t>hecho</w:t>
      </w:r>
      <w:r w:rsidR="00CE077F">
        <w:t xml:space="preserve">  </w:t>
      </w:r>
      <w:r>
        <w:t>imprescindible</w:t>
      </w:r>
      <w:r w:rsidR="00CE077F">
        <w:t xml:space="preserve">  </w:t>
      </w:r>
      <w:r>
        <w:t>el</w:t>
      </w:r>
      <w:r w:rsidR="00CE077F">
        <w:t xml:space="preserve">  </w:t>
      </w:r>
      <w:r>
        <w:t>uso</w:t>
      </w:r>
      <w:r w:rsidR="00CE077F">
        <w:t xml:space="preserve">  </w:t>
      </w:r>
      <w:r>
        <w:t>de</w:t>
      </w:r>
      <w:r w:rsidR="00CE077F">
        <w:t xml:space="preserve">  </w:t>
      </w:r>
      <w:r>
        <w:t>sistemas</w:t>
      </w:r>
      <w:r w:rsidR="00CE077F">
        <w:t xml:space="preserve">  </w:t>
      </w:r>
      <w:r>
        <w:t>operativos</w:t>
      </w:r>
      <w:r w:rsidR="00CE077F">
        <w:t xml:space="preserve">  </w:t>
      </w:r>
      <w:r>
        <w:t>avanzados</w:t>
      </w:r>
      <w:r w:rsidR="00CE077F">
        <w:t xml:space="preserve">  </w:t>
      </w:r>
      <w:r>
        <w:t>para</w:t>
      </w:r>
      <w:r w:rsidR="00CE077F">
        <w:t xml:space="preserve">  </w:t>
      </w:r>
      <w:r>
        <w:t>poder</w:t>
      </w:r>
      <w:r w:rsidR="00CE077F">
        <w:t xml:space="preserve">  </w:t>
      </w:r>
      <w:r>
        <w:t>aprovechar</w:t>
      </w:r>
      <w:r w:rsidR="00CE077F">
        <w:t xml:space="preserve">  </w:t>
      </w:r>
      <w:r>
        <w:t>al</w:t>
      </w:r>
      <w:r w:rsidR="00CE077F">
        <w:t xml:space="preserve">  </w:t>
      </w:r>
      <w:r>
        <w:t>máximo las</w:t>
      </w:r>
      <w:r w:rsidR="00CE077F">
        <w:t xml:space="preserve">  </w:t>
      </w:r>
      <w:r>
        <w:t>posibilidades</w:t>
      </w:r>
      <w:r w:rsidR="00CE077F">
        <w:t xml:space="preserve">  </w:t>
      </w:r>
      <w:r>
        <w:t>de</w:t>
      </w:r>
      <w:r w:rsidR="00CE077F">
        <w:t xml:space="preserve">  </w:t>
      </w:r>
      <w:r>
        <w:t>los</w:t>
      </w:r>
      <w:r w:rsidR="00CE077F">
        <w:t xml:space="preserve">  </w:t>
      </w:r>
      <w:r>
        <w:t>procesadores</w:t>
      </w:r>
      <w:r w:rsidR="00CE077F">
        <w:t xml:space="preserve">  </w:t>
      </w:r>
      <w:r>
        <w:t>disponibles</w:t>
      </w:r>
      <w:r w:rsidR="00CE077F">
        <w:t xml:space="preserve">  </w:t>
      </w:r>
      <w:r>
        <w:t>en</w:t>
      </w:r>
      <w:r w:rsidR="00CE077F">
        <w:t xml:space="preserve">  </w:t>
      </w:r>
      <w:r>
        <w:t>la</w:t>
      </w:r>
      <w:r w:rsidR="00CE077F">
        <w:t xml:space="preserve">  </w:t>
      </w:r>
      <w:r>
        <w:t>actualidad.</w:t>
      </w:r>
    </w:p>
    <w:p w:rsidR="005A72D2" w:rsidRDefault="005A72D2" w:rsidP="005A72D2"/>
    <w:p w:rsidR="005A72D2" w:rsidRDefault="005A72D2" w:rsidP="005A72D2">
      <w:r>
        <w:t>De</w:t>
      </w:r>
      <w:r w:rsidR="00CE077F">
        <w:t xml:space="preserve">  </w:t>
      </w:r>
      <w:r>
        <w:t>todos</w:t>
      </w:r>
      <w:r w:rsidR="00CE077F">
        <w:t xml:space="preserve">  </w:t>
      </w:r>
      <w:r>
        <w:t>los</w:t>
      </w:r>
      <w:r w:rsidR="00CE077F">
        <w:t xml:space="preserve">  </w:t>
      </w:r>
      <w:r>
        <w:t>sistemas</w:t>
      </w:r>
      <w:r w:rsidR="00CE077F">
        <w:t xml:space="preserve">  </w:t>
      </w:r>
      <w:r>
        <w:t>operativos</w:t>
      </w:r>
      <w:r w:rsidR="00CE077F">
        <w:t xml:space="preserve">  </w:t>
      </w:r>
      <w:r>
        <w:t>de</w:t>
      </w:r>
      <w:r w:rsidR="00CE077F">
        <w:t xml:space="preserve">  </w:t>
      </w:r>
      <w:r>
        <w:t xml:space="preserve"> amplia</w:t>
      </w:r>
      <w:r w:rsidR="00CE077F">
        <w:t xml:space="preserve">  </w:t>
      </w:r>
      <w:r>
        <w:t>difusión</w:t>
      </w:r>
      <w:r w:rsidR="00CE077F">
        <w:t xml:space="preserve">  </w:t>
      </w:r>
      <w:r>
        <w:t>para</w:t>
      </w:r>
      <w:r w:rsidR="00CE077F">
        <w:t xml:space="preserve">  </w:t>
      </w:r>
      <w:r>
        <w:t>IBM - PC</w:t>
      </w:r>
      <w:r w:rsidR="00CE077F">
        <w:t xml:space="preserve">  </w:t>
      </w:r>
      <w:r>
        <w:t>son</w:t>
      </w:r>
      <w:r w:rsidR="00CE077F">
        <w:t xml:space="preserve">  </w:t>
      </w:r>
      <w:r>
        <w:t>sin</w:t>
      </w:r>
      <w:r w:rsidR="00CE077F">
        <w:t xml:space="preserve">  </w:t>
      </w:r>
      <w:r>
        <w:t>duda</w:t>
      </w:r>
      <w:r w:rsidR="00CE077F">
        <w:t xml:space="preserve">  </w:t>
      </w:r>
      <w:r>
        <w:t>el</w:t>
      </w:r>
      <w:r w:rsidR="00CE077F">
        <w:t xml:space="preserve">  </w:t>
      </w:r>
      <w:r>
        <w:rPr>
          <w:i/>
        </w:rPr>
        <w:t>Windows</w:t>
      </w:r>
      <w:r>
        <w:t xml:space="preserve"> y</w:t>
      </w:r>
      <w:r w:rsidR="00CE077F">
        <w:t xml:space="preserve">  </w:t>
      </w:r>
      <w:r>
        <w:t>el</w:t>
      </w:r>
      <w:r w:rsidR="00CE077F">
        <w:t xml:space="preserve">  </w:t>
      </w:r>
      <w:r>
        <w:t>MS-DOS, (ambos</w:t>
      </w:r>
      <w:r w:rsidR="00CE077F">
        <w:t xml:space="preserve">  </w:t>
      </w:r>
      <w:r>
        <w:t>desarrollados</w:t>
      </w:r>
      <w:r w:rsidR="00CE077F">
        <w:t xml:space="preserve">  </w:t>
      </w:r>
      <w:r>
        <w:t>por</w:t>
      </w:r>
      <w:r w:rsidR="00CE077F">
        <w:t xml:space="preserve">  </w:t>
      </w:r>
      <w:r>
        <w:t>Microsoft)</w:t>
      </w:r>
      <w:r w:rsidR="00CE077F">
        <w:t xml:space="preserve">    </w:t>
      </w:r>
      <w:r>
        <w:t>los</w:t>
      </w:r>
      <w:r w:rsidR="00CE077F">
        <w:t xml:space="preserve">  </w:t>
      </w:r>
      <w:r>
        <w:t>más</w:t>
      </w:r>
      <w:r w:rsidR="00CE077F">
        <w:t xml:space="preserve">  </w:t>
      </w:r>
      <w:r>
        <w:t>utilizados</w:t>
      </w:r>
      <w:r w:rsidR="00CE077F">
        <w:t xml:space="preserve">  </w:t>
      </w:r>
      <w:r>
        <w:t>en</w:t>
      </w:r>
      <w:r w:rsidR="00CE077F">
        <w:t xml:space="preserve">  </w:t>
      </w:r>
      <w:r>
        <w:t>la</w:t>
      </w:r>
      <w:r w:rsidR="00CE077F">
        <w:t xml:space="preserve">  </w:t>
      </w:r>
      <w:r>
        <w:t>actualidad</w:t>
      </w:r>
      <w:r w:rsidR="00CE077F">
        <w:t xml:space="preserve">  </w:t>
      </w:r>
      <w:r>
        <w:t>por</w:t>
      </w:r>
      <w:r w:rsidR="00CE077F">
        <w:t xml:space="preserve">  </w:t>
      </w:r>
      <w:r>
        <w:t>usuarios</w:t>
      </w:r>
      <w:r w:rsidR="00CE077F">
        <w:t xml:space="preserve">  </w:t>
      </w:r>
      <w:r>
        <w:t>de</w:t>
      </w:r>
      <w:r w:rsidR="00CE077F">
        <w:t xml:space="preserve">  </w:t>
      </w:r>
      <w:r>
        <w:t>todo</w:t>
      </w:r>
      <w:r w:rsidR="00CE077F">
        <w:t xml:space="preserve">  </w:t>
      </w:r>
      <w:r>
        <w:t>el</w:t>
      </w:r>
      <w:r w:rsidR="00CE077F">
        <w:t xml:space="preserve">  </w:t>
      </w:r>
      <w:r>
        <w:t>mundo.</w:t>
      </w:r>
    </w:p>
    <w:p w:rsidR="005A72D2" w:rsidRDefault="005A72D2" w:rsidP="005A72D2"/>
    <w:p w:rsidR="005A72D2" w:rsidRDefault="005A72D2" w:rsidP="005A72D2">
      <w:r>
        <w:t>La</w:t>
      </w:r>
      <w:r w:rsidR="00CE077F">
        <w:t xml:space="preserve">  </w:t>
      </w:r>
      <w:r>
        <w:t>aparición</w:t>
      </w:r>
      <w:r w:rsidR="00CE077F">
        <w:t xml:space="preserve">  </w:t>
      </w:r>
      <w:r>
        <w:t>de</w:t>
      </w:r>
      <w:r w:rsidR="00CE077F">
        <w:t xml:space="preserve">  </w:t>
      </w:r>
      <w:r>
        <w:t>la</w:t>
      </w:r>
      <w:r w:rsidR="00CE077F">
        <w:t xml:space="preserve">  </w:t>
      </w:r>
      <w:r>
        <w:t xml:space="preserve">versión </w:t>
      </w:r>
      <w:r>
        <w:rPr>
          <w:i/>
        </w:rPr>
        <w:t>Windows</w:t>
      </w:r>
      <w:r w:rsidR="00CE077F">
        <w:t xml:space="preserve">  </w:t>
      </w:r>
      <w:r>
        <w:t>95</w:t>
      </w:r>
      <w:r w:rsidR="00CE077F">
        <w:t xml:space="preserve">  </w:t>
      </w:r>
      <w:r>
        <w:t>del</w:t>
      </w:r>
      <w:r w:rsidR="00CE077F">
        <w:t xml:space="preserve">  </w:t>
      </w:r>
      <w:r>
        <w:t xml:space="preserve"> sistema</w:t>
      </w:r>
      <w:r w:rsidR="00CE077F">
        <w:t xml:space="preserve">  </w:t>
      </w:r>
      <w:r>
        <w:t>operativo</w:t>
      </w:r>
      <w:r w:rsidR="00CE077F">
        <w:t xml:space="preserve">  </w:t>
      </w:r>
      <w:r>
        <w:rPr>
          <w:i/>
        </w:rPr>
        <w:t>Microsoft</w:t>
      </w:r>
      <w:r w:rsidR="00CE077F">
        <w:t xml:space="preserve">  </w:t>
      </w:r>
      <w:r>
        <w:rPr>
          <w:i/>
        </w:rPr>
        <w:t>Windows</w:t>
      </w:r>
      <w:r w:rsidR="00CE077F">
        <w:t xml:space="preserve">  </w:t>
      </w:r>
      <w:r>
        <w:t xml:space="preserve"> no</w:t>
      </w:r>
      <w:r w:rsidR="00CE077F">
        <w:t xml:space="preserve">  </w:t>
      </w:r>
      <w:r>
        <w:t>ha</w:t>
      </w:r>
      <w:r w:rsidR="00CE077F">
        <w:t xml:space="preserve">  </w:t>
      </w:r>
      <w:r>
        <w:t>roto la</w:t>
      </w:r>
      <w:r w:rsidR="00CE077F">
        <w:t xml:space="preserve">  </w:t>
      </w:r>
      <w:r>
        <w:t>compatibilidad</w:t>
      </w:r>
      <w:r w:rsidR="00CE077F">
        <w:t xml:space="preserve">  </w:t>
      </w:r>
      <w:r>
        <w:t>con</w:t>
      </w:r>
      <w:r w:rsidR="00CE077F">
        <w:t xml:space="preserve">  </w:t>
      </w:r>
      <w:r>
        <w:t>las</w:t>
      </w:r>
      <w:r w:rsidR="00CE077F">
        <w:t xml:space="preserve">  </w:t>
      </w:r>
      <w:r>
        <w:t>versiones</w:t>
      </w:r>
      <w:r w:rsidR="00CE077F">
        <w:t xml:space="preserve">  </w:t>
      </w:r>
      <w:r>
        <w:t>anteriores</w:t>
      </w:r>
      <w:r w:rsidR="00CE077F">
        <w:t xml:space="preserve">  </w:t>
      </w:r>
      <w:r>
        <w:t>del</w:t>
      </w:r>
      <w:r w:rsidR="00CE077F">
        <w:t xml:space="preserve">  </w:t>
      </w:r>
      <w:r>
        <w:rPr>
          <w:i/>
        </w:rPr>
        <w:t>Windows</w:t>
      </w:r>
      <w:r w:rsidR="00CE077F">
        <w:t xml:space="preserve">  </w:t>
      </w:r>
      <w:r>
        <w:t>(</w:t>
      </w:r>
      <w:r>
        <w:rPr>
          <w:i/>
        </w:rPr>
        <w:t>3.0,</w:t>
      </w:r>
      <w:r w:rsidR="00CE077F">
        <w:rPr>
          <w:i/>
        </w:rPr>
        <w:t xml:space="preserve">  </w:t>
      </w:r>
      <w:r>
        <w:rPr>
          <w:i/>
        </w:rPr>
        <w:t>3.1,</w:t>
      </w:r>
      <w:r w:rsidR="00CE077F">
        <w:rPr>
          <w:i/>
        </w:rPr>
        <w:t xml:space="preserve">  </w:t>
      </w:r>
      <w:r>
        <w:rPr>
          <w:i/>
        </w:rPr>
        <w:t>3.11</w:t>
      </w:r>
      <w:r w:rsidR="00CE077F">
        <w:rPr>
          <w:i/>
        </w:rPr>
        <w:t xml:space="preserve">  </w:t>
      </w:r>
      <w:r>
        <w:rPr>
          <w:i/>
        </w:rPr>
        <w:t>para</w:t>
      </w:r>
      <w:r w:rsidR="00CE077F">
        <w:rPr>
          <w:i/>
        </w:rPr>
        <w:t xml:space="preserve">  </w:t>
      </w:r>
      <w:r>
        <w:rPr>
          <w:i/>
        </w:rPr>
        <w:t>Trabajo</w:t>
      </w:r>
      <w:r w:rsidR="00CE077F">
        <w:rPr>
          <w:i/>
        </w:rPr>
        <w:t xml:space="preserve">  </w:t>
      </w:r>
      <w:r>
        <w:rPr>
          <w:i/>
        </w:rPr>
        <w:t>en</w:t>
      </w:r>
      <w:r w:rsidR="00CE077F">
        <w:rPr>
          <w:i/>
        </w:rPr>
        <w:t xml:space="preserve">  </w:t>
      </w:r>
      <w:r>
        <w:rPr>
          <w:i/>
        </w:rPr>
        <w:t>Grupo</w:t>
      </w:r>
      <w:r>
        <w:t>),</w:t>
      </w:r>
      <w:r w:rsidR="00CE077F">
        <w:t xml:space="preserve">  </w:t>
      </w:r>
      <w:r>
        <w:t>ni</w:t>
      </w:r>
      <w:r w:rsidR="00CE077F">
        <w:t xml:space="preserve">  </w:t>
      </w:r>
      <w:r>
        <w:t>con</w:t>
      </w:r>
      <w:r w:rsidR="00CE077F">
        <w:t xml:space="preserve">  </w:t>
      </w:r>
      <w:r>
        <w:t>el</w:t>
      </w:r>
      <w:r w:rsidR="00CE077F">
        <w:t xml:space="preserve">  </w:t>
      </w:r>
      <w:r>
        <w:t>sistema</w:t>
      </w:r>
      <w:r w:rsidR="00CE077F">
        <w:t xml:space="preserve">  </w:t>
      </w:r>
      <w:r>
        <w:t>operativo</w:t>
      </w:r>
      <w:r w:rsidR="00CE077F">
        <w:t xml:space="preserve">  </w:t>
      </w:r>
      <w:r>
        <w:rPr>
          <w:i/>
        </w:rPr>
        <w:t>MS-DOS</w:t>
      </w:r>
      <w:r>
        <w:t>.</w:t>
      </w:r>
    </w:p>
    <w:p w:rsidR="005A72D2" w:rsidRDefault="005A72D2" w:rsidP="005A72D2"/>
    <w:p w:rsidR="005A72D2" w:rsidRDefault="005A72D2" w:rsidP="005A72D2">
      <w:r>
        <w:t>Esta</w:t>
      </w:r>
      <w:r w:rsidR="00CE077F">
        <w:t xml:space="preserve">  </w:t>
      </w:r>
      <w:r>
        <w:t>circunstancia</w:t>
      </w:r>
      <w:r w:rsidR="00CE077F">
        <w:t xml:space="preserve">  </w:t>
      </w:r>
      <w:r>
        <w:t>convierte</w:t>
      </w:r>
      <w:r w:rsidR="00CE077F">
        <w:t xml:space="preserve">  </w:t>
      </w:r>
      <w:r>
        <w:t>a</w:t>
      </w:r>
      <w:r w:rsidR="00CE077F">
        <w:t xml:space="preserve">  </w:t>
      </w:r>
      <w:r>
        <w:t>cualquiera</w:t>
      </w:r>
      <w:r w:rsidR="00CE077F">
        <w:t xml:space="preserve">  </w:t>
      </w:r>
      <w:r>
        <w:t>de</w:t>
      </w:r>
      <w:r w:rsidR="00CE077F">
        <w:t xml:space="preserve">  </w:t>
      </w:r>
      <w:r>
        <w:t>las</w:t>
      </w:r>
      <w:r w:rsidR="00CE077F">
        <w:t xml:space="preserve">  </w:t>
      </w:r>
      <w:r>
        <w:t>versiones</w:t>
      </w:r>
      <w:r w:rsidR="00CE077F">
        <w:t xml:space="preserve">  </w:t>
      </w:r>
      <w:r>
        <w:t>de</w:t>
      </w:r>
      <w:r w:rsidR="00CE077F">
        <w:t xml:space="preserve">  </w:t>
      </w:r>
      <w:r>
        <w:rPr>
          <w:i/>
        </w:rPr>
        <w:t>Windows</w:t>
      </w:r>
      <w:r w:rsidR="00CE077F">
        <w:t xml:space="preserve">  </w:t>
      </w:r>
      <w:r>
        <w:t xml:space="preserve"> 3.1</w:t>
      </w:r>
      <w:r w:rsidR="00CE077F">
        <w:t xml:space="preserve">  </w:t>
      </w:r>
      <w:r>
        <w:t>ó</w:t>
      </w:r>
      <w:r w:rsidR="00CE077F">
        <w:t xml:space="preserve">  </w:t>
      </w:r>
      <w:r>
        <w:t>3.11</w:t>
      </w:r>
      <w:r w:rsidR="00CE077F">
        <w:t xml:space="preserve">  </w:t>
      </w:r>
      <w:r>
        <w:t>en</w:t>
      </w:r>
      <w:r w:rsidR="00CE077F">
        <w:t xml:space="preserve">  </w:t>
      </w:r>
      <w:r>
        <w:t>las</w:t>
      </w:r>
      <w:r w:rsidR="00CE077F">
        <w:t xml:space="preserve">  </w:t>
      </w:r>
      <w:r>
        <w:t>más</w:t>
      </w:r>
      <w:r w:rsidR="00CE077F">
        <w:t xml:space="preserve">  </w:t>
      </w:r>
      <w:r>
        <w:t>compatibles,</w:t>
      </w:r>
      <w:r w:rsidR="00CE077F">
        <w:t xml:space="preserve">  </w:t>
      </w:r>
      <w:r>
        <w:t>a</w:t>
      </w:r>
      <w:r w:rsidR="00CE077F">
        <w:t xml:space="preserve">  </w:t>
      </w:r>
      <w:r>
        <w:t>excepción</w:t>
      </w:r>
      <w:r w:rsidR="00CE077F">
        <w:t xml:space="preserve">  </w:t>
      </w:r>
      <w:r>
        <w:t>del</w:t>
      </w:r>
      <w:r w:rsidR="00CE077F">
        <w:t xml:space="preserve">  </w:t>
      </w:r>
      <w:r>
        <w:t>MS-DOS,</w:t>
      </w:r>
      <w:r w:rsidR="00CE077F">
        <w:t xml:space="preserve">  </w:t>
      </w:r>
      <w:r>
        <w:t>puesto</w:t>
      </w:r>
      <w:r w:rsidR="00CE077F">
        <w:t xml:space="preserve">  </w:t>
      </w:r>
      <w:r>
        <w:t>que también</w:t>
      </w:r>
      <w:r w:rsidR="00CE077F">
        <w:t xml:space="preserve">  </w:t>
      </w:r>
      <w:r>
        <w:t>lo</w:t>
      </w:r>
      <w:r w:rsidR="00CE077F">
        <w:t xml:space="preserve">  </w:t>
      </w:r>
      <w:r>
        <w:t>son</w:t>
      </w:r>
      <w:r w:rsidR="00CE077F">
        <w:t xml:space="preserve">  </w:t>
      </w:r>
      <w:r>
        <w:t>con</w:t>
      </w:r>
      <w:r w:rsidR="00CE077F">
        <w:t xml:space="preserve">  </w:t>
      </w:r>
      <w:r>
        <w:t>los</w:t>
      </w:r>
      <w:r w:rsidR="00CE077F">
        <w:t xml:space="preserve">  </w:t>
      </w:r>
      <w:r>
        <w:t>sistemas</w:t>
      </w:r>
      <w:r w:rsidR="00CE077F">
        <w:t xml:space="preserve">  </w:t>
      </w:r>
      <w:r>
        <w:t>operativos</w:t>
      </w:r>
      <w:r w:rsidR="00CE077F">
        <w:t xml:space="preserve">  </w:t>
      </w:r>
      <w:r>
        <w:rPr>
          <w:i/>
        </w:rPr>
        <w:t>OS/2</w:t>
      </w:r>
      <w:r w:rsidR="00CE077F">
        <w:rPr>
          <w:i/>
        </w:rPr>
        <w:t xml:space="preserve">  </w:t>
      </w:r>
      <w:r>
        <w:t>y</w:t>
      </w:r>
      <w:r w:rsidR="00CE077F">
        <w:rPr>
          <w:i/>
        </w:rPr>
        <w:t xml:space="preserve">  </w:t>
      </w:r>
      <w:r>
        <w:rPr>
          <w:i/>
        </w:rPr>
        <w:t>OS/2</w:t>
      </w:r>
      <w:r w:rsidR="00CE077F">
        <w:rPr>
          <w:i/>
        </w:rPr>
        <w:t xml:space="preserve">  </w:t>
      </w:r>
      <w:proofErr w:type="spellStart"/>
      <w:r>
        <w:rPr>
          <w:i/>
        </w:rPr>
        <w:t>Warp</w:t>
      </w:r>
      <w:proofErr w:type="spellEnd"/>
      <w:r w:rsidR="00CE077F">
        <w:rPr>
          <w:i/>
        </w:rPr>
        <w:t xml:space="preserve">  </w:t>
      </w:r>
      <w:r>
        <w:t>de</w:t>
      </w:r>
      <w:r w:rsidR="00CE077F">
        <w:t xml:space="preserve">  </w:t>
      </w:r>
      <w:r>
        <w:t>IBM</w:t>
      </w:r>
      <w:r>
        <w:rPr>
          <w:i/>
        </w:rP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5.3.1</w:t>
      </w:r>
      <w:r>
        <w:rPr>
          <w:b/>
        </w:rPr>
        <w:tab/>
        <w:t>Características</w:t>
      </w:r>
      <w:r w:rsidR="00CE077F">
        <w:rPr>
          <w:b/>
        </w:rPr>
        <w:t xml:space="preserve">  </w:t>
      </w:r>
      <w:r>
        <w:rPr>
          <w:b/>
        </w:rPr>
        <w:t>del</w:t>
      </w:r>
      <w:r w:rsidR="00CE077F">
        <w:rPr>
          <w:b/>
        </w:rPr>
        <w:t xml:space="preserve">  </w:t>
      </w:r>
      <w:r>
        <w:rPr>
          <w:b/>
        </w:rPr>
        <w:t>entorno</w:t>
      </w:r>
      <w:r w:rsidR="00CE077F">
        <w:rPr>
          <w:b/>
        </w:rPr>
        <w:t xml:space="preserve">  </w:t>
      </w:r>
      <w:r>
        <w:rPr>
          <w:b/>
          <w:i/>
        </w:rPr>
        <w:t>Windows</w:t>
      </w:r>
      <w:r>
        <w:rPr>
          <w:b/>
        </w:rPr>
        <w:t>. Comparación</w:t>
      </w:r>
      <w:r w:rsidR="00CE077F">
        <w:rPr>
          <w:b/>
        </w:rPr>
        <w:t xml:space="preserve">  </w:t>
      </w:r>
      <w:r>
        <w:rPr>
          <w:b/>
        </w:rPr>
        <w:t>con</w:t>
      </w:r>
      <w:r w:rsidR="00CE077F">
        <w:rPr>
          <w:b/>
        </w:rPr>
        <w:t xml:space="preserve">  </w:t>
      </w:r>
      <w:r>
        <w:rPr>
          <w:b/>
        </w:rPr>
        <w:t>el</w:t>
      </w:r>
      <w:r w:rsidR="00CE077F">
        <w:rPr>
          <w:b/>
        </w:rPr>
        <w:t xml:space="preserve">  </w:t>
      </w:r>
      <w:r>
        <w:rPr>
          <w:b/>
        </w:rPr>
        <w:t>DOS.</w:t>
      </w:r>
    </w:p>
    <w:p w:rsidR="005A72D2" w:rsidRDefault="005A72D2" w:rsidP="005A72D2"/>
    <w:p w:rsidR="005A72D2" w:rsidRDefault="005A72D2" w:rsidP="005A72D2">
      <w:r>
        <w:t>Se</w:t>
      </w:r>
      <w:r w:rsidR="00CE077F">
        <w:t xml:space="preserve">  </w:t>
      </w:r>
      <w:r>
        <w:t>puede</w:t>
      </w:r>
      <w:r w:rsidR="00CE077F">
        <w:t xml:space="preserve">  </w:t>
      </w:r>
      <w:r>
        <w:t>decir</w:t>
      </w:r>
      <w:r w:rsidR="00CE077F">
        <w:t xml:space="preserve">  </w:t>
      </w:r>
      <w:r>
        <w:t>que</w:t>
      </w:r>
      <w:r w:rsidR="00CE077F">
        <w:t xml:space="preserve">  </w:t>
      </w:r>
      <w:r>
        <w:rPr>
          <w:i/>
        </w:rPr>
        <w:t>Windows</w:t>
      </w:r>
      <w:r w:rsidR="00CE077F">
        <w:t xml:space="preserve">  </w:t>
      </w:r>
      <w:r>
        <w:t>es</w:t>
      </w:r>
      <w:r w:rsidR="00CE077F">
        <w:t xml:space="preserve">  </w:t>
      </w:r>
      <w:r>
        <w:t>más</w:t>
      </w:r>
      <w:r w:rsidR="00CE077F">
        <w:t xml:space="preserve">  </w:t>
      </w:r>
      <w:r>
        <w:t>que</w:t>
      </w:r>
      <w:r w:rsidR="00CE077F">
        <w:t xml:space="preserve">  </w:t>
      </w:r>
      <w:r>
        <w:t>un</w:t>
      </w:r>
      <w:r w:rsidR="00CE077F">
        <w:t xml:space="preserve">  </w:t>
      </w:r>
      <w:r>
        <w:t>sistema</w:t>
      </w:r>
      <w:r w:rsidR="00CE077F">
        <w:t xml:space="preserve">  </w:t>
      </w:r>
      <w:r>
        <w:t>operativo</w:t>
      </w:r>
      <w:r w:rsidR="00CE077F">
        <w:t xml:space="preserve">  </w:t>
      </w:r>
      <w:r>
        <w:t>es</w:t>
      </w:r>
      <w:r w:rsidR="00CE077F">
        <w:t xml:space="preserve">  </w:t>
      </w:r>
      <w:r>
        <w:t>un</w:t>
      </w:r>
      <w:r w:rsidR="00CE077F">
        <w:t xml:space="preserve">  </w:t>
      </w:r>
      <w:r>
        <w:t>entorno</w:t>
      </w:r>
      <w:r w:rsidR="00CE077F">
        <w:t xml:space="preserve">  </w:t>
      </w:r>
      <w:r>
        <w:t>gráfico.</w:t>
      </w:r>
    </w:p>
    <w:p w:rsidR="005A72D2" w:rsidRDefault="005A72D2" w:rsidP="005A72D2">
      <w:r>
        <w:rPr>
          <w:i/>
        </w:rPr>
        <w:t>Microsoft Windows</w:t>
      </w:r>
      <w:r w:rsidR="00CE077F">
        <w:t xml:space="preserve">  </w:t>
      </w:r>
      <w:r>
        <w:t>hace</w:t>
      </w:r>
      <w:r w:rsidR="00CE077F">
        <w:t xml:space="preserve">  </w:t>
      </w:r>
      <w:r>
        <w:t>más</w:t>
      </w:r>
      <w:r w:rsidR="00CE077F">
        <w:t xml:space="preserve">  </w:t>
      </w:r>
      <w:r>
        <w:t>sencilla</w:t>
      </w:r>
      <w:r w:rsidR="00CE077F">
        <w:t xml:space="preserve">  </w:t>
      </w:r>
      <w:r>
        <w:t>la</w:t>
      </w:r>
      <w:r w:rsidR="00CE077F">
        <w:t xml:space="preserve">  </w:t>
      </w:r>
      <w:r>
        <w:t>vida</w:t>
      </w:r>
      <w:r w:rsidR="00CE077F">
        <w:t xml:space="preserve">  </w:t>
      </w:r>
      <w:r>
        <w:t>de</w:t>
      </w:r>
      <w:r w:rsidR="00CE077F">
        <w:t xml:space="preserve">  </w:t>
      </w:r>
      <w:r>
        <w:t>usuario.</w:t>
      </w:r>
    </w:p>
    <w:p w:rsidR="005A72D2" w:rsidRDefault="005A72D2" w:rsidP="005A72D2">
      <w:r>
        <w:t>Las</w:t>
      </w:r>
      <w:r w:rsidR="00CE077F">
        <w:t xml:space="preserve">  </w:t>
      </w:r>
      <w:r>
        <w:t>aplicaciones</w:t>
      </w:r>
      <w:r w:rsidR="00CE077F">
        <w:t xml:space="preserve">  </w:t>
      </w:r>
      <w:r>
        <w:t>informáticas</w:t>
      </w:r>
      <w:r w:rsidR="00CE077F">
        <w:t xml:space="preserve">  </w:t>
      </w:r>
      <w:r>
        <w:t>para</w:t>
      </w:r>
      <w:r w:rsidR="00CE077F">
        <w:t xml:space="preserve">  </w:t>
      </w:r>
      <w:r>
        <w:rPr>
          <w:i/>
        </w:rPr>
        <w:t>Windows</w:t>
      </w:r>
      <w:r w:rsidR="00CE077F">
        <w:t xml:space="preserve">  </w:t>
      </w:r>
      <w:r>
        <w:t>reducen</w:t>
      </w:r>
      <w:r w:rsidR="00CE077F">
        <w:t xml:space="preserve">  </w:t>
      </w:r>
      <w:r>
        <w:t>la</w:t>
      </w:r>
      <w:r w:rsidR="00CE077F">
        <w:t xml:space="preserve">  </w:t>
      </w:r>
      <w:r>
        <w:t>curva</w:t>
      </w:r>
      <w:r w:rsidR="00CE077F">
        <w:t xml:space="preserve">  </w:t>
      </w:r>
      <w:r>
        <w:t>de</w:t>
      </w:r>
      <w:r w:rsidR="00CE077F">
        <w:t xml:space="preserve">  </w:t>
      </w:r>
      <w:r>
        <w:t>aprendizaje</w:t>
      </w:r>
      <w:r w:rsidR="00CE077F">
        <w:t xml:space="preserve">  </w:t>
      </w:r>
      <w:r>
        <w:t>mediante</w:t>
      </w:r>
      <w:r w:rsidR="00CE077F">
        <w:t xml:space="preserve">  </w:t>
      </w:r>
      <w:r>
        <w:t>el</w:t>
      </w:r>
      <w:r w:rsidR="00CE077F">
        <w:t xml:space="preserve">  </w:t>
      </w:r>
      <w:r>
        <w:t>empleo</w:t>
      </w:r>
      <w:r w:rsidR="00CE077F">
        <w:t xml:space="preserve">  </w:t>
      </w:r>
      <w:r>
        <w:t>de</w:t>
      </w:r>
      <w:r w:rsidR="00CE077F">
        <w:t xml:space="preserve">  </w:t>
      </w:r>
      <w:r>
        <w:t>interfaces</w:t>
      </w:r>
      <w:r w:rsidR="00CE077F">
        <w:t xml:space="preserve">  </w:t>
      </w:r>
      <w:r>
        <w:t>de</w:t>
      </w:r>
      <w:r w:rsidR="00CE077F">
        <w:t xml:space="preserve">  </w:t>
      </w:r>
      <w:r>
        <w:t>usuario</w:t>
      </w:r>
      <w:r w:rsidR="00CE077F">
        <w:t xml:space="preserve">  </w:t>
      </w:r>
      <w:r>
        <w:t>familiares:</w:t>
      </w:r>
      <w:r w:rsidR="00CE077F">
        <w:t xml:space="preserve">  </w:t>
      </w:r>
      <w:r>
        <w:t>Una</w:t>
      </w:r>
      <w:r w:rsidR="00CE077F">
        <w:t xml:space="preserve">  </w:t>
      </w:r>
      <w:r>
        <w:t>vez</w:t>
      </w:r>
      <w:r w:rsidR="00CE077F">
        <w:t xml:space="preserve">  </w:t>
      </w:r>
      <w:r>
        <w:t>que</w:t>
      </w:r>
      <w:r w:rsidR="00CE077F">
        <w:t xml:space="preserve">  </w:t>
      </w:r>
      <w:r>
        <w:t>el</w:t>
      </w:r>
      <w:r w:rsidR="00CE077F">
        <w:t xml:space="preserve">  </w:t>
      </w:r>
      <w:r>
        <w:t>usuario</w:t>
      </w:r>
      <w:r w:rsidR="00CE077F">
        <w:t xml:space="preserve">  </w:t>
      </w:r>
      <w:r>
        <w:t>ha</w:t>
      </w:r>
      <w:r w:rsidR="00CE077F">
        <w:t xml:space="preserve">  </w:t>
      </w:r>
      <w:r>
        <w:t>configurado</w:t>
      </w:r>
      <w:r w:rsidR="00CE077F">
        <w:t xml:space="preserve">  </w:t>
      </w:r>
      <w:r>
        <w:rPr>
          <w:i/>
        </w:rPr>
        <w:t>Windows</w:t>
      </w:r>
      <w:r w:rsidR="00CE077F">
        <w:t xml:space="preserve">  </w:t>
      </w:r>
      <w:r>
        <w:t>para</w:t>
      </w:r>
      <w:r w:rsidR="00CE077F">
        <w:t xml:space="preserve">  </w:t>
      </w:r>
      <w:r>
        <w:t>un</w:t>
      </w:r>
      <w:r w:rsidR="00CE077F">
        <w:t xml:space="preserve">  </w:t>
      </w:r>
      <w:r>
        <w:t>monitor</w:t>
      </w:r>
      <w:r w:rsidR="00CE077F">
        <w:t xml:space="preserve">  </w:t>
      </w:r>
      <w:r>
        <w:t>y</w:t>
      </w:r>
      <w:r w:rsidR="00CE077F">
        <w:t xml:space="preserve">  </w:t>
      </w:r>
      <w:r>
        <w:t>una</w:t>
      </w:r>
      <w:r w:rsidR="00CE077F">
        <w:t xml:space="preserve">  </w:t>
      </w:r>
      <w:r>
        <w:t>impresora</w:t>
      </w:r>
      <w:r w:rsidR="00CE077F">
        <w:t xml:space="preserve">  </w:t>
      </w:r>
      <w:r>
        <w:t>particulares</w:t>
      </w:r>
      <w:r w:rsidR="00CE077F">
        <w:t xml:space="preserve">  </w:t>
      </w:r>
      <w:r>
        <w:t>desaparecen</w:t>
      </w:r>
      <w:r w:rsidR="00CE077F">
        <w:t xml:space="preserve">  </w:t>
      </w:r>
      <w:r>
        <w:t>los</w:t>
      </w:r>
      <w:r w:rsidR="00CE077F">
        <w:t xml:space="preserve">  </w:t>
      </w:r>
      <w:r>
        <w:t>persistentes</w:t>
      </w:r>
      <w:r w:rsidR="00CE077F">
        <w:t xml:space="preserve">  </w:t>
      </w:r>
      <w:r>
        <w:t>problemas</w:t>
      </w:r>
      <w:r w:rsidR="00CE077F">
        <w:t xml:space="preserve">  </w:t>
      </w:r>
      <w:r>
        <w:t>de</w:t>
      </w:r>
      <w:r w:rsidR="00CE077F">
        <w:t xml:space="preserve">  </w:t>
      </w:r>
      <w:r>
        <w:t>compatibilidad</w:t>
      </w:r>
      <w:r w:rsidR="00CE077F">
        <w:t xml:space="preserve">  </w:t>
      </w:r>
      <w:r>
        <w:t>que</w:t>
      </w:r>
      <w:r w:rsidR="00CE077F">
        <w:t xml:space="preserve">  </w:t>
      </w:r>
      <w:r>
        <w:t>antes</w:t>
      </w:r>
      <w:r w:rsidR="00CE077F">
        <w:t xml:space="preserve">  </w:t>
      </w:r>
      <w:r>
        <w:t>se</w:t>
      </w:r>
      <w:r w:rsidR="00CE077F">
        <w:t xml:space="preserve">  </w:t>
      </w:r>
      <w:r>
        <w:t>producían</w:t>
      </w:r>
      <w:r w:rsidR="00CE077F">
        <w:t xml:space="preserve">  </w:t>
      </w:r>
      <w:r>
        <w:t>con</w:t>
      </w:r>
      <w:r w:rsidR="00CE077F">
        <w:t xml:space="preserve">  </w:t>
      </w:r>
      <w:r>
        <w:t>la</w:t>
      </w:r>
      <w:r w:rsidR="00CE077F">
        <w:t xml:space="preserve">  </w:t>
      </w:r>
      <w:r>
        <w:t>instalación</w:t>
      </w:r>
      <w:r w:rsidR="00CE077F">
        <w:t xml:space="preserve">  </w:t>
      </w:r>
      <w:r>
        <w:t>de</w:t>
      </w:r>
      <w:r w:rsidR="00CE077F">
        <w:t xml:space="preserve">  </w:t>
      </w:r>
      <w:r>
        <w:t>cada</w:t>
      </w:r>
      <w:r w:rsidR="00CE077F">
        <w:t xml:space="preserve">  </w:t>
      </w:r>
      <w:r>
        <w:t>nuevo</w:t>
      </w:r>
      <w:r w:rsidR="00CE077F">
        <w:t xml:space="preserve">  </w:t>
      </w:r>
      <w:r>
        <w:t xml:space="preserve"> paquete</w:t>
      </w:r>
      <w:r w:rsidR="00CE077F">
        <w:t xml:space="preserve">  </w:t>
      </w:r>
      <w:r>
        <w:t>de</w:t>
      </w:r>
      <w:r w:rsidR="00CE077F">
        <w:t xml:space="preserve">  </w:t>
      </w:r>
      <w:r>
        <w:rPr>
          <w:i/>
        </w:rPr>
        <w:t>software</w:t>
      </w:r>
      <w:r w:rsidR="00CE077F">
        <w:t xml:space="preserve">  </w:t>
      </w:r>
      <w:r>
        <w:t>en</w:t>
      </w:r>
      <w:r w:rsidR="00CE077F">
        <w:t xml:space="preserve">    </w:t>
      </w:r>
      <w:r>
        <w:rPr>
          <w:i/>
        </w:rPr>
        <w:t>MS-DOS</w:t>
      </w:r>
      <w:r>
        <w:t>.</w:t>
      </w:r>
    </w:p>
    <w:p w:rsidR="005A72D2" w:rsidRDefault="005A72D2" w:rsidP="005A72D2"/>
    <w:p w:rsidR="005A72D2" w:rsidRDefault="005A72D2" w:rsidP="005A72D2">
      <w:r>
        <w:t>El</w:t>
      </w:r>
      <w:r w:rsidR="00CE077F">
        <w:t xml:space="preserve">  </w:t>
      </w:r>
      <w:r>
        <w:t>usuario</w:t>
      </w:r>
      <w:r w:rsidR="00CE077F">
        <w:t xml:space="preserve">  </w:t>
      </w:r>
      <w:r>
        <w:t>también</w:t>
      </w:r>
      <w:r w:rsidR="00CE077F">
        <w:t xml:space="preserve">  </w:t>
      </w:r>
      <w:r>
        <w:t>se</w:t>
      </w:r>
      <w:r w:rsidR="00CE077F">
        <w:t xml:space="preserve">  </w:t>
      </w:r>
      <w:r>
        <w:t>beneficia</w:t>
      </w:r>
      <w:r w:rsidR="00CE077F">
        <w:t xml:space="preserve">  </w:t>
      </w:r>
      <w:r>
        <w:t>de</w:t>
      </w:r>
      <w:r w:rsidR="00CE077F">
        <w:t xml:space="preserve">  </w:t>
      </w:r>
      <w:r>
        <w:t>algunas</w:t>
      </w:r>
      <w:r w:rsidR="00CE077F">
        <w:t xml:space="preserve">  </w:t>
      </w:r>
      <w:r>
        <w:t>características</w:t>
      </w:r>
      <w:r w:rsidR="00CE077F">
        <w:t xml:space="preserve">  </w:t>
      </w:r>
      <w:r>
        <w:t>implícitas</w:t>
      </w:r>
      <w:r w:rsidR="00CE077F">
        <w:t xml:space="preserve">  </w:t>
      </w:r>
      <w:r>
        <w:t>en</w:t>
      </w:r>
      <w:r w:rsidR="00CE077F">
        <w:t xml:space="preserve">  </w:t>
      </w:r>
      <w:r>
        <w:rPr>
          <w:i/>
        </w:rPr>
        <w:t>Windows</w:t>
      </w:r>
      <w:r w:rsidR="00CE077F">
        <w:t xml:space="preserve">  </w:t>
      </w:r>
      <w:r>
        <w:t>como:</w:t>
      </w:r>
      <w:r w:rsidR="00CE077F">
        <w:t xml:space="preserve">  </w:t>
      </w:r>
      <w:r>
        <w:t>la</w:t>
      </w:r>
      <w:r w:rsidR="00CE077F">
        <w:t xml:space="preserve">  </w:t>
      </w:r>
      <w:r>
        <w:t>transferencia</w:t>
      </w:r>
      <w:r w:rsidR="00CE077F">
        <w:t xml:space="preserve">  </w:t>
      </w:r>
      <w:r>
        <w:t>de</w:t>
      </w:r>
      <w:r w:rsidR="00CE077F">
        <w:t xml:space="preserve">  </w:t>
      </w:r>
      <w:r>
        <w:t>datos</w:t>
      </w:r>
      <w:r w:rsidR="00CE077F">
        <w:t xml:space="preserve">  </w:t>
      </w:r>
      <w:r>
        <w:t>entre</w:t>
      </w:r>
      <w:r w:rsidR="00CE077F">
        <w:t xml:space="preserve">  </w:t>
      </w:r>
      <w:r>
        <w:t>distintos</w:t>
      </w:r>
      <w:r w:rsidR="00CE077F">
        <w:t xml:space="preserve">  </w:t>
      </w:r>
      <w:r>
        <w:t xml:space="preserve">programas </w:t>
      </w:r>
    </w:p>
    <w:p w:rsidR="005A72D2" w:rsidRDefault="005A72D2" w:rsidP="005A72D2">
      <w:r>
        <w:t>(mediante</w:t>
      </w:r>
      <w:r w:rsidR="00CE077F">
        <w:t xml:space="preserve">  </w:t>
      </w:r>
      <w:r>
        <w:t>el</w:t>
      </w:r>
      <w:r w:rsidR="00CE077F">
        <w:t xml:space="preserve">  </w:t>
      </w:r>
      <w:r>
        <w:t>portapapeles),</w:t>
      </w:r>
      <w:r w:rsidR="00CE077F">
        <w:t xml:space="preserve">  </w:t>
      </w:r>
      <w:r>
        <w:t>la</w:t>
      </w:r>
      <w:r w:rsidR="00CE077F">
        <w:t xml:space="preserve">  </w:t>
      </w:r>
      <w:r>
        <w:t>ejecución</w:t>
      </w:r>
      <w:r w:rsidR="00CE077F">
        <w:t xml:space="preserve">  </w:t>
      </w:r>
      <w:r>
        <w:t>de</w:t>
      </w:r>
      <w:r w:rsidR="00CE077F">
        <w:t xml:space="preserve">  </w:t>
      </w:r>
      <w:r>
        <w:t>más</w:t>
      </w:r>
      <w:r w:rsidR="00CE077F">
        <w:t xml:space="preserve">  </w:t>
      </w:r>
      <w:r>
        <w:t>de</w:t>
      </w:r>
      <w:r w:rsidR="00CE077F">
        <w:t xml:space="preserve">  </w:t>
      </w:r>
      <w:r>
        <w:t>un</w:t>
      </w:r>
      <w:r w:rsidR="00CE077F">
        <w:t xml:space="preserve">  </w:t>
      </w:r>
      <w:r>
        <w:t>programa</w:t>
      </w:r>
      <w:r w:rsidR="00CE077F">
        <w:t xml:space="preserve">  </w:t>
      </w:r>
      <w:r>
        <w:t>a</w:t>
      </w:r>
      <w:r w:rsidR="00CE077F">
        <w:t xml:space="preserve">  </w:t>
      </w:r>
      <w:r>
        <w:t>la</w:t>
      </w:r>
      <w:r w:rsidR="00CE077F">
        <w:t xml:space="preserve">  </w:t>
      </w:r>
      <w:r>
        <w:t>vez,</w:t>
      </w:r>
      <w:r w:rsidR="00CE077F">
        <w:t xml:space="preserve">  </w:t>
      </w:r>
      <w:r>
        <w:t>la</w:t>
      </w:r>
      <w:r w:rsidR="00CE077F">
        <w:t xml:space="preserve">  </w:t>
      </w:r>
      <w:r>
        <w:t>posibilidad</w:t>
      </w:r>
      <w:r w:rsidR="00CE077F">
        <w:t xml:space="preserve">  </w:t>
      </w:r>
      <w:r>
        <w:t>de</w:t>
      </w:r>
      <w:r w:rsidR="00CE077F">
        <w:t xml:space="preserve">  </w:t>
      </w:r>
      <w:r>
        <w:t>establecer</w:t>
      </w:r>
      <w:r w:rsidR="00CE077F">
        <w:t xml:space="preserve">  </w:t>
      </w:r>
      <w:r>
        <w:t>enlaces</w:t>
      </w:r>
      <w:r w:rsidR="00CE077F">
        <w:t xml:space="preserve">  </w:t>
      </w:r>
      <w:r>
        <w:t>dinámicos</w:t>
      </w:r>
      <w:r w:rsidR="00CE077F">
        <w:t xml:space="preserve">  </w:t>
      </w:r>
      <w:r>
        <w:t>entre</w:t>
      </w:r>
      <w:r w:rsidR="00CE077F">
        <w:t xml:space="preserve">  </w:t>
      </w:r>
      <w:r>
        <w:t>programas</w:t>
      </w:r>
      <w:r w:rsidR="00CE077F">
        <w:t xml:space="preserve">  </w:t>
      </w:r>
      <w:r>
        <w:t>en</w:t>
      </w:r>
      <w:r w:rsidR="00CE077F">
        <w:t xml:space="preserve">  </w:t>
      </w:r>
      <w:r>
        <w:t>ejecución,</w:t>
      </w:r>
      <w:r w:rsidR="00CE077F">
        <w:t xml:space="preserve">  </w:t>
      </w:r>
      <w:r>
        <w:t>la</w:t>
      </w:r>
      <w:r w:rsidR="00CE077F">
        <w:t xml:space="preserve">  </w:t>
      </w:r>
      <w:r>
        <w:t>mezcla</w:t>
      </w:r>
      <w:r w:rsidR="00CE077F">
        <w:t xml:space="preserve">  </w:t>
      </w:r>
      <w:r>
        <w:t>entre</w:t>
      </w:r>
      <w:r w:rsidR="00CE077F">
        <w:t xml:space="preserve">  </w:t>
      </w:r>
      <w:r>
        <w:t>texto</w:t>
      </w:r>
      <w:r w:rsidR="00CE077F">
        <w:t xml:space="preserve">  </w:t>
      </w:r>
      <w:r>
        <w:t>y</w:t>
      </w:r>
      <w:r w:rsidR="00CE077F">
        <w:t xml:space="preserve">  </w:t>
      </w:r>
      <w:r>
        <w:t>gráficos</w:t>
      </w:r>
      <w:r w:rsidR="00CE077F">
        <w:t xml:space="preserve">  </w:t>
      </w:r>
      <w:r>
        <w:t xml:space="preserve"> y</w:t>
      </w:r>
      <w:r w:rsidR="00CE077F">
        <w:t xml:space="preserve">  </w:t>
      </w:r>
      <w:r>
        <w:t xml:space="preserve"> un</w:t>
      </w:r>
      <w:r w:rsidR="00CE077F">
        <w:t xml:space="preserve">  </w:t>
      </w:r>
      <w:r>
        <w:t>interfaz</w:t>
      </w:r>
      <w:r w:rsidR="00CE077F">
        <w:t xml:space="preserve">  </w:t>
      </w:r>
      <w:r>
        <w:t xml:space="preserve"> de</w:t>
      </w:r>
      <w:r w:rsidR="00CE077F">
        <w:t xml:space="preserve">  </w:t>
      </w:r>
      <w:r>
        <w:t>pulsar</w:t>
      </w:r>
      <w:r w:rsidR="00CE077F">
        <w:t xml:space="preserve">  </w:t>
      </w:r>
      <w:r>
        <w:t>y</w:t>
      </w:r>
      <w:r w:rsidR="00CE077F">
        <w:t xml:space="preserve">  </w:t>
      </w:r>
      <w:r>
        <w:t>soltar</w:t>
      </w:r>
      <w:r w:rsidR="00CE077F">
        <w:t xml:space="preserve">  </w:t>
      </w:r>
      <w:r>
        <w:t>común.</w:t>
      </w:r>
    </w:p>
    <w:p w:rsidR="005A72D2" w:rsidRDefault="005A72D2" w:rsidP="005A72D2"/>
    <w:p w:rsidR="005A72D2" w:rsidRDefault="005A72D2" w:rsidP="005A72D2">
      <w:r>
        <w:t>Estas</w:t>
      </w:r>
      <w:r w:rsidR="00CE077F">
        <w:t xml:space="preserve">  </w:t>
      </w:r>
      <w:r>
        <w:t>características</w:t>
      </w:r>
      <w:r w:rsidR="00CE077F">
        <w:t xml:space="preserve">  </w:t>
      </w:r>
      <w:r>
        <w:t>son</w:t>
      </w:r>
      <w:r w:rsidR="00CE077F">
        <w:t xml:space="preserve">  </w:t>
      </w:r>
      <w:r>
        <w:t>las</w:t>
      </w:r>
      <w:r w:rsidR="00CE077F">
        <w:t xml:space="preserve">  </w:t>
      </w:r>
      <w:r>
        <w:t>que</w:t>
      </w:r>
      <w:r w:rsidR="00CE077F">
        <w:t xml:space="preserve">  </w:t>
      </w:r>
      <w:r>
        <w:t>inclinan</w:t>
      </w:r>
      <w:r w:rsidR="00CE077F">
        <w:t xml:space="preserve">  </w:t>
      </w:r>
      <w:r>
        <w:t>la</w:t>
      </w:r>
      <w:r w:rsidR="00CE077F">
        <w:t xml:space="preserve">  </w:t>
      </w:r>
      <w:r>
        <w:t>balanza</w:t>
      </w:r>
      <w:r w:rsidR="00CE077F">
        <w:t xml:space="preserve">  </w:t>
      </w:r>
      <w:r>
        <w:t>a</w:t>
      </w:r>
      <w:r w:rsidR="00CE077F">
        <w:t xml:space="preserve">  </w:t>
      </w:r>
      <w:r>
        <w:t>favor</w:t>
      </w:r>
      <w:r w:rsidR="00CE077F">
        <w:t xml:space="preserve">  </w:t>
      </w:r>
      <w:r>
        <w:t>de</w:t>
      </w:r>
      <w:r w:rsidR="00CE077F">
        <w:t xml:space="preserve">  </w:t>
      </w:r>
      <w:r>
        <w:rPr>
          <w:i/>
        </w:rPr>
        <w:t>Windows</w:t>
      </w:r>
      <w:r w:rsidR="00CE077F">
        <w:t xml:space="preserve">  </w:t>
      </w:r>
      <w:r>
        <w:t>en</w:t>
      </w:r>
      <w:r w:rsidR="00CE077F">
        <w:t xml:space="preserve">  </w:t>
      </w:r>
      <w:r>
        <w:t>el</w:t>
      </w:r>
      <w:r w:rsidR="00CE077F">
        <w:t xml:space="preserve">  </w:t>
      </w:r>
      <w:r>
        <w:t>desarrollo</w:t>
      </w:r>
      <w:r w:rsidR="00CE077F">
        <w:t xml:space="preserve">  </w:t>
      </w:r>
      <w:r>
        <w:t>de</w:t>
      </w:r>
      <w:r w:rsidR="00CE077F">
        <w:t xml:space="preserve">  </w:t>
      </w:r>
      <w:r>
        <w:t>una</w:t>
      </w:r>
      <w:r w:rsidR="00CE077F">
        <w:t xml:space="preserve">  </w:t>
      </w:r>
      <w:r>
        <w:t>aplicación</w:t>
      </w:r>
      <w:r w:rsidR="00CE077F">
        <w:t xml:space="preserve">  </w:t>
      </w:r>
      <w:r>
        <w:t>como</w:t>
      </w:r>
      <w:r w:rsidR="00CE077F">
        <w:t xml:space="preserve">  </w:t>
      </w:r>
      <w:r>
        <w:rPr>
          <w:b/>
          <w:i/>
        </w:rPr>
        <w:t>Explocal</w:t>
      </w:r>
      <w:r w:rsidR="00CE077F">
        <w:t xml:space="preserve">  </w:t>
      </w:r>
      <w:r>
        <w:t>puesto</w:t>
      </w:r>
      <w:r w:rsidR="00CE077F">
        <w:t xml:space="preserve">  </w:t>
      </w:r>
      <w:r>
        <w:t>que</w:t>
      </w:r>
      <w:r w:rsidR="00CE077F">
        <w:t xml:space="preserve">  </w:t>
      </w:r>
      <w:r>
        <w:t xml:space="preserve"> se</w:t>
      </w:r>
      <w:r w:rsidR="00CE077F">
        <w:t xml:space="preserve">  </w:t>
      </w:r>
      <w:r>
        <w:t>desea</w:t>
      </w:r>
      <w:r w:rsidR="00CE077F">
        <w:t xml:space="preserve">  </w:t>
      </w:r>
      <w:r>
        <w:t>una</w:t>
      </w:r>
      <w:r w:rsidR="00CE077F">
        <w:t xml:space="preserve">  </w:t>
      </w:r>
      <w:r>
        <w:t>aplicación</w:t>
      </w:r>
      <w:r w:rsidR="00CE077F">
        <w:t xml:space="preserve">  </w:t>
      </w:r>
      <w:r>
        <w:t>versátil</w:t>
      </w:r>
      <w:r w:rsidR="00CE077F">
        <w:t xml:space="preserve">  </w:t>
      </w:r>
      <w:r>
        <w:t>y</w:t>
      </w:r>
      <w:r w:rsidR="00CE077F">
        <w:t xml:space="preserve">  </w:t>
      </w:r>
      <w:r>
        <w:t>de</w:t>
      </w:r>
      <w:r w:rsidR="00CE077F">
        <w:t xml:space="preserve">  </w:t>
      </w:r>
      <w:r>
        <w:t>fácil</w:t>
      </w:r>
      <w:r w:rsidR="00CE077F">
        <w:t xml:space="preserve">  </w:t>
      </w:r>
      <w:r>
        <w:t>manejo.</w:t>
      </w:r>
      <w:r w:rsidR="00CE077F">
        <w:t xml:space="preserve">              </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5.3.2</w:t>
      </w:r>
      <w:r>
        <w:rPr>
          <w:b/>
        </w:rPr>
        <w:tab/>
        <w:t>Soporte</w:t>
      </w:r>
      <w:r w:rsidR="00CE077F">
        <w:rPr>
          <w:b/>
        </w:rPr>
        <w:t xml:space="preserve">  </w:t>
      </w:r>
      <w:r>
        <w:rPr>
          <w:b/>
        </w:rPr>
        <w:t>necesario</w:t>
      </w:r>
      <w:r w:rsidR="00CE077F">
        <w:rPr>
          <w:b/>
        </w:rPr>
        <w:t xml:space="preserve">  </w:t>
      </w:r>
      <w:r>
        <w:rPr>
          <w:b/>
        </w:rPr>
        <w:t>mínimo</w:t>
      </w:r>
      <w:r w:rsidR="00CE077F">
        <w:rPr>
          <w:b/>
        </w:rPr>
        <w:t xml:space="preserve">  </w:t>
      </w:r>
      <w:r>
        <w:rPr>
          <w:b/>
        </w:rPr>
        <w:t>y</w:t>
      </w:r>
      <w:r w:rsidR="00CE077F">
        <w:rPr>
          <w:b/>
        </w:rPr>
        <w:t xml:space="preserve">  </w:t>
      </w:r>
      <w:r>
        <w:rPr>
          <w:b/>
        </w:rPr>
        <w:t>mínimo</w:t>
      </w:r>
      <w:r w:rsidR="00CE077F">
        <w:rPr>
          <w:b/>
        </w:rPr>
        <w:t xml:space="preserve">  </w:t>
      </w:r>
      <w:r>
        <w:rPr>
          <w:b/>
        </w:rPr>
        <w:t>recomendado.</w:t>
      </w:r>
      <w:r w:rsidR="00CE077F">
        <w:t xml:space="preserve">  </w:t>
      </w:r>
    </w:p>
    <w:p w:rsidR="005A72D2" w:rsidRDefault="005A72D2" w:rsidP="005A72D2"/>
    <w:p w:rsidR="005A72D2" w:rsidRDefault="005A72D2" w:rsidP="005A72D2">
      <w:r>
        <w:t>El</w:t>
      </w:r>
      <w:r w:rsidR="00CE077F">
        <w:t xml:space="preserve">  </w:t>
      </w:r>
      <w:r>
        <w:t>soporte</w:t>
      </w:r>
      <w:r w:rsidR="00CE077F">
        <w:t xml:space="preserve">  </w:t>
      </w:r>
      <w:r>
        <w:t>mínimo</w:t>
      </w:r>
      <w:r w:rsidR="00CE077F">
        <w:t xml:space="preserve">  </w:t>
      </w:r>
      <w:r>
        <w:t>necesario,</w:t>
      </w:r>
      <w:r w:rsidR="00CE077F">
        <w:t xml:space="preserve">  </w:t>
      </w:r>
      <w:r>
        <w:t>para</w:t>
      </w:r>
      <w:r w:rsidR="00CE077F">
        <w:t xml:space="preserve">  </w:t>
      </w:r>
      <w:r>
        <w:t>ejecutar</w:t>
      </w:r>
      <w:r w:rsidR="00CE077F">
        <w:t xml:space="preserve">  </w:t>
      </w:r>
      <w:r>
        <w:t>una</w:t>
      </w:r>
      <w:r w:rsidR="00CE077F">
        <w:t xml:space="preserve">  </w:t>
      </w:r>
      <w:r>
        <w:t>aplicación informática determinada,</w:t>
      </w:r>
      <w:r w:rsidR="00CE077F">
        <w:t xml:space="preserve">  </w:t>
      </w:r>
      <w:r>
        <w:t>viene</w:t>
      </w:r>
      <w:r w:rsidR="00CE077F">
        <w:t xml:space="preserve">  </w:t>
      </w:r>
      <w:r>
        <w:t>condicionado</w:t>
      </w:r>
      <w:r w:rsidR="00CE077F">
        <w:t xml:space="preserve">  </w:t>
      </w:r>
      <w:r>
        <w:t>por</w:t>
      </w:r>
      <w:r w:rsidR="00CE077F">
        <w:t xml:space="preserve">  </w:t>
      </w:r>
      <w:r>
        <w:t>las</w:t>
      </w:r>
      <w:r w:rsidR="00CE077F">
        <w:t xml:space="preserve">  </w:t>
      </w:r>
      <w:r>
        <w:t>características</w:t>
      </w:r>
      <w:r w:rsidR="00CE077F">
        <w:t xml:space="preserve">  </w:t>
      </w:r>
      <w:r>
        <w:t>que</w:t>
      </w:r>
      <w:r w:rsidR="00CE077F">
        <w:t xml:space="preserve">  </w:t>
      </w:r>
      <w:r>
        <w:t>un</w:t>
      </w:r>
      <w:r w:rsidR="00CE077F">
        <w:t xml:space="preserve">  </w:t>
      </w:r>
      <w:r>
        <w:t>sistema</w:t>
      </w:r>
      <w:r w:rsidR="00CE077F">
        <w:t xml:space="preserve">    </w:t>
      </w:r>
      <w:r>
        <w:t>(o</w:t>
      </w:r>
      <w:r w:rsidR="00CE077F">
        <w:t xml:space="preserve">  </w:t>
      </w:r>
      <w:r>
        <w:t>equipo)</w:t>
      </w:r>
      <w:r w:rsidR="00CE077F">
        <w:t xml:space="preserve">  </w:t>
      </w:r>
      <w:r>
        <w:t xml:space="preserve"> debe</w:t>
      </w:r>
      <w:r w:rsidR="00CE077F">
        <w:t xml:space="preserve">  </w:t>
      </w:r>
      <w:r>
        <w:t>poseer</w:t>
      </w:r>
      <w:r w:rsidR="00CE077F">
        <w:t xml:space="preserve">  </w:t>
      </w:r>
      <w:r>
        <w:t>para</w:t>
      </w:r>
      <w:r w:rsidR="00CE077F">
        <w:t xml:space="preserve">  </w:t>
      </w:r>
      <w:r>
        <w:t>poder</w:t>
      </w:r>
      <w:r w:rsidR="00CE077F">
        <w:t xml:space="preserve">  </w:t>
      </w:r>
      <w:r>
        <w:t>utilizar</w:t>
      </w:r>
      <w:r w:rsidR="00CE077F">
        <w:t xml:space="preserve">  </w:t>
      </w:r>
      <w:r>
        <w:t>aplicaciones</w:t>
      </w:r>
      <w:r w:rsidR="00CE077F">
        <w:t xml:space="preserve">  </w:t>
      </w:r>
      <w:r>
        <w:t xml:space="preserve"> </w:t>
      </w:r>
      <w:r>
        <w:rPr>
          <w:i/>
        </w:rPr>
        <w:t>Windows</w:t>
      </w:r>
      <w:r>
        <w:t>.</w:t>
      </w:r>
    </w:p>
    <w:p w:rsidR="005A72D2" w:rsidRDefault="00CE077F" w:rsidP="005A72D2">
      <w:r>
        <w:t xml:space="preserve">    </w:t>
      </w:r>
    </w:p>
    <w:p w:rsidR="005A72D2" w:rsidRDefault="005A72D2" w:rsidP="005A72D2">
      <w:r>
        <w:t>Tanto</w:t>
      </w:r>
      <w:r w:rsidR="00CE077F">
        <w:t xml:space="preserve">  </w:t>
      </w:r>
      <w:r>
        <w:t>el</w:t>
      </w:r>
      <w:r w:rsidR="00CE077F">
        <w:t xml:space="preserve">  </w:t>
      </w:r>
      <w:r>
        <w:rPr>
          <w:i/>
        </w:rPr>
        <w:t>hardware</w:t>
      </w:r>
      <w:r w:rsidR="00CE077F">
        <w:t xml:space="preserve">  </w:t>
      </w:r>
      <w:r>
        <w:t>como</w:t>
      </w:r>
      <w:r w:rsidR="00CE077F">
        <w:t xml:space="preserve">  </w:t>
      </w:r>
      <w:r>
        <w:t>el</w:t>
      </w:r>
      <w:r w:rsidR="00CE077F">
        <w:t xml:space="preserve">  </w:t>
      </w:r>
      <w:r>
        <w:rPr>
          <w:i/>
        </w:rPr>
        <w:t>software</w:t>
      </w:r>
      <w:r w:rsidR="00CE077F">
        <w:t xml:space="preserve">  </w:t>
      </w:r>
      <w:r>
        <w:t>necesario</w:t>
      </w:r>
      <w:r w:rsidR="00CE077F">
        <w:t xml:space="preserve">  </w:t>
      </w:r>
      <w:r>
        <w:t>para</w:t>
      </w:r>
      <w:r w:rsidR="00CE077F">
        <w:t xml:space="preserve">  </w:t>
      </w:r>
      <w:r>
        <w:t>ejecutar</w:t>
      </w:r>
      <w:r w:rsidR="00CE077F">
        <w:t xml:space="preserve">  </w:t>
      </w:r>
      <w:r>
        <w:rPr>
          <w:b/>
          <w:i/>
        </w:rPr>
        <w:t>Explocal</w:t>
      </w:r>
      <w:r w:rsidR="00CE077F">
        <w:t xml:space="preserve">  </w:t>
      </w:r>
      <w:r>
        <w:t>es el</w:t>
      </w:r>
      <w:r w:rsidR="00CE077F">
        <w:t xml:space="preserve">  </w:t>
      </w:r>
      <w:r>
        <w:t>que</w:t>
      </w:r>
      <w:r w:rsidR="00CE077F">
        <w:t xml:space="preserve">  </w:t>
      </w:r>
      <w:r>
        <w:t>viene</w:t>
      </w:r>
      <w:r w:rsidR="00CE077F">
        <w:t xml:space="preserve">  </w:t>
      </w:r>
      <w:r>
        <w:t>reflejado</w:t>
      </w:r>
      <w:r w:rsidR="00CE077F">
        <w:t xml:space="preserve">  </w:t>
      </w:r>
      <w:r>
        <w:t>en</w:t>
      </w:r>
      <w:r w:rsidR="00CE077F">
        <w:t xml:space="preserve">  </w:t>
      </w:r>
      <w:r>
        <w:t>la</w:t>
      </w:r>
      <w:r w:rsidR="00CE077F">
        <w:t xml:space="preserve">  </w:t>
      </w:r>
      <w:r>
        <w:rPr>
          <w:b/>
        </w:rPr>
        <w:t>tabla</w:t>
      </w:r>
      <w:r w:rsidR="00CE077F">
        <w:rPr>
          <w:b/>
        </w:rPr>
        <w:t xml:space="preserve">  </w:t>
      </w:r>
      <w:r>
        <w:rPr>
          <w:b/>
        </w:rPr>
        <w:t>5-3</w:t>
      </w:r>
      <w:r>
        <w:t xml:space="preserve">. </w:t>
      </w:r>
    </w:p>
    <w:p w:rsidR="005A72D2" w:rsidRDefault="005A72D2" w:rsidP="005A72D2">
      <w:r>
        <w:t>En</w:t>
      </w:r>
      <w:r w:rsidR="00CE077F">
        <w:t xml:space="preserve">  </w:t>
      </w:r>
      <w:r>
        <w:t>la</w:t>
      </w:r>
      <w:r w:rsidR="00CE077F">
        <w:t xml:space="preserve">  </w:t>
      </w:r>
      <w:r>
        <w:rPr>
          <w:b/>
        </w:rPr>
        <w:t>tabla 5-3</w:t>
      </w:r>
      <w:r w:rsidR="00CE077F">
        <w:t xml:space="preserve">  </w:t>
      </w:r>
      <w:r>
        <w:t>también</w:t>
      </w:r>
      <w:r w:rsidR="00CE077F">
        <w:t xml:space="preserve">  </w:t>
      </w:r>
      <w:r>
        <w:t>se</w:t>
      </w:r>
      <w:r w:rsidR="00CE077F">
        <w:t xml:space="preserve">  </w:t>
      </w:r>
      <w:r>
        <w:t>incluyen</w:t>
      </w:r>
      <w:r w:rsidR="00CE077F">
        <w:t xml:space="preserve">  </w:t>
      </w:r>
      <w:r>
        <w:t>las</w:t>
      </w:r>
      <w:r w:rsidR="00CE077F">
        <w:t xml:space="preserve">  </w:t>
      </w:r>
      <w:r>
        <w:t>características</w:t>
      </w:r>
      <w:r w:rsidR="00CE077F">
        <w:t xml:space="preserve">  </w:t>
      </w:r>
      <w:r>
        <w:t>del</w:t>
      </w:r>
      <w:r w:rsidR="00CE077F">
        <w:t xml:space="preserve">  </w:t>
      </w:r>
      <w:r>
        <w:t>sistema</w:t>
      </w:r>
      <w:r w:rsidR="00CE077F">
        <w:t xml:space="preserve">  </w:t>
      </w:r>
      <w:r>
        <w:t>que</w:t>
      </w:r>
      <w:r w:rsidR="00CE077F">
        <w:t xml:space="preserve">  </w:t>
      </w:r>
      <w:r>
        <w:t>se</w:t>
      </w:r>
      <w:r w:rsidR="00CE077F">
        <w:t xml:space="preserve">  </w:t>
      </w:r>
      <w:r>
        <w:t xml:space="preserve"> va</w:t>
      </w:r>
      <w:r w:rsidR="00CE077F">
        <w:t xml:space="preserve">  </w:t>
      </w:r>
      <w:r>
        <w:t>a</w:t>
      </w:r>
      <w:r w:rsidR="00CE077F">
        <w:t xml:space="preserve">  </w:t>
      </w:r>
      <w:proofErr w:type="spellStart"/>
      <w:r>
        <w:t>emplerar</w:t>
      </w:r>
      <w:proofErr w:type="spellEnd"/>
      <w:r w:rsidR="00CE077F">
        <w:t xml:space="preserve">  </w:t>
      </w:r>
      <w:r>
        <w:t>en</w:t>
      </w:r>
      <w:r w:rsidR="00CE077F">
        <w:t xml:space="preserve">  </w:t>
      </w:r>
      <w:r>
        <w:t>la</w:t>
      </w:r>
      <w:r w:rsidR="00CE077F">
        <w:t xml:space="preserve">  </w:t>
      </w:r>
      <w:r>
        <w:t xml:space="preserve"> codificación</w:t>
      </w:r>
      <w:r w:rsidR="00CE077F">
        <w:t xml:space="preserve">  </w:t>
      </w:r>
      <w:r>
        <w:t>de</w:t>
      </w:r>
      <w:r w:rsidR="00CE077F">
        <w:t xml:space="preserve">  </w:t>
      </w:r>
      <w:r>
        <w:rPr>
          <w:b/>
          <w:i/>
        </w:rPr>
        <w:t>Explocal</w:t>
      </w:r>
      <w:r>
        <w:t>.</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tab/>
      </w:r>
      <w:r>
        <w:rPr>
          <w:b/>
          <w:i/>
        </w:rPr>
        <w:t>Tabla 5-3 : Soporte</w:t>
      </w:r>
      <w:r w:rsidR="00CE077F">
        <w:rPr>
          <w:b/>
          <w:i/>
        </w:rPr>
        <w:t xml:space="preserve">  </w:t>
      </w:r>
      <w:r>
        <w:rPr>
          <w:b/>
          <w:i/>
        </w:rPr>
        <w:t>necesario</w:t>
      </w:r>
      <w:r w:rsidR="00CE077F">
        <w:rPr>
          <w:b/>
          <w:i/>
        </w:rPr>
        <w:t xml:space="preserve">  </w:t>
      </w:r>
      <w:r>
        <w:rPr>
          <w:b/>
          <w:i/>
        </w:rPr>
        <w:t>y</w:t>
      </w:r>
      <w:r w:rsidR="00CE077F">
        <w:rPr>
          <w:b/>
          <w:i/>
        </w:rPr>
        <w:t xml:space="preserve">  </w:t>
      </w:r>
      <w:r>
        <w:rPr>
          <w:b/>
          <w:i/>
        </w:rPr>
        <w:t>plataforma</w:t>
      </w:r>
      <w:r w:rsidR="00CE077F">
        <w:rPr>
          <w:b/>
          <w:i/>
        </w:rPr>
        <w:t xml:space="preserve">  </w:t>
      </w:r>
      <w:r>
        <w:rPr>
          <w:b/>
          <w:i/>
        </w:rPr>
        <w:t>de</w:t>
      </w:r>
      <w:r w:rsidR="00CE077F">
        <w:rPr>
          <w:b/>
          <w:i/>
        </w:rPr>
        <w:t xml:space="preserve">  </w:t>
      </w:r>
      <w:r>
        <w:rPr>
          <w:b/>
          <w:i/>
        </w:rPr>
        <w:tab/>
        <w:t>desarrollo.</w:t>
      </w:r>
    </w:p>
    <w:p w:rsidR="005A72D2" w:rsidRDefault="005A72D2" w:rsidP="005A72D2"/>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1701"/>
        <w:gridCol w:w="2088"/>
        <w:gridCol w:w="1984"/>
        <w:gridCol w:w="1986"/>
      </w:tblGrid>
      <w:tr w:rsidR="005A72D2" w:rsidTr="00CE077F">
        <w:trPr>
          <w:jc w:val="center"/>
        </w:trPr>
        <w:tc>
          <w:tcPr>
            <w:tcW w:w="1701" w:type="dxa"/>
            <w:tcBorders>
              <w:right w:val="single" w:sz="12" w:space="0" w:color="auto"/>
            </w:tcBorders>
          </w:tcPr>
          <w:p w:rsidR="005A72D2" w:rsidRDefault="005A72D2" w:rsidP="00CE077F">
            <w:pPr>
              <w:jc w:val="center"/>
              <w:rPr>
                <w:b/>
                <w:i/>
              </w:rPr>
            </w:pPr>
          </w:p>
        </w:tc>
        <w:tc>
          <w:tcPr>
            <w:tcW w:w="2088" w:type="dxa"/>
            <w:tcBorders>
              <w:top w:val="single" w:sz="12" w:space="0" w:color="auto"/>
              <w:left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mínimo</w:t>
            </w:r>
          </w:p>
        </w:tc>
        <w:tc>
          <w:tcPr>
            <w:tcW w:w="1984" w:type="dxa"/>
            <w:tcBorders>
              <w:top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mínimo</w:t>
            </w:r>
            <w:r w:rsidR="00CE077F">
              <w:rPr>
                <w:b/>
                <w:i/>
                <w:sz w:val="22"/>
              </w:rPr>
              <w:t xml:space="preserve">  </w:t>
            </w:r>
            <w:r>
              <w:rPr>
                <w:b/>
                <w:i/>
                <w:sz w:val="22"/>
              </w:rPr>
              <w:t>recomendado</w:t>
            </w:r>
          </w:p>
        </w:tc>
        <w:tc>
          <w:tcPr>
            <w:tcW w:w="1986" w:type="dxa"/>
            <w:tcBorders>
              <w:top w:val="single" w:sz="12" w:space="0" w:color="auto"/>
              <w:right w:val="single" w:sz="12" w:space="0" w:color="auto"/>
            </w:tcBorders>
            <w:shd w:val="pct20" w:color="auto" w:fill="auto"/>
          </w:tcPr>
          <w:p w:rsidR="005A72D2" w:rsidRDefault="005A72D2" w:rsidP="00CE077F">
            <w:pPr>
              <w:jc w:val="center"/>
              <w:rPr>
                <w:b/>
                <w:i/>
              </w:rPr>
            </w:pPr>
            <w:r>
              <w:rPr>
                <w:b/>
                <w:i/>
                <w:sz w:val="22"/>
              </w:rPr>
              <w:t>Soporte</w:t>
            </w:r>
            <w:r w:rsidR="00CE077F">
              <w:rPr>
                <w:b/>
                <w:i/>
                <w:sz w:val="22"/>
              </w:rPr>
              <w:t xml:space="preserve">  </w:t>
            </w:r>
            <w:r>
              <w:rPr>
                <w:b/>
                <w:i/>
                <w:sz w:val="22"/>
              </w:rPr>
              <w:t>de</w:t>
            </w:r>
            <w:r w:rsidR="00CE077F">
              <w:rPr>
                <w:b/>
                <w:i/>
                <w:sz w:val="22"/>
              </w:rPr>
              <w:t xml:space="preserve">  </w:t>
            </w:r>
            <w:r>
              <w:rPr>
                <w:b/>
                <w:i/>
                <w:sz w:val="22"/>
              </w:rPr>
              <w:t>desarrollo</w:t>
            </w:r>
          </w:p>
        </w:tc>
      </w:tr>
      <w:tr w:rsidR="005A72D2" w:rsidTr="00CE077F">
        <w:trPr>
          <w:jc w:val="center"/>
        </w:trPr>
        <w:tc>
          <w:tcPr>
            <w:tcW w:w="1701" w:type="dxa"/>
            <w:tcBorders>
              <w:top w:val="single" w:sz="12" w:space="0" w:color="auto"/>
              <w:left w:val="single" w:sz="12" w:space="0" w:color="auto"/>
              <w:right w:val="single" w:sz="12" w:space="0" w:color="auto"/>
            </w:tcBorders>
            <w:shd w:val="pct20" w:color="auto" w:fill="auto"/>
          </w:tcPr>
          <w:p w:rsidR="005A72D2" w:rsidRDefault="005A72D2" w:rsidP="00CE077F">
            <w:pPr>
              <w:jc w:val="center"/>
              <w:rPr>
                <w:b/>
                <w:i/>
                <w:lang w:val="en-GB"/>
              </w:rPr>
            </w:pPr>
            <w:proofErr w:type="spellStart"/>
            <w:r>
              <w:rPr>
                <w:b/>
                <w:i/>
                <w:sz w:val="22"/>
                <w:lang w:val="en-GB"/>
              </w:rPr>
              <w:t>Sistema</w:t>
            </w:r>
            <w:proofErr w:type="spellEnd"/>
            <w:r>
              <w:rPr>
                <w:b/>
                <w:i/>
                <w:sz w:val="22"/>
                <w:lang w:val="en-GB"/>
              </w:rPr>
              <w:t xml:space="preserve"> </w:t>
            </w:r>
            <w:proofErr w:type="spellStart"/>
            <w:r>
              <w:rPr>
                <w:b/>
                <w:i/>
                <w:sz w:val="22"/>
                <w:lang w:val="en-GB"/>
              </w:rPr>
              <w:t>operativo</w:t>
            </w:r>
            <w:proofErr w:type="spellEnd"/>
          </w:p>
        </w:tc>
        <w:tc>
          <w:tcPr>
            <w:tcW w:w="2088" w:type="dxa"/>
            <w:shd w:val="pct5" w:color="auto" w:fill="auto"/>
          </w:tcPr>
          <w:p w:rsidR="005A72D2" w:rsidRDefault="005A72D2" w:rsidP="00CE077F">
            <w:pPr>
              <w:jc w:val="center"/>
              <w:rPr>
                <w:lang w:val="en-GB"/>
              </w:rPr>
            </w:pPr>
            <w:r>
              <w:rPr>
                <w:i/>
                <w:sz w:val="22"/>
                <w:lang w:val="en-GB"/>
              </w:rPr>
              <w:t>Windows</w:t>
            </w:r>
            <w:r w:rsidR="00CE077F">
              <w:rPr>
                <w:sz w:val="22"/>
                <w:lang w:val="en-GB"/>
              </w:rPr>
              <w:t xml:space="preserve">  </w:t>
            </w:r>
            <w:r>
              <w:rPr>
                <w:sz w:val="22"/>
                <w:lang w:val="en-GB"/>
              </w:rPr>
              <w:t>3.1</w:t>
            </w:r>
          </w:p>
        </w:tc>
        <w:tc>
          <w:tcPr>
            <w:tcW w:w="1984" w:type="dxa"/>
            <w:shd w:val="pct5" w:color="auto" w:fill="auto"/>
          </w:tcPr>
          <w:p w:rsidR="005A72D2" w:rsidRDefault="005A72D2" w:rsidP="00CE077F">
            <w:pPr>
              <w:jc w:val="center"/>
              <w:rPr>
                <w:lang w:val="en-GB"/>
              </w:rPr>
            </w:pPr>
            <w:r>
              <w:rPr>
                <w:i/>
                <w:sz w:val="22"/>
                <w:lang w:val="en-GB"/>
              </w:rPr>
              <w:t>Windows</w:t>
            </w:r>
            <w:r w:rsidR="00CE077F">
              <w:rPr>
                <w:sz w:val="22"/>
                <w:lang w:val="en-GB"/>
              </w:rPr>
              <w:t xml:space="preserve">  </w:t>
            </w:r>
            <w:r>
              <w:rPr>
                <w:sz w:val="22"/>
                <w:lang w:val="en-GB"/>
              </w:rPr>
              <w:t>3.1</w:t>
            </w:r>
          </w:p>
        </w:tc>
        <w:tc>
          <w:tcPr>
            <w:tcW w:w="1986" w:type="dxa"/>
            <w:tcBorders>
              <w:right w:val="single" w:sz="12" w:space="0" w:color="auto"/>
            </w:tcBorders>
            <w:shd w:val="pct5" w:color="auto" w:fill="auto"/>
          </w:tcPr>
          <w:p w:rsidR="005A72D2" w:rsidRDefault="005A72D2" w:rsidP="00CE077F">
            <w:pPr>
              <w:jc w:val="center"/>
            </w:pPr>
            <w:r>
              <w:rPr>
                <w:i/>
                <w:sz w:val="22"/>
              </w:rPr>
              <w:t>Windows</w:t>
            </w:r>
            <w:r w:rsidR="00CE077F">
              <w:rPr>
                <w:sz w:val="22"/>
              </w:rPr>
              <w:t xml:space="preserve">  </w:t>
            </w:r>
            <w:r>
              <w:rPr>
                <w:sz w:val="22"/>
              </w:rPr>
              <w:t>3.11</w:t>
            </w:r>
            <w:r w:rsidR="00CE077F">
              <w:rPr>
                <w:sz w:val="22"/>
              </w:rPr>
              <w:t xml:space="preserve">  </w:t>
            </w:r>
            <w:r>
              <w:rPr>
                <w:sz w:val="22"/>
              </w:rPr>
              <w:t>para</w:t>
            </w:r>
            <w:r w:rsidR="00CE077F">
              <w:rPr>
                <w:sz w:val="22"/>
              </w:rPr>
              <w:t xml:space="preserve">  </w:t>
            </w:r>
            <w:r>
              <w:rPr>
                <w:sz w:val="22"/>
              </w:rPr>
              <w:t>trabajo</w:t>
            </w:r>
            <w:r w:rsidR="00CE077F">
              <w:rPr>
                <w:sz w:val="22"/>
              </w:rPr>
              <w:t xml:space="preserve">  </w:t>
            </w:r>
            <w:r>
              <w:rPr>
                <w:sz w:val="22"/>
              </w:rPr>
              <w:t>en</w:t>
            </w:r>
            <w:r w:rsidR="00CE077F">
              <w:rPr>
                <w:sz w:val="22"/>
              </w:rPr>
              <w:t xml:space="preserve">  </w:t>
            </w:r>
            <w:r>
              <w:rPr>
                <w:sz w:val="22"/>
              </w:rPr>
              <w:t>grupo.</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Procesador</w:t>
            </w:r>
          </w:p>
        </w:tc>
        <w:tc>
          <w:tcPr>
            <w:tcW w:w="2088" w:type="dxa"/>
            <w:shd w:val="pct5" w:color="auto" w:fill="auto"/>
          </w:tcPr>
          <w:p w:rsidR="005A72D2" w:rsidRDefault="005A72D2" w:rsidP="00CE077F">
            <w:pPr>
              <w:jc w:val="center"/>
            </w:pPr>
            <w:r>
              <w:rPr>
                <w:sz w:val="22"/>
              </w:rPr>
              <w:t>Intel 80286</w:t>
            </w:r>
          </w:p>
        </w:tc>
        <w:tc>
          <w:tcPr>
            <w:tcW w:w="1984" w:type="dxa"/>
            <w:shd w:val="pct5" w:color="auto" w:fill="auto"/>
          </w:tcPr>
          <w:p w:rsidR="005A72D2" w:rsidRDefault="005A72D2" w:rsidP="00CE077F">
            <w:pPr>
              <w:jc w:val="center"/>
            </w:pPr>
            <w:r>
              <w:rPr>
                <w:sz w:val="22"/>
              </w:rPr>
              <w:t>Intel</w:t>
            </w:r>
            <w:r w:rsidR="00CE077F">
              <w:rPr>
                <w:sz w:val="22"/>
              </w:rPr>
              <w:t xml:space="preserve">  </w:t>
            </w:r>
            <w:r>
              <w:rPr>
                <w:sz w:val="22"/>
              </w:rPr>
              <w:t>80386</w:t>
            </w:r>
          </w:p>
        </w:tc>
        <w:tc>
          <w:tcPr>
            <w:tcW w:w="1986" w:type="dxa"/>
            <w:tcBorders>
              <w:right w:val="single" w:sz="12" w:space="0" w:color="auto"/>
            </w:tcBorders>
            <w:shd w:val="pct5" w:color="auto" w:fill="auto"/>
          </w:tcPr>
          <w:p w:rsidR="005A72D2" w:rsidRDefault="005A72D2" w:rsidP="00CE077F">
            <w:pPr>
              <w:jc w:val="center"/>
            </w:pPr>
            <w:r>
              <w:rPr>
                <w:sz w:val="22"/>
              </w:rPr>
              <w:t>Intel</w:t>
            </w:r>
            <w:r w:rsidR="00CE077F">
              <w:rPr>
                <w:sz w:val="22"/>
              </w:rPr>
              <w:t xml:space="preserve">  </w:t>
            </w:r>
            <w:r>
              <w:rPr>
                <w:sz w:val="22"/>
              </w:rPr>
              <w:t>80486</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Velocidad</w:t>
            </w:r>
          </w:p>
        </w:tc>
        <w:tc>
          <w:tcPr>
            <w:tcW w:w="2088" w:type="dxa"/>
            <w:shd w:val="pct5" w:color="auto" w:fill="auto"/>
          </w:tcPr>
          <w:p w:rsidR="005A72D2" w:rsidRDefault="005A72D2" w:rsidP="00CE077F">
            <w:pPr>
              <w:jc w:val="center"/>
            </w:pPr>
            <w:r>
              <w:rPr>
                <w:sz w:val="22"/>
              </w:rPr>
              <w:t>12</w:t>
            </w:r>
            <w:r w:rsidR="00CE077F">
              <w:rPr>
                <w:sz w:val="22"/>
              </w:rPr>
              <w:t xml:space="preserve">  </w:t>
            </w:r>
            <w:r>
              <w:rPr>
                <w:sz w:val="22"/>
              </w:rPr>
              <w:t>MHz</w:t>
            </w:r>
          </w:p>
        </w:tc>
        <w:tc>
          <w:tcPr>
            <w:tcW w:w="1984" w:type="dxa"/>
            <w:shd w:val="pct5" w:color="auto" w:fill="auto"/>
          </w:tcPr>
          <w:p w:rsidR="005A72D2" w:rsidRDefault="005A72D2" w:rsidP="00CE077F">
            <w:pPr>
              <w:jc w:val="center"/>
            </w:pPr>
            <w:r>
              <w:rPr>
                <w:sz w:val="22"/>
              </w:rPr>
              <w:t>33</w:t>
            </w:r>
            <w:r w:rsidR="00CE077F">
              <w:rPr>
                <w:sz w:val="22"/>
              </w:rPr>
              <w:t xml:space="preserve">  </w:t>
            </w:r>
            <w:r>
              <w:rPr>
                <w:sz w:val="22"/>
              </w:rPr>
              <w:t>MHz</w:t>
            </w:r>
          </w:p>
        </w:tc>
        <w:tc>
          <w:tcPr>
            <w:tcW w:w="1986" w:type="dxa"/>
            <w:tcBorders>
              <w:right w:val="single" w:sz="12" w:space="0" w:color="auto"/>
            </w:tcBorders>
            <w:shd w:val="pct5" w:color="auto" w:fill="auto"/>
          </w:tcPr>
          <w:p w:rsidR="005A72D2" w:rsidRDefault="005A72D2" w:rsidP="00CE077F">
            <w:pPr>
              <w:jc w:val="center"/>
            </w:pPr>
            <w:r>
              <w:rPr>
                <w:sz w:val="22"/>
              </w:rPr>
              <w:t>66</w:t>
            </w:r>
            <w:r w:rsidR="00CE077F">
              <w:rPr>
                <w:sz w:val="22"/>
              </w:rPr>
              <w:t xml:space="preserve">  </w:t>
            </w:r>
            <w:r>
              <w:rPr>
                <w:sz w:val="22"/>
              </w:rPr>
              <w:t>MHz</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Monitor</w:t>
            </w:r>
          </w:p>
        </w:tc>
        <w:tc>
          <w:tcPr>
            <w:tcW w:w="2088" w:type="dxa"/>
            <w:shd w:val="pct5" w:color="auto" w:fill="auto"/>
          </w:tcPr>
          <w:p w:rsidR="005A72D2" w:rsidRDefault="005A72D2" w:rsidP="00CE077F">
            <w:pPr>
              <w:jc w:val="center"/>
            </w:pPr>
            <w:r>
              <w:rPr>
                <w:sz w:val="22"/>
              </w:rPr>
              <w:t>B/N</w:t>
            </w:r>
          </w:p>
        </w:tc>
        <w:tc>
          <w:tcPr>
            <w:tcW w:w="1984" w:type="dxa"/>
            <w:shd w:val="pct5" w:color="auto" w:fill="auto"/>
          </w:tcPr>
          <w:p w:rsidR="005A72D2" w:rsidRDefault="005A72D2" w:rsidP="00CE077F">
            <w:pPr>
              <w:jc w:val="center"/>
            </w:pPr>
            <w:r>
              <w:rPr>
                <w:sz w:val="22"/>
              </w:rPr>
              <w:t>Color</w:t>
            </w:r>
          </w:p>
        </w:tc>
        <w:tc>
          <w:tcPr>
            <w:tcW w:w="1986" w:type="dxa"/>
            <w:tcBorders>
              <w:right w:val="single" w:sz="12" w:space="0" w:color="auto"/>
            </w:tcBorders>
            <w:shd w:val="pct5" w:color="auto" w:fill="auto"/>
          </w:tcPr>
          <w:p w:rsidR="005A72D2" w:rsidRDefault="005A72D2" w:rsidP="00CE077F">
            <w:pPr>
              <w:jc w:val="center"/>
            </w:pPr>
            <w:r>
              <w:rPr>
                <w:sz w:val="22"/>
              </w:rPr>
              <w:t>Color</w:t>
            </w:r>
          </w:p>
        </w:tc>
      </w:tr>
      <w:tr w:rsidR="005A72D2" w:rsidTr="00CE077F">
        <w:trPr>
          <w:jc w:val="center"/>
        </w:trPr>
        <w:tc>
          <w:tcPr>
            <w:tcW w:w="1701" w:type="dxa"/>
            <w:tcBorders>
              <w:left w:val="single" w:sz="12" w:space="0" w:color="auto"/>
              <w:right w:val="single" w:sz="12" w:space="0" w:color="auto"/>
            </w:tcBorders>
            <w:shd w:val="pct20" w:color="auto" w:fill="auto"/>
          </w:tcPr>
          <w:p w:rsidR="005A72D2" w:rsidRDefault="005A72D2" w:rsidP="00CE077F">
            <w:pPr>
              <w:jc w:val="center"/>
              <w:rPr>
                <w:b/>
                <w:i/>
              </w:rPr>
            </w:pPr>
            <w:r>
              <w:rPr>
                <w:b/>
                <w:i/>
                <w:sz w:val="22"/>
              </w:rPr>
              <w:t>Resolución</w:t>
            </w:r>
          </w:p>
        </w:tc>
        <w:tc>
          <w:tcPr>
            <w:tcW w:w="2088" w:type="dxa"/>
            <w:shd w:val="pct5" w:color="auto" w:fill="auto"/>
          </w:tcPr>
          <w:p w:rsidR="005A72D2" w:rsidRDefault="005A72D2" w:rsidP="00CE077F">
            <w:pPr>
              <w:jc w:val="center"/>
            </w:pPr>
            <w:r>
              <w:rPr>
                <w:sz w:val="22"/>
              </w:rPr>
              <w:t>EGA</w:t>
            </w:r>
          </w:p>
        </w:tc>
        <w:tc>
          <w:tcPr>
            <w:tcW w:w="1984" w:type="dxa"/>
            <w:shd w:val="pct5" w:color="auto" w:fill="auto"/>
          </w:tcPr>
          <w:p w:rsidR="005A72D2" w:rsidRDefault="005A72D2" w:rsidP="00CE077F">
            <w:pPr>
              <w:jc w:val="center"/>
            </w:pPr>
            <w:r>
              <w:rPr>
                <w:sz w:val="22"/>
              </w:rPr>
              <w:t>VGA</w:t>
            </w:r>
          </w:p>
        </w:tc>
        <w:tc>
          <w:tcPr>
            <w:tcW w:w="1986" w:type="dxa"/>
            <w:tcBorders>
              <w:right w:val="single" w:sz="12" w:space="0" w:color="auto"/>
            </w:tcBorders>
            <w:shd w:val="pct5" w:color="auto" w:fill="auto"/>
          </w:tcPr>
          <w:p w:rsidR="005A72D2" w:rsidRDefault="005A72D2" w:rsidP="00CE077F">
            <w:pPr>
              <w:jc w:val="center"/>
            </w:pPr>
            <w:r>
              <w:rPr>
                <w:sz w:val="22"/>
              </w:rPr>
              <w:t>SVGA</w:t>
            </w:r>
          </w:p>
        </w:tc>
      </w:tr>
      <w:tr w:rsidR="005A72D2" w:rsidTr="00CE077F">
        <w:trPr>
          <w:jc w:val="center"/>
        </w:trPr>
        <w:tc>
          <w:tcPr>
            <w:tcW w:w="1701" w:type="dxa"/>
            <w:tcBorders>
              <w:left w:val="single" w:sz="12" w:space="0" w:color="auto"/>
              <w:bottom w:val="single" w:sz="12" w:space="0" w:color="auto"/>
              <w:right w:val="single" w:sz="12" w:space="0" w:color="auto"/>
            </w:tcBorders>
            <w:shd w:val="pct20" w:color="auto" w:fill="auto"/>
          </w:tcPr>
          <w:p w:rsidR="005A72D2" w:rsidRDefault="005A72D2" w:rsidP="00CE077F">
            <w:pPr>
              <w:jc w:val="center"/>
              <w:rPr>
                <w:b/>
                <w:i/>
                <w:lang w:val="en-GB"/>
              </w:rPr>
            </w:pPr>
            <w:r>
              <w:rPr>
                <w:b/>
                <w:i/>
                <w:sz w:val="22"/>
                <w:lang w:val="en-GB"/>
              </w:rPr>
              <w:t>RAM</w:t>
            </w:r>
          </w:p>
        </w:tc>
        <w:tc>
          <w:tcPr>
            <w:tcW w:w="2088" w:type="dxa"/>
            <w:tcBorders>
              <w:bottom w:val="single" w:sz="12" w:space="0" w:color="auto"/>
            </w:tcBorders>
            <w:shd w:val="pct5" w:color="auto" w:fill="auto"/>
          </w:tcPr>
          <w:p w:rsidR="005A72D2" w:rsidRDefault="005A72D2" w:rsidP="00CE077F">
            <w:pPr>
              <w:jc w:val="center"/>
              <w:rPr>
                <w:lang w:val="en-GB"/>
              </w:rPr>
            </w:pPr>
            <w:r>
              <w:rPr>
                <w:sz w:val="22"/>
                <w:lang w:val="en-GB"/>
              </w:rPr>
              <w:t>1 Mb</w:t>
            </w:r>
          </w:p>
        </w:tc>
        <w:tc>
          <w:tcPr>
            <w:tcW w:w="1984" w:type="dxa"/>
            <w:tcBorders>
              <w:bottom w:val="single" w:sz="12" w:space="0" w:color="auto"/>
            </w:tcBorders>
            <w:shd w:val="pct5" w:color="auto" w:fill="auto"/>
          </w:tcPr>
          <w:p w:rsidR="005A72D2" w:rsidRDefault="005A72D2" w:rsidP="00CE077F">
            <w:pPr>
              <w:jc w:val="center"/>
              <w:rPr>
                <w:lang w:val="en-GB"/>
              </w:rPr>
            </w:pPr>
            <w:r>
              <w:rPr>
                <w:sz w:val="22"/>
                <w:lang w:val="en-GB"/>
              </w:rPr>
              <w:t>2</w:t>
            </w:r>
            <w:r w:rsidR="00CE077F">
              <w:rPr>
                <w:sz w:val="22"/>
                <w:lang w:val="en-GB"/>
              </w:rPr>
              <w:t xml:space="preserve">  </w:t>
            </w:r>
            <w:r>
              <w:rPr>
                <w:sz w:val="22"/>
                <w:lang w:val="en-GB"/>
              </w:rPr>
              <w:t>Mb</w:t>
            </w:r>
          </w:p>
        </w:tc>
        <w:tc>
          <w:tcPr>
            <w:tcW w:w="1986" w:type="dxa"/>
            <w:tcBorders>
              <w:bottom w:val="single" w:sz="12" w:space="0" w:color="auto"/>
              <w:right w:val="single" w:sz="12" w:space="0" w:color="auto"/>
            </w:tcBorders>
            <w:shd w:val="pct5" w:color="auto" w:fill="auto"/>
          </w:tcPr>
          <w:p w:rsidR="005A72D2" w:rsidRDefault="005A72D2" w:rsidP="00CE077F">
            <w:pPr>
              <w:jc w:val="center"/>
            </w:pPr>
            <w:r>
              <w:rPr>
                <w:sz w:val="22"/>
              </w:rPr>
              <w:t>8</w:t>
            </w:r>
            <w:r w:rsidR="00CE077F">
              <w:rPr>
                <w:sz w:val="22"/>
              </w:rPr>
              <w:t xml:space="preserve">  </w:t>
            </w:r>
            <w:r>
              <w:rPr>
                <w:sz w:val="22"/>
              </w:rPr>
              <w:t>Mb</w:t>
            </w:r>
          </w:p>
        </w:tc>
      </w:tr>
    </w:tbl>
    <w:p w:rsidR="005A72D2" w:rsidRDefault="005A72D2" w:rsidP="005A72D2">
      <w:pPr>
        <w:jc w:val="center"/>
        <w:rPr>
          <w:sz w:val="16"/>
        </w:rPr>
      </w:pPr>
      <w:r>
        <w:rPr>
          <w:sz w:val="16"/>
        </w:rPr>
        <w:t>Fuente:</w:t>
      </w:r>
      <w:r>
        <w:rPr>
          <w:sz w:val="16"/>
        </w:rPr>
        <w:tab/>
        <w:t>Elaboración</w:t>
      </w:r>
      <w:r w:rsidR="00CE077F">
        <w:rPr>
          <w:sz w:val="16"/>
        </w:rPr>
        <w:t xml:space="preserve">  </w:t>
      </w:r>
      <w:r>
        <w:rPr>
          <w:sz w:val="16"/>
        </w:rPr>
        <w:t>propia,</w:t>
      </w:r>
      <w:r w:rsidR="00CE077F">
        <w:rPr>
          <w:sz w:val="16"/>
        </w:rPr>
        <w:t xml:space="preserve">  </w:t>
      </w:r>
      <w:r>
        <w:rPr>
          <w:sz w:val="16"/>
        </w:rPr>
        <w:t>basada</w:t>
      </w:r>
      <w:r w:rsidR="00CE077F">
        <w:rPr>
          <w:sz w:val="16"/>
        </w:rPr>
        <w:t xml:space="preserve">  </w:t>
      </w:r>
      <w:r>
        <w:rPr>
          <w:sz w:val="16"/>
        </w:rPr>
        <w:t>en</w:t>
      </w:r>
      <w:r w:rsidR="00CE077F">
        <w:rPr>
          <w:sz w:val="16"/>
        </w:rPr>
        <w:t xml:space="preserve">  </w:t>
      </w:r>
      <w:r>
        <w:rPr>
          <w:sz w:val="16"/>
        </w:rPr>
        <w:t>datos</w:t>
      </w:r>
      <w:r w:rsidR="00CE077F">
        <w:rPr>
          <w:sz w:val="16"/>
        </w:rPr>
        <w:t xml:space="preserve">  </w:t>
      </w:r>
      <w:r>
        <w:rPr>
          <w:sz w:val="16"/>
        </w:rPr>
        <w:t>de</w:t>
      </w:r>
      <w:r w:rsidR="00CE077F">
        <w:rPr>
          <w:sz w:val="16"/>
        </w:rPr>
        <w:t xml:space="preserve">  </w:t>
      </w:r>
      <w:r>
        <w:rPr>
          <w:sz w:val="16"/>
        </w:rPr>
        <w:t>Microsoft</w:t>
      </w:r>
      <w:r w:rsidR="00CE077F">
        <w:rPr>
          <w:sz w:val="16"/>
        </w:rPr>
        <w:t xml:space="preserve">  </w:t>
      </w:r>
    </w:p>
    <w:p w:rsidR="005A72D2" w:rsidRDefault="005A72D2" w:rsidP="005A72D2">
      <w:pPr>
        <w:rPr>
          <w:sz w:val="16"/>
        </w:rPr>
      </w:pP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w:t>
      </w:r>
      <w:r>
        <w:rPr>
          <w:b/>
        </w:rPr>
        <w:tab/>
        <w:t>Funciones</w:t>
      </w:r>
      <w:r w:rsidR="00CE077F">
        <w:rPr>
          <w:b/>
        </w:rPr>
        <w:t xml:space="preserve">  </w:t>
      </w:r>
      <w:r>
        <w:rPr>
          <w:b/>
        </w:rPr>
        <w:t>a</w:t>
      </w:r>
      <w:r w:rsidR="00CE077F">
        <w:rPr>
          <w:b/>
        </w:rPr>
        <w:t xml:space="preserve">  </w:t>
      </w:r>
      <w:r>
        <w:rPr>
          <w:b/>
        </w:rPr>
        <w:t>implementar.</w:t>
      </w:r>
    </w:p>
    <w:p w:rsidR="005A72D2" w:rsidRDefault="005A72D2" w:rsidP="005A72D2"/>
    <w:p w:rsidR="005A72D2" w:rsidRDefault="005A72D2" w:rsidP="005A72D2">
      <w:r>
        <w:t>Los</w:t>
      </w:r>
      <w:r w:rsidR="00CE077F">
        <w:t xml:space="preserve">  </w:t>
      </w:r>
      <w:r>
        <w:t>datos</w:t>
      </w:r>
      <w:r w:rsidR="00CE077F">
        <w:t xml:space="preserve">  </w:t>
      </w:r>
      <w:r>
        <w:t>y</w:t>
      </w:r>
      <w:r w:rsidR="00CE077F">
        <w:t xml:space="preserve">  </w:t>
      </w:r>
      <w:r>
        <w:t>resultados</w:t>
      </w:r>
      <w:r w:rsidR="00CE077F">
        <w:t xml:space="preserve">  </w:t>
      </w:r>
      <w:r>
        <w:t>del</w:t>
      </w:r>
      <w:r w:rsidR="00CE077F">
        <w:t xml:space="preserve">  </w:t>
      </w:r>
      <w:r>
        <w:t>problema</w:t>
      </w:r>
      <w:r w:rsidR="00CE077F">
        <w:t xml:space="preserve">  </w:t>
      </w:r>
      <w:r>
        <w:t>constituyen</w:t>
      </w:r>
      <w:r w:rsidR="00CE077F">
        <w:t xml:space="preserve">  </w:t>
      </w:r>
      <w:r>
        <w:t>una</w:t>
      </w:r>
      <w:r w:rsidR="00CE077F">
        <w:t xml:space="preserve">  </w:t>
      </w:r>
      <w:r>
        <w:t>lista</w:t>
      </w:r>
      <w:r w:rsidR="00CE077F">
        <w:t xml:space="preserve">  </w:t>
      </w:r>
      <w:r>
        <w:t>compleja</w:t>
      </w:r>
      <w:r w:rsidR="00CE077F">
        <w:t xml:space="preserve">  </w:t>
      </w:r>
      <w:r>
        <w:t>de</w:t>
      </w:r>
      <w:r w:rsidR="00CE077F">
        <w:t xml:space="preserve">  </w:t>
      </w:r>
      <w:r>
        <w:t>información</w:t>
      </w:r>
      <w:r w:rsidR="00CE077F">
        <w:t xml:space="preserve">  </w:t>
      </w:r>
      <w:r>
        <w:t>e</w:t>
      </w:r>
      <w:r w:rsidR="00CE077F">
        <w:t xml:space="preserve">  </w:t>
      </w:r>
      <w:r>
        <w:t>incluyen:</w:t>
      </w:r>
    </w:p>
    <w:p w:rsidR="005A72D2" w:rsidRDefault="005A72D2" w:rsidP="005A72D2"/>
    <w:p w:rsidR="005A72D2" w:rsidRDefault="005A72D2" w:rsidP="005A72D2">
      <w:r>
        <w:tab/>
      </w:r>
      <w:r>
        <w:tab/>
        <w:t>a)</w:t>
      </w:r>
      <w:r>
        <w:tab/>
      </w:r>
      <w:r>
        <w:rPr>
          <w:b/>
        </w:rPr>
        <w:t>La</w:t>
      </w:r>
      <w:r>
        <w:t xml:space="preserve"> </w:t>
      </w:r>
      <w:r>
        <w:rPr>
          <w:b/>
        </w:rPr>
        <w:t>composición</w:t>
      </w:r>
      <w:r w:rsidR="00CE077F">
        <w:rPr>
          <w:b/>
        </w:rPr>
        <w:t xml:space="preserve">  </w:t>
      </w:r>
      <w:r>
        <w:rPr>
          <w:b/>
        </w:rPr>
        <w:t>de</w:t>
      </w:r>
      <w:r w:rsidR="00CE077F">
        <w:rPr>
          <w:b/>
        </w:rPr>
        <w:t xml:space="preserve">  </w:t>
      </w:r>
      <w:r>
        <w:rPr>
          <w:b/>
        </w:rPr>
        <w:t>la</w:t>
      </w:r>
      <w:r w:rsidR="00CE077F">
        <w:rPr>
          <w:b/>
        </w:rPr>
        <w:t xml:space="preserve">  </w:t>
      </w:r>
      <w:r>
        <w:rPr>
          <w:b/>
        </w:rPr>
        <w:t>mezcla:</w:t>
      </w:r>
      <w:r w:rsidR="00CE077F">
        <w:t xml:space="preserve">  </w:t>
      </w:r>
      <w:r>
        <w:t>Nombre</w:t>
      </w:r>
      <w:r w:rsidR="00CE077F">
        <w:t xml:space="preserve">  </w:t>
      </w:r>
      <w:r>
        <w:t>de</w:t>
      </w:r>
      <w:r w:rsidR="00CE077F">
        <w:t xml:space="preserve">  </w:t>
      </w:r>
      <w:r>
        <w:t>los</w:t>
      </w:r>
      <w:r w:rsidR="00CE077F">
        <w:t xml:space="preserve">  </w:t>
      </w:r>
      <w:r>
        <w:tab/>
      </w:r>
      <w:r>
        <w:tab/>
      </w:r>
      <w:r>
        <w:tab/>
      </w:r>
      <w:r>
        <w:tab/>
        <w:t>reactivos,</w:t>
      </w:r>
      <w:r w:rsidR="00CE077F">
        <w:t xml:space="preserve">  </w:t>
      </w:r>
      <w:r>
        <w:t>porcentajes,</w:t>
      </w:r>
      <w:r w:rsidR="00CE077F">
        <w:t xml:space="preserve">  </w:t>
      </w:r>
      <w:r>
        <w:t>fórmulas,</w:t>
      </w:r>
      <w:r w:rsidR="00CE077F">
        <w:t xml:space="preserve">  </w:t>
      </w:r>
      <w:r>
        <w:t>energías</w:t>
      </w:r>
      <w:r w:rsidR="00CE077F">
        <w:t xml:space="preserve">  </w:t>
      </w:r>
      <w:r>
        <w:t>de</w:t>
      </w:r>
      <w:r w:rsidR="00CE077F">
        <w:t xml:space="preserve">  </w:t>
      </w:r>
      <w:r>
        <w:t>formación.</w:t>
      </w:r>
    </w:p>
    <w:p w:rsidR="005A72D2" w:rsidRDefault="005A72D2" w:rsidP="005A72D2">
      <w:r>
        <w:t xml:space="preserve"> </w:t>
      </w:r>
      <w:r>
        <w:rPr>
          <w:b/>
        </w:rPr>
        <w:tab/>
      </w:r>
    </w:p>
    <w:p w:rsidR="005A72D2" w:rsidRDefault="005A72D2" w:rsidP="005A72D2">
      <w:r>
        <w:tab/>
      </w:r>
      <w:r>
        <w:tab/>
        <w:t>b)</w:t>
      </w:r>
      <w:r>
        <w:tab/>
      </w:r>
      <w:r>
        <w:rPr>
          <w:b/>
        </w:rPr>
        <w:t>Las características</w:t>
      </w:r>
      <w:r w:rsidR="00CE077F">
        <w:rPr>
          <w:b/>
        </w:rPr>
        <w:t xml:space="preserve">  </w:t>
      </w:r>
      <w:r>
        <w:rPr>
          <w:b/>
        </w:rPr>
        <w:t xml:space="preserve"> de</w:t>
      </w:r>
      <w:r w:rsidR="00CE077F">
        <w:rPr>
          <w:b/>
        </w:rPr>
        <w:t xml:space="preserve">  </w:t>
      </w:r>
      <w:r>
        <w:rPr>
          <w:b/>
        </w:rPr>
        <w:t>la</w:t>
      </w:r>
      <w:r w:rsidR="00CE077F">
        <w:rPr>
          <w:b/>
        </w:rPr>
        <w:t xml:space="preserve">  </w:t>
      </w:r>
      <w:r>
        <w:rPr>
          <w:b/>
        </w:rPr>
        <w:t>mezcla:</w:t>
      </w:r>
      <w:r w:rsidR="00CE077F">
        <w:t xml:space="preserve">  </w:t>
      </w:r>
      <w:r>
        <w:t>Nombre</w:t>
      </w:r>
      <w:r w:rsidR="00CE077F">
        <w:t xml:space="preserve">  </w:t>
      </w:r>
      <w:r>
        <w:t xml:space="preserve"> del</w:t>
      </w:r>
      <w:r w:rsidR="00CE077F">
        <w:t xml:space="preserve">  </w:t>
      </w:r>
      <w:r>
        <w:tab/>
      </w:r>
      <w:r>
        <w:tab/>
      </w:r>
      <w:r>
        <w:tab/>
      </w:r>
      <w:r>
        <w:tab/>
        <w:t>explosivo,</w:t>
      </w:r>
      <w:r w:rsidR="00CE077F">
        <w:t xml:space="preserve">  </w:t>
      </w:r>
      <w:r>
        <w:t>densidad</w:t>
      </w:r>
      <w:r w:rsidR="00CE077F">
        <w:t xml:space="preserve">  </w:t>
      </w:r>
      <w:r>
        <w:t>de</w:t>
      </w:r>
      <w:r w:rsidR="00CE077F">
        <w:t xml:space="preserve">  </w:t>
      </w:r>
      <w:r>
        <w:t>encartuchado,</w:t>
      </w:r>
      <w:r w:rsidR="00CE077F">
        <w:t xml:space="preserve">  </w:t>
      </w:r>
      <w:r>
        <w:t>energía</w:t>
      </w:r>
      <w:r w:rsidR="00CE077F">
        <w:t xml:space="preserve">  </w:t>
      </w:r>
      <w:r>
        <w:t>interna,</w:t>
      </w:r>
      <w:r w:rsidR="00CE077F">
        <w:t xml:space="preserve">  </w:t>
      </w:r>
      <w:r>
        <w:tab/>
      </w:r>
      <w:r>
        <w:tab/>
      </w:r>
      <w:r>
        <w:tab/>
        <w:t>fórmula</w:t>
      </w:r>
      <w:r w:rsidR="00CE077F">
        <w:t xml:space="preserve">  </w:t>
      </w:r>
      <w:r>
        <w:t>para</w:t>
      </w:r>
      <w:r w:rsidR="00CE077F">
        <w:t xml:space="preserve">  </w:t>
      </w:r>
      <w:r>
        <w:t>1 kg</w:t>
      </w:r>
      <w:r w:rsidR="00CE077F">
        <w:t xml:space="preserve">  </w:t>
      </w:r>
      <w:r>
        <w:t>de</w:t>
      </w:r>
      <w:r w:rsidR="00CE077F">
        <w:t xml:space="preserve">  </w:t>
      </w:r>
      <w:r>
        <w:t>explosivo,</w:t>
      </w:r>
      <w:r w:rsidR="00CE077F">
        <w:t xml:space="preserve">  </w:t>
      </w:r>
      <w:r>
        <w:t>balance de</w:t>
      </w:r>
      <w:r w:rsidR="00CE077F">
        <w:t xml:space="preserve">  </w:t>
      </w:r>
      <w:r>
        <w:t>oxígeno.</w:t>
      </w:r>
      <w:r w:rsidR="00CE077F">
        <w:t xml:space="preserve">  </w:t>
      </w:r>
      <w:r>
        <w:t xml:space="preserve"> </w:t>
      </w:r>
    </w:p>
    <w:p w:rsidR="005A72D2" w:rsidRDefault="005A72D2" w:rsidP="005A72D2">
      <w:r>
        <w:tab/>
      </w:r>
      <w:r>
        <w:tab/>
      </w:r>
    </w:p>
    <w:p w:rsidR="005A72D2" w:rsidRDefault="005A72D2" w:rsidP="005A72D2">
      <w:r>
        <w:tab/>
      </w:r>
      <w:r>
        <w:tab/>
        <w:t>c)</w:t>
      </w:r>
      <w:r>
        <w:tab/>
      </w:r>
      <w:r>
        <w:rPr>
          <w:b/>
        </w:rPr>
        <w:t>La</w:t>
      </w:r>
      <w:r w:rsidR="00CE077F">
        <w:rPr>
          <w:b/>
        </w:rPr>
        <w:t xml:space="preserve">  </w:t>
      </w:r>
      <w:r>
        <w:rPr>
          <w:b/>
        </w:rPr>
        <w:t>composición</w:t>
      </w:r>
      <w:r w:rsidR="00CE077F">
        <w:rPr>
          <w:b/>
        </w:rPr>
        <w:t xml:space="preserve">  </w:t>
      </w:r>
      <w:r>
        <w:rPr>
          <w:b/>
        </w:rPr>
        <w:t>de</w:t>
      </w:r>
      <w:r w:rsidR="00CE077F">
        <w:rPr>
          <w:b/>
        </w:rPr>
        <w:t xml:space="preserve">  </w:t>
      </w:r>
      <w:r>
        <w:rPr>
          <w:b/>
        </w:rPr>
        <w:t>los</w:t>
      </w:r>
      <w:r w:rsidR="00CE077F">
        <w:rPr>
          <w:b/>
        </w:rPr>
        <w:t xml:space="preserve">  </w:t>
      </w:r>
      <w:r>
        <w:rPr>
          <w:b/>
        </w:rPr>
        <w:t>productos</w:t>
      </w:r>
      <w:r w:rsidR="00CE077F">
        <w:rPr>
          <w:b/>
        </w:rPr>
        <w:t xml:space="preserve">  </w:t>
      </w:r>
      <w:r>
        <w:rPr>
          <w:b/>
        </w:rPr>
        <w:t>de</w:t>
      </w:r>
      <w:r w:rsidR="00CE077F">
        <w:rPr>
          <w:b/>
        </w:rPr>
        <w:t xml:space="preserve">  </w:t>
      </w:r>
      <w:r>
        <w:rPr>
          <w:b/>
        </w:rPr>
        <w:t>explosión</w:t>
      </w:r>
      <w:r>
        <w:t>.</w:t>
      </w:r>
    </w:p>
    <w:p w:rsidR="005A72D2" w:rsidRDefault="005A72D2" w:rsidP="005A72D2"/>
    <w:p w:rsidR="005A72D2" w:rsidRDefault="005A72D2" w:rsidP="005A72D2">
      <w:r>
        <w:tab/>
      </w:r>
      <w:r>
        <w:tab/>
        <w:t>d)</w:t>
      </w:r>
      <w:r>
        <w:tab/>
      </w:r>
      <w:r>
        <w:rPr>
          <w:b/>
        </w:rPr>
        <w:t>Los</w:t>
      </w:r>
      <w:r w:rsidR="00CE077F">
        <w:rPr>
          <w:b/>
        </w:rPr>
        <w:t xml:space="preserve">  </w:t>
      </w:r>
      <w:r>
        <w:rPr>
          <w:b/>
        </w:rPr>
        <w:t>parámetros</w:t>
      </w:r>
      <w:r w:rsidR="00CE077F">
        <w:rPr>
          <w:b/>
        </w:rPr>
        <w:t xml:space="preserve">  </w:t>
      </w:r>
      <w:r>
        <w:rPr>
          <w:b/>
        </w:rPr>
        <w:t>de</w:t>
      </w:r>
      <w:r w:rsidR="00CE077F">
        <w:rPr>
          <w:b/>
        </w:rPr>
        <w:t xml:space="preserve">  </w:t>
      </w:r>
      <w:r>
        <w:rPr>
          <w:b/>
        </w:rPr>
        <w:t>la</w:t>
      </w:r>
      <w:r w:rsidR="00CE077F">
        <w:rPr>
          <w:b/>
        </w:rPr>
        <w:t xml:space="preserve">  </w:t>
      </w:r>
      <w:r>
        <w:rPr>
          <w:b/>
        </w:rPr>
        <w:t>reacción</w:t>
      </w:r>
      <w:r w:rsidR="00CE077F">
        <w:rPr>
          <w:b/>
        </w:rPr>
        <w:t xml:space="preserve">  </w:t>
      </w:r>
      <w:r>
        <w:rPr>
          <w:b/>
        </w:rPr>
        <w:t>a</w:t>
      </w:r>
      <w:r w:rsidR="00CE077F">
        <w:rPr>
          <w:b/>
        </w:rPr>
        <w:t xml:space="preserve">  </w:t>
      </w:r>
      <w:r>
        <w:rPr>
          <w:b/>
        </w:rPr>
        <w:t>volumen</w:t>
      </w:r>
      <w:r w:rsidR="00CE077F">
        <w:rPr>
          <w:b/>
        </w:rPr>
        <w:t xml:space="preserve">  </w:t>
      </w:r>
      <w:r>
        <w:rPr>
          <w:b/>
        </w:rPr>
        <w:tab/>
      </w:r>
      <w:r>
        <w:rPr>
          <w:b/>
        </w:rPr>
        <w:tab/>
      </w:r>
      <w:r>
        <w:rPr>
          <w:b/>
        </w:rPr>
        <w:tab/>
      </w:r>
      <w:r>
        <w:rPr>
          <w:b/>
        </w:rPr>
        <w:tab/>
        <w:t>constante:</w:t>
      </w:r>
    </w:p>
    <w:p w:rsidR="005A72D2" w:rsidRDefault="005A72D2" w:rsidP="005A72D2">
      <w:r>
        <w:tab/>
      </w:r>
      <w:r>
        <w:tab/>
      </w:r>
      <w:r>
        <w:tab/>
        <w:t>Calor</w:t>
      </w:r>
      <w:r w:rsidR="00CE077F">
        <w:t xml:space="preserve">  </w:t>
      </w:r>
      <w:r>
        <w:t>de</w:t>
      </w:r>
      <w:r w:rsidR="00CE077F">
        <w:t xml:space="preserve">  </w:t>
      </w:r>
      <w:r>
        <w:t>explosión,</w:t>
      </w:r>
      <w:r w:rsidR="00CE077F">
        <w:t xml:space="preserve">  </w:t>
      </w:r>
      <w:r>
        <w:t>temperatura</w:t>
      </w:r>
      <w:r w:rsidR="00CE077F">
        <w:t xml:space="preserve">  </w:t>
      </w:r>
      <w:r>
        <w:t>de</w:t>
      </w:r>
      <w:r w:rsidR="00CE077F">
        <w:t xml:space="preserve">  </w:t>
      </w:r>
      <w:r>
        <w:t>explosión,</w:t>
      </w:r>
      <w:r w:rsidR="00CE077F">
        <w:t xml:space="preserve">  </w:t>
      </w:r>
      <w:r>
        <w:t>moles</w:t>
      </w:r>
      <w:r w:rsidR="00CE077F">
        <w:t xml:space="preserve">  </w:t>
      </w:r>
      <w:r>
        <w:tab/>
      </w:r>
      <w:r>
        <w:tab/>
      </w:r>
      <w:r>
        <w:tab/>
        <w:t>de</w:t>
      </w:r>
      <w:r w:rsidR="00CE077F">
        <w:t xml:space="preserve">  </w:t>
      </w:r>
      <w:r>
        <w:t>productos</w:t>
      </w:r>
      <w:r w:rsidR="00CE077F">
        <w:t xml:space="preserve">  </w:t>
      </w:r>
      <w:r>
        <w:t>gaseosos,</w:t>
      </w:r>
      <w:r w:rsidR="00CE077F">
        <w:t xml:space="preserve">  </w:t>
      </w:r>
      <w:r>
        <w:t>volumen</w:t>
      </w:r>
      <w:r w:rsidR="00CE077F">
        <w:t xml:space="preserve">  </w:t>
      </w:r>
      <w:r>
        <w:t>de</w:t>
      </w:r>
      <w:r w:rsidR="00CE077F">
        <w:t xml:space="preserve">  </w:t>
      </w:r>
      <w:r>
        <w:t>gases</w:t>
      </w:r>
      <w:r w:rsidR="00CE077F">
        <w:t xml:space="preserve">  </w:t>
      </w:r>
      <w:r>
        <w:t>en</w:t>
      </w:r>
      <w:r w:rsidR="00CE077F">
        <w:t xml:space="preserve">  </w:t>
      </w:r>
      <w:r>
        <w:tab/>
      </w:r>
      <w:r>
        <w:tab/>
      </w:r>
      <w:r>
        <w:tab/>
      </w:r>
      <w:r>
        <w:tab/>
        <w:t>condiciones</w:t>
      </w:r>
      <w:r w:rsidR="00CE077F">
        <w:t xml:space="preserve">  </w:t>
      </w:r>
      <w:r>
        <w:t>normales,</w:t>
      </w:r>
      <w:r w:rsidR="00CE077F">
        <w:t xml:space="preserve">  </w:t>
      </w:r>
      <w:r>
        <w:t>energía</w:t>
      </w:r>
      <w:r w:rsidR="00CE077F">
        <w:t xml:space="preserve">  </w:t>
      </w:r>
      <w:r>
        <w:t>específica,</w:t>
      </w:r>
      <w:r w:rsidR="00CE077F">
        <w:t xml:space="preserve">  </w:t>
      </w:r>
      <w:r>
        <w:t>masa</w:t>
      </w:r>
      <w:r w:rsidR="00CE077F">
        <w:t xml:space="preserve">  </w:t>
      </w:r>
      <w:r>
        <w:tab/>
      </w:r>
      <w:r>
        <w:tab/>
      </w:r>
      <w:r>
        <w:tab/>
      </w:r>
      <w:r>
        <w:tab/>
        <w:t>molecular</w:t>
      </w:r>
      <w:r w:rsidR="00CE077F">
        <w:t xml:space="preserve">  </w:t>
      </w:r>
      <w:r>
        <w:t>media</w:t>
      </w:r>
      <w:r w:rsidR="00CE077F">
        <w:t xml:space="preserve">  </w:t>
      </w:r>
      <w:r>
        <w:t>de</w:t>
      </w:r>
      <w:r w:rsidR="00CE077F">
        <w:t xml:space="preserve">  </w:t>
      </w:r>
      <w:r>
        <w:t>productos</w:t>
      </w:r>
      <w:r w:rsidR="00CE077F">
        <w:t xml:space="preserve">  </w:t>
      </w:r>
      <w:r>
        <w:t>gaseosos.</w:t>
      </w:r>
    </w:p>
    <w:p w:rsidR="005A72D2" w:rsidRDefault="005A72D2" w:rsidP="005A72D2"/>
    <w:p w:rsidR="005A72D2" w:rsidRDefault="005A72D2" w:rsidP="005A72D2">
      <w:r>
        <w:tab/>
      </w:r>
      <w:r>
        <w:tab/>
        <w:t>e)</w:t>
      </w:r>
      <w:r>
        <w:tab/>
      </w:r>
      <w:r>
        <w:rPr>
          <w:b/>
        </w:rPr>
        <w:t>Los</w:t>
      </w:r>
      <w:r w:rsidR="00CE077F">
        <w:rPr>
          <w:b/>
        </w:rPr>
        <w:t xml:space="preserve">  </w:t>
      </w:r>
      <w:r>
        <w:rPr>
          <w:b/>
        </w:rPr>
        <w:t>parámetros</w:t>
      </w:r>
      <w:r w:rsidR="00CE077F">
        <w:rPr>
          <w:b/>
        </w:rPr>
        <w:t xml:space="preserve">  </w:t>
      </w:r>
      <w:r>
        <w:rPr>
          <w:b/>
        </w:rPr>
        <w:t>de</w:t>
      </w:r>
      <w:r w:rsidR="00CE077F">
        <w:rPr>
          <w:b/>
        </w:rPr>
        <w:t xml:space="preserve">  </w:t>
      </w:r>
      <w:r>
        <w:rPr>
          <w:b/>
        </w:rPr>
        <w:t>detonación:</w:t>
      </w:r>
      <w:r>
        <w:tab/>
        <w:t>Presión de</w:t>
      </w:r>
      <w:r w:rsidR="00CE077F">
        <w:t xml:space="preserve">  </w:t>
      </w:r>
      <w:r>
        <w:tab/>
      </w:r>
      <w:r>
        <w:tab/>
      </w:r>
      <w:r>
        <w:tab/>
      </w:r>
      <w:r>
        <w:tab/>
        <w:t>detonación,</w:t>
      </w:r>
      <w:r w:rsidR="00CE077F">
        <w:t xml:space="preserve">  </w:t>
      </w:r>
      <w:r>
        <w:tab/>
        <w:t>velocidad</w:t>
      </w:r>
      <w:r w:rsidR="00CE077F">
        <w:t xml:space="preserve">  </w:t>
      </w:r>
      <w:r>
        <w:t>de</w:t>
      </w:r>
      <w:r w:rsidR="00CE077F">
        <w:t xml:space="preserve">  </w:t>
      </w:r>
      <w:r>
        <w:t>detonación,</w:t>
      </w:r>
      <w:r w:rsidR="00CE077F">
        <w:t xml:space="preserve">  </w:t>
      </w:r>
      <w:r>
        <w:t>densidad</w:t>
      </w:r>
      <w:r w:rsidR="00CE077F">
        <w:t xml:space="preserve">  </w:t>
      </w:r>
      <w:r>
        <w:t>de</w:t>
      </w:r>
      <w:r w:rsidR="00CE077F">
        <w:t xml:space="preserve">  </w:t>
      </w:r>
      <w:r>
        <w:tab/>
      </w:r>
      <w:r>
        <w:tab/>
      </w:r>
      <w:r>
        <w:tab/>
        <w:t>detonación,</w:t>
      </w:r>
      <w:r w:rsidR="00CE077F">
        <w:t xml:space="preserve">  </w:t>
      </w:r>
      <w:r>
        <w:t xml:space="preserve"> coeficiente</w:t>
      </w:r>
      <w:r w:rsidR="00CE077F">
        <w:t xml:space="preserve">  </w:t>
      </w:r>
      <w:r>
        <w:t>adiabático.</w:t>
      </w:r>
    </w:p>
    <w:p w:rsidR="005A72D2" w:rsidRDefault="005A72D2" w:rsidP="005A72D2"/>
    <w:p w:rsidR="005A72D2" w:rsidRDefault="005A72D2" w:rsidP="005A72D2"/>
    <w:p w:rsidR="005A72D2" w:rsidRDefault="005A72D2" w:rsidP="005A72D2">
      <w:r>
        <w:t>La</w:t>
      </w:r>
      <w:r w:rsidR="00CE077F">
        <w:t xml:space="preserve">  </w:t>
      </w:r>
      <w:r>
        <w:t>manera</w:t>
      </w:r>
      <w:r w:rsidR="00CE077F">
        <w:t xml:space="preserve">  </w:t>
      </w:r>
      <w:r>
        <w:t>más</w:t>
      </w:r>
      <w:r w:rsidR="00CE077F">
        <w:t xml:space="preserve">  </w:t>
      </w:r>
      <w:r>
        <w:t>versátil</w:t>
      </w:r>
      <w:r w:rsidR="00CE077F">
        <w:t xml:space="preserve">  </w:t>
      </w:r>
      <w:r>
        <w:t>de</w:t>
      </w:r>
      <w:r w:rsidR="00CE077F">
        <w:t xml:space="preserve">  </w:t>
      </w:r>
      <w:r>
        <w:t>presentar</w:t>
      </w:r>
      <w:r w:rsidR="00CE077F">
        <w:t xml:space="preserve">  </w:t>
      </w:r>
      <w:r>
        <w:t>todos</w:t>
      </w:r>
      <w:r w:rsidR="00CE077F">
        <w:t xml:space="preserve">  </w:t>
      </w:r>
      <w:r>
        <w:t>los</w:t>
      </w:r>
      <w:r w:rsidR="00CE077F">
        <w:t xml:space="preserve">  </w:t>
      </w:r>
      <w:r>
        <w:t>datos</w:t>
      </w:r>
      <w:r w:rsidR="00CE077F">
        <w:t xml:space="preserve">  </w:t>
      </w:r>
      <w:r>
        <w:t>anteriores</w:t>
      </w:r>
      <w:r w:rsidR="00CE077F">
        <w:t xml:space="preserve">  </w:t>
      </w:r>
      <w:r>
        <w:t>es,</w:t>
      </w:r>
      <w:r w:rsidR="00CE077F">
        <w:t xml:space="preserve">  </w:t>
      </w:r>
      <w:r>
        <w:t>sin</w:t>
      </w:r>
      <w:r w:rsidR="00CE077F">
        <w:t xml:space="preserve">  </w:t>
      </w:r>
      <w:r>
        <w:t>duda,</w:t>
      </w:r>
      <w:r w:rsidR="00CE077F">
        <w:t xml:space="preserve">  </w:t>
      </w:r>
      <w:r>
        <w:t>un</w:t>
      </w:r>
      <w:r w:rsidR="00CE077F">
        <w:t xml:space="preserve">  </w:t>
      </w:r>
      <w:r>
        <w:rPr>
          <w:i/>
        </w:rPr>
        <w:t>procesador</w:t>
      </w:r>
      <w:r w:rsidR="00CE077F">
        <w:rPr>
          <w:i/>
        </w:rPr>
        <w:t xml:space="preserve">  </w:t>
      </w:r>
      <w:r>
        <w:rPr>
          <w:i/>
        </w:rPr>
        <w:t>de</w:t>
      </w:r>
      <w:r w:rsidR="00CE077F">
        <w:rPr>
          <w:i/>
        </w:rPr>
        <w:t xml:space="preserve">  </w:t>
      </w:r>
      <w:r>
        <w:rPr>
          <w:i/>
        </w:rPr>
        <w:t>textos</w:t>
      </w:r>
      <w:r>
        <w:t>.</w:t>
      </w:r>
    </w:p>
    <w:p w:rsidR="005A72D2" w:rsidRDefault="005A72D2" w:rsidP="005A72D2">
      <w:r>
        <w:t>En</w:t>
      </w:r>
      <w:r w:rsidR="00CE077F">
        <w:t xml:space="preserve">  </w:t>
      </w:r>
      <w:r>
        <w:t>consecuencia</w:t>
      </w:r>
      <w:r w:rsidR="00CE077F">
        <w:t xml:space="preserve">  </w:t>
      </w:r>
      <w:r>
        <w:rPr>
          <w:b/>
          <w:i/>
        </w:rPr>
        <w:t>Explocal</w:t>
      </w:r>
      <w:r w:rsidR="00CE077F">
        <w:t xml:space="preserve">  </w:t>
      </w:r>
      <w:r>
        <w:t>debe</w:t>
      </w:r>
      <w:r w:rsidR="00CE077F">
        <w:t xml:space="preserve">  </w:t>
      </w:r>
      <w:r>
        <w:t>poseer</w:t>
      </w:r>
      <w:r w:rsidR="00CE077F">
        <w:t xml:space="preserve">  </w:t>
      </w:r>
      <w:r>
        <w:t>todas</w:t>
      </w:r>
      <w:r w:rsidR="00CE077F">
        <w:t xml:space="preserve">  </w:t>
      </w:r>
      <w:r>
        <w:t>las</w:t>
      </w:r>
      <w:r w:rsidR="00CE077F">
        <w:t xml:space="preserve">  </w:t>
      </w:r>
      <w:r>
        <w:t>funciones</w:t>
      </w:r>
      <w:r w:rsidR="00CE077F">
        <w:t xml:space="preserve">  </w:t>
      </w:r>
      <w:r>
        <w:t>de</w:t>
      </w:r>
      <w:r w:rsidR="00CE077F">
        <w:t xml:space="preserve">  </w:t>
      </w:r>
      <w:r>
        <w:t>un</w:t>
      </w:r>
      <w:r w:rsidR="00CE077F">
        <w:t xml:space="preserve">  </w:t>
      </w:r>
      <w:r>
        <w:t>procesador</w:t>
      </w:r>
      <w:r w:rsidR="00CE077F">
        <w:t xml:space="preserve">  </w:t>
      </w:r>
      <w:r>
        <w:t>de</w:t>
      </w:r>
      <w:r w:rsidR="00CE077F">
        <w:t xml:space="preserve">  </w:t>
      </w:r>
      <w:r>
        <w:t>textos,</w:t>
      </w:r>
      <w:r w:rsidR="00CE077F">
        <w:t xml:space="preserve">  </w:t>
      </w:r>
      <w:r>
        <w:t>y</w:t>
      </w:r>
      <w:r w:rsidR="00CE077F">
        <w:t xml:space="preserve">  </w:t>
      </w:r>
      <w:r>
        <w:t>si</w:t>
      </w:r>
      <w:r w:rsidR="00CE077F">
        <w:t xml:space="preserve">  </w:t>
      </w:r>
      <w:r>
        <w:t>queremos</w:t>
      </w:r>
      <w:r w:rsidR="00CE077F">
        <w:t xml:space="preserve">  </w:t>
      </w:r>
      <w:r>
        <w:t>acceder</w:t>
      </w:r>
      <w:r w:rsidR="00CE077F">
        <w:t xml:space="preserve">  </w:t>
      </w:r>
      <w:r>
        <w:t>a</w:t>
      </w:r>
      <w:r w:rsidR="00CE077F">
        <w:t xml:space="preserve">  </w:t>
      </w:r>
      <w:r>
        <w:t>datos</w:t>
      </w:r>
      <w:r w:rsidR="00CE077F">
        <w:t xml:space="preserve">  </w:t>
      </w:r>
      <w:r>
        <w:t>de</w:t>
      </w:r>
      <w:r w:rsidR="00CE077F">
        <w:t xml:space="preserve">  </w:t>
      </w:r>
      <w:r>
        <w:t>diferentes</w:t>
      </w:r>
      <w:r w:rsidR="00CE077F">
        <w:t xml:space="preserve">  </w:t>
      </w:r>
      <w:r>
        <w:t>explosivos</w:t>
      </w:r>
      <w:r w:rsidR="00CE077F">
        <w:t xml:space="preserve">  </w:t>
      </w:r>
      <w:r>
        <w:t>a</w:t>
      </w:r>
      <w:r w:rsidR="00CE077F">
        <w:t xml:space="preserve">  </w:t>
      </w:r>
      <w:r>
        <w:t>la</w:t>
      </w:r>
      <w:r w:rsidR="00CE077F">
        <w:t xml:space="preserve">  </w:t>
      </w:r>
      <w:r>
        <w:t>vez</w:t>
      </w:r>
      <w:r w:rsidR="00CE077F">
        <w:t xml:space="preserve">  </w:t>
      </w:r>
      <w:r>
        <w:t>la</w:t>
      </w:r>
      <w:r w:rsidR="00CE077F">
        <w:t xml:space="preserve">  </w:t>
      </w:r>
      <w:r>
        <w:t>aplicación</w:t>
      </w:r>
      <w:r w:rsidR="00CE077F">
        <w:t xml:space="preserve">  </w:t>
      </w:r>
      <w:r>
        <w:t>debe</w:t>
      </w:r>
      <w:r w:rsidR="00CE077F">
        <w:t xml:space="preserve">  </w:t>
      </w:r>
      <w:r>
        <w:t>poseer</w:t>
      </w:r>
      <w:r w:rsidR="00CE077F">
        <w:t xml:space="preserve">  </w:t>
      </w:r>
      <w:r>
        <w:t>un</w:t>
      </w:r>
      <w:r w:rsidR="00CE077F">
        <w:t xml:space="preserve">  </w:t>
      </w:r>
      <w:r>
        <w:t>interfaz</w:t>
      </w:r>
      <w:r w:rsidR="00CE077F">
        <w:t xml:space="preserve">  </w:t>
      </w:r>
      <w:r>
        <w:t>tipo</w:t>
      </w:r>
      <w:r w:rsidR="00CE077F">
        <w:t xml:space="preserve">  </w:t>
      </w:r>
      <w:r>
        <w:t>MDI.</w:t>
      </w:r>
      <w:r w:rsidR="00CE077F">
        <w:t xml:space="preserve">  </w:t>
      </w:r>
    </w:p>
    <w:p w:rsidR="005A72D2" w:rsidRDefault="005A72D2" w:rsidP="005A72D2"/>
    <w:p w:rsidR="005A72D2" w:rsidRDefault="005A72D2" w:rsidP="005A72D2">
      <w:pPr>
        <w:rPr>
          <w:b/>
        </w:rPr>
      </w:pPr>
      <w:r>
        <w:rPr>
          <w:b/>
        </w:rPr>
        <w:t>5.4.1</w:t>
      </w:r>
      <w:r>
        <w:rPr>
          <w:b/>
        </w:rPr>
        <w:tab/>
        <w:t>Funciones</w:t>
      </w:r>
      <w:r w:rsidR="00CE077F">
        <w:rPr>
          <w:b/>
        </w:rPr>
        <w:t xml:space="preserve">  </w:t>
      </w:r>
      <w:r>
        <w:rPr>
          <w:b/>
        </w:rPr>
        <w:t>de</w:t>
      </w:r>
      <w:r w:rsidR="00CE077F">
        <w:rPr>
          <w:b/>
        </w:rPr>
        <w:t xml:space="preserve">  </w:t>
      </w:r>
      <w:r>
        <w:rPr>
          <w:b/>
        </w:rPr>
        <w:t>un</w:t>
      </w:r>
      <w:r w:rsidR="00CE077F">
        <w:rPr>
          <w:b/>
        </w:rPr>
        <w:t xml:space="preserve">  </w:t>
      </w:r>
      <w:r>
        <w:rPr>
          <w:b/>
        </w:rPr>
        <w:t>procesador</w:t>
      </w:r>
      <w:r w:rsidR="00CE077F">
        <w:rPr>
          <w:b/>
        </w:rPr>
        <w:t xml:space="preserve">  </w:t>
      </w:r>
      <w:r>
        <w:rPr>
          <w:b/>
        </w:rPr>
        <w:t>de</w:t>
      </w:r>
      <w:r w:rsidR="00CE077F">
        <w:rPr>
          <w:b/>
        </w:rPr>
        <w:t xml:space="preserve">  </w:t>
      </w:r>
      <w:r>
        <w:rPr>
          <w:b/>
        </w:rPr>
        <w:t>textos.</w:t>
      </w:r>
    </w:p>
    <w:p w:rsidR="005A72D2" w:rsidRDefault="005A72D2" w:rsidP="005A72D2"/>
    <w:p w:rsidR="005A72D2" w:rsidRDefault="005A72D2" w:rsidP="005A72D2">
      <w:r>
        <w:t>Las</w:t>
      </w:r>
      <w:r w:rsidR="00CE077F">
        <w:t xml:space="preserve">  </w:t>
      </w:r>
      <w:r>
        <w:t>funciones</w:t>
      </w:r>
      <w:r w:rsidR="00CE077F">
        <w:t xml:space="preserve">  </w:t>
      </w:r>
      <w:r>
        <w:t>de</w:t>
      </w:r>
      <w:r w:rsidR="00CE077F">
        <w:t xml:space="preserve">  </w:t>
      </w:r>
      <w:r>
        <w:t>un</w:t>
      </w:r>
      <w:r w:rsidR="00CE077F">
        <w:t xml:space="preserve">  </w:t>
      </w:r>
      <w:r>
        <w:t>procesador</w:t>
      </w:r>
      <w:r w:rsidR="00CE077F">
        <w:t xml:space="preserve">  </w:t>
      </w:r>
      <w:r>
        <w:t>de</w:t>
      </w:r>
      <w:r w:rsidR="00CE077F">
        <w:t xml:space="preserve">  </w:t>
      </w:r>
      <w:r>
        <w:t>textos</w:t>
      </w:r>
      <w:r w:rsidR="00CE077F">
        <w:t xml:space="preserve">  </w:t>
      </w:r>
      <w:r>
        <w:t>se</w:t>
      </w:r>
      <w:r w:rsidR="00CE077F">
        <w:t xml:space="preserve">  </w:t>
      </w:r>
      <w:r>
        <w:t>pueden</w:t>
      </w:r>
      <w:r w:rsidR="00CE077F">
        <w:t xml:space="preserve">  </w:t>
      </w:r>
      <w:r>
        <w:t>clasificar</w:t>
      </w:r>
      <w:r w:rsidR="00CE077F">
        <w:t xml:space="preserve">  </w:t>
      </w:r>
      <w:r>
        <w:t>en:</w:t>
      </w:r>
    </w:p>
    <w:p w:rsidR="005A72D2" w:rsidRDefault="005A72D2" w:rsidP="005A72D2"/>
    <w:p w:rsidR="005A72D2" w:rsidRDefault="005A72D2" w:rsidP="005A72D2">
      <w:r>
        <w:tab/>
        <w:t>a)</w:t>
      </w:r>
      <w:r>
        <w:tab/>
        <w:t>Escritura</w:t>
      </w:r>
      <w:r w:rsidR="00CE077F">
        <w:t xml:space="preserve">  </w:t>
      </w:r>
      <w:r>
        <w:t>de</w:t>
      </w:r>
      <w:r w:rsidR="00CE077F">
        <w:t xml:space="preserve">  </w:t>
      </w:r>
      <w:r>
        <w:t>texto</w:t>
      </w:r>
      <w:r w:rsidR="00CE077F">
        <w:t xml:space="preserve">  </w:t>
      </w:r>
      <w:r>
        <w:t>por</w:t>
      </w:r>
      <w:r w:rsidR="00CE077F">
        <w:t xml:space="preserve">  </w:t>
      </w:r>
      <w:r>
        <w:t>teclado.</w:t>
      </w:r>
    </w:p>
    <w:p w:rsidR="005A72D2" w:rsidRDefault="005A72D2" w:rsidP="005A72D2">
      <w:r>
        <w:tab/>
      </w:r>
    </w:p>
    <w:p w:rsidR="005A72D2" w:rsidRDefault="005A72D2" w:rsidP="005A72D2">
      <w:r>
        <w:lastRenderedPageBreak/>
        <w:tab/>
        <w:t>b)</w:t>
      </w:r>
      <w:r>
        <w:tab/>
        <w:t>Posibilidad</w:t>
      </w:r>
      <w:r w:rsidR="00CE077F">
        <w:t xml:space="preserve">  </w:t>
      </w:r>
      <w:r>
        <w:t xml:space="preserve"> de</w:t>
      </w:r>
      <w:r w:rsidR="00CE077F">
        <w:t xml:space="preserve">  </w:t>
      </w:r>
      <w:r>
        <w:t>seleccionar</w:t>
      </w:r>
      <w:r w:rsidR="00CE077F">
        <w:t xml:space="preserve">  </w:t>
      </w:r>
      <w:r>
        <w:t>todo o</w:t>
      </w:r>
      <w:r w:rsidR="00CE077F">
        <w:t xml:space="preserve">  </w:t>
      </w:r>
      <w:r>
        <w:t>una</w:t>
      </w:r>
      <w:r w:rsidR="00CE077F">
        <w:t xml:space="preserve">  </w:t>
      </w:r>
      <w:r>
        <w:t>parte</w:t>
      </w:r>
      <w:r w:rsidR="00CE077F">
        <w:t xml:space="preserve">  </w:t>
      </w:r>
      <w:r>
        <w:t>del</w:t>
      </w:r>
      <w:r w:rsidR="00CE077F">
        <w:t xml:space="preserve">  </w:t>
      </w:r>
      <w:r>
        <w:t>texto.</w:t>
      </w:r>
    </w:p>
    <w:p w:rsidR="005A72D2" w:rsidRDefault="005A72D2" w:rsidP="005A72D2">
      <w:r>
        <w:tab/>
      </w:r>
    </w:p>
    <w:p w:rsidR="005A72D2" w:rsidRDefault="005A72D2" w:rsidP="005A72D2">
      <w:r>
        <w:tab/>
        <w:t>c)</w:t>
      </w:r>
      <w:r>
        <w:tab/>
        <w:t>Acceso</w:t>
      </w:r>
      <w:r w:rsidR="00CE077F">
        <w:t xml:space="preserve">  </w:t>
      </w:r>
      <w:r>
        <w:t>al</w:t>
      </w:r>
      <w:r w:rsidR="00CE077F">
        <w:t xml:space="preserve">  </w:t>
      </w:r>
      <w:r>
        <w:t>portapapeles</w:t>
      </w:r>
      <w:r w:rsidR="00CE077F">
        <w:t xml:space="preserve">  </w:t>
      </w:r>
      <w:r>
        <w:t>de</w:t>
      </w:r>
      <w:r w:rsidR="00CE077F">
        <w:t xml:space="preserve">  </w:t>
      </w:r>
      <w:r>
        <w:rPr>
          <w:i/>
        </w:rPr>
        <w:t>Windows</w:t>
      </w:r>
      <w:r>
        <w:t>:</w:t>
      </w:r>
      <w:r w:rsidR="00CE077F">
        <w:t xml:space="preserve">  </w:t>
      </w:r>
      <w:r>
        <w:t>Esta</w:t>
      </w:r>
      <w:r w:rsidR="00CE077F">
        <w:t xml:space="preserve">  </w:t>
      </w:r>
      <w:r>
        <w:t>característica</w:t>
      </w:r>
      <w:r w:rsidR="00CE077F">
        <w:t xml:space="preserve">  </w:t>
      </w:r>
      <w:r>
        <w:tab/>
      </w:r>
      <w:r>
        <w:tab/>
        <w:t>permite</w:t>
      </w:r>
      <w:r w:rsidR="00CE077F">
        <w:t xml:space="preserve">  </w:t>
      </w:r>
      <w:r>
        <w:t>compartir</w:t>
      </w:r>
      <w:r w:rsidR="00CE077F">
        <w:t xml:space="preserve">  </w:t>
      </w:r>
      <w:r>
        <w:t>datos</w:t>
      </w:r>
      <w:r w:rsidR="00CE077F">
        <w:t xml:space="preserve">  </w:t>
      </w:r>
      <w:r>
        <w:t>con</w:t>
      </w:r>
      <w:r w:rsidR="00CE077F">
        <w:t xml:space="preserve">  </w:t>
      </w:r>
      <w:r>
        <w:t>otras</w:t>
      </w:r>
      <w:r w:rsidR="00CE077F">
        <w:t xml:space="preserve">  </w:t>
      </w:r>
      <w:r>
        <w:t>aplicaciones</w:t>
      </w:r>
      <w:r w:rsidR="00CE077F">
        <w:t xml:space="preserve">  </w:t>
      </w:r>
      <w:r>
        <w:t>y</w:t>
      </w:r>
      <w:r w:rsidR="00CE077F">
        <w:t xml:space="preserve">  </w:t>
      </w:r>
      <w:r>
        <w:t>es,</w:t>
      </w:r>
      <w:r w:rsidR="00CE077F">
        <w:t xml:space="preserve">  </w:t>
      </w:r>
      <w:r>
        <w:t>sin</w:t>
      </w:r>
      <w:r w:rsidR="00CE077F">
        <w:t xml:space="preserve">  </w:t>
      </w:r>
      <w:r>
        <w:tab/>
      </w:r>
      <w:r>
        <w:tab/>
        <w:t>duda,</w:t>
      </w:r>
      <w:r w:rsidR="00CE077F">
        <w:t xml:space="preserve">  </w:t>
      </w:r>
      <w:r>
        <w:t>una</w:t>
      </w:r>
      <w:r w:rsidR="00CE077F">
        <w:t xml:space="preserve">  </w:t>
      </w:r>
      <w:r>
        <w:t>de</w:t>
      </w:r>
      <w:r w:rsidR="00CE077F">
        <w:t xml:space="preserve">  </w:t>
      </w:r>
      <w:r>
        <w:t>las</w:t>
      </w:r>
      <w:r w:rsidR="00CE077F">
        <w:t xml:space="preserve">  </w:t>
      </w:r>
      <w:r>
        <w:t>ventajas</w:t>
      </w:r>
      <w:r w:rsidR="00CE077F">
        <w:t xml:space="preserve">  </w:t>
      </w:r>
      <w:r>
        <w:t>más</w:t>
      </w:r>
      <w:r w:rsidR="00CE077F">
        <w:t xml:space="preserve">  </w:t>
      </w:r>
      <w:r>
        <w:t>sobresaliente</w:t>
      </w:r>
      <w:r w:rsidR="00CE077F">
        <w:t xml:space="preserve">  </w:t>
      </w:r>
      <w:r>
        <w:t>de</w:t>
      </w:r>
      <w:r w:rsidR="00CE077F">
        <w:t xml:space="preserve">  </w:t>
      </w:r>
      <w:r>
        <w:rPr>
          <w:i/>
        </w:rPr>
        <w:t>Windows</w:t>
      </w:r>
      <w:r w:rsidR="00CE077F">
        <w:t xml:space="preserve">  </w:t>
      </w:r>
      <w:r>
        <w:tab/>
      </w:r>
      <w:r>
        <w:tab/>
        <w:t>respecto</w:t>
      </w:r>
      <w:r w:rsidR="00CE077F">
        <w:t xml:space="preserve">  </w:t>
      </w:r>
      <w:r>
        <w:t>a</w:t>
      </w:r>
      <w:r w:rsidR="00CE077F">
        <w:t xml:space="preserve">  </w:t>
      </w:r>
      <w:r>
        <w:t>MS-DOS.</w:t>
      </w:r>
    </w:p>
    <w:p w:rsidR="005A72D2" w:rsidRDefault="005A72D2" w:rsidP="005A72D2">
      <w:r>
        <w:tab/>
      </w:r>
      <w:r>
        <w:tab/>
        <w:t>Debe</w:t>
      </w:r>
      <w:r w:rsidR="00CE077F">
        <w:t xml:space="preserve">  </w:t>
      </w:r>
      <w:r>
        <w:t>incorporar</w:t>
      </w:r>
      <w:r w:rsidR="00CE077F">
        <w:t xml:space="preserve">  </w:t>
      </w:r>
      <w:r>
        <w:t>las</w:t>
      </w:r>
      <w:r w:rsidR="00CE077F">
        <w:t xml:space="preserve">  </w:t>
      </w:r>
      <w:r>
        <w:t>funciones</w:t>
      </w:r>
      <w:r w:rsidR="00CE077F">
        <w:t xml:space="preserve">  </w:t>
      </w:r>
      <w:r>
        <w:t>de</w:t>
      </w:r>
      <w:r w:rsidR="00CE077F">
        <w:t xml:space="preserve">  </w:t>
      </w:r>
      <w:r>
        <w:t>“</w:t>
      </w:r>
      <w:r>
        <w:rPr>
          <w:i/>
        </w:rPr>
        <w:t>cortar</w:t>
      </w:r>
      <w:r>
        <w:t>”</w:t>
      </w:r>
      <w:r w:rsidR="00CE077F">
        <w:t xml:space="preserve">  </w:t>
      </w:r>
      <w:r>
        <w:t>y</w:t>
      </w:r>
      <w:r w:rsidR="00CE077F">
        <w:t xml:space="preserve">  </w:t>
      </w:r>
      <w:r>
        <w:t xml:space="preserve"> “</w:t>
      </w:r>
      <w:r>
        <w:rPr>
          <w:i/>
        </w:rPr>
        <w:t>pegar</w:t>
      </w:r>
      <w:r>
        <w:t>”.</w:t>
      </w:r>
    </w:p>
    <w:p w:rsidR="005A72D2" w:rsidRDefault="005A72D2" w:rsidP="005A72D2">
      <w:r>
        <w:tab/>
      </w:r>
    </w:p>
    <w:p w:rsidR="005A72D2" w:rsidRDefault="005A72D2" w:rsidP="005A72D2">
      <w:r>
        <w:tab/>
        <w:t>d)</w:t>
      </w:r>
      <w:r>
        <w:tab/>
        <w:t>Escritura</w:t>
      </w:r>
      <w:r w:rsidR="00CE077F">
        <w:t xml:space="preserve">  </w:t>
      </w:r>
      <w:r>
        <w:t>y</w:t>
      </w:r>
      <w:r w:rsidR="00CE077F">
        <w:t xml:space="preserve">  </w:t>
      </w:r>
      <w:r>
        <w:t>lectura</w:t>
      </w:r>
      <w:r w:rsidR="00CE077F">
        <w:t xml:space="preserve">  </w:t>
      </w:r>
      <w:r>
        <w:t>de</w:t>
      </w:r>
      <w:r w:rsidR="00CE077F">
        <w:t xml:space="preserve">  </w:t>
      </w:r>
      <w:r>
        <w:t>datos</w:t>
      </w:r>
      <w:r w:rsidR="00CE077F">
        <w:t xml:space="preserve">  </w:t>
      </w:r>
      <w:r>
        <w:t>en</w:t>
      </w:r>
      <w:r w:rsidR="00CE077F">
        <w:t xml:space="preserve">  </w:t>
      </w:r>
      <w:r>
        <w:t>disco:</w:t>
      </w:r>
      <w:r w:rsidR="00CE077F">
        <w:t xml:space="preserve">  </w:t>
      </w:r>
      <w:r>
        <w:t>indiferentemente</w:t>
      </w:r>
      <w:r w:rsidR="00CE077F">
        <w:t xml:space="preserve">  </w:t>
      </w:r>
      <w:r>
        <w:t>si</w:t>
      </w:r>
      <w:r w:rsidR="00CE077F">
        <w:t xml:space="preserve">  </w:t>
      </w:r>
      <w:r>
        <w:t>se</w:t>
      </w:r>
      <w:r w:rsidR="00CE077F">
        <w:t xml:space="preserve">  </w:t>
      </w:r>
      <w:r>
        <w:tab/>
      </w:r>
      <w:r>
        <w:tab/>
        <w:t>trata</w:t>
      </w:r>
      <w:r w:rsidR="00CE077F">
        <w:t xml:space="preserve">  </w:t>
      </w:r>
      <w:r>
        <w:t>de</w:t>
      </w:r>
      <w:r w:rsidR="00CE077F">
        <w:t xml:space="preserve">  </w:t>
      </w:r>
      <w:r>
        <w:t>disco</w:t>
      </w:r>
      <w:r w:rsidR="00CE077F">
        <w:t xml:space="preserve">  </w:t>
      </w:r>
      <w:r>
        <w:t>duro</w:t>
      </w:r>
      <w:r w:rsidR="00CE077F">
        <w:t xml:space="preserve">  </w:t>
      </w:r>
      <w:r>
        <w:t>o</w:t>
      </w:r>
      <w:r w:rsidR="00CE077F">
        <w:t xml:space="preserve">  </w:t>
      </w:r>
      <w:r>
        <w:t>de</w:t>
      </w:r>
      <w:r w:rsidR="00CE077F">
        <w:t xml:space="preserve">  </w:t>
      </w:r>
      <w:r>
        <w:rPr>
          <w:i/>
        </w:rPr>
        <w:t>disquete</w:t>
      </w:r>
      <w:r>
        <w:t>.</w:t>
      </w:r>
      <w:r w:rsidR="00CE077F">
        <w:t xml:space="preserve">  </w:t>
      </w:r>
    </w:p>
    <w:p w:rsidR="005A72D2" w:rsidRDefault="005A72D2" w:rsidP="005A72D2"/>
    <w:p w:rsidR="005A72D2" w:rsidRDefault="005A72D2" w:rsidP="005A72D2">
      <w:r>
        <w:tab/>
        <w:t>e)</w:t>
      </w:r>
      <w:r>
        <w:tab/>
        <w:t>Buscar</w:t>
      </w:r>
      <w:r w:rsidR="00CE077F">
        <w:t xml:space="preserve">  </w:t>
      </w:r>
      <w:r>
        <w:t>y</w:t>
      </w:r>
      <w:r w:rsidR="00CE077F">
        <w:t xml:space="preserve">  </w:t>
      </w:r>
      <w:r>
        <w:t>reemplazar</w:t>
      </w:r>
      <w:r w:rsidR="00CE077F">
        <w:t xml:space="preserve">  </w:t>
      </w:r>
      <w:r>
        <w:t>un</w:t>
      </w:r>
      <w:r w:rsidR="00CE077F">
        <w:t xml:space="preserve">  </w:t>
      </w:r>
      <w:r>
        <w:t>texto.</w:t>
      </w:r>
    </w:p>
    <w:p w:rsidR="005A72D2" w:rsidRDefault="005A72D2" w:rsidP="005A72D2"/>
    <w:p w:rsidR="005A72D2" w:rsidRDefault="005A72D2" w:rsidP="005A72D2">
      <w:r>
        <w:tab/>
        <w:t>f)</w:t>
      </w:r>
      <w:r>
        <w:tab/>
        <w:t>Salida</w:t>
      </w:r>
      <w:r w:rsidR="00CE077F">
        <w:t xml:space="preserve">  </w:t>
      </w:r>
      <w:r>
        <w:t>del</w:t>
      </w:r>
      <w:r w:rsidR="00CE077F">
        <w:t xml:space="preserve">  </w:t>
      </w:r>
      <w:r>
        <w:t>texto</w:t>
      </w:r>
      <w:r w:rsidR="00CE077F">
        <w:t xml:space="preserve">  </w:t>
      </w:r>
      <w:r>
        <w:t>por</w:t>
      </w:r>
      <w:r w:rsidR="00CE077F">
        <w:t xml:space="preserve">  </w:t>
      </w:r>
      <w:r>
        <w:t>impresora.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5.4.2</w:t>
      </w:r>
      <w:r>
        <w:rPr>
          <w:b/>
        </w:rPr>
        <w:tab/>
        <w:t>Funciones</w:t>
      </w:r>
      <w:r w:rsidR="00CE077F">
        <w:rPr>
          <w:b/>
        </w:rPr>
        <w:t xml:space="preserve">  </w:t>
      </w:r>
      <w:r>
        <w:rPr>
          <w:b/>
        </w:rPr>
        <w:t>de</w:t>
      </w:r>
      <w:r w:rsidR="00CE077F">
        <w:rPr>
          <w:b/>
        </w:rPr>
        <w:t xml:space="preserve">  </w:t>
      </w:r>
      <w:r>
        <w:rPr>
          <w:b/>
        </w:rPr>
        <w:t>una</w:t>
      </w:r>
      <w:r w:rsidR="00CE077F">
        <w:rPr>
          <w:b/>
        </w:rPr>
        <w:t xml:space="preserve">  </w:t>
      </w:r>
      <w:r>
        <w:rPr>
          <w:b/>
        </w:rPr>
        <w:t>aplicación</w:t>
      </w:r>
      <w:r w:rsidR="00CE077F">
        <w:rPr>
          <w:b/>
        </w:rPr>
        <w:t xml:space="preserve">  </w:t>
      </w:r>
      <w:r>
        <w:rPr>
          <w:b/>
        </w:rPr>
        <w:t>MDI.</w:t>
      </w:r>
    </w:p>
    <w:p w:rsidR="005A72D2" w:rsidRDefault="005A72D2" w:rsidP="005A72D2"/>
    <w:p w:rsidR="005A72D2" w:rsidRDefault="005A72D2" w:rsidP="005A72D2">
      <w:r>
        <w:t>Muchas</w:t>
      </w:r>
      <w:r w:rsidR="00CE077F">
        <w:t xml:space="preserve">  </w:t>
      </w:r>
      <w:r>
        <w:t>aplicaciones</w:t>
      </w:r>
      <w:r w:rsidR="00CE077F">
        <w:t xml:space="preserve">  </w:t>
      </w:r>
      <w:r>
        <w:t>de</w:t>
      </w:r>
      <w:r w:rsidR="00CE077F">
        <w:t xml:space="preserve">  </w:t>
      </w:r>
      <w:r>
        <w:rPr>
          <w:i/>
        </w:rPr>
        <w:t>Windows</w:t>
      </w:r>
      <w:r w:rsidR="00CE077F">
        <w:t xml:space="preserve">  </w:t>
      </w:r>
      <w:r>
        <w:t>(como</w:t>
      </w:r>
      <w:r w:rsidR="00CE077F">
        <w:t xml:space="preserve">  </w:t>
      </w:r>
      <w:r>
        <w:t>el</w:t>
      </w:r>
      <w:r w:rsidR="00CE077F">
        <w:t xml:space="preserve">  </w:t>
      </w:r>
      <w:r>
        <w:rPr>
          <w:i/>
        </w:rPr>
        <w:t>Administrador</w:t>
      </w:r>
      <w:r w:rsidR="00CE077F">
        <w:rPr>
          <w:i/>
        </w:rPr>
        <w:t xml:space="preserve">  </w:t>
      </w:r>
      <w:r>
        <w:rPr>
          <w:i/>
        </w:rPr>
        <w:t>de</w:t>
      </w:r>
      <w:r w:rsidR="00CE077F">
        <w:rPr>
          <w:i/>
        </w:rPr>
        <w:t xml:space="preserve">  </w:t>
      </w:r>
      <w:r>
        <w:rPr>
          <w:i/>
        </w:rPr>
        <w:t>programas</w:t>
      </w:r>
      <w:r>
        <w:t>,</w:t>
      </w:r>
      <w:r w:rsidR="00CE077F">
        <w:t xml:space="preserve">  </w:t>
      </w:r>
      <w:r>
        <w:t>y</w:t>
      </w:r>
      <w:r w:rsidR="00CE077F">
        <w:t xml:space="preserve">  </w:t>
      </w:r>
      <w:r>
        <w:t>el</w:t>
      </w:r>
      <w:r w:rsidR="00CE077F">
        <w:t xml:space="preserve">  </w:t>
      </w:r>
      <w:r>
        <w:rPr>
          <w:i/>
        </w:rPr>
        <w:t>Administrador</w:t>
      </w:r>
      <w:r w:rsidR="00CE077F">
        <w:rPr>
          <w:i/>
        </w:rPr>
        <w:t xml:space="preserve">  </w:t>
      </w:r>
      <w:r>
        <w:rPr>
          <w:i/>
        </w:rPr>
        <w:t>de</w:t>
      </w:r>
      <w:r w:rsidR="00CE077F">
        <w:rPr>
          <w:i/>
        </w:rPr>
        <w:t xml:space="preserve">  </w:t>
      </w:r>
      <w:r>
        <w:rPr>
          <w:i/>
        </w:rPr>
        <w:t>archivos)</w:t>
      </w:r>
      <w:r w:rsidR="00CE077F">
        <w:t xml:space="preserve">  </w:t>
      </w:r>
      <w:r>
        <w:t>implementan</w:t>
      </w:r>
      <w:r w:rsidR="00CE077F">
        <w:t xml:space="preserve">  </w:t>
      </w:r>
      <w:r>
        <w:t>un</w:t>
      </w:r>
      <w:r w:rsidR="00CE077F">
        <w:t xml:space="preserve">  </w:t>
      </w:r>
      <w:r>
        <w:t>interfaz</w:t>
      </w:r>
      <w:r w:rsidR="00CE077F">
        <w:t xml:space="preserve">  </w:t>
      </w:r>
      <w:r>
        <w:t>especial</w:t>
      </w:r>
      <w:r w:rsidR="00CE077F">
        <w:t xml:space="preserve">  </w:t>
      </w:r>
      <w:r>
        <w:t>de</w:t>
      </w:r>
      <w:r w:rsidR="00CE077F">
        <w:t xml:space="preserve">  </w:t>
      </w:r>
      <w:r>
        <w:rPr>
          <w:i/>
        </w:rPr>
        <w:t>Windows</w:t>
      </w:r>
      <w:r w:rsidR="00CE077F">
        <w:t xml:space="preserve">  </w:t>
      </w:r>
      <w:r>
        <w:t xml:space="preserve"> con</w:t>
      </w:r>
      <w:r w:rsidR="00CE077F">
        <w:t xml:space="preserve">  </w:t>
      </w:r>
      <w:r>
        <w:t>múltiples</w:t>
      </w:r>
      <w:r w:rsidR="00CE077F">
        <w:t xml:space="preserve">  </w:t>
      </w:r>
      <w:r>
        <w:t xml:space="preserve">ventanas. </w:t>
      </w:r>
    </w:p>
    <w:p w:rsidR="005A72D2" w:rsidRDefault="005A72D2" w:rsidP="005A72D2">
      <w:r>
        <w:t>Se</w:t>
      </w:r>
      <w:r w:rsidR="00CE077F">
        <w:t xml:space="preserve">  </w:t>
      </w:r>
      <w:r>
        <w:t>trata</w:t>
      </w:r>
      <w:r w:rsidR="00CE077F">
        <w:t xml:space="preserve">  </w:t>
      </w:r>
      <w:r>
        <w:t>de</w:t>
      </w:r>
      <w:r w:rsidR="00CE077F">
        <w:t xml:space="preserve">  </w:t>
      </w:r>
      <w:r>
        <w:t>un</w:t>
      </w:r>
      <w:r w:rsidR="00CE077F">
        <w:t xml:space="preserve">  </w:t>
      </w:r>
      <w:r>
        <w:t>interfaz</w:t>
      </w:r>
      <w:r w:rsidR="00CE077F">
        <w:t xml:space="preserve">  </w:t>
      </w:r>
      <w:r>
        <w:t>estándar</w:t>
      </w:r>
      <w:r w:rsidR="00CE077F">
        <w:t xml:space="preserve">  </w:t>
      </w:r>
      <w:r>
        <w:t>de</w:t>
      </w:r>
      <w:r w:rsidR="00CE077F">
        <w:t xml:space="preserve">  </w:t>
      </w:r>
      <w:r>
        <w:rPr>
          <w:i/>
        </w:rPr>
        <w:t>Windows</w:t>
      </w:r>
      <w:r w:rsidR="00CE077F">
        <w:t xml:space="preserve">  </w:t>
      </w:r>
      <w:r>
        <w:t xml:space="preserve"> denominado</w:t>
      </w:r>
      <w:r w:rsidR="00CE077F">
        <w:t xml:space="preserve">  </w:t>
      </w:r>
      <w:proofErr w:type="spellStart"/>
      <w:r>
        <w:rPr>
          <w:i/>
        </w:rPr>
        <w:t>Multiple</w:t>
      </w:r>
      <w:proofErr w:type="spellEnd"/>
      <w:r w:rsidR="00CE077F">
        <w:rPr>
          <w:i/>
        </w:rPr>
        <w:t xml:space="preserve">  </w:t>
      </w:r>
      <w:proofErr w:type="spellStart"/>
      <w:r>
        <w:rPr>
          <w:i/>
        </w:rPr>
        <w:t>Document</w:t>
      </w:r>
      <w:proofErr w:type="spellEnd"/>
      <w:r w:rsidR="00CE077F">
        <w:rPr>
          <w:i/>
        </w:rPr>
        <w:t xml:space="preserve">  </w:t>
      </w:r>
      <w:r>
        <w:rPr>
          <w:i/>
        </w:rPr>
        <w:t>Interface</w:t>
      </w:r>
      <w:r w:rsidR="00CE077F">
        <w:rPr>
          <w:i/>
        </w:rPr>
        <w:t xml:space="preserve">  </w:t>
      </w:r>
      <w:r>
        <w:rPr>
          <w:i/>
        </w:rPr>
        <w:t>(</w:t>
      </w:r>
      <w:r>
        <w:rPr>
          <w:b/>
          <w:i/>
        </w:rPr>
        <w:t>MDI</w:t>
      </w:r>
      <w:r>
        <w:rPr>
          <w:i/>
        </w:rPr>
        <w:t>)</w:t>
      </w:r>
      <w:r>
        <w:t>.</w:t>
      </w:r>
      <w:r w:rsidR="00CE077F">
        <w:t xml:space="preserve">  </w:t>
      </w:r>
      <w:r>
        <w:t>El</w:t>
      </w:r>
      <w:r w:rsidR="00CE077F">
        <w:t xml:space="preserve">  </w:t>
      </w:r>
      <w:r>
        <w:t>estándar MDI</w:t>
      </w:r>
      <w:r w:rsidR="00CE077F">
        <w:t xml:space="preserve">  </w:t>
      </w:r>
      <w:r>
        <w:t>forma</w:t>
      </w:r>
      <w:r w:rsidR="00CE077F">
        <w:t xml:space="preserve">  </w:t>
      </w:r>
      <w:r>
        <w:t>parte</w:t>
      </w:r>
      <w:r w:rsidR="00CE077F">
        <w:t xml:space="preserve">  </w:t>
      </w:r>
      <w:r>
        <w:t>del</w:t>
      </w:r>
      <w:r w:rsidR="00CE077F">
        <w:t xml:space="preserve">  </w:t>
      </w:r>
      <w:r>
        <w:t>estándar</w:t>
      </w:r>
      <w:r w:rsidR="00CE077F">
        <w:t xml:space="preserve">  </w:t>
      </w:r>
      <w:r>
        <w:t>CUA</w:t>
      </w:r>
      <w:r w:rsidR="00CE077F">
        <w:t xml:space="preserve">  </w:t>
      </w:r>
      <w:r>
        <w:rPr>
          <w:i/>
        </w:rPr>
        <w:t>(</w:t>
      </w:r>
      <w:proofErr w:type="spellStart"/>
      <w:r>
        <w:rPr>
          <w:i/>
        </w:rPr>
        <w:t>Common</w:t>
      </w:r>
      <w:proofErr w:type="spellEnd"/>
      <w:r w:rsidR="00CE077F">
        <w:rPr>
          <w:i/>
        </w:rPr>
        <w:t xml:space="preserve">  </w:t>
      </w:r>
      <w:proofErr w:type="spellStart"/>
      <w:r>
        <w:rPr>
          <w:i/>
        </w:rPr>
        <w:t>User</w:t>
      </w:r>
      <w:proofErr w:type="spellEnd"/>
      <w:r w:rsidR="00CE077F">
        <w:rPr>
          <w:i/>
        </w:rPr>
        <w:t xml:space="preserve">  </w:t>
      </w:r>
      <w:r>
        <w:rPr>
          <w:i/>
        </w:rPr>
        <w:t>Access)</w:t>
      </w:r>
      <w:r w:rsidR="00CE077F">
        <w:t xml:space="preserve">  </w:t>
      </w:r>
      <w:r>
        <w:t>definido</w:t>
      </w:r>
      <w:r w:rsidR="00CE077F">
        <w:t xml:space="preserve">  </w:t>
      </w:r>
      <w:r>
        <w:t>por</w:t>
      </w:r>
      <w:r w:rsidR="00CE077F">
        <w:t xml:space="preserve">  </w:t>
      </w:r>
      <w:r>
        <w:t>IBM.</w:t>
      </w:r>
    </w:p>
    <w:p w:rsidR="005A72D2" w:rsidRDefault="005A72D2" w:rsidP="005A72D2"/>
    <w:p w:rsidR="005A72D2" w:rsidRDefault="005A72D2" w:rsidP="005A72D2">
      <w:r>
        <w:lastRenderedPageBreak/>
        <w:t>Cada</w:t>
      </w:r>
      <w:r w:rsidR="00CE077F">
        <w:t xml:space="preserve">  </w:t>
      </w:r>
      <w:r>
        <w:t>aplicación</w:t>
      </w:r>
      <w:r w:rsidR="00CE077F">
        <w:t xml:space="preserve">  </w:t>
      </w:r>
      <w:r>
        <w:t>que</w:t>
      </w:r>
      <w:r w:rsidR="00CE077F">
        <w:t xml:space="preserve">  </w:t>
      </w:r>
      <w:r>
        <w:t>cumple las</w:t>
      </w:r>
      <w:r w:rsidR="00CE077F">
        <w:t xml:space="preserve">  </w:t>
      </w:r>
      <w:r>
        <w:t>especificaciones</w:t>
      </w:r>
      <w:r w:rsidR="00CE077F">
        <w:t xml:space="preserve">  </w:t>
      </w:r>
      <w:r>
        <w:t>MDI</w:t>
      </w:r>
      <w:r w:rsidR="00CE077F">
        <w:t xml:space="preserve">  </w:t>
      </w:r>
      <w:r>
        <w:t>posibilita</w:t>
      </w:r>
      <w:r w:rsidR="00CE077F">
        <w:t xml:space="preserve">  </w:t>
      </w:r>
      <w:r>
        <w:t>la</w:t>
      </w:r>
      <w:r w:rsidR="00CE077F">
        <w:t xml:space="preserve">  </w:t>
      </w:r>
      <w:r>
        <w:t>apertura</w:t>
      </w:r>
      <w:r w:rsidR="00CE077F">
        <w:t xml:space="preserve">  </w:t>
      </w:r>
      <w:r>
        <w:t>de</w:t>
      </w:r>
      <w:r w:rsidR="00CE077F">
        <w:t xml:space="preserve">  </w:t>
      </w:r>
      <w:r>
        <w:t>ventanas</w:t>
      </w:r>
      <w:r w:rsidR="00CE077F">
        <w:t xml:space="preserve">  </w:t>
      </w:r>
      <w:r>
        <w:t>hijas</w:t>
      </w:r>
      <w:r w:rsidR="00CE077F">
        <w:t xml:space="preserve">  </w:t>
      </w:r>
      <w:r>
        <w:t>para</w:t>
      </w:r>
      <w:r w:rsidR="00CE077F">
        <w:t xml:space="preserve">  </w:t>
      </w:r>
      <w:r>
        <w:t>tareas</w:t>
      </w:r>
      <w:r w:rsidR="00CE077F">
        <w:t xml:space="preserve">  </w:t>
      </w:r>
      <w:r>
        <w:t>específicas,</w:t>
      </w:r>
      <w:r w:rsidR="00CE077F">
        <w:t xml:space="preserve">  </w:t>
      </w:r>
      <w:r>
        <w:t>tales</w:t>
      </w:r>
      <w:r w:rsidR="00CE077F">
        <w:t xml:space="preserve">  </w:t>
      </w:r>
      <w:r>
        <w:t>como</w:t>
      </w:r>
      <w:r w:rsidR="00CE077F">
        <w:t xml:space="preserve">  </w:t>
      </w:r>
      <w:r>
        <w:t>edición</w:t>
      </w:r>
      <w:r w:rsidR="00CE077F">
        <w:t xml:space="preserve">  </w:t>
      </w:r>
      <w:r>
        <w:t>de</w:t>
      </w:r>
      <w:r w:rsidR="00CE077F">
        <w:t xml:space="preserve">  </w:t>
      </w:r>
      <w:r>
        <w:t>textos,</w:t>
      </w:r>
      <w:r w:rsidR="00CE077F">
        <w:t xml:space="preserve">  </w:t>
      </w:r>
      <w:r>
        <w:t>manejo</w:t>
      </w:r>
      <w:r w:rsidR="00CE077F">
        <w:t xml:space="preserve">  </w:t>
      </w:r>
      <w:r>
        <w:t>de</w:t>
      </w:r>
      <w:r w:rsidR="00CE077F">
        <w:t xml:space="preserve">  </w:t>
      </w:r>
      <w:r>
        <w:t>bases</w:t>
      </w:r>
      <w:r w:rsidR="00CE077F">
        <w:t xml:space="preserve">  </w:t>
      </w:r>
      <w:r>
        <w:t>de</w:t>
      </w:r>
      <w:r w:rsidR="00CE077F">
        <w:t xml:space="preserve">  </w:t>
      </w:r>
      <w:r>
        <w:t>datos</w:t>
      </w:r>
      <w:r w:rsidR="00CE077F">
        <w:t xml:space="preserve">  </w:t>
      </w:r>
      <w:r>
        <w:t>o</w:t>
      </w:r>
      <w:r w:rsidR="00CE077F">
        <w:t xml:space="preserve">  </w:t>
      </w:r>
      <w:r>
        <w:t>trabajo</w:t>
      </w:r>
      <w:r w:rsidR="00CE077F">
        <w:t xml:space="preserve">  </w:t>
      </w:r>
      <w:r>
        <w:t>con</w:t>
      </w:r>
      <w:r w:rsidR="00CE077F">
        <w:t xml:space="preserve">  </w:t>
      </w:r>
      <w:r>
        <w:t>una</w:t>
      </w:r>
      <w:r w:rsidR="00CE077F">
        <w:t xml:space="preserve">  </w:t>
      </w:r>
      <w:r>
        <w:t>hoja</w:t>
      </w:r>
      <w:r w:rsidR="00CE077F">
        <w:t xml:space="preserve">  </w:t>
      </w:r>
      <w:r>
        <w:t>de</w:t>
      </w:r>
      <w:r w:rsidR="00CE077F">
        <w:t xml:space="preserve">  </w:t>
      </w:r>
      <w:r>
        <w:t>cálculo.</w:t>
      </w:r>
    </w:p>
    <w:p w:rsidR="005A72D2" w:rsidRDefault="005A72D2" w:rsidP="005A72D2"/>
    <w:p w:rsidR="005A72D2" w:rsidRDefault="005A72D2" w:rsidP="005A72D2">
      <w:r>
        <w:t>Las</w:t>
      </w:r>
      <w:r w:rsidR="00CE077F">
        <w:t xml:space="preserve">  </w:t>
      </w:r>
      <w:r>
        <w:t>funciones</w:t>
      </w:r>
      <w:r w:rsidR="00CE077F">
        <w:t xml:space="preserve">  </w:t>
      </w:r>
      <w:r>
        <w:t>genéricas</w:t>
      </w:r>
      <w:r w:rsidR="00CE077F">
        <w:t xml:space="preserve">  </w:t>
      </w:r>
      <w:r>
        <w:t>que</w:t>
      </w:r>
      <w:r w:rsidR="00CE077F">
        <w:t xml:space="preserve">  </w:t>
      </w:r>
      <w:r>
        <w:t>incorpora</w:t>
      </w:r>
      <w:r w:rsidR="00CE077F">
        <w:t xml:space="preserve">  </w:t>
      </w:r>
      <w:r>
        <w:t>una</w:t>
      </w:r>
      <w:r w:rsidR="00CE077F">
        <w:t xml:space="preserve">  </w:t>
      </w:r>
      <w:r>
        <w:t>aplicación</w:t>
      </w:r>
      <w:r w:rsidR="00CE077F">
        <w:t xml:space="preserve">  </w:t>
      </w:r>
      <w:r>
        <w:t>MDI</w:t>
      </w:r>
      <w:r w:rsidR="00CE077F">
        <w:t xml:space="preserve">  </w:t>
      </w:r>
      <w:r>
        <w:t>son:</w:t>
      </w:r>
    </w:p>
    <w:p w:rsidR="005A72D2" w:rsidRDefault="005A72D2" w:rsidP="005A72D2"/>
    <w:p w:rsidR="005A72D2" w:rsidRDefault="005A72D2" w:rsidP="005A72D2"/>
    <w:p w:rsidR="005A72D2" w:rsidRDefault="005A72D2" w:rsidP="005A72D2">
      <w:r>
        <w:tab/>
        <w:t>a)</w:t>
      </w:r>
      <w:r>
        <w:tab/>
      </w:r>
      <w:r>
        <w:rPr>
          <w:b/>
        </w:rPr>
        <w:t>Creación</w:t>
      </w:r>
      <w:r w:rsidR="00CE077F">
        <w:rPr>
          <w:b/>
        </w:rPr>
        <w:t xml:space="preserve">  </w:t>
      </w:r>
      <w:r>
        <w:rPr>
          <w:b/>
        </w:rPr>
        <w:t>y</w:t>
      </w:r>
      <w:r w:rsidR="00CE077F">
        <w:rPr>
          <w:b/>
        </w:rPr>
        <w:t xml:space="preserve">  </w:t>
      </w:r>
      <w:r>
        <w:rPr>
          <w:b/>
        </w:rPr>
        <w:t>cierre</w:t>
      </w:r>
      <w:r w:rsidR="00CE077F">
        <w:rPr>
          <w:b/>
        </w:rPr>
        <w:t xml:space="preserve">  </w:t>
      </w:r>
      <w:r>
        <w:rPr>
          <w:b/>
        </w:rPr>
        <w:t>individual</w:t>
      </w:r>
      <w:r w:rsidR="00CE077F">
        <w:rPr>
          <w:b/>
        </w:rPr>
        <w:t xml:space="preserve">  </w:t>
      </w:r>
      <w:r>
        <w:rPr>
          <w:b/>
        </w:rPr>
        <w:t>de</w:t>
      </w:r>
      <w:r w:rsidR="00CE077F">
        <w:rPr>
          <w:b/>
        </w:rPr>
        <w:t xml:space="preserve">  </w:t>
      </w:r>
      <w:r>
        <w:rPr>
          <w:b/>
        </w:rPr>
        <w:t>ventanas hijas.</w:t>
      </w:r>
    </w:p>
    <w:p w:rsidR="005A72D2" w:rsidRDefault="005A72D2" w:rsidP="005A72D2">
      <w:r>
        <w:tab/>
      </w:r>
    </w:p>
    <w:p w:rsidR="005A72D2" w:rsidRDefault="005A72D2" w:rsidP="005A72D2">
      <w:r>
        <w:tab/>
        <w:t>b)</w:t>
      </w:r>
      <w:r>
        <w:tab/>
      </w:r>
      <w:r>
        <w:rPr>
          <w:b/>
        </w:rPr>
        <w:t>Dimensionamiento</w:t>
      </w:r>
      <w:r w:rsidR="00CE077F">
        <w:t xml:space="preserve">  </w:t>
      </w:r>
      <w:r>
        <w:t>de</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CE077F" w:rsidP="005A72D2">
      <w:r>
        <w:t xml:space="preserve">  </w:t>
      </w:r>
    </w:p>
    <w:p w:rsidR="005A72D2" w:rsidRDefault="005A72D2" w:rsidP="005A72D2">
      <w:r>
        <w:tab/>
        <w:t>c)</w:t>
      </w:r>
      <w:r>
        <w:tab/>
      </w:r>
      <w:r>
        <w:rPr>
          <w:b/>
        </w:rPr>
        <w:t>Organización</w:t>
      </w:r>
      <w:r w:rsidR="00CE077F">
        <w:rPr>
          <w:b/>
        </w:rPr>
        <w:t xml:space="preserve">  </w:t>
      </w:r>
      <w:r>
        <w:rPr>
          <w:b/>
        </w:rPr>
        <w:t>de</w:t>
      </w:r>
      <w:r w:rsidR="00CE077F">
        <w:rPr>
          <w:b/>
        </w:rPr>
        <w:t xml:space="preserve">  </w:t>
      </w:r>
      <w:r>
        <w:rPr>
          <w:b/>
        </w:rPr>
        <w:t>iconos.</w:t>
      </w:r>
    </w:p>
    <w:p w:rsidR="005A72D2" w:rsidRDefault="005A72D2" w:rsidP="005A72D2"/>
    <w:p w:rsidR="005A72D2" w:rsidRDefault="005A72D2" w:rsidP="005A72D2">
      <w:r>
        <w:tab/>
        <w:t>d)</w:t>
      </w:r>
      <w:r>
        <w:tab/>
      </w:r>
      <w:r>
        <w:rPr>
          <w:b/>
        </w:rPr>
        <w:t>Organización</w:t>
      </w:r>
      <w:r w:rsidR="00CE077F">
        <w:rPr>
          <w:b/>
        </w:rPr>
        <w:t xml:space="preserve">  </w:t>
      </w:r>
      <w:r>
        <w:rPr>
          <w:b/>
        </w:rPr>
        <w:t>de</w:t>
      </w:r>
      <w:r w:rsidR="00CE077F">
        <w:rPr>
          <w:b/>
        </w:rPr>
        <w:t xml:space="preserve">  </w:t>
      </w:r>
      <w:r>
        <w:rPr>
          <w:b/>
        </w:rPr>
        <w:t>ventanas</w:t>
      </w:r>
      <w:r w:rsidR="00CE077F">
        <w:t xml:space="preserve">  </w:t>
      </w:r>
      <w:r>
        <w:t>abiertas</w:t>
      </w:r>
      <w:r w:rsidR="00CE077F">
        <w:t xml:space="preserve">  </w:t>
      </w:r>
      <w:r>
        <w:t>en</w:t>
      </w:r>
      <w:r w:rsidR="00CE077F">
        <w:t xml:space="preserve">  </w:t>
      </w:r>
      <w:r>
        <w:t>mosaico</w:t>
      </w:r>
      <w:r w:rsidR="00CE077F">
        <w:t xml:space="preserve">  </w:t>
      </w:r>
      <w:r>
        <w:t>o</w:t>
      </w:r>
      <w:r w:rsidR="00CE077F">
        <w:t xml:space="preserve">  </w:t>
      </w:r>
      <w:r>
        <w:t>cascada.</w:t>
      </w:r>
    </w:p>
    <w:p w:rsidR="005A72D2" w:rsidRDefault="005A72D2" w:rsidP="005A72D2"/>
    <w:p w:rsidR="005A72D2" w:rsidRDefault="005A72D2" w:rsidP="005A72D2"/>
    <w:p w:rsidR="005A72D2" w:rsidRDefault="005A72D2" w:rsidP="005A72D2">
      <w:r>
        <w:t>Las</w:t>
      </w:r>
      <w:r w:rsidR="00CE077F">
        <w:t xml:space="preserve">  </w:t>
      </w:r>
      <w:r>
        <w:t>funciones</w:t>
      </w:r>
      <w:r w:rsidR="00CE077F">
        <w:t xml:space="preserve">  </w:t>
      </w:r>
      <w:r>
        <w:t>anteriores</w:t>
      </w:r>
      <w:r w:rsidR="00CE077F">
        <w:t xml:space="preserve">  </w:t>
      </w:r>
      <w:r>
        <w:t>van</w:t>
      </w:r>
      <w:r w:rsidR="00CE077F">
        <w:t xml:space="preserve">  </w:t>
      </w:r>
      <w:r>
        <w:t>permitir</w:t>
      </w:r>
      <w:r w:rsidR="00CE077F">
        <w:t xml:space="preserve">  </w:t>
      </w:r>
      <w:r>
        <w:t>que</w:t>
      </w:r>
      <w:r w:rsidR="00CE077F">
        <w:t xml:space="preserve">  </w:t>
      </w:r>
      <w:r>
        <w:t>utilizando</w:t>
      </w:r>
      <w:r w:rsidR="00CE077F">
        <w:t xml:space="preserve">  </w:t>
      </w:r>
      <w:r>
        <w:rPr>
          <w:b/>
          <w:i/>
        </w:rPr>
        <w:t>Explocal</w:t>
      </w:r>
      <w:r w:rsidR="00CE077F">
        <w:t xml:space="preserve">  </w:t>
      </w:r>
      <w:r>
        <w:t xml:space="preserve"> se</w:t>
      </w:r>
      <w:r w:rsidR="00CE077F">
        <w:t xml:space="preserve">  </w:t>
      </w:r>
      <w:r>
        <w:t>pueda comparar</w:t>
      </w:r>
      <w:r w:rsidR="00CE077F">
        <w:t xml:space="preserve">  </w:t>
      </w:r>
      <w:r>
        <w:t>de</w:t>
      </w:r>
      <w:r w:rsidR="00CE077F">
        <w:t xml:space="preserve">  </w:t>
      </w:r>
      <w:r>
        <w:t>un</w:t>
      </w:r>
      <w:r w:rsidR="00CE077F">
        <w:t xml:space="preserve">  </w:t>
      </w:r>
      <w:r>
        <w:t>sólo</w:t>
      </w:r>
      <w:r w:rsidR="00CE077F">
        <w:t xml:space="preserve">  </w:t>
      </w:r>
      <w:r>
        <w:t>vistazo</w:t>
      </w:r>
      <w:r w:rsidR="00CE077F">
        <w:t xml:space="preserve">  </w:t>
      </w:r>
      <w:r>
        <w:t>diferentes</w:t>
      </w:r>
      <w:r w:rsidR="00CE077F">
        <w:t xml:space="preserve">  </w:t>
      </w:r>
      <w:r>
        <w:t>mezclas</w:t>
      </w:r>
      <w:r w:rsidR="00CE077F">
        <w:t xml:space="preserve">  </w:t>
      </w:r>
      <w:r>
        <w:t>explosivas.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5.4.3</w:t>
      </w:r>
      <w:r>
        <w:rPr>
          <w:b/>
        </w:rPr>
        <w:tab/>
      </w:r>
      <w:r>
        <w:rPr>
          <w:b/>
        </w:rPr>
        <w:tab/>
        <w:t>Funciones</w:t>
      </w:r>
      <w:r w:rsidR="00CE077F">
        <w:rPr>
          <w:b/>
        </w:rPr>
        <w:t xml:space="preserve">  </w:t>
      </w:r>
      <w:r>
        <w:rPr>
          <w:b/>
        </w:rPr>
        <w:t>del</w:t>
      </w:r>
      <w:r w:rsidR="00CE077F">
        <w:rPr>
          <w:b/>
        </w:rPr>
        <w:t xml:space="preserve">  </w:t>
      </w:r>
      <w:r>
        <w:rPr>
          <w:b/>
        </w:rPr>
        <w:t>cálculo</w:t>
      </w:r>
      <w:r w:rsidR="00CE077F">
        <w:rPr>
          <w:b/>
        </w:rPr>
        <w:t xml:space="preserve">  </w:t>
      </w:r>
      <w:r>
        <w:rPr>
          <w:b/>
        </w:rPr>
        <w:t>de</w:t>
      </w:r>
      <w:r w:rsidR="00CE077F">
        <w:rPr>
          <w:b/>
        </w:rPr>
        <w:t xml:space="preserve">  </w:t>
      </w:r>
      <w:r>
        <w:rPr>
          <w:b/>
        </w:rPr>
        <w:t>una</w:t>
      </w:r>
      <w:r w:rsidR="00CE077F">
        <w:rPr>
          <w:b/>
        </w:rPr>
        <w:t xml:space="preserve">  </w:t>
      </w:r>
      <w:r>
        <w:rPr>
          <w:b/>
        </w:rPr>
        <w:t>mezcla</w:t>
      </w:r>
      <w:r w:rsidR="00CE077F">
        <w:rPr>
          <w:b/>
        </w:rPr>
        <w:t xml:space="preserve">  </w:t>
      </w:r>
      <w:r>
        <w:rPr>
          <w:b/>
        </w:rPr>
        <w:t>explosiva.</w:t>
      </w:r>
    </w:p>
    <w:p w:rsidR="005A72D2" w:rsidRDefault="005A72D2" w:rsidP="005A72D2"/>
    <w:p w:rsidR="005A72D2" w:rsidRDefault="005A72D2" w:rsidP="005A72D2">
      <w:r>
        <w:t>El</w:t>
      </w:r>
      <w:r w:rsidR="00CE077F">
        <w:t xml:space="preserve">  </w:t>
      </w:r>
      <w:r>
        <w:t>programa</w:t>
      </w:r>
      <w:r w:rsidR="00CE077F">
        <w:t xml:space="preserve">  </w:t>
      </w:r>
      <w:r>
        <w:t>debe</w:t>
      </w:r>
      <w:r w:rsidR="00CE077F">
        <w:t xml:space="preserve">  </w:t>
      </w:r>
      <w:r>
        <w:t>incorporar</w:t>
      </w:r>
      <w:r w:rsidR="00CE077F">
        <w:t xml:space="preserve">  </w:t>
      </w:r>
      <w:r>
        <w:t>todo</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descrito</w:t>
      </w:r>
      <w:r w:rsidR="00CE077F">
        <w:t xml:space="preserve">  </w:t>
      </w:r>
      <w:r>
        <w:t>en</w:t>
      </w:r>
      <w:r w:rsidR="00CE077F">
        <w:t xml:space="preserve">  </w:t>
      </w:r>
      <w:r>
        <w:t>la</w:t>
      </w:r>
      <w:r w:rsidR="00CE077F">
        <w:t xml:space="preserve">  </w:t>
      </w:r>
      <w:r>
        <w:t>norma</w:t>
      </w:r>
      <w:r w:rsidR="00CE077F">
        <w:t xml:space="preserve">  </w:t>
      </w:r>
      <w:r>
        <w:t>UNE</w:t>
      </w:r>
      <w:r w:rsidR="00CE077F">
        <w:t xml:space="preserve">  </w:t>
      </w:r>
      <w:r>
        <w:t>31-002 [1] .</w:t>
      </w:r>
      <w:r>
        <w:tab/>
      </w:r>
    </w:p>
    <w:p w:rsidR="005A72D2" w:rsidRDefault="005A72D2" w:rsidP="005A72D2">
      <w:r>
        <w:t>Esto</w:t>
      </w:r>
      <w:r w:rsidR="00CE077F">
        <w:t xml:space="preserve">  </w:t>
      </w:r>
      <w:r>
        <w:t>incluye:</w:t>
      </w:r>
    </w:p>
    <w:p w:rsidR="005A72D2" w:rsidRDefault="005A72D2" w:rsidP="005A72D2">
      <w:r>
        <w:tab/>
      </w:r>
    </w:p>
    <w:p w:rsidR="005A72D2" w:rsidRDefault="005A72D2" w:rsidP="005A72D2">
      <w:r>
        <w:tab/>
        <w:t>a)</w:t>
      </w:r>
      <w:r>
        <w:tab/>
      </w:r>
      <w:r>
        <w:rPr>
          <w:b/>
        </w:rPr>
        <w:t>Introducción</w:t>
      </w:r>
      <w:r w:rsidR="00CE077F">
        <w:rPr>
          <w:b/>
        </w:rPr>
        <w:t xml:space="preserve">  </w:t>
      </w:r>
      <w:r>
        <w:rPr>
          <w:b/>
        </w:rPr>
        <w:t>de</w:t>
      </w:r>
      <w:r w:rsidR="00CE077F">
        <w:rPr>
          <w:b/>
        </w:rPr>
        <w:t xml:space="preserve">  </w:t>
      </w:r>
      <w:r>
        <w:rPr>
          <w:b/>
        </w:rPr>
        <w:t>datos</w:t>
      </w:r>
      <w:r w:rsidR="00CE077F">
        <w:t xml:space="preserve">  </w:t>
      </w:r>
      <w:r>
        <w:t>de</w:t>
      </w:r>
      <w:r w:rsidR="00CE077F">
        <w:t xml:space="preserve">  </w:t>
      </w:r>
      <w:r>
        <w:t>una</w:t>
      </w:r>
      <w:r w:rsidR="00CE077F">
        <w:t xml:space="preserve">  </w:t>
      </w:r>
      <w:r>
        <w:t xml:space="preserve"> mezcla</w:t>
      </w:r>
      <w:r w:rsidR="00CE077F">
        <w:t xml:space="preserve">  </w:t>
      </w:r>
      <w:r>
        <w:t>explosiva.</w:t>
      </w:r>
    </w:p>
    <w:p w:rsidR="005A72D2" w:rsidRDefault="005A72D2" w:rsidP="005A72D2">
      <w:r>
        <w:tab/>
        <w:t>b)</w:t>
      </w:r>
      <w:r>
        <w:tab/>
        <w:t>Manejo</w:t>
      </w:r>
      <w:r w:rsidR="00CE077F">
        <w:t xml:space="preserve">  </w:t>
      </w:r>
      <w:r>
        <w:t>de</w:t>
      </w:r>
      <w:r w:rsidR="00CE077F">
        <w:t xml:space="preserve">  </w:t>
      </w:r>
      <w:r>
        <w:rPr>
          <w:b/>
        </w:rPr>
        <w:t>fórmulas</w:t>
      </w:r>
      <w:r w:rsidR="00CE077F">
        <w:rPr>
          <w:b/>
        </w:rPr>
        <w:t xml:space="preserve">  </w:t>
      </w:r>
      <w:r>
        <w:rPr>
          <w:b/>
        </w:rPr>
        <w:t>químicas</w:t>
      </w:r>
      <w:r>
        <w:t>:</w:t>
      </w:r>
      <w:r w:rsidR="00CE077F">
        <w:t xml:space="preserve">  </w:t>
      </w:r>
      <w:r>
        <w:t xml:space="preserve"> Cálculo</w:t>
      </w:r>
      <w:r w:rsidR="00CE077F">
        <w:t xml:space="preserve">  </w:t>
      </w:r>
      <w:r>
        <w:t>de</w:t>
      </w:r>
      <w:r w:rsidR="00CE077F">
        <w:t xml:space="preserve">  </w:t>
      </w:r>
      <w:r>
        <w:t>pesos</w:t>
      </w:r>
      <w:r w:rsidR="00CE077F">
        <w:t xml:space="preserve">  </w:t>
      </w:r>
      <w:r>
        <w:tab/>
      </w:r>
      <w:r>
        <w:tab/>
      </w:r>
      <w:r>
        <w:tab/>
        <w:t>moleculares.</w:t>
      </w:r>
    </w:p>
    <w:p w:rsidR="005A72D2" w:rsidRDefault="005A72D2" w:rsidP="005A72D2">
      <w:r>
        <w:tab/>
        <w:t>c)</w:t>
      </w:r>
      <w:r>
        <w:tab/>
        <w:t>Cálculo</w:t>
      </w:r>
      <w:r w:rsidR="00CE077F">
        <w:t xml:space="preserve">  </w:t>
      </w:r>
      <w:r>
        <w:t>del</w:t>
      </w:r>
      <w:r w:rsidR="00CE077F">
        <w:t xml:space="preserve">  </w:t>
      </w:r>
      <w:r>
        <w:rPr>
          <w:b/>
        </w:rPr>
        <w:t>balance</w:t>
      </w:r>
      <w:r w:rsidR="00CE077F">
        <w:rPr>
          <w:b/>
        </w:rPr>
        <w:t xml:space="preserve">  </w:t>
      </w:r>
      <w:r>
        <w:rPr>
          <w:b/>
        </w:rPr>
        <w:t>de</w:t>
      </w:r>
      <w:r w:rsidR="00CE077F">
        <w:rPr>
          <w:b/>
        </w:rPr>
        <w:t xml:space="preserve">  </w:t>
      </w:r>
      <w:r>
        <w:rPr>
          <w:b/>
        </w:rPr>
        <w:t>oxígeno</w:t>
      </w:r>
      <w:r>
        <w:t>.</w:t>
      </w:r>
    </w:p>
    <w:p w:rsidR="005A72D2" w:rsidRDefault="005A72D2" w:rsidP="005A72D2">
      <w:r>
        <w:lastRenderedPageBreak/>
        <w:tab/>
        <w:t>d)</w:t>
      </w:r>
      <w:r>
        <w:tab/>
      </w:r>
      <w:r>
        <w:rPr>
          <w:b/>
        </w:rPr>
        <w:t>Discusión</w:t>
      </w:r>
      <w:r w:rsidR="00CE077F">
        <w:rPr>
          <w:b/>
        </w:rPr>
        <w:t xml:space="preserve">  </w:t>
      </w:r>
      <w:r>
        <w:rPr>
          <w:b/>
        </w:rPr>
        <w:t>del</w:t>
      </w:r>
      <w:r w:rsidR="00CE077F">
        <w:rPr>
          <w:b/>
        </w:rPr>
        <w:t xml:space="preserve">  </w:t>
      </w:r>
      <w:r>
        <w:rPr>
          <w:b/>
        </w:rPr>
        <w:t>tipo</w:t>
      </w:r>
      <w:r w:rsidR="00CE077F">
        <w:rPr>
          <w:b/>
        </w:rPr>
        <w:t xml:space="preserve">  </w:t>
      </w:r>
      <w:r>
        <w:rPr>
          <w:b/>
        </w:rPr>
        <w:t>de</w:t>
      </w:r>
      <w:r w:rsidR="00CE077F">
        <w:rPr>
          <w:b/>
        </w:rPr>
        <w:t xml:space="preserve">  </w:t>
      </w:r>
      <w:r>
        <w:rPr>
          <w:b/>
        </w:rPr>
        <w:t>explosivo</w:t>
      </w:r>
      <w:r>
        <w:t>,</w:t>
      </w:r>
      <w:r w:rsidR="00CE077F">
        <w:t xml:space="preserve">  </w:t>
      </w:r>
      <w:r>
        <w:t>excedentario</w:t>
      </w:r>
      <w:r w:rsidR="00CE077F">
        <w:t xml:space="preserve">  </w:t>
      </w:r>
      <w:r>
        <w:t>o</w:t>
      </w:r>
      <w:r w:rsidR="00CE077F">
        <w:t xml:space="preserve">  </w:t>
      </w:r>
      <w:r>
        <w:t>deficitario</w:t>
      </w:r>
      <w:r w:rsidR="00CE077F">
        <w:t xml:space="preserve">  </w:t>
      </w:r>
      <w:r>
        <w:tab/>
      </w:r>
      <w:r>
        <w:tab/>
        <w:t>en</w:t>
      </w:r>
      <w:r w:rsidR="00CE077F">
        <w:t xml:space="preserve">  </w:t>
      </w:r>
      <w:r>
        <w:t>oxígeno.</w:t>
      </w:r>
    </w:p>
    <w:p w:rsidR="005A72D2" w:rsidRDefault="005A72D2" w:rsidP="005A72D2">
      <w:r>
        <w:tab/>
        <w:t>e)</w:t>
      </w:r>
      <w:r>
        <w:tab/>
        <w:t>Cálculo</w:t>
      </w:r>
      <w:r w:rsidR="00CE077F">
        <w:t xml:space="preserve">  </w:t>
      </w:r>
      <w:r>
        <w:t>de</w:t>
      </w:r>
      <w:r w:rsidR="00CE077F">
        <w:t xml:space="preserve">  </w:t>
      </w:r>
      <w:r>
        <w:t>la</w:t>
      </w:r>
      <w:r w:rsidR="00CE077F">
        <w:t xml:space="preserve">  </w:t>
      </w:r>
      <w:r>
        <w:rPr>
          <w:b/>
        </w:rPr>
        <w:t>composición</w:t>
      </w:r>
      <w:r w:rsidR="00CE077F">
        <w:rPr>
          <w:b/>
        </w:rPr>
        <w:t xml:space="preserve">  </w:t>
      </w:r>
      <w:r>
        <w:rPr>
          <w:b/>
        </w:rPr>
        <w:t>de</w:t>
      </w:r>
      <w:r w:rsidR="00CE077F">
        <w:rPr>
          <w:b/>
        </w:rPr>
        <w:t xml:space="preserve">  </w:t>
      </w:r>
      <w:r>
        <w:rPr>
          <w:b/>
        </w:rPr>
        <w:t>los</w:t>
      </w:r>
      <w:r w:rsidR="00CE077F">
        <w:rPr>
          <w:b/>
        </w:rPr>
        <w:t xml:space="preserve">  </w:t>
      </w:r>
      <w:r>
        <w:rPr>
          <w:b/>
        </w:rPr>
        <w:t>productos</w:t>
      </w:r>
      <w:r w:rsidR="00CE077F">
        <w:t xml:space="preserve">  </w:t>
      </w:r>
      <w:r>
        <w:t>de</w:t>
      </w:r>
      <w:r w:rsidR="00CE077F">
        <w:t xml:space="preserve">  </w:t>
      </w:r>
      <w:r>
        <w:tab/>
      </w:r>
      <w:r>
        <w:tab/>
      </w:r>
      <w:r>
        <w:tab/>
        <w:t>detonación</w:t>
      </w:r>
      <w:r w:rsidR="00CE077F">
        <w:t xml:space="preserve">  </w:t>
      </w:r>
      <w:r>
        <w:tab/>
        <w:t>y</w:t>
      </w:r>
      <w:r w:rsidR="00CE077F">
        <w:t xml:space="preserve">  </w:t>
      </w:r>
      <w:r>
        <w:t>de</w:t>
      </w:r>
      <w:r w:rsidR="00CE077F">
        <w:t xml:space="preserve">  </w:t>
      </w:r>
      <w:r>
        <w:t>la</w:t>
      </w:r>
      <w:r w:rsidR="00CE077F">
        <w:t xml:space="preserve">  </w:t>
      </w:r>
      <w:r>
        <w:t>temperatura</w:t>
      </w:r>
      <w:r w:rsidR="00CE077F">
        <w:t xml:space="preserve">  </w:t>
      </w:r>
      <w:r>
        <w:t>de</w:t>
      </w:r>
      <w:r w:rsidR="00CE077F">
        <w:t xml:space="preserve">  </w:t>
      </w:r>
      <w:r>
        <w:t>explosión:</w:t>
      </w:r>
    </w:p>
    <w:p w:rsidR="005A72D2" w:rsidRDefault="005A72D2" w:rsidP="005A72D2">
      <w:r>
        <w:tab/>
      </w:r>
      <w:r>
        <w:tab/>
        <w:t>Si</w:t>
      </w:r>
      <w:r w:rsidR="00CE077F">
        <w:t xml:space="preserve">  </w:t>
      </w:r>
      <w:r>
        <w:t>el</w:t>
      </w:r>
      <w:r w:rsidR="00CE077F">
        <w:t xml:space="preserve">  </w:t>
      </w:r>
      <w:r>
        <w:t>explosivo</w:t>
      </w:r>
      <w:r w:rsidR="00CE077F">
        <w:t xml:space="preserve">  </w:t>
      </w:r>
      <w:r>
        <w:t>es</w:t>
      </w:r>
      <w:r w:rsidR="00CE077F">
        <w:t xml:space="preserve">  </w:t>
      </w:r>
      <w:r>
        <w:t>deficitario</w:t>
      </w:r>
      <w:r w:rsidR="00CE077F">
        <w:t xml:space="preserve">  </w:t>
      </w:r>
      <w:r>
        <w:t>en</w:t>
      </w:r>
      <w:r w:rsidR="00CE077F">
        <w:t xml:space="preserve">  </w:t>
      </w:r>
      <w:r>
        <w:t>oxígeno</w:t>
      </w:r>
      <w:r w:rsidR="00CE077F">
        <w:t xml:space="preserve">  </w:t>
      </w:r>
      <w:r>
        <w:t>el</w:t>
      </w:r>
      <w:r w:rsidR="00CE077F">
        <w:t xml:space="preserve">  </w:t>
      </w:r>
      <w:r>
        <w:t>programa</w:t>
      </w:r>
      <w:r w:rsidR="00CE077F">
        <w:t xml:space="preserve">  </w:t>
      </w:r>
      <w:r>
        <w:t>debe</w:t>
      </w:r>
      <w:r w:rsidR="00CE077F">
        <w:t xml:space="preserve">  </w:t>
      </w:r>
      <w:r>
        <w:tab/>
      </w:r>
      <w:r>
        <w:tab/>
        <w:t>incorporar</w:t>
      </w:r>
      <w:r w:rsidR="00CE077F">
        <w:t xml:space="preserve">  </w:t>
      </w:r>
      <w:r>
        <w:t>una</w:t>
      </w:r>
      <w:r w:rsidR="00CE077F">
        <w:t xml:space="preserve">  </w:t>
      </w:r>
      <w:r>
        <w:t>función</w:t>
      </w:r>
      <w:r w:rsidR="00CE077F">
        <w:t xml:space="preserve">  </w:t>
      </w:r>
      <w:r>
        <w:t>que</w:t>
      </w:r>
      <w:r w:rsidR="00CE077F">
        <w:t xml:space="preserve">  </w:t>
      </w:r>
      <w:r>
        <w:t>resuelva</w:t>
      </w:r>
      <w:r w:rsidR="00CE077F">
        <w:t xml:space="preserve">  </w:t>
      </w:r>
      <w:r>
        <w:t>una</w:t>
      </w:r>
      <w:r w:rsidR="00CE077F">
        <w:t xml:space="preserve">  </w:t>
      </w:r>
      <w:r>
        <w:t>ecuación</w:t>
      </w:r>
      <w:r w:rsidR="00CE077F">
        <w:t xml:space="preserve">  </w:t>
      </w:r>
      <w:r>
        <w:t>polinómica</w:t>
      </w:r>
      <w:r w:rsidR="00CE077F">
        <w:t xml:space="preserve">  </w:t>
      </w:r>
      <w:r>
        <w:tab/>
      </w:r>
      <w:r>
        <w:tab/>
        <w:t>de</w:t>
      </w:r>
      <w:r w:rsidR="00CE077F">
        <w:t xml:space="preserve">  </w:t>
      </w:r>
      <w:r>
        <w:t>tercer</w:t>
      </w:r>
      <w:r w:rsidR="00CE077F">
        <w:t xml:space="preserve">  </w:t>
      </w:r>
      <w:r>
        <w:t>grado</w:t>
      </w:r>
      <w:r w:rsidR="00CE077F">
        <w:t xml:space="preserve">  </w:t>
      </w:r>
      <w:r>
        <w:t>y</w:t>
      </w:r>
      <w:r w:rsidR="00CE077F">
        <w:t xml:space="preserve">  </w:t>
      </w:r>
      <w:r>
        <w:t xml:space="preserve"> discuta</w:t>
      </w:r>
      <w:r w:rsidR="00CE077F">
        <w:t xml:space="preserve">  </w:t>
      </w:r>
      <w:r>
        <w:t>la</w:t>
      </w:r>
      <w:r w:rsidR="00CE077F">
        <w:t xml:space="preserve">  </w:t>
      </w:r>
      <w:r>
        <w:t>solución</w:t>
      </w:r>
      <w:r w:rsidR="00CE077F">
        <w:t xml:space="preserve">  </w:t>
      </w:r>
      <w:r>
        <w:t>obtenida.</w:t>
      </w:r>
      <w:r w:rsidR="00CE077F">
        <w:t xml:space="preserve">  </w:t>
      </w:r>
      <w:r>
        <w:t>En</w:t>
      </w:r>
      <w:r w:rsidR="00CE077F">
        <w:t xml:space="preserve">  </w:t>
      </w:r>
      <w:r>
        <w:t>cualquier</w:t>
      </w:r>
      <w:r w:rsidR="00CE077F">
        <w:t xml:space="preserve">  </w:t>
      </w:r>
      <w:r>
        <w:tab/>
      </w:r>
      <w:r>
        <w:tab/>
        <w:t>caso</w:t>
      </w:r>
      <w:r w:rsidR="00CE077F">
        <w:t xml:space="preserve">  </w:t>
      </w:r>
      <w:r>
        <w:t>se</w:t>
      </w:r>
      <w:r w:rsidR="00CE077F">
        <w:t xml:space="preserve">  </w:t>
      </w:r>
      <w:r>
        <w:t>necesita</w:t>
      </w:r>
      <w:r w:rsidR="00CE077F">
        <w:t xml:space="preserve">  </w:t>
      </w:r>
      <w:r>
        <w:t>la</w:t>
      </w:r>
      <w:r w:rsidR="00CE077F">
        <w:t xml:space="preserve">  </w:t>
      </w:r>
      <w:r>
        <w:t>resolución</w:t>
      </w:r>
      <w:r w:rsidR="00CE077F">
        <w:t xml:space="preserve">  </w:t>
      </w:r>
      <w:r>
        <w:t>de</w:t>
      </w:r>
      <w:r w:rsidR="00CE077F">
        <w:t xml:space="preserve">  </w:t>
      </w:r>
      <w:r>
        <w:t>la</w:t>
      </w:r>
      <w:r w:rsidR="00CE077F">
        <w:t xml:space="preserve">  </w:t>
      </w:r>
      <w:r>
        <w:t>ecuación</w:t>
      </w:r>
      <w:r w:rsidR="00CE077F">
        <w:t xml:space="preserve">  </w:t>
      </w:r>
      <w:r>
        <w:t>en</w:t>
      </w:r>
      <w:r w:rsidR="00CE077F">
        <w:t xml:space="preserve">  </w:t>
      </w:r>
      <w:r>
        <w:tab/>
      </w:r>
      <w:r>
        <w:tab/>
      </w:r>
      <w:r>
        <w:tab/>
        <w:t>temperatura</w:t>
      </w:r>
      <w:r w:rsidR="00CE077F">
        <w:t xml:space="preserve">  </w:t>
      </w:r>
      <w:r>
        <w:t>mediante</w:t>
      </w:r>
      <w:r w:rsidR="00CE077F">
        <w:t xml:space="preserve">  </w:t>
      </w:r>
      <w:r>
        <w:t>un</w:t>
      </w:r>
      <w:r w:rsidR="00CE077F">
        <w:t xml:space="preserve">  </w:t>
      </w:r>
      <w:r>
        <w:t>proceso</w:t>
      </w:r>
      <w:r w:rsidR="00CE077F">
        <w:t xml:space="preserve">  </w:t>
      </w:r>
      <w:r>
        <w:t>iterativo.</w:t>
      </w:r>
    </w:p>
    <w:p w:rsidR="005A72D2" w:rsidRDefault="005A72D2" w:rsidP="005A72D2">
      <w:r>
        <w:tab/>
        <w:t>f)</w:t>
      </w:r>
      <w:r>
        <w:tab/>
        <w:t>Cálculo</w:t>
      </w:r>
      <w:r w:rsidR="00CE077F">
        <w:t xml:space="preserve">  </w:t>
      </w:r>
      <w:r>
        <w:t>del</w:t>
      </w:r>
      <w:r w:rsidR="00CE077F">
        <w:t xml:space="preserve">  </w:t>
      </w:r>
      <w:r>
        <w:t>número</w:t>
      </w:r>
      <w:r w:rsidR="00CE077F">
        <w:t xml:space="preserve">  </w:t>
      </w:r>
      <w:r>
        <w:t>de</w:t>
      </w:r>
      <w:r w:rsidR="00CE077F">
        <w:t xml:space="preserve">  </w:t>
      </w:r>
      <w:r>
        <w:t>moles</w:t>
      </w:r>
      <w:r w:rsidR="00CE077F">
        <w:t xml:space="preserve">  </w:t>
      </w:r>
      <w:r>
        <w:t>gaseosos,</w:t>
      </w:r>
      <w:r w:rsidR="00CE077F">
        <w:t xml:space="preserve">  </w:t>
      </w:r>
      <w:r>
        <w:t>masa</w:t>
      </w:r>
      <w:r w:rsidR="00CE077F">
        <w:t xml:space="preserve">  </w:t>
      </w:r>
      <w:r>
        <w:t>molecular</w:t>
      </w:r>
      <w:r w:rsidR="00CE077F">
        <w:t xml:space="preserve">  </w:t>
      </w:r>
      <w:r>
        <w:tab/>
      </w:r>
      <w:r>
        <w:tab/>
        <w:t>media</w:t>
      </w:r>
      <w:r w:rsidR="00CE077F">
        <w:t xml:space="preserve">  </w:t>
      </w:r>
      <w:r>
        <w:t>de</w:t>
      </w:r>
      <w:r w:rsidR="00CE077F">
        <w:t xml:space="preserve">  </w:t>
      </w:r>
      <w:r>
        <w:t>productos</w:t>
      </w:r>
      <w:r w:rsidR="00CE077F">
        <w:t xml:space="preserve">  </w:t>
      </w:r>
      <w:r>
        <w:t>gaseosos</w:t>
      </w:r>
      <w:r w:rsidR="00CE077F">
        <w:t xml:space="preserve">  </w:t>
      </w:r>
      <w:r>
        <w:t>y</w:t>
      </w:r>
      <w:r w:rsidR="00CE077F">
        <w:t xml:space="preserve">  </w:t>
      </w:r>
      <w:r>
        <w:t>volumen</w:t>
      </w:r>
      <w:r w:rsidR="00CE077F">
        <w:t xml:space="preserve">  </w:t>
      </w:r>
      <w:r>
        <w:t>de</w:t>
      </w:r>
      <w:r w:rsidR="00CE077F">
        <w:t xml:space="preserve">  </w:t>
      </w:r>
      <w:r>
        <w:t>gases.</w:t>
      </w:r>
    </w:p>
    <w:p w:rsidR="005A72D2" w:rsidRDefault="005A72D2" w:rsidP="005A72D2">
      <w:r>
        <w:t xml:space="preserve"> </w:t>
      </w:r>
      <w:r>
        <w:tab/>
        <w:t>g)</w:t>
      </w:r>
      <w:r>
        <w:tab/>
        <w:t>Aplicación</w:t>
      </w:r>
      <w:r w:rsidR="00CE077F">
        <w:t xml:space="preserve">  </w:t>
      </w:r>
      <w:r>
        <w:t>de</w:t>
      </w:r>
      <w:r w:rsidR="00CE077F">
        <w:t xml:space="preserve">  </w:t>
      </w:r>
      <w:r>
        <w:t>las</w:t>
      </w:r>
      <w:r w:rsidR="00CE077F">
        <w:t xml:space="preserve">  </w:t>
      </w:r>
      <w:r>
        <w:rPr>
          <w:b/>
        </w:rPr>
        <w:t>fórmulas</w:t>
      </w:r>
      <w:r w:rsidR="00CE077F">
        <w:rPr>
          <w:b/>
        </w:rPr>
        <w:t xml:space="preserve">  </w:t>
      </w:r>
      <w:r>
        <w:rPr>
          <w:b/>
        </w:rPr>
        <w:t>empíricas</w:t>
      </w:r>
      <w:r>
        <w:t xml:space="preserve"> de</w:t>
      </w:r>
      <w:r w:rsidR="00CE077F">
        <w:t xml:space="preserve">  </w:t>
      </w:r>
      <w:proofErr w:type="spellStart"/>
      <w:r>
        <w:rPr>
          <w:i/>
        </w:rPr>
        <w:t>Kamlet</w:t>
      </w:r>
      <w:proofErr w:type="spellEnd"/>
      <w:r w:rsidR="00CE077F">
        <w:rPr>
          <w:i/>
        </w:rPr>
        <w:t xml:space="preserve">  </w:t>
      </w:r>
      <w:r>
        <w:rPr>
          <w:i/>
        </w:rPr>
        <w:t xml:space="preserve">y </w:t>
      </w:r>
      <w:proofErr w:type="spellStart"/>
      <w:r>
        <w:rPr>
          <w:i/>
        </w:rPr>
        <w:t>Jacobs</w:t>
      </w:r>
      <w:proofErr w:type="spellEnd"/>
      <w:r>
        <w:t xml:space="preserve"> [3]</w:t>
      </w:r>
      <w:r>
        <w:rPr>
          <w:b/>
        </w:rPr>
        <w:t xml:space="preserve"> </w:t>
      </w:r>
    </w:p>
    <w:p w:rsidR="005A72D2" w:rsidRDefault="005A72D2" w:rsidP="005A72D2">
      <w:r>
        <w:tab/>
        <w:t>h)</w:t>
      </w:r>
      <w:r>
        <w:tab/>
        <w:t>Detección</w:t>
      </w:r>
      <w:r w:rsidR="00CE077F">
        <w:t xml:space="preserve">  </w:t>
      </w:r>
      <w:r>
        <w:t>de</w:t>
      </w:r>
      <w:r w:rsidR="00CE077F">
        <w:t xml:space="preserve">  </w:t>
      </w:r>
      <w:r>
        <w:rPr>
          <w:b/>
        </w:rPr>
        <w:t>errores</w:t>
      </w:r>
      <w:r w:rsidR="00CE077F">
        <w:rPr>
          <w:b/>
        </w:rPr>
        <w:t xml:space="preserve">  </w:t>
      </w:r>
      <w:r>
        <w:t>en</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y</w:t>
      </w:r>
      <w:r w:rsidR="00CE077F">
        <w:t xml:space="preserve">  </w:t>
      </w:r>
      <w:r>
        <w:t>discusión</w:t>
      </w:r>
      <w:r w:rsidR="00CE077F">
        <w:t xml:space="preserve">  </w:t>
      </w:r>
    </w:p>
    <w:p w:rsidR="005A72D2" w:rsidRDefault="005A72D2" w:rsidP="005A72D2">
      <w:r>
        <w:tab/>
      </w:r>
      <w:r>
        <w:tab/>
        <w:t>de</w:t>
      </w:r>
      <w:r w:rsidR="00CE077F">
        <w:t xml:space="preserve">  </w:t>
      </w:r>
      <w:r>
        <w:t>los</w:t>
      </w:r>
      <w:r w:rsidR="00CE077F">
        <w:t xml:space="preserve">  </w:t>
      </w:r>
      <w:r>
        <w:t>resultados</w:t>
      </w:r>
      <w:r w:rsidR="00CE077F">
        <w:t xml:space="preserve">  </w:t>
      </w:r>
      <w:r>
        <w:t>obtenidos.</w:t>
      </w:r>
    </w:p>
    <w:p w:rsidR="005A72D2" w:rsidRDefault="005A72D2" w:rsidP="005A72D2">
      <w:r>
        <w:tab/>
        <w:t>i)</w:t>
      </w:r>
      <w:r>
        <w:tab/>
      </w:r>
      <w:r>
        <w:rPr>
          <w:b/>
        </w:rPr>
        <w:t>Visualización</w:t>
      </w:r>
      <w:r w:rsidR="00CE077F">
        <w:rPr>
          <w:b/>
        </w:rPr>
        <w:t xml:space="preserve">  </w:t>
      </w:r>
      <w:r>
        <w:rPr>
          <w:b/>
        </w:rPr>
        <w:t>de</w:t>
      </w:r>
      <w:r w:rsidR="00CE077F">
        <w:rPr>
          <w:b/>
        </w:rPr>
        <w:t xml:space="preserve">  </w:t>
      </w:r>
      <w:r>
        <w:rPr>
          <w:b/>
        </w:rPr>
        <w:t>los</w:t>
      </w:r>
      <w:r w:rsidR="00CE077F">
        <w:rPr>
          <w:b/>
        </w:rPr>
        <w:t xml:space="preserve">  </w:t>
      </w:r>
      <w:r>
        <w:rPr>
          <w:b/>
        </w:rPr>
        <w:t>resultados</w:t>
      </w:r>
      <w:r w:rsidR="00CE077F">
        <w:t xml:space="preserve">  </w:t>
      </w:r>
      <w:r>
        <w:t>en</w:t>
      </w:r>
      <w:r w:rsidR="00CE077F">
        <w:t xml:space="preserve">  </w:t>
      </w:r>
      <w:r>
        <w:t>pantalla.</w:t>
      </w:r>
    </w:p>
    <w:p w:rsidR="005A72D2" w:rsidRDefault="005A72D2" w:rsidP="005A72D2">
      <w:r>
        <w:tab/>
        <w:t>j)</w:t>
      </w:r>
      <w:r>
        <w:tab/>
        <w:t>Posibilidad</w:t>
      </w:r>
      <w:r w:rsidR="00CE077F">
        <w:t xml:space="preserve">  </w:t>
      </w:r>
      <w:r>
        <w:t>de</w:t>
      </w:r>
      <w:r w:rsidR="00CE077F">
        <w:t xml:space="preserve">  </w:t>
      </w:r>
      <w:r>
        <w:rPr>
          <w:b/>
        </w:rPr>
        <w:t>cambiar</w:t>
      </w:r>
      <w:r w:rsidR="00CE077F">
        <w:rPr>
          <w:b/>
        </w:rPr>
        <w:t xml:space="preserve">  </w:t>
      </w:r>
      <w:r>
        <w:rPr>
          <w:b/>
        </w:rPr>
        <w:t>las</w:t>
      </w:r>
      <w:r w:rsidR="00CE077F">
        <w:rPr>
          <w:b/>
        </w:rPr>
        <w:t xml:space="preserve">  </w:t>
      </w:r>
      <w:r>
        <w:rPr>
          <w:b/>
        </w:rPr>
        <w:t>unidades</w:t>
      </w:r>
      <w:r w:rsidR="00CE077F">
        <w:t xml:space="preserve">  </w:t>
      </w:r>
      <w:r>
        <w:t>de</w:t>
      </w:r>
      <w:r w:rsidR="00CE077F">
        <w:t xml:space="preserve">  </w:t>
      </w:r>
      <w:r>
        <w:t>los</w:t>
      </w:r>
      <w:r w:rsidR="00CE077F">
        <w:t xml:space="preserve">  </w:t>
      </w:r>
      <w:r>
        <w:t>resultados.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5.4.4</w:t>
      </w:r>
      <w:r>
        <w:rPr>
          <w:b/>
        </w:rPr>
        <w:tab/>
        <w:t>Funciones</w:t>
      </w:r>
      <w:r w:rsidR="00CE077F">
        <w:rPr>
          <w:b/>
        </w:rPr>
        <w:t xml:space="preserve">  </w:t>
      </w:r>
      <w:r>
        <w:rPr>
          <w:b/>
        </w:rPr>
        <w:t>de</w:t>
      </w:r>
      <w:r w:rsidR="00CE077F">
        <w:rPr>
          <w:b/>
        </w:rPr>
        <w:t xml:space="preserve">  </w:t>
      </w:r>
      <w:r>
        <w:rPr>
          <w:b/>
        </w:rPr>
        <w:t>una</w:t>
      </w:r>
      <w:r w:rsidR="00CE077F">
        <w:rPr>
          <w:b/>
        </w:rPr>
        <w:t xml:space="preserve">  </w:t>
      </w:r>
      <w:r>
        <w:rPr>
          <w:b/>
        </w:rPr>
        <w:t>aplicación</w:t>
      </w:r>
      <w:r w:rsidR="00CE077F">
        <w:rPr>
          <w:b/>
        </w:rPr>
        <w:t xml:space="preserve">  </w:t>
      </w:r>
      <w:r>
        <w:rPr>
          <w:b/>
        </w:rPr>
        <w:t>informática</w:t>
      </w:r>
      <w:r w:rsidR="00CE077F">
        <w:rPr>
          <w:b/>
        </w:rPr>
        <w:t xml:space="preserve">  </w:t>
      </w:r>
      <w:r>
        <w:rPr>
          <w:b/>
        </w:rPr>
        <w:t>comercial.</w:t>
      </w:r>
    </w:p>
    <w:p w:rsidR="005A72D2" w:rsidRDefault="005A72D2" w:rsidP="005A72D2"/>
    <w:p w:rsidR="005A72D2" w:rsidRDefault="005A72D2" w:rsidP="005A72D2">
      <w:r>
        <w:t>Aunque</w:t>
      </w:r>
      <w:r w:rsidR="00CE077F">
        <w:t xml:space="preserve">  </w:t>
      </w:r>
      <w:r>
        <w:t>no</w:t>
      </w:r>
      <w:r w:rsidR="00CE077F">
        <w:t xml:space="preserve">  </w:t>
      </w:r>
      <w:r>
        <w:t>son</w:t>
      </w:r>
      <w:r w:rsidR="00CE077F">
        <w:t xml:space="preserve">  </w:t>
      </w:r>
      <w:r>
        <w:t>intrínsecamente</w:t>
      </w:r>
      <w:r w:rsidR="00CE077F">
        <w:t xml:space="preserve">  </w:t>
      </w:r>
      <w:r>
        <w:t>necesarias</w:t>
      </w:r>
      <w:r w:rsidR="00CE077F">
        <w:t xml:space="preserve">  </w:t>
      </w:r>
      <w:r>
        <w:t>para</w:t>
      </w:r>
      <w:r w:rsidR="00CE077F">
        <w:t xml:space="preserve">  </w:t>
      </w:r>
      <w:r>
        <w:t>el</w:t>
      </w:r>
      <w:r w:rsidR="00CE077F">
        <w:t xml:space="preserve">  </w:t>
      </w:r>
      <w:r>
        <w:t>funcionamiento</w:t>
      </w:r>
      <w:r w:rsidR="00CE077F">
        <w:t xml:space="preserve">  </w:t>
      </w:r>
      <w:r>
        <w:t>básico</w:t>
      </w:r>
      <w:r w:rsidR="00CE077F">
        <w:t xml:space="preserve">  </w:t>
      </w:r>
      <w:r>
        <w:t>del</w:t>
      </w:r>
      <w:r w:rsidR="00CE077F">
        <w:t xml:space="preserve">  </w:t>
      </w:r>
      <w:r>
        <w:t>programa,</w:t>
      </w:r>
      <w:r w:rsidR="00CE077F">
        <w:t xml:space="preserve">  </w:t>
      </w:r>
      <w:r>
        <w:t xml:space="preserve"> existe</w:t>
      </w:r>
      <w:r w:rsidR="00CE077F">
        <w:t xml:space="preserve">  </w:t>
      </w:r>
      <w:r>
        <w:t>una</w:t>
      </w:r>
      <w:r w:rsidR="00CE077F">
        <w:t xml:space="preserve">  </w:t>
      </w:r>
      <w:r>
        <w:t>serie</w:t>
      </w:r>
      <w:r w:rsidR="00CE077F">
        <w:t xml:space="preserve">  </w:t>
      </w:r>
      <w:r>
        <w:t>de</w:t>
      </w:r>
      <w:r w:rsidR="00CE077F">
        <w:t xml:space="preserve">  </w:t>
      </w:r>
      <w:r>
        <w:t>características</w:t>
      </w:r>
      <w:r w:rsidR="00CE077F">
        <w:t xml:space="preserve">  </w:t>
      </w:r>
      <w:r>
        <w:t>que</w:t>
      </w:r>
      <w:r w:rsidR="00CE077F">
        <w:t xml:space="preserve">  </w:t>
      </w:r>
      <w:r>
        <w:t>proporcionan</w:t>
      </w:r>
      <w:r w:rsidR="00CE077F">
        <w:t xml:space="preserve">  </w:t>
      </w:r>
      <w:r>
        <w:t>un</w:t>
      </w:r>
      <w:r w:rsidR="00CE077F">
        <w:t xml:space="preserve">  </w:t>
      </w:r>
      <w:r>
        <w:t>toque</w:t>
      </w:r>
      <w:r w:rsidR="00CE077F">
        <w:t xml:space="preserve">  </w:t>
      </w:r>
      <w:r>
        <w:t>de</w:t>
      </w:r>
      <w:r w:rsidR="00CE077F">
        <w:t xml:space="preserve">  </w:t>
      </w:r>
      <w:r>
        <w:t>calidad</w:t>
      </w:r>
      <w:r w:rsidR="00CE077F">
        <w:t xml:space="preserve">  </w:t>
      </w:r>
      <w:r>
        <w:t>a</w:t>
      </w:r>
      <w:r w:rsidR="00CE077F">
        <w:t xml:space="preserve">  </w:t>
      </w:r>
      <w:r>
        <w:t>cualquier</w:t>
      </w:r>
      <w:r w:rsidR="00CE077F">
        <w:t xml:space="preserve">  </w:t>
      </w:r>
      <w:r>
        <w:t>aplicación informática.</w:t>
      </w:r>
    </w:p>
    <w:p w:rsidR="005A72D2" w:rsidRDefault="005A72D2" w:rsidP="005A72D2"/>
    <w:p w:rsidR="005A72D2" w:rsidRDefault="005A72D2" w:rsidP="005A72D2">
      <w:r>
        <w:t>Las</w:t>
      </w:r>
      <w:r w:rsidR="00CE077F">
        <w:t xml:space="preserve">  </w:t>
      </w:r>
      <w:r>
        <w:t>más</w:t>
      </w:r>
      <w:r w:rsidR="00CE077F">
        <w:t xml:space="preserve">  </w:t>
      </w:r>
      <w:r>
        <w:t>importantes</w:t>
      </w:r>
      <w:r w:rsidR="00CE077F">
        <w:t xml:space="preserve">  </w:t>
      </w:r>
      <w:r>
        <w:t>son:</w:t>
      </w:r>
    </w:p>
    <w:p w:rsidR="005A72D2" w:rsidRDefault="005A72D2" w:rsidP="005A72D2"/>
    <w:p w:rsidR="005A72D2" w:rsidRDefault="005A72D2" w:rsidP="005A72D2">
      <w:r>
        <w:tab/>
        <w:t>a)</w:t>
      </w:r>
      <w:r>
        <w:tab/>
      </w:r>
      <w:r>
        <w:rPr>
          <w:b/>
        </w:rPr>
        <w:t>Iconos</w:t>
      </w:r>
      <w:r w:rsidR="00CE077F">
        <w:rPr>
          <w:b/>
        </w:rPr>
        <w:t xml:space="preserve">  </w:t>
      </w:r>
      <w:r>
        <w:rPr>
          <w:b/>
        </w:rPr>
        <w:t>descriptivos</w:t>
      </w:r>
      <w:r w:rsidR="00CE077F">
        <w:t xml:space="preserve">  </w:t>
      </w:r>
      <w:r>
        <w:t>de</w:t>
      </w:r>
      <w:r w:rsidR="00CE077F">
        <w:t xml:space="preserve">  </w:t>
      </w:r>
      <w:r>
        <w:t>la</w:t>
      </w:r>
      <w:r w:rsidR="00CE077F">
        <w:t xml:space="preserve">  </w:t>
      </w:r>
      <w:r>
        <w:t>aplicación</w:t>
      </w:r>
      <w:r w:rsidR="00CE077F">
        <w:t xml:space="preserve">  </w:t>
      </w:r>
      <w:r>
        <w:t>y</w:t>
      </w:r>
      <w:r w:rsidR="00CE077F">
        <w:t xml:space="preserve">  </w:t>
      </w:r>
      <w:r>
        <w:t>de</w:t>
      </w:r>
      <w:r w:rsidR="00CE077F">
        <w:t xml:space="preserve">  </w:t>
      </w:r>
      <w:r>
        <w:t>las</w:t>
      </w:r>
      <w:r w:rsidR="00CE077F">
        <w:t xml:space="preserve">  </w:t>
      </w:r>
      <w:r>
        <w:t xml:space="preserve">ventanas </w:t>
      </w:r>
      <w:r>
        <w:tab/>
      </w:r>
      <w:r>
        <w:tab/>
        <w:t>hijas.</w:t>
      </w:r>
      <w:r w:rsidR="00CE077F">
        <w:t xml:space="preserve">      </w:t>
      </w:r>
      <w:r>
        <w:t xml:space="preserve"> </w:t>
      </w:r>
    </w:p>
    <w:p w:rsidR="005A72D2" w:rsidRDefault="00CE077F" w:rsidP="005A72D2">
      <w:r>
        <w:t xml:space="preserve">  </w:t>
      </w:r>
    </w:p>
    <w:p w:rsidR="005A72D2" w:rsidRDefault="005A72D2" w:rsidP="005A72D2">
      <w:r>
        <w:tab/>
        <w:t>b)</w:t>
      </w:r>
      <w:r>
        <w:tab/>
      </w:r>
      <w:r>
        <w:rPr>
          <w:b/>
        </w:rPr>
        <w:t>Programa</w:t>
      </w:r>
      <w:r w:rsidR="00CE077F">
        <w:rPr>
          <w:b/>
        </w:rPr>
        <w:t xml:space="preserve">  </w:t>
      </w:r>
      <w:r>
        <w:rPr>
          <w:b/>
        </w:rPr>
        <w:t>de</w:t>
      </w:r>
      <w:r w:rsidR="00CE077F">
        <w:rPr>
          <w:b/>
        </w:rPr>
        <w:t xml:space="preserve">  </w:t>
      </w:r>
      <w:r>
        <w:rPr>
          <w:b/>
        </w:rPr>
        <w:t>instalación</w:t>
      </w:r>
      <w:r>
        <w:t>.</w:t>
      </w:r>
    </w:p>
    <w:p w:rsidR="005A72D2" w:rsidRDefault="005A72D2" w:rsidP="005A72D2"/>
    <w:p w:rsidR="005A72D2" w:rsidRDefault="005A72D2" w:rsidP="005A72D2">
      <w:r>
        <w:lastRenderedPageBreak/>
        <w:tab/>
        <w:t>c)</w:t>
      </w:r>
      <w:r>
        <w:tab/>
      </w:r>
      <w:r>
        <w:rPr>
          <w:b/>
        </w:rPr>
        <w:t>Acceso</w:t>
      </w:r>
      <w:r w:rsidR="00CE077F">
        <w:t xml:space="preserve">  </w:t>
      </w:r>
      <w:r>
        <w:t>a</w:t>
      </w:r>
      <w:r w:rsidR="00CE077F">
        <w:t xml:space="preserve">  </w:t>
      </w:r>
      <w:r>
        <w:t>la</w:t>
      </w:r>
      <w:r w:rsidR="00CE077F">
        <w:t xml:space="preserve">  </w:t>
      </w:r>
      <w:r>
        <w:rPr>
          <w:b/>
        </w:rPr>
        <w:t>aplicación</w:t>
      </w:r>
      <w:r w:rsidR="00CE077F">
        <w:rPr>
          <w:b/>
        </w:rPr>
        <w:t xml:space="preserve">  </w:t>
      </w:r>
      <w:r>
        <w:rPr>
          <w:b/>
        </w:rPr>
        <w:t>mediante</w:t>
      </w:r>
      <w:r w:rsidR="00CE077F">
        <w:rPr>
          <w:b/>
        </w:rPr>
        <w:t xml:space="preserve">  </w:t>
      </w:r>
      <w:r>
        <w:rPr>
          <w:b/>
        </w:rPr>
        <w:t>el</w:t>
      </w:r>
      <w:r w:rsidR="00CE077F">
        <w:rPr>
          <w:b/>
        </w:rPr>
        <w:t xml:space="preserve">  </w:t>
      </w:r>
      <w:r>
        <w:rPr>
          <w:b/>
        </w:rPr>
        <w:t>Administrador</w:t>
      </w:r>
      <w:r w:rsidR="00CE077F">
        <w:rPr>
          <w:b/>
        </w:rPr>
        <w:t xml:space="preserve">  </w:t>
      </w:r>
      <w:r>
        <w:rPr>
          <w:b/>
        </w:rPr>
        <w:t>de</w:t>
      </w:r>
      <w:r w:rsidR="00CE077F">
        <w:rPr>
          <w:b/>
        </w:rPr>
        <w:t xml:space="preserve">  </w:t>
      </w:r>
      <w:r>
        <w:rPr>
          <w:b/>
        </w:rPr>
        <w:tab/>
      </w:r>
      <w:r>
        <w:rPr>
          <w:b/>
        </w:rPr>
        <w:tab/>
        <w:t>Programas</w:t>
      </w:r>
      <w:r>
        <w:t>:</w:t>
      </w:r>
      <w:r w:rsidR="00CE077F">
        <w:t xml:space="preserve">  </w:t>
      </w:r>
      <w:r>
        <w:t>Debe</w:t>
      </w:r>
      <w:r w:rsidR="00CE077F">
        <w:t xml:space="preserve">  </w:t>
      </w:r>
      <w:r>
        <w:t>permitir</w:t>
      </w:r>
      <w:r w:rsidR="00CE077F">
        <w:t xml:space="preserve">  </w:t>
      </w:r>
      <w:r>
        <w:t>iniciar</w:t>
      </w:r>
      <w:r w:rsidR="00CE077F">
        <w:t xml:space="preserve">  </w:t>
      </w:r>
      <w:r>
        <w:t>la</w:t>
      </w:r>
      <w:r w:rsidR="00CE077F">
        <w:t xml:space="preserve">  </w:t>
      </w:r>
      <w:r>
        <w:t>aplicación</w:t>
      </w:r>
      <w:r w:rsidR="00CE077F">
        <w:t xml:space="preserve">  </w:t>
      </w:r>
      <w:r>
        <w:t>con</w:t>
      </w:r>
      <w:r w:rsidR="00CE077F">
        <w:t xml:space="preserve">  </w:t>
      </w:r>
      <w:r>
        <w:t>el</w:t>
      </w:r>
      <w:r w:rsidR="00CE077F">
        <w:t xml:space="preserve">  </w:t>
      </w:r>
      <w:r>
        <w:tab/>
      </w:r>
      <w:r>
        <w:tab/>
      </w:r>
      <w:r>
        <w:tab/>
        <w:t>archivo</w:t>
      </w:r>
      <w:r w:rsidR="00CE077F">
        <w:t xml:space="preserve">  </w:t>
      </w:r>
      <w:r>
        <w:t>seleccionado.</w:t>
      </w:r>
    </w:p>
    <w:p w:rsidR="005A72D2" w:rsidRDefault="005A72D2" w:rsidP="005A72D2"/>
    <w:p w:rsidR="005A72D2" w:rsidRDefault="005A72D2" w:rsidP="005A72D2">
      <w:pPr>
        <w:rPr>
          <w:b/>
        </w:rPr>
      </w:pPr>
      <w:r>
        <w:tab/>
        <w:t>d)</w:t>
      </w:r>
      <w:r>
        <w:tab/>
        <w:t>Archivo</w:t>
      </w:r>
      <w:r w:rsidR="00CE077F">
        <w:t xml:space="preserve">  </w:t>
      </w:r>
      <w:r>
        <w:t>de</w:t>
      </w:r>
      <w:r w:rsidR="00CE077F">
        <w:t xml:space="preserve">  </w:t>
      </w:r>
      <w:r>
        <w:rPr>
          <w:b/>
        </w:rPr>
        <w:t>ayuda</w:t>
      </w:r>
      <w:r w:rsidR="00CE077F">
        <w:rPr>
          <w:b/>
        </w:rPr>
        <w:t xml:space="preserve">  </w:t>
      </w:r>
      <w:r>
        <w:rPr>
          <w:b/>
        </w:rPr>
        <w:t>en</w:t>
      </w:r>
      <w:r w:rsidR="00CE077F">
        <w:rPr>
          <w:b/>
        </w:rPr>
        <w:t xml:space="preserve">  </w:t>
      </w:r>
      <w:r>
        <w:rPr>
          <w:b/>
        </w:rPr>
        <w:t>hipertexto:</w:t>
      </w:r>
    </w:p>
    <w:p w:rsidR="005A72D2" w:rsidRDefault="005A72D2" w:rsidP="005A72D2">
      <w:r>
        <w:rPr>
          <w:b/>
        </w:rPr>
        <w:tab/>
      </w:r>
      <w:r>
        <w:rPr>
          <w:b/>
        </w:rPr>
        <w:tab/>
      </w:r>
      <w:r>
        <w:t xml:space="preserve"> con</w:t>
      </w:r>
      <w:r w:rsidR="00CE077F">
        <w:t xml:space="preserve">  </w:t>
      </w:r>
      <w:r>
        <w:t>acceso</w:t>
      </w:r>
      <w:r w:rsidR="00CE077F">
        <w:t xml:space="preserve">  </w:t>
      </w:r>
      <w:r>
        <w:t>mediante</w:t>
      </w:r>
      <w:r w:rsidR="00CE077F">
        <w:t xml:space="preserve">  </w:t>
      </w:r>
      <w:r>
        <w:t>menú y</w:t>
      </w:r>
      <w:r w:rsidR="00CE077F">
        <w:t xml:space="preserve">  </w:t>
      </w:r>
      <w:r>
        <w:t>mediante</w:t>
      </w:r>
      <w:r w:rsidR="00CE077F">
        <w:t xml:space="preserve">  </w:t>
      </w:r>
      <w:r>
        <w:t>botones.</w:t>
      </w:r>
    </w:p>
    <w:p w:rsidR="005A72D2" w:rsidRDefault="005A72D2" w:rsidP="005A72D2">
      <w:r>
        <w:tab/>
      </w:r>
      <w:r>
        <w:tab/>
        <w:t>(*.HLP)</w:t>
      </w:r>
    </w:p>
    <w:p w:rsidR="005A72D2" w:rsidRDefault="005A72D2" w:rsidP="005A72D2"/>
    <w:p w:rsidR="005A72D2" w:rsidRDefault="005A72D2" w:rsidP="005A72D2">
      <w:r>
        <w:tab/>
        <w:t>e)</w:t>
      </w:r>
      <w:r>
        <w:tab/>
        <w:t>Archivo</w:t>
      </w:r>
      <w:r w:rsidR="00CE077F">
        <w:t xml:space="preserve">  </w:t>
      </w:r>
      <w:r>
        <w:t>de</w:t>
      </w:r>
      <w:r w:rsidR="00CE077F">
        <w:t xml:space="preserve">  </w:t>
      </w:r>
      <w:r>
        <w:rPr>
          <w:b/>
        </w:rPr>
        <w:t>inicialización</w:t>
      </w:r>
      <w:r w:rsidR="00CE077F">
        <w:t xml:space="preserve">  </w:t>
      </w:r>
      <w:r>
        <w:t>que</w:t>
      </w:r>
      <w:r w:rsidR="00CE077F">
        <w:t xml:space="preserve">  </w:t>
      </w:r>
      <w:r>
        <w:t>almacene</w:t>
      </w:r>
      <w:r w:rsidR="00CE077F">
        <w:t xml:space="preserve">  </w:t>
      </w:r>
      <w:r>
        <w:t>las</w:t>
      </w:r>
      <w:r w:rsidR="00CE077F">
        <w:t xml:space="preserve">  </w:t>
      </w:r>
      <w:r>
        <w:t>preferencias</w:t>
      </w:r>
      <w:r w:rsidR="00CE077F">
        <w:t xml:space="preserve">  </w:t>
      </w:r>
      <w:r>
        <w:tab/>
      </w:r>
      <w:r>
        <w:tab/>
        <w:t>elegidas</w:t>
      </w:r>
      <w:r w:rsidR="00CE077F">
        <w:t xml:space="preserve">  </w:t>
      </w:r>
      <w:r>
        <w:t>por</w:t>
      </w:r>
      <w:r w:rsidR="00CE077F">
        <w:t xml:space="preserve">  </w:t>
      </w:r>
      <w:r>
        <w:t>el</w:t>
      </w:r>
      <w:r w:rsidR="00CE077F">
        <w:t xml:space="preserve">  </w:t>
      </w:r>
      <w:r>
        <w:t>usuario.</w:t>
      </w:r>
      <w:r w:rsidR="00CE077F">
        <w:t xml:space="preserve">  </w:t>
      </w:r>
      <w:r>
        <w:t>(*.INI)</w:t>
      </w:r>
    </w:p>
    <w:p w:rsidR="005A72D2" w:rsidRDefault="005A72D2" w:rsidP="005A72D2"/>
    <w:p w:rsidR="005A72D2" w:rsidRDefault="005A72D2" w:rsidP="005A72D2">
      <w:r>
        <w:tab/>
        <w:t>f)</w:t>
      </w:r>
      <w:r>
        <w:tab/>
        <w:t>Incorporación</w:t>
      </w:r>
      <w:r w:rsidR="00CE077F">
        <w:t xml:space="preserve">  </w:t>
      </w:r>
      <w:r>
        <w:t>de</w:t>
      </w:r>
      <w:r w:rsidR="00CE077F">
        <w:t xml:space="preserve">  </w:t>
      </w:r>
      <w:r>
        <w:rPr>
          <w:b/>
        </w:rPr>
        <w:t>información</w:t>
      </w:r>
      <w:r w:rsidR="00CE077F">
        <w:t xml:space="preserve">  </w:t>
      </w:r>
      <w:r>
        <w:t>sobre</w:t>
      </w:r>
      <w:r w:rsidR="00CE077F">
        <w:t xml:space="preserve">  </w:t>
      </w:r>
      <w:r>
        <w:t>la</w:t>
      </w:r>
      <w:r w:rsidR="00CE077F">
        <w:t xml:space="preserve">  </w:t>
      </w:r>
      <w:r>
        <w:t>versión</w:t>
      </w:r>
      <w:r w:rsidR="00CE077F">
        <w:t xml:space="preserve">  </w:t>
      </w:r>
      <w:r>
        <w:t>del</w:t>
      </w:r>
      <w:r w:rsidR="00CE077F">
        <w:t xml:space="preserve">  </w:t>
      </w:r>
      <w:r>
        <w:t>programa.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 xml:space="preserve"> 5.4.5</w:t>
      </w:r>
      <w:r>
        <w:rPr>
          <w:b/>
        </w:rPr>
        <w:tab/>
      </w:r>
      <w:r w:rsidR="00CE077F">
        <w:rPr>
          <w:b/>
        </w:rPr>
        <w:t xml:space="preserve">  </w:t>
      </w:r>
      <w:r>
        <w:rPr>
          <w:b/>
        </w:rPr>
        <w:t>Funciones</w:t>
      </w:r>
      <w:r w:rsidR="00CE077F">
        <w:rPr>
          <w:b/>
        </w:rPr>
        <w:t xml:space="preserve">  </w:t>
      </w:r>
      <w:r>
        <w:rPr>
          <w:b/>
        </w:rPr>
        <w:t>de</w:t>
      </w:r>
      <w:r w:rsidR="00CE077F">
        <w:rPr>
          <w:b/>
        </w:rPr>
        <w:t xml:space="preserve">  </w:t>
      </w:r>
      <w:r>
        <w:rPr>
          <w:b/>
        </w:rPr>
        <w:t>un</w:t>
      </w:r>
      <w:r w:rsidR="00CE077F">
        <w:rPr>
          <w:b/>
        </w:rPr>
        <w:t xml:space="preserve">  </w:t>
      </w:r>
      <w:r>
        <w:rPr>
          <w:b/>
        </w:rPr>
        <w:t>programa</w:t>
      </w:r>
      <w:r w:rsidR="00CE077F">
        <w:rPr>
          <w:b/>
        </w:rPr>
        <w:t xml:space="preserve">  </w:t>
      </w:r>
      <w:r>
        <w:rPr>
          <w:b/>
        </w:rPr>
        <w:t>de instalación</w:t>
      </w:r>
      <w:r>
        <w:t xml:space="preserve">. </w:t>
      </w:r>
    </w:p>
    <w:p w:rsidR="005A72D2" w:rsidRDefault="005A72D2" w:rsidP="005A72D2"/>
    <w:p w:rsidR="005A72D2" w:rsidRDefault="005A72D2" w:rsidP="005A72D2"/>
    <w:p w:rsidR="005A72D2" w:rsidRDefault="005A72D2" w:rsidP="005A72D2">
      <w:r>
        <w:t>El</w:t>
      </w:r>
      <w:r w:rsidR="00CE077F">
        <w:t xml:space="preserve">  </w:t>
      </w:r>
      <w:r>
        <w:t>programa</w:t>
      </w:r>
      <w:r w:rsidR="00CE077F">
        <w:t xml:space="preserve">  </w:t>
      </w:r>
      <w:r>
        <w:t>de</w:t>
      </w:r>
      <w:r w:rsidR="00CE077F">
        <w:t xml:space="preserve">  </w:t>
      </w:r>
      <w:r>
        <w:t>instalación</w:t>
      </w:r>
      <w:r w:rsidR="00CE077F">
        <w:t xml:space="preserve">  </w:t>
      </w:r>
      <w:r>
        <w:t>soporta</w:t>
      </w:r>
      <w:r w:rsidR="00CE077F">
        <w:t xml:space="preserve">  </w:t>
      </w:r>
      <w:r>
        <w:t>la</w:t>
      </w:r>
      <w:r w:rsidR="00CE077F">
        <w:t xml:space="preserve">  </w:t>
      </w:r>
      <w:r>
        <w:t>responsabilidad</w:t>
      </w:r>
      <w:r w:rsidR="00CE077F">
        <w:t xml:space="preserve">  </w:t>
      </w:r>
      <w:r>
        <w:t>de</w:t>
      </w:r>
      <w:r w:rsidR="00CE077F">
        <w:t xml:space="preserve">  </w:t>
      </w:r>
      <w:r>
        <w:t>ser</w:t>
      </w:r>
      <w:r w:rsidR="00CE077F">
        <w:t xml:space="preserve">  </w:t>
      </w:r>
      <w:r>
        <w:t>la</w:t>
      </w:r>
      <w:r w:rsidR="00CE077F">
        <w:t xml:space="preserve">  </w:t>
      </w:r>
      <w:r>
        <w:t>primera impresión</w:t>
      </w:r>
      <w:r w:rsidR="00CE077F">
        <w:t xml:space="preserve">  </w:t>
      </w:r>
      <w:r>
        <w:t>que</w:t>
      </w:r>
      <w:r w:rsidR="00CE077F">
        <w:t xml:space="preserve">  </w:t>
      </w:r>
      <w:r>
        <w:t>cualquier</w:t>
      </w:r>
      <w:r w:rsidR="00CE077F">
        <w:t xml:space="preserve">  </w:t>
      </w:r>
      <w:r>
        <w:t>usuario</w:t>
      </w:r>
      <w:r w:rsidR="00CE077F">
        <w:t xml:space="preserve">  </w:t>
      </w:r>
      <w:r>
        <w:t>se</w:t>
      </w:r>
      <w:r w:rsidR="00CE077F">
        <w:t xml:space="preserve">  </w:t>
      </w:r>
      <w:r>
        <w:t>va</w:t>
      </w:r>
      <w:r w:rsidR="00CE077F">
        <w:t xml:space="preserve">  </w:t>
      </w:r>
      <w:r>
        <w:t>a</w:t>
      </w:r>
      <w:r w:rsidR="00CE077F">
        <w:t xml:space="preserve">  </w:t>
      </w:r>
      <w:r>
        <w:t>llevar</w:t>
      </w:r>
      <w:r w:rsidR="00CE077F">
        <w:t xml:space="preserve">  </w:t>
      </w:r>
      <w:r>
        <w:t>de</w:t>
      </w:r>
      <w:r w:rsidR="00CE077F">
        <w:t xml:space="preserve">  </w:t>
      </w:r>
      <w:r>
        <w:t>la</w:t>
      </w:r>
      <w:r w:rsidR="00CE077F">
        <w:t xml:space="preserve">  </w:t>
      </w:r>
      <w:r>
        <w:t>aplicación</w:t>
      </w:r>
      <w:r w:rsidR="00CE077F">
        <w:t xml:space="preserve">  </w:t>
      </w:r>
      <w:r>
        <w:t>comercial;</w:t>
      </w:r>
      <w:r w:rsidR="00CE077F">
        <w:t xml:space="preserve">  </w:t>
      </w:r>
      <w:r>
        <w:t>y</w:t>
      </w:r>
      <w:r w:rsidR="00CE077F">
        <w:t xml:space="preserve">  </w:t>
      </w:r>
      <w:r>
        <w:t>dado</w:t>
      </w:r>
      <w:r w:rsidR="00CE077F">
        <w:t xml:space="preserve">  </w:t>
      </w:r>
      <w:r>
        <w:t>que</w:t>
      </w:r>
      <w:r w:rsidR="00CE077F">
        <w:t xml:space="preserve">  </w:t>
      </w:r>
      <w:r>
        <w:t>muchas</w:t>
      </w:r>
      <w:r w:rsidR="00CE077F">
        <w:t xml:space="preserve">  </w:t>
      </w:r>
      <w:r>
        <w:t>veces</w:t>
      </w:r>
      <w:r w:rsidR="00CE077F">
        <w:t xml:space="preserve">  </w:t>
      </w:r>
      <w:r>
        <w:t>la</w:t>
      </w:r>
      <w:r w:rsidR="00CE077F">
        <w:t xml:space="preserve">  </w:t>
      </w:r>
      <w:r>
        <w:t>primera</w:t>
      </w:r>
      <w:r w:rsidR="00CE077F">
        <w:t xml:space="preserve">  </w:t>
      </w:r>
      <w:r>
        <w:t>impresión</w:t>
      </w:r>
      <w:r w:rsidR="00CE077F">
        <w:t xml:space="preserve">  </w:t>
      </w:r>
      <w:r>
        <w:t>es</w:t>
      </w:r>
      <w:r w:rsidR="00CE077F">
        <w:t xml:space="preserve">  </w:t>
      </w:r>
      <w:r>
        <w:t>la</w:t>
      </w:r>
      <w:r w:rsidR="00CE077F">
        <w:t xml:space="preserve">  </w:t>
      </w:r>
      <w:r>
        <w:t>que</w:t>
      </w:r>
      <w:r w:rsidR="00CE077F">
        <w:t xml:space="preserve">  </w:t>
      </w:r>
      <w:r>
        <w:t>cuenta:</w:t>
      </w:r>
      <w:r w:rsidR="00CE077F">
        <w:t xml:space="preserve">  </w:t>
      </w:r>
      <w:r>
        <w:t>es</w:t>
      </w:r>
      <w:r w:rsidR="00CE077F">
        <w:t xml:space="preserve">  </w:t>
      </w:r>
      <w:r>
        <w:t>de</w:t>
      </w:r>
      <w:r w:rsidR="00CE077F">
        <w:t xml:space="preserve">  </w:t>
      </w:r>
      <w:r>
        <w:t>sentido</w:t>
      </w:r>
      <w:r w:rsidR="00CE077F">
        <w:t xml:space="preserve">  </w:t>
      </w:r>
      <w:r>
        <w:t>común</w:t>
      </w:r>
      <w:r w:rsidR="00CE077F">
        <w:t xml:space="preserve">  </w:t>
      </w:r>
      <w:r>
        <w:t>cuidar</w:t>
      </w:r>
      <w:r w:rsidR="00CE077F">
        <w:t xml:space="preserve">  </w:t>
      </w:r>
      <w:r>
        <w:t>al</w:t>
      </w:r>
      <w:r w:rsidR="00CE077F">
        <w:t xml:space="preserve">  </w:t>
      </w:r>
      <w:r>
        <w:t>máximo</w:t>
      </w:r>
      <w:r w:rsidR="00CE077F">
        <w:t xml:space="preserve">  </w:t>
      </w:r>
      <w:r>
        <w:t>sus</w:t>
      </w:r>
      <w:r w:rsidR="00CE077F">
        <w:t xml:space="preserve">  </w:t>
      </w:r>
      <w:r>
        <w:t>prestaciones</w:t>
      </w:r>
      <w:r w:rsidR="00CE077F">
        <w:t xml:space="preserve">  </w:t>
      </w:r>
      <w:r>
        <w:t>y</w:t>
      </w:r>
      <w:r w:rsidR="00CE077F">
        <w:t xml:space="preserve">  </w:t>
      </w:r>
      <w:r>
        <w:t>su</w:t>
      </w:r>
      <w:r w:rsidR="00CE077F">
        <w:t xml:space="preserve">  </w:t>
      </w:r>
      <w:r>
        <w:t>estética.</w:t>
      </w:r>
    </w:p>
    <w:p w:rsidR="005A72D2" w:rsidRDefault="005A72D2" w:rsidP="005A72D2"/>
    <w:p w:rsidR="005A72D2" w:rsidRDefault="005A72D2" w:rsidP="005A72D2">
      <w:r>
        <w:t>Los</w:t>
      </w:r>
      <w:r w:rsidR="00CE077F">
        <w:t xml:space="preserve">  </w:t>
      </w:r>
      <w:r>
        <w:t>usuarios</w:t>
      </w:r>
      <w:r w:rsidR="00CE077F">
        <w:t xml:space="preserve">  </w:t>
      </w:r>
      <w:r>
        <w:t>finales</w:t>
      </w:r>
      <w:r w:rsidR="00CE077F">
        <w:t xml:space="preserve">  </w:t>
      </w:r>
      <w:r>
        <w:t>esperan</w:t>
      </w:r>
      <w:r w:rsidR="00CE077F">
        <w:t xml:space="preserve">  </w:t>
      </w:r>
      <w:r>
        <w:t>un</w:t>
      </w:r>
      <w:r w:rsidR="00CE077F">
        <w:t xml:space="preserve">  </w:t>
      </w:r>
      <w:r>
        <w:t>conjunto</w:t>
      </w:r>
      <w:r w:rsidR="00CE077F">
        <w:t xml:space="preserve">  </w:t>
      </w:r>
      <w:r>
        <w:t>de</w:t>
      </w:r>
      <w:r w:rsidR="00CE077F">
        <w:t xml:space="preserve">  </w:t>
      </w:r>
      <w:r>
        <w:t>características</w:t>
      </w:r>
      <w:r w:rsidR="00CE077F">
        <w:t xml:space="preserve">  </w:t>
      </w:r>
      <w:r>
        <w:t>de los</w:t>
      </w:r>
      <w:r w:rsidR="00CE077F">
        <w:t xml:space="preserve">  </w:t>
      </w:r>
      <w:r>
        <w:t>programas</w:t>
      </w:r>
      <w:r w:rsidR="00CE077F">
        <w:t xml:space="preserve">  </w:t>
      </w:r>
      <w:r>
        <w:t>de</w:t>
      </w:r>
      <w:r w:rsidR="00CE077F">
        <w:t xml:space="preserve">  </w:t>
      </w:r>
      <w:r>
        <w:t>instalación.</w:t>
      </w:r>
      <w:r w:rsidR="00CE077F">
        <w:t xml:space="preserve">  </w:t>
      </w:r>
      <w:r>
        <w:t>Añadir estas</w:t>
      </w:r>
      <w:r w:rsidR="00CE077F">
        <w:t xml:space="preserve">  </w:t>
      </w:r>
      <w:r>
        <w:t>características</w:t>
      </w:r>
      <w:r w:rsidR="00CE077F">
        <w:t xml:space="preserve">  </w:t>
      </w:r>
      <w:r>
        <w:t>puede</w:t>
      </w:r>
      <w:r w:rsidR="00CE077F">
        <w:t xml:space="preserve">  </w:t>
      </w:r>
      <w:r>
        <w:t>asegurar que</w:t>
      </w:r>
      <w:r w:rsidR="00CE077F">
        <w:t xml:space="preserve">  </w:t>
      </w:r>
      <w:r>
        <w:t>la</w:t>
      </w:r>
      <w:r w:rsidR="00CE077F">
        <w:t xml:space="preserve">  </w:t>
      </w:r>
      <w:r>
        <w:t>utilidad</w:t>
      </w:r>
      <w:r w:rsidR="00CE077F">
        <w:t xml:space="preserve">  </w:t>
      </w:r>
      <w:r>
        <w:t>de</w:t>
      </w:r>
      <w:r w:rsidR="00CE077F">
        <w:t xml:space="preserve">  </w:t>
      </w:r>
      <w:r>
        <w:t>la</w:t>
      </w:r>
      <w:r w:rsidR="00CE077F">
        <w:t xml:space="preserve">  </w:t>
      </w:r>
      <w:r>
        <w:t>instalación</w:t>
      </w:r>
      <w:r w:rsidR="00CE077F">
        <w:t xml:space="preserve">  </w:t>
      </w:r>
      <w:r>
        <w:t>produzca una</w:t>
      </w:r>
      <w:r w:rsidR="00CE077F">
        <w:t xml:space="preserve">  </w:t>
      </w:r>
      <w:r>
        <w:t>buena</w:t>
      </w:r>
      <w:r w:rsidR="00CE077F">
        <w:t xml:space="preserve">  </w:t>
      </w:r>
      <w:r>
        <w:t>impresión.</w:t>
      </w:r>
    </w:p>
    <w:p w:rsidR="005A72D2" w:rsidRDefault="005A72D2" w:rsidP="005A72D2"/>
    <w:p w:rsidR="005A72D2" w:rsidRDefault="005A72D2" w:rsidP="005A72D2">
      <w:r>
        <w:t>Estas</w:t>
      </w:r>
      <w:r w:rsidR="00CE077F">
        <w:t xml:space="preserve">  </w:t>
      </w:r>
      <w:r>
        <w:t>características</w:t>
      </w:r>
      <w:r w:rsidR="00CE077F">
        <w:t xml:space="preserve">  </w:t>
      </w:r>
      <w:r>
        <w:t>pueden resumirse en:</w:t>
      </w:r>
    </w:p>
    <w:p w:rsidR="005A72D2" w:rsidRDefault="005A72D2" w:rsidP="005A72D2"/>
    <w:p w:rsidR="005A72D2" w:rsidRDefault="005A72D2" w:rsidP="005A72D2">
      <w:r>
        <w:lastRenderedPageBreak/>
        <w:tab/>
        <w:t>a)</w:t>
      </w:r>
      <w:r w:rsidR="00CE077F">
        <w:t xml:space="preserve">  </w:t>
      </w:r>
      <w:r>
        <w:tab/>
      </w:r>
      <w:r>
        <w:rPr>
          <w:b/>
        </w:rPr>
        <w:t>Ejecutable</w:t>
      </w:r>
      <w:r w:rsidR="00CE077F">
        <w:rPr>
          <w:b/>
        </w:rPr>
        <w:t xml:space="preserve">  </w:t>
      </w:r>
      <w:r>
        <w:rPr>
          <w:b/>
        </w:rPr>
        <w:t>en</w:t>
      </w:r>
      <w:r w:rsidR="00CE077F">
        <w:rPr>
          <w:b/>
        </w:rPr>
        <w:t xml:space="preserve">  </w:t>
      </w:r>
      <w:r>
        <w:rPr>
          <w:b/>
          <w:i/>
        </w:rPr>
        <w:t>Windows:</w:t>
      </w:r>
      <w:r w:rsidR="00CE077F">
        <w:t xml:space="preserve">  </w:t>
      </w:r>
      <w:r>
        <w:t>El</w:t>
      </w:r>
      <w:r w:rsidR="00CE077F">
        <w:t xml:space="preserve">  </w:t>
      </w:r>
      <w:r>
        <w:t>software</w:t>
      </w:r>
      <w:r w:rsidR="00CE077F">
        <w:t xml:space="preserve">  </w:t>
      </w:r>
      <w:r>
        <w:t>de</w:t>
      </w:r>
      <w:r w:rsidR="00CE077F">
        <w:t xml:space="preserve">  </w:t>
      </w:r>
      <w:r>
        <w:t>instalación</w:t>
      </w:r>
      <w:r w:rsidR="00CE077F">
        <w:t xml:space="preserve">  </w:t>
      </w:r>
      <w:r>
        <w:t>debería</w:t>
      </w:r>
      <w:r w:rsidR="00CE077F">
        <w:t xml:space="preserve">  </w:t>
      </w:r>
      <w:r>
        <w:tab/>
      </w:r>
      <w:r>
        <w:tab/>
        <w:t>ejecutarse</w:t>
      </w:r>
      <w:r w:rsidR="00CE077F">
        <w:t xml:space="preserve">  </w:t>
      </w:r>
      <w:r>
        <w:t>desde</w:t>
      </w:r>
      <w:r w:rsidR="00CE077F">
        <w:t xml:space="preserve">  </w:t>
      </w:r>
      <w:r>
        <w:rPr>
          <w:i/>
        </w:rPr>
        <w:t>Windows</w:t>
      </w:r>
      <w:r>
        <w:t xml:space="preserve"> puesto</w:t>
      </w:r>
      <w:r w:rsidR="00CE077F">
        <w:t xml:space="preserve">  </w:t>
      </w:r>
      <w:r>
        <w:t>que</w:t>
      </w:r>
      <w:r w:rsidR="00CE077F">
        <w:t xml:space="preserve">  </w:t>
      </w:r>
      <w:r>
        <w:t>la</w:t>
      </w:r>
      <w:r w:rsidR="00CE077F">
        <w:t xml:space="preserve">  </w:t>
      </w:r>
      <w:r>
        <w:t xml:space="preserve">aplicación </w:t>
      </w:r>
      <w:r>
        <w:tab/>
      </w:r>
      <w:r>
        <w:tab/>
      </w:r>
      <w:r>
        <w:tab/>
        <w:t>informática</w:t>
      </w:r>
      <w:r w:rsidR="00CE077F">
        <w:t xml:space="preserve">  </w:t>
      </w:r>
      <w:r>
        <w:tab/>
        <w:t>está</w:t>
      </w:r>
      <w:r w:rsidR="00CE077F">
        <w:t xml:space="preserve">  </w:t>
      </w:r>
      <w:r>
        <w:t>diseñada</w:t>
      </w:r>
      <w:r w:rsidR="00CE077F">
        <w:t xml:space="preserve">  </w:t>
      </w:r>
      <w:r>
        <w:t>para</w:t>
      </w:r>
      <w:r w:rsidR="00CE077F">
        <w:t xml:space="preserve">  </w:t>
      </w:r>
      <w:r>
        <w:t>este sistema</w:t>
      </w:r>
      <w:r w:rsidR="00CE077F">
        <w:t xml:space="preserve">  </w:t>
      </w:r>
      <w:r>
        <w:t>operativo.</w:t>
      </w:r>
    </w:p>
    <w:p w:rsidR="005A72D2" w:rsidRDefault="005A72D2" w:rsidP="005A72D2"/>
    <w:p w:rsidR="005A72D2" w:rsidRDefault="005A72D2" w:rsidP="005A72D2">
      <w:r>
        <w:tab/>
        <w:t xml:space="preserve">c) </w:t>
      </w:r>
      <w:r>
        <w:tab/>
      </w:r>
      <w:r>
        <w:rPr>
          <w:b/>
        </w:rPr>
        <w:t>Unidades</w:t>
      </w:r>
      <w:r w:rsidR="00CE077F">
        <w:rPr>
          <w:b/>
        </w:rPr>
        <w:t xml:space="preserve">  </w:t>
      </w:r>
      <w:r>
        <w:rPr>
          <w:b/>
        </w:rPr>
        <w:t>de</w:t>
      </w:r>
      <w:r w:rsidR="00CE077F">
        <w:rPr>
          <w:b/>
        </w:rPr>
        <w:t xml:space="preserve">  </w:t>
      </w:r>
      <w:r>
        <w:rPr>
          <w:b/>
        </w:rPr>
        <w:t>destino y</w:t>
      </w:r>
      <w:r w:rsidR="00CE077F">
        <w:rPr>
          <w:b/>
        </w:rPr>
        <w:t xml:space="preserve">  </w:t>
      </w:r>
      <w:r>
        <w:rPr>
          <w:b/>
        </w:rPr>
        <w:t>origen</w:t>
      </w:r>
      <w:r w:rsidR="00CE077F">
        <w:rPr>
          <w:b/>
        </w:rPr>
        <w:t xml:space="preserve">  </w:t>
      </w:r>
      <w:r>
        <w:rPr>
          <w:b/>
        </w:rPr>
        <w:t>modificables:</w:t>
      </w:r>
      <w:r>
        <w:t xml:space="preserve"> Después</w:t>
      </w:r>
      <w:r w:rsidR="00CE077F">
        <w:t xml:space="preserve">  </w:t>
      </w:r>
      <w:r>
        <w:t>de</w:t>
      </w:r>
      <w:r w:rsidR="00CE077F">
        <w:t xml:space="preserve">  </w:t>
      </w:r>
      <w:r>
        <w:tab/>
      </w:r>
      <w:r>
        <w:tab/>
        <w:t>mostrar un</w:t>
      </w:r>
      <w:r w:rsidR="00CE077F">
        <w:t xml:space="preserve">  </w:t>
      </w:r>
      <w:r>
        <w:t>pequeño</w:t>
      </w:r>
      <w:r w:rsidR="00CE077F">
        <w:t xml:space="preserve">  </w:t>
      </w:r>
      <w:r>
        <w:t>mensaje,</w:t>
      </w:r>
      <w:r w:rsidR="00CE077F">
        <w:t xml:space="preserve">  </w:t>
      </w:r>
      <w:r>
        <w:t>el</w:t>
      </w:r>
      <w:r w:rsidR="00CE077F">
        <w:t xml:space="preserve">  </w:t>
      </w:r>
      <w:r>
        <w:t>programa</w:t>
      </w:r>
      <w:r w:rsidR="00CE077F">
        <w:t xml:space="preserve">  </w:t>
      </w:r>
      <w:r>
        <w:t>de</w:t>
      </w:r>
      <w:r w:rsidR="00CE077F">
        <w:t xml:space="preserve">  </w:t>
      </w:r>
      <w:r>
        <w:t>instalación</w:t>
      </w:r>
      <w:r w:rsidR="00CE077F">
        <w:t xml:space="preserve">  </w:t>
      </w:r>
      <w:r>
        <w:tab/>
      </w:r>
      <w:r>
        <w:tab/>
        <w:t>debería</w:t>
      </w:r>
      <w:r w:rsidR="00CE077F">
        <w:t xml:space="preserve">  </w:t>
      </w:r>
      <w:r>
        <w:t>solicitar</w:t>
      </w:r>
      <w:r w:rsidR="00CE077F">
        <w:t xml:space="preserve">  </w:t>
      </w:r>
      <w:r>
        <w:t>al</w:t>
      </w:r>
      <w:r w:rsidR="00CE077F">
        <w:t xml:space="preserve">  </w:t>
      </w:r>
      <w:r>
        <w:t xml:space="preserve"> usuario</w:t>
      </w:r>
      <w:r w:rsidR="00CE077F">
        <w:t xml:space="preserve">  </w:t>
      </w:r>
      <w:r>
        <w:t>confirmación</w:t>
      </w:r>
      <w:r w:rsidR="00CE077F">
        <w:t xml:space="preserve">  </w:t>
      </w:r>
      <w:r>
        <w:t>tanto</w:t>
      </w:r>
      <w:r w:rsidR="00CE077F">
        <w:t xml:space="preserve">  </w:t>
      </w:r>
      <w:r>
        <w:t>de</w:t>
      </w:r>
      <w:r w:rsidR="00CE077F">
        <w:t xml:space="preserve">  </w:t>
      </w:r>
      <w:r>
        <w:t>la</w:t>
      </w:r>
      <w:r w:rsidR="00CE077F">
        <w:t xml:space="preserve">  </w:t>
      </w:r>
      <w:r>
        <w:t>unidad</w:t>
      </w:r>
      <w:r w:rsidR="00CE077F">
        <w:t xml:space="preserve">  </w:t>
      </w:r>
      <w:r>
        <w:tab/>
      </w:r>
      <w:r>
        <w:tab/>
        <w:t>de</w:t>
      </w:r>
      <w:r w:rsidR="00CE077F">
        <w:t xml:space="preserve">  </w:t>
      </w:r>
      <w:r>
        <w:t>origen</w:t>
      </w:r>
      <w:r w:rsidR="00CE077F">
        <w:t xml:space="preserve">  </w:t>
      </w:r>
      <w:r>
        <w:t>como</w:t>
      </w:r>
      <w:r w:rsidR="00CE077F">
        <w:t xml:space="preserve">  </w:t>
      </w:r>
      <w:r>
        <w:t>de la</w:t>
      </w:r>
      <w:r w:rsidR="00CE077F">
        <w:t xml:space="preserve">  </w:t>
      </w:r>
      <w:r>
        <w:t>unidad</w:t>
      </w:r>
      <w:r w:rsidR="00CE077F">
        <w:t xml:space="preserve">  </w:t>
      </w:r>
      <w:r>
        <w:t>de</w:t>
      </w:r>
      <w:r w:rsidR="00CE077F">
        <w:t xml:space="preserve">  </w:t>
      </w:r>
      <w:r>
        <w:t>destino</w:t>
      </w:r>
      <w:r w:rsidR="00CE077F">
        <w:t xml:space="preserve">  </w:t>
      </w:r>
      <w:r>
        <w:t>y</w:t>
      </w:r>
      <w:r w:rsidR="00CE077F">
        <w:t xml:space="preserve">  </w:t>
      </w:r>
      <w:r>
        <w:t>del</w:t>
      </w:r>
      <w:r w:rsidR="00CE077F">
        <w:t xml:space="preserve">  </w:t>
      </w:r>
      <w:r>
        <w:t>directorio</w:t>
      </w:r>
      <w:r w:rsidR="00CE077F">
        <w:t xml:space="preserve">  </w:t>
      </w:r>
      <w:r>
        <w:t>de</w:t>
      </w:r>
      <w:r w:rsidR="00CE077F">
        <w:t xml:space="preserve">  </w:t>
      </w:r>
      <w:r>
        <w:tab/>
      </w:r>
      <w:r>
        <w:tab/>
        <w:t xml:space="preserve">instalación. </w:t>
      </w:r>
    </w:p>
    <w:p w:rsidR="005A72D2" w:rsidRDefault="005A72D2" w:rsidP="005A72D2">
      <w:r>
        <w:tab/>
      </w:r>
      <w:r>
        <w:tab/>
        <w:t>Se</w:t>
      </w:r>
      <w:r w:rsidR="00CE077F">
        <w:t xml:space="preserve">  </w:t>
      </w:r>
      <w:r>
        <w:t>debería</w:t>
      </w:r>
      <w:r w:rsidR="00CE077F">
        <w:t xml:space="preserve">  </w:t>
      </w:r>
      <w:r>
        <w:t>sugerir</w:t>
      </w:r>
      <w:r w:rsidR="00CE077F">
        <w:t xml:space="preserve">  </w:t>
      </w:r>
      <w:r>
        <w:t>un</w:t>
      </w:r>
      <w:r w:rsidR="00CE077F">
        <w:t xml:space="preserve">  </w:t>
      </w:r>
      <w:r>
        <w:t>valor</w:t>
      </w:r>
      <w:r w:rsidR="00CE077F">
        <w:t xml:space="preserve">  </w:t>
      </w:r>
      <w:r>
        <w:t>por</w:t>
      </w:r>
      <w:r w:rsidR="00CE077F">
        <w:t xml:space="preserve">  </w:t>
      </w:r>
      <w:r>
        <w:t>defecto</w:t>
      </w:r>
      <w:r w:rsidR="00CE077F">
        <w:t xml:space="preserve">  </w:t>
      </w:r>
      <w:r>
        <w:t>para</w:t>
      </w:r>
      <w:r w:rsidR="00CE077F">
        <w:t xml:space="preserve">  </w:t>
      </w:r>
      <w:r>
        <w:t>cada</w:t>
      </w:r>
      <w:r w:rsidR="00CE077F">
        <w:t xml:space="preserve">  </w:t>
      </w:r>
      <w:r>
        <w:t>uno.</w:t>
      </w:r>
    </w:p>
    <w:p w:rsidR="005A72D2" w:rsidRDefault="005A72D2" w:rsidP="005A72D2"/>
    <w:p w:rsidR="005A72D2" w:rsidRDefault="005A72D2" w:rsidP="005A72D2">
      <w:r>
        <w:tab/>
        <w:t>d)</w:t>
      </w:r>
      <w:r>
        <w:tab/>
      </w:r>
      <w:r>
        <w:rPr>
          <w:b/>
        </w:rPr>
        <w:t>Opciones de</w:t>
      </w:r>
      <w:r w:rsidR="00CE077F">
        <w:rPr>
          <w:b/>
        </w:rPr>
        <w:t xml:space="preserve">  </w:t>
      </w:r>
      <w:r>
        <w:rPr>
          <w:b/>
        </w:rPr>
        <w:t>instalación:</w:t>
      </w:r>
      <w:r w:rsidR="00CE077F">
        <w:rPr>
          <w:b/>
        </w:rPr>
        <w:t xml:space="preserve">  </w:t>
      </w:r>
      <w:r w:rsidR="00CE077F">
        <w:t xml:space="preserve">  </w:t>
      </w:r>
      <w:r>
        <w:t>A</w:t>
      </w:r>
      <w:r w:rsidR="00CE077F">
        <w:t xml:space="preserve">  </w:t>
      </w:r>
      <w:r>
        <w:t>continuación</w:t>
      </w:r>
      <w:r w:rsidR="00CE077F">
        <w:t xml:space="preserve">  </w:t>
      </w:r>
      <w:r>
        <w:t>se</w:t>
      </w:r>
      <w:r w:rsidR="00CE077F">
        <w:t xml:space="preserve">  </w:t>
      </w:r>
      <w:r>
        <w:t>puede</w:t>
      </w:r>
      <w:r w:rsidR="00CE077F">
        <w:t xml:space="preserve">  </w:t>
      </w:r>
      <w:r>
        <w:tab/>
      </w:r>
      <w:r>
        <w:tab/>
      </w:r>
      <w:r>
        <w:tab/>
        <w:t>preguntar</w:t>
      </w:r>
      <w:r w:rsidR="00CE077F">
        <w:t xml:space="preserve">  </w:t>
      </w:r>
      <w:r>
        <w:t>al</w:t>
      </w:r>
      <w:r w:rsidR="00CE077F">
        <w:t xml:space="preserve">  </w:t>
      </w:r>
      <w:r>
        <w:t>usuario</w:t>
      </w:r>
      <w:r w:rsidR="00CE077F">
        <w:t xml:space="preserve">  </w:t>
      </w:r>
      <w:r>
        <w:t>que</w:t>
      </w:r>
      <w:r w:rsidR="00CE077F">
        <w:t xml:space="preserve">  </w:t>
      </w:r>
      <w:r>
        <w:t>opciones</w:t>
      </w:r>
      <w:r w:rsidR="00CE077F">
        <w:t xml:space="preserve">  </w:t>
      </w:r>
      <w:r>
        <w:t>se</w:t>
      </w:r>
      <w:r w:rsidR="00CE077F">
        <w:t xml:space="preserve">  </w:t>
      </w:r>
      <w:r>
        <w:t>van</w:t>
      </w:r>
      <w:r w:rsidR="00CE077F">
        <w:t xml:space="preserve">  </w:t>
      </w:r>
      <w:r>
        <w:t>a</w:t>
      </w:r>
      <w:r w:rsidR="00CE077F">
        <w:t xml:space="preserve">  </w:t>
      </w:r>
      <w:r>
        <w:t>instalar, (no</w:t>
      </w:r>
      <w:r w:rsidR="00CE077F">
        <w:t xml:space="preserve">  </w:t>
      </w:r>
      <w:r>
        <w:tab/>
      </w:r>
      <w:r>
        <w:tab/>
        <w:t>todos</w:t>
      </w:r>
      <w:r w:rsidR="00CE077F">
        <w:t xml:space="preserve">  </w:t>
      </w:r>
      <w:r>
        <w:t>los</w:t>
      </w:r>
      <w:r w:rsidR="00CE077F">
        <w:t xml:space="preserve">  </w:t>
      </w:r>
      <w:r>
        <w:t>usuarios</w:t>
      </w:r>
      <w:r w:rsidR="00CE077F">
        <w:t xml:space="preserve">  </w:t>
      </w:r>
      <w:r>
        <w:t>querrán</w:t>
      </w:r>
      <w:r w:rsidR="00CE077F">
        <w:t xml:space="preserve">  </w:t>
      </w:r>
      <w:r>
        <w:t>instalar</w:t>
      </w:r>
      <w:r w:rsidR="00CE077F">
        <w:t xml:space="preserve">  </w:t>
      </w:r>
      <w:r>
        <w:t>los</w:t>
      </w:r>
      <w:r w:rsidR="00CE077F">
        <w:t xml:space="preserve">  </w:t>
      </w:r>
      <w:r>
        <w:t>ejemplos,</w:t>
      </w:r>
      <w:r w:rsidR="00CE077F">
        <w:t xml:space="preserve">  </w:t>
      </w:r>
      <w:r>
        <w:t>o</w:t>
      </w:r>
      <w:r w:rsidR="00CE077F">
        <w:t xml:space="preserve">  </w:t>
      </w:r>
      <w:r>
        <w:t>los</w:t>
      </w:r>
      <w:r w:rsidR="00CE077F">
        <w:t xml:space="preserve">  </w:t>
      </w:r>
      <w:r>
        <w:tab/>
      </w:r>
      <w:r>
        <w:tab/>
        <w:t>archivos</w:t>
      </w:r>
      <w:r w:rsidR="00CE077F">
        <w:t xml:space="preserve">  </w:t>
      </w:r>
      <w:r>
        <w:t>de</w:t>
      </w:r>
      <w:r w:rsidR="00CE077F">
        <w:t xml:space="preserve">  </w:t>
      </w:r>
      <w:r>
        <w:t>ayuda).</w:t>
      </w:r>
    </w:p>
    <w:p w:rsidR="005A72D2" w:rsidRDefault="005A72D2" w:rsidP="005A72D2">
      <w:r>
        <w:tab/>
      </w:r>
      <w:r>
        <w:tab/>
        <w:t>En</w:t>
      </w:r>
      <w:r w:rsidR="00CE077F">
        <w:t xml:space="preserve">  </w:t>
      </w:r>
      <w:r>
        <w:t>este</w:t>
      </w:r>
      <w:r w:rsidR="00CE077F">
        <w:t xml:space="preserve">  </w:t>
      </w:r>
      <w:r>
        <w:t>caso,</w:t>
      </w:r>
      <w:r w:rsidR="00CE077F">
        <w:t xml:space="preserve">  </w:t>
      </w:r>
      <w:r>
        <w:t>como</w:t>
      </w:r>
      <w:r w:rsidR="00CE077F">
        <w:t xml:space="preserve">  </w:t>
      </w:r>
      <w:r>
        <w:t>en</w:t>
      </w:r>
      <w:r w:rsidR="00CE077F">
        <w:t xml:space="preserve">  </w:t>
      </w:r>
      <w:r>
        <w:t>los</w:t>
      </w:r>
      <w:r w:rsidR="00CE077F">
        <w:t xml:space="preserve">  </w:t>
      </w:r>
      <w:r>
        <w:t>demás,</w:t>
      </w:r>
      <w:r w:rsidR="00CE077F">
        <w:t xml:space="preserve">  </w:t>
      </w:r>
      <w:r>
        <w:t xml:space="preserve"> se</w:t>
      </w:r>
      <w:r w:rsidR="00CE077F">
        <w:t xml:space="preserve">  </w:t>
      </w:r>
      <w:r>
        <w:t>también</w:t>
      </w:r>
      <w:r w:rsidR="00CE077F">
        <w:t xml:space="preserve">  </w:t>
      </w:r>
      <w:r>
        <w:t>se</w:t>
      </w:r>
      <w:r w:rsidR="00CE077F">
        <w:t xml:space="preserve">  </w:t>
      </w:r>
      <w:r>
        <w:t>debería</w:t>
      </w:r>
      <w:r w:rsidR="00CE077F">
        <w:t xml:space="preserve">  </w:t>
      </w:r>
      <w:r>
        <w:tab/>
      </w:r>
      <w:r>
        <w:tab/>
        <w:t>sugerir</w:t>
      </w:r>
      <w:r w:rsidR="00CE077F">
        <w:t xml:space="preserve">  </w:t>
      </w:r>
      <w:r>
        <w:t>opciones</w:t>
      </w:r>
      <w:r w:rsidR="00CE077F">
        <w:t xml:space="preserve">  </w:t>
      </w:r>
      <w:r>
        <w:t>por</w:t>
      </w:r>
      <w:r w:rsidR="00CE077F">
        <w:t xml:space="preserve">  </w:t>
      </w:r>
      <w:r>
        <w:t>defecto.</w:t>
      </w:r>
    </w:p>
    <w:p w:rsidR="005A72D2" w:rsidRDefault="005A72D2" w:rsidP="005A72D2">
      <w:r>
        <w:tab/>
        <w:t>d)</w:t>
      </w:r>
      <w:r w:rsidR="00CE077F">
        <w:t xml:space="preserve">      </w:t>
      </w:r>
      <w:r>
        <w:t xml:space="preserve"> </w:t>
      </w:r>
      <w:r>
        <w:rPr>
          <w:b/>
        </w:rPr>
        <w:t>Control</w:t>
      </w:r>
      <w:r w:rsidR="00CE077F">
        <w:rPr>
          <w:b/>
        </w:rPr>
        <w:t xml:space="preserve">  </w:t>
      </w:r>
      <w:r>
        <w:rPr>
          <w:b/>
        </w:rPr>
        <w:t>del</w:t>
      </w:r>
      <w:r w:rsidR="00CE077F">
        <w:rPr>
          <w:b/>
        </w:rPr>
        <w:t xml:space="preserve">  </w:t>
      </w:r>
      <w:r>
        <w:rPr>
          <w:b/>
        </w:rPr>
        <w:t>espacio</w:t>
      </w:r>
      <w:r w:rsidR="00CE077F">
        <w:rPr>
          <w:b/>
        </w:rPr>
        <w:t xml:space="preserve">  </w:t>
      </w:r>
      <w:r>
        <w:rPr>
          <w:b/>
        </w:rPr>
        <w:t>disponible:</w:t>
      </w:r>
      <w:r>
        <w:tab/>
        <w:t>Tan</w:t>
      </w:r>
      <w:r w:rsidR="00CE077F">
        <w:t xml:space="preserve">  </w:t>
      </w:r>
      <w:r>
        <w:t>pronto</w:t>
      </w:r>
      <w:r w:rsidR="00CE077F">
        <w:t xml:space="preserve">  </w:t>
      </w:r>
      <w:r>
        <w:t>como</w:t>
      </w:r>
      <w:r w:rsidR="00CE077F">
        <w:t xml:space="preserve">  </w:t>
      </w:r>
      <w:r>
        <w:t>el</w:t>
      </w:r>
      <w:r w:rsidR="00CE077F">
        <w:t xml:space="preserve">  </w:t>
      </w:r>
      <w:r>
        <w:tab/>
      </w:r>
      <w:r>
        <w:tab/>
        <w:t>programa</w:t>
      </w:r>
      <w:r w:rsidR="00CE077F">
        <w:t xml:space="preserve">  </w:t>
      </w:r>
      <w:r>
        <w:t xml:space="preserve"> conozca</w:t>
      </w:r>
      <w:r w:rsidR="00CE077F">
        <w:t xml:space="preserve">  </w:t>
      </w:r>
      <w:r>
        <w:t>cuántos y</w:t>
      </w:r>
      <w:r w:rsidR="00CE077F">
        <w:t xml:space="preserve">  </w:t>
      </w:r>
      <w:r>
        <w:t>que</w:t>
      </w:r>
      <w:r w:rsidR="00CE077F">
        <w:t xml:space="preserve">  </w:t>
      </w:r>
      <w:r>
        <w:t>archivos</w:t>
      </w:r>
      <w:r w:rsidR="00CE077F">
        <w:t xml:space="preserve">  </w:t>
      </w:r>
      <w:r>
        <w:t>se van</w:t>
      </w:r>
      <w:r w:rsidR="00CE077F">
        <w:t xml:space="preserve">  </w:t>
      </w:r>
      <w:r>
        <w:t>a</w:t>
      </w:r>
      <w:r w:rsidR="00CE077F">
        <w:t xml:space="preserve">  </w:t>
      </w:r>
      <w:r>
        <w:t>instalar,</w:t>
      </w:r>
      <w:r w:rsidR="00CE077F">
        <w:t xml:space="preserve">  </w:t>
      </w:r>
      <w:r>
        <w:tab/>
      </w:r>
      <w:r>
        <w:tab/>
        <w:t>se</w:t>
      </w:r>
      <w:r w:rsidR="00CE077F">
        <w:t xml:space="preserve">  </w:t>
      </w:r>
      <w:r>
        <w:t>debería</w:t>
      </w:r>
      <w:r w:rsidR="00CE077F">
        <w:t xml:space="preserve">  </w:t>
      </w:r>
      <w:r>
        <w:t>comprobar</w:t>
      </w:r>
      <w:r w:rsidR="00CE077F">
        <w:t xml:space="preserve">  </w:t>
      </w:r>
      <w:r>
        <w:t>que</w:t>
      </w:r>
      <w:r w:rsidR="00CE077F">
        <w:t xml:space="preserve">  </w:t>
      </w:r>
      <w:r>
        <w:t>en</w:t>
      </w:r>
      <w:r w:rsidR="00CE077F">
        <w:t xml:space="preserve">  </w:t>
      </w:r>
      <w:r>
        <w:t>la</w:t>
      </w:r>
      <w:r w:rsidR="00CE077F">
        <w:t xml:space="preserve">  </w:t>
      </w:r>
      <w:r>
        <w:t>unidad</w:t>
      </w:r>
      <w:r w:rsidR="00CE077F">
        <w:t xml:space="preserve">  </w:t>
      </w:r>
      <w:r>
        <w:t>de</w:t>
      </w:r>
      <w:r w:rsidR="00CE077F">
        <w:t xml:space="preserve">  </w:t>
      </w:r>
      <w:r>
        <w:t>destino</w:t>
      </w:r>
      <w:r w:rsidR="00CE077F">
        <w:t xml:space="preserve">  </w:t>
      </w:r>
      <w:r>
        <w:t>hay</w:t>
      </w:r>
      <w:r w:rsidR="00CE077F">
        <w:t xml:space="preserve">  </w:t>
      </w:r>
      <w:r>
        <w:tab/>
      </w:r>
      <w:r>
        <w:tab/>
        <w:t>espacio</w:t>
      </w:r>
      <w:r w:rsidR="00CE077F">
        <w:t xml:space="preserve">  </w:t>
      </w:r>
      <w:r>
        <w:t>suficiente</w:t>
      </w:r>
      <w:r w:rsidR="00CE077F">
        <w:t xml:space="preserve">  </w:t>
      </w:r>
      <w:r>
        <w:t>antes</w:t>
      </w:r>
      <w:r w:rsidR="00CE077F">
        <w:t xml:space="preserve">  </w:t>
      </w:r>
      <w:r>
        <w:t>de</w:t>
      </w:r>
      <w:r w:rsidR="00CE077F">
        <w:t xml:space="preserve">  </w:t>
      </w:r>
      <w:r>
        <w:t>continuar.</w:t>
      </w:r>
      <w:r w:rsidR="00CE077F">
        <w:t xml:space="preserve">  </w:t>
      </w:r>
      <w:r>
        <w:t>Si</w:t>
      </w:r>
      <w:r w:rsidR="00CE077F">
        <w:t xml:space="preserve">  </w:t>
      </w:r>
      <w:r>
        <w:t>no</w:t>
      </w:r>
      <w:r w:rsidR="00CE077F">
        <w:t xml:space="preserve">  </w:t>
      </w:r>
      <w:r>
        <w:t>hay</w:t>
      </w:r>
      <w:r w:rsidR="00CE077F">
        <w:t xml:space="preserve">  </w:t>
      </w:r>
      <w:r>
        <w:t>espacio</w:t>
      </w:r>
      <w:r w:rsidR="00CE077F">
        <w:t xml:space="preserve">  </w:t>
      </w:r>
      <w:r>
        <w:tab/>
      </w:r>
      <w:r>
        <w:tab/>
        <w:t>suficiente</w:t>
      </w:r>
      <w:r w:rsidR="00CE077F">
        <w:t xml:space="preserve">  </w:t>
      </w:r>
      <w:r>
        <w:t>es</w:t>
      </w:r>
      <w:r w:rsidR="00CE077F">
        <w:t xml:space="preserve">  </w:t>
      </w:r>
      <w:r>
        <w:t>mejor</w:t>
      </w:r>
      <w:r w:rsidR="00CE077F">
        <w:t xml:space="preserve">  </w:t>
      </w:r>
      <w:r>
        <w:t>avisar</w:t>
      </w:r>
      <w:r w:rsidR="00CE077F">
        <w:t xml:space="preserve">  </w:t>
      </w:r>
      <w:r>
        <w:t>al</w:t>
      </w:r>
      <w:r w:rsidR="00CE077F">
        <w:t xml:space="preserve">  </w:t>
      </w:r>
      <w:r>
        <w:t>usuario</w:t>
      </w:r>
      <w:r w:rsidR="00CE077F">
        <w:t xml:space="preserve">  </w:t>
      </w:r>
      <w:r>
        <w:t>antes</w:t>
      </w:r>
      <w:r w:rsidR="00CE077F">
        <w:t xml:space="preserve">  </w:t>
      </w:r>
      <w:r>
        <w:t>de</w:t>
      </w:r>
      <w:r w:rsidR="00CE077F">
        <w:t xml:space="preserve">  </w:t>
      </w:r>
      <w:r>
        <w:t>comenzar</w:t>
      </w:r>
      <w:r w:rsidR="00CE077F">
        <w:t xml:space="preserve">  </w:t>
      </w:r>
      <w:r>
        <w:t>la</w:t>
      </w:r>
      <w:r w:rsidR="00CE077F">
        <w:t xml:space="preserve">  </w:t>
      </w:r>
      <w:r>
        <w:tab/>
      </w:r>
      <w:r>
        <w:tab/>
        <w:t>copia,</w:t>
      </w:r>
      <w:r w:rsidR="00CE077F">
        <w:t xml:space="preserve">  </w:t>
      </w:r>
      <w:r>
        <w:t>en</w:t>
      </w:r>
      <w:r w:rsidR="00CE077F">
        <w:t xml:space="preserve">  </w:t>
      </w:r>
      <w:r>
        <w:t>vez</w:t>
      </w:r>
      <w:r w:rsidR="00CE077F">
        <w:t xml:space="preserve">  </w:t>
      </w:r>
      <w:r>
        <w:t>de</w:t>
      </w:r>
      <w:r w:rsidR="00CE077F">
        <w:t xml:space="preserve">  </w:t>
      </w:r>
      <w:r>
        <w:t>agotar</w:t>
      </w:r>
      <w:r w:rsidR="00CE077F">
        <w:t xml:space="preserve">  </w:t>
      </w:r>
      <w:r>
        <w:t>el</w:t>
      </w:r>
      <w:r w:rsidR="00CE077F">
        <w:t xml:space="preserve">  </w:t>
      </w:r>
      <w:r>
        <w:t>espacio</w:t>
      </w:r>
      <w:r w:rsidR="00CE077F">
        <w:t xml:space="preserve">  </w:t>
      </w:r>
      <w:r>
        <w:t>del</w:t>
      </w:r>
      <w:r w:rsidR="00CE077F">
        <w:t xml:space="preserve">  </w:t>
      </w:r>
      <w:r>
        <w:t>disco</w:t>
      </w:r>
      <w:r w:rsidR="00CE077F">
        <w:t xml:space="preserve">  </w:t>
      </w:r>
      <w:r>
        <w:t>después</w:t>
      </w:r>
      <w:r w:rsidR="00CE077F">
        <w:t xml:space="preserve">  </w:t>
      </w:r>
      <w:r>
        <w:t>de</w:t>
      </w:r>
      <w:r w:rsidR="00CE077F">
        <w:t xml:space="preserve">  </w:t>
      </w:r>
      <w:r>
        <w:tab/>
      </w:r>
      <w:r>
        <w:tab/>
        <w:t>haber copiado</w:t>
      </w:r>
      <w:r w:rsidR="00CE077F">
        <w:t xml:space="preserve">  </w:t>
      </w:r>
      <w:r>
        <w:t>casi</w:t>
      </w:r>
      <w:r w:rsidR="00CE077F">
        <w:t xml:space="preserve">  </w:t>
      </w:r>
      <w:r>
        <w:t>todos</w:t>
      </w:r>
      <w:r w:rsidR="00CE077F">
        <w:t xml:space="preserve">  </w:t>
      </w:r>
      <w:r>
        <w:t>los</w:t>
      </w:r>
      <w:r w:rsidR="00CE077F">
        <w:t xml:space="preserve">  </w:t>
      </w:r>
      <w:r>
        <w:t>archivos</w:t>
      </w:r>
      <w:r w:rsidR="00CE077F">
        <w:t xml:space="preserve">  </w:t>
      </w:r>
      <w:r>
        <w:t>de</w:t>
      </w:r>
      <w:r w:rsidR="00CE077F">
        <w:t xml:space="preserve">  </w:t>
      </w:r>
      <w:r>
        <w:t>distribución.</w:t>
      </w:r>
      <w:r>
        <w:tab/>
        <w:t>El</w:t>
      </w:r>
      <w:r w:rsidR="00CE077F">
        <w:t xml:space="preserve">  </w:t>
      </w:r>
      <w:r>
        <w:tab/>
      </w:r>
      <w:r>
        <w:tab/>
        <w:t>programa de instalación</w:t>
      </w:r>
      <w:r w:rsidR="00CE077F">
        <w:t xml:space="preserve">  </w:t>
      </w:r>
      <w:r>
        <w:t>puede</w:t>
      </w:r>
      <w:r w:rsidR="00CE077F">
        <w:t xml:space="preserve">  </w:t>
      </w:r>
      <w:r>
        <w:tab/>
        <w:t>sugerir</w:t>
      </w:r>
      <w:r w:rsidR="00CE077F">
        <w:t xml:space="preserve">  </w:t>
      </w:r>
      <w:r>
        <w:t>al</w:t>
      </w:r>
      <w:r w:rsidR="00CE077F">
        <w:t xml:space="preserve">  </w:t>
      </w:r>
      <w:r>
        <w:t>usuario</w:t>
      </w:r>
      <w:r w:rsidR="00CE077F">
        <w:t xml:space="preserve">  </w:t>
      </w:r>
      <w:r>
        <w:t>que</w:t>
      </w:r>
      <w:r w:rsidR="00CE077F">
        <w:t xml:space="preserve">  </w:t>
      </w:r>
      <w:r>
        <w:t>elimine</w:t>
      </w:r>
      <w:r w:rsidR="00CE077F">
        <w:t xml:space="preserve">  </w:t>
      </w:r>
      <w:r>
        <w:tab/>
      </w:r>
      <w:r>
        <w:tab/>
        <w:t>algunos</w:t>
      </w:r>
      <w:r w:rsidR="00CE077F">
        <w:t xml:space="preserve">  </w:t>
      </w:r>
      <w:r>
        <w:t>archivos que</w:t>
      </w:r>
      <w:r w:rsidR="00CE077F">
        <w:t xml:space="preserve">  </w:t>
      </w:r>
      <w:r>
        <w:t>use con</w:t>
      </w:r>
      <w:r w:rsidR="00CE077F">
        <w:t xml:space="preserve">  </w:t>
      </w:r>
      <w:r>
        <w:t>poca</w:t>
      </w:r>
      <w:r w:rsidR="00CE077F">
        <w:t xml:space="preserve">  </w:t>
      </w:r>
      <w:r>
        <w:t>frecuencia</w:t>
      </w:r>
      <w:r w:rsidR="00CE077F">
        <w:t xml:space="preserve">  </w:t>
      </w:r>
      <w:r>
        <w:t>o</w:t>
      </w:r>
      <w:r w:rsidR="00CE077F">
        <w:t xml:space="preserve">  </w:t>
      </w:r>
      <w:r>
        <w:t>que no</w:t>
      </w:r>
      <w:r w:rsidR="00CE077F">
        <w:t xml:space="preserve">  </w:t>
      </w:r>
      <w:r>
        <w:t>usa</w:t>
      </w:r>
      <w:r w:rsidR="00CE077F">
        <w:t xml:space="preserve">  </w:t>
      </w:r>
      <w:r>
        <w:tab/>
      </w:r>
      <w:r>
        <w:tab/>
        <w:t>para</w:t>
      </w:r>
      <w:r w:rsidR="00CE077F">
        <w:t xml:space="preserve">  </w:t>
      </w:r>
      <w:r>
        <w:t>hacer un</w:t>
      </w:r>
      <w:r w:rsidR="00CE077F">
        <w:t xml:space="preserve">  </w:t>
      </w:r>
      <w:r>
        <w:t>hueco</w:t>
      </w:r>
      <w:r w:rsidR="00CE077F">
        <w:t xml:space="preserve">  </w:t>
      </w:r>
      <w:r>
        <w:t>en</w:t>
      </w:r>
      <w:r w:rsidR="00CE077F">
        <w:t xml:space="preserve">  </w:t>
      </w:r>
      <w:r>
        <w:t>el</w:t>
      </w:r>
      <w:r w:rsidR="00CE077F">
        <w:t xml:space="preserve">  </w:t>
      </w:r>
      <w:r>
        <w:t>disco.</w:t>
      </w:r>
    </w:p>
    <w:p w:rsidR="005A72D2" w:rsidRDefault="005A72D2" w:rsidP="005A72D2"/>
    <w:p w:rsidR="005A72D2" w:rsidRDefault="005A72D2" w:rsidP="005A72D2">
      <w:r>
        <w:tab/>
        <w:t>e)</w:t>
      </w:r>
      <w:r>
        <w:tab/>
      </w:r>
      <w:r>
        <w:rPr>
          <w:b/>
        </w:rPr>
        <w:t>Indicador</w:t>
      </w:r>
      <w:r w:rsidR="00CE077F">
        <w:rPr>
          <w:b/>
        </w:rPr>
        <w:t xml:space="preserve">  </w:t>
      </w:r>
      <w:r>
        <w:rPr>
          <w:b/>
        </w:rPr>
        <w:t>de</w:t>
      </w:r>
      <w:r w:rsidR="00CE077F">
        <w:rPr>
          <w:b/>
        </w:rPr>
        <w:t xml:space="preserve">  </w:t>
      </w:r>
      <w:r>
        <w:rPr>
          <w:b/>
        </w:rPr>
        <w:t>progreso:</w:t>
      </w:r>
      <w:r>
        <w:tab/>
      </w:r>
      <w:r>
        <w:tab/>
        <w:t>Cuando</w:t>
      </w:r>
      <w:r w:rsidR="00CE077F">
        <w:t xml:space="preserve">  </w:t>
      </w:r>
      <w:r>
        <w:t>el</w:t>
      </w:r>
      <w:r w:rsidR="00CE077F">
        <w:t xml:space="preserve">  </w:t>
      </w:r>
      <w:r>
        <w:t>programa de</w:t>
      </w:r>
      <w:r w:rsidR="00CE077F">
        <w:t xml:space="preserve">  </w:t>
      </w:r>
      <w:r>
        <w:tab/>
      </w:r>
      <w:r>
        <w:tab/>
      </w:r>
      <w:r>
        <w:tab/>
        <w:t>instalación</w:t>
      </w:r>
      <w:r>
        <w:tab/>
        <w:t>esté</w:t>
      </w:r>
      <w:r w:rsidR="00CE077F">
        <w:t xml:space="preserve">  </w:t>
      </w:r>
      <w:r>
        <w:t>preparado</w:t>
      </w:r>
      <w:r w:rsidR="00CE077F">
        <w:t xml:space="preserve">  </w:t>
      </w:r>
      <w:r>
        <w:t>para</w:t>
      </w:r>
      <w:r w:rsidR="00CE077F">
        <w:t xml:space="preserve">  </w:t>
      </w:r>
      <w:r>
        <w:t>empezar</w:t>
      </w:r>
      <w:r w:rsidR="00CE077F">
        <w:t xml:space="preserve">  </w:t>
      </w:r>
      <w:r>
        <w:t>a</w:t>
      </w:r>
      <w:r w:rsidR="00CE077F">
        <w:t xml:space="preserve">  </w:t>
      </w:r>
      <w:r>
        <w:t xml:space="preserve">copiar archivos </w:t>
      </w:r>
      <w:r>
        <w:tab/>
      </w:r>
      <w:r>
        <w:tab/>
        <w:t>de</w:t>
      </w:r>
      <w:r w:rsidR="00CE077F">
        <w:t xml:space="preserve">  </w:t>
      </w:r>
      <w:r>
        <w:t>los</w:t>
      </w:r>
      <w:r w:rsidR="00CE077F">
        <w:t xml:space="preserve">  </w:t>
      </w:r>
      <w:r>
        <w:t>discos de</w:t>
      </w:r>
      <w:r w:rsidR="00CE077F">
        <w:t xml:space="preserve">  </w:t>
      </w:r>
      <w:r>
        <w:t>distribución</w:t>
      </w:r>
      <w:r w:rsidR="00CE077F">
        <w:t xml:space="preserve">  </w:t>
      </w:r>
      <w:r>
        <w:t>al</w:t>
      </w:r>
      <w:r w:rsidR="00CE077F">
        <w:t xml:space="preserve">  </w:t>
      </w:r>
      <w:r>
        <w:t>disco</w:t>
      </w:r>
      <w:r w:rsidR="00CE077F">
        <w:t xml:space="preserve">  </w:t>
      </w:r>
      <w:r>
        <w:t>duro</w:t>
      </w:r>
      <w:r w:rsidR="00CE077F">
        <w:t xml:space="preserve">  </w:t>
      </w:r>
      <w:r>
        <w:t>del</w:t>
      </w:r>
      <w:r w:rsidR="00CE077F">
        <w:t xml:space="preserve">  </w:t>
      </w:r>
      <w:r>
        <w:t>usuario</w:t>
      </w:r>
      <w:r w:rsidR="00CE077F">
        <w:t xml:space="preserve">  </w:t>
      </w:r>
      <w:r>
        <w:t>final,</w:t>
      </w:r>
      <w:r w:rsidR="00CE077F">
        <w:t xml:space="preserve">  </w:t>
      </w:r>
      <w:r>
        <w:tab/>
      </w:r>
      <w:r>
        <w:tab/>
        <w:t>el</w:t>
      </w:r>
      <w:r w:rsidR="00CE077F">
        <w:t xml:space="preserve">  </w:t>
      </w:r>
      <w:r>
        <w:t>cursor del ratón</w:t>
      </w:r>
      <w:r w:rsidR="00CE077F">
        <w:t xml:space="preserve">  </w:t>
      </w:r>
      <w:r>
        <w:t>debe</w:t>
      </w:r>
      <w:r w:rsidR="00CE077F">
        <w:t xml:space="preserve">  </w:t>
      </w:r>
      <w:r>
        <w:t>cambiar</w:t>
      </w:r>
      <w:r w:rsidR="00CE077F">
        <w:t xml:space="preserve">  </w:t>
      </w:r>
      <w:r>
        <w:t>al</w:t>
      </w:r>
      <w:r w:rsidR="00CE077F">
        <w:t xml:space="preserve">  </w:t>
      </w:r>
      <w:r>
        <w:t>cursor</w:t>
      </w:r>
      <w:r w:rsidR="00CE077F">
        <w:t xml:space="preserve">  </w:t>
      </w:r>
      <w:r>
        <w:t>de</w:t>
      </w:r>
      <w:r w:rsidR="00CE077F">
        <w:t xml:space="preserve">  </w:t>
      </w:r>
      <w:r>
        <w:t>espera</w:t>
      </w:r>
    </w:p>
    <w:p w:rsidR="005A72D2" w:rsidRDefault="00CE077F" w:rsidP="005A72D2">
      <w:r>
        <w:t xml:space="preserve">  </w:t>
      </w:r>
      <w:r w:rsidR="005A72D2">
        <w:tab/>
      </w:r>
      <w:r w:rsidR="005A72D2">
        <w:tab/>
        <w:t>(símbolo</w:t>
      </w:r>
      <w:r>
        <w:t xml:space="preserve">  </w:t>
      </w:r>
      <w:r w:rsidR="005A72D2">
        <w:t>del</w:t>
      </w:r>
      <w:r>
        <w:t xml:space="preserve">  </w:t>
      </w:r>
      <w:r w:rsidR="005A72D2">
        <w:t>reloj</w:t>
      </w:r>
      <w:r>
        <w:t xml:space="preserve">  </w:t>
      </w:r>
      <w:r w:rsidR="005A72D2">
        <w:t>de</w:t>
      </w:r>
      <w:r>
        <w:t xml:space="preserve">  </w:t>
      </w:r>
      <w:r w:rsidR="005A72D2">
        <w:t>arena).</w:t>
      </w:r>
      <w:r>
        <w:t xml:space="preserve">  </w:t>
      </w:r>
      <w:r w:rsidR="005A72D2">
        <w:t>Durante</w:t>
      </w:r>
      <w:r>
        <w:t xml:space="preserve">  </w:t>
      </w:r>
      <w:r w:rsidR="005A72D2">
        <w:t>la</w:t>
      </w:r>
      <w:r>
        <w:t xml:space="preserve">  </w:t>
      </w:r>
      <w:r w:rsidR="005A72D2">
        <w:t>secuencia</w:t>
      </w:r>
      <w:r>
        <w:t xml:space="preserve">  </w:t>
      </w:r>
      <w:r w:rsidR="005A72D2">
        <w:t>de</w:t>
      </w:r>
      <w:r>
        <w:t xml:space="preserve">  </w:t>
      </w:r>
      <w:r w:rsidR="005A72D2">
        <w:t>copia</w:t>
      </w:r>
      <w:r>
        <w:t xml:space="preserve">  </w:t>
      </w:r>
      <w:r w:rsidR="005A72D2">
        <w:tab/>
      </w:r>
      <w:r w:rsidR="005A72D2">
        <w:tab/>
        <w:t>debe</w:t>
      </w:r>
      <w:r>
        <w:t xml:space="preserve">  </w:t>
      </w:r>
      <w:r w:rsidR="005A72D2">
        <w:t>aparecer</w:t>
      </w:r>
      <w:r>
        <w:t xml:space="preserve">  </w:t>
      </w:r>
      <w:r w:rsidR="005A72D2">
        <w:t>en</w:t>
      </w:r>
      <w:r>
        <w:t xml:space="preserve">  </w:t>
      </w:r>
      <w:r w:rsidR="005A72D2">
        <w:t>pantalla</w:t>
      </w:r>
      <w:r>
        <w:t xml:space="preserve">  </w:t>
      </w:r>
      <w:r w:rsidR="005A72D2">
        <w:t>un</w:t>
      </w:r>
      <w:r>
        <w:t xml:space="preserve">  </w:t>
      </w:r>
      <w:r w:rsidR="005A72D2">
        <w:t>indicador</w:t>
      </w:r>
      <w:r>
        <w:t xml:space="preserve">  </w:t>
      </w:r>
      <w:r w:rsidR="005A72D2">
        <w:t>de</w:t>
      </w:r>
      <w:r>
        <w:t xml:space="preserve">  </w:t>
      </w:r>
      <w:r w:rsidR="005A72D2">
        <w:t>progreso</w:t>
      </w:r>
      <w:r>
        <w:t xml:space="preserve">  </w:t>
      </w:r>
      <w:r w:rsidR="005A72D2">
        <w:t>que</w:t>
      </w:r>
      <w:r>
        <w:t xml:space="preserve">  </w:t>
      </w:r>
      <w:r w:rsidR="005A72D2">
        <w:tab/>
      </w:r>
      <w:r w:rsidR="005A72D2">
        <w:tab/>
        <w:t>mantenga</w:t>
      </w:r>
      <w:r>
        <w:t xml:space="preserve">  </w:t>
      </w:r>
      <w:r w:rsidR="005A72D2">
        <w:t>completamente</w:t>
      </w:r>
      <w:r>
        <w:t xml:space="preserve">  </w:t>
      </w:r>
      <w:r w:rsidR="005A72D2">
        <w:t>informado</w:t>
      </w:r>
      <w:r>
        <w:t xml:space="preserve">  </w:t>
      </w:r>
      <w:r w:rsidR="005A72D2">
        <w:t>al</w:t>
      </w:r>
      <w:r>
        <w:t xml:space="preserve">  </w:t>
      </w:r>
      <w:r w:rsidR="005A72D2">
        <w:t>usuario.</w:t>
      </w:r>
    </w:p>
    <w:p w:rsidR="005A72D2" w:rsidRDefault="005A72D2" w:rsidP="005A72D2">
      <w:r>
        <w:tab/>
      </w:r>
      <w:r>
        <w:tab/>
        <w:t>(Con</w:t>
      </w:r>
      <w:r w:rsidR="00CE077F">
        <w:t xml:space="preserve">  </w:t>
      </w:r>
      <w:r>
        <w:t>frecuencia</w:t>
      </w:r>
      <w:r w:rsidR="00CE077F">
        <w:t xml:space="preserve">  </w:t>
      </w:r>
      <w:r>
        <w:t>se</w:t>
      </w:r>
      <w:r w:rsidR="00CE077F">
        <w:t xml:space="preserve">  </w:t>
      </w:r>
      <w:r>
        <w:t>usa</w:t>
      </w:r>
      <w:r w:rsidR="00CE077F">
        <w:t xml:space="preserve">  </w:t>
      </w:r>
      <w:r>
        <w:t>una</w:t>
      </w:r>
      <w:r w:rsidR="00CE077F">
        <w:t xml:space="preserve">  </w:t>
      </w:r>
      <w:r>
        <w:t>barra</w:t>
      </w:r>
      <w:r w:rsidR="00CE077F">
        <w:t xml:space="preserve">  </w:t>
      </w:r>
      <w:r>
        <w:t>que</w:t>
      </w:r>
      <w:r w:rsidR="00CE077F">
        <w:t xml:space="preserve">  </w:t>
      </w:r>
      <w:r>
        <w:t>se</w:t>
      </w:r>
      <w:r w:rsidR="00CE077F">
        <w:t xml:space="preserve">  </w:t>
      </w:r>
      <w:r>
        <w:t>expande</w:t>
      </w:r>
      <w:r w:rsidR="00CE077F">
        <w:t xml:space="preserve">  </w:t>
      </w:r>
      <w:r>
        <w:t>y un</w:t>
      </w:r>
      <w:r w:rsidR="00CE077F">
        <w:t xml:space="preserve">  </w:t>
      </w:r>
      <w:r>
        <w:tab/>
      </w:r>
      <w:r>
        <w:tab/>
        <w:t>texto</w:t>
      </w:r>
      <w:r w:rsidR="00CE077F">
        <w:t xml:space="preserve">  </w:t>
      </w:r>
      <w:r>
        <w:t>con</w:t>
      </w:r>
      <w:r w:rsidR="00CE077F">
        <w:t xml:space="preserve">  </w:t>
      </w:r>
      <w:r>
        <w:t>el</w:t>
      </w:r>
      <w:r w:rsidR="00CE077F">
        <w:t xml:space="preserve">  </w:t>
      </w:r>
      <w:r>
        <w:t>porcentaje</w:t>
      </w:r>
      <w:r w:rsidR="00CE077F">
        <w:t xml:space="preserve">  </w:t>
      </w:r>
      <w:r>
        <w:t>realizado</w:t>
      </w:r>
      <w:r w:rsidR="00CE077F">
        <w:t xml:space="preserve">  </w:t>
      </w:r>
      <w:r>
        <w:t>de</w:t>
      </w:r>
      <w:r w:rsidR="00CE077F">
        <w:t xml:space="preserve">  </w:t>
      </w:r>
      <w:r>
        <w:t>instalación.)</w:t>
      </w:r>
    </w:p>
    <w:p w:rsidR="005A72D2" w:rsidRDefault="005A72D2" w:rsidP="005A72D2"/>
    <w:p w:rsidR="005A72D2" w:rsidRDefault="005A72D2" w:rsidP="005A72D2">
      <w:r>
        <w:tab/>
        <w:t>f)</w:t>
      </w:r>
      <w:r>
        <w:tab/>
      </w:r>
      <w:r>
        <w:rPr>
          <w:b/>
        </w:rPr>
        <w:t>Discos</w:t>
      </w:r>
      <w:r w:rsidR="00CE077F">
        <w:rPr>
          <w:b/>
        </w:rPr>
        <w:t xml:space="preserve">  </w:t>
      </w:r>
      <w:r>
        <w:rPr>
          <w:b/>
        </w:rPr>
        <w:t>de</w:t>
      </w:r>
      <w:r w:rsidR="00CE077F">
        <w:rPr>
          <w:b/>
        </w:rPr>
        <w:t xml:space="preserve">  </w:t>
      </w:r>
      <w:r>
        <w:rPr>
          <w:b/>
        </w:rPr>
        <w:t>distribución:</w:t>
      </w:r>
      <w:r w:rsidR="00CE077F">
        <w:rPr>
          <w:b/>
        </w:rPr>
        <w:t xml:space="preserve">  </w:t>
      </w:r>
      <w:r>
        <w:t xml:space="preserve"> Si</w:t>
      </w:r>
      <w:r w:rsidR="00CE077F">
        <w:t xml:space="preserve">  </w:t>
      </w:r>
      <w:r>
        <w:t>la</w:t>
      </w:r>
      <w:r w:rsidR="00CE077F">
        <w:t xml:space="preserve">  </w:t>
      </w:r>
      <w:r>
        <w:t>aplicación informática se</w:t>
      </w:r>
      <w:r w:rsidR="00CE077F">
        <w:t xml:space="preserve">  </w:t>
      </w:r>
      <w:r>
        <w:tab/>
      </w:r>
      <w:r>
        <w:tab/>
        <w:t>distribuye</w:t>
      </w:r>
      <w:r w:rsidR="00CE077F">
        <w:t xml:space="preserve">  </w:t>
      </w:r>
      <w:r>
        <w:t>en</w:t>
      </w:r>
      <w:r w:rsidR="00CE077F">
        <w:t xml:space="preserve">  </w:t>
      </w:r>
      <w:r>
        <w:t>más</w:t>
      </w:r>
      <w:r w:rsidR="00CE077F">
        <w:t xml:space="preserve">  </w:t>
      </w:r>
      <w:r>
        <w:t>de</w:t>
      </w:r>
      <w:r w:rsidR="00CE077F">
        <w:t xml:space="preserve">  </w:t>
      </w:r>
      <w:r>
        <w:t>un</w:t>
      </w:r>
      <w:r w:rsidR="00CE077F">
        <w:t xml:space="preserve">  </w:t>
      </w:r>
      <w:r>
        <w:t>disquete,</w:t>
      </w:r>
      <w:r w:rsidR="00CE077F">
        <w:t xml:space="preserve">  </w:t>
      </w:r>
      <w:r>
        <w:t>se</w:t>
      </w:r>
      <w:r w:rsidR="00CE077F">
        <w:t xml:space="preserve">  </w:t>
      </w:r>
      <w:r>
        <w:t>debería</w:t>
      </w:r>
      <w:r w:rsidR="00CE077F">
        <w:t xml:space="preserve">  </w:t>
      </w:r>
      <w:r>
        <w:t>asegurar</w:t>
      </w:r>
      <w:r w:rsidR="00CE077F">
        <w:t xml:space="preserve">  </w:t>
      </w:r>
      <w:r>
        <w:t>que</w:t>
      </w:r>
      <w:r w:rsidR="00CE077F">
        <w:t xml:space="preserve">  </w:t>
      </w:r>
      <w:r>
        <w:tab/>
      </w:r>
      <w:r>
        <w:tab/>
        <w:t>no</w:t>
      </w:r>
      <w:r w:rsidR="00CE077F">
        <w:t xml:space="preserve">  </w:t>
      </w:r>
      <w:r>
        <w:t>es</w:t>
      </w:r>
      <w:r w:rsidR="00CE077F">
        <w:t xml:space="preserve">  </w:t>
      </w:r>
      <w:r>
        <w:t>necesario</w:t>
      </w:r>
      <w:r w:rsidR="00CE077F">
        <w:t xml:space="preserve">  </w:t>
      </w:r>
      <w:r>
        <w:t>introducir</w:t>
      </w:r>
      <w:r w:rsidR="00CE077F">
        <w:t xml:space="preserve">  </w:t>
      </w:r>
      <w:r>
        <w:t>un</w:t>
      </w:r>
      <w:r w:rsidR="00CE077F">
        <w:t xml:space="preserve">  </w:t>
      </w:r>
      <w:r>
        <w:t>disco</w:t>
      </w:r>
      <w:r w:rsidR="00CE077F">
        <w:t xml:space="preserve">  </w:t>
      </w:r>
      <w:r>
        <w:t>más</w:t>
      </w:r>
      <w:r w:rsidR="00CE077F">
        <w:t xml:space="preserve">  </w:t>
      </w:r>
      <w:r>
        <w:t>de</w:t>
      </w:r>
      <w:r w:rsidR="00CE077F">
        <w:t xml:space="preserve">  </w:t>
      </w:r>
      <w:r>
        <w:t>una</w:t>
      </w:r>
      <w:r w:rsidR="00CE077F">
        <w:t xml:space="preserve">  </w:t>
      </w:r>
      <w:r>
        <w:t>vez</w:t>
      </w:r>
      <w:r w:rsidR="00CE077F">
        <w:t xml:space="preserve">  </w:t>
      </w:r>
      <w:r>
        <w:t>en</w:t>
      </w:r>
      <w:r w:rsidR="00CE077F">
        <w:t xml:space="preserve">  </w:t>
      </w:r>
      <w:r>
        <w:t>la</w:t>
      </w:r>
      <w:r w:rsidR="00CE077F">
        <w:t xml:space="preserve">  </w:t>
      </w:r>
      <w:r>
        <w:tab/>
      </w:r>
      <w:r>
        <w:tab/>
        <w:t>unidad,</w:t>
      </w:r>
      <w:r w:rsidR="00CE077F">
        <w:t xml:space="preserve">  </w:t>
      </w:r>
      <w:r>
        <w:t>durante</w:t>
      </w:r>
      <w:r w:rsidR="00CE077F">
        <w:t xml:space="preserve">  </w:t>
      </w:r>
      <w:r>
        <w:t>la</w:t>
      </w:r>
      <w:r w:rsidR="00CE077F">
        <w:t xml:space="preserve">  </w:t>
      </w:r>
      <w:r>
        <w:t>instalación.</w:t>
      </w:r>
    </w:p>
    <w:p w:rsidR="005A72D2" w:rsidRDefault="005A72D2" w:rsidP="005A72D2"/>
    <w:p w:rsidR="005A72D2" w:rsidRDefault="005A72D2" w:rsidP="005A72D2">
      <w:r>
        <w:tab/>
        <w:t>g)</w:t>
      </w:r>
      <w:r>
        <w:tab/>
      </w:r>
      <w:r>
        <w:rPr>
          <w:b/>
        </w:rPr>
        <w:t>Nuevo</w:t>
      </w:r>
      <w:r w:rsidR="00CE077F">
        <w:rPr>
          <w:b/>
        </w:rPr>
        <w:t xml:space="preserve">  </w:t>
      </w:r>
      <w:r>
        <w:rPr>
          <w:b/>
        </w:rPr>
        <w:t>grupo</w:t>
      </w:r>
      <w:r w:rsidR="00CE077F">
        <w:rPr>
          <w:b/>
        </w:rPr>
        <w:t xml:space="preserve">  </w:t>
      </w:r>
      <w:r>
        <w:rPr>
          <w:b/>
        </w:rPr>
        <w:t>de</w:t>
      </w:r>
      <w:r w:rsidR="00CE077F">
        <w:rPr>
          <w:b/>
        </w:rPr>
        <w:t xml:space="preserve">  </w:t>
      </w:r>
      <w:r>
        <w:rPr>
          <w:b/>
        </w:rPr>
        <w:t>programas:</w:t>
      </w:r>
      <w:r>
        <w:tab/>
      </w:r>
      <w:r w:rsidR="00CE077F">
        <w:t xml:space="preserve">  </w:t>
      </w:r>
      <w:r>
        <w:t>Después</w:t>
      </w:r>
      <w:r w:rsidR="00CE077F">
        <w:t xml:space="preserve">  </w:t>
      </w:r>
      <w:r>
        <w:t>de</w:t>
      </w:r>
      <w:r w:rsidR="00CE077F">
        <w:t xml:space="preserve">  </w:t>
      </w:r>
      <w:r>
        <w:t>que</w:t>
      </w:r>
      <w:r w:rsidR="00CE077F">
        <w:t xml:space="preserve">  </w:t>
      </w:r>
      <w:r>
        <w:t>el</w:t>
      </w:r>
      <w:r w:rsidR="00CE077F">
        <w:t xml:space="preserve">  </w:t>
      </w:r>
      <w:r>
        <w:tab/>
      </w:r>
      <w:r>
        <w:tab/>
      </w:r>
      <w:r>
        <w:tab/>
        <w:t>programa</w:t>
      </w:r>
      <w:r w:rsidR="00CE077F">
        <w:t xml:space="preserve">  </w:t>
      </w:r>
      <w:r>
        <w:t>de</w:t>
      </w:r>
      <w:r w:rsidR="00CE077F">
        <w:t xml:space="preserve">  </w:t>
      </w:r>
      <w:r>
        <w:t>instalación haya</w:t>
      </w:r>
      <w:r w:rsidR="00CE077F">
        <w:t xml:space="preserve">  </w:t>
      </w:r>
      <w:r>
        <w:t>terminado de</w:t>
      </w:r>
      <w:r w:rsidR="00CE077F">
        <w:t xml:space="preserve">  </w:t>
      </w:r>
      <w:r>
        <w:t>copiar</w:t>
      </w:r>
      <w:r w:rsidR="00CE077F">
        <w:t xml:space="preserve">  </w:t>
      </w:r>
      <w:r>
        <w:t>archivos en</w:t>
      </w:r>
      <w:r w:rsidR="00CE077F">
        <w:t xml:space="preserve">  </w:t>
      </w:r>
      <w:r>
        <w:tab/>
      </w:r>
      <w:r>
        <w:tab/>
        <w:t>el</w:t>
      </w:r>
      <w:r w:rsidR="00CE077F">
        <w:t xml:space="preserve">  </w:t>
      </w:r>
      <w:r>
        <w:t>disco</w:t>
      </w:r>
      <w:r w:rsidR="00CE077F">
        <w:t xml:space="preserve">  </w:t>
      </w:r>
      <w:r>
        <w:t>del</w:t>
      </w:r>
      <w:r w:rsidR="00CE077F">
        <w:t xml:space="preserve">  </w:t>
      </w:r>
      <w:r>
        <w:t>usuario</w:t>
      </w:r>
      <w:r w:rsidR="00CE077F">
        <w:t xml:space="preserve">  </w:t>
      </w:r>
      <w:r>
        <w:t>final,</w:t>
      </w:r>
      <w:r w:rsidR="00CE077F">
        <w:t xml:space="preserve">  </w:t>
      </w:r>
      <w:r>
        <w:t>se</w:t>
      </w:r>
      <w:r w:rsidR="00CE077F">
        <w:t xml:space="preserve">  </w:t>
      </w:r>
      <w:r>
        <w:t>debería</w:t>
      </w:r>
      <w:r w:rsidR="00CE077F">
        <w:t xml:space="preserve">  </w:t>
      </w:r>
      <w:r>
        <w:t>añadir</w:t>
      </w:r>
      <w:r w:rsidR="00CE077F">
        <w:t xml:space="preserve">  </w:t>
      </w:r>
      <w:r>
        <w:t>un</w:t>
      </w:r>
      <w:r w:rsidR="00CE077F">
        <w:t xml:space="preserve">  </w:t>
      </w:r>
      <w:r>
        <w:t>nuevo</w:t>
      </w:r>
      <w:r w:rsidR="00CE077F">
        <w:t xml:space="preserve">  </w:t>
      </w:r>
      <w:r>
        <w:t>grupo</w:t>
      </w:r>
      <w:r w:rsidR="00CE077F">
        <w:t xml:space="preserve">  </w:t>
      </w:r>
      <w:r>
        <w:tab/>
      </w:r>
      <w:r>
        <w:tab/>
        <w:t>de</w:t>
      </w:r>
      <w:r w:rsidR="00CE077F">
        <w:t xml:space="preserve">  </w:t>
      </w:r>
      <w:r>
        <w:t>programas</w:t>
      </w:r>
      <w:r w:rsidR="00CE077F">
        <w:t xml:space="preserve">  </w:t>
      </w:r>
      <w:r>
        <w:t>en</w:t>
      </w:r>
      <w:r w:rsidR="00CE077F">
        <w:t xml:space="preserve">  </w:t>
      </w:r>
      <w:r>
        <w:t>el</w:t>
      </w:r>
      <w:r w:rsidR="00CE077F">
        <w:t xml:space="preserve">  </w:t>
      </w:r>
      <w:r>
        <w:t>Administrador</w:t>
      </w:r>
      <w:r w:rsidR="00CE077F">
        <w:t xml:space="preserve">  </w:t>
      </w:r>
      <w:r>
        <w:t>de</w:t>
      </w:r>
      <w:r w:rsidR="00CE077F">
        <w:t xml:space="preserve">  </w:t>
      </w:r>
      <w:r>
        <w:t>programas</w:t>
      </w:r>
      <w:r w:rsidR="00CE077F">
        <w:t xml:space="preserve">  </w:t>
      </w:r>
      <w:r>
        <w:t>de</w:t>
      </w:r>
      <w:r w:rsidR="00CE077F">
        <w:t xml:space="preserve">  </w:t>
      </w:r>
      <w:r>
        <w:tab/>
      </w:r>
      <w:r>
        <w:tab/>
      </w:r>
      <w:r>
        <w:tab/>
      </w:r>
      <w:r>
        <w:rPr>
          <w:i/>
        </w:rPr>
        <w:t>Windows</w:t>
      </w:r>
      <w:r w:rsidR="00CE077F">
        <w:t xml:space="preserve">  </w:t>
      </w:r>
      <w:r>
        <w:t>El</w:t>
      </w:r>
      <w:r w:rsidR="00CE077F">
        <w:t xml:space="preserve">  </w:t>
      </w:r>
      <w:r>
        <w:t>grupo</w:t>
      </w:r>
      <w:r w:rsidR="00CE077F">
        <w:t xml:space="preserve">  </w:t>
      </w:r>
      <w:r>
        <w:t>de</w:t>
      </w:r>
      <w:r w:rsidR="00CE077F">
        <w:t xml:space="preserve">  </w:t>
      </w:r>
      <w:r>
        <w:tab/>
        <w:t>programas</w:t>
      </w:r>
      <w:r w:rsidR="00CE077F">
        <w:t xml:space="preserve">  </w:t>
      </w:r>
      <w:r>
        <w:t>debería</w:t>
      </w:r>
      <w:r w:rsidR="00CE077F">
        <w:t xml:space="preserve">  </w:t>
      </w:r>
      <w:r>
        <w:t>contener</w:t>
      </w:r>
      <w:r w:rsidR="00CE077F">
        <w:t xml:space="preserve">  </w:t>
      </w:r>
      <w:r>
        <w:t>un</w:t>
      </w:r>
      <w:r w:rsidR="00CE077F">
        <w:t xml:space="preserve">  </w:t>
      </w:r>
      <w:r>
        <w:tab/>
      </w:r>
      <w:r>
        <w:tab/>
        <w:t>icono</w:t>
      </w:r>
      <w:r w:rsidR="00CE077F">
        <w:t xml:space="preserve">  </w:t>
      </w:r>
      <w:r>
        <w:t>por</w:t>
      </w:r>
      <w:r w:rsidR="00CE077F">
        <w:t xml:space="preserve">  </w:t>
      </w:r>
      <w:r>
        <w:t>cada</w:t>
      </w:r>
      <w:r w:rsidR="00CE077F">
        <w:t xml:space="preserve">  </w:t>
      </w:r>
      <w:r>
        <w:t>ejecutable</w:t>
      </w:r>
      <w:r w:rsidR="00CE077F">
        <w:t xml:space="preserve">  </w:t>
      </w:r>
      <w:r>
        <w:t>de</w:t>
      </w:r>
      <w:r w:rsidR="00CE077F">
        <w:t xml:space="preserve">  </w:t>
      </w:r>
      <w:r>
        <w:t>la</w:t>
      </w:r>
      <w:r w:rsidR="00CE077F">
        <w:t xml:space="preserve">  </w:t>
      </w:r>
      <w:r>
        <w:t>aplicación</w:t>
      </w:r>
      <w:r w:rsidR="00CE077F">
        <w:t xml:space="preserve">  </w:t>
      </w:r>
      <w:r>
        <w:t>informática.</w:t>
      </w:r>
    </w:p>
    <w:p w:rsidR="005A72D2" w:rsidRDefault="005A72D2" w:rsidP="005A72D2">
      <w:r>
        <w:t>Escribir</w:t>
      </w:r>
      <w:r w:rsidR="00CE077F">
        <w:t xml:space="preserve">  </w:t>
      </w:r>
      <w:r>
        <w:t>un</w:t>
      </w:r>
      <w:r w:rsidR="00CE077F">
        <w:t xml:space="preserve">  </w:t>
      </w:r>
      <w:r>
        <w:t>buen</w:t>
      </w:r>
      <w:r w:rsidR="00CE077F">
        <w:t xml:space="preserve">  </w:t>
      </w:r>
      <w:r>
        <w:t>programa de</w:t>
      </w:r>
      <w:r w:rsidR="00CE077F">
        <w:t xml:space="preserve">  </w:t>
      </w:r>
      <w:r>
        <w:t>instalación</w:t>
      </w:r>
      <w:r w:rsidR="00CE077F">
        <w:t xml:space="preserve">  </w:t>
      </w:r>
      <w:r>
        <w:t>no</w:t>
      </w:r>
      <w:r w:rsidR="00CE077F">
        <w:t xml:space="preserve">  </w:t>
      </w:r>
      <w:r>
        <w:t>es</w:t>
      </w:r>
      <w:r w:rsidR="00CE077F">
        <w:t xml:space="preserve">  </w:t>
      </w:r>
      <w:r>
        <w:t>una</w:t>
      </w:r>
      <w:r w:rsidR="00CE077F">
        <w:t xml:space="preserve">  </w:t>
      </w:r>
      <w:r>
        <w:t>tarea</w:t>
      </w:r>
      <w:r w:rsidR="00CE077F">
        <w:t xml:space="preserve">  </w:t>
      </w:r>
      <w:r>
        <w:t>fácil,</w:t>
      </w:r>
      <w:r w:rsidR="00CE077F">
        <w:t xml:space="preserve">  </w:t>
      </w:r>
      <w:r>
        <w:t>ya</w:t>
      </w:r>
      <w:r w:rsidR="00CE077F">
        <w:t xml:space="preserve">  </w:t>
      </w:r>
      <w:r>
        <w:t>que:</w:t>
      </w:r>
      <w:r w:rsidR="00CE077F">
        <w:t xml:space="preserve">  </w:t>
      </w:r>
      <w:r>
        <w:t>crear</w:t>
      </w:r>
      <w:r w:rsidR="00CE077F">
        <w:t xml:space="preserve">  </w:t>
      </w:r>
      <w:r>
        <w:t>y</w:t>
      </w:r>
      <w:r w:rsidR="00CE077F">
        <w:t xml:space="preserve">  </w:t>
      </w:r>
      <w:r>
        <w:t>actualizar</w:t>
      </w:r>
      <w:r w:rsidR="00CE077F">
        <w:t xml:space="preserve">  </w:t>
      </w:r>
      <w:r>
        <w:t>el</w:t>
      </w:r>
      <w:r w:rsidR="00CE077F">
        <w:t xml:space="preserve">  </w:t>
      </w:r>
      <w:r>
        <w:t>indicador</w:t>
      </w:r>
      <w:r w:rsidR="00CE077F">
        <w:t xml:space="preserve">  </w:t>
      </w:r>
      <w:r>
        <w:t>de</w:t>
      </w:r>
      <w:r w:rsidR="00CE077F">
        <w:t xml:space="preserve">  </w:t>
      </w:r>
      <w:r>
        <w:t>progreso</w:t>
      </w:r>
      <w:r w:rsidR="00CE077F">
        <w:t xml:space="preserve">  </w:t>
      </w:r>
      <w:r>
        <w:t>y</w:t>
      </w:r>
      <w:r w:rsidR="00CE077F">
        <w:t xml:space="preserve">  </w:t>
      </w:r>
      <w:r>
        <w:t>usar</w:t>
      </w:r>
      <w:r w:rsidR="00CE077F">
        <w:t xml:space="preserve">  </w:t>
      </w:r>
      <w:r>
        <w:t>el</w:t>
      </w:r>
      <w:r w:rsidR="00CE077F">
        <w:t xml:space="preserve">  </w:t>
      </w:r>
      <w:r>
        <w:t>intercambio</w:t>
      </w:r>
      <w:r w:rsidR="00CE077F">
        <w:t xml:space="preserve">  </w:t>
      </w:r>
      <w:r>
        <w:t>dinámico</w:t>
      </w:r>
      <w:r w:rsidR="00CE077F">
        <w:t xml:space="preserve">  </w:t>
      </w:r>
      <w:r>
        <w:t>de</w:t>
      </w:r>
      <w:r w:rsidR="00CE077F">
        <w:t xml:space="preserve">  </w:t>
      </w:r>
      <w:r>
        <w:t>datos</w:t>
      </w:r>
      <w:r w:rsidR="00CE077F">
        <w:t xml:space="preserve">  </w:t>
      </w:r>
      <w:r>
        <w:t>(DDE)</w:t>
      </w:r>
      <w:r w:rsidR="00CE077F">
        <w:t xml:space="preserve">  </w:t>
      </w:r>
      <w:r>
        <w:t>para</w:t>
      </w:r>
      <w:r w:rsidR="00CE077F">
        <w:t xml:space="preserve">  </w:t>
      </w:r>
      <w:r>
        <w:t>ordenar</w:t>
      </w:r>
      <w:r w:rsidR="00CE077F">
        <w:t xml:space="preserve">  </w:t>
      </w:r>
      <w:r>
        <w:t>al</w:t>
      </w:r>
      <w:r w:rsidR="00CE077F">
        <w:t xml:space="preserve">  </w:t>
      </w:r>
      <w:r>
        <w:rPr>
          <w:i/>
        </w:rPr>
        <w:t>Administrador</w:t>
      </w:r>
      <w:r w:rsidR="00CE077F">
        <w:rPr>
          <w:i/>
        </w:rPr>
        <w:t xml:space="preserve">  </w:t>
      </w:r>
      <w:r>
        <w:rPr>
          <w:i/>
        </w:rPr>
        <w:t>de archivos</w:t>
      </w:r>
      <w:r>
        <w:t xml:space="preserve"> que</w:t>
      </w:r>
      <w:r w:rsidR="00CE077F">
        <w:t xml:space="preserve">  </w:t>
      </w:r>
      <w:r>
        <w:t>cree un</w:t>
      </w:r>
      <w:r w:rsidR="00CE077F">
        <w:t xml:space="preserve">  </w:t>
      </w:r>
      <w:r>
        <w:t>nuevo</w:t>
      </w:r>
      <w:r w:rsidR="00CE077F">
        <w:t xml:space="preserve">  </w:t>
      </w:r>
      <w:r>
        <w:t>grupo</w:t>
      </w:r>
      <w:r w:rsidR="00CE077F">
        <w:t xml:space="preserve">  </w:t>
      </w:r>
      <w:r>
        <w:t>presenta</w:t>
      </w:r>
      <w:r w:rsidR="00CE077F">
        <w:t xml:space="preserve">  </w:t>
      </w:r>
      <w:r>
        <w:t>una</w:t>
      </w:r>
      <w:r w:rsidR="00CE077F">
        <w:t xml:space="preserve">  </w:t>
      </w:r>
      <w:r>
        <w:t>elevada</w:t>
      </w:r>
      <w:r w:rsidR="00CE077F">
        <w:t xml:space="preserve">  </w:t>
      </w:r>
      <w:r>
        <w:t>complicación</w:t>
      </w:r>
      <w:r w:rsidR="00CE077F">
        <w:t xml:space="preserve">  </w:t>
      </w:r>
      <w:r>
        <w:t>técnica.</w:t>
      </w:r>
    </w:p>
    <w:p w:rsidR="005A72D2" w:rsidRDefault="005A72D2" w:rsidP="005A72D2"/>
    <w:p w:rsidR="005A72D2" w:rsidRDefault="005A72D2" w:rsidP="005A72D2">
      <w:r>
        <w:t>Aunque</w:t>
      </w:r>
      <w:r w:rsidR="00CE077F">
        <w:t xml:space="preserve">  </w:t>
      </w:r>
      <w:r>
        <w:t>el</w:t>
      </w:r>
      <w:r w:rsidR="00CE077F">
        <w:t xml:space="preserve">  </w:t>
      </w:r>
      <w:r>
        <w:t>desarrollo</w:t>
      </w:r>
      <w:r w:rsidR="00CE077F">
        <w:t xml:space="preserve">  </w:t>
      </w:r>
      <w:r>
        <w:t>de</w:t>
      </w:r>
      <w:r w:rsidR="00CE077F">
        <w:t xml:space="preserve">  </w:t>
      </w:r>
      <w:r>
        <w:t>un</w:t>
      </w:r>
      <w:r w:rsidR="00CE077F">
        <w:t xml:space="preserve">  </w:t>
      </w:r>
      <w:r>
        <w:t>programa</w:t>
      </w:r>
      <w:r w:rsidR="00CE077F">
        <w:t xml:space="preserve">  </w:t>
      </w:r>
      <w:r>
        <w:t>de</w:t>
      </w:r>
      <w:r w:rsidR="00CE077F">
        <w:t xml:space="preserve">  </w:t>
      </w:r>
      <w:r>
        <w:t>instalación</w:t>
      </w:r>
      <w:r w:rsidR="00CE077F">
        <w:t xml:space="preserve">  </w:t>
      </w:r>
      <w:r>
        <w:t>no</w:t>
      </w:r>
      <w:r w:rsidR="00CE077F">
        <w:t xml:space="preserve">  </w:t>
      </w:r>
      <w:r>
        <w:t>esté</w:t>
      </w:r>
      <w:r w:rsidR="00CE077F">
        <w:t xml:space="preserve">  </w:t>
      </w:r>
      <w:r>
        <w:t>entre</w:t>
      </w:r>
      <w:r w:rsidR="00CE077F">
        <w:t xml:space="preserve">  </w:t>
      </w:r>
      <w:r>
        <w:t>los</w:t>
      </w:r>
      <w:r w:rsidR="00CE077F">
        <w:t xml:space="preserve">  </w:t>
      </w:r>
      <w:r>
        <w:t>objetivos</w:t>
      </w:r>
      <w:r w:rsidR="00CE077F">
        <w:t xml:space="preserve">  </w:t>
      </w:r>
      <w:r>
        <w:t>de</w:t>
      </w:r>
      <w:r w:rsidR="00CE077F">
        <w:t xml:space="preserve">  </w:t>
      </w:r>
      <w:r>
        <w:t>este</w:t>
      </w:r>
      <w:r w:rsidR="00CE077F">
        <w:t xml:space="preserve">  </w:t>
      </w:r>
      <w:r>
        <w:t>proyecto</w:t>
      </w:r>
      <w:r w:rsidR="00CE077F">
        <w:t xml:space="preserve">  </w:t>
      </w:r>
      <w:r>
        <w:t>se</w:t>
      </w:r>
      <w:r w:rsidR="00CE077F">
        <w:t xml:space="preserve">  </w:t>
      </w:r>
      <w:r>
        <w:t>incluye</w:t>
      </w:r>
      <w:r w:rsidR="00CE077F">
        <w:t xml:space="preserve">  </w:t>
      </w:r>
      <w:r>
        <w:t>uno, de</w:t>
      </w:r>
      <w:r w:rsidR="00CE077F">
        <w:t xml:space="preserve">  </w:t>
      </w:r>
      <w:r>
        <w:t>calidad</w:t>
      </w:r>
      <w:r w:rsidR="00CE077F">
        <w:t xml:space="preserve">  </w:t>
      </w:r>
      <w:r>
        <w:t>más que</w:t>
      </w:r>
      <w:r w:rsidR="00CE077F">
        <w:t xml:space="preserve">  </w:t>
      </w:r>
      <w:r>
        <w:t>aceptable,</w:t>
      </w:r>
      <w:r w:rsidR="00CE077F">
        <w:t xml:space="preserve">    </w:t>
      </w:r>
      <w:r>
        <w:t>en el</w:t>
      </w:r>
      <w:r w:rsidR="00CE077F">
        <w:t xml:space="preserve">  </w:t>
      </w:r>
      <w:r>
        <w:t>disco</w:t>
      </w:r>
      <w:r w:rsidR="00CE077F">
        <w:t xml:space="preserve">  </w:t>
      </w:r>
      <w:r>
        <w:t>que</w:t>
      </w:r>
      <w:r w:rsidR="00CE077F">
        <w:t xml:space="preserve">  </w:t>
      </w:r>
      <w:r>
        <w:t>se</w:t>
      </w:r>
      <w:r w:rsidR="00CE077F">
        <w:t xml:space="preserve">  </w:t>
      </w:r>
      <w:r>
        <w:t>adjunta</w:t>
      </w:r>
      <w:r w:rsidR="00CE077F">
        <w:t xml:space="preserve">  </w:t>
      </w:r>
      <w:r>
        <w:t>en</w:t>
      </w:r>
      <w:r w:rsidR="00CE077F">
        <w:t xml:space="preserve">  </w:t>
      </w:r>
      <w:r>
        <w:t>los</w:t>
      </w:r>
      <w:r w:rsidR="00CE077F">
        <w:t xml:space="preserve">  </w:t>
      </w:r>
      <w:r>
        <w:t>anexos de proyecto, que</w:t>
      </w:r>
      <w:r w:rsidR="00CE077F">
        <w:t xml:space="preserve">  </w:t>
      </w:r>
      <w:r>
        <w:t>permite</w:t>
      </w:r>
      <w:r w:rsidR="00CE077F">
        <w:t xml:space="preserve">  </w:t>
      </w:r>
      <w:r>
        <w:t>la</w:t>
      </w:r>
      <w:r w:rsidR="00CE077F">
        <w:t xml:space="preserve">  </w:t>
      </w:r>
      <w:r>
        <w:t>instalación de</w:t>
      </w:r>
      <w:r w:rsidR="00CE077F">
        <w:t xml:space="preserve">  </w:t>
      </w:r>
      <w:r>
        <w:t>todos</w:t>
      </w:r>
      <w:r w:rsidR="00CE077F">
        <w:t xml:space="preserve">  </w:t>
      </w:r>
      <w:r>
        <w:t>los</w:t>
      </w:r>
      <w:r w:rsidR="00CE077F">
        <w:t xml:space="preserve">  </w:t>
      </w:r>
      <w:r>
        <w:t>archivos</w:t>
      </w:r>
      <w:r w:rsidR="00CE077F">
        <w:t xml:space="preserve">  </w:t>
      </w:r>
      <w:r>
        <w:t>que</w:t>
      </w:r>
      <w:r w:rsidR="00CE077F">
        <w:t xml:space="preserve">  </w:t>
      </w:r>
      <w:r>
        <w:t>forman</w:t>
      </w:r>
      <w:r w:rsidR="00CE077F">
        <w:t xml:space="preserve">  </w:t>
      </w:r>
      <w:r>
        <w:t>parte</w:t>
      </w:r>
      <w:r w:rsidR="00CE077F">
        <w:t xml:space="preserve">  </w:t>
      </w:r>
      <w:r>
        <w:t>de</w:t>
      </w:r>
      <w:r w:rsidR="00CE077F">
        <w:t xml:space="preserve">  </w:t>
      </w:r>
      <w:r>
        <w:t>la</w:t>
      </w:r>
      <w:r w:rsidR="00CE077F">
        <w:t xml:space="preserve">  </w:t>
      </w:r>
      <w:r>
        <w:t>aplicación</w:t>
      </w:r>
      <w:r w:rsidR="00CE077F">
        <w:t xml:space="preserve">  </w:t>
      </w:r>
      <w:r>
        <w:t>informática</w:t>
      </w:r>
      <w:r w:rsidR="00CE077F">
        <w:t xml:space="preserve">  </w:t>
      </w:r>
      <w:r>
        <w:rPr>
          <w:b/>
          <w:i/>
        </w:rPr>
        <w:t>Explocal</w:t>
      </w:r>
      <w:r>
        <w:t>.</w:t>
      </w:r>
    </w:p>
    <w:p w:rsidR="005A72D2" w:rsidRDefault="005A72D2" w:rsidP="005A72D2"/>
    <w:p w:rsidR="005A72D2" w:rsidRDefault="005A72D2" w:rsidP="005A72D2">
      <w:r>
        <w:t>Estos</w:t>
      </w:r>
      <w:r w:rsidR="00CE077F">
        <w:t xml:space="preserve">  </w:t>
      </w:r>
      <w:r>
        <w:t>archivos</w:t>
      </w:r>
      <w:r w:rsidR="00CE077F">
        <w:t xml:space="preserve">  </w:t>
      </w:r>
      <w:r>
        <w:t>son:</w:t>
      </w:r>
    </w:p>
    <w:p w:rsidR="005A72D2" w:rsidRDefault="005A72D2" w:rsidP="005A72D2">
      <w:r>
        <w:tab/>
      </w:r>
    </w:p>
    <w:p w:rsidR="005A72D2" w:rsidRDefault="005A72D2" w:rsidP="005A72D2">
      <w:r>
        <w:tab/>
      </w:r>
      <w:r>
        <w:tab/>
        <w:t>h)</w:t>
      </w:r>
      <w:r>
        <w:tab/>
        <w:t xml:space="preserve"> Archivo ejecutable.</w:t>
      </w:r>
    </w:p>
    <w:p w:rsidR="005A72D2" w:rsidRDefault="005A72D2" w:rsidP="005A72D2">
      <w:r>
        <w:tab/>
      </w:r>
      <w:r>
        <w:tab/>
        <w:t>i)</w:t>
      </w:r>
      <w:r>
        <w:tab/>
        <w:t>Ayuda</w:t>
      </w:r>
      <w:r w:rsidR="00CE077F">
        <w:t xml:space="preserve">  </w:t>
      </w:r>
      <w:r>
        <w:t>en</w:t>
      </w:r>
      <w:r w:rsidR="00CE077F">
        <w:t xml:space="preserve">  </w:t>
      </w:r>
      <w:r>
        <w:t>hipertexto.</w:t>
      </w:r>
    </w:p>
    <w:p w:rsidR="005A72D2" w:rsidRDefault="005A72D2" w:rsidP="005A72D2">
      <w:r>
        <w:tab/>
      </w:r>
      <w:r>
        <w:tab/>
        <w:t>j)</w:t>
      </w:r>
      <w:r>
        <w:tab/>
        <w:t>Ejemplos.</w:t>
      </w:r>
    </w:p>
    <w:p w:rsidR="005A72D2" w:rsidRDefault="005A72D2" w:rsidP="005A72D2">
      <w:r>
        <w:tab/>
      </w:r>
      <w:r>
        <w:tab/>
        <w:t>k)</w:t>
      </w:r>
      <w:r>
        <w:tab/>
        <w:t>Archivos de</w:t>
      </w:r>
      <w:r w:rsidR="00CE077F">
        <w:t xml:space="preserve">  </w:t>
      </w:r>
      <w:r>
        <w:t>datos.</w:t>
      </w:r>
    </w:p>
    <w:p w:rsidR="005A72D2" w:rsidRDefault="005A72D2" w:rsidP="005A72D2">
      <w:r>
        <w:tab/>
      </w:r>
      <w:r>
        <w:tab/>
        <w:t>l)</w:t>
      </w:r>
      <w:r>
        <w:tab/>
        <w:t>Bibliotecas</w:t>
      </w:r>
      <w:r w:rsidR="00CE077F">
        <w:t xml:space="preserve">  </w:t>
      </w:r>
      <w:r>
        <w:t>enlace dinámico.</w:t>
      </w:r>
    </w:p>
    <w:p w:rsidR="005A72D2" w:rsidRDefault="005A72D2" w:rsidP="005A72D2">
      <w:r>
        <w:tab/>
      </w:r>
      <w:r>
        <w:tab/>
        <w:t>m)</w:t>
      </w:r>
      <w:r w:rsidR="00CE077F">
        <w:t xml:space="preserve">  </w:t>
      </w:r>
      <w:r>
        <w:tab/>
        <w:t>Archivo</w:t>
      </w:r>
      <w:r w:rsidR="00CE077F">
        <w:t xml:space="preserve">  </w:t>
      </w:r>
      <w:r>
        <w:t>de</w:t>
      </w:r>
      <w:r w:rsidR="00CE077F">
        <w:t xml:space="preserve">  </w:t>
      </w:r>
      <w:r>
        <w:t>inicialización.</w:t>
      </w:r>
    </w:p>
    <w:p w:rsidR="005A72D2" w:rsidRDefault="00CE077F" w:rsidP="005A72D2">
      <w:r>
        <w:t xml:space="preserve">          </w:t>
      </w:r>
      <w:r w:rsidR="005A72D2">
        <w:tab/>
      </w:r>
      <w:r>
        <w:t xml:space="preserve">        </w:t>
      </w:r>
      <w:r w:rsidR="005A72D2">
        <w:tab/>
      </w:r>
      <w:r w:rsidR="005A72D2">
        <w:tab/>
      </w:r>
    </w:p>
    <w:p w:rsidR="005A72D2" w:rsidRDefault="005A72D2" w:rsidP="005A72D2"/>
    <w:p w:rsidR="005A72D2" w:rsidRDefault="005A72D2" w:rsidP="005A72D2">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p>
    <w:p w:rsidR="005A72D2" w:rsidRDefault="005A72D2" w:rsidP="005A72D2">
      <w:pPr>
        <w:rPr>
          <w:b/>
        </w:rPr>
      </w:pPr>
    </w:p>
    <w:p w:rsidR="005A72D2" w:rsidRDefault="005A72D2" w:rsidP="005A72D2">
      <w:r>
        <w:rPr>
          <w:b/>
        </w:rPr>
        <w:t>5.5</w:t>
      </w:r>
      <w:r>
        <w:rPr>
          <w:b/>
        </w:rPr>
        <w:tab/>
        <w:t>Bases</w:t>
      </w:r>
      <w:r w:rsidR="00CE077F">
        <w:rPr>
          <w:b/>
        </w:rPr>
        <w:t xml:space="preserve">  </w:t>
      </w:r>
      <w:r>
        <w:rPr>
          <w:b/>
        </w:rPr>
        <w:t>de</w:t>
      </w:r>
      <w:r w:rsidR="00CE077F">
        <w:rPr>
          <w:b/>
        </w:rPr>
        <w:t xml:space="preserve">  </w:t>
      </w:r>
      <w:r>
        <w:rPr>
          <w:b/>
        </w:rPr>
        <w:t>datos</w:t>
      </w:r>
      <w:r w:rsidR="00CE077F">
        <w:rPr>
          <w:b/>
        </w:rPr>
        <w:t xml:space="preserve">  </w:t>
      </w:r>
      <w:r>
        <w:rPr>
          <w:b/>
        </w:rPr>
        <w:t>de</w:t>
      </w:r>
      <w:r w:rsidR="00CE077F">
        <w:rPr>
          <w:b/>
        </w:rPr>
        <w:t xml:space="preserve">  </w:t>
      </w:r>
      <w:r>
        <w:rPr>
          <w:b/>
        </w:rPr>
        <w:t>información</w:t>
      </w:r>
      <w:r w:rsidR="00CE077F">
        <w:rPr>
          <w:b/>
        </w:rPr>
        <w:t xml:space="preserve">  </w:t>
      </w:r>
      <w:r>
        <w:rPr>
          <w:b/>
        </w:rPr>
        <w:t>externa.</w:t>
      </w:r>
    </w:p>
    <w:p w:rsidR="005A72D2" w:rsidRDefault="005A72D2" w:rsidP="005A72D2"/>
    <w:p w:rsidR="005A72D2" w:rsidRDefault="005A72D2" w:rsidP="005A72D2">
      <w:r>
        <w:t>Se</w:t>
      </w:r>
      <w:r w:rsidR="00CE077F">
        <w:t xml:space="preserve">  </w:t>
      </w:r>
      <w:r>
        <w:t>pretende</w:t>
      </w:r>
      <w:r w:rsidR="00CE077F">
        <w:t xml:space="preserve">  </w:t>
      </w:r>
      <w:r>
        <w:t>organizar</w:t>
      </w:r>
      <w:r w:rsidR="00CE077F">
        <w:t xml:space="preserve">  </w:t>
      </w:r>
      <w:r>
        <w:t>toda</w:t>
      </w:r>
      <w:r w:rsidR="00CE077F">
        <w:t xml:space="preserve">  </w:t>
      </w:r>
      <w:r>
        <w:t>la</w:t>
      </w:r>
      <w:r w:rsidR="00CE077F">
        <w:t xml:space="preserve">  </w:t>
      </w:r>
      <w:r>
        <w:t>información</w:t>
      </w:r>
      <w:r w:rsidR="00CE077F">
        <w:t xml:space="preserve">  </w:t>
      </w:r>
      <w:r>
        <w:t>que</w:t>
      </w:r>
      <w:r w:rsidR="00CE077F">
        <w:t xml:space="preserve">  </w:t>
      </w:r>
      <w:r>
        <w:t>necesita</w:t>
      </w:r>
      <w:r w:rsidR="00CE077F">
        <w:t xml:space="preserve">  </w:t>
      </w:r>
      <w:r>
        <w:rPr>
          <w:b/>
          <w:i/>
        </w:rPr>
        <w:t>Explocal</w:t>
      </w:r>
      <w:r w:rsidR="00CE077F">
        <w:t xml:space="preserve">  </w:t>
      </w:r>
      <w:r>
        <w:t>para</w:t>
      </w:r>
      <w:r w:rsidR="00CE077F">
        <w:t xml:space="preserve">  </w:t>
      </w:r>
      <w:r>
        <w:t>su</w:t>
      </w:r>
      <w:r w:rsidR="00CE077F">
        <w:t xml:space="preserve">  </w:t>
      </w:r>
      <w:r>
        <w:t>correcto</w:t>
      </w:r>
      <w:r w:rsidR="00CE077F">
        <w:t xml:space="preserve">  </w:t>
      </w:r>
      <w:r>
        <w:t>funcionamiento</w:t>
      </w:r>
      <w:r w:rsidR="00CE077F">
        <w:t xml:space="preserve">  </w:t>
      </w:r>
      <w:r>
        <w:t>en</w:t>
      </w:r>
      <w:r w:rsidR="00CE077F">
        <w:t xml:space="preserve">  </w:t>
      </w:r>
      <w:r>
        <w:t>archivos</w:t>
      </w:r>
      <w:r w:rsidR="00CE077F">
        <w:t xml:space="preserve">  </w:t>
      </w:r>
      <w:r>
        <w:t>de</w:t>
      </w:r>
      <w:r w:rsidR="00CE077F">
        <w:t xml:space="preserve">  </w:t>
      </w:r>
      <w:r>
        <w:t>datos</w:t>
      </w:r>
      <w:r w:rsidR="00CE077F">
        <w:t xml:space="preserve">  </w:t>
      </w:r>
      <w:r>
        <w:t>(extensión</w:t>
      </w:r>
      <w:r w:rsidR="00CE077F">
        <w:t xml:space="preserve">  </w:t>
      </w:r>
      <w:r>
        <w:t>*.DAT)</w:t>
      </w:r>
      <w:r w:rsidR="00CE077F">
        <w:t xml:space="preserve">  </w:t>
      </w:r>
      <w:r>
        <w:t xml:space="preserve"> </w:t>
      </w:r>
    </w:p>
    <w:p w:rsidR="005A72D2" w:rsidRDefault="005A72D2" w:rsidP="005A72D2"/>
    <w:p w:rsidR="005A72D2" w:rsidRDefault="005A72D2" w:rsidP="005A72D2">
      <w:r>
        <w:t>Un</w:t>
      </w:r>
      <w:r w:rsidR="00CE077F">
        <w:t xml:space="preserve">  </w:t>
      </w:r>
      <w:r>
        <w:t>criterio,</w:t>
      </w:r>
      <w:r w:rsidR="00CE077F">
        <w:t xml:space="preserve">  </w:t>
      </w:r>
      <w:r>
        <w:t>de</w:t>
      </w:r>
      <w:r w:rsidR="00CE077F">
        <w:t xml:space="preserve">  </w:t>
      </w:r>
      <w:r>
        <w:t>gran</w:t>
      </w:r>
      <w:r w:rsidR="00CE077F">
        <w:t xml:space="preserve">  </w:t>
      </w:r>
      <w:r>
        <w:t>importancia,</w:t>
      </w:r>
      <w:r w:rsidR="00CE077F">
        <w:t xml:space="preserve">  </w:t>
      </w:r>
      <w:r>
        <w:t>que</w:t>
      </w:r>
      <w:r w:rsidR="00CE077F">
        <w:t xml:space="preserve">  </w:t>
      </w:r>
      <w:r>
        <w:t>se</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para</w:t>
      </w:r>
      <w:r w:rsidR="00CE077F">
        <w:t xml:space="preserve">  </w:t>
      </w:r>
      <w:r>
        <w:t>facilitar</w:t>
      </w:r>
      <w:r w:rsidR="00CE077F">
        <w:t xml:space="preserve">  </w:t>
      </w:r>
      <w:r>
        <w:t>la</w:t>
      </w:r>
      <w:r w:rsidR="00CE077F">
        <w:t xml:space="preserve">  </w:t>
      </w:r>
      <w:r>
        <w:t>vida</w:t>
      </w:r>
      <w:r w:rsidR="00CE077F">
        <w:t xml:space="preserve">  </w:t>
      </w:r>
      <w:r>
        <w:t>del</w:t>
      </w:r>
      <w:r w:rsidR="00CE077F">
        <w:t xml:space="preserve">  </w:t>
      </w:r>
      <w:r>
        <w:t>usuario</w:t>
      </w:r>
      <w:r w:rsidR="00CE077F">
        <w:t xml:space="preserve">  </w:t>
      </w:r>
      <w:r>
        <w:t xml:space="preserve"> es:</w:t>
      </w:r>
      <w:r w:rsidR="00CE077F">
        <w:t xml:space="preserve">  </w:t>
      </w:r>
      <w:r>
        <w:t xml:space="preserve"> procurar</w:t>
      </w:r>
      <w:r w:rsidR="00CE077F">
        <w:t xml:space="preserve">  </w:t>
      </w:r>
      <w:r>
        <w:t>disminuir</w:t>
      </w:r>
      <w:r w:rsidR="00CE077F">
        <w:t xml:space="preserve">  </w:t>
      </w:r>
      <w:r>
        <w:t>(al</w:t>
      </w:r>
      <w:r w:rsidR="00CE077F">
        <w:t xml:space="preserve">  </w:t>
      </w:r>
      <w:r>
        <w:t>mínimo)</w:t>
      </w:r>
      <w:r w:rsidR="00CE077F">
        <w:t xml:space="preserve">  </w:t>
      </w:r>
      <w:r>
        <w:t>el</w:t>
      </w:r>
      <w:r w:rsidR="00CE077F">
        <w:t xml:space="preserve">  </w:t>
      </w:r>
      <w:r>
        <w:t>número</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deben</w:t>
      </w:r>
      <w:r w:rsidR="00CE077F">
        <w:t xml:space="preserve">  </w:t>
      </w:r>
      <w:r>
        <w:t>introducir</w:t>
      </w:r>
      <w:r w:rsidR="00CE077F">
        <w:t xml:space="preserve">  </w:t>
      </w:r>
      <w:r>
        <w:t>para</w:t>
      </w:r>
      <w:r w:rsidR="00CE077F">
        <w:t xml:space="preserve">  </w:t>
      </w:r>
      <w:r>
        <w:t>conseguir</w:t>
      </w:r>
      <w:r w:rsidR="00CE077F">
        <w:t xml:space="preserve">  </w:t>
      </w:r>
      <w:r>
        <w:t>hacer</w:t>
      </w:r>
      <w:r w:rsidR="00CE077F">
        <w:t xml:space="preserve">  </w:t>
      </w:r>
      <w:r>
        <w:t>funcionar</w:t>
      </w:r>
      <w:r w:rsidR="00CE077F">
        <w:t xml:space="preserve">  </w:t>
      </w:r>
      <w:r>
        <w:t>correctamente el</w:t>
      </w:r>
      <w:r w:rsidR="00CE077F">
        <w:t xml:space="preserve">  </w:t>
      </w:r>
      <w:r>
        <w:t>programa</w:t>
      </w:r>
      <w:r w:rsidR="00CE077F">
        <w:t xml:space="preserve">  </w:t>
      </w:r>
      <w:r>
        <w:t>en</w:t>
      </w:r>
      <w:r w:rsidR="00CE077F">
        <w:t xml:space="preserve">  </w:t>
      </w:r>
      <w:r>
        <w:t>cuestión.</w:t>
      </w:r>
    </w:p>
    <w:p w:rsidR="005A72D2" w:rsidRDefault="005A72D2" w:rsidP="005A72D2"/>
    <w:p w:rsidR="005A72D2" w:rsidRDefault="005A72D2" w:rsidP="005A72D2">
      <w:r>
        <w:t>En</w:t>
      </w:r>
      <w:r w:rsidR="00CE077F">
        <w:t xml:space="preserve">  </w:t>
      </w:r>
      <w:r>
        <w:t xml:space="preserve"> </w:t>
      </w:r>
      <w:r>
        <w:rPr>
          <w:b/>
          <w:i/>
        </w:rPr>
        <w:t>Explocal</w:t>
      </w:r>
      <w:r w:rsidR="00CE077F">
        <w:t xml:space="preserve">  </w:t>
      </w:r>
      <w:r>
        <w:t>se</w:t>
      </w:r>
      <w:r w:rsidR="00CE077F">
        <w:t xml:space="preserve">  </w:t>
      </w:r>
      <w:r>
        <w:t>debe,</w:t>
      </w:r>
      <w:r w:rsidR="00CE077F">
        <w:t xml:space="preserve">  </w:t>
      </w:r>
      <w:r>
        <w:t>por</w:t>
      </w:r>
      <w:r w:rsidR="00CE077F">
        <w:t xml:space="preserve">  </w:t>
      </w:r>
      <w:r>
        <w:t>lo</w:t>
      </w:r>
      <w:r w:rsidR="00CE077F">
        <w:t xml:space="preserve">  </w:t>
      </w:r>
      <w:r>
        <w:t>tanto,</w:t>
      </w:r>
      <w:r w:rsidR="00CE077F">
        <w:t xml:space="preserve">  </w:t>
      </w:r>
      <w:r>
        <w:t xml:space="preserve"> conseguir</w:t>
      </w:r>
      <w:r w:rsidR="00CE077F">
        <w:t xml:space="preserve">  </w:t>
      </w:r>
      <w:r>
        <w:t>que</w:t>
      </w:r>
      <w:r w:rsidR="00CE077F">
        <w:t xml:space="preserve">  </w:t>
      </w:r>
      <w:r>
        <w:t>una</w:t>
      </w:r>
      <w:r w:rsidR="00CE077F">
        <w:t xml:space="preserve">  </w:t>
      </w:r>
      <w:r>
        <w:t>vez</w:t>
      </w:r>
      <w:r w:rsidR="00CE077F">
        <w:t xml:space="preserve">  </w:t>
      </w:r>
      <w:r>
        <w:t>que</w:t>
      </w:r>
      <w:r w:rsidR="00CE077F">
        <w:t xml:space="preserve">  </w:t>
      </w:r>
      <w:r>
        <w:t>se</w:t>
      </w:r>
      <w:r w:rsidR="00CE077F">
        <w:t xml:space="preserve">  </w:t>
      </w:r>
      <w:r>
        <w:t>ha seleccionado</w:t>
      </w:r>
      <w:r w:rsidR="00CE077F">
        <w:t xml:space="preserve">  </w:t>
      </w:r>
      <w:r>
        <w:t>un</w:t>
      </w:r>
      <w:r w:rsidR="00CE077F">
        <w:t xml:space="preserve">  </w:t>
      </w:r>
      <w:r>
        <w:t>compuesto</w:t>
      </w:r>
      <w:r w:rsidR="00CE077F">
        <w:t xml:space="preserve">  </w:t>
      </w:r>
      <w:r>
        <w:t>determinado,</w:t>
      </w:r>
      <w:r w:rsidR="00CE077F">
        <w:t xml:space="preserve">  </w:t>
      </w:r>
      <w:r>
        <w:t>el</w:t>
      </w:r>
      <w:r w:rsidR="00CE077F">
        <w:t xml:space="preserve">  </w:t>
      </w:r>
      <w:r>
        <w:t>programa</w:t>
      </w:r>
      <w:r w:rsidR="00CE077F">
        <w:t xml:space="preserve">  </w:t>
      </w:r>
      <w:r>
        <w:t>se</w:t>
      </w:r>
      <w:r w:rsidR="00CE077F">
        <w:t xml:space="preserve">  </w:t>
      </w:r>
      <w:r>
        <w:t>encargue</w:t>
      </w:r>
      <w:r w:rsidR="00CE077F">
        <w:t xml:space="preserve">  </w:t>
      </w:r>
      <w:r>
        <w:t>de</w:t>
      </w:r>
      <w:r w:rsidR="00CE077F">
        <w:t xml:space="preserve">  </w:t>
      </w:r>
      <w:r>
        <w:t>buscar</w:t>
      </w:r>
      <w:r w:rsidR="00CE077F">
        <w:t xml:space="preserve">  </w:t>
      </w:r>
      <w:r>
        <w:t>sus</w:t>
      </w:r>
      <w:r w:rsidR="00CE077F">
        <w:t xml:space="preserve">  </w:t>
      </w:r>
      <w:r>
        <w:t>datos</w:t>
      </w:r>
      <w:r w:rsidR="00CE077F">
        <w:t xml:space="preserve">  </w:t>
      </w:r>
      <w:r>
        <w:t>adicionales</w:t>
      </w:r>
      <w:r w:rsidR="00CE077F">
        <w:t xml:space="preserve">  </w:t>
      </w:r>
      <w:r>
        <w:t>(como</w:t>
      </w:r>
      <w:r w:rsidR="00CE077F">
        <w:t xml:space="preserve">  </w:t>
      </w:r>
      <w:r>
        <w:t>pueden</w:t>
      </w:r>
      <w:r w:rsidR="00CE077F">
        <w:t xml:space="preserve">  </w:t>
      </w:r>
      <w:r>
        <w:t>ser</w:t>
      </w:r>
      <w:r w:rsidR="00CE077F">
        <w:t xml:space="preserve">  </w:t>
      </w:r>
      <w:r>
        <w:t>su</w:t>
      </w:r>
      <w:r w:rsidR="00CE077F">
        <w:t xml:space="preserve">  </w:t>
      </w:r>
      <w:r>
        <w:t>fórmula,</w:t>
      </w:r>
      <w:r w:rsidR="00CE077F">
        <w:t xml:space="preserve">  </w:t>
      </w:r>
      <w:r>
        <w:t>nombre</w:t>
      </w:r>
      <w:r w:rsidR="00CE077F">
        <w:t xml:space="preserve">  </w:t>
      </w:r>
      <w:r>
        <w:t>completo,</w:t>
      </w:r>
      <w:r w:rsidR="00CE077F">
        <w:t xml:space="preserve">  </w:t>
      </w:r>
      <w:r>
        <w:t>energía</w:t>
      </w:r>
      <w:r w:rsidR="00CE077F">
        <w:t xml:space="preserve">  </w:t>
      </w:r>
      <w:r>
        <w:t>de</w:t>
      </w:r>
      <w:r w:rsidR="00CE077F">
        <w:t xml:space="preserve">  </w:t>
      </w:r>
      <w:r>
        <w:t>formación,</w:t>
      </w:r>
      <w:r w:rsidR="00CE077F">
        <w:t xml:space="preserve">  </w:t>
      </w:r>
      <w:r>
        <w:t>etc.)</w:t>
      </w:r>
      <w:r w:rsidR="00CE077F">
        <w:t xml:space="preserve">  </w:t>
      </w:r>
      <w:r>
        <w:t>y</w:t>
      </w:r>
      <w:r w:rsidR="00CE077F">
        <w:t xml:space="preserve">  </w:t>
      </w:r>
      <w:r>
        <w:t>de</w:t>
      </w:r>
      <w:r w:rsidR="00CE077F">
        <w:t xml:space="preserve">  </w:t>
      </w:r>
      <w:r>
        <w:t>calcular</w:t>
      </w:r>
      <w:r w:rsidR="00CE077F">
        <w:t xml:space="preserve">  </w:t>
      </w:r>
      <w:r>
        <w:t>otros</w:t>
      </w:r>
      <w:r w:rsidR="00CE077F">
        <w:t xml:space="preserve">  </w:t>
      </w:r>
      <w:r>
        <w:t>(como</w:t>
      </w:r>
      <w:r w:rsidR="00CE077F">
        <w:t xml:space="preserve">  </w:t>
      </w:r>
      <w:r>
        <w:t>su</w:t>
      </w:r>
      <w:r w:rsidR="00CE077F">
        <w:t xml:space="preserve">  </w:t>
      </w:r>
      <w:r>
        <w:t>peso</w:t>
      </w:r>
      <w:r w:rsidR="00CE077F">
        <w:t xml:space="preserve">  </w:t>
      </w:r>
      <w:r>
        <w:t>molecular,</w:t>
      </w:r>
      <w:r w:rsidR="00CE077F">
        <w:t xml:space="preserve">  </w:t>
      </w:r>
      <w:r>
        <w:t>y</w:t>
      </w:r>
      <w:r w:rsidR="00CE077F">
        <w:t xml:space="preserve">  </w:t>
      </w:r>
      <w:r>
        <w:t>su</w:t>
      </w:r>
      <w:r w:rsidR="00CE077F">
        <w:t xml:space="preserve">  </w:t>
      </w:r>
      <w:r>
        <w:t>balance</w:t>
      </w:r>
      <w:r w:rsidR="00CE077F">
        <w:t xml:space="preserve">  </w:t>
      </w:r>
      <w:r>
        <w:t>de</w:t>
      </w:r>
      <w:r w:rsidR="00CE077F">
        <w:t xml:space="preserve">  </w:t>
      </w:r>
      <w:r>
        <w:t xml:space="preserve">oxígeno) </w:t>
      </w:r>
    </w:p>
    <w:p w:rsidR="005A72D2" w:rsidRDefault="005A72D2" w:rsidP="005A72D2"/>
    <w:p w:rsidR="005A72D2" w:rsidRDefault="005A72D2" w:rsidP="005A72D2">
      <w:r>
        <w:t>Esto</w:t>
      </w:r>
      <w:r w:rsidR="00CE077F">
        <w:t xml:space="preserve">  </w:t>
      </w:r>
      <w:r>
        <w:t>obliga</w:t>
      </w:r>
      <w:r w:rsidR="00CE077F">
        <w:t xml:space="preserve">  </w:t>
      </w:r>
      <w:r>
        <w:t>a</w:t>
      </w:r>
      <w:r w:rsidR="00CE077F">
        <w:t xml:space="preserve">  </w:t>
      </w:r>
      <w:r>
        <w:t>crear</w:t>
      </w:r>
      <w:r w:rsidR="00CE077F">
        <w:t xml:space="preserve">  </w:t>
      </w:r>
      <w:r>
        <w:t>un</w:t>
      </w:r>
      <w:r w:rsidR="00CE077F">
        <w:t xml:space="preserve">  </w:t>
      </w:r>
      <w:r>
        <w:t>archivo</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denominará</w:t>
      </w:r>
      <w:r w:rsidR="00CE077F">
        <w:t xml:space="preserve">  </w:t>
      </w:r>
      <w:r>
        <w:t>REACTIVO.DAT)</w:t>
      </w:r>
      <w:r w:rsidR="00CE077F">
        <w:t xml:space="preserve">  </w:t>
      </w:r>
      <w:r>
        <w:t xml:space="preserve"> conteniendo</w:t>
      </w:r>
      <w:r w:rsidR="00CE077F">
        <w:t xml:space="preserve">  </w:t>
      </w:r>
      <w:r>
        <w:t>información</w:t>
      </w:r>
      <w:r w:rsidR="00CE077F">
        <w:t xml:space="preserve">  </w:t>
      </w:r>
      <w:r>
        <w:t>con</w:t>
      </w:r>
      <w:r w:rsidR="00CE077F">
        <w:t xml:space="preserve">  </w:t>
      </w:r>
      <w:r>
        <w:t>datos</w:t>
      </w:r>
      <w:r w:rsidR="00CE077F">
        <w:t xml:space="preserve">  </w:t>
      </w:r>
      <w:r>
        <w:t>de</w:t>
      </w:r>
      <w:r w:rsidR="00CE077F">
        <w:t xml:space="preserve">  </w:t>
      </w:r>
      <w:r>
        <w:t>diversos</w:t>
      </w:r>
      <w:r w:rsidR="00CE077F">
        <w:t xml:space="preserve">  </w:t>
      </w:r>
      <w:r>
        <w:t>componentes</w:t>
      </w:r>
      <w:r w:rsidR="00CE077F">
        <w:t xml:space="preserve">  </w:t>
      </w:r>
      <w:r>
        <w:t>de</w:t>
      </w:r>
      <w:r w:rsidR="00CE077F">
        <w:t xml:space="preserve">  </w:t>
      </w:r>
      <w:r>
        <w:t xml:space="preserve">explosivos. </w:t>
      </w:r>
    </w:p>
    <w:p w:rsidR="005A72D2" w:rsidRDefault="005A72D2" w:rsidP="005A72D2">
      <w:r>
        <w:t xml:space="preserve"> En</w:t>
      </w:r>
      <w:r w:rsidR="00CE077F">
        <w:t xml:space="preserve">  </w:t>
      </w:r>
      <w:r>
        <w:t>el</w:t>
      </w:r>
      <w:r w:rsidR="00CE077F">
        <w:t xml:space="preserve">  </w:t>
      </w:r>
      <w:r>
        <w:rPr>
          <w:i/>
        </w:rPr>
        <w:t>ANEXO</w:t>
      </w:r>
      <w:r w:rsidR="00CE077F">
        <w:rPr>
          <w:i/>
        </w:rPr>
        <w:t xml:space="preserve">  </w:t>
      </w:r>
      <w:r>
        <w:rPr>
          <w:i/>
        </w:rPr>
        <w:t xml:space="preserve"> B</w:t>
      </w:r>
      <w:r w:rsidR="00CE077F">
        <w:t xml:space="preserve">  </w:t>
      </w:r>
      <w:r>
        <w:t xml:space="preserve"> de</w:t>
      </w:r>
      <w:r w:rsidR="00CE077F">
        <w:t xml:space="preserve">  </w:t>
      </w:r>
      <w:r>
        <w:t>la</w:t>
      </w:r>
      <w:r w:rsidR="00CE077F">
        <w:t xml:space="preserve">  </w:t>
      </w:r>
      <w:r>
        <w:t>norma</w:t>
      </w:r>
      <w:r w:rsidR="00CE077F">
        <w:t xml:space="preserve">  </w:t>
      </w:r>
      <w:r>
        <w:t>UNE</w:t>
      </w:r>
      <w:r w:rsidR="00CE077F">
        <w:t xml:space="preserve">  </w:t>
      </w:r>
      <w:r>
        <w:t>31-002 [1]</w:t>
      </w:r>
      <w:r w:rsidR="00CE077F">
        <w:t xml:space="preserve">  </w:t>
      </w:r>
      <w:r>
        <w:t xml:space="preserve"> se</w:t>
      </w:r>
      <w:r w:rsidR="00CE077F">
        <w:t xml:space="preserve">  </w:t>
      </w:r>
      <w:r>
        <w:t>puede</w:t>
      </w:r>
      <w:r w:rsidR="00CE077F">
        <w:t xml:space="preserve">  </w:t>
      </w:r>
      <w:r>
        <w:t>encontrar</w:t>
      </w:r>
      <w:r w:rsidR="00CE077F">
        <w:t xml:space="preserve">  </w:t>
      </w:r>
      <w:r>
        <w:t>la</w:t>
      </w:r>
      <w:r w:rsidR="00CE077F">
        <w:t xml:space="preserve">  </w:t>
      </w:r>
      <w:r>
        <w:t>información</w:t>
      </w:r>
      <w:r w:rsidR="00CE077F">
        <w:t xml:space="preserve">  </w:t>
      </w:r>
      <w:r>
        <w:t>necesaria</w:t>
      </w:r>
      <w:r w:rsidR="00CE077F">
        <w:t xml:space="preserve">  </w:t>
      </w:r>
      <w:r>
        <w:t>para</w:t>
      </w:r>
      <w:r w:rsidR="00CE077F">
        <w:t xml:space="preserve">  </w:t>
      </w:r>
      <w:r>
        <w:t>crear</w:t>
      </w:r>
      <w:r w:rsidR="00CE077F">
        <w:t xml:space="preserve">  </w:t>
      </w:r>
      <w:r>
        <w:t>REACTIVO.DAT.</w:t>
      </w:r>
    </w:p>
    <w:p w:rsidR="005A72D2" w:rsidRDefault="005A72D2" w:rsidP="005A72D2"/>
    <w:p w:rsidR="005A72D2" w:rsidRDefault="005A72D2" w:rsidP="005A72D2">
      <w:r>
        <w:t>También</w:t>
      </w:r>
      <w:r w:rsidR="00CE077F">
        <w:t xml:space="preserve">  </w:t>
      </w:r>
      <w:r>
        <w:t>se</w:t>
      </w:r>
      <w:r w:rsidR="00CE077F">
        <w:t xml:space="preserve">  </w:t>
      </w:r>
      <w:r>
        <w:t>necesita</w:t>
      </w:r>
      <w:r w:rsidR="00CE077F">
        <w:t xml:space="preserve">  </w:t>
      </w:r>
      <w:r>
        <w:t>incorporar</w:t>
      </w:r>
      <w:r w:rsidR="00CE077F">
        <w:t xml:space="preserve">  </w:t>
      </w:r>
      <w:r>
        <w:t>información</w:t>
      </w:r>
      <w:r w:rsidR="00CE077F">
        <w:t xml:space="preserve">  </w:t>
      </w:r>
      <w:r>
        <w:t>sobre</w:t>
      </w:r>
      <w:r w:rsidR="00CE077F">
        <w:t xml:space="preserve">  </w:t>
      </w:r>
      <w:r>
        <w:t>los</w:t>
      </w:r>
      <w:r w:rsidR="00CE077F">
        <w:t xml:space="preserve">  </w:t>
      </w:r>
      <w:r>
        <w:t>productos</w:t>
      </w:r>
      <w:r w:rsidR="00CE077F">
        <w:t xml:space="preserve">  </w:t>
      </w:r>
      <w:r>
        <w:t>de</w:t>
      </w:r>
      <w:r w:rsidR="00CE077F">
        <w:t xml:space="preserve">  </w:t>
      </w:r>
      <w:r>
        <w:t>detonación</w:t>
      </w:r>
      <w:r w:rsidR="00CE077F">
        <w:t xml:space="preserve">  </w:t>
      </w:r>
      <w:r>
        <w:t>con</w:t>
      </w:r>
      <w:r w:rsidR="00CE077F">
        <w:t xml:space="preserve">  </w:t>
      </w:r>
      <w:r>
        <w:t>datos</w:t>
      </w:r>
      <w:r w:rsidR="00CE077F">
        <w:t xml:space="preserve">  </w:t>
      </w:r>
      <w:r>
        <w:t>sobre:</w:t>
      </w:r>
      <w:r w:rsidR="00CE077F">
        <w:t xml:space="preserve">  </w:t>
      </w:r>
      <w:r>
        <w:t>átomo</w:t>
      </w:r>
      <w:r w:rsidR="00CE077F">
        <w:t xml:space="preserve">  </w:t>
      </w:r>
      <w:r>
        <w:t>asociado</w:t>
      </w:r>
      <w:r w:rsidR="00CE077F">
        <w:t xml:space="preserve">  </w:t>
      </w:r>
      <w:r>
        <w:t>al</w:t>
      </w:r>
      <w:r w:rsidR="00CE077F">
        <w:t xml:space="preserve">  </w:t>
      </w:r>
      <w:r>
        <w:t>producto</w:t>
      </w:r>
      <w:r w:rsidR="00CE077F">
        <w:t xml:space="preserve">  </w:t>
      </w:r>
      <w:r>
        <w:t xml:space="preserve"> de</w:t>
      </w:r>
      <w:r w:rsidR="00CE077F">
        <w:t xml:space="preserve">  </w:t>
      </w:r>
      <w:r>
        <w:t>detonación</w:t>
      </w:r>
      <w:r w:rsidR="00CE077F">
        <w:t xml:space="preserve">  </w:t>
      </w:r>
      <w:r>
        <w:t>(símbolo</w:t>
      </w:r>
      <w:r w:rsidR="00CE077F">
        <w:t xml:space="preserve">  </w:t>
      </w:r>
      <w:r>
        <w:t>y</w:t>
      </w:r>
      <w:r w:rsidR="00CE077F">
        <w:t xml:space="preserve">  </w:t>
      </w:r>
      <w:r>
        <w:t xml:space="preserve"> masa</w:t>
      </w:r>
      <w:r w:rsidR="00CE077F">
        <w:t xml:space="preserve">  </w:t>
      </w:r>
      <w:r>
        <w:t>atómica),</w:t>
      </w:r>
      <w:r w:rsidR="00CE077F">
        <w:t xml:space="preserve">  </w:t>
      </w:r>
      <w:r>
        <w:t>fórmula</w:t>
      </w:r>
      <w:r w:rsidR="00CE077F">
        <w:t xml:space="preserve">  </w:t>
      </w:r>
      <w:r>
        <w:t>del</w:t>
      </w:r>
      <w:r w:rsidR="00CE077F">
        <w:t xml:space="preserve">  </w:t>
      </w:r>
      <w:r>
        <w:t>producto</w:t>
      </w:r>
      <w:r w:rsidR="00CE077F">
        <w:t xml:space="preserve">  </w:t>
      </w:r>
      <w:r>
        <w:t>de</w:t>
      </w:r>
      <w:r w:rsidR="00CE077F">
        <w:t xml:space="preserve">  </w:t>
      </w:r>
      <w:r>
        <w:t>explosión,</w:t>
      </w:r>
      <w:r w:rsidR="00CE077F">
        <w:t xml:space="preserve">  </w:t>
      </w:r>
      <w:r>
        <w:t>fórmula</w:t>
      </w:r>
      <w:r w:rsidR="00CE077F">
        <w:t xml:space="preserve">  </w:t>
      </w:r>
      <w:r>
        <w:t>del</w:t>
      </w:r>
      <w:r w:rsidR="00CE077F">
        <w:t xml:space="preserve">  </w:t>
      </w:r>
      <w:r>
        <w:t>producto</w:t>
      </w:r>
      <w:r w:rsidR="00CE077F">
        <w:t xml:space="preserve">  </w:t>
      </w:r>
      <w:r>
        <w:t>para</w:t>
      </w:r>
      <w:r w:rsidR="00CE077F">
        <w:t xml:space="preserve">  </w:t>
      </w:r>
      <w:r>
        <w:t>el</w:t>
      </w:r>
      <w:r w:rsidR="00CE077F">
        <w:t xml:space="preserve">  </w:t>
      </w:r>
      <w:r>
        <w:t>cálculo</w:t>
      </w:r>
      <w:r w:rsidR="00CE077F">
        <w:t xml:space="preserve">  </w:t>
      </w:r>
      <w:r>
        <w:t>del</w:t>
      </w:r>
      <w:r w:rsidR="00CE077F">
        <w:t xml:space="preserve">  </w:t>
      </w:r>
      <w:r>
        <w:t>balance</w:t>
      </w:r>
      <w:r w:rsidR="00CE077F">
        <w:t xml:space="preserve">  </w:t>
      </w:r>
      <w:r>
        <w:t>de</w:t>
      </w:r>
      <w:r w:rsidR="00CE077F">
        <w:t xml:space="preserve">  </w:t>
      </w:r>
      <w:r>
        <w:t>oxígeno,</w:t>
      </w:r>
      <w:r w:rsidR="00CE077F">
        <w:t xml:space="preserve">  </w:t>
      </w:r>
      <w:r>
        <w:t>incremento</w:t>
      </w:r>
      <w:r w:rsidR="00CE077F">
        <w:t xml:space="preserve">  </w:t>
      </w:r>
      <w:r>
        <w:t>de</w:t>
      </w:r>
      <w:r w:rsidR="00CE077F">
        <w:t xml:space="preserve">  </w:t>
      </w:r>
      <w:r>
        <w:t>entalpía</w:t>
      </w:r>
      <w:r w:rsidR="00CE077F">
        <w:t xml:space="preserve">  </w:t>
      </w:r>
      <w:r>
        <w:t>específica</w:t>
      </w:r>
      <w:r w:rsidR="00CE077F">
        <w:t xml:space="preserve">  </w:t>
      </w:r>
      <w:r>
        <w:t>en</w:t>
      </w:r>
      <w:r w:rsidR="00CE077F">
        <w:t xml:space="preserve">  </w:t>
      </w:r>
      <w:r>
        <w:t>un</w:t>
      </w:r>
      <w:r w:rsidR="00CE077F">
        <w:t xml:space="preserve">  </w:t>
      </w:r>
      <w:r>
        <w:t>intervalo</w:t>
      </w:r>
      <w:r w:rsidR="00CE077F">
        <w:t xml:space="preserve">  </w:t>
      </w:r>
      <w:r>
        <w:t>amplio</w:t>
      </w:r>
      <w:r w:rsidR="00CE077F">
        <w:t xml:space="preserve">  </w:t>
      </w:r>
      <w:r>
        <w:t>de</w:t>
      </w:r>
      <w:r w:rsidR="00CE077F">
        <w:t xml:space="preserve">  </w:t>
      </w:r>
      <w:r>
        <w:t>temperaturas,</w:t>
      </w:r>
      <w:r w:rsidR="00CE077F">
        <w:t xml:space="preserve">  </w:t>
      </w:r>
      <w:r>
        <w:t>temperatura</w:t>
      </w:r>
      <w:r w:rsidR="00CE077F">
        <w:t xml:space="preserve">  </w:t>
      </w:r>
      <w:r>
        <w:t>de</w:t>
      </w:r>
      <w:r w:rsidR="00CE077F">
        <w:t xml:space="preserve">  </w:t>
      </w:r>
      <w:r>
        <w:t>vaporización</w:t>
      </w:r>
      <w:r w:rsidR="00CE077F">
        <w:t xml:space="preserve">  </w:t>
      </w:r>
      <w:r>
        <w:t>y</w:t>
      </w:r>
      <w:r w:rsidR="00CE077F">
        <w:t xml:space="preserve">  </w:t>
      </w:r>
      <w:r>
        <w:t>energía</w:t>
      </w:r>
      <w:r w:rsidR="00CE077F">
        <w:t xml:space="preserve">  </w:t>
      </w:r>
      <w:r>
        <w:t>de</w:t>
      </w:r>
      <w:r w:rsidR="00CE077F">
        <w:t xml:space="preserve">  </w:t>
      </w:r>
      <w:r>
        <w:t>formación.</w:t>
      </w:r>
      <w:r w:rsidR="00CE077F">
        <w:t xml:space="preserve">  </w:t>
      </w:r>
      <w:r>
        <w:t xml:space="preserve"> Todos</w:t>
      </w:r>
      <w:r w:rsidR="00CE077F">
        <w:t xml:space="preserve">  </w:t>
      </w:r>
      <w:r>
        <w:t>estos</w:t>
      </w:r>
      <w:r w:rsidR="00CE077F">
        <w:t xml:space="preserve">  </w:t>
      </w:r>
      <w:r>
        <w:t>datos</w:t>
      </w:r>
      <w:r w:rsidR="00CE077F">
        <w:t xml:space="preserve">  </w:t>
      </w:r>
      <w:r>
        <w:t>se</w:t>
      </w:r>
      <w:r w:rsidR="00CE077F">
        <w:t xml:space="preserve">  </w:t>
      </w:r>
      <w:r>
        <w:t>almacenan</w:t>
      </w:r>
      <w:r w:rsidR="00CE077F">
        <w:t xml:space="preserve">  </w:t>
      </w:r>
      <w:r>
        <w:t>en</w:t>
      </w:r>
      <w:r w:rsidR="00CE077F">
        <w:t xml:space="preserve">  </w:t>
      </w:r>
      <w:r>
        <w:t>el</w:t>
      </w:r>
      <w:r w:rsidR="00CE077F">
        <w:t xml:space="preserve">  </w:t>
      </w:r>
      <w:r>
        <w:t xml:space="preserve"> archivo</w:t>
      </w:r>
      <w:r w:rsidR="00CE077F">
        <w:t xml:space="preserve">  </w:t>
      </w:r>
      <w:r>
        <w:t xml:space="preserve"> TABLPROD.DAT.</w:t>
      </w:r>
      <w:r w:rsidR="00CE077F">
        <w:t xml:space="preserve">  </w:t>
      </w:r>
    </w:p>
    <w:p w:rsidR="005A72D2" w:rsidRDefault="005A72D2" w:rsidP="005A72D2"/>
    <w:p w:rsidR="005A72D2" w:rsidRDefault="005A72D2" w:rsidP="005A72D2"/>
    <w:p w:rsidR="005A72D2" w:rsidRDefault="005A72D2" w:rsidP="005A72D2"/>
    <w:p w:rsidR="005A72D2" w:rsidRDefault="005A72D2" w:rsidP="005A72D2">
      <w:r>
        <w:t>Los</w:t>
      </w:r>
      <w:r w:rsidR="00CE077F">
        <w:t xml:space="preserve">  </w:t>
      </w:r>
      <w:r>
        <w:t>datos</w:t>
      </w:r>
      <w:r w:rsidR="00CE077F">
        <w:t xml:space="preserve">  </w:t>
      </w:r>
      <w:r>
        <w:t>sobre</w:t>
      </w:r>
      <w:r w:rsidR="00CE077F">
        <w:t xml:space="preserve">  </w:t>
      </w:r>
      <w:r>
        <w:t>los</w:t>
      </w:r>
      <w:r w:rsidR="00CE077F">
        <w:t xml:space="preserve">  </w:t>
      </w:r>
      <w:r>
        <w:t>valores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se</w:t>
      </w:r>
      <w:r w:rsidR="00CE077F">
        <w:t xml:space="preserve">  </w:t>
      </w:r>
      <w:r>
        <w:t>encuentran</w:t>
      </w:r>
      <w:r w:rsidR="00CE077F">
        <w:t xml:space="preserve">  </w:t>
      </w:r>
      <w:r>
        <w:t>en</w:t>
      </w:r>
      <w:r w:rsidR="00CE077F">
        <w:t xml:space="preserve">  </w:t>
      </w:r>
      <w:r>
        <w:t>el</w:t>
      </w:r>
      <w:r w:rsidR="00CE077F">
        <w:t xml:space="preserve">  </w:t>
      </w:r>
      <w:r>
        <w:t>archivo</w:t>
      </w:r>
      <w:r w:rsidR="00CE077F">
        <w:t xml:space="preserve">  </w:t>
      </w:r>
      <w:r>
        <w:t>CONSTANT.DAT</w:t>
      </w:r>
      <w:r w:rsidR="00CE077F">
        <w:t xml:space="preserve">  </w:t>
      </w:r>
      <w:r>
        <w:t>y</w:t>
      </w:r>
      <w:r w:rsidR="00CE077F">
        <w:t xml:space="preserve">  </w:t>
      </w:r>
      <w:r>
        <w:t>son</w:t>
      </w:r>
      <w:r w:rsidR="00CE077F">
        <w:t xml:space="preserve">  </w:t>
      </w:r>
      <w:r>
        <w:t>los</w:t>
      </w:r>
      <w:r w:rsidR="00CE077F">
        <w:t xml:space="preserve">  </w:t>
      </w:r>
      <w:r>
        <w:t>que</w:t>
      </w:r>
      <w:r w:rsidR="00CE077F">
        <w:t xml:space="preserve">  </w:t>
      </w:r>
      <w:r>
        <w:t>incluye</w:t>
      </w:r>
      <w:r w:rsidR="00CE077F">
        <w:t xml:space="preserve">  </w:t>
      </w:r>
      <w:r>
        <w:t>la</w:t>
      </w:r>
      <w:r w:rsidR="00CE077F">
        <w:t xml:space="preserve">  </w:t>
      </w:r>
      <w:r>
        <w:t>norma</w:t>
      </w:r>
      <w:r w:rsidR="00CE077F">
        <w:t xml:space="preserve">  </w:t>
      </w:r>
      <w:r>
        <w:t>UNE</w:t>
      </w:r>
      <w:r w:rsidR="00CE077F">
        <w:t xml:space="preserve">  </w:t>
      </w:r>
      <w:r>
        <w:t>31-002 [1]</w:t>
      </w:r>
      <w:r w:rsidR="00CE077F">
        <w:t xml:space="preserve">  </w:t>
      </w:r>
      <w:r>
        <w:t xml:space="preserve"> en</w:t>
      </w:r>
      <w:r w:rsidR="00CE077F">
        <w:t xml:space="preserve">  </w:t>
      </w:r>
      <w:r>
        <w:t>su</w:t>
      </w:r>
      <w:r w:rsidR="00CE077F">
        <w:t xml:space="preserve">  </w:t>
      </w:r>
      <w:r>
        <w:t>ANEXO C.</w:t>
      </w:r>
      <w:r w:rsidR="00CE077F">
        <w:t xml:space="preserve">      </w:t>
      </w:r>
      <w:r>
        <w:t xml:space="preserve"> </w:t>
      </w:r>
    </w:p>
    <w:p w:rsidR="005A72D2" w:rsidRDefault="005A72D2" w:rsidP="005A72D2"/>
    <w:p w:rsidR="005A72D2" w:rsidRDefault="005A72D2" w:rsidP="005A72D2">
      <w:r>
        <w:t>Como</w:t>
      </w:r>
      <w:r w:rsidR="00CE077F">
        <w:t xml:space="preserve">  </w:t>
      </w:r>
      <w:r>
        <w:t>se</w:t>
      </w:r>
      <w:r w:rsidR="00CE077F">
        <w:t xml:space="preserve">  </w:t>
      </w:r>
      <w:r>
        <w:t>puede</w:t>
      </w:r>
      <w:r w:rsidR="00CE077F">
        <w:t xml:space="preserve">  </w:t>
      </w:r>
      <w:r>
        <w:t>deducir</w:t>
      </w:r>
      <w:r w:rsidR="00CE077F">
        <w:t xml:space="preserve">  </w:t>
      </w:r>
      <w:r>
        <w:t>de</w:t>
      </w:r>
      <w:r w:rsidR="00CE077F">
        <w:t xml:space="preserve">  </w:t>
      </w:r>
      <w:r>
        <w:t>todo</w:t>
      </w:r>
      <w:r w:rsidR="00CE077F">
        <w:t xml:space="preserve">  </w:t>
      </w:r>
      <w:r>
        <w:t>lo</w:t>
      </w:r>
      <w:r w:rsidR="00CE077F">
        <w:t xml:space="preserve">  </w:t>
      </w:r>
      <w:r>
        <w:t>anterior</w:t>
      </w:r>
      <w:r w:rsidR="00CE077F">
        <w:t xml:space="preserve">  </w:t>
      </w:r>
      <w:r>
        <w:t>se</w:t>
      </w:r>
      <w:r w:rsidR="00CE077F">
        <w:t xml:space="preserve">  </w:t>
      </w:r>
      <w:r>
        <w:t>intenta</w:t>
      </w:r>
      <w:r w:rsidR="00CE077F">
        <w:t xml:space="preserve">  </w:t>
      </w:r>
      <w:r>
        <w:t>colocar</w:t>
      </w:r>
      <w:r w:rsidR="00CE077F">
        <w:t xml:space="preserve">  </w:t>
      </w:r>
      <w:r>
        <w:t>todos</w:t>
      </w:r>
      <w:r w:rsidR="00CE077F">
        <w:t xml:space="preserve">  </w:t>
      </w:r>
      <w:r>
        <w:t>los</w:t>
      </w:r>
      <w:r w:rsidR="00CE077F">
        <w:t xml:space="preserve">  </w:t>
      </w:r>
      <w:r>
        <w:t>datos</w:t>
      </w:r>
      <w:r w:rsidR="00CE077F">
        <w:t xml:space="preserve">  </w:t>
      </w:r>
      <w:r>
        <w:t>químicos</w:t>
      </w:r>
      <w:r w:rsidR="00CE077F">
        <w:t xml:space="preserve">  </w:t>
      </w:r>
      <w:r>
        <w:t>y</w:t>
      </w:r>
      <w:r w:rsidR="00CE077F">
        <w:t xml:space="preserve">  </w:t>
      </w:r>
      <w:r>
        <w:t>termoquímicos</w:t>
      </w:r>
      <w:r w:rsidR="00CE077F">
        <w:t xml:space="preserve">  </w:t>
      </w:r>
      <w:r>
        <w:t>en</w:t>
      </w:r>
      <w:r w:rsidR="00CE077F">
        <w:t xml:space="preserve">  </w:t>
      </w:r>
      <w:r>
        <w:t>archivos</w:t>
      </w:r>
      <w:r w:rsidR="00CE077F">
        <w:t xml:space="preserve">  </w:t>
      </w:r>
      <w:r>
        <w:t>de</w:t>
      </w:r>
      <w:r w:rsidR="00CE077F">
        <w:t xml:space="preserve">  </w:t>
      </w:r>
      <w:r>
        <w:t>texto (de</w:t>
      </w:r>
      <w:r w:rsidR="00CE077F">
        <w:t xml:space="preserve">  </w:t>
      </w:r>
      <w:r>
        <w:t>fácil</w:t>
      </w:r>
      <w:r w:rsidR="00CE077F">
        <w:t xml:space="preserve">  </w:t>
      </w:r>
      <w:r>
        <w:t>edición)</w:t>
      </w:r>
      <w:r w:rsidR="00CE077F">
        <w:t xml:space="preserve">  </w:t>
      </w:r>
      <w:r>
        <w:t>para</w:t>
      </w:r>
      <w:r w:rsidR="00CE077F">
        <w:t xml:space="preserve">  </w:t>
      </w:r>
      <w:r>
        <w:t>que</w:t>
      </w:r>
      <w:r w:rsidR="00CE077F">
        <w:t xml:space="preserve">  </w:t>
      </w:r>
      <w:r>
        <w:t>se</w:t>
      </w:r>
      <w:r w:rsidR="00CE077F">
        <w:t xml:space="preserve">  </w:t>
      </w:r>
      <w:r>
        <w:t>puedan</w:t>
      </w:r>
      <w:r w:rsidR="00CE077F">
        <w:t xml:space="preserve">  </w:t>
      </w:r>
      <w:r>
        <w:t>modificar</w:t>
      </w:r>
      <w:r w:rsidR="00CE077F">
        <w:t xml:space="preserve">  </w:t>
      </w:r>
      <w:r>
        <w:t>sin</w:t>
      </w:r>
      <w:r w:rsidR="00CE077F">
        <w:t xml:space="preserve">  </w:t>
      </w:r>
      <w:r>
        <w:t>esfuerzo.</w:t>
      </w:r>
      <w:r w:rsidR="00CE077F">
        <w:t xml:space="preserve">  </w:t>
      </w:r>
      <w:r>
        <w:t xml:space="preserve"> Esto</w:t>
      </w:r>
      <w:r w:rsidR="00CE077F">
        <w:t xml:space="preserve">  </w:t>
      </w:r>
      <w:r>
        <w:t>es</w:t>
      </w:r>
      <w:r w:rsidR="00CE077F">
        <w:t xml:space="preserve">  </w:t>
      </w:r>
      <w:r>
        <w:t>interesante</w:t>
      </w:r>
      <w:r w:rsidR="00CE077F">
        <w:t xml:space="preserve">  </w:t>
      </w:r>
      <w:r>
        <w:t>debido</w:t>
      </w:r>
      <w:r w:rsidR="00CE077F">
        <w:t xml:space="preserve">  </w:t>
      </w:r>
      <w:r>
        <w:t>a</w:t>
      </w:r>
      <w:r w:rsidR="00CE077F">
        <w:t xml:space="preserve">  </w:t>
      </w:r>
      <w:r>
        <w:t>que</w:t>
      </w:r>
      <w:r w:rsidR="00CE077F">
        <w:t xml:space="preserve">  </w:t>
      </w:r>
      <w:r>
        <w:t>los</w:t>
      </w:r>
      <w:r w:rsidR="00CE077F">
        <w:t xml:space="preserve">  </w:t>
      </w:r>
      <w:r>
        <w:t>datos</w:t>
      </w:r>
      <w:r w:rsidR="00CE077F">
        <w:t xml:space="preserve">  </w:t>
      </w:r>
      <w:r>
        <w:t>pueden</w:t>
      </w:r>
      <w:r w:rsidR="00CE077F">
        <w:t xml:space="preserve">  </w:t>
      </w:r>
      <w:r>
        <w:t>variar</w:t>
      </w:r>
      <w:r w:rsidR="00CE077F">
        <w:t xml:space="preserve">  </w:t>
      </w:r>
      <w:r>
        <w:t>dependiendo</w:t>
      </w:r>
      <w:r w:rsidR="00CE077F">
        <w:t xml:space="preserve">  </w:t>
      </w:r>
      <w:r>
        <w:t>de</w:t>
      </w:r>
      <w:r w:rsidR="00CE077F">
        <w:t xml:space="preserve">  </w:t>
      </w:r>
      <w:r>
        <w:t>la</w:t>
      </w:r>
      <w:r w:rsidR="00CE077F">
        <w:t xml:space="preserve">  </w:t>
      </w:r>
      <w:r>
        <w:t>fuente</w:t>
      </w:r>
      <w:r w:rsidR="00CE077F">
        <w:t xml:space="preserve">  </w:t>
      </w:r>
      <w:r>
        <w:t>de</w:t>
      </w:r>
      <w:r w:rsidR="00CE077F">
        <w:t xml:space="preserve">  </w:t>
      </w:r>
      <w:r>
        <w:t>donde</w:t>
      </w:r>
      <w:r w:rsidR="00CE077F">
        <w:t xml:space="preserve">  </w:t>
      </w:r>
      <w:r>
        <w:t>se</w:t>
      </w:r>
      <w:r w:rsidR="00CE077F">
        <w:t xml:space="preserve">  </w:t>
      </w:r>
      <w:r>
        <w:t>tomen.</w:t>
      </w:r>
      <w:r w:rsidR="00CE077F">
        <w:t xml:space="preserve">      </w:t>
      </w:r>
    </w:p>
    <w:p w:rsidR="005A72D2" w:rsidRDefault="005A72D2" w:rsidP="005A72D2"/>
    <w:p w:rsidR="005A72D2" w:rsidRDefault="005A72D2" w:rsidP="005A72D2">
      <w:r>
        <w:t>Por</w:t>
      </w:r>
      <w:r w:rsidR="00CE077F">
        <w:t xml:space="preserve">  </w:t>
      </w:r>
      <w:r>
        <w:t>último</w:t>
      </w:r>
      <w:r w:rsidR="00CE077F">
        <w:t xml:space="preserve">  </w:t>
      </w:r>
      <w:r>
        <w:t>se</w:t>
      </w:r>
      <w:r w:rsidR="00CE077F">
        <w:t xml:space="preserve">  </w:t>
      </w:r>
      <w:r>
        <w:t>considera</w:t>
      </w:r>
      <w:r w:rsidR="00CE077F">
        <w:t xml:space="preserve">  </w:t>
      </w:r>
      <w:r>
        <w:t>un</w:t>
      </w:r>
      <w:r w:rsidR="00CE077F">
        <w:t xml:space="preserve">  </w:t>
      </w:r>
      <w:r>
        <w:t>archivo</w:t>
      </w:r>
      <w:r w:rsidR="00CE077F">
        <w:t xml:space="preserve">  </w:t>
      </w:r>
      <w:r>
        <w:t>con</w:t>
      </w:r>
      <w:r w:rsidR="00CE077F">
        <w:t xml:space="preserve">  </w:t>
      </w:r>
      <w:r>
        <w:t>las</w:t>
      </w:r>
      <w:r w:rsidR="00CE077F">
        <w:t xml:space="preserve">  </w:t>
      </w:r>
      <w:r>
        <w:t>descripciones</w:t>
      </w:r>
      <w:r w:rsidR="00CE077F">
        <w:t xml:space="preserve">  </w:t>
      </w:r>
      <w:r>
        <w:t>de</w:t>
      </w:r>
      <w:r w:rsidR="00CE077F">
        <w:t xml:space="preserve">  </w:t>
      </w:r>
      <w:r>
        <w:t>los</w:t>
      </w:r>
      <w:r w:rsidR="00CE077F">
        <w:t xml:space="preserve">  </w:t>
      </w:r>
      <w:r>
        <w:t>errores</w:t>
      </w:r>
      <w:r w:rsidR="00CE077F">
        <w:t xml:space="preserve">  </w:t>
      </w:r>
      <w:r>
        <w:t>que</w:t>
      </w:r>
      <w:r w:rsidR="00CE077F">
        <w:t xml:space="preserve">  </w:t>
      </w:r>
      <w:r>
        <w:t>pueden</w:t>
      </w:r>
      <w:r w:rsidR="00CE077F">
        <w:t xml:space="preserve">  </w:t>
      </w:r>
      <w:r>
        <w:t>ocurrir</w:t>
      </w:r>
      <w:r w:rsidR="00CE077F">
        <w:t xml:space="preserve">  </w:t>
      </w:r>
      <w:r>
        <w:t>en</w:t>
      </w:r>
      <w:r w:rsidR="00CE077F">
        <w:t xml:space="preserve">  </w:t>
      </w:r>
      <w:r>
        <w:t>la</w:t>
      </w:r>
      <w:r w:rsidR="00CE077F">
        <w:t xml:space="preserve">  </w:t>
      </w:r>
      <w:r>
        <w:t>aplicación</w:t>
      </w:r>
      <w:r w:rsidR="00CE077F">
        <w:t xml:space="preserve">  </w:t>
      </w:r>
      <w:r>
        <w:t>de</w:t>
      </w:r>
      <w:r w:rsidR="00CE077F">
        <w:t xml:space="preserve">  </w:t>
      </w:r>
      <w:r>
        <w:t>los</w:t>
      </w:r>
      <w:r w:rsidR="00CE077F">
        <w:t xml:space="preserve">  </w:t>
      </w:r>
      <w:r>
        <w:t>cálculos:</w:t>
      </w:r>
      <w:r w:rsidR="00CE077F">
        <w:t xml:space="preserve">  </w:t>
      </w:r>
      <w:r>
        <w:t>ERROR.DAT.</w:t>
      </w:r>
    </w:p>
    <w:p w:rsidR="005A72D2" w:rsidRDefault="005A72D2" w:rsidP="005A72D2"/>
    <w:p w:rsidR="005A72D2" w:rsidRDefault="005A72D2" w:rsidP="005A72D2"/>
    <w:p w:rsidR="005A72D2" w:rsidRDefault="005A72D2" w:rsidP="005A72D2">
      <w:pPr>
        <w:rPr>
          <w:b/>
        </w:rPr>
      </w:pPr>
      <w:r>
        <w:rPr>
          <w:b/>
        </w:rPr>
        <w:t>5.6</w:t>
      </w:r>
      <w:r w:rsidR="00CE077F">
        <w:rPr>
          <w:b/>
        </w:rPr>
        <w:t xml:space="preserve">  </w:t>
      </w:r>
      <w:r>
        <w:rPr>
          <w:b/>
        </w:rPr>
        <w:t>Requisitos</w:t>
      </w:r>
      <w:r w:rsidR="00CE077F">
        <w:rPr>
          <w:b/>
        </w:rPr>
        <w:t xml:space="preserve">  </w:t>
      </w:r>
      <w:r>
        <w:rPr>
          <w:b/>
        </w:rPr>
        <w:t>del</w:t>
      </w:r>
      <w:r w:rsidR="00CE077F">
        <w:rPr>
          <w:b/>
        </w:rPr>
        <w:t xml:space="preserve">  </w:t>
      </w:r>
      <w:r>
        <w:rPr>
          <w:b/>
        </w:rPr>
        <w:t>mantenimiento.</w:t>
      </w:r>
    </w:p>
    <w:p w:rsidR="005A72D2" w:rsidRDefault="005A72D2" w:rsidP="005A72D2"/>
    <w:p w:rsidR="005A72D2" w:rsidRDefault="005A72D2" w:rsidP="005A72D2">
      <w:r>
        <w:t>Se</w:t>
      </w:r>
      <w:r w:rsidR="00CE077F">
        <w:t xml:space="preserve">  </w:t>
      </w:r>
      <w:r>
        <w:t>consideran</w:t>
      </w:r>
      <w:r w:rsidR="00CE077F">
        <w:t xml:space="preserve">  </w:t>
      </w:r>
      <w:r>
        <w:t>las</w:t>
      </w:r>
      <w:r w:rsidR="00CE077F">
        <w:t xml:space="preserve">  </w:t>
      </w:r>
      <w:r>
        <w:t>siguientes</w:t>
      </w:r>
      <w:r w:rsidR="00CE077F">
        <w:t xml:space="preserve">  </w:t>
      </w:r>
      <w:r>
        <w:t>posibilidades</w:t>
      </w:r>
      <w:r w:rsidR="00CE077F">
        <w:t xml:space="preserve">  </w:t>
      </w:r>
      <w:r>
        <w:t>de</w:t>
      </w:r>
      <w:r w:rsidR="00CE077F">
        <w:t xml:space="preserve">  </w:t>
      </w:r>
      <w:r>
        <w:t>cambio</w:t>
      </w:r>
      <w:r w:rsidR="00CE077F">
        <w:t xml:space="preserve">  </w:t>
      </w:r>
      <w:r>
        <w:t>en</w:t>
      </w:r>
      <w:r w:rsidR="00CE077F">
        <w:t xml:space="preserve">  </w:t>
      </w:r>
      <w:r>
        <w:t>el</w:t>
      </w:r>
      <w:r w:rsidR="00CE077F">
        <w:t xml:space="preserve">  </w:t>
      </w:r>
      <w:r>
        <w:t>código</w:t>
      </w:r>
      <w:r w:rsidR="00CE077F">
        <w:t xml:space="preserve">  </w:t>
      </w:r>
      <w:r>
        <w:t>del</w:t>
      </w:r>
      <w:r w:rsidR="00CE077F">
        <w:t xml:space="preserve">  </w:t>
      </w:r>
      <w:r>
        <w:t>programa:</w:t>
      </w:r>
    </w:p>
    <w:p w:rsidR="005A72D2" w:rsidRDefault="005A72D2" w:rsidP="005A72D2"/>
    <w:p w:rsidR="005A72D2" w:rsidRDefault="005A72D2" w:rsidP="005A72D2">
      <w:r>
        <w:tab/>
        <w:t>a)</w:t>
      </w:r>
      <w:r>
        <w:tab/>
      </w:r>
      <w:r>
        <w:rPr>
          <w:b/>
        </w:rPr>
        <w:t>Traducción</w:t>
      </w:r>
      <w:r w:rsidR="00CE077F">
        <w:rPr>
          <w:b/>
        </w:rPr>
        <w:t xml:space="preserve">  </w:t>
      </w:r>
      <w:r>
        <w:rPr>
          <w:b/>
        </w:rPr>
        <w:t>del</w:t>
      </w:r>
      <w:r w:rsidR="00CE077F">
        <w:rPr>
          <w:b/>
        </w:rPr>
        <w:t xml:space="preserve">  </w:t>
      </w:r>
      <w:r>
        <w:rPr>
          <w:b/>
        </w:rPr>
        <w:t xml:space="preserve"> programa</w:t>
      </w:r>
      <w:r w:rsidR="00CE077F">
        <w:rPr>
          <w:b/>
        </w:rPr>
        <w:t xml:space="preserve">  </w:t>
      </w:r>
      <w:r>
        <w:rPr>
          <w:b/>
        </w:rPr>
        <w:t>a</w:t>
      </w:r>
      <w:r w:rsidR="00CE077F">
        <w:rPr>
          <w:b/>
        </w:rPr>
        <w:t xml:space="preserve">  </w:t>
      </w:r>
      <w:r>
        <w:rPr>
          <w:b/>
        </w:rPr>
        <w:t>otros</w:t>
      </w:r>
      <w:r w:rsidR="00CE077F">
        <w:rPr>
          <w:b/>
        </w:rPr>
        <w:t xml:space="preserve">  </w:t>
      </w:r>
      <w:r>
        <w:rPr>
          <w:b/>
        </w:rPr>
        <w:t>idiomas:</w:t>
      </w:r>
      <w:r w:rsidR="00CE077F">
        <w:t xml:space="preserve">  </w:t>
      </w:r>
      <w:r>
        <w:t>La</w:t>
      </w:r>
      <w:r w:rsidR="00CE077F">
        <w:t xml:space="preserve">  </w:t>
      </w:r>
      <w:r>
        <w:t>codificación</w:t>
      </w:r>
      <w:r w:rsidR="00CE077F">
        <w:t xml:space="preserve">  </w:t>
      </w:r>
      <w:r>
        <w:tab/>
      </w:r>
      <w:r>
        <w:tab/>
        <w:t>debe</w:t>
      </w:r>
      <w:r w:rsidR="00CE077F">
        <w:t xml:space="preserve">  </w:t>
      </w:r>
      <w:r>
        <w:t>garantizar</w:t>
      </w:r>
      <w:r w:rsidR="00CE077F">
        <w:t xml:space="preserve">  </w:t>
      </w:r>
      <w:r>
        <w:t>un</w:t>
      </w:r>
      <w:r w:rsidR="00CE077F">
        <w:t xml:space="preserve">  </w:t>
      </w:r>
      <w:r>
        <w:t>fácil</w:t>
      </w:r>
      <w:r w:rsidR="00CE077F">
        <w:t xml:space="preserve">  </w:t>
      </w:r>
      <w:r>
        <w:t>acceso</w:t>
      </w:r>
      <w:r w:rsidR="00CE077F">
        <w:t xml:space="preserve">  </w:t>
      </w:r>
      <w:r>
        <w:t>a</w:t>
      </w:r>
      <w:r w:rsidR="00CE077F">
        <w:t xml:space="preserve">  </w:t>
      </w:r>
      <w:r>
        <w:t>los</w:t>
      </w:r>
      <w:r w:rsidR="00CE077F">
        <w:t xml:space="preserve">  </w:t>
      </w:r>
      <w:r>
        <w:t>textos.</w:t>
      </w:r>
    </w:p>
    <w:p w:rsidR="005A72D2" w:rsidRDefault="005A72D2" w:rsidP="005A72D2"/>
    <w:p w:rsidR="005A72D2" w:rsidRDefault="005A72D2" w:rsidP="005A72D2">
      <w:r>
        <w:tab/>
        <w:t>b)</w:t>
      </w:r>
      <w:r>
        <w:tab/>
      </w:r>
      <w:r>
        <w:rPr>
          <w:b/>
        </w:rPr>
        <w:t>Cambio</w:t>
      </w:r>
      <w:r w:rsidR="00CE077F">
        <w:rPr>
          <w:b/>
        </w:rPr>
        <w:t xml:space="preserve">  </w:t>
      </w:r>
      <w:r>
        <w:rPr>
          <w:b/>
        </w:rPr>
        <w:t>en</w:t>
      </w:r>
      <w:r w:rsidR="00CE077F">
        <w:rPr>
          <w:b/>
        </w:rPr>
        <w:t xml:space="preserve">  </w:t>
      </w:r>
      <w:r>
        <w:rPr>
          <w:b/>
        </w:rPr>
        <w:t>los</w:t>
      </w:r>
      <w:r w:rsidR="00CE077F">
        <w:rPr>
          <w:b/>
        </w:rPr>
        <w:t xml:space="preserve">  </w:t>
      </w:r>
      <w:r>
        <w:rPr>
          <w:b/>
        </w:rPr>
        <w:t>datos:</w:t>
      </w:r>
      <w:r w:rsidR="00CE077F">
        <w:rPr>
          <w:b/>
        </w:rPr>
        <w:t xml:space="preserve">  </w:t>
      </w:r>
      <w:r>
        <w:t>Sólo</w:t>
      </w:r>
      <w:r w:rsidR="00CE077F">
        <w:t xml:space="preserve">  </w:t>
      </w:r>
      <w:r>
        <w:t>es</w:t>
      </w:r>
      <w:r w:rsidR="00CE077F">
        <w:t xml:space="preserve">  </w:t>
      </w:r>
      <w:r>
        <w:t>necesario</w:t>
      </w:r>
      <w:r w:rsidR="00CE077F">
        <w:t xml:space="preserve">  </w:t>
      </w:r>
      <w:r>
        <w:t>editar</w:t>
      </w:r>
      <w:r w:rsidR="00CE077F">
        <w:t xml:space="preserve">  </w:t>
      </w:r>
      <w:r>
        <w:t>y</w:t>
      </w:r>
      <w:r w:rsidR="00CE077F">
        <w:t xml:space="preserve">  </w:t>
      </w:r>
      <w:r>
        <w:t>cambiar</w:t>
      </w:r>
      <w:r w:rsidR="00CE077F">
        <w:t xml:space="preserve">  </w:t>
      </w:r>
      <w:r>
        <w:tab/>
      </w:r>
      <w:r>
        <w:tab/>
        <w:t>los</w:t>
      </w:r>
      <w:r w:rsidR="00CE077F">
        <w:t xml:space="preserve">  </w:t>
      </w:r>
      <w:r>
        <w:t>archivos</w:t>
      </w:r>
      <w:r w:rsidR="00CE077F">
        <w:t xml:space="preserve">  </w:t>
      </w:r>
      <w:r>
        <w:t>de</w:t>
      </w:r>
      <w:r w:rsidR="00CE077F">
        <w:t xml:space="preserve">  </w:t>
      </w:r>
      <w:r>
        <w:t>datos.</w:t>
      </w:r>
    </w:p>
    <w:p w:rsidR="005A72D2" w:rsidRDefault="005A72D2" w:rsidP="005A72D2"/>
    <w:p w:rsidR="005A72D2" w:rsidRDefault="005A72D2" w:rsidP="005A72D2">
      <w:r>
        <w:tab/>
        <w:t>c)</w:t>
      </w:r>
      <w:r>
        <w:tab/>
      </w:r>
      <w:r>
        <w:rPr>
          <w:b/>
        </w:rPr>
        <w:t>Actualización</w:t>
      </w:r>
      <w:r w:rsidR="00CE077F">
        <w:rPr>
          <w:b/>
        </w:rPr>
        <w:t xml:space="preserve">  </w:t>
      </w:r>
      <w:r>
        <w:rPr>
          <w:b/>
        </w:rPr>
        <w:t>de</w:t>
      </w:r>
      <w:r w:rsidR="00CE077F">
        <w:rPr>
          <w:b/>
        </w:rPr>
        <w:t xml:space="preserve">  </w:t>
      </w:r>
      <w:r>
        <w:rPr>
          <w:b/>
        </w:rPr>
        <w:t>la</w:t>
      </w:r>
      <w:r w:rsidR="00CE077F">
        <w:rPr>
          <w:b/>
        </w:rPr>
        <w:t xml:space="preserve">  </w:t>
      </w:r>
      <w:r>
        <w:rPr>
          <w:b/>
        </w:rPr>
        <w:t>aplicación</w:t>
      </w:r>
      <w:r w:rsidR="00CE077F">
        <w:rPr>
          <w:b/>
        </w:rPr>
        <w:t xml:space="preserve">  </w:t>
      </w:r>
      <w:r>
        <w:rPr>
          <w:b/>
        </w:rPr>
        <w:t xml:space="preserve"> a</w:t>
      </w:r>
      <w:r w:rsidR="00CE077F">
        <w:rPr>
          <w:b/>
        </w:rPr>
        <w:t xml:space="preserve">  </w:t>
      </w:r>
      <w:r>
        <w:rPr>
          <w:b/>
          <w:i/>
        </w:rPr>
        <w:t>Windows</w:t>
      </w:r>
      <w:r w:rsidR="00CE077F">
        <w:rPr>
          <w:b/>
        </w:rPr>
        <w:t xml:space="preserve">  </w:t>
      </w:r>
      <w:r>
        <w:rPr>
          <w:b/>
          <w:i/>
        </w:rPr>
        <w:t>95</w:t>
      </w:r>
      <w:r>
        <w:rPr>
          <w:b/>
        </w:rPr>
        <w:t>:</w:t>
      </w:r>
    </w:p>
    <w:p w:rsidR="005A72D2" w:rsidRDefault="005A72D2" w:rsidP="005A72D2">
      <w:r>
        <w:tab/>
      </w:r>
      <w:r>
        <w:tab/>
        <w:t>Se</w:t>
      </w:r>
      <w:r w:rsidR="00CE077F">
        <w:t xml:space="preserve">  </w:t>
      </w:r>
      <w:r>
        <w:t>debe</w:t>
      </w:r>
      <w:r w:rsidR="00CE077F">
        <w:t xml:space="preserve">  </w:t>
      </w:r>
      <w:r>
        <w:t>cambiar</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t>,</w:t>
      </w:r>
      <w:r w:rsidR="00CE077F">
        <w:t xml:space="preserve">  </w:t>
      </w:r>
      <w:r>
        <w:t>por</w:t>
      </w:r>
      <w:r w:rsidR="00CE077F">
        <w:t xml:space="preserve">  </w:t>
      </w:r>
      <w:r>
        <w:t>lo</w:t>
      </w:r>
      <w:r w:rsidR="00CE077F">
        <w:t xml:space="preserve">  </w:t>
      </w:r>
      <w:r>
        <w:t>que</w:t>
      </w:r>
      <w:r w:rsidR="00CE077F">
        <w:t xml:space="preserve">  </w:t>
      </w:r>
      <w:r>
        <w:t>puede</w:t>
      </w:r>
      <w:r w:rsidR="00CE077F">
        <w:t xml:space="preserve">  </w:t>
      </w:r>
      <w:r>
        <w:tab/>
      </w:r>
      <w:r>
        <w:tab/>
        <w:t>resultar</w:t>
      </w:r>
      <w:r w:rsidR="00CE077F">
        <w:t xml:space="preserve">  </w:t>
      </w:r>
      <w:r>
        <w:t>muy</w:t>
      </w:r>
      <w:r w:rsidR="00CE077F">
        <w:t xml:space="preserve">  </w:t>
      </w:r>
      <w:r>
        <w:t>útil</w:t>
      </w:r>
      <w:r w:rsidR="00CE077F">
        <w:t xml:space="preserve">  </w:t>
      </w:r>
      <w:r>
        <w:t>separar</w:t>
      </w:r>
      <w:r w:rsidR="00CE077F">
        <w:t xml:space="preserve">  </w:t>
      </w:r>
      <w:r>
        <w:t>en</w:t>
      </w:r>
      <w:r w:rsidR="00CE077F">
        <w:t xml:space="preserve">  </w:t>
      </w:r>
      <w:r>
        <w:t>el</w:t>
      </w:r>
      <w:r w:rsidR="00CE077F">
        <w:t xml:space="preserve">  </w:t>
      </w:r>
      <w:r>
        <w:t>código</w:t>
      </w:r>
      <w:r w:rsidR="00CE077F">
        <w:t xml:space="preserve">  </w:t>
      </w:r>
      <w:r>
        <w:t>donde</w:t>
      </w:r>
      <w:r w:rsidR="00CE077F">
        <w:t xml:space="preserve">  </w:t>
      </w:r>
      <w:r>
        <w:t>se</w:t>
      </w:r>
      <w:r w:rsidR="00CE077F">
        <w:t xml:space="preserve">  </w:t>
      </w:r>
      <w:r>
        <w:t>implementa</w:t>
      </w:r>
      <w:r w:rsidR="00CE077F">
        <w:t xml:space="preserve">  </w:t>
      </w:r>
      <w:r>
        <w:tab/>
      </w:r>
      <w:r>
        <w:tab/>
        <w:t>el</w:t>
      </w:r>
      <w:r w:rsidR="00CE077F">
        <w:t xml:space="preserve">  </w:t>
      </w:r>
      <w:r>
        <w:t>funcionamiento</w:t>
      </w:r>
      <w:r w:rsidR="00CE077F">
        <w:t xml:space="preserve">  </w:t>
      </w:r>
      <w:r>
        <w:t>del</w:t>
      </w:r>
      <w:r w:rsidR="00CE077F">
        <w:t xml:space="preserve">  </w:t>
      </w:r>
      <w:r>
        <w:t>interfaz,</w:t>
      </w:r>
      <w:r w:rsidR="00CE077F">
        <w:t xml:space="preserve">  </w:t>
      </w:r>
      <w:r>
        <w:t>del</w:t>
      </w:r>
      <w:r w:rsidR="00CE077F">
        <w:t xml:space="preserve">  </w:t>
      </w:r>
      <w:r>
        <w:t>código</w:t>
      </w:r>
      <w:r w:rsidR="00CE077F">
        <w:t xml:space="preserve">  </w:t>
      </w:r>
      <w:r>
        <w:t>donde</w:t>
      </w:r>
      <w:r w:rsidR="00CE077F">
        <w:t xml:space="preserve">  </w:t>
      </w:r>
      <w:r>
        <w:t>se</w:t>
      </w:r>
      <w:r w:rsidR="00CE077F">
        <w:t xml:space="preserve">  </w:t>
      </w:r>
      <w:r>
        <w:t>incluyen</w:t>
      </w:r>
      <w:r w:rsidR="00CE077F">
        <w:t xml:space="preserve">  </w:t>
      </w:r>
      <w:r>
        <w:tab/>
      </w:r>
      <w:r>
        <w:tab/>
        <w:t>los</w:t>
      </w:r>
      <w:r w:rsidR="00CE077F">
        <w:t xml:space="preserve">  </w:t>
      </w:r>
      <w:r>
        <w:t>cálculos.</w:t>
      </w:r>
      <w:r w:rsidR="00CE077F">
        <w:t xml:space="preserve">  </w:t>
      </w:r>
    </w:p>
    <w:p w:rsidR="005A72D2" w:rsidRDefault="005A72D2" w:rsidP="005A72D2"/>
    <w:p w:rsidR="005A72D2" w:rsidRDefault="005A72D2" w:rsidP="005A72D2">
      <w:pPr>
        <w:rPr>
          <w:b/>
          <w:sz w:val="28"/>
        </w:rPr>
      </w:pPr>
    </w:p>
    <w:p w:rsidR="005A72D2" w:rsidRDefault="005A72D2" w:rsidP="005A72D2">
      <w:pPr>
        <w:rPr>
          <w:b/>
          <w:sz w:val="28"/>
        </w:rPr>
      </w:pPr>
      <w:r>
        <w:rPr>
          <w:b/>
          <w:sz w:val="28"/>
        </w:rPr>
        <w:t>6</w:t>
      </w:r>
      <w:r>
        <w:rPr>
          <w:b/>
          <w:sz w:val="28"/>
        </w:rPr>
        <w:tab/>
        <w:t>DISEÑO.</w:t>
      </w:r>
    </w:p>
    <w:p w:rsidR="005A72D2" w:rsidRDefault="005A72D2" w:rsidP="005A72D2"/>
    <w:p w:rsidR="005A72D2" w:rsidRDefault="005A72D2" w:rsidP="005A72D2">
      <w:r>
        <w:lastRenderedPageBreak/>
        <w:t>La</w:t>
      </w:r>
      <w:r w:rsidR="00CE077F">
        <w:t xml:space="preserve">  </w:t>
      </w:r>
      <w:r>
        <w:t>fase</w:t>
      </w:r>
      <w:r w:rsidR="00CE077F">
        <w:t xml:space="preserve">  </w:t>
      </w:r>
      <w:r>
        <w:t>de</w:t>
      </w:r>
      <w:r w:rsidR="00CE077F">
        <w:t xml:space="preserve">  </w:t>
      </w:r>
      <w:r>
        <w:t>diseño</w:t>
      </w:r>
      <w:r w:rsidR="00CE077F">
        <w:t xml:space="preserve">  </w:t>
      </w:r>
      <w:r>
        <w:t>dentro</w:t>
      </w:r>
      <w:r w:rsidR="00CE077F">
        <w:t xml:space="preserve">  </w:t>
      </w:r>
      <w:r>
        <w:t>de</w:t>
      </w:r>
      <w:r w:rsidR="00CE077F">
        <w:t xml:space="preserve">  </w:t>
      </w:r>
      <w:r>
        <w:t>la</w:t>
      </w:r>
      <w:r w:rsidR="00CE077F">
        <w:t xml:space="preserve">  </w:t>
      </w:r>
      <w:r>
        <w:t>ingeniería</w:t>
      </w:r>
      <w:r w:rsidR="00CE077F">
        <w:t xml:space="preserve">  </w:t>
      </w:r>
      <w:r>
        <w:t>del</w:t>
      </w:r>
      <w:r w:rsidR="00CE077F">
        <w:t xml:space="preserve">  </w:t>
      </w:r>
      <w:r>
        <w:rPr>
          <w:i/>
        </w:rPr>
        <w:t>software</w:t>
      </w:r>
      <w:r w:rsidR="00CE077F">
        <w:t xml:space="preserve">  </w:t>
      </w:r>
      <w:r>
        <w:t>es</w:t>
      </w:r>
      <w:r w:rsidR="00CE077F">
        <w:t xml:space="preserve">  </w:t>
      </w:r>
      <w:r>
        <w:t>la fase</w:t>
      </w:r>
      <w:r w:rsidR="00CE077F">
        <w:t xml:space="preserve">  </w:t>
      </w:r>
      <w:r>
        <w:t>más</w:t>
      </w:r>
      <w:r w:rsidR="00CE077F">
        <w:t xml:space="preserve">  </w:t>
      </w:r>
      <w:r>
        <w:t>importante</w:t>
      </w:r>
      <w:r w:rsidR="00CE077F">
        <w:t xml:space="preserve">  </w:t>
      </w:r>
      <w:r>
        <w:t>ya</w:t>
      </w:r>
      <w:r w:rsidR="00CE077F">
        <w:t xml:space="preserve">  </w:t>
      </w:r>
      <w:r>
        <w:t>que</w:t>
      </w:r>
      <w:r w:rsidR="00CE077F">
        <w:t xml:space="preserve">  </w:t>
      </w:r>
      <w:r>
        <w:t>afecta</w:t>
      </w:r>
      <w:r w:rsidR="00CE077F">
        <w:t xml:space="preserve">  </w:t>
      </w:r>
      <w:r>
        <w:t>de</w:t>
      </w:r>
      <w:r w:rsidR="00CE077F">
        <w:t xml:space="preserve">  </w:t>
      </w:r>
      <w:r>
        <w:t>forma</w:t>
      </w:r>
      <w:r w:rsidR="00CE077F">
        <w:t xml:space="preserve">  </w:t>
      </w:r>
      <w:r>
        <w:t>directa</w:t>
      </w:r>
      <w:r w:rsidR="00CE077F">
        <w:t xml:space="preserve">  </w:t>
      </w:r>
      <w:r>
        <w:t>al</w:t>
      </w:r>
      <w:r w:rsidR="00CE077F">
        <w:t xml:space="preserve">  </w:t>
      </w:r>
      <w:r>
        <w:t>resto</w:t>
      </w:r>
      <w:r w:rsidR="00CE077F">
        <w:t xml:space="preserve">  </w:t>
      </w:r>
      <w:r>
        <w:t>de</w:t>
      </w:r>
      <w:r w:rsidR="00CE077F">
        <w:t xml:space="preserve">  </w:t>
      </w:r>
      <w:r>
        <w:t>las</w:t>
      </w:r>
      <w:r w:rsidR="00CE077F">
        <w:t xml:space="preserve">  </w:t>
      </w:r>
      <w:r>
        <w:t>fases.</w:t>
      </w:r>
    </w:p>
    <w:p w:rsidR="005A72D2" w:rsidRDefault="005A72D2" w:rsidP="005A72D2"/>
    <w:p w:rsidR="005A72D2" w:rsidRDefault="005A72D2" w:rsidP="005A72D2">
      <w:r>
        <w:t>La</w:t>
      </w:r>
      <w:r w:rsidR="00CE077F">
        <w:t xml:space="preserve">  </w:t>
      </w:r>
      <w:r>
        <w:t>calidad</w:t>
      </w:r>
      <w:r w:rsidR="00CE077F">
        <w:t xml:space="preserve">  </w:t>
      </w:r>
      <w:r>
        <w:t>del</w:t>
      </w:r>
      <w:r w:rsidR="00CE077F">
        <w:t xml:space="preserve">  </w:t>
      </w:r>
      <w:r>
        <w:t>código,</w:t>
      </w:r>
      <w:r w:rsidR="00CE077F">
        <w:t xml:space="preserve">  </w:t>
      </w:r>
      <w:r>
        <w:t>la</w:t>
      </w:r>
      <w:r w:rsidR="00CE077F">
        <w:t xml:space="preserve">  </w:t>
      </w:r>
      <w:r>
        <w:t>fidelidad</w:t>
      </w:r>
      <w:r w:rsidR="00CE077F">
        <w:t xml:space="preserve">  </w:t>
      </w:r>
      <w:r>
        <w:t>de</w:t>
      </w:r>
      <w:r w:rsidR="00CE077F">
        <w:t xml:space="preserve">  </w:t>
      </w:r>
      <w:r>
        <w:t>los</w:t>
      </w:r>
      <w:r w:rsidR="00CE077F">
        <w:t xml:space="preserve">  </w:t>
      </w:r>
      <w:r>
        <w:t>servicios</w:t>
      </w:r>
      <w:r w:rsidR="00CE077F">
        <w:t xml:space="preserve">  </w:t>
      </w:r>
      <w:r>
        <w:t>del</w:t>
      </w:r>
      <w:r w:rsidR="00CE077F">
        <w:t xml:space="preserve">  </w:t>
      </w:r>
      <w:r>
        <w:rPr>
          <w:i/>
        </w:rPr>
        <w:t>software</w:t>
      </w:r>
      <w:r w:rsidR="00CE077F">
        <w:t xml:space="preserve">  </w:t>
      </w:r>
      <w:r>
        <w:t xml:space="preserve"> y</w:t>
      </w:r>
      <w:r w:rsidR="00CE077F">
        <w:t xml:space="preserve">  </w:t>
      </w:r>
      <w:r>
        <w:t>de</w:t>
      </w:r>
      <w:r w:rsidR="00CE077F">
        <w:t xml:space="preserve">  </w:t>
      </w:r>
      <w:r>
        <w:t>los</w:t>
      </w:r>
      <w:r w:rsidR="00CE077F">
        <w:t xml:space="preserve">  </w:t>
      </w:r>
      <w:r>
        <w:t xml:space="preserve"> requisitos</w:t>
      </w:r>
      <w:r w:rsidR="00CE077F">
        <w:t xml:space="preserve">  </w:t>
      </w:r>
      <w:r>
        <w:t>funcionales,</w:t>
      </w:r>
      <w:r w:rsidR="00CE077F">
        <w:t xml:space="preserve">  </w:t>
      </w:r>
      <w:r>
        <w:t xml:space="preserve"> y</w:t>
      </w:r>
      <w:r w:rsidR="00CE077F">
        <w:t xml:space="preserve">  </w:t>
      </w:r>
      <w:r>
        <w:t xml:space="preserve"> la</w:t>
      </w:r>
      <w:r w:rsidR="00CE077F">
        <w:t xml:space="preserve">  </w:t>
      </w:r>
      <w:r>
        <w:t>efectividad</w:t>
      </w:r>
      <w:r w:rsidR="00CE077F">
        <w:t xml:space="preserve">  </w:t>
      </w:r>
      <w:r>
        <w:t>del</w:t>
      </w:r>
      <w:r w:rsidR="00CE077F">
        <w:t xml:space="preserve">  </w:t>
      </w:r>
      <w:r>
        <w:t>mantenimiento,</w:t>
      </w:r>
      <w:r w:rsidR="00CE077F">
        <w:t xml:space="preserve">  </w:t>
      </w:r>
      <w:r>
        <w:t>dependen</w:t>
      </w:r>
      <w:r w:rsidR="00CE077F">
        <w:t xml:space="preserve">  </w:t>
      </w:r>
      <w:r>
        <w:t>de</w:t>
      </w:r>
      <w:r w:rsidR="00CE077F">
        <w:t xml:space="preserve">  </w:t>
      </w:r>
      <w:r>
        <w:t>la</w:t>
      </w:r>
      <w:r w:rsidR="00CE077F">
        <w:t xml:space="preserve">  </w:t>
      </w:r>
      <w:r>
        <w:t>fase</w:t>
      </w:r>
      <w:r w:rsidR="00CE077F">
        <w:t xml:space="preserve">  </w:t>
      </w:r>
      <w:r>
        <w:t>de</w:t>
      </w:r>
      <w:r w:rsidR="00CE077F">
        <w:t xml:space="preserve">  </w:t>
      </w:r>
      <w:r>
        <w:t>diseño.</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un</w:t>
      </w:r>
      <w:r w:rsidR="00CE077F">
        <w:t xml:space="preserve">  </w:t>
      </w:r>
      <w:r>
        <w:t xml:space="preserve"> programa</w:t>
      </w:r>
      <w:r w:rsidR="00CE077F">
        <w:t xml:space="preserve">  </w:t>
      </w:r>
      <w:r>
        <w:t>abarca</w:t>
      </w:r>
      <w:r w:rsidR="00CE077F">
        <w:t xml:space="preserve">  </w:t>
      </w:r>
      <w:r>
        <w:t>todas</w:t>
      </w:r>
      <w:r w:rsidR="00CE077F">
        <w:t xml:space="preserve">  </w:t>
      </w:r>
      <w:r>
        <w:t>las</w:t>
      </w:r>
      <w:r w:rsidR="00CE077F">
        <w:t xml:space="preserve">  </w:t>
      </w:r>
      <w:r>
        <w:t>soluciones</w:t>
      </w:r>
      <w:r w:rsidR="00CE077F">
        <w:t xml:space="preserve">  </w:t>
      </w:r>
      <w:r>
        <w:t>al</w:t>
      </w:r>
      <w:r w:rsidR="00CE077F">
        <w:t xml:space="preserve">  </w:t>
      </w:r>
      <w:r>
        <w:t>problema</w:t>
      </w:r>
      <w:r w:rsidR="00CE077F">
        <w:t xml:space="preserve">  </w:t>
      </w:r>
      <w:r>
        <w:t>planteado</w:t>
      </w:r>
      <w:r w:rsidR="00CE077F">
        <w:t xml:space="preserve">  </w:t>
      </w:r>
      <w:r>
        <w:t>por</w:t>
      </w:r>
      <w:r w:rsidR="00CE077F">
        <w:t xml:space="preserve">  </w:t>
      </w:r>
      <w:r>
        <w:t>los</w:t>
      </w:r>
      <w:r w:rsidR="00CE077F">
        <w:t xml:space="preserve">  </w:t>
      </w:r>
      <w:r>
        <w:t>requisitos,</w:t>
      </w:r>
      <w:r w:rsidR="00CE077F">
        <w:t xml:space="preserve">  </w:t>
      </w:r>
      <w:r>
        <w:t>e</w:t>
      </w:r>
      <w:r w:rsidR="00CE077F">
        <w:t xml:space="preserve">  </w:t>
      </w:r>
      <w:r>
        <w:t>incluye</w:t>
      </w:r>
      <w:r w:rsidR="00CE077F">
        <w:t xml:space="preserve">  </w:t>
      </w:r>
      <w:r>
        <w:t>los</w:t>
      </w:r>
      <w:r w:rsidR="00CE077F">
        <w:t xml:space="preserve">  </w:t>
      </w:r>
      <w:r>
        <w:t>principios</w:t>
      </w:r>
      <w:r w:rsidR="00CE077F">
        <w:t xml:space="preserve">  </w:t>
      </w:r>
      <w:r>
        <w:t>de</w:t>
      </w:r>
      <w:r w:rsidR="00CE077F">
        <w:t xml:space="preserve">  </w:t>
      </w:r>
      <w:r>
        <w:t>diseño</w:t>
      </w:r>
      <w:r w:rsidR="00CE077F">
        <w:t xml:space="preserve">  </w:t>
      </w:r>
      <w:r>
        <w:t>establecidos</w:t>
      </w:r>
      <w:r w:rsidR="00CE077F">
        <w:t xml:space="preserve">  </w:t>
      </w:r>
      <w:r>
        <w:t>por</w:t>
      </w:r>
      <w:r w:rsidR="00CE077F">
        <w:t xml:space="preserve">  </w:t>
      </w:r>
      <w:r>
        <w:t>las</w:t>
      </w:r>
      <w:r w:rsidR="00CE077F">
        <w:t xml:space="preserve">  </w:t>
      </w:r>
      <w:r>
        <w:t>ciencias</w:t>
      </w:r>
      <w:r w:rsidR="00CE077F">
        <w:t xml:space="preserve">  </w:t>
      </w:r>
      <w:r>
        <w:t>dedicadas</w:t>
      </w:r>
      <w:r w:rsidR="00CE077F">
        <w:t xml:space="preserve">  </w:t>
      </w:r>
      <w:r>
        <w:t>a</w:t>
      </w:r>
      <w:r w:rsidR="00CE077F">
        <w:t xml:space="preserve">  </w:t>
      </w:r>
      <w:r>
        <w:t>los</w:t>
      </w:r>
      <w:r w:rsidR="00CE077F">
        <w:t xml:space="preserve">  </w:t>
      </w:r>
      <w:r>
        <w:t>ordenadores.</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un</w:t>
      </w:r>
      <w:r w:rsidR="00CE077F">
        <w:t xml:space="preserve">  </w:t>
      </w:r>
      <w:r>
        <w:t>programa</w:t>
      </w:r>
      <w:r w:rsidR="00CE077F">
        <w:t xml:space="preserve">  </w:t>
      </w:r>
      <w:r>
        <w:t>debe</w:t>
      </w:r>
      <w:r w:rsidR="00CE077F">
        <w:t xml:space="preserve">  </w:t>
      </w:r>
      <w:r>
        <w:t>tener</w:t>
      </w:r>
      <w:r w:rsidR="00CE077F">
        <w:t xml:space="preserve">  </w:t>
      </w:r>
      <w:r>
        <w:t>en</w:t>
      </w:r>
      <w:r w:rsidR="00CE077F">
        <w:t xml:space="preserve">  </w:t>
      </w:r>
      <w:r>
        <w:t>cuenta</w:t>
      </w:r>
      <w:r w:rsidR="00CE077F">
        <w:t xml:space="preserve">  </w:t>
      </w:r>
      <w:r>
        <w:t>las</w:t>
      </w:r>
      <w:r w:rsidR="00CE077F">
        <w:t xml:space="preserve">  </w:t>
      </w:r>
      <w:r>
        <w:t>cuestiones</w:t>
      </w:r>
      <w:r w:rsidR="00CE077F">
        <w:t xml:space="preserve">  </w:t>
      </w:r>
      <w:r>
        <w:t>siguientes:</w:t>
      </w:r>
    </w:p>
    <w:p w:rsidR="005A72D2" w:rsidRDefault="005A72D2" w:rsidP="005A72D2"/>
    <w:p w:rsidR="005A72D2" w:rsidRDefault="005A72D2" w:rsidP="005A72D2"/>
    <w:p w:rsidR="005A72D2" w:rsidRDefault="005A72D2" w:rsidP="005A72D2">
      <w:r>
        <w:tab/>
        <w:t>a)</w:t>
      </w:r>
      <w:r>
        <w:tab/>
      </w:r>
      <w:r>
        <w:rPr>
          <w:b/>
        </w:rPr>
        <w:t>Diseño</w:t>
      </w:r>
      <w:r w:rsidR="00CE077F">
        <w:rPr>
          <w:b/>
        </w:rPr>
        <w:t xml:space="preserve">  </w:t>
      </w:r>
      <w:r>
        <w:rPr>
          <w:b/>
        </w:rPr>
        <w:t>descendente</w:t>
      </w:r>
      <w:r>
        <w:t>,</w:t>
      </w:r>
      <w:r w:rsidR="00CE077F">
        <w:t xml:space="preserve">  </w:t>
      </w:r>
      <w:r>
        <w:t>que</w:t>
      </w:r>
      <w:r w:rsidR="00CE077F">
        <w:t xml:space="preserve">  </w:t>
      </w:r>
      <w:r>
        <w:t>implica</w:t>
      </w:r>
      <w:r w:rsidR="00CE077F">
        <w:t xml:space="preserve">  </w:t>
      </w:r>
      <w:r>
        <w:t>la</w:t>
      </w:r>
      <w:r w:rsidR="00CE077F">
        <w:t xml:space="preserve">  </w:t>
      </w:r>
      <w:r>
        <w:t>identificación</w:t>
      </w:r>
      <w:r w:rsidR="00CE077F">
        <w:t xml:space="preserve">  </w:t>
      </w:r>
    </w:p>
    <w:p w:rsidR="005A72D2" w:rsidRDefault="005A72D2" w:rsidP="005A72D2">
      <w:r>
        <w:tab/>
      </w:r>
      <w:r>
        <w:tab/>
        <w:t>(desde</w:t>
      </w:r>
      <w:r w:rsidR="00CE077F">
        <w:t xml:space="preserve">  </w:t>
      </w:r>
      <w:r>
        <w:t>alto</w:t>
      </w:r>
      <w:r w:rsidR="00CE077F">
        <w:t xml:space="preserve">  </w:t>
      </w:r>
      <w:r>
        <w:t>nivel</w:t>
      </w:r>
      <w:r w:rsidR="00CE077F">
        <w:t xml:space="preserve">  </w:t>
      </w:r>
      <w:r>
        <w:t>o</w:t>
      </w:r>
      <w:r w:rsidR="00CE077F">
        <w:t xml:space="preserve">  </w:t>
      </w:r>
      <w:r>
        <w:t>desde las</w:t>
      </w:r>
      <w:r w:rsidR="00CE077F">
        <w:t xml:space="preserve">  </w:t>
      </w:r>
      <w:r>
        <w:t>generalidades,</w:t>
      </w:r>
      <w:r w:rsidR="00CE077F">
        <w:t xml:space="preserve">  </w:t>
      </w:r>
      <w:r>
        <w:t>hasta</w:t>
      </w:r>
      <w:r w:rsidR="00CE077F">
        <w:t xml:space="preserve">  </w:t>
      </w:r>
      <w:r>
        <w:t>tareas</w:t>
      </w:r>
      <w:r w:rsidR="00CE077F">
        <w:t xml:space="preserve">  </w:t>
      </w:r>
      <w:r>
        <w:tab/>
      </w:r>
      <w:r>
        <w:tab/>
        <w:t xml:space="preserve"> específicas), de:</w:t>
      </w:r>
    </w:p>
    <w:p w:rsidR="005A72D2" w:rsidRDefault="005A72D2" w:rsidP="005A72D2"/>
    <w:p w:rsidR="005A72D2" w:rsidRDefault="005A72D2" w:rsidP="005A72D2">
      <w:r>
        <w:tab/>
      </w:r>
      <w:r>
        <w:tab/>
      </w:r>
      <w:r>
        <w:tab/>
        <w:t>- Los</w:t>
      </w:r>
      <w:r w:rsidR="00CE077F">
        <w:t xml:space="preserve">  </w:t>
      </w:r>
      <w:r>
        <w:t>módulos</w:t>
      </w:r>
      <w:r w:rsidR="00CE077F">
        <w:t xml:space="preserve">  </w:t>
      </w:r>
      <w:r>
        <w:t>principales</w:t>
      </w:r>
      <w:r w:rsidR="00CE077F">
        <w:t xml:space="preserve">  </w:t>
      </w:r>
      <w:r>
        <w:t>de</w:t>
      </w:r>
      <w:r w:rsidR="00CE077F">
        <w:t xml:space="preserve">  </w:t>
      </w:r>
      <w:r>
        <w:t>administración</w:t>
      </w:r>
      <w:r w:rsidR="00CE077F">
        <w:t xml:space="preserve">  </w:t>
      </w:r>
      <w:r>
        <w:t>general,</w:t>
      </w:r>
      <w:r w:rsidR="00CE077F">
        <w:t xml:space="preserve">  </w:t>
      </w:r>
      <w:r>
        <w:tab/>
      </w:r>
      <w:r>
        <w:tab/>
      </w:r>
      <w:r>
        <w:tab/>
        <w:t>(abarcan</w:t>
      </w:r>
      <w:r w:rsidR="00CE077F">
        <w:t xml:space="preserve">  </w:t>
      </w:r>
      <w:r>
        <w:t>todas</w:t>
      </w:r>
      <w:r w:rsidR="00CE077F">
        <w:t xml:space="preserve">  </w:t>
      </w:r>
      <w:r>
        <w:t>las</w:t>
      </w:r>
      <w:r w:rsidR="00CE077F">
        <w:t xml:space="preserve">  </w:t>
      </w:r>
      <w:r>
        <w:t>operaciones</w:t>
      </w:r>
      <w:r w:rsidR="00CE077F">
        <w:t xml:space="preserve">  </w:t>
      </w:r>
      <w:r>
        <w:t>del</w:t>
      </w:r>
      <w:r w:rsidR="00CE077F">
        <w:t xml:space="preserve">  </w:t>
      </w:r>
      <w:r>
        <w:t xml:space="preserve">programa). </w:t>
      </w:r>
    </w:p>
    <w:p w:rsidR="005A72D2" w:rsidRDefault="005A72D2" w:rsidP="005A72D2">
      <w:r>
        <w:tab/>
      </w:r>
      <w:r>
        <w:tab/>
      </w:r>
      <w:r>
        <w:tab/>
        <w:t>- Las</w:t>
      </w:r>
      <w:r w:rsidR="00CE077F">
        <w:t xml:space="preserve">  </w:t>
      </w:r>
      <w:r>
        <w:t>teclas</w:t>
      </w:r>
      <w:r w:rsidR="00CE077F">
        <w:t xml:space="preserve">  </w:t>
      </w:r>
      <w:r>
        <w:t>de</w:t>
      </w:r>
      <w:r w:rsidR="00CE077F">
        <w:t xml:space="preserve">  </w:t>
      </w:r>
      <w:r>
        <w:t>funciones</w:t>
      </w:r>
      <w:r w:rsidR="00CE077F">
        <w:t xml:space="preserve">  </w:t>
      </w:r>
      <w:r>
        <w:t>para</w:t>
      </w:r>
      <w:r w:rsidR="00CE077F">
        <w:t xml:space="preserve">  </w:t>
      </w:r>
      <w:r>
        <w:t>llevar</w:t>
      </w:r>
      <w:r w:rsidR="00CE077F">
        <w:t xml:space="preserve">  </w:t>
      </w:r>
      <w:r>
        <w:t>a</w:t>
      </w:r>
      <w:r w:rsidR="00CE077F">
        <w:t xml:space="preserve">  </w:t>
      </w:r>
      <w:r>
        <w:t>cabo</w:t>
      </w:r>
      <w:r w:rsidR="00CE077F">
        <w:t xml:space="preserve">  </w:t>
      </w:r>
      <w:r>
        <w:t>estas</w:t>
      </w:r>
      <w:r w:rsidR="00CE077F">
        <w:t xml:space="preserve">  </w:t>
      </w:r>
      <w:r>
        <w:tab/>
      </w:r>
      <w:r>
        <w:tab/>
      </w:r>
      <w:r>
        <w:tab/>
        <w:t>operaciones</w:t>
      </w:r>
      <w:r w:rsidR="00CE077F">
        <w:t xml:space="preserve">  </w:t>
      </w:r>
      <w:r>
        <w:t>generales.</w:t>
      </w:r>
    </w:p>
    <w:p w:rsidR="005A72D2" w:rsidRDefault="005A72D2" w:rsidP="005A72D2">
      <w:r>
        <w:tab/>
      </w:r>
      <w:r>
        <w:tab/>
      </w:r>
      <w:r>
        <w:tab/>
        <w:t>- Las</w:t>
      </w:r>
      <w:r w:rsidR="00CE077F">
        <w:t xml:space="preserve">  </w:t>
      </w:r>
      <w:r>
        <w:t>funciones</w:t>
      </w:r>
      <w:r w:rsidR="00CE077F">
        <w:t xml:space="preserve">  </w:t>
      </w:r>
      <w:r>
        <w:t>individuales</w:t>
      </w:r>
      <w:r w:rsidR="00CE077F">
        <w:t xml:space="preserve">  </w:t>
      </w:r>
      <w:r>
        <w:t>para</w:t>
      </w:r>
      <w:r w:rsidR="00CE077F">
        <w:t xml:space="preserve">  </w:t>
      </w:r>
      <w:r>
        <w:t>realizar</w:t>
      </w:r>
      <w:r w:rsidR="00CE077F">
        <w:t xml:space="preserve">  </w:t>
      </w:r>
      <w:r>
        <w:t>operaciones</w:t>
      </w:r>
      <w:r w:rsidR="00CE077F">
        <w:t xml:space="preserve">  </w:t>
      </w:r>
      <w:r>
        <w:tab/>
      </w:r>
      <w:r>
        <w:tab/>
      </w:r>
      <w:r>
        <w:tab/>
        <w:t>específicas.</w:t>
      </w:r>
    </w:p>
    <w:p w:rsidR="005A72D2" w:rsidRDefault="005A72D2" w:rsidP="005A72D2">
      <w:r>
        <w:tab/>
      </w:r>
      <w:r>
        <w:tab/>
      </w:r>
      <w:r>
        <w:tab/>
        <w:t>- Las</w:t>
      </w:r>
      <w:r w:rsidR="00CE077F">
        <w:t xml:space="preserve">  </w:t>
      </w:r>
      <w:r>
        <w:t>funciones</w:t>
      </w:r>
      <w:r w:rsidR="00CE077F">
        <w:t xml:space="preserve">  </w:t>
      </w:r>
      <w:r>
        <w:t>de</w:t>
      </w:r>
      <w:r w:rsidR="00CE077F">
        <w:t xml:space="preserve">  </w:t>
      </w:r>
      <w:r>
        <w:t>bajo</w:t>
      </w:r>
      <w:r w:rsidR="00CE077F">
        <w:t xml:space="preserve">  </w:t>
      </w:r>
      <w:r>
        <w:t>nivel</w:t>
      </w:r>
      <w:r w:rsidR="00CE077F">
        <w:t xml:space="preserve">  </w:t>
      </w:r>
      <w:r>
        <w:t>para</w:t>
      </w:r>
      <w:r w:rsidR="00CE077F">
        <w:t xml:space="preserve">  </w:t>
      </w:r>
      <w:r>
        <w:t>ejecutar en</w:t>
      </w:r>
      <w:r w:rsidR="00CE077F">
        <w:t xml:space="preserve">  </w:t>
      </w:r>
      <w:r>
        <w:t>detalle</w:t>
      </w:r>
      <w:r w:rsidR="00CE077F">
        <w:t xml:space="preserve">  </w:t>
      </w:r>
      <w:r>
        <w:tab/>
      </w:r>
      <w:r>
        <w:tab/>
      </w:r>
      <w:r>
        <w:tab/>
        <w:t>tareas</w:t>
      </w:r>
      <w:r w:rsidR="00CE077F">
        <w:t xml:space="preserve">  </w:t>
      </w:r>
      <w:r>
        <w:t>dentro</w:t>
      </w:r>
      <w:r w:rsidR="00CE077F">
        <w:t xml:space="preserve">  </w:t>
      </w:r>
      <w:r>
        <w:t>de</w:t>
      </w:r>
      <w:r w:rsidR="00CE077F">
        <w:t xml:space="preserve">  </w:t>
      </w:r>
      <w:r>
        <w:t>cada</w:t>
      </w:r>
      <w:r w:rsidR="00CE077F">
        <w:t xml:space="preserve">  </w:t>
      </w:r>
      <w:r>
        <w:t>operación.</w:t>
      </w:r>
    </w:p>
    <w:p w:rsidR="005A72D2" w:rsidRDefault="005A72D2" w:rsidP="005A72D2"/>
    <w:p w:rsidR="005A72D2" w:rsidRDefault="005A72D2" w:rsidP="005A72D2"/>
    <w:p w:rsidR="005A72D2" w:rsidRDefault="005A72D2" w:rsidP="005A72D2"/>
    <w:p w:rsidR="005A72D2" w:rsidRDefault="005A72D2" w:rsidP="005A72D2">
      <w:r>
        <w:tab/>
        <w:t>b)</w:t>
      </w:r>
      <w:r>
        <w:tab/>
      </w:r>
      <w:r>
        <w:rPr>
          <w:b/>
        </w:rPr>
        <w:t>Alta</w:t>
      </w:r>
      <w:r w:rsidR="00CE077F">
        <w:rPr>
          <w:b/>
        </w:rPr>
        <w:t xml:space="preserve">  </w:t>
      </w:r>
      <w:r>
        <w:rPr>
          <w:b/>
        </w:rPr>
        <w:t>coherencia</w:t>
      </w:r>
      <w:r>
        <w:t>,</w:t>
      </w:r>
      <w:r w:rsidR="00CE077F">
        <w:t xml:space="preserve">  </w:t>
      </w:r>
      <w:r>
        <w:t>que</w:t>
      </w:r>
      <w:r w:rsidR="00CE077F">
        <w:t xml:space="preserve">  </w:t>
      </w:r>
      <w:r>
        <w:t>requiere</w:t>
      </w:r>
      <w:r w:rsidR="00CE077F">
        <w:t xml:space="preserve">  </w:t>
      </w:r>
      <w:r>
        <w:t>que:</w:t>
      </w:r>
    </w:p>
    <w:p w:rsidR="005A72D2" w:rsidRDefault="005A72D2" w:rsidP="005A72D2">
      <w:r>
        <w:tab/>
      </w:r>
      <w:r>
        <w:tab/>
      </w:r>
      <w:r>
        <w:tab/>
      </w:r>
    </w:p>
    <w:p w:rsidR="005A72D2" w:rsidRDefault="005A72D2" w:rsidP="005A72D2">
      <w:r>
        <w:tab/>
      </w:r>
      <w:r>
        <w:tab/>
      </w:r>
      <w:r>
        <w:tab/>
        <w:t>- Los</w:t>
      </w:r>
      <w:r w:rsidR="00CE077F">
        <w:t xml:space="preserve">  </w:t>
      </w:r>
      <w:r>
        <w:t>módulos</w:t>
      </w:r>
      <w:r w:rsidR="00CE077F">
        <w:t xml:space="preserve">  </w:t>
      </w:r>
      <w:r>
        <w:t>y</w:t>
      </w:r>
      <w:r w:rsidR="00CE077F">
        <w:t xml:space="preserve">  </w:t>
      </w:r>
      <w:r>
        <w:t>las</w:t>
      </w:r>
      <w:r w:rsidR="00CE077F">
        <w:t xml:space="preserve">  </w:t>
      </w:r>
      <w:r>
        <w:t>funciones</w:t>
      </w:r>
      <w:r w:rsidR="00CE077F">
        <w:t xml:space="preserve">  </w:t>
      </w:r>
      <w:r>
        <w:t>realicen</w:t>
      </w:r>
      <w:r w:rsidR="00CE077F">
        <w:t xml:space="preserve">  </w:t>
      </w:r>
      <w:r>
        <w:t>operaciones</w:t>
      </w:r>
      <w:r w:rsidR="00CE077F">
        <w:t xml:space="preserve">  </w:t>
      </w:r>
      <w:r>
        <w:tab/>
      </w:r>
      <w:r>
        <w:tab/>
      </w:r>
      <w:r>
        <w:tab/>
        <w:t>específicas</w:t>
      </w:r>
      <w:r w:rsidR="00CE077F">
        <w:t xml:space="preserve">  </w:t>
      </w:r>
      <w:r>
        <w:t>y</w:t>
      </w:r>
      <w:r w:rsidR="00CE077F">
        <w:t xml:space="preserve">  </w:t>
      </w:r>
      <w:r>
        <w:t>bien</w:t>
      </w:r>
      <w:r w:rsidR="00CE077F">
        <w:t xml:space="preserve">  </w:t>
      </w:r>
      <w:r>
        <w:t>definidas,</w:t>
      </w:r>
      <w:r w:rsidR="00CE077F">
        <w:t xml:space="preserve">  </w:t>
      </w:r>
      <w:r>
        <w:t>como</w:t>
      </w:r>
      <w:r w:rsidR="00CE077F">
        <w:t xml:space="preserve">  </w:t>
      </w:r>
      <w:r>
        <w:t>partes</w:t>
      </w:r>
      <w:r w:rsidR="00CE077F">
        <w:t xml:space="preserve">  </w:t>
      </w:r>
      <w:r>
        <w:tab/>
      </w:r>
      <w:r>
        <w:tab/>
      </w:r>
      <w:r>
        <w:tab/>
      </w:r>
      <w:r>
        <w:tab/>
      </w:r>
      <w:r>
        <w:tab/>
        <w:t>integrantes</w:t>
      </w:r>
      <w:r w:rsidR="00CE077F">
        <w:t xml:space="preserve">  </w:t>
      </w:r>
      <w:r>
        <w:tab/>
        <w:t>del</w:t>
      </w:r>
      <w:r w:rsidR="00CE077F">
        <w:t xml:space="preserve">  </w:t>
      </w:r>
      <w:r>
        <w:t>objetivo</w:t>
      </w:r>
      <w:r w:rsidR="00CE077F">
        <w:t xml:space="preserve">  </w:t>
      </w:r>
      <w:r>
        <w:t>del</w:t>
      </w:r>
      <w:r w:rsidR="00CE077F">
        <w:t xml:space="preserve">  </w:t>
      </w:r>
      <w:r>
        <w:rPr>
          <w:i/>
        </w:rPr>
        <w:t>software.</w:t>
      </w:r>
    </w:p>
    <w:p w:rsidR="005A72D2" w:rsidRDefault="005A72D2" w:rsidP="005A72D2">
      <w:r>
        <w:lastRenderedPageBreak/>
        <w:tab/>
      </w:r>
      <w:r>
        <w:tab/>
      </w:r>
      <w:r>
        <w:tab/>
        <w:t>- Las</w:t>
      </w:r>
      <w:r w:rsidR="00CE077F">
        <w:t xml:space="preserve">  </w:t>
      </w:r>
      <w:r>
        <w:t>funciones</w:t>
      </w:r>
      <w:r w:rsidR="00CE077F">
        <w:t xml:space="preserve">  </w:t>
      </w:r>
      <w:r>
        <w:t>que</w:t>
      </w:r>
      <w:r w:rsidR="00CE077F">
        <w:t xml:space="preserve">  </w:t>
      </w:r>
      <w:r>
        <w:t>se</w:t>
      </w:r>
      <w:r w:rsidR="00CE077F">
        <w:t xml:space="preserve">  </w:t>
      </w:r>
      <w:r>
        <w:t>agrupen</w:t>
      </w:r>
      <w:r w:rsidR="00CE077F">
        <w:t xml:space="preserve">  </w:t>
      </w:r>
      <w:r>
        <w:t>juntas</w:t>
      </w:r>
      <w:r w:rsidR="00CE077F">
        <w:t xml:space="preserve">  </w:t>
      </w:r>
      <w:r>
        <w:t>en</w:t>
      </w:r>
      <w:r w:rsidR="00CE077F">
        <w:t xml:space="preserve">  </w:t>
      </w:r>
      <w:r>
        <w:t>un</w:t>
      </w:r>
      <w:r w:rsidR="00CE077F">
        <w:t xml:space="preserve">  </w:t>
      </w:r>
      <w:r>
        <w:t>módulo,</w:t>
      </w:r>
      <w:r w:rsidR="00CE077F">
        <w:t xml:space="preserve">  </w:t>
      </w:r>
      <w:r>
        <w:tab/>
      </w:r>
      <w:r>
        <w:tab/>
      </w:r>
      <w:r>
        <w:tab/>
        <w:t>estén</w:t>
      </w:r>
      <w:r w:rsidR="00CE077F">
        <w:t xml:space="preserve">  </w:t>
      </w:r>
      <w:r>
        <w:t>estrechamente</w:t>
      </w:r>
      <w:r w:rsidR="00CE077F">
        <w:t xml:space="preserve">  </w:t>
      </w:r>
      <w:r>
        <w:t>relacionadas.</w:t>
      </w:r>
    </w:p>
    <w:p w:rsidR="005A72D2" w:rsidRDefault="005A72D2" w:rsidP="005A72D2">
      <w:r>
        <w:tab/>
      </w:r>
      <w:r>
        <w:tab/>
      </w:r>
      <w:r>
        <w:tab/>
        <w:t>- Todas</w:t>
      </w:r>
      <w:r w:rsidR="00CE077F">
        <w:t xml:space="preserve">  </w:t>
      </w:r>
      <w:r>
        <w:t>las</w:t>
      </w:r>
      <w:r w:rsidR="00CE077F">
        <w:t xml:space="preserve">  </w:t>
      </w:r>
      <w:r>
        <w:t>funciones</w:t>
      </w:r>
      <w:r w:rsidR="00CE077F">
        <w:t xml:space="preserve">  </w:t>
      </w:r>
      <w:r>
        <w:t>dentro</w:t>
      </w:r>
      <w:r w:rsidR="00CE077F">
        <w:t xml:space="preserve">  </w:t>
      </w:r>
      <w:r>
        <w:t>de</w:t>
      </w:r>
      <w:r w:rsidR="00CE077F">
        <w:t xml:space="preserve">  </w:t>
      </w:r>
      <w:r>
        <w:t>un</w:t>
      </w:r>
      <w:r w:rsidR="00CE077F">
        <w:t xml:space="preserve">  </w:t>
      </w:r>
      <w:r>
        <w:t>módulo</w:t>
      </w:r>
      <w:r w:rsidR="00CE077F">
        <w:t xml:space="preserve">  </w:t>
      </w:r>
      <w:r>
        <w:t>sean</w:t>
      </w:r>
      <w:r w:rsidR="00CE077F">
        <w:t xml:space="preserve">  </w:t>
      </w:r>
      <w:r>
        <w:tab/>
      </w:r>
      <w:r>
        <w:tab/>
      </w:r>
      <w:r>
        <w:tab/>
        <w:t>necesarias</w:t>
      </w:r>
      <w:r w:rsidR="00CE077F">
        <w:t xml:space="preserve">  </w:t>
      </w:r>
      <w:r>
        <w:t>para</w:t>
      </w:r>
      <w:r w:rsidR="00CE077F">
        <w:t xml:space="preserve">  </w:t>
      </w:r>
      <w:r>
        <w:t>conseguir</w:t>
      </w:r>
      <w:r w:rsidR="00CE077F">
        <w:t xml:space="preserve">  </w:t>
      </w:r>
      <w:r>
        <w:t>los</w:t>
      </w:r>
      <w:r w:rsidR="00CE077F">
        <w:t xml:space="preserve">  </w:t>
      </w:r>
      <w:r>
        <w:t>objetivos</w:t>
      </w:r>
      <w:r w:rsidR="00CE077F">
        <w:t xml:space="preserve">  </w:t>
      </w:r>
      <w:r>
        <w:t>del</w:t>
      </w:r>
      <w:r w:rsidR="00CE077F">
        <w:t xml:space="preserve">  </w:t>
      </w:r>
      <w:r>
        <w:t>mismo.</w:t>
      </w:r>
    </w:p>
    <w:p w:rsidR="005A72D2" w:rsidRDefault="00CE077F" w:rsidP="005A72D2">
      <w:r>
        <w:t xml:space="preserve">    </w:t>
      </w:r>
      <w:r w:rsidR="005A72D2">
        <w:t xml:space="preserve"> </w:t>
      </w:r>
      <w:r w:rsidR="005A72D2">
        <w:tab/>
      </w:r>
    </w:p>
    <w:p w:rsidR="005A72D2" w:rsidRDefault="005A72D2" w:rsidP="005A72D2"/>
    <w:p w:rsidR="005A72D2" w:rsidRDefault="005A72D2" w:rsidP="005A72D2">
      <w:r>
        <w:tab/>
        <w:t>c)</w:t>
      </w:r>
      <w:r>
        <w:tab/>
      </w:r>
      <w:r>
        <w:rPr>
          <w:b/>
        </w:rPr>
        <w:t>Libre</w:t>
      </w:r>
      <w:r w:rsidR="00CE077F">
        <w:rPr>
          <w:b/>
        </w:rPr>
        <w:t xml:space="preserve">  </w:t>
      </w:r>
      <w:r>
        <w:rPr>
          <w:b/>
        </w:rPr>
        <w:t>de</w:t>
      </w:r>
      <w:r w:rsidR="00CE077F">
        <w:rPr>
          <w:b/>
        </w:rPr>
        <w:t xml:space="preserve">  </w:t>
      </w:r>
      <w:r>
        <w:rPr>
          <w:b/>
        </w:rPr>
        <w:t>acoplamientos</w:t>
      </w:r>
      <w:r>
        <w:t>,</w:t>
      </w:r>
      <w:r w:rsidR="00CE077F">
        <w:t xml:space="preserve">  </w:t>
      </w:r>
      <w:r>
        <w:t>que</w:t>
      </w:r>
      <w:r w:rsidR="00CE077F">
        <w:t xml:space="preserve">  </w:t>
      </w:r>
      <w:r>
        <w:t>pretende</w:t>
      </w:r>
      <w:r w:rsidR="00CE077F">
        <w:t xml:space="preserve">  </w:t>
      </w:r>
      <w:r>
        <w:t>conseguir</w:t>
      </w:r>
      <w:r w:rsidR="00CE077F">
        <w:t xml:space="preserve">  </w:t>
      </w:r>
      <w:r>
        <w:t>de</w:t>
      </w:r>
      <w:r w:rsidR="00CE077F">
        <w:t xml:space="preserve">  </w:t>
      </w:r>
      <w:r>
        <w:t>forma</w:t>
      </w:r>
      <w:r w:rsidR="00CE077F">
        <w:t xml:space="preserve">  </w:t>
      </w:r>
      <w:r>
        <w:tab/>
      </w:r>
      <w:r>
        <w:tab/>
        <w:t>tan</w:t>
      </w:r>
      <w:r w:rsidR="00CE077F">
        <w:t xml:space="preserve">  </w:t>
      </w:r>
      <w:r>
        <w:t>razonable</w:t>
      </w:r>
      <w:r w:rsidR="00CE077F">
        <w:t xml:space="preserve">  </w:t>
      </w:r>
      <w:r>
        <w:t>como</w:t>
      </w:r>
      <w:r w:rsidR="00CE077F">
        <w:t xml:space="preserve">  </w:t>
      </w:r>
      <w:r>
        <w:t>sea</w:t>
      </w:r>
      <w:r w:rsidR="00CE077F">
        <w:t xml:space="preserve">  </w:t>
      </w:r>
      <w:r>
        <w:t>posible:</w:t>
      </w:r>
    </w:p>
    <w:p w:rsidR="005A72D2" w:rsidRDefault="005A72D2" w:rsidP="005A72D2">
      <w:r>
        <w:tab/>
      </w:r>
      <w:r>
        <w:tab/>
      </w:r>
      <w:r>
        <w:tab/>
      </w:r>
    </w:p>
    <w:p w:rsidR="005A72D2" w:rsidRDefault="005A72D2" w:rsidP="005A72D2">
      <w:r>
        <w:tab/>
      </w:r>
      <w:r>
        <w:tab/>
      </w:r>
      <w:r>
        <w:tab/>
        <w:t>- Módulos</w:t>
      </w:r>
      <w:r w:rsidR="00CE077F">
        <w:t xml:space="preserve">  </w:t>
      </w:r>
      <w:r>
        <w:t>independientes</w:t>
      </w:r>
      <w:r w:rsidR="00CE077F">
        <w:t xml:space="preserve">  </w:t>
      </w:r>
      <w:r>
        <w:t>que</w:t>
      </w:r>
      <w:r w:rsidR="00CE077F">
        <w:t xml:space="preserve">  </w:t>
      </w:r>
      <w:r>
        <w:t>realicen</w:t>
      </w:r>
      <w:r w:rsidR="00CE077F">
        <w:t xml:space="preserve">  </w:t>
      </w:r>
      <w:r>
        <w:t>tareas</w:t>
      </w:r>
      <w:r w:rsidR="00CE077F">
        <w:t xml:space="preserve">  </w:t>
      </w:r>
      <w:r>
        <w:t>sin</w:t>
      </w:r>
      <w:r w:rsidR="00CE077F">
        <w:t xml:space="preserve">  </w:t>
      </w:r>
      <w:r>
        <w:t>tener</w:t>
      </w:r>
      <w:r w:rsidR="00CE077F">
        <w:t xml:space="preserve">  </w:t>
      </w:r>
      <w:r>
        <w:tab/>
      </w:r>
      <w:r>
        <w:tab/>
      </w:r>
      <w:r>
        <w:tab/>
        <w:t>que</w:t>
      </w:r>
      <w:r w:rsidR="00CE077F">
        <w:t xml:space="preserve">  </w:t>
      </w:r>
      <w:r>
        <w:t>acceder</w:t>
      </w:r>
      <w:r w:rsidR="00CE077F">
        <w:t xml:space="preserve">  </w:t>
      </w:r>
      <w:r>
        <w:t>a</w:t>
      </w:r>
      <w:r w:rsidR="00CE077F">
        <w:t xml:space="preserve">  </w:t>
      </w:r>
      <w:r>
        <w:t>otros</w:t>
      </w:r>
      <w:r w:rsidR="00CE077F">
        <w:t xml:space="preserve">  </w:t>
      </w:r>
      <w:r>
        <w:t>módulos.</w:t>
      </w:r>
    </w:p>
    <w:p w:rsidR="005A72D2" w:rsidRDefault="005A72D2" w:rsidP="005A72D2">
      <w:r>
        <w:tab/>
      </w:r>
      <w:r>
        <w:tab/>
      </w:r>
      <w:r>
        <w:tab/>
        <w:t>- Iteración</w:t>
      </w:r>
      <w:r w:rsidR="00CE077F">
        <w:t xml:space="preserve">  </w:t>
      </w:r>
      <w:r>
        <w:t>mínima</w:t>
      </w:r>
      <w:r w:rsidR="00CE077F">
        <w:t xml:space="preserve">  </w:t>
      </w:r>
      <w:r>
        <w:t>entre</w:t>
      </w:r>
      <w:r w:rsidR="00CE077F">
        <w:t xml:space="preserve">  </w:t>
      </w:r>
      <w:r>
        <w:t>los</w:t>
      </w:r>
      <w:r w:rsidR="00CE077F">
        <w:t xml:space="preserve">  </w:t>
      </w:r>
      <w:r>
        <w:t>módulos</w:t>
      </w:r>
      <w:r w:rsidR="00CE077F">
        <w:t xml:space="preserve">  </w:t>
      </w:r>
      <w:r>
        <w:t>y</w:t>
      </w:r>
      <w:r w:rsidR="00CE077F">
        <w:t xml:space="preserve">  </w:t>
      </w:r>
      <w:r>
        <w:t>funciones</w:t>
      </w:r>
      <w:r w:rsidR="00CE077F">
        <w:t xml:space="preserve">  </w:t>
      </w:r>
      <w:r>
        <w:t>(es</w:t>
      </w:r>
      <w:r w:rsidR="00CE077F">
        <w:t xml:space="preserve">  </w:t>
      </w:r>
      <w:r>
        <w:tab/>
      </w:r>
      <w:r>
        <w:tab/>
      </w:r>
      <w:r>
        <w:tab/>
        <w:t>decir</w:t>
      </w:r>
      <w:r w:rsidR="00CE077F">
        <w:t xml:space="preserve">  </w:t>
      </w:r>
      <w:r>
        <w:t>cada</w:t>
      </w:r>
      <w:r w:rsidR="00CE077F">
        <w:t xml:space="preserve">  </w:t>
      </w:r>
      <w:r>
        <w:t>función</w:t>
      </w:r>
      <w:r w:rsidR="00CE077F">
        <w:t xml:space="preserve">  </w:t>
      </w:r>
      <w:r>
        <w:t>puede</w:t>
      </w:r>
      <w:r w:rsidR="00CE077F">
        <w:t xml:space="preserve">  </w:t>
      </w:r>
      <w:r>
        <w:t>acceder</w:t>
      </w:r>
      <w:r w:rsidR="00CE077F">
        <w:t xml:space="preserve">  </w:t>
      </w:r>
      <w:r>
        <w:t>solamente</w:t>
      </w:r>
      <w:r w:rsidR="00CE077F">
        <w:t xml:space="preserve">  </w:t>
      </w:r>
      <w:r>
        <w:t>a</w:t>
      </w:r>
      <w:r w:rsidR="00CE077F">
        <w:t xml:space="preserve">  </w:t>
      </w:r>
      <w:r>
        <w:tab/>
      </w:r>
      <w:r>
        <w:tab/>
      </w:r>
      <w:r>
        <w:tab/>
      </w:r>
      <w:r>
        <w:tab/>
        <w:t>aquellas</w:t>
      </w:r>
      <w:r w:rsidR="00CE077F">
        <w:t xml:space="preserve">  </w:t>
      </w:r>
      <w:r>
        <w:t>funciones</w:t>
      </w:r>
      <w:r w:rsidR="00CE077F">
        <w:t xml:space="preserve">  </w:t>
      </w:r>
      <w:r>
        <w:t>que</w:t>
      </w:r>
      <w:r w:rsidR="00CE077F">
        <w:t xml:space="preserve">  </w:t>
      </w:r>
      <w:r>
        <w:t>se</w:t>
      </w:r>
      <w:r w:rsidR="00CE077F">
        <w:t xml:space="preserve">  </w:t>
      </w:r>
      <w:r>
        <w:t>requieren</w:t>
      </w:r>
      <w:r w:rsidR="00CE077F">
        <w:t xml:space="preserve">  </w:t>
      </w:r>
      <w:r>
        <w:t>para</w:t>
      </w:r>
      <w:r w:rsidR="00CE077F">
        <w:t xml:space="preserve">  </w:t>
      </w:r>
      <w:r>
        <w:t>realizar</w:t>
      </w:r>
      <w:r w:rsidR="00CE077F">
        <w:t xml:space="preserve">  </w:t>
      </w:r>
      <w:r>
        <w:t>sus</w:t>
      </w:r>
      <w:r w:rsidR="00CE077F">
        <w:t xml:space="preserve">  </w:t>
      </w:r>
      <w:r>
        <w:tab/>
      </w:r>
      <w:r>
        <w:tab/>
      </w:r>
      <w:r>
        <w:tab/>
        <w:t>operaciones).</w:t>
      </w:r>
    </w:p>
    <w:p w:rsidR="005A72D2" w:rsidRDefault="005A72D2" w:rsidP="005A72D2">
      <w:r>
        <w:tab/>
      </w:r>
      <w:r>
        <w:tab/>
      </w:r>
      <w:r>
        <w:tab/>
        <w:t>- Acceso</w:t>
      </w:r>
      <w:r w:rsidR="00CE077F">
        <w:t xml:space="preserve">  </w:t>
      </w:r>
      <w:r>
        <w:t>en</w:t>
      </w:r>
      <w:r w:rsidR="00CE077F">
        <w:t xml:space="preserve">  </w:t>
      </w:r>
      <w:r>
        <w:t>cada</w:t>
      </w:r>
      <w:r w:rsidR="00CE077F">
        <w:t xml:space="preserve">  </w:t>
      </w:r>
      <w:r>
        <w:t>módulo</w:t>
      </w:r>
      <w:r w:rsidR="00CE077F">
        <w:t xml:space="preserve">  </w:t>
      </w:r>
      <w:r>
        <w:t>y</w:t>
      </w:r>
      <w:r w:rsidR="00CE077F">
        <w:t xml:space="preserve">  </w:t>
      </w:r>
      <w:r>
        <w:t>función,</w:t>
      </w:r>
      <w:r w:rsidR="00CE077F">
        <w:t xml:space="preserve">  </w:t>
      </w:r>
      <w:r>
        <w:t>a</w:t>
      </w:r>
      <w:r w:rsidR="00CE077F">
        <w:t xml:space="preserve">  </w:t>
      </w:r>
      <w:r>
        <w:t>la</w:t>
      </w:r>
      <w:r w:rsidR="00CE077F">
        <w:t xml:space="preserve">  </w:t>
      </w:r>
      <w:r>
        <w:t>mínima</w:t>
      </w:r>
      <w:r w:rsidR="00CE077F">
        <w:t xml:space="preserve">  </w:t>
      </w:r>
      <w:r>
        <w:tab/>
      </w:r>
      <w:r>
        <w:tab/>
      </w:r>
      <w:r>
        <w:tab/>
        <w:t>cantidad</w:t>
      </w:r>
      <w:r w:rsidR="00CE077F">
        <w:t xml:space="preserve">  </w:t>
      </w:r>
      <w:r>
        <w:t>de</w:t>
      </w:r>
      <w:r w:rsidR="00CE077F">
        <w:t xml:space="preserve">  </w:t>
      </w:r>
      <w:r>
        <w:t>datos</w:t>
      </w:r>
      <w:r w:rsidR="00CE077F">
        <w:t xml:space="preserve">  </w:t>
      </w:r>
      <w:r>
        <w:t>de</w:t>
      </w:r>
      <w:r w:rsidR="00CE077F">
        <w:t xml:space="preserve">  </w:t>
      </w:r>
      <w:r>
        <w:t>otros</w:t>
      </w:r>
      <w:r w:rsidR="00CE077F">
        <w:t xml:space="preserve">  </w:t>
      </w:r>
      <w:r>
        <w:t>módulos</w:t>
      </w:r>
      <w:r w:rsidR="00CE077F">
        <w:t xml:space="preserve">  </w:t>
      </w:r>
      <w:r>
        <w:t>necesarios</w:t>
      </w:r>
      <w:r w:rsidR="00CE077F">
        <w:t xml:space="preserve">  </w:t>
      </w:r>
      <w:r>
        <w:t>para</w:t>
      </w:r>
      <w:r w:rsidR="00CE077F">
        <w:t xml:space="preserve">  </w:t>
      </w:r>
      <w:r>
        <w:tab/>
      </w:r>
      <w:r>
        <w:tab/>
      </w:r>
      <w:r>
        <w:tab/>
        <w:t>llevar</w:t>
      </w:r>
      <w:r w:rsidR="00CE077F">
        <w:t xml:space="preserve">  </w:t>
      </w:r>
      <w:r>
        <w:t>a</w:t>
      </w:r>
      <w:r w:rsidR="00CE077F">
        <w:t xml:space="preserve">  </w:t>
      </w:r>
      <w:r>
        <w:t>cabo</w:t>
      </w:r>
      <w:r w:rsidR="00CE077F">
        <w:t xml:space="preserve">  </w:t>
      </w:r>
      <w:r>
        <w:t>una</w:t>
      </w:r>
      <w:r w:rsidR="00CE077F">
        <w:t xml:space="preserve">  </w:t>
      </w:r>
      <w:r>
        <w:t>tarea.</w:t>
      </w:r>
    </w:p>
    <w:p w:rsidR="005A72D2" w:rsidRDefault="005A72D2" w:rsidP="005A72D2"/>
    <w:p w:rsidR="005A72D2" w:rsidRDefault="005A72D2" w:rsidP="005A72D2">
      <w:r>
        <w:tab/>
        <w:t>d)</w:t>
      </w:r>
      <w:r>
        <w:tab/>
      </w:r>
      <w:r>
        <w:rPr>
          <w:b/>
        </w:rPr>
        <w:t>Diagrama</w:t>
      </w:r>
      <w:r w:rsidR="00CE077F">
        <w:rPr>
          <w:b/>
        </w:rPr>
        <w:t xml:space="preserve">  </w:t>
      </w:r>
      <w:r>
        <w:rPr>
          <w:b/>
        </w:rPr>
        <w:t>de</w:t>
      </w:r>
      <w:r w:rsidR="00CE077F">
        <w:rPr>
          <w:b/>
        </w:rPr>
        <w:t xml:space="preserve">  </w:t>
      </w:r>
      <w:r>
        <w:rPr>
          <w:b/>
        </w:rPr>
        <w:t>estructura</w:t>
      </w:r>
      <w:r>
        <w:t>,</w:t>
      </w:r>
      <w:r w:rsidR="00CE077F">
        <w:t xml:space="preserve">  </w:t>
      </w:r>
      <w:r>
        <w:t>que</w:t>
      </w:r>
      <w:r w:rsidR="00CE077F">
        <w:t xml:space="preserve">  </w:t>
      </w:r>
      <w:r>
        <w:t>presente</w:t>
      </w:r>
      <w:r w:rsidR="00CE077F">
        <w:t xml:space="preserve">  </w:t>
      </w:r>
      <w:r>
        <w:t>los</w:t>
      </w:r>
      <w:r w:rsidR="00CE077F">
        <w:t xml:space="preserve">  </w:t>
      </w:r>
      <w:r>
        <w:t xml:space="preserve">módulos </w:t>
      </w:r>
    </w:p>
    <w:p w:rsidR="005A72D2" w:rsidRDefault="005A72D2" w:rsidP="005A72D2">
      <w:r>
        <w:tab/>
      </w:r>
      <w:r>
        <w:tab/>
        <w:t>(ficheros),</w:t>
      </w:r>
      <w:r w:rsidR="00CE077F">
        <w:t xml:space="preserve">  </w:t>
      </w:r>
      <w:r>
        <w:t>los</w:t>
      </w:r>
      <w:r w:rsidR="00CE077F">
        <w:t xml:space="preserve">  </w:t>
      </w:r>
      <w:r>
        <w:t>subprogramas</w:t>
      </w:r>
      <w:r w:rsidR="00CE077F">
        <w:t xml:space="preserve">  </w:t>
      </w:r>
      <w:r>
        <w:t>(funciones)</w:t>
      </w:r>
      <w:r w:rsidR="00CE077F">
        <w:t xml:space="preserve">  </w:t>
      </w:r>
      <w:r>
        <w:t>de</w:t>
      </w:r>
      <w:r w:rsidR="00CE077F">
        <w:t xml:space="preserve">  </w:t>
      </w:r>
      <w:r>
        <w:t>cada</w:t>
      </w:r>
      <w:r w:rsidR="00CE077F">
        <w:t xml:space="preserve">  </w:t>
      </w:r>
      <w:r>
        <w:t>módulo</w:t>
      </w:r>
      <w:r w:rsidR="00CE077F">
        <w:t xml:space="preserve">  </w:t>
      </w:r>
      <w:r>
        <w:t>y</w:t>
      </w:r>
      <w:r w:rsidR="00CE077F">
        <w:t xml:space="preserve">  </w:t>
      </w:r>
      <w:r>
        <w:tab/>
      </w:r>
      <w:r>
        <w:tab/>
        <w:t>las</w:t>
      </w:r>
      <w:r w:rsidR="00CE077F">
        <w:t xml:space="preserve">  </w:t>
      </w:r>
      <w:r>
        <w:t>relaciones</w:t>
      </w:r>
      <w:r w:rsidR="00CE077F">
        <w:t xml:space="preserve">  </w:t>
      </w:r>
      <w:r>
        <w:t>entre</w:t>
      </w:r>
      <w:r w:rsidR="00CE077F">
        <w:t xml:space="preserve">  </w:t>
      </w:r>
      <w:r>
        <w:t>los</w:t>
      </w:r>
      <w:r w:rsidR="00CE077F">
        <w:t xml:space="preserve">  </w:t>
      </w:r>
      <w:r>
        <w:t>módulos</w:t>
      </w:r>
      <w:r w:rsidR="00CE077F">
        <w:t xml:space="preserve">  </w:t>
      </w:r>
      <w:r>
        <w:t>y</w:t>
      </w:r>
      <w:r w:rsidR="00CE077F">
        <w:t xml:space="preserve">  </w:t>
      </w:r>
      <w:r>
        <w:t>los</w:t>
      </w:r>
      <w:r w:rsidR="00CE077F">
        <w:t xml:space="preserve">  </w:t>
      </w:r>
      <w:r>
        <w:t>subprogramas.</w:t>
      </w:r>
    </w:p>
    <w:p w:rsidR="005A72D2" w:rsidRDefault="005A72D2" w:rsidP="005A72D2">
      <w:r>
        <w:t xml:space="preserve"> </w:t>
      </w:r>
      <w:r>
        <w:tab/>
      </w:r>
      <w:r>
        <w:tab/>
        <w:t>El</w:t>
      </w:r>
      <w:r w:rsidR="00CE077F">
        <w:t xml:space="preserve">  </w:t>
      </w:r>
      <w:r>
        <w:t xml:space="preserve"> diagrama</w:t>
      </w:r>
      <w:r w:rsidR="00CE077F">
        <w:t xml:space="preserve">  </w:t>
      </w:r>
      <w:r>
        <w:t>de</w:t>
      </w:r>
      <w:r w:rsidR="00CE077F">
        <w:t xml:space="preserve">  </w:t>
      </w:r>
      <w:r>
        <w:t>la</w:t>
      </w:r>
      <w:r w:rsidR="00CE077F">
        <w:t xml:space="preserve">  </w:t>
      </w:r>
      <w:r>
        <w:t>estructura</w:t>
      </w:r>
      <w:r w:rsidR="00CE077F">
        <w:t xml:space="preserve">  </w:t>
      </w:r>
      <w:r>
        <w:t>es</w:t>
      </w:r>
      <w:r w:rsidR="00CE077F">
        <w:t xml:space="preserve">  </w:t>
      </w:r>
      <w:r>
        <w:t>la</w:t>
      </w:r>
      <w:r w:rsidR="00CE077F">
        <w:t xml:space="preserve">  </w:t>
      </w:r>
      <w:r>
        <w:t>representación</w:t>
      </w:r>
      <w:r w:rsidR="00CE077F">
        <w:t xml:space="preserve">  </w:t>
      </w:r>
      <w:r>
        <w:t>visual</w:t>
      </w:r>
      <w:r w:rsidR="00CE077F">
        <w:t xml:space="preserve">  </w:t>
      </w:r>
      <w:r>
        <w:t>de</w:t>
      </w:r>
      <w:r w:rsidR="00CE077F">
        <w:t xml:space="preserve">  </w:t>
      </w:r>
      <w:r>
        <w:tab/>
      </w:r>
      <w:r>
        <w:tab/>
        <w:t>los</w:t>
      </w:r>
      <w:r w:rsidR="00CE077F">
        <w:t xml:space="preserve">  </w:t>
      </w:r>
      <w:r>
        <w:t>principios</w:t>
      </w:r>
      <w:r w:rsidR="00CE077F">
        <w:t xml:space="preserve">  </w:t>
      </w:r>
      <w:r>
        <w:t>de</w:t>
      </w:r>
      <w:r w:rsidR="00CE077F">
        <w:t xml:space="preserve">  </w:t>
      </w:r>
      <w:r>
        <w:t>del</w:t>
      </w:r>
      <w:r w:rsidR="00CE077F">
        <w:t xml:space="preserve">  </w:t>
      </w:r>
      <w:r>
        <w:t>diseño</w:t>
      </w:r>
      <w:r w:rsidR="00CE077F">
        <w:t xml:space="preserve">  </w:t>
      </w:r>
      <w:r>
        <w:t>descendente,</w:t>
      </w:r>
      <w:r w:rsidR="00CE077F">
        <w:t xml:space="preserve">  </w:t>
      </w:r>
      <w:r>
        <w:t>la</w:t>
      </w:r>
      <w:r w:rsidR="00CE077F">
        <w:t xml:space="preserve">  </w:t>
      </w:r>
      <w:r>
        <w:t>alta</w:t>
      </w:r>
      <w:r w:rsidR="00CE077F">
        <w:t xml:space="preserve">  </w:t>
      </w:r>
      <w:r>
        <w:t>coherencia</w:t>
      </w:r>
      <w:r w:rsidR="00CE077F">
        <w:t xml:space="preserve">  </w:t>
      </w:r>
      <w:r>
        <w:tab/>
      </w:r>
      <w:r>
        <w:tab/>
        <w:t>y</w:t>
      </w:r>
      <w:r w:rsidR="00CE077F">
        <w:t xml:space="preserve">  </w:t>
      </w:r>
      <w:r>
        <w:t>el</w:t>
      </w:r>
      <w:r w:rsidR="00CE077F">
        <w:t xml:space="preserve">  </w:t>
      </w:r>
      <w:r>
        <w:t>libre</w:t>
      </w:r>
      <w:r w:rsidR="00CE077F">
        <w:t xml:space="preserve">  </w:t>
      </w:r>
      <w:r>
        <w:t>acoplamiento.</w:t>
      </w:r>
      <w:r w:rsidR="00CE077F">
        <w:t xml:space="preserve">  </w:t>
      </w:r>
      <w:r>
        <w:t xml:space="preserve"> </w:t>
      </w:r>
    </w:p>
    <w:p w:rsidR="005A72D2" w:rsidRDefault="005A72D2" w:rsidP="005A72D2"/>
    <w:p w:rsidR="005A72D2" w:rsidRDefault="005A72D2" w:rsidP="005A72D2"/>
    <w:p w:rsidR="005A72D2" w:rsidRDefault="005A72D2" w:rsidP="005A72D2">
      <w:r>
        <w:rPr>
          <w:b/>
        </w:rPr>
        <w:t>6.1</w:t>
      </w:r>
      <w:r>
        <w:rPr>
          <w:b/>
        </w:rPr>
        <w:tab/>
        <w:t>Módulos</w:t>
      </w:r>
      <w:r w:rsidR="00CE077F">
        <w:rPr>
          <w:b/>
        </w:rPr>
        <w:t xml:space="preserve">  </w:t>
      </w:r>
      <w:r>
        <w:rPr>
          <w:b/>
        </w:rPr>
        <w:t>principales.</w:t>
      </w:r>
    </w:p>
    <w:p w:rsidR="005A72D2" w:rsidRDefault="005A72D2" w:rsidP="005A72D2"/>
    <w:p w:rsidR="005A72D2" w:rsidRDefault="005A72D2" w:rsidP="005A72D2">
      <w:r>
        <w:t>En</w:t>
      </w:r>
      <w:r w:rsidR="00CE077F">
        <w:t xml:space="preserve">  </w:t>
      </w:r>
      <w:r>
        <w:t>el</w:t>
      </w:r>
      <w:r w:rsidR="00CE077F">
        <w:t xml:space="preserve">  </w:t>
      </w:r>
      <w:r>
        <w:t>diseño</w:t>
      </w:r>
      <w:r w:rsidR="00CE077F">
        <w:t xml:space="preserve">  </w:t>
      </w:r>
      <w:r>
        <w:t>de</w:t>
      </w:r>
      <w:r w:rsidR="00CE077F">
        <w:t xml:space="preserve">  </w:t>
      </w:r>
      <w:r>
        <w:rPr>
          <w:b/>
          <w:i/>
        </w:rPr>
        <w:t>Explocal</w:t>
      </w:r>
      <w:r w:rsidR="00CE077F">
        <w:t xml:space="preserve">  </w:t>
      </w:r>
      <w:r>
        <w:t>se</w:t>
      </w:r>
      <w:r w:rsidR="00CE077F">
        <w:t xml:space="preserve">  </w:t>
      </w:r>
      <w:r>
        <w:t>consideran</w:t>
      </w:r>
      <w:r w:rsidR="00CE077F">
        <w:t xml:space="preserve">  </w:t>
      </w:r>
      <w:r>
        <w:rPr>
          <w:i/>
        </w:rPr>
        <w:t>dos</w:t>
      </w:r>
      <w:r w:rsidR="00CE077F">
        <w:rPr>
          <w:i/>
        </w:rPr>
        <w:t xml:space="preserve">  </w:t>
      </w:r>
      <w:r>
        <w:rPr>
          <w:i/>
        </w:rPr>
        <w:t>módulos</w:t>
      </w:r>
      <w:r w:rsidR="00CE077F">
        <w:rPr>
          <w:i/>
        </w:rPr>
        <w:t xml:space="preserve">  </w:t>
      </w:r>
      <w:r>
        <w:rPr>
          <w:i/>
        </w:rPr>
        <w:t>principales</w:t>
      </w:r>
      <w:r>
        <w:t>:</w:t>
      </w:r>
    </w:p>
    <w:p w:rsidR="005A72D2" w:rsidRDefault="005A72D2" w:rsidP="005A72D2"/>
    <w:p w:rsidR="005A72D2" w:rsidRDefault="005A72D2" w:rsidP="005A72D2">
      <w:r>
        <w:tab/>
        <w:t>a)</w:t>
      </w:r>
      <w:r>
        <w:tab/>
      </w:r>
      <w:r>
        <w:rPr>
          <w:b/>
        </w:rPr>
        <w:t>Módulo</w:t>
      </w:r>
      <w:r w:rsidR="00CE077F">
        <w:rPr>
          <w:b/>
        </w:rPr>
        <w:t xml:space="preserve">  </w:t>
      </w:r>
      <w:r>
        <w:rPr>
          <w:b/>
        </w:rPr>
        <w:t>de</w:t>
      </w:r>
      <w:r w:rsidR="00CE077F">
        <w:rPr>
          <w:b/>
        </w:rPr>
        <w:t xml:space="preserve">  </w:t>
      </w:r>
      <w:r>
        <w:rPr>
          <w:b/>
        </w:rPr>
        <w:t>cálculo</w:t>
      </w:r>
      <w:r w:rsidR="00CE077F">
        <w:rPr>
          <w:b/>
        </w:rPr>
        <w:t xml:space="preserve">  </w:t>
      </w:r>
      <w:r>
        <w:rPr>
          <w:b/>
        </w:rPr>
        <w:t>de</w:t>
      </w:r>
      <w:r w:rsidR="00CE077F">
        <w:rPr>
          <w:b/>
        </w:rPr>
        <w:t xml:space="preserve">  </w:t>
      </w:r>
      <w:r>
        <w:rPr>
          <w:b/>
        </w:rPr>
        <w:t>un</w:t>
      </w:r>
      <w:r w:rsidR="00CE077F">
        <w:rPr>
          <w:b/>
        </w:rPr>
        <w:t xml:space="preserve">  </w:t>
      </w:r>
      <w:r>
        <w:rPr>
          <w:b/>
        </w:rPr>
        <w:t>explosivo,</w:t>
      </w:r>
      <w:r w:rsidR="00CE077F">
        <w:rPr>
          <w:b/>
        </w:rPr>
        <w:t xml:space="preserve">  </w:t>
      </w:r>
      <w:r>
        <w:t>que</w:t>
      </w:r>
      <w:r w:rsidR="00CE077F">
        <w:t xml:space="preserve">  </w:t>
      </w:r>
      <w:r>
        <w:t>debe</w:t>
      </w:r>
      <w:r w:rsidR="00CE077F">
        <w:t xml:space="preserve">  </w:t>
      </w:r>
      <w:r>
        <w:tab/>
      </w:r>
      <w:r>
        <w:tab/>
      </w:r>
      <w:r>
        <w:tab/>
        <w:t>proporcionar:</w:t>
      </w:r>
    </w:p>
    <w:p w:rsidR="005A72D2" w:rsidRDefault="005A72D2" w:rsidP="005A72D2">
      <w:r>
        <w:lastRenderedPageBreak/>
        <w:tab/>
      </w:r>
      <w:r>
        <w:tab/>
      </w:r>
      <w:r>
        <w:tab/>
        <w:t>-</w:t>
      </w:r>
      <w:r w:rsidR="00CE077F">
        <w:t xml:space="preserve">  </w:t>
      </w:r>
      <w:r>
        <w:t>Una</w:t>
      </w:r>
      <w:r w:rsidR="00CE077F">
        <w:t xml:space="preserve">  </w:t>
      </w:r>
      <w:r>
        <w:t>estructura</w:t>
      </w:r>
      <w:r w:rsidR="00CE077F">
        <w:t xml:space="preserve">  </w:t>
      </w:r>
      <w:r>
        <w:t>de</w:t>
      </w:r>
      <w:r w:rsidR="00CE077F">
        <w:t xml:space="preserve">  </w:t>
      </w:r>
      <w:r>
        <w:t>datos</w:t>
      </w:r>
      <w:r w:rsidR="00CE077F">
        <w:t xml:space="preserve">  </w:t>
      </w:r>
      <w:r>
        <w:t>adecuada</w:t>
      </w:r>
      <w:r w:rsidR="00CE077F">
        <w:t xml:space="preserve">  </w:t>
      </w:r>
      <w:r>
        <w:t>para</w:t>
      </w:r>
      <w:r w:rsidR="00CE077F">
        <w:t xml:space="preserve">  </w:t>
      </w:r>
      <w:r>
        <w:t>almacenar</w:t>
      </w:r>
      <w:r w:rsidR="00CE077F">
        <w:t xml:space="preserve">  </w:t>
      </w:r>
      <w:r>
        <w:tab/>
      </w:r>
      <w:r>
        <w:tab/>
      </w:r>
      <w:r>
        <w:tab/>
        <w:t>toda</w:t>
      </w:r>
      <w:r w:rsidR="00CE077F">
        <w:t xml:space="preserve">  </w:t>
      </w:r>
      <w:r>
        <w:t>la</w:t>
      </w:r>
      <w:r w:rsidR="00CE077F">
        <w:t xml:space="preserve">  </w:t>
      </w:r>
      <w:r>
        <w:t>información</w:t>
      </w:r>
      <w:r w:rsidR="00CE077F">
        <w:t xml:space="preserve">  </w:t>
      </w:r>
      <w:r>
        <w:t>relativa</w:t>
      </w:r>
      <w:r w:rsidR="00CE077F">
        <w:t xml:space="preserve">  </w:t>
      </w:r>
      <w:r>
        <w:t>a</w:t>
      </w:r>
      <w:r w:rsidR="00CE077F">
        <w:t xml:space="preserve">  </w:t>
      </w:r>
      <w:r>
        <w:t>los</w:t>
      </w:r>
      <w:r w:rsidR="00CE077F">
        <w:t xml:space="preserve">  </w:t>
      </w:r>
      <w:r>
        <w:t>datos,</w:t>
      </w:r>
      <w:r w:rsidR="00CE077F">
        <w:t xml:space="preserve">  </w:t>
      </w:r>
      <w:r>
        <w:t>resultados</w:t>
      </w:r>
      <w:r w:rsidR="00CE077F">
        <w:t xml:space="preserve">  </w:t>
      </w:r>
      <w:r>
        <w:t>y</w:t>
      </w:r>
      <w:r w:rsidR="00CE077F">
        <w:t xml:space="preserve">  </w:t>
      </w:r>
      <w:r>
        <w:tab/>
      </w:r>
      <w:r>
        <w:tab/>
      </w:r>
      <w:r>
        <w:tab/>
        <w:t>variables</w:t>
      </w:r>
      <w:r w:rsidR="00CE077F">
        <w:t xml:space="preserve">  </w:t>
      </w:r>
      <w:r>
        <w:t>intermedias</w:t>
      </w:r>
      <w:r w:rsidR="00CE077F">
        <w:t xml:space="preserve">  </w:t>
      </w:r>
      <w:r>
        <w:t>necesarias</w:t>
      </w:r>
      <w:r w:rsidR="00CE077F">
        <w:t xml:space="preserve">  </w:t>
      </w:r>
      <w:r>
        <w:t>para</w:t>
      </w:r>
      <w:r w:rsidR="00CE077F">
        <w:t xml:space="preserve">  </w:t>
      </w:r>
      <w:r>
        <w:t>resolver</w:t>
      </w:r>
      <w:r w:rsidR="00CE077F">
        <w:t xml:space="preserve">  </w:t>
      </w:r>
      <w:r>
        <w:t>un</w:t>
      </w:r>
      <w:r w:rsidR="00CE077F">
        <w:t xml:space="preserve">  </w:t>
      </w:r>
      <w:r>
        <w:tab/>
      </w:r>
      <w:r>
        <w:tab/>
      </w:r>
      <w:r>
        <w:tab/>
        <w:t>determinado</w:t>
      </w:r>
      <w:r w:rsidR="00CE077F">
        <w:t xml:space="preserve">  </w:t>
      </w:r>
      <w:r>
        <w:t>problema</w:t>
      </w:r>
      <w:r w:rsidR="00CE077F">
        <w:t xml:space="preserve">  </w:t>
      </w:r>
      <w:r>
        <w:t xml:space="preserve"> de</w:t>
      </w:r>
      <w:r w:rsidR="00CE077F">
        <w:t xml:space="preserve">  </w:t>
      </w:r>
      <w:r>
        <w:t>cálculo.</w:t>
      </w:r>
    </w:p>
    <w:p w:rsidR="005A72D2" w:rsidRDefault="005A72D2" w:rsidP="005A72D2">
      <w:r>
        <w:tab/>
      </w:r>
      <w:r>
        <w:tab/>
      </w:r>
      <w:r>
        <w:tab/>
        <w:t>-</w:t>
      </w:r>
      <w:r w:rsidR="00CE077F">
        <w:t xml:space="preserve">  </w:t>
      </w:r>
      <w:r>
        <w:t>Funciones</w:t>
      </w:r>
      <w:r w:rsidR="00CE077F">
        <w:t xml:space="preserve">  </w:t>
      </w:r>
      <w:r>
        <w:t>de</w:t>
      </w:r>
      <w:r w:rsidR="00CE077F">
        <w:t xml:space="preserve">  </w:t>
      </w:r>
      <w:r>
        <w:t>lectura</w:t>
      </w:r>
      <w:r w:rsidR="00CE077F">
        <w:t xml:space="preserve">  </w:t>
      </w:r>
      <w:r>
        <w:t>y</w:t>
      </w:r>
      <w:r w:rsidR="00CE077F">
        <w:t xml:space="preserve">  </w:t>
      </w:r>
      <w:r>
        <w:t xml:space="preserve"> comprobación</w:t>
      </w:r>
      <w:r w:rsidR="00CE077F">
        <w:t xml:space="preserve">  </w:t>
      </w:r>
      <w:r>
        <w:t>de</w:t>
      </w:r>
      <w:r w:rsidR="00CE077F">
        <w:t xml:space="preserve">  </w:t>
      </w:r>
      <w:r>
        <w:t>datos</w:t>
      </w:r>
      <w:r w:rsidR="00CE077F">
        <w:t xml:space="preserve">  </w:t>
      </w:r>
      <w:r>
        <w:tab/>
      </w:r>
      <w:r>
        <w:tab/>
      </w:r>
      <w:r>
        <w:tab/>
        <w:t>desde</w:t>
      </w:r>
      <w:r w:rsidR="00CE077F">
        <w:t xml:space="preserve">  </w:t>
      </w:r>
      <w:r>
        <w:t>el</w:t>
      </w:r>
      <w:r w:rsidR="00CE077F">
        <w:t xml:space="preserve">  </w:t>
      </w:r>
      <w:r>
        <w:t>disco.</w:t>
      </w:r>
      <w:r w:rsidR="00CE077F">
        <w:t xml:space="preserve">  </w:t>
      </w:r>
      <w:r>
        <w:t>(archivos</w:t>
      </w:r>
      <w:r w:rsidR="00CE077F">
        <w:t xml:space="preserve">  </w:t>
      </w:r>
      <w:r>
        <w:t>*.DAT).</w:t>
      </w:r>
    </w:p>
    <w:p w:rsidR="005A72D2" w:rsidRDefault="005A72D2" w:rsidP="005A72D2">
      <w:r>
        <w:tab/>
      </w:r>
      <w:r>
        <w:tab/>
      </w:r>
      <w:r>
        <w:tab/>
        <w:t>- Funciones</w:t>
      </w:r>
      <w:r w:rsidR="00CE077F">
        <w:t xml:space="preserve">  </w:t>
      </w:r>
      <w:r>
        <w:t>para</w:t>
      </w:r>
      <w:r w:rsidR="00CE077F">
        <w:t xml:space="preserve">  </w:t>
      </w:r>
      <w:r>
        <w:t>calcular</w:t>
      </w:r>
      <w:r w:rsidR="00CE077F">
        <w:t xml:space="preserve">  </w:t>
      </w:r>
      <w:r>
        <w:t>datos</w:t>
      </w:r>
      <w:r w:rsidR="00CE077F">
        <w:t xml:space="preserve">  </w:t>
      </w:r>
      <w:r>
        <w:t>adicionales.</w:t>
      </w:r>
    </w:p>
    <w:p w:rsidR="005A72D2" w:rsidRDefault="005A72D2" w:rsidP="005A72D2">
      <w:r>
        <w:tab/>
      </w:r>
      <w:r>
        <w:tab/>
      </w:r>
      <w:r>
        <w:tab/>
        <w:t>- Funciones</w:t>
      </w:r>
      <w:r w:rsidR="00CE077F">
        <w:t xml:space="preserve">  </w:t>
      </w:r>
      <w:r>
        <w:t>que</w:t>
      </w:r>
      <w:r w:rsidR="00CE077F">
        <w:t xml:space="preserve">  </w:t>
      </w:r>
      <w:r>
        <w:t>incorporen</w:t>
      </w:r>
      <w:r w:rsidR="00CE077F">
        <w:t xml:space="preserve">  </w:t>
      </w:r>
      <w:r>
        <w:t>cada</w:t>
      </w:r>
      <w:r w:rsidR="00CE077F">
        <w:t xml:space="preserve">  </w:t>
      </w:r>
      <w:r>
        <w:t>una</w:t>
      </w:r>
      <w:r w:rsidR="00CE077F">
        <w:t xml:space="preserve">  </w:t>
      </w:r>
      <w:r>
        <w:t>de</w:t>
      </w:r>
      <w:r w:rsidR="00CE077F">
        <w:t xml:space="preserve">  </w:t>
      </w:r>
      <w:r>
        <w:t>las</w:t>
      </w:r>
      <w:r w:rsidR="00CE077F">
        <w:t xml:space="preserve">  </w:t>
      </w:r>
      <w:r>
        <w:t>etapas</w:t>
      </w:r>
      <w:r w:rsidR="00CE077F">
        <w:t xml:space="preserve">  </w:t>
      </w:r>
      <w:r>
        <w:tab/>
      </w:r>
      <w:r>
        <w:tab/>
      </w:r>
      <w:r>
        <w:tab/>
        <w:t>del</w:t>
      </w:r>
      <w:r w:rsidR="00CE077F">
        <w:t xml:space="preserve">  </w:t>
      </w:r>
      <w:r>
        <w:t>proceso</w:t>
      </w:r>
      <w:r w:rsidR="00CE077F">
        <w:t xml:space="preserve">  </w:t>
      </w:r>
      <w:r>
        <w:t>de</w:t>
      </w:r>
      <w:r w:rsidR="00CE077F">
        <w:t xml:space="preserve">  </w:t>
      </w:r>
      <w:r>
        <w:t>cálculo.</w:t>
      </w:r>
    </w:p>
    <w:p w:rsidR="005A72D2" w:rsidRDefault="005A72D2" w:rsidP="005A72D2">
      <w:r>
        <w:tab/>
      </w:r>
      <w:r>
        <w:tab/>
      </w:r>
      <w:r>
        <w:tab/>
        <w:t>- Funciones</w:t>
      </w:r>
      <w:r w:rsidR="00CE077F">
        <w:t xml:space="preserve">  </w:t>
      </w:r>
      <w:r>
        <w:t>de</w:t>
      </w:r>
      <w:r w:rsidR="00CE077F">
        <w:t xml:space="preserve">  </w:t>
      </w:r>
      <w:r>
        <w:t>detección</w:t>
      </w:r>
      <w:r w:rsidR="00CE077F">
        <w:t xml:space="preserve">  </w:t>
      </w:r>
      <w:r>
        <w:t>y</w:t>
      </w:r>
      <w:r w:rsidR="00CE077F">
        <w:t xml:space="preserve">  </w:t>
      </w:r>
      <w:r>
        <w:t>comprobación</w:t>
      </w:r>
      <w:r w:rsidR="00CE077F">
        <w:t xml:space="preserve">  </w:t>
      </w:r>
      <w:r>
        <w:t>de</w:t>
      </w:r>
      <w:r w:rsidR="00CE077F">
        <w:t xml:space="preserve">  </w:t>
      </w:r>
      <w:r>
        <w:t>errores</w:t>
      </w:r>
      <w:r w:rsidR="00CE077F">
        <w:t xml:space="preserve">  </w:t>
      </w:r>
      <w:r>
        <w:tab/>
      </w:r>
      <w:r>
        <w:tab/>
      </w:r>
      <w:r>
        <w:tab/>
        <w:t>en</w:t>
      </w:r>
      <w:r w:rsidR="00CE077F">
        <w:t xml:space="preserve">  </w:t>
      </w:r>
      <w:r>
        <w:t>el</w:t>
      </w:r>
      <w:r w:rsidR="00CE077F">
        <w:t xml:space="preserve">  </w:t>
      </w:r>
      <w:r>
        <w:t>cálculo.</w:t>
      </w:r>
    </w:p>
    <w:p w:rsidR="005A72D2" w:rsidRDefault="005A72D2" w:rsidP="005A72D2"/>
    <w:p w:rsidR="005A72D2" w:rsidRDefault="005A72D2" w:rsidP="005A72D2">
      <w:pPr>
        <w:rPr>
          <w:b/>
        </w:rPr>
      </w:pPr>
      <w:r>
        <w:tab/>
      </w:r>
      <w:r>
        <w:tab/>
      </w:r>
      <w:r>
        <w:tab/>
      </w:r>
      <w:r w:rsidR="00CE077F">
        <w:t xml:space="preserve">        </w:t>
      </w:r>
    </w:p>
    <w:p w:rsidR="005A72D2" w:rsidRDefault="005A72D2" w:rsidP="005A72D2">
      <w:r>
        <w:rPr>
          <w:b/>
        </w:rPr>
        <w:tab/>
      </w:r>
      <w:r>
        <w:t>b)</w:t>
      </w:r>
      <w:r>
        <w:tab/>
      </w:r>
      <w:r>
        <w:rPr>
          <w:b/>
        </w:rPr>
        <w:t>Módulo</w:t>
      </w:r>
      <w:r w:rsidR="00CE077F">
        <w:rPr>
          <w:b/>
        </w:rPr>
        <w:t xml:space="preserve">  </w:t>
      </w:r>
      <w:r>
        <w:rPr>
          <w:b/>
        </w:rPr>
        <w:t>del</w:t>
      </w:r>
      <w:r w:rsidR="00CE077F">
        <w:rPr>
          <w:b/>
        </w:rPr>
        <w:t xml:space="preserve">  </w:t>
      </w:r>
      <w:r>
        <w:rPr>
          <w:b/>
        </w:rPr>
        <w:t>interfaz</w:t>
      </w:r>
      <w:r w:rsidR="00CE077F">
        <w:rPr>
          <w:b/>
        </w:rPr>
        <w:t xml:space="preserve">  </w:t>
      </w:r>
      <w:r>
        <w:rPr>
          <w:b/>
        </w:rPr>
        <w:t>de</w:t>
      </w:r>
      <w:r w:rsidR="00CE077F">
        <w:rPr>
          <w:b/>
        </w:rPr>
        <w:t xml:space="preserve">  </w:t>
      </w:r>
      <w:r>
        <w:rPr>
          <w:b/>
        </w:rPr>
        <w:t>usuario,</w:t>
      </w:r>
      <w:r w:rsidR="00CE077F">
        <w:rPr>
          <w:b/>
        </w:rPr>
        <w:t xml:space="preserve">  </w:t>
      </w:r>
      <w:r>
        <w:t xml:space="preserve"> incluyendo:</w:t>
      </w:r>
    </w:p>
    <w:p w:rsidR="005A72D2" w:rsidRDefault="005A72D2" w:rsidP="005A72D2"/>
    <w:p w:rsidR="005A72D2" w:rsidRDefault="005A72D2" w:rsidP="005A72D2">
      <w:r>
        <w:tab/>
      </w:r>
      <w:r>
        <w:tab/>
      </w:r>
      <w:r>
        <w:tab/>
        <w:t>-</w:t>
      </w:r>
      <w:r w:rsidR="00CE077F">
        <w:t xml:space="preserve">  </w:t>
      </w:r>
      <w:r>
        <w:t>Respuesta</w:t>
      </w:r>
      <w:r w:rsidR="00CE077F">
        <w:t xml:space="preserve">  </w:t>
      </w:r>
      <w:r>
        <w:t>a</w:t>
      </w:r>
      <w:r w:rsidR="00CE077F">
        <w:t xml:space="preserve">  </w:t>
      </w:r>
      <w:r>
        <w:t>las</w:t>
      </w:r>
      <w:r w:rsidR="00CE077F">
        <w:t xml:space="preserve">  </w:t>
      </w:r>
      <w:r>
        <w:t>acciones</w:t>
      </w:r>
      <w:r w:rsidR="00CE077F">
        <w:t xml:space="preserve">  </w:t>
      </w:r>
      <w:r>
        <w:t>del</w:t>
      </w:r>
      <w:r w:rsidR="00CE077F">
        <w:t xml:space="preserve">  </w:t>
      </w:r>
      <w:r>
        <w:t>usuario:</w:t>
      </w:r>
      <w:r w:rsidR="00CE077F">
        <w:t xml:space="preserve">  </w:t>
      </w:r>
      <w:r>
        <w:t>manejo</w:t>
      </w:r>
      <w:r w:rsidR="00CE077F">
        <w:t xml:space="preserve">  </w:t>
      </w:r>
      <w:r>
        <w:t>del</w:t>
      </w:r>
      <w:r w:rsidR="00CE077F">
        <w:t xml:space="preserve">  </w:t>
      </w:r>
      <w:r>
        <w:tab/>
      </w:r>
      <w:r>
        <w:tab/>
      </w:r>
      <w:r>
        <w:tab/>
        <w:t>teclado</w:t>
      </w:r>
      <w:r w:rsidR="00CE077F">
        <w:t xml:space="preserve">  </w:t>
      </w:r>
      <w:r>
        <w:t>y</w:t>
      </w:r>
      <w:r w:rsidR="00CE077F">
        <w:t xml:space="preserve">  </w:t>
      </w:r>
      <w:r>
        <w:t>del</w:t>
      </w:r>
      <w:r w:rsidR="00CE077F">
        <w:t xml:space="preserve">  </w:t>
      </w:r>
      <w:r>
        <w:t>ratón, (tanto</w:t>
      </w:r>
      <w:r w:rsidR="00CE077F">
        <w:t xml:space="preserve">  </w:t>
      </w:r>
      <w:r>
        <w:t>en</w:t>
      </w:r>
      <w:r w:rsidR="00CE077F">
        <w:t xml:space="preserve">  </w:t>
      </w:r>
      <w:r>
        <w:t>el</w:t>
      </w:r>
      <w:r w:rsidR="00CE077F">
        <w:t xml:space="preserve">  </w:t>
      </w:r>
      <w:r>
        <w:t>menú</w:t>
      </w:r>
      <w:r w:rsidR="00CE077F">
        <w:t xml:space="preserve">  </w:t>
      </w:r>
      <w:r>
        <w:t>como</w:t>
      </w:r>
      <w:r w:rsidR="00CE077F">
        <w:t xml:space="preserve">  </w:t>
      </w:r>
      <w:r>
        <w:t>en</w:t>
      </w:r>
      <w:r w:rsidR="00CE077F">
        <w:t xml:space="preserve">  </w:t>
      </w:r>
      <w:r>
        <w:t>los</w:t>
      </w:r>
      <w:r w:rsidR="00CE077F">
        <w:t xml:space="preserve">  </w:t>
      </w:r>
      <w:r>
        <w:tab/>
      </w:r>
      <w:r>
        <w:tab/>
      </w:r>
      <w:r>
        <w:tab/>
        <w:t>cuadros</w:t>
      </w:r>
      <w:r w:rsidR="00CE077F">
        <w:t xml:space="preserve">  </w:t>
      </w:r>
      <w:r>
        <w:t>de</w:t>
      </w:r>
      <w:r w:rsidR="00CE077F">
        <w:t xml:space="preserve">  </w:t>
      </w:r>
      <w:r>
        <w:t xml:space="preserve">diálogo). </w:t>
      </w:r>
    </w:p>
    <w:p w:rsidR="005A72D2" w:rsidRDefault="005A72D2" w:rsidP="005A72D2">
      <w:r>
        <w:tab/>
      </w:r>
      <w:r>
        <w:tab/>
      </w:r>
      <w:r>
        <w:tab/>
        <w:t>- Introducción</w:t>
      </w:r>
      <w:r w:rsidR="00CE077F">
        <w:t xml:space="preserve">  </w:t>
      </w:r>
      <w:r>
        <w:t>de</w:t>
      </w:r>
      <w:r w:rsidR="00CE077F">
        <w:t xml:space="preserve">  </w:t>
      </w:r>
      <w:r>
        <w:t>datos</w:t>
      </w:r>
      <w:r w:rsidR="00CE077F">
        <w:t xml:space="preserve">  </w:t>
      </w:r>
      <w:r>
        <w:t>y</w:t>
      </w:r>
      <w:r w:rsidR="00CE077F">
        <w:t xml:space="preserve">  </w:t>
      </w:r>
      <w:r>
        <w:t>obtención</w:t>
      </w:r>
      <w:r w:rsidR="00CE077F">
        <w:t xml:space="preserve">  </w:t>
      </w:r>
      <w:r>
        <w:t>de</w:t>
      </w:r>
      <w:r w:rsidR="00CE077F">
        <w:t xml:space="preserve">  </w:t>
      </w:r>
      <w:r>
        <w:t>resultados</w:t>
      </w:r>
      <w:r w:rsidR="00CE077F">
        <w:t xml:space="preserve">  </w:t>
      </w:r>
      <w:r>
        <w:t>en</w:t>
      </w:r>
      <w:r w:rsidR="00CE077F">
        <w:t xml:space="preserve">  </w:t>
      </w:r>
      <w:r>
        <w:tab/>
      </w:r>
      <w:r>
        <w:tab/>
      </w:r>
      <w:r>
        <w:tab/>
        <w:t>el</w:t>
      </w:r>
      <w:r w:rsidR="00CE077F">
        <w:t xml:space="preserve">  </w:t>
      </w:r>
      <w:r>
        <w:t>módulo</w:t>
      </w:r>
      <w:r w:rsidR="00CE077F">
        <w:t xml:space="preserve">  </w:t>
      </w:r>
      <w:r>
        <w:t>de</w:t>
      </w:r>
      <w:r w:rsidR="00CE077F">
        <w:t xml:space="preserve">  </w:t>
      </w:r>
      <w:r>
        <w:t>los</w:t>
      </w:r>
      <w:r w:rsidR="00CE077F">
        <w:t xml:space="preserve">  </w:t>
      </w:r>
      <w:r>
        <w:t>cálculos.</w:t>
      </w:r>
      <w:r w:rsidR="00CE077F">
        <w:t xml:space="preserve">  </w:t>
      </w:r>
    </w:p>
    <w:p w:rsidR="005A72D2" w:rsidRDefault="005A72D2" w:rsidP="005A72D2">
      <w:r>
        <w:tab/>
      </w:r>
      <w:r>
        <w:tab/>
      </w:r>
      <w:r>
        <w:tab/>
        <w:t>- Manejo</w:t>
      </w:r>
      <w:r w:rsidR="00CE077F">
        <w:t xml:space="preserve">  </w:t>
      </w:r>
      <w:r>
        <w:t>del</w:t>
      </w:r>
      <w:r w:rsidR="00CE077F">
        <w:t xml:space="preserve">  </w:t>
      </w:r>
      <w:r>
        <w:t>editor</w:t>
      </w:r>
      <w:r w:rsidR="00CE077F">
        <w:t xml:space="preserve">  </w:t>
      </w:r>
      <w:r>
        <w:t>de</w:t>
      </w:r>
      <w:r w:rsidR="00CE077F">
        <w:t xml:space="preserve">  </w:t>
      </w:r>
      <w:r>
        <w:t>textos. Impresión.</w:t>
      </w:r>
    </w:p>
    <w:p w:rsidR="005A72D2" w:rsidRDefault="005A72D2" w:rsidP="005A72D2">
      <w:r>
        <w:tab/>
      </w:r>
      <w:r>
        <w:tab/>
      </w:r>
      <w:r>
        <w:tab/>
        <w:t>- Lectura</w:t>
      </w:r>
      <w:r w:rsidR="00CE077F">
        <w:t xml:space="preserve">  </w:t>
      </w:r>
      <w:r>
        <w:t>y</w:t>
      </w:r>
      <w:r w:rsidR="00CE077F">
        <w:t xml:space="preserve">  </w:t>
      </w:r>
      <w:r>
        <w:t>escritura</w:t>
      </w:r>
      <w:r w:rsidR="00CE077F">
        <w:t xml:space="preserve">  </w:t>
      </w:r>
      <w:r>
        <w:t>de</w:t>
      </w:r>
      <w:r w:rsidR="00CE077F">
        <w:t xml:space="preserve">  </w:t>
      </w:r>
      <w:r>
        <w:t>datos</w:t>
      </w:r>
      <w:r w:rsidR="00CE077F">
        <w:t xml:space="preserve">  </w:t>
      </w:r>
      <w:r>
        <w:t>en</w:t>
      </w:r>
      <w:r w:rsidR="00CE077F">
        <w:t xml:space="preserve">  </w:t>
      </w:r>
      <w:r>
        <w:t>el</w:t>
      </w:r>
      <w:r w:rsidR="00CE077F">
        <w:t xml:space="preserve">  </w:t>
      </w:r>
      <w:r>
        <w:t>disco.</w:t>
      </w:r>
    </w:p>
    <w:p w:rsidR="005A72D2" w:rsidRDefault="005A72D2" w:rsidP="005A72D2">
      <w:r>
        <w:tab/>
      </w:r>
      <w:r>
        <w:tab/>
      </w:r>
      <w:r>
        <w:tab/>
        <w:t>- Acceso</w:t>
      </w:r>
      <w:r w:rsidR="00CE077F">
        <w:t xml:space="preserve">  </w:t>
      </w:r>
      <w:r>
        <w:t>al</w:t>
      </w:r>
      <w:r w:rsidR="00CE077F">
        <w:t xml:space="preserve">  </w:t>
      </w:r>
      <w:r>
        <w:t>archivo</w:t>
      </w:r>
      <w:r w:rsidR="00CE077F">
        <w:t xml:space="preserve">  </w:t>
      </w:r>
      <w:r>
        <w:t>de</w:t>
      </w:r>
      <w:r w:rsidR="00CE077F">
        <w:t xml:space="preserve">  </w:t>
      </w:r>
      <w:r>
        <w:t>ayuda.</w:t>
      </w:r>
    </w:p>
    <w:p w:rsidR="005A72D2" w:rsidRDefault="005A72D2" w:rsidP="005A72D2">
      <w:r>
        <w:tab/>
      </w:r>
      <w:r>
        <w:tab/>
      </w:r>
      <w:r>
        <w:tab/>
        <w:t>-Manejo</w:t>
      </w:r>
      <w:r w:rsidR="00CE077F">
        <w:t xml:space="preserve">  </w:t>
      </w:r>
      <w:r>
        <w:t>de</w:t>
      </w:r>
      <w:r w:rsidR="00CE077F">
        <w:t xml:space="preserve">  </w:t>
      </w:r>
      <w:r>
        <w:t>las</w:t>
      </w:r>
      <w:r w:rsidR="00CE077F">
        <w:t xml:space="preserve">  </w:t>
      </w:r>
      <w:r>
        <w:t>ventanas</w:t>
      </w:r>
      <w:r w:rsidR="00CE077F">
        <w:t xml:space="preserve">  </w:t>
      </w:r>
      <w:r>
        <w:t>de</w:t>
      </w:r>
      <w:r w:rsidR="00CE077F">
        <w:t xml:space="preserve">  </w:t>
      </w:r>
      <w:r>
        <w:t>la</w:t>
      </w:r>
      <w:r w:rsidR="00CE077F">
        <w:t xml:space="preserve">  </w:t>
      </w:r>
      <w:r>
        <w:t>aplicación</w:t>
      </w:r>
      <w:r w:rsidR="00CE077F">
        <w:t xml:space="preserve">  </w:t>
      </w:r>
      <w:r>
        <w:t>MDI.</w:t>
      </w:r>
      <w:r>
        <w:tab/>
        <w:t xml:space="preserve"> </w:t>
      </w:r>
    </w:p>
    <w:p w:rsidR="005A72D2" w:rsidRDefault="005A72D2" w:rsidP="005A72D2"/>
    <w:p w:rsidR="005A72D2" w:rsidRDefault="005A72D2" w:rsidP="005A72D2"/>
    <w:p w:rsidR="005A72D2" w:rsidRDefault="005A72D2" w:rsidP="005A72D2">
      <w:r>
        <w:t>Para</w:t>
      </w:r>
      <w:r w:rsidR="00CE077F">
        <w:t xml:space="preserve">  </w:t>
      </w:r>
      <w:r>
        <w:t>ser</w:t>
      </w:r>
      <w:r w:rsidR="00CE077F">
        <w:t xml:space="preserve">  </w:t>
      </w:r>
      <w:r>
        <w:t>fiel</w:t>
      </w:r>
      <w:r w:rsidR="00CE077F">
        <w:t xml:space="preserve">  </w:t>
      </w:r>
      <w:r>
        <w:t>al</w:t>
      </w:r>
      <w:r w:rsidR="00CE077F">
        <w:t xml:space="preserve">  </w:t>
      </w:r>
      <w:r>
        <w:t>principio</w:t>
      </w:r>
      <w:r w:rsidR="00CE077F">
        <w:t xml:space="preserve">  </w:t>
      </w:r>
      <w:r>
        <w:t>de</w:t>
      </w:r>
      <w:r w:rsidR="00CE077F">
        <w:t xml:space="preserve">  </w:t>
      </w:r>
      <w:r>
        <w:t>desacoplamiento</w:t>
      </w:r>
      <w:r w:rsidR="00CE077F">
        <w:t xml:space="preserve">  </w:t>
      </w:r>
      <w:r>
        <w:t>entre</w:t>
      </w:r>
      <w:r w:rsidR="00CE077F">
        <w:t xml:space="preserve">  </w:t>
      </w:r>
      <w:r>
        <w:t>módulos:</w:t>
      </w:r>
      <w:r w:rsidR="00CE077F">
        <w:t xml:space="preserve">  </w:t>
      </w:r>
      <w:r>
        <w:t>el</w:t>
      </w:r>
      <w:r w:rsidR="00CE077F">
        <w:t xml:space="preserve">  </w:t>
      </w:r>
      <w:r>
        <w:t>nexo</w:t>
      </w:r>
      <w:r w:rsidR="00CE077F">
        <w:t xml:space="preserve">  </w:t>
      </w:r>
      <w:r>
        <w:t>de</w:t>
      </w:r>
      <w:r w:rsidR="00CE077F">
        <w:t xml:space="preserve">  </w:t>
      </w:r>
      <w:r>
        <w:t>unión</w:t>
      </w:r>
      <w:r w:rsidR="00CE077F">
        <w:t xml:space="preserve">  </w:t>
      </w:r>
      <w:r>
        <w:t>entre</w:t>
      </w:r>
      <w:r w:rsidR="00CE077F">
        <w:t xml:space="preserve">  </w:t>
      </w:r>
      <w:r>
        <w:t>ambos</w:t>
      </w:r>
      <w:r w:rsidR="00CE077F">
        <w:t xml:space="preserve">  </w:t>
      </w:r>
      <w:r>
        <w:t>módulos</w:t>
      </w:r>
      <w:r w:rsidR="00CE077F">
        <w:t xml:space="preserve">  </w:t>
      </w:r>
      <w:r>
        <w:t>debe</w:t>
      </w:r>
      <w:r w:rsidR="00CE077F">
        <w:t xml:space="preserve">  </w:t>
      </w:r>
      <w:r>
        <w:t>ser</w:t>
      </w:r>
      <w:r w:rsidR="00CE077F">
        <w:t xml:space="preserve">  </w:t>
      </w:r>
      <w:r>
        <w:t>lo</w:t>
      </w:r>
      <w:r w:rsidR="00CE077F">
        <w:t xml:space="preserve">  </w:t>
      </w:r>
      <w:r>
        <w:t>más</w:t>
      </w:r>
      <w:r w:rsidR="00CE077F">
        <w:t xml:space="preserve">  </w:t>
      </w:r>
      <w:r>
        <w:t>reducido</w:t>
      </w:r>
      <w:r w:rsidR="00CE077F">
        <w:t xml:space="preserve">  </w:t>
      </w:r>
      <w:r>
        <w:t>posible,</w:t>
      </w:r>
      <w:r w:rsidR="00CE077F">
        <w:t xml:space="preserve">  </w:t>
      </w:r>
      <w:r>
        <w:t>como</w:t>
      </w:r>
      <w:r w:rsidR="00CE077F">
        <w:t xml:space="preserve">  </w:t>
      </w:r>
      <w:r>
        <w:t>se</w:t>
      </w:r>
      <w:r w:rsidR="00CE077F">
        <w:t xml:space="preserve">  </w:t>
      </w:r>
      <w:r>
        <w:t>puede</w:t>
      </w:r>
      <w:r w:rsidR="00CE077F">
        <w:t xml:space="preserve">  </w:t>
      </w:r>
      <w:r>
        <w:t>apreciar</w:t>
      </w:r>
      <w:r w:rsidR="00CE077F">
        <w:t xml:space="preserve">  </w:t>
      </w:r>
      <w:r>
        <w:t>en</w:t>
      </w:r>
      <w:r w:rsidR="00CE077F">
        <w:t xml:space="preserve">  </w:t>
      </w:r>
      <w:r>
        <w:t>el</w:t>
      </w:r>
      <w:r w:rsidR="00CE077F">
        <w:t xml:space="preserve">  </w:t>
      </w:r>
      <w:r>
        <w:t>esquema</w:t>
      </w:r>
      <w:r w:rsidR="00CE077F">
        <w:t xml:space="preserve">  </w:t>
      </w:r>
      <w:r>
        <w:t>reflejado</w:t>
      </w:r>
      <w:r w:rsidR="00CE077F">
        <w:t xml:space="preserve">  </w:t>
      </w:r>
      <w:r>
        <w:t>en</w:t>
      </w:r>
      <w:r w:rsidR="00CE077F">
        <w:t xml:space="preserve">  </w:t>
      </w:r>
      <w:r>
        <w:t>la</w:t>
      </w:r>
      <w:r w:rsidR="00CE077F">
        <w:t xml:space="preserve">  </w:t>
      </w:r>
      <w:r>
        <w:rPr>
          <w:b/>
          <w:i/>
        </w:rPr>
        <w:t>figura 6-1</w:t>
      </w:r>
      <w:r>
        <w:t>:</w:t>
      </w:r>
    </w:p>
    <w:p w:rsidR="005A72D2" w:rsidRDefault="005A72D2" w:rsidP="005A72D2"/>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B72765"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r w:rsidRPr="00B72765">
        <w:rPr>
          <w:noProof/>
        </w:rPr>
        <w:pict>
          <v:rect id="_x0000_s1041" style="position:absolute;left:0;text-align:left;margin-left:190.1pt;margin-top:7.45pt;width:115.25pt;height:93.65pt;z-index:251674624" o:allowincell="f" fillcolor="#bfbfbf">
            <v:textbox inset="0,0,0,0">
              <w:txbxContent>
                <w:p w:rsidR="00BC6571" w:rsidRDefault="00BC6571" w:rsidP="005A72D2">
                  <w:pPr>
                    <w:jc w:val="center"/>
                    <w:rPr>
                      <w:b/>
                    </w:rPr>
                  </w:pPr>
                  <w:r>
                    <w:rPr>
                      <w:b/>
                    </w:rPr>
                    <w:t>Cálculo  de  un  explosivo.</w:t>
                  </w:r>
                </w:p>
                <w:p w:rsidR="00BC6571" w:rsidRDefault="00BC6571" w:rsidP="005A72D2">
                  <w:pPr>
                    <w:jc w:val="center"/>
                    <w:rPr>
                      <w:b/>
                    </w:rPr>
                  </w:pPr>
                </w:p>
                <w:p w:rsidR="00BC6571" w:rsidRDefault="00BC6571" w:rsidP="005A72D2">
                  <w:pPr>
                    <w:jc w:val="center"/>
                    <w:rPr>
                      <w:b/>
                    </w:rPr>
                  </w:pPr>
                </w:p>
                <w:p w:rsidR="00BC6571" w:rsidRDefault="00BC6571" w:rsidP="005A72D2">
                  <w:pPr>
                    <w:jc w:val="center"/>
                    <w:rPr>
                      <w:b/>
                    </w:rPr>
                  </w:pPr>
                </w:p>
                <w:p w:rsidR="00BC6571" w:rsidRDefault="00BC6571" w:rsidP="005A72D2">
                  <w:pPr>
                    <w:jc w:val="center"/>
                    <w:rPr>
                      <w:b/>
                      <w:sz w:val="18"/>
                    </w:rPr>
                  </w:pPr>
                  <w:r>
                    <w:rPr>
                      <w:b/>
                      <w:sz w:val="18"/>
                    </w:rPr>
                    <w:t>CALCULOS.H</w:t>
                  </w:r>
                </w:p>
                <w:p w:rsidR="00BC6571" w:rsidRDefault="00BC6571" w:rsidP="005A72D2">
                  <w:pPr>
                    <w:jc w:val="center"/>
                    <w:rPr>
                      <w:b/>
                    </w:rPr>
                  </w:pPr>
                </w:p>
              </w:txbxContent>
            </v:textbox>
          </v:rect>
        </w:pict>
      </w:r>
      <w:r w:rsidRPr="00B72765">
        <w:rPr>
          <w:noProof/>
        </w:rPr>
        <w:pict>
          <v:rect id="_x0000_s1035" style="position:absolute;left:0;text-align:left;margin-left:24.5pt;margin-top:5.8pt;width:108.05pt;height:93.65pt;z-index:251668480" o:allowincell="f" fillcolor="#bfbfbf">
            <v:textbox inset="0,0,0,0">
              <w:txbxContent>
                <w:p w:rsidR="00BC6571" w:rsidRDefault="00BC6571" w:rsidP="005A72D2">
                  <w:pPr>
                    <w:jc w:val="center"/>
                    <w:rPr>
                      <w:b/>
                    </w:rPr>
                  </w:pPr>
                  <w:r>
                    <w:rPr>
                      <w:b/>
                    </w:rPr>
                    <w:t>Interfaz  de  Usuario.</w:t>
                  </w:r>
                </w:p>
                <w:p w:rsidR="00BC6571" w:rsidRDefault="00BC6571" w:rsidP="005A72D2">
                  <w:pPr>
                    <w:jc w:val="center"/>
                  </w:pPr>
                </w:p>
                <w:p w:rsidR="00BC6571" w:rsidRDefault="00BC6571" w:rsidP="005A72D2">
                  <w:pPr>
                    <w:jc w:val="center"/>
                  </w:pPr>
                </w:p>
                <w:p w:rsidR="00BC6571" w:rsidRDefault="00BC6571" w:rsidP="005A72D2">
                  <w:pPr>
                    <w:jc w:val="center"/>
                  </w:pPr>
                </w:p>
                <w:p w:rsidR="00BC6571" w:rsidRDefault="00BC6571" w:rsidP="005A72D2">
                  <w:pPr>
                    <w:jc w:val="center"/>
                  </w:pPr>
                  <w:r>
                    <w:rPr>
                      <w:b/>
                      <w:sz w:val="18"/>
                    </w:rPr>
                    <w:t>EXPLOCAL.CPP</w:t>
                  </w:r>
                </w:p>
              </w:txbxContent>
            </v:textbox>
          </v:rect>
        </w:pict>
      </w:r>
    </w:p>
    <w:p w:rsidR="005A72D2" w:rsidRDefault="005A72D2"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p>
    <w:p w:rsidR="005A72D2" w:rsidRDefault="00B72765" w:rsidP="005A72D2">
      <w:pPr>
        <w:framePr w:w="6748" w:h="3169" w:hSpace="141" w:wrap="auto" w:vAnchor="text" w:hAnchor="page" w:x="2533" w:y="33"/>
        <w:pBdr>
          <w:top w:val="single" w:sz="12" w:space="1" w:color="auto"/>
          <w:left w:val="single" w:sz="12" w:space="1" w:color="auto"/>
          <w:bottom w:val="single" w:sz="12" w:space="1" w:color="auto"/>
          <w:right w:val="single" w:sz="12" w:space="1" w:color="auto"/>
        </w:pBdr>
        <w:jc w:val="center"/>
      </w:pPr>
      <w:r w:rsidRPr="00B72765">
        <w:rPr>
          <w:noProof/>
        </w:rPr>
        <w:pict>
          <v:line id="_x0000_s1047" style="position:absolute;left:0;text-align:left;z-index:251680768" from="132.5pt,27.85pt" to="190.15pt,27.9pt" o:allowincell="f" strokeweight="2pt"/>
        </w:pict>
      </w:r>
    </w:p>
    <w:p w:rsidR="005A72D2" w:rsidRDefault="005A72D2" w:rsidP="005A72D2">
      <w:r>
        <w:tab/>
      </w:r>
      <w:r>
        <w:tab/>
      </w:r>
      <w:r>
        <w:tab/>
      </w:r>
    </w:p>
    <w:p w:rsidR="005A72D2" w:rsidRDefault="005A72D2" w:rsidP="005A72D2">
      <w:pPr>
        <w:jc w:val="center"/>
        <w:rPr>
          <w:b/>
        </w:rPr>
      </w:pPr>
      <w:r>
        <w:rPr>
          <w:b/>
          <w:i/>
        </w:rPr>
        <w:t>Figura 6-1:</w:t>
      </w:r>
      <w:r>
        <w:rPr>
          <w:b/>
          <w:i/>
        </w:rPr>
        <w:tab/>
        <w:t>Módulos</w:t>
      </w:r>
      <w:r w:rsidR="00CE077F">
        <w:rPr>
          <w:b/>
          <w:i/>
        </w:rPr>
        <w:t xml:space="preserve">  </w:t>
      </w:r>
      <w:r>
        <w:rPr>
          <w:b/>
          <w:i/>
        </w:rPr>
        <w:t>principales.</w:t>
      </w:r>
    </w:p>
    <w:p w:rsidR="005A72D2" w:rsidRDefault="005A72D2" w:rsidP="005A72D2">
      <w:r>
        <w:tab/>
      </w:r>
      <w:r>
        <w:tab/>
      </w:r>
      <w:r>
        <w:tab/>
      </w:r>
      <w:r>
        <w:tab/>
      </w:r>
    </w:p>
    <w:p w:rsidR="005A72D2" w:rsidRDefault="005A72D2" w:rsidP="005A72D2">
      <w:r>
        <w:t xml:space="preserve"> </w:t>
      </w:r>
    </w:p>
    <w:p w:rsidR="005A72D2" w:rsidRDefault="005A72D2" w:rsidP="005A72D2">
      <w:r>
        <w:t>El</w:t>
      </w:r>
      <w:r w:rsidR="00CE077F">
        <w:t xml:space="preserve">  </w:t>
      </w:r>
      <w:r>
        <w:t xml:space="preserve"> código</w:t>
      </w:r>
      <w:r w:rsidR="00CE077F">
        <w:t xml:space="preserve">  </w:t>
      </w:r>
      <w:r>
        <w:t>del</w:t>
      </w:r>
      <w:r w:rsidR="00CE077F">
        <w:t xml:space="preserve">  </w:t>
      </w:r>
      <w:r>
        <w:t>interfaz</w:t>
      </w:r>
      <w:r w:rsidR="00CE077F">
        <w:t xml:space="preserve">  </w:t>
      </w:r>
      <w:r>
        <w:t>de</w:t>
      </w:r>
      <w:r w:rsidR="00CE077F">
        <w:t xml:space="preserve">  </w:t>
      </w:r>
      <w:r>
        <w:t>usuario</w:t>
      </w:r>
      <w:r w:rsidR="00CE077F">
        <w:t xml:space="preserve">  </w:t>
      </w:r>
      <w:r>
        <w:t>está</w:t>
      </w:r>
      <w:r w:rsidR="00CE077F">
        <w:t xml:space="preserve">  </w:t>
      </w:r>
      <w:r>
        <w:t>recogido</w:t>
      </w:r>
      <w:r w:rsidR="00CE077F">
        <w:t xml:space="preserve">  </w:t>
      </w:r>
      <w:r>
        <w:t>en</w:t>
      </w:r>
      <w:r w:rsidR="00CE077F">
        <w:t xml:space="preserve">  </w:t>
      </w:r>
      <w:r>
        <w:t>el</w:t>
      </w:r>
      <w:r w:rsidR="00CE077F">
        <w:t xml:space="preserve">  </w:t>
      </w:r>
      <w:r>
        <w:t>archivo</w:t>
      </w:r>
      <w:r w:rsidR="00CE077F">
        <w:t xml:space="preserve">  </w:t>
      </w:r>
      <w:r>
        <w:t>EXPLOCAL.CPP</w:t>
      </w:r>
      <w:r w:rsidR="00CE077F">
        <w:t xml:space="preserve">  </w:t>
      </w:r>
      <w:r>
        <w:t xml:space="preserve"> e</w:t>
      </w:r>
      <w:r w:rsidR="00CE077F">
        <w:t xml:space="preserve">  </w:t>
      </w:r>
      <w:r>
        <w:t>incluye</w:t>
      </w:r>
      <w:r w:rsidR="00CE077F">
        <w:t xml:space="preserve">  </w:t>
      </w:r>
      <w:r>
        <w:t>el</w:t>
      </w:r>
      <w:r w:rsidR="00CE077F">
        <w:t xml:space="preserve">  </w:t>
      </w:r>
      <w:r>
        <w:t>fichero</w:t>
      </w:r>
      <w:r w:rsidR="00CE077F">
        <w:t xml:space="preserve">  </w:t>
      </w:r>
      <w:r>
        <w:t>de</w:t>
      </w:r>
      <w:r w:rsidR="00CE077F">
        <w:t xml:space="preserve">  </w:t>
      </w:r>
      <w:r>
        <w:t>cabecera</w:t>
      </w:r>
      <w:r w:rsidR="00CE077F">
        <w:t xml:space="preserve">  </w:t>
      </w:r>
      <w:r>
        <w:t>CALCULOS.H</w:t>
      </w:r>
      <w:r w:rsidR="00CE077F">
        <w:t xml:space="preserve">  </w:t>
      </w:r>
      <w:r>
        <w:t>que</w:t>
      </w:r>
      <w:r w:rsidR="00CE077F">
        <w:t xml:space="preserve">  </w:t>
      </w:r>
      <w:r>
        <w:t>contiene</w:t>
      </w:r>
      <w:r w:rsidR="00CE077F">
        <w:t xml:space="preserve">  </w:t>
      </w:r>
      <w:r>
        <w:t>el</w:t>
      </w:r>
      <w:r w:rsidR="00CE077F">
        <w:t xml:space="preserve">  </w:t>
      </w:r>
      <w:r>
        <w:t>código</w:t>
      </w:r>
      <w:r w:rsidR="00CE077F">
        <w:t xml:space="preserve">  </w:t>
      </w:r>
      <w:r>
        <w:t>relativo</w:t>
      </w:r>
      <w:r w:rsidR="00CE077F">
        <w:t xml:space="preserve">  </w:t>
      </w:r>
      <w:r>
        <w:t>al</w:t>
      </w:r>
      <w:r w:rsidR="00CE077F">
        <w:t xml:space="preserve">  </w:t>
      </w:r>
      <w:r>
        <w:t>cálculo</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r>
        <w:t>Esta</w:t>
      </w:r>
      <w:r w:rsidR="00CE077F">
        <w:t xml:space="preserve">  </w:t>
      </w:r>
      <w:r>
        <w:t>separación</w:t>
      </w:r>
      <w:r w:rsidR="00CE077F">
        <w:t xml:space="preserve">  </w:t>
      </w:r>
      <w:r>
        <w:t>de</w:t>
      </w:r>
      <w:r w:rsidR="00CE077F">
        <w:t xml:space="preserve">  </w:t>
      </w:r>
      <w:r>
        <w:t>módulos</w:t>
      </w:r>
      <w:r w:rsidR="00CE077F">
        <w:t xml:space="preserve">  </w:t>
      </w:r>
      <w:r>
        <w:t>independientes</w:t>
      </w:r>
      <w:r w:rsidR="00CE077F">
        <w:t xml:space="preserve">  </w:t>
      </w:r>
      <w:r>
        <w:t>se</w:t>
      </w:r>
      <w:r w:rsidR="00CE077F">
        <w:t xml:space="preserve">  </w:t>
      </w:r>
      <w:r>
        <w:t>tiene</w:t>
      </w:r>
      <w:r w:rsidR="00CE077F">
        <w:t xml:space="preserve">  </w:t>
      </w:r>
      <w:r>
        <w:t>en</w:t>
      </w:r>
      <w:r w:rsidR="00CE077F">
        <w:t xml:space="preserve">  </w:t>
      </w:r>
      <w:r>
        <w:t>cuenta</w:t>
      </w:r>
      <w:r w:rsidR="00CE077F">
        <w:t xml:space="preserve">  </w:t>
      </w:r>
      <w:r>
        <w:t>tanto</w:t>
      </w:r>
      <w:r w:rsidR="00CE077F">
        <w:t xml:space="preserve">  </w:t>
      </w:r>
      <w:r>
        <w:t>en</w:t>
      </w:r>
      <w:r w:rsidR="00CE077F">
        <w:t xml:space="preserve">  </w:t>
      </w:r>
      <w:r>
        <w:t>la fase</w:t>
      </w:r>
      <w:r w:rsidR="00CE077F">
        <w:t xml:space="preserve">  </w:t>
      </w:r>
      <w:r>
        <w:t>de</w:t>
      </w:r>
      <w:r w:rsidR="00CE077F">
        <w:t xml:space="preserve">  </w:t>
      </w:r>
      <w:r>
        <w:t>diseño</w:t>
      </w:r>
      <w:r w:rsidR="00CE077F">
        <w:t xml:space="preserve">  </w:t>
      </w:r>
      <w:r>
        <w:t>como</w:t>
      </w:r>
      <w:r w:rsidR="00CE077F">
        <w:t xml:space="preserve">  </w:t>
      </w:r>
      <w:r>
        <w:t>en</w:t>
      </w:r>
      <w:r w:rsidR="00CE077F">
        <w:t xml:space="preserve">  </w:t>
      </w:r>
      <w:r>
        <w:t>la</w:t>
      </w:r>
      <w:r w:rsidR="00CE077F">
        <w:t xml:space="preserve">  </w:t>
      </w:r>
      <w:r>
        <w:t>de codificación</w:t>
      </w:r>
      <w:r w:rsidR="00CE077F">
        <w:t xml:space="preserve">  </w:t>
      </w:r>
      <w:r>
        <w:t>y</w:t>
      </w:r>
      <w:r w:rsidR="00CE077F">
        <w:t xml:space="preserve">  </w:t>
      </w:r>
      <w:r>
        <w:t>garantiza</w:t>
      </w:r>
      <w:r w:rsidR="00CE077F">
        <w:t xml:space="preserve">  </w:t>
      </w:r>
      <w:r>
        <w:t>cierta</w:t>
      </w:r>
      <w:r w:rsidR="00CE077F">
        <w:t xml:space="preserve">  </w:t>
      </w:r>
      <w:r>
        <w:t>facilidad</w:t>
      </w:r>
      <w:r w:rsidR="00CE077F">
        <w:t xml:space="preserve">  </w:t>
      </w:r>
      <w:r>
        <w:t>de actualización</w:t>
      </w:r>
      <w:r w:rsidR="00CE077F">
        <w:t xml:space="preserve">  </w:t>
      </w:r>
      <w:r>
        <w:t>del</w:t>
      </w:r>
      <w:r w:rsidR="00CE077F">
        <w:t xml:space="preserve">  </w:t>
      </w:r>
      <w:r>
        <w:t>programa</w:t>
      </w:r>
      <w:r w:rsidR="00CE077F">
        <w:t xml:space="preserve">  </w:t>
      </w:r>
      <w:r>
        <w:t>a</w:t>
      </w:r>
      <w:r w:rsidR="00CE077F">
        <w:t xml:space="preserve">  </w:t>
      </w:r>
      <w:r>
        <w:t>otros</w:t>
      </w:r>
      <w:r w:rsidR="00CE077F">
        <w:t xml:space="preserve">  </w:t>
      </w:r>
      <w:r>
        <w:t>sistemas</w:t>
      </w:r>
      <w:r w:rsidR="00CE077F">
        <w:t xml:space="preserve">  </w:t>
      </w:r>
      <w:r>
        <w:t>operativos.</w:t>
      </w:r>
    </w:p>
    <w:p w:rsidR="005A72D2" w:rsidRDefault="005A72D2" w:rsidP="005A72D2"/>
    <w:p w:rsidR="005A72D2" w:rsidRDefault="005A72D2" w:rsidP="005A72D2">
      <w:r>
        <w:t>En</w:t>
      </w:r>
      <w:r w:rsidR="00CE077F">
        <w:t xml:space="preserve">  </w:t>
      </w:r>
      <w:r>
        <w:t>realidad</w:t>
      </w:r>
      <w:r w:rsidR="00CE077F">
        <w:t xml:space="preserve">  </w:t>
      </w:r>
      <w:r>
        <w:t>es</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el</w:t>
      </w:r>
      <w:r w:rsidR="00CE077F">
        <w:t xml:space="preserve">  </w:t>
      </w:r>
      <w:r>
        <w:t>que</w:t>
      </w:r>
      <w:r w:rsidR="00CE077F">
        <w:t xml:space="preserve">  </w:t>
      </w:r>
      <w:r>
        <w:t>incorpora</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y</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Esta</w:t>
      </w:r>
      <w:r w:rsidR="00CE077F">
        <w:t xml:space="preserve">  </w:t>
      </w:r>
      <w:r>
        <w:t>es</w:t>
      </w:r>
      <w:r w:rsidR="00CE077F">
        <w:t xml:space="preserve">  </w:t>
      </w:r>
      <w:r>
        <w:t>la</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que</w:t>
      </w:r>
      <w:r w:rsidR="00CE077F">
        <w:t xml:space="preserve">  </w:t>
      </w:r>
      <w:r>
        <w:t>el</w:t>
      </w:r>
      <w:r w:rsidR="00CE077F">
        <w:t xml:space="preserve">  </w:t>
      </w:r>
      <w:r>
        <w:t>acceso</w:t>
      </w:r>
      <w:r w:rsidR="00CE077F">
        <w:t xml:space="preserve">  </w:t>
      </w:r>
      <w:r>
        <w:t>a</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cálculos</w:t>
      </w:r>
      <w:r w:rsidR="00CE077F">
        <w:t xml:space="preserve">  </w:t>
      </w:r>
      <w:r>
        <w:t>sea</w:t>
      </w:r>
      <w:r w:rsidR="00CE077F">
        <w:t xml:space="preserve">  </w:t>
      </w:r>
      <w:r>
        <w:t>lo</w:t>
      </w:r>
      <w:r w:rsidR="00CE077F">
        <w:t xml:space="preserve">  </w:t>
      </w:r>
      <w:r>
        <w:t>más</w:t>
      </w:r>
      <w:r w:rsidR="00CE077F">
        <w:t xml:space="preserve">  </w:t>
      </w:r>
      <w:r>
        <w:t>simple</w:t>
      </w:r>
      <w:r w:rsidR="00CE077F">
        <w:t xml:space="preserve">  </w:t>
      </w:r>
      <w:r>
        <w:t>posible.</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sz w:val="28"/>
        </w:rPr>
        <w:t>6.2</w:t>
      </w:r>
      <w:r>
        <w:rPr>
          <w:b/>
          <w:sz w:val="28"/>
        </w:rPr>
        <w:tab/>
        <w:t>Diseño</w:t>
      </w:r>
      <w:r w:rsidR="00CE077F">
        <w:rPr>
          <w:b/>
          <w:sz w:val="28"/>
        </w:rPr>
        <w:t xml:space="preserve">  </w:t>
      </w:r>
      <w:r>
        <w:rPr>
          <w:b/>
          <w:sz w:val="28"/>
        </w:rPr>
        <w:t>del</w:t>
      </w:r>
      <w:r w:rsidR="00CE077F">
        <w:rPr>
          <w:b/>
          <w:sz w:val="28"/>
        </w:rPr>
        <w:t xml:space="preserve">  </w:t>
      </w:r>
      <w:r>
        <w:rPr>
          <w:b/>
          <w:sz w:val="28"/>
        </w:rPr>
        <w:t>módulo</w:t>
      </w:r>
      <w:r w:rsidR="00CE077F">
        <w:rPr>
          <w:b/>
          <w:sz w:val="28"/>
        </w:rPr>
        <w:t xml:space="preserve">  </w:t>
      </w:r>
      <w:r>
        <w:rPr>
          <w:b/>
          <w:sz w:val="28"/>
        </w:rPr>
        <w:t>de</w:t>
      </w:r>
      <w:r w:rsidR="00CE077F">
        <w:rPr>
          <w:b/>
          <w:sz w:val="28"/>
        </w:rPr>
        <w:t xml:space="preserve">  </w:t>
      </w:r>
      <w:r>
        <w:rPr>
          <w:b/>
          <w:sz w:val="28"/>
        </w:rPr>
        <w:t>cálculo</w:t>
      </w:r>
      <w:r w:rsidR="00CE077F">
        <w:rPr>
          <w:b/>
          <w:sz w:val="28"/>
        </w:rPr>
        <w:t xml:space="preserve">  </w:t>
      </w:r>
      <w:r>
        <w:rPr>
          <w:b/>
          <w:sz w:val="28"/>
        </w:rPr>
        <w:t>de</w:t>
      </w:r>
      <w:r w:rsidR="00CE077F">
        <w:rPr>
          <w:b/>
          <w:sz w:val="28"/>
        </w:rPr>
        <w:t xml:space="preserve">  </w:t>
      </w:r>
      <w:r>
        <w:rPr>
          <w:b/>
          <w:sz w:val="28"/>
        </w:rPr>
        <w:t>un</w:t>
      </w:r>
      <w:r w:rsidR="00CE077F">
        <w:rPr>
          <w:b/>
          <w:sz w:val="28"/>
        </w:rPr>
        <w:t xml:space="preserve">  </w:t>
      </w:r>
      <w:r>
        <w:rPr>
          <w:b/>
          <w:sz w:val="28"/>
        </w:rPr>
        <w:t>explosivo.</w:t>
      </w:r>
    </w:p>
    <w:p w:rsidR="005A72D2" w:rsidRDefault="005A72D2" w:rsidP="005A72D2">
      <w:pPr>
        <w:rPr>
          <w:b/>
        </w:rPr>
      </w:pPr>
    </w:p>
    <w:p w:rsidR="005A72D2" w:rsidRDefault="005A72D2" w:rsidP="005A72D2">
      <w:pPr>
        <w:rPr>
          <w:b/>
        </w:rPr>
      </w:pPr>
      <w:r>
        <w:rPr>
          <w:b/>
        </w:rPr>
        <w:t>6.2.1</w:t>
      </w:r>
      <w:r>
        <w:rPr>
          <w:b/>
        </w:rPr>
        <w:tab/>
        <w:t>Estructuras</w:t>
      </w:r>
      <w:r w:rsidR="00CE077F">
        <w:rPr>
          <w:b/>
        </w:rPr>
        <w:t xml:space="preserve">  </w:t>
      </w:r>
      <w:r>
        <w:rPr>
          <w:b/>
        </w:rPr>
        <w:t>de</w:t>
      </w:r>
      <w:r w:rsidR="00CE077F">
        <w:rPr>
          <w:b/>
        </w:rPr>
        <w:t xml:space="preserve">  </w:t>
      </w:r>
      <w:r>
        <w:rPr>
          <w:b/>
        </w:rPr>
        <w:t>los</w:t>
      </w:r>
      <w:r w:rsidR="00CE077F">
        <w:rPr>
          <w:b/>
        </w:rPr>
        <w:t xml:space="preserve">  </w:t>
      </w:r>
      <w:r>
        <w:rPr>
          <w:b/>
        </w:rPr>
        <w:t>datos</w:t>
      </w:r>
      <w:r w:rsidR="00CE077F">
        <w:rPr>
          <w:b/>
        </w:rPr>
        <w:t xml:space="preserve">  </w:t>
      </w:r>
      <w:r>
        <w:rPr>
          <w:b/>
        </w:rPr>
        <w:t>del</w:t>
      </w:r>
      <w:r w:rsidR="00CE077F">
        <w:rPr>
          <w:b/>
        </w:rPr>
        <w:t xml:space="preserve">  </w:t>
      </w:r>
      <w:r>
        <w:rPr>
          <w:b/>
        </w:rPr>
        <w:t xml:space="preserve"> módulo</w:t>
      </w:r>
      <w:r w:rsidR="00CE077F">
        <w:rPr>
          <w:b/>
        </w:rPr>
        <w:t xml:space="preserve">  </w:t>
      </w:r>
      <w:r>
        <w:rPr>
          <w:b/>
        </w:rPr>
        <w:t>de</w:t>
      </w:r>
      <w:r w:rsidR="00CE077F">
        <w:rPr>
          <w:b/>
        </w:rPr>
        <w:t xml:space="preserve">  </w:t>
      </w:r>
      <w:r>
        <w:rPr>
          <w:b/>
        </w:rPr>
        <w:t>cálculo.</w:t>
      </w:r>
    </w:p>
    <w:p w:rsidR="005A72D2" w:rsidRDefault="005A72D2" w:rsidP="005A72D2"/>
    <w:p w:rsidR="005A72D2" w:rsidRDefault="005A72D2" w:rsidP="005A72D2">
      <w:r>
        <w:t>Tras una</w:t>
      </w:r>
      <w:r w:rsidR="00CE077F">
        <w:t xml:space="preserve">  </w:t>
      </w:r>
      <w:r>
        <w:t>observación</w:t>
      </w:r>
      <w:r w:rsidR="00CE077F">
        <w:t xml:space="preserve">  </w:t>
      </w:r>
      <w:r>
        <w:t>minuciosa</w:t>
      </w:r>
      <w:r w:rsidR="00CE077F">
        <w:t xml:space="preserve">  </w:t>
      </w:r>
      <w:r>
        <w:t>del</w:t>
      </w:r>
      <w:r w:rsidR="00CE077F">
        <w:t xml:space="preserve">  </w:t>
      </w:r>
      <w:r>
        <w:t>método</w:t>
      </w:r>
      <w:r w:rsidR="00CE077F">
        <w:t xml:space="preserve">  </w:t>
      </w:r>
      <w:r>
        <w:t>de</w:t>
      </w:r>
      <w:r w:rsidR="00CE077F">
        <w:t xml:space="preserve">  </w:t>
      </w:r>
      <w:r>
        <w:t>cálculo,</w:t>
      </w:r>
      <w:r w:rsidR="00CE077F">
        <w:t xml:space="preserve">  </w:t>
      </w:r>
      <w:r>
        <w:t>se</w:t>
      </w:r>
      <w:r w:rsidR="00CE077F">
        <w:t xml:space="preserve">  </w:t>
      </w:r>
      <w:r>
        <w:t>pueden</w:t>
      </w:r>
      <w:r w:rsidR="00CE077F">
        <w:t xml:space="preserve">  </w:t>
      </w:r>
      <w:r>
        <w:t>clasificar</w:t>
      </w:r>
      <w:r w:rsidR="00CE077F">
        <w:t xml:space="preserve">  </w:t>
      </w:r>
      <w:r>
        <w:t>todos</w:t>
      </w:r>
      <w:r w:rsidR="00CE077F">
        <w:t xml:space="preserve">  </w:t>
      </w:r>
      <w:r>
        <w:t>los</w:t>
      </w:r>
      <w:r w:rsidR="00CE077F">
        <w:t xml:space="preserve">  </w:t>
      </w:r>
      <w:r>
        <w:t>datos,</w:t>
      </w:r>
      <w:r w:rsidR="00CE077F">
        <w:t xml:space="preserve">  </w:t>
      </w:r>
      <w:r>
        <w:t>constantes</w:t>
      </w:r>
      <w:r w:rsidR="00CE077F">
        <w:t xml:space="preserve">  </w:t>
      </w:r>
      <w:r>
        <w:t>y</w:t>
      </w:r>
      <w:r w:rsidR="00CE077F">
        <w:t xml:space="preserve">  </w:t>
      </w:r>
      <w:r>
        <w:t>resultados</w:t>
      </w:r>
      <w:r w:rsidR="00CE077F">
        <w:t xml:space="preserve">  </w:t>
      </w:r>
      <w:r>
        <w:t>según</w:t>
      </w:r>
      <w:r w:rsidR="00CE077F">
        <w:t xml:space="preserve">  </w:t>
      </w:r>
      <w:r>
        <w:t>la</w:t>
      </w:r>
      <w:r w:rsidR="00CE077F">
        <w:t xml:space="preserve">  </w:t>
      </w:r>
      <w:r>
        <w:rPr>
          <w:b/>
          <w:i/>
        </w:rPr>
        <w:t>tabla</w:t>
      </w:r>
      <w:r w:rsidR="00CE077F">
        <w:rPr>
          <w:b/>
          <w:i/>
        </w:rPr>
        <w:t xml:space="preserve">  </w:t>
      </w:r>
      <w:r>
        <w:rPr>
          <w:b/>
          <w:i/>
        </w:rPr>
        <w:t>6-1</w:t>
      </w:r>
      <w:r>
        <w:t>.</w:t>
      </w:r>
    </w:p>
    <w:p w:rsidR="005A72D2" w:rsidRDefault="005A72D2" w:rsidP="005A72D2">
      <w:pPr>
        <w:jc w:val="center"/>
      </w:pPr>
    </w:p>
    <w:p w:rsidR="005A72D2" w:rsidRDefault="005A72D2" w:rsidP="005A72D2">
      <w:pPr>
        <w:jc w:val="center"/>
        <w:rPr>
          <w:b/>
        </w:rPr>
      </w:pPr>
      <w:r>
        <w:rPr>
          <w:b/>
          <w:i/>
        </w:rPr>
        <w:t>Tabla</w:t>
      </w:r>
      <w:r w:rsidR="00CE077F">
        <w:rPr>
          <w:b/>
          <w:i/>
        </w:rPr>
        <w:t xml:space="preserve">  </w:t>
      </w:r>
      <w:r>
        <w:rPr>
          <w:b/>
          <w:i/>
        </w:rPr>
        <w:t>6-1:</w:t>
      </w:r>
      <w:r>
        <w:rPr>
          <w:b/>
          <w:i/>
        </w:rPr>
        <w:tab/>
        <w:t>Clasificación</w:t>
      </w:r>
      <w:r w:rsidR="00CE077F">
        <w:rPr>
          <w:b/>
          <w:i/>
        </w:rPr>
        <w:t xml:space="preserve">  </w:t>
      </w:r>
      <w:r>
        <w:rPr>
          <w:b/>
          <w:i/>
        </w:rPr>
        <w:t>de</w:t>
      </w:r>
      <w:r w:rsidR="00CE077F">
        <w:rPr>
          <w:b/>
          <w:i/>
        </w:rPr>
        <w:t xml:space="preserve">  </w:t>
      </w:r>
      <w:r>
        <w:rPr>
          <w:b/>
          <w:i/>
        </w:rPr>
        <w:t>los datos.</w:t>
      </w:r>
    </w:p>
    <w:p w:rsidR="005A72D2" w:rsidRDefault="005A72D2" w:rsidP="005A72D2">
      <w:pPr>
        <w:rPr>
          <w:b/>
        </w:rPr>
      </w:pPr>
    </w:p>
    <w:tbl>
      <w:tblPr>
        <w:tblW w:w="0" w:type="auto"/>
        <w:jc w:val="center"/>
        <w:tblBorders>
          <w:insideH w:val="single" w:sz="6" w:space="0" w:color="auto"/>
          <w:insideV w:val="single" w:sz="6" w:space="0" w:color="auto"/>
        </w:tblBorders>
        <w:tblLayout w:type="fixed"/>
        <w:tblCellMar>
          <w:left w:w="70" w:type="dxa"/>
          <w:right w:w="70" w:type="dxa"/>
        </w:tblCellMar>
        <w:tblLook w:val="0000"/>
      </w:tblPr>
      <w:tblGrid>
        <w:gridCol w:w="3140"/>
      </w:tblGrid>
      <w:tr w:rsidR="005A72D2" w:rsidTr="00CE077F">
        <w:trPr>
          <w:jc w:val="center"/>
        </w:trPr>
        <w:tc>
          <w:tcPr>
            <w:tcW w:w="3140" w:type="dxa"/>
            <w:tcBorders>
              <w:top w:val="single" w:sz="12" w:space="0" w:color="auto"/>
              <w:left w:val="single" w:sz="12" w:space="0" w:color="auto"/>
              <w:right w:val="single" w:sz="12" w:space="0" w:color="auto"/>
            </w:tcBorders>
            <w:shd w:val="pct5" w:color="auto" w:fill="auto"/>
          </w:tcPr>
          <w:p w:rsidR="005A72D2" w:rsidRDefault="005A72D2" w:rsidP="00CE077F">
            <w:pPr>
              <w:jc w:val="center"/>
            </w:pPr>
            <w:r>
              <w:t>Datos</w:t>
            </w:r>
            <w:r w:rsidR="00CE077F">
              <w:t xml:space="preserve">  </w:t>
            </w:r>
            <w:r>
              <w:t>del</w:t>
            </w:r>
            <w:r w:rsidR="00CE077F">
              <w:t xml:space="preserve">  </w:t>
            </w:r>
            <w:r>
              <w:t xml:space="preserve"> problema.</w:t>
            </w:r>
          </w:p>
        </w:tc>
      </w:tr>
      <w:tr w:rsidR="005A72D2" w:rsidTr="00CE077F">
        <w:trPr>
          <w:jc w:val="center"/>
        </w:trPr>
        <w:tc>
          <w:tcPr>
            <w:tcW w:w="3140" w:type="dxa"/>
            <w:tcBorders>
              <w:left w:val="single" w:sz="12" w:space="0" w:color="auto"/>
              <w:right w:val="single" w:sz="12" w:space="0" w:color="auto"/>
            </w:tcBorders>
            <w:shd w:val="pct5" w:color="auto" w:fill="auto"/>
          </w:tcPr>
          <w:p w:rsidR="005A72D2" w:rsidRDefault="005A72D2" w:rsidP="00CE077F">
            <w:pPr>
              <w:jc w:val="center"/>
            </w:pPr>
            <w:r>
              <w:t>Tablas</w:t>
            </w:r>
            <w:r w:rsidR="00CE077F">
              <w:t xml:space="preserve">  </w:t>
            </w:r>
            <w:r>
              <w:t>de</w:t>
            </w:r>
            <w:r w:rsidR="00CE077F">
              <w:t xml:space="preserve">  </w:t>
            </w:r>
            <w:r>
              <w:t>datos.</w:t>
            </w:r>
          </w:p>
        </w:tc>
      </w:tr>
      <w:tr w:rsidR="005A72D2" w:rsidTr="00CE077F">
        <w:trPr>
          <w:jc w:val="center"/>
        </w:trPr>
        <w:tc>
          <w:tcPr>
            <w:tcW w:w="3140" w:type="dxa"/>
            <w:tcBorders>
              <w:left w:val="single" w:sz="12" w:space="0" w:color="auto"/>
              <w:right w:val="single" w:sz="12" w:space="0" w:color="auto"/>
            </w:tcBorders>
            <w:shd w:val="pct5" w:color="auto" w:fill="auto"/>
          </w:tcPr>
          <w:p w:rsidR="005A72D2" w:rsidRDefault="005A72D2" w:rsidP="00CE077F">
            <w:pPr>
              <w:jc w:val="center"/>
            </w:pPr>
            <w:r>
              <w:t>Resultados</w:t>
            </w:r>
            <w:r w:rsidR="00CE077F">
              <w:t xml:space="preserve">  </w:t>
            </w:r>
            <w:r>
              <w:t>del</w:t>
            </w:r>
            <w:r w:rsidR="00CE077F">
              <w:t xml:space="preserve">  </w:t>
            </w:r>
            <w:r>
              <w:t>problema.</w:t>
            </w:r>
          </w:p>
        </w:tc>
      </w:tr>
      <w:tr w:rsidR="005A72D2" w:rsidTr="00CE077F">
        <w:trPr>
          <w:jc w:val="center"/>
        </w:trPr>
        <w:tc>
          <w:tcPr>
            <w:tcW w:w="3140" w:type="dxa"/>
            <w:tcBorders>
              <w:left w:val="single" w:sz="12" w:space="0" w:color="auto"/>
              <w:bottom w:val="single" w:sz="12" w:space="0" w:color="auto"/>
              <w:right w:val="single" w:sz="12" w:space="0" w:color="auto"/>
            </w:tcBorders>
            <w:shd w:val="pct5" w:color="auto" w:fill="auto"/>
          </w:tcPr>
          <w:p w:rsidR="005A72D2" w:rsidRDefault="005A72D2" w:rsidP="00CE077F">
            <w:pPr>
              <w:jc w:val="center"/>
            </w:pPr>
            <w:r>
              <w:t>Errores</w:t>
            </w:r>
            <w:r w:rsidR="00CE077F">
              <w:t xml:space="preserve">  </w:t>
            </w:r>
            <w:r>
              <w:t>del</w:t>
            </w:r>
            <w:r w:rsidR="00CE077F">
              <w:t xml:space="preserve">  </w:t>
            </w:r>
            <w:r>
              <w:t>problema.</w:t>
            </w:r>
          </w:p>
        </w:tc>
      </w:tr>
    </w:tbl>
    <w:p w:rsidR="005A72D2" w:rsidRDefault="00CE077F" w:rsidP="005A72D2">
      <w:r>
        <w:t xml:space="preserve">    </w:t>
      </w:r>
      <w:r w:rsidR="005A72D2">
        <w:tab/>
      </w:r>
      <w:r w:rsidR="005A72D2">
        <w:tab/>
      </w:r>
      <w:r w:rsidR="005A72D2">
        <w:tab/>
      </w:r>
      <w:r w:rsidR="005A72D2">
        <w:tab/>
      </w:r>
      <w:r w:rsidR="005A72D2">
        <w:rPr>
          <w:sz w:val="18"/>
        </w:rPr>
        <w:t>Fuente:</w:t>
      </w:r>
      <w:r>
        <w:rPr>
          <w:sz w:val="18"/>
        </w:rPr>
        <w:t xml:space="preserve">  </w:t>
      </w:r>
      <w:r w:rsidR="005A72D2">
        <w:rPr>
          <w:sz w:val="18"/>
        </w:rPr>
        <w:t xml:space="preserve"> Elaboración</w:t>
      </w:r>
      <w:r>
        <w:rPr>
          <w:sz w:val="18"/>
        </w:rPr>
        <w:t xml:space="preserve">  </w:t>
      </w:r>
      <w:r w:rsidR="005A72D2">
        <w:rPr>
          <w:sz w:val="18"/>
        </w:rPr>
        <w:t>propia.</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necesarias</w:t>
      </w:r>
      <w:r w:rsidR="00CE077F">
        <w:t xml:space="preserve">  </w:t>
      </w:r>
      <w:r>
        <w:t>para</w:t>
      </w:r>
      <w:r w:rsidR="00CE077F">
        <w:t xml:space="preserve">  </w:t>
      </w:r>
      <w:r>
        <w:t>realizar</w:t>
      </w:r>
      <w:r w:rsidR="00CE077F">
        <w:t xml:space="preserve">  </w:t>
      </w:r>
      <w:r>
        <w:t>los</w:t>
      </w:r>
      <w:r w:rsidR="00CE077F">
        <w:t xml:space="preserve">  </w:t>
      </w:r>
      <w:r>
        <w:t>cálculos</w:t>
      </w:r>
      <w:r w:rsidR="00CE077F">
        <w:t xml:space="preserve">  </w:t>
      </w:r>
      <w:r>
        <w:t>está</w:t>
      </w:r>
      <w:r w:rsidR="00CE077F">
        <w:t xml:space="preserve">  </w:t>
      </w:r>
      <w:r>
        <w:t>fuertemente</w:t>
      </w:r>
      <w:r w:rsidR="00CE077F">
        <w:t xml:space="preserve">  </w:t>
      </w:r>
      <w:r>
        <w:t>influenciado</w:t>
      </w:r>
      <w:r w:rsidR="00CE077F">
        <w:t xml:space="preserve">  </w:t>
      </w:r>
      <w:r>
        <w:t>por</w:t>
      </w:r>
      <w:r w:rsidR="00CE077F">
        <w:t xml:space="preserve">  </w:t>
      </w:r>
      <w:r>
        <w:t>la</w:t>
      </w:r>
      <w:r w:rsidR="00CE077F">
        <w:t xml:space="preserve">  </w:t>
      </w:r>
      <w:r>
        <w:t>organización</w:t>
      </w:r>
      <w:r w:rsidR="00CE077F">
        <w:t xml:space="preserve">  </w:t>
      </w:r>
      <w:r>
        <w:t>de</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El</w:t>
      </w:r>
      <w:r w:rsidR="00CE077F">
        <w:t xml:space="preserve">  </w:t>
      </w:r>
      <w:r>
        <w:t>flujo</w:t>
      </w:r>
      <w:r w:rsidR="00CE077F">
        <w:t xml:space="preserve">  </w:t>
      </w:r>
      <w:r>
        <w:t>de</w:t>
      </w:r>
      <w:r w:rsidR="00CE077F">
        <w:t xml:space="preserve">  </w:t>
      </w:r>
      <w:r>
        <w:t>información</w:t>
      </w:r>
      <w:r w:rsidR="00CE077F">
        <w:t xml:space="preserve">  </w:t>
      </w:r>
      <w:r>
        <w:t>en</w:t>
      </w:r>
      <w:r w:rsidR="00CE077F">
        <w:t xml:space="preserve">  </w:t>
      </w:r>
      <w:r>
        <w:t>el</w:t>
      </w:r>
      <w:r w:rsidR="00CE077F">
        <w:t xml:space="preserve">  </w:t>
      </w:r>
      <w:r>
        <w:t>módulo</w:t>
      </w:r>
      <w:r w:rsidR="00CE077F">
        <w:t xml:space="preserve">  </w:t>
      </w:r>
      <w:r>
        <w:t>de</w:t>
      </w:r>
      <w:r w:rsidR="00CE077F">
        <w:t xml:space="preserve">  </w:t>
      </w:r>
      <w:r>
        <w:t>cálculos,</w:t>
      </w:r>
      <w:r w:rsidR="00CE077F">
        <w:t xml:space="preserve">  </w:t>
      </w:r>
      <w:r>
        <w:t>teniendo</w:t>
      </w:r>
      <w:r w:rsidR="00CE077F">
        <w:t xml:space="preserve">  </w:t>
      </w:r>
      <w:r>
        <w:t>en</w:t>
      </w:r>
      <w:r w:rsidR="00CE077F">
        <w:t xml:space="preserve">  </w:t>
      </w:r>
      <w:r>
        <w:t>cuenta</w:t>
      </w:r>
      <w:r w:rsidR="00CE077F">
        <w:t xml:space="preserve">  </w:t>
      </w:r>
      <w:r>
        <w:t>la</w:t>
      </w:r>
      <w:r w:rsidR="00CE077F">
        <w:t xml:space="preserve">  </w:t>
      </w:r>
      <w:r>
        <w:t>clasificación</w:t>
      </w:r>
      <w:r w:rsidR="00CE077F">
        <w:t xml:space="preserve">  </w:t>
      </w:r>
      <w:r>
        <w:t>de</w:t>
      </w:r>
      <w:r w:rsidR="00CE077F">
        <w:t xml:space="preserve">  </w:t>
      </w:r>
      <w:r>
        <w:t>la</w:t>
      </w:r>
      <w:r w:rsidR="00CE077F">
        <w:t xml:space="preserve">  </w:t>
      </w:r>
      <w:r>
        <w:rPr>
          <w:b/>
          <w:i/>
        </w:rPr>
        <w:t>tabla</w:t>
      </w:r>
      <w:r w:rsidR="00CE077F">
        <w:rPr>
          <w:b/>
          <w:i/>
        </w:rPr>
        <w:t xml:space="preserve">  </w:t>
      </w:r>
      <w:r>
        <w:rPr>
          <w:b/>
          <w:i/>
        </w:rPr>
        <w:t>6-1</w:t>
      </w:r>
      <w:r>
        <w:t>,</w:t>
      </w:r>
      <w:r w:rsidR="00CE077F">
        <w:t xml:space="preserve">  </w:t>
      </w:r>
      <w:r>
        <w:t>se</w:t>
      </w:r>
      <w:r w:rsidR="00CE077F">
        <w:t xml:space="preserve">  </w:t>
      </w:r>
      <w:r>
        <w:t>representa</w:t>
      </w:r>
      <w:r w:rsidR="00CE077F">
        <w:t xml:space="preserve">  </w:t>
      </w:r>
      <w:r>
        <w:t xml:space="preserve"> en</w:t>
      </w:r>
      <w:r w:rsidR="00CE077F">
        <w:t xml:space="preserve">  </w:t>
      </w:r>
      <w:r>
        <w:t>la</w:t>
      </w:r>
      <w:r w:rsidR="00CE077F">
        <w:t xml:space="preserve">  </w:t>
      </w:r>
      <w:r>
        <w:rPr>
          <w:b/>
          <w:i/>
        </w:rPr>
        <w:t>figura</w:t>
      </w:r>
      <w:r w:rsidR="00CE077F">
        <w:rPr>
          <w:b/>
          <w:i/>
        </w:rPr>
        <w:t xml:space="preserve">  </w:t>
      </w:r>
      <w:r>
        <w:rPr>
          <w:b/>
          <w:i/>
        </w:rPr>
        <w:t>6-2</w:t>
      </w:r>
      <w:r>
        <w:t>.</w:t>
      </w:r>
    </w:p>
    <w:p w:rsidR="005A72D2" w:rsidRDefault="00B72765" w:rsidP="005A72D2">
      <w:pPr>
        <w:framePr w:w="7881" w:h="4294" w:hSpace="141" w:wrap="auto" w:vAnchor="text" w:hAnchor="page" w:x="2099" w:y="230"/>
        <w:pBdr>
          <w:top w:val="single" w:sz="12" w:space="1" w:color="auto"/>
          <w:left w:val="single" w:sz="12" w:space="1" w:color="auto"/>
          <w:bottom w:val="single" w:sz="12" w:space="1" w:color="auto"/>
          <w:right w:val="single" w:sz="12" w:space="1" w:color="auto"/>
        </w:pBdr>
      </w:pPr>
      <w:r w:rsidRPr="00B72765">
        <w:rPr>
          <w:noProof/>
        </w:rPr>
        <w:pict>
          <v:line id="_x0000_s1064" style="position:absolute;left:0;text-align:left;flip:x;z-index:251698176" from="233.5pt,84.25pt" to="276.75pt,120.3pt" o:allowincell="f" strokeweight=".25pt"/>
        </w:pict>
      </w:r>
      <w:r w:rsidRPr="00B72765">
        <w:rPr>
          <w:noProof/>
        </w:rPr>
        <w:pict>
          <v:line id="_x0000_s1062" style="position:absolute;left:0;text-align:left;z-index:251696128" from="197.5pt,78.5pt" to="197.55pt,114.55pt" o:allowincell="f" strokeweight=".25pt"/>
        </w:pict>
      </w:r>
      <w:r w:rsidRPr="00B72765">
        <w:rPr>
          <w:noProof/>
        </w:rPr>
        <w:pict>
          <v:line id="_x0000_s1059" style="position:absolute;left:0;text-align:left;z-index:251693056" from="118.3pt,136.1pt" to="154.35pt,136.15pt" o:allowincell="f" strokeweight=".25pt"/>
        </w:pict>
      </w:r>
      <w:r w:rsidRPr="00B72765">
        <w:rPr>
          <w:noProof/>
        </w:rPr>
        <w:pict>
          <v:rect id="_x0000_s1042" style="position:absolute;left:0;text-align:left;margin-left:161.5pt;margin-top:32.9pt;width:79.25pt;height:43.25pt;z-index:251675648" o:allowincell="f" fillcolor="#bfbfbf" strokeweight=".25pt">
            <v:textbox inset="0,0,0,0">
              <w:txbxContent>
                <w:p w:rsidR="00BC6571" w:rsidRDefault="00BC6571" w:rsidP="005A72D2">
                  <w:pPr>
                    <w:jc w:val="center"/>
                    <w:rPr>
                      <w:b/>
                    </w:rPr>
                  </w:pPr>
                  <w:r>
                    <w:rPr>
                      <w:b/>
                    </w:rPr>
                    <w:t>Tablas  de datos</w:t>
                  </w:r>
                </w:p>
              </w:txbxContent>
            </v:textbox>
          </v:rect>
        </w:pict>
      </w:r>
      <w:r w:rsidRPr="00B72765">
        <w:rPr>
          <w:noProof/>
        </w:rPr>
        <w:pict>
          <v:line id="_x0000_s1066" style="position:absolute;left:0;text-align:left;z-index:251700224" from="233.5pt,136.1pt" to="276.75pt,150.55pt" o:allowincell="f" strokeweight=".25pt"/>
        </w:pict>
      </w:r>
      <w:r w:rsidRPr="00B72765">
        <w:rPr>
          <w:noProof/>
        </w:rPr>
        <w:pict>
          <v:rect id="_x0000_s1036" style="position:absolute;left:0;text-align:left;margin-left:60.7pt;margin-top:104.65pt;width:57.65pt;height:55pt;z-index:251669504" o:allowincell="f" fillcolor="#bfbfbf" strokeweight=".25pt">
            <v:textbox inset="0,0,0,0">
              <w:txbxContent>
                <w:p w:rsidR="00BC6571" w:rsidRDefault="00BC6571" w:rsidP="005A72D2">
                  <w:pPr>
                    <w:jc w:val="center"/>
                    <w:rPr>
                      <w:b/>
                    </w:rPr>
                  </w:pPr>
                  <w:r>
                    <w:rPr>
                      <w:b/>
                    </w:rPr>
                    <w:t>Datos  del  problema</w:t>
                  </w:r>
                </w:p>
              </w:txbxContent>
            </v:textbox>
          </v:rect>
        </w:pict>
      </w:r>
      <w:r w:rsidRPr="00B72765">
        <w:rPr>
          <w:noProof/>
        </w:rPr>
        <w:pict>
          <v:rect id="_x0000_s1048" style="position:absolute;left:0;text-align:left;margin-left:154.3pt;margin-top:111.85pt;width:79.25pt;height:43.25pt;z-index:251681792" o:allowincell="f" fillcolor="#bfbfbf" strokeweight=".25pt">
            <v:textbox inset="0,0,0,0">
              <w:txbxContent>
                <w:p w:rsidR="00BC6571" w:rsidRDefault="00BC6571" w:rsidP="005A72D2">
                  <w:pPr>
                    <w:jc w:val="center"/>
                    <w:rPr>
                      <w:b/>
                    </w:rPr>
                  </w:pPr>
                  <w:r>
                    <w:rPr>
                      <w:b/>
                    </w:rPr>
                    <w:t>Funciones  del  cálculo</w:t>
                  </w:r>
                </w:p>
              </w:txbxContent>
            </v:textbox>
          </v:rect>
        </w:pict>
      </w:r>
      <w:r w:rsidRPr="00B72765">
        <w:rPr>
          <w:noProof/>
        </w:rPr>
        <w:pict>
          <v:rect id="_x0000_s1053" style="position:absolute;left:0;text-align:left;margin-left:276.7pt;margin-top:75.85pt;width:86.45pt;height:36.05pt;z-index:251686912" o:allowincell="f" fillcolor="#bfbfbf" strokeweight=".25pt">
            <v:textbox inset="0,0,0,0">
              <w:txbxContent>
                <w:p w:rsidR="00BC6571" w:rsidRDefault="00BC6571" w:rsidP="005A72D2">
                  <w:pPr>
                    <w:jc w:val="center"/>
                    <w:rPr>
                      <w:b/>
                    </w:rPr>
                  </w:pPr>
                  <w:r>
                    <w:rPr>
                      <w:b/>
                    </w:rPr>
                    <w:t>Errores  del  problema</w:t>
                  </w:r>
                </w:p>
              </w:txbxContent>
            </v:textbox>
          </v:rect>
        </w:pict>
      </w:r>
      <w:r w:rsidRPr="00B72765">
        <w:rPr>
          <w:noProof/>
        </w:rPr>
        <w:pict>
          <v:rect id="_x0000_s1056" style="position:absolute;left:0;text-align:left;margin-left:276.7pt;margin-top:136.1pt;width:79.25pt;height:36.05pt;z-index:251689984" o:allowincell="f" fillcolor="#bfbfbf" strokeweight=".25pt">
            <v:textbox inset="0,0,0,0">
              <w:txbxContent>
                <w:p w:rsidR="00BC6571" w:rsidRDefault="00BC6571" w:rsidP="005A72D2">
                  <w:pPr>
                    <w:jc w:val="center"/>
                  </w:pPr>
                  <w:r>
                    <w:rPr>
                      <w:b/>
                    </w:rPr>
                    <w:t>Resultados  del  problema</w:t>
                  </w:r>
                </w:p>
              </w:txbxContent>
            </v:textbox>
          </v:rect>
        </w:pict>
      </w:r>
    </w:p>
    <w:p w:rsidR="005A72D2" w:rsidRDefault="005A72D2" w:rsidP="005A72D2"/>
    <w:p w:rsidR="005A72D2" w:rsidRDefault="005A72D2" w:rsidP="005A72D2">
      <w:pPr>
        <w:jc w:val="center"/>
        <w:rPr>
          <w:i/>
        </w:rPr>
      </w:pPr>
      <w:r>
        <w:rPr>
          <w:b/>
          <w:i/>
        </w:rPr>
        <w:t>Figura</w:t>
      </w:r>
      <w:r w:rsidR="00CE077F">
        <w:rPr>
          <w:b/>
          <w:i/>
        </w:rPr>
        <w:t xml:space="preserve">  </w:t>
      </w:r>
      <w:r>
        <w:rPr>
          <w:b/>
          <w:i/>
        </w:rPr>
        <w:t>6-2:</w:t>
      </w:r>
      <w:r>
        <w:rPr>
          <w:b/>
          <w:i/>
        </w:rPr>
        <w:tab/>
        <w:t>Flujo</w:t>
      </w:r>
      <w:r w:rsidR="00CE077F">
        <w:rPr>
          <w:b/>
          <w:i/>
        </w:rPr>
        <w:t xml:space="preserve">  </w:t>
      </w:r>
      <w:r>
        <w:rPr>
          <w:b/>
          <w:i/>
        </w:rPr>
        <w:t>de</w:t>
      </w:r>
      <w:r w:rsidR="00CE077F">
        <w:rPr>
          <w:b/>
          <w:i/>
        </w:rPr>
        <w:t xml:space="preserve">  </w:t>
      </w:r>
      <w:r>
        <w:rPr>
          <w:b/>
          <w:i/>
        </w:rPr>
        <w:t>información</w:t>
      </w:r>
      <w:r w:rsidR="00CE077F">
        <w:rPr>
          <w:b/>
          <w:i/>
        </w:rPr>
        <w:t xml:space="preserve">  </w:t>
      </w:r>
      <w:r>
        <w:rPr>
          <w:b/>
          <w:i/>
        </w:rPr>
        <w:t>entre los</w:t>
      </w:r>
      <w:r w:rsidR="00CE077F">
        <w:rPr>
          <w:b/>
          <w:i/>
        </w:rPr>
        <w:t xml:space="preserve">  </w:t>
      </w:r>
      <w:r>
        <w:rPr>
          <w:b/>
          <w:i/>
        </w:rPr>
        <w:t>datos</w:t>
      </w:r>
      <w:r w:rsidR="00CE077F">
        <w:rPr>
          <w:b/>
          <w:i/>
        </w:rPr>
        <w:t xml:space="preserve">  </w:t>
      </w:r>
      <w:r>
        <w:rPr>
          <w:b/>
          <w:i/>
        </w:rPr>
        <w:t>de</w:t>
      </w:r>
      <w:r w:rsidR="00CE077F">
        <w:rPr>
          <w:b/>
          <w:i/>
        </w:rPr>
        <w:t xml:space="preserve">  </w:t>
      </w:r>
      <w:r>
        <w:rPr>
          <w:b/>
          <w:i/>
        </w:rPr>
        <w:t>los</w:t>
      </w:r>
      <w:r w:rsidR="00CE077F">
        <w:rPr>
          <w:b/>
          <w:i/>
        </w:rPr>
        <w:t xml:space="preserve">  </w:t>
      </w:r>
      <w:r>
        <w:rPr>
          <w:b/>
          <w:i/>
        </w:rPr>
        <w:t>cálculos.</w:t>
      </w:r>
    </w:p>
    <w:p w:rsidR="005A72D2" w:rsidRDefault="005A72D2" w:rsidP="005A72D2">
      <w:r>
        <w:t>Cada</w:t>
      </w:r>
      <w:r w:rsidR="00CE077F">
        <w:t xml:space="preserve">  </w:t>
      </w:r>
      <w:r>
        <w:t>tipo</w:t>
      </w:r>
      <w:r w:rsidR="00CE077F">
        <w:t xml:space="preserve">  </w:t>
      </w:r>
      <w:r>
        <w:t>de</w:t>
      </w:r>
      <w:r w:rsidR="00CE077F">
        <w:t xml:space="preserve">  </w:t>
      </w:r>
      <w:r>
        <w:t>dato,</w:t>
      </w:r>
      <w:r w:rsidR="00CE077F">
        <w:t xml:space="preserve">  </w:t>
      </w:r>
      <w:r>
        <w:t>clasificado</w:t>
      </w:r>
      <w:r w:rsidR="00CE077F">
        <w:t xml:space="preserve">  </w:t>
      </w:r>
      <w:r>
        <w:t>en</w:t>
      </w:r>
      <w:r w:rsidR="00CE077F">
        <w:t xml:space="preserve">  </w:t>
      </w:r>
      <w:r>
        <w:t>la</w:t>
      </w:r>
      <w:r w:rsidR="00CE077F">
        <w:t xml:space="preserve">  </w:t>
      </w:r>
      <w:r>
        <w:rPr>
          <w:b/>
          <w:i/>
        </w:rPr>
        <w:t>tabla</w:t>
      </w:r>
      <w:r w:rsidR="00CE077F">
        <w:rPr>
          <w:b/>
          <w:i/>
        </w:rPr>
        <w:t xml:space="preserve">  </w:t>
      </w:r>
      <w:r>
        <w:rPr>
          <w:b/>
          <w:i/>
        </w:rPr>
        <w:t>6-1</w:t>
      </w:r>
      <w:r>
        <w:t xml:space="preserve"> dependiendo de</w:t>
      </w:r>
      <w:r w:rsidR="00CE077F">
        <w:t xml:space="preserve">  </w:t>
      </w:r>
      <w:r>
        <w:t>la</w:t>
      </w:r>
      <w:r w:rsidR="00CE077F">
        <w:t xml:space="preserve">  </w:t>
      </w:r>
      <w:r>
        <w:t>misión</w:t>
      </w:r>
      <w:r w:rsidR="00CE077F">
        <w:t xml:space="preserve">  </w:t>
      </w:r>
      <w:r>
        <w:t>que</w:t>
      </w:r>
      <w:r w:rsidR="00CE077F">
        <w:t xml:space="preserve">  </w:t>
      </w:r>
      <w:r>
        <w:t>desempeña</w:t>
      </w:r>
      <w:r w:rsidR="00CE077F">
        <w:t xml:space="preserve">  </w:t>
      </w:r>
      <w:r>
        <w:t>en</w:t>
      </w:r>
      <w:r w:rsidR="00CE077F">
        <w:t xml:space="preserve">  </w:t>
      </w:r>
      <w:r>
        <w:t>los</w:t>
      </w:r>
      <w:r w:rsidR="00CE077F">
        <w:t xml:space="preserve">  </w:t>
      </w:r>
      <w:r>
        <w:t>cálculos,</w:t>
      </w:r>
      <w:r w:rsidR="00CE077F">
        <w:t xml:space="preserve">  </w:t>
      </w:r>
      <w:r>
        <w:t>está</w:t>
      </w:r>
      <w:r w:rsidR="00CE077F">
        <w:t xml:space="preserve">  </w:t>
      </w:r>
      <w:r>
        <w:t>constituido</w:t>
      </w:r>
      <w:r w:rsidR="00CE077F">
        <w:t xml:space="preserve">  </w:t>
      </w:r>
      <w:r>
        <w:t>por</w:t>
      </w:r>
      <w:r w:rsidR="00CE077F">
        <w:t xml:space="preserve">  </w:t>
      </w:r>
      <w:r>
        <w:t>una</w:t>
      </w:r>
      <w:r w:rsidR="00CE077F">
        <w:t xml:space="preserve">  </w:t>
      </w:r>
      <w:r>
        <w:t>serie</w:t>
      </w:r>
      <w:r w:rsidR="00CE077F">
        <w:t xml:space="preserve">  </w:t>
      </w:r>
      <w:r>
        <w:t>de</w:t>
      </w:r>
      <w:r w:rsidR="00CE077F">
        <w:t xml:space="preserve">  </w:t>
      </w:r>
      <w:r>
        <w:t>variables</w:t>
      </w:r>
      <w:r w:rsidR="00CE077F">
        <w:t xml:space="preserve">  </w:t>
      </w:r>
      <w:r>
        <w:t>y</w:t>
      </w:r>
      <w:r w:rsidR="00CE077F">
        <w:t xml:space="preserve">  </w:t>
      </w:r>
      <w:r>
        <w:t>estructuras</w:t>
      </w:r>
      <w:r w:rsidR="00CE077F">
        <w:t xml:space="preserve">  </w:t>
      </w:r>
      <w:r>
        <w:t>que</w:t>
      </w:r>
      <w:r w:rsidR="00CE077F">
        <w:t xml:space="preserve">  </w:t>
      </w:r>
      <w:r>
        <w:t>se</w:t>
      </w:r>
      <w:r w:rsidR="00CE077F">
        <w:t xml:space="preserve">  </w:t>
      </w:r>
      <w:r>
        <w:t>agrupan</w:t>
      </w:r>
      <w:r w:rsidR="00CE077F">
        <w:t xml:space="preserve">  </w:t>
      </w:r>
      <w:r>
        <w:t>en</w:t>
      </w:r>
      <w:r w:rsidR="00CE077F">
        <w:t xml:space="preserve">  </w:t>
      </w:r>
      <w:r>
        <w:t>función</w:t>
      </w:r>
      <w:r w:rsidR="00CE077F">
        <w:t xml:space="preserve">  </w:t>
      </w:r>
      <w:r>
        <w:t>de</w:t>
      </w:r>
      <w:r w:rsidR="00CE077F">
        <w:t xml:space="preserve">  </w:t>
      </w:r>
      <w:r>
        <w:t>la</w:t>
      </w:r>
      <w:r w:rsidR="00CE077F">
        <w:t xml:space="preserve">  </w:t>
      </w:r>
      <w:r>
        <w:t>información</w:t>
      </w:r>
      <w:r w:rsidR="00CE077F">
        <w:t xml:space="preserve">  </w:t>
      </w:r>
      <w:r>
        <w:t>que</w:t>
      </w:r>
      <w:r w:rsidR="00CE077F">
        <w:t xml:space="preserve">  </w:t>
      </w:r>
      <w:r>
        <w:t>almacenan.</w:t>
      </w:r>
    </w:p>
    <w:p w:rsidR="005A72D2" w:rsidRDefault="005A72D2" w:rsidP="005A72D2">
      <w:r>
        <w:t>Una</w:t>
      </w:r>
      <w:r w:rsidR="00CE077F">
        <w:t xml:space="preserve">  </w:t>
      </w:r>
      <w:r>
        <w:t>estructura</w:t>
      </w:r>
      <w:r w:rsidR="00CE077F">
        <w:t xml:space="preserve">  </w:t>
      </w:r>
      <w:r>
        <w:t>de</w:t>
      </w:r>
      <w:r w:rsidR="00CE077F">
        <w:t xml:space="preserve">  </w:t>
      </w:r>
      <w:r>
        <w:t>datos,</w:t>
      </w:r>
      <w:r w:rsidR="00CE077F">
        <w:t xml:space="preserve">  </w:t>
      </w:r>
      <w:r>
        <w:t>se</w:t>
      </w:r>
      <w:r w:rsidR="00CE077F">
        <w:t xml:space="preserve">  </w:t>
      </w:r>
      <w:r>
        <w:t>define</w:t>
      </w:r>
      <w:r w:rsidR="00CE077F">
        <w:t xml:space="preserve">  </w:t>
      </w:r>
      <w:r>
        <w:t>como</w:t>
      </w:r>
      <w:r w:rsidR="00CE077F">
        <w:t xml:space="preserve">  </w:t>
      </w:r>
      <w:r>
        <w:t>un</w:t>
      </w:r>
      <w:r w:rsidR="00CE077F">
        <w:t xml:space="preserve">  </w:t>
      </w:r>
      <w:r>
        <w:t>conjunto</w:t>
      </w:r>
      <w:r w:rsidR="00CE077F">
        <w:t xml:space="preserve">  </w:t>
      </w:r>
      <w:r>
        <w:t>de</w:t>
      </w:r>
      <w:r w:rsidR="00CE077F">
        <w:t xml:space="preserve">  </w:t>
      </w:r>
      <w:r>
        <w:t>variables</w:t>
      </w:r>
      <w:r w:rsidR="00CE077F">
        <w:t xml:space="preserve">  </w:t>
      </w:r>
      <w:r>
        <w:t>relacionadas</w:t>
      </w:r>
      <w:r w:rsidR="00CE077F">
        <w:t xml:space="preserve">  </w:t>
      </w:r>
      <w:r>
        <w:t>entre</w:t>
      </w:r>
      <w:r w:rsidR="00CE077F">
        <w:t xml:space="preserve">  </w:t>
      </w:r>
      <w:r>
        <w:t>sí.</w:t>
      </w:r>
      <w:r w:rsidR="00CE077F">
        <w:t xml:space="preserve">  </w:t>
      </w:r>
      <w:r>
        <w:t>En las</w:t>
      </w:r>
      <w:r w:rsidR="00CE077F">
        <w:t xml:space="preserve">  </w:t>
      </w:r>
      <w:r>
        <w:rPr>
          <w:b/>
          <w:i/>
        </w:rPr>
        <w:t>tablas</w:t>
      </w:r>
      <w:r w:rsidR="00CE077F">
        <w:rPr>
          <w:b/>
          <w:i/>
        </w:rPr>
        <w:t xml:space="preserve">  </w:t>
      </w:r>
      <w:r>
        <w:rPr>
          <w:b/>
          <w:i/>
        </w:rPr>
        <w:t>6-2</w:t>
      </w:r>
      <w:r>
        <w:t>,</w:t>
      </w:r>
      <w:r w:rsidR="00CE077F">
        <w:rPr>
          <w:b/>
          <w:i/>
        </w:rPr>
        <w:t xml:space="preserve">  </w:t>
      </w:r>
      <w:r>
        <w:rPr>
          <w:b/>
          <w:i/>
        </w:rPr>
        <w:t xml:space="preserve">6-3 </w:t>
      </w:r>
      <w:r>
        <w:t>y</w:t>
      </w:r>
      <w:r>
        <w:rPr>
          <w:b/>
          <w:i/>
        </w:rPr>
        <w:t xml:space="preserve"> 6-4</w:t>
      </w:r>
      <w:r w:rsidR="00CE077F">
        <w:t xml:space="preserve">  </w:t>
      </w:r>
      <w:r>
        <w:t>se</w:t>
      </w:r>
      <w:r w:rsidR="00CE077F">
        <w:t xml:space="preserve">  </w:t>
      </w:r>
      <w:r>
        <w:t>organizan los</w:t>
      </w:r>
      <w:r w:rsidR="00CE077F">
        <w:t xml:space="preserve">  </w:t>
      </w:r>
      <w:r>
        <w:t>datos</w:t>
      </w:r>
      <w:r w:rsidR="00CE077F">
        <w:t xml:space="preserve">  </w:t>
      </w:r>
      <w:r>
        <w:t>necesarios</w:t>
      </w:r>
      <w:r w:rsidR="00CE077F">
        <w:t xml:space="preserve">  </w:t>
      </w:r>
      <w:r>
        <w:t>para</w:t>
      </w:r>
      <w:r w:rsidR="00CE077F">
        <w:t xml:space="preserve">  </w:t>
      </w:r>
      <w:r>
        <w:t>el</w:t>
      </w:r>
      <w:r w:rsidR="00CE077F">
        <w:t xml:space="preserve">  </w:t>
      </w:r>
      <w:r>
        <w:t>cálculo</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r>
        <w:t>en:</w:t>
      </w:r>
      <w:r w:rsidR="00CE077F">
        <w:t xml:space="preserve">  </w:t>
      </w:r>
      <w:r>
        <w:t>variables</w:t>
      </w:r>
      <w:r w:rsidR="00CE077F">
        <w:t xml:space="preserve">  </w:t>
      </w:r>
      <w:r>
        <w:t>simples</w:t>
      </w:r>
      <w:r w:rsidR="00CE077F">
        <w:t xml:space="preserve">  </w:t>
      </w:r>
      <w:r>
        <w:t>y</w:t>
      </w:r>
      <w:r w:rsidR="00CE077F">
        <w:t xml:space="preserve">  </w:t>
      </w:r>
      <w:r>
        <w:t>en estructuras. Esta</w:t>
      </w:r>
      <w:r w:rsidR="00CE077F">
        <w:t xml:space="preserve">  </w:t>
      </w:r>
      <w:r>
        <w:t>organización</w:t>
      </w:r>
      <w:r w:rsidR="00CE077F">
        <w:t xml:space="preserve">  </w:t>
      </w:r>
      <w:r>
        <w:t>abre</w:t>
      </w:r>
      <w:r w:rsidR="00CE077F">
        <w:t xml:space="preserve">  </w:t>
      </w:r>
      <w:r>
        <w:t>una</w:t>
      </w:r>
      <w:r w:rsidR="00CE077F">
        <w:t xml:space="preserve">  </w:t>
      </w:r>
      <w:r>
        <w:t>vía</w:t>
      </w:r>
      <w:r w:rsidR="00CE077F">
        <w:t xml:space="preserve">  </w:t>
      </w:r>
      <w:r>
        <w:t>para</w:t>
      </w:r>
      <w:r w:rsidR="00CE077F">
        <w:t xml:space="preserve">  </w:t>
      </w:r>
      <w:r>
        <w:t>construir</w:t>
      </w:r>
      <w:r w:rsidR="00CE077F">
        <w:t xml:space="preserve">  </w:t>
      </w:r>
      <w:r>
        <w:t>un</w:t>
      </w:r>
      <w:r w:rsidR="00CE077F">
        <w:t xml:space="preserve">  </w:t>
      </w:r>
      <w:r>
        <w:t>algoritmo</w:t>
      </w:r>
      <w:r w:rsidR="00CE077F">
        <w:t xml:space="preserve">  </w:t>
      </w:r>
      <w:r>
        <w:t>de</w:t>
      </w:r>
      <w:r w:rsidR="00CE077F">
        <w:t xml:space="preserve">  </w:t>
      </w:r>
      <w:r>
        <w:t>resolución.</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i/>
        </w:rPr>
      </w:pPr>
      <w:r>
        <w:tab/>
      </w:r>
      <w:r>
        <w:rPr>
          <w:b/>
          <w:i/>
        </w:rPr>
        <w:t>Tabla</w:t>
      </w:r>
      <w:r w:rsidR="00CE077F">
        <w:rPr>
          <w:b/>
          <w:i/>
        </w:rPr>
        <w:t xml:space="preserve">  </w:t>
      </w:r>
      <w:r>
        <w:rPr>
          <w:b/>
          <w:i/>
        </w:rPr>
        <w:t>6-2:</w:t>
      </w:r>
      <w:r>
        <w:rPr>
          <w:b/>
          <w:i/>
        </w:rPr>
        <w:tab/>
        <w:t>Datos</w:t>
      </w:r>
      <w:r w:rsidR="00CE077F">
        <w:rPr>
          <w:b/>
          <w:i/>
        </w:rPr>
        <w:t xml:space="preserve">  </w:t>
      </w:r>
      <w:r>
        <w:rPr>
          <w:b/>
          <w:i/>
        </w:rPr>
        <w:t>del</w:t>
      </w:r>
      <w:r w:rsidR="00CE077F">
        <w:rPr>
          <w:b/>
          <w:i/>
        </w:rPr>
        <w:t xml:space="preserve">  </w:t>
      </w:r>
      <w:r>
        <w:rPr>
          <w:b/>
          <w:i/>
        </w:rPr>
        <w:t>problema (Estructuras</w:t>
      </w:r>
      <w:r w:rsidR="00CE077F">
        <w:rPr>
          <w:b/>
          <w:i/>
        </w:rPr>
        <w:t xml:space="preserve">  </w:t>
      </w:r>
      <w:r>
        <w:rPr>
          <w:b/>
          <w:i/>
        </w:rPr>
        <w:t>y</w:t>
      </w:r>
      <w:r w:rsidR="00CE077F">
        <w:rPr>
          <w:b/>
          <w:i/>
        </w:rPr>
        <w:t xml:space="preserve">  </w:t>
      </w:r>
      <w:r>
        <w:rPr>
          <w:b/>
          <w:i/>
        </w:rPr>
        <w:t>variables):</w:t>
      </w:r>
    </w:p>
    <w:p w:rsidR="005A72D2" w:rsidRDefault="00B72765" w:rsidP="005A72D2">
      <w:pPr>
        <w:rPr>
          <w:b/>
        </w:rPr>
      </w:pPr>
      <w:r w:rsidRPr="00B72765">
        <w:rPr>
          <w:noProof/>
        </w:rPr>
        <w:pict>
          <v:rect id="_x0000_s1030" style="position:absolute;left:0;text-align:left;margin-left:23.05pt;margin-top:10.35pt;width:388.85pt;height:339.15pt;z-index:-251653120" o:allowincell="f" fillcolor="#e5e5e5" strokeweight="1pt">
            <v:fill color2="black"/>
          </v:rect>
        </w:pict>
      </w:r>
    </w:p>
    <w:p w:rsidR="005A72D2" w:rsidRDefault="005A72D2" w:rsidP="005A72D2">
      <w:pPr>
        <w:rPr>
          <w:sz w:val="20"/>
        </w:rPr>
      </w:pPr>
      <w:r>
        <w:rPr>
          <w:b/>
        </w:rPr>
        <w:tab/>
      </w:r>
      <w:r>
        <w:rPr>
          <w:b/>
          <w:sz w:val="20"/>
        </w:rPr>
        <w:t>DATOS</w:t>
      </w:r>
      <w:r w:rsidR="00CE077F">
        <w:rPr>
          <w:b/>
          <w:sz w:val="20"/>
        </w:rPr>
        <w:t xml:space="preserve">  </w:t>
      </w:r>
      <w:r>
        <w:rPr>
          <w:b/>
          <w:sz w:val="20"/>
        </w:rPr>
        <w:t>DEL</w:t>
      </w:r>
      <w:r w:rsidR="00CE077F">
        <w:rPr>
          <w:b/>
          <w:sz w:val="20"/>
        </w:rPr>
        <w:t xml:space="preserve">  </w:t>
      </w:r>
      <w:r>
        <w:rPr>
          <w:b/>
          <w:sz w:val="20"/>
        </w:rPr>
        <w:t>PROBLEMA:</w:t>
      </w:r>
      <w:r w:rsidR="00CE077F">
        <w:rPr>
          <w:b/>
          <w:sz w:val="20"/>
        </w:rPr>
        <w:t xml:space="preserve">  </w:t>
      </w:r>
      <w:r>
        <w:rPr>
          <w:b/>
          <w:sz w:val="20"/>
        </w:rPr>
        <w:t xml:space="preserve"> </w:t>
      </w:r>
      <w:r>
        <w:rPr>
          <w:sz w:val="20"/>
        </w:rPr>
        <w:t>Características</w:t>
      </w:r>
      <w:r w:rsidR="00CE077F">
        <w:rPr>
          <w:sz w:val="20"/>
        </w:rPr>
        <w:t xml:space="preserve">  </w:t>
      </w:r>
      <w:r>
        <w:rPr>
          <w:sz w:val="20"/>
        </w:rPr>
        <w:t>de</w:t>
      </w:r>
      <w:r w:rsidR="00CE077F">
        <w:rPr>
          <w:sz w:val="20"/>
        </w:rPr>
        <w:t xml:space="preserve">  </w:t>
      </w:r>
      <w:r>
        <w:rPr>
          <w:sz w:val="20"/>
        </w:rPr>
        <w:t>un</w:t>
      </w:r>
      <w:r w:rsidR="00CE077F">
        <w:rPr>
          <w:b/>
          <w:sz w:val="20"/>
        </w:rPr>
        <w:t xml:space="preserve">  </w:t>
      </w:r>
      <w:r>
        <w:rPr>
          <w:sz w:val="20"/>
        </w:rPr>
        <w:t>problema</w:t>
      </w:r>
      <w:r w:rsidR="00CE077F">
        <w:rPr>
          <w:sz w:val="20"/>
        </w:rPr>
        <w:t xml:space="preserve">  </w:t>
      </w:r>
      <w:r>
        <w:rPr>
          <w:sz w:val="20"/>
        </w:rPr>
        <w:t>determinado</w:t>
      </w:r>
      <w:r>
        <w:rPr>
          <w:sz w:val="20"/>
        </w:rPr>
        <w:tab/>
      </w:r>
      <w:r>
        <w:rPr>
          <w:sz w:val="20"/>
        </w:rPr>
        <w:tab/>
      </w:r>
      <w:r>
        <w:rPr>
          <w:b/>
          <w:sz w:val="20"/>
        </w:rPr>
        <w:t>Datos de</w:t>
      </w:r>
      <w:r w:rsidR="00CE077F">
        <w:rPr>
          <w:b/>
          <w:sz w:val="20"/>
        </w:rPr>
        <w:t xml:space="preserve">  </w:t>
      </w:r>
      <w:r>
        <w:rPr>
          <w:b/>
          <w:sz w:val="20"/>
        </w:rPr>
        <w:t>la</w:t>
      </w:r>
      <w:r w:rsidR="00CE077F">
        <w:rPr>
          <w:b/>
          <w:sz w:val="20"/>
        </w:rPr>
        <w:t xml:space="preserve">  </w:t>
      </w:r>
      <w:r>
        <w:rPr>
          <w:b/>
          <w:sz w:val="20"/>
        </w:rPr>
        <w:t>mezcla</w:t>
      </w:r>
      <w:r w:rsidR="00CE077F">
        <w:rPr>
          <w:b/>
          <w:sz w:val="20"/>
        </w:rPr>
        <w:t xml:space="preserve">  </w:t>
      </w:r>
      <w:r>
        <w:rPr>
          <w:b/>
          <w:sz w:val="20"/>
        </w:rPr>
        <w:t>explosiva:</w:t>
      </w:r>
    </w:p>
    <w:p w:rsidR="005A72D2" w:rsidRDefault="005A72D2" w:rsidP="005A72D2">
      <w:pPr>
        <w:rPr>
          <w:sz w:val="20"/>
        </w:rPr>
      </w:pPr>
      <w:r>
        <w:rPr>
          <w:sz w:val="20"/>
        </w:rPr>
        <w:tab/>
      </w:r>
      <w:r>
        <w:rPr>
          <w:sz w:val="20"/>
        </w:rPr>
        <w:tab/>
        <w:t>Datos</w:t>
      </w:r>
      <w:r w:rsidR="00CE077F">
        <w:rPr>
          <w:sz w:val="20"/>
        </w:rPr>
        <w:t xml:space="preserve">  </w:t>
      </w:r>
      <w:r>
        <w:rPr>
          <w:sz w:val="20"/>
        </w:rPr>
        <w:t>del</w:t>
      </w:r>
      <w:r w:rsidR="00CE077F">
        <w:rPr>
          <w:sz w:val="20"/>
        </w:rPr>
        <w:t xml:space="preserve">  </w:t>
      </w:r>
      <w:r>
        <w:rPr>
          <w:sz w:val="20"/>
        </w:rPr>
        <w:t>conjunto</w:t>
      </w:r>
      <w:r w:rsidR="00CE077F">
        <w:rPr>
          <w:sz w:val="20"/>
        </w:rPr>
        <w:t xml:space="preserve">  </w:t>
      </w:r>
      <w:r>
        <w:rPr>
          <w:sz w:val="20"/>
        </w:rPr>
        <w:t>de</w:t>
      </w:r>
      <w:r w:rsidR="00CE077F">
        <w:rPr>
          <w:sz w:val="20"/>
        </w:rPr>
        <w:t xml:space="preserve">  </w:t>
      </w:r>
      <w:r>
        <w:rPr>
          <w:sz w:val="20"/>
        </w:rPr>
        <w:t>reactivos</w:t>
      </w:r>
      <w:r w:rsidR="00CE077F">
        <w:rPr>
          <w:sz w:val="20"/>
        </w:rPr>
        <w:t xml:space="preserve">  </w:t>
      </w:r>
      <w:r>
        <w:rPr>
          <w:sz w:val="20"/>
        </w:rPr>
        <w:t>que</w:t>
      </w:r>
      <w:r w:rsidR="00CE077F">
        <w:rPr>
          <w:sz w:val="20"/>
        </w:rPr>
        <w:t xml:space="preserve">  </w:t>
      </w:r>
      <w:r>
        <w:rPr>
          <w:sz w:val="20"/>
        </w:rPr>
        <w:t>forman la</w:t>
      </w:r>
      <w:r w:rsidR="00CE077F">
        <w:rPr>
          <w:sz w:val="20"/>
        </w:rPr>
        <w:t xml:space="preserve">  </w:t>
      </w:r>
      <w:r>
        <w:rPr>
          <w:sz w:val="20"/>
        </w:rPr>
        <w:t>mezcla:</w:t>
      </w:r>
    </w:p>
    <w:p w:rsidR="005A72D2" w:rsidRDefault="005A72D2" w:rsidP="005A72D2">
      <w:pPr>
        <w:rPr>
          <w:i/>
          <w:sz w:val="20"/>
        </w:rPr>
      </w:pPr>
      <w:r>
        <w:rPr>
          <w:sz w:val="20"/>
        </w:rPr>
        <w:tab/>
      </w:r>
      <w:r>
        <w:rPr>
          <w:sz w:val="20"/>
        </w:rPr>
        <w:tab/>
        <w:t>(</w:t>
      </w:r>
      <w:r>
        <w:rPr>
          <w:i/>
          <w:sz w:val="20"/>
        </w:rPr>
        <w:t>Los</w:t>
      </w:r>
      <w:r w:rsidR="00CE077F">
        <w:rPr>
          <w:i/>
          <w:sz w:val="20"/>
        </w:rPr>
        <w:t xml:space="preserve">  </w:t>
      </w:r>
      <w:r>
        <w:rPr>
          <w:i/>
          <w:sz w:val="20"/>
        </w:rPr>
        <w:t>datos</w:t>
      </w:r>
      <w:r w:rsidR="00CE077F">
        <w:rPr>
          <w:i/>
          <w:sz w:val="20"/>
        </w:rPr>
        <w:t xml:space="preserve">  </w:t>
      </w:r>
      <w:r>
        <w:rPr>
          <w:i/>
          <w:sz w:val="20"/>
        </w:rPr>
        <w:t>de</w:t>
      </w:r>
      <w:r w:rsidR="00CE077F">
        <w:rPr>
          <w:i/>
          <w:sz w:val="20"/>
        </w:rPr>
        <w:t xml:space="preserve">  </w:t>
      </w:r>
      <w:r>
        <w:rPr>
          <w:i/>
          <w:sz w:val="20"/>
        </w:rPr>
        <w:t>los</w:t>
      </w:r>
      <w:r w:rsidR="00CE077F">
        <w:rPr>
          <w:i/>
          <w:sz w:val="20"/>
        </w:rPr>
        <w:t xml:space="preserve">  </w:t>
      </w:r>
      <w:r>
        <w:rPr>
          <w:i/>
          <w:sz w:val="20"/>
        </w:rPr>
        <w:t>reactivos</w:t>
      </w:r>
      <w:r w:rsidR="00CE077F">
        <w:rPr>
          <w:i/>
          <w:sz w:val="20"/>
        </w:rPr>
        <w:t xml:space="preserve">  </w:t>
      </w:r>
      <w:r>
        <w:rPr>
          <w:i/>
          <w:sz w:val="20"/>
        </w:rPr>
        <w:t>forman,</w:t>
      </w:r>
      <w:r w:rsidR="00CE077F">
        <w:rPr>
          <w:i/>
          <w:sz w:val="20"/>
        </w:rPr>
        <w:t xml:space="preserve">  </w:t>
      </w:r>
      <w:r>
        <w:rPr>
          <w:i/>
          <w:sz w:val="20"/>
        </w:rPr>
        <w:t>en</w:t>
      </w:r>
      <w:r w:rsidR="00CE077F">
        <w:rPr>
          <w:i/>
          <w:sz w:val="20"/>
        </w:rPr>
        <w:t xml:space="preserve">  </w:t>
      </w:r>
      <w:r>
        <w:rPr>
          <w:i/>
          <w:sz w:val="20"/>
        </w:rPr>
        <w:t>realidad,</w:t>
      </w:r>
      <w:r w:rsidR="00CE077F">
        <w:rPr>
          <w:i/>
          <w:sz w:val="20"/>
        </w:rPr>
        <w:t xml:space="preserve">  </w:t>
      </w:r>
      <w:r>
        <w:rPr>
          <w:i/>
          <w:sz w:val="20"/>
        </w:rPr>
        <w:t>una</w:t>
      </w:r>
      <w:r w:rsidR="00CE077F">
        <w:rPr>
          <w:i/>
          <w:sz w:val="20"/>
        </w:rPr>
        <w:t xml:space="preserve">  </w:t>
      </w:r>
      <w:r>
        <w:rPr>
          <w:i/>
          <w:sz w:val="20"/>
        </w:rPr>
        <w:t>matriz de</w:t>
      </w:r>
      <w:r w:rsidR="00CE077F">
        <w:rPr>
          <w:i/>
          <w:sz w:val="20"/>
        </w:rPr>
        <w:t xml:space="preserve">  </w:t>
      </w:r>
      <w:r>
        <w:rPr>
          <w:i/>
          <w:sz w:val="20"/>
        </w:rPr>
        <w:t>datos</w:t>
      </w:r>
    </w:p>
    <w:p w:rsidR="005A72D2" w:rsidRDefault="005A72D2" w:rsidP="005A72D2">
      <w:pPr>
        <w:rPr>
          <w:sz w:val="20"/>
        </w:rPr>
      </w:pPr>
      <w:r>
        <w:rPr>
          <w:i/>
          <w:sz w:val="20"/>
        </w:rPr>
        <w:tab/>
      </w:r>
      <w:r>
        <w:rPr>
          <w:i/>
          <w:sz w:val="20"/>
        </w:rPr>
        <w:tab/>
        <w:t>de</w:t>
      </w:r>
      <w:r w:rsidR="00CE077F">
        <w:rPr>
          <w:i/>
          <w:sz w:val="20"/>
        </w:rPr>
        <w:t xml:space="preserve">  </w:t>
      </w:r>
      <w:r>
        <w:rPr>
          <w:i/>
          <w:sz w:val="20"/>
        </w:rPr>
        <w:t>dimensión</w:t>
      </w:r>
      <w:r w:rsidR="00CE077F">
        <w:rPr>
          <w:i/>
          <w:sz w:val="20"/>
        </w:rPr>
        <w:t xml:space="preserve">  </w:t>
      </w:r>
      <w:r>
        <w:rPr>
          <w:i/>
          <w:sz w:val="20"/>
        </w:rPr>
        <w:t>MAX_REACTIVOS.)</w:t>
      </w:r>
      <w:r>
        <w:rPr>
          <w:sz w:val="20"/>
        </w:rPr>
        <w:t xml:space="preserve"> </w:t>
      </w:r>
    </w:p>
    <w:p w:rsidR="005A72D2" w:rsidRDefault="00B72765" w:rsidP="005A72D2">
      <w:pPr>
        <w:rPr>
          <w:sz w:val="20"/>
        </w:rPr>
      </w:pPr>
      <w:r w:rsidRPr="00B72765">
        <w:rPr>
          <w:noProof/>
        </w:rPr>
        <w:pict>
          <v:rect id="_x0000_s1049" style="position:absolute;left:0;text-align:left;margin-left:159.85pt;margin-top:14.15pt;width:237.65pt;height:102.05pt;z-index:251682816" o:allowincell="f">
            <v:fill color2="black"/>
            <v:textbox inset="0,0,0,0">
              <w:txbxContent>
                <w:p w:rsidR="00BC6571" w:rsidRDefault="00BC6571" w:rsidP="005A72D2">
                  <w:pPr>
                    <w:rPr>
                      <w:b/>
                      <w:sz w:val="20"/>
                    </w:rPr>
                  </w:pPr>
                  <w:r>
                    <w:rPr>
                      <w:b/>
                      <w:sz w:val="20"/>
                    </w:rPr>
                    <w:t>Reactivo(MAX_REACTIVOS)</w:t>
                  </w:r>
                </w:p>
                <w:p w:rsidR="00BC6571" w:rsidRDefault="00BC6571" w:rsidP="005A72D2">
                  <w:pPr>
                    <w:rPr>
                      <w:b/>
                      <w:sz w:val="20"/>
                    </w:rPr>
                  </w:pPr>
                </w:p>
                <w:p w:rsidR="00BC6571" w:rsidRDefault="00BC6571" w:rsidP="005A72D2">
                  <w:pPr>
                    <w:rPr>
                      <w:b/>
                      <w:sz w:val="20"/>
                    </w:rPr>
                  </w:pPr>
                  <w:r>
                    <w:rPr>
                      <w:sz w:val="20"/>
                    </w:rPr>
                    <w:t>Nombre  del  reactivo:</w:t>
                  </w:r>
                  <w:r>
                    <w:rPr>
                      <w:sz w:val="20"/>
                    </w:rPr>
                    <w:tab/>
                  </w:r>
                  <w:r>
                    <w:rPr>
                      <w:sz w:val="20"/>
                    </w:rPr>
                    <w:tab/>
                  </w:r>
                  <w:r>
                    <w:rPr>
                      <w:sz w:val="20"/>
                    </w:rPr>
                    <w:tab/>
                  </w:r>
                  <w:r>
                    <w:rPr>
                      <w:b/>
                      <w:sz w:val="20"/>
                    </w:rPr>
                    <w:t>Nombre</w:t>
                  </w:r>
                </w:p>
                <w:p w:rsidR="00BC6571" w:rsidRDefault="00BC6571" w:rsidP="005A72D2">
                  <w:pPr>
                    <w:rPr>
                      <w:b/>
                      <w:sz w:val="20"/>
                    </w:rPr>
                  </w:pPr>
                  <w:r>
                    <w:rPr>
                      <w:sz w:val="20"/>
                    </w:rPr>
                    <w:t>Fórmula  del  reactivo:</w:t>
                  </w:r>
                  <w:r>
                    <w:rPr>
                      <w:sz w:val="20"/>
                    </w:rPr>
                    <w:tab/>
                  </w:r>
                  <w:r>
                    <w:rPr>
                      <w:sz w:val="20"/>
                    </w:rPr>
                    <w:tab/>
                  </w:r>
                  <w:r>
                    <w:rPr>
                      <w:sz w:val="20"/>
                    </w:rPr>
                    <w:tab/>
                  </w:r>
                  <w:r>
                    <w:rPr>
                      <w:b/>
                      <w:sz w:val="20"/>
                    </w:rPr>
                    <w:t>Formula</w:t>
                  </w:r>
                </w:p>
                <w:p w:rsidR="00BC6571" w:rsidRDefault="00BC6571" w:rsidP="005A72D2">
                  <w:pPr>
                    <w:rPr>
                      <w:sz w:val="20"/>
                    </w:rPr>
                  </w:pPr>
                  <w:r>
                    <w:rPr>
                      <w:sz w:val="20"/>
                    </w:rPr>
                    <w:t>Peso  del  reactivo  en  la  mezcla (%):</w:t>
                  </w:r>
                  <w:r>
                    <w:rPr>
                      <w:sz w:val="20"/>
                    </w:rPr>
                    <w:tab/>
                  </w:r>
                  <w:r>
                    <w:rPr>
                      <w:b/>
                      <w:sz w:val="20"/>
                    </w:rPr>
                    <w:t>Porcentaje</w:t>
                  </w:r>
                </w:p>
                <w:p w:rsidR="00BC6571" w:rsidRDefault="00BC6571" w:rsidP="005A72D2">
                  <w:pPr>
                    <w:rPr>
                      <w:sz w:val="20"/>
                    </w:rPr>
                  </w:pPr>
                  <w:r>
                    <w:rPr>
                      <w:sz w:val="20"/>
                    </w:rPr>
                    <w:t xml:space="preserve">Peso  molecular  del  compuesto (g/mol): </w:t>
                  </w:r>
                  <w:proofErr w:type="spellStart"/>
                  <w:r>
                    <w:rPr>
                      <w:b/>
                      <w:sz w:val="20"/>
                    </w:rPr>
                    <w:t>PesoMol</w:t>
                  </w:r>
                  <w:proofErr w:type="spellEnd"/>
                </w:p>
                <w:p w:rsidR="00BC6571" w:rsidRDefault="00BC6571" w:rsidP="005A72D2">
                  <w:pPr>
                    <w:rPr>
                      <w:sz w:val="20"/>
                    </w:rPr>
                  </w:pPr>
                  <w:r>
                    <w:rPr>
                      <w:sz w:val="20"/>
                    </w:rPr>
                    <w:t>Energía  de  formación (</w:t>
                  </w:r>
                  <w:proofErr w:type="spellStart"/>
                  <w:r>
                    <w:rPr>
                      <w:sz w:val="20"/>
                    </w:rPr>
                    <w:t>kcal</w:t>
                  </w:r>
                  <w:proofErr w:type="spellEnd"/>
                  <w:r>
                    <w:rPr>
                      <w:sz w:val="20"/>
                    </w:rPr>
                    <w:t>/mol):</w:t>
                  </w:r>
                  <w:r>
                    <w:rPr>
                      <w:sz w:val="20"/>
                    </w:rPr>
                    <w:tab/>
                  </w:r>
                  <w:proofErr w:type="spellStart"/>
                  <w:r>
                    <w:rPr>
                      <w:b/>
                      <w:sz w:val="20"/>
                    </w:rPr>
                    <w:t>Energia</w:t>
                  </w:r>
                  <w:proofErr w:type="spellEnd"/>
                </w:p>
                <w:p w:rsidR="00BC6571" w:rsidRDefault="00BC6571" w:rsidP="005A72D2">
                  <w:pPr>
                    <w:rPr>
                      <w:sz w:val="20"/>
                    </w:rPr>
                  </w:pPr>
                  <w:r>
                    <w:rPr>
                      <w:sz w:val="20"/>
                    </w:rPr>
                    <w:t>Balance  de  oxígeno (%):</w:t>
                  </w:r>
                  <w:r>
                    <w:rPr>
                      <w:sz w:val="20"/>
                    </w:rPr>
                    <w:tab/>
                  </w:r>
                  <w:r>
                    <w:rPr>
                      <w:sz w:val="20"/>
                    </w:rPr>
                    <w:tab/>
                  </w:r>
                  <w:r>
                    <w:rPr>
                      <w:b/>
                      <w:sz w:val="20"/>
                    </w:rPr>
                    <w:t>BO</w:t>
                  </w:r>
                  <w:r>
                    <w:rPr>
                      <w:sz w:val="20"/>
                    </w:rPr>
                    <w:tab/>
                  </w:r>
                  <w:r>
                    <w:rPr>
                      <w:sz w:val="20"/>
                    </w:rPr>
                    <w:tab/>
                  </w:r>
                  <w:r>
                    <w:rPr>
                      <w:sz w:val="20"/>
                    </w:rPr>
                    <w:tab/>
                  </w:r>
                </w:p>
                <w:p w:rsidR="00BC6571" w:rsidRDefault="00BC6571" w:rsidP="005A72D2">
                  <w:pPr>
                    <w:rPr>
                      <w:sz w:val="20"/>
                    </w:rPr>
                  </w:pPr>
                  <w:r>
                    <w:rPr>
                      <w:sz w:val="20"/>
                    </w:rPr>
                    <w:tab/>
                  </w:r>
                </w:p>
                <w:p w:rsidR="00BC6571" w:rsidRDefault="00BC6571" w:rsidP="005A72D2">
                  <w:pPr>
                    <w:rPr>
                      <w:sz w:val="20"/>
                    </w:rPr>
                  </w:pPr>
                </w:p>
              </w:txbxContent>
            </v:textbox>
          </v:rect>
        </w:pict>
      </w:r>
    </w:p>
    <w:p w:rsidR="005A72D2" w:rsidRDefault="00B72765" w:rsidP="005A72D2">
      <w:pPr>
        <w:rPr>
          <w:b/>
        </w:rPr>
      </w:pPr>
      <w:r w:rsidRPr="00B72765">
        <w:rPr>
          <w:noProof/>
        </w:rPr>
        <w:pict>
          <v:line id="_x0000_s1043" style="position:absolute;left:0;text-align:left;z-index:251676672" from="138.25pt,18.5pt" to="159.9pt,18.55pt" o:allowincell="f"/>
        </w:pict>
      </w:r>
      <w:r w:rsidRPr="00B72765">
        <w:rPr>
          <w:noProof/>
        </w:rPr>
        <w:pict>
          <v:rect id="_x0000_s1037" style="position:absolute;left:0;text-align:left;margin-left:73.45pt;margin-top:.5pt;width:64.85pt;height:36.05pt;z-index:251670528" o:allowincell="f">
            <v:fill color2="black"/>
            <v:textbox inset="0,0,0,0">
              <w:txbxContent>
                <w:p w:rsidR="00BC6571" w:rsidRDefault="00BC6571" w:rsidP="005A72D2">
                  <w:pPr>
                    <w:jc w:val="center"/>
                    <w:rPr>
                      <w:b/>
                      <w:sz w:val="20"/>
                    </w:rPr>
                  </w:pPr>
                  <w:r>
                    <w:t xml:space="preserve"> </w:t>
                  </w:r>
                  <w:r>
                    <w:rPr>
                      <w:b/>
                      <w:sz w:val="20"/>
                    </w:rPr>
                    <w:t>REACTIVO</w:t>
                  </w:r>
                </w:p>
                <w:p w:rsidR="00BC6571" w:rsidRDefault="00BC6571" w:rsidP="005A72D2">
                  <w:pPr>
                    <w:jc w:val="center"/>
                    <w:rPr>
                      <w:b/>
                      <w:sz w:val="20"/>
                    </w:rPr>
                  </w:pPr>
                  <w:r>
                    <w:rPr>
                      <w:b/>
                      <w:sz w:val="20"/>
                    </w:rPr>
                    <w:t>(</w:t>
                  </w:r>
                  <w:r>
                    <w:rPr>
                      <w:sz w:val="20"/>
                    </w:rPr>
                    <w:t>Estructura)</w:t>
                  </w:r>
                </w:p>
              </w:txbxContent>
            </v:textbox>
          </v:rect>
        </w:pict>
      </w:r>
    </w:p>
    <w:p w:rsidR="005A72D2" w:rsidRDefault="005A72D2" w:rsidP="005A72D2"/>
    <w:p w:rsidR="005A72D2" w:rsidRDefault="005A72D2" w:rsidP="005A72D2"/>
    <w:p w:rsidR="005A72D2" w:rsidRDefault="005A72D2" w:rsidP="005A72D2"/>
    <w:p w:rsidR="005A72D2" w:rsidRDefault="005A72D2" w:rsidP="005A72D2">
      <w:pPr>
        <w:jc w:val="left"/>
      </w:pPr>
      <w:r>
        <w:tab/>
      </w:r>
      <w:r>
        <w:tab/>
      </w:r>
    </w:p>
    <w:p w:rsidR="005A72D2" w:rsidRDefault="005A72D2" w:rsidP="005A72D2">
      <w:pPr>
        <w:jc w:val="left"/>
      </w:pPr>
    </w:p>
    <w:p w:rsidR="005A72D2" w:rsidRDefault="005A72D2" w:rsidP="005A72D2">
      <w:pPr>
        <w:jc w:val="left"/>
        <w:rPr>
          <w:b/>
          <w:sz w:val="20"/>
        </w:rPr>
      </w:pPr>
      <w:r>
        <w:rPr>
          <w:sz w:val="20"/>
        </w:rPr>
        <w:tab/>
      </w:r>
      <w:r>
        <w:rPr>
          <w:sz w:val="20"/>
        </w:rPr>
        <w:tab/>
        <w:t>Número</w:t>
      </w:r>
      <w:r w:rsidR="00CE077F">
        <w:rPr>
          <w:sz w:val="20"/>
        </w:rPr>
        <w:t xml:space="preserve">  </w:t>
      </w:r>
      <w:r>
        <w:rPr>
          <w:sz w:val="20"/>
        </w:rPr>
        <w:t>de</w:t>
      </w:r>
      <w:r w:rsidR="00CE077F">
        <w:rPr>
          <w:sz w:val="20"/>
        </w:rPr>
        <w:t xml:space="preserve">  </w:t>
      </w:r>
      <w:r>
        <w:rPr>
          <w:sz w:val="20"/>
        </w:rPr>
        <w:t>reactivos</w:t>
      </w:r>
      <w:r w:rsidR="00CE077F">
        <w:rPr>
          <w:sz w:val="20"/>
        </w:rPr>
        <w:t xml:space="preserve">  </w:t>
      </w:r>
      <w:r>
        <w:rPr>
          <w:sz w:val="20"/>
        </w:rPr>
        <w:t>que</w:t>
      </w:r>
      <w:r w:rsidR="00CE077F">
        <w:rPr>
          <w:sz w:val="20"/>
        </w:rPr>
        <w:t xml:space="preserve">  </w:t>
      </w:r>
      <w:r>
        <w:rPr>
          <w:sz w:val="20"/>
        </w:rPr>
        <w:t>forman</w:t>
      </w:r>
      <w:r w:rsidR="00CE077F">
        <w:rPr>
          <w:sz w:val="20"/>
        </w:rPr>
        <w:t xml:space="preserve">  </w:t>
      </w:r>
      <w:r>
        <w:rPr>
          <w:sz w:val="20"/>
        </w:rPr>
        <w:t>la</w:t>
      </w:r>
      <w:r w:rsidR="00CE077F">
        <w:rPr>
          <w:sz w:val="20"/>
        </w:rPr>
        <w:t xml:space="preserve">  </w:t>
      </w:r>
      <w:r>
        <w:rPr>
          <w:sz w:val="20"/>
        </w:rPr>
        <w:t xml:space="preserve">mezcla: </w:t>
      </w:r>
      <w:r>
        <w:rPr>
          <w:sz w:val="20"/>
        </w:rPr>
        <w:tab/>
      </w:r>
      <w:proofErr w:type="spellStart"/>
      <w:r>
        <w:rPr>
          <w:b/>
          <w:sz w:val="20"/>
        </w:rPr>
        <w:t>NumReact</w:t>
      </w:r>
      <w:proofErr w:type="spellEnd"/>
    </w:p>
    <w:p w:rsidR="005A72D2" w:rsidRDefault="005A72D2" w:rsidP="005A72D2">
      <w:pPr>
        <w:jc w:val="left"/>
        <w:rPr>
          <w:b/>
          <w:sz w:val="20"/>
        </w:rPr>
      </w:pPr>
    </w:p>
    <w:p w:rsidR="005A72D2" w:rsidRDefault="005A72D2" w:rsidP="005A72D2">
      <w:pPr>
        <w:jc w:val="left"/>
        <w:rPr>
          <w:sz w:val="18"/>
        </w:rPr>
      </w:pPr>
      <w:r>
        <w:rPr>
          <w:b/>
          <w:sz w:val="20"/>
        </w:rPr>
        <w:tab/>
      </w:r>
      <w:r>
        <w:rPr>
          <w:b/>
          <w:sz w:val="20"/>
        </w:rPr>
        <w:tab/>
      </w:r>
      <w:r>
        <w:rPr>
          <w:b/>
          <w:sz w:val="18"/>
        </w:rPr>
        <w:t>Nota:</w:t>
      </w:r>
      <w:r w:rsidR="00CE077F">
        <w:rPr>
          <w:sz w:val="18"/>
        </w:rPr>
        <w:t xml:space="preserve">  </w:t>
      </w:r>
      <w:r>
        <w:rPr>
          <w:sz w:val="18"/>
        </w:rPr>
        <w:t>La</w:t>
      </w:r>
      <w:r w:rsidR="00CE077F">
        <w:rPr>
          <w:sz w:val="18"/>
        </w:rPr>
        <w:t xml:space="preserve">  </w:t>
      </w:r>
      <w:r>
        <w:rPr>
          <w:sz w:val="18"/>
        </w:rPr>
        <w:t>densidad</w:t>
      </w:r>
      <w:r w:rsidR="00CE077F">
        <w:rPr>
          <w:sz w:val="18"/>
        </w:rPr>
        <w:t xml:space="preserve">  </w:t>
      </w:r>
      <w:r>
        <w:rPr>
          <w:sz w:val="18"/>
        </w:rPr>
        <w:t>de</w:t>
      </w:r>
      <w:r w:rsidR="00CE077F">
        <w:rPr>
          <w:sz w:val="18"/>
        </w:rPr>
        <w:t xml:space="preserve">  </w:t>
      </w:r>
      <w:r>
        <w:rPr>
          <w:sz w:val="18"/>
        </w:rPr>
        <w:t>encartuchado</w:t>
      </w:r>
      <w:r w:rsidR="00CE077F">
        <w:rPr>
          <w:sz w:val="18"/>
        </w:rPr>
        <w:t xml:space="preserve">  </w:t>
      </w:r>
      <w:r>
        <w:rPr>
          <w:sz w:val="18"/>
        </w:rPr>
        <w:t xml:space="preserve"> y</w:t>
      </w:r>
      <w:r w:rsidR="00CE077F">
        <w:rPr>
          <w:sz w:val="18"/>
        </w:rPr>
        <w:t xml:space="preserve">  </w:t>
      </w:r>
      <w:r>
        <w:rPr>
          <w:sz w:val="18"/>
        </w:rPr>
        <w:t xml:space="preserve"> el</w:t>
      </w:r>
      <w:r w:rsidR="00CE077F">
        <w:rPr>
          <w:sz w:val="18"/>
        </w:rPr>
        <w:t xml:space="preserve">  </w:t>
      </w:r>
      <w:r>
        <w:rPr>
          <w:sz w:val="18"/>
        </w:rPr>
        <w:t>nombre</w:t>
      </w:r>
      <w:r w:rsidR="00CE077F">
        <w:rPr>
          <w:sz w:val="18"/>
        </w:rPr>
        <w:t xml:space="preserve">  </w:t>
      </w:r>
      <w:r>
        <w:rPr>
          <w:sz w:val="18"/>
        </w:rPr>
        <w:t>del</w:t>
      </w:r>
      <w:r w:rsidR="00CE077F">
        <w:rPr>
          <w:sz w:val="18"/>
        </w:rPr>
        <w:t xml:space="preserve">  </w:t>
      </w:r>
      <w:r>
        <w:rPr>
          <w:sz w:val="18"/>
        </w:rPr>
        <w:t>explosivo,</w:t>
      </w:r>
      <w:r w:rsidR="00CE077F">
        <w:rPr>
          <w:sz w:val="18"/>
        </w:rPr>
        <w:t xml:space="preserve">  </w:t>
      </w:r>
      <w:r>
        <w:rPr>
          <w:sz w:val="18"/>
        </w:rPr>
        <w:t>aunque</w:t>
      </w:r>
      <w:r w:rsidR="00CE077F">
        <w:rPr>
          <w:sz w:val="18"/>
        </w:rPr>
        <w:t xml:space="preserve">  </w:t>
      </w:r>
    </w:p>
    <w:p w:rsidR="005A72D2" w:rsidRDefault="005A72D2" w:rsidP="005A72D2">
      <w:pPr>
        <w:jc w:val="left"/>
        <w:rPr>
          <w:sz w:val="18"/>
        </w:rPr>
      </w:pPr>
      <w:r>
        <w:rPr>
          <w:sz w:val="18"/>
        </w:rPr>
        <w:tab/>
      </w:r>
      <w:r>
        <w:rPr>
          <w:sz w:val="18"/>
        </w:rPr>
        <w:tab/>
        <w:t>son</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problema,</w:t>
      </w:r>
      <w:r w:rsidR="00CE077F">
        <w:rPr>
          <w:sz w:val="18"/>
        </w:rPr>
        <w:t xml:space="preserve">  </w:t>
      </w:r>
      <w:r>
        <w:rPr>
          <w:sz w:val="18"/>
        </w:rPr>
        <w:t>se</w:t>
      </w:r>
      <w:r w:rsidR="00CE077F">
        <w:rPr>
          <w:sz w:val="18"/>
        </w:rPr>
        <w:t xml:space="preserve">  </w:t>
      </w:r>
      <w:r>
        <w:rPr>
          <w:sz w:val="18"/>
        </w:rPr>
        <w:t>han</w:t>
      </w:r>
      <w:r w:rsidR="00CE077F">
        <w:rPr>
          <w:sz w:val="18"/>
        </w:rPr>
        <w:t xml:space="preserve">  </w:t>
      </w:r>
      <w:r>
        <w:rPr>
          <w:sz w:val="18"/>
        </w:rPr>
        <w:t>incluido</w:t>
      </w:r>
      <w:r w:rsidR="00CE077F">
        <w:rPr>
          <w:sz w:val="18"/>
        </w:rPr>
        <w:t xml:space="preserve">  </w:t>
      </w:r>
      <w:r>
        <w:rPr>
          <w:sz w:val="18"/>
        </w:rPr>
        <w:t>entre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puesto</w:t>
      </w:r>
      <w:r w:rsidR="00CE077F">
        <w:rPr>
          <w:sz w:val="18"/>
        </w:rPr>
        <w:t xml:space="preserve">  </w:t>
      </w:r>
      <w:r>
        <w:rPr>
          <w:sz w:val="18"/>
        </w:rPr>
        <w:t>que</w:t>
      </w:r>
      <w:r w:rsidR="00CE077F">
        <w:rPr>
          <w:sz w:val="18"/>
        </w:rPr>
        <w:t xml:space="preserve">  </w:t>
      </w:r>
    </w:p>
    <w:p w:rsidR="005A72D2" w:rsidRDefault="005A72D2" w:rsidP="005A72D2">
      <w:pPr>
        <w:jc w:val="left"/>
        <w:rPr>
          <w:sz w:val="20"/>
        </w:rPr>
      </w:pPr>
      <w:r>
        <w:rPr>
          <w:sz w:val="18"/>
        </w:rPr>
        <w:tab/>
      </w:r>
      <w:r>
        <w:rPr>
          <w:sz w:val="18"/>
        </w:rPr>
        <w:tab/>
        <w:t>sufren</w:t>
      </w:r>
      <w:r w:rsidR="00CE077F">
        <w:rPr>
          <w:sz w:val="18"/>
        </w:rPr>
        <w:t xml:space="preserve">  </w:t>
      </w:r>
      <w:r>
        <w:rPr>
          <w:sz w:val="18"/>
        </w:rPr>
        <w:t>una</w:t>
      </w:r>
      <w:r w:rsidR="00CE077F">
        <w:rPr>
          <w:sz w:val="18"/>
        </w:rPr>
        <w:t xml:space="preserve">  </w:t>
      </w:r>
      <w:r>
        <w:rPr>
          <w:sz w:val="18"/>
        </w:rPr>
        <w:t>comprobación</w:t>
      </w:r>
      <w:r w:rsidR="00CE077F">
        <w:rPr>
          <w:sz w:val="18"/>
        </w:rPr>
        <w:t xml:space="preserve">  </w:t>
      </w:r>
      <w:r>
        <w:rPr>
          <w:sz w:val="18"/>
        </w:rPr>
        <w:t>que</w:t>
      </w:r>
      <w:r w:rsidR="00CE077F">
        <w:rPr>
          <w:sz w:val="18"/>
        </w:rPr>
        <w:t xml:space="preserve">  </w:t>
      </w:r>
      <w:r>
        <w:rPr>
          <w:sz w:val="18"/>
        </w:rPr>
        <w:t>puede</w:t>
      </w:r>
      <w:r w:rsidR="00CE077F">
        <w:rPr>
          <w:sz w:val="18"/>
        </w:rPr>
        <w:t xml:space="preserve">  </w:t>
      </w:r>
      <w:r>
        <w:rPr>
          <w:sz w:val="18"/>
        </w:rPr>
        <w:t>alterar</w:t>
      </w:r>
      <w:r w:rsidR="00CE077F">
        <w:rPr>
          <w:sz w:val="18"/>
        </w:rPr>
        <w:t xml:space="preserve">  </w:t>
      </w:r>
      <w:r>
        <w:rPr>
          <w:sz w:val="18"/>
        </w:rPr>
        <w:t>su</w:t>
      </w:r>
      <w:r w:rsidR="00CE077F">
        <w:rPr>
          <w:sz w:val="18"/>
        </w:rPr>
        <w:t xml:space="preserve">  </w:t>
      </w:r>
      <w:r>
        <w:rPr>
          <w:sz w:val="18"/>
        </w:rPr>
        <w:t xml:space="preserve">contenido. </w:t>
      </w:r>
    </w:p>
    <w:p w:rsidR="005A72D2" w:rsidRDefault="005A72D2" w:rsidP="005A72D2">
      <w:pPr>
        <w:jc w:val="left"/>
        <w:rPr>
          <w:sz w:val="20"/>
        </w:rPr>
      </w:pPr>
      <w:r>
        <w:rPr>
          <w:sz w:val="20"/>
        </w:rPr>
        <w:tab/>
      </w:r>
      <w:r>
        <w:rPr>
          <w:sz w:val="20"/>
        </w:rPr>
        <w:tab/>
      </w:r>
    </w:p>
    <w:p w:rsidR="005A72D2" w:rsidRDefault="005A72D2" w:rsidP="005A72D2">
      <w:pPr>
        <w:jc w:val="left"/>
        <w:rPr>
          <w:sz w:val="20"/>
        </w:rPr>
      </w:pPr>
      <w:r>
        <w:rPr>
          <w:sz w:val="20"/>
        </w:rPr>
        <w:tab/>
      </w:r>
      <w:r>
        <w:rPr>
          <w:sz w:val="20"/>
        </w:rPr>
        <w:tab/>
      </w:r>
    </w:p>
    <w:p w:rsidR="005A72D2" w:rsidRDefault="005A72D2" w:rsidP="005A72D2">
      <w:pPr>
        <w:jc w:val="left"/>
      </w:pPr>
      <w:r>
        <w:tab/>
      </w:r>
      <w:r>
        <w:tab/>
      </w:r>
    </w:p>
    <w:p w:rsidR="005A72D2" w:rsidRDefault="005A72D2" w:rsidP="005A72D2">
      <w:pPr>
        <w:jc w:val="left"/>
        <w:rPr>
          <w:b/>
        </w:rPr>
      </w:pPr>
    </w:p>
    <w:p w:rsidR="005A72D2" w:rsidRDefault="005A72D2" w:rsidP="005A72D2">
      <w:pPr>
        <w:rPr>
          <w:b/>
          <w:i/>
        </w:rPr>
      </w:pPr>
      <w:r>
        <w:rPr>
          <w:b/>
        </w:rPr>
        <w:tab/>
      </w:r>
      <w:r>
        <w:rPr>
          <w:b/>
          <w:i/>
        </w:rPr>
        <w:t>Tabla</w:t>
      </w:r>
      <w:r w:rsidR="00CE077F">
        <w:rPr>
          <w:b/>
          <w:i/>
        </w:rPr>
        <w:t xml:space="preserve">  </w:t>
      </w:r>
      <w:r>
        <w:rPr>
          <w:b/>
          <w:i/>
        </w:rPr>
        <w:t>6-3:</w:t>
      </w:r>
      <w:r>
        <w:rPr>
          <w:b/>
          <w:i/>
        </w:rPr>
        <w:tab/>
        <w:t>Tablas</w:t>
      </w:r>
      <w:r w:rsidR="00CE077F">
        <w:rPr>
          <w:b/>
          <w:i/>
        </w:rPr>
        <w:t xml:space="preserve">  </w:t>
      </w:r>
      <w:r>
        <w:rPr>
          <w:b/>
          <w:i/>
        </w:rPr>
        <w:t>de</w:t>
      </w:r>
      <w:r w:rsidR="00CE077F">
        <w:rPr>
          <w:b/>
          <w:i/>
        </w:rPr>
        <w:t xml:space="preserve">  </w:t>
      </w:r>
      <w:r>
        <w:rPr>
          <w:b/>
          <w:i/>
        </w:rPr>
        <w:t>datos</w:t>
      </w:r>
      <w:r w:rsidR="00CE077F">
        <w:rPr>
          <w:b/>
          <w:i/>
        </w:rPr>
        <w:t xml:space="preserve">  </w:t>
      </w:r>
      <w:r>
        <w:rPr>
          <w:b/>
          <w:i/>
        </w:rPr>
        <w:t>y</w:t>
      </w:r>
      <w:r w:rsidR="00CE077F">
        <w:rPr>
          <w:b/>
          <w:i/>
        </w:rPr>
        <w:t xml:space="preserve">  </w:t>
      </w:r>
      <w:r>
        <w:rPr>
          <w:b/>
          <w:i/>
        </w:rPr>
        <w:t>errores (Estructuras</w:t>
      </w:r>
      <w:r w:rsidR="00CE077F">
        <w:rPr>
          <w:b/>
          <w:i/>
        </w:rPr>
        <w:t xml:space="preserve">  </w:t>
      </w:r>
      <w:r>
        <w:rPr>
          <w:b/>
          <w:i/>
        </w:rPr>
        <w:t>y</w:t>
      </w:r>
      <w:r w:rsidR="00CE077F">
        <w:rPr>
          <w:b/>
          <w:i/>
        </w:rPr>
        <w:t xml:space="preserve">  </w:t>
      </w:r>
      <w:r>
        <w:rPr>
          <w:b/>
          <w:i/>
        </w:rPr>
        <w:t>variables)</w:t>
      </w:r>
    </w:p>
    <w:p w:rsidR="005A72D2" w:rsidRDefault="00B72765" w:rsidP="005A72D2">
      <w:pPr>
        <w:rPr>
          <w:b/>
        </w:rPr>
      </w:pPr>
      <w:r w:rsidRPr="00B72765">
        <w:rPr>
          <w:noProof/>
        </w:rPr>
        <w:pict>
          <v:rect id="_x0000_s1031" style="position:absolute;left:0;text-align:left;margin-left:23.05pt;margin-top:7.45pt;width:388.85pt;height:640.85pt;z-index:-251652096" o:allowincell="f" fillcolor="#e5e5e5" strokeweight="1pt">
            <v:fill color2="black"/>
          </v:rect>
        </w:pict>
      </w:r>
      <w:r w:rsidR="005A72D2">
        <w:rPr>
          <w:b/>
        </w:rPr>
        <w:tab/>
      </w:r>
    </w:p>
    <w:p w:rsidR="005A72D2" w:rsidRDefault="005A72D2" w:rsidP="005A72D2">
      <w:pPr>
        <w:rPr>
          <w:sz w:val="20"/>
        </w:rPr>
      </w:pPr>
      <w:r>
        <w:rPr>
          <w:b/>
        </w:rPr>
        <w:tab/>
      </w:r>
      <w:r>
        <w:rPr>
          <w:b/>
          <w:sz w:val="20"/>
        </w:rPr>
        <w:t>TABLAS</w:t>
      </w:r>
      <w:r w:rsidR="00CE077F">
        <w:rPr>
          <w:b/>
          <w:sz w:val="20"/>
        </w:rPr>
        <w:t xml:space="preserve">  </w:t>
      </w:r>
      <w:r>
        <w:rPr>
          <w:b/>
          <w:sz w:val="20"/>
        </w:rPr>
        <w:t>DE</w:t>
      </w:r>
      <w:r w:rsidR="00CE077F">
        <w:rPr>
          <w:b/>
          <w:sz w:val="20"/>
        </w:rPr>
        <w:t xml:space="preserve">  </w:t>
      </w:r>
      <w:r>
        <w:rPr>
          <w:b/>
          <w:sz w:val="20"/>
        </w:rPr>
        <w:t>DATOS:</w:t>
      </w:r>
      <w:r w:rsidR="00CE077F">
        <w:rPr>
          <w:b/>
          <w:sz w:val="20"/>
        </w:rPr>
        <w:t xml:space="preserve">  </w:t>
      </w:r>
      <w:r>
        <w:rPr>
          <w:sz w:val="20"/>
        </w:rPr>
        <w:t>Los</w:t>
      </w:r>
      <w:r w:rsidR="00CE077F">
        <w:rPr>
          <w:sz w:val="20"/>
        </w:rPr>
        <w:t xml:space="preserve">  </w:t>
      </w:r>
      <w:r>
        <w:rPr>
          <w:sz w:val="20"/>
        </w:rPr>
        <w:t>datos</w:t>
      </w:r>
      <w:r w:rsidR="00CE077F">
        <w:rPr>
          <w:sz w:val="20"/>
        </w:rPr>
        <w:t xml:space="preserve">  </w:t>
      </w:r>
      <w:r>
        <w:rPr>
          <w:sz w:val="20"/>
        </w:rPr>
        <w:t>que</w:t>
      </w:r>
      <w:r w:rsidR="00CE077F">
        <w:rPr>
          <w:sz w:val="20"/>
        </w:rPr>
        <w:t xml:space="preserve">  </w:t>
      </w:r>
      <w:r>
        <w:rPr>
          <w:sz w:val="20"/>
        </w:rPr>
        <w:t>incluyen</w:t>
      </w:r>
      <w:r w:rsidR="00CE077F">
        <w:rPr>
          <w:sz w:val="20"/>
        </w:rPr>
        <w:t xml:space="preserve">  </w:t>
      </w:r>
      <w:r>
        <w:rPr>
          <w:sz w:val="20"/>
        </w:rPr>
        <w:t>deber ser</w:t>
      </w:r>
      <w:r w:rsidR="00CE077F">
        <w:rPr>
          <w:sz w:val="20"/>
        </w:rPr>
        <w:t xml:space="preserve">  </w:t>
      </w:r>
      <w:r>
        <w:rPr>
          <w:sz w:val="20"/>
        </w:rPr>
        <w:t xml:space="preserve">leídos, previamente, </w:t>
      </w:r>
    </w:p>
    <w:p w:rsidR="005A72D2" w:rsidRDefault="005A72D2" w:rsidP="005A72D2">
      <w:pPr>
        <w:rPr>
          <w:b/>
          <w:sz w:val="20"/>
        </w:rPr>
      </w:pPr>
      <w:r>
        <w:rPr>
          <w:sz w:val="20"/>
        </w:rPr>
        <w:tab/>
      </w:r>
      <w:r>
        <w:rPr>
          <w:sz w:val="20"/>
        </w:rPr>
        <w:tab/>
      </w:r>
      <w:r>
        <w:rPr>
          <w:sz w:val="20"/>
        </w:rPr>
        <w:tab/>
      </w:r>
      <w:r>
        <w:rPr>
          <w:sz w:val="20"/>
        </w:rPr>
        <w:tab/>
        <w:t xml:space="preserve"> del</w:t>
      </w:r>
      <w:r w:rsidR="00CE077F">
        <w:rPr>
          <w:sz w:val="20"/>
        </w:rPr>
        <w:t xml:space="preserve">  </w:t>
      </w:r>
      <w:r>
        <w:rPr>
          <w:sz w:val="20"/>
        </w:rPr>
        <w:t>disco.</w:t>
      </w:r>
      <w:r>
        <w:rPr>
          <w:b/>
          <w:sz w:val="20"/>
        </w:rPr>
        <w:tab/>
      </w:r>
    </w:p>
    <w:p w:rsidR="005A72D2" w:rsidRDefault="005A72D2" w:rsidP="005A72D2">
      <w:pPr>
        <w:rPr>
          <w:b/>
          <w:sz w:val="20"/>
        </w:rPr>
      </w:pPr>
    </w:p>
    <w:p w:rsidR="005A72D2" w:rsidRDefault="005A72D2" w:rsidP="005A72D2">
      <w:pPr>
        <w:rPr>
          <w:sz w:val="20"/>
        </w:rPr>
      </w:pPr>
      <w:r>
        <w:rPr>
          <w:b/>
          <w:sz w:val="20"/>
        </w:rPr>
        <w:tab/>
        <w:t>Datos</w:t>
      </w:r>
      <w:r w:rsidR="00CE077F">
        <w:rPr>
          <w:b/>
          <w:sz w:val="20"/>
        </w:rPr>
        <w:t xml:space="preserve">  </w:t>
      </w:r>
      <w:r>
        <w:rPr>
          <w:b/>
          <w:sz w:val="20"/>
        </w:rPr>
        <w:t>de</w:t>
      </w:r>
      <w:r w:rsidR="00CE077F">
        <w:rPr>
          <w:b/>
          <w:sz w:val="20"/>
        </w:rPr>
        <w:t xml:space="preserve">  </w:t>
      </w:r>
      <w:r>
        <w:rPr>
          <w:b/>
          <w:sz w:val="20"/>
        </w:rPr>
        <w:t>los</w:t>
      </w:r>
      <w:r w:rsidR="00CE077F">
        <w:rPr>
          <w:b/>
          <w:sz w:val="20"/>
        </w:rPr>
        <w:t xml:space="preserve">  </w:t>
      </w:r>
      <w:r>
        <w:rPr>
          <w:b/>
          <w:sz w:val="20"/>
        </w:rPr>
        <w:t>productos</w:t>
      </w:r>
      <w:r w:rsidR="00CE077F">
        <w:rPr>
          <w:b/>
          <w:sz w:val="20"/>
        </w:rPr>
        <w:t xml:space="preserve">  </w:t>
      </w:r>
      <w:r>
        <w:rPr>
          <w:b/>
          <w:sz w:val="20"/>
        </w:rPr>
        <w:t>de</w:t>
      </w:r>
      <w:r w:rsidR="00CE077F">
        <w:rPr>
          <w:b/>
          <w:sz w:val="20"/>
        </w:rPr>
        <w:t xml:space="preserve">  </w:t>
      </w:r>
      <w:r>
        <w:rPr>
          <w:b/>
          <w:sz w:val="20"/>
        </w:rPr>
        <w:t>explosión:</w:t>
      </w:r>
      <w:r w:rsidR="00CE077F">
        <w:rPr>
          <w:b/>
          <w:sz w:val="20"/>
        </w:rPr>
        <w:t xml:space="preserve">  </w:t>
      </w:r>
      <w:r>
        <w:rPr>
          <w:sz w:val="20"/>
        </w:rPr>
        <w:t>Forman</w:t>
      </w:r>
      <w:r w:rsidR="00CE077F">
        <w:rPr>
          <w:sz w:val="20"/>
        </w:rPr>
        <w:t xml:space="preserve">  </w:t>
      </w:r>
      <w:r>
        <w:rPr>
          <w:sz w:val="20"/>
        </w:rPr>
        <w:t>una</w:t>
      </w:r>
      <w:r w:rsidR="00CE077F">
        <w:rPr>
          <w:sz w:val="20"/>
        </w:rPr>
        <w:t xml:space="preserve">  </w:t>
      </w:r>
      <w:r>
        <w:rPr>
          <w:sz w:val="20"/>
        </w:rPr>
        <w:t>matriz</w:t>
      </w:r>
      <w:r w:rsidR="00CE077F">
        <w:rPr>
          <w:sz w:val="20"/>
        </w:rPr>
        <w:t xml:space="preserve">  </w:t>
      </w:r>
      <w:r>
        <w:rPr>
          <w:sz w:val="20"/>
        </w:rPr>
        <w:t>de</w:t>
      </w:r>
      <w:r w:rsidR="00CE077F">
        <w:rPr>
          <w:sz w:val="20"/>
        </w:rPr>
        <w:t xml:space="preserve">  </w:t>
      </w:r>
      <w:r>
        <w:rPr>
          <w:sz w:val="20"/>
        </w:rPr>
        <w:t>dimensión</w:t>
      </w:r>
      <w:r w:rsidR="00CE077F">
        <w:rPr>
          <w:sz w:val="20"/>
        </w:rPr>
        <w:t xml:space="preserve">  </w:t>
      </w:r>
      <w:r>
        <w:rPr>
          <w:sz w:val="20"/>
        </w:rPr>
        <w:tab/>
        <w:t>MAX_PRODUCTOS = 35. En</w:t>
      </w:r>
      <w:r w:rsidR="00CE077F">
        <w:rPr>
          <w:sz w:val="20"/>
        </w:rPr>
        <w:t xml:space="preserve">  </w:t>
      </w:r>
      <w:r>
        <w:rPr>
          <w:sz w:val="20"/>
        </w:rPr>
        <w:t>explosivos</w:t>
      </w:r>
      <w:r w:rsidR="00CE077F">
        <w:rPr>
          <w:sz w:val="20"/>
        </w:rPr>
        <w:t xml:space="preserve">  </w:t>
      </w:r>
      <w:r>
        <w:rPr>
          <w:sz w:val="20"/>
        </w:rPr>
        <w:t>excedentarios</w:t>
      </w:r>
      <w:r w:rsidR="00CE077F">
        <w:rPr>
          <w:sz w:val="20"/>
        </w:rPr>
        <w:t xml:space="preserve">  </w:t>
      </w:r>
      <w:r>
        <w:rPr>
          <w:sz w:val="20"/>
        </w:rPr>
        <w:t>en</w:t>
      </w:r>
      <w:r w:rsidR="00CE077F">
        <w:rPr>
          <w:sz w:val="20"/>
        </w:rPr>
        <w:t xml:space="preserve">  </w:t>
      </w:r>
      <w:r>
        <w:rPr>
          <w:sz w:val="20"/>
        </w:rPr>
        <w:t>oxígeno</w:t>
      </w:r>
      <w:r w:rsidR="00CE077F">
        <w:rPr>
          <w:sz w:val="20"/>
        </w:rPr>
        <w:t xml:space="preserve">  </w:t>
      </w:r>
      <w:r>
        <w:rPr>
          <w:sz w:val="20"/>
        </w:rPr>
        <w:t xml:space="preserve">se </w:t>
      </w:r>
      <w:r>
        <w:rPr>
          <w:sz w:val="20"/>
        </w:rPr>
        <w:tab/>
        <w:t>considera</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forma</w:t>
      </w:r>
      <w:r w:rsidR="00CE077F">
        <w:rPr>
          <w:sz w:val="20"/>
        </w:rPr>
        <w:t xml:space="preserve">  </w:t>
      </w:r>
      <w:r>
        <w:rPr>
          <w:sz w:val="20"/>
        </w:rPr>
        <w:t>un</w:t>
      </w:r>
      <w:r w:rsidR="00CE077F">
        <w:rPr>
          <w:sz w:val="20"/>
        </w:rPr>
        <w:t xml:space="preserve">  </w:t>
      </w:r>
      <w:r>
        <w:rPr>
          <w:sz w:val="20"/>
        </w:rPr>
        <w:t>producto</w:t>
      </w:r>
      <w:r w:rsidR="00CE077F">
        <w:rPr>
          <w:sz w:val="20"/>
        </w:rPr>
        <w:t xml:space="preserve">  </w:t>
      </w:r>
      <w:r>
        <w:rPr>
          <w:sz w:val="20"/>
        </w:rPr>
        <w:t>de</w:t>
      </w:r>
      <w:r w:rsidR="00CE077F">
        <w:rPr>
          <w:sz w:val="20"/>
        </w:rPr>
        <w:t xml:space="preserve">  </w:t>
      </w:r>
      <w:r>
        <w:rPr>
          <w:sz w:val="20"/>
        </w:rPr>
        <w:t>explosión</w:t>
      </w:r>
      <w:r w:rsidR="00CE077F">
        <w:rPr>
          <w:sz w:val="20"/>
        </w:rPr>
        <w:t xml:space="preserve">  </w:t>
      </w:r>
      <w:r>
        <w:rPr>
          <w:sz w:val="20"/>
        </w:rPr>
        <w:t>por</w:t>
      </w:r>
      <w:r w:rsidR="00CE077F">
        <w:rPr>
          <w:sz w:val="20"/>
        </w:rPr>
        <w:t xml:space="preserve">  </w:t>
      </w:r>
      <w:r>
        <w:rPr>
          <w:sz w:val="20"/>
        </w:rPr>
        <w:t>cada</w:t>
      </w:r>
      <w:r w:rsidR="00CE077F">
        <w:rPr>
          <w:sz w:val="20"/>
        </w:rPr>
        <w:t xml:space="preserve">  </w:t>
      </w:r>
      <w:r>
        <w:rPr>
          <w:sz w:val="20"/>
        </w:rPr>
        <w:t>elemento,</w:t>
      </w:r>
      <w:r w:rsidR="00CE077F">
        <w:rPr>
          <w:sz w:val="20"/>
        </w:rPr>
        <w:t xml:space="preserve">  </w:t>
      </w:r>
      <w:r>
        <w:rPr>
          <w:sz w:val="20"/>
        </w:rPr>
        <w:t xml:space="preserve">se </w:t>
      </w:r>
    </w:p>
    <w:p w:rsidR="005A72D2" w:rsidRDefault="005A72D2" w:rsidP="005A72D2">
      <w:pPr>
        <w:rPr>
          <w:sz w:val="20"/>
        </w:rPr>
      </w:pPr>
      <w:r>
        <w:rPr>
          <w:sz w:val="20"/>
        </w:rPr>
        <w:tab/>
        <w:t xml:space="preserve"> toman </w:t>
      </w:r>
      <w:r>
        <w:rPr>
          <w:sz w:val="20"/>
        </w:rPr>
        <w:tab/>
        <w:t>en</w:t>
      </w:r>
      <w:r w:rsidR="00CE077F">
        <w:rPr>
          <w:sz w:val="20"/>
        </w:rPr>
        <w:t xml:space="preserve">  </w:t>
      </w:r>
      <w:r>
        <w:rPr>
          <w:sz w:val="20"/>
        </w:rPr>
        <w:t>cuenta</w:t>
      </w:r>
      <w:r w:rsidR="00CE077F">
        <w:rPr>
          <w:sz w:val="20"/>
        </w:rPr>
        <w:t xml:space="preserve">  </w:t>
      </w:r>
      <w:r>
        <w:rPr>
          <w:sz w:val="20"/>
        </w:rPr>
        <w:t>un</w:t>
      </w:r>
      <w:r w:rsidR="00CE077F">
        <w:rPr>
          <w:sz w:val="20"/>
        </w:rPr>
        <w:t xml:space="preserve">  </w:t>
      </w:r>
      <w:r>
        <w:rPr>
          <w:sz w:val="20"/>
        </w:rPr>
        <w:t>total</w:t>
      </w:r>
      <w:r w:rsidR="00CE077F">
        <w:rPr>
          <w:sz w:val="20"/>
        </w:rPr>
        <w:t xml:space="preserve">  </w:t>
      </w:r>
      <w:r>
        <w:rPr>
          <w:sz w:val="20"/>
        </w:rPr>
        <w:t>de</w:t>
      </w:r>
      <w:r w:rsidR="00CE077F">
        <w:rPr>
          <w:sz w:val="20"/>
        </w:rPr>
        <w:t xml:space="preserve">  </w:t>
      </w:r>
      <w:r>
        <w:rPr>
          <w:sz w:val="20"/>
        </w:rPr>
        <w:t>MAX_ELEMENTOS = 32.</w:t>
      </w:r>
    </w:p>
    <w:p w:rsidR="005A72D2" w:rsidRDefault="00B72765" w:rsidP="005A72D2">
      <w:pPr>
        <w:rPr>
          <w:sz w:val="20"/>
        </w:rPr>
      </w:pPr>
      <w:r w:rsidRPr="00B72765">
        <w:rPr>
          <w:noProof/>
        </w:rPr>
        <w:pict>
          <v:rect id="_x0000_s1050" style="position:absolute;left:0;text-align:left;margin-left:116.65pt;margin-top:13.45pt;width:288.05pt;height:172.85pt;z-index:251683840" o:allowincell="f" strokeweight="1pt">
            <v:fill color2="black"/>
            <v:textbox inset="0,0,0,0">
              <w:txbxContent>
                <w:p w:rsidR="00BC6571" w:rsidRDefault="00BC6571" w:rsidP="005A72D2">
                  <w:pPr>
                    <w:rPr>
                      <w:b/>
                      <w:sz w:val="20"/>
                    </w:rPr>
                  </w:pPr>
                  <w:proofErr w:type="spellStart"/>
                  <w:r>
                    <w:rPr>
                      <w:b/>
                      <w:sz w:val="20"/>
                    </w:rPr>
                    <w:t>TablaProd</w:t>
                  </w:r>
                  <w:proofErr w:type="spellEnd"/>
                  <w:r>
                    <w:rPr>
                      <w:b/>
                      <w:sz w:val="20"/>
                    </w:rPr>
                    <w:t>(MAX_PRODUCTOS)</w:t>
                  </w:r>
                </w:p>
                <w:p w:rsidR="00BC6571" w:rsidRDefault="00BC6571" w:rsidP="005A72D2">
                  <w:pPr>
                    <w:rPr>
                      <w:b/>
                      <w:sz w:val="20"/>
                    </w:rPr>
                  </w:pPr>
                  <w:r>
                    <w:rPr>
                      <w:sz w:val="20"/>
                    </w:rPr>
                    <w:t>Símbolo  del  elemento  asociado  al  producto:</w:t>
                  </w:r>
                  <w:r>
                    <w:rPr>
                      <w:sz w:val="20"/>
                    </w:rPr>
                    <w:tab/>
                  </w:r>
                  <w:proofErr w:type="spellStart"/>
                  <w:r>
                    <w:rPr>
                      <w:b/>
                      <w:sz w:val="20"/>
                    </w:rPr>
                    <w:t>Simbolo</w:t>
                  </w:r>
                  <w:proofErr w:type="spellEnd"/>
                </w:p>
                <w:p w:rsidR="00BC6571" w:rsidRDefault="00BC6571" w:rsidP="005A72D2">
                  <w:pPr>
                    <w:rPr>
                      <w:sz w:val="20"/>
                    </w:rPr>
                  </w:pPr>
                  <w:r>
                    <w:rPr>
                      <w:sz w:val="20"/>
                    </w:rPr>
                    <w:t xml:space="preserve">Masa  atómica  del  elemento químico:  </w:t>
                  </w:r>
                  <w:r>
                    <w:rPr>
                      <w:sz w:val="20"/>
                    </w:rPr>
                    <w:tab/>
                  </w:r>
                  <w:proofErr w:type="spellStart"/>
                  <w:r>
                    <w:rPr>
                      <w:b/>
                      <w:sz w:val="20"/>
                    </w:rPr>
                    <w:t>Masa_atomica</w:t>
                  </w:r>
                  <w:proofErr w:type="spellEnd"/>
                  <w:r>
                    <w:rPr>
                      <w:sz w:val="20"/>
                    </w:rPr>
                    <w:t xml:space="preserve"> </w:t>
                  </w:r>
                </w:p>
                <w:p w:rsidR="00BC6571" w:rsidRDefault="00BC6571" w:rsidP="005A72D2">
                  <w:pPr>
                    <w:rPr>
                      <w:b/>
                      <w:sz w:val="20"/>
                    </w:rPr>
                  </w:pPr>
                  <w:r>
                    <w:rPr>
                      <w:sz w:val="20"/>
                    </w:rPr>
                    <w:t>Producto  de  explosión:</w:t>
                  </w:r>
                  <w:r>
                    <w:rPr>
                      <w:sz w:val="20"/>
                    </w:rPr>
                    <w:tab/>
                  </w:r>
                  <w:r>
                    <w:rPr>
                      <w:sz w:val="20"/>
                    </w:rPr>
                    <w:tab/>
                  </w:r>
                  <w:r>
                    <w:rPr>
                      <w:sz w:val="20"/>
                    </w:rPr>
                    <w:tab/>
                  </w:r>
                  <w:r>
                    <w:rPr>
                      <w:b/>
                      <w:sz w:val="20"/>
                    </w:rPr>
                    <w:t>Formula</w:t>
                  </w:r>
                </w:p>
                <w:p w:rsidR="00BC6571" w:rsidRDefault="00BC6571" w:rsidP="005A72D2">
                  <w:pPr>
                    <w:rPr>
                      <w:sz w:val="20"/>
                    </w:rPr>
                  </w:pPr>
                  <w:r>
                    <w:rPr>
                      <w:sz w:val="20"/>
                    </w:rPr>
                    <w:t>Producto  para  el  cálculo  del  balance  de  oxígeno:</w:t>
                  </w:r>
                </w:p>
                <w:p w:rsidR="00BC6571" w:rsidRDefault="00BC6571" w:rsidP="005A72D2">
                  <w:pPr>
                    <w:rPr>
                      <w:b/>
                      <w:sz w:val="20"/>
                    </w:rPr>
                  </w:pPr>
                  <w:r>
                    <w:rPr>
                      <w:sz w:val="20"/>
                    </w:rPr>
                    <w:tab/>
                  </w:r>
                  <w:r>
                    <w:rPr>
                      <w:sz w:val="20"/>
                    </w:rPr>
                    <w:tab/>
                  </w:r>
                  <w:r>
                    <w:rPr>
                      <w:sz w:val="20"/>
                    </w:rPr>
                    <w:tab/>
                  </w:r>
                  <w:r>
                    <w:rPr>
                      <w:sz w:val="20"/>
                    </w:rPr>
                    <w:tab/>
                  </w:r>
                  <w:r>
                    <w:rPr>
                      <w:sz w:val="20"/>
                    </w:rPr>
                    <w:tab/>
                  </w:r>
                  <w:r>
                    <w:rPr>
                      <w:sz w:val="20"/>
                    </w:rPr>
                    <w:tab/>
                  </w:r>
                  <w:proofErr w:type="spellStart"/>
                  <w:r>
                    <w:rPr>
                      <w:b/>
                      <w:sz w:val="20"/>
                    </w:rPr>
                    <w:t>FormulaBO</w:t>
                  </w:r>
                  <w:proofErr w:type="spellEnd"/>
                </w:p>
                <w:p w:rsidR="00BC6571" w:rsidRDefault="00BC6571" w:rsidP="005A72D2">
                  <w:pPr>
                    <w:rPr>
                      <w:b/>
                      <w:sz w:val="20"/>
                    </w:rPr>
                  </w:pPr>
                  <w:r>
                    <w:rPr>
                      <w:sz w:val="20"/>
                    </w:rPr>
                    <w:t>Moles  de  producto  producidos:</w:t>
                  </w:r>
                  <w:r>
                    <w:rPr>
                      <w:sz w:val="20"/>
                    </w:rPr>
                    <w:tab/>
                  </w:r>
                  <w:r>
                    <w:rPr>
                      <w:sz w:val="20"/>
                    </w:rPr>
                    <w:tab/>
                  </w:r>
                  <w:r>
                    <w:rPr>
                      <w:b/>
                      <w:sz w:val="20"/>
                    </w:rPr>
                    <w:t>Moles</w:t>
                  </w:r>
                </w:p>
                <w:p w:rsidR="00BC6571" w:rsidRDefault="00BC6571" w:rsidP="005A72D2">
                  <w:pPr>
                    <w:rPr>
                      <w:sz w:val="20"/>
                    </w:rPr>
                  </w:pPr>
                  <w:r>
                    <w:rPr>
                      <w:sz w:val="20"/>
                    </w:rPr>
                    <w:t>Energía  de formación del  producto a 298 K (</w:t>
                  </w:r>
                  <w:proofErr w:type="spellStart"/>
                  <w:r>
                    <w:rPr>
                      <w:sz w:val="20"/>
                    </w:rPr>
                    <w:t>kcal</w:t>
                  </w:r>
                  <w:proofErr w:type="spellEnd"/>
                  <w:r>
                    <w:rPr>
                      <w:sz w:val="20"/>
                    </w:rPr>
                    <w:t>/mol):</w:t>
                  </w:r>
                  <w:r>
                    <w:rPr>
                      <w:sz w:val="20"/>
                    </w:rPr>
                    <w:tab/>
                  </w:r>
                  <w:r>
                    <w:rPr>
                      <w:sz w:val="20"/>
                    </w:rPr>
                    <w:tab/>
                  </w:r>
                  <w:r>
                    <w:rPr>
                      <w:sz w:val="20"/>
                    </w:rPr>
                    <w:tab/>
                  </w:r>
                  <w:r>
                    <w:rPr>
                      <w:sz w:val="20"/>
                    </w:rPr>
                    <w:tab/>
                  </w:r>
                  <w:r>
                    <w:rPr>
                      <w:sz w:val="20"/>
                    </w:rPr>
                    <w:tab/>
                  </w:r>
                  <w:r>
                    <w:rPr>
                      <w:sz w:val="20"/>
                    </w:rPr>
                    <w:tab/>
                  </w:r>
                  <w:r>
                    <w:rPr>
                      <w:sz w:val="20"/>
                    </w:rPr>
                    <w:tab/>
                  </w:r>
                  <w:r>
                    <w:rPr>
                      <w:sz w:val="20"/>
                    </w:rPr>
                    <w:tab/>
                  </w:r>
                  <w:proofErr w:type="spellStart"/>
                  <w:r>
                    <w:rPr>
                      <w:b/>
                      <w:sz w:val="20"/>
                    </w:rPr>
                    <w:t>Eformacion</w:t>
                  </w:r>
                  <w:proofErr w:type="spellEnd"/>
                </w:p>
                <w:p w:rsidR="00BC6571" w:rsidRDefault="00BC6571" w:rsidP="005A72D2">
                  <w:pPr>
                    <w:rPr>
                      <w:sz w:val="20"/>
                    </w:rPr>
                  </w:pPr>
                  <w:r>
                    <w:rPr>
                      <w:sz w:val="20"/>
                    </w:rPr>
                    <w:t xml:space="preserve">Temperatura  de  vaporización (K):  </w:t>
                  </w:r>
                </w:p>
                <w:p w:rsidR="00BC6571" w:rsidRDefault="00BC6571" w:rsidP="005A72D2">
                  <w:pPr>
                    <w:rPr>
                      <w:sz w:val="20"/>
                    </w:rPr>
                  </w:pPr>
                  <w:r>
                    <w:rPr>
                      <w:sz w:val="20"/>
                    </w:rPr>
                    <w:tab/>
                  </w:r>
                  <w:r>
                    <w:rPr>
                      <w:sz w:val="20"/>
                    </w:rPr>
                    <w:tab/>
                  </w:r>
                  <w:r>
                    <w:rPr>
                      <w:sz w:val="20"/>
                    </w:rPr>
                    <w:tab/>
                  </w:r>
                  <w:r>
                    <w:rPr>
                      <w:sz w:val="20"/>
                    </w:rPr>
                    <w:tab/>
                  </w:r>
                  <w:r>
                    <w:rPr>
                      <w:sz w:val="20"/>
                    </w:rPr>
                    <w:tab/>
                  </w:r>
                  <w:r>
                    <w:rPr>
                      <w:sz w:val="20"/>
                    </w:rPr>
                    <w:tab/>
                  </w:r>
                  <w:proofErr w:type="spellStart"/>
                  <w:r>
                    <w:rPr>
                      <w:b/>
                      <w:sz w:val="20"/>
                    </w:rPr>
                    <w:t>Tvapor</w:t>
                  </w:r>
                  <w:proofErr w:type="spellEnd"/>
                </w:p>
                <w:p w:rsidR="00BC6571" w:rsidRDefault="00BC6571" w:rsidP="005A72D2">
                  <w:pPr>
                    <w:rPr>
                      <w:sz w:val="20"/>
                    </w:rPr>
                  </w:pPr>
                  <w:r>
                    <w:rPr>
                      <w:sz w:val="20"/>
                    </w:rPr>
                    <w:t>Entalpías  de  los  productos de  explosión  H(T)-H(298 K)</w:t>
                  </w:r>
                </w:p>
                <w:p w:rsidR="00BC6571" w:rsidRDefault="00BC6571" w:rsidP="005A72D2">
                  <w:pPr>
                    <w:rPr>
                      <w:sz w:val="20"/>
                    </w:rPr>
                  </w:pPr>
                  <w:r>
                    <w:rPr>
                      <w:sz w:val="20"/>
                    </w:rPr>
                    <w:t xml:space="preserve">(datos  desde  300 K a  6000 K  expresados  en  </w:t>
                  </w:r>
                  <w:proofErr w:type="spellStart"/>
                  <w:r>
                    <w:rPr>
                      <w:sz w:val="20"/>
                    </w:rPr>
                    <w:t>kcal</w:t>
                  </w:r>
                  <w:proofErr w:type="spellEnd"/>
                  <w:r>
                    <w:rPr>
                      <w:sz w:val="20"/>
                    </w:rPr>
                    <w:t>/mol):</w:t>
                  </w:r>
                </w:p>
                <w:p w:rsidR="00BC6571" w:rsidRDefault="00BC6571" w:rsidP="005A72D2">
                  <w:pPr>
                    <w:rPr>
                      <w:sz w:val="20"/>
                    </w:rPr>
                  </w:pPr>
                  <w:r>
                    <w:rPr>
                      <w:sz w:val="20"/>
                    </w:rPr>
                    <w:tab/>
                  </w:r>
                  <w:r>
                    <w:rPr>
                      <w:sz w:val="20"/>
                    </w:rPr>
                    <w:tab/>
                  </w:r>
                  <w:r>
                    <w:rPr>
                      <w:sz w:val="20"/>
                    </w:rPr>
                    <w:tab/>
                  </w:r>
                  <w:r>
                    <w:rPr>
                      <w:sz w:val="20"/>
                    </w:rPr>
                    <w:tab/>
                    <w:t xml:space="preserve">     </w:t>
                  </w:r>
                  <w:r>
                    <w:rPr>
                      <w:b/>
                      <w:sz w:val="20"/>
                    </w:rPr>
                    <w:t>HT_H298(TBL_DATOS)</w:t>
                  </w:r>
                </w:p>
                <w:p w:rsidR="00BC6571" w:rsidRDefault="00BC6571" w:rsidP="005A72D2">
                  <w:pPr>
                    <w:rPr>
                      <w:sz w:val="20"/>
                    </w:rPr>
                  </w:pPr>
                  <w:r>
                    <w:rPr>
                      <w:sz w:val="20"/>
                    </w:rPr>
                    <w:tab/>
                  </w:r>
                  <w:r>
                    <w:rPr>
                      <w:sz w:val="20"/>
                    </w:rPr>
                    <w:tab/>
                  </w:r>
                  <w:r>
                    <w:rPr>
                      <w:sz w:val="20"/>
                    </w:rPr>
                    <w:tab/>
                  </w:r>
                  <w:r>
                    <w:rPr>
                      <w:sz w:val="20"/>
                    </w:rPr>
                    <w:tab/>
                  </w:r>
                  <w:r>
                    <w:rPr>
                      <w:sz w:val="20"/>
                    </w:rPr>
                    <w:tab/>
                  </w:r>
                  <w:r>
                    <w:rPr>
                      <w:sz w:val="20"/>
                    </w:rPr>
                    <w:tab/>
                  </w:r>
                </w:p>
                <w:p w:rsidR="00BC6571" w:rsidRDefault="00BC6571" w:rsidP="005A72D2">
                  <w:pPr>
                    <w:rPr>
                      <w:sz w:val="20"/>
                    </w:rPr>
                  </w:pPr>
                  <w:r>
                    <w:rPr>
                      <w:sz w:val="20"/>
                    </w:rPr>
                    <w:t xml:space="preserve"> </w:t>
                  </w:r>
                </w:p>
                <w:p w:rsidR="00BC6571" w:rsidRDefault="00BC6571" w:rsidP="005A72D2"/>
              </w:txbxContent>
            </v:textbox>
          </v:rect>
        </w:pict>
      </w:r>
      <w:r w:rsidRPr="00B72765">
        <w:rPr>
          <w:noProof/>
        </w:rPr>
        <w:pict>
          <v:rect id="_x0000_s1038" style="position:absolute;left:0;text-align:left;margin-left:30.25pt;margin-top:13.45pt;width:64.85pt;height:28.85pt;z-index:251671552" o:allowincell="f" strokeweight="1pt">
            <v:fill color2="black"/>
            <v:textbox inset="0,0,0,0">
              <w:txbxContent>
                <w:p w:rsidR="00BC6571" w:rsidRDefault="00BC6571" w:rsidP="005A72D2">
                  <w:pPr>
                    <w:jc w:val="center"/>
                    <w:rPr>
                      <w:b/>
                      <w:sz w:val="20"/>
                    </w:rPr>
                  </w:pPr>
                  <w:r>
                    <w:rPr>
                      <w:b/>
                      <w:sz w:val="20"/>
                    </w:rPr>
                    <w:t>PRODUCTO</w:t>
                  </w:r>
                </w:p>
                <w:p w:rsidR="00BC6571" w:rsidRDefault="00BC6571" w:rsidP="005A72D2">
                  <w:pPr>
                    <w:jc w:val="center"/>
                    <w:rPr>
                      <w:b/>
                      <w:sz w:val="20"/>
                    </w:rPr>
                  </w:pPr>
                  <w:r>
                    <w:rPr>
                      <w:sz w:val="20"/>
                    </w:rPr>
                    <w:t>(Estructura)</w:t>
                  </w:r>
                </w:p>
              </w:txbxContent>
            </v:textbox>
          </v:rect>
        </w:pict>
      </w:r>
    </w:p>
    <w:p w:rsidR="005A72D2" w:rsidRDefault="00B72765" w:rsidP="005A72D2">
      <w:pPr>
        <w:rPr>
          <w:b/>
        </w:rPr>
      </w:pPr>
      <w:r w:rsidRPr="00B72765">
        <w:rPr>
          <w:noProof/>
        </w:rPr>
        <w:pict>
          <v:line id="_x0000_s1044" style="position:absolute;left:0;text-align:left;z-index:251677696" from="95.05pt,10.6pt" to="116.7pt,10.65pt" o:allowincell="f" strokeweight="1pt"/>
        </w:pict>
      </w:r>
      <w:r w:rsidR="005A72D2">
        <w:rPr>
          <w:sz w:val="20"/>
        </w:rPr>
        <w:tab/>
      </w:r>
      <w:r w:rsidR="00CE077F">
        <w:rPr>
          <w:sz w:val="20"/>
        </w:rPr>
        <w:t xml:space="preserve">        </w:t>
      </w:r>
    </w:p>
    <w:p w:rsidR="005A72D2" w:rsidRDefault="005A72D2" w:rsidP="005A72D2">
      <w:pPr>
        <w:rPr>
          <w:b/>
        </w:rPr>
      </w:pPr>
      <w:r>
        <w:rPr>
          <w:b/>
        </w:rPr>
        <w:lastRenderedPageBreak/>
        <w:tab/>
      </w:r>
    </w:p>
    <w:p w:rsidR="005A72D2" w:rsidRDefault="005A72D2" w:rsidP="005A72D2">
      <w:pPr>
        <w:rPr>
          <w:b/>
        </w:rPr>
      </w:pPr>
    </w:p>
    <w:p w:rsidR="005A72D2" w:rsidRDefault="005A72D2" w:rsidP="005A72D2">
      <w:r>
        <w:rPr>
          <w:b/>
        </w:rPr>
        <w:tab/>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ab/>
      </w:r>
    </w:p>
    <w:p w:rsidR="005A72D2" w:rsidRDefault="005A72D2" w:rsidP="005A72D2">
      <w:pPr>
        <w:rPr>
          <w:sz w:val="20"/>
        </w:rPr>
      </w:pPr>
      <w:r>
        <w:tab/>
      </w:r>
      <w:r>
        <w:rPr>
          <w:b/>
          <w:sz w:val="20"/>
        </w:rPr>
        <w:t>Datos</w:t>
      </w:r>
      <w:r w:rsidR="00CE077F">
        <w:rPr>
          <w:b/>
          <w:sz w:val="20"/>
        </w:rPr>
        <w:t xml:space="preserve">  </w:t>
      </w:r>
      <w:r>
        <w:rPr>
          <w:b/>
          <w:sz w:val="20"/>
        </w:rPr>
        <w:t>de</w:t>
      </w:r>
      <w:r w:rsidR="00CE077F">
        <w:rPr>
          <w:b/>
          <w:sz w:val="20"/>
        </w:rPr>
        <w:t xml:space="preserve">  </w:t>
      </w:r>
      <w:r>
        <w:rPr>
          <w:b/>
          <w:sz w:val="20"/>
        </w:rPr>
        <w:t>las</w:t>
      </w:r>
      <w:r w:rsidR="00CE077F">
        <w:rPr>
          <w:b/>
          <w:sz w:val="20"/>
        </w:rPr>
        <w:t xml:space="preserve">  </w:t>
      </w:r>
      <w:r>
        <w:rPr>
          <w:b/>
          <w:sz w:val="20"/>
        </w:rPr>
        <w:t>constantes</w:t>
      </w:r>
      <w:r w:rsidR="00CE077F">
        <w:rPr>
          <w:b/>
          <w:sz w:val="20"/>
        </w:rPr>
        <w:t xml:space="preserve">  </w:t>
      </w:r>
      <w:r>
        <w:rPr>
          <w:b/>
          <w:sz w:val="20"/>
        </w:rPr>
        <w:t>de</w:t>
      </w:r>
      <w:r w:rsidR="00CE077F">
        <w:rPr>
          <w:b/>
          <w:sz w:val="20"/>
        </w:rPr>
        <w:t xml:space="preserve">  </w:t>
      </w:r>
      <w:r>
        <w:rPr>
          <w:b/>
          <w:sz w:val="20"/>
        </w:rPr>
        <w:t>equilibrio:</w:t>
      </w:r>
      <w:r w:rsidR="00CE077F">
        <w:rPr>
          <w:b/>
          <w:sz w:val="20"/>
        </w:rPr>
        <w:t xml:space="preserve">  </w:t>
      </w:r>
      <w:r>
        <w:rPr>
          <w:sz w:val="20"/>
        </w:rPr>
        <w:t>Datos</w:t>
      </w:r>
      <w:r w:rsidR="00CE077F">
        <w:rPr>
          <w:sz w:val="20"/>
        </w:rPr>
        <w:t xml:space="preserve">  </w:t>
      </w:r>
      <w:r>
        <w:rPr>
          <w:sz w:val="20"/>
        </w:rPr>
        <w:t>de</w:t>
      </w:r>
      <w:r w:rsidR="00CE077F">
        <w:rPr>
          <w:sz w:val="20"/>
        </w:rPr>
        <w:t xml:space="preserve">  </w:t>
      </w:r>
      <w:r>
        <w:rPr>
          <w:sz w:val="20"/>
        </w:rPr>
        <w:t>K</w:t>
      </w:r>
      <w:r>
        <w:rPr>
          <w:sz w:val="20"/>
          <w:vertAlign w:val="subscript"/>
        </w:rPr>
        <w:t>1</w:t>
      </w:r>
      <w:r>
        <w:rPr>
          <w:sz w:val="20"/>
        </w:rPr>
        <w:t xml:space="preserve"> ( -) y</w:t>
      </w:r>
      <w:r w:rsidR="00CE077F">
        <w:rPr>
          <w:sz w:val="20"/>
        </w:rPr>
        <w:t xml:space="preserve">  </w:t>
      </w:r>
      <w:r>
        <w:rPr>
          <w:sz w:val="20"/>
        </w:rPr>
        <w:t>K</w:t>
      </w:r>
      <w:r>
        <w:rPr>
          <w:sz w:val="20"/>
          <w:vertAlign w:val="subscript"/>
        </w:rPr>
        <w:t xml:space="preserve">2 </w:t>
      </w:r>
      <w:r>
        <w:rPr>
          <w:sz w:val="20"/>
        </w:rPr>
        <w:t>(Pa)</w:t>
      </w:r>
      <w:r w:rsidR="00CE077F">
        <w:rPr>
          <w:sz w:val="20"/>
        </w:rPr>
        <w:t xml:space="preserve">  </w:t>
      </w:r>
      <w:r>
        <w:rPr>
          <w:sz w:val="20"/>
        </w:rPr>
        <w:t>desde</w:t>
      </w:r>
      <w:r w:rsidR="00CE077F">
        <w:rPr>
          <w:sz w:val="20"/>
        </w:rPr>
        <w:t xml:space="preserve">  </w:t>
      </w:r>
    </w:p>
    <w:p w:rsidR="005A72D2" w:rsidRDefault="005A72D2" w:rsidP="005A72D2">
      <w:pPr>
        <w:rPr>
          <w:sz w:val="20"/>
        </w:rPr>
      </w:pPr>
      <w:r>
        <w:rPr>
          <w:sz w:val="20"/>
        </w:rPr>
        <w:tab/>
        <w:t>300 K</w:t>
      </w:r>
      <w:r w:rsidR="00CE077F">
        <w:rPr>
          <w:sz w:val="20"/>
        </w:rPr>
        <w:t xml:space="preserve">  </w:t>
      </w:r>
      <w:r>
        <w:rPr>
          <w:sz w:val="20"/>
        </w:rPr>
        <w:t>hasta</w:t>
      </w:r>
      <w:r w:rsidR="00CE077F">
        <w:rPr>
          <w:sz w:val="20"/>
        </w:rPr>
        <w:t xml:space="preserve">  </w:t>
      </w:r>
      <w:r>
        <w:rPr>
          <w:sz w:val="20"/>
        </w:rPr>
        <w:t>6000 K</w:t>
      </w:r>
      <w:r w:rsidR="00CE077F">
        <w:rPr>
          <w:sz w:val="20"/>
        </w:rPr>
        <w:t xml:space="preserve">  </w:t>
      </w:r>
      <w:r>
        <w:rPr>
          <w:sz w:val="20"/>
        </w:rPr>
        <w:t>cada</w:t>
      </w:r>
      <w:r w:rsidR="00CE077F">
        <w:rPr>
          <w:sz w:val="20"/>
        </w:rPr>
        <w:t xml:space="preserve">  </w:t>
      </w:r>
      <w:r>
        <w:rPr>
          <w:sz w:val="20"/>
        </w:rPr>
        <w:t>100 K,</w:t>
      </w:r>
      <w:r w:rsidR="00CE077F">
        <w:rPr>
          <w:sz w:val="20"/>
        </w:rPr>
        <w:t xml:space="preserve">  </w:t>
      </w:r>
      <w:r>
        <w:rPr>
          <w:sz w:val="20"/>
        </w:rPr>
        <w:t>total</w:t>
      </w:r>
      <w:r w:rsidR="00CE077F">
        <w:rPr>
          <w:sz w:val="20"/>
        </w:rPr>
        <w:t xml:space="preserve">  </w:t>
      </w:r>
      <w:r>
        <w:rPr>
          <w:sz w:val="20"/>
        </w:rPr>
        <w:t>TBL_DATOS = 58</w:t>
      </w:r>
      <w:r w:rsidR="00CE077F">
        <w:rPr>
          <w:sz w:val="20"/>
        </w:rPr>
        <w:t xml:space="preserve">  </w:t>
      </w:r>
      <w:r>
        <w:rPr>
          <w:sz w:val="20"/>
        </w:rPr>
        <w:t>datos.</w:t>
      </w:r>
    </w:p>
    <w:p w:rsidR="005A72D2" w:rsidRDefault="00B72765" w:rsidP="005A72D2">
      <w:pPr>
        <w:rPr>
          <w:sz w:val="20"/>
        </w:rPr>
      </w:pPr>
      <w:r w:rsidRPr="00B72765">
        <w:rPr>
          <w:noProof/>
        </w:rPr>
        <w:pict>
          <v:rect id="_x0000_s1054" style="position:absolute;left:0;text-align:left;margin-left:66.25pt;margin-top:11.3pt;width:122.45pt;height:36.05pt;z-index:251687936" o:allowincell="f" strokeweight="1pt">
            <v:fill color2="black"/>
            <v:textbox inset="0,0,0,0">
              <w:txbxContent>
                <w:p w:rsidR="00BC6571" w:rsidRDefault="00BC6571" w:rsidP="005A72D2">
                  <w:pPr>
                    <w:jc w:val="center"/>
                    <w:rPr>
                      <w:b/>
                      <w:sz w:val="20"/>
                    </w:rPr>
                  </w:pPr>
                  <w:r>
                    <w:rPr>
                      <w:b/>
                      <w:sz w:val="20"/>
                    </w:rPr>
                    <w:t>Tabla_</w:t>
                  </w:r>
                  <w:r>
                    <w:rPr>
                      <w:b/>
                      <w:i/>
                      <w:sz w:val="20"/>
                    </w:rPr>
                    <w:t>K1</w:t>
                  </w:r>
                  <w:r>
                    <w:rPr>
                      <w:b/>
                      <w:sz w:val="20"/>
                    </w:rPr>
                    <w:t>(TBL_DATOS)</w:t>
                  </w:r>
                </w:p>
                <w:p w:rsidR="00BC6571" w:rsidRDefault="00BC6571" w:rsidP="005A72D2">
                  <w:pPr>
                    <w:jc w:val="center"/>
                    <w:rPr>
                      <w:sz w:val="20"/>
                    </w:rPr>
                  </w:pPr>
                  <w:r>
                    <w:rPr>
                      <w:sz w:val="20"/>
                    </w:rPr>
                    <w:t>( Variable )</w:t>
                  </w:r>
                </w:p>
              </w:txbxContent>
            </v:textbox>
          </v:rect>
        </w:pict>
      </w:r>
      <w:r w:rsidR="005A72D2">
        <w:rPr>
          <w:sz w:val="20"/>
        </w:rPr>
        <w:tab/>
      </w:r>
      <w:r w:rsidR="005A72D2">
        <w:rPr>
          <w:sz w:val="20"/>
        </w:rPr>
        <w:tab/>
      </w:r>
    </w:p>
    <w:p w:rsidR="005A72D2" w:rsidRDefault="005A72D2" w:rsidP="005A72D2">
      <w:pPr>
        <w:rPr>
          <w:b/>
          <w:sz w:val="20"/>
        </w:rPr>
      </w:pPr>
      <w:r>
        <w:rPr>
          <w:sz w:val="20"/>
        </w:rPr>
        <w:tab/>
      </w:r>
      <w:r>
        <w:rPr>
          <w:sz w:val="20"/>
        </w:rPr>
        <w:tab/>
      </w:r>
      <w:r w:rsidR="00CE077F">
        <w:rPr>
          <w:sz w:val="20"/>
        </w:rPr>
        <w:t xml:space="preserve">  </w:t>
      </w:r>
    </w:p>
    <w:p w:rsidR="005A72D2" w:rsidRDefault="005A72D2" w:rsidP="005A72D2">
      <w:pPr>
        <w:rPr>
          <w:b/>
          <w:sz w:val="20"/>
        </w:rPr>
      </w:pPr>
      <w:r>
        <w:rPr>
          <w:b/>
          <w:sz w:val="20"/>
        </w:rPr>
        <w:tab/>
      </w:r>
      <w:r>
        <w:rPr>
          <w:b/>
          <w:sz w:val="20"/>
        </w:rPr>
        <w:tab/>
      </w:r>
    </w:p>
    <w:p w:rsidR="005A72D2" w:rsidRDefault="00B72765" w:rsidP="005A72D2">
      <w:r w:rsidRPr="00B72765">
        <w:rPr>
          <w:noProof/>
        </w:rPr>
        <w:pict>
          <v:rect id="_x0000_s1057" style="position:absolute;left:0;text-align:left;margin-left:66.25pt;margin-top:11.3pt;width:122.45pt;height:36.05pt;z-index:251691008" o:allowincell="f" strokeweight="1pt">
            <v:fill color2="black"/>
            <v:textbox inset="0,0,0,0">
              <w:txbxContent>
                <w:p w:rsidR="00BC6571" w:rsidRDefault="00BC6571" w:rsidP="005A72D2">
                  <w:pPr>
                    <w:jc w:val="center"/>
                    <w:rPr>
                      <w:b/>
                      <w:sz w:val="20"/>
                    </w:rPr>
                  </w:pPr>
                  <w:r>
                    <w:rPr>
                      <w:b/>
                      <w:sz w:val="20"/>
                    </w:rPr>
                    <w:t>Tabla_</w:t>
                  </w:r>
                  <w:r>
                    <w:rPr>
                      <w:b/>
                      <w:i/>
                      <w:sz w:val="20"/>
                    </w:rPr>
                    <w:t>K</w:t>
                  </w:r>
                  <w:r>
                    <w:rPr>
                      <w:b/>
                      <w:sz w:val="20"/>
                    </w:rPr>
                    <w:t>2(TBL_DATOS)</w:t>
                  </w:r>
                </w:p>
                <w:p w:rsidR="00BC6571" w:rsidRDefault="00BC6571" w:rsidP="005A72D2">
                  <w:pPr>
                    <w:jc w:val="center"/>
                    <w:rPr>
                      <w:sz w:val="20"/>
                    </w:rPr>
                  </w:pPr>
                  <w:r>
                    <w:rPr>
                      <w:sz w:val="20"/>
                    </w:rPr>
                    <w:t>( Variable )</w:t>
                  </w:r>
                </w:p>
              </w:txbxContent>
            </v:textbox>
          </v:rect>
        </w:pict>
      </w:r>
      <w:r w:rsidR="005A72D2">
        <w:tab/>
      </w:r>
      <w:r w:rsidR="005A72D2">
        <w:tab/>
      </w:r>
      <w:r w:rsidR="005A72D2">
        <w:tab/>
      </w:r>
    </w:p>
    <w:p w:rsidR="005A72D2" w:rsidRDefault="005A72D2" w:rsidP="005A72D2">
      <w:pPr>
        <w:rPr>
          <w:b/>
        </w:rPr>
      </w:pPr>
    </w:p>
    <w:p w:rsidR="005A72D2" w:rsidRDefault="005A72D2" w:rsidP="005A72D2">
      <w:pPr>
        <w:rPr>
          <w:b/>
        </w:rPr>
      </w:pPr>
    </w:p>
    <w:p w:rsidR="005A72D2" w:rsidRDefault="005A72D2" w:rsidP="005A72D2">
      <w:pPr>
        <w:rPr>
          <w:sz w:val="20"/>
        </w:rPr>
      </w:pPr>
      <w:r>
        <w:rPr>
          <w:b/>
        </w:rPr>
        <w:tab/>
      </w:r>
      <w:r>
        <w:rPr>
          <w:b/>
          <w:sz w:val="20"/>
        </w:rPr>
        <w:t>Tabla</w:t>
      </w:r>
      <w:r w:rsidR="00CE077F">
        <w:rPr>
          <w:b/>
          <w:sz w:val="20"/>
        </w:rPr>
        <w:t xml:space="preserve">  </w:t>
      </w:r>
      <w:r>
        <w:rPr>
          <w:b/>
          <w:sz w:val="20"/>
        </w:rPr>
        <w:t>de</w:t>
      </w:r>
      <w:r w:rsidR="00CE077F">
        <w:rPr>
          <w:b/>
          <w:sz w:val="20"/>
        </w:rPr>
        <w:t xml:space="preserve">  </w:t>
      </w:r>
      <w:r>
        <w:rPr>
          <w:b/>
          <w:sz w:val="20"/>
        </w:rPr>
        <w:t>errores:</w:t>
      </w:r>
      <w:r>
        <w:rPr>
          <w:b/>
          <w:sz w:val="20"/>
        </w:rPr>
        <w:tab/>
      </w:r>
      <w:r>
        <w:rPr>
          <w:sz w:val="20"/>
        </w:rPr>
        <w:t>Descripciones</w:t>
      </w:r>
      <w:r w:rsidR="00CE077F">
        <w:rPr>
          <w:sz w:val="20"/>
        </w:rPr>
        <w:t xml:space="preserve">  </w:t>
      </w:r>
      <w:r>
        <w:rPr>
          <w:sz w:val="20"/>
        </w:rPr>
        <w:t>y</w:t>
      </w:r>
      <w:r w:rsidR="00CE077F">
        <w:rPr>
          <w:sz w:val="20"/>
        </w:rPr>
        <w:t xml:space="preserve">  </w:t>
      </w:r>
      <w:r>
        <w:rPr>
          <w:sz w:val="20"/>
        </w:rPr>
        <w:t>estado</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indicadores</w:t>
      </w:r>
      <w:r w:rsidR="00CE077F">
        <w:rPr>
          <w:sz w:val="20"/>
        </w:rPr>
        <w:t xml:space="preserve">  </w:t>
      </w:r>
      <w:r>
        <w:rPr>
          <w:sz w:val="20"/>
        </w:rPr>
        <w:t>del</w:t>
      </w:r>
      <w:r w:rsidR="00CE077F">
        <w:rPr>
          <w:sz w:val="20"/>
        </w:rPr>
        <w:t xml:space="preserve">  </w:t>
      </w:r>
      <w:r>
        <w:rPr>
          <w:sz w:val="20"/>
        </w:rPr>
        <w:t>error.</w:t>
      </w:r>
    </w:p>
    <w:p w:rsidR="005A72D2" w:rsidRDefault="00B72765" w:rsidP="005A72D2">
      <w:pPr>
        <w:rPr>
          <w:b/>
        </w:rPr>
      </w:pPr>
      <w:r w:rsidRPr="00B72765">
        <w:rPr>
          <w:noProof/>
        </w:rPr>
        <w:pict>
          <v:rect id="_x0000_s1060" style="position:absolute;left:0;text-align:left;margin-left:66.25pt;margin-top:11.3pt;width:93.65pt;height:36.05pt;z-index:251694080" o:allowincell="f" strokeweight="1pt">
            <v:fill color2="black"/>
            <v:textbox inset="0,0,0,0">
              <w:txbxContent>
                <w:p w:rsidR="00BC6571" w:rsidRDefault="00BC6571" w:rsidP="005A72D2">
                  <w:pPr>
                    <w:jc w:val="center"/>
                    <w:rPr>
                      <w:b/>
                      <w:sz w:val="20"/>
                    </w:rPr>
                  </w:pPr>
                  <w:r>
                    <w:rPr>
                      <w:b/>
                      <w:sz w:val="20"/>
                    </w:rPr>
                    <w:t>ERRORES_</w:t>
                  </w:r>
                </w:p>
                <w:p w:rsidR="00BC6571" w:rsidRDefault="00BC6571" w:rsidP="005A72D2">
                  <w:pPr>
                    <w:jc w:val="center"/>
                    <w:rPr>
                      <w:sz w:val="20"/>
                    </w:rPr>
                  </w:pPr>
                  <w:r>
                    <w:rPr>
                      <w:sz w:val="20"/>
                    </w:rPr>
                    <w:t>( Estructura )</w:t>
                  </w:r>
                </w:p>
              </w:txbxContent>
            </v:textbox>
          </v:rect>
        </w:pict>
      </w:r>
      <w:r w:rsidRPr="00B72765">
        <w:rPr>
          <w:noProof/>
        </w:rPr>
        <w:pict>
          <v:rect id="_x0000_s1065" style="position:absolute;left:0;text-align:left;margin-left:224.65pt;margin-top:11.3pt;width:144.05pt;height:43.25pt;z-index:251699200" o:allowincell="f" strokeweight="1pt">
            <v:fill color2="black"/>
            <v:textbox inset="0,0,0,0">
              <w:txbxContent>
                <w:p w:rsidR="00BC6571" w:rsidRDefault="00BC6571" w:rsidP="005A72D2">
                  <w:pPr>
                    <w:rPr>
                      <w:b/>
                      <w:sz w:val="20"/>
                    </w:rPr>
                  </w:pPr>
                  <w:r>
                    <w:rPr>
                      <w:b/>
                      <w:sz w:val="20"/>
                    </w:rPr>
                    <w:t>Error(MAX_ERROR)</w:t>
                  </w:r>
                </w:p>
                <w:p w:rsidR="00BC6571" w:rsidRDefault="00BC6571" w:rsidP="005A72D2">
                  <w:pPr>
                    <w:rPr>
                      <w:b/>
                      <w:sz w:val="20"/>
                    </w:rPr>
                  </w:pPr>
                  <w:r>
                    <w:rPr>
                      <w:sz w:val="20"/>
                    </w:rPr>
                    <w:t>Indicador  del  error:</w:t>
                  </w:r>
                  <w:r>
                    <w:rPr>
                      <w:sz w:val="20"/>
                    </w:rPr>
                    <w:tab/>
                  </w:r>
                  <w:proofErr w:type="spellStart"/>
                  <w:r>
                    <w:rPr>
                      <w:b/>
                      <w:sz w:val="20"/>
                    </w:rPr>
                    <w:t>ind</w:t>
                  </w:r>
                  <w:proofErr w:type="spellEnd"/>
                </w:p>
                <w:p w:rsidR="00BC6571" w:rsidRDefault="00BC6571" w:rsidP="005A72D2">
                  <w:pPr>
                    <w:rPr>
                      <w:b/>
                    </w:rPr>
                  </w:pPr>
                  <w:r>
                    <w:rPr>
                      <w:sz w:val="20"/>
                    </w:rPr>
                    <w:t>Descripción  del  error:</w:t>
                  </w:r>
                  <w:r>
                    <w:rPr>
                      <w:sz w:val="20"/>
                    </w:rPr>
                    <w:tab/>
                  </w:r>
                  <w:r>
                    <w:rPr>
                      <w:b/>
                      <w:sz w:val="20"/>
                    </w:rPr>
                    <w:t>des</w:t>
                  </w:r>
                </w:p>
              </w:txbxContent>
            </v:textbox>
          </v:rect>
        </w:pict>
      </w:r>
      <w:r w:rsidR="005A72D2">
        <w:rPr>
          <w:sz w:val="20"/>
        </w:rPr>
        <w:tab/>
      </w:r>
    </w:p>
    <w:p w:rsidR="005A72D2" w:rsidRDefault="00B72765" w:rsidP="005A72D2">
      <w:pPr>
        <w:rPr>
          <w:b/>
        </w:rPr>
      </w:pPr>
      <w:r w:rsidRPr="00B72765">
        <w:rPr>
          <w:noProof/>
        </w:rPr>
        <w:pict>
          <v:line id="_x0000_s1063" style="position:absolute;left:0;text-align:left;z-index:251697152" from="159.85pt,3.6pt" to="224.7pt,3.65pt" o:allowincell="f" strokeweight="1pt"/>
        </w:pict>
      </w:r>
    </w:p>
    <w:p w:rsidR="005A72D2" w:rsidRDefault="005A72D2" w:rsidP="005A72D2">
      <w:pPr>
        <w:rPr>
          <w:b/>
        </w:rPr>
      </w:pPr>
    </w:p>
    <w:p w:rsidR="005A72D2" w:rsidRDefault="005A72D2" w:rsidP="005A72D2">
      <w:pPr>
        <w:rPr>
          <w:b/>
        </w:rPr>
      </w:pPr>
      <w:r>
        <w:rPr>
          <w:b/>
        </w:rPr>
        <w:tab/>
      </w:r>
    </w:p>
    <w:p w:rsidR="005A72D2" w:rsidRDefault="005A72D2" w:rsidP="005A72D2">
      <w:pPr>
        <w:rPr>
          <w:sz w:val="18"/>
        </w:rPr>
      </w:pPr>
      <w:r>
        <w:rPr>
          <w:b/>
        </w:rPr>
        <w:tab/>
      </w:r>
      <w:r>
        <w:rPr>
          <w:b/>
          <w:sz w:val="18"/>
        </w:rPr>
        <w:t>Nota:</w:t>
      </w:r>
      <w:r>
        <w:rPr>
          <w:sz w:val="18"/>
        </w:rPr>
        <w:tab/>
        <w:t>Los moles</w:t>
      </w:r>
      <w:r w:rsidR="00CE077F">
        <w:rPr>
          <w:sz w:val="18"/>
        </w:rPr>
        <w:t xml:space="preserve">  </w:t>
      </w:r>
      <w:r>
        <w:rPr>
          <w:sz w:val="18"/>
        </w:rPr>
        <w:t>de 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 se</w:t>
      </w:r>
      <w:r w:rsidR="00CE077F">
        <w:rPr>
          <w:sz w:val="18"/>
        </w:rPr>
        <w:t xml:space="preserve">  </w:t>
      </w:r>
      <w:r>
        <w:rPr>
          <w:sz w:val="18"/>
        </w:rPr>
        <w:t>adjuntan</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de</w:t>
      </w:r>
      <w:r w:rsidR="00CE077F">
        <w:rPr>
          <w:sz w:val="18"/>
        </w:rPr>
        <w:t xml:space="preserve">  </w:t>
      </w:r>
      <w:r>
        <w:rPr>
          <w:sz w:val="18"/>
        </w:rPr>
        <w:t>productos</w:t>
      </w:r>
    </w:p>
    <w:p w:rsidR="005A72D2" w:rsidRDefault="005A72D2" w:rsidP="005A72D2">
      <w:pPr>
        <w:rPr>
          <w:b/>
        </w:rPr>
      </w:pPr>
      <w:r>
        <w:rPr>
          <w:sz w:val="18"/>
        </w:rPr>
        <w:tab/>
        <w:t>de</w:t>
      </w:r>
      <w:r w:rsidR="00CE077F">
        <w:rPr>
          <w:sz w:val="18"/>
        </w:rPr>
        <w:t xml:space="preserve">  </w:t>
      </w:r>
      <w:r>
        <w:rPr>
          <w:sz w:val="18"/>
        </w:rPr>
        <w:t>explosión (por</w:t>
      </w:r>
      <w:r w:rsidR="00CE077F">
        <w:rPr>
          <w:sz w:val="18"/>
        </w:rPr>
        <w:t xml:space="preserve">  </w:t>
      </w:r>
      <w:r>
        <w:rPr>
          <w:sz w:val="18"/>
        </w:rPr>
        <w:t>razones</w:t>
      </w:r>
      <w:r w:rsidR="00CE077F">
        <w:rPr>
          <w:sz w:val="18"/>
        </w:rPr>
        <w:t xml:space="preserve">  </w:t>
      </w:r>
      <w:r>
        <w:rPr>
          <w:sz w:val="18"/>
        </w:rPr>
        <w:t>obvias)</w:t>
      </w:r>
      <w:r w:rsidR="00CE077F">
        <w:rPr>
          <w:sz w:val="18"/>
        </w:rPr>
        <w:t xml:space="preserve">  </w:t>
      </w:r>
      <w:r>
        <w:rPr>
          <w:sz w:val="18"/>
        </w:rPr>
        <w:t>aunque</w:t>
      </w:r>
      <w:r w:rsidR="00CE077F">
        <w:rPr>
          <w:sz w:val="18"/>
        </w:rPr>
        <w:t xml:space="preserve">  </w:t>
      </w:r>
      <w:r>
        <w:rPr>
          <w:sz w:val="18"/>
        </w:rPr>
        <w:t>en</w:t>
      </w:r>
      <w:r w:rsidR="00CE077F">
        <w:rPr>
          <w:sz w:val="18"/>
        </w:rPr>
        <w:t xml:space="preserve">  </w:t>
      </w:r>
      <w:r>
        <w:rPr>
          <w:sz w:val="18"/>
        </w:rPr>
        <w:t>realidad</w:t>
      </w:r>
      <w:r w:rsidR="00CE077F">
        <w:rPr>
          <w:sz w:val="18"/>
        </w:rPr>
        <w:t xml:space="preserve">  </w:t>
      </w:r>
      <w:r>
        <w:rPr>
          <w:sz w:val="18"/>
        </w:rPr>
        <w:t>sean</w:t>
      </w:r>
      <w:r w:rsidR="00CE077F">
        <w:rPr>
          <w:sz w:val="18"/>
        </w:rPr>
        <w:t xml:space="preserve">  </w:t>
      </w:r>
      <w:r>
        <w:rPr>
          <w:sz w:val="18"/>
        </w:rPr>
        <w:t>resultados</w:t>
      </w:r>
      <w:r w:rsidR="00CE077F">
        <w:rPr>
          <w:sz w:val="18"/>
        </w:rPr>
        <w:t xml:space="preserve">  </w:t>
      </w:r>
      <w:r>
        <w:rPr>
          <w:sz w:val="18"/>
        </w:rPr>
        <w:t>del</w:t>
      </w:r>
      <w:r w:rsidR="00CE077F">
        <w:rPr>
          <w:sz w:val="18"/>
        </w:rPr>
        <w:t xml:space="preserve">  </w:t>
      </w:r>
      <w:r>
        <w:rPr>
          <w:sz w:val="18"/>
        </w:rPr>
        <w:t>problema</w:t>
      </w:r>
      <w:r w:rsidR="00CE077F">
        <w:rPr>
          <w:sz w:val="18"/>
        </w:rPr>
        <w:t xml:space="preserve">  </w:t>
      </w:r>
    </w:p>
    <w:p w:rsidR="005A72D2" w:rsidRDefault="005A72D2" w:rsidP="005A72D2">
      <w:pPr>
        <w:jc w:val="center"/>
        <w:rPr>
          <w:b/>
        </w:rPr>
      </w:pPr>
      <w:r>
        <w:rPr>
          <w:b/>
        </w:rPr>
        <w:tab/>
      </w:r>
    </w:p>
    <w:p w:rsidR="005A72D2" w:rsidRDefault="005A72D2" w:rsidP="005A72D2">
      <w:pPr>
        <w:jc w:val="center"/>
        <w:rPr>
          <w:b/>
          <w:i/>
        </w:rPr>
      </w:pPr>
      <w:r>
        <w:rPr>
          <w:b/>
          <w:i/>
        </w:rPr>
        <w:t>Tabla</w:t>
      </w:r>
      <w:r w:rsidR="00CE077F">
        <w:rPr>
          <w:b/>
          <w:i/>
        </w:rPr>
        <w:t xml:space="preserve">  </w:t>
      </w:r>
      <w:r>
        <w:rPr>
          <w:b/>
          <w:i/>
        </w:rPr>
        <w:t>6-4:</w:t>
      </w:r>
      <w:r>
        <w:rPr>
          <w:b/>
          <w:i/>
        </w:rPr>
        <w:tab/>
        <w:t>Resultados</w:t>
      </w:r>
      <w:r w:rsidR="00CE077F">
        <w:rPr>
          <w:b/>
          <w:i/>
        </w:rPr>
        <w:t xml:space="preserve">  </w:t>
      </w:r>
      <w:r>
        <w:rPr>
          <w:b/>
          <w:i/>
        </w:rPr>
        <w:t>del</w:t>
      </w:r>
      <w:r w:rsidR="00CE077F">
        <w:rPr>
          <w:b/>
          <w:i/>
        </w:rPr>
        <w:t xml:space="preserve">  </w:t>
      </w:r>
      <w:r>
        <w:rPr>
          <w:b/>
          <w:i/>
        </w:rPr>
        <w:t>problema (Estructuras</w:t>
      </w:r>
      <w:r w:rsidR="00CE077F">
        <w:rPr>
          <w:b/>
          <w:i/>
        </w:rPr>
        <w:t xml:space="preserve">  </w:t>
      </w:r>
      <w:r>
        <w:rPr>
          <w:b/>
          <w:i/>
        </w:rPr>
        <w:t>y</w:t>
      </w:r>
      <w:r w:rsidR="00CE077F">
        <w:rPr>
          <w:b/>
          <w:i/>
        </w:rPr>
        <w:t xml:space="preserve">  </w:t>
      </w:r>
      <w:r>
        <w:rPr>
          <w:b/>
          <w:i/>
        </w:rPr>
        <w:t>variables)</w:t>
      </w:r>
    </w:p>
    <w:p w:rsidR="005A72D2" w:rsidRDefault="005A72D2" w:rsidP="005A72D2">
      <w:pPr>
        <w:rPr>
          <w:b/>
        </w:rPr>
      </w:pPr>
    </w:p>
    <w:p w:rsidR="005A72D2" w:rsidRDefault="00B72765" w:rsidP="005A72D2">
      <w:pPr>
        <w:rPr>
          <w:b/>
        </w:rPr>
      </w:pPr>
      <w:r w:rsidRPr="00B72765">
        <w:rPr>
          <w:noProof/>
        </w:rPr>
        <w:pict>
          <v:rect id="_x0000_s1032" style="position:absolute;left:0;text-align:left;margin-left:23.05pt;margin-top:.25pt;width:396.05pt;height:280.85pt;z-index:-251651072" o:allowincell="f" fillcolor="#e5e5e5" strokeweight="1pt">
            <v:fill color2="black"/>
          </v:rect>
        </w:pict>
      </w:r>
      <w:r w:rsidR="005A72D2">
        <w:rPr>
          <w:b/>
        </w:rPr>
        <w:tab/>
      </w:r>
    </w:p>
    <w:p w:rsidR="005A72D2" w:rsidRDefault="005A72D2" w:rsidP="005A72D2">
      <w:pPr>
        <w:rPr>
          <w:b/>
          <w:sz w:val="20"/>
        </w:rPr>
      </w:pPr>
      <w:r>
        <w:rPr>
          <w:b/>
        </w:rPr>
        <w:tab/>
      </w:r>
      <w:r>
        <w:rPr>
          <w:b/>
          <w:sz w:val="20"/>
        </w:rPr>
        <w:t>Resultados</w:t>
      </w:r>
      <w:r w:rsidR="00CE077F">
        <w:rPr>
          <w:b/>
          <w:sz w:val="20"/>
        </w:rPr>
        <w:t xml:space="preserve">  </w:t>
      </w:r>
      <w:r>
        <w:rPr>
          <w:b/>
          <w:sz w:val="20"/>
        </w:rPr>
        <w:t>del</w:t>
      </w:r>
      <w:r w:rsidR="00CE077F">
        <w:rPr>
          <w:b/>
          <w:sz w:val="20"/>
        </w:rPr>
        <w:t xml:space="preserve">  </w:t>
      </w:r>
      <w:r>
        <w:rPr>
          <w:b/>
          <w:sz w:val="20"/>
        </w:rPr>
        <w:t>problema:</w:t>
      </w:r>
    </w:p>
    <w:p w:rsidR="005A72D2" w:rsidRDefault="00B72765" w:rsidP="005A72D2">
      <w:pPr>
        <w:rPr>
          <w:b/>
        </w:rPr>
      </w:pPr>
      <w:r w:rsidRPr="00B72765">
        <w:rPr>
          <w:noProof/>
        </w:rPr>
        <w:pict>
          <v:line id="_x0000_s1051" style="position:absolute;left:0;text-align:left;z-index:251684864" from="138.25pt,32.2pt" to="159.9pt,32.25pt" o:allowincell="f" strokeweight="1pt"/>
        </w:pict>
      </w:r>
      <w:r w:rsidRPr="00B72765">
        <w:rPr>
          <w:noProof/>
        </w:rPr>
        <w:pict>
          <v:rect id="_x0000_s1045" style="position:absolute;left:0;text-align:left;margin-left:159.85pt;margin-top:10.55pt;width:252.05pt;height:201.65pt;z-index:251678720" o:allowincell="f" strokeweight="1pt">
            <v:fill color2="black"/>
            <v:textbox inset="0,0,0,0">
              <w:txbxContent>
                <w:p w:rsidR="00BC6571" w:rsidRDefault="00BC6571" w:rsidP="005A72D2">
                  <w:pPr>
                    <w:rPr>
                      <w:sz w:val="20"/>
                    </w:rPr>
                  </w:pPr>
                  <w:r>
                    <w:rPr>
                      <w:sz w:val="20"/>
                    </w:rPr>
                    <w:t>Nombre  del  explosivo:</w:t>
                  </w:r>
                  <w:r>
                    <w:rPr>
                      <w:sz w:val="20"/>
                    </w:rPr>
                    <w:tab/>
                  </w:r>
                  <w:r>
                    <w:rPr>
                      <w:sz w:val="20"/>
                    </w:rPr>
                    <w:tab/>
                  </w:r>
                  <w:r>
                    <w:rPr>
                      <w:sz w:val="20"/>
                    </w:rPr>
                    <w:tab/>
                    <w:t xml:space="preserve">     </w:t>
                  </w:r>
                  <w:r>
                    <w:rPr>
                      <w:b/>
                      <w:sz w:val="20"/>
                    </w:rPr>
                    <w:t>Nombre</w:t>
                  </w:r>
                  <w:r>
                    <w:rPr>
                      <w:sz w:val="20"/>
                    </w:rPr>
                    <w:tab/>
                  </w:r>
                </w:p>
                <w:p w:rsidR="00BC6571" w:rsidRDefault="00BC6571" w:rsidP="005A72D2">
                  <w:pPr>
                    <w:rPr>
                      <w:b/>
                      <w:sz w:val="20"/>
                    </w:rPr>
                  </w:pPr>
                  <w:r>
                    <w:rPr>
                      <w:sz w:val="20"/>
                    </w:rPr>
                    <w:t>Fórmula por kilo  de  explosivo:</w:t>
                  </w:r>
                  <w:r>
                    <w:rPr>
                      <w:sz w:val="20"/>
                    </w:rPr>
                    <w:tab/>
                  </w:r>
                  <w:r>
                    <w:rPr>
                      <w:sz w:val="20"/>
                    </w:rPr>
                    <w:tab/>
                    <w:t xml:space="preserve">   </w:t>
                  </w:r>
                  <w:r>
                    <w:rPr>
                      <w:b/>
                      <w:sz w:val="20"/>
                    </w:rPr>
                    <w:t>Formula_1kg</w:t>
                  </w:r>
                </w:p>
                <w:p w:rsidR="00BC6571" w:rsidRDefault="00BC6571" w:rsidP="005A72D2">
                  <w:pPr>
                    <w:rPr>
                      <w:b/>
                      <w:sz w:val="20"/>
                    </w:rPr>
                  </w:pPr>
                  <w:r>
                    <w:rPr>
                      <w:sz w:val="20"/>
                    </w:rPr>
                    <w:t>Densidad del encartuchado [g/cm</w:t>
                  </w:r>
                  <w:r>
                    <w:rPr>
                      <w:sz w:val="20"/>
                      <w:vertAlign w:val="superscript"/>
                    </w:rPr>
                    <w:t>3</w:t>
                  </w:r>
                  <w:r>
                    <w:rPr>
                      <w:sz w:val="20"/>
                    </w:rPr>
                    <w:t>]:</w:t>
                  </w:r>
                  <w:r>
                    <w:rPr>
                      <w:b/>
                      <w:sz w:val="20"/>
                    </w:rPr>
                    <w:t xml:space="preserve">  </w:t>
                  </w:r>
                  <w:r>
                    <w:rPr>
                      <w:b/>
                      <w:sz w:val="20"/>
                    </w:rPr>
                    <w:tab/>
                  </w:r>
                  <w:r>
                    <w:rPr>
                      <w:b/>
                      <w:sz w:val="20"/>
                    </w:rPr>
                    <w:tab/>
                    <w:t>d0</w:t>
                  </w:r>
                </w:p>
                <w:p w:rsidR="00BC6571" w:rsidRDefault="00BC6571" w:rsidP="005A72D2">
                  <w:pPr>
                    <w:rPr>
                      <w:b/>
                      <w:sz w:val="20"/>
                    </w:rPr>
                  </w:pPr>
                  <w:r>
                    <w:rPr>
                      <w:sz w:val="20"/>
                    </w:rPr>
                    <w:t xml:space="preserve">Energía interna de la mezcla </w:t>
                  </w:r>
                  <w:proofErr w:type="spellStart"/>
                  <w:r>
                    <w:rPr>
                      <w:sz w:val="20"/>
                    </w:rPr>
                    <w:t>exp</w:t>
                  </w:r>
                  <w:proofErr w:type="spellEnd"/>
                  <w:r>
                    <w:rPr>
                      <w:sz w:val="20"/>
                    </w:rPr>
                    <w:t>.[</w:t>
                  </w:r>
                  <w:proofErr w:type="spellStart"/>
                  <w:r>
                    <w:rPr>
                      <w:sz w:val="20"/>
                    </w:rPr>
                    <w:t>kcal</w:t>
                  </w:r>
                  <w:proofErr w:type="spellEnd"/>
                  <w:r>
                    <w:rPr>
                      <w:sz w:val="20"/>
                    </w:rPr>
                    <w:t>/kg]:</w:t>
                  </w:r>
                  <w:r>
                    <w:rPr>
                      <w:b/>
                      <w:sz w:val="20"/>
                    </w:rPr>
                    <w:tab/>
                  </w:r>
                  <w:proofErr w:type="spellStart"/>
                  <w:r>
                    <w:rPr>
                      <w:b/>
                      <w:sz w:val="20"/>
                    </w:rPr>
                    <w:t>Eo</w:t>
                  </w:r>
                  <w:proofErr w:type="spellEnd"/>
                </w:p>
                <w:p w:rsidR="00BC6571" w:rsidRDefault="00BC6571" w:rsidP="005A72D2">
                  <w:pPr>
                    <w:rPr>
                      <w:sz w:val="20"/>
                    </w:rPr>
                  </w:pPr>
                  <w:r>
                    <w:rPr>
                      <w:sz w:val="20"/>
                    </w:rPr>
                    <w:t>Balance de oxígeno [%]:</w:t>
                  </w:r>
                  <w:r>
                    <w:rPr>
                      <w:sz w:val="20"/>
                    </w:rPr>
                    <w:tab/>
                  </w:r>
                  <w:r>
                    <w:rPr>
                      <w:sz w:val="20"/>
                    </w:rPr>
                    <w:tab/>
                  </w:r>
                  <w:r>
                    <w:rPr>
                      <w:sz w:val="20"/>
                    </w:rPr>
                    <w:tab/>
                  </w:r>
                  <w:r>
                    <w:rPr>
                      <w:b/>
                      <w:sz w:val="20"/>
                    </w:rPr>
                    <w:t>BO</w:t>
                  </w:r>
                </w:p>
                <w:p w:rsidR="00BC6571" w:rsidRDefault="00BC6571" w:rsidP="005A72D2">
                  <w:pPr>
                    <w:rPr>
                      <w:sz w:val="20"/>
                    </w:rPr>
                  </w:pPr>
                  <w:r>
                    <w:rPr>
                      <w:sz w:val="20"/>
                    </w:rPr>
                    <w:t>Calor de explosión [</w:t>
                  </w:r>
                  <w:proofErr w:type="spellStart"/>
                  <w:r>
                    <w:rPr>
                      <w:sz w:val="20"/>
                    </w:rPr>
                    <w:t>kcal</w:t>
                  </w:r>
                  <w:proofErr w:type="spellEnd"/>
                  <w:r>
                    <w:rPr>
                      <w:sz w:val="20"/>
                    </w:rPr>
                    <w:t xml:space="preserve">/kg]: </w:t>
                  </w:r>
                  <w:r>
                    <w:rPr>
                      <w:sz w:val="20"/>
                    </w:rPr>
                    <w:tab/>
                  </w:r>
                  <w:r>
                    <w:rPr>
                      <w:sz w:val="20"/>
                    </w:rPr>
                    <w:tab/>
                    <w:t xml:space="preserve">    </w:t>
                  </w:r>
                  <w:r>
                    <w:rPr>
                      <w:b/>
                      <w:sz w:val="20"/>
                    </w:rPr>
                    <w:t xml:space="preserve"> </w:t>
                  </w:r>
                  <w:proofErr w:type="spellStart"/>
                  <w:r>
                    <w:rPr>
                      <w:b/>
                      <w:sz w:val="20"/>
                    </w:rPr>
                    <w:t>Qexplosion</w:t>
                  </w:r>
                  <w:proofErr w:type="spellEnd"/>
                </w:p>
                <w:p w:rsidR="00BC6571" w:rsidRDefault="00BC6571" w:rsidP="005A72D2">
                  <w:pPr>
                    <w:rPr>
                      <w:b/>
                      <w:sz w:val="20"/>
                    </w:rPr>
                  </w:pPr>
                  <w:r>
                    <w:rPr>
                      <w:sz w:val="20"/>
                    </w:rPr>
                    <w:t>Temperatura de explosión [K]:</w:t>
                  </w:r>
                  <w:r>
                    <w:rPr>
                      <w:sz w:val="20"/>
                    </w:rPr>
                    <w:tab/>
                  </w:r>
                  <w:r>
                    <w:rPr>
                      <w:sz w:val="20"/>
                    </w:rPr>
                    <w:tab/>
                    <w:t xml:space="preserve">     </w:t>
                  </w:r>
                  <w:proofErr w:type="spellStart"/>
                  <w:r>
                    <w:rPr>
                      <w:b/>
                      <w:sz w:val="20"/>
                    </w:rPr>
                    <w:t>Texplosion</w:t>
                  </w:r>
                  <w:proofErr w:type="spellEnd"/>
                </w:p>
                <w:p w:rsidR="00BC6571" w:rsidRDefault="00BC6571" w:rsidP="005A72D2">
                  <w:pPr>
                    <w:rPr>
                      <w:sz w:val="20"/>
                    </w:rPr>
                  </w:pPr>
                  <w:r>
                    <w:rPr>
                      <w:sz w:val="20"/>
                    </w:rPr>
                    <w:t>Total de moles gaseosos [mol/kg]:</w:t>
                  </w:r>
                  <w:r>
                    <w:rPr>
                      <w:sz w:val="20"/>
                    </w:rPr>
                    <w:tab/>
                  </w:r>
                  <w:r>
                    <w:rPr>
                      <w:sz w:val="20"/>
                    </w:rPr>
                    <w:tab/>
                  </w:r>
                  <w:proofErr w:type="spellStart"/>
                  <w:r>
                    <w:rPr>
                      <w:b/>
                      <w:sz w:val="20"/>
                    </w:rPr>
                    <w:t>Ng</w:t>
                  </w:r>
                  <w:proofErr w:type="spellEnd"/>
                </w:p>
                <w:p w:rsidR="00BC6571" w:rsidRDefault="00BC6571" w:rsidP="005A72D2">
                  <w:pPr>
                    <w:rPr>
                      <w:sz w:val="20"/>
                    </w:rPr>
                  </w:pPr>
                  <w:r>
                    <w:rPr>
                      <w:sz w:val="20"/>
                    </w:rPr>
                    <w:t>Masa molecular media de gases [g/mol]:</w:t>
                  </w:r>
                  <w:r>
                    <w:rPr>
                      <w:sz w:val="20"/>
                    </w:rPr>
                    <w:tab/>
                  </w:r>
                  <w:r>
                    <w:rPr>
                      <w:b/>
                      <w:sz w:val="20"/>
                    </w:rPr>
                    <w:t>M</w:t>
                  </w:r>
                </w:p>
                <w:p w:rsidR="00BC6571" w:rsidRDefault="00BC6571" w:rsidP="005A72D2">
                  <w:pPr>
                    <w:rPr>
                      <w:sz w:val="20"/>
                    </w:rPr>
                  </w:pPr>
                  <w:r>
                    <w:rPr>
                      <w:sz w:val="20"/>
                    </w:rPr>
                    <w:t>Volumen  de gases en C.N [m</w:t>
                  </w:r>
                  <w:r>
                    <w:rPr>
                      <w:sz w:val="20"/>
                      <w:vertAlign w:val="superscript"/>
                    </w:rPr>
                    <w:t>3</w:t>
                  </w:r>
                  <w:r>
                    <w:rPr>
                      <w:sz w:val="20"/>
                    </w:rPr>
                    <w:t>/kg]:</w:t>
                  </w:r>
                  <w:r>
                    <w:rPr>
                      <w:sz w:val="20"/>
                    </w:rPr>
                    <w:tab/>
                  </w:r>
                  <w:r>
                    <w:rPr>
                      <w:sz w:val="20"/>
                    </w:rPr>
                    <w:tab/>
                  </w:r>
                  <w:proofErr w:type="spellStart"/>
                  <w:r>
                    <w:rPr>
                      <w:b/>
                      <w:sz w:val="20"/>
                    </w:rPr>
                    <w:t>Vcn</w:t>
                  </w:r>
                  <w:proofErr w:type="spellEnd"/>
                </w:p>
                <w:p w:rsidR="00BC6571" w:rsidRDefault="00BC6571" w:rsidP="005A72D2">
                  <w:pPr>
                    <w:rPr>
                      <w:sz w:val="20"/>
                    </w:rPr>
                  </w:pPr>
                  <w:r>
                    <w:rPr>
                      <w:sz w:val="20"/>
                    </w:rPr>
                    <w:t>Energía</w:t>
                  </w:r>
                  <w:r>
                    <w:t xml:space="preserve"> </w:t>
                  </w:r>
                  <w:r>
                    <w:rPr>
                      <w:sz w:val="20"/>
                    </w:rPr>
                    <w:t>específica [</w:t>
                  </w:r>
                  <w:proofErr w:type="spellStart"/>
                  <w:r>
                    <w:rPr>
                      <w:sz w:val="20"/>
                    </w:rPr>
                    <w:t>kcal</w:t>
                  </w:r>
                  <w:proofErr w:type="spellEnd"/>
                  <w:r>
                    <w:rPr>
                      <w:sz w:val="20"/>
                    </w:rPr>
                    <w:t>/kg]:</w:t>
                  </w:r>
                  <w:r>
                    <w:rPr>
                      <w:sz w:val="20"/>
                    </w:rPr>
                    <w:tab/>
                  </w:r>
                  <w:r>
                    <w:rPr>
                      <w:sz w:val="20"/>
                    </w:rPr>
                    <w:tab/>
                  </w:r>
                  <w:r>
                    <w:rPr>
                      <w:sz w:val="20"/>
                    </w:rPr>
                    <w:tab/>
                  </w:r>
                  <w:r>
                    <w:rPr>
                      <w:b/>
                      <w:sz w:val="20"/>
                    </w:rPr>
                    <w:t>f</w:t>
                  </w:r>
                </w:p>
                <w:p w:rsidR="00BC6571" w:rsidRDefault="00BC6571" w:rsidP="005A72D2">
                  <w:pPr>
                    <w:rPr>
                      <w:b/>
                      <w:sz w:val="20"/>
                    </w:rPr>
                  </w:pPr>
                  <w:r>
                    <w:rPr>
                      <w:sz w:val="20"/>
                    </w:rPr>
                    <w:t xml:space="preserve">Coeficiente  </w:t>
                  </w:r>
                  <w:r>
                    <w:sym w:font="Symbol" w:char="F066"/>
                  </w:r>
                  <w:r>
                    <w:rPr>
                      <w:sz w:val="20"/>
                    </w:rPr>
                    <w:t>:</w:t>
                  </w:r>
                  <w:r>
                    <w:rPr>
                      <w:sz w:val="20"/>
                    </w:rPr>
                    <w:tab/>
                  </w:r>
                  <w:r>
                    <w:rPr>
                      <w:sz w:val="20"/>
                    </w:rPr>
                    <w:tab/>
                  </w:r>
                  <w:r>
                    <w:rPr>
                      <w:sz w:val="20"/>
                    </w:rPr>
                    <w:tab/>
                  </w:r>
                  <w:r>
                    <w:rPr>
                      <w:sz w:val="20"/>
                    </w:rPr>
                    <w:tab/>
                  </w:r>
                  <w:r>
                    <w:rPr>
                      <w:sz w:val="20"/>
                    </w:rPr>
                    <w:tab/>
                  </w:r>
                  <w:r>
                    <w:rPr>
                      <w:b/>
                      <w:sz w:val="20"/>
                    </w:rPr>
                    <w:t>Fi</w:t>
                  </w:r>
                </w:p>
                <w:p w:rsidR="00BC6571" w:rsidRDefault="00BC6571" w:rsidP="005A72D2">
                  <w:pPr>
                    <w:rPr>
                      <w:sz w:val="20"/>
                    </w:rPr>
                  </w:pPr>
                  <w:r>
                    <w:rPr>
                      <w:sz w:val="20"/>
                    </w:rPr>
                    <w:t>Presión de detonación [</w:t>
                  </w:r>
                  <w:proofErr w:type="spellStart"/>
                  <w:r>
                    <w:rPr>
                      <w:sz w:val="20"/>
                    </w:rPr>
                    <w:t>GPa</w:t>
                  </w:r>
                  <w:proofErr w:type="spellEnd"/>
                  <w:r>
                    <w:rPr>
                      <w:sz w:val="20"/>
                    </w:rPr>
                    <w:t>]:</w:t>
                  </w:r>
                  <w:r>
                    <w:rPr>
                      <w:sz w:val="20"/>
                    </w:rPr>
                    <w:tab/>
                  </w:r>
                  <w:r>
                    <w:rPr>
                      <w:sz w:val="20"/>
                    </w:rPr>
                    <w:tab/>
                  </w:r>
                  <w:r>
                    <w:rPr>
                      <w:sz w:val="20"/>
                    </w:rPr>
                    <w:tab/>
                  </w:r>
                  <w:proofErr w:type="spellStart"/>
                  <w:r>
                    <w:rPr>
                      <w:b/>
                      <w:sz w:val="20"/>
                    </w:rPr>
                    <w:t>Pcj</w:t>
                  </w:r>
                  <w:proofErr w:type="spellEnd"/>
                </w:p>
                <w:p w:rsidR="00BC6571" w:rsidRDefault="00BC6571" w:rsidP="005A72D2">
                  <w:pPr>
                    <w:rPr>
                      <w:sz w:val="20"/>
                    </w:rPr>
                  </w:pPr>
                  <w:r>
                    <w:rPr>
                      <w:sz w:val="20"/>
                    </w:rPr>
                    <w:t>Velocidad de detonación [m/s]:</w:t>
                  </w:r>
                  <w:r>
                    <w:rPr>
                      <w:sz w:val="20"/>
                    </w:rPr>
                    <w:tab/>
                  </w:r>
                  <w:r>
                    <w:rPr>
                      <w:sz w:val="20"/>
                    </w:rPr>
                    <w:tab/>
                  </w:r>
                  <w:r>
                    <w:rPr>
                      <w:sz w:val="20"/>
                    </w:rPr>
                    <w:tab/>
                  </w:r>
                  <w:proofErr w:type="spellStart"/>
                  <w:r>
                    <w:rPr>
                      <w:b/>
                      <w:sz w:val="20"/>
                    </w:rPr>
                    <w:t>Dcj</w:t>
                  </w:r>
                  <w:proofErr w:type="spellEnd"/>
                </w:p>
                <w:p w:rsidR="00BC6571" w:rsidRDefault="00BC6571" w:rsidP="005A72D2">
                  <w:pPr>
                    <w:rPr>
                      <w:sz w:val="20"/>
                    </w:rPr>
                  </w:pPr>
                  <w:r>
                    <w:rPr>
                      <w:sz w:val="20"/>
                    </w:rPr>
                    <w:t>Densidad de detonación [g/cm</w:t>
                  </w:r>
                  <w:r>
                    <w:rPr>
                      <w:sz w:val="20"/>
                      <w:vertAlign w:val="superscript"/>
                    </w:rPr>
                    <w:t>3</w:t>
                  </w:r>
                  <w:r>
                    <w:rPr>
                      <w:sz w:val="20"/>
                    </w:rPr>
                    <w:t>]:</w:t>
                  </w:r>
                  <w:r>
                    <w:rPr>
                      <w:sz w:val="20"/>
                    </w:rPr>
                    <w:tab/>
                  </w:r>
                  <w:r>
                    <w:rPr>
                      <w:sz w:val="20"/>
                    </w:rPr>
                    <w:tab/>
                  </w:r>
                  <w:proofErr w:type="spellStart"/>
                  <w:r>
                    <w:rPr>
                      <w:b/>
                      <w:sz w:val="20"/>
                    </w:rPr>
                    <w:t>dcj</w:t>
                  </w:r>
                  <w:proofErr w:type="spellEnd"/>
                </w:p>
                <w:p w:rsidR="00BC6571" w:rsidRDefault="00BC6571" w:rsidP="005A72D2">
                  <w:pPr>
                    <w:rPr>
                      <w:b/>
                      <w:sz w:val="20"/>
                    </w:rPr>
                  </w:pPr>
                  <w:r>
                    <w:rPr>
                      <w:sz w:val="20"/>
                    </w:rPr>
                    <w:t>Coeficiente</w:t>
                  </w:r>
                  <w:r>
                    <w:t xml:space="preserve"> </w:t>
                  </w:r>
                  <w:r>
                    <w:rPr>
                      <w:sz w:val="20"/>
                    </w:rPr>
                    <w:t>adiabático [-]:</w:t>
                  </w:r>
                  <w:r>
                    <w:rPr>
                      <w:sz w:val="20"/>
                    </w:rPr>
                    <w:tab/>
                  </w:r>
                  <w:r>
                    <w:rPr>
                      <w:sz w:val="20"/>
                    </w:rPr>
                    <w:tab/>
                  </w:r>
                  <w:proofErr w:type="spellStart"/>
                  <w:r>
                    <w:rPr>
                      <w:b/>
                      <w:sz w:val="20"/>
                    </w:rPr>
                    <w:t>CoefAdiabat</w:t>
                  </w:r>
                  <w:proofErr w:type="spellEnd"/>
                </w:p>
              </w:txbxContent>
            </v:textbox>
          </v:rect>
        </w:pict>
      </w:r>
      <w:r w:rsidRPr="00B72765">
        <w:rPr>
          <w:noProof/>
        </w:rPr>
        <w:pict>
          <v:rect id="_x0000_s1039" style="position:absolute;left:0;text-align:left;margin-left:51.85pt;margin-top:10.6pt;width:86.45pt;height:36pt;z-index:251672576" o:allowincell="f" strokeweight="1pt">
            <v:fill color2="black"/>
            <v:textbox inset="0,0,0,0">
              <w:txbxContent>
                <w:p w:rsidR="00BC6571" w:rsidRDefault="00BC6571" w:rsidP="005A72D2">
                  <w:pPr>
                    <w:jc w:val="center"/>
                    <w:rPr>
                      <w:b/>
                      <w:sz w:val="20"/>
                    </w:rPr>
                  </w:pPr>
                  <w:r>
                    <w:rPr>
                      <w:b/>
                      <w:sz w:val="20"/>
                    </w:rPr>
                    <w:t>RESULTADO</w:t>
                  </w:r>
                </w:p>
                <w:p w:rsidR="00BC6571" w:rsidRDefault="00BC6571" w:rsidP="005A72D2">
                  <w:pPr>
                    <w:jc w:val="center"/>
                    <w:rPr>
                      <w:b/>
                      <w:sz w:val="20"/>
                    </w:rPr>
                  </w:pPr>
                  <w:r>
                    <w:rPr>
                      <w:sz w:val="20"/>
                    </w:rPr>
                    <w:t>(Estructura)</w:t>
                  </w:r>
                </w:p>
              </w:txbxContent>
            </v:textbox>
          </v:rect>
        </w:pict>
      </w: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 w:rsidR="005A72D2" w:rsidRDefault="005A72D2" w:rsidP="005A72D2">
      <w:r>
        <w:t>Las</w:t>
      </w:r>
      <w:r w:rsidR="00CE077F">
        <w:t xml:space="preserve">  </w:t>
      </w:r>
      <w:r>
        <w:rPr>
          <w:b/>
          <w:i/>
        </w:rPr>
        <w:t>tablas</w:t>
      </w:r>
      <w:r w:rsidR="00CE077F">
        <w:rPr>
          <w:b/>
          <w:i/>
        </w:rPr>
        <w:t xml:space="preserve">  </w:t>
      </w:r>
      <w:r>
        <w:rPr>
          <w:b/>
          <w:i/>
        </w:rPr>
        <w:t>6-2,</w:t>
      </w:r>
      <w:r w:rsidR="00CE077F">
        <w:rPr>
          <w:b/>
          <w:i/>
        </w:rPr>
        <w:t xml:space="preserve">  </w:t>
      </w:r>
      <w:r>
        <w:rPr>
          <w:b/>
          <w:i/>
        </w:rPr>
        <w:t>6-3</w:t>
      </w:r>
      <w:r w:rsidR="00CE077F">
        <w:rPr>
          <w:b/>
          <w:i/>
        </w:rPr>
        <w:t xml:space="preserve">  </w:t>
      </w:r>
      <w:r>
        <w:rPr>
          <w:i/>
        </w:rPr>
        <w:t>y</w:t>
      </w:r>
      <w:r w:rsidR="00CE077F">
        <w:rPr>
          <w:b/>
          <w:i/>
        </w:rPr>
        <w:t xml:space="preserve">  </w:t>
      </w:r>
      <w:r>
        <w:rPr>
          <w:b/>
          <w:i/>
        </w:rPr>
        <w:t>6-4</w:t>
      </w:r>
      <w:r>
        <w:t>,</w:t>
      </w:r>
      <w:r w:rsidR="00CE077F">
        <w:t xml:space="preserve">  </w:t>
      </w:r>
      <w:r>
        <w:t>contienen</w:t>
      </w:r>
      <w:r w:rsidR="00CE077F">
        <w:t xml:space="preserve">  </w:t>
      </w:r>
      <w:r>
        <w:t>(en</w:t>
      </w:r>
      <w:r w:rsidR="00CE077F">
        <w:t xml:space="preserve">  </w:t>
      </w:r>
      <w:r>
        <w:t>negrita)</w:t>
      </w:r>
      <w:r w:rsidR="00CE077F">
        <w:t xml:space="preserve">  </w:t>
      </w:r>
      <w:r>
        <w:t>los</w:t>
      </w:r>
      <w:r w:rsidR="00CE077F">
        <w:t xml:space="preserve">  </w:t>
      </w:r>
      <w:r>
        <w:t>nombres</w:t>
      </w:r>
      <w:r w:rsidR="00CE077F">
        <w:t xml:space="preserve">  </w:t>
      </w:r>
      <w:r>
        <w:t>con</w:t>
      </w:r>
      <w:r w:rsidR="00CE077F">
        <w:t xml:space="preserve">  </w:t>
      </w:r>
      <w:r>
        <w:t>los</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designar</w:t>
      </w:r>
      <w:r w:rsidR="00CE077F">
        <w:t xml:space="preserve">  </w:t>
      </w:r>
      <w:r>
        <w:t>a</w:t>
      </w:r>
      <w:r w:rsidR="00CE077F">
        <w:t xml:space="preserve">  </w:t>
      </w:r>
      <w:r>
        <w:t>las</w:t>
      </w:r>
      <w:r w:rsidR="00CE077F">
        <w:t xml:space="preserve">  </w:t>
      </w:r>
      <w:r>
        <w:t>variables</w:t>
      </w:r>
      <w:r w:rsidR="00CE077F">
        <w:t xml:space="preserve">  </w:t>
      </w:r>
      <w:r>
        <w:t>y</w:t>
      </w:r>
      <w:r w:rsidR="00CE077F">
        <w:t xml:space="preserve">  </w:t>
      </w:r>
      <w:r>
        <w:t>a</w:t>
      </w:r>
      <w:r w:rsidR="00CE077F">
        <w:t xml:space="preserve">  </w:t>
      </w:r>
      <w:r>
        <w:t>las</w:t>
      </w:r>
      <w:r w:rsidR="00CE077F">
        <w:t xml:space="preserve">  </w:t>
      </w:r>
      <w:r>
        <w:t>estructuras</w:t>
      </w:r>
      <w:r w:rsidR="00CE077F">
        <w:t xml:space="preserve">  </w:t>
      </w:r>
      <w:r>
        <w:t>en</w:t>
      </w:r>
      <w:r w:rsidR="00CE077F">
        <w:t xml:space="preserve">  </w:t>
      </w:r>
      <w:r>
        <w:t>el</w:t>
      </w:r>
      <w:r w:rsidR="00CE077F">
        <w:t xml:space="preserve">  </w:t>
      </w:r>
      <w:r>
        <w:t>código C++.</w:t>
      </w:r>
      <w:r w:rsidR="00CE077F">
        <w:t xml:space="preserve">  </w:t>
      </w:r>
      <w:r>
        <w:t>La</w:t>
      </w:r>
      <w:r w:rsidR="00CE077F">
        <w:t xml:space="preserve">  </w:t>
      </w:r>
      <w:r>
        <w:t>organización</w:t>
      </w:r>
      <w:r w:rsidR="00CE077F">
        <w:t xml:space="preserve">  </w:t>
      </w:r>
      <w:r>
        <w:t>realizada</w:t>
      </w:r>
      <w:r w:rsidR="00CE077F">
        <w:t xml:space="preserve">  </w:t>
      </w:r>
      <w:r>
        <w:t>agrupa</w:t>
      </w:r>
      <w:r w:rsidR="00CE077F">
        <w:t xml:space="preserve">  </w:t>
      </w:r>
      <w:r>
        <w:t>datos</w:t>
      </w:r>
      <w:r w:rsidR="00CE077F">
        <w:t xml:space="preserve">  </w:t>
      </w:r>
      <w:r>
        <w:t>con</w:t>
      </w:r>
      <w:r w:rsidR="00CE077F">
        <w:t xml:space="preserve">  </w:t>
      </w:r>
      <w:r>
        <w:t>una</w:t>
      </w:r>
      <w:r w:rsidR="00CE077F">
        <w:t xml:space="preserve">  </w:t>
      </w:r>
      <w:r>
        <w:t>estrecha</w:t>
      </w:r>
      <w:r w:rsidR="00CE077F">
        <w:t xml:space="preserve">  </w:t>
      </w:r>
      <w:r>
        <w:t>relación.</w:t>
      </w:r>
      <w:r w:rsidR="00CE077F">
        <w:t xml:space="preserve">    </w:t>
      </w:r>
    </w:p>
    <w:p w:rsidR="005A72D2" w:rsidRDefault="005A72D2" w:rsidP="005A72D2">
      <w:r>
        <w:t xml:space="preserve"> </w:t>
      </w:r>
    </w:p>
    <w:p w:rsidR="005A72D2" w:rsidRDefault="005A72D2" w:rsidP="005A72D2">
      <w:r>
        <w:t>Las</w:t>
      </w:r>
      <w:r w:rsidR="00CE077F">
        <w:t xml:space="preserve">  </w:t>
      </w:r>
      <w:r>
        <w:t>tablas</w:t>
      </w:r>
      <w:r w:rsidR="00CE077F">
        <w:t xml:space="preserve">  </w:t>
      </w:r>
      <w:r>
        <w:t>que</w:t>
      </w:r>
      <w:r w:rsidR="00CE077F">
        <w:t xml:space="preserve">  </w:t>
      </w:r>
      <w:r>
        <w:t>contienen</w:t>
      </w:r>
      <w:r w:rsidR="00CE077F">
        <w:t xml:space="preserve">  </w:t>
      </w:r>
      <w:r>
        <w:t>datos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y</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son</w:t>
      </w:r>
      <w:r w:rsidR="00CE077F">
        <w:t xml:space="preserve">  </w:t>
      </w:r>
      <w:r>
        <w:t>homogéneas</w:t>
      </w:r>
      <w:r w:rsidR="00CE077F">
        <w:t xml:space="preserve">  </w:t>
      </w:r>
      <w:r>
        <w:t>en</w:t>
      </w:r>
      <w:r w:rsidR="00CE077F">
        <w:t xml:space="preserve">  </w:t>
      </w:r>
      <w:r>
        <w:t>los</w:t>
      </w:r>
      <w:r w:rsidR="00CE077F">
        <w:t xml:space="preserve">  </w:t>
      </w:r>
      <w:r>
        <w:t>intervalos</w:t>
      </w:r>
      <w:r w:rsidR="00CE077F">
        <w:t xml:space="preserve">  </w:t>
      </w:r>
      <w:r>
        <w:t>de</w:t>
      </w:r>
      <w:r w:rsidR="00CE077F">
        <w:t xml:space="preserve">  </w:t>
      </w:r>
      <w:r>
        <w:t>temperatura,</w:t>
      </w:r>
      <w:r w:rsidR="00CE077F">
        <w:t xml:space="preserve">  </w:t>
      </w:r>
      <w:r>
        <w:t>esta</w:t>
      </w:r>
      <w:r w:rsidR="00CE077F">
        <w:t xml:space="preserve">  </w:t>
      </w:r>
      <w:r>
        <w:t>propiedad</w:t>
      </w:r>
      <w:r w:rsidR="00CE077F">
        <w:t xml:space="preserve">  </w:t>
      </w:r>
      <w:r>
        <w:t>simplifica</w:t>
      </w:r>
      <w:r w:rsidR="00CE077F">
        <w:t xml:space="preserve">  </w:t>
      </w:r>
      <w:r>
        <w:t>las</w:t>
      </w:r>
      <w:r w:rsidR="00CE077F">
        <w:t xml:space="preserve">  </w:t>
      </w:r>
      <w:r>
        <w:t>funciones de acceso</w:t>
      </w:r>
      <w:r w:rsidR="00CE077F">
        <w:t xml:space="preserve">  </w:t>
      </w:r>
      <w:r>
        <w:t>a</w:t>
      </w:r>
      <w:r w:rsidR="00CE077F">
        <w:t xml:space="preserve">  </w:t>
      </w:r>
      <w:r>
        <w:t>estos</w:t>
      </w:r>
      <w:r w:rsidR="00CE077F">
        <w:t xml:space="preserve">  </w:t>
      </w:r>
      <w:r>
        <w:t>datos.</w:t>
      </w:r>
    </w:p>
    <w:p w:rsidR="005A72D2" w:rsidRDefault="005A72D2" w:rsidP="005A72D2"/>
    <w:p w:rsidR="005A72D2" w:rsidRDefault="005A72D2" w:rsidP="005A72D2">
      <w:pPr>
        <w:rPr>
          <w:b/>
        </w:rPr>
      </w:pPr>
      <w:r>
        <w:t>La</w:t>
      </w:r>
      <w:r w:rsidR="00CE077F">
        <w:t xml:space="preserve">  </w:t>
      </w:r>
      <w:r>
        <w:t>tabla</w:t>
      </w:r>
      <w:r w:rsidR="00CE077F">
        <w:t xml:space="preserve">  </w:t>
      </w:r>
      <w:r>
        <w:t>de</w:t>
      </w:r>
      <w:r w:rsidR="00CE077F">
        <w:t xml:space="preserve">  </w:t>
      </w:r>
      <w:r>
        <w:t>datos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almacena</w:t>
      </w:r>
      <w:r w:rsidR="00CE077F">
        <w:t xml:space="preserve">  </w:t>
      </w:r>
      <w:r>
        <w:t>la</w:t>
      </w:r>
      <w:r w:rsidR="00CE077F">
        <w:t xml:space="preserve">      </w:t>
      </w:r>
      <w:r>
        <w:t xml:space="preserve"> información</w:t>
      </w:r>
      <w:r w:rsidR="00CE077F">
        <w:t xml:space="preserve">  </w:t>
      </w:r>
      <w:r>
        <w:t>incluida</w:t>
      </w:r>
      <w:r w:rsidR="00CE077F">
        <w:t xml:space="preserve">  </w:t>
      </w:r>
      <w:r>
        <w:t>en</w:t>
      </w:r>
      <w:r w:rsidR="00CE077F">
        <w:t xml:space="preserve">  </w:t>
      </w:r>
      <w:r>
        <w:t>la</w:t>
      </w:r>
      <w:r w:rsidR="00CE077F">
        <w:t xml:space="preserve">  </w:t>
      </w:r>
      <w:r>
        <w:rPr>
          <w:b/>
          <w:i/>
        </w:rPr>
        <w:t>tablas</w:t>
      </w:r>
      <w:r w:rsidR="00CE077F">
        <w:rPr>
          <w:b/>
          <w:i/>
        </w:rPr>
        <w:t xml:space="preserve">  </w:t>
      </w:r>
      <w:r>
        <w:rPr>
          <w:b/>
          <w:i/>
        </w:rPr>
        <w:t xml:space="preserve">3-1 </w:t>
      </w:r>
      <w:r>
        <w:t>y</w:t>
      </w:r>
      <w:r>
        <w:rPr>
          <w:b/>
          <w:i/>
        </w:rPr>
        <w:t xml:space="preserve"> 3-2</w:t>
      </w:r>
      <w:r w:rsidR="00CE077F">
        <w:rPr>
          <w:b/>
          <w:i/>
        </w:rPr>
        <w:t xml:space="preserve">  </w:t>
      </w:r>
      <w:r>
        <w:t xml:space="preserve"> junto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las</w:t>
      </w:r>
      <w:r w:rsidR="00CE077F">
        <w:t xml:space="preserve">  </w:t>
      </w:r>
      <w:r>
        <w:t>entalpías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que</w:t>
      </w:r>
      <w:r w:rsidR="00CE077F">
        <w:t xml:space="preserve">  </w:t>
      </w:r>
      <w:r>
        <w:t>vienen</w:t>
      </w:r>
      <w:r w:rsidR="00CE077F">
        <w:t xml:space="preserve">  </w:t>
      </w:r>
      <w:r>
        <w:t>en</w:t>
      </w:r>
      <w:r w:rsidR="00CE077F">
        <w:t xml:space="preserve">  </w:t>
      </w:r>
      <w:r>
        <w:t>la</w:t>
      </w:r>
      <w:r w:rsidR="00CE077F">
        <w:t xml:space="preserve">  </w:t>
      </w:r>
      <w:r>
        <w:rPr>
          <w:b/>
          <w:i/>
        </w:rPr>
        <w:t>tabla 3-4</w:t>
      </w:r>
      <w:r>
        <w:t>.</w:t>
      </w:r>
      <w:r w:rsidR="00CE077F">
        <w:t xml:space="preserve">  </w:t>
      </w:r>
      <w:r>
        <w:t xml:space="preserve"> </w:t>
      </w:r>
      <w:r>
        <w:rPr>
          <w:b/>
        </w:rPr>
        <w:tab/>
      </w:r>
    </w:p>
    <w:p w:rsidR="005A72D2" w:rsidRDefault="005A72D2" w:rsidP="005A72D2">
      <w:pPr>
        <w:rPr>
          <w:sz w:val="18"/>
        </w:rPr>
      </w:pPr>
    </w:p>
    <w:p w:rsidR="005A72D2" w:rsidRDefault="005A72D2" w:rsidP="005A72D2">
      <w:r>
        <w:rPr>
          <w:b/>
        </w:rPr>
        <w:tab/>
      </w:r>
    </w:p>
    <w:p w:rsidR="005A72D2" w:rsidRDefault="005A72D2" w:rsidP="005A72D2">
      <w:r>
        <w:t>Las</w:t>
      </w:r>
      <w:r w:rsidR="00CE077F">
        <w:t xml:space="preserve">  </w:t>
      </w:r>
      <w:r>
        <w:t>tablas</w:t>
      </w:r>
      <w:r w:rsidR="00CE077F">
        <w:t xml:space="preserve">  </w:t>
      </w:r>
      <w:r>
        <w:t>de</w:t>
      </w:r>
      <w:r w:rsidR="00CE077F">
        <w:t xml:space="preserve">  </w:t>
      </w:r>
      <w:r>
        <w:t>las</w:t>
      </w:r>
      <w:r w:rsidR="00CE077F">
        <w:t xml:space="preserve">  </w:t>
      </w:r>
      <w:r>
        <w:rPr>
          <w:i/>
        </w:rPr>
        <w:t>constantes</w:t>
      </w:r>
      <w:r w:rsidR="00CE077F">
        <w:rPr>
          <w:i/>
        </w:rPr>
        <w:t xml:space="preserve">  </w:t>
      </w:r>
      <w:r>
        <w:rPr>
          <w:i/>
        </w:rPr>
        <w:t>de</w:t>
      </w:r>
      <w:r w:rsidR="00CE077F">
        <w:rPr>
          <w:i/>
        </w:rPr>
        <w:t xml:space="preserve">  </w:t>
      </w:r>
      <w:r>
        <w:rPr>
          <w:i/>
        </w:rPr>
        <w:t>equilibrio</w:t>
      </w:r>
      <w:r w:rsidR="00CE077F">
        <w:t xml:space="preserve">  </w:t>
      </w:r>
      <w:r>
        <w:t>contienen</w:t>
      </w:r>
      <w:r w:rsidR="00CE077F">
        <w:t xml:space="preserve">  </w:t>
      </w:r>
      <w:r>
        <w:t>los</w:t>
      </w:r>
      <w:r w:rsidR="00CE077F">
        <w:t xml:space="preserve">  </w:t>
      </w:r>
      <w:r>
        <w:t>datos</w:t>
      </w:r>
      <w:r w:rsidR="00CE077F">
        <w:t xml:space="preserve">  </w:t>
      </w:r>
      <w:r>
        <w:t>que incluye</w:t>
      </w:r>
      <w:r w:rsidR="00CE077F">
        <w:t xml:space="preserve">  </w:t>
      </w:r>
      <w:r>
        <w:t>la</w:t>
      </w:r>
      <w:r w:rsidR="00CE077F">
        <w:t xml:space="preserve">  </w:t>
      </w:r>
      <w:r>
        <w:t>norma</w:t>
      </w:r>
      <w:r w:rsidR="00CE077F">
        <w:t xml:space="preserve">  </w:t>
      </w:r>
      <w:r>
        <w:t>UNE 31-002 [1]</w:t>
      </w:r>
      <w:r w:rsidR="00CE077F">
        <w:t xml:space="preserve">  </w:t>
      </w:r>
      <w:r>
        <w:t xml:space="preserve"> en</w:t>
      </w:r>
      <w:r w:rsidR="00CE077F">
        <w:t xml:space="preserve">  </w:t>
      </w:r>
      <w:r>
        <w:t>su</w:t>
      </w:r>
      <w:r w:rsidR="00CE077F">
        <w:t xml:space="preserve">  </w:t>
      </w:r>
      <w:r>
        <w:t>ANEXO C.</w:t>
      </w:r>
    </w:p>
    <w:p w:rsidR="005A72D2" w:rsidRDefault="005A72D2" w:rsidP="005A72D2">
      <w:r>
        <w:t>En</w:t>
      </w:r>
      <w:r w:rsidR="00CE077F">
        <w:t xml:space="preserve">  </w:t>
      </w:r>
      <w:r>
        <w:t>la</w:t>
      </w:r>
      <w:r w:rsidR="00CE077F">
        <w:t xml:space="preserve">  </w:t>
      </w:r>
      <w:r>
        <w:rPr>
          <w:b/>
        </w:rPr>
        <w:t>tabla 3-3</w:t>
      </w:r>
      <w:r>
        <w:t xml:space="preserve"> se</w:t>
      </w:r>
      <w:r w:rsidR="00CE077F">
        <w:t xml:space="preserve">  </w:t>
      </w:r>
      <w:r>
        <w:t>comparan</w:t>
      </w:r>
      <w:r w:rsidR="00CE077F">
        <w:t xml:space="preserve">  </w:t>
      </w:r>
      <w:r>
        <w:t>los</w:t>
      </w:r>
      <w:r w:rsidR="00CE077F">
        <w:t xml:space="preserve">  </w:t>
      </w:r>
      <w:r>
        <w:t>datos</w:t>
      </w:r>
      <w:r w:rsidR="00CE077F">
        <w:t xml:space="preserve">  </w:t>
      </w:r>
      <w:r>
        <w:t>de</w:t>
      </w:r>
      <w:r w:rsidR="00CE077F">
        <w:t xml:space="preserve">  </w:t>
      </w:r>
      <w:r>
        <w:t>las</w:t>
      </w:r>
      <w:r w:rsidR="00CE077F">
        <w:t xml:space="preserve">  </w:t>
      </w:r>
      <w:r>
        <w:t>constantes</w:t>
      </w:r>
      <w:r w:rsidR="00CE077F">
        <w:t xml:space="preserve">  </w:t>
      </w:r>
      <w:r>
        <w:t>de</w:t>
      </w:r>
      <w:r w:rsidR="00CE077F">
        <w:t xml:space="preserve">  </w:t>
      </w:r>
      <w:r>
        <w:t>equilibrio</w:t>
      </w:r>
      <w:r w:rsidR="00CE077F">
        <w:t xml:space="preserve">  </w:t>
      </w:r>
      <w:r>
        <w:t>con</w:t>
      </w:r>
      <w:r w:rsidR="00CE077F">
        <w:t xml:space="preserve">  </w:t>
      </w:r>
      <w:r>
        <w:t>los</w:t>
      </w:r>
      <w:r w:rsidR="00CE077F">
        <w:t xml:space="preserve">  </w:t>
      </w:r>
      <w:r>
        <w:t>de</w:t>
      </w:r>
      <w:r w:rsidR="00CE077F">
        <w:t xml:space="preserve">  </w:t>
      </w:r>
      <w:r>
        <w:rPr>
          <w:i/>
        </w:rPr>
        <w:t>Meyer R.</w:t>
      </w:r>
      <w:r>
        <w:t xml:space="preserve"> [8]. </w:t>
      </w:r>
    </w:p>
    <w:p w:rsidR="005A72D2" w:rsidRDefault="005A72D2" w:rsidP="005A72D2">
      <w:r>
        <w:t xml:space="preserve"> </w:t>
      </w:r>
    </w:p>
    <w:p w:rsidR="005A72D2" w:rsidRDefault="005A72D2" w:rsidP="005A72D2">
      <w:r>
        <w:t>Como</w:t>
      </w:r>
      <w:r w:rsidR="00CE077F">
        <w:t xml:space="preserve">  </w:t>
      </w:r>
      <w:r>
        <w:t>ya se</w:t>
      </w:r>
      <w:r w:rsidR="00CE077F">
        <w:t xml:space="preserve">  </w:t>
      </w:r>
      <w:r>
        <w:t>tuvo</w:t>
      </w:r>
      <w:r w:rsidR="00CE077F">
        <w:t xml:space="preserve">  </w:t>
      </w:r>
      <w:r>
        <w:t>en</w:t>
      </w:r>
      <w:r w:rsidR="00CE077F">
        <w:t xml:space="preserve">  </w:t>
      </w:r>
      <w:r>
        <w:t>cuenta</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requisitos,</w:t>
      </w:r>
      <w:r w:rsidR="00CE077F">
        <w:t xml:space="preserve">  </w:t>
      </w:r>
      <w:r>
        <w:t>todos</w:t>
      </w:r>
      <w:r w:rsidR="00CE077F">
        <w:t xml:space="preserve">  </w:t>
      </w:r>
      <w:r>
        <w:t>los</w:t>
      </w:r>
      <w:r w:rsidR="00CE077F">
        <w:t xml:space="preserve">  </w:t>
      </w:r>
      <w:r>
        <w:t>datos</w:t>
      </w:r>
      <w:r w:rsidR="00CE077F">
        <w:t xml:space="preserve">  </w:t>
      </w:r>
      <w:r>
        <w:t>se</w:t>
      </w:r>
      <w:r w:rsidR="00CE077F">
        <w:t xml:space="preserve">  </w:t>
      </w:r>
      <w:r>
        <w:t>almacenan</w:t>
      </w:r>
      <w:r w:rsidR="00CE077F">
        <w:t xml:space="preserve">  </w:t>
      </w:r>
      <w:r>
        <w:t>en</w:t>
      </w:r>
      <w:r w:rsidR="00CE077F">
        <w:t xml:space="preserve">  </w:t>
      </w:r>
      <w:r>
        <w:t>disco</w:t>
      </w:r>
      <w:r w:rsidR="00CE077F">
        <w:t xml:space="preserve">  </w:t>
      </w:r>
      <w:r>
        <w:t>en</w:t>
      </w:r>
      <w:r w:rsidR="00CE077F">
        <w:t xml:space="preserve">  </w:t>
      </w:r>
      <w:r>
        <w:rPr>
          <w:i/>
        </w:rPr>
        <w:t>archivos</w:t>
      </w:r>
      <w:r w:rsidR="00CE077F">
        <w:rPr>
          <w:i/>
        </w:rPr>
        <w:t xml:space="preserve">  </w:t>
      </w:r>
      <w:r>
        <w:rPr>
          <w:i/>
        </w:rPr>
        <w:t>de</w:t>
      </w:r>
      <w:r w:rsidR="00CE077F">
        <w:rPr>
          <w:i/>
        </w:rPr>
        <w:t xml:space="preserve">  </w:t>
      </w:r>
      <w:r>
        <w:rPr>
          <w:i/>
        </w:rPr>
        <w:t>texto</w:t>
      </w:r>
      <w:r>
        <w:t>.</w:t>
      </w:r>
      <w:r w:rsidR="00CE077F">
        <w:t xml:space="preserve">  </w:t>
      </w:r>
      <w:r>
        <w:t>Esto</w:t>
      </w:r>
      <w:r w:rsidR="00CE077F">
        <w:t xml:space="preserve">  </w:t>
      </w:r>
      <w:r>
        <w:t>permite</w:t>
      </w:r>
      <w:r w:rsidR="00CE077F">
        <w:t xml:space="preserve">  </w:t>
      </w:r>
      <w:r>
        <w:t>que</w:t>
      </w:r>
      <w:r w:rsidR="00CE077F">
        <w:t xml:space="preserve">  </w:t>
      </w:r>
      <w:r>
        <w:t>el</w:t>
      </w:r>
      <w:r w:rsidR="00CE077F">
        <w:t xml:space="preserve">  </w:t>
      </w:r>
      <w:r>
        <w:t>usuario</w:t>
      </w:r>
      <w:r w:rsidR="00CE077F">
        <w:t xml:space="preserve">  </w:t>
      </w:r>
      <w:r>
        <w:t>puede</w:t>
      </w:r>
      <w:r w:rsidR="00CE077F">
        <w:t xml:space="preserve">  </w:t>
      </w:r>
      <w:r>
        <w:t>acceder</w:t>
      </w:r>
      <w:r w:rsidR="00CE077F">
        <w:t xml:space="preserve">  </w:t>
      </w:r>
      <w:r>
        <w:t>a</w:t>
      </w:r>
      <w:r w:rsidR="00CE077F">
        <w:t xml:space="preserve">  </w:t>
      </w:r>
      <w:r>
        <w:t>los</w:t>
      </w:r>
      <w:r w:rsidR="00CE077F">
        <w:t xml:space="preserve">  </w:t>
      </w:r>
      <w:r>
        <w:t>datos</w:t>
      </w:r>
      <w:r w:rsidR="00CE077F">
        <w:t xml:space="preserve">  </w:t>
      </w:r>
      <w:r>
        <w:t>y</w:t>
      </w:r>
      <w:r w:rsidR="00CE077F">
        <w:t xml:space="preserve">  </w:t>
      </w:r>
      <w:r>
        <w:t>por</w:t>
      </w:r>
      <w:r w:rsidR="00CE077F">
        <w:t xml:space="preserve">  </w:t>
      </w:r>
      <w:r>
        <w:t>lo</w:t>
      </w:r>
      <w:r w:rsidR="00CE077F">
        <w:t xml:space="preserve">  </w:t>
      </w:r>
      <w:r>
        <w:t>tanto</w:t>
      </w:r>
      <w:r w:rsidR="00CE077F">
        <w:t xml:space="preserve">  </w:t>
      </w:r>
      <w:r>
        <w:t>modificarlos.</w:t>
      </w:r>
    </w:p>
    <w:p w:rsidR="005A72D2" w:rsidRDefault="005A72D2" w:rsidP="005A72D2">
      <w:r>
        <w:t>Se puede</w:t>
      </w:r>
      <w:r w:rsidR="00CE077F">
        <w:t xml:space="preserve">  </w:t>
      </w:r>
      <w:r>
        <w:t>consultar</w:t>
      </w:r>
      <w:r w:rsidR="00CE077F">
        <w:t xml:space="preserve">  </w:t>
      </w:r>
      <w:r>
        <w:t>datos</w:t>
      </w:r>
      <w:r w:rsidR="00CE077F">
        <w:t xml:space="preserve">  </w:t>
      </w:r>
      <w:r>
        <w:t>de</w:t>
      </w:r>
      <w:r w:rsidR="00CE077F">
        <w:t xml:space="preserve">  </w:t>
      </w:r>
      <w:r>
        <w:t>otras</w:t>
      </w:r>
      <w:r w:rsidR="00CE077F">
        <w:t xml:space="preserve">  </w:t>
      </w:r>
      <w:r>
        <w:t>fuentes</w:t>
      </w:r>
      <w:r w:rsidR="00CE077F">
        <w:t xml:space="preserve">  </w:t>
      </w:r>
      <w:r>
        <w:t>e</w:t>
      </w:r>
      <w:r w:rsidR="00CE077F">
        <w:t xml:space="preserve">  </w:t>
      </w:r>
      <w:r>
        <w:t>incluso</w:t>
      </w:r>
      <w:r w:rsidR="00CE077F">
        <w:t xml:space="preserve">  </w:t>
      </w:r>
      <w:r>
        <w:t>considerar</w:t>
      </w:r>
      <w:r w:rsidR="00CE077F">
        <w:t xml:space="preserve">  </w:t>
      </w:r>
      <w:r>
        <w:t>que</w:t>
      </w:r>
      <w:r w:rsidR="00CE077F">
        <w:t xml:space="preserve">  </w:t>
      </w:r>
      <w:r>
        <w:t>se</w:t>
      </w:r>
      <w:r w:rsidR="00CE077F">
        <w:t xml:space="preserve">  </w:t>
      </w:r>
      <w:r>
        <w:t>forman</w:t>
      </w:r>
      <w:r w:rsidR="00CE077F">
        <w:t xml:space="preserve">  </w:t>
      </w:r>
      <w:r>
        <w:t>otros</w:t>
      </w:r>
      <w:r w:rsidR="00CE077F">
        <w:t xml:space="preserve">  </w:t>
      </w:r>
      <w:r>
        <w:t>productos</w:t>
      </w:r>
      <w:r w:rsidR="00CE077F">
        <w:t xml:space="preserve">  </w:t>
      </w:r>
      <w:r>
        <w:t>de</w:t>
      </w:r>
      <w:r w:rsidR="00CE077F">
        <w:t xml:space="preserve">  </w:t>
      </w:r>
      <w:r>
        <w:t>explosión.</w:t>
      </w:r>
    </w:p>
    <w:p w:rsidR="005A72D2" w:rsidRDefault="005A72D2" w:rsidP="005A72D2"/>
    <w:p w:rsidR="005A72D2" w:rsidRDefault="005A72D2" w:rsidP="005A72D2">
      <w:r>
        <w:t>La</w:t>
      </w:r>
      <w:r w:rsidR="00CE077F">
        <w:t xml:space="preserve">  </w:t>
      </w:r>
      <w:r>
        <w:t>organización</w:t>
      </w:r>
      <w:r w:rsidR="00CE077F">
        <w:t xml:space="preserve">  </w:t>
      </w:r>
      <w:r>
        <w:t>de</w:t>
      </w:r>
      <w:r w:rsidR="00CE077F">
        <w:t xml:space="preserve">  </w:t>
      </w:r>
      <w:r>
        <w:t>los</w:t>
      </w:r>
      <w:r w:rsidR="00CE077F">
        <w:t xml:space="preserve">  </w:t>
      </w:r>
      <w:r>
        <w:t>datos</w:t>
      </w:r>
      <w:r w:rsidR="00CE077F">
        <w:t xml:space="preserve">  </w:t>
      </w:r>
      <w:r>
        <w:t>que</w:t>
      </w:r>
      <w:r w:rsidR="00CE077F">
        <w:t xml:space="preserve">  </w:t>
      </w:r>
      <w:r>
        <w:t>se</w:t>
      </w:r>
      <w:r w:rsidR="00CE077F">
        <w:t xml:space="preserve">  </w:t>
      </w:r>
      <w:r>
        <w:t>ha</w:t>
      </w:r>
      <w:r w:rsidR="00CE077F">
        <w:t xml:space="preserve">  </w:t>
      </w:r>
      <w:r>
        <w:t>efectuado</w:t>
      </w:r>
      <w:r w:rsidR="00CE077F">
        <w:t xml:space="preserve">  </w:t>
      </w:r>
      <w:r>
        <w:t>afecta</w:t>
      </w:r>
      <w:r w:rsidR="00CE077F">
        <w:t xml:space="preserve">  </w:t>
      </w:r>
      <w:r>
        <w:t>profundamente</w:t>
      </w:r>
      <w:r w:rsidR="00CE077F">
        <w:t xml:space="preserve">  </w:t>
      </w:r>
      <w:r>
        <w:t>al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 xml:space="preserve"> por</w:t>
      </w:r>
      <w:r w:rsidR="00CE077F">
        <w:t xml:space="preserve">  </w:t>
      </w:r>
      <w:r>
        <w:t>ejemplo</w:t>
      </w:r>
      <w:r w:rsidR="00CE077F">
        <w:t xml:space="preserve">  </w:t>
      </w:r>
      <w:r>
        <w:t>para</w:t>
      </w:r>
      <w:r w:rsidR="00CE077F">
        <w:t xml:space="preserve">  </w:t>
      </w:r>
      <w:r>
        <w:t>calcular</w:t>
      </w:r>
      <w:r w:rsidR="00CE077F">
        <w:t xml:space="preserve">  </w:t>
      </w:r>
      <w:r>
        <w:t>el</w:t>
      </w:r>
      <w:r w:rsidR="00CE077F">
        <w:t xml:space="preserve">  </w:t>
      </w:r>
      <w:r>
        <w:t>balance</w:t>
      </w:r>
      <w:r w:rsidR="00CE077F">
        <w:t xml:space="preserve">  </w:t>
      </w:r>
      <w:r>
        <w:t>de</w:t>
      </w:r>
      <w:r w:rsidR="00CE077F">
        <w:t xml:space="preserve">  </w:t>
      </w:r>
      <w:r>
        <w:t>oxígeno</w:t>
      </w:r>
      <w:r w:rsidR="00CE077F">
        <w:t xml:space="preserve">  </w:t>
      </w:r>
      <w:r>
        <w:t>una</w:t>
      </w:r>
      <w:r w:rsidR="00CE077F">
        <w:t xml:space="preserve">  </w:t>
      </w:r>
      <w:r>
        <w:t>substancia</w:t>
      </w:r>
      <w:r w:rsidR="00CE077F">
        <w:t xml:space="preserve">  </w:t>
      </w:r>
      <w:r>
        <w:t>química</w:t>
      </w:r>
      <w:r w:rsidR="00CE077F">
        <w:t xml:space="preserve">  </w:t>
      </w:r>
      <w:r>
        <w:t>deberemos</w:t>
      </w:r>
      <w:r w:rsidR="00CE077F">
        <w:t xml:space="preserve">  </w:t>
      </w:r>
      <w:r>
        <w:t>partir</w:t>
      </w:r>
      <w:r w:rsidR="00CE077F">
        <w:t xml:space="preserve">  </w:t>
      </w:r>
      <w:r>
        <w:t>de</w:t>
      </w:r>
      <w:r w:rsidR="00CE077F">
        <w:t xml:space="preserve">  </w:t>
      </w:r>
      <w:r>
        <w:t>la</w:t>
      </w:r>
      <w:r w:rsidR="00CE077F">
        <w:t xml:space="preserve">  </w:t>
      </w:r>
      <w:r>
        <w:t>fórmula</w:t>
      </w:r>
      <w:r w:rsidR="00CE077F">
        <w:t xml:space="preserve">  </w:t>
      </w:r>
      <w:r>
        <w:t>de</w:t>
      </w:r>
      <w:r w:rsidR="00CE077F">
        <w:t xml:space="preserve">  </w:t>
      </w:r>
      <w:r>
        <w:t>un</w:t>
      </w:r>
      <w:r w:rsidR="00CE077F">
        <w:t xml:space="preserve">  </w:t>
      </w:r>
      <w:r>
        <w:t>compuesto, (en</w:t>
      </w:r>
      <w:r w:rsidR="00CE077F">
        <w:t xml:space="preserve">  </w:t>
      </w:r>
      <w:r>
        <w:t>vez</w:t>
      </w:r>
      <w:r w:rsidR="00CE077F">
        <w:t xml:space="preserve">  </w:t>
      </w:r>
      <w:r>
        <w:t>de</w:t>
      </w:r>
      <w:r w:rsidR="00CE077F">
        <w:t xml:space="preserve">  </w:t>
      </w:r>
      <w:r>
        <w:t>partir de una</w:t>
      </w:r>
      <w:r w:rsidR="00CE077F">
        <w:t xml:space="preserve">  </w:t>
      </w:r>
      <w:r>
        <w:t>tabla</w:t>
      </w:r>
      <w:r w:rsidR="00CE077F">
        <w:t xml:space="preserve">  </w:t>
      </w:r>
      <w:r>
        <w:t>de</w:t>
      </w:r>
      <w:r w:rsidR="00CE077F">
        <w:t xml:space="preserve">  </w:t>
      </w:r>
      <w:r>
        <w:lastRenderedPageBreak/>
        <w:t>pesos),</w:t>
      </w:r>
      <w:r w:rsidR="00CE077F">
        <w:t xml:space="preserve">  </w:t>
      </w:r>
      <w:r>
        <w:t>por</w:t>
      </w:r>
      <w:r w:rsidR="00CE077F">
        <w:t xml:space="preserve">  </w:t>
      </w:r>
      <w:r>
        <w:t>lo</w:t>
      </w:r>
      <w:r w:rsidR="00CE077F">
        <w:t xml:space="preserve">  </w:t>
      </w:r>
      <w:r>
        <w:t>que</w:t>
      </w:r>
      <w:r w:rsidR="00CE077F">
        <w:t xml:space="preserve">  </w:t>
      </w:r>
      <w:r>
        <w:t>necesitaremos</w:t>
      </w:r>
      <w:r w:rsidR="00CE077F">
        <w:t xml:space="preserve">  </w:t>
      </w:r>
      <w:r>
        <w:t>acceder</w:t>
      </w:r>
      <w:r w:rsidR="00CE077F">
        <w:t xml:space="preserve">  </w:t>
      </w:r>
      <w:r>
        <w:t>a</w:t>
      </w:r>
      <w:r w:rsidR="00CE077F">
        <w:t xml:space="preserve">  </w:t>
      </w:r>
      <w:r>
        <w:t>la</w:t>
      </w:r>
      <w:r w:rsidR="00CE077F">
        <w:t xml:space="preserve">  </w:t>
      </w:r>
      <w:r>
        <w:t>fórmula</w:t>
      </w:r>
      <w:r w:rsidR="00CE077F">
        <w:t xml:space="preserve">  </w:t>
      </w:r>
      <w:r>
        <w:t>del</w:t>
      </w:r>
      <w:r w:rsidR="00CE077F">
        <w:t xml:space="preserve">  </w:t>
      </w:r>
      <w:r>
        <w:t>compuesto</w:t>
      </w:r>
      <w:r w:rsidR="00CE077F">
        <w:t xml:space="preserve">  </w:t>
      </w:r>
      <w:r>
        <w:t>y</w:t>
      </w:r>
      <w:r w:rsidR="00CE077F">
        <w:t xml:space="preserve">  </w:t>
      </w:r>
      <w:r>
        <w:t>determinar</w:t>
      </w:r>
      <w:r w:rsidR="00CE077F">
        <w:t xml:space="preserve">  </w:t>
      </w:r>
      <w:r>
        <w:t>el</w:t>
      </w:r>
      <w:r w:rsidR="00CE077F">
        <w:t xml:space="preserve">  </w:t>
      </w:r>
      <w:r>
        <w:t>número</w:t>
      </w:r>
      <w:r w:rsidR="00CE077F">
        <w:t xml:space="preserve">  </w:t>
      </w:r>
      <w:r>
        <w:t>de</w:t>
      </w:r>
      <w:r w:rsidR="00CE077F">
        <w:t xml:space="preserve">  </w:t>
      </w:r>
      <w:r>
        <w:t>átomos</w:t>
      </w:r>
      <w:r w:rsidR="00CE077F">
        <w:t xml:space="preserve">  </w:t>
      </w:r>
      <w:r>
        <w:t>de</w:t>
      </w:r>
      <w:r w:rsidR="00CE077F">
        <w:t xml:space="preserve">  </w:t>
      </w:r>
      <w:r>
        <w:t>un</w:t>
      </w:r>
      <w:r w:rsidR="00CE077F">
        <w:t xml:space="preserve">  </w:t>
      </w:r>
      <w:r>
        <w:t>elemento</w:t>
      </w:r>
      <w:r w:rsidR="00CE077F">
        <w:t xml:space="preserve">  </w:t>
      </w:r>
      <w:r>
        <w:t>dado</w:t>
      </w:r>
      <w:r w:rsidR="00CE077F">
        <w:t xml:space="preserve">  </w:t>
      </w:r>
      <w:r>
        <w:t>en</w:t>
      </w:r>
      <w:r w:rsidR="00CE077F">
        <w:t xml:space="preserve">  </w:t>
      </w:r>
      <w:r>
        <w:t>la</w:t>
      </w:r>
      <w:r w:rsidR="00CE077F">
        <w:t xml:space="preserve">  </w:t>
      </w:r>
      <w:r>
        <w:t>fórmula,</w:t>
      </w:r>
      <w:r w:rsidR="00CE077F">
        <w:t xml:space="preserve">  </w:t>
      </w:r>
      <w:r>
        <w:t>esto</w:t>
      </w:r>
      <w:r w:rsidR="00CE077F">
        <w:t xml:space="preserve">  </w:t>
      </w:r>
      <w:r>
        <w:t>obliga</w:t>
      </w:r>
      <w:r w:rsidR="00CE077F">
        <w:t xml:space="preserve">  </w:t>
      </w:r>
      <w:r>
        <w:t>a</w:t>
      </w:r>
      <w:r w:rsidR="00CE077F">
        <w:t xml:space="preserve">  </w:t>
      </w:r>
      <w:r>
        <w:t>crear</w:t>
      </w:r>
      <w:r w:rsidR="00CE077F">
        <w:t xml:space="preserve">  </w:t>
      </w:r>
      <w:r>
        <w:t>una</w:t>
      </w:r>
      <w:r w:rsidR="00CE077F">
        <w:t xml:space="preserve">  </w:t>
      </w:r>
      <w:r>
        <w:t>función</w:t>
      </w:r>
      <w:r w:rsidR="00CE077F">
        <w:t xml:space="preserve">  </w:t>
      </w:r>
      <w:r>
        <w:t>que</w:t>
      </w:r>
      <w:r w:rsidR="00CE077F">
        <w:t xml:space="preserve">  </w:t>
      </w:r>
      <w:r>
        <w:t>devuelva</w:t>
      </w:r>
      <w:r w:rsidR="00CE077F">
        <w:t xml:space="preserve">  </w:t>
      </w:r>
      <w:r>
        <w:t>el</w:t>
      </w:r>
      <w:r w:rsidR="00CE077F">
        <w:t xml:space="preserve">  </w:t>
      </w:r>
      <w:r>
        <w:t>número</w:t>
      </w:r>
      <w:r w:rsidR="00CE077F">
        <w:t xml:space="preserve">  </w:t>
      </w:r>
      <w:r>
        <w:t>de</w:t>
      </w:r>
      <w:r w:rsidR="00CE077F">
        <w:t xml:space="preserve">  </w:t>
      </w:r>
      <w:r>
        <w:t>átomos</w:t>
      </w:r>
      <w:r w:rsidR="00CE077F">
        <w:t xml:space="preserve">  </w:t>
      </w:r>
      <w:r>
        <w:t>de</w:t>
      </w:r>
      <w:r w:rsidR="00CE077F">
        <w:t xml:space="preserve">  </w:t>
      </w:r>
      <w:r>
        <w:t>un</w:t>
      </w:r>
      <w:r w:rsidR="00CE077F">
        <w:t xml:space="preserve">  </w:t>
      </w:r>
      <w:r>
        <w:t>elemento</w:t>
      </w:r>
      <w:r w:rsidR="00CE077F">
        <w:t xml:space="preserve">  </w:t>
      </w:r>
      <w:r>
        <w:t>en</w:t>
      </w:r>
      <w:r w:rsidR="00CE077F">
        <w:t xml:space="preserve">  </w:t>
      </w:r>
      <w:r>
        <w:t>una</w:t>
      </w:r>
      <w:r w:rsidR="00CE077F">
        <w:t xml:space="preserve">  </w:t>
      </w:r>
      <w:r>
        <w:t>fórmula.</w:t>
      </w:r>
      <w:r w:rsidR="00CE077F">
        <w:t xml:space="preserve">        </w:t>
      </w:r>
    </w:p>
    <w:p w:rsidR="005A72D2" w:rsidRDefault="005A72D2" w:rsidP="005A72D2">
      <w:r>
        <w:t>Además</w:t>
      </w:r>
      <w:r w:rsidR="00CE077F">
        <w:t xml:space="preserve">  </w:t>
      </w:r>
      <w:r>
        <w:t>también</w:t>
      </w:r>
      <w:r w:rsidR="00CE077F">
        <w:t xml:space="preserve">  </w:t>
      </w:r>
      <w:r>
        <w:t>se</w:t>
      </w:r>
      <w:r w:rsidR="00CE077F">
        <w:t xml:space="preserve">  </w:t>
      </w:r>
      <w:r>
        <w:t>deben</w:t>
      </w:r>
      <w:r w:rsidR="00CE077F">
        <w:t xml:space="preserve">  </w:t>
      </w:r>
      <w:r>
        <w:t>considerar</w:t>
      </w:r>
      <w:r w:rsidR="00CE077F">
        <w:t xml:space="preserve">  </w:t>
      </w:r>
      <w:r>
        <w:t>funciones</w:t>
      </w:r>
      <w:r w:rsidR="00CE077F">
        <w:t xml:space="preserve">  </w:t>
      </w:r>
      <w:r>
        <w:t>que</w:t>
      </w:r>
      <w:r w:rsidR="00CE077F">
        <w:t xml:space="preserve">  </w:t>
      </w:r>
      <w:r>
        <w:t>lean</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ficheros</w:t>
      </w:r>
      <w:r w:rsidR="00CE077F">
        <w:t xml:space="preserve">  </w:t>
      </w:r>
      <w:r>
        <w:t>de</w:t>
      </w:r>
      <w:r w:rsidR="00CE077F">
        <w:t xml:space="preserve">  </w:t>
      </w:r>
      <w:r>
        <w:t>texto</w:t>
      </w:r>
      <w:r w:rsidR="00CE077F">
        <w:t xml:space="preserve">  </w:t>
      </w:r>
      <w:r>
        <w:t>y</w:t>
      </w:r>
      <w:r w:rsidR="00CE077F">
        <w:t xml:space="preserve">  </w:t>
      </w:r>
      <w:r>
        <w:t>los</w:t>
      </w:r>
      <w:r w:rsidR="00CE077F">
        <w:t xml:space="preserve">  </w:t>
      </w:r>
      <w:r>
        <w:t>almacenen</w:t>
      </w:r>
      <w:r w:rsidR="00CE077F">
        <w:t xml:space="preserve">  </w:t>
      </w:r>
      <w:r>
        <w:t>en</w:t>
      </w:r>
      <w:r w:rsidR="00CE077F">
        <w:t xml:space="preserve">  </w:t>
      </w:r>
      <w:r>
        <w:t>las</w:t>
      </w:r>
      <w:r w:rsidR="00CE077F">
        <w:t xml:space="preserve">  </w:t>
      </w:r>
      <w:r>
        <w:t>estructuras.</w:t>
      </w:r>
    </w:p>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estructuras</w:t>
      </w:r>
      <w:r w:rsidR="00CE077F">
        <w:t xml:space="preserve">  </w:t>
      </w:r>
      <w:r>
        <w:t>de</w:t>
      </w:r>
      <w:r w:rsidR="00CE077F">
        <w:t xml:space="preserve">  </w:t>
      </w:r>
      <w:r>
        <w:t>datos</w:t>
      </w:r>
      <w:r w:rsidR="00CE077F">
        <w:t xml:space="preserve">  </w:t>
      </w:r>
      <w:r>
        <w:t>que</w:t>
      </w:r>
      <w:r w:rsidR="00CE077F">
        <w:t xml:space="preserve">  </w:t>
      </w:r>
      <w:r>
        <w:t>se</w:t>
      </w:r>
      <w:r w:rsidR="00CE077F">
        <w:t xml:space="preserve">  </w:t>
      </w:r>
      <w:r>
        <w:t>ha</w:t>
      </w:r>
      <w:r w:rsidR="00CE077F">
        <w:t xml:space="preserve">  </w:t>
      </w:r>
      <w:r>
        <w:t>efectuado</w:t>
      </w:r>
      <w:r w:rsidR="00CE077F">
        <w:t xml:space="preserve">  </w:t>
      </w:r>
      <w:r>
        <w:t>minimiza</w:t>
      </w:r>
      <w:r w:rsidR="00CE077F">
        <w:t xml:space="preserve">  </w:t>
      </w:r>
      <w:r>
        <w:t>el</w:t>
      </w:r>
      <w:r w:rsidR="00CE077F">
        <w:t xml:space="preserve">  </w:t>
      </w:r>
      <w:r>
        <w:t>número</w:t>
      </w:r>
      <w:r w:rsidR="00CE077F">
        <w:t xml:space="preserve">  </w:t>
      </w:r>
      <w:r>
        <w:t>de</w:t>
      </w:r>
      <w:r w:rsidR="00CE077F">
        <w:t xml:space="preserve">  </w:t>
      </w:r>
      <w:r>
        <w:t>datos</w:t>
      </w:r>
      <w:r w:rsidR="00CE077F">
        <w:t xml:space="preserve">  </w:t>
      </w:r>
      <w:r>
        <w:t>necesarios,</w:t>
      </w:r>
      <w:r w:rsidR="00CE077F">
        <w:t xml:space="preserve">  </w:t>
      </w:r>
      <w:r>
        <w:t>por</w:t>
      </w:r>
      <w:r w:rsidR="00CE077F">
        <w:t xml:space="preserve">  </w:t>
      </w:r>
      <w:r>
        <w:t>ejemplo</w:t>
      </w:r>
      <w:r w:rsidR="00CE077F">
        <w:t xml:space="preserve">  </w:t>
      </w:r>
      <w:r>
        <w:t>no</w:t>
      </w:r>
      <w:r w:rsidR="00CE077F">
        <w:t xml:space="preserve">  </w:t>
      </w:r>
      <w:r>
        <w:t>se</w:t>
      </w:r>
      <w:r w:rsidR="00CE077F">
        <w:t xml:space="preserve">  </w:t>
      </w:r>
      <w:r>
        <w:t>incluyen</w:t>
      </w:r>
      <w:r w:rsidR="00CE077F">
        <w:t xml:space="preserve">  </w:t>
      </w:r>
      <w:r>
        <w:t>en</w:t>
      </w:r>
      <w:r w:rsidR="00CE077F">
        <w:t xml:space="preserve">  </w:t>
      </w:r>
      <w:r>
        <w:t>la</w:t>
      </w:r>
      <w:r w:rsidR="00CE077F">
        <w:t xml:space="preserve">  </w:t>
      </w:r>
      <w:r>
        <w:t>tabla</w:t>
      </w:r>
      <w:r w:rsidR="00CE077F">
        <w:t xml:space="preserve">  </w:t>
      </w:r>
      <w:r>
        <w:t>los</w:t>
      </w:r>
      <w:r w:rsidR="00CE077F">
        <w:t xml:space="preserve">  </w:t>
      </w:r>
      <w:r>
        <w:t>pesos</w:t>
      </w:r>
      <w:r w:rsidR="00CE077F">
        <w:t xml:space="preserve">  </w:t>
      </w:r>
      <w:r>
        <w:t>moleculares</w:t>
      </w:r>
      <w:r w:rsidR="00CE077F">
        <w:t xml:space="preserve">  </w:t>
      </w:r>
      <w:r>
        <w:t>de</w:t>
      </w:r>
      <w:r w:rsidR="00CE077F">
        <w:t xml:space="preserve">  </w:t>
      </w:r>
      <w:r>
        <w:t>los</w:t>
      </w:r>
      <w:r w:rsidR="00CE077F">
        <w:t xml:space="preserve">  </w:t>
      </w:r>
      <w:r>
        <w:t>productos</w:t>
      </w:r>
      <w:r w:rsidR="00CE077F">
        <w:t xml:space="preserve">  </w:t>
      </w:r>
      <w:r>
        <w:t>de</w:t>
      </w:r>
      <w:r w:rsidR="00CE077F">
        <w:t xml:space="preserve">  </w:t>
      </w:r>
      <w:r>
        <w:t>explosión</w:t>
      </w:r>
      <w:r w:rsidR="00CE077F">
        <w:t xml:space="preserve">  </w:t>
      </w:r>
      <w:r>
        <w:t>puesto</w:t>
      </w:r>
      <w:r w:rsidR="00CE077F">
        <w:t xml:space="preserve">  </w:t>
      </w:r>
      <w:r>
        <w:t>que</w:t>
      </w:r>
      <w:r w:rsidR="00CE077F">
        <w:t xml:space="preserve">  </w:t>
      </w:r>
      <w:r>
        <w:t>es</w:t>
      </w:r>
      <w:r w:rsidR="00CE077F">
        <w:t xml:space="preserve">  </w:t>
      </w:r>
      <w:r>
        <w:t>posible</w:t>
      </w:r>
      <w:r w:rsidR="00CE077F">
        <w:t xml:space="preserve">  </w:t>
      </w:r>
      <w:r>
        <w:t>determinarlos</w:t>
      </w:r>
      <w:r w:rsidR="00CE077F">
        <w:t xml:space="preserve">  </w:t>
      </w:r>
      <w:r>
        <w:t>a</w:t>
      </w:r>
      <w:r w:rsidR="00CE077F">
        <w:t xml:space="preserve">  </w:t>
      </w:r>
      <w:r>
        <w:t>partir</w:t>
      </w:r>
      <w:r w:rsidR="00CE077F">
        <w:t xml:space="preserve">  </w:t>
      </w:r>
      <w:r>
        <w:t>de</w:t>
      </w:r>
      <w:r w:rsidR="00CE077F">
        <w:t xml:space="preserve">  </w:t>
      </w:r>
      <w:r>
        <w:t>su</w:t>
      </w:r>
      <w:r w:rsidR="00CE077F">
        <w:t xml:space="preserve">  </w:t>
      </w:r>
      <w:r>
        <w:t>fórmula.</w:t>
      </w:r>
    </w:p>
    <w:p w:rsidR="005A72D2" w:rsidRDefault="005A72D2" w:rsidP="005A72D2"/>
    <w:p w:rsidR="005A72D2" w:rsidRDefault="005A72D2" w:rsidP="005A72D2">
      <w:r>
        <w:t>Otra</w:t>
      </w:r>
      <w:r w:rsidR="00CE077F">
        <w:t xml:space="preserve">  </w:t>
      </w:r>
      <w:r>
        <w:t>característica</w:t>
      </w:r>
      <w:r w:rsidR="00CE077F">
        <w:t xml:space="preserve">  </w:t>
      </w:r>
      <w:r>
        <w:t>reseñable</w:t>
      </w:r>
      <w:r w:rsidR="00CE077F">
        <w:t xml:space="preserve">  </w:t>
      </w:r>
      <w:r>
        <w:t>del</w:t>
      </w:r>
      <w:r w:rsidR="00CE077F">
        <w:t xml:space="preserve">  </w:t>
      </w:r>
      <w:r>
        <w:t>diseño</w:t>
      </w:r>
      <w:r w:rsidR="00CE077F">
        <w:t xml:space="preserve">  </w:t>
      </w:r>
      <w:r>
        <w:t>es</w:t>
      </w:r>
      <w:r w:rsidR="00CE077F">
        <w:t xml:space="preserve">  </w:t>
      </w:r>
      <w:r>
        <w:t>que</w:t>
      </w:r>
      <w:r w:rsidR="00CE077F">
        <w:t xml:space="preserve">  </w:t>
      </w:r>
      <w:r>
        <w:t>permite</w:t>
      </w:r>
      <w:r w:rsidR="00CE077F">
        <w:t xml:space="preserve">  </w:t>
      </w:r>
      <w:r>
        <w:t>que</w:t>
      </w:r>
      <w:r w:rsidR="00CE077F">
        <w:t xml:space="preserve">  </w:t>
      </w:r>
      <w:r>
        <w:t>el</w:t>
      </w:r>
      <w:r w:rsidR="00CE077F">
        <w:t xml:space="preserve">  </w:t>
      </w:r>
      <w:r>
        <w:t>usuario</w:t>
      </w:r>
      <w:r w:rsidR="00CE077F">
        <w:t xml:space="preserve">  </w:t>
      </w:r>
      <w:r>
        <w:t>introduzca</w:t>
      </w:r>
      <w:r w:rsidR="00CE077F">
        <w:t xml:space="preserve">  </w:t>
      </w:r>
      <w:r>
        <w:t>el</w:t>
      </w:r>
      <w:r w:rsidR="00CE077F">
        <w:t xml:space="preserve">  </w:t>
      </w:r>
      <w:r>
        <w:t>menor</w:t>
      </w:r>
      <w:r w:rsidR="00CE077F">
        <w:t xml:space="preserve">  </w:t>
      </w:r>
      <w:r>
        <w:t>número</w:t>
      </w:r>
      <w:r w:rsidR="00CE077F">
        <w:t xml:space="preserve">  </w:t>
      </w:r>
      <w:r>
        <w:t>de</w:t>
      </w:r>
      <w:r w:rsidR="00CE077F">
        <w:t xml:space="preserve">  </w:t>
      </w:r>
      <w:r>
        <w:t>datos</w:t>
      </w:r>
      <w:r w:rsidR="00CE077F">
        <w:t xml:space="preserve">  </w:t>
      </w:r>
      <w:r>
        <w:t xml:space="preserve"> posible</w:t>
      </w:r>
      <w:r w:rsidR="00CE077F">
        <w:t xml:space="preserve">  </w:t>
      </w:r>
      <w:r>
        <w:t>para</w:t>
      </w:r>
      <w:r w:rsidR="00CE077F">
        <w:t xml:space="preserve">  </w:t>
      </w:r>
      <w:r>
        <w:t>calcular</w:t>
      </w:r>
      <w:r w:rsidR="00CE077F">
        <w:t xml:space="preserve">  </w:t>
      </w:r>
      <w:r>
        <w:t>un</w:t>
      </w:r>
      <w:r w:rsidR="00CE077F">
        <w:t xml:space="preserve">  </w:t>
      </w:r>
      <w:r>
        <w:t>explosivo, el</w:t>
      </w:r>
      <w:r w:rsidR="00CE077F">
        <w:t xml:space="preserve">  </w:t>
      </w:r>
      <w:r>
        <w:t>resto</w:t>
      </w:r>
      <w:r w:rsidR="00CE077F">
        <w:t xml:space="preserve">  </w:t>
      </w:r>
      <w:r>
        <w:t>se</w:t>
      </w:r>
      <w:r w:rsidR="00CE077F">
        <w:t xml:space="preserve">  </w:t>
      </w:r>
      <w:r>
        <w:t>debe</w:t>
      </w:r>
      <w:r w:rsidR="00CE077F">
        <w:t xml:space="preserve">  </w:t>
      </w:r>
      <w:r>
        <w:t>leer</w:t>
      </w:r>
      <w:r w:rsidR="00CE077F">
        <w:t xml:space="preserve">  </w:t>
      </w:r>
      <w:r>
        <w:t>del</w:t>
      </w:r>
      <w:r w:rsidR="00CE077F">
        <w:t xml:space="preserve">  </w:t>
      </w:r>
      <w:r>
        <w:t>archivo</w:t>
      </w:r>
      <w:r w:rsidR="00CE077F">
        <w:t xml:space="preserve">  </w:t>
      </w:r>
      <w:r>
        <w:t>de</w:t>
      </w:r>
      <w:r w:rsidR="00CE077F">
        <w:t xml:space="preserve">  </w:t>
      </w:r>
      <w:r>
        <w:t>datos.</w:t>
      </w:r>
      <w:r w:rsidR="00CE077F">
        <w:t xml:space="preserve">            </w:t>
      </w:r>
      <w:r>
        <w:t xml:space="preserve"> </w:t>
      </w:r>
    </w:p>
    <w:p w:rsidR="005A72D2" w:rsidRDefault="005A72D2" w:rsidP="005A72D2"/>
    <w:p w:rsidR="005A72D2" w:rsidRDefault="005A72D2" w:rsidP="005A72D2">
      <w:pPr>
        <w:jc w:val="center"/>
        <w:rPr>
          <w:b/>
        </w:rPr>
      </w:pPr>
    </w:p>
    <w:p w:rsidR="005A72D2" w:rsidRDefault="005A72D2" w:rsidP="005A72D2">
      <w:pPr>
        <w:jc w:val="center"/>
        <w:rPr>
          <w:b/>
        </w:rPr>
      </w:pPr>
    </w:p>
    <w:p w:rsidR="005A72D2" w:rsidRDefault="005A72D2" w:rsidP="005A72D2">
      <w:pPr>
        <w:rPr>
          <w:b/>
        </w:rPr>
      </w:pPr>
      <w:r>
        <w:rPr>
          <w:b/>
        </w:rPr>
        <w:t>6.2.2</w:t>
      </w:r>
      <w:r w:rsidR="00CE077F">
        <w:rPr>
          <w:b/>
        </w:rPr>
        <w:t xml:space="preserve">  </w:t>
      </w:r>
      <w:r>
        <w:rPr>
          <w:b/>
        </w:rPr>
        <w:t xml:space="preserve"> Diseño</w:t>
      </w:r>
      <w:r w:rsidR="00CE077F">
        <w:rPr>
          <w:b/>
        </w:rPr>
        <w:t xml:space="preserve">  </w:t>
      </w:r>
      <w:r>
        <w:rPr>
          <w:b/>
        </w:rPr>
        <w:t>de</w:t>
      </w:r>
      <w:r w:rsidR="00CE077F">
        <w:rPr>
          <w:b/>
        </w:rPr>
        <w:t xml:space="preserve">  </w:t>
      </w:r>
      <w:r>
        <w:rPr>
          <w:b/>
        </w:rPr>
        <w:t>las</w:t>
      </w:r>
      <w:r w:rsidR="00CE077F">
        <w:rPr>
          <w:b/>
        </w:rPr>
        <w:t xml:space="preserve">  </w:t>
      </w:r>
      <w:r>
        <w:rPr>
          <w:b/>
        </w:rPr>
        <w:t>funciones</w:t>
      </w:r>
      <w:r w:rsidR="00CE077F">
        <w:rPr>
          <w:b/>
        </w:rPr>
        <w:t xml:space="preserve">  </w:t>
      </w:r>
      <w:r>
        <w:rPr>
          <w:b/>
        </w:rPr>
        <w:t>necesarias</w:t>
      </w:r>
      <w:r w:rsidR="00CE077F">
        <w:rPr>
          <w:b/>
        </w:rPr>
        <w:t xml:space="preserve">  </w:t>
      </w:r>
      <w:r>
        <w:rPr>
          <w:b/>
        </w:rPr>
        <w:t>para</w:t>
      </w:r>
      <w:r w:rsidR="00CE077F">
        <w:rPr>
          <w:b/>
        </w:rPr>
        <w:t xml:space="preserve">  </w:t>
      </w:r>
      <w:r>
        <w:rPr>
          <w:b/>
        </w:rPr>
        <w:t>el</w:t>
      </w:r>
      <w:r w:rsidR="00CE077F">
        <w:rPr>
          <w:b/>
        </w:rPr>
        <w:t xml:space="preserve">  </w:t>
      </w:r>
      <w:r>
        <w:rPr>
          <w:b/>
        </w:rPr>
        <w:t>cálculo.</w:t>
      </w:r>
    </w:p>
    <w:p w:rsidR="005A72D2" w:rsidRDefault="005A72D2" w:rsidP="005A72D2"/>
    <w:p w:rsidR="005A72D2" w:rsidRDefault="005A72D2" w:rsidP="005A72D2"/>
    <w:p w:rsidR="005A72D2" w:rsidRDefault="005A72D2" w:rsidP="005A72D2">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se</w:t>
      </w:r>
      <w:r w:rsidR="00CE077F">
        <w:t xml:space="preserve">  </w:t>
      </w:r>
      <w:r>
        <w:t>basa</w:t>
      </w:r>
      <w:r w:rsidR="00CE077F">
        <w:t xml:space="preserve">  </w:t>
      </w:r>
      <w:r>
        <w:t>en</w:t>
      </w:r>
      <w:r w:rsidR="00CE077F">
        <w:t xml:space="preserve">  </w:t>
      </w:r>
      <w:r>
        <w:t xml:space="preserve">el principio </w:t>
      </w:r>
      <w:r>
        <w:rPr>
          <w:i/>
        </w:rPr>
        <w:t>diseño</w:t>
      </w:r>
      <w:r w:rsidR="00CE077F">
        <w:rPr>
          <w:i/>
        </w:rPr>
        <w:t xml:space="preserve">  </w:t>
      </w:r>
      <w:r>
        <w:rPr>
          <w:i/>
        </w:rPr>
        <w:t>descendente:</w:t>
      </w:r>
      <w:r w:rsidR="00CE077F">
        <w:rPr>
          <w:i/>
        </w:rPr>
        <w:t xml:space="preserve">  </w:t>
      </w:r>
      <w:r>
        <w:t>es</w:t>
      </w:r>
      <w:r w:rsidR="00CE077F">
        <w:t xml:space="preserve">  </w:t>
      </w:r>
      <w:r>
        <w:t>decir,</w:t>
      </w:r>
      <w:r w:rsidR="00CE077F">
        <w:t xml:space="preserve">  </w:t>
      </w:r>
      <w:r>
        <w:t>empieza</w:t>
      </w:r>
      <w:r w:rsidR="00CE077F">
        <w:t xml:space="preserve">  </w:t>
      </w:r>
      <w:r>
        <w:t>por</w:t>
      </w:r>
      <w:r w:rsidR="00CE077F">
        <w:t xml:space="preserve">  </w:t>
      </w:r>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alto</w:t>
      </w:r>
      <w:r w:rsidR="00CE077F">
        <w:t xml:space="preserve">  </w:t>
      </w:r>
      <w:r>
        <w:t>nivel</w:t>
      </w:r>
      <w:r w:rsidR="00CE077F">
        <w:t xml:space="preserve">  </w:t>
      </w:r>
      <w:r>
        <w:t>y</w:t>
      </w:r>
      <w:r w:rsidR="00CE077F">
        <w:t xml:space="preserve">  </w:t>
      </w:r>
      <w:r>
        <w:t>finaliza</w:t>
      </w:r>
      <w:r w:rsidR="00CE077F">
        <w:t xml:space="preserve">  </w:t>
      </w:r>
      <w:r>
        <w:t>con</w:t>
      </w:r>
      <w:r w:rsidR="00CE077F">
        <w:t xml:space="preserve">  </w:t>
      </w:r>
      <w:r>
        <w:t>el</w:t>
      </w:r>
      <w:r w:rsidR="00CE077F">
        <w:t xml:space="preserve">  </w:t>
      </w:r>
      <w:r>
        <w:t>diseño</w:t>
      </w:r>
      <w:r w:rsidR="00CE077F">
        <w:t xml:space="preserve">  </w:t>
      </w:r>
      <w:r>
        <w:t>de</w:t>
      </w:r>
      <w:r w:rsidR="00CE077F">
        <w:t xml:space="preserve">  </w:t>
      </w:r>
      <w:r>
        <w:t>las</w:t>
      </w:r>
      <w:r w:rsidR="00CE077F">
        <w:t xml:space="preserve">  </w:t>
      </w:r>
      <w:r>
        <w:t>funciones</w:t>
      </w:r>
      <w:r w:rsidR="00CE077F">
        <w:t xml:space="preserve">  </w:t>
      </w:r>
      <w:r>
        <w:t>para</w:t>
      </w:r>
      <w:r w:rsidR="00CE077F">
        <w:t xml:space="preserve">  </w:t>
      </w:r>
      <w:r>
        <w:t>tareas</w:t>
      </w:r>
      <w:r w:rsidR="00CE077F">
        <w:t xml:space="preserve">  </w:t>
      </w:r>
      <w:r>
        <w:t>específicas.</w:t>
      </w:r>
    </w:p>
    <w:p w:rsidR="005A72D2" w:rsidRDefault="005A72D2" w:rsidP="005A72D2"/>
    <w:p w:rsidR="005A72D2" w:rsidRDefault="005A72D2" w:rsidP="005A72D2">
      <w:r>
        <w:t>La</w:t>
      </w:r>
      <w:r w:rsidR="00CE077F">
        <w:t xml:space="preserve">  </w:t>
      </w:r>
      <w:r>
        <w:t>función</w:t>
      </w:r>
      <w:r w:rsidR="00CE077F">
        <w:t xml:space="preserve">  </w:t>
      </w:r>
      <w:r>
        <w:t>principal</w:t>
      </w:r>
      <w:r w:rsidR="00CE077F">
        <w:t xml:space="preserve">  </w:t>
      </w:r>
      <w:r>
        <w:t>del</w:t>
      </w:r>
      <w:r w:rsidR="00CE077F">
        <w:t xml:space="preserve">  </w:t>
      </w:r>
      <w:r>
        <w:t>cálculo</w:t>
      </w:r>
      <w:r w:rsidR="00CE077F">
        <w:t xml:space="preserve">  </w:t>
      </w:r>
      <w:r>
        <w:t>incorpora</w:t>
      </w:r>
      <w:r w:rsidR="00CE077F">
        <w:t xml:space="preserve">  </w:t>
      </w:r>
      <w:r>
        <w:rPr>
          <w:b/>
        </w:rPr>
        <w:t>todas</w:t>
      </w:r>
      <w:r w:rsidR="00CE077F">
        <w:rPr>
          <w:b/>
        </w:rPr>
        <w:t xml:space="preserve">  </w:t>
      </w:r>
      <w:r>
        <w:t>las</w:t>
      </w:r>
      <w:r w:rsidR="00CE077F">
        <w:t xml:space="preserve">  </w:t>
      </w:r>
      <w:r>
        <w:t>etapas</w:t>
      </w:r>
      <w:r w:rsidR="00CE077F">
        <w:t xml:space="preserve">  </w:t>
      </w:r>
      <w:r>
        <w:t>del</w:t>
      </w:r>
      <w:r w:rsidR="00CE077F">
        <w:t xml:space="preserve">  </w:t>
      </w:r>
      <w:r>
        <w:t>cálculo,</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debe</w:t>
      </w:r>
      <w:r w:rsidR="00CE077F">
        <w:t xml:space="preserve">  </w:t>
      </w:r>
      <w:r>
        <w:t>llamar</w:t>
      </w:r>
      <w:r w:rsidR="00CE077F">
        <w:t xml:space="preserve">  </w:t>
      </w:r>
      <w:r>
        <w:t>a</w:t>
      </w:r>
      <w:r w:rsidR="00CE077F">
        <w:t xml:space="preserve">  </w:t>
      </w:r>
      <w:r>
        <w:t>una</w:t>
      </w:r>
      <w:r w:rsidR="00CE077F">
        <w:t xml:space="preserve">  </w:t>
      </w:r>
      <w:r>
        <w:t>única</w:t>
      </w:r>
      <w:r w:rsidR="00CE077F">
        <w:t xml:space="preserve">  </w:t>
      </w:r>
      <w:r>
        <w:t>función</w:t>
      </w:r>
      <w:r w:rsidR="00CE077F">
        <w:t xml:space="preserve">  </w:t>
      </w:r>
      <w:r>
        <w:t>para</w:t>
      </w:r>
      <w:r w:rsidR="00CE077F">
        <w:t xml:space="preserve">  </w:t>
      </w:r>
      <w:r>
        <w:t>conseguir</w:t>
      </w:r>
      <w:r w:rsidR="00CE077F">
        <w:t xml:space="preserve">  </w:t>
      </w:r>
      <w:r>
        <w:t>los</w:t>
      </w:r>
      <w:r w:rsidR="00CE077F">
        <w:t xml:space="preserve">  </w:t>
      </w:r>
      <w:r>
        <w:t>resultados.</w:t>
      </w:r>
    </w:p>
    <w:p w:rsidR="005A72D2" w:rsidRDefault="005A72D2" w:rsidP="005A72D2"/>
    <w:p w:rsidR="005A72D2" w:rsidRDefault="005A72D2" w:rsidP="005A72D2">
      <w:r>
        <w:t>La</w:t>
      </w:r>
      <w:r w:rsidR="00CE077F">
        <w:t xml:space="preserve">  </w:t>
      </w:r>
      <w:r>
        <w:t>función</w:t>
      </w:r>
      <w:r w:rsidR="00CE077F">
        <w:t xml:space="preserve">  </w:t>
      </w:r>
      <w:r>
        <w:t>principal</w:t>
      </w:r>
      <w:r w:rsidR="00CE077F">
        <w:t xml:space="preserve">  </w:t>
      </w:r>
      <w:r>
        <w:t>denominada</w:t>
      </w:r>
      <w:r w:rsidR="00CE077F">
        <w:t xml:space="preserve">  </w:t>
      </w:r>
      <w:proofErr w:type="spellStart"/>
      <w:r>
        <w:rPr>
          <w:b/>
        </w:rPr>
        <w:t>CalcResultado</w:t>
      </w:r>
      <w:proofErr w:type="spellEnd"/>
      <w:r w:rsidR="00CE077F">
        <w:t xml:space="preserve">  </w:t>
      </w:r>
      <w:r>
        <w:t>se</w:t>
      </w:r>
      <w:r w:rsidR="00CE077F">
        <w:t xml:space="preserve">  </w:t>
      </w:r>
      <w:r>
        <w:t>esquematiza</w:t>
      </w:r>
      <w:r w:rsidR="00CE077F">
        <w:t xml:space="preserve">  </w:t>
      </w:r>
      <w:r>
        <w:t>en</w:t>
      </w:r>
      <w:r w:rsidR="00CE077F">
        <w:t xml:space="preserve">  </w:t>
      </w:r>
      <w:r>
        <w:t>la</w:t>
      </w:r>
      <w:r w:rsidR="00CE077F">
        <w:t xml:space="preserve">  </w:t>
      </w:r>
      <w:r>
        <w:rPr>
          <w:b/>
          <w:i/>
        </w:rPr>
        <w:t>tabla</w:t>
      </w:r>
      <w:r w:rsidR="00CE077F">
        <w:rPr>
          <w:b/>
          <w:i/>
        </w:rPr>
        <w:t xml:space="preserve">  </w:t>
      </w:r>
      <w:r>
        <w:rPr>
          <w:b/>
          <w:i/>
        </w:rPr>
        <w:t>6-5</w:t>
      </w:r>
      <w:r>
        <w:t>,</w:t>
      </w:r>
      <w:r w:rsidR="00CE077F">
        <w:t xml:space="preserve">  </w:t>
      </w:r>
      <w:r>
        <w:t>teniendo</w:t>
      </w:r>
      <w:r w:rsidR="00CE077F">
        <w:t xml:space="preserve">  </w:t>
      </w:r>
      <w:r>
        <w:t>en</w:t>
      </w:r>
      <w:r w:rsidR="00CE077F">
        <w:t xml:space="preserve">  </w:t>
      </w:r>
      <w:r>
        <w:t>cuenta</w:t>
      </w:r>
      <w:r w:rsidR="00CE077F">
        <w:t xml:space="preserve">  </w:t>
      </w:r>
      <w:r>
        <w:t>las</w:t>
      </w:r>
      <w:r w:rsidR="00CE077F">
        <w:t xml:space="preserve">  </w:t>
      </w:r>
      <w:r>
        <w:t>funciones</w:t>
      </w:r>
      <w:r w:rsidR="00CE077F">
        <w:t xml:space="preserve">  </w:t>
      </w:r>
      <w:r>
        <w:t>de</w:t>
      </w:r>
      <w:r w:rsidR="00CE077F">
        <w:t xml:space="preserve">  </w:t>
      </w:r>
      <w:r>
        <w:t>menor</w:t>
      </w:r>
      <w:r w:rsidR="00CE077F">
        <w:t xml:space="preserve">  </w:t>
      </w:r>
      <w:r>
        <w:t>nivel</w:t>
      </w:r>
      <w:r w:rsidR="00CE077F">
        <w:t xml:space="preserve">  </w:t>
      </w:r>
      <w:r>
        <w:t>que</w:t>
      </w:r>
      <w:r w:rsidR="00CE077F">
        <w:t xml:space="preserve">  </w:t>
      </w:r>
      <w:r>
        <w:t>debe</w:t>
      </w:r>
      <w:r w:rsidR="00CE077F">
        <w:t xml:space="preserve">  </w:t>
      </w:r>
      <w:r>
        <w:t>incluir</w:t>
      </w:r>
      <w:r w:rsidR="00CE077F">
        <w:t xml:space="preserve">  </w:t>
      </w:r>
      <w:r>
        <w:t>en</w:t>
      </w:r>
      <w:r w:rsidR="00CE077F">
        <w:t xml:space="preserve">  </w:t>
      </w:r>
      <w:r>
        <w:t>su</w:t>
      </w:r>
      <w:r w:rsidR="00CE077F">
        <w:t xml:space="preserve">  </w:t>
      </w:r>
      <w:r>
        <w:t>diseño.</w:t>
      </w:r>
      <w:r w:rsidR="00CE077F">
        <w:t xml:space="preserve">  </w:t>
      </w:r>
      <w:r>
        <w:t>Entre</w:t>
      </w:r>
      <w:r w:rsidR="00CE077F">
        <w:t xml:space="preserve">  </w:t>
      </w:r>
      <w:r>
        <w:t>estas</w:t>
      </w:r>
      <w:r w:rsidR="00CE077F">
        <w:t xml:space="preserve">  </w:t>
      </w:r>
      <w:r>
        <w:t>funciones</w:t>
      </w:r>
      <w:r w:rsidR="00CE077F">
        <w:t xml:space="preserve">  </w:t>
      </w:r>
      <w:r>
        <w:t>es</w:t>
      </w:r>
      <w:r w:rsidR="00CE077F">
        <w:t xml:space="preserve">  </w:t>
      </w:r>
      <w:r>
        <w:t>de</w:t>
      </w:r>
      <w:r w:rsidR="00CE077F">
        <w:t xml:space="preserve">  </w:t>
      </w:r>
      <w:r>
        <w:t>hacer</w:t>
      </w:r>
      <w:r w:rsidR="00CE077F">
        <w:t xml:space="preserve">  </w:t>
      </w:r>
      <w:r>
        <w:t>notar</w:t>
      </w:r>
      <w:r w:rsidR="00CE077F">
        <w:t xml:space="preserve">  </w:t>
      </w:r>
      <w:r>
        <w:t>la</w:t>
      </w:r>
      <w:r w:rsidR="00CE077F">
        <w:t xml:space="preserve">  </w:t>
      </w:r>
      <w:r>
        <w:t>inclusión</w:t>
      </w:r>
      <w:r w:rsidR="00CE077F">
        <w:t xml:space="preserve">  </w:t>
      </w:r>
      <w:r>
        <w:t>de</w:t>
      </w:r>
      <w:r w:rsidR="00CE077F">
        <w:t xml:space="preserve">  </w:t>
      </w:r>
      <w:r>
        <w:t>las</w:t>
      </w:r>
      <w:r w:rsidR="00CE077F">
        <w:t xml:space="preserve">  </w:t>
      </w:r>
      <w:r>
        <w:t>funciones</w:t>
      </w:r>
      <w:r w:rsidR="00CE077F">
        <w:t xml:space="preserve">  </w:t>
      </w:r>
      <w:r>
        <w:t>de</w:t>
      </w:r>
      <w:r w:rsidR="00CE077F">
        <w:t xml:space="preserve">  </w:t>
      </w:r>
      <w:r>
        <w:t>detección</w:t>
      </w:r>
      <w:r w:rsidR="00CE077F">
        <w:t xml:space="preserve">  </w:t>
      </w:r>
      <w:r>
        <w:t>de</w:t>
      </w:r>
      <w:r w:rsidR="00CE077F">
        <w:t xml:space="preserve">  </w:t>
      </w:r>
      <w:r>
        <w:t>errores.</w:t>
      </w:r>
    </w:p>
    <w:p w:rsidR="005A72D2" w:rsidRDefault="005A72D2" w:rsidP="005A72D2"/>
    <w:p w:rsidR="005A72D2" w:rsidRDefault="005A72D2" w:rsidP="005A72D2">
      <w:r>
        <w:t>Los</w:t>
      </w:r>
      <w:r w:rsidR="00CE077F">
        <w:t xml:space="preserve">  </w:t>
      </w:r>
      <w:r>
        <w:t>errores</w:t>
      </w:r>
      <w:r w:rsidR="00CE077F">
        <w:t xml:space="preserve">  </w:t>
      </w:r>
      <w:r>
        <w:t>se</w:t>
      </w:r>
      <w:r w:rsidR="00CE077F">
        <w:t xml:space="preserve">  </w:t>
      </w:r>
      <w:r>
        <w:t>consignan</w:t>
      </w:r>
      <w:r w:rsidR="00CE077F">
        <w:t xml:space="preserve">  </w:t>
      </w:r>
      <w:r>
        <w:t>durante</w:t>
      </w:r>
      <w:r w:rsidR="00CE077F">
        <w:t xml:space="preserve">  </w:t>
      </w:r>
      <w:r>
        <w:t>el</w:t>
      </w:r>
      <w:r w:rsidR="00CE077F">
        <w:t xml:space="preserve">  </w:t>
      </w:r>
      <w:r>
        <w:t>proceso</w:t>
      </w:r>
      <w:r w:rsidR="00CE077F">
        <w:t xml:space="preserve">  </w:t>
      </w:r>
      <w:r>
        <w:t>de</w:t>
      </w:r>
      <w:r w:rsidR="00CE077F">
        <w:t xml:space="preserve">  </w:t>
      </w:r>
      <w:r>
        <w:t>cálculo,</w:t>
      </w:r>
      <w:r w:rsidR="00CE077F">
        <w:t xml:space="preserve">  </w:t>
      </w:r>
      <w:r>
        <w:t>sin</w:t>
      </w:r>
      <w:r w:rsidR="00CE077F">
        <w:t xml:space="preserve">  </w:t>
      </w:r>
      <w:r>
        <w:t>detenerlo.</w:t>
      </w:r>
    </w:p>
    <w:p w:rsidR="005A72D2" w:rsidRDefault="005A72D2" w:rsidP="005A72D2"/>
    <w:p w:rsidR="005A72D2" w:rsidRDefault="005A72D2" w:rsidP="005A72D2">
      <w:r>
        <w:t xml:space="preserve"> Al</w:t>
      </w:r>
      <w:r w:rsidR="00CE077F">
        <w:t xml:space="preserve">  </w:t>
      </w:r>
      <w:r>
        <w:t>dividir</w:t>
      </w:r>
      <w:r w:rsidR="00CE077F">
        <w:t xml:space="preserve">  </w:t>
      </w:r>
      <w:r>
        <w:t>la</w:t>
      </w:r>
      <w:r w:rsidR="00CE077F">
        <w:t xml:space="preserve">  </w:t>
      </w:r>
      <w:r>
        <w:t>función</w:t>
      </w:r>
      <w:r w:rsidR="00CE077F">
        <w:t xml:space="preserve">  </w:t>
      </w:r>
      <w:r>
        <w:t>principal</w:t>
      </w:r>
      <w:r w:rsidR="00CE077F">
        <w:t xml:space="preserve">  </w:t>
      </w:r>
      <w:r>
        <w:t>en</w:t>
      </w:r>
      <w:r w:rsidR="00CE077F">
        <w:t xml:space="preserve">  </w:t>
      </w:r>
      <w:r>
        <w:t>módulos</w:t>
      </w:r>
      <w:r w:rsidR="00CE077F">
        <w:t xml:space="preserve">  </w:t>
      </w:r>
      <w:r>
        <w:t>independientes,</w:t>
      </w:r>
      <w:r w:rsidR="00CE077F">
        <w:t xml:space="preserve">  </w:t>
      </w:r>
      <w:r>
        <w:t>se</w:t>
      </w:r>
      <w:r w:rsidR="00CE077F">
        <w:t xml:space="preserve">  </w:t>
      </w:r>
      <w:r>
        <w:t>consigue</w:t>
      </w:r>
      <w:r w:rsidR="00CE077F">
        <w:t xml:space="preserve">  </w:t>
      </w:r>
      <w:r>
        <w:t xml:space="preserve"> separar</w:t>
      </w:r>
      <w:r w:rsidR="00CE077F">
        <w:t xml:space="preserve">  </w:t>
      </w:r>
      <w:r>
        <w:t xml:space="preserve"> las</w:t>
      </w:r>
      <w:r w:rsidR="00CE077F">
        <w:t xml:space="preserve">  </w:t>
      </w:r>
      <w:r>
        <w:t>ramas</w:t>
      </w:r>
      <w:r w:rsidR="00CE077F">
        <w:t xml:space="preserve">  </w:t>
      </w:r>
      <w:r>
        <w:t>del</w:t>
      </w:r>
      <w:r w:rsidR="00CE077F">
        <w:t xml:space="preserve">  </w:t>
      </w:r>
      <w:r>
        <w:t>tronco</w:t>
      </w:r>
      <w:r w:rsidR="00CE077F">
        <w:t xml:space="preserve">  </w:t>
      </w:r>
      <w:r>
        <w:t>principal</w:t>
      </w:r>
      <w:r w:rsidR="00CE077F">
        <w:t xml:space="preserve">  </w:t>
      </w:r>
      <w:r>
        <w:t>del</w:t>
      </w:r>
      <w:r w:rsidR="00CE077F">
        <w:t xml:space="preserve">  </w:t>
      </w:r>
      <w:r>
        <w:t>diseño.</w:t>
      </w:r>
    </w:p>
    <w:p w:rsidR="005A72D2" w:rsidRDefault="005A72D2" w:rsidP="005A72D2"/>
    <w:p w:rsidR="005A72D2" w:rsidRDefault="005A72D2" w:rsidP="005A72D2">
      <w:r>
        <w:t>El</w:t>
      </w:r>
      <w:r w:rsidR="00CE077F">
        <w:t xml:space="preserve">  </w:t>
      </w:r>
      <w:r>
        <w:t>diseño</w:t>
      </w:r>
      <w:r w:rsidR="00CE077F">
        <w:t xml:space="preserve">  </w:t>
      </w:r>
      <w:r>
        <w:t>finaliza</w:t>
      </w:r>
      <w:r w:rsidR="00CE077F">
        <w:t xml:space="preserve">  </w:t>
      </w:r>
      <w:r>
        <w:t>cuando</w:t>
      </w:r>
      <w:r w:rsidR="00CE077F">
        <w:t xml:space="preserve">  </w:t>
      </w:r>
      <w:r>
        <w:t>se</w:t>
      </w:r>
      <w:r w:rsidR="00CE077F">
        <w:t xml:space="preserve">  </w:t>
      </w:r>
      <w:r>
        <w:t>han</w:t>
      </w:r>
      <w:r w:rsidR="00CE077F">
        <w:t xml:space="preserve">  </w:t>
      </w:r>
      <w:r>
        <w:t>construido</w:t>
      </w:r>
      <w:r w:rsidR="00CE077F">
        <w:t xml:space="preserve">  </w:t>
      </w:r>
      <w:r>
        <w:t>las</w:t>
      </w:r>
      <w:r w:rsidR="00CE077F">
        <w:t xml:space="preserve">  </w:t>
      </w:r>
      <w:r>
        <w:t>funciones</w:t>
      </w:r>
      <w:r w:rsidR="00CE077F">
        <w:t xml:space="preserve">  </w:t>
      </w:r>
      <w:r>
        <w:t>auxiliares</w:t>
      </w:r>
      <w:r w:rsidR="00CE077F">
        <w:t xml:space="preserve">  </w:t>
      </w:r>
      <w:r>
        <w:t>de</w:t>
      </w:r>
      <w:r w:rsidR="00CE077F">
        <w:t xml:space="preserve">  </w:t>
      </w:r>
      <w:r>
        <w:t>acceso</w:t>
      </w:r>
      <w:r w:rsidR="00CE077F">
        <w:t xml:space="preserve">  </w:t>
      </w:r>
      <w:r>
        <w:t>y</w:t>
      </w:r>
      <w:r w:rsidR="00CE077F">
        <w:t xml:space="preserve">  </w:t>
      </w:r>
      <w:r>
        <w:t>manejo</w:t>
      </w:r>
      <w:r w:rsidR="00CE077F">
        <w:t xml:space="preserve">  </w:t>
      </w:r>
      <w:r>
        <w:t>de</w:t>
      </w:r>
      <w:r w:rsidR="00CE077F">
        <w:t xml:space="preserve">  </w:t>
      </w:r>
      <w:r>
        <w:t>las</w:t>
      </w:r>
      <w:r w:rsidR="00CE077F">
        <w:t xml:space="preserve">  </w:t>
      </w:r>
      <w:r>
        <w:t>tablas</w:t>
      </w:r>
      <w:r w:rsidR="00CE077F">
        <w:t xml:space="preserve">  </w:t>
      </w:r>
      <w:r>
        <w:t>de</w:t>
      </w:r>
      <w:r w:rsidR="00CE077F">
        <w:t xml:space="preserve">  </w:t>
      </w:r>
      <w:r>
        <w:t>datos,</w:t>
      </w:r>
      <w:r w:rsidR="00CE077F">
        <w:t xml:space="preserve">  </w:t>
      </w:r>
      <w:r>
        <w:t>consiguiéndose,</w:t>
      </w:r>
      <w:r w:rsidR="00CE077F">
        <w:t xml:space="preserve">  </w:t>
      </w:r>
      <w:r>
        <w:t>de</w:t>
      </w:r>
      <w:r w:rsidR="00CE077F">
        <w:t xml:space="preserve">  </w:t>
      </w:r>
      <w:r>
        <w:t>este</w:t>
      </w:r>
      <w:r w:rsidR="00CE077F">
        <w:t xml:space="preserve">  </w:t>
      </w:r>
      <w:r>
        <w:t>modo</w:t>
      </w:r>
      <w:r w:rsidR="00CE077F">
        <w:t xml:space="preserve">          </w:t>
      </w:r>
      <w:r>
        <w:t xml:space="preserve"> </w:t>
      </w:r>
    </w:p>
    <w:p w:rsidR="005A72D2" w:rsidRDefault="005A72D2" w:rsidP="005A72D2">
      <w:r>
        <w:t>enlazar</w:t>
      </w:r>
      <w:r w:rsidR="00CE077F">
        <w:t xml:space="preserve">  </w:t>
      </w:r>
      <w:r>
        <w:t>la</w:t>
      </w:r>
      <w:r w:rsidR="00CE077F">
        <w:t xml:space="preserve">  </w:t>
      </w:r>
      <w:r>
        <w:t>función</w:t>
      </w:r>
      <w:r w:rsidR="00CE077F">
        <w:t xml:space="preserve">  </w:t>
      </w:r>
      <w:r>
        <w:t>principal</w:t>
      </w:r>
      <w:r w:rsidR="00CE077F">
        <w:t xml:space="preserve">  </w:t>
      </w:r>
      <w:r>
        <w:t>con</w:t>
      </w:r>
      <w:r w:rsidR="00CE077F">
        <w:t xml:space="preserve">  </w:t>
      </w:r>
      <w:r>
        <w:t>las</w:t>
      </w:r>
      <w:r w:rsidR="00CE077F">
        <w:t xml:space="preserve">  </w:t>
      </w:r>
      <w:r>
        <w:t>estructuras</w:t>
      </w:r>
      <w:r w:rsidR="00CE077F">
        <w:t xml:space="preserve">  </w:t>
      </w:r>
      <w:r>
        <w:t>y</w:t>
      </w:r>
      <w:r w:rsidR="00CE077F">
        <w:t xml:space="preserve">  </w:t>
      </w:r>
      <w:r>
        <w:t>variables</w:t>
      </w:r>
      <w:r w:rsidR="00CE077F">
        <w:t xml:space="preserve">  </w:t>
      </w:r>
      <w:r>
        <w:t>de</w:t>
      </w:r>
      <w:r w:rsidR="00CE077F">
        <w:t xml:space="preserve">  </w:t>
      </w:r>
      <w:r>
        <w:t>datos.</w:t>
      </w:r>
    </w:p>
    <w:p w:rsidR="005A72D2" w:rsidRDefault="005A72D2" w:rsidP="005A72D2"/>
    <w:p w:rsidR="005A72D2" w:rsidRDefault="005A72D2" w:rsidP="005A72D2">
      <w:r>
        <w:t>Todas</w:t>
      </w:r>
      <w:r w:rsidR="00CE077F">
        <w:t xml:space="preserve">  </w:t>
      </w:r>
      <w:r>
        <w:t>las</w:t>
      </w:r>
      <w:r w:rsidR="00CE077F">
        <w:t xml:space="preserve">  </w:t>
      </w:r>
      <w:r>
        <w:t>funciones</w:t>
      </w:r>
      <w:r w:rsidR="00CE077F">
        <w:t xml:space="preserve">  </w:t>
      </w:r>
      <w:r>
        <w:t>de</w:t>
      </w:r>
      <w:r w:rsidR="00CE077F">
        <w:t xml:space="preserve">  </w:t>
      </w:r>
      <w:r>
        <w:t>los</w:t>
      </w:r>
      <w:r w:rsidR="00CE077F">
        <w:t xml:space="preserve">  </w:t>
      </w:r>
      <w:r>
        <w:t>cálculos</w:t>
      </w:r>
      <w:r w:rsidR="00CE077F">
        <w:t xml:space="preserve">  </w:t>
      </w:r>
      <w:r>
        <w:t>se</w:t>
      </w:r>
      <w:r w:rsidR="00CE077F">
        <w:t xml:space="preserve">  </w:t>
      </w:r>
      <w:r>
        <w:t>incluyen,</w:t>
      </w:r>
      <w:r w:rsidR="00CE077F">
        <w:t xml:space="preserve">  </w:t>
      </w:r>
      <w:r>
        <w:t>junto</w:t>
      </w:r>
      <w:r w:rsidR="00CE077F">
        <w:t xml:space="preserve">  </w:t>
      </w:r>
      <w:r>
        <w:t>con</w:t>
      </w:r>
      <w:r w:rsidR="00CE077F">
        <w:t xml:space="preserve">  </w:t>
      </w:r>
      <w:r>
        <w:t>una</w:t>
      </w:r>
      <w:r w:rsidR="00CE077F">
        <w:t xml:space="preserve">  </w:t>
      </w:r>
      <w:r>
        <w:t>descripción</w:t>
      </w:r>
      <w:r w:rsidR="00CE077F">
        <w:t xml:space="preserve">  </w:t>
      </w:r>
      <w:r>
        <w:t>detallada</w:t>
      </w:r>
      <w:r w:rsidR="00CE077F">
        <w:t xml:space="preserve">  </w:t>
      </w:r>
      <w:r>
        <w:t>en</w:t>
      </w:r>
      <w:r w:rsidR="00CE077F">
        <w:t xml:space="preserve">  </w:t>
      </w:r>
      <w:r>
        <w:t>la</w:t>
      </w:r>
      <w:r w:rsidR="00CE077F">
        <w:t xml:space="preserve">  </w:t>
      </w:r>
      <w:r>
        <w:rPr>
          <w:b/>
          <w:i/>
        </w:rPr>
        <w:t>tabla</w:t>
      </w:r>
      <w:r w:rsidR="00CE077F">
        <w:rPr>
          <w:b/>
          <w:i/>
        </w:rPr>
        <w:t xml:space="preserve">  </w:t>
      </w:r>
      <w:r>
        <w:rPr>
          <w:b/>
          <w:i/>
        </w:rPr>
        <w:t>6-6</w:t>
      </w:r>
      <w:r>
        <w:t>,</w:t>
      </w:r>
      <w:r w:rsidR="00CE077F">
        <w:t xml:space="preserve">  </w:t>
      </w:r>
      <w:r>
        <w:t>entre</w:t>
      </w:r>
      <w:r w:rsidR="00CE077F">
        <w:t xml:space="preserve">  </w:t>
      </w:r>
      <w:r>
        <w:t>ellas</w:t>
      </w:r>
      <w:r w:rsidR="00CE077F">
        <w:t xml:space="preserve">  </w:t>
      </w:r>
      <w:r>
        <w:t>se</w:t>
      </w:r>
      <w:r w:rsidR="00CE077F">
        <w:t xml:space="preserve">  </w:t>
      </w:r>
      <w:r>
        <w:t>incluyen</w:t>
      </w:r>
      <w:r w:rsidR="00CE077F">
        <w:t xml:space="preserve">  </w:t>
      </w:r>
      <w:r>
        <w:t>las</w:t>
      </w:r>
      <w:r w:rsidR="00CE077F">
        <w:t xml:space="preserve">  </w:t>
      </w:r>
      <w:r>
        <w:t>funciones</w:t>
      </w:r>
      <w:r w:rsidR="00CE077F">
        <w:t xml:space="preserve">  </w:t>
      </w:r>
      <w:r>
        <w:t>principales,</w:t>
      </w:r>
      <w:r w:rsidR="00CE077F">
        <w:t xml:space="preserve">  </w:t>
      </w:r>
      <w:r>
        <w:t>las</w:t>
      </w:r>
      <w:r w:rsidR="00CE077F">
        <w:t xml:space="preserve">  </w:t>
      </w:r>
      <w:r>
        <w:t>auxiliares,</w:t>
      </w:r>
      <w:r w:rsidR="00CE077F">
        <w:t xml:space="preserve">  </w:t>
      </w:r>
      <w:r>
        <w:t>las</w:t>
      </w:r>
      <w:r w:rsidR="00CE077F">
        <w:t xml:space="preserve">  </w:t>
      </w:r>
      <w:r>
        <w:t>de</w:t>
      </w:r>
      <w:r w:rsidR="00CE077F">
        <w:t xml:space="preserve">  </w:t>
      </w:r>
      <w:r>
        <w:t>consigna</w:t>
      </w:r>
      <w:r w:rsidR="00CE077F">
        <w:t xml:space="preserve">  </w:t>
      </w:r>
      <w:r>
        <w:t>de</w:t>
      </w:r>
      <w:r w:rsidR="00CE077F">
        <w:t xml:space="preserve">  </w:t>
      </w:r>
      <w:r>
        <w:t>errores</w:t>
      </w:r>
      <w:r w:rsidR="00CE077F">
        <w:t xml:space="preserve">  </w:t>
      </w:r>
      <w:r>
        <w:t>y</w:t>
      </w:r>
      <w:r w:rsidR="00CE077F">
        <w:t xml:space="preserve">  </w:t>
      </w:r>
      <w:r>
        <w:t>las</w:t>
      </w:r>
      <w:r w:rsidR="00CE077F">
        <w:t xml:space="preserve">  </w:t>
      </w:r>
      <w:r>
        <w:t>de</w:t>
      </w:r>
      <w:r w:rsidR="00CE077F">
        <w:t xml:space="preserve">  </w:t>
      </w:r>
      <w:r>
        <w:t>lectura</w:t>
      </w:r>
      <w:r w:rsidR="00CE077F">
        <w:t xml:space="preserve">  </w:t>
      </w:r>
      <w:r>
        <w:t>de</w:t>
      </w:r>
      <w:r w:rsidR="00CE077F">
        <w:t xml:space="preserve">  </w:t>
      </w:r>
      <w:r>
        <w:t>datos</w:t>
      </w:r>
      <w:r w:rsidR="00CE077F">
        <w:t xml:space="preserve">  </w:t>
      </w:r>
      <w:r>
        <w:t>del</w:t>
      </w:r>
      <w:r w:rsidR="00CE077F">
        <w:t xml:space="preserve">  </w:t>
      </w:r>
      <w:r>
        <w:t xml:space="preserve">disco. </w:t>
      </w:r>
    </w:p>
    <w:p w:rsidR="005A72D2" w:rsidRDefault="005A72D2" w:rsidP="005A72D2"/>
    <w:p w:rsidR="005A72D2" w:rsidRDefault="005A72D2" w:rsidP="005A72D2"/>
    <w:p w:rsidR="005A72D2" w:rsidRDefault="005A72D2" w:rsidP="005A72D2"/>
    <w:p w:rsidR="005A72D2" w:rsidRDefault="005A72D2" w:rsidP="005A72D2">
      <w:pPr>
        <w:jc w:val="center"/>
      </w:pPr>
      <w:r>
        <w:rPr>
          <w:b/>
          <w:i/>
        </w:rPr>
        <w:t>Tabla</w:t>
      </w:r>
      <w:r w:rsidR="00CE077F">
        <w:rPr>
          <w:b/>
          <w:i/>
        </w:rPr>
        <w:t xml:space="preserve">  </w:t>
      </w:r>
      <w:r>
        <w:rPr>
          <w:b/>
          <w:i/>
        </w:rPr>
        <w:t>6-5:</w:t>
      </w:r>
      <w:r>
        <w:rPr>
          <w:b/>
          <w:i/>
        </w:rPr>
        <w:tab/>
        <w:t>Función</w:t>
      </w:r>
      <w:r w:rsidR="00CE077F">
        <w:rPr>
          <w:b/>
          <w:i/>
        </w:rPr>
        <w:t xml:space="preserve">  </w:t>
      </w:r>
      <w:r>
        <w:rPr>
          <w:b/>
          <w:i/>
        </w:rPr>
        <w:t>principal:</w:t>
      </w:r>
      <w:r w:rsidR="00CE077F">
        <w:rPr>
          <w:b/>
          <w:i/>
        </w:rPr>
        <w:t xml:space="preserve">  </w:t>
      </w:r>
      <w:r>
        <w:rPr>
          <w:b/>
          <w:i/>
        </w:rPr>
        <w:t xml:space="preserve"> </w:t>
      </w:r>
      <w:proofErr w:type="spellStart"/>
      <w:r>
        <w:rPr>
          <w:b/>
          <w:i/>
        </w:rPr>
        <w:t>CalcResultado</w:t>
      </w:r>
      <w:proofErr w:type="spellEnd"/>
      <w:r>
        <w:rPr>
          <w:b/>
          <w:i/>
        </w:rPr>
        <w:t>.</w:t>
      </w:r>
    </w:p>
    <w:p w:rsidR="005A72D2" w:rsidRDefault="005A72D2" w:rsidP="005A72D2">
      <w:r>
        <w:tab/>
      </w: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429"/>
        <w:gridCol w:w="4958"/>
        <w:gridCol w:w="2879"/>
      </w:tblGrid>
      <w:tr w:rsidR="005A72D2" w:rsidTr="00CE077F">
        <w:trPr>
          <w:jc w:val="center"/>
        </w:trPr>
        <w:tc>
          <w:tcPr>
            <w:tcW w:w="429" w:type="dxa"/>
            <w:shd w:val="pct20" w:color="auto" w:fill="auto"/>
          </w:tcPr>
          <w:p w:rsidR="005A72D2" w:rsidRDefault="005A72D2" w:rsidP="00CE077F">
            <w:pPr>
              <w:jc w:val="center"/>
              <w:rPr>
                <w:b/>
              </w:rPr>
            </w:pPr>
            <w:r>
              <w:rPr>
                <w:b/>
                <w:sz w:val="22"/>
              </w:rPr>
              <w:t>Nº</w:t>
            </w:r>
          </w:p>
        </w:tc>
        <w:tc>
          <w:tcPr>
            <w:tcW w:w="4958" w:type="dxa"/>
            <w:shd w:val="pct20" w:color="auto" w:fill="auto"/>
          </w:tcPr>
          <w:p w:rsidR="005A72D2" w:rsidRDefault="005A72D2" w:rsidP="00CE077F">
            <w:pPr>
              <w:rPr>
                <w:b/>
              </w:rPr>
            </w:pPr>
            <w:r>
              <w:rPr>
                <w:b/>
                <w:sz w:val="22"/>
              </w:rPr>
              <w:t>Descripción</w:t>
            </w:r>
          </w:p>
        </w:tc>
        <w:tc>
          <w:tcPr>
            <w:tcW w:w="2879" w:type="dxa"/>
            <w:shd w:val="pct20" w:color="auto" w:fill="auto"/>
          </w:tcPr>
          <w:p w:rsidR="005A72D2" w:rsidRDefault="005A72D2" w:rsidP="00CE077F">
            <w:pPr>
              <w:jc w:val="left"/>
              <w:rPr>
                <w:b/>
              </w:rPr>
            </w:pPr>
            <w:r>
              <w:rPr>
                <w:b/>
                <w:sz w:val="22"/>
              </w:rPr>
              <w:t>Funciones</w:t>
            </w:r>
          </w:p>
        </w:tc>
      </w:tr>
      <w:tr w:rsidR="005A72D2" w:rsidTr="00CE077F">
        <w:trPr>
          <w:jc w:val="center"/>
        </w:trPr>
        <w:tc>
          <w:tcPr>
            <w:tcW w:w="429" w:type="dxa"/>
          </w:tcPr>
          <w:p w:rsidR="005A72D2" w:rsidRDefault="005A72D2" w:rsidP="00CE077F">
            <w:pPr>
              <w:jc w:val="center"/>
              <w:rPr>
                <w:b/>
              </w:rPr>
            </w:pPr>
            <w:r>
              <w:rPr>
                <w:b/>
                <w:sz w:val="22"/>
              </w:rPr>
              <w:t>1</w:t>
            </w:r>
          </w:p>
        </w:tc>
        <w:tc>
          <w:tcPr>
            <w:tcW w:w="4958" w:type="dxa"/>
          </w:tcPr>
          <w:p w:rsidR="005A72D2" w:rsidRDefault="005A72D2" w:rsidP="00CE077F">
            <w:r>
              <w:rPr>
                <w:sz w:val="22"/>
              </w:rPr>
              <w:t xml:space="preserve"> Previa:</w:t>
            </w:r>
            <w:r w:rsidR="00CE077F">
              <w:rPr>
                <w:sz w:val="22"/>
              </w:rPr>
              <w:t xml:space="preserve">  </w:t>
            </w:r>
            <w:r>
              <w:rPr>
                <w:sz w:val="22"/>
              </w:rPr>
              <w:t xml:space="preserve"> Carga</w:t>
            </w:r>
            <w:r w:rsidR="00CE077F">
              <w:rPr>
                <w:sz w:val="22"/>
              </w:rPr>
              <w:t xml:space="preserve">  </w:t>
            </w:r>
            <w:r>
              <w:rPr>
                <w:sz w:val="22"/>
              </w:rPr>
              <w:t>los</w:t>
            </w:r>
            <w:r w:rsidR="00CE077F">
              <w:rPr>
                <w:sz w:val="22"/>
              </w:rPr>
              <w:t xml:space="preserve">  </w:t>
            </w:r>
            <w:r>
              <w:rPr>
                <w:sz w:val="22"/>
              </w:rPr>
              <w:t>datos</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reactivos</w:t>
            </w:r>
            <w:r w:rsidR="00CE077F">
              <w:rPr>
                <w:sz w:val="22"/>
              </w:rPr>
              <w:t xml:space="preserve">  </w:t>
            </w:r>
            <w:r>
              <w:rPr>
                <w:sz w:val="22"/>
              </w:rPr>
              <w:t>y verifica</w:t>
            </w:r>
            <w:r w:rsidR="00CE077F">
              <w:rPr>
                <w:sz w:val="22"/>
              </w:rPr>
              <w:t xml:space="preserve">  </w:t>
            </w:r>
            <w:r>
              <w:rPr>
                <w:sz w:val="22"/>
              </w:rPr>
              <w:t>sus</w:t>
            </w:r>
            <w:r w:rsidR="00CE077F">
              <w:rPr>
                <w:sz w:val="22"/>
              </w:rPr>
              <w:t xml:space="preserve">  </w:t>
            </w:r>
            <w:r>
              <w:rPr>
                <w:sz w:val="22"/>
              </w:rPr>
              <w:t>valores.</w:t>
            </w:r>
          </w:p>
        </w:tc>
        <w:tc>
          <w:tcPr>
            <w:tcW w:w="2879" w:type="dxa"/>
          </w:tcPr>
          <w:p w:rsidR="005A72D2" w:rsidRDefault="005A72D2" w:rsidP="00CE077F">
            <w:pPr>
              <w:jc w:val="left"/>
              <w:rPr>
                <w:b/>
              </w:rPr>
            </w:pPr>
            <w:proofErr w:type="spellStart"/>
            <w:r>
              <w:rPr>
                <w:b/>
                <w:sz w:val="22"/>
              </w:rPr>
              <w:t>CargarDatosReactivos</w:t>
            </w:r>
            <w:proofErr w:type="spellEnd"/>
          </w:p>
          <w:p w:rsidR="005A72D2" w:rsidRDefault="005A72D2" w:rsidP="00CE077F">
            <w:pPr>
              <w:jc w:val="left"/>
              <w:rPr>
                <w:b/>
              </w:rPr>
            </w:pPr>
            <w:proofErr w:type="spellStart"/>
            <w:r>
              <w:rPr>
                <w:b/>
                <w:sz w:val="22"/>
              </w:rPr>
              <w:t>VerificarDensidad</w:t>
            </w:r>
            <w:proofErr w:type="spellEnd"/>
          </w:p>
        </w:tc>
      </w:tr>
      <w:tr w:rsidR="005A72D2" w:rsidTr="00CE077F">
        <w:trPr>
          <w:jc w:val="center"/>
        </w:trPr>
        <w:tc>
          <w:tcPr>
            <w:tcW w:w="429" w:type="dxa"/>
          </w:tcPr>
          <w:p w:rsidR="005A72D2" w:rsidRDefault="005A72D2" w:rsidP="00CE077F">
            <w:pPr>
              <w:jc w:val="center"/>
              <w:rPr>
                <w:b/>
              </w:rPr>
            </w:pPr>
            <w:r>
              <w:rPr>
                <w:b/>
                <w:sz w:val="22"/>
              </w:rPr>
              <w:t>2</w:t>
            </w:r>
          </w:p>
        </w:tc>
        <w:tc>
          <w:tcPr>
            <w:tcW w:w="4958" w:type="dxa"/>
          </w:tcPr>
          <w:p w:rsidR="005A72D2" w:rsidRDefault="005A72D2" w:rsidP="00CE077F">
            <w:pPr>
              <w:rPr>
                <w:b/>
              </w:rPr>
            </w:pPr>
            <w:r>
              <w:rPr>
                <w:sz w:val="22"/>
              </w:rPr>
              <w:t>Calcula</w:t>
            </w:r>
            <w:r w:rsidR="00CE077F">
              <w:rPr>
                <w:sz w:val="22"/>
              </w:rPr>
              <w:t xml:space="preserve">  </w:t>
            </w:r>
            <w:r>
              <w:rPr>
                <w:sz w:val="22"/>
              </w:rPr>
              <w:t>la</w:t>
            </w:r>
            <w:r w:rsidR="00CE077F">
              <w:rPr>
                <w:sz w:val="22"/>
              </w:rPr>
              <w:t xml:space="preserve">  </w:t>
            </w:r>
            <w:r>
              <w:rPr>
                <w:sz w:val="22"/>
              </w:rPr>
              <w:t>fórmula</w:t>
            </w:r>
            <w:r w:rsidR="00CE077F">
              <w:rPr>
                <w:sz w:val="22"/>
              </w:rPr>
              <w:t xml:space="preserve">  </w:t>
            </w:r>
            <w:r>
              <w:rPr>
                <w:sz w:val="22"/>
              </w:rPr>
              <w:t>para</w:t>
            </w:r>
            <w:r w:rsidR="00CE077F">
              <w:rPr>
                <w:sz w:val="22"/>
              </w:rPr>
              <w:t xml:space="preserve">  </w:t>
            </w:r>
            <w:r>
              <w:rPr>
                <w:sz w:val="22"/>
              </w:rPr>
              <w:t>un</w:t>
            </w:r>
            <w:r w:rsidR="00CE077F">
              <w:rPr>
                <w:sz w:val="22"/>
              </w:rPr>
              <w:t xml:space="preserve">  </w:t>
            </w:r>
            <w:r>
              <w:rPr>
                <w:sz w:val="22"/>
              </w:rPr>
              <w:t>kilo</w:t>
            </w:r>
            <w:r w:rsidR="00CE077F">
              <w:rPr>
                <w:sz w:val="22"/>
              </w:rPr>
              <w:t xml:space="preserve">  </w:t>
            </w:r>
            <w:r>
              <w:rPr>
                <w:sz w:val="22"/>
              </w:rPr>
              <w:t>de</w:t>
            </w:r>
            <w:r w:rsidR="00CE077F">
              <w:rPr>
                <w:sz w:val="22"/>
              </w:rPr>
              <w:t xml:space="preserve">  </w:t>
            </w:r>
            <w:r>
              <w:rPr>
                <w:sz w:val="22"/>
              </w:rPr>
              <w:t>explosivo.</w:t>
            </w:r>
          </w:p>
        </w:tc>
        <w:tc>
          <w:tcPr>
            <w:tcW w:w="2879" w:type="dxa"/>
          </w:tcPr>
          <w:p w:rsidR="005A72D2" w:rsidRDefault="005A72D2" w:rsidP="00CE077F">
            <w:pPr>
              <w:jc w:val="left"/>
              <w:rPr>
                <w:b/>
              </w:rPr>
            </w:pPr>
            <w:r>
              <w:rPr>
                <w:b/>
                <w:sz w:val="22"/>
              </w:rPr>
              <w:t>CalcFormula_1kg</w:t>
            </w:r>
          </w:p>
        </w:tc>
      </w:tr>
      <w:tr w:rsidR="005A72D2" w:rsidTr="00CE077F">
        <w:trPr>
          <w:jc w:val="center"/>
        </w:trPr>
        <w:tc>
          <w:tcPr>
            <w:tcW w:w="429" w:type="dxa"/>
          </w:tcPr>
          <w:p w:rsidR="005A72D2" w:rsidRDefault="005A72D2" w:rsidP="00CE077F">
            <w:pPr>
              <w:jc w:val="center"/>
              <w:rPr>
                <w:b/>
              </w:rPr>
            </w:pPr>
            <w:r>
              <w:rPr>
                <w:b/>
                <w:sz w:val="22"/>
              </w:rPr>
              <w:t>3</w:t>
            </w:r>
          </w:p>
        </w:tc>
        <w:tc>
          <w:tcPr>
            <w:tcW w:w="4958" w:type="dxa"/>
          </w:tcPr>
          <w:p w:rsidR="005A72D2" w:rsidRDefault="005A72D2" w:rsidP="00CE077F">
            <w:pPr>
              <w:rPr>
                <w:b/>
              </w:rPr>
            </w:pPr>
            <w:r>
              <w:rPr>
                <w:sz w:val="22"/>
              </w:rPr>
              <w:t>Calcula</w:t>
            </w:r>
            <w:r w:rsidR="00CE077F">
              <w:rPr>
                <w:sz w:val="22"/>
              </w:rPr>
              <w:t xml:space="preserve">  </w:t>
            </w:r>
            <w:r>
              <w:rPr>
                <w:sz w:val="22"/>
              </w:rPr>
              <w:t>la</w:t>
            </w:r>
            <w:r w:rsidR="00CE077F">
              <w:rPr>
                <w:sz w:val="22"/>
              </w:rPr>
              <w:t xml:space="preserve">  </w:t>
            </w:r>
            <w:r>
              <w:rPr>
                <w:sz w:val="22"/>
              </w:rPr>
              <w:t>energía</w:t>
            </w:r>
            <w:r w:rsidR="00CE077F">
              <w:rPr>
                <w:sz w:val="22"/>
              </w:rPr>
              <w:t xml:space="preserve">  </w:t>
            </w:r>
            <w:r>
              <w:rPr>
                <w:sz w:val="22"/>
              </w:rPr>
              <w:t>interna</w:t>
            </w:r>
            <w:r w:rsidR="00CE077F">
              <w:rPr>
                <w:sz w:val="22"/>
              </w:rPr>
              <w:t xml:space="preserve">  </w:t>
            </w:r>
            <w:r>
              <w:rPr>
                <w:sz w:val="22"/>
              </w:rPr>
              <w:t>de</w:t>
            </w:r>
            <w:r w:rsidR="00CE077F">
              <w:rPr>
                <w:sz w:val="22"/>
              </w:rPr>
              <w:t xml:space="preserve">  </w:t>
            </w:r>
            <w:r>
              <w:rPr>
                <w:sz w:val="22"/>
              </w:rPr>
              <w:t>la</w:t>
            </w:r>
            <w:r w:rsidR="00CE077F">
              <w:rPr>
                <w:sz w:val="22"/>
              </w:rPr>
              <w:t xml:space="preserve">  </w:t>
            </w:r>
            <w:r>
              <w:rPr>
                <w:sz w:val="22"/>
              </w:rPr>
              <w:t>mezcla</w:t>
            </w:r>
            <w:r w:rsidR="00CE077F">
              <w:rPr>
                <w:sz w:val="22"/>
              </w:rPr>
              <w:t xml:space="preserve">  </w:t>
            </w:r>
            <w:r>
              <w:rPr>
                <w:sz w:val="22"/>
              </w:rPr>
              <w:t>explosiva.</w:t>
            </w:r>
          </w:p>
        </w:tc>
        <w:tc>
          <w:tcPr>
            <w:tcW w:w="2879" w:type="dxa"/>
          </w:tcPr>
          <w:p w:rsidR="005A72D2" w:rsidRDefault="005A72D2" w:rsidP="00CE077F">
            <w:pPr>
              <w:jc w:val="left"/>
              <w:rPr>
                <w:b/>
              </w:rPr>
            </w:pPr>
            <w:proofErr w:type="spellStart"/>
            <w:r>
              <w:rPr>
                <w:b/>
                <w:sz w:val="22"/>
              </w:rPr>
              <w:t>CalcEnergia_Interna</w:t>
            </w:r>
            <w:proofErr w:type="spellEnd"/>
          </w:p>
        </w:tc>
      </w:tr>
      <w:tr w:rsidR="005A72D2" w:rsidTr="00CE077F">
        <w:trPr>
          <w:jc w:val="center"/>
        </w:trPr>
        <w:tc>
          <w:tcPr>
            <w:tcW w:w="429" w:type="dxa"/>
          </w:tcPr>
          <w:p w:rsidR="005A72D2" w:rsidRDefault="005A72D2" w:rsidP="00CE077F">
            <w:pPr>
              <w:jc w:val="center"/>
              <w:rPr>
                <w:b/>
              </w:rPr>
            </w:pPr>
            <w:r>
              <w:rPr>
                <w:b/>
                <w:sz w:val="22"/>
              </w:rPr>
              <w:t>4</w:t>
            </w:r>
          </w:p>
        </w:tc>
        <w:tc>
          <w:tcPr>
            <w:tcW w:w="4958" w:type="dxa"/>
          </w:tcPr>
          <w:p w:rsidR="005A72D2" w:rsidRDefault="005A72D2" w:rsidP="00CE077F">
            <w:r>
              <w:rPr>
                <w:sz w:val="22"/>
              </w:rPr>
              <w:t>Calcula</w:t>
            </w:r>
            <w:r w:rsidR="00CE077F">
              <w:rPr>
                <w:sz w:val="22"/>
              </w:rPr>
              <w:t xml:space="preserve">  </w:t>
            </w:r>
            <w:r>
              <w:rPr>
                <w:sz w:val="22"/>
              </w:rPr>
              <w:t>el</w:t>
            </w:r>
            <w:r w:rsidR="00CE077F">
              <w:rPr>
                <w:sz w:val="22"/>
              </w:rPr>
              <w:t xml:space="preserve">  </w:t>
            </w:r>
            <w:r>
              <w:rPr>
                <w:sz w:val="22"/>
              </w:rPr>
              <w:t>balance</w:t>
            </w:r>
            <w:r w:rsidR="00CE077F">
              <w:rPr>
                <w:sz w:val="22"/>
              </w:rPr>
              <w:t xml:space="preserve">  </w:t>
            </w:r>
            <w:r>
              <w:rPr>
                <w:sz w:val="22"/>
              </w:rPr>
              <w:t>de</w:t>
            </w:r>
            <w:r w:rsidR="00CE077F">
              <w:rPr>
                <w:sz w:val="22"/>
              </w:rPr>
              <w:t xml:space="preserve">  </w:t>
            </w:r>
            <w:r>
              <w:rPr>
                <w:sz w:val="22"/>
              </w:rPr>
              <w:t>oxígeno.</w:t>
            </w:r>
          </w:p>
        </w:tc>
        <w:tc>
          <w:tcPr>
            <w:tcW w:w="2879" w:type="dxa"/>
          </w:tcPr>
          <w:p w:rsidR="005A72D2" w:rsidRDefault="005A72D2" w:rsidP="00CE077F">
            <w:pPr>
              <w:jc w:val="left"/>
              <w:rPr>
                <w:b/>
              </w:rPr>
            </w:pPr>
            <w:proofErr w:type="spellStart"/>
            <w:r>
              <w:rPr>
                <w:b/>
                <w:sz w:val="22"/>
              </w:rPr>
              <w:t>CalcBO</w:t>
            </w:r>
            <w:proofErr w:type="spellEnd"/>
          </w:p>
        </w:tc>
      </w:tr>
      <w:tr w:rsidR="005A72D2" w:rsidTr="00CE077F">
        <w:trPr>
          <w:jc w:val="center"/>
        </w:trPr>
        <w:tc>
          <w:tcPr>
            <w:tcW w:w="429" w:type="dxa"/>
          </w:tcPr>
          <w:p w:rsidR="005A72D2" w:rsidRDefault="005A72D2" w:rsidP="00CE077F">
            <w:pPr>
              <w:jc w:val="center"/>
              <w:rPr>
                <w:b/>
              </w:rPr>
            </w:pPr>
            <w:r>
              <w:rPr>
                <w:b/>
                <w:sz w:val="22"/>
              </w:rPr>
              <w:t>5</w:t>
            </w:r>
          </w:p>
        </w:tc>
        <w:tc>
          <w:tcPr>
            <w:tcW w:w="4958" w:type="dxa"/>
          </w:tcPr>
          <w:p w:rsidR="005A72D2" w:rsidRDefault="005A72D2" w:rsidP="00CE077F">
            <w:r>
              <w:rPr>
                <w:sz w:val="22"/>
              </w:rPr>
              <w:t>Calcula</w:t>
            </w:r>
            <w:r w:rsidR="00CE077F">
              <w:rPr>
                <w:sz w:val="22"/>
              </w:rPr>
              <w:t xml:space="preserve">  </w:t>
            </w:r>
            <w:r>
              <w:rPr>
                <w:sz w:val="22"/>
              </w:rPr>
              <w:t>los</w:t>
            </w:r>
            <w:r w:rsidR="00CE077F">
              <w:rPr>
                <w:sz w:val="22"/>
              </w:rPr>
              <w:t xml:space="preserve">  </w:t>
            </w:r>
            <w:r>
              <w:rPr>
                <w:sz w:val="22"/>
              </w:rPr>
              <w:t>moles</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w:t>
            </w:r>
            <w:r w:rsidR="00CE077F">
              <w:rPr>
                <w:sz w:val="22"/>
              </w:rPr>
              <w:t xml:space="preserve">  </w:t>
            </w:r>
            <w:r>
              <w:rPr>
                <w:sz w:val="22"/>
              </w:rPr>
              <w:t>de</w:t>
            </w:r>
            <w:r w:rsidR="00CE077F">
              <w:rPr>
                <w:sz w:val="22"/>
              </w:rPr>
              <w:t xml:space="preserve">  </w:t>
            </w:r>
            <w:r>
              <w:rPr>
                <w:sz w:val="22"/>
              </w:rPr>
              <w:t>explosión</w:t>
            </w:r>
            <w:r w:rsidR="00CE077F">
              <w:rPr>
                <w:sz w:val="22"/>
              </w:rPr>
              <w:t xml:space="preserve">  </w:t>
            </w:r>
            <w:r>
              <w:rPr>
                <w:sz w:val="22"/>
              </w:rPr>
              <w:t>a</w:t>
            </w:r>
            <w:r w:rsidR="00CE077F">
              <w:rPr>
                <w:sz w:val="22"/>
              </w:rPr>
              <w:t xml:space="preserve">  </w:t>
            </w:r>
            <w:r>
              <w:rPr>
                <w:sz w:val="22"/>
              </w:rPr>
              <w:t>excepción del</w:t>
            </w:r>
            <w:r w:rsidR="00CE077F">
              <w:rPr>
                <w:sz w:val="22"/>
              </w:rPr>
              <w:t xml:space="preserve">  </w:t>
            </w:r>
            <w:r>
              <w:rPr>
                <w:sz w:val="22"/>
              </w:rPr>
              <w:t>grafito ( C),</w:t>
            </w:r>
            <w:r w:rsidR="00CE077F">
              <w:rPr>
                <w:sz w:val="22"/>
              </w:rPr>
              <w:t xml:space="preserve">  </w:t>
            </w:r>
            <w:r>
              <w:rPr>
                <w:sz w:val="22"/>
              </w:rPr>
              <w:t>CO, CO</w:t>
            </w:r>
            <w:r>
              <w:rPr>
                <w:sz w:val="22"/>
                <w:vertAlign w:val="subscript"/>
              </w:rPr>
              <w:t>2</w:t>
            </w:r>
            <w:r>
              <w:rPr>
                <w:sz w:val="22"/>
              </w:rPr>
              <w:t>,</w:t>
            </w:r>
            <w:r w:rsidR="00CE077F">
              <w:rPr>
                <w:sz w:val="22"/>
              </w:rPr>
              <w:t xml:space="preserve">  </w:t>
            </w:r>
            <w:r>
              <w:rPr>
                <w:sz w:val="22"/>
              </w:rPr>
              <w:t>H</w:t>
            </w:r>
            <w:r>
              <w:rPr>
                <w:sz w:val="22"/>
                <w:vertAlign w:val="subscript"/>
              </w:rPr>
              <w:t>2</w:t>
            </w:r>
            <w:r>
              <w:rPr>
                <w:sz w:val="22"/>
              </w:rPr>
              <w:t>O</w:t>
            </w:r>
            <w:r w:rsidR="00CE077F">
              <w:rPr>
                <w:sz w:val="22"/>
              </w:rPr>
              <w:t xml:space="preserve">  </w:t>
            </w:r>
            <w:r>
              <w:rPr>
                <w:sz w:val="22"/>
              </w:rPr>
              <w:t xml:space="preserve"> y</w:t>
            </w:r>
            <w:r w:rsidR="00CE077F">
              <w:rPr>
                <w:sz w:val="22"/>
              </w:rPr>
              <w:t xml:space="preserve">  </w:t>
            </w:r>
            <w:r>
              <w:rPr>
                <w:sz w:val="22"/>
              </w:rPr>
              <w:t>H</w:t>
            </w:r>
            <w:r>
              <w:rPr>
                <w:sz w:val="22"/>
                <w:vertAlign w:val="subscript"/>
              </w:rPr>
              <w:t>2</w:t>
            </w:r>
            <w:r>
              <w:rPr>
                <w:sz w:val="22"/>
              </w:rPr>
              <w:t>,</w:t>
            </w:r>
            <w:r w:rsidR="00CE077F">
              <w:rPr>
                <w:sz w:val="22"/>
              </w:rPr>
              <w:t xml:space="preserve">  </w:t>
            </w:r>
            <w:r>
              <w:rPr>
                <w:sz w:val="22"/>
              </w:rPr>
              <w:t>si</w:t>
            </w:r>
            <w:r w:rsidR="00CE077F">
              <w:rPr>
                <w:sz w:val="22"/>
              </w:rPr>
              <w:t xml:space="preserve">  </w:t>
            </w:r>
            <w:r>
              <w:rPr>
                <w:sz w:val="22"/>
              </w:rPr>
              <w:t>el</w:t>
            </w:r>
            <w:r w:rsidR="00CE077F">
              <w:rPr>
                <w:sz w:val="22"/>
              </w:rPr>
              <w:t xml:space="preserve">  </w:t>
            </w:r>
            <w:r>
              <w:rPr>
                <w:sz w:val="22"/>
              </w:rPr>
              <w:t>balance</w:t>
            </w:r>
            <w:r w:rsidR="00CE077F">
              <w:rPr>
                <w:sz w:val="22"/>
              </w:rPr>
              <w:t xml:space="preserve">  </w:t>
            </w:r>
            <w:r>
              <w:rPr>
                <w:sz w:val="22"/>
              </w:rPr>
              <w:t>de</w:t>
            </w:r>
            <w:r w:rsidR="00CE077F">
              <w:rPr>
                <w:sz w:val="22"/>
              </w:rPr>
              <w:t xml:space="preserve">  </w:t>
            </w:r>
            <w:r>
              <w:rPr>
                <w:sz w:val="22"/>
              </w:rPr>
              <w:t>oxígeno es</w:t>
            </w:r>
            <w:r w:rsidR="00CE077F">
              <w:rPr>
                <w:sz w:val="22"/>
              </w:rPr>
              <w:t xml:space="preserve">  </w:t>
            </w:r>
            <w:r>
              <w:rPr>
                <w:sz w:val="22"/>
              </w:rPr>
              <w:t>negativo.</w:t>
            </w:r>
            <w:r>
              <w:rPr>
                <w:sz w:val="22"/>
              </w:rPr>
              <w:tab/>
            </w:r>
          </w:p>
        </w:tc>
        <w:tc>
          <w:tcPr>
            <w:tcW w:w="2879" w:type="dxa"/>
          </w:tcPr>
          <w:p w:rsidR="005A72D2" w:rsidRDefault="005A72D2" w:rsidP="00CE077F">
            <w:pPr>
              <w:jc w:val="left"/>
              <w:rPr>
                <w:b/>
              </w:rPr>
            </w:pPr>
            <w:proofErr w:type="spellStart"/>
            <w:r>
              <w:rPr>
                <w:b/>
                <w:sz w:val="22"/>
              </w:rPr>
              <w:t>CalcMolesProductos</w:t>
            </w:r>
            <w:proofErr w:type="spellEnd"/>
          </w:p>
        </w:tc>
      </w:tr>
      <w:tr w:rsidR="005A72D2" w:rsidTr="00CE077F">
        <w:trPr>
          <w:jc w:val="center"/>
        </w:trPr>
        <w:tc>
          <w:tcPr>
            <w:tcW w:w="429" w:type="dxa"/>
          </w:tcPr>
          <w:p w:rsidR="005A72D2" w:rsidRDefault="005A72D2" w:rsidP="00CE077F">
            <w:pPr>
              <w:jc w:val="center"/>
              <w:rPr>
                <w:b/>
              </w:rPr>
            </w:pPr>
            <w:r>
              <w:rPr>
                <w:b/>
                <w:sz w:val="22"/>
              </w:rPr>
              <w:t>6a</w:t>
            </w:r>
          </w:p>
        </w:tc>
        <w:tc>
          <w:tcPr>
            <w:tcW w:w="4958" w:type="dxa"/>
          </w:tcPr>
          <w:p w:rsidR="005A72D2" w:rsidRDefault="005A72D2" w:rsidP="00CE077F">
            <w:r>
              <w:rPr>
                <w:sz w:val="22"/>
              </w:rPr>
              <w:t>Si</w:t>
            </w:r>
            <w:r w:rsidR="00CE077F">
              <w:rPr>
                <w:sz w:val="22"/>
              </w:rPr>
              <w:t xml:space="preserve">  </w:t>
            </w:r>
            <w:r>
              <w:rPr>
                <w:sz w:val="22"/>
              </w:rPr>
              <w:t>el</w:t>
            </w:r>
            <w:r w:rsidR="00CE077F">
              <w:rPr>
                <w:sz w:val="22"/>
              </w:rPr>
              <w:t xml:space="preserve">  </w:t>
            </w:r>
            <w:r>
              <w:rPr>
                <w:sz w:val="22"/>
              </w:rPr>
              <w:t>explosivo</w:t>
            </w:r>
            <w:r w:rsidR="00CE077F">
              <w:rPr>
                <w:sz w:val="22"/>
              </w:rPr>
              <w:t xml:space="preserve">  </w:t>
            </w:r>
            <w:r>
              <w:rPr>
                <w:sz w:val="22"/>
              </w:rPr>
              <w:t>es</w:t>
            </w:r>
            <w:r w:rsidR="00CE077F">
              <w:rPr>
                <w:sz w:val="22"/>
              </w:rPr>
              <w:t xml:space="preserve">  </w:t>
            </w:r>
            <w:r>
              <w:rPr>
                <w:sz w:val="22"/>
              </w:rPr>
              <w:t>excedentario</w:t>
            </w:r>
            <w:r w:rsidR="00CE077F">
              <w:rPr>
                <w:sz w:val="22"/>
              </w:rPr>
              <w:t xml:space="preserve">  </w:t>
            </w:r>
            <w:r>
              <w:rPr>
                <w:sz w:val="22"/>
              </w:rPr>
              <w:t>en</w:t>
            </w:r>
            <w:r w:rsidR="00CE077F">
              <w:rPr>
                <w:sz w:val="22"/>
              </w:rPr>
              <w:t xml:space="preserve">  </w:t>
            </w:r>
            <w:r>
              <w:rPr>
                <w:sz w:val="22"/>
              </w:rPr>
              <w:t>oxígeno</w:t>
            </w:r>
            <w:r w:rsidR="00CE077F">
              <w:rPr>
                <w:sz w:val="22"/>
              </w:rPr>
              <w:t xml:space="preserve">  </w:t>
            </w:r>
            <w:r>
              <w:rPr>
                <w:sz w:val="22"/>
              </w:rPr>
              <w:t>se</w:t>
            </w:r>
            <w:r w:rsidR="00CE077F">
              <w:rPr>
                <w:sz w:val="22"/>
              </w:rPr>
              <w:t xml:space="preserve">  </w:t>
            </w:r>
            <w:r>
              <w:rPr>
                <w:sz w:val="22"/>
              </w:rPr>
              <w:t>calcula</w:t>
            </w:r>
            <w:r w:rsidR="00CE077F">
              <w:rPr>
                <w:sz w:val="22"/>
              </w:rPr>
              <w:t xml:space="preserve">  </w:t>
            </w:r>
            <w:r>
              <w:rPr>
                <w:sz w:val="22"/>
              </w:rPr>
              <w:t>el</w:t>
            </w:r>
            <w:r w:rsidR="00CE077F">
              <w:rPr>
                <w:sz w:val="22"/>
              </w:rPr>
              <w:t xml:space="preserve">  </w:t>
            </w:r>
            <w:r>
              <w:rPr>
                <w:sz w:val="22"/>
              </w:rPr>
              <w:t>calor de</w:t>
            </w:r>
            <w:r w:rsidR="00CE077F">
              <w:rPr>
                <w:sz w:val="22"/>
              </w:rPr>
              <w:t xml:space="preserve">  </w:t>
            </w:r>
            <w:r>
              <w:rPr>
                <w:sz w:val="22"/>
              </w:rPr>
              <w:t>explosión</w:t>
            </w:r>
            <w:r w:rsidR="00CE077F">
              <w:rPr>
                <w:sz w:val="22"/>
              </w:rPr>
              <w:t xml:space="preserve">  </w:t>
            </w:r>
            <w:r>
              <w:rPr>
                <w:sz w:val="22"/>
              </w:rPr>
              <w:t>y</w:t>
            </w:r>
            <w:r w:rsidR="00CE077F">
              <w:rPr>
                <w:sz w:val="22"/>
              </w:rPr>
              <w:t xml:space="preserve">  </w:t>
            </w:r>
            <w:r>
              <w:rPr>
                <w:sz w:val="22"/>
              </w:rPr>
              <w:t>la</w:t>
            </w:r>
            <w:r w:rsidR="00CE077F">
              <w:rPr>
                <w:sz w:val="22"/>
              </w:rPr>
              <w:t xml:space="preserve">  </w:t>
            </w:r>
            <w:r>
              <w:rPr>
                <w:sz w:val="22"/>
              </w:rPr>
              <w:t>temperatura</w:t>
            </w:r>
            <w:r w:rsidR="00CE077F">
              <w:rPr>
                <w:sz w:val="22"/>
              </w:rPr>
              <w:t xml:space="preserve">  </w:t>
            </w:r>
            <w:r>
              <w:rPr>
                <w:sz w:val="22"/>
              </w:rPr>
              <w:t>de</w:t>
            </w:r>
            <w:r w:rsidR="00CE077F">
              <w:rPr>
                <w:sz w:val="22"/>
              </w:rPr>
              <w:t xml:space="preserve">  </w:t>
            </w:r>
            <w:r>
              <w:rPr>
                <w:sz w:val="22"/>
              </w:rPr>
              <w:t>explosión (mediante</w:t>
            </w:r>
            <w:r w:rsidR="00CE077F">
              <w:rPr>
                <w:sz w:val="22"/>
              </w:rPr>
              <w:t xml:space="preserve">  </w:t>
            </w:r>
            <w:r>
              <w:rPr>
                <w:sz w:val="22"/>
              </w:rPr>
              <w:t>un</w:t>
            </w:r>
            <w:r w:rsidR="00CE077F">
              <w:rPr>
                <w:sz w:val="22"/>
              </w:rPr>
              <w:t xml:space="preserve">  </w:t>
            </w:r>
            <w:r>
              <w:rPr>
                <w:sz w:val="22"/>
              </w:rPr>
              <w:t>proceso</w:t>
            </w:r>
            <w:r w:rsidR="00CE077F">
              <w:rPr>
                <w:sz w:val="22"/>
              </w:rPr>
              <w:t xml:space="preserve">  </w:t>
            </w:r>
            <w:r>
              <w:rPr>
                <w:sz w:val="22"/>
              </w:rPr>
              <w:t>iterativo)</w:t>
            </w:r>
            <w:r w:rsidR="00CE077F">
              <w:rPr>
                <w:sz w:val="22"/>
              </w:rPr>
              <w:t xml:space="preserve">  </w:t>
            </w:r>
            <w:r>
              <w:rPr>
                <w:sz w:val="22"/>
              </w:rPr>
              <w:t>por</w:t>
            </w:r>
            <w:r w:rsidR="00CE077F">
              <w:rPr>
                <w:sz w:val="22"/>
              </w:rPr>
              <w:t xml:space="preserve">  </w:t>
            </w:r>
            <w:r>
              <w:rPr>
                <w:sz w:val="22"/>
              </w:rPr>
              <w:t>separado.</w:t>
            </w:r>
          </w:p>
        </w:tc>
        <w:tc>
          <w:tcPr>
            <w:tcW w:w="2879" w:type="dxa"/>
          </w:tcPr>
          <w:p w:rsidR="005A72D2" w:rsidRDefault="005A72D2" w:rsidP="00CE077F">
            <w:pPr>
              <w:jc w:val="left"/>
              <w:rPr>
                <w:b/>
              </w:rPr>
            </w:pPr>
            <w:proofErr w:type="spellStart"/>
            <w:r>
              <w:rPr>
                <w:b/>
                <w:sz w:val="22"/>
              </w:rPr>
              <w:t>CalcQexplosion</w:t>
            </w:r>
            <w:proofErr w:type="spellEnd"/>
          </w:p>
          <w:p w:rsidR="005A72D2" w:rsidRDefault="005A72D2" w:rsidP="00CE077F">
            <w:pPr>
              <w:jc w:val="left"/>
              <w:rPr>
                <w:b/>
              </w:rPr>
            </w:pPr>
            <w:proofErr w:type="spellStart"/>
            <w:r>
              <w:rPr>
                <w:b/>
                <w:sz w:val="22"/>
              </w:rPr>
              <w:t>CalcTexplosion</w:t>
            </w:r>
            <w:proofErr w:type="spellEnd"/>
            <w:r>
              <w:rPr>
                <w:b/>
                <w:sz w:val="22"/>
              </w:rPr>
              <w:t>.</w:t>
            </w:r>
          </w:p>
        </w:tc>
      </w:tr>
      <w:tr w:rsidR="005A72D2" w:rsidTr="00CE077F">
        <w:trPr>
          <w:jc w:val="center"/>
        </w:trPr>
        <w:tc>
          <w:tcPr>
            <w:tcW w:w="429" w:type="dxa"/>
          </w:tcPr>
          <w:p w:rsidR="005A72D2" w:rsidRDefault="005A72D2" w:rsidP="00CE077F">
            <w:pPr>
              <w:jc w:val="center"/>
              <w:rPr>
                <w:b/>
              </w:rPr>
            </w:pPr>
            <w:r>
              <w:rPr>
                <w:b/>
                <w:sz w:val="22"/>
              </w:rPr>
              <w:t>6b</w:t>
            </w:r>
          </w:p>
        </w:tc>
        <w:tc>
          <w:tcPr>
            <w:tcW w:w="4958" w:type="dxa"/>
          </w:tcPr>
          <w:p w:rsidR="005A72D2" w:rsidRDefault="005A72D2" w:rsidP="00CE077F">
            <w:r>
              <w:rPr>
                <w:sz w:val="22"/>
              </w:rPr>
              <w:t>Si</w:t>
            </w:r>
            <w:r w:rsidR="00CE077F">
              <w:rPr>
                <w:sz w:val="22"/>
              </w:rPr>
              <w:t xml:space="preserve">  </w:t>
            </w:r>
            <w:r>
              <w:rPr>
                <w:sz w:val="22"/>
              </w:rPr>
              <w:t>el</w:t>
            </w:r>
            <w:r w:rsidR="00CE077F">
              <w:rPr>
                <w:sz w:val="22"/>
              </w:rPr>
              <w:t xml:space="preserve">  </w:t>
            </w:r>
            <w:r>
              <w:rPr>
                <w:sz w:val="22"/>
              </w:rPr>
              <w:t>explosivo</w:t>
            </w:r>
            <w:r w:rsidR="00CE077F">
              <w:rPr>
                <w:sz w:val="22"/>
              </w:rPr>
              <w:t xml:space="preserve">  </w:t>
            </w:r>
            <w:r>
              <w:rPr>
                <w:sz w:val="22"/>
              </w:rPr>
              <w:t>es</w:t>
            </w:r>
            <w:r w:rsidR="00CE077F">
              <w:rPr>
                <w:sz w:val="22"/>
              </w:rPr>
              <w:t xml:space="preserve">  </w:t>
            </w:r>
            <w:r>
              <w:rPr>
                <w:sz w:val="22"/>
              </w:rPr>
              <w:t>deficitario,</w:t>
            </w:r>
            <w:r w:rsidR="00CE077F">
              <w:rPr>
                <w:sz w:val="22"/>
              </w:rPr>
              <w:t xml:space="preserve">  </w:t>
            </w:r>
            <w:r>
              <w:rPr>
                <w:sz w:val="22"/>
              </w:rPr>
              <w:t>la</w:t>
            </w:r>
            <w:r w:rsidR="00CE077F">
              <w:rPr>
                <w:sz w:val="22"/>
              </w:rPr>
              <w:t xml:space="preserve">  </w:t>
            </w:r>
            <w:r>
              <w:rPr>
                <w:sz w:val="22"/>
              </w:rPr>
              <w:t>composición</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 el</w:t>
            </w:r>
            <w:r w:rsidR="00CE077F">
              <w:rPr>
                <w:sz w:val="22"/>
              </w:rPr>
              <w:t xml:space="preserve">  </w:t>
            </w:r>
            <w:r>
              <w:rPr>
                <w:sz w:val="22"/>
              </w:rPr>
              <w:t>calor</w:t>
            </w:r>
            <w:r w:rsidR="00CE077F">
              <w:rPr>
                <w:sz w:val="22"/>
              </w:rPr>
              <w:t xml:space="preserve">  </w:t>
            </w:r>
            <w:r>
              <w:rPr>
                <w:sz w:val="22"/>
              </w:rPr>
              <w:t>de</w:t>
            </w:r>
            <w:r w:rsidR="00CE077F">
              <w:rPr>
                <w:sz w:val="22"/>
              </w:rPr>
              <w:t xml:space="preserve">  </w:t>
            </w:r>
            <w:r>
              <w:rPr>
                <w:sz w:val="22"/>
              </w:rPr>
              <w:t>explosión</w:t>
            </w:r>
            <w:r w:rsidR="00CE077F">
              <w:rPr>
                <w:sz w:val="22"/>
              </w:rPr>
              <w:t xml:space="preserve">  </w:t>
            </w:r>
            <w:r>
              <w:rPr>
                <w:sz w:val="22"/>
              </w:rPr>
              <w:t>y</w:t>
            </w:r>
            <w:r w:rsidR="00CE077F">
              <w:rPr>
                <w:sz w:val="22"/>
              </w:rPr>
              <w:t xml:space="preserve">  </w:t>
            </w:r>
            <w:r>
              <w:rPr>
                <w:sz w:val="22"/>
              </w:rPr>
              <w:t>la</w:t>
            </w:r>
            <w:r w:rsidR="00CE077F">
              <w:rPr>
                <w:sz w:val="22"/>
              </w:rPr>
              <w:t xml:space="preserve">  </w:t>
            </w:r>
            <w:r>
              <w:rPr>
                <w:sz w:val="22"/>
              </w:rPr>
              <w:t>temperatura</w:t>
            </w:r>
            <w:r w:rsidR="00CE077F">
              <w:rPr>
                <w:sz w:val="22"/>
              </w:rPr>
              <w:t xml:space="preserve">  </w:t>
            </w:r>
            <w:r>
              <w:rPr>
                <w:sz w:val="22"/>
              </w:rPr>
              <w:t>de explosión</w:t>
            </w:r>
            <w:r w:rsidR="00CE077F">
              <w:rPr>
                <w:sz w:val="22"/>
              </w:rPr>
              <w:t xml:space="preserve">  </w:t>
            </w:r>
            <w:r>
              <w:rPr>
                <w:sz w:val="22"/>
              </w:rPr>
              <w:t>están</w:t>
            </w:r>
            <w:r w:rsidR="00CE077F">
              <w:rPr>
                <w:sz w:val="22"/>
              </w:rPr>
              <w:t xml:space="preserve">  </w:t>
            </w:r>
            <w:r>
              <w:rPr>
                <w:sz w:val="22"/>
              </w:rPr>
              <w:t>interrelacionados.</w:t>
            </w:r>
            <w:r w:rsidR="00CE077F">
              <w:rPr>
                <w:sz w:val="22"/>
              </w:rPr>
              <w:t xml:space="preserve">  </w:t>
            </w:r>
            <w:r>
              <w:rPr>
                <w:sz w:val="22"/>
              </w:rPr>
              <w:t>La</w:t>
            </w:r>
            <w:r w:rsidR="00CE077F">
              <w:rPr>
                <w:sz w:val="22"/>
              </w:rPr>
              <w:t xml:space="preserve">  </w:t>
            </w:r>
            <w:r>
              <w:rPr>
                <w:sz w:val="22"/>
              </w:rPr>
              <w:t>ecuación</w:t>
            </w:r>
            <w:r w:rsidR="00CE077F">
              <w:rPr>
                <w:sz w:val="22"/>
              </w:rPr>
              <w:t xml:space="preserve">  </w:t>
            </w:r>
            <w:r>
              <w:rPr>
                <w:sz w:val="22"/>
              </w:rPr>
              <w:t>se</w:t>
            </w:r>
            <w:r w:rsidR="00CE077F">
              <w:rPr>
                <w:sz w:val="22"/>
              </w:rPr>
              <w:t xml:space="preserve">  </w:t>
            </w:r>
            <w:r>
              <w:rPr>
                <w:sz w:val="22"/>
              </w:rPr>
              <w:t>resuelve</w:t>
            </w:r>
            <w:r w:rsidR="00CE077F">
              <w:rPr>
                <w:sz w:val="22"/>
              </w:rPr>
              <w:t xml:space="preserve">  </w:t>
            </w:r>
            <w:r>
              <w:rPr>
                <w:sz w:val="22"/>
              </w:rPr>
              <w:t>mediante</w:t>
            </w:r>
            <w:r w:rsidR="00CE077F">
              <w:rPr>
                <w:sz w:val="22"/>
              </w:rPr>
              <w:t xml:space="preserve">  </w:t>
            </w:r>
            <w:r>
              <w:rPr>
                <w:sz w:val="22"/>
              </w:rPr>
              <w:t>un</w:t>
            </w:r>
            <w:r w:rsidR="00CE077F">
              <w:rPr>
                <w:sz w:val="22"/>
              </w:rPr>
              <w:t xml:space="preserve">  </w:t>
            </w:r>
            <w:r>
              <w:rPr>
                <w:sz w:val="22"/>
              </w:rPr>
              <w:t>proceso</w:t>
            </w:r>
            <w:r w:rsidR="00CE077F">
              <w:rPr>
                <w:sz w:val="22"/>
              </w:rPr>
              <w:t xml:space="preserve">  </w:t>
            </w:r>
            <w:r>
              <w:rPr>
                <w:sz w:val="22"/>
              </w:rPr>
              <w:t>iterativo</w:t>
            </w:r>
            <w:r w:rsidR="00CE077F">
              <w:rPr>
                <w:sz w:val="22"/>
              </w:rPr>
              <w:t xml:space="preserve">  </w:t>
            </w:r>
            <w:r>
              <w:rPr>
                <w:sz w:val="22"/>
              </w:rPr>
              <w:t>que</w:t>
            </w:r>
            <w:r w:rsidR="00CE077F">
              <w:rPr>
                <w:sz w:val="22"/>
              </w:rPr>
              <w:t xml:space="preserve">  </w:t>
            </w:r>
            <w:r>
              <w:rPr>
                <w:sz w:val="22"/>
              </w:rPr>
              <w:t>incluye</w:t>
            </w:r>
            <w:r w:rsidR="00CE077F">
              <w:rPr>
                <w:sz w:val="22"/>
              </w:rPr>
              <w:t xml:space="preserve">  </w:t>
            </w:r>
            <w:r>
              <w:rPr>
                <w:sz w:val="22"/>
              </w:rPr>
              <w:t>una</w:t>
            </w:r>
            <w:r w:rsidR="00CE077F">
              <w:rPr>
                <w:sz w:val="22"/>
              </w:rPr>
              <w:t xml:space="preserve">  </w:t>
            </w:r>
            <w:r>
              <w:rPr>
                <w:sz w:val="22"/>
              </w:rPr>
              <w:t>ecuación</w:t>
            </w:r>
            <w:r w:rsidR="00CE077F">
              <w:rPr>
                <w:sz w:val="22"/>
              </w:rPr>
              <w:t xml:space="preserve">  </w:t>
            </w:r>
            <w:r>
              <w:rPr>
                <w:sz w:val="22"/>
              </w:rPr>
              <w:t>polinómica</w:t>
            </w:r>
            <w:r w:rsidR="00CE077F">
              <w:rPr>
                <w:sz w:val="22"/>
              </w:rPr>
              <w:t xml:space="preserve">  </w:t>
            </w:r>
            <w:r>
              <w:rPr>
                <w:sz w:val="22"/>
              </w:rPr>
              <w:t>de</w:t>
            </w:r>
            <w:r w:rsidR="00CE077F">
              <w:rPr>
                <w:sz w:val="22"/>
              </w:rPr>
              <w:t xml:space="preserve">  </w:t>
            </w:r>
            <w:r>
              <w:rPr>
                <w:sz w:val="22"/>
              </w:rPr>
              <w:t>tercer</w:t>
            </w:r>
            <w:r w:rsidR="00CE077F">
              <w:rPr>
                <w:sz w:val="22"/>
              </w:rPr>
              <w:t xml:space="preserve">  </w:t>
            </w:r>
            <w:r>
              <w:rPr>
                <w:sz w:val="22"/>
              </w:rPr>
              <w:t>grado.</w:t>
            </w:r>
            <w:r w:rsidR="00CE077F">
              <w:rPr>
                <w:sz w:val="22"/>
              </w:rPr>
              <w:t xml:space="preserve">            </w:t>
            </w:r>
          </w:p>
        </w:tc>
        <w:tc>
          <w:tcPr>
            <w:tcW w:w="2879" w:type="dxa"/>
          </w:tcPr>
          <w:p w:rsidR="005A72D2" w:rsidRDefault="005A72D2" w:rsidP="00CE077F">
            <w:pPr>
              <w:jc w:val="left"/>
              <w:rPr>
                <w:b/>
              </w:rPr>
            </w:pPr>
            <w:proofErr w:type="spellStart"/>
            <w:r>
              <w:rPr>
                <w:b/>
                <w:sz w:val="22"/>
              </w:rPr>
              <w:t>CalcTexpMolesProductos</w:t>
            </w:r>
            <w:proofErr w:type="spellEnd"/>
          </w:p>
        </w:tc>
      </w:tr>
      <w:tr w:rsidR="005A72D2" w:rsidTr="00CE077F">
        <w:trPr>
          <w:jc w:val="center"/>
        </w:trPr>
        <w:tc>
          <w:tcPr>
            <w:tcW w:w="429" w:type="dxa"/>
          </w:tcPr>
          <w:p w:rsidR="005A72D2" w:rsidRDefault="005A72D2" w:rsidP="00CE077F">
            <w:pPr>
              <w:jc w:val="center"/>
              <w:rPr>
                <w:b/>
              </w:rPr>
            </w:pPr>
            <w:r>
              <w:rPr>
                <w:b/>
                <w:sz w:val="22"/>
              </w:rPr>
              <w:t>7</w:t>
            </w:r>
          </w:p>
        </w:tc>
        <w:tc>
          <w:tcPr>
            <w:tcW w:w="4958" w:type="dxa"/>
          </w:tcPr>
          <w:p w:rsidR="005A72D2" w:rsidRDefault="005A72D2" w:rsidP="00CE077F">
            <w:r>
              <w:rPr>
                <w:sz w:val="22"/>
              </w:rPr>
              <w:t>Calcula</w:t>
            </w:r>
            <w:r w:rsidR="00CE077F">
              <w:rPr>
                <w:sz w:val="22"/>
              </w:rPr>
              <w:t xml:space="preserve">  </w:t>
            </w:r>
            <w:r>
              <w:rPr>
                <w:sz w:val="22"/>
              </w:rPr>
              <w:t>los</w:t>
            </w:r>
            <w:r w:rsidR="00CE077F">
              <w:rPr>
                <w:sz w:val="22"/>
              </w:rPr>
              <w:t xml:space="preserve">  </w:t>
            </w:r>
            <w:r>
              <w:rPr>
                <w:sz w:val="22"/>
              </w:rPr>
              <w:t>moles</w:t>
            </w:r>
            <w:r w:rsidR="00CE077F">
              <w:rPr>
                <w:sz w:val="22"/>
              </w:rPr>
              <w:t xml:space="preserve">  </w:t>
            </w:r>
            <w:r>
              <w:rPr>
                <w:sz w:val="22"/>
              </w:rPr>
              <w:t>gaseosos</w:t>
            </w:r>
            <w:r w:rsidR="00CE077F">
              <w:rPr>
                <w:sz w:val="22"/>
              </w:rPr>
              <w:t xml:space="preserve">  </w:t>
            </w:r>
            <w:r>
              <w:rPr>
                <w:sz w:val="22"/>
              </w:rPr>
              <w:t>a</w:t>
            </w:r>
            <w:r w:rsidR="00CE077F">
              <w:rPr>
                <w:sz w:val="22"/>
              </w:rPr>
              <w:t xml:space="preserve">  </w:t>
            </w:r>
            <w:r>
              <w:rPr>
                <w:sz w:val="22"/>
              </w:rPr>
              <w:t>la</w:t>
            </w:r>
            <w:r w:rsidR="00CE077F">
              <w:rPr>
                <w:sz w:val="22"/>
              </w:rPr>
              <w:t xml:space="preserve">  </w:t>
            </w:r>
            <w:r>
              <w:rPr>
                <w:sz w:val="22"/>
              </w:rPr>
              <w:t>temperatura de</w:t>
            </w:r>
            <w:r w:rsidR="00CE077F">
              <w:rPr>
                <w:sz w:val="22"/>
              </w:rPr>
              <w:t xml:space="preserve">  </w:t>
            </w:r>
            <w:r>
              <w:rPr>
                <w:sz w:val="22"/>
              </w:rPr>
              <w:t>explosión,</w:t>
            </w:r>
            <w:r w:rsidR="00CE077F">
              <w:rPr>
                <w:sz w:val="22"/>
              </w:rPr>
              <w:t xml:space="preserve">  </w:t>
            </w:r>
            <w:r>
              <w:rPr>
                <w:sz w:val="22"/>
              </w:rPr>
              <w:t>la</w:t>
            </w:r>
            <w:r w:rsidR="00CE077F">
              <w:rPr>
                <w:sz w:val="22"/>
              </w:rPr>
              <w:t xml:space="preserve">  </w:t>
            </w:r>
            <w:r>
              <w:rPr>
                <w:sz w:val="22"/>
              </w:rPr>
              <w:t>masa</w:t>
            </w:r>
            <w:r w:rsidR="00CE077F">
              <w:rPr>
                <w:sz w:val="22"/>
              </w:rPr>
              <w:t xml:space="preserve">  </w:t>
            </w:r>
            <w:r>
              <w:rPr>
                <w:sz w:val="22"/>
              </w:rPr>
              <w:t>molecular</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productos,</w:t>
            </w:r>
            <w:r w:rsidR="00CE077F">
              <w:rPr>
                <w:sz w:val="22"/>
              </w:rPr>
              <w:t xml:space="preserve">  </w:t>
            </w:r>
            <w:r>
              <w:rPr>
                <w:sz w:val="22"/>
              </w:rPr>
              <w:t>los</w:t>
            </w:r>
            <w:r w:rsidR="00CE077F">
              <w:rPr>
                <w:sz w:val="22"/>
              </w:rPr>
              <w:t xml:space="preserve">  </w:t>
            </w:r>
            <w:r>
              <w:rPr>
                <w:sz w:val="22"/>
              </w:rPr>
              <w:t>parámetros</w:t>
            </w:r>
            <w:r w:rsidR="00CE077F">
              <w:rPr>
                <w:sz w:val="22"/>
              </w:rPr>
              <w:t xml:space="preserve">  </w:t>
            </w:r>
            <w:r>
              <w:rPr>
                <w:sz w:val="22"/>
              </w:rPr>
              <w:t>adicionales</w:t>
            </w:r>
            <w:r w:rsidR="00CE077F">
              <w:rPr>
                <w:sz w:val="22"/>
              </w:rPr>
              <w:t xml:space="preserve">  </w:t>
            </w:r>
            <w:r>
              <w:rPr>
                <w:sz w:val="22"/>
              </w:rPr>
              <w:t>y</w:t>
            </w:r>
            <w:r w:rsidR="00CE077F">
              <w:rPr>
                <w:sz w:val="22"/>
              </w:rPr>
              <w:t xml:space="preserve">  </w:t>
            </w:r>
            <w:r>
              <w:rPr>
                <w:sz w:val="22"/>
              </w:rPr>
              <w:t>los</w:t>
            </w:r>
            <w:r w:rsidR="00CE077F">
              <w:rPr>
                <w:sz w:val="22"/>
              </w:rPr>
              <w:t xml:space="preserve">  </w:t>
            </w:r>
            <w:r>
              <w:rPr>
                <w:sz w:val="22"/>
              </w:rPr>
              <w:t>de</w:t>
            </w:r>
            <w:r w:rsidR="00CE077F">
              <w:rPr>
                <w:sz w:val="22"/>
              </w:rPr>
              <w:t xml:space="preserve">  </w:t>
            </w:r>
            <w:r>
              <w:rPr>
                <w:sz w:val="22"/>
              </w:rPr>
              <w:t>detonación</w:t>
            </w:r>
            <w:r w:rsidR="00CE077F">
              <w:rPr>
                <w:sz w:val="22"/>
              </w:rPr>
              <w:t xml:space="preserve">  </w:t>
            </w:r>
            <w:r>
              <w:rPr>
                <w:sz w:val="22"/>
              </w:rPr>
              <w:t>mediante</w:t>
            </w:r>
            <w:r w:rsidR="00CE077F">
              <w:rPr>
                <w:sz w:val="22"/>
              </w:rPr>
              <w:t xml:space="preserve">  </w:t>
            </w:r>
            <w:r>
              <w:rPr>
                <w:sz w:val="22"/>
              </w:rPr>
              <w:t>las</w:t>
            </w:r>
            <w:r w:rsidR="00CE077F">
              <w:rPr>
                <w:sz w:val="22"/>
              </w:rPr>
              <w:t xml:space="preserve">  </w:t>
            </w:r>
            <w:r>
              <w:rPr>
                <w:sz w:val="22"/>
              </w:rPr>
              <w:t>fórmulas</w:t>
            </w:r>
            <w:r w:rsidR="00CE077F">
              <w:rPr>
                <w:sz w:val="22"/>
              </w:rPr>
              <w:t xml:space="preserve">  </w:t>
            </w:r>
            <w:r>
              <w:rPr>
                <w:sz w:val="22"/>
              </w:rPr>
              <w:t>de</w:t>
            </w:r>
            <w:r w:rsidR="00CE077F">
              <w:rPr>
                <w:sz w:val="22"/>
              </w:rPr>
              <w:t xml:space="preserve">  </w:t>
            </w:r>
            <w:proofErr w:type="spellStart"/>
            <w:r>
              <w:rPr>
                <w:sz w:val="22"/>
              </w:rPr>
              <w:t>Kamlet</w:t>
            </w:r>
            <w:proofErr w:type="spellEnd"/>
            <w:r>
              <w:rPr>
                <w:sz w:val="22"/>
              </w:rPr>
              <w:t xml:space="preserve"> - </w:t>
            </w:r>
            <w:proofErr w:type="spellStart"/>
            <w:r>
              <w:rPr>
                <w:sz w:val="22"/>
              </w:rPr>
              <w:t>Jacobs</w:t>
            </w:r>
            <w:proofErr w:type="spellEnd"/>
            <w:r>
              <w:rPr>
                <w:sz w:val="22"/>
              </w:rPr>
              <w:t xml:space="preserve">. </w:t>
            </w:r>
          </w:p>
        </w:tc>
        <w:tc>
          <w:tcPr>
            <w:tcW w:w="2879" w:type="dxa"/>
          </w:tcPr>
          <w:p w:rsidR="005A72D2" w:rsidRDefault="005A72D2" w:rsidP="00CE077F">
            <w:pPr>
              <w:jc w:val="left"/>
              <w:rPr>
                <w:b/>
              </w:rPr>
            </w:pPr>
            <w:proofErr w:type="spellStart"/>
            <w:r>
              <w:rPr>
                <w:b/>
                <w:sz w:val="22"/>
              </w:rPr>
              <w:t>CalcNg</w:t>
            </w:r>
            <w:proofErr w:type="spellEnd"/>
          </w:p>
          <w:p w:rsidR="005A72D2" w:rsidRDefault="005A72D2" w:rsidP="00CE077F">
            <w:pPr>
              <w:jc w:val="left"/>
              <w:rPr>
                <w:b/>
              </w:rPr>
            </w:pPr>
            <w:proofErr w:type="spellStart"/>
            <w:r>
              <w:rPr>
                <w:b/>
                <w:sz w:val="22"/>
              </w:rPr>
              <w:t>CalcM</w:t>
            </w:r>
            <w:proofErr w:type="spellEnd"/>
          </w:p>
          <w:p w:rsidR="005A72D2" w:rsidRDefault="005A72D2" w:rsidP="00CE077F">
            <w:pPr>
              <w:jc w:val="left"/>
              <w:rPr>
                <w:b/>
              </w:rPr>
            </w:pPr>
            <w:proofErr w:type="spellStart"/>
            <w:r>
              <w:rPr>
                <w:b/>
                <w:sz w:val="22"/>
              </w:rPr>
              <w:t>CalcParamAdic</w:t>
            </w:r>
            <w:proofErr w:type="spellEnd"/>
          </w:p>
          <w:p w:rsidR="005A72D2" w:rsidRDefault="005A72D2" w:rsidP="00CE077F">
            <w:pPr>
              <w:jc w:val="left"/>
              <w:rPr>
                <w:b/>
              </w:rPr>
            </w:pPr>
            <w:proofErr w:type="spellStart"/>
            <w:r>
              <w:rPr>
                <w:b/>
                <w:sz w:val="22"/>
              </w:rPr>
              <w:t>CalcKamletJacobs</w:t>
            </w:r>
            <w:proofErr w:type="spellEnd"/>
          </w:p>
        </w:tc>
      </w:tr>
      <w:tr w:rsidR="005A72D2" w:rsidTr="00CE077F">
        <w:trPr>
          <w:jc w:val="center"/>
        </w:trPr>
        <w:tc>
          <w:tcPr>
            <w:tcW w:w="429" w:type="dxa"/>
          </w:tcPr>
          <w:p w:rsidR="005A72D2" w:rsidRDefault="005A72D2" w:rsidP="00CE077F">
            <w:pPr>
              <w:jc w:val="center"/>
              <w:rPr>
                <w:b/>
              </w:rPr>
            </w:pPr>
            <w:r>
              <w:rPr>
                <w:b/>
                <w:sz w:val="22"/>
              </w:rPr>
              <w:t>8</w:t>
            </w:r>
          </w:p>
        </w:tc>
        <w:tc>
          <w:tcPr>
            <w:tcW w:w="4958" w:type="dxa"/>
          </w:tcPr>
          <w:p w:rsidR="005A72D2" w:rsidRDefault="005A72D2" w:rsidP="00CE077F">
            <w:r>
              <w:rPr>
                <w:sz w:val="22"/>
              </w:rPr>
              <w:t>Verificar</w:t>
            </w:r>
            <w:r w:rsidR="00CE077F">
              <w:rPr>
                <w:sz w:val="22"/>
              </w:rPr>
              <w:t xml:space="preserve">  </w:t>
            </w:r>
            <w:r>
              <w:rPr>
                <w:sz w:val="22"/>
              </w:rPr>
              <w:t>los</w:t>
            </w:r>
            <w:r w:rsidR="00CE077F">
              <w:rPr>
                <w:sz w:val="22"/>
              </w:rPr>
              <w:t xml:space="preserve">  </w:t>
            </w:r>
            <w:r>
              <w:rPr>
                <w:sz w:val="22"/>
              </w:rPr>
              <w:t>resultados</w:t>
            </w:r>
            <w:r w:rsidR="00CE077F">
              <w:rPr>
                <w:sz w:val="22"/>
              </w:rPr>
              <w:t xml:space="preserve">  </w:t>
            </w:r>
            <w:r>
              <w:rPr>
                <w:sz w:val="22"/>
              </w:rPr>
              <w:t>obtenidos.</w:t>
            </w:r>
          </w:p>
        </w:tc>
        <w:tc>
          <w:tcPr>
            <w:tcW w:w="2879" w:type="dxa"/>
          </w:tcPr>
          <w:p w:rsidR="005A72D2" w:rsidRDefault="005A72D2" w:rsidP="00CE077F">
            <w:pPr>
              <w:jc w:val="left"/>
              <w:rPr>
                <w:b/>
              </w:rPr>
            </w:pPr>
            <w:proofErr w:type="spellStart"/>
            <w:r>
              <w:rPr>
                <w:b/>
                <w:sz w:val="22"/>
              </w:rPr>
              <w:t>VerificarResultados</w:t>
            </w:r>
            <w:proofErr w:type="spellEnd"/>
          </w:p>
        </w:tc>
      </w:tr>
    </w:tbl>
    <w:p w:rsidR="005A72D2" w:rsidRDefault="005A72D2" w:rsidP="005A72D2">
      <w:pPr>
        <w:jc w:val="left"/>
        <w:rPr>
          <w:b/>
          <w:sz w:val="18"/>
        </w:rPr>
      </w:pPr>
      <w:r>
        <w:rPr>
          <w:b/>
          <w:sz w:val="18"/>
        </w:rPr>
        <w:lastRenderedPageBreak/>
        <w:tab/>
      </w:r>
    </w:p>
    <w:p w:rsidR="005A72D2" w:rsidRDefault="005A72D2" w:rsidP="005A72D2">
      <w:pPr>
        <w:jc w:val="left"/>
        <w:rPr>
          <w:sz w:val="18"/>
        </w:rPr>
      </w:pPr>
      <w:r>
        <w:rPr>
          <w:b/>
          <w:sz w:val="18"/>
        </w:rPr>
        <w:tab/>
      </w:r>
      <w:r>
        <w:rPr>
          <w:sz w:val="18"/>
        </w:rPr>
        <w:t>Nota</w:t>
      </w:r>
      <w:r w:rsidR="00CE077F">
        <w:rPr>
          <w:sz w:val="18"/>
        </w:rPr>
        <w:t xml:space="preserve">  </w:t>
      </w:r>
      <w:r>
        <w:rPr>
          <w:sz w:val="18"/>
        </w:rPr>
        <w:t>I:</w:t>
      </w:r>
      <w:r>
        <w:rPr>
          <w:sz w:val="18"/>
        </w:rPr>
        <w:tab/>
        <w:t>Las</w:t>
      </w:r>
      <w:r w:rsidR="00CE077F">
        <w:rPr>
          <w:sz w:val="18"/>
        </w:rPr>
        <w:t xml:space="preserve">  </w:t>
      </w:r>
      <w:r>
        <w:rPr>
          <w:sz w:val="18"/>
        </w:rPr>
        <w:t>funciones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b/>
          <w:sz w:val="18"/>
        </w:rPr>
        <w:t>tabla 6-5</w:t>
      </w:r>
      <w:r w:rsidR="00CE077F">
        <w:rPr>
          <w:sz w:val="18"/>
        </w:rPr>
        <w:t xml:space="preserve">  </w:t>
      </w:r>
      <w:r>
        <w:rPr>
          <w:sz w:val="18"/>
        </w:rPr>
        <w:t>están</w:t>
      </w:r>
      <w:r w:rsidR="00CE077F">
        <w:rPr>
          <w:sz w:val="18"/>
        </w:rPr>
        <w:t xml:space="preserve">  </w:t>
      </w:r>
      <w:r>
        <w:rPr>
          <w:sz w:val="18"/>
        </w:rPr>
        <w:t>ordenados</w:t>
      </w:r>
      <w:r w:rsidR="00CE077F">
        <w:rPr>
          <w:sz w:val="18"/>
        </w:rPr>
        <w:t xml:space="preserve">  </w:t>
      </w:r>
      <w:r>
        <w:rPr>
          <w:sz w:val="18"/>
        </w:rPr>
        <w:t xml:space="preserve"> por</w:t>
      </w:r>
      <w:r w:rsidR="00CE077F">
        <w:rPr>
          <w:sz w:val="18"/>
        </w:rPr>
        <w:t xml:space="preserve">  </w:t>
      </w:r>
      <w:r>
        <w:rPr>
          <w:sz w:val="18"/>
        </w:rPr>
        <w:t>orden</w:t>
      </w:r>
      <w:r w:rsidR="00CE077F">
        <w:rPr>
          <w:sz w:val="18"/>
        </w:rPr>
        <w:t xml:space="preserve">  </w:t>
      </w:r>
      <w:r>
        <w:rPr>
          <w:sz w:val="18"/>
        </w:rPr>
        <w:t>de</w:t>
      </w:r>
      <w:r w:rsidR="00CE077F">
        <w:rPr>
          <w:sz w:val="18"/>
        </w:rPr>
        <w:t xml:space="preserve">  </w:t>
      </w:r>
      <w:r>
        <w:rPr>
          <w:sz w:val="18"/>
        </w:rPr>
        <w:t>ejecución.</w:t>
      </w:r>
    </w:p>
    <w:p w:rsidR="005A72D2" w:rsidRDefault="005A72D2" w:rsidP="005A72D2">
      <w:pPr>
        <w:jc w:val="left"/>
        <w:rPr>
          <w:b/>
        </w:rPr>
        <w:sectPr w:rsidR="005A72D2" w:rsidSect="00F449D2">
          <w:type w:val="continuous"/>
          <w:pgSz w:w="11906" w:h="16838"/>
          <w:pgMar w:top="1417" w:right="1701" w:bottom="1417" w:left="1701" w:header="720" w:footer="720" w:gutter="0"/>
          <w:cols w:space="720"/>
          <w:titlePg/>
        </w:sectPr>
      </w:pPr>
      <w:r>
        <w:rPr>
          <w:sz w:val="18"/>
        </w:rPr>
        <w:tab/>
        <w:t>Nota II:</w:t>
      </w:r>
      <w:r>
        <w:rPr>
          <w:sz w:val="18"/>
        </w:rPr>
        <w:tab/>
        <w:t>La</w:t>
      </w:r>
      <w:r w:rsidR="00CE077F">
        <w:rPr>
          <w:sz w:val="18"/>
        </w:rPr>
        <w:t xml:space="preserve">  </w:t>
      </w:r>
      <w:r>
        <w:rPr>
          <w:b/>
          <w:sz w:val="18"/>
        </w:rPr>
        <w:t>tabla 6-5</w:t>
      </w:r>
      <w:r>
        <w:rPr>
          <w:sz w:val="18"/>
        </w:rPr>
        <w:t>,</w:t>
      </w:r>
      <w:r w:rsidR="00CE077F">
        <w:rPr>
          <w:sz w:val="18"/>
        </w:rPr>
        <w:t xml:space="preserve">  </w:t>
      </w:r>
      <w:r>
        <w:rPr>
          <w:sz w:val="18"/>
        </w:rPr>
        <w:t>constituye</w:t>
      </w:r>
      <w:r w:rsidR="00CE077F">
        <w:rPr>
          <w:sz w:val="18"/>
        </w:rPr>
        <w:t xml:space="preserve">  </w:t>
      </w:r>
      <w:r>
        <w:rPr>
          <w:sz w:val="18"/>
        </w:rPr>
        <w:t>un</w:t>
      </w:r>
      <w:r w:rsidR="00CE077F">
        <w:rPr>
          <w:sz w:val="18"/>
        </w:rPr>
        <w:t xml:space="preserve">  </w:t>
      </w:r>
      <w:r>
        <w:rPr>
          <w:sz w:val="18"/>
        </w:rPr>
        <w:t>esquema</w:t>
      </w:r>
      <w:r w:rsidR="00CE077F">
        <w:rPr>
          <w:sz w:val="18"/>
        </w:rPr>
        <w:t xml:space="preserve">  </w:t>
      </w:r>
      <w:r>
        <w:rPr>
          <w:sz w:val="18"/>
        </w:rPr>
        <w:t>del</w:t>
      </w:r>
      <w:r w:rsidR="00CE077F">
        <w:rPr>
          <w:sz w:val="18"/>
        </w:rPr>
        <w:t xml:space="preserve">  </w:t>
      </w:r>
      <w:r>
        <w:rPr>
          <w:sz w:val="18"/>
        </w:rPr>
        <w:t>algoritmo</w:t>
      </w:r>
      <w:r w:rsidR="00CE077F">
        <w:rPr>
          <w:sz w:val="18"/>
        </w:rPr>
        <w:t xml:space="preserve">  </w:t>
      </w:r>
      <w:r>
        <w:rPr>
          <w:sz w:val="18"/>
        </w:rPr>
        <w:t>del</w:t>
      </w:r>
      <w:r w:rsidR="00CE077F">
        <w:rPr>
          <w:sz w:val="18"/>
        </w:rPr>
        <w:t xml:space="preserve">  </w:t>
      </w:r>
      <w:r>
        <w:rPr>
          <w:sz w:val="18"/>
        </w:rPr>
        <w:t>proceso</w:t>
      </w:r>
      <w:r w:rsidR="00CE077F">
        <w:rPr>
          <w:sz w:val="18"/>
        </w:rPr>
        <w:t xml:space="preserve">  </w:t>
      </w:r>
      <w:r>
        <w:rPr>
          <w:sz w:val="18"/>
        </w:rPr>
        <w:t>de</w:t>
      </w:r>
      <w:r w:rsidR="00CE077F">
        <w:rPr>
          <w:sz w:val="18"/>
        </w:rPr>
        <w:t xml:space="preserve">  </w:t>
      </w:r>
      <w:r>
        <w:rPr>
          <w:sz w:val="18"/>
        </w:rPr>
        <w:t>cálculo.</w:t>
      </w:r>
    </w:p>
    <w:p w:rsidR="005A72D2" w:rsidRDefault="005A72D2" w:rsidP="005A72D2">
      <w:pPr>
        <w:rPr>
          <w:b/>
          <w:i/>
        </w:rPr>
      </w:pPr>
      <w:r>
        <w:lastRenderedPageBreak/>
        <w:tab/>
      </w:r>
      <w:r>
        <w:tab/>
      </w:r>
      <w:r>
        <w:tab/>
      </w:r>
      <w:r>
        <w:tab/>
      </w:r>
      <w:r>
        <w:rPr>
          <w:b/>
          <w:i/>
        </w:rPr>
        <w:t>Tabla</w:t>
      </w:r>
      <w:r w:rsidR="00CE077F">
        <w:rPr>
          <w:b/>
          <w:i/>
        </w:rPr>
        <w:t xml:space="preserve">  </w:t>
      </w:r>
      <w:r>
        <w:rPr>
          <w:b/>
          <w:i/>
        </w:rPr>
        <w:t>6-6:</w:t>
      </w:r>
      <w:r>
        <w:rPr>
          <w:b/>
          <w:i/>
        </w:rPr>
        <w:tab/>
        <w:t>Descripción</w:t>
      </w:r>
      <w:r w:rsidR="00CE077F">
        <w:rPr>
          <w:b/>
          <w:i/>
        </w:rPr>
        <w:t xml:space="preserve">  </w:t>
      </w:r>
      <w:r>
        <w:rPr>
          <w:b/>
          <w:i/>
        </w:rPr>
        <w:t>de</w:t>
      </w:r>
      <w:r w:rsidR="00CE077F">
        <w:rPr>
          <w:b/>
          <w:i/>
        </w:rPr>
        <w:t xml:space="preserve">  </w:t>
      </w:r>
      <w:r>
        <w:rPr>
          <w:b/>
          <w:i/>
        </w:rPr>
        <w:t>las</w:t>
      </w:r>
      <w:r w:rsidR="00CE077F">
        <w:rPr>
          <w:b/>
          <w:i/>
        </w:rPr>
        <w:t xml:space="preserve">  </w:t>
      </w:r>
      <w:r>
        <w:rPr>
          <w:b/>
          <w:i/>
        </w:rPr>
        <w:t>funciones</w:t>
      </w:r>
      <w:r w:rsidR="00CE077F">
        <w:rPr>
          <w:b/>
          <w:i/>
        </w:rPr>
        <w:t xml:space="preserve">  </w:t>
      </w:r>
      <w:r>
        <w:rPr>
          <w:b/>
          <w:i/>
        </w:rPr>
        <w:t>de</w:t>
      </w:r>
      <w:r w:rsidR="00CE077F">
        <w:rPr>
          <w:b/>
          <w:i/>
        </w:rPr>
        <w:t xml:space="preserve">  </w:t>
      </w:r>
      <w:r>
        <w:rPr>
          <w:b/>
          <w:i/>
        </w:rPr>
        <w:t>los</w:t>
      </w:r>
      <w:r w:rsidR="00CE077F">
        <w:rPr>
          <w:b/>
          <w:i/>
        </w:rPr>
        <w:t xml:space="preserve">  </w:t>
      </w:r>
      <w:r>
        <w:rPr>
          <w:b/>
          <w:i/>
        </w:rPr>
        <w:t>cálculos.</w:t>
      </w:r>
    </w:p>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BorrarDatos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problema.</w:t>
            </w:r>
          </w:p>
        </w:tc>
        <w:tc>
          <w:tcPr>
            <w:tcW w:w="1643" w:type="dxa"/>
          </w:tcPr>
          <w:p w:rsidR="005A72D2" w:rsidRDefault="005A72D2" w:rsidP="00CE077F">
            <w:pPr>
              <w:jc w:val="center"/>
              <w:rPr>
                <w:sz w:val="18"/>
              </w:rPr>
            </w:pPr>
            <w:proofErr w:type="spellStart"/>
            <w:r>
              <w:rPr>
                <w:sz w:val="18"/>
              </w:rPr>
              <w:t>BorrarError</w:t>
            </w:r>
            <w:proofErr w:type="spellEnd"/>
            <w:r>
              <w:rPr>
                <w:sz w:val="18"/>
              </w:rPr>
              <w:t>,</w:t>
            </w:r>
            <w:r w:rsidR="00CE077F">
              <w:rPr>
                <w:sz w:val="18"/>
              </w:rPr>
              <w:t xml:space="preserve">  </w:t>
            </w:r>
            <w:proofErr w:type="spellStart"/>
            <w:r>
              <w:rPr>
                <w:sz w:val="18"/>
              </w:rPr>
              <w:t>BorrarMoles</w:t>
            </w:r>
            <w:proofErr w:type="spellEnd"/>
          </w:p>
        </w:tc>
        <w:tc>
          <w:tcPr>
            <w:tcW w:w="2411" w:type="dxa"/>
          </w:tcPr>
          <w:p w:rsidR="005A72D2" w:rsidRDefault="005A72D2" w:rsidP="00CE077F">
            <w:pPr>
              <w:jc w:val="center"/>
              <w:rPr>
                <w:sz w:val="18"/>
              </w:rPr>
            </w:pPr>
            <w:r>
              <w:rPr>
                <w:sz w:val="18"/>
              </w:rPr>
              <w:t>Reactivo,</w:t>
            </w:r>
            <w:r w:rsidR="00CE077F">
              <w:rPr>
                <w:sz w:val="18"/>
              </w:rPr>
              <w:t xml:space="preserve">  </w:t>
            </w:r>
            <w:r>
              <w:rPr>
                <w:sz w:val="18"/>
              </w:rPr>
              <w:t>Resultado</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BorrarError</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Error[i].</w:t>
            </w:r>
            <w:proofErr w:type="spellStart"/>
            <w:r>
              <w:rPr>
                <w:sz w:val="18"/>
              </w:rPr>
              <w:t>Ind</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BorrarMoles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Reinicializa</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CalcBO</w:t>
            </w:r>
            <w:proofErr w:type="spellEnd"/>
          </w:p>
        </w:tc>
        <w:tc>
          <w:tcPr>
            <w:tcW w:w="1417" w:type="dxa"/>
          </w:tcPr>
          <w:p w:rsidR="005A72D2" w:rsidRDefault="005A72D2" w:rsidP="00CE077F">
            <w:pPr>
              <w:jc w:val="center"/>
              <w:rPr>
                <w:sz w:val="18"/>
              </w:rPr>
            </w:pPr>
            <w:r>
              <w:rPr>
                <w:sz w:val="18"/>
              </w:rPr>
              <w:t xml:space="preserve">i, </w:t>
            </w:r>
          </w:p>
          <w:p w:rsidR="005A72D2" w:rsidRDefault="005A72D2" w:rsidP="00CE077F">
            <w:pPr>
              <w:jc w:val="center"/>
              <w:rPr>
                <w:sz w:val="18"/>
              </w:rPr>
            </w:pPr>
            <w:r>
              <w:rPr>
                <w:sz w:val="18"/>
              </w:rPr>
              <w:t>fórmula</w:t>
            </w:r>
          </w:p>
        </w:tc>
        <w:tc>
          <w:tcPr>
            <w:tcW w:w="1577" w:type="dxa"/>
          </w:tcPr>
          <w:p w:rsidR="005A72D2" w:rsidRDefault="005A72D2" w:rsidP="00CE077F">
            <w:pPr>
              <w:jc w:val="center"/>
              <w:rPr>
                <w:sz w:val="18"/>
              </w:rPr>
            </w:pPr>
            <w:r>
              <w:rPr>
                <w:sz w:val="18"/>
              </w:rPr>
              <w:t>Balance</w:t>
            </w:r>
            <w:r w:rsidR="00CE077F">
              <w:rPr>
                <w:sz w:val="18"/>
              </w:rPr>
              <w:t xml:space="preserve">  </w:t>
            </w:r>
            <w:r>
              <w:rPr>
                <w:sz w:val="18"/>
              </w:rPr>
              <w:t>de</w:t>
            </w:r>
            <w:r w:rsidR="00CE077F">
              <w:rPr>
                <w:sz w:val="18"/>
              </w:rPr>
              <w:t xml:space="preserve">  </w:t>
            </w:r>
            <w:r>
              <w:rPr>
                <w:sz w:val="18"/>
              </w:rPr>
              <w:t>oxígeno (%)</w:t>
            </w:r>
          </w:p>
        </w:tc>
        <w:tc>
          <w:tcPr>
            <w:tcW w:w="4293" w:type="dxa"/>
          </w:tcPr>
          <w:p w:rsidR="005A72D2" w:rsidRDefault="005A72D2" w:rsidP="00CE077F">
            <w:pPr>
              <w:rPr>
                <w:sz w:val="18"/>
              </w:rPr>
            </w:pPr>
            <w:r>
              <w:rPr>
                <w:i/>
                <w:sz w:val="18"/>
              </w:rPr>
              <w:t>Caso: i=BO_PROBO:</w:t>
            </w:r>
          </w:p>
          <w:p w:rsidR="005A72D2" w:rsidRDefault="005A72D2" w:rsidP="00CE077F">
            <w:pPr>
              <w:rPr>
                <w:sz w:val="18"/>
              </w:rPr>
            </w:pPr>
            <w:r>
              <w:rPr>
                <w:sz w:val="18"/>
              </w:rPr>
              <w:t>Calcula el balance de oxígeno según la definición, es decir, supone que los productos de explosión están en su mayor estado de oxidación. Se emplea en todos los resultados que se muestran</w:t>
            </w:r>
            <w:r w:rsidR="00CE077F">
              <w:rPr>
                <w:sz w:val="18"/>
              </w:rPr>
              <w:t xml:space="preserve">  </w:t>
            </w:r>
            <w:r>
              <w:rPr>
                <w:sz w:val="18"/>
              </w:rPr>
              <w:t>en pantalla.</w:t>
            </w:r>
          </w:p>
          <w:p w:rsidR="005A72D2" w:rsidRDefault="005A72D2" w:rsidP="00CE077F">
            <w:pPr>
              <w:rPr>
                <w:i/>
                <w:sz w:val="18"/>
              </w:rPr>
            </w:pPr>
            <w:r>
              <w:rPr>
                <w:i/>
                <w:sz w:val="18"/>
              </w:rPr>
              <w:t>Caso: i=BO_PRODEX:</w:t>
            </w:r>
          </w:p>
          <w:p w:rsidR="005A72D2" w:rsidRDefault="005A72D2" w:rsidP="00CE077F">
            <w:pPr>
              <w:rPr>
                <w:sz w:val="18"/>
              </w:rPr>
            </w:pPr>
            <w:r>
              <w:rPr>
                <w:sz w:val="18"/>
              </w:rPr>
              <w:t>Calcula el balance de oxígeno teniendo en cuenta los productos de explosión que se van a formar. Se emplea en decidir si el explosivo es de verdad excedentario o deficitario en oxígeno y para calcular los moles de oxígeno entre los productos de explosión.</w:t>
            </w:r>
          </w:p>
        </w:tc>
        <w:tc>
          <w:tcPr>
            <w:tcW w:w="1643" w:type="dxa"/>
          </w:tcPr>
          <w:p w:rsidR="005A72D2" w:rsidRDefault="005A72D2" w:rsidP="00CE077F">
            <w:pPr>
              <w:jc w:val="center"/>
              <w:rPr>
                <w:sz w:val="18"/>
              </w:rPr>
            </w:pPr>
            <w:proofErr w:type="spellStart"/>
            <w:r>
              <w:rPr>
                <w:sz w:val="18"/>
              </w:rPr>
              <w:t>CalcPmol</w:t>
            </w:r>
            <w:proofErr w:type="spellEnd"/>
            <w:r>
              <w:rPr>
                <w:sz w:val="18"/>
              </w:rPr>
              <w:t>,</w:t>
            </w:r>
            <w:r w:rsidR="00CE077F">
              <w:rPr>
                <w:sz w:val="18"/>
              </w:rPr>
              <w:t xml:space="preserve">  </w:t>
            </w:r>
          </w:p>
          <w:p w:rsidR="005A72D2" w:rsidRDefault="005A72D2" w:rsidP="00CE077F">
            <w:pPr>
              <w:jc w:val="center"/>
              <w:rPr>
                <w:sz w:val="18"/>
              </w:rPr>
            </w:pPr>
            <w:proofErr w:type="spellStart"/>
            <w:r>
              <w:rPr>
                <w:sz w:val="18"/>
              </w:rPr>
              <w:t>CalcNumAt</w:t>
            </w:r>
            <w:proofErr w:type="spellEnd"/>
          </w:p>
        </w:tc>
        <w:tc>
          <w:tcPr>
            <w:tcW w:w="2411" w:type="dxa"/>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Masa_atomica</w:t>
            </w:r>
            <w:proofErr w:type="spellEnd"/>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w:t>
            </w:r>
            <w:proofErr w:type="spellStart"/>
            <w:r>
              <w:rPr>
                <w:sz w:val="18"/>
                <w:lang w:val="en-GB"/>
              </w:rPr>
              <w:t>FormulaBO</w:t>
            </w:r>
            <w:proofErr w:type="spellEnd"/>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].Formula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CalcCoef</w:t>
            </w:r>
            <w:proofErr w:type="spellEnd"/>
          </w:p>
        </w:tc>
        <w:tc>
          <w:tcPr>
            <w:tcW w:w="1417" w:type="dxa"/>
          </w:tcPr>
          <w:p w:rsidR="005A72D2" w:rsidRDefault="005A72D2" w:rsidP="00CE077F">
            <w:pPr>
              <w:jc w:val="center"/>
              <w:rPr>
                <w:sz w:val="18"/>
              </w:rPr>
            </w:pPr>
            <w:r>
              <w:rPr>
                <w:sz w:val="18"/>
              </w:rPr>
              <w:t xml:space="preserve">temperatura, Bh, </w:t>
            </w:r>
            <w:proofErr w:type="spellStart"/>
            <w:r>
              <w:rPr>
                <w:sz w:val="18"/>
              </w:rPr>
              <w:t>Bo</w:t>
            </w:r>
            <w:proofErr w:type="spellEnd"/>
            <w:r>
              <w:rPr>
                <w:sz w:val="18"/>
              </w:rPr>
              <w:t xml:space="preserve">, </w:t>
            </w:r>
            <w:proofErr w:type="spellStart"/>
            <w:r>
              <w:rPr>
                <w:sz w:val="18"/>
              </w:rPr>
              <w:t>Bc</w:t>
            </w:r>
            <w:proofErr w:type="spellEnd"/>
            <w:r>
              <w:rPr>
                <w:sz w:val="18"/>
              </w:rPr>
              <w:t>,</w:t>
            </w:r>
          </w:p>
          <w:p w:rsidR="005A72D2" w:rsidRDefault="005A72D2" w:rsidP="00CE077F">
            <w:pPr>
              <w:jc w:val="center"/>
              <w:rPr>
                <w:sz w:val="18"/>
              </w:rPr>
            </w:pPr>
            <w:proofErr w:type="spellStart"/>
            <w:r>
              <w:rPr>
                <w:sz w:val="18"/>
              </w:rPr>
              <w:t>f_nCO</w:t>
            </w:r>
            <w:proofErr w:type="spellEnd"/>
          </w:p>
          <w:p w:rsidR="005A72D2" w:rsidRDefault="005A72D2" w:rsidP="00CE077F">
            <w:pPr>
              <w:jc w:val="center"/>
              <w:rPr>
                <w:sz w:val="18"/>
              </w:rPr>
            </w:pPr>
            <w:r>
              <w:rPr>
                <w:sz w:val="18"/>
              </w:rPr>
              <w:t>Grafito</w:t>
            </w:r>
          </w:p>
        </w:tc>
        <w:tc>
          <w:tcPr>
            <w:tcW w:w="1577" w:type="dxa"/>
          </w:tcPr>
          <w:p w:rsidR="005A72D2" w:rsidRDefault="005A72D2" w:rsidP="00CE077F">
            <w:pPr>
              <w:jc w:val="center"/>
              <w:rPr>
                <w:sz w:val="18"/>
              </w:rPr>
            </w:pPr>
            <w:r>
              <w:rPr>
                <w:sz w:val="18"/>
              </w:rPr>
              <w:t>Coeficientes</w:t>
            </w:r>
            <w:r w:rsidR="00CE077F">
              <w:rPr>
                <w:sz w:val="18"/>
              </w:rPr>
              <w:t xml:space="preserve">  </w:t>
            </w:r>
            <w:r>
              <w:rPr>
                <w:sz w:val="18"/>
              </w:rPr>
              <w:t>de la</w:t>
            </w:r>
            <w:r w:rsidR="00CE077F">
              <w:rPr>
                <w:sz w:val="18"/>
              </w:rPr>
              <w:t xml:space="preserve">  </w:t>
            </w:r>
            <w:r>
              <w:rPr>
                <w:sz w:val="18"/>
              </w:rPr>
              <w:t>ecuación</w:t>
            </w:r>
            <w:r w:rsidR="00CE077F">
              <w:rPr>
                <w:sz w:val="18"/>
              </w:rPr>
              <w:t xml:space="preserve">  </w:t>
            </w:r>
            <w:r>
              <w:rPr>
                <w:sz w:val="18"/>
              </w:rPr>
              <w:t>polinómica de tercer grado en moles</w:t>
            </w:r>
            <w:r w:rsidR="00CE077F">
              <w:rPr>
                <w:sz w:val="18"/>
              </w:rPr>
              <w:t xml:space="preserve">  </w:t>
            </w:r>
            <w:r>
              <w:rPr>
                <w:sz w:val="18"/>
              </w:rPr>
              <w:t>de</w:t>
            </w:r>
            <w:r w:rsidR="00CE077F">
              <w:rPr>
                <w:sz w:val="18"/>
              </w:rPr>
              <w:t xml:space="preserve">  </w:t>
            </w:r>
            <w:r>
              <w:rPr>
                <w:sz w:val="18"/>
              </w:rPr>
              <w:t>CO</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ecuación</w:t>
            </w:r>
            <w:r w:rsidR="00CE077F">
              <w:rPr>
                <w:sz w:val="18"/>
              </w:rPr>
              <w:t xml:space="preserve">  </w:t>
            </w:r>
            <w:r>
              <w:rPr>
                <w:sz w:val="18"/>
              </w:rPr>
              <w:t>en</w:t>
            </w:r>
            <w:r w:rsidR="00CE077F">
              <w:rPr>
                <w:sz w:val="18"/>
              </w:rPr>
              <w:t xml:space="preserve">  </w:t>
            </w:r>
            <w:r>
              <w:rPr>
                <w:sz w:val="18"/>
              </w:rPr>
              <w:t>moles de</w:t>
            </w:r>
            <w:r w:rsidR="00CE077F">
              <w:rPr>
                <w:sz w:val="18"/>
              </w:rPr>
              <w:t xml:space="preserve">  </w:t>
            </w:r>
            <w:r>
              <w:rPr>
                <w:sz w:val="18"/>
              </w:rPr>
              <w:t xml:space="preserve">CO, </w:t>
            </w:r>
            <w:proofErr w:type="spellStart"/>
            <w:r>
              <w:rPr>
                <w:sz w:val="18"/>
              </w:rPr>
              <w:t>f_nCO</w:t>
            </w:r>
            <w:proofErr w:type="spellEnd"/>
            <w:r w:rsidR="00CE077F">
              <w:rPr>
                <w:sz w:val="18"/>
              </w:rPr>
              <w:t xml:space="preserve">  </w:t>
            </w:r>
            <w:r>
              <w:rPr>
                <w:sz w:val="18"/>
              </w:rPr>
              <w:t xml:space="preserve"> a</w:t>
            </w:r>
            <w:r w:rsidR="00CE077F">
              <w:rPr>
                <w:sz w:val="18"/>
              </w:rPr>
              <w:t xml:space="preserve">  </w:t>
            </w:r>
            <w:r>
              <w:rPr>
                <w:sz w:val="18"/>
              </w:rPr>
              <w:t>partir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términos independientes</w:t>
            </w:r>
            <w:r w:rsidR="00CE077F">
              <w:rPr>
                <w:sz w:val="18"/>
              </w:rPr>
              <w:t xml:space="preserve">  </w:t>
            </w:r>
            <w:r>
              <w:rPr>
                <w:sz w:val="18"/>
              </w:rPr>
              <w:t>del</w:t>
            </w:r>
            <w:r w:rsidR="00CE077F">
              <w:rPr>
                <w:sz w:val="18"/>
              </w:rPr>
              <w:t xml:space="preserve">  </w:t>
            </w:r>
            <w:r>
              <w:rPr>
                <w:sz w:val="18"/>
              </w:rPr>
              <w:t>sistema</w:t>
            </w:r>
            <w:r w:rsidR="00CE077F">
              <w:rPr>
                <w:sz w:val="18"/>
              </w:rPr>
              <w:t xml:space="preserve">  </w:t>
            </w:r>
            <w:r>
              <w:rPr>
                <w:sz w:val="18"/>
              </w:rPr>
              <w:t>H, O, C,</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temperatura y</w:t>
            </w:r>
            <w:r w:rsidR="00CE077F">
              <w:rPr>
                <w:sz w:val="18"/>
              </w:rPr>
              <w:t xml:space="preserve">  </w:t>
            </w:r>
            <w:r>
              <w:rPr>
                <w:sz w:val="18"/>
              </w:rPr>
              <w:t>de</w:t>
            </w:r>
            <w:r w:rsidR="00CE077F">
              <w:rPr>
                <w:sz w:val="18"/>
              </w:rPr>
              <w:t xml:space="preserve">  </w:t>
            </w:r>
            <w:r>
              <w:rPr>
                <w:sz w:val="18"/>
              </w:rPr>
              <w:t>si</w:t>
            </w:r>
            <w:r w:rsidR="00CE077F">
              <w:rPr>
                <w:sz w:val="18"/>
              </w:rPr>
              <w:t xml:space="preserve">  </w:t>
            </w:r>
            <w:r>
              <w:rPr>
                <w:sz w:val="18"/>
              </w:rPr>
              <w:t>se</w:t>
            </w:r>
            <w:r w:rsidR="00CE077F">
              <w:rPr>
                <w:sz w:val="18"/>
              </w:rPr>
              <w:t xml:space="preserve">  </w:t>
            </w:r>
            <w:r>
              <w:rPr>
                <w:sz w:val="18"/>
              </w:rPr>
              <w:t>produce</w:t>
            </w:r>
            <w:r w:rsidR="00CE077F">
              <w:rPr>
                <w:sz w:val="18"/>
              </w:rPr>
              <w:t xml:space="preserve">  </w:t>
            </w:r>
            <w:r>
              <w:rPr>
                <w:sz w:val="18"/>
              </w:rPr>
              <w:t>o</w:t>
            </w:r>
            <w:r w:rsidR="00CE077F">
              <w:rPr>
                <w:sz w:val="18"/>
              </w:rPr>
              <w:t xml:space="preserve">  </w:t>
            </w:r>
            <w:r>
              <w:rPr>
                <w:sz w:val="18"/>
              </w:rPr>
              <w:t>no</w:t>
            </w:r>
            <w:r w:rsidR="00CE077F">
              <w:rPr>
                <w:sz w:val="18"/>
              </w:rPr>
              <w:t xml:space="preserve">  </w:t>
            </w:r>
            <w:r>
              <w:rPr>
                <w:sz w:val="18"/>
              </w:rPr>
              <w:t>grafito.</w:t>
            </w:r>
            <w:r w:rsidR="00CE077F">
              <w:rPr>
                <w:sz w:val="18"/>
              </w:rPr>
              <w:t xml:space="preserve">  </w:t>
            </w:r>
          </w:p>
        </w:tc>
        <w:tc>
          <w:tcPr>
            <w:tcW w:w="1643" w:type="dxa"/>
          </w:tcPr>
          <w:p w:rsidR="005A72D2" w:rsidRDefault="005A72D2" w:rsidP="00CE077F">
            <w:pPr>
              <w:jc w:val="center"/>
              <w:rPr>
                <w:sz w:val="18"/>
              </w:rPr>
            </w:pPr>
            <w:r>
              <w:rPr>
                <w:sz w:val="18"/>
              </w:rPr>
              <w:t>K1,</w:t>
            </w:r>
          </w:p>
          <w:p w:rsidR="005A72D2" w:rsidRDefault="005A72D2" w:rsidP="00CE077F">
            <w:pPr>
              <w:jc w:val="center"/>
              <w:rPr>
                <w:sz w:val="18"/>
              </w:rPr>
            </w:pPr>
            <w:r>
              <w:rPr>
                <w:sz w:val="18"/>
              </w:rPr>
              <w:t>K2_</w:t>
            </w:r>
          </w:p>
        </w:tc>
        <w:tc>
          <w:tcPr>
            <w:tcW w:w="2411" w:type="dxa"/>
          </w:tcPr>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CalcEnergia_Interna</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Energía</w:t>
            </w:r>
            <w:r w:rsidR="00CE077F">
              <w:rPr>
                <w:sz w:val="18"/>
              </w:rPr>
              <w:t xml:space="preserve">  </w:t>
            </w:r>
            <w:r>
              <w:rPr>
                <w:sz w:val="18"/>
              </w:rPr>
              <w:t>interna 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 xml:space="preserve">explosiva. </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energía</w:t>
            </w:r>
            <w:r w:rsidR="00CE077F">
              <w:rPr>
                <w:sz w:val="18"/>
              </w:rPr>
              <w:t xml:space="preserve">  </w:t>
            </w:r>
            <w:r>
              <w:rPr>
                <w:sz w:val="18"/>
              </w:rPr>
              <w:t>a</w:t>
            </w:r>
            <w:r w:rsidR="00CE077F">
              <w:rPr>
                <w:sz w:val="18"/>
              </w:rPr>
              <w:t xml:space="preserve">  </w:t>
            </w:r>
            <w:r>
              <w:rPr>
                <w:sz w:val="18"/>
              </w:rPr>
              <w:t>partir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reactivos.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Reactivo[i].Porcentaje</w:t>
            </w:r>
          </w:p>
          <w:p w:rsidR="005A72D2" w:rsidRDefault="005A72D2" w:rsidP="00CE077F">
            <w:pPr>
              <w:jc w:val="center"/>
              <w:rPr>
                <w:sz w:val="18"/>
              </w:rPr>
            </w:pPr>
            <w:r>
              <w:rPr>
                <w:sz w:val="18"/>
              </w:rPr>
              <w:t>Reactivo[i].</w:t>
            </w:r>
            <w:proofErr w:type="spellStart"/>
            <w:r>
              <w:rPr>
                <w:sz w:val="18"/>
              </w:rPr>
              <w:t>Energia</w:t>
            </w:r>
            <w:proofErr w:type="spellEnd"/>
          </w:p>
          <w:p w:rsidR="005A72D2" w:rsidRDefault="005A72D2" w:rsidP="00CE077F">
            <w:pPr>
              <w:jc w:val="center"/>
              <w:rPr>
                <w:sz w:val="18"/>
              </w:rPr>
            </w:pPr>
            <w:proofErr w:type="spellStart"/>
            <w:r>
              <w:rPr>
                <w:sz w:val="18"/>
              </w:rPr>
              <w:t>NumReact</w:t>
            </w:r>
            <w:proofErr w:type="spellEnd"/>
          </w:p>
          <w:p w:rsidR="005A72D2" w:rsidRDefault="005A72D2" w:rsidP="00CE077F">
            <w:pPr>
              <w:jc w:val="center"/>
              <w:rPr>
                <w:sz w:val="18"/>
              </w:rPr>
            </w:pPr>
            <w:proofErr w:type="spellStart"/>
            <w:r>
              <w:rPr>
                <w:sz w:val="18"/>
              </w:rPr>
              <w:t>Resultado.Eo</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Calcf_nCO</w:t>
            </w:r>
            <w:proofErr w:type="spellEnd"/>
          </w:p>
        </w:tc>
        <w:tc>
          <w:tcPr>
            <w:tcW w:w="1417" w:type="dxa"/>
          </w:tcPr>
          <w:p w:rsidR="005A72D2" w:rsidRDefault="005A72D2" w:rsidP="00CE077F">
            <w:pPr>
              <w:jc w:val="center"/>
              <w:rPr>
                <w:sz w:val="18"/>
              </w:rPr>
            </w:pPr>
            <w:proofErr w:type="spellStart"/>
            <w:r>
              <w:rPr>
                <w:sz w:val="18"/>
              </w:rPr>
              <w:t>f_nCO</w:t>
            </w:r>
            <w:proofErr w:type="spellEnd"/>
            <w:r>
              <w:rPr>
                <w:sz w:val="18"/>
              </w:rPr>
              <w:t>,</w:t>
            </w:r>
          </w:p>
          <w:p w:rsidR="005A72D2" w:rsidRDefault="005A72D2" w:rsidP="00CE077F">
            <w:pPr>
              <w:jc w:val="center"/>
              <w:rPr>
                <w:sz w:val="18"/>
              </w:rPr>
            </w:pPr>
            <w:proofErr w:type="spellStart"/>
            <w:r>
              <w:rPr>
                <w:sz w:val="18"/>
              </w:rPr>
              <w:t>nCO</w:t>
            </w:r>
            <w:proofErr w:type="spellEnd"/>
          </w:p>
        </w:tc>
        <w:tc>
          <w:tcPr>
            <w:tcW w:w="1577" w:type="dxa"/>
          </w:tcPr>
          <w:p w:rsidR="005A72D2" w:rsidRDefault="005A72D2" w:rsidP="00CE077F">
            <w:pPr>
              <w:jc w:val="center"/>
              <w:rPr>
                <w:sz w:val="18"/>
              </w:rPr>
            </w:pP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función</w:t>
            </w:r>
            <w:r w:rsidR="00CE077F">
              <w:rPr>
                <w:sz w:val="18"/>
              </w:rPr>
              <w:t xml:space="preserve">  </w:t>
            </w:r>
            <w:r>
              <w:rPr>
                <w:sz w:val="18"/>
              </w:rPr>
              <w:t>polinómica.</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el</w:t>
            </w:r>
            <w:r w:rsidR="00CE077F">
              <w:rPr>
                <w:sz w:val="18"/>
              </w:rPr>
              <w:t xml:space="preserve">  </w:t>
            </w: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función</w:t>
            </w:r>
            <w:r w:rsidR="00CE077F">
              <w:rPr>
                <w:sz w:val="18"/>
              </w:rPr>
              <w:t xml:space="preserve">  </w:t>
            </w:r>
            <w:r>
              <w:rPr>
                <w:sz w:val="18"/>
              </w:rPr>
              <w:t>polinómica</w:t>
            </w:r>
            <w:r w:rsidR="00CE077F">
              <w:rPr>
                <w:sz w:val="18"/>
              </w:rPr>
              <w:t xml:space="preserve">  </w:t>
            </w:r>
            <w:r>
              <w:rPr>
                <w:sz w:val="18"/>
              </w:rPr>
              <w:t>de</w:t>
            </w:r>
            <w:r w:rsidR="00CE077F">
              <w:rPr>
                <w:sz w:val="18"/>
              </w:rPr>
              <w:t xml:space="preserve">  </w:t>
            </w:r>
            <w:r>
              <w:rPr>
                <w:sz w:val="18"/>
              </w:rPr>
              <w:t>tercer</w:t>
            </w:r>
            <w:r w:rsidR="00CE077F">
              <w:rPr>
                <w:sz w:val="18"/>
              </w:rPr>
              <w:t xml:space="preserve">  </w:t>
            </w:r>
            <w:r>
              <w:rPr>
                <w:sz w:val="18"/>
              </w:rPr>
              <w:t>grado</w:t>
            </w:r>
            <w:r w:rsidR="00CE077F">
              <w:rPr>
                <w:sz w:val="18"/>
              </w:rPr>
              <w:t xml:space="preserve">  </w:t>
            </w:r>
            <w:r>
              <w:rPr>
                <w:sz w:val="18"/>
              </w:rPr>
              <w:t>en</w:t>
            </w:r>
            <w:r w:rsidR="00CE077F">
              <w:rPr>
                <w:sz w:val="18"/>
              </w:rPr>
              <w:t xml:space="preserve">  </w:t>
            </w:r>
            <w:r>
              <w:rPr>
                <w:sz w:val="18"/>
              </w:rPr>
              <w:t>el</w:t>
            </w:r>
            <w:r w:rsidR="00CE077F">
              <w:rPr>
                <w:sz w:val="18"/>
              </w:rPr>
              <w:t xml:space="preserve">  </w:t>
            </w:r>
            <w:r>
              <w:rPr>
                <w:sz w:val="18"/>
              </w:rPr>
              <w:t>punto</w:t>
            </w:r>
            <w:r w:rsidR="00CE077F">
              <w:rPr>
                <w:sz w:val="18"/>
              </w:rPr>
              <w:t xml:space="preserve">  </w:t>
            </w:r>
            <w:proofErr w:type="spellStart"/>
            <w:r>
              <w:rPr>
                <w:sz w:val="18"/>
              </w:rPr>
              <w:t>nCO</w:t>
            </w:r>
            <w:proofErr w:type="spellEnd"/>
            <w:r>
              <w:rPr>
                <w:sz w:val="18"/>
              </w:rPr>
              <w:t>,</w:t>
            </w:r>
            <w:r w:rsidR="00CE077F">
              <w:rPr>
                <w:sz w:val="18"/>
              </w:rPr>
              <w:t xml:space="preserve">  </w:t>
            </w:r>
            <w:r>
              <w:rPr>
                <w:sz w:val="18"/>
              </w:rPr>
              <w:t>es</w:t>
            </w:r>
            <w:r w:rsidR="00CE077F">
              <w:rPr>
                <w:sz w:val="18"/>
              </w:rPr>
              <w:t xml:space="preserve">  </w:t>
            </w:r>
            <w:r>
              <w:rPr>
                <w:sz w:val="18"/>
              </w:rPr>
              <w:t>decir:</w:t>
            </w:r>
            <w:r w:rsidR="00CE077F">
              <w:rPr>
                <w:sz w:val="18"/>
              </w:rPr>
              <w:t xml:space="preserve">  </w:t>
            </w:r>
            <w:r>
              <w:rPr>
                <w:sz w:val="18"/>
              </w:rPr>
              <w:t xml:space="preserve"> f(</w:t>
            </w:r>
            <w:proofErr w:type="spellStart"/>
            <w:r>
              <w:rPr>
                <w:sz w:val="18"/>
              </w:rPr>
              <w:t>nCO</w:t>
            </w:r>
            <w:proofErr w:type="spellEnd"/>
            <w:r>
              <w:rPr>
                <w:sz w:val="18"/>
              </w:rPr>
              <w:t xml:space="preserve">) </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w:t>
            </w:r>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rPr>
          <w:i/>
        </w:rPr>
        <w:t>(Continúa)</w:t>
      </w:r>
    </w:p>
    <w:p w:rsidR="005A72D2" w:rsidRDefault="005A72D2" w:rsidP="005A72D2">
      <w:pPr>
        <w:rPr>
          <w:i/>
        </w:rPr>
      </w:pPr>
    </w:p>
    <w:p w:rsidR="005A72D2" w:rsidRDefault="005A72D2" w:rsidP="005A72D2">
      <w:pPr>
        <w:rPr>
          <w:i/>
        </w:rPr>
      </w:pPr>
    </w:p>
    <w:p w:rsidR="005A72D2" w:rsidRDefault="005A72D2" w:rsidP="005A72D2">
      <w:pPr>
        <w:rPr>
          <w:i/>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top w:val="nil"/>
            </w:tcBorders>
          </w:tcPr>
          <w:p w:rsidR="005A72D2" w:rsidRDefault="005A72D2" w:rsidP="00CE077F">
            <w:pPr>
              <w:jc w:val="left"/>
              <w:rPr>
                <w:b/>
                <w:sz w:val="18"/>
              </w:rPr>
            </w:pPr>
            <w:r>
              <w:rPr>
                <w:b/>
                <w:sz w:val="18"/>
              </w:rPr>
              <w:t>CalcFormula_1kg</w:t>
            </w:r>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1577" w:type="dxa"/>
            <w:tcBorders>
              <w:top w:val="nil"/>
            </w:tcBorders>
          </w:tcPr>
          <w:p w:rsidR="005A72D2" w:rsidRDefault="005A72D2" w:rsidP="00CE077F">
            <w:pPr>
              <w:jc w:val="center"/>
              <w:rPr>
                <w:sz w:val="18"/>
              </w:rPr>
            </w:pPr>
            <w:r>
              <w:rPr>
                <w:sz w:val="18"/>
              </w:rPr>
              <w:t>Fórmula</w:t>
            </w:r>
            <w:r w:rsidR="00CE077F">
              <w:rPr>
                <w:sz w:val="18"/>
              </w:rPr>
              <w:t xml:space="preserve">  </w:t>
            </w:r>
            <w:r>
              <w:rPr>
                <w:sz w:val="18"/>
              </w:rPr>
              <w:t>para</w:t>
            </w:r>
            <w:r w:rsidR="00CE077F">
              <w:rPr>
                <w:sz w:val="18"/>
              </w:rPr>
              <w:t xml:space="preserve">  </w:t>
            </w:r>
            <w:r>
              <w:rPr>
                <w:sz w:val="18"/>
              </w:rPr>
              <w:t>un</w:t>
            </w:r>
            <w:r w:rsidR="00CE077F">
              <w:rPr>
                <w:sz w:val="18"/>
              </w:rPr>
              <w:t xml:space="preserve">  </w:t>
            </w:r>
            <w:r>
              <w:rPr>
                <w:sz w:val="18"/>
              </w:rPr>
              <w:t>kilo</w:t>
            </w:r>
            <w:r w:rsidR="00CE077F">
              <w:rPr>
                <w:sz w:val="18"/>
              </w:rPr>
              <w:t xml:space="preserve">  </w:t>
            </w:r>
            <w:r>
              <w:rPr>
                <w:sz w:val="18"/>
              </w:rPr>
              <w:t>de</w:t>
            </w:r>
            <w:r w:rsidR="00CE077F">
              <w:rPr>
                <w:sz w:val="18"/>
              </w:rPr>
              <w:t xml:space="preserve">  </w:t>
            </w:r>
            <w:r>
              <w:rPr>
                <w:sz w:val="18"/>
              </w:rPr>
              <w:t>explosivo.</w:t>
            </w:r>
          </w:p>
        </w:tc>
        <w:tc>
          <w:tcPr>
            <w:tcW w:w="4293" w:type="dxa"/>
            <w:tcBorders>
              <w:top w:val="nil"/>
            </w:tcBorders>
          </w:tcPr>
          <w:p w:rsidR="005A72D2" w:rsidRDefault="005A72D2" w:rsidP="00CE077F">
            <w:pPr>
              <w:jc w:val="left"/>
              <w:rPr>
                <w:sz w:val="18"/>
              </w:rPr>
            </w:pPr>
            <w:r>
              <w:rPr>
                <w:sz w:val="18"/>
              </w:rPr>
              <w:t>Agrupa</w:t>
            </w:r>
            <w:r w:rsidR="00CE077F">
              <w:rPr>
                <w:sz w:val="18"/>
              </w:rPr>
              <w:t xml:space="preserve">  </w:t>
            </w:r>
            <w:r>
              <w:rPr>
                <w:sz w:val="18"/>
              </w:rPr>
              <w:t>todos</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explosiva</w:t>
            </w:r>
            <w:r w:rsidR="00CE077F">
              <w:rPr>
                <w:sz w:val="18"/>
              </w:rPr>
              <w:t xml:space="preserve">  </w:t>
            </w:r>
            <w:r>
              <w:rPr>
                <w:sz w:val="18"/>
              </w:rPr>
              <w:t>en</w:t>
            </w:r>
            <w:r w:rsidR="00CE077F">
              <w:rPr>
                <w:sz w:val="18"/>
              </w:rPr>
              <w:t xml:space="preserve">  </w:t>
            </w:r>
            <w:r>
              <w:rPr>
                <w:sz w:val="18"/>
              </w:rPr>
              <w:t>uno</w:t>
            </w:r>
            <w:r w:rsidR="00CE077F">
              <w:rPr>
                <w:sz w:val="18"/>
              </w:rPr>
              <w:t xml:space="preserve">  </w:t>
            </w:r>
            <w:r>
              <w:rPr>
                <w:sz w:val="18"/>
              </w:rPr>
              <w:t>sólo de</w:t>
            </w:r>
            <w:r w:rsidR="00CE077F">
              <w:rPr>
                <w:sz w:val="18"/>
              </w:rPr>
              <w:t xml:space="preserve">  </w:t>
            </w:r>
            <w:r>
              <w:rPr>
                <w:sz w:val="18"/>
              </w:rPr>
              <w:t>fácil</w:t>
            </w:r>
            <w:r w:rsidR="00CE077F">
              <w:rPr>
                <w:sz w:val="18"/>
              </w:rPr>
              <w:t xml:space="preserve">  </w:t>
            </w:r>
            <w:r>
              <w:rPr>
                <w:sz w:val="18"/>
              </w:rPr>
              <w:t>manejo.</w:t>
            </w:r>
            <w:r w:rsidR="00CE077F">
              <w:rPr>
                <w:sz w:val="18"/>
              </w:rPr>
              <w:t xml:space="preserve">  </w:t>
            </w:r>
          </w:p>
        </w:tc>
        <w:tc>
          <w:tcPr>
            <w:tcW w:w="1643" w:type="dxa"/>
            <w:tcBorders>
              <w:top w:val="nil"/>
            </w:tcBorders>
          </w:tcPr>
          <w:p w:rsidR="005A72D2" w:rsidRDefault="005A72D2" w:rsidP="00CE077F">
            <w:pPr>
              <w:jc w:val="center"/>
              <w:rPr>
                <w:sz w:val="18"/>
              </w:rPr>
            </w:pPr>
          </w:p>
          <w:p w:rsidR="005A72D2" w:rsidRDefault="005A72D2" w:rsidP="00CE077F">
            <w:pPr>
              <w:jc w:val="center"/>
              <w:rPr>
                <w:sz w:val="18"/>
              </w:rPr>
            </w:pPr>
            <w:proofErr w:type="spellStart"/>
            <w:r>
              <w:rPr>
                <w:sz w:val="18"/>
              </w:rPr>
              <w:t>CalcNumAt</w:t>
            </w:r>
            <w:proofErr w:type="spellEnd"/>
          </w:p>
        </w:tc>
        <w:tc>
          <w:tcPr>
            <w:tcW w:w="2411" w:type="dxa"/>
            <w:tcBorders>
              <w:top w:val="nil"/>
            </w:tcBorders>
          </w:tcPr>
          <w:p w:rsidR="005A72D2" w:rsidRDefault="005A72D2" w:rsidP="00CE077F">
            <w:pPr>
              <w:jc w:val="center"/>
              <w:rPr>
                <w:sz w:val="18"/>
              </w:rPr>
            </w:pPr>
            <w:r>
              <w:rPr>
                <w:sz w:val="18"/>
              </w:rPr>
              <w:t>Resultado.Formula_1kg</w:t>
            </w:r>
          </w:p>
          <w:p w:rsidR="005A72D2" w:rsidRDefault="005A72D2" w:rsidP="00CE077F">
            <w:pPr>
              <w:jc w:val="center"/>
              <w:rPr>
                <w:sz w:val="18"/>
              </w:rPr>
            </w:pPr>
            <w:r>
              <w:rPr>
                <w:sz w:val="18"/>
              </w:rPr>
              <w:t>Reactivo[i].Porcentaje</w:t>
            </w:r>
          </w:p>
          <w:p w:rsidR="005A72D2" w:rsidRDefault="005A72D2" w:rsidP="00CE077F">
            <w:pPr>
              <w:jc w:val="center"/>
              <w:rPr>
                <w:sz w:val="18"/>
              </w:rPr>
            </w:pPr>
            <w:r>
              <w:rPr>
                <w:sz w:val="18"/>
              </w:rPr>
              <w:t>Reactivo[i].</w:t>
            </w:r>
            <w:proofErr w:type="spellStart"/>
            <w:r>
              <w:rPr>
                <w:sz w:val="18"/>
              </w:rPr>
              <w:t>PesoMol</w:t>
            </w:r>
            <w:proofErr w:type="spellEnd"/>
          </w:p>
          <w:p w:rsidR="005A72D2" w:rsidRDefault="005A72D2" w:rsidP="00CE077F">
            <w:pPr>
              <w:jc w:val="center"/>
              <w:rPr>
                <w:sz w:val="18"/>
              </w:rPr>
            </w:pPr>
            <w:r>
              <w:rPr>
                <w:sz w:val="18"/>
              </w:rPr>
              <w:t>Reactivo[i].Formula</w:t>
            </w:r>
          </w:p>
          <w:p w:rsidR="005A72D2" w:rsidRDefault="005A72D2" w:rsidP="00CE077F">
            <w:pPr>
              <w:jc w:val="center"/>
              <w:rPr>
                <w:sz w:val="18"/>
              </w:rPr>
            </w:pPr>
            <w:proofErr w:type="spellStart"/>
            <w:r>
              <w:rPr>
                <w:sz w:val="18"/>
              </w:rPr>
              <w:t>TablaProd</w:t>
            </w:r>
            <w:proofErr w:type="spellEnd"/>
            <w:r>
              <w:rPr>
                <w:sz w:val="18"/>
              </w:rPr>
              <w:t>[i].</w:t>
            </w:r>
            <w:proofErr w:type="spellStart"/>
            <w:r>
              <w:rPr>
                <w:sz w:val="18"/>
              </w:rPr>
              <w:t>Simbolo</w:t>
            </w:r>
            <w:proofErr w:type="spellEnd"/>
          </w:p>
          <w:p w:rsidR="005A72D2" w:rsidRDefault="005A72D2" w:rsidP="00CE077F">
            <w:pPr>
              <w:jc w:val="center"/>
              <w:rPr>
                <w:sz w:val="18"/>
              </w:rPr>
            </w:pPr>
            <w:r>
              <w:rPr>
                <w:sz w:val="18"/>
              </w:rPr>
              <w:t>Resultado.Formula_1kg</w:t>
            </w:r>
          </w:p>
          <w:p w:rsidR="005A72D2" w:rsidRDefault="005A72D2" w:rsidP="00CE077F">
            <w:pPr>
              <w:jc w:val="center"/>
              <w:rPr>
                <w:sz w:val="18"/>
              </w:rPr>
            </w:pPr>
            <w:proofErr w:type="spellStart"/>
            <w:r>
              <w:rPr>
                <w:sz w:val="18"/>
              </w:rPr>
              <w:t>NumReact</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CalcKamletJacobs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Parámetros</w:t>
            </w:r>
            <w:r w:rsidR="00CE077F">
              <w:rPr>
                <w:sz w:val="18"/>
              </w:rPr>
              <w:t xml:space="preserve">  </w:t>
            </w:r>
            <w:r>
              <w:rPr>
                <w:sz w:val="18"/>
              </w:rPr>
              <w:t>de</w:t>
            </w:r>
            <w:r w:rsidR="00CE077F">
              <w:rPr>
                <w:sz w:val="18"/>
              </w:rPr>
              <w:t xml:space="preserve">  </w:t>
            </w:r>
            <w:r>
              <w:rPr>
                <w:sz w:val="18"/>
              </w:rPr>
              <w:t xml:space="preserve">detonación. </w:t>
            </w:r>
          </w:p>
        </w:tc>
        <w:tc>
          <w:tcPr>
            <w:tcW w:w="4293" w:type="dxa"/>
          </w:tcPr>
          <w:p w:rsidR="005A72D2" w:rsidRDefault="005A72D2" w:rsidP="00CE077F">
            <w:pPr>
              <w:jc w:val="left"/>
              <w:rPr>
                <w:sz w:val="18"/>
              </w:rPr>
            </w:pPr>
            <w:r>
              <w:rPr>
                <w:sz w:val="18"/>
              </w:rPr>
              <w:t>Aproximación al</w:t>
            </w:r>
            <w:r w:rsidR="00CE077F">
              <w:rPr>
                <w:sz w:val="18"/>
              </w:rPr>
              <w:t xml:space="preserve">  </w:t>
            </w:r>
            <w:r>
              <w:rPr>
                <w:sz w:val="18"/>
              </w:rPr>
              <w:t>estado CJ</w:t>
            </w:r>
            <w:r w:rsidR="00CE077F">
              <w:rPr>
                <w:sz w:val="18"/>
              </w:rPr>
              <w:t xml:space="preserve">  </w:t>
            </w:r>
            <w:r>
              <w:rPr>
                <w:sz w:val="18"/>
              </w:rPr>
              <w:t>de</w:t>
            </w:r>
            <w:r w:rsidR="00CE077F">
              <w:rPr>
                <w:sz w:val="18"/>
              </w:rPr>
              <w:t xml:space="preserve">  </w:t>
            </w:r>
            <w:r>
              <w:rPr>
                <w:sz w:val="18"/>
              </w:rPr>
              <w:t>las</w:t>
            </w:r>
            <w:r w:rsidR="00CE077F">
              <w:rPr>
                <w:sz w:val="18"/>
              </w:rPr>
              <w:t xml:space="preserve">  </w:t>
            </w:r>
            <w:r>
              <w:rPr>
                <w:sz w:val="18"/>
              </w:rPr>
              <w:t>detonaciones</w:t>
            </w:r>
            <w:r w:rsidR="00CE077F">
              <w:rPr>
                <w:sz w:val="18"/>
              </w:rPr>
              <w:t xml:space="preserve">  </w:t>
            </w:r>
            <w:r>
              <w:rPr>
                <w:sz w:val="18"/>
              </w:rPr>
              <w:t>mediante</w:t>
            </w:r>
            <w:r w:rsidR="00CE077F">
              <w:rPr>
                <w:sz w:val="18"/>
              </w:rPr>
              <w:t xml:space="preserve">  </w:t>
            </w:r>
            <w:r>
              <w:rPr>
                <w:sz w:val="18"/>
              </w:rPr>
              <w:t>fórmulas</w:t>
            </w:r>
            <w:r w:rsidR="00CE077F">
              <w:rPr>
                <w:sz w:val="18"/>
              </w:rPr>
              <w:t xml:space="preserve">  </w:t>
            </w:r>
            <w:r>
              <w:rPr>
                <w:sz w:val="18"/>
              </w:rPr>
              <w:t>empíricas.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Resultado.Fi</w:t>
            </w:r>
          </w:p>
          <w:p w:rsidR="005A72D2" w:rsidRDefault="005A72D2" w:rsidP="00CE077F">
            <w:pPr>
              <w:jc w:val="center"/>
              <w:rPr>
                <w:sz w:val="18"/>
              </w:rPr>
            </w:pPr>
            <w:proofErr w:type="spellStart"/>
            <w:r>
              <w:rPr>
                <w:sz w:val="18"/>
              </w:rPr>
              <w:t>Resultado.Pcj</w:t>
            </w:r>
            <w:proofErr w:type="spellEnd"/>
          </w:p>
          <w:p w:rsidR="005A72D2" w:rsidRDefault="005A72D2" w:rsidP="00CE077F">
            <w:pPr>
              <w:jc w:val="center"/>
              <w:rPr>
                <w:sz w:val="18"/>
              </w:rPr>
            </w:pPr>
            <w:proofErr w:type="spellStart"/>
            <w:r>
              <w:rPr>
                <w:sz w:val="18"/>
              </w:rPr>
              <w:t>Resultado.Dcj</w:t>
            </w:r>
            <w:proofErr w:type="spellEnd"/>
          </w:p>
          <w:p w:rsidR="005A72D2" w:rsidRDefault="005A72D2" w:rsidP="00CE077F">
            <w:pPr>
              <w:jc w:val="center"/>
              <w:rPr>
                <w:sz w:val="18"/>
              </w:rPr>
            </w:pPr>
            <w:r>
              <w:rPr>
                <w:sz w:val="18"/>
              </w:rPr>
              <w:t>Resultado.dcj</w:t>
            </w:r>
          </w:p>
          <w:p w:rsidR="005A72D2" w:rsidRDefault="005A72D2" w:rsidP="00CE077F">
            <w:pPr>
              <w:jc w:val="center"/>
              <w:rPr>
                <w:sz w:val="18"/>
              </w:rPr>
            </w:pPr>
            <w:r>
              <w:rPr>
                <w:sz w:val="18"/>
              </w:rPr>
              <w:t>Resultado.d0</w:t>
            </w:r>
          </w:p>
          <w:p w:rsidR="005A72D2" w:rsidRDefault="005A72D2" w:rsidP="00CE077F">
            <w:pPr>
              <w:jc w:val="center"/>
              <w:rPr>
                <w:sz w:val="18"/>
              </w:rPr>
            </w:pPr>
            <w:proofErr w:type="spellStart"/>
            <w:r>
              <w:rPr>
                <w:sz w:val="18"/>
              </w:rPr>
              <w:t>Resultado.CoefAdiab</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CalcM</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Masa</w:t>
            </w:r>
            <w:r w:rsidR="00CE077F">
              <w:rPr>
                <w:sz w:val="18"/>
              </w:rPr>
              <w:t xml:space="preserve">  </w:t>
            </w:r>
            <w:r>
              <w:rPr>
                <w:sz w:val="18"/>
              </w:rPr>
              <w:t>molecular</w:t>
            </w:r>
            <w:r w:rsidR="00CE077F">
              <w:rPr>
                <w:sz w:val="18"/>
              </w:rPr>
              <w:t xml:space="preserve">  </w:t>
            </w:r>
            <w:r>
              <w:rPr>
                <w:sz w:val="18"/>
              </w:rPr>
              <w:t>media</w:t>
            </w:r>
            <w:r w:rsidR="00CE077F">
              <w:rPr>
                <w:sz w:val="18"/>
              </w:rPr>
              <w:t xml:space="preserve">  </w:t>
            </w:r>
            <w:r>
              <w:rPr>
                <w:sz w:val="18"/>
              </w:rPr>
              <w:t>de</w:t>
            </w:r>
            <w:r w:rsidR="00CE077F">
              <w:rPr>
                <w:sz w:val="18"/>
              </w:rPr>
              <w:t xml:space="preserve">  </w:t>
            </w:r>
            <w:r>
              <w:rPr>
                <w:sz w:val="18"/>
              </w:rPr>
              <w:t>gases.</w:t>
            </w:r>
          </w:p>
        </w:tc>
        <w:tc>
          <w:tcPr>
            <w:tcW w:w="4293" w:type="dxa"/>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masa</w:t>
            </w:r>
            <w:r w:rsidR="00CE077F">
              <w:rPr>
                <w:sz w:val="18"/>
              </w:rPr>
              <w:t xml:space="preserve">  </w:t>
            </w:r>
            <w:r>
              <w:rPr>
                <w:sz w:val="18"/>
              </w:rPr>
              <w:t>molecular</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gaseosos.</w:t>
            </w:r>
          </w:p>
        </w:tc>
        <w:tc>
          <w:tcPr>
            <w:tcW w:w="1643" w:type="dxa"/>
          </w:tcPr>
          <w:p w:rsidR="005A72D2" w:rsidRDefault="005A72D2" w:rsidP="00CE077F">
            <w:pPr>
              <w:jc w:val="center"/>
              <w:rPr>
                <w:sz w:val="18"/>
              </w:rPr>
            </w:pPr>
            <w:proofErr w:type="spellStart"/>
            <w:r>
              <w:rPr>
                <w:sz w:val="18"/>
              </w:rPr>
              <w:t>CalcNg</w:t>
            </w:r>
            <w:proofErr w:type="spellEnd"/>
            <w:r>
              <w:rPr>
                <w:sz w:val="18"/>
              </w:rPr>
              <w:t>,</w:t>
            </w:r>
          </w:p>
          <w:p w:rsidR="005A72D2" w:rsidRDefault="005A72D2" w:rsidP="00CE077F">
            <w:pPr>
              <w:jc w:val="center"/>
              <w:rPr>
                <w:sz w:val="18"/>
              </w:rPr>
            </w:pPr>
            <w:r>
              <w:rPr>
                <w:sz w:val="18"/>
              </w:rPr>
              <w:t>Gas,</w:t>
            </w:r>
          </w:p>
          <w:p w:rsidR="005A72D2" w:rsidRDefault="005A72D2" w:rsidP="00CE077F">
            <w:pPr>
              <w:jc w:val="center"/>
              <w:rPr>
                <w:sz w:val="18"/>
              </w:rPr>
            </w:pPr>
            <w:proofErr w:type="spellStart"/>
            <w:r>
              <w:rPr>
                <w:sz w:val="18"/>
              </w:rPr>
              <w:t>CalcMol</w:t>
            </w:r>
            <w:proofErr w:type="spellEnd"/>
          </w:p>
        </w:tc>
        <w:tc>
          <w:tcPr>
            <w:tcW w:w="2411" w:type="dxa"/>
          </w:tcPr>
          <w:p w:rsidR="005A72D2" w:rsidRDefault="005A72D2" w:rsidP="00CE077F">
            <w:pPr>
              <w:jc w:val="center"/>
              <w:rPr>
                <w:sz w:val="18"/>
              </w:rPr>
            </w:pPr>
            <w:proofErr w:type="spellStart"/>
            <w:r>
              <w:rPr>
                <w:sz w:val="18"/>
              </w:rPr>
              <w:t>Resultado.Texplosion</w:t>
            </w:r>
            <w:proofErr w:type="spellEnd"/>
            <w:r>
              <w:rPr>
                <w:sz w:val="18"/>
              </w:rPr>
              <w:t xml:space="preserve"> </w:t>
            </w:r>
            <w:proofErr w:type="spellStart"/>
            <w:r>
              <w:rPr>
                <w:sz w:val="18"/>
              </w:rPr>
              <w:t>TablaProd</w:t>
            </w:r>
            <w:proofErr w:type="spellEnd"/>
            <w:r>
              <w:rPr>
                <w:sz w:val="18"/>
              </w:rPr>
              <w:t>[i].Moles</w:t>
            </w:r>
          </w:p>
          <w:p w:rsidR="005A72D2" w:rsidRDefault="005A72D2" w:rsidP="00CE077F">
            <w:pPr>
              <w:jc w:val="center"/>
              <w:rPr>
                <w:sz w:val="18"/>
              </w:rPr>
            </w:pPr>
            <w:r>
              <w:rPr>
                <w:sz w:val="18"/>
              </w:rPr>
              <w:t xml:space="preserve"> </w:t>
            </w:r>
            <w:proofErr w:type="spellStart"/>
            <w:r>
              <w:rPr>
                <w:sz w:val="18"/>
              </w:rPr>
              <w:t>TablaProd</w:t>
            </w:r>
            <w:proofErr w:type="spellEnd"/>
            <w:r>
              <w:rPr>
                <w:sz w:val="18"/>
              </w:rPr>
              <w:t>[i].Formula</w:t>
            </w:r>
          </w:p>
          <w:p w:rsidR="005A72D2" w:rsidRDefault="005A72D2" w:rsidP="00CE077F">
            <w:pPr>
              <w:jc w:val="center"/>
              <w:rPr>
                <w:sz w:val="18"/>
              </w:rPr>
            </w:pP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CalcMolesProductos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Moles 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4293" w:type="dxa"/>
          </w:tcPr>
          <w:p w:rsidR="005A72D2" w:rsidRDefault="005A72D2" w:rsidP="00CE077F">
            <w:pPr>
              <w:jc w:val="left"/>
              <w:rPr>
                <w:sz w:val="18"/>
              </w:rPr>
            </w:pPr>
            <w:r>
              <w:rPr>
                <w:sz w:val="18"/>
              </w:rPr>
              <w:t>Calcula los moles de los productos de explosión suponiendo que tanto el carbono como el hidrógeno se oxidan completamente a CO</w:t>
            </w:r>
            <w:r>
              <w:rPr>
                <w:sz w:val="18"/>
                <w:vertAlign w:val="subscript"/>
              </w:rPr>
              <w:t>2</w:t>
            </w:r>
            <w:r>
              <w:rPr>
                <w:sz w:val="18"/>
              </w:rPr>
              <w:t xml:space="preserve"> y H</w:t>
            </w:r>
            <w:r>
              <w:rPr>
                <w:sz w:val="18"/>
                <w:vertAlign w:val="subscript"/>
              </w:rPr>
              <w:t>2</w:t>
            </w:r>
            <w:r>
              <w:rPr>
                <w:sz w:val="18"/>
              </w:rPr>
              <w:t xml:space="preserve">O, y que el resto de los elementos se oxidan a óxido o carbonato, excepto los halógenos que forman el </w:t>
            </w:r>
            <w:proofErr w:type="spellStart"/>
            <w:r>
              <w:rPr>
                <w:sz w:val="18"/>
              </w:rPr>
              <w:t>haluro</w:t>
            </w:r>
            <w:proofErr w:type="spellEnd"/>
            <w:r>
              <w:rPr>
                <w:sz w:val="18"/>
              </w:rPr>
              <w:t xml:space="preserve"> correspondiente y el Hg que se volatiliza.</w:t>
            </w:r>
          </w:p>
          <w:p w:rsidR="005A72D2" w:rsidRDefault="005A72D2" w:rsidP="00CE077F">
            <w:pPr>
              <w:jc w:val="left"/>
              <w:rPr>
                <w:sz w:val="18"/>
              </w:rPr>
            </w:pPr>
            <w:r>
              <w:rPr>
                <w:sz w:val="18"/>
              </w:rPr>
              <w:t>No calcula los moles de oxígeno. Para mezclas deficitarias en oxígeno no proporciona los moles de productos: CO</w:t>
            </w:r>
            <w:r>
              <w:rPr>
                <w:sz w:val="18"/>
                <w:vertAlign w:val="subscript"/>
              </w:rPr>
              <w:t>2</w:t>
            </w:r>
            <w:r>
              <w:rPr>
                <w:sz w:val="18"/>
              </w:rPr>
              <w:t>,CO,C,H</w:t>
            </w:r>
            <w:r>
              <w:rPr>
                <w:sz w:val="18"/>
                <w:vertAlign w:val="subscript"/>
              </w:rPr>
              <w:t>2</w:t>
            </w:r>
            <w:r>
              <w:rPr>
                <w:sz w:val="18"/>
              </w:rPr>
              <w:t>O,H</w:t>
            </w:r>
            <w:r>
              <w:rPr>
                <w:sz w:val="18"/>
                <w:vertAlign w:val="subscript"/>
              </w:rPr>
              <w:t>2</w:t>
            </w:r>
            <w:r>
              <w:rPr>
                <w:sz w:val="18"/>
              </w:rPr>
              <w:t xml:space="preserve"> que dependen de la temperatura.</w:t>
            </w:r>
          </w:p>
        </w:tc>
        <w:tc>
          <w:tcPr>
            <w:tcW w:w="1643" w:type="dxa"/>
          </w:tcPr>
          <w:p w:rsidR="005A72D2" w:rsidRDefault="005A72D2" w:rsidP="00CE077F">
            <w:pPr>
              <w:jc w:val="center"/>
              <w:rPr>
                <w:sz w:val="18"/>
              </w:rPr>
            </w:pPr>
            <w:proofErr w:type="spellStart"/>
            <w:r>
              <w:rPr>
                <w:sz w:val="18"/>
              </w:rPr>
              <w:t>CalcNumAt</w:t>
            </w:r>
            <w:proofErr w:type="spellEnd"/>
            <w:r>
              <w:rPr>
                <w:sz w:val="18"/>
              </w:rPr>
              <w:t>,</w:t>
            </w:r>
          </w:p>
          <w:p w:rsidR="005A72D2" w:rsidRDefault="005A72D2" w:rsidP="00CE077F">
            <w:pPr>
              <w:jc w:val="center"/>
              <w:rPr>
                <w:sz w:val="18"/>
              </w:rPr>
            </w:pPr>
            <w:proofErr w:type="spellStart"/>
            <w:r>
              <w:rPr>
                <w:sz w:val="18"/>
              </w:rPr>
              <w:t>CalcPMol</w:t>
            </w:r>
            <w:proofErr w:type="spellEnd"/>
            <w:r>
              <w:rPr>
                <w:sz w:val="18"/>
              </w:rPr>
              <w:t>,</w:t>
            </w:r>
          </w:p>
          <w:p w:rsidR="005A72D2" w:rsidRDefault="005A72D2" w:rsidP="00CE077F">
            <w:pPr>
              <w:jc w:val="center"/>
              <w:rPr>
                <w:sz w:val="18"/>
              </w:rPr>
            </w:pPr>
            <w:proofErr w:type="spellStart"/>
            <w:r>
              <w:rPr>
                <w:sz w:val="18"/>
              </w:rPr>
              <w:t>CalcBO</w:t>
            </w:r>
            <w:proofErr w:type="spellEnd"/>
          </w:p>
        </w:tc>
        <w:tc>
          <w:tcPr>
            <w:tcW w:w="2411" w:type="dxa"/>
          </w:tcPr>
          <w:p w:rsidR="005A72D2" w:rsidRDefault="005A72D2" w:rsidP="00CE077F">
            <w:pPr>
              <w:jc w:val="center"/>
              <w:rPr>
                <w:sz w:val="18"/>
              </w:rPr>
            </w:pPr>
            <w:r>
              <w:rPr>
                <w:sz w:val="18"/>
              </w:rPr>
              <w:t xml:space="preserve">Resultado.Formula_1kg </w:t>
            </w:r>
            <w:proofErr w:type="spellStart"/>
            <w:r>
              <w:rPr>
                <w:sz w:val="18"/>
              </w:rPr>
              <w:t>TablaProd</w:t>
            </w:r>
            <w:proofErr w:type="spellEnd"/>
            <w:r>
              <w:rPr>
                <w:sz w:val="18"/>
              </w:rPr>
              <w:t>[i].Moles</w:t>
            </w:r>
          </w:p>
          <w:p w:rsidR="005A72D2" w:rsidRDefault="005A72D2" w:rsidP="00CE077F">
            <w:pPr>
              <w:jc w:val="center"/>
              <w:rPr>
                <w:sz w:val="18"/>
              </w:rPr>
            </w:pPr>
            <w:proofErr w:type="spellStart"/>
            <w:r>
              <w:rPr>
                <w:sz w:val="18"/>
              </w:rPr>
              <w:t>TablaProd</w:t>
            </w:r>
            <w:proofErr w:type="spellEnd"/>
            <w:r>
              <w:rPr>
                <w:sz w:val="18"/>
              </w:rPr>
              <w:t>[i].Formula</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CalcNg</w:t>
            </w:r>
            <w:proofErr w:type="spellEnd"/>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Moles</w:t>
            </w:r>
            <w:r w:rsidR="00CE077F">
              <w:rPr>
                <w:sz w:val="18"/>
              </w:rPr>
              <w:t xml:space="preserve">  </w:t>
            </w:r>
            <w:r>
              <w:rPr>
                <w:sz w:val="18"/>
              </w:rPr>
              <w:t>gaseosos</w:t>
            </w:r>
          </w:p>
        </w:tc>
        <w:tc>
          <w:tcPr>
            <w:tcW w:w="4293" w:type="dxa"/>
          </w:tcPr>
          <w:p w:rsidR="005A72D2" w:rsidRDefault="005A72D2" w:rsidP="00CE077F">
            <w:pPr>
              <w:jc w:val="left"/>
              <w:rPr>
                <w:sz w:val="18"/>
              </w:rPr>
            </w:pPr>
            <w:r>
              <w:rPr>
                <w:sz w:val="18"/>
              </w:rPr>
              <w:t>Cantidad</w:t>
            </w:r>
            <w:r w:rsidR="00CE077F">
              <w:rPr>
                <w:sz w:val="18"/>
              </w:rPr>
              <w:t xml:space="preserve">  </w:t>
            </w:r>
            <w:r>
              <w:rPr>
                <w:sz w:val="18"/>
              </w:rPr>
              <w:t>de</w:t>
            </w:r>
            <w:r w:rsidR="00CE077F">
              <w:rPr>
                <w:sz w:val="18"/>
              </w:rPr>
              <w:t xml:space="preserve">  </w:t>
            </w:r>
            <w:r>
              <w:rPr>
                <w:sz w:val="18"/>
              </w:rPr>
              <w:t>moles</w:t>
            </w:r>
            <w:r w:rsidR="00CE077F">
              <w:rPr>
                <w:sz w:val="18"/>
              </w:rPr>
              <w:t xml:space="preserve">  </w:t>
            </w:r>
            <w:r>
              <w:rPr>
                <w:sz w:val="18"/>
              </w:rPr>
              <w:t>gaseosos</w:t>
            </w:r>
            <w:r w:rsidR="00CE077F">
              <w:rPr>
                <w:sz w:val="18"/>
              </w:rPr>
              <w:t xml:space="preserve">  </w:t>
            </w:r>
            <w:r>
              <w:rPr>
                <w:sz w:val="18"/>
              </w:rPr>
              <w:t>producidos</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detonación (mol/kg)</w:t>
            </w:r>
          </w:p>
        </w:tc>
        <w:tc>
          <w:tcPr>
            <w:tcW w:w="1643" w:type="dxa"/>
          </w:tcPr>
          <w:p w:rsidR="005A72D2" w:rsidRDefault="005A72D2" w:rsidP="00CE077F">
            <w:pPr>
              <w:jc w:val="center"/>
              <w:rPr>
                <w:sz w:val="18"/>
                <w:lang w:val="en-GB"/>
              </w:rPr>
            </w:pPr>
            <w:r>
              <w:rPr>
                <w:sz w:val="18"/>
                <w:lang w:val="en-GB"/>
              </w:rPr>
              <w:t>Gas</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CalcNumAt</w:t>
            </w:r>
            <w:proofErr w:type="spellEnd"/>
          </w:p>
        </w:tc>
        <w:tc>
          <w:tcPr>
            <w:tcW w:w="1417" w:type="dxa"/>
          </w:tcPr>
          <w:p w:rsidR="005A72D2" w:rsidRDefault="005A72D2" w:rsidP="00CE077F">
            <w:pPr>
              <w:jc w:val="center"/>
              <w:rPr>
                <w:sz w:val="18"/>
              </w:rPr>
            </w:pPr>
            <w:r>
              <w:rPr>
                <w:sz w:val="18"/>
              </w:rPr>
              <w:t>fórmula,</w:t>
            </w:r>
          </w:p>
          <w:p w:rsidR="005A72D2" w:rsidRDefault="00CE077F" w:rsidP="00CE077F">
            <w:pPr>
              <w:jc w:val="center"/>
              <w:rPr>
                <w:sz w:val="18"/>
              </w:rPr>
            </w:pPr>
            <w:r>
              <w:rPr>
                <w:sz w:val="18"/>
              </w:rPr>
              <w:t xml:space="preserve">  </w:t>
            </w:r>
            <w:r w:rsidR="005A72D2">
              <w:rPr>
                <w:sz w:val="18"/>
              </w:rPr>
              <w:t>i</w:t>
            </w:r>
            <w:r>
              <w:rPr>
                <w:sz w:val="18"/>
              </w:rPr>
              <w:t xml:space="preserve">  </w:t>
            </w:r>
          </w:p>
        </w:tc>
        <w:tc>
          <w:tcPr>
            <w:tcW w:w="1577" w:type="dxa"/>
          </w:tcPr>
          <w:p w:rsidR="005A72D2" w:rsidRDefault="005A72D2" w:rsidP="00CE077F">
            <w:pPr>
              <w:jc w:val="center"/>
              <w:rPr>
                <w:sz w:val="18"/>
              </w:rPr>
            </w:pPr>
            <w:r>
              <w:rPr>
                <w:sz w:val="18"/>
              </w:rPr>
              <w:t>Número</w:t>
            </w:r>
            <w:r w:rsidR="00CE077F">
              <w:rPr>
                <w:sz w:val="18"/>
              </w:rPr>
              <w:t xml:space="preserve">  </w:t>
            </w:r>
            <w:r>
              <w:rPr>
                <w:sz w:val="18"/>
              </w:rPr>
              <w:t>de</w:t>
            </w:r>
            <w:r w:rsidR="00CE077F">
              <w:rPr>
                <w:sz w:val="18"/>
              </w:rPr>
              <w:t xml:space="preserve">  </w:t>
            </w:r>
            <w:r>
              <w:rPr>
                <w:sz w:val="18"/>
              </w:rPr>
              <w:t>átomos.</w:t>
            </w:r>
          </w:p>
        </w:tc>
        <w:tc>
          <w:tcPr>
            <w:tcW w:w="4293" w:type="dxa"/>
          </w:tcPr>
          <w:p w:rsidR="005A72D2" w:rsidRDefault="005A72D2" w:rsidP="00CE077F">
            <w:pPr>
              <w:jc w:val="left"/>
              <w:rPr>
                <w:sz w:val="18"/>
              </w:rPr>
            </w:pPr>
            <w:r>
              <w:rPr>
                <w:sz w:val="18"/>
              </w:rPr>
              <w:t>Determina</w:t>
            </w:r>
            <w:r w:rsidR="00CE077F">
              <w:rPr>
                <w:sz w:val="18"/>
              </w:rPr>
              <w:t xml:space="preserve">  </w:t>
            </w:r>
            <w:r>
              <w:rPr>
                <w:sz w:val="18"/>
              </w:rPr>
              <w:t>el</w:t>
            </w:r>
            <w:r w:rsidR="00CE077F">
              <w:rPr>
                <w:sz w:val="18"/>
              </w:rPr>
              <w:t xml:space="preserve">  </w:t>
            </w:r>
            <w:r>
              <w:rPr>
                <w:sz w:val="18"/>
              </w:rPr>
              <w:t>número</w:t>
            </w:r>
            <w:r w:rsidR="00CE077F">
              <w:rPr>
                <w:sz w:val="18"/>
              </w:rPr>
              <w:t xml:space="preserve">  </w:t>
            </w:r>
            <w:r>
              <w:rPr>
                <w:sz w:val="18"/>
              </w:rPr>
              <w:t>de</w:t>
            </w:r>
            <w:r w:rsidR="00CE077F">
              <w:rPr>
                <w:sz w:val="18"/>
              </w:rPr>
              <w:t xml:space="preserve">  </w:t>
            </w:r>
            <w:r>
              <w:rPr>
                <w:sz w:val="18"/>
              </w:rPr>
              <w:t>átomos</w:t>
            </w:r>
            <w:r w:rsidR="00CE077F">
              <w:rPr>
                <w:sz w:val="18"/>
              </w:rPr>
              <w:t xml:space="preserve">  </w:t>
            </w:r>
            <w:r>
              <w:rPr>
                <w:sz w:val="18"/>
              </w:rPr>
              <w:t>del</w:t>
            </w:r>
            <w:r w:rsidR="00CE077F">
              <w:rPr>
                <w:sz w:val="18"/>
              </w:rPr>
              <w:t xml:space="preserve">  </w:t>
            </w:r>
            <w:r>
              <w:rPr>
                <w:sz w:val="18"/>
              </w:rPr>
              <w:t>elemento</w:t>
            </w:r>
            <w:r w:rsidR="00CE077F">
              <w:rPr>
                <w:sz w:val="18"/>
              </w:rPr>
              <w:t xml:space="preserve">  </w:t>
            </w:r>
            <w:r>
              <w:rPr>
                <w:sz w:val="18"/>
              </w:rPr>
              <w:t>“i”</w:t>
            </w:r>
            <w:r w:rsidR="00CE077F">
              <w:rPr>
                <w:sz w:val="18"/>
              </w:rPr>
              <w:t xml:space="preserve">  </w:t>
            </w:r>
            <w:r>
              <w:rPr>
                <w:sz w:val="18"/>
              </w:rPr>
              <w:t>en</w:t>
            </w:r>
            <w:r w:rsidR="00CE077F">
              <w:rPr>
                <w:sz w:val="18"/>
              </w:rPr>
              <w:t xml:space="preserve">  </w:t>
            </w:r>
            <w:r>
              <w:rPr>
                <w:sz w:val="18"/>
              </w:rPr>
              <w:t>“fórmula”</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Simbolo</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CalcParamAdic</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Parámetros</w:t>
            </w:r>
          </w:p>
          <w:p w:rsidR="005A72D2" w:rsidRDefault="005A72D2" w:rsidP="00CE077F">
            <w:pPr>
              <w:jc w:val="center"/>
              <w:rPr>
                <w:sz w:val="18"/>
              </w:rPr>
            </w:pPr>
            <w:r>
              <w:rPr>
                <w:sz w:val="18"/>
              </w:rPr>
              <w:t xml:space="preserve"> adicionales.</w:t>
            </w:r>
          </w:p>
        </w:tc>
        <w:tc>
          <w:tcPr>
            <w:tcW w:w="4293" w:type="dxa"/>
          </w:tcPr>
          <w:p w:rsidR="005A72D2" w:rsidRDefault="005A72D2" w:rsidP="00CE077F">
            <w:pPr>
              <w:jc w:val="left"/>
              <w:rPr>
                <w:sz w:val="18"/>
              </w:rPr>
            </w:pPr>
            <w:r>
              <w:rPr>
                <w:sz w:val="18"/>
              </w:rPr>
              <w:t>Calcula el</w:t>
            </w:r>
            <w:r w:rsidR="00CE077F">
              <w:rPr>
                <w:sz w:val="18"/>
              </w:rPr>
              <w:t xml:space="preserve">  </w:t>
            </w:r>
            <w:r>
              <w:rPr>
                <w:sz w:val="18"/>
              </w:rPr>
              <w:t>volumen</w:t>
            </w:r>
            <w:r w:rsidR="00CE077F">
              <w:rPr>
                <w:sz w:val="18"/>
              </w:rPr>
              <w:t xml:space="preserve">  </w:t>
            </w:r>
            <w:r>
              <w:rPr>
                <w:sz w:val="18"/>
              </w:rPr>
              <w:t>de</w:t>
            </w:r>
            <w:r w:rsidR="00CE077F">
              <w:rPr>
                <w:sz w:val="18"/>
              </w:rPr>
              <w:t xml:space="preserve">  </w:t>
            </w:r>
            <w:r>
              <w:rPr>
                <w:sz w:val="18"/>
              </w:rPr>
              <w:t>gases</w:t>
            </w:r>
            <w:r w:rsidR="00CE077F">
              <w:rPr>
                <w:sz w:val="18"/>
              </w:rPr>
              <w:t xml:space="preserve">  </w:t>
            </w:r>
            <w:r>
              <w:rPr>
                <w:sz w:val="18"/>
              </w:rPr>
              <w:t>en</w:t>
            </w:r>
            <w:r w:rsidR="00CE077F">
              <w:rPr>
                <w:sz w:val="18"/>
              </w:rPr>
              <w:t xml:space="preserve">  </w:t>
            </w:r>
            <w:r>
              <w:rPr>
                <w:sz w:val="18"/>
              </w:rPr>
              <w:t>condiciones</w:t>
            </w:r>
            <w:r w:rsidR="00CE077F">
              <w:rPr>
                <w:sz w:val="18"/>
              </w:rPr>
              <w:t xml:space="preserve">  </w:t>
            </w:r>
            <w:r>
              <w:rPr>
                <w:sz w:val="18"/>
              </w:rPr>
              <w:t>normales</w:t>
            </w:r>
            <w:r w:rsidR="00CE077F">
              <w:rPr>
                <w:sz w:val="18"/>
              </w:rPr>
              <w:t xml:space="preserve">  </w:t>
            </w:r>
            <w:r>
              <w:rPr>
                <w:sz w:val="18"/>
              </w:rPr>
              <w:t>y</w:t>
            </w:r>
            <w:r w:rsidR="00CE077F">
              <w:rPr>
                <w:sz w:val="18"/>
              </w:rPr>
              <w:t xml:space="preserve">  </w:t>
            </w:r>
            <w:r>
              <w:rPr>
                <w:sz w:val="18"/>
              </w:rPr>
              <w:t>la</w:t>
            </w:r>
            <w:r w:rsidR="00CE077F">
              <w:rPr>
                <w:sz w:val="18"/>
              </w:rPr>
              <w:t xml:space="preserve">  </w:t>
            </w:r>
            <w:r>
              <w:rPr>
                <w:sz w:val="18"/>
              </w:rPr>
              <w:t>energía especifica</w:t>
            </w:r>
            <w:r w:rsidR="00CE077F">
              <w:rPr>
                <w:sz w:val="18"/>
              </w:rPr>
              <w:t xml:space="preserve">  </w:t>
            </w:r>
            <w:r>
              <w:rPr>
                <w:sz w:val="18"/>
              </w:rPr>
              <w:t>del</w:t>
            </w:r>
            <w:r w:rsidR="00CE077F">
              <w:rPr>
                <w:sz w:val="18"/>
              </w:rPr>
              <w:t xml:space="preserve">  </w:t>
            </w:r>
            <w:r>
              <w:rPr>
                <w:sz w:val="18"/>
              </w:rPr>
              <w:t>explosivo.</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Resultado.f</w:t>
            </w:r>
            <w:proofErr w:type="spellEnd"/>
          </w:p>
          <w:p w:rsidR="005A72D2" w:rsidRDefault="005A72D2" w:rsidP="00CE077F">
            <w:pPr>
              <w:jc w:val="center"/>
              <w:rPr>
                <w:sz w:val="18"/>
              </w:rPr>
            </w:pPr>
            <w:proofErr w:type="spellStart"/>
            <w:r>
              <w:rPr>
                <w:sz w:val="18"/>
              </w:rPr>
              <w:t>Resultado.Ng</w:t>
            </w:r>
            <w:proofErr w:type="spellEnd"/>
          </w:p>
          <w:p w:rsidR="005A72D2" w:rsidRDefault="005A72D2" w:rsidP="00CE077F">
            <w:pPr>
              <w:jc w:val="center"/>
              <w:rPr>
                <w:sz w:val="18"/>
              </w:rPr>
            </w:pPr>
            <w:proofErr w:type="spellStart"/>
            <w:r>
              <w:rPr>
                <w:sz w:val="18"/>
              </w:rPr>
              <w:t>Resultado.Vcn</w:t>
            </w:r>
            <w:proofErr w:type="spellEnd"/>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rPr>
          <w:i/>
        </w:rPr>
        <w:t>(Continúa)</w:t>
      </w:r>
    </w:p>
    <w:p w:rsidR="005A72D2" w:rsidRDefault="005A72D2" w:rsidP="005A72D2">
      <w:pPr>
        <w:rPr>
          <w:i/>
        </w:rPr>
      </w:pPr>
    </w:p>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top w:val="nil"/>
            </w:tcBorders>
          </w:tcPr>
          <w:p w:rsidR="005A72D2" w:rsidRDefault="005A72D2" w:rsidP="00CE077F">
            <w:pPr>
              <w:jc w:val="left"/>
              <w:rPr>
                <w:b/>
                <w:sz w:val="18"/>
              </w:rPr>
            </w:pPr>
            <w:proofErr w:type="spellStart"/>
            <w:r>
              <w:rPr>
                <w:b/>
                <w:sz w:val="18"/>
              </w:rPr>
              <w:t>CalcPMol</w:t>
            </w:r>
            <w:proofErr w:type="spellEnd"/>
          </w:p>
        </w:tc>
        <w:tc>
          <w:tcPr>
            <w:tcW w:w="1417" w:type="dxa"/>
            <w:tcBorders>
              <w:top w:val="nil"/>
            </w:tcBorders>
          </w:tcPr>
          <w:p w:rsidR="005A72D2" w:rsidRDefault="005A72D2" w:rsidP="00CE077F">
            <w:pPr>
              <w:jc w:val="center"/>
              <w:rPr>
                <w:sz w:val="18"/>
              </w:rPr>
            </w:pPr>
            <w:r>
              <w:rPr>
                <w:sz w:val="18"/>
              </w:rPr>
              <w:t>fórmula</w:t>
            </w:r>
          </w:p>
        </w:tc>
        <w:tc>
          <w:tcPr>
            <w:tcW w:w="1577" w:type="dxa"/>
            <w:tcBorders>
              <w:top w:val="nil"/>
            </w:tcBorders>
          </w:tcPr>
          <w:p w:rsidR="005A72D2" w:rsidRDefault="005A72D2" w:rsidP="00CE077F">
            <w:pPr>
              <w:jc w:val="center"/>
              <w:rPr>
                <w:sz w:val="18"/>
              </w:rPr>
            </w:pPr>
            <w:r>
              <w:rPr>
                <w:sz w:val="18"/>
              </w:rPr>
              <w:t>Peso</w:t>
            </w:r>
            <w:r w:rsidR="00CE077F">
              <w:rPr>
                <w:sz w:val="18"/>
              </w:rPr>
              <w:t xml:space="preserve">  </w:t>
            </w:r>
            <w:r>
              <w:rPr>
                <w:sz w:val="18"/>
              </w:rPr>
              <w:t>molecular</w:t>
            </w:r>
          </w:p>
        </w:tc>
        <w:tc>
          <w:tcPr>
            <w:tcW w:w="4293" w:type="dxa"/>
            <w:tcBorders>
              <w:top w:val="nil"/>
            </w:tcBorders>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peso</w:t>
            </w:r>
            <w:r w:rsidR="00CE077F">
              <w:rPr>
                <w:sz w:val="18"/>
              </w:rPr>
              <w:t xml:space="preserve">  </w:t>
            </w:r>
            <w:r>
              <w:rPr>
                <w:sz w:val="18"/>
              </w:rPr>
              <w:t>molecular</w:t>
            </w:r>
            <w:r w:rsidR="00CE077F">
              <w:rPr>
                <w:sz w:val="18"/>
              </w:rPr>
              <w:t xml:space="preserve">  </w:t>
            </w:r>
            <w:r>
              <w:rPr>
                <w:sz w:val="18"/>
              </w:rPr>
              <w:t>del</w:t>
            </w:r>
            <w:r w:rsidR="00CE077F">
              <w:rPr>
                <w:sz w:val="18"/>
              </w:rPr>
              <w:t xml:space="preserve">  </w:t>
            </w:r>
            <w:r>
              <w:rPr>
                <w:sz w:val="18"/>
              </w:rPr>
              <w:t>compuesto</w:t>
            </w:r>
            <w:r w:rsidR="00CE077F">
              <w:rPr>
                <w:sz w:val="18"/>
              </w:rPr>
              <w:t xml:space="preserve">  </w:t>
            </w:r>
            <w:r>
              <w:rPr>
                <w:sz w:val="18"/>
              </w:rPr>
              <w:t>dado</w:t>
            </w:r>
            <w:r w:rsidR="00CE077F">
              <w:rPr>
                <w:sz w:val="18"/>
              </w:rPr>
              <w:t xml:space="preserve">  </w:t>
            </w:r>
            <w:r>
              <w:rPr>
                <w:sz w:val="18"/>
              </w:rPr>
              <w:t>por “fórmula”</w:t>
            </w:r>
          </w:p>
        </w:tc>
        <w:tc>
          <w:tcPr>
            <w:tcW w:w="1643" w:type="dxa"/>
            <w:tcBorders>
              <w:top w:val="nil"/>
            </w:tcBorders>
          </w:tcPr>
          <w:p w:rsidR="005A72D2" w:rsidRDefault="005A72D2" w:rsidP="00CE077F">
            <w:pPr>
              <w:jc w:val="center"/>
              <w:rPr>
                <w:sz w:val="18"/>
              </w:rPr>
            </w:pPr>
            <w:proofErr w:type="spellStart"/>
            <w:r>
              <w:rPr>
                <w:sz w:val="18"/>
              </w:rPr>
              <w:t>CalcNumAt</w:t>
            </w:r>
            <w:proofErr w:type="spellEnd"/>
          </w:p>
        </w:tc>
        <w:tc>
          <w:tcPr>
            <w:tcW w:w="2411" w:type="dxa"/>
            <w:tcBorders>
              <w:top w:val="nil"/>
            </w:tcBorders>
          </w:tcPr>
          <w:p w:rsidR="005A72D2" w:rsidRDefault="005A72D2" w:rsidP="00CE077F">
            <w:pPr>
              <w:jc w:val="center"/>
              <w:rPr>
                <w:sz w:val="18"/>
              </w:rPr>
            </w:pPr>
            <w:proofErr w:type="spellStart"/>
            <w:r>
              <w:rPr>
                <w:sz w:val="18"/>
              </w:rPr>
              <w:t>TablaProd</w:t>
            </w:r>
            <w:proofErr w:type="spellEnd"/>
            <w:r>
              <w:rPr>
                <w:sz w:val="18"/>
              </w:rPr>
              <w:t>[i].</w:t>
            </w:r>
            <w:proofErr w:type="spellStart"/>
            <w:r>
              <w:rPr>
                <w:sz w:val="18"/>
              </w:rPr>
              <w:t>Masa_atomica</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CalcQexplosion</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Calor de explosión.</w:t>
            </w:r>
          </w:p>
        </w:tc>
        <w:tc>
          <w:tcPr>
            <w:tcW w:w="4293" w:type="dxa"/>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calor</w:t>
            </w:r>
            <w:r w:rsidR="00CE077F">
              <w:rPr>
                <w:sz w:val="18"/>
              </w:rPr>
              <w:t xml:space="preserve">  </w:t>
            </w:r>
            <w:r>
              <w:rPr>
                <w:sz w:val="18"/>
              </w:rPr>
              <w:t>de</w:t>
            </w:r>
            <w:r w:rsidR="00CE077F">
              <w:rPr>
                <w:sz w:val="18"/>
              </w:rPr>
              <w:t xml:space="preserve">  </w:t>
            </w:r>
            <w:r>
              <w:rPr>
                <w:sz w:val="18"/>
              </w:rPr>
              <w:t>explosión (</w:t>
            </w:r>
            <w:proofErr w:type="spellStart"/>
            <w:r>
              <w:rPr>
                <w:sz w:val="18"/>
              </w:rPr>
              <w:t>kcal</w:t>
            </w:r>
            <w:proofErr w:type="spellEnd"/>
            <w:r>
              <w:rPr>
                <w:sz w:val="18"/>
              </w:rPr>
              <w:t>/kg)</w:t>
            </w:r>
            <w:r w:rsidR="00CE077F">
              <w:rPr>
                <w:sz w:val="18"/>
              </w:rPr>
              <w:t xml:space="preserve">  </w:t>
            </w:r>
            <w:r>
              <w:rPr>
                <w:sz w:val="18"/>
              </w:rPr>
              <w:t>a partir de la energía</w:t>
            </w:r>
            <w:r w:rsidR="00CE077F">
              <w:rPr>
                <w:sz w:val="18"/>
              </w:rPr>
              <w:t xml:space="preserve">  </w:t>
            </w:r>
            <w:r>
              <w:rPr>
                <w:sz w:val="18"/>
              </w:rPr>
              <w:t>interna y</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roofErr w:type="spellStart"/>
            <w:r>
              <w:rPr>
                <w:sz w:val="18"/>
              </w:rPr>
              <w:t>TablaProd</w:t>
            </w:r>
            <w:proofErr w:type="spellEnd"/>
            <w:r>
              <w:rPr>
                <w:sz w:val="18"/>
              </w:rPr>
              <w:t>[i].Moles</w:t>
            </w:r>
          </w:p>
          <w:p w:rsidR="005A72D2" w:rsidRDefault="005A72D2" w:rsidP="00CE077F">
            <w:pPr>
              <w:jc w:val="center"/>
              <w:rPr>
                <w:sz w:val="18"/>
              </w:rPr>
            </w:pPr>
            <w:proofErr w:type="spellStart"/>
            <w:r>
              <w:rPr>
                <w:sz w:val="18"/>
              </w:rPr>
              <w:t>TablaProd</w:t>
            </w:r>
            <w:proofErr w:type="spellEnd"/>
            <w:r>
              <w:rPr>
                <w:sz w:val="18"/>
              </w:rPr>
              <w:t>[i].</w:t>
            </w:r>
            <w:proofErr w:type="spellStart"/>
            <w:r>
              <w:rPr>
                <w:sz w:val="18"/>
              </w:rPr>
              <w:t>Eformacion</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CalcQsensible</w:t>
            </w:r>
            <w:proofErr w:type="spellEnd"/>
          </w:p>
        </w:tc>
        <w:tc>
          <w:tcPr>
            <w:tcW w:w="1417" w:type="dxa"/>
          </w:tcPr>
          <w:p w:rsidR="005A72D2" w:rsidRDefault="005A72D2" w:rsidP="00CE077F">
            <w:pPr>
              <w:jc w:val="center"/>
              <w:rPr>
                <w:sz w:val="18"/>
              </w:rPr>
            </w:pPr>
            <w:r>
              <w:rPr>
                <w:sz w:val="18"/>
              </w:rPr>
              <w:t>temperatura</w:t>
            </w:r>
          </w:p>
        </w:tc>
        <w:tc>
          <w:tcPr>
            <w:tcW w:w="1577" w:type="dxa"/>
          </w:tcPr>
          <w:p w:rsidR="005A72D2" w:rsidRDefault="005A72D2" w:rsidP="00CE077F">
            <w:pPr>
              <w:jc w:val="center"/>
              <w:rPr>
                <w:sz w:val="18"/>
              </w:rPr>
            </w:pPr>
            <w:r>
              <w:rPr>
                <w:sz w:val="18"/>
              </w:rPr>
              <w:t>Calor</w:t>
            </w:r>
            <w:r w:rsidR="00CE077F">
              <w:rPr>
                <w:sz w:val="18"/>
              </w:rPr>
              <w:t xml:space="preserve">  </w:t>
            </w:r>
            <w:r>
              <w:rPr>
                <w:sz w:val="18"/>
              </w:rPr>
              <w:t>sensible</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 de explosión (</w:t>
            </w:r>
            <w:proofErr w:type="spellStart"/>
            <w:r>
              <w:rPr>
                <w:sz w:val="18"/>
              </w:rPr>
              <w:t>kcal</w:t>
            </w:r>
            <w:proofErr w:type="spellEnd"/>
            <w:r>
              <w:rPr>
                <w:sz w:val="18"/>
              </w:rPr>
              <w:t xml:space="preserve">/kg) </w:t>
            </w:r>
          </w:p>
        </w:tc>
        <w:tc>
          <w:tcPr>
            <w:tcW w:w="4293" w:type="dxa"/>
          </w:tcPr>
          <w:p w:rsidR="005A72D2" w:rsidRDefault="005A72D2" w:rsidP="00CE077F">
            <w:pPr>
              <w:jc w:val="left"/>
              <w:rPr>
                <w:sz w:val="18"/>
              </w:rPr>
            </w:pPr>
            <w:r>
              <w:rPr>
                <w:sz w:val="18"/>
              </w:rPr>
              <w:t>Se</w:t>
            </w:r>
            <w:r w:rsidR="00CE077F">
              <w:rPr>
                <w:sz w:val="18"/>
              </w:rPr>
              <w:t xml:space="preserve">  </w:t>
            </w:r>
            <w:r>
              <w:rPr>
                <w:sz w:val="18"/>
              </w:rPr>
              <w:t>emplea</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resolución de</w:t>
            </w:r>
            <w:r w:rsidR="00CE077F">
              <w:rPr>
                <w:sz w:val="18"/>
              </w:rPr>
              <w:t xml:space="preserve">  </w:t>
            </w:r>
            <w:r>
              <w:rPr>
                <w:sz w:val="18"/>
              </w:rPr>
              <w:t>la</w:t>
            </w:r>
            <w:r w:rsidR="00CE077F">
              <w:rPr>
                <w:sz w:val="18"/>
              </w:rPr>
              <w:t xml:space="preserve">  </w:t>
            </w:r>
            <w:r>
              <w:rPr>
                <w:sz w:val="18"/>
              </w:rPr>
              <w:t>ecuación</w:t>
            </w:r>
            <w:r w:rsidR="00CE077F">
              <w:rPr>
                <w:sz w:val="18"/>
              </w:rPr>
              <w:t xml:space="preserve">  </w:t>
            </w:r>
            <w:r>
              <w:rPr>
                <w:sz w:val="18"/>
              </w:rPr>
              <w:t>en</w:t>
            </w:r>
            <w:r w:rsidR="00CE077F">
              <w:rPr>
                <w:sz w:val="18"/>
              </w:rPr>
              <w:t xml:space="preserve">  </w:t>
            </w:r>
            <w:r>
              <w:rPr>
                <w:sz w:val="18"/>
              </w:rPr>
              <w:t>temperatura</w:t>
            </w:r>
            <w:r w:rsidR="00CE077F">
              <w:rPr>
                <w:sz w:val="18"/>
              </w:rPr>
              <w:t xml:space="preserve">  </w:t>
            </w:r>
            <w:r>
              <w:rPr>
                <w:sz w:val="18"/>
              </w:rPr>
              <w:t>en</w:t>
            </w:r>
            <w:r w:rsidR="00CE077F">
              <w:rPr>
                <w:sz w:val="18"/>
              </w:rPr>
              <w:t xml:space="preserve">  </w:t>
            </w:r>
            <w:r>
              <w:rPr>
                <w:sz w:val="18"/>
              </w:rPr>
              <w:t>los</w:t>
            </w:r>
            <w:r w:rsidR="00CE077F">
              <w:rPr>
                <w:sz w:val="18"/>
              </w:rPr>
              <w:t xml:space="preserve">  </w:t>
            </w:r>
            <w:r>
              <w:rPr>
                <w:sz w:val="18"/>
              </w:rPr>
              <w:t>procesos</w:t>
            </w:r>
            <w:r w:rsidR="00CE077F">
              <w:rPr>
                <w:sz w:val="18"/>
              </w:rPr>
              <w:t xml:space="preserve">  </w:t>
            </w:r>
            <w:r>
              <w:rPr>
                <w:sz w:val="18"/>
              </w:rPr>
              <w:t>iterativos.</w:t>
            </w:r>
          </w:p>
        </w:tc>
        <w:tc>
          <w:tcPr>
            <w:tcW w:w="1643" w:type="dxa"/>
          </w:tcPr>
          <w:p w:rsidR="005A72D2" w:rsidRDefault="005A72D2" w:rsidP="00CE077F">
            <w:pPr>
              <w:jc w:val="center"/>
              <w:rPr>
                <w:sz w:val="18"/>
              </w:rPr>
            </w:pPr>
          </w:p>
          <w:p w:rsidR="005A72D2" w:rsidRDefault="005A72D2" w:rsidP="00CE077F">
            <w:pPr>
              <w:jc w:val="center"/>
              <w:rPr>
                <w:sz w:val="18"/>
                <w:lang w:val="en-GB"/>
              </w:rPr>
            </w:pPr>
            <w:proofErr w:type="spellStart"/>
            <w:r>
              <w:rPr>
                <w:sz w:val="18"/>
                <w:lang w:val="en-GB"/>
              </w:rPr>
              <w:t>CalcNg</w:t>
            </w:r>
            <w:proofErr w:type="spellEnd"/>
            <w:r>
              <w:rPr>
                <w:sz w:val="18"/>
                <w:lang w:val="en-GB"/>
              </w:rPr>
              <w:t>, HT_H298</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CalcRemonte</w:t>
            </w:r>
            <w:proofErr w:type="spellEnd"/>
          </w:p>
        </w:tc>
        <w:tc>
          <w:tcPr>
            <w:tcW w:w="1417" w:type="dxa"/>
          </w:tcPr>
          <w:p w:rsidR="005A72D2" w:rsidRDefault="005A72D2" w:rsidP="00CE077F">
            <w:pPr>
              <w:jc w:val="center"/>
              <w:rPr>
                <w:sz w:val="18"/>
              </w:rPr>
            </w:pPr>
            <w:r>
              <w:rPr>
                <w:sz w:val="18"/>
              </w:rPr>
              <w:t xml:space="preserve">temperatura, Bh, </w:t>
            </w:r>
            <w:proofErr w:type="spellStart"/>
            <w:r>
              <w:rPr>
                <w:sz w:val="18"/>
              </w:rPr>
              <w:t>Bo</w:t>
            </w:r>
            <w:proofErr w:type="spellEnd"/>
            <w:r>
              <w:rPr>
                <w:sz w:val="18"/>
              </w:rPr>
              <w:t xml:space="preserve">, </w:t>
            </w:r>
            <w:proofErr w:type="spellStart"/>
            <w:r>
              <w:rPr>
                <w:sz w:val="18"/>
              </w:rPr>
              <w:t>Bc</w:t>
            </w:r>
            <w:proofErr w:type="spellEnd"/>
            <w:r>
              <w:rPr>
                <w:sz w:val="18"/>
              </w:rPr>
              <w:t>,</w:t>
            </w:r>
          </w:p>
          <w:p w:rsidR="005A72D2" w:rsidRDefault="005A72D2" w:rsidP="00CE077F">
            <w:pPr>
              <w:jc w:val="center"/>
              <w:rPr>
                <w:sz w:val="18"/>
              </w:rPr>
            </w:pPr>
            <w:proofErr w:type="spellStart"/>
            <w:r>
              <w:rPr>
                <w:sz w:val="18"/>
              </w:rPr>
              <w:t>nCO</w:t>
            </w:r>
            <w:proofErr w:type="spellEnd"/>
            <w:r>
              <w:rPr>
                <w:sz w:val="18"/>
              </w:rPr>
              <w:t>,</w:t>
            </w:r>
          </w:p>
          <w:p w:rsidR="005A72D2" w:rsidRDefault="005A72D2" w:rsidP="00CE077F">
            <w:pPr>
              <w:jc w:val="center"/>
              <w:rPr>
                <w:sz w:val="18"/>
              </w:rPr>
            </w:pPr>
            <w:r>
              <w:rPr>
                <w:sz w:val="18"/>
              </w:rPr>
              <w:t>Grafito</w:t>
            </w:r>
          </w:p>
        </w:tc>
        <w:tc>
          <w:tcPr>
            <w:tcW w:w="1577" w:type="dxa"/>
          </w:tcPr>
          <w:p w:rsidR="005A72D2" w:rsidRDefault="005A72D2" w:rsidP="00CE077F">
            <w:pPr>
              <w:jc w:val="center"/>
              <w:rPr>
                <w:sz w:val="18"/>
              </w:rPr>
            </w:pPr>
          </w:p>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Realiza</w:t>
            </w:r>
            <w:r w:rsidR="00CE077F">
              <w:rPr>
                <w:sz w:val="18"/>
              </w:rPr>
              <w:t xml:space="preserve">  </w:t>
            </w:r>
            <w:r>
              <w:rPr>
                <w:sz w:val="18"/>
              </w:rPr>
              <w:t>el</w:t>
            </w:r>
            <w:r w:rsidR="00CE077F">
              <w:rPr>
                <w:sz w:val="18"/>
              </w:rPr>
              <w:t xml:space="preserve">  </w:t>
            </w:r>
            <w:r>
              <w:rPr>
                <w:sz w:val="18"/>
              </w:rPr>
              <w:t>remonte del</w:t>
            </w:r>
            <w:r w:rsidR="00CE077F">
              <w:rPr>
                <w:sz w:val="18"/>
              </w:rPr>
              <w:t xml:space="preserve">  </w:t>
            </w:r>
            <w:r>
              <w:rPr>
                <w:sz w:val="18"/>
              </w:rPr>
              <w:t>sistema,</w:t>
            </w:r>
            <w:r w:rsidR="00CE077F">
              <w:rPr>
                <w:sz w:val="18"/>
              </w:rPr>
              <w:t xml:space="preserve">  </w:t>
            </w:r>
            <w:r>
              <w:rPr>
                <w:sz w:val="18"/>
              </w:rPr>
              <w:t>determinando</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CO</w:t>
            </w:r>
            <w:r>
              <w:rPr>
                <w:sz w:val="18"/>
                <w:vertAlign w:val="subscript"/>
              </w:rPr>
              <w:t>2</w:t>
            </w:r>
            <w:r>
              <w:rPr>
                <w:sz w:val="18"/>
              </w:rPr>
              <w:t>, CO, C,</w:t>
            </w:r>
          </w:p>
          <w:p w:rsidR="005A72D2" w:rsidRDefault="005A72D2" w:rsidP="00CE077F">
            <w:pPr>
              <w:jc w:val="left"/>
              <w:rPr>
                <w:sz w:val="18"/>
              </w:rPr>
            </w:pPr>
            <w:r>
              <w:rPr>
                <w:sz w:val="18"/>
              </w:rPr>
              <w:t>H</w:t>
            </w:r>
            <w:r>
              <w:rPr>
                <w:sz w:val="18"/>
                <w:vertAlign w:val="subscript"/>
              </w:rPr>
              <w:t>2</w:t>
            </w:r>
            <w:r>
              <w:rPr>
                <w:sz w:val="18"/>
              </w:rPr>
              <w:t>O, H</w:t>
            </w:r>
            <w:r>
              <w:rPr>
                <w:sz w:val="18"/>
                <w:vertAlign w:val="subscript"/>
              </w:rPr>
              <w:t>2</w:t>
            </w:r>
            <w:r>
              <w:rPr>
                <w:sz w:val="18"/>
              </w:rPr>
              <w:t>. Además</w:t>
            </w:r>
            <w:r w:rsidR="00CE077F">
              <w:rPr>
                <w:sz w:val="18"/>
              </w:rPr>
              <w:t xml:space="preserve">  </w:t>
            </w:r>
            <w:r>
              <w:rPr>
                <w:sz w:val="18"/>
              </w:rPr>
              <w:t>verifica</w:t>
            </w:r>
            <w:r w:rsidR="00CE077F">
              <w:rPr>
                <w:sz w:val="18"/>
              </w:rPr>
              <w:t xml:space="preserve">  </w:t>
            </w:r>
            <w:r>
              <w:rPr>
                <w:sz w:val="18"/>
              </w:rPr>
              <w:t>si</w:t>
            </w:r>
            <w:r w:rsidR="00CE077F">
              <w:rPr>
                <w:sz w:val="18"/>
              </w:rPr>
              <w:t xml:space="preserve">  </w:t>
            </w:r>
            <w:r>
              <w:rPr>
                <w:sz w:val="18"/>
              </w:rPr>
              <w:t>la</w:t>
            </w:r>
            <w:r w:rsidR="00CE077F">
              <w:rPr>
                <w:sz w:val="18"/>
              </w:rPr>
              <w:t xml:space="preserve">  </w:t>
            </w:r>
            <w:r>
              <w:rPr>
                <w:sz w:val="18"/>
              </w:rPr>
              <w:t>solución</w:t>
            </w:r>
            <w:r w:rsidR="00CE077F">
              <w:rPr>
                <w:sz w:val="18"/>
              </w:rPr>
              <w:t xml:space="preserve">  </w:t>
            </w:r>
            <w:r>
              <w:rPr>
                <w:sz w:val="18"/>
              </w:rPr>
              <w:t>es</w:t>
            </w:r>
            <w:r w:rsidR="00CE077F">
              <w:rPr>
                <w:sz w:val="18"/>
              </w:rPr>
              <w:t xml:space="preserve">  </w:t>
            </w:r>
            <w:r>
              <w:rPr>
                <w:sz w:val="18"/>
              </w:rPr>
              <w:t>correcta</w:t>
            </w:r>
            <w:r w:rsidR="00CE077F">
              <w:rPr>
                <w:sz w:val="18"/>
              </w:rPr>
              <w:t xml:space="preserve">  </w:t>
            </w:r>
            <w:r>
              <w:rPr>
                <w:sz w:val="18"/>
              </w:rPr>
              <w:t>o</w:t>
            </w:r>
            <w:r w:rsidR="00CE077F">
              <w:rPr>
                <w:sz w:val="18"/>
              </w:rPr>
              <w:t xml:space="preserve">  </w:t>
            </w:r>
            <w:r>
              <w:rPr>
                <w:sz w:val="18"/>
              </w:rPr>
              <w:t xml:space="preserve">no. </w:t>
            </w:r>
          </w:p>
        </w:tc>
        <w:tc>
          <w:tcPr>
            <w:tcW w:w="1643" w:type="dxa"/>
          </w:tcPr>
          <w:p w:rsidR="005A72D2" w:rsidRDefault="005A72D2" w:rsidP="00CE077F">
            <w:pPr>
              <w:jc w:val="center"/>
              <w:rPr>
                <w:sz w:val="18"/>
                <w:lang w:val="en-GB"/>
              </w:rPr>
            </w:pPr>
            <w:r>
              <w:rPr>
                <w:sz w:val="18"/>
                <w:lang w:val="en-GB"/>
              </w:rPr>
              <w:t>K2_</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CalcResultado</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Enlaza</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para</w:t>
            </w:r>
            <w:r w:rsidR="00CE077F">
              <w:rPr>
                <w:sz w:val="18"/>
              </w:rPr>
              <w:t xml:space="preserve">  </w:t>
            </w:r>
            <w:r>
              <w:rPr>
                <w:sz w:val="18"/>
              </w:rPr>
              <w:t>conseguir</w:t>
            </w:r>
            <w:r w:rsidR="00CE077F">
              <w:rPr>
                <w:sz w:val="18"/>
              </w:rPr>
              <w:t xml:space="preserve">  </w:t>
            </w:r>
            <w:r>
              <w:rPr>
                <w:sz w:val="18"/>
              </w:rPr>
              <w:t>el</w:t>
            </w:r>
            <w:r w:rsidR="00CE077F">
              <w:rPr>
                <w:sz w:val="18"/>
              </w:rPr>
              <w:t xml:space="preserve">  </w:t>
            </w:r>
            <w:r>
              <w:rPr>
                <w:sz w:val="18"/>
              </w:rPr>
              <w:t>algoritmo</w:t>
            </w:r>
            <w:r w:rsidR="00CE077F">
              <w:rPr>
                <w:sz w:val="18"/>
              </w:rPr>
              <w:t xml:space="preserve">  </w:t>
            </w:r>
            <w:r>
              <w:rPr>
                <w:sz w:val="18"/>
              </w:rPr>
              <w:t>completo.</w:t>
            </w:r>
          </w:p>
        </w:tc>
        <w:tc>
          <w:tcPr>
            <w:tcW w:w="1643" w:type="dxa"/>
          </w:tcPr>
          <w:p w:rsidR="005A72D2" w:rsidRDefault="005A72D2" w:rsidP="00CE077F">
            <w:pPr>
              <w:jc w:val="center"/>
              <w:rPr>
                <w:sz w:val="18"/>
              </w:rPr>
            </w:pPr>
            <w:r>
              <w:rPr>
                <w:sz w:val="18"/>
              </w:rPr>
              <w:t>Ver</w:t>
            </w:r>
            <w:r w:rsidR="00CE077F">
              <w:rPr>
                <w:sz w:val="18"/>
              </w:rPr>
              <w:t xml:space="preserve">  </w:t>
            </w:r>
            <w:r>
              <w:rPr>
                <w:sz w:val="18"/>
              </w:rPr>
              <w:t>tabla</w:t>
            </w:r>
            <w:r w:rsidR="00CE077F">
              <w:rPr>
                <w:sz w:val="18"/>
              </w:rPr>
              <w:t xml:space="preserve">  </w:t>
            </w:r>
            <w:r>
              <w:rPr>
                <w:sz w:val="18"/>
              </w:rPr>
              <w:t>3-4</w:t>
            </w:r>
          </w:p>
        </w:tc>
        <w:tc>
          <w:tcPr>
            <w:tcW w:w="2411" w:type="dxa"/>
          </w:tcPr>
          <w:p w:rsidR="005A72D2" w:rsidRDefault="005A72D2" w:rsidP="00CE077F">
            <w:pPr>
              <w:jc w:val="center"/>
              <w:rPr>
                <w:sz w:val="18"/>
              </w:rPr>
            </w:pPr>
            <w:r>
              <w:rPr>
                <w:sz w:val="18"/>
              </w:rPr>
              <w:t>Resultado.BO</w:t>
            </w:r>
          </w:p>
          <w:p w:rsidR="005A72D2" w:rsidRDefault="005A72D2" w:rsidP="00CE077F">
            <w:pPr>
              <w:jc w:val="center"/>
              <w:rPr>
                <w:sz w:val="18"/>
              </w:rPr>
            </w:pPr>
            <w:proofErr w:type="spellStart"/>
            <w:r>
              <w:rPr>
                <w:sz w:val="18"/>
              </w:rPr>
              <w:t>Resultado.Ng</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CalcSolucion</w:t>
            </w:r>
            <w:proofErr w:type="spellEnd"/>
          </w:p>
        </w:tc>
        <w:tc>
          <w:tcPr>
            <w:tcW w:w="1417" w:type="dxa"/>
          </w:tcPr>
          <w:p w:rsidR="005A72D2" w:rsidRDefault="005A72D2" w:rsidP="00CE077F">
            <w:pPr>
              <w:jc w:val="center"/>
              <w:rPr>
                <w:sz w:val="18"/>
                <w:lang w:val="en-GB"/>
              </w:rPr>
            </w:pPr>
            <w:proofErr w:type="spellStart"/>
            <w:r>
              <w:rPr>
                <w:sz w:val="18"/>
                <w:lang w:val="en-GB"/>
              </w:rPr>
              <w:t>fn_CO</w:t>
            </w:r>
            <w:proofErr w:type="spellEnd"/>
            <w:r>
              <w:rPr>
                <w:sz w:val="18"/>
                <w:lang w:val="en-GB"/>
              </w:rPr>
              <w:t>,</w:t>
            </w:r>
          </w:p>
          <w:p w:rsidR="005A72D2" w:rsidRDefault="005A72D2" w:rsidP="00CE077F">
            <w:pPr>
              <w:jc w:val="center"/>
              <w:rPr>
                <w:sz w:val="18"/>
                <w:lang w:val="en-GB"/>
              </w:rPr>
            </w:pPr>
            <w:proofErr w:type="spellStart"/>
            <w:r>
              <w:rPr>
                <w:sz w:val="18"/>
                <w:lang w:val="en-GB"/>
              </w:rPr>
              <w:t>CotaInf</w:t>
            </w:r>
            <w:proofErr w:type="spellEnd"/>
            <w:r>
              <w:rPr>
                <w:sz w:val="18"/>
                <w:lang w:val="en-GB"/>
              </w:rPr>
              <w:t>,</w:t>
            </w:r>
          </w:p>
          <w:p w:rsidR="005A72D2" w:rsidRDefault="005A72D2" w:rsidP="00CE077F">
            <w:pPr>
              <w:jc w:val="center"/>
              <w:rPr>
                <w:sz w:val="18"/>
              </w:rPr>
            </w:pPr>
            <w:proofErr w:type="spellStart"/>
            <w:r>
              <w:rPr>
                <w:sz w:val="18"/>
              </w:rPr>
              <w:t>CotaSup</w:t>
            </w:r>
            <w:proofErr w:type="spellEnd"/>
          </w:p>
        </w:tc>
        <w:tc>
          <w:tcPr>
            <w:tcW w:w="1577" w:type="dxa"/>
          </w:tcPr>
          <w:p w:rsidR="005A72D2" w:rsidRDefault="005A72D2" w:rsidP="00CE077F">
            <w:pPr>
              <w:jc w:val="center"/>
              <w:rPr>
                <w:sz w:val="18"/>
              </w:rPr>
            </w:pPr>
            <w:r>
              <w:rPr>
                <w:sz w:val="18"/>
              </w:rPr>
              <w:t>Solución</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ecuación polinómica</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CO</w:t>
            </w:r>
            <w:r w:rsidR="00CE077F">
              <w:rPr>
                <w:sz w:val="18"/>
              </w:rPr>
              <w:t xml:space="preserve">  </w:t>
            </w:r>
            <w:r>
              <w:rPr>
                <w:sz w:val="18"/>
              </w:rPr>
              <w:t>producidos (mol/kg).</w:t>
            </w:r>
            <w:r w:rsidR="00CE077F">
              <w:rPr>
                <w:sz w:val="18"/>
              </w:rPr>
              <w:t xml:space="preserve">  </w:t>
            </w:r>
            <w:r>
              <w:rPr>
                <w:sz w:val="18"/>
              </w:rPr>
              <w:t>Teniendo</w:t>
            </w:r>
            <w:r w:rsidR="00CE077F">
              <w:rPr>
                <w:sz w:val="18"/>
              </w:rPr>
              <w:t xml:space="preserve">  </w:t>
            </w:r>
            <w:r>
              <w:rPr>
                <w:sz w:val="18"/>
              </w:rPr>
              <w:t>en</w:t>
            </w:r>
            <w:r w:rsidR="00CE077F">
              <w:rPr>
                <w:sz w:val="18"/>
              </w:rPr>
              <w:t xml:space="preserve">  </w:t>
            </w:r>
            <w:r>
              <w:rPr>
                <w:sz w:val="18"/>
              </w:rPr>
              <w:t>cuenta</w:t>
            </w:r>
            <w:r w:rsidR="00CE077F">
              <w:rPr>
                <w:sz w:val="18"/>
              </w:rPr>
              <w:t xml:space="preserve">  </w:t>
            </w:r>
            <w:r>
              <w:rPr>
                <w:sz w:val="18"/>
              </w:rPr>
              <w:t>las</w:t>
            </w:r>
            <w:r w:rsidR="00CE077F">
              <w:rPr>
                <w:sz w:val="18"/>
              </w:rPr>
              <w:t xml:space="preserve">  </w:t>
            </w:r>
            <w:r>
              <w:rPr>
                <w:sz w:val="18"/>
              </w:rPr>
              <w:t>restricciones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solución.</w:t>
            </w:r>
            <w:r w:rsidR="00CE077F">
              <w:rPr>
                <w:sz w:val="18"/>
              </w:rPr>
              <w:t xml:space="preserve">  </w:t>
            </w:r>
            <w:r>
              <w:rPr>
                <w:sz w:val="18"/>
              </w:rPr>
              <w:t>Cotas</w:t>
            </w:r>
            <w:r w:rsidR="00CE077F">
              <w:rPr>
                <w:sz w:val="18"/>
              </w:rPr>
              <w:t xml:space="preserve">  </w:t>
            </w:r>
            <w:r>
              <w:rPr>
                <w:sz w:val="18"/>
              </w:rPr>
              <w:t>superior</w:t>
            </w:r>
            <w:r w:rsidR="00CE077F">
              <w:rPr>
                <w:sz w:val="18"/>
              </w:rPr>
              <w:t xml:space="preserve">  </w:t>
            </w:r>
            <w:r>
              <w:rPr>
                <w:sz w:val="18"/>
              </w:rPr>
              <w:t>e</w:t>
            </w:r>
            <w:r w:rsidR="00CE077F">
              <w:rPr>
                <w:sz w:val="18"/>
              </w:rPr>
              <w:t xml:space="preserve">  </w:t>
            </w:r>
            <w:r>
              <w:rPr>
                <w:sz w:val="18"/>
              </w:rPr>
              <w:t>inferior.</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CalcTermindep</w:t>
            </w:r>
            <w:proofErr w:type="spellEnd"/>
          </w:p>
        </w:tc>
        <w:tc>
          <w:tcPr>
            <w:tcW w:w="1417" w:type="dxa"/>
          </w:tcPr>
          <w:p w:rsidR="005A72D2" w:rsidRDefault="005A72D2" w:rsidP="00CE077F">
            <w:pPr>
              <w:jc w:val="center"/>
              <w:rPr>
                <w:sz w:val="18"/>
              </w:rPr>
            </w:pPr>
            <w:r>
              <w:rPr>
                <w:sz w:val="18"/>
              </w:rPr>
              <w:t>j</w:t>
            </w:r>
          </w:p>
        </w:tc>
        <w:tc>
          <w:tcPr>
            <w:tcW w:w="1577" w:type="dxa"/>
          </w:tcPr>
          <w:p w:rsidR="005A72D2" w:rsidRDefault="005A72D2" w:rsidP="00CE077F">
            <w:pPr>
              <w:jc w:val="center"/>
              <w:rPr>
                <w:sz w:val="18"/>
              </w:rPr>
            </w:pPr>
            <w:r>
              <w:rPr>
                <w:sz w:val="18"/>
              </w:rPr>
              <w:t xml:space="preserve">Término independiente j. </w:t>
            </w:r>
          </w:p>
        </w:tc>
        <w:tc>
          <w:tcPr>
            <w:tcW w:w="4293" w:type="dxa"/>
          </w:tcPr>
          <w:p w:rsidR="005A72D2" w:rsidRDefault="005A72D2" w:rsidP="00CE077F">
            <w:pPr>
              <w:jc w:val="left"/>
              <w:rPr>
                <w:sz w:val="18"/>
              </w:rPr>
            </w:pPr>
            <w:r>
              <w:rPr>
                <w:sz w:val="18"/>
              </w:rPr>
              <w:t>Calcula</w:t>
            </w:r>
            <w:r w:rsidR="00CE077F">
              <w:rPr>
                <w:sz w:val="18"/>
              </w:rPr>
              <w:t xml:space="preserve">  </w:t>
            </w:r>
            <w:r>
              <w:rPr>
                <w:sz w:val="18"/>
              </w:rPr>
              <w:t>el</w:t>
            </w:r>
            <w:r w:rsidR="00CE077F">
              <w:rPr>
                <w:sz w:val="18"/>
              </w:rPr>
              <w:t xml:space="preserve">  </w:t>
            </w:r>
            <w:r>
              <w:rPr>
                <w:sz w:val="18"/>
              </w:rPr>
              <w:t>termino</w:t>
            </w:r>
            <w:r w:rsidR="00CE077F">
              <w:rPr>
                <w:sz w:val="18"/>
              </w:rPr>
              <w:t xml:space="preserve">  </w:t>
            </w:r>
            <w:r>
              <w:rPr>
                <w:sz w:val="18"/>
              </w:rPr>
              <w:t>independiente</w:t>
            </w:r>
            <w:r w:rsidR="00CE077F">
              <w:rPr>
                <w:sz w:val="18"/>
              </w:rPr>
              <w:t xml:space="preserve">  </w:t>
            </w:r>
            <w:r>
              <w:rPr>
                <w:sz w:val="18"/>
              </w:rPr>
              <w:t>del</w:t>
            </w:r>
            <w:r w:rsidR="00CE077F">
              <w:rPr>
                <w:sz w:val="18"/>
              </w:rPr>
              <w:t xml:space="preserve">  </w:t>
            </w:r>
            <w:r>
              <w:rPr>
                <w:sz w:val="18"/>
              </w:rPr>
              <w:t>sistema</w:t>
            </w:r>
            <w:r w:rsidR="00CE077F">
              <w:rPr>
                <w:sz w:val="18"/>
              </w:rPr>
              <w:t xml:space="preserve">  </w:t>
            </w:r>
            <w:r>
              <w:rPr>
                <w:sz w:val="18"/>
              </w:rPr>
              <w:t>de</w:t>
            </w:r>
            <w:r w:rsidR="00CE077F">
              <w:rPr>
                <w:sz w:val="18"/>
              </w:rPr>
              <w:t xml:space="preserve">  </w:t>
            </w:r>
            <w:r>
              <w:rPr>
                <w:sz w:val="18"/>
              </w:rPr>
              <w:t>ecuaciones</w:t>
            </w:r>
            <w:r w:rsidR="00CE077F">
              <w:rPr>
                <w:sz w:val="18"/>
              </w:rPr>
              <w:t xml:space="preserve">  </w:t>
            </w:r>
            <w:r>
              <w:rPr>
                <w:sz w:val="18"/>
              </w:rPr>
              <w:t>formado</w:t>
            </w:r>
            <w:r w:rsidR="00CE077F">
              <w:rPr>
                <w:sz w:val="18"/>
              </w:rPr>
              <w:t xml:space="preserve">  </w:t>
            </w:r>
            <w:r>
              <w:rPr>
                <w:sz w:val="18"/>
              </w:rPr>
              <w:t>por</w:t>
            </w:r>
            <w:r w:rsidR="00CE077F">
              <w:rPr>
                <w:sz w:val="18"/>
              </w:rPr>
              <w:t xml:space="preserve">  </w:t>
            </w:r>
            <w:r>
              <w:rPr>
                <w:sz w:val="18"/>
              </w:rPr>
              <w:t>los</w:t>
            </w:r>
            <w:r w:rsidR="00CE077F">
              <w:rPr>
                <w:sz w:val="18"/>
              </w:rPr>
              <w:t xml:space="preserve">  </w:t>
            </w:r>
            <w:r>
              <w:rPr>
                <w:sz w:val="18"/>
              </w:rPr>
              <w:t>balances</w:t>
            </w:r>
            <w:r w:rsidR="00CE077F">
              <w:rPr>
                <w:sz w:val="18"/>
              </w:rPr>
              <w:t xml:space="preserve">  </w:t>
            </w:r>
            <w:r>
              <w:rPr>
                <w:sz w:val="18"/>
              </w:rPr>
              <w:t>de</w:t>
            </w:r>
            <w:r w:rsidR="00CE077F">
              <w:rPr>
                <w:sz w:val="18"/>
              </w:rPr>
              <w:t xml:space="preserve">  </w:t>
            </w:r>
            <w:r>
              <w:rPr>
                <w:sz w:val="18"/>
              </w:rPr>
              <w:t>H, O, C.</w:t>
            </w:r>
          </w:p>
          <w:p w:rsidR="005A72D2" w:rsidRDefault="005A72D2" w:rsidP="00CE077F">
            <w:pPr>
              <w:jc w:val="left"/>
              <w:rPr>
                <w:sz w:val="18"/>
              </w:rPr>
            </w:pPr>
            <w:r>
              <w:rPr>
                <w:sz w:val="18"/>
              </w:rPr>
              <w:t>Sólo</w:t>
            </w:r>
            <w:r w:rsidR="00CE077F">
              <w:rPr>
                <w:sz w:val="18"/>
              </w:rPr>
              <w:t xml:space="preserve">  </w:t>
            </w:r>
            <w:r>
              <w:rPr>
                <w:sz w:val="18"/>
              </w:rPr>
              <w:t>funciona</w:t>
            </w:r>
            <w:r w:rsidR="00CE077F">
              <w:rPr>
                <w:sz w:val="18"/>
              </w:rPr>
              <w:t xml:space="preserve">  </w:t>
            </w:r>
            <w:r>
              <w:rPr>
                <w:sz w:val="18"/>
              </w:rPr>
              <w:t>para</w:t>
            </w:r>
            <w:r w:rsidR="00CE077F">
              <w:rPr>
                <w:sz w:val="18"/>
              </w:rPr>
              <w:t xml:space="preserve">  </w:t>
            </w:r>
            <w:r>
              <w:rPr>
                <w:sz w:val="18"/>
              </w:rPr>
              <w:t>explosivos</w:t>
            </w:r>
            <w:r w:rsidR="00CE077F">
              <w:rPr>
                <w:sz w:val="18"/>
              </w:rPr>
              <w:t xml:space="preserve">  </w:t>
            </w:r>
            <w:r>
              <w:rPr>
                <w:sz w:val="18"/>
              </w:rPr>
              <w:t>deficitarios</w:t>
            </w:r>
            <w:r w:rsidR="00CE077F">
              <w:rPr>
                <w:sz w:val="18"/>
              </w:rPr>
              <w:t xml:space="preserve">  </w:t>
            </w:r>
            <w:r>
              <w:rPr>
                <w:sz w:val="18"/>
              </w:rPr>
              <w:t>en oxígeno.</w:t>
            </w:r>
          </w:p>
        </w:tc>
        <w:tc>
          <w:tcPr>
            <w:tcW w:w="1643" w:type="dxa"/>
          </w:tcPr>
          <w:p w:rsidR="005A72D2" w:rsidRDefault="005A72D2" w:rsidP="00CE077F">
            <w:pPr>
              <w:jc w:val="center"/>
              <w:rPr>
                <w:sz w:val="18"/>
              </w:rPr>
            </w:pPr>
            <w:proofErr w:type="spellStart"/>
            <w:r>
              <w:rPr>
                <w:sz w:val="18"/>
              </w:rPr>
              <w:t>CalcNumAt</w:t>
            </w:r>
            <w:proofErr w:type="spellEnd"/>
          </w:p>
        </w:tc>
        <w:tc>
          <w:tcPr>
            <w:tcW w:w="2411" w:type="dxa"/>
          </w:tcPr>
          <w:p w:rsidR="005A72D2" w:rsidRDefault="005A72D2" w:rsidP="00CE077F">
            <w:pPr>
              <w:jc w:val="center"/>
              <w:rPr>
                <w:sz w:val="18"/>
              </w:rPr>
            </w:pPr>
            <w:r>
              <w:rPr>
                <w:sz w:val="18"/>
              </w:rPr>
              <w:t>Resultado.Formula_1kg</w:t>
            </w:r>
          </w:p>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].Moles</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CalcTexplosion</w:t>
            </w:r>
            <w:proofErr w:type="spellEnd"/>
          </w:p>
          <w:p w:rsidR="005A72D2" w:rsidRDefault="005A72D2" w:rsidP="00CE077F">
            <w:pPr>
              <w:jc w:val="left"/>
              <w:rPr>
                <w:b/>
                <w:sz w:val="18"/>
              </w:rPr>
            </w:pPr>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Temperatura de</w:t>
            </w:r>
            <w:r w:rsidR="00CE077F">
              <w:rPr>
                <w:sz w:val="18"/>
              </w:rPr>
              <w:t xml:space="preserve">  </w:t>
            </w:r>
            <w:r>
              <w:rPr>
                <w:sz w:val="18"/>
              </w:rPr>
              <w:t>explosión.</w:t>
            </w:r>
          </w:p>
        </w:tc>
        <w:tc>
          <w:tcPr>
            <w:tcW w:w="4293" w:type="dxa"/>
          </w:tcPr>
          <w:p w:rsidR="005A72D2" w:rsidRDefault="005A72D2" w:rsidP="00CE077F">
            <w:pPr>
              <w:jc w:val="left"/>
              <w:rPr>
                <w:sz w:val="18"/>
              </w:rPr>
            </w:pPr>
            <w:r>
              <w:rPr>
                <w:sz w:val="18"/>
              </w:rPr>
              <w:t>Resuelve</w:t>
            </w:r>
            <w:r w:rsidR="00CE077F">
              <w:rPr>
                <w:sz w:val="18"/>
              </w:rPr>
              <w:t xml:space="preserve">  </w:t>
            </w:r>
            <w:r>
              <w:rPr>
                <w:sz w:val="18"/>
              </w:rPr>
              <w:t>la</w:t>
            </w:r>
            <w:r w:rsidR="00CE077F">
              <w:rPr>
                <w:sz w:val="18"/>
              </w:rPr>
              <w:t xml:space="preserve">  </w:t>
            </w:r>
            <w:r>
              <w:rPr>
                <w:sz w:val="18"/>
              </w:rPr>
              <w:t>ecuación:</w:t>
            </w:r>
          </w:p>
          <w:p w:rsidR="005A72D2" w:rsidRDefault="005A72D2" w:rsidP="00CE077F">
            <w:pPr>
              <w:jc w:val="left"/>
              <w:rPr>
                <w:sz w:val="18"/>
              </w:rPr>
            </w:pPr>
            <w:proofErr w:type="spellStart"/>
            <w:r>
              <w:rPr>
                <w:i/>
                <w:sz w:val="18"/>
              </w:rPr>
              <w:t>Qsensible</w:t>
            </w:r>
            <w:proofErr w:type="spellEnd"/>
            <w:r>
              <w:rPr>
                <w:i/>
                <w:sz w:val="18"/>
              </w:rPr>
              <w:t>(temperatura)=</w:t>
            </w:r>
            <w:proofErr w:type="spellStart"/>
            <w:r>
              <w:rPr>
                <w:i/>
                <w:sz w:val="18"/>
              </w:rPr>
              <w:t>Qexplosion</w:t>
            </w:r>
            <w:proofErr w:type="spellEnd"/>
            <w:r>
              <w:rPr>
                <w:sz w:val="18"/>
              </w:rPr>
              <w:t>.</w:t>
            </w:r>
          </w:p>
          <w:p w:rsidR="005A72D2" w:rsidRDefault="005A72D2" w:rsidP="00CE077F">
            <w:pPr>
              <w:jc w:val="left"/>
              <w:rPr>
                <w:sz w:val="18"/>
              </w:rPr>
            </w:pPr>
            <w:r>
              <w:rPr>
                <w:sz w:val="18"/>
              </w:rPr>
              <w:t>Sólo</w:t>
            </w:r>
            <w:r w:rsidR="00CE077F">
              <w:rPr>
                <w:sz w:val="18"/>
              </w:rPr>
              <w:t xml:space="preserve">  </w:t>
            </w:r>
            <w:r>
              <w:rPr>
                <w:sz w:val="18"/>
              </w:rPr>
              <w:t>funciona</w:t>
            </w:r>
            <w:r w:rsidR="00CE077F">
              <w:rPr>
                <w:sz w:val="18"/>
              </w:rPr>
              <w:t xml:space="preserve">  </w:t>
            </w:r>
            <w:r>
              <w:rPr>
                <w:sz w:val="18"/>
              </w:rPr>
              <w:t>si</w:t>
            </w:r>
            <w:r w:rsidR="00CE077F">
              <w:rPr>
                <w:sz w:val="18"/>
              </w:rPr>
              <w:t xml:space="preserve">  </w:t>
            </w:r>
            <w:r>
              <w:rPr>
                <w:sz w:val="18"/>
              </w:rPr>
              <w:t>el</w:t>
            </w:r>
            <w:r w:rsidR="00CE077F">
              <w:rPr>
                <w:sz w:val="18"/>
              </w:rPr>
              <w:t xml:space="preserve">  </w:t>
            </w:r>
            <w:r>
              <w:rPr>
                <w:sz w:val="18"/>
              </w:rPr>
              <w:t>explosivo es</w:t>
            </w:r>
            <w:r w:rsidR="00CE077F">
              <w:rPr>
                <w:sz w:val="18"/>
              </w:rPr>
              <w:t xml:space="preserve">  </w:t>
            </w:r>
            <w:r>
              <w:rPr>
                <w:sz w:val="18"/>
              </w:rPr>
              <w:t>excedentario</w:t>
            </w:r>
            <w:r w:rsidR="00CE077F">
              <w:rPr>
                <w:sz w:val="18"/>
              </w:rPr>
              <w:t xml:space="preserve">  </w:t>
            </w:r>
            <w:r>
              <w:rPr>
                <w:sz w:val="18"/>
              </w:rPr>
              <w:t>en oxígeno.</w:t>
            </w:r>
          </w:p>
        </w:tc>
        <w:tc>
          <w:tcPr>
            <w:tcW w:w="1643" w:type="dxa"/>
          </w:tcPr>
          <w:p w:rsidR="005A72D2" w:rsidRDefault="005A72D2" w:rsidP="00CE077F">
            <w:pPr>
              <w:jc w:val="center"/>
              <w:rPr>
                <w:sz w:val="18"/>
              </w:rPr>
            </w:pPr>
            <w:proofErr w:type="spellStart"/>
            <w:r>
              <w:rPr>
                <w:sz w:val="18"/>
              </w:rPr>
              <w:t>CalcQsensible</w:t>
            </w:r>
            <w:proofErr w:type="spellEnd"/>
            <w:r>
              <w:rPr>
                <w:sz w:val="18"/>
              </w:rPr>
              <w:t>,</w:t>
            </w:r>
          </w:p>
          <w:p w:rsidR="005A72D2" w:rsidRDefault="005A72D2" w:rsidP="00CE077F">
            <w:pPr>
              <w:jc w:val="center"/>
              <w:rPr>
                <w:sz w:val="18"/>
              </w:rPr>
            </w:pPr>
          </w:p>
        </w:tc>
        <w:tc>
          <w:tcPr>
            <w:tcW w:w="2411" w:type="dxa"/>
          </w:tcPr>
          <w:p w:rsidR="005A72D2" w:rsidRDefault="005A72D2" w:rsidP="00CE077F">
            <w:pPr>
              <w:jc w:val="center"/>
              <w:rPr>
                <w:sz w:val="18"/>
              </w:rPr>
            </w:pPr>
            <w:proofErr w:type="spellStart"/>
            <w:r>
              <w:rPr>
                <w:sz w:val="18"/>
              </w:rPr>
              <w:t>Resultado.Texplosion</w:t>
            </w:r>
            <w:proofErr w:type="spellEnd"/>
          </w:p>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
        </w:tc>
      </w:tr>
    </w:tbl>
    <w:p w:rsidR="005A72D2" w:rsidRDefault="005A72D2" w:rsidP="005A72D2">
      <w:r>
        <w:tab/>
      </w:r>
      <w:r>
        <w:tab/>
      </w:r>
      <w:r>
        <w:tab/>
      </w:r>
      <w:r>
        <w:tab/>
      </w:r>
      <w:r>
        <w:tab/>
      </w:r>
      <w:r>
        <w:tab/>
      </w:r>
      <w:r>
        <w:tab/>
      </w:r>
      <w:r>
        <w:tab/>
      </w:r>
      <w:r>
        <w:tab/>
      </w:r>
      <w:r>
        <w:tab/>
      </w:r>
      <w:r>
        <w:tab/>
      </w:r>
      <w:r>
        <w:tab/>
      </w:r>
      <w:r>
        <w:tab/>
      </w:r>
      <w:r>
        <w:tab/>
      </w:r>
      <w:r>
        <w:tab/>
      </w:r>
      <w:r>
        <w:tab/>
      </w:r>
      <w:r>
        <w:tab/>
      </w:r>
      <w:r>
        <w:rPr>
          <w:i/>
        </w:rPr>
        <w:t>(Continúa)</w:t>
      </w:r>
      <w:r>
        <w:tab/>
      </w:r>
      <w:r>
        <w:tab/>
      </w:r>
    </w:p>
    <w:p w:rsidR="005A72D2" w:rsidRDefault="005A72D2" w:rsidP="005A72D2"/>
    <w:p w:rsidR="005A72D2" w:rsidRDefault="005A72D2" w:rsidP="005A72D2"/>
    <w:p w:rsidR="005A72D2" w:rsidRDefault="005A72D2" w:rsidP="005A72D2"/>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tcBorders>
              <w:bottom w:val="nil"/>
            </w:tcBorders>
            <w:shd w:val="pct20" w:color="auto" w:fill="auto"/>
          </w:tcPr>
          <w:p w:rsidR="005A72D2" w:rsidRDefault="005A72D2" w:rsidP="00CE077F">
            <w:pPr>
              <w:jc w:val="left"/>
              <w:rPr>
                <w:b/>
              </w:rPr>
            </w:pPr>
            <w:r>
              <w:rPr>
                <w:b/>
                <w:sz w:val="22"/>
              </w:rPr>
              <w:t>Nombre</w:t>
            </w:r>
          </w:p>
        </w:tc>
        <w:tc>
          <w:tcPr>
            <w:tcW w:w="1417" w:type="dxa"/>
            <w:tcBorders>
              <w:bottom w:val="nil"/>
            </w:tcBorders>
            <w:shd w:val="pct20" w:color="auto" w:fill="auto"/>
          </w:tcPr>
          <w:p w:rsidR="005A72D2" w:rsidRDefault="005A72D2" w:rsidP="00CE077F">
            <w:pPr>
              <w:jc w:val="center"/>
              <w:rPr>
                <w:b/>
              </w:rPr>
            </w:pPr>
            <w:r>
              <w:rPr>
                <w:b/>
                <w:sz w:val="22"/>
              </w:rPr>
              <w:t>Parámetros</w:t>
            </w:r>
          </w:p>
        </w:tc>
        <w:tc>
          <w:tcPr>
            <w:tcW w:w="1577" w:type="dxa"/>
            <w:tcBorders>
              <w:bottom w:val="nil"/>
            </w:tcBorders>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tcBorders>
              <w:bottom w:val="nil"/>
            </w:tcBorders>
            <w:shd w:val="pct20" w:color="auto" w:fill="auto"/>
          </w:tcPr>
          <w:p w:rsidR="005A72D2" w:rsidRDefault="005A72D2" w:rsidP="00CE077F">
            <w:pPr>
              <w:jc w:val="left"/>
              <w:rPr>
                <w:b/>
              </w:rPr>
            </w:pPr>
            <w:r>
              <w:rPr>
                <w:b/>
                <w:sz w:val="22"/>
              </w:rPr>
              <w:t>Descripción</w:t>
            </w:r>
          </w:p>
        </w:tc>
        <w:tc>
          <w:tcPr>
            <w:tcW w:w="1643" w:type="dxa"/>
            <w:tcBorders>
              <w:bottom w:val="nil"/>
            </w:tcBorders>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tcBorders>
              <w:bottom w:val="nil"/>
            </w:tcBorders>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Tr="00CE077F">
        <w:trPr>
          <w:cantSplit/>
          <w:jc w:val="center"/>
        </w:trPr>
        <w:tc>
          <w:tcPr>
            <w:tcW w:w="2410" w:type="dxa"/>
            <w:tcBorders>
              <w:bottom w:val="nil"/>
            </w:tcBorders>
          </w:tcPr>
          <w:p w:rsidR="005A72D2" w:rsidRDefault="005A72D2" w:rsidP="00CE077F">
            <w:pPr>
              <w:jc w:val="left"/>
              <w:rPr>
                <w:b/>
                <w:sz w:val="18"/>
              </w:rPr>
            </w:pPr>
            <w:proofErr w:type="spellStart"/>
            <w:r>
              <w:rPr>
                <w:b/>
                <w:sz w:val="18"/>
              </w:rPr>
              <w:t>CalcTexpMolesProductos</w:t>
            </w:r>
            <w:proofErr w:type="spellEnd"/>
          </w:p>
        </w:tc>
        <w:tc>
          <w:tcPr>
            <w:tcW w:w="1417" w:type="dxa"/>
            <w:tcBorders>
              <w:bottom w:val="nil"/>
            </w:tcBorders>
          </w:tcPr>
          <w:p w:rsidR="005A72D2" w:rsidRDefault="005A72D2" w:rsidP="00CE077F">
            <w:pPr>
              <w:jc w:val="center"/>
              <w:rPr>
                <w:sz w:val="18"/>
              </w:rPr>
            </w:pPr>
            <w:r>
              <w:rPr>
                <w:sz w:val="18"/>
              </w:rPr>
              <w:t>-</w:t>
            </w:r>
          </w:p>
        </w:tc>
        <w:tc>
          <w:tcPr>
            <w:tcW w:w="1577" w:type="dxa"/>
            <w:tcBorders>
              <w:bottom w:val="nil"/>
            </w:tcBorders>
          </w:tcPr>
          <w:p w:rsidR="005A72D2" w:rsidRDefault="005A72D2" w:rsidP="00CE077F">
            <w:pPr>
              <w:jc w:val="center"/>
              <w:rPr>
                <w:sz w:val="18"/>
              </w:rPr>
            </w:pPr>
            <w:r>
              <w:rPr>
                <w:sz w:val="18"/>
              </w:rPr>
              <w:t xml:space="preserve">Composición y temperatura. </w:t>
            </w:r>
          </w:p>
        </w:tc>
        <w:tc>
          <w:tcPr>
            <w:tcW w:w="4293" w:type="dxa"/>
            <w:tcBorders>
              <w:bottom w:val="nil"/>
            </w:tcBorders>
          </w:tcPr>
          <w:p w:rsidR="005A72D2" w:rsidRDefault="005A72D2" w:rsidP="00CE077F">
            <w:pPr>
              <w:jc w:val="left"/>
              <w:rPr>
                <w:sz w:val="18"/>
              </w:rPr>
            </w:pPr>
            <w:r>
              <w:rPr>
                <w:sz w:val="18"/>
              </w:rPr>
              <w:t>Calcula</w:t>
            </w:r>
            <w:r w:rsidR="00CE077F">
              <w:rPr>
                <w:sz w:val="18"/>
              </w:rPr>
              <w:t xml:space="preserve">  </w:t>
            </w:r>
            <w:r>
              <w:rPr>
                <w:sz w:val="18"/>
              </w:rPr>
              <w:t>la</w:t>
            </w:r>
            <w:r w:rsidR="00CE077F">
              <w:rPr>
                <w:sz w:val="18"/>
              </w:rPr>
              <w:t xml:space="preserve">  </w:t>
            </w:r>
            <w:r>
              <w:rPr>
                <w:sz w:val="18"/>
              </w:rPr>
              <w:t>temperatura</w:t>
            </w:r>
            <w:r w:rsidR="00CE077F">
              <w:rPr>
                <w:sz w:val="18"/>
              </w:rPr>
              <w:t xml:space="preserve">  </w:t>
            </w:r>
            <w:r>
              <w:rPr>
                <w:sz w:val="18"/>
              </w:rPr>
              <w:t>de</w:t>
            </w:r>
            <w:r w:rsidR="00CE077F">
              <w:rPr>
                <w:sz w:val="18"/>
              </w:rPr>
              <w:t xml:space="preserve">  </w:t>
            </w:r>
            <w:r>
              <w:rPr>
                <w:sz w:val="18"/>
              </w:rPr>
              <w:t>explosión</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moles</w:t>
            </w:r>
            <w:r w:rsidR="00CE077F">
              <w:rPr>
                <w:sz w:val="18"/>
              </w:rPr>
              <w:t xml:space="preserve">  </w:t>
            </w:r>
            <w:r>
              <w:rPr>
                <w:sz w:val="18"/>
              </w:rPr>
              <w:t>de</w:t>
            </w:r>
            <w:r w:rsidR="00CE077F">
              <w:rPr>
                <w:sz w:val="18"/>
              </w:rPr>
              <w:t xml:space="preserve">  </w:t>
            </w:r>
            <w:r>
              <w:rPr>
                <w:sz w:val="18"/>
              </w:rPr>
              <w:t>C(grafito), CO, CO</w:t>
            </w:r>
            <w:r>
              <w:rPr>
                <w:sz w:val="18"/>
                <w:vertAlign w:val="subscript"/>
              </w:rPr>
              <w:t>2</w:t>
            </w:r>
            <w:r>
              <w:rPr>
                <w:sz w:val="18"/>
              </w:rPr>
              <w:t>, H</w:t>
            </w:r>
            <w:r>
              <w:rPr>
                <w:sz w:val="18"/>
                <w:vertAlign w:val="subscript"/>
              </w:rPr>
              <w:t>2</w:t>
            </w:r>
            <w:r>
              <w:rPr>
                <w:sz w:val="18"/>
              </w:rPr>
              <w:t>O, H</w:t>
            </w:r>
            <w:r>
              <w:rPr>
                <w:sz w:val="18"/>
                <w:vertAlign w:val="subscript"/>
              </w:rPr>
              <w:t>2</w:t>
            </w:r>
            <w:r>
              <w:rPr>
                <w:sz w:val="18"/>
              </w:rPr>
              <w:t>. Sólo</w:t>
            </w:r>
            <w:r w:rsidR="00CE077F">
              <w:rPr>
                <w:sz w:val="18"/>
              </w:rPr>
              <w:t xml:space="preserve">  </w:t>
            </w:r>
            <w:r>
              <w:rPr>
                <w:sz w:val="18"/>
              </w:rPr>
              <w:t>si</w:t>
            </w:r>
            <w:r w:rsidR="00CE077F">
              <w:rPr>
                <w:sz w:val="18"/>
              </w:rPr>
              <w:t xml:space="preserve">  </w:t>
            </w:r>
            <w:r>
              <w:rPr>
                <w:sz w:val="18"/>
              </w:rPr>
              <w:t>el</w:t>
            </w:r>
            <w:r w:rsidR="00CE077F">
              <w:rPr>
                <w:sz w:val="18"/>
              </w:rPr>
              <w:t xml:space="preserve">  </w:t>
            </w:r>
            <w:r>
              <w:rPr>
                <w:sz w:val="18"/>
              </w:rPr>
              <w:t>explosivo</w:t>
            </w:r>
            <w:r w:rsidR="00CE077F">
              <w:rPr>
                <w:sz w:val="18"/>
              </w:rPr>
              <w:t xml:space="preserve">  </w:t>
            </w:r>
            <w:r>
              <w:rPr>
                <w:sz w:val="18"/>
              </w:rPr>
              <w:t>es</w:t>
            </w:r>
            <w:r w:rsidR="00CE077F">
              <w:rPr>
                <w:sz w:val="18"/>
              </w:rPr>
              <w:t xml:space="preserve">  </w:t>
            </w:r>
            <w:r>
              <w:rPr>
                <w:sz w:val="18"/>
              </w:rPr>
              <w:t>deficitario.</w:t>
            </w:r>
          </w:p>
        </w:tc>
        <w:tc>
          <w:tcPr>
            <w:tcW w:w="1643" w:type="dxa"/>
            <w:tcBorders>
              <w:bottom w:val="nil"/>
            </w:tcBorders>
          </w:tcPr>
          <w:p w:rsidR="005A72D2" w:rsidRDefault="005A72D2" w:rsidP="00CE077F">
            <w:pPr>
              <w:jc w:val="center"/>
              <w:rPr>
                <w:sz w:val="18"/>
              </w:rPr>
            </w:pPr>
            <w:proofErr w:type="spellStart"/>
            <w:r>
              <w:rPr>
                <w:sz w:val="18"/>
              </w:rPr>
              <w:t>CalcTermIndep</w:t>
            </w:r>
            <w:proofErr w:type="spellEnd"/>
            <w:r>
              <w:rPr>
                <w:sz w:val="18"/>
              </w:rPr>
              <w:t>,</w:t>
            </w:r>
          </w:p>
          <w:p w:rsidR="005A72D2" w:rsidRDefault="005A72D2" w:rsidP="00CE077F">
            <w:pPr>
              <w:jc w:val="center"/>
              <w:rPr>
                <w:sz w:val="18"/>
              </w:rPr>
            </w:pPr>
            <w:proofErr w:type="spellStart"/>
            <w:r>
              <w:rPr>
                <w:sz w:val="18"/>
              </w:rPr>
              <w:t>CalcNumAt</w:t>
            </w:r>
            <w:proofErr w:type="spellEnd"/>
            <w:r>
              <w:rPr>
                <w:sz w:val="18"/>
              </w:rPr>
              <w:t>,</w:t>
            </w:r>
          </w:p>
          <w:p w:rsidR="005A72D2" w:rsidRDefault="005A72D2" w:rsidP="00CE077F">
            <w:pPr>
              <w:jc w:val="center"/>
              <w:rPr>
                <w:sz w:val="18"/>
              </w:rPr>
            </w:pPr>
            <w:proofErr w:type="spellStart"/>
            <w:r>
              <w:rPr>
                <w:sz w:val="18"/>
              </w:rPr>
              <w:t>CalcCoef</w:t>
            </w:r>
            <w:proofErr w:type="spellEnd"/>
            <w:r>
              <w:rPr>
                <w:sz w:val="18"/>
              </w:rPr>
              <w:t>,</w:t>
            </w:r>
          </w:p>
          <w:p w:rsidR="005A72D2" w:rsidRDefault="005A72D2" w:rsidP="00CE077F">
            <w:pPr>
              <w:jc w:val="center"/>
              <w:rPr>
                <w:sz w:val="18"/>
              </w:rPr>
            </w:pPr>
            <w:proofErr w:type="spellStart"/>
            <w:r>
              <w:rPr>
                <w:sz w:val="18"/>
              </w:rPr>
              <w:t>CalcSolucion</w:t>
            </w:r>
            <w:proofErr w:type="spellEnd"/>
            <w:r>
              <w:rPr>
                <w:sz w:val="18"/>
              </w:rPr>
              <w:t>,</w:t>
            </w:r>
          </w:p>
          <w:p w:rsidR="005A72D2" w:rsidRDefault="005A72D2" w:rsidP="00CE077F">
            <w:pPr>
              <w:jc w:val="center"/>
              <w:rPr>
                <w:sz w:val="18"/>
              </w:rPr>
            </w:pPr>
            <w:proofErr w:type="spellStart"/>
            <w:r>
              <w:rPr>
                <w:sz w:val="18"/>
              </w:rPr>
              <w:t>CalcRemonte</w:t>
            </w:r>
            <w:proofErr w:type="spellEnd"/>
            <w:r>
              <w:rPr>
                <w:sz w:val="18"/>
              </w:rPr>
              <w:t>,</w:t>
            </w:r>
          </w:p>
          <w:p w:rsidR="005A72D2" w:rsidRDefault="005A72D2" w:rsidP="00CE077F">
            <w:pPr>
              <w:jc w:val="center"/>
              <w:rPr>
                <w:sz w:val="18"/>
              </w:rPr>
            </w:pPr>
            <w:proofErr w:type="spellStart"/>
            <w:r>
              <w:rPr>
                <w:sz w:val="18"/>
              </w:rPr>
              <w:t>CalcQsensible</w:t>
            </w:r>
            <w:proofErr w:type="spellEnd"/>
            <w:r>
              <w:rPr>
                <w:sz w:val="18"/>
              </w:rPr>
              <w:t>,</w:t>
            </w:r>
          </w:p>
          <w:p w:rsidR="005A72D2" w:rsidRDefault="005A72D2" w:rsidP="00CE077F">
            <w:pPr>
              <w:jc w:val="center"/>
              <w:rPr>
                <w:sz w:val="18"/>
              </w:rPr>
            </w:pPr>
            <w:proofErr w:type="spellStart"/>
            <w:r>
              <w:rPr>
                <w:sz w:val="18"/>
              </w:rPr>
              <w:t>PonerError</w:t>
            </w:r>
            <w:proofErr w:type="spellEnd"/>
            <w:r>
              <w:rPr>
                <w:sz w:val="18"/>
              </w:rPr>
              <w:t>,</w:t>
            </w:r>
          </w:p>
          <w:p w:rsidR="005A72D2" w:rsidRDefault="005A72D2" w:rsidP="00CE077F">
            <w:pPr>
              <w:jc w:val="center"/>
              <w:rPr>
                <w:sz w:val="18"/>
              </w:rPr>
            </w:pPr>
            <w:proofErr w:type="spellStart"/>
            <w:r>
              <w:rPr>
                <w:sz w:val="18"/>
              </w:rPr>
              <w:t>BorrarMoles</w:t>
            </w:r>
            <w:proofErr w:type="spellEnd"/>
          </w:p>
        </w:tc>
        <w:tc>
          <w:tcPr>
            <w:tcW w:w="2411" w:type="dxa"/>
            <w:tcBorders>
              <w:bottom w:val="nil"/>
            </w:tcBorders>
          </w:tcPr>
          <w:p w:rsidR="005A72D2" w:rsidRDefault="005A72D2" w:rsidP="00CE077F">
            <w:pPr>
              <w:jc w:val="center"/>
              <w:rPr>
                <w:sz w:val="18"/>
              </w:rPr>
            </w:pPr>
            <w:proofErr w:type="spellStart"/>
            <w:r>
              <w:rPr>
                <w:sz w:val="18"/>
              </w:rPr>
              <w:t>Resultado.Texplosion</w:t>
            </w:r>
            <w:proofErr w:type="spellEnd"/>
          </w:p>
          <w:p w:rsidR="005A72D2" w:rsidRDefault="005A72D2" w:rsidP="00CE077F">
            <w:pPr>
              <w:jc w:val="center"/>
              <w:rPr>
                <w:sz w:val="18"/>
              </w:rPr>
            </w:pPr>
            <w:proofErr w:type="spellStart"/>
            <w:r>
              <w:rPr>
                <w:sz w:val="18"/>
              </w:rPr>
              <w:t>Resultado.Qexplosion</w:t>
            </w:r>
            <w:proofErr w:type="spellEnd"/>
          </w:p>
          <w:p w:rsidR="005A72D2" w:rsidRDefault="005A72D2" w:rsidP="00CE077F">
            <w:pPr>
              <w:jc w:val="center"/>
              <w:rPr>
                <w:sz w:val="18"/>
              </w:rPr>
            </w:pPr>
          </w:p>
        </w:tc>
      </w:tr>
      <w:tr w:rsidR="005A72D2" w:rsidTr="00CE077F">
        <w:trPr>
          <w:cantSplit/>
          <w:jc w:val="center"/>
        </w:trPr>
        <w:tc>
          <w:tcPr>
            <w:tcW w:w="2410" w:type="dxa"/>
            <w:tcBorders>
              <w:top w:val="nil"/>
            </w:tcBorders>
          </w:tcPr>
          <w:p w:rsidR="005A72D2" w:rsidRDefault="005A72D2" w:rsidP="00CE077F">
            <w:pPr>
              <w:jc w:val="left"/>
              <w:rPr>
                <w:b/>
                <w:sz w:val="18"/>
              </w:rPr>
            </w:pPr>
            <w:proofErr w:type="spellStart"/>
            <w:r>
              <w:rPr>
                <w:b/>
                <w:sz w:val="18"/>
              </w:rPr>
              <w:t>CalcTotal</w:t>
            </w:r>
            <w:proofErr w:type="spellEnd"/>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157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Porcentaje</w:t>
            </w:r>
            <w:r w:rsidR="00CE077F">
              <w:rPr>
                <w:sz w:val="18"/>
              </w:rPr>
              <w:t xml:space="preserve">  </w:t>
            </w:r>
            <w:r>
              <w:rPr>
                <w:sz w:val="18"/>
              </w:rPr>
              <w:t>total</w:t>
            </w:r>
            <w:r w:rsidR="00CE077F">
              <w:rPr>
                <w:sz w:val="18"/>
              </w:rPr>
              <w:t xml:space="preserve">  </w:t>
            </w:r>
          </w:p>
        </w:tc>
        <w:tc>
          <w:tcPr>
            <w:tcW w:w="4293" w:type="dxa"/>
            <w:tcBorders>
              <w:top w:val="nil"/>
            </w:tcBorders>
          </w:tcPr>
          <w:p w:rsidR="005A72D2" w:rsidRDefault="005A72D2" w:rsidP="00CE077F">
            <w:pPr>
              <w:jc w:val="left"/>
              <w:rPr>
                <w:sz w:val="18"/>
              </w:rPr>
            </w:pPr>
            <w:r>
              <w:rPr>
                <w:sz w:val="18"/>
              </w:rPr>
              <w:t>Porcentaje</w:t>
            </w:r>
            <w:r w:rsidR="00CE077F">
              <w:rPr>
                <w:sz w:val="18"/>
              </w:rPr>
              <w:t xml:space="preserve">  </w:t>
            </w:r>
            <w:r>
              <w:rPr>
                <w:sz w:val="18"/>
              </w:rPr>
              <w:t>total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 (%).</w:t>
            </w:r>
            <w:r w:rsidR="00CE077F">
              <w:rPr>
                <w:sz w:val="18"/>
              </w:rPr>
              <w:t xml:space="preserve">  </w:t>
            </w:r>
            <w:r>
              <w:rPr>
                <w:sz w:val="18"/>
              </w:rPr>
              <w:t>Se</w:t>
            </w:r>
            <w:r w:rsidR="00CE077F">
              <w:rPr>
                <w:sz w:val="18"/>
              </w:rPr>
              <w:t xml:space="preserve">  </w:t>
            </w:r>
            <w:r>
              <w:rPr>
                <w:sz w:val="18"/>
              </w:rPr>
              <w:t>emplea</w:t>
            </w:r>
            <w:r w:rsidR="00CE077F">
              <w:rPr>
                <w:sz w:val="18"/>
              </w:rPr>
              <w:t xml:space="preserve">  </w:t>
            </w:r>
            <w:r>
              <w:rPr>
                <w:sz w:val="18"/>
              </w:rPr>
              <w:t>en</w:t>
            </w:r>
            <w:r w:rsidR="00CE077F">
              <w:rPr>
                <w:sz w:val="18"/>
              </w:rPr>
              <w:t xml:space="preserve">  </w:t>
            </w:r>
            <w:r>
              <w:rPr>
                <w:sz w:val="18"/>
              </w:rPr>
              <w:t>comprobar</w:t>
            </w:r>
            <w:r w:rsidR="00CE077F">
              <w:rPr>
                <w:sz w:val="18"/>
              </w:rPr>
              <w:t xml:space="preserve">  </w:t>
            </w:r>
            <w:r>
              <w:rPr>
                <w:sz w:val="18"/>
              </w:rPr>
              <w:t>si</w:t>
            </w:r>
            <w:r w:rsidR="00CE077F">
              <w:rPr>
                <w:sz w:val="18"/>
              </w:rPr>
              <w:t xml:space="preserve">  </w:t>
            </w:r>
            <w:r>
              <w:rPr>
                <w:sz w:val="18"/>
              </w:rPr>
              <w:t>se</w:t>
            </w:r>
            <w:r w:rsidR="00CE077F">
              <w:rPr>
                <w:sz w:val="18"/>
              </w:rPr>
              <w:t xml:space="preserve">  </w:t>
            </w:r>
            <w:r>
              <w:rPr>
                <w:sz w:val="18"/>
              </w:rPr>
              <w:t>han</w:t>
            </w:r>
            <w:r w:rsidR="00CE077F">
              <w:rPr>
                <w:sz w:val="18"/>
              </w:rPr>
              <w:t xml:space="preserve">  </w:t>
            </w:r>
            <w:r>
              <w:rPr>
                <w:sz w:val="18"/>
              </w:rPr>
              <w:t>introducido</w:t>
            </w:r>
            <w:r w:rsidR="00CE077F">
              <w:rPr>
                <w:sz w:val="18"/>
              </w:rPr>
              <w:t xml:space="preserve">  </w:t>
            </w:r>
            <w:r>
              <w:rPr>
                <w:sz w:val="18"/>
              </w:rPr>
              <w:t>correctamente</w:t>
            </w:r>
            <w:r w:rsidR="00CE077F">
              <w:rPr>
                <w:sz w:val="18"/>
              </w:rPr>
              <w:t xml:space="preserve">  </w:t>
            </w:r>
            <w:r>
              <w:rPr>
                <w:sz w:val="18"/>
              </w:rPr>
              <w:t>los</w:t>
            </w:r>
            <w:r w:rsidR="00CE077F">
              <w:rPr>
                <w:sz w:val="18"/>
              </w:rPr>
              <w:t xml:space="preserve">  </w:t>
            </w:r>
            <w:r>
              <w:rPr>
                <w:sz w:val="18"/>
              </w:rPr>
              <w:t>datos.</w:t>
            </w:r>
            <w:r w:rsidR="00CE077F">
              <w:rPr>
                <w:sz w:val="18"/>
              </w:rPr>
              <w:t xml:space="preserve">    </w:t>
            </w:r>
          </w:p>
        </w:tc>
        <w:tc>
          <w:tcPr>
            <w:tcW w:w="1643"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w:t>
            </w:r>
          </w:p>
        </w:tc>
        <w:tc>
          <w:tcPr>
            <w:tcW w:w="2411" w:type="dxa"/>
            <w:tcBorders>
              <w:top w:val="nil"/>
            </w:tcBorders>
          </w:tcPr>
          <w:p w:rsidR="005A72D2" w:rsidRDefault="005A72D2" w:rsidP="00CE077F">
            <w:pPr>
              <w:jc w:val="center"/>
              <w:rPr>
                <w:sz w:val="18"/>
              </w:rPr>
            </w:pPr>
            <w:r>
              <w:rPr>
                <w:sz w:val="18"/>
              </w:rPr>
              <w:t xml:space="preserve">Reactivo[i].Porcentaje, </w:t>
            </w:r>
            <w:proofErr w:type="spellStart"/>
            <w:r>
              <w:rPr>
                <w:sz w:val="18"/>
              </w:rPr>
              <w:t>NumReact</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CargarDatosReactivos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Carga</w:t>
            </w:r>
            <w:r w:rsidR="00CE077F">
              <w:rPr>
                <w:sz w:val="18"/>
              </w:rPr>
              <w:t xml:space="preserve">  </w:t>
            </w:r>
            <w:r>
              <w:rPr>
                <w:sz w:val="18"/>
              </w:rPr>
              <w:t>del</w:t>
            </w:r>
            <w:r w:rsidR="00CE077F">
              <w:rPr>
                <w:sz w:val="18"/>
              </w:rPr>
              <w:t xml:space="preserve">  </w:t>
            </w:r>
            <w:r>
              <w:rPr>
                <w:sz w:val="18"/>
              </w:rPr>
              <w:t>archivo 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reactivos</w:t>
            </w:r>
            <w:r w:rsidR="00CE077F">
              <w:rPr>
                <w:sz w:val="18"/>
              </w:rPr>
              <w:t xml:space="preserve">  </w:t>
            </w:r>
            <w:r>
              <w:rPr>
                <w:sz w:val="18"/>
              </w:rPr>
              <w:t>que</w:t>
            </w:r>
            <w:r w:rsidR="00CE077F">
              <w:rPr>
                <w:sz w:val="18"/>
              </w:rPr>
              <w:t xml:space="preserve">  </w:t>
            </w:r>
            <w:r>
              <w:rPr>
                <w:sz w:val="18"/>
              </w:rPr>
              <w:t>el</w:t>
            </w:r>
            <w:r w:rsidR="00CE077F">
              <w:rPr>
                <w:sz w:val="18"/>
              </w:rPr>
              <w:t xml:space="preserve">  </w:t>
            </w:r>
            <w:r>
              <w:rPr>
                <w:sz w:val="18"/>
              </w:rPr>
              <w:t>usuario</w:t>
            </w:r>
            <w:r w:rsidR="00CE077F">
              <w:rPr>
                <w:sz w:val="18"/>
              </w:rPr>
              <w:t xml:space="preserve">  </w:t>
            </w:r>
            <w:r>
              <w:rPr>
                <w:sz w:val="18"/>
              </w:rPr>
              <w:t>ha</w:t>
            </w:r>
            <w:r w:rsidR="00CE077F">
              <w:rPr>
                <w:sz w:val="18"/>
              </w:rPr>
              <w:t xml:space="preserve">  </w:t>
            </w:r>
            <w:r>
              <w:rPr>
                <w:sz w:val="18"/>
              </w:rPr>
              <w:t>seleccionado.</w:t>
            </w:r>
          </w:p>
        </w:tc>
        <w:tc>
          <w:tcPr>
            <w:tcW w:w="1643" w:type="dxa"/>
          </w:tcPr>
          <w:p w:rsidR="005A72D2" w:rsidRDefault="005A72D2" w:rsidP="00CE077F">
            <w:pPr>
              <w:jc w:val="center"/>
              <w:rPr>
                <w:sz w:val="18"/>
              </w:rPr>
            </w:pPr>
            <w:proofErr w:type="spellStart"/>
            <w:r>
              <w:rPr>
                <w:sz w:val="18"/>
              </w:rPr>
              <w:t>CalcBO</w:t>
            </w:r>
            <w:proofErr w:type="spellEnd"/>
            <w:r>
              <w:rPr>
                <w:sz w:val="18"/>
              </w:rPr>
              <w:t>,</w:t>
            </w:r>
          </w:p>
          <w:p w:rsidR="005A72D2" w:rsidRDefault="005A72D2" w:rsidP="00CE077F">
            <w:pPr>
              <w:jc w:val="center"/>
              <w:rPr>
                <w:sz w:val="18"/>
              </w:rPr>
            </w:pPr>
            <w:proofErr w:type="spellStart"/>
            <w:r>
              <w:rPr>
                <w:sz w:val="18"/>
              </w:rPr>
              <w:t>CalcPMol</w:t>
            </w:r>
            <w:proofErr w:type="spellEnd"/>
          </w:p>
        </w:tc>
        <w:tc>
          <w:tcPr>
            <w:tcW w:w="2411" w:type="dxa"/>
          </w:tcPr>
          <w:p w:rsidR="005A72D2" w:rsidRDefault="005A72D2" w:rsidP="00CE077F">
            <w:pPr>
              <w:jc w:val="center"/>
              <w:rPr>
                <w:sz w:val="18"/>
              </w:rPr>
            </w:pPr>
            <w:r>
              <w:rPr>
                <w:sz w:val="18"/>
              </w:rPr>
              <w:t>Reactivo</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CargarTablaError</w:t>
            </w:r>
            <w:proofErr w:type="spellEnd"/>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r>
              <w:rPr>
                <w:sz w:val="18"/>
              </w:rPr>
              <w:t>Error[i].des</w:t>
            </w:r>
          </w:p>
          <w:p w:rsidR="005A72D2" w:rsidRDefault="005A72D2" w:rsidP="00CE077F">
            <w:pPr>
              <w:jc w:val="center"/>
              <w:rPr>
                <w:sz w:val="18"/>
              </w:rPr>
            </w:pPr>
            <w:r>
              <w:rPr>
                <w:sz w:val="18"/>
              </w:rPr>
              <w:t>ERROR.DAT</w:t>
            </w:r>
          </w:p>
        </w:tc>
      </w:tr>
      <w:tr w:rsidR="005A72D2" w:rsidTr="00CE077F">
        <w:trPr>
          <w:cantSplit/>
          <w:jc w:val="center"/>
        </w:trPr>
        <w:tc>
          <w:tcPr>
            <w:tcW w:w="2410" w:type="dxa"/>
          </w:tcPr>
          <w:p w:rsidR="005A72D2" w:rsidRDefault="005A72D2" w:rsidP="00CE077F">
            <w:pPr>
              <w:jc w:val="left"/>
              <w:rPr>
                <w:b/>
                <w:sz w:val="18"/>
              </w:rPr>
            </w:pPr>
            <w:r>
              <w:rPr>
                <w:b/>
                <w:sz w:val="18"/>
              </w:rPr>
              <w:t>CargarTablaK12</w:t>
            </w:r>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Pr="000F42F0" w:rsidRDefault="005A72D2" w:rsidP="00CE077F">
            <w:pPr>
              <w:jc w:val="center"/>
              <w:rPr>
                <w:sz w:val="18"/>
                <w:lang w:val="en-US"/>
              </w:rPr>
            </w:pPr>
            <w:r w:rsidRPr="000F42F0">
              <w:rPr>
                <w:sz w:val="18"/>
                <w:lang w:val="en-US"/>
              </w:rPr>
              <w:t>Tabla_K1[</w:t>
            </w:r>
            <w:proofErr w:type="spellStart"/>
            <w:r w:rsidRPr="000F42F0">
              <w:rPr>
                <w:sz w:val="18"/>
                <w:lang w:val="en-US"/>
              </w:rPr>
              <w:t>i</w:t>
            </w:r>
            <w:proofErr w:type="spellEnd"/>
            <w:r w:rsidRPr="000F42F0">
              <w:rPr>
                <w:sz w:val="18"/>
                <w:lang w:val="en-US"/>
              </w:rPr>
              <w:t>]</w:t>
            </w:r>
          </w:p>
          <w:p w:rsidR="005A72D2" w:rsidRPr="000F42F0" w:rsidRDefault="005A72D2" w:rsidP="00CE077F">
            <w:pPr>
              <w:jc w:val="center"/>
              <w:rPr>
                <w:sz w:val="18"/>
                <w:lang w:val="en-US"/>
              </w:rPr>
            </w:pPr>
            <w:r w:rsidRPr="000F42F0">
              <w:rPr>
                <w:sz w:val="18"/>
                <w:lang w:val="en-US"/>
              </w:rPr>
              <w:t>Tabla_K2[</w:t>
            </w:r>
            <w:proofErr w:type="spellStart"/>
            <w:r w:rsidRPr="000F42F0">
              <w:rPr>
                <w:sz w:val="18"/>
                <w:lang w:val="en-US"/>
              </w:rPr>
              <w:t>i</w:t>
            </w:r>
            <w:proofErr w:type="spellEnd"/>
            <w:r w:rsidRPr="000F42F0">
              <w:rPr>
                <w:sz w:val="18"/>
                <w:lang w:val="en-US"/>
              </w:rPr>
              <w:t>]</w:t>
            </w:r>
          </w:p>
          <w:p w:rsidR="005A72D2" w:rsidRDefault="005A72D2" w:rsidP="00CE077F">
            <w:pPr>
              <w:jc w:val="center"/>
              <w:rPr>
                <w:sz w:val="18"/>
              </w:rPr>
            </w:pPr>
            <w:r>
              <w:rPr>
                <w:sz w:val="18"/>
              </w:rPr>
              <w:t>CONSTANT.DAT</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CargarTablaProd</w:t>
            </w:r>
            <w:proofErr w:type="spellEnd"/>
          </w:p>
        </w:tc>
        <w:tc>
          <w:tcPr>
            <w:tcW w:w="1417" w:type="dxa"/>
          </w:tcPr>
          <w:p w:rsidR="005A72D2" w:rsidRDefault="005A72D2" w:rsidP="00CE077F">
            <w:pPr>
              <w:jc w:val="center"/>
              <w:rPr>
                <w:sz w:val="18"/>
              </w:rPr>
            </w:pPr>
            <w:r>
              <w:rPr>
                <w:sz w:val="18"/>
              </w:rPr>
              <w:t>directorio</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Carga</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y</w:t>
            </w:r>
            <w:r w:rsidR="00CE077F">
              <w:rPr>
                <w:sz w:val="18"/>
              </w:rPr>
              <w:t xml:space="preserve">  </w:t>
            </w:r>
            <w:r>
              <w:rPr>
                <w:sz w:val="18"/>
              </w:rPr>
              <w:t>almacena</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estructuras.</w:t>
            </w:r>
            <w:r w:rsidR="00CE077F">
              <w:rPr>
                <w:sz w:val="18"/>
              </w:rPr>
              <w:t xml:space="preserve">  </w:t>
            </w:r>
            <w:r>
              <w:rPr>
                <w:sz w:val="18"/>
              </w:rPr>
              <w:t>La</w:t>
            </w:r>
            <w:r w:rsidR="00CE077F">
              <w:rPr>
                <w:sz w:val="18"/>
              </w:rPr>
              <w:t xml:space="preserve">  </w:t>
            </w:r>
            <w:r>
              <w:rPr>
                <w:sz w:val="18"/>
              </w:rPr>
              <w:t>respuesta</w:t>
            </w:r>
            <w:r w:rsidR="00CE077F">
              <w:rPr>
                <w:sz w:val="18"/>
              </w:rPr>
              <w:t xml:space="preserve">  </w:t>
            </w:r>
            <w:r>
              <w:rPr>
                <w:sz w:val="18"/>
              </w:rPr>
              <w:t>es</w:t>
            </w:r>
            <w:r w:rsidR="00CE077F">
              <w:rPr>
                <w:sz w:val="18"/>
              </w:rPr>
              <w:t xml:space="preserve">  </w:t>
            </w:r>
            <w:r>
              <w:rPr>
                <w:sz w:val="18"/>
              </w:rPr>
              <w:t>afirmativa</w:t>
            </w:r>
            <w:r w:rsidR="00CE077F">
              <w:rPr>
                <w:sz w:val="18"/>
              </w:rPr>
              <w:t xml:space="preserve">  </w:t>
            </w:r>
            <w:r>
              <w:rPr>
                <w:sz w:val="18"/>
              </w:rPr>
              <w:t>si</w:t>
            </w:r>
            <w:r w:rsidR="00CE077F">
              <w:rPr>
                <w:sz w:val="18"/>
              </w:rPr>
              <w:t xml:space="preserve">  </w:t>
            </w:r>
            <w:r>
              <w:rPr>
                <w:sz w:val="18"/>
              </w:rPr>
              <w:t>ha</w:t>
            </w:r>
            <w:r w:rsidR="00CE077F">
              <w:rPr>
                <w:sz w:val="18"/>
              </w:rPr>
              <w:t xml:space="preserve">  </w:t>
            </w:r>
            <w:r>
              <w:rPr>
                <w:sz w:val="18"/>
              </w:rPr>
              <w:t>podido</w:t>
            </w:r>
            <w:r w:rsidR="00CE077F">
              <w:rPr>
                <w:sz w:val="18"/>
              </w:rPr>
              <w:t xml:space="preserve">  </w:t>
            </w:r>
            <w:r>
              <w:rPr>
                <w:sz w:val="18"/>
              </w:rPr>
              <w:t>encontrar</w:t>
            </w:r>
            <w:r w:rsidR="00CE077F">
              <w:rPr>
                <w:sz w:val="18"/>
              </w:rPr>
              <w:t xml:space="preserve">  </w:t>
            </w:r>
            <w:r>
              <w:rPr>
                <w:sz w:val="18"/>
              </w:rPr>
              <w:t>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datos.</w:t>
            </w:r>
            <w:r w:rsidR="00CE077F">
              <w:rPr>
                <w:sz w:val="18"/>
              </w:rPr>
              <w:t xml:space="preserve">    </w:t>
            </w:r>
          </w:p>
        </w:tc>
        <w:tc>
          <w:tcPr>
            <w:tcW w:w="1643" w:type="dxa"/>
          </w:tcPr>
          <w:p w:rsidR="005A72D2" w:rsidRDefault="005A72D2" w:rsidP="00CE077F">
            <w:pPr>
              <w:jc w:val="center"/>
              <w:rPr>
                <w:sz w:val="18"/>
              </w:rPr>
            </w:pPr>
            <w:proofErr w:type="spellStart"/>
            <w:r>
              <w:rPr>
                <w:sz w:val="18"/>
              </w:rPr>
              <w:t>PonerError</w:t>
            </w:r>
            <w:proofErr w:type="spellEnd"/>
            <w:r>
              <w:rPr>
                <w:sz w:val="18"/>
              </w:rPr>
              <w:t>,</w:t>
            </w:r>
            <w:r w:rsidR="00CE077F">
              <w:rPr>
                <w:sz w:val="18"/>
              </w:rPr>
              <w:t xml:space="preserve">  </w:t>
            </w:r>
            <w:proofErr w:type="spellStart"/>
            <w:r>
              <w:rPr>
                <w:sz w:val="18"/>
              </w:rPr>
              <w:t>BorrarDatos</w:t>
            </w:r>
            <w:proofErr w:type="spellEnd"/>
            <w:r>
              <w:rPr>
                <w:sz w:val="18"/>
              </w:rPr>
              <w:t>,</w:t>
            </w:r>
          </w:p>
          <w:p w:rsidR="005A72D2" w:rsidRDefault="005A72D2" w:rsidP="00CE077F">
            <w:pPr>
              <w:jc w:val="center"/>
              <w:rPr>
                <w:sz w:val="18"/>
              </w:rPr>
            </w:pPr>
            <w:proofErr w:type="spellStart"/>
            <w:r>
              <w:rPr>
                <w:sz w:val="18"/>
              </w:rPr>
              <w:t>CargarTablaError</w:t>
            </w:r>
            <w:proofErr w:type="spellEnd"/>
          </w:p>
        </w:tc>
        <w:tc>
          <w:tcPr>
            <w:tcW w:w="2411" w:type="dxa"/>
          </w:tcPr>
          <w:p w:rsidR="005A72D2" w:rsidRDefault="005A72D2" w:rsidP="00CE077F">
            <w:pPr>
              <w:jc w:val="center"/>
              <w:rPr>
                <w:sz w:val="18"/>
              </w:rPr>
            </w:pPr>
            <w:proofErr w:type="spellStart"/>
            <w:r>
              <w:rPr>
                <w:sz w:val="18"/>
              </w:rPr>
              <w:t>TablaProd</w:t>
            </w:r>
            <w:proofErr w:type="spellEnd"/>
          </w:p>
          <w:p w:rsidR="005A72D2" w:rsidRDefault="005A72D2" w:rsidP="00CE077F">
            <w:pPr>
              <w:jc w:val="center"/>
              <w:rPr>
                <w:sz w:val="18"/>
              </w:rPr>
            </w:pPr>
            <w:r>
              <w:rPr>
                <w:sz w:val="18"/>
              </w:rPr>
              <w:t>Error[i].des</w:t>
            </w:r>
          </w:p>
          <w:p w:rsidR="005A72D2" w:rsidRDefault="005A72D2" w:rsidP="00CE077F">
            <w:pPr>
              <w:jc w:val="center"/>
              <w:rPr>
                <w:sz w:val="18"/>
              </w:rPr>
            </w:pPr>
            <w:r>
              <w:rPr>
                <w:sz w:val="18"/>
              </w:rPr>
              <w:t>TABLAPROD.DAT</w:t>
            </w:r>
          </w:p>
        </w:tc>
      </w:tr>
      <w:tr w:rsidR="005A72D2" w:rsidTr="00CE077F">
        <w:trPr>
          <w:cantSplit/>
          <w:jc w:val="center"/>
        </w:trPr>
        <w:tc>
          <w:tcPr>
            <w:tcW w:w="2410" w:type="dxa"/>
          </w:tcPr>
          <w:p w:rsidR="005A72D2" w:rsidRDefault="005A72D2" w:rsidP="00CE077F">
            <w:pPr>
              <w:jc w:val="left"/>
              <w:rPr>
                <w:b/>
                <w:sz w:val="18"/>
              </w:rPr>
            </w:pPr>
            <w:r>
              <w:rPr>
                <w:b/>
                <w:sz w:val="18"/>
              </w:rPr>
              <w:t>Gas</w:t>
            </w:r>
          </w:p>
        </w:tc>
        <w:tc>
          <w:tcPr>
            <w:tcW w:w="1417" w:type="dxa"/>
          </w:tcPr>
          <w:p w:rsidR="005A72D2" w:rsidRDefault="005A72D2" w:rsidP="00CE077F">
            <w:pPr>
              <w:jc w:val="center"/>
              <w:rPr>
                <w:sz w:val="18"/>
              </w:rPr>
            </w:pPr>
            <w:r>
              <w:rPr>
                <w:sz w:val="18"/>
              </w:rPr>
              <w:t>temperatura,</w:t>
            </w:r>
          </w:p>
          <w:p w:rsidR="005A72D2" w:rsidRDefault="00CE077F" w:rsidP="00CE077F">
            <w:pPr>
              <w:jc w:val="center"/>
              <w:rPr>
                <w:sz w:val="18"/>
              </w:rPr>
            </w:pPr>
            <w:r>
              <w:rPr>
                <w:sz w:val="18"/>
              </w:rPr>
              <w:t xml:space="preserve">  </w:t>
            </w:r>
            <w:r w:rsidR="005A72D2">
              <w:rPr>
                <w:sz w:val="18"/>
              </w:rPr>
              <w:t>i</w:t>
            </w:r>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¿El</w:t>
            </w:r>
            <w:r w:rsidR="00CE077F">
              <w:rPr>
                <w:sz w:val="18"/>
              </w:rPr>
              <w:t xml:space="preserve">  </w:t>
            </w:r>
            <w:r>
              <w:rPr>
                <w:sz w:val="18"/>
              </w:rPr>
              <w:t>producto</w:t>
            </w:r>
            <w:r w:rsidR="00CE077F">
              <w:rPr>
                <w:sz w:val="18"/>
              </w:rPr>
              <w:t xml:space="preserve">  </w:t>
            </w:r>
            <w:r>
              <w:rPr>
                <w:sz w:val="18"/>
              </w:rPr>
              <w:t>“i”</w:t>
            </w:r>
            <w:r w:rsidR="00CE077F">
              <w:rPr>
                <w:sz w:val="18"/>
              </w:rPr>
              <w:t xml:space="preserve">  </w:t>
            </w:r>
            <w:r>
              <w:rPr>
                <w:sz w:val="18"/>
              </w:rPr>
              <w:t xml:space="preserve"> es</w:t>
            </w:r>
            <w:r w:rsidR="00CE077F">
              <w:rPr>
                <w:sz w:val="18"/>
              </w:rPr>
              <w:t xml:space="preserve">  </w:t>
            </w:r>
            <w:r>
              <w:rPr>
                <w:sz w:val="18"/>
              </w:rPr>
              <w:t>gaseoso</w:t>
            </w:r>
            <w:r w:rsidR="00CE077F">
              <w:rPr>
                <w:sz w:val="18"/>
              </w:rPr>
              <w:t xml:space="preserve">  </w:t>
            </w:r>
            <w:r>
              <w:rPr>
                <w:sz w:val="18"/>
              </w:rPr>
              <w:t>o</w:t>
            </w:r>
            <w:r w:rsidR="00CE077F">
              <w:rPr>
                <w:sz w:val="18"/>
              </w:rPr>
              <w:t xml:space="preserve">  </w:t>
            </w:r>
            <w:r>
              <w:rPr>
                <w:sz w:val="18"/>
              </w:rPr>
              <w:t>no</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“Tª”</w:t>
            </w:r>
            <w:r w:rsidR="00CE077F">
              <w:rPr>
                <w:sz w:val="18"/>
              </w:rPr>
              <w:t xml:space="preserve">  </w:t>
            </w:r>
            <w:r>
              <w:rPr>
                <w:sz w:val="18"/>
              </w:rPr>
              <w:t>temperatura.</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w:t>
            </w:r>
            <w:proofErr w:type="spellStart"/>
            <w:r>
              <w:rPr>
                <w:sz w:val="18"/>
                <w:lang w:val="en-GB"/>
              </w:rPr>
              <w:t>Tvapor</w:t>
            </w:r>
            <w:proofErr w:type="spellEnd"/>
          </w:p>
        </w:tc>
      </w:tr>
    </w:tbl>
    <w:p w:rsidR="005A72D2" w:rsidRDefault="005A72D2" w:rsidP="005A72D2">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lang w:val="en-GB"/>
        </w:rPr>
        <w:tab/>
      </w:r>
      <w:r>
        <w:rPr>
          <w:i/>
        </w:rPr>
        <w:t>(Continúa)</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tbl>
      <w:tblPr>
        <w:tblW w:w="0" w:type="auto"/>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CellMar>
          <w:left w:w="70" w:type="dxa"/>
          <w:right w:w="70" w:type="dxa"/>
        </w:tblCellMar>
        <w:tblLook w:val="0000"/>
      </w:tblPr>
      <w:tblGrid>
        <w:gridCol w:w="2410"/>
        <w:gridCol w:w="1417"/>
        <w:gridCol w:w="1577"/>
        <w:gridCol w:w="4293"/>
        <w:gridCol w:w="1643"/>
        <w:gridCol w:w="2411"/>
      </w:tblGrid>
      <w:tr w:rsidR="005A72D2" w:rsidTr="00CE077F">
        <w:trPr>
          <w:cantSplit/>
          <w:jc w:val="center"/>
        </w:trPr>
        <w:tc>
          <w:tcPr>
            <w:tcW w:w="2410" w:type="dxa"/>
            <w:shd w:val="pct20" w:color="auto" w:fill="auto"/>
          </w:tcPr>
          <w:p w:rsidR="005A72D2" w:rsidRDefault="005A72D2" w:rsidP="00CE077F">
            <w:pPr>
              <w:jc w:val="left"/>
              <w:rPr>
                <w:b/>
              </w:rPr>
            </w:pPr>
            <w:r>
              <w:rPr>
                <w:b/>
                <w:sz w:val="22"/>
              </w:rPr>
              <w:t>Nombre</w:t>
            </w:r>
          </w:p>
        </w:tc>
        <w:tc>
          <w:tcPr>
            <w:tcW w:w="1417" w:type="dxa"/>
            <w:shd w:val="pct20" w:color="auto" w:fill="auto"/>
          </w:tcPr>
          <w:p w:rsidR="005A72D2" w:rsidRDefault="005A72D2" w:rsidP="00CE077F">
            <w:pPr>
              <w:jc w:val="center"/>
              <w:rPr>
                <w:b/>
              </w:rPr>
            </w:pPr>
            <w:r>
              <w:rPr>
                <w:b/>
                <w:sz w:val="22"/>
              </w:rPr>
              <w:t>Parámetros</w:t>
            </w:r>
          </w:p>
        </w:tc>
        <w:tc>
          <w:tcPr>
            <w:tcW w:w="1577" w:type="dxa"/>
            <w:shd w:val="pct20" w:color="auto" w:fill="auto"/>
          </w:tcPr>
          <w:p w:rsidR="005A72D2" w:rsidRDefault="005A72D2" w:rsidP="00CE077F">
            <w:pPr>
              <w:jc w:val="center"/>
              <w:rPr>
                <w:b/>
              </w:rPr>
            </w:pPr>
            <w:r>
              <w:rPr>
                <w:b/>
                <w:sz w:val="22"/>
              </w:rPr>
              <w:t>Respuesta</w:t>
            </w:r>
            <w:r w:rsidR="00CE077F">
              <w:rPr>
                <w:b/>
                <w:sz w:val="22"/>
              </w:rPr>
              <w:t xml:space="preserve">  </w:t>
            </w:r>
            <w:r>
              <w:rPr>
                <w:b/>
                <w:sz w:val="22"/>
              </w:rPr>
              <w:t>o</w:t>
            </w:r>
            <w:r w:rsidR="00CE077F">
              <w:rPr>
                <w:b/>
                <w:sz w:val="22"/>
              </w:rPr>
              <w:t xml:space="preserve">  </w:t>
            </w:r>
            <w:r>
              <w:rPr>
                <w:b/>
                <w:sz w:val="22"/>
              </w:rPr>
              <w:t xml:space="preserve"> Resultado.</w:t>
            </w:r>
          </w:p>
        </w:tc>
        <w:tc>
          <w:tcPr>
            <w:tcW w:w="4293" w:type="dxa"/>
            <w:shd w:val="pct20" w:color="auto" w:fill="auto"/>
          </w:tcPr>
          <w:p w:rsidR="005A72D2" w:rsidRDefault="005A72D2" w:rsidP="00CE077F">
            <w:pPr>
              <w:jc w:val="left"/>
              <w:rPr>
                <w:b/>
              </w:rPr>
            </w:pPr>
            <w:r>
              <w:rPr>
                <w:b/>
                <w:sz w:val="22"/>
              </w:rPr>
              <w:t>Descripción</w:t>
            </w:r>
          </w:p>
        </w:tc>
        <w:tc>
          <w:tcPr>
            <w:tcW w:w="1643" w:type="dxa"/>
            <w:shd w:val="pct20" w:color="auto" w:fill="auto"/>
          </w:tcPr>
          <w:p w:rsidR="005A72D2" w:rsidRDefault="005A72D2" w:rsidP="00CE077F">
            <w:pPr>
              <w:jc w:val="center"/>
              <w:rPr>
                <w:b/>
              </w:rPr>
            </w:pPr>
            <w:r>
              <w:rPr>
                <w:b/>
                <w:sz w:val="22"/>
              </w:rPr>
              <w:t>Funciones</w:t>
            </w:r>
            <w:r w:rsidR="00CE077F">
              <w:rPr>
                <w:b/>
                <w:sz w:val="22"/>
              </w:rPr>
              <w:t xml:space="preserve">  </w:t>
            </w:r>
            <w:r>
              <w:rPr>
                <w:b/>
                <w:sz w:val="22"/>
              </w:rPr>
              <w:t>auxiliares</w:t>
            </w:r>
          </w:p>
        </w:tc>
        <w:tc>
          <w:tcPr>
            <w:tcW w:w="2411" w:type="dxa"/>
            <w:shd w:val="pct20" w:color="auto" w:fill="auto"/>
          </w:tcPr>
          <w:p w:rsidR="005A72D2" w:rsidRDefault="005A72D2" w:rsidP="00CE077F">
            <w:pPr>
              <w:jc w:val="center"/>
              <w:rPr>
                <w:b/>
              </w:rPr>
            </w:pPr>
            <w:r>
              <w:rPr>
                <w:b/>
                <w:sz w:val="22"/>
              </w:rPr>
              <w:t>Datos</w:t>
            </w:r>
            <w:r w:rsidR="00CE077F">
              <w:rPr>
                <w:b/>
                <w:sz w:val="22"/>
              </w:rPr>
              <w:t xml:space="preserve">  </w:t>
            </w:r>
            <w:r>
              <w:rPr>
                <w:b/>
                <w:sz w:val="22"/>
              </w:rPr>
              <w:t>que emplea o modifica.</w:t>
            </w:r>
          </w:p>
        </w:tc>
      </w:tr>
      <w:tr w:rsidR="005A72D2" w:rsidRPr="00BC6571" w:rsidTr="00CE077F">
        <w:trPr>
          <w:cantSplit/>
          <w:jc w:val="center"/>
        </w:trPr>
        <w:tc>
          <w:tcPr>
            <w:tcW w:w="2410" w:type="dxa"/>
            <w:tcBorders>
              <w:top w:val="nil"/>
            </w:tcBorders>
          </w:tcPr>
          <w:p w:rsidR="005A72D2" w:rsidRDefault="005A72D2" w:rsidP="00CE077F">
            <w:pPr>
              <w:jc w:val="left"/>
              <w:rPr>
                <w:b/>
                <w:sz w:val="18"/>
              </w:rPr>
            </w:pPr>
            <w:r>
              <w:rPr>
                <w:b/>
                <w:sz w:val="18"/>
              </w:rPr>
              <w:t>HT_H298</w:t>
            </w:r>
          </w:p>
        </w:tc>
        <w:tc>
          <w:tcPr>
            <w:tcW w:w="141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 xml:space="preserve">temperatura, </w:t>
            </w:r>
          </w:p>
          <w:p w:rsidR="005A72D2" w:rsidRDefault="005A72D2" w:rsidP="00CE077F">
            <w:pPr>
              <w:jc w:val="center"/>
              <w:rPr>
                <w:sz w:val="18"/>
              </w:rPr>
            </w:pPr>
            <w:r>
              <w:rPr>
                <w:sz w:val="18"/>
              </w:rPr>
              <w:t xml:space="preserve"> j</w:t>
            </w:r>
          </w:p>
        </w:tc>
        <w:tc>
          <w:tcPr>
            <w:tcW w:w="1577" w:type="dxa"/>
            <w:tcBorders>
              <w:top w:val="nil"/>
            </w:tcBorders>
          </w:tcPr>
          <w:p w:rsidR="005A72D2" w:rsidRDefault="005A72D2" w:rsidP="00CE077F">
            <w:pPr>
              <w:jc w:val="center"/>
              <w:rPr>
                <w:sz w:val="18"/>
              </w:rPr>
            </w:pPr>
          </w:p>
          <w:p w:rsidR="005A72D2" w:rsidRDefault="005A72D2" w:rsidP="00CE077F">
            <w:pPr>
              <w:jc w:val="center"/>
              <w:rPr>
                <w:sz w:val="18"/>
              </w:rPr>
            </w:pPr>
            <w:r>
              <w:rPr>
                <w:sz w:val="18"/>
              </w:rPr>
              <w:t>Entalpía</w:t>
            </w:r>
          </w:p>
        </w:tc>
        <w:tc>
          <w:tcPr>
            <w:tcW w:w="4293" w:type="dxa"/>
            <w:tcBorders>
              <w:top w:val="nil"/>
            </w:tcBorders>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de</w:t>
            </w:r>
            <w:r w:rsidR="00CE077F">
              <w:rPr>
                <w:sz w:val="18"/>
              </w:rPr>
              <w:t xml:space="preserve">  </w:t>
            </w:r>
            <w:r>
              <w:rPr>
                <w:sz w:val="18"/>
              </w:rPr>
              <w:t>datos,</w:t>
            </w:r>
            <w:r w:rsidR="00CE077F">
              <w:rPr>
                <w:sz w:val="18"/>
              </w:rPr>
              <w:t xml:space="preserve">  </w:t>
            </w:r>
            <w:r>
              <w:rPr>
                <w:sz w:val="18"/>
              </w:rPr>
              <w:t>realiza</w:t>
            </w:r>
            <w:r w:rsidR="00CE077F">
              <w:rPr>
                <w:sz w:val="18"/>
              </w:rPr>
              <w:t xml:space="preserve">  </w:t>
            </w:r>
            <w:r>
              <w:rPr>
                <w:sz w:val="18"/>
              </w:rPr>
              <w:t>una</w:t>
            </w:r>
            <w:r w:rsidR="00CE077F">
              <w:rPr>
                <w:sz w:val="18"/>
              </w:rPr>
              <w:t xml:space="preserve">  </w:t>
            </w:r>
            <w:r>
              <w:rPr>
                <w:sz w:val="18"/>
              </w:rPr>
              <w:t>interpolación</w:t>
            </w:r>
            <w:r w:rsidR="00CE077F">
              <w:rPr>
                <w:sz w:val="18"/>
              </w:rPr>
              <w:t xml:space="preserve">  </w:t>
            </w:r>
            <w:r>
              <w:rPr>
                <w:sz w:val="18"/>
              </w:rPr>
              <w:t>lineal</w:t>
            </w:r>
            <w:r w:rsidR="00CE077F">
              <w:rPr>
                <w:sz w:val="18"/>
              </w:rPr>
              <w:t xml:space="preserve">  </w:t>
            </w:r>
            <w:r>
              <w:rPr>
                <w:sz w:val="18"/>
              </w:rPr>
              <w:t>cuando se</w:t>
            </w:r>
            <w:r w:rsidR="00CE077F">
              <w:rPr>
                <w:sz w:val="18"/>
              </w:rPr>
              <w:t xml:space="preserve">  </w:t>
            </w:r>
            <w:r>
              <w:rPr>
                <w:sz w:val="18"/>
              </w:rPr>
              <w:t>le</w:t>
            </w:r>
            <w:r w:rsidR="00CE077F">
              <w:rPr>
                <w:sz w:val="18"/>
              </w:rPr>
              <w:t xml:space="preserve">  </w:t>
            </w:r>
            <w:r>
              <w:rPr>
                <w:sz w:val="18"/>
              </w:rPr>
              <w:t>pide</w:t>
            </w:r>
            <w:r w:rsidR="00CE077F">
              <w:rPr>
                <w:sz w:val="18"/>
              </w:rPr>
              <w:t xml:space="preserve">  </w:t>
            </w:r>
            <w:r>
              <w:rPr>
                <w:sz w:val="18"/>
              </w:rPr>
              <w:t>una</w:t>
            </w:r>
            <w:r w:rsidR="00CE077F">
              <w:rPr>
                <w:sz w:val="18"/>
              </w:rPr>
              <w:t xml:space="preserve">  </w:t>
            </w:r>
            <w:r>
              <w:rPr>
                <w:sz w:val="18"/>
              </w:rPr>
              <w:t>entalpía</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productos</w:t>
            </w:r>
            <w:r w:rsidR="00CE077F">
              <w:rPr>
                <w:sz w:val="18"/>
              </w:rPr>
              <w:t xml:space="preserve">  </w:t>
            </w:r>
            <w:r>
              <w:rPr>
                <w:sz w:val="18"/>
              </w:rPr>
              <w:t>de</w:t>
            </w:r>
            <w:r w:rsidR="00CE077F">
              <w:rPr>
                <w:sz w:val="18"/>
              </w:rPr>
              <w:t xml:space="preserve">  </w:t>
            </w:r>
            <w:r>
              <w:rPr>
                <w:sz w:val="18"/>
              </w:rPr>
              <w:t>explosión</w:t>
            </w:r>
            <w:r w:rsidR="00CE077F">
              <w:rPr>
                <w:sz w:val="18"/>
              </w:rPr>
              <w:t xml:space="preserve">  </w:t>
            </w:r>
            <w:r>
              <w:rPr>
                <w:sz w:val="18"/>
              </w:rPr>
              <w:t>entre</w:t>
            </w:r>
            <w:r w:rsidR="00CE077F">
              <w:rPr>
                <w:sz w:val="18"/>
              </w:rPr>
              <w:t xml:space="preserve">  </w:t>
            </w:r>
            <w:r>
              <w:rPr>
                <w:sz w:val="18"/>
              </w:rPr>
              <w:t>dos</w:t>
            </w:r>
            <w:r w:rsidR="00CE077F">
              <w:rPr>
                <w:sz w:val="18"/>
              </w:rPr>
              <w:t xml:space="preserve">  </w:t>
            </w:r>
            <w:r>
              <w:rPr>
                <w:sz w:val="18"/>
              </w:rPr>
              <w:t>valores</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tabla.</w:t>
            </w:r>
          </w:p>
        </w:tc>
        <w:tc>
          <w:tcPr>
            <w:tcW w:w="1643" w:type="dxa"/>
            <w:tcBorders>
              <w:top w:val="nil"/>
            </w:tcBorders>
          </w:tcPr>
          <w:p w:rsidR="005A72D2" w:rsidRDefault="005A72D2" w:rsidP="00CE077F">
            <w:pPr>
              <w:jc w:val="center"/>
              <w:rPr>
                <w:sz w:val="18"/>
                <w:lang w:val="en-GB"/>
              </w:rPr>
            </w:pPr>
            <w:proofErr w:type="spellStart"/>
            <w:r>
              <w:rPr>
                <w:sz w:val="18"/>
                <w:lang w:val="en-GB"/>
              </w:rPr>
              <w:t>IndiceTbl</w:t>
            </w:r>
            <w:proofErr w:type="spellEnd"/>
          </w:p>
        </w:tc>
        <w:tc>
          <w:tcPr>
            <w:tcW w:w="2411" w:type="dxa"/>
            <w:tcBorders>
              <w:top w:val="nil"/>
            </w:tcBorders>
          </w:tcPr>
          <w:p w:rsidR="005A72D2" w:rsidRDefault="005A72D2" w:rsidP="00CE077F">
            <w:pPr>
              <w:jc w:val="center"/>
              <w:rPr>
                <w:sz w:val="18"/>
                <w:lang w:val="en-GB"/>
              </w:rPr>
            </w:pPr>
            <w:proofErr w:type="spellStart"/>
            <w:r>
              <w:rPr>
                <w:sz w:val="18"/>
                <w:lang w:val="en-GB"/>
              </w:rPr>
              <w:t>TablaProd</w:t>
            </w:r>
            <w:proofErr w:type="spellEnd"/>
            <w:r>
              <w:rPr>
                <w:sz w:val="18"/>
                <w:lang w:val="en-GB"/>
              </w:rPr>
              <w:t>[</w:t>
            </w:r>
            <w:proofErr w:type="spellStart"/>
            <w:r>
              <w:rPr>
                <w:sz w:val="18"/>
                <w:lang w:val="en-GB"/>
              </w:rPr>
              <w:t>i</w:t>
            </w:r>
            <w:proofErr w:type="spellEnd"/>
            <w:r>
              <w:rPr>
                <w:sz w:val="18"/>
                <w:lang w:val="en-GB"/>
              </w:rPr>
              <w:t>].HT_H298[j]</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lastRenderedPageBreak/>
              <w:t>IndiceTbl</w:t>
            </w:r>
            <w:proofErr w:type="spellEnd"/>
          </w:p>
        </w:tc>
        <w:tc>
          <w:tcPr>
            <w:tcW w:w="1417" w:type="dxa"/>
          </w:tcPr>
          <w:p w:rsidR="005A72D2" w:rsidRDefault="005A72D2" w:rsidP="00CE077F">
            <w:pPr>
              <w:jc w:val="center"/>
              <w:rPr>
                <w:sz w:val="18"/>
              </w:rPr>
            </w:pPr>
          </w:p>
          <w:p w:rsidR="005A72D2" w:rsidRDefault="005A72D2" w:rsidP="00CE077F">
            <w:pPr>
              <w:jc w:val="center"/>
              <w:rPr>
                <w:sz w:val="18"/>
              </w:rPr>
            </w:pPr>
            <w:r>
              <w:rPr>
                <w:sz w:val="18"/>
              </w:rPr>
              <w:t>temperatura</w:t>
            </w:r>
          </w:p>
        </w:tc>
        <w:tc>
          <w:tcPr>
            <w:tcW w:w="1577" w:type="dxa"/>
          </w:tcPr>
          <w:p w:rsidR="005A72D2" w:rsidRDefault="005A72D2" w:rsidP="00CE077F">
            <w:pPr>
              <w:jc w:val="center"/>
              <w:rPr>
                <w:sz w:val="18"/>
              </w:rPr>
            </w:pPr>
            <w:r>
              <w:rPr>
                <w:sz w:val="18"/>
              </w:rPr>
              <w:t>Índice</w:t>
            </w:r>
            <w:r w:rsidR="00CE077F">
              <w:rPr>
                <w:sz w:val="18"/>
              </w:rPr>
              <w:t xml:space="preserve">  </w:t>
            </w:r>
            <w:r>
              <w:rPr>
                <w:sz w:val="18"/>
              </w:rPr>
              <w:t>tablas.</w:t>
            </w:r>
          </w:p>
        </w:tc>
        <w:tc>
          <w:tcPr>
            <w:tcW w:w="4293" w:type="dxa"/>
          </w:tcPr>
          <w:p w:rsidR="005A72D2" w:rsidRDefault="005A72D2" w:rsidP="00CE077F">
            <w:pPr>
              <w:jc w:val="left"/>
              <w:rPr>
                <w:sz w:val="18"/>
              </w:rPr>
            </w:pPr>
            <w:r>
              <w:rPr>
                <w:sz w:val="18"/>
              </w:rPr>
              <w:t>Aproxima</w:t>
            </w:r>
            <w:r w:rsidR="00CE077F">
              <w:rPr>
                <w:sz w:val="18"/>
              </w:rPr>
              <w:t xml:space="preserve">  </w:t>
            </w:r>
            <w:r>
              <w:rPr>
                <w:sz w:val="18"/>
              </w:rPr>
              <w:t>el</w:t>
            </w:r>
            <w:r w:rsidR="00CE077F">
              <w:rPr>
                <w:sz w:val="18"/>
              </w:rPr>
              <w:t xml:space="preserve">  </w:t>
            </w:r>
            <w:r>
              <w:rPr>
                <w:sz w:val="18"/>
              </w:rPr>
              <w:t>índice</w:t>
            </w:r>
            <w:r w:rsidR="00CE077F">
              <w:rPr>
                <w:sz w:val="18"/>
              </w:rPr>
              <w:t xml:space="preserve">  </w:t>
            </w:r>
            <w:r>
              <w:rPr>
                <w:sz w:val="18"/>
              </w:rPr>
              <w:t>de</w:t>
            </w:r>
            <w:r w:rsidR="00CE077F">
              <w:rPr>
                <w:sz w:val="18"/>
              </w:rPr>
              <w:t xml:space="preserve">  </w:t>
            </w:r>
            <w:r>
              <w:rPr>
                <w:sz w:val="18"/>
              </w:rPr>
              <w:t>acceso</w:t>
            </w:r>
            <w:r w:rsidR="00CE077F">
              <w:rPr>
                <w:sz w:val="18"/>
              </w:rPr>
              <w:t xml:space="preserve">  </w:t>
            </w:r>
            <w:r>
              <w:rPr>
                <w:sz w:val="18"/>
              </w:rPr>
              <w:t>a</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El</w:t>
            </w:r>
            <w:r w:rsidR="00CE077F">
              <w:rPr>
                <w:sz w:val="18"/>
              </w:rPr>
              <w:t xml:space="preserve">  </w:t>
            </w:r>
            <w:r>
              <w:rPr>
                <w:sz w:val="18"/>
              </w:rPr>
              <w:t>dato</w:t>
            </w:r>
            <w:r w:rsidR="00CE077F">
              <w:rPr>
                <w:sz w:val="18"/>
              </w:rPr>
              <w:t xml:space="preserve">  </w:t>
            </w:r>
            <w:r>
              <w:rPr>
                <w:sz w:val="18"/>
              </w:rPr>
              <w:t>buscado</w:t>
            </w:r>
            <w:r w:rsidR="00CE077F">
              <w:rPr>
                <w:sz w:val="18"/>
              </w:rPr>
              <w:t xml:space="preserve">  </w:t>
            </w:r>
            <w:r>
              <w:rPr>
                <w:sz w:val="18"/>
              </w:rPr>
              <w:t>en</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se</w:t>
            </w:r>
            <w:r w:rsidR="00CE077F">
              <w:rPr>
                <w:sz w:val="18"/>
              </w:rPr>
              <w:t xml:space="preserve">  </w:t>
            </w:r>
            <w:r>
              <w:rPr>
                <w:sz w:val="18"/>
              </w:rPr>
              <w:t>interpola linealmente</w:t>
            </w:r>
            <w:r w:rsidR="00CE077F">
              <w:rPr>
                <w:sz w:val="18"/>
              </w:rPr>
              <w:t xml:space="preserve">  </w:t>
            </w:r>
            <w:r>
              <w:rPr>
                <w:sz w:val="18"/>
              </w:rPr>
              <w:t>entre</w:t>
            </w:r>
            <w:r w:rsidR="00CE077F">
              <w:rPr>
                <w:sz w:val="18"/>
              </w:rPr>
              <w:t xml:space="preserve">  </w:t>
            </w:r>
            <w:r>
              <w:rPr>
                <w:sz w:val="18"/>
              </w:rPr>
              <w:t>los</w:t>
            </w:r>
            <w:r w:rsidR="00CE077F">
              <w:rPr>
                <w:sz w:val="18"/>
              </w:rPr>
              <w:t xml:space="preserve">  </w:t>
            </w:r>
            <w:r>
              <w:rPr>
                <w:sz w:val="18"/>
              </w:rPr>
              <w:t>valores</w:t>
            </w:r>
            <w:r w:rsidR="00CE077F">
              <w:rPr>
                <w:sz w:val="18"/>
              </w:rPr>
              <w:t xml:space="preserve">  </w:t>
            </w:r>
            <w:r>
              <w:rPr>
                <w:sz w:val="18"/>
              </w:rPr>
              <w:t>enteros</w:t>
            </w:r>
            <w:r w:rsidR="00CE077F">
              <w:rPr>
                <w:sz w:val="18"/>
              </w:rPr>
              <w:t xml:space="preserve">  </w:t>
            </w:r>
            <w:r>
              <w:rPr>
                <w:sz w:val="18"/>
              </w:rPr>
              <w:t>más</w:t>
            </w:r>
            <w:r w:rsidR="00CE077F">
              <w:rPr>
                <w:sz w:val="18"/>
              </w:rPr>
              <w:t xml:space="preserve">  </w:t>
            </w:r>
            <w:r>
              <w:rPr>
                <w:sz w:val="18"/>
              </w:rPr>
              <w:t>próximos.</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p>
          <w:p w:rsidR="005A72D2" w:rsidRDefault="005A72D2" w:rsidP="00CE077F">
            <w:pPr>
              <w:jc w:val="center"/>
              <w:rPr>
                <w:sz w:val="18"/>
              </w:rPr>
            </w:pPr>
            <w:r>
              <w:rPr>
                <w:sz w:val="18"/>
              </w:rPr>
              <w:t>-</w:t>
            </w:r>
          </w:p>
        </w:tc>
      </w:tr>
      <w:tr w:rsidR="005A72D2" w:rsidTr="00CE077F">
        <w:trPr>
          <w:cantSplit/>
          <w:jc w:val="center"/>
        </w:trPr>
        <w:tc>
          <w:tcPr>
            <w:tcW w:w="2410" w:type="dxa"/>
          </w:tcPr>
          <w:p w:rsidR="005A72D2" w:rsidRDefault="005A72D2" w:rsidP="00CE077F">
            <w:pPr>
              <w:jc w:val="left"/>
              <w:rPr>
                <w:b/>
                <w:sz w:val="18"/>
              </w:rPr>
            </w:pPr>
            <w:r>
              <w:rPr>
                <w:b/>
                <w:sz w:val="18"/>
              </w:rPr>
              <w:t>K1</w:t>
            </w:r>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Constante de</w:t>
            </w:r>
            <w:r w:rsidR="00CE077F">
              <w:rPr>
                <w:sz w:val="18"/>
              </w:rPr>
              <w:t xml:space="preserve">  </w:t>
            </w:r>
            <w:r>
              <w:rPr>
                <w:sz w:val="18"/>
              </w:rPr>
              <w:t>equilibrio</w:t>
            </w:r>
            <w:r w:rsidR="00CE077F">
              <w:rPr>
                <w:sz w:val="18"/>
              </w:rPr>
              <w:t xml:space="preserve">  </w:t>
            </w:r>
            <w:r>
              <w:rPr>
                <w:sz w:val="18"/>
              </w:rPr>
              <w:t>K</w:t>
            </w:r>
            <w:r>
              <w:rPr>
                <w:sz w:val="18"/>
                <w:vertAlign w:val="subscript"/>
              </w:rPr>
              <w:t>1</w:t>
            </w:r>
          </w:p>
        </w:tc>
        <w:tc>
          <w:tcPr>
            <w:tcW w:w="4293" w:type="dxa"/>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 a</w:t>
            </w:r>
            <w:r w:rsidR="00CE077F">
              <w:rPr>
                <w:sz w:val="18"/>
              </w:rPr>
              <w:t xml:space="preserve">  </w:t>
            </w:r>
            <w:r>
              <w:rPr>
                <w:sz w:val="18"/>
              </w:rPr>
              <w:t>las</w:t>
            </w:r>
            <w:r w:rsidR="00CE077F">
              <w:rPr>
                <w:sz w:val="18"/>
              </w:rPr>
              <w:t xml:space="preserve">  </w:t>
            </w:r>
            <w:r>
              <w:rPr>
                <w:sz w:val="18"/>
              </w:rPr>
              <w:t>tablas. 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constante de</w:t>
            </w:r>
            <w:r w:rsidR="00CE077F">
              <w:rPr>
                <w:sz w:val="18"/>
              </w:rPr>
              <w:t xml:space="preserve">  </w:t>
            </w:r>
            <w:r>
              <w:rPr>
                <w:sz w:val="18"/>
              </w:rPr>
              <w:t>equilibrio K1.</w:t>
            </w:r>
          </w:p>
        </w:tc>
        <w:tc>
          <w:tcPr>
            <w:tcW w:w="1643" w:type="dxa"/>
          </w:tcPr>
          <w:p w:rsidR="005A72D2" w:rsidRDefault="005A72D2" w:rsidP="00CE077F">
            <w:pPr>
              <w:jc w:val="center"/>
              <w:rPr>
                <w:sz w:val="18"/>
                <w:lang w:val="en-GB"/>
              </w:rPr>
            </w:pPr>
            <w:proofErr w:type="spellStart"/>
            <w:r>
              <w:rPr>
                <w:sz w:val="18"/>
                <w:lang w:val="en-GB"/>
              </w:rPr>
              <w:t>IndiceTbl</w:t>
            </w:r>
            <w:proofErr w:type="spellEnd"/>
          </w:p>
        </w:tc>
        <w:tc>
          <w:tcPr>
            <w:tcW w:w="2411" w:type="dxa"/>
          </w:tcPr>
          <w:p w:rsidR="005A72D2" w:rsidRDefault="005A72D2" w:rsidP="00CE077F">
            <w:pPr>
              <w:jc w:val="center"/>
              <w:rPr>
                <w:sz w:val="18"/>
                <w:lang w:val="en-GB"/>
              </w:rPr>
            </w:pPr>
            <w:r>
              <w:rPr>
                <w:sz w:val="18"/>
                <w:lang w:val="en-GB"/>
              </w:rPr>
              <w:t>Tabla_K1[</w:t>
            </w:r>
            <w:proofErr w:type="spellStart"/>
            <w:r>
              <w:rPr>
                <w:sz w:val="18"/>
                <w:lang w:val="en-GB"/>
              </w:rPr>
              <w:t>i</w:t>
            </w:r>
            <w:proofErr w:type="spellEnd"/>
            <w:r>
              <w:rPr>
                <w:sz w:val="18"/>
                <w:lang w:val="en-GB"/>
              </w:rPr>
              <w:t>]</w:t>
            </w:r>
          </w:p>
        </w:tc>
      </w:tr>
      <w:tr w:rsidR="005A72D2" w:rsidTr="00CE077F">
        <w:trPr>
          <w:cantSplit/>
          <w:jc w:val="center"/>
        </w:trPr>
        <w:tc>
          <w:tcPr>
            <w:tcW w:w="2410" w:type="dxa"/>
          </w:tcPr>
          <w:p w:rsidR="005A72D2" w:rsidRDefault="005A72D2" w:rsidP="00CE077F">
            <w:pPr>
              <w:jc w:val="left"/>
              <w:rPr>
                <w:b/>
                <w:sz w:val="18"/>
                <w:lang w:val="en-GB"/>
              </w:rPr>
            </w:pPr>
            <w:r>
              <w:rPr>
                <w:b/>
                <w:sz w:val="18"/>
                <w:lang w:val="en-GB"/>
              </w:rPr>
              <w:t>K2_</w:t>
            </w:r>
          </w:p>
        </w:tc>
        <w:tc>
          <w:tcPr>
            <w:tcW w:w="1417" w:type="dxa"/>
          </w:tcPr>
          <w:p w:rsidR="005A72D2" w:rsidRDefault="005A72D2" w:rsidP="00CE077F">
            <w:pPr>
              <w:jc w:val="center"/>
              <w:rPr>
                <w:sz w:val="18"/>
              </w:rPr>
            </w:pPr>
            <w:r>
              <w:rPr>
                <w:sz w:val="18"/>
              </w:rPr>
              <w:t xml:space="preserve">temperatura </w:t>
            </w:r>
          </w:p>
        </w:tc>
        <w:tc>
          <w:tcPr>
            <w:tcW w:w="1577" w:type="dxa"/>
          </w:tcPr>
          <w:p w:rsidR="005A72D2" w:rsidRDefault="005A72D2" w:rsidP="00CE077F">
            <w:pPr>
              <w:jc w:val="center"/>
              <w:rPr>
                <w:sz w:val="18"/>
              </w:rPr>
            </w:pPr>
            <w:r>
              <w:rPr>
                <w:sz w:val="18"/>
              </w:rPr>
              <w:t>Constante de</w:t>
            </w:r>
            <w:r w:rsidR="00CE077F">
              <w:rPr>
                <w:sz w:val="18"/>
              </w:rPr>
              <w:t xml:space="preserve">  </w:t>
            </w:r>
            <w:r>
              <w:rPr>
                <w:sz w:val="18"/>
              </w:rPr>
              <w:t>equilibrio</w:t>
            </w:r>
            <w:r w:rsidR="00CE077F">
              <w:rPr>
                <w:sz w:val="18"/>
              </w:rPr>
              <w:t xml:space="preserve">  </w:t>
            </w:r>
            <w:r>
              <w:rPr>
                <w:sz w:val="18"/>
              </w:rPr>
              <w:t>K</w:t>
            </w:r>
            <w:r>
              <w:rPr>
                <w:sz w:val="18"/>
                <w:vertAlign w:val="subscript"/>
              </w:rPr>
              <w:t>2</w:t>
            </w:r>
            <w:r>
              <w:rPr>
                <w:sz w:val="18"/>
              </w:rPr>
              <w:t>´</w:t>
            </w:r>
          </w:p>
        </w:tc>
        <w:tc>
          <w:tcPr>
            <w:tcW w:w="4293" w:type="dxa"/>
          </w:tcPr>
          <w:p w:rsidR="005A72D2" w:rsidRDefault="005A72D2" w:rsidP="00CE077F">
            <w:pPr>
              <w:jc w:val="left"/>
              <w:rPr>
                <w:sz w:val="18"/>
              </w:rPr>
            </w:pPr>
            <w:r>
              <w:rPr>
                <w:sz w:val="18"/>
              </w:rPr>
              <w:t>Función</w:t>
            </w:r>
            <w:r w:rsidR="00CE077F">
              <w:rPr>
                <w:sz w:val="18"/>
              </w:rPr>
              <w:t xml:space="preserve">  </w:t>
            </w:r>
            <w:r>
              <w:rPr>
                <w:sz w:val="18"/>
              </w:rPr>
              <w:t>de</w:t>
            </w:r>
            <w:r w:rsidR="00CE077F">
              <w:rPr>
                <w:sz w:val="18"/>
              </w:rPr>
              <w:t xml:space="preserve">  </w:t>
            </w:r>
            <w:r>
              <w:rPr>
                <w:sz w:val="18"/>
              </w:rPr>
              <w:t>acceso a</w:t>
            </w:r>
            <w:r w:rsidR="00CE077F">
              <w:rPr>
                <w:sz w:val="18"/>
              </w:rPr>
              <w:t xml:space="preserve">  </w:t>
            </w:r>
            <w:r>
              <w:rPr>
                <w:sz w:val="18"/>
              </w:rPr>
              <w:t>las</w:t>
            </w:r>
            <w:r w:rsidR="00CE077F">
              <w:rPr>
                <w:sz w:val="18"/>
              </w:rPr>
              <w:t xml:space="preserve">  </w:t>
            </w:r>
            <w:r>
              <w:rPr>
                <w:sz w:val="18"/>
              </w:rPr>
              <w:t>tablas.</w:t>
            </w:r>
            <w:r w:rsidR="00CE077F">
              <w:rPr>
                <w:sz w:val="18"/>
              </w:rPr>
              <w:t xml:space="preserve">  </w:t>
            </w:r>
            <w:r>
              <w:rPr>
                <w:sz w:val="18"/>
              </w:rPr>
              <w:t>Valor</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constante de</w:t>
            </w:r>
            <w:r w:rsidR="00CE077F">
              <w:rPr>
                <w:sz w:val="18"/>
              </w:rPr>
              <w:t xml:space="preserve">  </w:t>
            </w:r>
            <w:r>
              <w:rPr>
                <w:sz w:val="18"/>
              </w:rPr>
              <w:t>equilibrio K2’ (kg/mol).</w:t>
            </w:r>
          </w:p>
        </w:tc>
        <w:tc>
          <w:tcPr>
            <w:tcW w:w="1643" w:type="dxa"/>
          </w:tcPr>
          <w:p w:rsidR="005A72D2" w:rsidRDefault="005A72D2" w:rsidP="00CE077F">
            <w:pPr>
              <w:jc w:val="center"/>
              <w:rPr>
                <w:sz w:val="18"/>
                <w:lang w:val="en-GB"/>
              </w:rPr>
            </w:pPr>
            <w:proofErr w:type="spellStart"/>
            <w:r>
              <w:rPr>
                <w:sz w:val="18"/>
                <w:lang w:val="en-GB"/>
              </w:rPr>
              <w:t>IndiceTbl</w:t>
            </w:r>
            <w:proofErr w:type="spellEnd"/>
          </w:p>
        </w:tc>
        <w:tc>
          <w:tcPr>
            <w:tcW w:w="2411" w:type="dxa"/>
          </w:tcPr>
          <w:p w:rsidR="005A72D2" w:rsidRDefault="005A72D2" w:rsidP="00CE077F">
            <w:pPr>
              <w:jc w:val="center"/>
              <w:rPr>
                <w:sz w:val="18"/>
                <w:lang w:val="en-GB"/>
              </w:rPr>
            </w:pPr>
            <w:r>
              <w:rPr>
                <w:sz w:val="18"/>
                <w:lang w:val="en-GB"/>
              </w:rPr>
              <w:t>Tabla_K2[</w:t>
            </w:r>
            <w:proofErr w:type="spellStart"/>
            <w:r>
              <w:rPr>
                <w:sz w:val="18"/>
                <w:lang w:val="en-GB"/>
              </w:rPr>
              <w:t>i</w:t>
            </w:r>
            <w:proofErr w:type="spellEnd"/>
            <w:r>
              <w:rPr>
                <w:sz w:val="18"/>
                <w:lang w:val="en-GB"/>
              </w:rPr>
              <w:t>]</w:t>
            </w:r>
          </w:p>
        </w:tc>
      </w:tr>
      <w:tr w:rsidR="005A72D2" w:rsidTr="00CE077F">
        <w:trPr>
          <w:cantSplit/>
          <w:jc w:val="center"/>
        </w:trPr>
        <w:tc>
          <w:tcPr>
            <w:tcW w:w="2410" w:type="dxa"/>
          </w:tcPr>
          <w:p w:rsidR="005A72D2" w:rsidRDefault="005A72D2" w:rsidP="00CE077F">
            <w:pPr>
              <w:jc w:val="left"/>
              <w:rPr>
                <w:b/>
                <w:sz w:val="18"/>
                <w:lang w:val="en-GB"/>
              </w:rPr>
            </w:pPr>
            <w:proofErr w:type="spellStart"/>
            <w:r>
              <w:rPr>
                <w:b/>
                <w:sz w:val="18"/>
                <w:lang w:val="en-GB"/>
              </w:rPr>
              <w:t>PonerError</w:t>
            </w:r>
            <w:proofErr w:type="spellEnd"/>
            <w:r>
              <w:rPr>
                <w:b/>
                <w:sz w:val="18"/>
                <w:lang w:val="en-GB"/>
              </w:rPr>
              <w:t xml:space="preserve"> </w:t>
            </w:r>
          </w:p>
        </w:tc>
        <w:tc>
          <w:tcPr>
            <w:tcW w:w="1417" w:type="dxa"/>
          </w:tcPr>
          <w:p w:rsidR="005A72D2" w:rsidRDefault="005A72D2" w:rsidP="00CE077F">
            <w:pPr>
              <w:jc w:val="center"/>
              <w:rPr>
                <w:sz w:val="18"/>
                <w:lang w:val="en-GB"/>
              </w:rPr>
            </w:pPr>
            <w:proofErr w:type="spellStart"/>
            <w:r>
              <w:rPr>
                <w:sz w:val="18"/>
                <w:lang w:val="en-GB"/>
              </w:rPr>
              <w:t>i</w:t>
            </w:r>
            <w:proofErr w:type="spellEnd"/>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Activa</w:t>
            </w:r>
            <w:r w:rsidR="00CE077F">
              <w:rPr>
                <w:sz w:val="18"/>
              </w:rPr>
              <w:t xml:space="preserve">  </w:t>
            </w:r>
            <w:r>
              <w:rPr>
                <w:sz w:val="18"/>
              </w:rPr>
              <w:t>el indicador i</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lang w:val="en-GB"/>
              </w:rPr>
            </w:pPr>
            <w:r>
              <w:rPr>
                <w:sz w:val="18"/>
                <w:lang w:val="en-GB"/>
              </w:rPr>
              <w:t>-</w:t>
            </w:r>
          </w:p>
        </w:tc>
        <w:tc>
          <w:tcPr>
            <w:tcW w:w="2411" w:type="dxa"/>
          </w:tcPr>
          <w:p w:rsidR="005A72D2" w:rsidRDefault="005A72D2" w:rsidP="00CE077F">
            <w:pPr>
              <w:jc w:val="center"/>
              <w:rPr>
                <w:sz w:val="18"/>
                <w:lang w:val="en-GB"/>
              </w:rPr>
            </w:pPr>
            <w:r>
              <w:rPr>
                <w:sz w:val="18"/>
                <w:lang w:val="en-GB"/>
              </w:rPr>
              <w:t>Error[</w:t>
            </w:r>
            <w:proofErr w:type="spellStart"/>
            <w:r>
              <w:rPr>
                <w:sz w:val="18"/>
                <w:lang w:val="en-GB"/>
              </w:rPr>
              <w:t>i</w:t>
            </w:r>
            <w:proofErr w:type="spellEnd"/>
            <w:r>
              <w:rPr>
                <w:sz w:val="18"/>
                <w:lang w:val="en-GB"/>
              </w:rPr>
              <w:t>].</w:t>
            </w:r>
            <w:proofErr w:type="spellStart"/>
            <w:r>
              <w:rPr>
                <w:sz w:val="18"/>
                <w:lang w:val="en-GB"/>
              </w:rPr>
              <w:t>Ind</w:t>
            </w:r>
            <w:proofErr w:type="spellEnd"/>
          </w:p>
        </w:tc>
      </w:tr>
      <w:tr w:rsidR="005A72D2" w:rsidTr="00CE077F">
        <w:trPr>
          <w:cantSplit/>
          <w:jc w:val="center"/>
        </w:trPr>
        <w:tc>
          <w:tcPr>
            <w:tcW w:w="2410" w:type="dxa"/>
          </w:tcPr>
          <w:p w:rsidR="005A72D2" w:rsidRDefault="005A72D2" w:rsidP="00CE077F">
            <w:pPr>
              <w:jc w:val="left"/>
              <w:rPr>
                <w:b/>
                <w:sz w:val="18"/>
                <w:lang w:val="en-GB"/>
              </w:rPr>
            </w:pPr>
            <w:proofErr w:type="spellStart"/>
            <w:r>
              <w:rPr>
                <w:b/>
                <w:sz w:val="18"/>
                <w:lang w:val="en-GB"/>
              </w:rPr>
              <w:t>TomarError</w:t>
            </w:r>
            <w:proofErr w:type="spellEnd"/>
          </w:p>
        </w:tc>
        <w:tc>
          <w:tcPr>
            <w:tcW w:w="1417" w:type="dxa"/>
          </w:tcPr>
          <w:p w:rsidR="005A72D2" w:rsidRDefault="005A72D2" w:rsidP="00CE077F">
            <w:pPr>
              <w:jc w:val="center"/>
              <w:rPr>
                <w:sz w:val="18"/>
                <w:lang w:val="en-GB"/>
              </w:rPr>
            </w:pPr>
            <w:proofErr w:type="spellStart"/>
            <w:r>
              <w:rPr>
                <w:sz w:val="18"/>
                <w:lang w:val="en-GB"/>
              </w:rPr>
              <w:t>i</w:t>
            </w:r>
            <w:proofErr w:type="spellEnd"/>
          </w:p>
        </w:tc>
        <w:tc>
          <w:tcPr>
            <w:tcW w:w="1577" w:type="dxa"/>
          </w:tcPr>
          <w:p w:rsidR="005A72D2" w:rsidRDefault="005A72D2" w:rsidP="00CE077F">
            <w:pPr>
              <w:jc w:val="center"/>
              <w:rPr>
                <w:sz w:val="18"/>
              </w:rPr>
            </w:pPr>
            <w:r>
              <w:rPr>
                <w:sz w:val="18"/>
              </w:rPr>
              <w:t>SI / NO</w:t>
            </w:r>
          </w:p>
        </w:tc>
        <w:tc>
          <w:tcPr>
            <w:tcW w:w="4293" w:type="dxa"/>
          </w:tcPr>
          <w:p w:rsidR="005A72D2" w:rsidRDefault="005A72D2" w:rsidP="00CE077F">
            <w:pPr>
              <w:jc w:val="left"/>
              <w:rPr>
                <w:sz w:val="18"/>
              </w:rPr>
            </w:pPr>
            <w:r>
              <w:rPr>
                <w:sz w:val="18"/>
              </w:rPr>
              <w:t>Devuelve</w:t>
            </w:r>
            <w:r w:rsidR="00CE077F">
              <w:rPr>
                <w:sz w:val="18"/>
              </w:rPr>
              <w:t xml:space="preserve">  </w:t>
            </w:r>
            <w:r>
              <w:rPr>
                <w:sz w:val="18"/>
              </w:rPr>
              <w:t>el</w:t>
            </w:r>
            <w:r w:rsidR="00CE077F">
              <w:rPr>
                <w:sz w:val="18"/>
              </w:rPr>
              <w:t xml:space="preserve">  </w:t>
            </w:r>
            <w:r>
              <w:rPr>
                <w:sz w:val="18"/>
              </w:rPr>
              <w:t>estado</w:t>
            </w:r>
            <w:r w:rsidR="00CE077F">
              <w:rPr>
                <w:sz w:val="18"/>
              </w:rPr>
              <w:t xml:space="preserve">  </w:t>
            </w:r>
            <w:r>
              <w:rPr>
                <w:sz w:val="18"/>
              </w:rPr>
              <w:t>del</w:t>
            </w:r>
            <w:r w:rsidR="00CE077F">
              <w:rPr>
                <w:sz w:val="18"/>
              </w:rPr>
              <w:t xml:space="preserve">  </w:t>
            </w:r>
            <w:r>
              <w:rPr>
                <w:sz w:val="18"/>
              </w:rPr>
              <w:t>error</w:t>
            </w:r>
            <w:r w:rsidR="00CE077F">
              <w:rPr>
                <w:sz w:val="18"/>
              </w:rPr>
              <w:t xml:space="preserve">  </w:t>
            </w:r>
            <w:r>
              <w:rPr>
                <w:sz w:val="18"/>
              </w:rPr>
              <w:t>i</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errores.</w:t>
            </w:r>
          </w:p>
        </w:tc>
        <w:tc>
          <w:tcPr>
            <w:tcW w:w="1643" w:type="dxa"/>
          </w:tcPr>
          <w:p w:rsidR="005A72D2" w:rsidRDefault="005A72D2" w:rsidP="00CE077F">
            <w:pPr>
              <w:jc w:val="center"/>
              <w:rPr>
                <w:sz w:val="18"/>
              </w:rPr>
            </w:pPr>
            <w:r>
              <w:rPr>
                <w:sz w:val="18"/>
              </w:rPr>
              <w:t>-</w:t>
            </w:r>
          </w:p>
        </w:tc>
        <w:tc>
          <w:tcPr>
            <w:tcW w:w="2411" w:type="dxa"/>
          </w:tcPr>
          <w:p w:rsidR="005A72D2" w:rsidRDefault="005A72D2" w:rsidP="00CE077F">
            <w:pPr>
              <w:jc w:val="center"/>
              <w:rPr>
                <w:sz w:val="18"/>
              </w:rPr>
            </w:pPr>
            <w:r>
              <w:rPr>
                <w:sz w:val="18"/>
              </w:rPr>
              <w:t>Error[i].</w:t>
            </w:r>
            <w:proofErr w:type="spellStart"/>
            <w:r>
              <w:rPr>
                <w:sz w:val="18"/>
              </w:rPr>
              <w:t>Ind</w:t>
            </w:r>
            <w:proofErr w:type="spellEnd"/>
          </w:p>
        </w:tc>
      </w:tr>
      <w:tr w:rsidR="005A72D2" w:rsidTr="00CE077F">
        <w:trPr>
          <w:cantSplit/>
          <w:jc w:val="center"/>
        </w:trPr>
        <w:tc>
          <w:tcPr>
            <w:tcW w:w="2410" w:type="dxa"/>
          </w:tcPr>
          <w:p w:rsidR="005A72D2" w:rsidRDefault="005A72D2" w:rsidP="00CE077F">
            <w:pPr>
              <w:jc w:val="left"/>
              <w:rPr>
                <w:b/>
                <w:sz w:val="18"/>
              </w:rPr>
            </w:pPr>
            <w:proofErr w:type="spellStart"/>
            <w:r>
              <w:rPr>
                <w:b/>
                <w:sz w:val="18"/>
              </w:rPr>
              <w:t>VerificarDensidad</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Si</w:t>
            </w:r>
            <w:r w:rsidR="00CE077F">
              <w:rPr>
                <w:sz w:val="18"/>
              </w:rPr>
              <w:t xml:space="preserve">  </w:t>
            </w:r>
            <w:r>
              <w:rPr>
                <w:sz w:val="18"/>
              </w:rPr>
              <w:t>la</w:t>
            </w:r>
            <w:r w:rsidR="00CE077F">
              <w:rPr>
                <w:sz w:val="18"/>
              </w:rPr>
              <w:t xml:space="preserve">  </w:t>
            </w:r>
            <w:r>
              <w:rPr>
                <w:sz w:val="18"/>
              </w:rPr>
              <w:t>densidad inicial</w:t>
            </w:r>
            <w:r w:rsidR="00CE077F">
              <w:rPr>
                <w:sz w:val="18"/>
              </w:rPr>
              <w:t xml:space="preserve">  </w:t>
            </w:r>
            <w:r>
              <w:rPr>
                <w:sz w:val="18"/>
              </w:rPr>
              <w:t>es</w:t>
            </w:r>
            <w:r w:rsidR="00CE077F">
              <w:rPr>
                <w:sz w:val="18"/>
              </w:rPr>
              <w:t xml:space="preserve">  </w:t>
            </w:r>
            <w:r>
              <w:rPr>
                <w:sz w:val="18"/>
              </w:rPr>
              <w:t>errónea,</w:t>
            </w:r>
            <w:r w:rsidR="00CE077F">
              <w:rPr>
                <w:sz w:val="18"/>
              </w:rPr>
              <w:t xml:space="preserve">  </w:t>
            </w:r>
            <w:r>
              <w:rPr>
                <w:sz w:val="18"/>
              </w:rPr>
              <w:t>usa</w:t>
            </w:r>
            <w:r w:rsidR="00CE077F">
              <w:rPr>
                <w:sz w:val="18"/>
              </w:rPr>
              <w:t xml:space="preserve">  </w:t>
            </w:r>
            <w:r>
              <w:rPr>
                <w:sz w:val="18"/>
              </w:rPr>
              <w:t>un</w:t>
            </w:r>
            <w:r w:rsidR="00CE077F">
              <w:rPr>
                <w:sz w:val="18"/>
              </w:rPr>
              <w:t xml:space="preserve">  </w:t>
            </w:r>
            <w:r>
              <w:rPr>
                <w:sz w:val="18"/>
              </w:rPr>
              <w:t>valor</w:t>
            </w:r>
            <w:r w:rsidR="00CE077F">
              <w:rPr>
                <w:sz w:val="18"/>
              </w:rPr>
              <w:t xml:space="preserve">  </w:t>
            </w:r>
            <w:r>
              <w:rPr>
                <w:sz w:val="18"/>
              </w:rPr>
              <w:t>por</w:t>
            </w:r>
            <w:r w:rsidR="00CE077F">
              <w:rPr>
                <w:sz w:val="18"/>
              </w:rPr>
              <w:t xml:space="preserve">  </w:t>
            </w:r>
            <w:r>
              <w:rPr>
                <w:sz w:val="18"/>
              </w:rPr>
              <w:t>defecto.</w:t>
            </w:r>
          </w:p>
        </w:tc>
        <w:tc>
          <w:tcPr>
            <w:tcW w:w="1643" w:type="dxa"/>
          </w:tcPr>
          <w:p w:rsidR="005A72D2" w:rsidRDefault="005A72D2" w:rsidP="00CE077F">
            <w:pPr>
              <w:jc w:val="center"/>
              <w:rPr>
                <w:sz w:val="18"/>
              </w:rPr>
            </w:pPr>
            <w:proofErr w:type="spellStart"/>
            <w:r>
              <w:rPr>
                <w:sz w:val="18"/>
              </w:rPr>
              <w:t>PonerError</w:t>
            </w:r>
            <w:proofErr w:type="spellEnd"/>
          </w:p>
        </w:tc>
        <w:tc>
          <w:tcPr>
            <w:tcW w:w="2411" w:type="dxa"/>
          </w:tcPr>
          <w:p w:rsidR="005A72D2" w:rsidRDefault="005A72D2" w:rsidP="00CE077F">
            <w:pPr>
              <w:jc w:val="center"/>
              <w:rPr>
                <w:sz w:val="18"/>
              </w:rPr>
            </w:pPr>
            <w:r>
              <w:rPr>
                <w:sz w:val="18"/>
              </w:rPr>
              <w:t>Resultado.d0</w:t>
            </w:r>
          </w:p>
        </w:tc>
      </w:tr>
      <w:tr w:rsidR="005A72D2" w:rsidTr="00CE077F">
        <w:trPr>
          <w:cantSplit/>
          <w:jc w:val="center"/>
        </w:trPr>
        <w:tc>
          <w:tcPr>
            <w:tcW w:w="2410" w:type="dxa"/>
          </w:tcPr>
          <w:p w:rsidR="005A72D2" w:rsidRDefault="005A72D2" w:rsidP="00CE077F">
            <w:pPr>
              <w:jc w:val="left"/>
              <w:rPr>
                <w:b/>
                <w:sz w:val="18"/>
              </w:rPr>
            </w:pPr>
            <w:proofErr w:type="spellStart"/>
            <w:r>
              <w:rPr>
                <w:b/>
                <w:sz w:val="18"/>
              </w:rPr>
              <w:t>VerificarResultados</w:t>
            </w:r>
            <w:proofErr w:type="spellEnd"/>
          </w:p>
        </w:tc>
        <w:tc>
          <w:tcPr>
            <w:tcW w:w="1417" w:type="dxa"/>
          </w:tcPr>
          <w:p w:rsidR="005A72D2" w:rsidRDefault="005A72D2" w:rsidP="00CE077F">
            <w:pPr>
              <w:jc w:val="center"/>
              <w:rPr>
                <w:sz w:val="18"/>
              </w:rPr>
            </w:pPr>
            <w:r>
              <w:rPr>
                <w:sz w:val="18"/>
              </w:rPr>
              <w:t>-</w:t>
            </w:r>
          </w:p>
        </w:tc>
        <w:tc>
          <w:tcPr>
            <w:tcW w:w="1577" w:type="dxa"/>
          </w:tcPr>
          <w:p w:rsidR="005A72D2" w:rsidRDefault="005A72D2" w:rsidP="00CE077F">
            <w:pPr>
              <w:jc w:val="center"/>
              <w:rPr>
                <w:sz w:val="18"/>
              </w:rPr>
            </w:pPr>
            <w:r>
              <w:rPr>
                <w:sz w:val="18"/>
              </w:rPr>
              <w:t>-</w:t>
            </w:r>
          </w:p>
        </w:tc>
        <w:tc>
          <w:tcPr>
            <w:tcW w:w="4293" w:type="dxa"/>
          </w:tcPr>
          <w:p w:rsidR="005A72D2" w:rsidRDefault="005A72D2" w:rsidP="00CE077F">
            <w:pPr>
              <w:jc w:val="left"/>
              <w:rPr>
                <w:sz w:val="18"/>
              </w:rPr>
            </w:pPr>
            <w:r>
              <w:rPr>
                <w:sz w:val="18"/>
              </w:rPr>
              <w:t>Verifica</w:t>
            </w:r>
            <w:r w:rsidR="00CE077F">
              <w:rPr>
                <w:sz w:val="18"/>
              </w:rPr>
              <w:t xml:space="preserve">  </w:t>
            </w:r>
            <w:r>
              <w:rPr>
                <w:sz w:val="18"/>
              </w:rPr>
              <w:t>los</w:t>
            </w:r>
            <w:r w:rsidR="00CE077F">
              <w:rPr>
                <w:sz w:val="18"/>
              </w:rPr>
              <w:t xml:space="preserve">  </w:t>
            </w:r>
            <w:r>
              <w:rPr>
                <w:sz w:val="18"/>
              </w:rPr>
              <w:t>valores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del</w:t>
            </w:r>
            <w:r w:rsidR="00CE077F">
              <w:rPr>
                <w:sz w:val="18"/>
              </w:rPr>
              <w:t xml:space="preserve">  </w:t>
            </w:r>
            <w:r>
              <w:rPr>
                <w:sz w:val="18"/>
              </w:rPr>
              <w:t>problema.</w:t>
            </w:r>
          </w:p>
        </w:tc>
        <w:tc>
          <w:tcPr>
            <w:tcW w:w="1643" w:type="dxa"/>
          </w:tcPr>
          <w:p w:rsidR="005A72D2" w:rsidRDefault="005A72D2" w:rsidP="00CE077F">
            <w:pPr>
              <w:jc w:val="center"/>
              <w:rPr>
                <w:sz w:val="18"/>
              </w:rPr>
            </w:pPr>
            <w:proofErr w:type="spellStart"/>
            <w:r>
              <w:rPr>
                <w:sz w:val="18"/>
              </w:rPr>
              <w:t>PonerError</w:t>
            </w:r>
            <w:proofErr w:type="spellEnd"/>
            <w:r>
              <w:rPr>
                <w:sz w:val="18"/>
              </w:rPr>
              <w:t>,</w:t>
            </w:r>
          </w:p>
          <w:p w:rsidR="005A72D2" w:rsidRDefault="005A72D2" w:rsidP="00CE077F">
            <w:pPr>
              <w:jc w:val="center"/>
              <w:rPr>
                <w:sz w:val="18"/>
              </w:rPr>
            </w:pPr>
            <w:proofErr w:type="spellStart"/>
            <w:r>
              <w:rPr>
                <w:sz w:val="18"/>
              </w:rPr>
              <w:t>CalcNg</w:t>
            </w:r>
            <w:proofErr w:type="spellEnd"/>
          </w:p>
        </w:tc>
        <w:tc>
          <w:tcPr>
            <w:tcW w:w="2411" w:type="dxa"/>
          </w:tcPr>
          <w:p w:rsidR="005A72D2" w:rsidRDefault="005A72D2" w:rsidP="00CE077F">
            <w:pPr>
              <w:jc w:val="center"/>
              <w:rPr>
                <w:sz w:val="18"/>
              </w:rPr>
            </w:pPr>
            <w:r>
              <w:rPr>
                <w:sz w:val="18"/>
              </w:rPr>
              <w:t>Resultado</w:t>
            </w:r>
          </w:p>
          <w:p w:rsidR="005A72D2" w:rsidRDefault="005A72D2" w:rsidP="00CE077F">
            <w:pPr>
              <w:jc w:val="center"/>
              <w:rPr>
                <w:sz w:val="18"/>
              </w:rPr>
            </w:pPr>
          </w:p>
        </w:tc>
      </w:tr>
    </w:tbl>
    <w:p w:rsidR="005A72D2" w:rsidRDefault="005A72D2" w:rsidP="005A72D2">
      <w:pPr>
        <w:rPr>
          <w:i/>
        </w:rPr>
      </w:pPr>
      <w:r>
        <w:tab/>
      </w:r>
      <w:r>
        <w:tab/>
      </w:r>
      <w:r>
        <w:tab/>
      </w:r>
      <w:r>
        <w:tab/>
      </w:r>
      <w:r>
        <w:tab/>
      </w:r>
      <w:r>
        <w:tab/>
      </w:r>
      <w:r>
        <w:tab/>
      </w:r>
      <w:r>
        <w:tab/>
      </w:r>
      <w:r>
        <w:tab/>
      </w:r>
      <w:r>
        <w:tab/>
      </w:r>
      <w:r>
        <w:tab/>
      </w:r>
      <w:r>
        <w:tab/>
      </w:r>
      <w:r>
        <w:tab/>
      </w:r>
      <w:r>
        <w:tab/>
      </w:r>
      <w:r>
        <w:tab/>
      </w:r>
      <w:r>
        <w:tab/>
      </w:r>
      <w:r>
        <w:tab/>
      </w:r>
      <w:r>
        <w:tab/>
      </w:r>
      <w:r>
        <w:rPr>
          <w:i/>
        </w:rPr>
        <w:t>(Fin)</w:t>
      </w:r>
    </w:p>
    <w:p w:rsidR="005A72D2" w:rsidRDefault="005A72D2" w:rsidP="005A72D2">
      <w:pPr>
        <w:rPr>
          <w:sz w:val="20"/>
        </w:rPr>
      </w:pPr>
      <w:r>
        <w:rPr>
          <w:i/>
        </w:rPr>
        <w:tab/>
      </w:r>
      <w:r>
        <w:rPr>
          <w:sz w:val="20"/>
        </w:rPr>
        <w:t>Nota</w:t>
      </w:r>
      <w:r w:rsidR="00CE077F">
        <w:rPr>
          <w:sz w:val="20"/>
        </w:rPr>
        <w:t xml:space="preserve">  </w:t>
      </w:r>
      <w:r>
        <w:rPr>
          <w:sz w:val="20"/>
        </w:rPr>
        <w:t>I:</w:t>
      </w:r>
      <w:r>
        <w:rPr>
          <w:sz w:val="20"/>
        </w:rPr>
        <w:tab/>
      </w:r>
      <w:r>
        <w:rPr>
          <w:sz w:val="20"/>
        </w:rPr>
        <w:tab/>
        <w:t>Como</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observar,</w:t>
      </w:r>
      <w:r w:rsidR="00CE077F">
        <w:rPr>
          <w:sz w:val="20"/>
        </w:rPr>
        <w:t xml:space="preserve">  </w:t>
      </w:r>
      <w:r>
        <w:rPr>
          <w:sz w:val="20"/>
        </w:rPr>
        <w:t>la</w:t>
      </w:r>
      <w:r w:rsidR="00CE077F">
        <w:rPr>
          <w:sz w:val="20"/>
        </w:rPr>
        <w:t xml:space="preserve">  </w:t>
      </w:r>
      <w:r>
        <w:rPr>
          <w:sz w:val="20"/>
        </w:rPr>
        <w:t>tabla</w:t>
      </w:r>
      <w:r w:rsidR="00CE077F">
        <w:rPr>
          <w:sz w:val="20"/>
        </w:rPr>
        <w:t xml:space="preserve">  </w:t>
      </w:r>
      <w:r>
        <w:rPr>
          <w:sz w:val="20"/>
        </w:rPr>
        <w:t>está</w:t>
      </w:r>
      <w:r w:rsidR="00CE077F">
        <w:rPr>
          <w:sz w:val="20"/>
        </w:rPr>
        <w:t xml:space="preserve">  </w:t>
      </w:r>
      <w:r>
        <w:rPr>
          <w:sz w:val="20"/>
        </w:rPr>
        <w:t>ordenada</w:t>
      </w:r>
      <w:r w:rsidR="00CE077F">
        <w:rPr>
          <w:sz w:val="20"/>
        </w:rPr>
        <w:t xml:space="preserve">  </w:t>
      </w:r>
      <w:r>
        <w:rPr>
          <w:sz w:val="20"/>
        </w:rPr>
        <w:t>alfabéticamente</w:t>
      </w:r>
      <w:r w:rsidR="00CE077F">
        <w:rPr>
          <w:sz w:val="20"/>
        </w:rPr>
        <w:t xml:space="preserve">  </w:t>
      </w:r>
      <w:r>
        <w:rPr>
          <w:sz w:val="20"/>
        </w:rPr>
        <w:t>por</w:t>
      </w:r>
      <w:r w:rsidR="00CE077F">
        <w:rPr>
          <w:sz w:val="20"/>
        </w:rPr>
        <w:t xml:space="preserve">  </w:t>
      </w:r>
      <w:r>
        <w:rPr>
          <w:sz w:val="20"/>
        </w:rPr>
        <w:t>el</w:t>
      </w:r>
      <w:r w:rsidR="00CE077F">
        <w:rPr>
          <w:sz w:val="20"/>
        </w:rPr>
        <w:t xml:space="preserve">  </w:t>
      </w:r>
      <w:r>
        <w:rPr>
          <w:sz w:val="20"/>
        </w:rPr>
        <w:t>nombre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función.</w:t>
      </w:r>
    </w:p>
    <w:p w:rsidR="005A72D2" w:rsidRDefault="005A72D2" w:rsidP="005A72D2">
      <w:pPr>
        <w:rPr>
          <w:sz w:val="20"/>
        </w:rPr>
      </w:pPr>
      <w:r>
        <w:rPr>
          <w:sz w:val="20"/>
        </w:rPr>
        <w:tab/>
        <w:t>Nota</w:t>
      </w:r>
      <w:r w:rsidR="00CE077F">
        <w:rPr>
          <w:sz w:val="20"/>
        </w:rPr>
        <w:t xml:space="preserve">  </w:t>
      </w:r>
      <w:r>
        <w:rPr>
          <w:sz w:val="20"/>
        </w:rPr>
        <w:t>II:</w:t>
      </w:r>
      <w:r>
        <w:rPr>
          <w:sz w:val="20"/>
        </w:rPr>
        <w:tab/>
        <w:t>Los</w:t>
      </w:r>
      <w:r w:rsidR="00CE077F">
        <w:rPr>
          <w:sz w:val="20"/>
        </w:rPr>
        <w:t xml:space="preserve">  </w:t>
      </w:r>
      <w:r>
        <w:rPr>
          <w:sz w:val="20"/>
        </w:rPr>
        <w:t>nombres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funciones,</w:t>
      </w:r>
      <w:r w:rsidR="00CE077F">
        <w:rPr>
          <w:sz w:val="20"/>
        </w:rPr>
        <w:t xml:space="preserve">  </w:t>
      </w:r>
      <w:r>
        <w:rPr>
          <w:sz w:val="20"/>
        </w:rPr>
        <w:t>estructuras y</w:t>
      </w:r>
      <w:r w:rsidR="00CE077F">
        <w:rPr>
          <w:sz w:val="20"/>
        </w:rPr>
        <w:t xml:space="preserve">  </w:t>
      </w:r>
      <w:r>
        <w:rPr>
          <w:sz w:val="20"/>
        </w:rPr>
        <w:t>variables</w:t>
      </w:r>
      <w:r w:rsidR="00CE077F">
        <w:rPr>
          <w:sz w:val="20"/>
        </w:rPr>
        <w:t xml:space="preserve">  </w:t>
      </w:r>
      <w:r>
        <w:rPr>
          <w:sz w:val="20"/>
        </w:rPr>
        <w:t>coinciden</w:t>
      </w:r>
      <w:r w:rsidR="00CE077F">
        <w:rPr>
          <w:sz w:val="20"/>
        </w:rPr>
        <w:t xml:space="preserve">  </w:t>
      </w:r>
      <w:r>
        <w:rPr>
          <w:sz w:val="20"/>
        </w:rPr>
        <w:t>con</w:t>
      </w:r>
      <w:r w:rsidR="00CE077F">
        <w:rPr>
          <w:sz w:val="20"/>
        </w:rPr>
        <w:t xml:space="preserve">  </w:t>
      </w:r>
      <w:r>
        <w:rPr>
          <w:sz w:val="20"/>
        </w:rPr>
        <w:t>los</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etapa</w:t>
      </w:r>
      <w:r w:rsidR="00CE077F">
        <w:rPr>
          <w:sz w:val="20"/>
        </w:rPr>
        <w:t xml:space="preserve">  </w:t>
      </w:r>
      <w:r>
        <w:rPr>
          <w:sz w:val="20"/>
        </w:rPr>
        <w:t>de</w:t>
      </w:r>
      <w:r w:rsidR="00CE077F">
        <w:rPr>
          <w:sz w:val="20"/>
        </w:rPr>
        <w:t xml:space="preserve">  </w:t>
      </w:r>
      <w:r>
        <w:rPr>
          <w:sz w:val="20"/>
        </w:rPr>
        <w:t xml:space="preserve"> codificación, hay</w:t>
      </w:r>
      <w:r w:rsidR="00CE077F">
        <w:rPr>
          <w:sz w:val="20"/>
        </w:rPr>
        <w:t xml:space="preserve">  </w:t>
      </w:r>
      <w:r>
        <w:rPr>
          <w:sz w:val="20"/>
        </w:rPr>
        <w:t>que</w:t>
      </w:r>
      <w:r w:rsidR="00CE077F">
        <w:rPr>
          <w:sz w:val="20"/>
        </w:rPr>
        <w:t xml:space="preserve">  </w:t>
      </w:r>
      <w:r>
        <w:rPr>
          <w:sz w:val="20"/>
        </w:rPr>
        <w:t>hacer</w:t>
      </w:r>
      <w:r w:rsidR="00CE077F">
        <w:rPr>
          <w:sz w:val="20"/>
        </w:rPr>
        <w:t xml:space="preserve">  </w:t>
      </w:r>
      <w:r>
        <w:rPr>
          <w:sz w:val="20"/>
        </w:rPr>
        <w:t>notar</w:t>
      </w:r>
      <w:r w:rsidR="00CE077F">
        <w:rPr>
          <w:sz w:val="20"/>
        </w:rPr>
        <w:t xml:space="preserve">  </w:t>
      </w:r>
      <w:r>
        <w:rPr>
          <w:sz w:val="20"/>
        </w:rPr>
        <w:tab/>
      </w:r>
      <w:r>
        <w:rPr>
          <w:sz w:val="20"/>
        </w:rPr>
        <w:tab/>
      </w:r>
      <w:r>
        <w:rPr>
          <w:sz w:val="20"/>
        </w:rPr>
        <w:tab/>
        <w:t>que</w:t>
      </w:r>
      <w:r w:rsidR="00CE077F">
        <w:rPr>
          <w:sz w:val="20"/>
        </w:rPr>
        <w:t xml:space="preserve">  </w:t>
      </w:r>
      <w:r>
        <w:rPr>
          <w:sz w:val="20"/>
        </w:rPr>
        <w:t>en</w:t>
      </w:r>
      <w:r w:rsidR="00CE077F">
        <w:rPr>
          <w:sz w:val="20"/>
        </w:rPr>
        <w:t xml:space="preserve">  </w:t>
      </w:r>
      <w:r>
        <w:rPr>
          <w:sz w:val="20"/>
        </w:rPr>
        <w:t>C++</w:t>
      </w:r>
      <w:r w:rsidR="00CE077F">
        <w:rPr>
          <w:sz w:val="20"/>
        </w:rPr>
        <w:t xml:space="preserve">  </w:t>
      </w:r>
      <w:r>
        <w:rPr>
          <w:sz w:val="20"/>
        </w:rPr>
        <w:t>no</w:t>
      </w:r>
      <w:r w:rsidR="00CE077F">
        <w:rPr>
          <w:sz w:val="20"/>
        </w:rPr>
        <w:t xml:space="preserve">  </w:t>
      </w:r>
      <w:r>
        <w:rPr>
          <w:sz w:val="20"/>
        </w:rPr>
        <w:t>se</w:t>
      </w:r>
      <w:r w:rsidR="00CE077F">
        <w:rPr>
          <w:sz w:val="20"/>
        </w:rPr>
        <w:t xml:space="preserve">  </w:t>
      </w:r>
      <w:r>
        <w:rPr>
          <w:sz w:val="20"/>
        </w:rPr>
        <w:t>admiten</w:t>
      </w:r>
      <w:r w:rsidR="00CE077F">
        <w:rPr>
          <w:sz w:val="20"/>
        </w:rPr>
        <w:t xml:space="preserve">  </w:t>
      </w:r>
      <w:r>
        <w:rPr>
          <w:sz w:val="20"/>
        </w:rPr>
        <w:t>tildes</w:t>
      </w:r>
      <w:r w:rsidR="00CE077F">
        <w:rPr>
          <w:sz w:val="20"/>
        </w:rPr>
        <w:t xml:space="preserve">  </w:t>
      </w:r>
      <w:r>
        <w:rPr>
          <w:sz w:val="20"/>
        </w:rPr>
        <w:t>es</w:t>
      </w:r>
      <w:r w:rsidR="00CE077F">
        <w:rPr>
          <w:sz w:val="20"/>
        </w:rPr>
        <w:t xml:space="preserve">  </w:t>
      </w:r>
      <w:r>
        <w:rPr>
          <w:sz w:val="20"/>
        </w:rPr>
        <w:t>los</w:t>
      </w:r>
      <w:r w:rsidR="00CE077F">
        <w:rPr>
          <w:sz w:val="20"/>
        </w:rPr>
        <w:t xml:space="preserve">  </w:t>
      </w:r>
      <w:r>
        <w:rPr>
          <w:sz w:val="20"/>
        </w:rPr>
        <w:t>nombres.</w:t>
      </w:r>
    </w:p>
    <w:p w:rsidR="005A72D2" w:rsidRDefault="005A72D2" w:rsidP="005A72D2">
      <w:pPr>
        <w:rPr>
          <w:sz w:val="20"/>
        </w:rPr>
      </w:pPr>
      <w:r>
        <w:rPr>
          <w:sz w:val="20"/>
        </w:rPr>
        <w:tab/>
        <w:t>Nota III:</w:t>
      </w:r>
      <w:r>
        <w:rPr>
          <w:sz w:val="20"/>
        </w:rPr>
        <w:tab/>
        <w:t>En</w:t>
      </w:r>
      <w:r w:rsidR="00CE077F">
        <w:rPr>
          <w:sz w:val="20"/>
        </w:rPr>
        <w:t xml:space="preserve">  </w:t>
      </w:r>
      <w:r>
        <w:rPr>
          <w:sz w:val="20"/>
        </w:rPr>
        <w:t>los</w:t>
      </w:r>
      <w:r w:rsidR="00CE077F">
        <w:rPr>
          <w:sz w:val="20"/>
        </w:rPr>
        <w:t xml:space="preserve">  </w:t>
      </w:r>
      <w:r>
        <w:rPr>
          <w:sz w:val="20"/>
        </w:rPr>
        <w:t>nombres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 xml:space="preserve"> estructuras</w:t>
      </w:r>
      <w:r w:rsidR="00CE077F">
        <w:rPr>
          <w:sz w:val="20"/>
        </w:rPr>
        <w:t xml:space="preserve">  </w:t>
      </w:r>
      <w:r>
        <w:rPr>
          <w:sz w:val="20"/>
        </w:rPr>
        <w:t>se</w:t>
      </w:r>
      <w:r w:rsidR="00CE077F">
        <w:rPr>
          <w:sz w:val="20"/>
        </w:rPr>
        <w:t xml:space="preserve">  </w:t>
      </w:r>
      <w:r>
        <w:rPr>
          <w:sz w:val="20"/>
        </w:rPr>
        <w:t>ha</w:t>
      </w:r>
      <w:r w:rsidR="00CE077F">
        <w:rPr>
          <w:sz w:val="20"/>
        </w:rPr>
        <w:t xml:space="preserve">  </w:t>
      </w:r>
      <w:r>
        <w:rPr>
          <w:sz w:val="20"/>
        </w:rPr>
        <w:t>empleado</w:t>
      </w:r>
      <w:r w:rsidR="00CE077F">
        <w:rPr>
          <w:sz w:val="20"/>
        </w:rPr>
        <w:t xml:space="preserve">  </w:t>
      </w:r>
      <w:r>
        <w:rPr>
          <w:sz w:val="20"/>
        </w:rPr>
        <w:t>el</w:t>
      </w:r>
      <w:r w:rsidR="00CE077F">
        <w:rPr>
          <w:sz w:val="20"/>
        </w:rPr>
        <w:t xml:space="preserve">  </w:t>
      </w:r>
      <w:r>
        <w:rPr>
          <w:sz w:val="20"/>
        </w:rPr>
        <w:t>operador</w:t>
      </w:r>
      <w:r w:rsidR="00CE077F">
        <w:rPr>
          <w:sz w:val="20"/>
        </w:rPr>
        <w:t xml:space="preserve">  </w:t>
      </w:r>
      <w:r>
        <w:rPr>
          <w:sz w:val="20"/>
        </w:rPr>
        <w:t>punto</w:t>
      </w:r>
      <w:r w:rsidR="00CE077F">
        <w:rPr>
          <w:sz w:val="20"/>
        </w:rPr>
        <w:t xml:space="preserve">  </w:t>
      </w:r>
      <w:r>
        <w:rPr>
          <w:sz w:val="20"/>
        </w:rPr>
        <w:t>de</w:t>
      </w:r>
      <w:r w:rsidR="00CE077F">
        <w:rPr>
          <w:sz w:val="20"/>
        </w:rPr>
        <w:t xml:space="preserve">  </w:t>
      </w:r>
      <w:r>
        <w:rPr>
          <w:sz w:val="20"/>
        </w:rPr>
        <w:t>C,</w:t>
      </w:r>
      <w:r w:rsidR="00CE077F">
        <w:rPr>
          <w:sz w:val="20"/>
        </w:rPr>
        <w:t xml:space="preserve">  </w:t>
      </w:r>
      <w:r>
        <w:rPr>
          <w:sz w:val="20"/>
        </w:rPr>
        <w:t>del</w:t>
      </w:r>
      <w:r w:rsidR="00CE077F">
        <w:rPr>
          <w:sz w:val="20"/>
        </w:rPr>
        <w:t xml:space="preserve">  </w:t>
      </w:r>
      <w:r>
        <w:rPr>
          <w:sz w:val="20"/>
        </w:rPr>
        <w:t xml:space="preserve"> modo</w:t>
      </w:r>
      <w:r w:rsidR="00CE077F">
        <w:rPr>
          <w:sz w:val="20"/>
        </w:rPr>
        <w:t xml:space="preserve">  </w:t>
      </w:r>
      <w:r>
        <w:rPr>
          <w:sz w:val="20"/>
        </w:rPr>
        <w:t>siguiente:</w:t>
      </w:r>
    </w:p>
    <w:p w:rsidR="005A72D2" w:rsidRDefault="005A72D2" w:rsidP="005A72D2">
      <w:r>
        <w:rPr>
          <w:sz w:val="20"/>
        </w:rPr>
        <w:tab/>
      </w:r>
      <w:r>
        <w:rPr>
          <w:sz w:val="20"/>
        </w:rPr>
        <w:tab/>
      </w:r>
      <w:r>
        <w:rPr>
          <w:sz w:val="20"/>
        </w:rPr>
        <w:tab/>
      </w:r>
      <w:r>
        <w:rPr>
          <w:i/>
          <w:sz w:val="20"/>
        </w:rPr>
        <w:t>(</w:t>
      </w:r>
      <w:proofErr w:type="spellStart"/>
      <w:r>
        <w:rPr>
          <w:i/>
          <w:sz w:val="20"/>
        </w:rPr>
        <w:t>Nombre_estructura</w:t>
      </w:r>
      <w:proofErr w:type="spellEnd"/>
      <w:r>
        <w:rPr>
          <w:i/>
          <w:sz w:val="20"/>
        </w:rPr>
        <w:t>).</w:t>
      </w:r>
      <w:proofErr w:type="spellStart"/>
      <w:r>
        <w:rPr>
          <w:i/>
          <w:sz w:val="20"/>
        </w:rPr>
        <w:t>Elemento_de_la_estructura</w:t>
      </w:r>
      <w:proofErr w:type="spellEnd"/>
      <w:r w:rsidR="00CE077F">
        <w:rPr>
          <w:sz w:val="20"/>
        </w:rPr>
        <w:t xml:space="preserve">  </w:t>
      </w:r>
      <w:r>
        <w:rPr>
          <w:sz w:val="20"/>
        </w:rP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sectPr w:rsidR="005A72D2" w:rsidSect="00D2326F">
          <w:pgSz w:w="16840" w:h="11907" w:orient="landscape"/>
          <w:pgMar w:top="1701" w:right="1418" w:bottom="1701" w:left="1418" w:header="720" w:footer="720" w:gutter="0"/>
          <w:cols w:space="720"/>
        </w:sectPr>
      </w:pPr>
    </w:p>
    <w:p w:rsidR="005A72D2" w:rsidRDefault="005A72D2" w:rsidP="005A72D2">
      <w:pPr>
        <w:rPr>
          <w:sz w:val="28"/>
        </w:rPr>
      </w:pPr>
      <w:r>
        <w:rPr>
          <w:b/>
          <w:sz w:val="28"/>
        </w:rPr>
        <w:lastRenderedPageBreak/>
        <w:t>6.3</w:t>
      </w:r>
      <w:r>
        <w:rPr>
          <w:b/>
          <w:sz w:val="28"/>
        </w:rPr>
        <w:tab/>
        <w:t>Diseño</w:t>
      </w:r>
      <w:r w:rsidR="00CE077F">
        <w:rPr>
          <w:b/>
          <w:sz w:val="28"/>
        </w:rPr>
        <w:t xml:space="preserve">  </w:t>
      </w:r>
      <w:r>
        <w:rPr>
          <w:b/>
          <w:sz w:val="28"/>
        </w:rPr>
        <w:t>del</w:t>
      </w:r>
      <w:r w:rsidR="00CE077F">
        <w:rPr>
          <w:b/>
          <w:sz w:val="28"/>
        </w:rPr>
        <w:t xml:space="preserve">  </w:t>
      </w:r>
      <w:r>
        <w:rPr>
          <w:b/>
          <w:sz w:val="28"/>
        </w:rPr>
        <w:t>interfaz</w:t>
      </w:r>
      <w:r w:rsidR="00CE077F">
        <w:rPr>
          <w:b/>
          <w:sz w:val="28"/>
        </w:rPr>
        <w:t xml:space="preserve">  </w:t>
      </w:r>
      <w:r>
        <w:rPr>
          <w:b/>
          <w:sz w:val="28"/>
        </w:rPr>
        <w:t>de</w:t>
      </w:r>
      <w:r w:rsidR="00CE077F">
        <w:rPr>
          <w:b/>
          <w:sz w:val="28"/>
        </w:rPr>
        <w:t xml:space="preserve">  </w:t>
      </w:r>
      <w:r>
        <w:rPr>
          <w:b/>
          <w:sz w:val="28"/>
        </w:rPr>
        <w:t>usuario.</w:t>
      </w:r>
    </w:p>
    <w:p w:rsidR="005A72D2" w:rsidRDefault="005A72D2" w:rsidP="005A72D2"/>
    <w:p w:rsidR="005A72D2" w:rsidRDefault="005A72D2" w:rsidP="005A72D2">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w:t>
      </w:r>
      <w:r w:rsidR="00CE077F">
        <w:t xml:space="preserve">  </w:t>
      </w:r>
      <w:r>
        <w:t>una</w:t>
      </w:r>
      <w:r w:rsidR="00CE077F">
        <w:t xml:space="preserve">  </w:t>
      </w:r>
      <w:r>
        <w:t>aplicación</w:t>
      </w:r>
      <w:r w:rsidR="00CE077F">
        <w:t xml:space="preserve">  </w:t>
      </w:r>
      <w:r>
        <w:t>informática</w:t>
      </w:r>
      <w:r w:rsidR="00CE077F">
        <w:t xml:space="preserve">  </w:t>
      </w:r>
      <w:r>
        <w:t>está</w:t>
      </w:r>
      <w:r w:rsidR="00CE077F">
        <w:t xml:space="preserve">  </w:t>
      </w:r>
      <w:r>
        <w:t>constituido</w:t>
      </w:r>
      <w:r w:rsidR="00CE077F">
        <w:t xml:space="preserve">  </w:t>
      </w:r>
      <w:r>
        <w:t>por</w:t>
      </w:r>
      <w:r w:rsidR="00CE077F">
        <w:t xml:space="preserve">  </w:t>
      </w:r>
      <w:r>
        <w:t>todos</w:t>
      </w:r>
      <w:r w:rsidR="00CE077F">
        <w:t xml:space="preserve">  </w:t>
      </w:r>
      <w:r>
        <w:t>aquellas</w:t>
      </w:r>
      <w:r w:rsidR="00CE077F">
        <w:t xml:space="preserve">  </w:t>
      </w:r>
      <w:r>
        <w:t>funciones</w:t>
      </w:r>
      <w:r w:rsidR="00CE077F">
        <w:t xml:space="preserve">  </w:t>
      </w:r>
      <w:r>
        <w:t>que</w:t>
      </w:r>
      <w:r w:rsidR="00CE077F">
        <w:t xml:space="preserve">  </w:t>
      </w:r>
      <w:r>
        <w:t>permiten</w:t>
      </w:r>
      <w:r w:rsidR="00CE077F">
        <w:t xml:space="preserve">  </w:t>
      </w:r>
      <w:r>
        <w:t>la</w:t>
      </w:r>
      <w:r w:rsidR="00CE077F">
        <w:t xml:space="preserve">  </w:t>
      </w:r>
      <w:r>
        <w:t>interacción</w:t>
      </w:r>
      <w:r w:rsidR="00CE077F">
        <w:t xml:space="preserve">  </w:t>
      </w:r>
      <w:r>
        <w:t>del</w:t>
      </w:r>
      <w:r w:rsidR="00CE077F">
        <w:t xml:space="preserve">  </w:t>
      </w:r>
      <w:r>
        <w:t>programa</w:t>
      </w:r>
      <w:r w:rsidR="00CE077F">
        <w:t xml:space="preserve">  </w:t>
      </w:r>
      <w:r>
        <w:t>con</w:t>
      </w:r>
      <w:r w:rsidR="00CE077F">
        <w:t xml:space="preserve">  </w:t>
      </w:r>
      <w:r>
        <w:t>los</w:t>
      </w:r>
      <w:r w:rsidR="00CE077F">
        <w:t xml:space="preserve">  </w:t>
      </w:r>
      <w:r>
        <w:t>periféricos:</w:t>
      </w:r>
      <w:r w:rsidR="00CE077F">
        <w:t xml:space="preserve">  </w:t>
      </w:r>
      <w:r>
        <w:t>como</w:t>
      </w:r>
      <w:r w:rsidR="00CE077F">
        <w:t xml:space="preserve">  </w:t>
      </w:r>
      <w:r>
        <w:t>el</w:t>
      </w:r>
      <w:r w:rsidR="00CE077F">
        <w:t xml:space="preserve">  </w:t>
      </w:r>
      <w:r>
        <w:t>teclado,</w:t>
      </w:r>
      <w:r w:rsidR="00CE077F">
        <w:t xml:space="preserve">  </w:t>
      </w:r>
      <w:r>
        <w:t>la</w:t>
      </w:r>
      <w:r w:rsidR="00CE077F">
        <w:t xml:space="preserve">  </w:t>
      </w:r>
      <w:r>
        <w:t>pantalla,</w:t>
      </w:r>
      <w:r w:rsidR="00CE077F">
        <w:t xml:space="preserve">  </w:t>
      </w:r>
      <w:r>
        <w:t xml:space="preserve"> las</w:t>
      </w:r>
      <w:r w:rsidR="00CE077F">
        <w:t xml:space="preserve">  </w:t>
      </w:r>
      <w:r>
        <w:t>unidades</w:t>
      </w:r>
      <w:r w:rsidR="00CE077F">
        <w:t xml:space="preserve">  </w:t>
      </w:r>
      <w:r>
        <w:t>de</w:t>
      </w:r>
      <w:r w:rsidR="00CE077F">
        <w:t xml:space="preserve">  </w:t>
      </w:r>
      <w:r>
        <w:t>disco y</w:t>
      </w:r>
      <w:r w:rsidR="00CE077F">
        <w:t xml:space="preserve">  </w:t>
      </w:r>
      <w:r>
        <w:t>la</w:t>
      </w:r>
      <w:r w:rsidR="00CE077F">
        <w:t xml:space="preserve">  </w:t>
      </w:r>
      <w:r>
        <w:t>impresora.</w:t>
      </w:r>
    </w:p>
    <w:p w:rsidR="005A72D2" w:rsidRDefault="005A72D2" w:rsidP="005A72D2">
      <w:r>
        <w:t xml:space="preserve"> Sin</w:t>
      </w:r>
      <w:r w:rsidR="00CE077F">
        <w:t xml:space="preserve">  </w:t>
      </w:r>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sería</w:t>
      </w:r>
      <w:r w:rsidR="00CE077F">
        <w:t xml:space="preserve">  </w:t>
      </w:r>
      <w:r>
        <w:t>imposible</w:t>
      </w:r>
      <w:r w:rsidR="00CE077F">
        <w:t xml:space="preserve">  </w:t>
      </w:r>
      <w:r>
        <w:t>manejar</w:t>
      </w:r>
      <w:r w:rsidR="00CE077F">
        <w:t xml:space="preserve">  </w:t>
      </w:r>
      <w:r>
        <w:t>el</w:t>
      </w:r>
      <w:r w:rsidR="00CE077F">
        <w:t xml:space="preserve">  </w:t>
      </w:r>
      <w:r>
        <w:t>programa.</w:t>
      </w:r>
    </w:p>
    <w:p w:rsidR="005A72D2" w:rsidRDefault="00CE077F" w:rsidP="005A72D2">
      <w:r>
        <w:t xml:space="preserve">      </w:t>
      </w:r>
      <w:r w:rsidR="005A72D2">
        <w:t xml:space="preserve"> </w:t>
      </w:r>
    </w:p>
    <w:p w:rsidR="005A72D2" w:rsidRDefault="005A72D2" w:rsidP="005A72D2">
      <w:r>
        <w:t>Con</w:t>
      </w:r>
      <w:r w:rsidR="00CE077F">
        <w:t xml:space="preserve">  </w:t>
      </w:r>
      <w:r>
        <w:t>la</w:t>
      </w:r>
      <w:r w:rsidR="00CE077F">
        <w:t xml:space="preserve">  </w:t>
      </w:r>
      <w:r>
        <w:t>llegada</w:t>
      </w:r>
      <w:r w:rsidR="00CE077F">
        <w:t xml:space="preserve">  </w:t>
      </w:r>
      <w:r>
        <w:t>de</w:t>
      </w:r>
      <w:r w:rsidR="00CE077F">
        <w:t xml:space="preserve">  </w:t>
      </w:r>
      <w:r>
        <w:t>los</w:t>
      </w:r>
      <w:r w:rsidR="00CE077F">
        <w:t xml:space="preserve">  </w:t>
      </w:r>
      <w:r>
        <w:t>entornos</w:t>
      </w:r>
      <w:r w:rsidR="00CE077F">
        <w:t xml:space="preserve">  </w:t>
      </w:r>
      <w:r>
        <w:t>gráficos,</w:t>
      </w:r>
      <w:r w:rsidR="00CE077F">
        <w:t xml:space="preserve">  </w:t>
      </w:r>
      <w:r>
        <w:t>como</w:t>
      </w:r>
      <w:r w:rsidR="00CE077F">
        <w:t xml:space="preserve">  </w:t>
      </w:r>
      <w:r>
        <w:t>el</w:t>
      </w:r>
      <w:r w:rsidR="00CE077F">
        <w:t xml:space="preserve">  </w:t>
      </w:r>
      <w:r>
        <w:rPr>
          <w:i/>
        </w:rPr>
        <w:t>Windows</w:t>
      </w:r>
      <w:r>
        <w:t>,</w:t>
      </w:r>
      <w:r w:rsidR="00CE077F">
        <w:t xml:space="preserve">  </w:t>
      </w:r>
      <w:r>
        <w:t>el</w:t>
      </w:r>
      <w:r w:rsidR="00CE077F">
        <w:t xml:space="preserve">  </w:t>
      </w:r>
      <w:r>
        <w:t>interfaz</w:t>
      </w:r>
      <w:r w:rsidR="00CE077F">
        <w:t xml:space="preserve">  </w:t>
      </w:r>
      <w:r>
        <w:t>de</w:t>
      </w:r>
      <w:r w:rsidR="00CE077F">
        <w:t xml:space="preserve">  </w:t>
      </w:r>
      <w:r>
        <w:t>usuario</w:t>
      </w:r>
      <w:r w:rsidR="00CE077F">
        <w:t xml:space="preserve">  </w:t>
      </w:r>
      <w:r>
        <w:t>de</w:t>
      </w:r>
      <w:r w:rsidR="00CE077F">
        <w:t xml:space="preserve">  </w:t>
      </w:r>
      <w:r>
        <w:t>las</w:t>
      </w:r>
      <w:r w:rsidR="00CE077F">
        <w:t xml:space="preserve">  </w:t>
      </w:r>
      <w:r>
        <w:t>aplicaciones</w:t>
      </w:r>
      <w:r w:rsidR="00CE077F">
        <w:t xml:space="preserve">  </w:t>
      </w:r>
      <w:r>
        <w:t>informáticas</w:t>
      </w:r>
      <w:r w:rsidR="00CE077F">
        <w:t xml:space="preserve">  </w:t>
      </w:r>
      <w:r>
        <w:t>ha</w:t>
      </w:r>
      <w:r w:rsidR="00CE077F">
        <w:t xml:space="preserve">  </w:t>
      </w:r>
      <w:r>
        <w:t>sufrido</w:t>
      </w:r>
      <w:r w:rsidR="00CE077F">
        <w:t xml:space="preserve">  </w:t>
      </w:r>
      <w:r>
        <w:t>notables</w:t>
      </w:r>
      <w:r w:rsidR="00CE077F">
        <w:t xml:space="preserve">  </w:t>
      </w:r>
      <w:r>
        <w:t>mejoras.</w:t>
      </w:r>
    </w:p>
    <w:p w:rsidR="005A72D2" w:rsidRDefault="005A72D2" w:rsidP="005A72D2">
      <w:r>
        <w:t>Se</w:t>
      </w:r>
      <w:r w:rsidR="00CE077F">
        <w:t xml:space="preserve">  </w:t>
      </w:r>
      <w:r>
        <w:t>han</w:t>
      </w:r>
      <w:r w:rsidR="00CE077F">
        <w:t xml:space="preserve">  </w:t>
      </w:r>
      <w:r>
        <w:t>abandonado</w:t>
      </w:r>
      <w:r w:rsidR="00CE077F">
        <w:t xml:space="preserve">  </w:t>
      </w:r>
      <w:r>
        <w:t>las</w:t>
      </w:r>
      <w:r w:rsidR="00CE077F">
        <w:t xml:space="preserve">  </w:t>
      </w:r>
      <w:r>
        <w:t>rígidas</w:t>
      </w:r>
      <w:r w:rsidR="00CE077F">
        <w:t xml:space="preserve">  </w:t>
      </w:r>
      <w:r>
        <w:t>líneas</w:t>
      </w:r>
      <w:r w:rsidR="00CE077F">
        <w:t xml:space="preserve">  </w:t>
      </w:r>
      <w:r>
        <w:t>de</w:t>
      </w:r>
      <w:r w:rsidR="00CE077F">
        <w:t xml:space="preserve">  </w:t>
      </w:r>
      <w:r>
        <w:t>órdenes</w:t>
      </w:r>
      <w:r w:rsidR="00CE077F">
        <w:t xml:space="preserve">  </w:t>
      </w:r>
      <w:r>
        <w:t xml:space="preserve"> y</w:t>
      </w:r>
      <w:r w:rsidR="00CE077F">
        <w:t xml:space="preserve">  </w:t>
      </w:r>
      <w:r>
        <w:t>las</w:t>
      </w:r>
      <w:r w:rsidR="00CE077F">
        <w:t xml:space="preserve">  </w:t>
      </w:r>
      <w:r>
        <w:t>listas</w:t>
      </w:r>
      <w:r w:rsidR="00CE077F">
        <w:t xml:space="preserve">  </w:t>
      </w:r>
      <w:r>
        <w:t>de</w:t>
      </w:r>
      <w:r w:rsidR="00CE077F">
        <w:t xml:space="preserve">  </w:t>
      </w:r>
      <w:r>
        <w:t>impresoras</w:t>
      </w:r>
      <w:r w:rsidR="00CE077F">
        <w:t xml:space="preserve">  </w:t>
      </w:r>
      <w:r>
        <w:t>incompatibles</w:t>
      </w:r>
      <w:r w:rsidR="00CE077F">
        <w:t xml:space="preserve">  </w:t>
      </w:r>
      <w:r>
        <w:t>consiguiendo</w:t>
      </w:r>
      <w:r w:rsidR="00CE077F">
        <w:t xml:space="preserve">  </w:t>
      </w:r>
      <w:r>
        <w:t>que</w:t>
      </w:r>
      <w:r w:rsidR="00CE077F">
        <w:t xml:space="preserve">  </w:t>
      </w:r>
      <w:r>
        <w:t>el</w:t>
      </w:r>
      <w:r w:rsidR="00CE077F">
        <w:t xml:space="preserve">  </w:t>
      </w:r>
      <w:r>
        <w:rPr>
          <w:i/>
        </w:rPr>
        <w:t>software</w:t>
      </w:r>
      <w:r w:rsidR="00CE077F">
        <w:t xml:space="preserve">  </w:t>
      </w:r>
      <w:r>
        <w:t>se</w:t>
      </w:r>
      <w:r w:rsidR="00CE077F">
        <w:t xml:space="preserve">  </w:t>
      </w:r>
      <w:r>
        <w:t>diseñe</w:t>
      </w:r>
      <w:r w:rsidR="00CE077F">
        <w:t xml:space="preserve">  </w:t>
      </w:r>
      <w:r>
        <w:t>pensando</w:t>
      </w:r>
      <w:r w:rsidR="00CE077F">
        <w:t xml:space="preserve">  </w:t>
      </w:r>
      <w:r>
        <w:t xml:space="preserve"> en</w:t>
      </w:r>
      <w:r w:rsidR="00CE077F">
        <w:t xml:space="preserve">  </w:t>
      </w:r>
      <w:r>
        <w:t>el</w:t>
      </w:r>
      <w:r w:rsidR="00CE077F">
        <w:t xml:space="preserve">  </w:t>
      </w:r>
      <w:r>
        <w:t>usuario</w:t>
      </w:r>
      <w:r w:rsidR="00CE077F">
        <w:t xml:space="preserve">  </w:t>
      </w:r>
      <w:r>
        <w:t>y</w:t>
      </w:r>
      <w:r w:rsidR="00CE077F">
        <w:t xml:space="preserve">  </w:t>
      </w:r>
      <w:r>
        <w:t xml:space="preserve"> no</w:t>
      </w:r>
      <w:r w:rsidR="00CE077F">
        <w:t xml:space="preserve">  </w:t>
      </w:r>
      <w:r>
        <w:t>en</w:t>
      </w:r>
      <w:r w:rsidR="00CE077F">
        <w:t xml:space="preserve">  </w:t>
      </w:r>
      <w:r>
        <w:t>el</w:t>
      </w:r>
      <w:r w:rsidR="00CE077F">
        <w:t xml:space="preserve">  </w:t>
      </w:r>
      <w:r>
        <w:t>diseñador.</w:t>
      </w:r>
    </w:p>
    <w:p w:rsidR="005A72D2" w:rsidRDefault="005A72D2" w:rsidP="005A72D2">
      <w:r>
        <w:t>Un</w:t>
      </w:r>
      <w:r w:rsidR="00CE077F">
        <w:t xml:space="preserve">  </w:t>
      </w:r>
      <w:r>
        <w:t>diseño</w:t>
      </w:r>
      <w:r w:rsidR="00CE077F">
        <w:t xml:space="preserve">  </w:t>
      </w:r>
      <w:r>
        <w:t>correcto</w:t>
      </w:r>
      <w:r w:rsidR="00CE077F">
        <w:t xml:space="preserve">  </w:t>
      </w:r>
      <w:r>
        <w:t>del</w:t>
      </w:r>
      <w:r w:rsidR="00CE077F">
        <w:t xml:space="preserve">  </w:t>
      </w:r>
      <w:r>
        <w:t>interfaz</w:t>
      </w:r>
      <w:r w:rsidR="00CE077F">
        <w:t xml:space="preserve">  </w:t>
      </w:r>
      <w:r>
        <w:t>de</w:t>
      </w:r>
      <w:r w:rsidR="00CE077F">
        <w:t xml:space="preserve">  </w:t>
      </w:r>
      <w:r>
        <w:t>usuario disminuye</w:t>
      </w:r>
      <w:r w:rsidR="00CE077F">
        <w:t xml:space="preserve">  </w:t>
      </w:r>
      <w:r>
        <w:t>el</w:t>
      </w:r>
      <w:r w:rsidR="00CE077F">
        <w:t xml:space="preserve">  </w:t>
      </w:r>
      <w:r>
        <w:t>tiempo</w:t>
      </w:r>
      <w:r w:rsidR="00CE077F">
        <w:t xml:space="preserve">  </w:t>
      </w:r>
      <w:r>
        <w:t>de</w:t>
      </w:r>
      <w:r w:rsidR="00CE077F">
        <w:t xml:space="preserve">  </w:t>
      </w:r>
      <w:r>
        <w:t>aprendizaje del</w:t>
      </w:r>
      <w:r w:rsidR="00CE077F">
        <w:t xml:space="preserve">  </w:t>
      </w:r>
      <w:r>
        <w:t>usuario</w:t>
      </w:r>
      <w:r w:rsidR="00CE077F">
        <w:t xml:space="preserve">  </w:t>
      </w:r>
      <w:r>
        <w:t>y</w:t>
      </w:r>
      <w:r w:rsidR="00CE077F">
        <w:t xml:space="preserve">  </w:t>
      </w:r>
      <w:r>
        <w:t>proporciona</w:t>
      </w:r>
      <w:r w:rsidR="00CE077F">
        <w:t xml:space="preserve">  </w:t>
      </w:r>
      <w:r>
        <w:t>a</w:t>
      </w:r>
      <w:r w:rsidR="00CE077F">
        <w:t xml:space="preserve">  </w:t>
      </w:r>
      <w:r>
        <w:t>la</w:t>
      </w:r>
      <w:r w:rsidR="00CE077F">
        <w:t xml:space="preserve">  </w:t>
      </w:r>
      <w:r>
        <w:t>aplicación</w:t>
      </w:r>
      <w:r w:rsidR="00CE077F">
        <w:t xml:space="preserve">  </w:t>
      </w:r>
      <w:r>
        <w:t>un</w:t>
      </w:r>
      <w:r w:rsidR="00CE077F">
        <w:t xml:space="preserve">  </w:t>
      </w:r>
      <w:r>
        <w:t>aspecto</w:t>
      </w:r>
      <w:r w:rsidR="00CE077F">
        <w:t xml:space="preserve">  </w:t>
      </w:r>
      <w:r>
        <w:t>profesional.</w:t>
      </w:r>
    </w:p>
    <w:p w:rsidR="005A72D2" w:rsidRDefault="005A72D2" w:rsidP="005A72D2"/>
    <w:p w:rsidR="005A72D2" w:rsidRDefault="005A72D2" w:rsidP="005A72D2"/>
    <w:p w:rsidR="005A72D2" w:rsidRDefault="005A72D2" w:rsidP="005A72D2">
      <w:r>
        <w:rPr>
          <w:b/>
        </w:rPr>
        <w:t>6.3.1</w:t>
      </w:r>
      <w:r>
        <w:rPr>
          <w:b/>
        </w:rPr>
        <w:tab/>
        <w:t>Funciones</w:t>
      </w:r>
      <w:r w:rsidR="00CE077F">
        <w:rPr>
          <w:b/>
        </w:rPr>
        <w:t xml:space="preserve">  </w:t>
      </w:r>
      <w:r>
        <w:rPr>
          <w:b/>
        </w:rPr>
        <w:t>de</w:t>
      </w:r>
      <w:r w:rsidR="00CE077F">
        <w:rPr>
          <w:b/>
        </w:rPr>
        <w:t xml:space="preserve">  </w:t>
      </w:r>
      <w:r>
        <w:rPr>
          <w:b/>
        </w:rPr>
        <w:t>un</w:t>
      </w:r>
      <w:r w:rsidR="00CE077F">
        <w:rPr>
          <w:b/>
        </w:rPr>
        <w:t xml:space="preserve">  </w:t>
      </w:r>
      <w:r>
        <w:rPr>
          <w:b/>
        </w:rPr>
        <w:t xml:space="preserve"> interfaz</w:t>
      </w:r>
      <w:r w:rsidR="00CE077F">
        <w:rPr>
          <w:b/>
        </w:rPr>
        <w:t xml:space="preserve">  </w:t>
      </w:r>
      <w:r>
        <w:rPr>
          <w:b/>
        </w:rPr>
        <w:t>de usuario</w:t>
      </w:r>
      <w:r w:rsidR="00CE077F">
        <w:rPr>
          <w:b/>
        </w:rPr>
        <w:t xml:space="preserve">  </w:t>
      </w:r>
      <w:r>
        <w:rPr>
          <w:b/>
        </w:rPr>
        <w:t>para</w:t>
      </w:r>
      <w:r w:rsidR="00CE077F">
        <w:rPr>
          <w:b/>
        </w:rPr>
        <w:t xml:space="preserve">  </w:t>
      </w:r>
      <w:r>
        <w:rPr>
          <w:b/>
          <w:i/>
        </w:rPr>
        <w:t>Windows.</w:t>
      </w:r>
      <w:r w:rsidR="00CE077F">
        <w:t xml:space="preserve">          </w:t>
      </w:r>
      <w:r>
        <w:t xml:space="preserve"> </w:t>
      </w:r>
    </w:p>
    <w:p w:rsidR="005A72D2" w:rsidRDefault="005A72D2" w:rsidP="005A72D2"/>
    <w:p w:rsidR="005A72D2" w:rsidRDefault="005A72D2" w:rsidP="005A72D2">
      <w:r>
        <w:t>En</w:t>
      </w:r>
      <w:r w:rsidR="00CE077F">
        <w:t xml:space="preserve">  </w:t>
      </w:r>
      <w:r>
        <w:t>el</w:t>
      </w:r>
      <w:r w:rsidR="00CE077F">
        <w:t xml:space="preserve">  </w:t>
      </w:r>
      <w:r>
        <w:t>paquete</w:t>
      </w:r>
      <w:r w:rsidR="00CE077F">
        <w:t xml:space="preserve">  </w:t>
      </w:r>
      <w:r>
        <w:rPr>
          <w:i/>
        </w:rPr>
        <w:t>del</w:t>
      </w:r>
      <w:r w:rsidR="00CE077F">
        <w:rPr>
          <w:i/>
        </w:rPr>
        <w:t xml:space="preserve">  </w:t>
      </w:r>
      <w:r>
        <w:rPr>
          <w:i/>
        </w:rPr>
        <w:t>Entorno</w:t>
      </w:r>
      <w:r w:rsidR="00CE077F">
        <w:rPr>
          <w:i/>
        </w:rPr>
        <w:t xml:space="preserve">  </w:t>
      </w:r>
      <w:r>
        <w:rPr>
          <w:i/>
        </w:rPr>
        <w:t>de</w:t>
      </w:r>
      <w:r w:rsidR="00CE077F">
        <w:rPr>
          <w:i/>
        </w:rPr>
        <w:t xml:space="preserve">  </w:t>
      </w:r>
      <w:r>
        <w:rPr>
          <w:i/>
        </w:rPr>
        <w:t>Desarrollo</w:t>
      </w:r>
      <w:r w:rsidR="00CE077F">
        <w:rPr>
          <w:i/>
        </w:rPr>
        <w:t xml:space="preserve">  </w:t>
      </w:r>
      <w:r>
        <w:rPr>
          <w:i/>
        </w:rPr>
        <w:t>Integrado</w:t>
      </w:r>
      <w:r w:rsidR="00CE077F">
        <w:rPr>
          <w:i/>
        </w:rPr>
        <w:t xml:space="preserve">  </w:t>
      </w:r>
      <w:r>
        <w:rPr>
          <w:i/>
        </w:rPr>
        <w:t>(IDE)</w:t>
      </w:r>
      <w:r w:rsidR="00CE077F">
        <w:rPr>
          <w:i/>
        </w:rPr>
        <w:t xml:space="preserve">  </w:t>
      </w:r>
      <w:r>
        <w:rPr>
          <w:i/>
        </w:rPr>
        <w:t>de</w:t>
      </w:r>
      <w:r w:rsidR="00CE077F">
        <w:rPr>
          <w:i/>
        </w:rPr>
        <w:t xml:space="preserve">  </w:t>
      </w:r>
      <w:proofErr w:type="spellStart"/>
      <w:r>
        <w:rPr>
          <w:i/>
        </w:rPr>
        <w:t>Borland</w:t>
      </w:r>
      <w:proofErr w:type="spellEnd"/>
      <w:r>
        <w:rPr>
          <w:i/>
        </w:rPr>
        <w:t xml:space="preserve"> C++</w:t>
      </w:r>
      <w:r w:rsidR="00CE077F">
        <w:t xml:space="preserve">  </w:t>
      </w:r>
      <w:r>
        <w:t>con</w:t>
      </w:r>
      <w:r w:rsidR="00CE077F">
        <w:t xml:space="preserve">  </w:t>
      </w:r>
      <w:r>
        <w:t>el</w:t>
      </w:r>
      <w:r w:rsidR="00CE077F">
        <w:t xml:space="preserve">  </w:t>
      </w:r>
      <w:r>
        <w:t>que</w:t>
      </w:r>
      <w:r w:rsidR="00CE077F">
        <w:t xml:space="preserve">  </w:t>
      </w:r>
      <w:r>
        <w:t>se</w:t>
      </w:r>
      <w:r w:rsidR="00CE077F">
        <w:t xml:space="preserve">  </w:t>
      </w:r>
      <w:r>
        <w:t>va</w:t>
      </w:r>
      <w:r w:rsidR="00CE077F">
        <w:t xml:space="preserve">  </w:t>
      </w:r>
      <w:r>
        <w:t>a</w:t>
      </w:r>
      <w:r w:rsidR="00CE077F">
        <w:t xml:space="preserve">  </w:t>
      </w:r>
      <w:r>
        <w:t>codificar</w:t>
      </w:r>
      <w:r w:rsidR="00CE077F">
        <w:t xml:space="preserve">  </w:t>
      </w:r>
      <w:r>
        <w:rPr>
          <w:b/>
          <w:i/>
        </w:rPr>
        <w:t>Explocal</w:t>
      </w:r>
      <w:r>
        <w:t>,</w:t>
      </w:r>
      <w:r w:rsidR="00CE077F">
        <w:t xml:space="preserve">  </w:t>
      </w:r>
      <w:r>
        <w:t>está</w:t>
      </w:r>
      <w:r w:rsidR="00CE077F">
        <w:t xml:space="preserve">  </w:t>
      </w:r>
      <w:r>
        <w:t>incluida</w:t>
      </w:r>
      <w:r w:rsidR="00CE077F">
        <w:t xml:space="preserve">  </w:t>
      </w:r>
      <w:r>
        <w:t>un</w:t>
      </w:r>
      <w:r w:rsidR="00CE077F">
        <w:t xml:space="preserve">  </w:t>
      </w:r>
      <w:r>
        <w:t>aplicación</w:t>
      </w:r>
      <w:r w:rsidR="00CE077F">
        <w:t xml:space="preserve">  </w:t>
      </w:r>
      <w:r>
        <w:t>denominada</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rPr>
          <w:i/>
        </w:rPr>
        <w:t xml:space="preserve">  </w:t>
      </w:r>
      <w:r>
        <w:t>que</w:t>
      </w:r>
      <w:r w:rsidR="00CE077F">
        <w:t xml:space="preserve">  </w:t>
      </w:r>
      <w:r>
        <w:t>permite</w:t>
      </w:r>
      <w:r w:rsidR="00CE077F">
        <w:t xml:space="preserve">  </w:t>
      </w:r>
      <w:r>
        <w:t>diseñar</w:t>
      </w:r>
      <w:r w:rsidR="00CE077F">
        <w:t xml:space="preserve">  </w:t>
      </w:r>
      <w:r>
        <w:t>todos</w:t>
      </w:r>
      <w:r w:rsidR="00CE077F">
        <w:t xml:space="preserve">  </w:t>
      </w:r>
      <w:r>
        <w:t>los</w:t>
      </w:r>
      <w:r w:rsidR="00CE077F">
        <w:t xml:space="preserve">  </w:t>
      </w:r>
      <w:r>
        <w:t>elementos</w:t>
      </w:r>
      <w:r w:rsidR="00CE077F">
        <w:t xml:space="preserve">  </w:t>
      </w:r>
      <w:r>
        <w:t>gráficos</w:t>
      </w:r>
      <w:r w:rsidR="00CE077F">
        <w:t xml:space="preserve">  </w:t>
      </w:r>
      <w:r>
        <w:t>de</w:t>
      </w:r>
      <w:r w:rsidR="00CE077F">
        <w:t xml:space="preserve">  </w:t>
      </w:r>
      <w:r>
        <w:t>una</w:t>
      </w:r>
      <w:r w:rsidR="00CE077F">
        <w:t xml:space="preserve">  </w:t>
      </w:r>
      <w:r>
        <w:t xml:space="preserve"> aplicación</w:t>
      </w:r>
      <w:r w:rsidR="00CE077F">
        <w:t xml:space="preserve">  </w:t>
      </w:r>
      <w:r>
        <w:t>para</w:t>
      </w:r>
      <w:r w:rsidR="00CE077F">
        <w:t xml:space="preserve">  </w:t>
      </w:r>
      <w:r>
        <w:rPr>
          <w:i/>
        </w:rPr>
        <w:t>Windows</w:t>
      </w:r>
      <w:r w:rsidR="00CE077F">
        <w:t xml:space="preserve">  </w:t>
      </w:r>
      <w:r>
        <w:t>sin</w:t>
      </w:r>
      <w:r w:rsidR="00CE077F">
        <w:t xml:space="preserve">  </w:t>
      </w:r>
      <w:r>
        <w:t>escribir</w:t>
      </w:r>
      <w:r w:rsidR="00CE077F">
        <w:t xml:space="preserve">  </w:t>
      </w:r>
      <w:r>
        <w:t>ni</w:t>
      </w:r>
      <w:r w:rsidR="00CE077F">
        <w:t xml:space="preserve">  </w:t>
      </w:r>
      <w:r>
        <w:t>una</w:t>
      </w:r>
      <w:r w:rsidR="00CE077F">
        <w:t xml:space="preserve">  </w:t>
      </w:r>
      <w:r>
        <w:t>sola</w:t>
      </w:r>
      <w:r w:rsidR="00CE077F">
        <w:t xml:space="preserve">  </w:t>
      </w:r>
      <w:r>
        <w:t>línea</w:t>
      </w:r>
      <w:r w:rsidR="00CE077F">
        <w:t xml:space="preserve">  </w:t>
      </w:r>
      <w:r>
        <w:t>de</w:t>
      </w:r>
      <w:r w:rsidR="00CE077F">
        <w:t xml:space="preserve">  </w:t>
      </w:r>
      <w:r>
        <w:t>código.</w:t>
      </w:r>
      <w:r w:rsidR="00CE077F">
        <w:t xml:space="preserve">  </w:t>
      </w:r>
    </w:p>
    <w:p w:rsidR="005A72D2" w:rsidRDefault="005A72D2" w:rsidP="005A72D2"/>
    <w:p w:rsidR="005A72D2" w:rsidRDefault="005A72D2" w:rsidP="005A72D2">
      <w:r>
        <w:t>Los</w:t>
      </w:r>
      <w:r w:rsidR="00CE077F">
        <w:t xml:space="preserve">  </w:t>
      </w:r>
      <w:r>
        <w:t>elementos</w:t>
      </w:r>
      <w:r w:rsidR="00CE077F">
        <w:t xml:space="preserve">  </w:t>
      </w:r>
      <w:r>
        <w:t>gráficos</w:t>
      </w:r>
      <w:r w:rsidR="00CE077F">
        <w:t xml:space="preserve">  </w:t>
      </w:r>
      <w:r>
        <w:t>se</w:t>
      </w:r>
      <w:r w:rsidR="00CE077F">
        <w:t xml:space="preserve">  </w:t>
      </w:r>
      <w:r>
        <w:t>almacenan</w:t>
      </w:r>
      <w:r w:rsidR="00CE077F">
        <w:t xml:space="preserve">  </w:t>
      </w:r>
      <w:r>
        <w:t>en</w:t>
      </w:r>
      <w:r w:rsidR="00CE077F">
        <w:t xml:space="preserve">  </w:t>
      </w:r>
      <w:r>
        <w:t>un</w:t>
      </w:r>
      <w:r w:rsidR="00CE077F">
        <w:t xml:space="preserve">  </w:t>
      </w:r>
      <w:r>
        <w:t>archivo</w:t>
      </w:r>
      <w:r w:rsidR="00CE077F">
        <w:t xml:space="preserve">  </w:t>
      </w:r>
      <w:r>
        <w:t>de</w:t>
      </w:r>
      <w:r w:rsidR="00CE077F">
        <w:t xml:space="preserve">  </w:t>
      </w:r>
      <w:r>
        <w:t xml:space="preserve">recursos </w:t>
      </w:r>
    </w:p>
    <w:p w:rsidR="005A72D2" w:rsidRDefault="005A72D2" w:rsidP="005A72D2">
      <w:r>
        <w:t>(*.RC),</w:t>
      </w:r>
      <w:r w:rsidR="00CE077F">
        <w:t xml:space="preserve">  </w:t>
      </w:r>
      <w:r>
        <w:t>que</w:t>
      </w:r>
      <w:r w:rsidR="00CE077F">
        <w:t xml:space="preserve">  </w:t>
      </w:r>
      <w:r>
        <w:t>previamente</w:t>
      </w:r>
      <w:r w:rsidR="00CE077F">
        <w:t xml:space="preserve">  </w:t>
      </w:r>
      <w:r>
        <w:t>incluidos</w:t>
      </w:r>
      <w:r w:rsidR="00CE077F">
        <w:t xml:space="preserve">  </w:t>
      </w:r>
      <w:r>
        <w:t>en</w:t>
      </w:r>
      <w:r w:rsidR="00CE077F">
        <w:t xml:space="preserve">  </w:t>
      </w:r>
      <w:r>
        <w:t>el</w:t>
      </w:r>
      <w:r w:rsidR="00CE077F">
        <w:t xml:space="preserve">  </w:t>
      </w:r>
      <w:r>
        <w:t>archivo</w:t>
      </w:r>
      <w:r w:rsidR="00CE077F">
        <w:t xml:space="preserve">  </w:t>
      </w:r>
      <w:r>
        <w:t>de</w:t>
      </w:r>
      <w:r w:rsidR="00CE077F">
        <w:t xml:space="preserve">  </w:t>
      </w:r>
      <w:r>
        <w:t>proyecto (*. PRJ)</w:t>
      </w:r>
      <w:r w:rsidR="00CE077F">
        <w:t xml:space="preserve">  </w:t>
      </w:r>
      <w:r>
        <w:t>se</w:t>
      </w:r>
      <w:r w:rsidR="00CE077F">
        <w:t xml:space="preserve">  </w:t>
      </w:r>
      <w:r>
        <w:t>compilan</w:t>
      </w:r>
      <w:r w:rsidR="00CE077F">
        <w:t xml:space="preserve">  </w:t>
      </w:r>
      <w:r>
        <w:t>junto</w:t>
      </w:r>
      <w:r w:rsidR="00CE077F">
        <w:t xml:space="preserve">  </w:t>
      </w:r>
      <w:r>
        <w:t>con</w:t>
      </w:r>
      <w:r w:rsidR="00CE077F">
        <w:t xml:space="preserve">  </w:t>
      </w:r>
      <w:r>
        <w:t>el</w:t>
      </w:r>
      <w:r w:rsidR="00CE077F">
        <w:t xml:space="preserve">  </w:t>
      </w:r>
      <w:r>
        <w:t>código.</w:t>
      </w:r>
    </w:p>
    <w:p w:rsidR="005A72D2" w:rsidRDefault="005A72D2" w:rsidP="005A72D2"/>
    <w:p w:rsidR="005A72D2" w:rsidRDefault="005A72D2" w:rsidP="005A72D2">
      <w:r>
        <w:t>Esta</w:t>
      </w:r>
      <w:r w:rsidR="00CE077F">
        <w:t xml:space="preserve">  </w:t>
      </w:r>
      <w:r>
        <w:t>característica</w:t>
      </w:r>
      <w:r w:rsidR="00CE077F">
        <w:t xml:space="preserve">  </w:t>
      </w:r>
      <w:r>
        <w:t>permite</w:t>
      </w:r>
      <w:r w:rsidR="00CE077F">
        <w:t xml:space="preserve">  </w:t>
      </w:r>
      <w:r>
        <w:t>separar</w:t>
      </w:r>
      <w:r w:rsidR="00CE077F">
        <w:t xml:space="preserve">  </w:t>
      </w:r>
      <w:r>
        <w:t>el</w:t>
      </w:r>
      <w:r w:rsidR="00CE077F">
        <w:t xml:space="preserve">  </w:t>
      </w:r>
      <w:r>
        <w:t>diseño</w:t>
      </w:r>
      <w:r w:rsidR="00CE077F">
        <w:t xml:space="preserve">  </w:t>
      </w:r>
      <w:r>
        <w:t>de</w:t>
      </w:r>
      <w:r w:rsidR="00CE077F">
        <w:t xml:space="preserve">  </w:t>
      </w:r>
      <w:r>
        <w:t>los</w:t>
      </w:r>
      <w:r w:rsidR="00CE077F">
        <w:t xml:space="preserve">  </w:t>
      </w:r>
      <w:r>
        <w:t>elementos</w:t>
      </w:r>
      <w:r w:rsidR="00CE077F">
        <w:t xml:space="preserve">  </w:t>
      </w:r>
      <w:r>
        <w:t>gráficos</w:t>
      </w:r>
      <w:r w:rsidR="00CE077F">
        <w:t xml:space="preserve">  </w:t>
      </w:r>
      <w:r>
        <w:t>para</w:t>
      </w:r>
      <w:r w:rsidR="00CE077F">
        <w:t xml:space="preserve">  </w:t>
      </w:r>
      <w:r>
        <w:t>un</w:t>
      </w:r>
      <w:r w:rsidR="00CE077F">
        <w:t xml:space="preserve">  </w:t>
      </w:r>
      <w:r>
        <w:t>programa</w:t>
      </w:r>
      <w:r w:rsidR="00CE077F">
        <w:t xml:space="preserve">  </w:t>
      </w:r>
      <w:r>
        <w:rPr>
          <w:i/>
        </w:rPr>
        <w:t>Windows</w:t>
      </w:r>
      <w:r w:rsidR="00CE077F">
        <w:t xml:space="preserve">  </w:t>
      </w:r>
      <w:r>
        <w:t>de</w:t>
      </w:r>
      <w:r w:rsidR="00CE077F">
        <w:t xml:space="preserve">  </w:t>
      </w:r>
      <w:r>
        <w:t>la</w:t>
      </w:r>
      <w:r w:rsidR="00CE077F">
        <w:t xml:space="preserve">  </w:t>
      </w:r>
      <w:r>
        <w:t>codificación.</w:t>
      </w:r>
    </w:p>
    <w:p w:rsidR="005A72D2" w:rsidRDefault="005A72D2" w:rsidP="005A72D2">
      <w:r>
        <w:t>El</w:t>
      </w:r>
      <w:r w:rsidR="00CE077F">
        <w:t xml:space="preserve">  </w:t>
      </w:r>
      <w:r>
        <w:t>diseño</w:t>
      </w:r>
      <w:r w:rsidR="00CE077F">
        <w:t xml:space="preserve">  </w:t>
      </w:r>
      <w:r>
        <w:t>del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debe</w:t>
      </w:r>
      <w:r w:rsidR="00CE077F">
        <w:t xml:space="preserve">  </w:t>
      </w:r>
      <w:r>
        <w:t>incluir,</w:t>
      </w:r>
      <w:r w:rsidR="00CE077F">
        <w:t xml:space="preserve">  </w:t>
      </w:r>
      <w:r>
        <w:t>por</w:t>
      </w:r>
      <w:r w:rsidR="00CE077F">
        <w:t xml:space="preserve">  </w:t>
      </w:r>
      <w:r>
        <w:t>consiguiente,</w:t>
      </w:r>
      <w:r w:rsidR="00CE077F">
        <w:t xml:space="preserve">  </w:t>
      </w:r>
      <w:r>
        <w:t>los</w:t>
      </w:r>
      <w:r w:rsidR="00CE077F">
        <w:t xml:space="preserve">  </w:t>
      </w:r>
      <w:r>
        <w:t>siguientes</w:t>
      </w:r>
      <w:r w:rsidR="00CE077F">
        <w:t xml:space="preserve">  </w:t>
      </w:r>
      <w:r>
        <w:t>elementos:</w:t>
      </w:r>
    </w:p>
    <w:p w:rsidR="005A72D2" w:rsidRDefault="005A72D2" w:rsidP="005A72D2"/>
    <w:p w:rsidR="005A72D2" w:rsidRDefault="005A72D2" w:rsidP="005A72D2">
      <w:r>
        <w:tab/>
        <w:t>- Ventana</w:t>
      </w:r>
      <w:r w:rsidR="00CE077F">
        <w:t xml:space="preserve">  </w:t>
      </w:r>
      <w:r>
        <w:t>de</w:t>
      </w:r>
      <w:r w:rsidR="00CE077F">
        <w:t xml:space="preserve">  </w:t>
      </w:r>
      <w:r>
        <w:t>la</w:t>
      </w:r>
      <w:r w:rsidR="00CE077F">
        <w:t xml:space="preserve">  </w:t>
      </w:r>
      <w:r>
        <w:t xml:space="preserve">aplicación informática. </w:t>
      </w:r>
    </w:p>
    <w:p w:rsidR="005A72D2" w:rsidRDefault="005A72D2" w:rsidP="005A72D2">
      <w:r>
        <w:tab/>
        <w:t>- Iconos</w:t>
      </w:r>
      <w:r w:rsidR="00CE077F">
        <w:t xml:space="preserve">  </w:t>
      </w:r>
      <w:r>
        <w:t>de</w:t>
      </w:r>
      <w:r w:rsidR="00CE077F">
        <w:t xml:space="preserve">  </w:t>
      </w:r>
      <w:r>
        <w:t>la</w:t>
      </w:r>
      <w:r w:rsidR="00CE077F">
        <w:t xml:space="preserve">  </w:t>
      </w:r>
      <w:r>
        <w:t>aplicación</w:t>
      </w:r>
      <w:r w:rsidR="00CE077F">
        <w:t xml:space="preserve">  </w:t>
      </w:r>
      <w:r>
        <w:t>y</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5A72D2" w:rsidP="005A72D2">
      <w:r>
        <w:tab/>
        <w:t>- Menú,</w:t>
      </w:r>
      <w:r w:rsidR="00CE077F">
        <w:t xml:space="preserve">  </w:t>
      </w:r>
      <w:r>
        <w:t>teclas</w:t>
      </w:r>
      <w:r w:rsidR="00CE077F">
        <w:t xml:space="preserve">  </w:t>
      </w:r>
      <w:r>
        <w:t>aceleradoras</w:t>
      </w:r>
      <w:r w:rsidR="00CE077F">
        <w:t xml:space="preserve">  </w:t>
      </w:r>
      <w:r>
        <w:t>y</w:t>
      </w:r>
      <w:r w:rsidR="00CE077F">
        <w:t xml:space="preserve">  </w:t>
      </w:r>
      <w:r>
        <w:t>funciones</w:t>
      </w:r>
      <w:r w:rsidR="00CE077F">
        <w:t xml:space="preserve">  </w:t>
      </w:r>
      <w:r>
        <w:t>respuesta</w:t>
      </w:r>
      <w:r w:rsidR="00CE077F">
        <w:t xml:space="preserve">  </w:t>
      </w:r>
      <w:r>
        <w:t>asociadas.</w:t>
      </w:r>
    </w:p>
    <w:p w:rsidR="005A72D2" w:rsidRDefault="005A72D2" w:rsidP="005A72D2">
      <w:r>
        <w:lastRenderedPageBreak/>
        <w:tab/>
        <w:t>- Cuadros</w:t>
      </w:r>
      <w:r w:rsidR="00CE077F">
        <w:t xml:space="preserve">  </w:t>
      </w:r>
      <w:r>
        <w:t>de</w:t>
      </w:r>
      <w:r w:rsidR="00CE077F">
        <w:t xml:space="preserve">  </w:t>
      </w:r>
      <w:r>
        <w:t>diálogo,</w:t>
      </w:r>
      <w:r w:rsidR="00CE077F">
        <w:t xml:space="preserve">  </w:t>
      </w:r>
      <w:r>
        <w:t>botones,</w:t>
      </w:r>
      <w:r w:rsidR="00CE077F">
        <w:t xml:space="preserve">  </w:t>
      </w:r>
      <w:r>
        <w:t>listas,</w:t>
      </w:r>
      <w:r w:rsidR="00CE077F">
        <w:t xml:space="preserve">  </w:t>
      </w:r>
      <w:r>
        <w:t>cajas</w:t>
      </w:r>
      <w:r w:rsidR="00CE077F">
        <w:t xml:space="preserve">  </w:t>
      </w:r>
      <w:r>
        <w:t>de</w:t>
      </w:r>
      <w:r w:rsidR="00CE077F">
        <w:t xml:space="preserve">  </w:t>
      </w:r>
      <w:r>
        <w:t>texto</w:t>
      </w:r>
      <w:r w:rsidR="00CE077F">
        <w:t xml:space="preserve">  </w:t>
      </w:r>
      <w:r>
        <w:t>y</w:t>
      </w:r>
      <w:r w:rsidR="00CE077F">
        <w:t xml:space="preserve">  </w:t>
      </w:r>
      <w:r>
        <w:t>funciones</w:t>
      </w:r>
      <w:r w:rsidR="00CE077F">
        <w:t xml:space="preserve">  </w:t>
      </w:r>
      <w:r>
        <w:tab/>
        <w:t>de</w:t>
      </w:r>
      <w:r w:rsidR="00CE077F">
        <w:t xml:space="preserve">  </w:t>
      </w:r>
      <w:r>
        <w:t>respuesta</w:t>
      </w:r>
      <w:r w:rsidR="00CE077F">
        <w:t xml:space="preserve">  </w:t>
      </w:r>
      <w:r>
        <w:t>asociados.</w:t>
      </w:r>
    </w:p>
    <w:p w:rsidR="005A72D2" w:rsidRDefault="005A72D2" w:rsidP="005A72D2">
      <w:r>
        <w:tab/>
        <w:t>- Funciones</w:t>
      </w:r>
      <w:r w:rsidR="00CE077F">
        <w:t xml:space="preserve">  </w:t>
      </w:r>
      <w:r>
        <w:t>de</w:t>
      </w:r>
      <w:r w:rsidR="00CE077F">
        <w:t xml:space="preserve">  </w:t>
      </w:r>
      <w:r>
        <w:t>manejo</w:t>
      </w:r>
      <w:r w:rsidR="00CE077F">
        <w:t xml:space="preserve">  </w:t>
      </w:r>
      <w:r>
        <w:t>de</w:t>
      </w:r>
      <w:r w:rsidR="00CE077F">
        <w:t xml:space="preserve">  </w:t>
      </w:r>
      <w:r>
        <w:t>las</w:t>
      </w:r>
      <w:r w:rsidR="00CE077F">
        <w:t xml:space="preserve">  </w:t>
      </w:r>
      <w:r>
        <w:t>ventana</w:t>
      </w:r>
      <w:r w:rsidR="00CE077F">
        <w:t xml:space="preserve">  </w:t>
      </w:r>
      <w:r>
        <w:t>hijas.</w:t>
      </w:r>
    </w:p>
    <w:p w:rsidR="005A72D2" w:rsidRDefault="005A72D2" w:rsidP="005A72D2">
      <w:r>
        <w:tab/>
        <w:t>- Funciones</w:t>
      </w:r>
      <w:r w:rsidR="00CE077F">
        <w:t xml:space="preserve">  </w:t>
      </w:r>
      <w:r>
        <w:t>de</w:t>
      </w:r>
      <w:r w:rsidR="00CE077F">
        <w:t xml:space="preserve">  </w:t>
      </w:r>
      <w:r>
        <w:t>escritura</w:t>
      </w:r>
      <w:r w:rsidR="00CE077F">
        <w:t xml:space="preserve">  </w:t>
      </w:r>
      <w:r>
        <w:t>y</w:t>
      </w:r>
      <w:r w:rsidR="00CE077F">
        <w:t xml:space="preserve">  </w:t>
      </w:r>
      <w:r>
        <w:t>lectura</w:t>
      </w:r>
      <w:r w:rsidR="00CE077F">
        <w:t xml:space="preserve">  </w:t>
      </w:r>
      <w:r>
        <w:t>de</w:t>
      </w:r>
      <w:r w:rsidR="00CE077F">
        <w:t xml:space="preserve">  </w:t>
      </w:r>
      <w:r>
        <w:t>archivos.</w:t>
      </w:r>
    </w:p>
    <w:p w:rsidR="005A72D2" w:rsidRDefault="005A72D2" w:rsidP="005A72D2">
      <w:r>
        <w:tab/>
        <w:t>- Funciones</w:t>
      </w:r>
      <w:r w:rsidR="00CE077F">
        <w:t xml:space="preserve">  </w:t>
      </w:r>
      <w:r>
        <w:t>del</w:t>
      </w:r>
      <w:r w:rsidR="00CE077F">
        <w:t xml:space="preserve">  </w:t>
      </w:r>
      <w:r>
        <w:t>manejo</w:t>
      </w:r>
      <w:r w:rsidR="00CE077F">
        <w:t xml:space="preserve">  </w:t>
      </w:r>
      <w:r>
        <w:t>del</w:t>
      </w:r>
      <w:r w:rsidR="00CE077F">
        <w:t xml:space="preserve">  </w:t>
      </w:r>
      <w:r>
        <w:t>procesador</w:t>
      </w:r>
      <w:r w:rsidR="00CE077F">
        <w:t xml:space="preserve">  </w:t>
      </w:r>
      <w:r>
        <w:t>de</w:t>
      </w:r>
      <w:r w:rsidR="00CE077F">
        <w:t xml:space="preserve">  </w:t>
      </w:r>
      <w:r>
        <w:t xml:space="preserve">textos: </w:t>
      </w:r>
    </w:p>
    <w:p w:rsidR="005A72D2" w:rsidRDefault="005A72D2" w:rsidP="005A72D2">
      <w:r>
        <w:tab/>
      </w:r>
      <w:r>
        <w:tab/>
        <w:t>(impresora,</w:t>
      </w:r>
      <w:r w:rsidR="00CE077F">
        <w:t xml:space="preserve">  </w:t>
      </w:r>
      <w:r>
        <w:t>portapapeles,</w:t>
      </w:r>
      <w:r w:rsidR="00CE077F">
        <w:t xml:space="preserve">  </w:t>
      </w:r>
      <w:r>
        <w:t>buscar</w:t>
      </w:r>
      <w:r w:rsidR="00CE077F">
        <w:t xml:space="preserve">  </w:t>
      </w:r>
      <w:r>
        <w:t>y</w:t>
      </w:r>
      <w:r w:rsidR="00CE077F">
        <w:t xml:space="preserve">  </w:t>
      </w:r>
      <w:r>
        <w:t>reemplazar</w:t>
      </w:r>
      <w:r w:rsidR="00CE077F">
        <w:t xml:space="preserve">  </w:t>
      </w:r>
      <w:r>
        <w:t>texto.)</w:t>
      </w:r>
    </w:p>
    <w:p w:rsidR="005A72D2" w:rsidRDefault="005A72D2" w:rsidP="005A72D2">
      <w:r>
        <w:tab/>
        <w:t>- Mapas</w:t>
      </w:r>
      <w:r w:rsidR="00CE077F">
        <w:t xml:space="preserve">  </w:t>
      </w:r>
      <w:r>
        <w:t>de</w:t>
      </w:r>
      <w:r w:rsidR="00CE077F">
        <w:t xml:space="preserve">  </w:t>
      </w:r>
      <w:r>
        <w:t>bits.</w:t>
      </w:r>
    </w:p>
    <w:p w:rsidR="005A72D2" w:rsidRDefault="005A72D2" w:rsidP="005A72D2">
      <w:r>
        <w:tab/>
        <w:t>- Funciones</w:t>
      </w:r>
      <w:r w:rsidR="00CE077F">
        <w:t xml:space="preserve">  </w:t>
      </w:r>
      <w:r>
        <w:t>de</w:t>
      </w:r>
      <w:r w:rsidR="00CE077F">
        <w:t xml:space="preserve">  </w:t>
      </w:r>
      <w:r>
        <w:t>acceso</w:t>
      </w:r>
      <w:r w:rsidR="00CE077F">
        <w:t xml:space="preserve">  </w:t>
      </w:r>
      <w:r>
        <w:t>al</w:t>
      </w:r>
      <w:r w:rsidR="00CE077F">
        <w:t xml:space="preserve">  </w:t>
      </w:r>
      <w:r>
        <w:t>archivo</w:t>
      </w:r>
      <w:r w:rsidR="00CE077F">
        <w:t xml:space="preserve">  </w:t>
      </w:r>
      <w:r>
        <w:t>de</w:t>
      </w:r>
      <w:r w:rsidR="00CE077F">
        <w:t xml:space="preserve">  </w:t>
      </w:r>
      <w:r>
        <w:t>ayuda.</w:t>
      </w:r>
    </w:p>
    <w:p w:rsidR="005A72D2" w:rsidRDefault="005A72D2" w:rsidP="005A72D2">
      <w:r>
        <w:tab/>
        <w:t>- Introducción</w:t>
      </w:r>
      <w:r w:rsidR="00CE077F">
        <w:t xml:space="preserve">  </w:t>
      </w:r>
      <w:r>
        <w:t>y</w:t>
      </w:r>
      <w:r w:rsidR="00CE077F">
        <w:t xml:space="preserve">  </w:t>
      </w:r>
      <w:r>
        <w:t>modificación</w:t>
      </w:r>
      <w:r w:rsidR="00CE077F">
        <w:t xml:space="preserve">  </w:t>
      </w:r>
      <w:r>
        <w:t>de</w:t>
      </w:r>
      <w:r w:rsidR="00CE077F">
        <w:t xml:space="preserve">  </w:t>
      </w:r>
      <w:r>
        <w:t>datos</w:t>
      </w:r>
      <w:r w:rsidR="00CE077F">
        <w:t xml:space="preserve">  </w:t>
      </w:r>
      <w:r>
        <w:t>para</w:t>
      </w:r>
      <w:r w:rsidR="00CE077F">
        <w:t xml:space="preserve">  </w:t>
      </w:r>
      <w:r>
        <w:t>el</w:t>
      </w:r>
      <w:r w:rsidR="00CE077F">
        <w:t xml:space="preserve">  </w:t>
      </w:r>
      <w:r>
        <w:t>cálculo.</w:t>
      </w:r>
    </w:p>
    <w:p w:rsidR="005A72D2" w:rsidRDefault="005A72D2" w:rsidP="005A72D2">
      <w:r>
        <w:tab/>
        <w:t>- Interacción</w:t>
      </w:r>
      <w:r w:rsidR="00CE077F">
        <w:t xml:space="preserve">  </w:t>
      </w:r>
      <w:r>
        <w:t>de</w:t>
      </w:r>
      <w:r w:rsidR="00CE077F">
        <w:t xml:space="preserve">  </w:t>
      </w:r>
      <w:r>
        <w:t>todos</w:t>
      </w:r>
      <w:r w:rsidR="00CE077F">
        <w:t xml:space="preserve">  </w:t>
      </w:r>
      <w:r>
        <w:t>los</w:t>
      </w:r>
      <w:r w:rsidR="00CE077F">
        <w:t xml:space="preserve">  </w:t>
      </w:r>
      <w:r>
        <w:t xml:space="preserve">elementos. </w:t>
      </w:r>
    </w:p>
    <w:p w:rsidR="005A72D2" w:rsidRDefault="005A72D2" w:rsidP="005A72D2"/>
    <w:p w:rsidR="005A72D2" w:rsidRDefault="00CE077F" w:rsidP="005A72D2">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6.3.2</w:t>
      </w:r>
      <w:r>
        <w:rPr>
          <w:b/>
        </w:rPr>
        <w:tab/>
        <w:t>Diseño</w:t>
      </w:r>
      <w:r w:rsidR="00CE077F">
        <w:rPr>
          <w:b/>
        </w:rPr>
        <w:t xml:space="preserve">  </w:t>
      </w:r>
      <w:r>
        <w:rPr>
          <w:b/>
        </w:rPr>
        <w:t>de</w:t>
      </w:r>
      <w:r w:rsidR="00CE077F">
        <w:rPr>
          <w:b/>
        </w:rPr>
        <w:t xml:space="preserve">  </w:t>
      </w:r>
      <w:r>
        <w:rPr>
          <w:b/>
        </w:rPr>
        <w:t>los</w:t>
      </w:r>
      <w:r w:rsidR="00CE077F">
        <w:rPr>
          <w:b/>
        </w:rPr>
        <w:t xml:space="preserve">  </w:t>
      </w:r>
      <w:r>
        <w:rPr>
          <w:b/>
        </w:rPr>
        <w:t>iconos.</w:t>
      </w:r>
    </w:p>
    <w:p w:rsidR="005A72D2" w:rsidRDefault="005A72D2" w:rsidP="005A72D2"/>
    <w:p w:rsidR="005A72D2" w:rsidRDefault="005A72D2" w:rsidP="005A72D2">
      <w:r>
        <w:t>Explocal</w:t>
      </w:r>
      <w:r w:rsidR="00CE077F">
        <w:t xml:space="preserve">  </w:t>
      </w:r>
      <w:r>
        <w:t>hace</w:t>
      </w:r>
      <w:r w:rsidR="00CE077F">
        <w:t xml:space="preserve">  </w:t>
      </w:r>
      <w:r>
        <w:t>uso</w:t>
      </w:r>
      <w:r w:rsidR="00CE077F">
        <w:t xml:space="preserve">  </w:t>
      </w:r>
      <w:r>
        <w:t>de</w:t>
      </w:r>
      <w:r w:rsidR="00CE077F">
        <w:t xml:space="preserve">  </w:t>
      </w:r>
      <w:r>
        <w:t>tres</w:t>
      </w:r>
      <w:r w:rsidR="00CE077F">
        <w:t xml:space="preserve">  </w:t>
      </w:r>
      <w:r>
        <w:t>iconos:</w:t>
      </w:r>
    </w:p>
    <w:p w:rsidR="005A72D2" w:rsidRDefault="005A72D2" w:rsidP="005A72D2">
      <w:r>
        <w:tab/>
        <w:t>a)</w:t>
      </w:r>
      <w:r>
        <w:tab/>
        <w:t>Icono</w:t>
      </w:r>
      <w:r w:rsidR="00CE077F">
        <w:t xml:space="preserve">  </w:t>
      </w:r>
      <w:r>
        <w:t>de</w:t>
      </w:r>
      <w:r w:rsidR="00CE077F">
        <w:t xml:space="preserve">  </w:t>
      </w:r>
      <w:r>
        <w:t>la</w:t>
      </w:r>
      <w:r w:rsidR="00CE077F">
        <w:t xml:space="preserve">  </w:t>
      </w:r>
      <w:r>
        <w:t>aplicación</w:t>
      </w:r>
      <w:r w:rsidR="00CE077F">
        <w:t xml:space="preserve">  </w:t>
      </w:r>
      <w:r>
        <w:t>o</w:t>
      </w:r>
      <w:r w:rsidR="00CE077F">
        <w:t xml:space="preserve">  </w:t>
      </w:r>
      <w:r>
        <w:t>de</w:t>
      </w:r>
      <w:r w:rsidR="00CE077F">
        <w:t xml:space="preserve">  </w:t>
      </w:r>
      <w:r>
        <w:t>la</w:t>
      </w:r>
      <w:r w:rsidR="00CE077F">
        <w:t xml:space="preserve">  </w:t>
      </w:r>
      <w:r>
        <w:t>ventana</w:t>
      </w:r>
      <w:r w:rsidR="00CE077F">
        <w:t xml:space="preserve">  </w:t>
      </w:r>
      <w:r>
        <w:t xml:space="preserve">marco: </w:t>
      </w:r>
    </w:p>
    <w:p w:rsidR="005A72D2" w:rsidRDefault="005A72D2" w:rsidP="005A72D2">
      <w:r>
        <w:tab/>
      </w:r>
      <w:r>
        <w:tab/>
        <w:t xml:space="preserve"> Es</w:t>
      </w:r>
      <w:r w:rsidR="00CE077F">
        <w:t xml:space="preserve">  </w:t>
      </w:r>
      <w:r>
        <w:t>el</w:t>
      </w:r>
      <w:r w:rsidR="00CE077F">
        <w:t xml:space="preserve">  </w:t>
      </w:r>
      <w:r>
        <w:t>icono</w:t>
      </w:r>
      <w:r w:rsidR="00CE077F">
        <w:t xml:space="preserve">  </w:t>
      </w:r>
      <w:r>
        <w:t>que</w:t>
      </w:r>
      <w:r w:rsidR="00CE077F">
        <w:t xml:space="preserve">  </w:t>
      </w:r>
      <w:r>
        <w:t>representa</w:t>
      </w:r>
      <w:r w:rsidR="00CE077F">
        <w:t xml:space="preserve">  </w:t>
      </w:r>
      <w:r>
        <w:t>el</w:t>
      </w:r>
      <w:r w:rsidR="00CE077F">
        <w:t xml:space="preserve">  </w:t>
      </w:r>
      <w:r>
        <w:t>programa</w:t>
      </w:r>
      <w:r w:rsidR="00CE077F">
        <w:t xml:space="preserve">  </w:t>
      </w:r>
      <w:r>
        <w:t>y</w:t>
      </w:r>
      <w:r w:rsidR="00CE077F">
        <w:t xml:space="preserve">  </w:t>
      </w:r>
      <w:r>
        <w:t>por</w:t>
      </w:r>
      <w:r w:rsidR="00CE077F">
        <w:t xml:space="preserve">  </w:t>
      </w:r>
      <w:r>
        <w:t>lo</w:t>
      </w:r>
      <w:r w:rsidR="00CE077F">
        <w:t xml:space="preserve">  </w:t>
      </w:r>
      <w:r>
        <w:t>tanto</w:t>
      </w:r>
      <w:r w:rsidR="00CE077F">
        <w:t xml:space="preserve">  </w:t>
      </w:r>
      <w:r>
        <w:tab/>
      </w:r>
      <w:r>
        <w:tab/>
        <w:t>debe</w:t>
      </w:r>
      <w:r w:rsidR="00CE077F">
        <w:t xml:space="preserve">  </w:t>
      </w:r>
      <w:r>
        <w:t>ser</w:t>
      </w:r>
      <w:r w:rsidR="00CE077F">
        <w:t xml:space="preserve">  </w:t>
      </w:r>
      <w:r>
        <w:t>un</w:t>
      </w:r>
      <w:r w:rsidR="00CE077F">
        <w:t xml:space="preserve">  </w:t>
      </w:r>
      <w:r>
        <w:t>logotipo</w:t>
      </w:r>
      <w:r w:rsidR="00CE077F">
        <w:t xml:space="preserve">  </w:t>
      </w:r>
      <w:r>
        <w:t>que</w:t>
      </w:r>
      <w:r w:rsidR="00CE077F">
        <w:t xml:space="preserve">    </w:t>
      </w:r>
      <w:r>
        <w:t>distinga</w:t>
      </w:r>
      <w:r w:rsidR="00CE077F">
        <w:t xml:space="preserve">  </w:t>
      </w:r>
      <w:r>
        <w:rPr>
          <w:b/>
          <w:i/>
        </w:rPr>
        <w:t>Explocal</w:t>
      </w:r>
      <w:r w:rsidR="00CE077F">
        <w:t xml:space="preserve">  </w:t>
      </w:r>
      <w:r>
        <w:t>del</w:t>
      </w:r>
      <w:r w:rsidR="00CE077F">
        <w:t xml:space="preserve">  </w:t>
      </w:r>
      <w:r>
        <w:t>resto</w:t>
      </w:r>
      <w:r w:rsidR="00CE077F">
        <w:t xml:space="preserve">  </w:t>
      </w:r>
      <w:r>
        <w:t>de</w:t>
      </w:r>
      <w:r w:rsidR="00CE077F">
        <w:t xml:space="preserve">  </w:t>
      </w:r>
      <w:r>
        <w:tab/>
      </w:r>
      <w:r>
        <w:tab/>
        <w:t>aplicaciones</w:t>
      </w:r>
      <w:r w:rsidR="00CE077F">
        <w:t xml:space="preserve">  </w:t>
      </w:r>
      <w:r>
        <w:rPr>
          <w:i/>
        </w:rPr>
        <w:t>Windows</w:t>
      </w:r>
      <w:r>
        <w:t xml:space="preserve">. </w:t>
      </w:r>
    </w:p>
    <w:p w:rsidR="005A72D2" w:rsidRDefault="005A72D2" w:rsidP="005A72D2"/>
    <w:p w:rsidR="005A72D2" w:rsidRDefault="005A72D2" w:rsidP="005A72D2">
      <w:r>
        <w:tab/>
        <w:t>b)</w:t>
      </w:r>
      <w:r>
        <w:tab/>
        <w:t>Icono</w:t>
      </w:r>
      <w:r w:rsidR="00CE077F">
        <w:t xml:space="preserve">  </w:t>
      </w:r>
      <w:r>
        <w:t>de</w:t>
      </w:r>
      <w:r w:rsidR="00CE077F">
        <w:t xml:space="preserve">  </w:t>
      </w:r>
      <w:r>
        <w:t>las</w:t>
      </w:r>
      <w:r w:rsidR="00CE077F">
        <w:t xml:space="preserve">  </w:t>
      </w:r>
      <w:r>
        <w:t>ventanas</w:t>
      </w:r>
      <w:r w:rsidR="00CE077F">
        <w:t xml:space="preserve">  </w:t>
      </w:r>
      <w:r>
        <w:t>hijas</w:t>
      </w:r>
      <w:r w:rsidR="00CE077F">
        <w:t xml:space="preserve">  </w:t>
      </w:r>
      <w:r>
        <w:t>o</w:t>
      </w:r>
      <w:r w:rsidR="00CE077F">
        <w:t xml:space="preserve">  </w:t>
      </w:r>
      <w:r>
        <w:t>ventanas</w:t>
      </w:r>
      <w:r w:rsidR="00CE077F">
        <w:t xml:space="preserve">  </w:t>
      </w:r>
      <w:r>
        <w:t>de</w:t>
      </w:r>
      <w:r w:rsidR="00CE077F">
        <w:t xml:space="preserve">  </w:t>
      </w:r>
      <w:r>
        <w:t>texto:</w:t>
      </w:r>
    </w:p>
    <w:p w:rsidR="005A72D2" w:rsidRDefault="005A72D2" w:rsidP="005A72D2">
      <w:r>
        <w:lastRenderedPageBreak/>
        <w:tab/>
      </w:r>
      <w:r>
        <w:tab/>
        <w:t>Resulta</w:t>
      </w:r>
      <w:r w:rsidR="00CE077F">
        <w:t xml:space="preserve">  </w:t>
      </w:r>
      <w:r>
        <w:t>necesario</w:t>
      </w:r>
      <w:r w:rsidR="00CE077F">
        <w:t xml:space="preserve">  </w:t>
      </w:r>
      <w:r>
        <w:t>puesto</w:t>
      </w:r>
      <w:r w:rsidR="00CE077F">
        <w:t xml:space="preserve">  </w:t>
      </w:r>
      <w:r>
        <w:t>que</w:t>
      </w:r>
      <w:r w:rsidR="00CE077F">
        <w:t xml:space="preserve">  </w:t>
      </w:r>
      <w:r>
        <w:t>se</w:t>
      </w:r>
      <w:r w:rsidR="00CE077F">
        <w:t xml:space="preserve">  </w:t>
      </w:r>
      <w:r>
        <w:t>va</w:t>
      </w:r>
      <w:r w:rsidR="00CE077F">
        <w:t xml:space="preserve">  </w:t>
      </w:r>
      <w:r>
        <w:t xml:space="preserve"> a</w:t>
      </w:r>
      <w:r w:rsidR="00CE077F">
        <w:t xml:space="preserve">  </w:t>
      </w:r>
      <w:r>
        <w:t>diseñar</w:t>
      </w:r>
      <w:r w:rsidR="00CE077F">
        <w:t xml:space="preserve">  </w:t>
      </w:r>
      <w:r>
        <w:t>una</w:t>
      </w:r>
      <w:r w:rsidR="00CE077F">
        <w:t xml:space="preserve">  </w:t>
      </w:r>
      <w:r>
        <w:tab/>
      </w:r>
      <w:r>
        <w:tab/>
      </w:r>
      <w:r>
        <w:tab/>
        <w:t>aplicación</w:t>
      </w:r>
      <w:r w:rsidR="00CE077F">
        <w:t xml:space="preserve">  </w:t>
      </w:r>
      <w:r>
        <w:t>MDI.</w:t>
      </w:r>
      <w:r w:rsidR="00CE077F">
        <w:t xml:space="preserve">  </w:t>
      </w:r>
      <w:r>
        <w:t>Representa</w:t>
      </w:r>
      <w:r w:rsidR="00CE077F">
        <w:t xml:space="preserve">  </w:t>
      </w:r>
      <w:r>
        <w:t>a</w:t>
      </w:r>
      <w:r w:rsidR="00CE077F">
        <w:t xml:space="preserve">  </w:t>
      </w:r>
      <w:r>
        <w:t>las</w:t>
      </w:r>
      <w:r w:rsidR="00CE077F">
        <w:t xml:space="preserve">  </w:t>
      </w:r>
      <w:r>
        <w:t>ventanas</w:t>
      </w:r>
      <w:r w:rsidR="00CE077F">
        <w:t xml:space="preserve">  </w:t>
      </w:r>
      <w:r>
        <w:t>hijas</w:t>
      </w:r>
      <w:r w:rsidR="00CE077F">
        <w:t xml:space="preserve">  </w:t>
      </w:r>
      <w:r>
        <w:t>cuando</w:t>
      </w:r>
      <w:r w:rsidR="00CE077F">
        <w:t xml:space="preserve">  </w:t>
      </w:r>
      <w:r>
        <w:tab/>
      </w:r>
      <w:r>
        <w:tab/>
        <w:t>están</w:t>
      </w:r>
      <w:r w:rsidR="00CE077F">
        <w:t xml:space="preserve">  </w:t>
      </w:r>
      <w:r>
        <w:t>minimizadas.</w:t>
      </w:r>
    </w:p>
    <w:p w:rsidR="005A72D2" w:rsidRDefault="005A72D2" w:rsidP="005A72D2"/>
    <w:p w:rsidR="005A72D2" w:rsidRDefault="005A72D2" w:rsidP="005A72D2">
      <w:r>
        <w:tab/>
        <w:t>c)</w:t>
      </w:r>
      <w:r>
        <w:tab/>
        <w:t>Icono</w:t>
      </w:r>
      <w:r w:rsidR="00CE077F">
        <w:t xml:space="preserve">  </w:t>
      </w:r>
      <w:r>
        <w:t>para</w:t>
      </w:r>
      <w:r w:rsidR="00CE077F">
        <w:t xml:space="preserve">  </w:t>
      </w:r>
      <w:r>
        <w:t>la</w:t>
      </w:r>
      <w:r w:rsidR="00CE077F">
        <w:t xml:space="preserve">  </w:t>
      </w:r>
      <w:r>
        <w:t>identificación</w:t>
      </w:r>
      <w:r w:rsidR="00CE077F">
        <w:t xml:space="preserve">  </w:t>
      </w:r>
      <w:r>
        <w:t>de los</w:t>
      </w:r>
      <w:r w:rsidR="00CE077F">
        <w:t xml:space="preserve">  </w:t>
      </w:r>
      <w:r>
        <w:t>diálogos</w:t>
      </w:r>
      <w:r w:rsidR="00CE077F">
        <w:t xml:space="preserve">  </w:t>
      </w:r>
      <w:r>
        <w:t>de</w:t>
      </w:r>
      <w:r w:rsidR="00CE077F">
        <w:t xml:space="preserve">  </w:t>
      </w:r>
      <w:r>
        <w:t>entrada</w:t>
      </w:r>
      <w:r w:rsidR="00CE077F">
        <w:t xml:space="preserve">  </w:t>
      </w:r>
      <w:r>
        <w:t>y</w:t>
      </w:r>
      <w:r w:rsidR="00CE077F">
        <w:t xml:space="preserve">  </w:t>
      </w:r>
      <w:r>
        <w:t xml:space="preserve"> </w:t>
      </w:r>
      <w:r>
        <w:tab/>
      </w:r>
      <w:r>
        <w:tab/>
        <w:t>salida</w:t>
      </w:r>
      <w:r w:rsidR="00CE077F">
        <w:t xml:space="preserve">  </w:t>
      </w:r>
      <w:r>
        <w:t>de</w:t>
      </w:r>
      <w:r w:rsidR="00CE077F">
        <w:t xml:space="preserve">  </w:t>
      </w:r>
      <w:r>
        <w:t>ficheros</w:t>
      </w:r>
      <w:r w:rsidR="00CE077F">
        <w:t xml:space="preserve">  </w:t>
      </w:r>
      <w:r>
        <w:t>del</w:t>
      </w:r>
      <w:r w:rsidR="00CE077F">
        <w:t xml:space="preserve">  </w:t>
      </w:r>
      <w:r>
        <w:t>disco:</w:t>
      </w:r>
    </w:p>
    <w:p w:rsidR="005A72D2" w:rsidRDefault="005A72D2" w:rsidP="005A72D2">
      <w:r>
        <w:tab/>
      </w:r>
      <w:r>
        <w:tab/>
        <w:t xml:space="preserve"> Sólo</w:t>
      </w:r>
      <w:r w:rsidR="00CE077F">
        <w:t xml:space="preserve">  </w:t>
      </w:r>
      <w:r>
        <w:t>se</w:t>
      </w:r>
      <w:r w:rsidR="00CE077F">
        <w:t xml:space="preserve">  </w:t>
      </w:r>
      <w:r>
        <w:t>utiliza</w:t>
      </w:r>
      <w:r w:rsidR="00CE077F">
        <w:t xml:space="preserve">  </w:t>
      </w:r>
      <w:r>
        <w:t>para</w:t>
      </w:r>
      <w:r w:rsidR="00CE077F">
        <w:t xml:space="preserve">  </w:t>
      </w:r>
      <w:r>
        <w:t>avisar</w:t>
      </w:r>
      <w:r w:rsidR="00CE077F">
        <w:t xml:space="preserve">  </w:t>
      </w:r>
      <w:r>
        <w:t>al</w:t>
      </w:r>
      <w:r w:rsidR="00CE077F">
        <w:t xml:space="preserve">  </w:t>
      </w:r>
      <w:r>
        <w:t>usuario</w:t>
      </w:r>
      <w:r w:rsidR="00CE077F">
        <w:t xml:space="preserve">  </w:t>
      </w:r>
      <w:r>
        <w:t>de la</w:t>
      </w:r>
      <w:r w:rsidR="00CE077F">
        <w:t xml:space="preserve">  </w:t>
      </w:r>
      <w:r>
        <w:t>grabación</w:t>
      </w:r>
      <w:r w:rsidR="00CE077F">
        <w:t xml:space="preserve">  </w:t>
      </w:r>
      <w:r>
        <w:t>o</w:t>
      </w:r>
      <w:r w:rsidR="00CE077F">
        <w:t xml:space="preserve">  </w:t>
      </w:r>
      <w:r>
        <w:tab/>
      </w:r>
      <w:r>
        <w:tab/>
        <w:t>lectura</w:t>
      </w:r>
      <w:r w:rsidR="00CE077F">
        <w:t xml:space="preserve">  </w:t>
      </w:r>
      <w:r>
        <w:t>de</w:t>
      </w:r>
      <w:r w:rsidR="00CE077F">
        <w:t xml:space="preserve">  </w:t>
      </w:r>
      <w:r>
        <w:t>ficheros</w:t>
      </w:r>
      <w:r w:rsidR="00CE077F">
        <w:t xml:space="preserve">  </w:t>
      </w:r>
      <w:r>
        <w:t>en</w:t>
      </w:r>
      <w:r w:rsidR="00CE077F">
        <w:t xml:space="preserve">  </w:t>
      </w:r>
      <w:r>
        <w:t>disco, únicamente</w:t>
      </w:r>
      <w:r w:rsidR="00CE077F">
        <w:t xml:space="preserve">  </w:t>
      </w:r>
      <w:r>
        <w:t>desempeña</w:t>
      </w:r>
      <w:r w:rsidR="00CE077F">
        <w:t xml:space="preserve">  </w:t>
      </w:r>
      <w:r>
        <w:tab/>
      </w:r>
    </w:p>
    <w:p w:rsidR="005A72D2" w:rsidRDefault="005A72D2" w:rsidP="005A72D2">
      <w:r>
        <w:tab/>
      </w:r>
      <w:r>
        <w:tab/>
        <w:t>funciones</w:t>
      </w:r>
      <w:r w:rsidR="00CE077F">
        <w:t xml:space="preserve">  </w:t>
      </w:r>
      <w:r>
        <w:t>estéticas.</w:t>
      </w:r>
    </w:p>
    <w:p w:rsidR="005A72D2" w:rsidRDefault="005A72D2" w:rsidP="005A72D2"/>
    <w:p w:rsidR="005A72D2" w:rsidRDefault="005A72D2" w:rsidP="005A72D2">
      <w:r>
        <w:t>La</w:t>
      </w:r>
      <w:r w:rsidR="00CE077F">
        <w:t xml:space="preserve">  </w:t>
      </w:r>
      <w:r>
        <w:rPr>
          <w:b/>
          <w:i/>
        </w:rPr>
        <w:t>figura</w:t>
      </w:r>
      <w:r w:rsidR="00CE077F">
        <w:rPr>
          <w:b/>
          <w:i/>
        </w:rPr>
        <w:t xml:space="preserve">  </w:t>
      </w:r>
      <w:r>
        <w:rPr>
          <w:b/>
          <w:i/>
        </w:rPr>
        <w:t>6-3</w:t>
      </w:r>
      <w:r w:rsidR="00CE077F">
        <w:t xml:space="preserve">  </w:t>
      </w:r>
      <w:r>
        <w:t>muestra</w:t>
      </w:r>
      <w:r w:rsidR="00CE077F">
        <w:t xml:space="preserve">  </w:t>
      </w:r>
      <w:r>
        <w:t>el</w:t>
      </w:r>
      <w:r w:rsidR="00CE077F">
        <w:t xml:space="preserve">  </w:t>
      </w:r>
      <w:r>
        <w:t>aspecto</w:t>
      </w:r>
      <w:r w:rsidR="00CE077F">
        <w:t xml:space="preserve">  </w:t>
      </w:r>
      <w:r>
        <w:t>que</w:t>
      </w:r>
      <w:r w:rsidR="00CE077F">
        <w:t xml:space="preserve">  </w:t>
      </w:r>
      <w:r>
        <w:t>presentan</w:t>
      </w:r>
      <w:r w:rsidR="00CE077F">
        <w:t xml:space="preserve">  </w:t>
      </w:r>
      <w:r>
        <w:t>los</w:t>
      </w:r>
      <w:r w:rsidR="00CE077F">
        <w:t xml:space="preserve">  </w:t>
      </w:r>
      <w:r>
        <w:t>iconos</w:t>
      </w:r>
      <w:r w:rsidR="00CE077F">
        <w:t xml:space="preserve">  </w:t>
      </w:r>
      <w:r>
        <w:t>que</w:t>
      </w:r>
      <w:r w:rsidR="00CE077F">
        <w:t xml:space="preserve">  </w:t>
      </w:r>
      <w:r>
        <w:t>se</w:t>
      </w:r>
      <w:r w:rsidR="00CE077F">
        <w:t xml:space="preserve">  </w:t>
      </w:r>
      <w:r>
        <w:t>han diseñado.</w:t>
      </w:r>
    </w:p>
    <w:p w:rsidR="005A72D2" w:rsidRDefault="005A72D2" w:rsidP="005A72D2"/>
    <w:p w:rsidR="005A72D2" w:rsidRDefault="005A72D2" w:rsidP="005A72D2">
      <w:pPr>
        <w:jc w:val="center"/>
        <w:rPr>
          <w:b/>
        </w:rPr>
      </w:pPr>
      <w:r>
        <w:rPr>
          <w:noProof/>
          <w:sz w:val="20"/>
          <w:lang w:val="es-ES"/>
        </w:rPr>
        <w:drawing>
          <wp:inline distT="0" distB="0" distL="0" distR="0">
            <wp:extent cx="5305425" cy="2019300"/>
            <wp:effectExtent l="57150" t="38100" r="47625" b="19050"/>
            <wp:docPr id="53" name="Imagen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103" cstate="print"/>
                    <a:srcRect/>
                    <a:stretch>
                      <a:fillRect/>
                    </a:stretch>
                  </pic:blipFill>
                  <pic:spPr bwMode="auto">
                    <a:xfrm>
                      <a:off x="0" y="0"/>
                      <a:ext cx="5305425" cy="2019300"/>
                    </a:xfrm>
                    <a:prstGeom prst="rect">
                      <a:avLst/>
                    </a:prstGeom>
                    <a:noFill/>
                    <a:ln w="28575" cmpd="sng">
                      <a:solidFill>
                        <a:srgbClr val="000000"/>
                      </a:solidFill>
                      <a:miter lim="800000"/>
                      <a:headEnd/>
                      <a:tailEnd/>
                    </a:ln>
                    <a:effectLst/>
                  </pic:spPr>
                </pic:pic>
              </a:graphicData>
            </a:graphic>
          </wp:inline>
        </w:drawing>
      </w:r>
    </w:p>
    <w:p w:rsidR="005A72D2" w:rsidRDefault="005A72D2" w:rsidP="005A72D2">
      <w:pPr>
        <w:jc w:val="center"/>
        <w:rPr>
          <w:b/>
        </w:rPr>
      </w:pPr>
    </w:p>
    <w:p w:rsidR="005A72D2" w:rsidRDefault="005A72D2" w:rsidP="005A72D2">
      <w:pPr>
        <w:jc w:val="center"/>
      </w:pPr>
      <w:r>
        <w:rPr>
          <w:b/>
          <w:i/>
        </w:rPr>
        <w:t>Figura</w:t>
      </w:r>
      <w:r w:rsidR="00CE077F">
        <w:rPr>
          <w:b/>
          <w:i/>
        </w:rPr>
        <w:t xml:space="preserve">  </w:t>
      </w:r>
      <w:r>
        <w:rPr>
          <w:b/>
          <w:i/>
        </w:rPr>
        <w:t>6-3:</w:t>
      </w:r>
      <w:r>
        <w:rPr>
          <w:b/>
          <w:i/>
        </w:rPr>
        <w:tab/>
        <w:t>Diseño</w:t>
      </w:r>
      <w:r w:rsidR="00CE077F">
        <w:rPr>
          <w:b/>
          <w:i/>
        </w:rPr>
        <w:t xml:space="preserve">  </w:t>
      </w:r>
      <w:r>
        <w:rPr>
          <w:b/>
          <w:i/>
        </w:rPr>
        <w:t>de</w:t>
      </w:r>
      <w:r w:rsidR="00CE077F">
        <w:rPr>
          <w:b/>
          <w:i/>
        </w:rPr>
        <w:t xml:space="preserve">  </w:t>
      </w:r>
      <w:r>
        <w:rPr>
          <w:b/>
          <w:i/>
        </w:rPr>
        <w:t>los</w:t>
      </w:r>
      <w:r w:rsidR="00CE077F">
        <w:rPr>
          <w:b/>
          <w:i/>
        </w:rPr>
        <w:t xml:space="preserve">  </w:t>
      </w:r>
      <w:r>
        <w:rPr>
          <w:b/>
          <w:i/>
        </w:rPr>
        <w:t>iconos</w:t>
      </w:r>
      <w:r w:rsidR="00CE077F">
        <w:rPr>
          <w:b/>
          <w:i/>
        </w:rPr>
        <w:t xml:space="preserve">  </w:t>
      </w:r>
      <w:r>
        <w:rPr>
          <w:b/>
          <w:i/>
        </w:rPr>
        <w:t>de</w:t>
      </w:r>
      <w:r w:rsidR="00CE077F">
        <w:rPr>
          <w:b/>
          <w:i/>
        </w:rPr>
        <w:t xml:space="preserve">  </w:t>
      </w:r>
      <w:r>
        <w:rPr>
          <w:b/>
          <w:i/>
        </w:rPr>
        <w:t>Explocal.</w:t>
      </w:r>
    </w:p>
    <w:p w:rsidR="005A72D2" w:rsidRDefault="005A72D2" w:rsidP="005A72D2">
      <w:pPr>
        <w:rPr>
          <w:b/>
        </w:rPr>
      </w:pPr>
      <w:r>
        <w:rPr>
          <w:b/>
        </w:rPr>
        <w:t>6.3.3</w:t>
      </w:r>
      <w:r w:rsidR="00CE077F">
        <w:rPr>
          <w:b/>
        </w:rPr>
        <w:t xml:space="preserve">  </w:t>
      </w:r>
      <w:r>
        <w:rPr>
          <w:b/>
        </w:rPr>
        <w:t>Menú.</w:t>
      </w:r>
      <w:r w:rsidR="00CE077F">
        <w:rPr>
          <w:b/>
        </w:rPr>
        <w:t xml:space="preserve">  </w:t>
      </w:r>
      <w:r>
        <w:rPr>
          <w:b/>
        </w:rPr>
        <w:t>Funciones</w:t>
      </w:r>
      <w:r w:rsidR="00CE077F">
        <w:rPr>
          <w:b/>
        </w:rPr>
        <w:t xml:space="preserve">  </w:t>
      </w:r>
      <w:r>
        <w:rPr>
          <w:b/>
        </w:rPr>
        <w:t>respuesta.</w:t>
      </w:r>
    </w:p>
    <w:p w:rsidR="005A72D2" w:rsidRDefault="005A72D2" w:rsidP="005A72D2"/>
    <w:p w:rsidR="005A72D2" w:rsidRDefault="005A72D2" w:rsidP="005A72D2">
      <w:r>
        <w:t>El</w:t>
      </w:r>
      <w:r w:rsidR="00CE077F">
        <w:t xml:space="preserve">  </w:t>
      </w:r>
      <w:r>
        <w:t>usuario</w:t>
      </w:r>
      <w:r w:rsidR="00CE077F">
        <w:t xml:space="preserve">  </w:t>
      </w:r>
      <w:r>
        <w:t>selecciona</w:t>
      </w:r>
      <w:r w:rsidR="00CE077F">
        <w:t xml:space="preserve">  </w:t>
      </w:r>
      <w:r>
        <w:t>la</w:t>
      </w:r>
      <w:r w:rsidR="00CE077F">
        <w:t xml:space="preserve">  </w:t>
      </w:r>
      <w:r>
        <w:t>tarea</w:t>
      </w:r>
      <w:r w:rsidR="00CE077F">
        <w:t xml:space="preserve">  </w:t>
      </w:r>
      <w:r>
        <w:t>que</w:t>
      </w:r>
      <w:r w:rsidR="00CE077F">
        <w:t xml:space="preserve">  </w:t>
      </w:r>
      <w:r>
        <w:t>desea</w:t>
      </w:r>
      <w:r w:rsidR="00CE077F">
        <w:t xml:space="preserve">  </w:t>
      </w:r>
      <w:r>
        <w:t>realizar</w:t>
      </w:r>
      <w:r w:rsidR="00CE077F">
        <w:t xml:space="preserve">  </w:t>
      </w:r>
      <w:r>
        <w:t>mediante</w:t>
      </w:r>
      <w:r w:rsidR="00CE077F">
        <w:t xml:space="preserve">  </w:t>
      </w:r>
      <w:r>
        <w:t>el</w:t>
      </w:r>
      <w:r w:rsidR="00CE077F">
        <w:t xml:space="preserve">  </w:t>
      </w:r>
      <w:r>
        <w:t>típico</w:t>
      </w:r>
      <w:r w:rsidR="00CE077F">
        <w:t xml:space="preserve">  </w:t>
      </w:r>
      <w:r>
        <w:t>menú</w:t>
      </w:r>
      <w:r w:rsidR="00CE077F">
        <w:t xml:space="preserve">  </w:t>
      </w:r>
      <w:r>
        <w:rPr>
          <w:i/>
        </w:rPr>
        <w:t>Windows</w:t>
      </w:r>
      <w:r w:rsidR="00CE077F">
        <w:t xml:space="preserve">  </w:t>
      </w:r>
      <w:r>
        <w:t>de</w:t>
      </w:r>
      <w:r w:rsidR="00CE077F">
        <w:t xml:space="preserve">  </w:t>
      </w:r>
      <w:r>
        <w:t>múltiples</w:t>
      </w:r>
      <w:r w:rsidR="00CE077F">
        <w:t xml:space="preserve">  </w:t>
      </w:r>
      <w:r>
        <w:t>opciones y</w:t>
      </w:r>
      <w:r w:rsidR="00CE077F">
        <w:t xml:space="preserve">  </w:t>
      </w:r>
      <w:r>
        <w:t>submenús</w:t>
      </w:r>
      <w:r w:rsidR="00CE077F">
        <w:t xml:space="preserve">  </w:t>
      </w:r>
      <w:r>
        <w:t>desplegables que</w:t>
      </w:r>
      <w:r w:rsidR="00CE077F">
        <w:t xml:space="preserve">  </w:t>
      </w:r>
      <w:r>
        <w:t>constituye</w:t>
      </w:r>
      <w:r w:rsidR="00CE077F">
        <w:t xml:space="preserve">  </w:t>
      </w:r>
      <w:r>
        <w:t>la</w:t>
      </w:r>
      <w:r w:rsidR="00CE077F">
        <w:t xml:space="preserve">  </w:t>
      </w:r>
      <w:r>
        <w:t>base</w:t>
      </w:r>
      <w:r w:rsidR="00CE077F">
        <w:t xml:space="preserve">  </w:t>
      </w:r>
      <w:r>
        <w:t>de</w:t>
      </w:r>
      <w:r w:rsidR="00CE077F">
        <w:t xml:space="preserve">  </w:t>
      </w:r>
      <w:r>
        <w:t>toda</w:t>
      </w:r>
      <w:r w:rsidR="00CE077F">
        <w:t xml:space="preserve">  </w:t>
      </w:r>
      <w:r>
        <w:t>aplicación</w:t>
      </w:r>
      <w:r w:rsidR="00CE077F">
        <w:t xml:space="preserve">  </w:t>
      </w:r>
      <w:r>
        <w:t>basada</w:t>
      </w:r>
      <w:r w:rsidR="00CE077F">
        <w:t xml:space="preserve">  </w:t>
      </w:r>
      <w:r>
        <w:t>en</w:t>
      </w:r>
      <w:r w:rsidR="00CE077F">
        <w:t xml:space="preserve">  </w:t>
      </w:r>
      <w:r>
        <w:t>ventanas.</w:t>
      </w:r>
      <w:r w:rsidR="00CE077F">
        <w:t xml:space="preserve">  </w:t>
      </w:r>
    </w:p>
    <w:p w:rsidR="005A72D2" w:rsidRDefault="005A72D2" w:rsidP="005A72D2"/>
    <w:p w:rsidR="005A72D2" w:rsidRDefault="005A72D2" w:rsidP="005A72D2">
      <w:r>
        <w:t>En</w:t>
      </w:r>
      <w:r w:rsidR="00CE077F">
        <w:t xml:space="preserve">  </w:t>
      </w:r>
      <w:r>
        <w:rPr>
          <w:i/>
        </w:rPr>
        <w:t>Windows</w:t>
      </w:r>
      <w:r>
        <w:t>,</w:t>
      </w:r>
      <w:r w:rsidR="00CE077F">
        <w:t xml:space="preserve">  </w:t>
      </w:r>
      <w:r>
        <w:t>el</w:t>
      </w:r>
      <w:r w:rsidR="00CE077F">
        <w:t xml:space="preserve">  </w:t>
      </w:r>
      <w:r>
        <w:t>nivel</w:t>
      </w:r>
      <w:r w:rsidR="00CE077F">
        <w:t xml:space="preserve">  </w:t>
      </w:r>
      <w:r>
        <w:t>superior</w:t>
      </w:r>
      <w:r w:rsidR="00CE077F">
        <w:t xml:space="preserve">  </w:t>
      </w:r>
      <w:r>
        <w:t>de</w:t>
      </w:r>
      <w:r w:rsidR="00CE077F">
        <w:t xml:space="preserve">  </w:t>
      </w:r>
      <w:r>
        <w:t>un</w:t>
      </w:r>
      <w:r w:rsidR="00CE077F">
        <w:t xml:space="preserve">  </w:t>
      </w:r>
      <w:r>
        <w:t>menú</w:t>
      </w:r>
      <w:r w:rsidR="00CE077F">
        <w:t xml:space="preserve">  </w:t>
      </w:r>
      <w:r>
        <w:t>se</w:t>
      </w:r>
      <w:r w:rsidR="00CE077F">
        <w:t xml:space="preserve">  </w:t>
      </w:r>
      <w:r>
        <w:t>muestra</w:t>
      </w:r>
      <w:r w:rsidR="00CE077F">
        <w:t xml:space="preserve">    </w:t>
      </w:r>
      <w:r>
        <w:t>a</w:t>
      </w:r>
      <w:r w:rsidR="00CE077F">
        <w:t xml:space="preserve">  </w:t>
      </w:r>
      <w:r>
        <w:t>lo largo</w:t>
      </w:r>
      <w:r w:rsidR="00CE077F">
        <w:t xml:space="preserve">  </w:t>
      </w:r>
      <w:r>
        <w:t>de</w:t>
      </w:r>
      <w:r w:rsidR="00CE077F">
        <w:t xml:space="preserve">  </w:t>
      </w:r>
      <w:r>
        <w:t>la</w:t>
      </w:r>
      <w:r w:rsidR="00CE077F">
        <w:t xml:space="preserve">  </w:t>
      </w:r>
      <w:r>
        <w:t>parte</w:t>
      </w:r>
      <w:r w:rsidR="00CE077F">
        <w:t xml:space="preserve">  </w:t>
      </w:r>
      <w:r>
        <w:t>superior</w:t>
      </w:r>
      <w:r w:rsidR="00CE077F">
        <w:t xml:space="preserve">  </w:t>
      </w:r>
      <w:r>
        <w:t>de</w:t>
      </w:r>
      <w:r w:rsidR="00CE077F">
        <w:t xml:space="preserve">  </w:t>
      </w:r>
      <w:r>
        <w:t>la</w:t>
      </w:r>
      <w:r w:rsidR="00CE077F">
        <w:t xml:space="preserve">  </w:t>
      </w:r>
      <w:r>
        <w:t>ventana.</w:t>
      </w:r>
      <w:r w:rsidR="00CE077F">
        <w:t xml:space="preserve">  </w:t>
      </w:r>
      <w:r>
        <w:t>Los</w:t>
      </w:r>
      <w:r w:rsidR="00CE077F">
        <w:t xml:space="preserve">  </w:t>
      </w:r>
      <w:r>
        <w:t>submenús</w:t>
      </w:r>
      <w:r w:rsidR="00CE077F">
        <w:t xml:space="preserve">  </w:t>
      </w:r>
      <w:r>
        <w:t>se</w:t>
      </w:r>
      <w:r w:rsidR="00CE077F">
        <w:t xml:space="preserve">  </w:t>
      </w:r>
      <w:r>
        <w:t>visualizan</w:t>
      </w:r>
      <w:r w:rsidR="00CE077F">
        <w:t xml:space="preserve">  </w:t>
      </w:r>
      <w:r>
        <w:t>como</w:t>
      </w:r>
      <w:r w:rsidR="00CE077F">
        <w:t xml:space="preserve">  </w:t>
      </w:r>
      <w:r>
        <w:t>menús</w:t>
      </w:r>
      <w:r w:rsidR="00CE077F">
        <w:t xml:space="preserve">  </w:t>
      </w:r>
      <w:r>
        <w:t>de</w:t>
      </w:r>
      <w:r w:rsidR="00CE077F">
        <w:t xml:space="preserve">  </w:t>
      </w:r>
      <w:r>
        <w:t>tipo</w:t>
      </w:r>
      <w:r w:rsidR="00CE077F">
        <w:t xml:space="preserve">  </w:t>
      </w:r>
      <w:r>
        <w:t>emergente.</w:t>
      </w:r>
    </w:p>
    <w:p w:rsidR="005A72D2" w:rsidRDefault="005A72D2" w:rsidP="005A72D2"/>
    <w:p w:rsidR="005A72D2" w:rsidRDefault="005A72D2" w:rsidP="005A72D2">
      <w:r>
        <w:lastRenderedPageBreak/>
        <w:t>El</w:t>
      </w:r>
      <w:r w:rsidR="00CE077F">
        <w:t xml:space="preserve">  </w:t>
      </w:r>
      <w:r>
        <w:t xml:space="preserve"> manejo</w:t>
      </w:r>
      <w:r w:rsidR="00CE077F">
        <w:t xml:space="preserve">  </w:t>
      </w:r>
      <w:r>
        <w:t>del</w:t>
      </w:r>
      <w:r w:rsidR="00CE077F">
        <w:t xml:space="preserve">  </w:t>
      </w:r>
      <w:r>
        <w:t>menú</w:t>
      </w:r>
      <w:r w:rsidR="00CE077F">
        <w:t xml:space="preserve">  </w:t>
      </w:r>
      <w:r>
        <w:t>se</w:t>
      </w:r>
      <w:r w:rsidR="00CE077F">
        <w:t xml:space="preserve">  </w:t>
      </w:r>
      <w:r>
        <w:t>realiza</w:t>
      </w:r>
      <w:r w:rsidR="00CE077F">
        <w:t xml:space="preserve">  </w:t>
      </w:r>
      <w:r>
        <w:t>principalmente</w:t>
      </w:r>
      <w:r w:rsidR="00CE077F">
        <w:t xml:space="preserve">  </w:t>
      </w:r>
      <w:r>
        <w:t>mediante</w:t>
      </w:r>
      <w:r w:rsidR="00CE077F">
        <w:t xml:space="preserve">  </w:t>
      </w:r>
      <w:r>
        <w:t>el</w:t>
      </w:r>
      <w:r w:rsidR="00CE077F">
        <w:t xml:space="preserve">  </w:t>
      </w:r>
      <w:r>
        <w:t>empleo</w:t>
      </w:r>
      <w:r w:rsidR="00CE077F">
        <w:t xml:space="preserve">  </w:t>
      </w:r>
      <w:r>
        <w:t>del</w:t>
      </w:r>
      <w:r w:rsidR="00CE077F">
        <w:t xml:space="preserve">  </w:t>
      </w:r>
      <w:r>
        <w:t>ratón,</w:t>
      </w:r>
      <w:r w:rsidR="00CE077F">
        <w:t xml:space="preserve">  </w:t>
      </w:r>
      <w:r>
        <w:t>aunque</w:t>
      </w:r>
      <w:r w:rsidR="00CE077F">
        <w:t xml:space="preserve">  </w:t>
      </w:r>
      <w:r>
        <w:t>en</w:t>
      </w:r>
      <w:r w:rsidR="00CE077F">
        <w:t xml:space="preserve">  </w:t>
      </w:r>
      <w:r>
        <w:t>cualquier</w:t>
      </w:r>
      <w:r w:rsidR="00CE077F">
        <w:t xml:space="preserve">  </w:t>
      </w:r>
      <w:r>
        <w:t>aplicación informática</w:t>
      </w:r>
      <w:r w:rsidR="00CE077F">
        <w:t xml:space="preserve">  </w:t>
      </w:r>
      <w:r>
        <w:t xml:space="preserve"> profesional debe</w:t>
      </w:r>
      <w:r w:rsidR="00CE077F">
        <w:t xml:space="preserve">  </w:t>
      </w:r>
      <w:r>
        <w:t>ser</w:t>
      </w:r>
      <w:r w:rsidR="00CE077F">
        <w:t xml:space="preserve">  </w:t>
      </w:r>
      <w:r>
        <w:t>posible</w:t>
      </w:r>
      <w:r w:rsidR="00CE077F">
        <w:t xml:space="preserve">  </w:t>
      </w:r>
      <w:r>
        <w:t>hacer</w:t>
      </w:r>
      <w:r w:rsidR="00CE077F">
        <w:t xml:space="preserve">  </w:t>
      </w:r>
      <w:r>
        <w:t>uso</w:t>
      </w:r>
      <w:r w:rsidR="00CE077F">
        <w:t xml:space="preserve">  </w:t>
      </w:r>
      <w:r>
        <w:t>del</w:t>
      </w:r>
      <w:r w:rsidR="00CE077F">
        <w:t xml:space="preserve">  </w:t>
      </w:r>
      <w:r>
        <w:t>menú</w:t>
      </w:r>
      <w:r w:rsidR="00CE077F">
        <w:t xml:space="preserve">  </w:t>
      </w:r>
      <w:r>
        <w:t>con</w:t>
      </w:r>
      <w:r w:rsidR="00CE077F">
        <w:t xml:space="preserve">  </w:t>
      </w:r>
      <w:r>
        <w:t>la</w:t>
      </w:r>
      <w:r w:rsidR="00CE077F">
        <w:t xml:space="preserve">  </w:t>
      </w:r>
      <w:r>
        <w:t>única</w:t>
      </w:r>
      <w:r w:rsidR="00CE077F">
        <w:t xml:space="preserve">  </w:t>
      </w:r>
      <w:r>
        <w:t>ayuda</w:t>
      </w:r>
      <w:r w:rsidR="00CE077F">
        <w:t xml:space="preserve">  </w:t>
      </w:r>
      <w:r>
        <w:t>del</w:t>
      </w:r>
      <w:r w:rsidR="00CE077F">
        <w:t xml:space="preserve">  </w:t>
      </w:r>
      <w:r>
        <w:t>teclado.</w:t>
      </w:r>
    </w:p>
    <w:p w:rsidR="005A72D2" w:rsidRDefault="00CE077F" w:rsidP="005A72D2">
      <w:r>
        <w:t xml:space="preserve">  </w:t>
      </w:r>
    </w:p>
    <w:p w:rsidR="005A72D2" w:rsidRDefault="005A72D2" w:rsidP="005A72D2">
      <w:r>
        <w:t>El</w:t>
      </w:r>
      <w:r w:rsidR="00CE077F">
        <w:t xml:space="preserve">  </w:t>
      </w:r>
      <w:r>
        <w:t>teclado</w:t>
      </w:r>
      <w:r w:rsidR="00CE077F">
        <w:t xml:space="preserve">  </w:t>
      </w:r>
      <w:r>
        <w:t>tiene</w:t>
      </w:r>
      <w:r w:rsidR="00CE077F">
        <w:t xml:space="preserve">  </w:t>
      </w:r>
      <w:r>
        <w:t>acceso</w:t>
      </w:r>
      <w:r w:rsidR="00CE077F">
        <w:t xml:space="preserve">  </w:t>
      </w:r>
      <w:r>
        <w:t>el</w:t>
      </w:r>
      <w:r w:rsidR="00CE077F">
        <w:t xml:space="preserve">  </w:t>
      </w:r>
      <w:r>
        <w:t>menú</w:t>
      </w:r>
      <w:r w:rsidR="00CE077F">
        <w:t xml:space="preserve">  </w:t>
      </w:r>
      <w:r>
        <w:t>de</w:t>
      </w:r>
      <w:r w:rsidR="00CE077F">
        <w:t xml:space="preserve">  </w:t>
      </w:r>
      <w:r>
        <w:t>tres</w:t>
      </w:r>
      <w:r w:rsidR="00CE077F">
        <w:t xml:space="preserve">  </w:t>
      </w:r>
      <w:r>
        <w:t>formas</w:t>
      </w:r>
      <w:r w:rsidR="00CE077F">
        <w:t xml:space="preserve">  </w:t>
      </w:r>
      <w:r>
        <w:t>diferentes:</w:t>
      </w:r>
    </w:p>
    <w:p w:rsidR="005A72D2" w:rsidRDefault="005A72D2" w:rsidP="005A72D2"/>
    <w:p w:rsidR="005A72D2" w:rsidRDefault="005A72D2" w:rsidP="005A72D2">
      <w:r>
        <w:tab/>
        <w:t>a)</w:t>
      </w:r>
      <w:r>
        <w:tab/>
        <w:t>Selección</w:t>
      </w:r>
      <w:r w:rsidR="00CE077F">
        <w:t xml:space="preserve">  </w:t>
      </w:r>
      <w:r>
        <w:t>mediante las</w:t>
      </w:r>
      <w:r w:rsidR="00CE077F">
        <w:t xml:space="preserve">  </w:t>
      </w:r>
      <w:r>
        <w:rPr>
          <w:i/>
        </w:rPr>
        <w:t>teclas</w:t>
      </w:r>
      <w:r w:rsidR="00CE077F">
        <w:rPr>
          <w:i/>
        </w:rPr>
        <w:t xml:space="preserve">  </w:t>
      </w:r>
      <w:r>
        <w:rPr>
          <w:i/>
        </w:rPr>
        <w:t>del</w:t>
      </w:r>
      <w:r w:rsidR="00CE077F">
        <w:rPr>
          <w:i/>
        </w:rPr>
        <w:t xml:space="preserve">  </w:t>
      </w:r>
      <w:r>
        <w:rPr>
          <w:i/>
        </w:rPr>
        <w:t>cursor,</w:t>
      </w:r>
      <w:r w:rsidR="00CE077F">
        <w:rPr>
          <w:i/>
        </w:rPr>
        <w:t xml:space="preserve">  </w:t>
      </w:r>
      <w:r>
        <w:rPr>
          <w:i/>
        </w:rPr>
        <w:t>el</w:t>
      </w:r>
      <w:r w:rsidR="00CE077F">
        <w:rPr>
          <w:i/>
        </w:rPr>
        <w:t xml:space="preserve">  </w:t>
      </w:r>
      <w:r>
        <w:rPr>
          <w:i/>
        </w:rPr>
        <w:t>tabulador</w:t>
      </w:r>
      <w:r w:rsidR="00CE077F">
        <w:rPr>
          <w:i/>
        </w:rPr>
        <w:t xml:space="preserve">  </w:t>
      </w:r>
      <w:r>
        <w:rPr>
          <w:i/>
        </w:rPr>
        <w:t>y</w:t>
      </w:r>
      <w:r w:rsidR="00CE077F">
        <w:rPr>
          <w:i/>
        </w:rPr>
        <w:t xml:space="preserve">  </w:t>
      </w:r>
      <w:r>
        <w:rPr>
          <w:i/>
        </w:rPr>
        <w:t>la</w:t>
      </w:r>
      <w:r w:rsidR="00CE077F">
        <w:rPr>
          <w:i/>
        </w:rPr>
        <w:t xml:space="preserve">  </w:t>
      </w:r>
      <w:r>
        <w:rPr>
          <w:i/>
        </w:rPr>
        <w:tab/>
      </w:r>
      <w:r>
        <w:rPr>
          <w:i/>
        </w:rPr>
        <w:tab/>
        <w:t>tecla</w:t>
      </w:r>
      <w:r w:rsidR="00CE077F">
        <w:rPr>
          <w:i/>
        </w:rPr>
        <w:t xml:space="preserve">  </w:t>
      </w:r>
      <w:r>
        <w:rPr>
          <w:i/>
        </w:rPr>
        <w:t>“</w:t>
      </w:r>
      <w:proofErr w:type="spellStart"/>
      <w:r>
        <w:rPr>
          <w:i/>
        </w:rPr>
        <w:t>Alt</w:t>
      </w:r>
      <w:proofErr w:type="spellEnd"/>
      <w:r>
        <w:t>:”:</w:t>
      </w:r>
      <w:r w:rsidR="00CE077F">
        <w:t xml:space="preserve">  </w:t>
      </w:r>
      <w:r>
        <w:t>Se</w:t>
      </w:r>
      <w:r w:rsidR="00CE077F">
        <w:t xml:space="preserve">  </w:t>
      </w:r>
      <w:r>
        <w:t>incorpora</w:t>
      </w:r>
      <w:r w:rsidR="00CE077F">
        <w:t xml:space="preserve">  </w:t>
      </w:r>
      <w:r>
        <w:t>a</w:t>
      </w:r>
      <w:r w:rsidR="00CE077F">
        <w:t xml:space="preserve">  </w:t>
      </w:r>
      <w:r>
        <w:t>cualquier</w:t>
      </w:r>
      <w:r w:rsidR="00CE077F">
        <w:t xml:space="preserve">  </w:t>
      </w:r>
      <w:r>
        <w:t>menú</w:t>
      </w:r>
      <w:r w:rsidR="00CE077F">
        <w:t xml:space="preserve">  </w:t>
      </w:r>
      <w:r>
        <w:rPr>
          <w:i/>
        </w:rPr>
        <w:t>Windows</w:t>
      </w:r>
      <w:r w:rsidR="00CE077F">
        <w:t xml:space="preserve">  </w:t>
      </w:r>
      <w:r>
        <w:t>por</w:t>
      </w:r>
      <w:r w:rsidR="00CE077F">
        <w:t xml:space="preserve">  </w:t>
      </w:r>
      <w:r>
        <w:t>el</w:t>
      </w:r>
      <w:r w:rsidR="00CE077F">
        <w:t xml:space="preserve">  </w:t>
      </w:r>
      <w:r>
        <w:tab/>
      </w:r>
      <w:r>
        <w:tab/>
        <w:t>propio</w:t>
      </w:r>
      <w:r w:rsidR="00CE077F">
        <w:t xml:space="preserve">  </w:t>
      </w:r>
      <w:r>
        <w:t>sistema.</w:t>
      </w:r>
    </w:p>
    <w:p w:rsidR="005A72D2" w:rsidRDefault="005A72D2" w:rsidP="005A72D2"/>
    <w:p w:rsidR="005A72D2" w:rsidRDefault="005A72D2" w:rsidP="005A72D2">
      <w:r>
        <w:tab/>
        <w:t>b)</w:t>
      </w:r>
      <w:r>
        <w:tab/>
        <w:t xml:space="preserve">Las </w:t>
      </w:r>
      <w:r>
        <w:rPr>
          <w:i/>
        </w:rPr>
        <w:t>teclas</w:t>
      </w:r>
      <w:r w:rsidR="00CE077F">
        <w:rPr>
          <w:i/>
        </w:rPr>
        <w:t xml:space="preserve">  </w:t>
      </w:r>
      <w:r>
        <w:rPr>
          <w:i/>
        </w:rPr>
        <w:t>de</w:t>
      </w:r>
      <w:r w:rsidR="00CE077F">
        <w:rPr>
          <w:i/>
        </w:rPr>
        <w:t xml:space="preserve">  </w:t>
      </w:r>
      <w:r>
        <w:rPr>
          <w:i/>
        </w:rPr>
        <w:t>acceso</w:t>
      </w:r>
      <w:r w:rsidR="00CE077F">
        <w:rPr>
          <w:i/>
        </w:rPr>
        <w:t xml:space="preserve">  </w:t>
      </w:r>
      <w:r>
        <w:rPr>
          <w:i/>
        </w:rPr>
        <w:t>rápido</w:t>
      </w:r>
      <w:r w:rsidR="00CE077F">
        <w:t xml:space="preserve">  </w:t>
      </w:r>
      <w:r>
        <w:t>seleccionan una</w:t>
      </w:r>
      <w:r w:rsidR="00CE077F">
        <w:t xml:space="preserve">  </w:t>
      </w:r>
      <w:r>
        <w:t>de</w:t>
      </w:r>
      <w:r w:rsidR="00CE077F">
        <w:t xml:space="preserve">  </w:t>
      </w:r>
      <w:r>
        <w:t>las</w:t>
      </w:r>
      <w:r w:rsidR="00CE077F">
        <w:t xml:space="preserve">  </w:t>
      </w:r>
      <w:r>
        <w:t>opciones</w:t>
      </w:r>
      <w:r w:rsidR="00CE077F">
        <w:t xml:space="preserve">  </w:t>
      </w:r>
      <w:r>
        <w:tab/>
      </w:r>
      <w:r>
        <w:tab/>
        <w:t>de</w:t>
      </w:r>
      <w:r w:rsidR="00CE077F">
        <w:t xml:space="preserve">  </w:t>
      </w:r>
      <w:r>
        <w:t>un</w:t>
      </w:r>
      <w:r w:rsidR="00CE077F">
        <w:t xml:space="preserve">  </w:t>
      </w:r>
      <w:r>
        <w:t>submenú:</w:t>
      </w:r>
      <w:r w:rsidR="00CE077F">
        <w:t xml:space="preserve">  </w:t>
      </w:r>
      <w:r>
        <w:t>La tecla</w:t>
      </w:r>
      <w:r w:rsidR="00CE077F">
        <w:t xml:space="preserve">  </w:t>
      </w:r>
      <w:r>
        <w:t>elegida se</w:t>
      </w:r>
      <w:r w:rsidR="00CE077F">
        <w:t xml:space="preserve">  </w:t>
      </w:r>
      <w:r>
        <w:t>tiene</w:t>
      </w:r>
      <w:r w:rsidR="00CE077F">
        <w:t xml:space="preserve">  </w:t>
      </w:r>
      <w:r>
        <w:t>en</w:t>
      </w:r>
      <w:r w:rsidR="00CE077F">
        <w:t xml:space="preserve">  </w:t>
      </w:r>
      <w:r>
        <w:t>cuenta</w:t>
      </w:r>
      <w:r w:rsidR="00CE077F">
        <w:t xml:space="preserve">  </w:t>
      </w:r>
      <w:r>
        <w:tab/>
      </w:r>
      <w:r>
        <w:tab/>
      </w:r>
      <w:r>
        <w:tab/>
        <w:t>añadiendo</w:t>
      </w:r>
      <w:r w:rsidR="00CE077F">
        <w:t xml:space="preserve">  </w:t>
      </w:r>
      <w:r>
        <w:t>el</w:t>
      </w:r>
      <w:r w:rsidR="00CE077F">
        <w:t xml:space="preserve">  </w:t>
      </w:r>
      <w:r>
        <w:t>carácter</w:t>
      </w:r>
      <w:r w:rsidR="00CE077F">
        <w:t xml:space="preserve">  </w:t>
      </w:r>
      <w:proofErr w:type="spellStart"/>
      <w:r>
        <w:rPr>
          <w:i/>
        </w:rPr>
        <w:t>ampersand</w:t>
      </w:r>
      <w:proofErr w:type="spellEnd"/>
      <w:r w:rsidR="00CE077F">
        <w:t xml:space="preserve">  </w:t>
      </w:r>
      <w:r>
        <w:t>“&amp;”,</w:t>
      </w:r>
      <w:r w:rsidR="00CE077F">
        <w:t xml:space="preserve">  </w:t>
      </w:r>
      <w:r>
        <w:t>delante</w:t>
      </w:r>
      <w:r w:rsidR="00CE077F">
        <w:t xml:space="preserve">  </w:t>
      </w:r>
      <w:r>
        <w:t>de</w:t>
      </w:r>
      <w:r w:rsidR="00CE077F">
        <w:t xml:space="preserve">  </w:t>
      </w:r>
      <w:r>
        <w:t>la</w:t>
      </w:r>
      <w:r w:rsidR="00CE077F">
        <w:t xml:space="preserve">  </w:t>
      </w:r>
      <w:r>
        <w:t>letra</w:t>
      </w:r>
      <w:r w:rsidR="00CE077F">
        <w:t xml:space="preserve">  </w:t>
      </w:r>
      <w:r>
        <w:t>del</w:t>
      </w:r>
      <w:r w:rsidR="00CE077F">
        <w:t xml:space="preserve">  </w:t>
      </w:r>
      <w:r>
        <w:tab/>
      </w:r>
      <w:r>
        <w:tab/>
        <w:t>nombre</w:t>
      </w:r>
      <w:r w:rsidR="00CE077F">
        <w:t xml:space="preserve">  </w:t>
      </w:r>
      <w:r>
        <w:t>del</w:t>
      </w:r>
      <w:r w:rsidR="00CE077F">
        <w:t xml:space="preserve">  </w:t>
      </w:r>
      <w:r>
        <w:t>submenú (en</w:t>
      </w:r>
      <w:r w:rsidR="00CE077F">
        <w:t xml:space="preserve">  </w:t>
      </w:r>
      <w:r>
        <w:t>el</w:t>
      </w:r>
      <w:r w:rsidR="00CE077F">
        <w:t xml:space="preserve">  </w:t>
      </w:r>
      <w:r>
        <w:t>menú:</w:t>
      </w:r>
      <w:r w:rsidR="00CE077F">
        <w:t xml:space="preserve">  </w:t>
      </w:r>
      <w:r>
        <w:t>aparecerá</w:t>
      </w:r>
      <w:r w:rsidR="00CE077F">
        <w:t xml:space="preserve">  </w:t>
      </w:r>
      <w:r>
        <w:t>la</w:t>
      </w:r>
      <w:r w:rsidR="00CE077F">
        <w:t xml:space="preserve">  </w:t>
      </w:r>
      <w:r>
        <w:t>letra</w:t>
      </w:r>
      <w:r w:rsidR="00CE077F">
        <w:t xml:space="preserve">  </w:t>
      </w:r>
      <w:r>
        <w:t>que</w:t>
      </w:r>
      <w:r w:rsidR="00CE077F">
        <w:t xml:space="preserve">  </w:t>
      </w:r>
      <w:r>
        <w:tab/>
      </w:r>
      <w:r>
        <w:tab/>
        <w:t>representa</w:t>
      </w:r>
      <w:r w:rsidR="00CE077F">
        <w:t xml:space="preserve">  </w:t>
      </w:r>
      <w:r>
        <w:t>a</w:t>
      </w:r>
      <w:r w:rsidR="00CE077F">
        <w:t xml:space="preserve">  </w:t>
      </w:r>
      <w:r>
        <w:t>la</w:t>
      </w:r>
      <w:r w:rsidR="00CE077F">
        <w:t xml:space="preserve">  </w:t>
      </w:r>
      <w:r>
        <w:t>tecla</w:t>
      </w:r>
      <w:r w:rsidR="00CE077F">
        <w:t xml:space="preserve">  </w:t>
      </w:r>
      <w:r>
        <w:t>de</w:t>
      </w:r>
      <w:r w:rsidR="00CE077F">
        <w:t xml:space="preserve">  </w:t>
      </w:r>
      <w:r>
        <w:t>acceso</w:t>
      </w:r>
      <w:r w:rsidR="00CE077F">
        <w:t xml:space="preserve">  </w:t>
      </w:r>
      <w:r>
        <w:t>rápido,</w:t>
      </w:r>
      <w:r w:rsidR="00CE077F">
        <w:t xml:space="preserve">  </w:t>
      </w:r>
      <w:r>
        <w:t>subrayada)</w:t>
      </w:r>
      <w:r w:rsidR="00CE077F">
        <w:t xml:space="preserve">        </w:t>
      </w:r>
      <w:r>
        <w:t xml:space="preserve"> </w:t>
      </w:r>
    </w:p>
    <w:p w:rsidR="005A72D2" w:rsidRDefault="005A72D2" w:rsidP="005A72D2"/>
    <w:p w:rsidR="005A72D2" w:rsidRDefault="005A72D2" w:rsidP="005A72D2">
      <w:r>
        <w:tab/>
        <w:t>c)</w:t>
      </w:r>
      <w:r>
        <w:tab/>
      </w:r>
      <w:r>
        <w:rPr>
          <w:i/>
        </w:rPr>
        <w:t>Las</w:t>
      </w:r>
      <w:r w:rsidR="00CE077F">
        <w:rPr>
          <w:i/>
        </w:rPr>
        <w:t xml:space="preserve">  </w:t>
      </w:r>
      <w:r>
        <w:rPr>
          <w:i/>
        </w:rPr>
        <w:t>teclas</w:t>
      </w:r>
      <w:r w:rsidR="00CE077F">
        <w:rPr>
          <w:i/>
        </w:rPr>
        <w:t xml:space="preserve">  </w:t>
      </w:r>
      <w:r>
        <w:rPr>
          <w:i/>
        </w:rPr>
        <w:t>aceleradoras</w:t>
      </w:r>
      <w:r>
        <w:t>:</w:t>
      </w:r>
      <w:r w:rsidR="00CE077F">
        <w:t xml:space="preserve">  </w:t>
      </w:r>
      <w:r>
        <w:t>representan</w:t>
      </w:r>
      <w:r w:rsidR="00CE077F">
        <w:t xml:space="preserve">  </w:t>
      </w:r>
      <w:r>
        <w:t>una</w:t>
      </w:r>
      <w:r w:rsidR="00CE077F">
        <w:t xml:space="preserve">  </w:t>
      </w:r>
      <w:r>
        <w:t>combinación</w:t>
      </w:r>
      <w:r w:rsidR="00CE077F">
        <w:t xml:space="preserve">  </w:t>
      </w:r>
      <w:r>
        <w:t>de</w:t>
      </w:r>
      <w:r w:rsidR="00CE077F">
        <w:t xml:space="preserve">  </w:t>
      </w:r>
      <w:r>
        <w:tab/>
      </w:r>
      <w:r>
        <w:tab/>
        <w:t>teclas</w:t>
      </w:r>
      <w:r w:rsidR="00CE077F">
        <w:t xml:space="preserve">  </w:t>
      </w:r>
      <w:r>
        <w:t>que</w:t>
      </w:r>
      <w:r w:rsidR="00CE077F">
        <w:t xml:space="preserve">  </w:t>
      </w:r>
      <w:r>
        <w:t>selecciona</w:t>
      </w:r>
      <w:r w:rsidR="00CE077F">
        <w:t xml:space="preserve">  </w:t>
      </w:r>
      <w:r>
        <w:t>una</w:t>
      </w:r>
      <w:r w:rsidR="00CE077F">
        <w:t xml:space="preserve">  </w:t>
      </w:r>
      <w:r>
        <w:t>de</w:t>
      </w:r>
      <w:r w:rsidR="00CE077F">
        <w:t xml:space="preserve">  </w:t>
      </w:r>
      <w:r>
        <w:t>las</w:t>
      </w:r>
      <w:r w:rsidR="00CE077F">
        <w:t xml:space="preserve">  </w:t>
      </w:r>
      <w:r>
        <w:t>funciones</w:t>
      </w:r>
      <w:r w:rsidR="00CE077F">
        <w:t xml:space="preserve">  </w:t>
      </w:r>
      <w:r>
        <w:t>del</w:t>
      </w:r>
      <w:r w:rsidR="00CE077F">
        <w:t xml:space="preserve">  </w:t>
      </w:r>
      <w:r>
        <w:t>menú</w:t>
      </w:r>
      <w:r w:rsidR="00CE077F">
        <w:t xml:space="preserve">  </w:t>
      </w:r>
      <w:r>
        <w:t>sin</w:t>
      </w:r>
      <w:r w:rsidR="00CE077F">
        <w:t xml:space="preserve">  </w:t>
      </w:r>
      <w:r>
        <w:tab/>
      </w:r>
      <w:r>
        <w:tab/>
        <w:t>necesidad</w:t>
      </w:r>
      <w:r w:rsidR="00CE077F">
        <w:t xml:space="preserve">  </w:t>
      </w:r>
      <w:r>
        <w:t>de</w:t>
      </w:r>
      <w:r w:rsidR="00CE077F">
        <w:t xml:space="preserve">  </w:t>
      </w:r>
      <w:r>
        <w:t>acceder</w:t>
      </w:r>
      <w:r w:rsidR="00CE077F">
        <w:t xml:space="preserve">  </w:t>
      </w:r>
      <w:r>
        <w:t>a</w:t>
      </w:r>
      <w:r w:rsidR="00CE077F">
        <w:t xml:space="preserve">  </w:t>
      </w:r>
      <w:r>
        <w:t>la</w:t>
      </w:r>
      <w:r w:rsidR="00CE077F">
        <w:t xml:space="preserve">  </w:t>
      </w:r>
      <w:r>
        <w:t>opción</w:t>
      </w:r>
      <w:r w:rsidR="00CE077F">
        <w:t xml:space="preserve">  </w:t>
      </w:r>
      <w:r>
        <w:t>en</w:t>
      </w:r>
      <w:r w:rsidR="00CE077F">
        <w:t xml:space="preserve">  </w:t>
      </w:r>
      <w:r>
        <w:t>el</w:t>
      </w:r>
      <w:r w:rsidR="00CE077F">
        <w:t xml:space="preserve">  </w:t>
      </w:r>
      <w:r>
        <w:t>menú.</w:t>
      </w:r>
      <w:r w:rsidR="00CE077F">
        <w:t xml:space="preserve">  </w:t>
      </w:r>
      <w:r>
        <w:t>Se</w:t>
      </w:r>
      <w:r w:rsidR="00CE077F">
        <w:t xml:space="preserve">  </w:t>
      </w:r>
      <w:r>
        <w:t>utilizan</w:t>
      </w:r>
      <w:r w:rsidR="00CE077F">
        <w:t xml:space="preserve">  </w:t>
      </w:r>
      <w:r>
        <w:tab/>
      </w:r>
      <w:r>
        <w:tab/>
        <w:t>únicamente</w:t>
      </w:r>
      <w:r w:rsidR="00CE077F">
        <w:t xml:space="preserve">  </w:t>
      </w:r>
      <w:r>
        <w:t>en</w:t>
      </w:r>
      <w:r w:rsidR="00CE077F">
        <w:t xml:space="preserve">  </w:t>
      </w:r>
      <w:r>
        <w:t>las</w:t>
      </w:r>
      <w:r w:rsidR="00CE077F">
        <w:t xml:space="preserve">  </w:t>
      </w:r>
      <w:r>
        <w:t xml:space="preserve"> funciones</w:t>
      </w:r>
      <w:r w:rsidR="00CE077F">
        <w:t xml:space="preserve">  </w:t>
      </w:r>
      <w:r>
        <w:t>del</w:t>
      </w:r>
      <w:r w:rsidR="00CE077F">
        <w:t xml:space="preserve">  </w:t>
      </w:r>
      <w:r>
        <w:t>menú</w:t>
      </w:r>
      <w:r w:rsidR="00CE077F">
        <w:t xml:space="preserve">  </w:t>
      </w:r>
      <w:r>
        <w:t>que</w:t>
      </w:r>
      <w:r w:rsidR="00CE077F">
        <w:t xml:space="preserve">  </w:t>
      </w:r>
      <w:r>
        <w:t>se</w:t>
      </w:r>
      <w:r w:rsidR="00CE077F">
        <w:t xml:space="preserve">  </w:t>
      </w:r>
      <w:r>
        <w:t>emplean</w:t>
      </w:r>
      <w:r w:rsidR="00CE077F">
        <w:t xml:space="preserve">  </w:t>
      </w:r>
      <w:r>
        <w:t>con</w:t>
      </w:r>
      <w:r w:rsidR="00CE077F">
        <w:t xml:space="preserve">  </w:t>
      </w:r>
      <w:r>
        <w:tab/>
      </w:r>
      <w:r>
        <w:tab/>
        <w:t>mayor</w:t>
      </w:r>
      <w:r w:rsidR="00CE077F">
        <w:t xml:space="preserve">  </w:t>
      </w:r>
      <w:r>
        <w:t xml:space="preserve">frecuencia. </w:t>
      </w:r>
      <w:r>
        <w:tab/>
      </w:r>
    </w:p>
    <w:p w:rsidR="005A72D2" w:rsidRDefault="005A72D2" w:rsidP="005A72D2"/>
    <w:p w:rsidR="005A72D2" w:rsidRDefault="005A72D2" w:rsidP="005A72D2">
      <w:r>
        <w:rPr>
          <w:b/>
          <w:i/>
        </w:rPr>
        <w:t>Explocal</w:t>
      </w:r>
      <w:r w:rsidR="00CE077F">
        <w:t xml:space="preserve">  </w:t>
      </w:r>
      <w:r>
        <w:t>incorpora</w:t>
      </w:r>
      <w:r w:rsidR="00CE077F">
        <w:t xml:space="preserve">  </w:t>
      </w:r>
      <w:r>
        <w:t>las</w:t>
      </w:r>
      <w:r w:rsidR="00CE077F">
        <w:t xml:space="preserve">  </w:t>
      </w:r>
      <w:r>
        <w:t>tres</w:t>
      </w:r>
      <w:r w:rsidR="00CE077F">
        <w:t xml:space="preserve">  </w:t>
      </w:r>
      <w:r>
        <w:t>formas</w:t>
      </w:r>
      <w:r w:rsidR="00CE077F">
        <w:t xml:space="preserve">  </w:t>
      </w:r>
      <w:r>
        <w:t>de</w:t>
      </w:r>
      <w:r w:rsidR="00CE077F">
        <w:t xml:space="preserve">  </w:t>
      </w:r>
      <w:r>
        <w:t>uso</w:t>
      </w:r>
      <w:r w:rsidR="00CE077F">
        <w:t xml:space="preserve">  </w:t>
      </w:r>
      <w:r>
        <w:t>del</w:t>
      </w:r>
      <w:r w:rsidR="00CE077F">
        <w:t xml:space="preserve">  </w:t>
      </w:r>
      <w:r>
        <w:t>teclado.</w:t>
      </w:r>
    </w:p>
    <w:p w:rsidR="005A72D2" w:rsidRDefault="005A72D2" w:rsidP="005A72D2"/>
    <w:p w:rsidR="005A72D2" w:rsidRDefault="005A72D2" w:rsidP="005A72D2">
      <w:r>
        <w:t>El</w:t>
      </w:r>
      <w:r w:rsidR="00CE077F">
        <w:t xml:space="preserve">  </w:t>
      </w:r>
      <w:r>
        <w:t>menú</w:t>
      </w:r>
      <w:r w:rsidR="00CE077F">
        <w:t xml:space="preserve">  </w:t>
      </w:r>
      <w:r>
        <w:t>debe</w:t>
      </w:r>
      <w:r w:rsidR="00CE077F">
        <w:t xml:space="preserve">  </w:t>
      </w:r>
      <w:r>
        <w:t>mantener</w:t>
      </w:r>
      <w:r w:rsidR="00CE077F">
        <w:t xml:space="preserve">  </w:t>
      </w:r>
      <w:r>
        <w:t>activas</w:t>
      </w:r>
      <w:r w:rsidR="00CE077F">
        <w:t xml:space="preserve">  </w:t>
      </w:r>
      <w:r>
        <w:t>únicamente las</w:t>
      </w:r>
      <w:r w:rsidR="00CE077F">
        <w:t xml:space="preserve">  </w:t>
      </w:r>
      <w:r>
        <w:t>opciones</w:t>
      </w:r>
      <w:r w:rsidR="00CE077F">
        <w:t xml:space="preserve">  </w:t>
      </w:r>
      <w:r>
        <w:t>que</w:t>
      </w:r>
      <w:r w:rsidR="00CE077F">
        <w:t xml:space="preserve">  </w:t>
      </w:r>
      <w:r>
        <w:t>es</w:t>
      </w:r>
      <w:r w:rsidR="00CE077F">
        <w:t xml:space="preserve">  </w:t>
      </w:r>
      <w:r>
        <w:t>posible</w:t>
      </w:r>
      <w:r w:rsidR="00CE077F">
        <w:t xml:space="preserve">  </w:t>
      </w:r>
      <w:r>
        <w:t>seleccionar</w:t>
      </w:r>
      <w:r w:rsidR="00CE077F">
        <w:t xml:space="preserve">  </w:t>
      </w:r>
      <w:r>
        <w:t>en</w:t>
      </w:r>
      <w:r w:rsidR="00CE077F">
        <w:t xml:space="preserve">  </w:t>
      </w:r>
      <w:r>
        <w:t>un</w:t>
      </w:r>
      <w:r w:rsidR="00CE077F">
        <w:t xml:space="preserve">  </w:t>
      </w:r>
      <w:r>
        <w:t>momento</w:t>
      </w:r>
      <w:r w:rsidR="00CE077F">
        <w:t xml:space="preserve">  </w:t>
      </w:r>
      <w:r>
        <w:t>determinado.</w:t>
      </w:r>
      <w:r w:rsidR="00CE077F">
        <w:t xml:space="preserve">  </w:t>
      </w:r>
      <w:r>
        <w:t>Con</w:t>
      </w:r>
      <w:r w:rsidR="00CE077F">
        <w:t xml:space="preserve">  </w:t>
      </w:r>
      <w:r>
        <w:t>este</w:t>
      </w:r>
      <w:r w:rsidR="00CE077F">
        <w:t xml:space="preserve">  </w:t>
      </w:r>
      <w:r>
        <w:t>propósito</w:t>
      </w:r>
      <w:r w:rsidR="00CE077F">
        <w:t xml:space="preserve">  </w:t>
      </w:r>
      <w:r>
        <w:t>en</w:t>
      </w:r>
      <w:r w:rsidR="00CE077F">
        <w:t xml:space="preserve">  </w:t>
      </w:r>
      <w:r>
        <w:t>mente,</w:t>
      </w:r>
      <w:r w:rsidR="00CE077F">
        <w:t xml:space="preserve">  </w:t>
      </w:r>
      <w:r>
        <w:t>el</w:t>
      </w:r>
      <w:r w:rsidR="00CE077F">
        <w:t xml:space="preserve">  </w:t>
      </w:r>
      <w:r>
        <w:t>código</w:t>
      </w:r>
      <w:r w:rsidR="00CE077F">
        <w:t xml:space="preserve">  </w:t>
      </w:r>
      <w:r>
        <w:t>debe</w:t>
      </w:r>
      <w:r w:rsidR="00CE077F">
        <w:t xml:space="preserve">  </w:t>
      </w:r>
      <w:r>
        <w:t>incluir</w:t>
      </w:r>
      <w:r w:rsidR="00CE077F">
        <w:t xml:space="preserve">  </w:t>
      </w:r>
      <w:r>
        <w:t>una</w:t>
      </w:r>
      <w:r w:rsidR="00CE077F">
        <w:t xml:space="preserve">  </w:t>
      </w:r>
      <w:r>
        <w:t>función</w:t>
      </w:r>
      <w:r w:rsidR="00CE077F">
        <w:t xml:space="preserve">  </w:t>
      </w:r>
      <w:r>
        <w:t>que</w:t>
      </w:r>
      <w:r w:rsidR="00CE077F">
        <w:t xml:space="preserve">  </w:t>
      </w:r>
      <w:r>
        <w:t>se</w:t>
      </w:r>
      <w:r w:rsidR="00CE077F">
        <w:t xml:space="preserve">  </w:t>
      </w:r>
      <w:r>
        <w:t>encargue</w:t>
      </w:r>
      <w:r w:rsidR="00CE077F">
        <w:t xml:space="preserve">  </w:t>
      </w:r>
      <w:r>
        <w:t>de</w:t>
      </w:r>
      <w:r w:rsidR="00CE077F">
        <w:t xml:space="preserve">  </w:t>
      </w:r>
      <w:r>
        <w:t>activar</w:t>
      </w:r>
      <w:r w:rsidR="00CE077F">
        <w:t xml:space="preserve">  </w:t>
      </w:r>
      <w:r>
        <w:t>(o</w:t>
      </w:r>
      <w:r w:rsidR="00CE077F">
        <w:t xml:space="preserve">  </w:t>
      </w:r>
      <w:r>
        <w:t>desactivar)</w:t>
      </w:r>
      <w:r w:rsidR="00CE077F">
        <w:t xml:space="preserve">  </w:t>
      </w:r>
      <w:r>
        <w:t>ciertas</w:t>
      </w:r>
      <w:r w:rsidR="00CE077F">
        <w:t xml:space="preserve">  </w:t>
      </w:r>
      <w:r>
        <w:t>opciones</w:t>
      </w:r>
      <w:r w:rsidR="00CE077F">
        <w:t xml:space="preserve">  </w:t>
      </w:r>
      <w:r>
        <w:t>del</w:t>
      </w:r>
      <w:r w:rsidR="00CE077F">
        <w:t xml:space="preserve">  </w:t>
      </w:r>
      <w:r>
        <w:t>menú.</w:t>
      </w:r>
      <w:r w:rsidR="00CE077F">
        <w:t xml:space="preserve">      </w:t>
      </w:r>
      <w:r>
        <w:t xml:space="preserve"> </w:t>
      </w:r>
    </w:p>
    <w:p w:rsidR="005A72D2" w:rsidRDefault="005A72D2" w:rsidP="005A72D2"/>
    <w:p w:rsidR="005A72D2" w:rsidRDefault="005A72D2" w:rsidP="005A72D2">
      <w:r>
        <w:t>Los</w:t>
      </w:r>
      <w:r w:rsidR="00CE077F">
        <w:t xml:space="preserve">  </w:t>
      </w:r>
      <w:r>
        <w:t>distintos tipos funciones</w:t>
      </w:r>
      <w:r w:rsidR="00CE077F">
        <w:t xml:space="preserve">  </w:t>
      </w:r>
      <w:r>
        <w:t>que</w:t>
      </w:r>
      <w:r w:rsidR="00CE077F">
        <w:t xml:space="preserve">  </w:t>
      </w:r>
      <w:r>
        <w:t>debe</w:t>
      </w:r>
      <w:r w:rsidR="00CE077F">
        <w:t xml:space="preserve">  </w:t>
      </w:r>
      <w:r>
        <w:t>incluir</w:t>
      </w:r>
      <w:r w:rsidR="00CE077F">
        <w:t xml:space="preserve">  </w:t>
      </w:r>
      <w:r>
        <w:t>el</w:t>
      </w:r>
      <w:r w:rsidR="00CE077F">
        <w:t xml:space="preserve">  </w:t>
      </w:r>
      <w:r>
        <w:t>menú</w:t>
      </w:r>
      <w:r w:rsidR="00CE077F">
        <w:t xml:space="preserve">  </w:t>
      </w:r>
      <w:r>
        <w:t>son</w:t>
      </w:r>
      <w:r w:rsidR="00CE077F">
        <w:t xml:space="preserve">  </w:t>
      </w:r>
      <w:r>
        <w:t>los</w:t>
      </w:r>
      <w:r w:rsidR="00CE077F">
        <w:t xml:space="preserve">  </w:t>
      </w:r>
      <w:r>
        <w:t>siguientes:</w:t>
      </w:r>
    </w:p>
    <w:p w:rsidR="005A72D2" w:rsidRDefault="005A72D2" w:rsidP="005A72D2"/>
    <w:p w:rsidR="005A72D2" w:rsidRDefault="005A72D2" w:rsidP="005A72D2">
      <w:r>
        <w:tab/>
        <w:t>d)</w:t>
      </w:r>
      <w:r>
        <w:tab/>
        <w:t>Manejo</w:t>
      </w:r>
      <w:r w:rsidR="00CE077F">
        <w:t xml:space="preserve">  </w:t>
      </w:r>
      <w:r>
        <w:t>de</w:t>
      </w:r>
      <w:r w:rsidR="00CE077F">
        <w:t xml:space="preserve">  </w:t>
      </w:r>
      <w:r>
        <w:t>las</w:t>
      </w:r>
      <w:r w:rsidR="00CE077F">
        <w:t xml:space="preserve">  </w:t>
      </w:r>
      <w:r>
        <w:t>ventanas</w:t>
      </w:r>
      <w:r w:rsidR="00CE077F">
        <w:t xml:space="preserve">  </w:t>
      </w:r>
      <w:r>
        <w:t>hijas.</w:t>
      </w:r>
    </w:p>
    <w:p w:rsidR="005A72D2" w:rsidRDefault="005A72D2" w:rsidP="005A72D2">
      <w:r>
        <w:tab/>
        <w:t>e)</w:t>
      </w:r>
      <w:r>
        <w:tab/>
        <w:t>Manejo</w:t>
      </w:r>
      <w:r w:rsidR="00CE077F">
        <w:t xml:space="preserve">  </w:t>
      </w:r>
      <w:r>
        <w:t>del</w:t>
      </w:r>
      <w:r w:rsidR="00CE077F">
        <w:t xml:space="preserve">  </w:t>
      </w:r>
      <w:r>
        <w:t>editor</w:t>
      </w:r>
      <w:r w:rsidR="00CE077F">
        <w:t xml:space="preserve">  </w:t>
      </w:r>
      <w:r>
        <w:t>de</w:t>
      </w:r>
      <w:r w:rsidR="00CE077F">
        <w:t xml:space="preserve">  </w:t>
      </w:r>
      <w:r>
        <w:t>texto.</w:t>
      </w:r>
    </w:p>
    <w:p w:rsidR="005A72D2" w:rsidRDefault="005A72D2" w:rsidP="005A72D2">
      <w:r>
        <w:tab/>
        <w:t xml:space="preserve"> f)</w:t>
      </w:r>
      <w:r>
        <w:tab/>
        <w:t>Introducción</w:t>
      </w:r>
      <w:r w:rsidR="00CE077F">
        <w:t xml:space="preserve">  </w:t>
      </w:r>
      <w:r>
        <w:t>de</w:t>
      </w:r>
      <w:r w:rsidR="00CE077F">
        <w:t xml:space="preserve">  </w:t>
      </w:r>
      <w:r>
        <w:t>datos.</w:t>
      </w:r>
    </w:p>
    <w:p w:rsidR="005A72D2" w:rsidRDefault="005A72D2" w:rsidP="005A72D2">
      <w:r>
        <w:tab/>
        <w:t>g)</w:t>
      </w:r>
      <w:r>
        <w:tab/>
        <w:t>Manejo</w:t>
      </w:r>
      <w:r w:rsidR="00CE077F">
        <w:t xml:space="preserve">  </w:t>
      </w:r>
      <w:r>
        <w:t>de</w:t>
      </w:r>
      <w:r w:rsidR="00CE077F">
        <w:t xml:space="preserve">  </w:t>
      </w:r>
      <w:r>
        <w:t>los</w:t>
      </w:r>
      <w:r w:rsidR="00CE077F">
        <w:t xml:space="preserve">  </w:t>
      </w:r>
      <w:r>
        <w:t>archivos.</w:t>
      </w:r>
    </w:p>
    <w:p w:rsidR="005A72D2" w:rsidRDefault="005A72D2" w:rsidP="005A72D2">
      <w:r>
        <w:tab/>
        <w:t>h)</w:t>
      </w:r>
      <w:r>
        <w:tab/>
        <w:t>Acceso</w:t>
      </w:r>
      <w:r w:rsidR="00CE077F">
        <w:t xml:space="preserve">  </w:t>
      </w:r>
      <w:r>
        <w:t>a</w:t>
      </w:r>
      <w:r w:rsidR="00CE077F">
        <w:t xml:space="preserve">  </w:t>
      </w:r>
      <w:r>
        <w:t>la</w:t>
      </w:r>
      <w:r w:rsidR="00CE077F">
        <w:t xml:space="preserve">  </w:t>
      </w:r>
      <w:r>
        <w:t>ayuda.</w:t>
      </w:r>
    </w:p>
    <w:p w:rsidR="005A72D2" w:rsidRDefault="005A72D2" w:rsidP="005A72D2">
      <w:r>
        <w:tab/>
        <w:t>i)</w:t>
      </w:r>
      <w:r>
        <w:tab/>
        <w:t>Selección</w:t>
      </w:r>
      <w:r w:rsidR="00CE077F">
        <w:t xml:space="preserve">  </w:t>
      </w:r>
      <w:r>
        <w:t>de</w:t>
      </w:r>
      <w:r w:rsidR="00CE077F">
        <w:t xml:space="preserve">  </w:t>
      </w:r>
      <w:r>
        <w:t>preferencias.</w:t>
      </w:r>
    </w:p>
    <w:p w:rsidR="005A72D2" w:rsidRDefault="005A72D2" w:rsidP="005A72D2"/>
    <w:p w:rsidR="005A72D2" w:rsidRDefault="005A72D2" w:rsidP="005A72D2">
      <w:r>
        <w:t>El</w:t>
      </w:r>
      <w:r w:rsidR="00CE077F">
        <w:t xml:space="preserve">  </w:t>
      </w:r>
      <w:r>
        <w:t>objetivo de</w:t>
      </w:r>
      <w:r w:rsidR="00CE077F">
        <w:t xml:space="preserve">  </w:t>
      </w:r>
      <w:r>
        <w:t>estas</w:t>
      </w:r>
      <w:r w:rsidR="00CE077F">
        <w:t xml:space="preserve">  </w:t>
      </w:r>
      <w:r>
        <w:t>funciones</w:t>
      </w:r>
      <w:r w:rsidR="00CE077F">
        <w:t xml:space="preserve">  </w:t>
      </w:r>
      <w:r>
        <w:t>se</w:t>
      </w:r>
      <w:r w:rsidR="00CE077F">
        <w:t xml:space="preserve">  </w:t>
      </w:r>
      <w:r>
        <w:t>puede</w:t>
      </w:r>
      <w:r w:rsidR="00CE077F">
        <w:t xml:space="preserve">  </w:t>
      </w:r>
      <w:r>
        <w:t>cumplir:</w:t>
      </w:r>
      <w:r w:rsidR="00CE077F">
        <w:t xml:space="preserve">  </w:t>
      </w:r>
      <w:r>
        <w:t>directamente</w:t>
      </w:r>
      <w:r w:rsidR="00CE077F">
        <w:t xml:space="preserve">  </w:t>
      </w:r>
      <w:r>
        <w:t>o</w:t>
      </w:r>
      <w:r w:rsidR="00CE077F">
        <w:t xml:space="preserve">  </w:t>
      </w:r>
      <w:r>
        <w:t>con</w:t>
      </w:r>
      <w:r w:rsidR="00CE077F">
        <w:t xml:space="preserve">  </w:t>
      </w:r>
      <w:r>
        <w:t>la</w:t>
      </w:r>
      <w:r w:rsidR="00CE077F">
        <w:t xml:space="preserve">  </w:t>
      </w:r>
      <w:r>
        <w:t>ayuda</w:t>
      </w:r>
      <w:r w:rsidR="00CE077F">
        <w:t xml:space="preserve">  </w:t>
      </w:r>
      <w:r>
        <w:t>de</w:t>
      </w:r>
      <w:r w:rsidR="00CE077F">
        <w:t xml:space="preserve">  </w:t>
      </w:r>
      <w:r>
        <w:t>cuadros</w:t>
      </w:r>
      <w:r w:rsidR="00CE077F">
        <w:t xml:space="preserve">  </w:t>
      </w:r>
      <w:r>
        <w:t>de</w:t>
      </w:r>
      <w:r w:rsidR="00CE077F">
        <w:t xml:space="preserve">  </w:t>
      </w:r>
      <w:r>
        <w:t>diálogo,</w:t>
      </w:r>
      <w:r w:rsidR="00CE077F">
        <w:t xml:space="preserve">  </w:t>
      </w:r>
      <w:r>
        <w:t>por</w:t>
      </w:r>
      <w:r w:rsidR="00CE077F">
        <w:t xml:space="preserve">  </w:t>
      </w:r>
      <w:r>
        <w:t>lo</w:t>
      </w:r>
      <w:r w:rsidR="00CE077F">
        <w:t xml:space="preserve">  </w:t>
      </w:r>
      <w:r>
        <w:t>que</w:t>
      </w:r>
      <w:r w:rsidR="00CE077F">
        <w:t xml:space="preserve">  </w:t>
      </w:r>
      <w:r>
        <w:t xml:space="preserve"> en</w:t>
      </w:r>
      <w:r w:rsidR="00CE077F">
        <w:t xml:space="preserve">  </w:t>
      </w:r>
      <w:r>
        <w:t>muchas</w:t>
      </w:r>
      <w:r w:rsidR="00CE077F">
        <w:t xml:space="preserve">  </w:t>
      </w:r>
      <w:r>
        <w:t>ocasiones</w:t>
      </w:r>
      <w:r w:rsidR="00CE077F">
        <w:t xml:space="preserve">  </w:t>
      </w:r>
      <w:r>
        <w:t>es</w:t>
      </w:r>
      <w:r w:rsidR="00CE077F">
        <w:t xml:space="preserve">  </w:t>
      </w:r>
      <w:r>
        <w:t>tarea</w:t>
      </w:r>
      <w:r w:rsidR="00CE077F">
        <w:t xml:space="preserve">  </w:t>
      </w:r>
      <w:r>
        <w:t>del</w:t>
      </w:r>
      <w:r w:rsidR="00CE077F">
        <w:t xml:space="preserve">  </w:t>
      </w:r>
      <w:r>
        <w:t>menú</w:t>
      </w:r>
      <w:r w:rsidR="00CE077F">
        <w:t xml:space="preserve">  </w:t>
      </w:r>
      <w:r>
        <w:t>ceder</w:t>
      </w:r>
      <w:r w:rsidR="00CE077F">
        <w:t xml:space="preserve">  </w:t>
      </w:r>
      <w:r>
        <w:t>el</w:t>
      </w:r>
      <w:r w:rsidR="00CE077F">
        <w:t xml:space="preserve">  </w:t>
      </w:r>
      <w:r>
        <w:t>control</w:t>
      </w:r>
      <w:r w:rsidR="00CE077F">
        <w:t xml:space="preserve">  </w:t>
      </w:r>
      <w:r>
        <w:t>de</w:t>
      </w:r>
      <w:r w:rsidR="00CE077F">
        <w:t xml:space="preserve">  </w:t>
      </w:r>
      <w:r>
        <w:t>la</w:t>
      </w:r>
      <w:r w:rsidR="00CE077F">
        <w:t xml:space="preserve">  </w:t>
      </w:r>
      <w:r>
        <w:t>aplicación</w:t>
      </w:r>
      <w:r w:rsidR="00CE077F">
        <w:t xml:space="preserve">  </w:t>
      </w:r>
      <w:r>
        <w:t>a</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p>
    <w:p w:rsidR="005A72D2" w:rsidRDefault="005A72D2" w:rsidP="005A72D2"/>
    <w:p w:rsidR="005A72D2" w:rsidRDefault="005A72D2" w:rsidP="005A72D2">
      <w:r>
        <w:t>En</w:t>
      </w:r>
      <w:r w:rsidR="00CE077F">
        <w:t xml:space="preserve">  </w:t>
      </w:r>
      <w:r>
        <w:t>la</w:t>
      </w:r>
      <w:r w:rsidR="00CE077F">
        <w:t xml:space="preserve">  </w:t>
      </w:r>
      <w:r>
        <w:rPr>
          <w:b/>
          <w:i/>
        </w:rPr>
        <w:t>tabla</w:t>
      </w:r>
      <w:r w:rsidR="00CE077F">
        <w:rPr>
          <w:b/>
          <w:i/>
        </w:rPr>
        <w:t xml:space="preserve">  </w:t>
      </w:r>
      <w:r>
        <w:rPr>
          <w:b/>
          <w:i/>
        </w:rPr>
        <w:t>6-7</w:t>
      </w:r>
      <w:r>
        <w:t>,</w:t>
      </w:r>
      <w:r w:rsidR="00CE077F">
        <w:t xml:space="preserve">  </w:t>
      </w:r>
      <w:r>
        <w:t>se</w:t>
      </w:r>
      <w:r w:rsidR="00CE077F">
        <w:t xml:space="preserve">  </w:t>
      </w:r>
      <w:r>
        <w:t>incluyen</w:t>
      </w:r>
      <w:r w:rsidR="00CE077F">
        <w:t xml:space="preserve">  </w:t>
      </w:r>
      <w:r>
        <w:t>todas</w:t>
      </w:r>
      <w:r w:rsidR="00CE077F">
        <w:t xml:space="preserve">  </w:t>
      </w:r>
      <w:r>
        <w:t>las</w:t>
      </w:r>
      <w:r w:rsidR="00CE077F">
        <w:t xml:space="preserve">  </w:t>
      </w:r>
      <w:r>
        <w:t>opciones</w:t>
      </w:r>
      <w:r w:rsidR="00CE077F">
        <w:t xml:space="preserve">  </w:t>
      </w:r>
      <w:r>
        <w:t>del</w:t>
      </w:r>
      <w:r w:rsidR="00CE077F">
        <w:t xml:space="preserve">  </w:t>
      </w:r>
      <w:r>
        <w:t>menú</w:t>
      </w:r>
      <w:r w:rsidR="00CE077F">
        <w:t xml:space="preserve">  </w:t>
      </w:r>
      <w:r>
        <w:t>contando</w:t>
      </w:r>
      <w:r w:rsidR="00CE077F">
        <w:t xml:space="preserve">  </w:t>
      </w:r>
      <w:r>
        <w:t>con: las</w:t>
      </w:r>
      <w:r w:rsidR="00CE077F">
        <w:t xml:space="preserve">  </w:t>
      </w:r>
      <w:r>
        <w:t>selecciones,</w:t>
      </w:r>
      <w:r w:rsidR="00CE077F">
        <w:t xml:space="preserve">  </w:t>
      </w:r>
      <w:r>
        <w:t>los</w:t>
      </w:r>
      <w:r w:rsidR="00CE077F">
        <w:t xml:space="preserve">  </w:t>
      </w:r>
      <w:r>
        <w:t>submenús, el</w:t>
      </w:r>
      <w:r w:rsidR="00CE077F">
        <w:t xml:space="preserve">  </w:t>
      </w:r>
      <w:r>
        <w:t>objetivo</w:t>
      </w:r>
      <w:r w:rsidR="00CE077F">
        <w:t xml:space="preserve">  </w:t>
      </w:r>
      <w:r>
        <w:t>que</w:t>
      </w:r>
      <w:r w:rsidR="00CE077F">
        <w:t xml:space="preserve">  </w:t>
      </w:r>
      <w:r>
        <w:t>cumplen,</w:t>
      </w:r>
      <w:r w:rsidR="00CE077F">
        <w:t xml:space="preserve">  </w:t>
      </w:r>
      <w:r>
        <w:t>las</w:t>
      </w:r>
      <w:r w:rsidR="00CE077F">
        <w:t xml:space="preserve">  </w:t>
      </w:r>
      <w:r>
        <w:t>teclas</w:t>
      </w:r>
      <w:r w:rsidR="00CE077F">
        <w:t xml:space="preserve">  </w:t>
      </w:r>
      <w:r>
        <w:t>aceleradoras</w:t>
      </w:r>
      <w:r w:rsidR="00CE077F">
        <w:t xml:space="preserve">  </w:t>
      </w:r>
      <w:r>
        <w:t>y</w:t>
      </w:r>
      <w:r w:rsidR="00CE077F">
        <w:t xml:space="preserve">  </w:t>
      </w:r>
      <w:r>
        <w:t>las</w:t>
      </w:r>
      <w:r w:rsidR="00CE077F">
        <w:t xml:space="preserve">  </w:t>
      </w:r>
      <w:r>
        <w:t>de</w:t>
      </w:r>
      <w:r w:rsidR="00CE077F">
        <w:t xml:space="preserve">  </w:t>
      </w:r>
      <w:r>
        <w:t>acceso</w:t>
      </w:r>
      <w:r w:rsidR="00CE077F">
        <w:t xml:space="preserve">  </w:t>
      </w:r>
      <w:r>
        <w:t xml:space="preserve">rápido. </w:t>
      </w:r>
    </w:p>
    <w:p w:rsidR="005A72D2" w:rsidRDefault="005A72D2" w:rsidP="005A72D2"/>
    <w:p w:rsidR="005A72D2" w:rsidRDefault="005A72D2" w:rsidP="005A72D2">
      <w:r>
        <w:t>La</w:t>
      </w:r>
      <w:r w:rsidR="00CE077F">
        <w:t xml:space="preserve">  </w:t>
      </w:r>
      <w:r>
        <w:t>agrupación</w:t>
      </w:r>
      <w:r w:rsidR="00CE077F">
        <w:t xml:space="preserve">  </w:t>
      </w:r>
      <w:r>
        <w:t>de</w:t>
      </w:r>
      <w:r w:rsidR="00CE077F">
        <w:t xml:space="preserve">  </w:t>
      </w:r>
      <w:r>
        <w:t>cada</w:t>
      </w:r>
      <w:r w:rsidR="00CE077F">
        <w:t xml:space="preserve">  </w:t>
      </w:r>
      <w:r>
        <w:t>submenú</w:t>
      </w:r>
      <w:r w:rsidR="00CE077F">
        <w:t xml:space="preserve">  </w:t>
      </w:r>
      <w:r>
        <w:t>con</w:t>
      </w:r>
      <w:r w:rsidR="00CE077F">
        <w:t xml:space="preserve">  </w:t>
      </w:r>
      <w:r>
        <w:t>cada</w:t>
      </w:r>
      <w:r w:rsidR="00CE077F">
        <w:t xml:space="preserve">  </w:t>
      </w:r>
      <w:r>
        <w:t>elemento</w:t>
      </w:r>
      <w:r w:rsidR="00CE077F">
        <w:t xml:space="preserve">  </w:t>
      </w:r>
      <w:r>
        <w:t>del</w:t>
      </w:r>
      <w:r w:rsidR="00CE077F">
        <w:t xml:space="preserve">  </w:t>
      </w:r>
      <w:r>
        <w:t>nivel</w:t>
      </w:r>
      <w:r w:rsidR="00CE077F">
        <w:t xml:space="preserve">  </w:t>
      </w:r>
      <w:r>
        <w:t>superior</w:t>
      </w:r>
      <w:r w:rsidR="00CE077F">
        <w:t xml:space="preserve">  </w:t>
      </w:r>
      <w:r>
        <w:t>del</w:t>
      </w:r>
      <w:r w:rsidR="00CE077F">
        <w:t xml:space="preserve">  </w:t>
      </w:r>
      <w:r>
        <w:t>menú (o</w:t>
      </w:r>
      <w:r w:rsidR="00CE077F">
        <w:t xml:space="preserve">  </w:t>
      </w:r>
      <w:r>
        <w:t>selección)</w:t>
      </w:r>
      <w:r w:rsidR="00CE077F">
        <w:t xml:space="preserve">  </w:t>
      </w:r>
      <w:r>
        <w:t>se</w:t>
      </w:r>
      <w:r w:rsidR="00CE077F">
        <w:t xml:space="preserve">  </w:t>
      </w:r>
      <w:r>
        <w:t>realiza</w:t>
      </w:r>
      <w:r w:rsidR="00CE077F">
        <w:t xml:space="preserve">  </w:t>
      </w:r>
      <w:r>
        <w:t>atendiendo</w:t>
      </w:r>
      <w:r w:rsidR="00CE077F">
        <w:t xml:space="preserve">  </w:t>
      </w:r>
      <w:r>
        <w:t>a</w:t>
      </w:r>
      <w:r w:rsidR="00CE077F">
        <w:t xml:space="preserve">  </w:t>
      </w:r>
      <w:r>
        <w:t>las</w:t>
      </w:r>
      <w:r w:rsidR="00CE077F">
        <w:t xml:space="preserve">  </w:t>
      </w:r>
      <w:r>
        <w:t xml:space="preserve"> especificaciones</w:t>
      </w:r>
      <w:r w:rsidR="00CE077F">
        <w:t xml:space="preserve">  </w:t>
      </w:r>
      <w:r>
        <w:t>del</w:t>
      </w:r>
      <w:r w:rsidR="00CE077F">
        <w:t xml:space="preserve">  </w:t>
      </w:r>
      <w:r>
        <w:rPr>
          <w:i/>
        </w:rPr>
        <w:t>estándar</w:t>
      </w:r>
      <w:r w:rsidR="00CE077F">
        <w:rPr>
          <w:i/>
        </w:rPr>
        <w:t xml:space="preserve">  </w:t>
      </w:r>
      <w:r>
        <w:rPr>
          <w:i/>
        </w:rPr>
        <w:t>(CUAA)</w:t>
      </w:r>
      <w:r w:rsidR="00CE077F">
        <w:rPr>
          <w:i/>
        </w:rPr>
        <w:t xml:space="preserve">  </w:t>
      </w:r>
      <w:r>
        <w:rPr>
          <w:i/>
        </w:rPr>
        <w:t>de</w:t>
      </w:r>
      <w:r w:rsidR="00CE077F">
        <w:rPr>
          <w:i/>
        </w:rPr>
        <w:t xml:space="preserve">  </w:t>
      </w:r>
      <w:r>
        <w:rPr>
          <w:i/>
        </w:rPr>
        <w:t>IBM</w:t>
      </w:r>
      <w:r>
        <w:t>.</w:t>
      </w:r>
      <w:r w:rsidR="00CE077F">
        <w:t xml:space="preserve">  </w:t>
      </w:r>
    </w:p>
    <w:p w:rsidR="005A72D2" w:rsidRDefault="00CE077F" w:rsidP="005A72D2">
      <w:r>
        <w:t xml:space="preserve">      </w:t>
      </w:r>
    </w:p>
    <w:p w:rsidR="005A72D2" w:rsidRDefault="005A72D2" w:rsidP="005A72D2"/>
    <w:p w:rsidR="005A72D2" w:rsidRDefault="005A72D2" w:rsidP="005A72D2"/>
    <w:p w:rsidR="005A72D2" w:rsidRDefault="009E11C8" w:rsidP="009E11C8">
      <w:pPr>
        <w:overflowPunct/>
        <w:autoSpaceDE/>
        <w:autoSpaceDN/>
        <w:adjustRightInd/>
        <w:spacing w:after="200" w:line="276" w:lineRule="auto"/>
        <w:jc w:val="left"/>
      </w:pPr>
      <w:r>
        <w:br w:type="page"/>
      </w:r>
    </w:p>
    <w:p w:rsidR="005A72D2" w:rsidRPr="009E11C8" w:rsidRDefault="005A72D2" w:rsidP="009E11C8">
      <w:pPr>
        <w:jc w:val="center"/>
        <w:rPr>
          <w:b/>
        </w:rPr>
      </w:pPr>
      <w:r>
        <w:rPr>
          <w:b/>
          <w:i/>
        </w:rPr>
        <w:lastRenderedPageBreak/>
        <w:t>Tabla</w:t>
      </w:r>
      <w:r w:rsidR="00CE077F">
        <w:rPr>
          <w:b/>
          <w:i/>
        </w:rPr>
        <w:t xml:space="preserve">  </w:t>
      </w:r>
      <w:r>
        <w:rPr>
          <w:b/>
          <w:i/>
        </w:rPr>
        <w:t>6-7:</w:t>
      </w:r>
      <w:r>
        <w:rPr>
          <w:b/>
          <w:i/>
        </w:rPr>
        <w:tab/>
        <w:t>Opciones</w:t>
      </w:r>
      <w:r w:rsidR="00CE077F">
        <w:rPr>
          <w:b/>
          <w:i/>
        </w:rPr>
        <w:t xml:space="preserve">  </w:t>
      </w:r>
      <w:r>
        <w:rPr>
          <w:b/>
          <w:i/>
        </w:rPr>
        <w:t>del</w:t>
      </w:r>
      <w:r w:rsidR="00CE077F">
        <w:rPr>
          <w:b/>
          <w:i/>
        </w:rPr>
        <w:t xml:space="preserve">  </w:t>
      </w:r>
      <w:r>
        <w:rPr>
          <w:b/>
          <w:i/>
        </w:rPr>
        <w:t>menú.</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101"/>
        <w:gridCol w:w="1530"/>
        <w:gridCol w:w="948"/>
        <w:gridCol w:w="4928"/>
      </w:tblGrid>
      <w:tr w:rsidR="005A72D2" w:rsidTr="00CE077F">
        <w:trPr>
          <w:jc w:val="center"/>
        </w:trPr>
        <w:tc>
          <w:tcPr>
            <w:tcW w:w="1101" w:type="dxa"/>
            <w:tcBorders>
              <w:bottom w:val="nil"/>
            </w:tcBorders>
            <w:shd w:val="pct25" w:color="auto" w:fill="auto"/>
          </w:tcPr>
          <w:p w:rsidR="005A72D2" w:rsidRPr="009E11C8" w:rsidRDefault="005A72D2" w:rsidP="00CE077F">
            <w:pPr>
              <w:jc w:val="center"/>
              <w:rPr>
                <w:b/>
                <w:sz w:val="18"/>
              </w:rPr>
            </w:pPr>
            <w:proofErr w:type="spellStart"/>
            <w:r w:rsidRPr="009E11C8">
              <w:rPr>
                <w:b/>
                <w:sz w:val="18"/>
              </w:rPr>
              <w:t>Selec</w:t>
            </w:r>
            <w:proofErr w:type="spellEnd"/>
            <w:r w:rsidRPr="009E11C8">
              <w:rPr>
                <w:b/>
                <w:sz w:val="18"/>
              </w:rPr>
              <w:t>.</w:t>
            </w:r>
          </w:p>
        </w:tc>
        <w:tc>
          <w:tcPr>
            <w:tcW w:w="1530" w:type="dxa"/>
            <w:tcBorders>
              <w:bottom w:val="nil"/>
            </w:tcBorders>
            <w:shd w:val="pct25" w:color="auto" w:fill="auto"/>
          </w:tcPr>
          <w:p w:rsidR="005A72D2" w:rsidRPr="009E11C8" w:rsidRDefault="005A72D2" w:rsidP="00CE077F">
            <w:pPr>
              <w:jc w:val="center"/>
              <w:rPr>
                <w:b/>
                <w:sz w:val="18"/>
              </w:rPr>
            </w:pPr>
            <w:r w:rsidRPr="009E11C8">
              <w:rPr>
                <w:b/>
                <w:sz w:val="18"/>
              </w:rPr>
              <w:t>Submenú</w:t>
            </w:r>
          </w:p>
        </w:tc>
        <w:tc>
          <w:tcPr>
            <w:tcW w:w="948" w:type="dxa"/>
            <w:tcBorders>
              <w:bottom w:val="nil"/>
            </w:tcBorders>
            <w:shd w:val="pct25" w:color="auto" w:fill="auto"/>
          </w:tcPr>
          <w:p w:rsidR="005A72D2" w:rsidRPr="009E11C8" w:rsidRDefault="009E11C8" w:rsidP="00CE077F">
            <w:pPr>
              <w:jc w:val="center"/>
              <w:rPr>
                <w:b/>
                <w:sz w:val="18"/>
              </w:rPr>
            </w:pPr>
            <w:r w:rsidRPr="009E11C8">
              <w:rPr>
                <w:b/>
                <w:sz w:val="18"/>
              </w:rPr>
              <w:t xml:space="preserve">Tecla </w:t>
            </w:r>
            <w:proofErr w:type="spellStart"/>
            <w:r w:rsidRPr="009E11C8">
              <w:rPr>
                <w:b/>
                <w:sz w:val="18"/>
              </w:rPr>
              <w:t>acel</w:t>
            </w:r>
            <w:proofErr w:type="spellEnd"/>
            <w:r w:rsidRPr="009E11C8">
              <w:rPr>
                <w:b/>
                <w:sz w:val="18"/>
              </w:rPr>
              <w:t>.</w:t>
            </w:r>
            <w:r w:rsidR="005A72D2" w:rsidRPr="009E11C8">
              <w:rPr>
                <w:b/>
                <w:sz w:val="18"/>
              </w:rPr>
              <w:t>.</w:t>
            </w:r>
          </w:p>
        </w:tc>
        <w:tc>
          <w:tcPr>
            <w:tcW w:w="4928" w:type="dxa"/>
            <w:tcBorders>
              <w:bottom w:val="nil"/>
            </w:tcBorders>
            <w:shd w:val="pct25" w:color="auto" w:fill="auto"/>
          </w:tcPr>
          <w:p w:rsidR="005A72D2" w:rsidRPr="009E11C8" w:rsidRDefault="005A72D2" w:rsidP="00CE077F">
            <w:pPr>
              <w:jc w:val="center"/>
              <w:rPr>
                <w:b/>
                <w:sz w:val="18"/>
              </w:rPr>
            </w:pPr>
            <w:r w:rsidRPr="009E11C8">
              <w:rPr>
                <w:b/>
                <w:sz w:val="18"/>
              </w:rPr>
              <w:t>Descripción</w:t>
            </w:r>
            <w:r w:rsidR="00CE077F" w:rsidRPr="009E11C8">
              <w:rPr>
                <w:b/>
                <w:sz w:val="18"/>
              </w:rPr>
              <w:t xml:space="preserve">  </w:t>
            </w:r>
            <w:r w:rsidRPr="009E11C8">
              <w:rPr>
                <w:b/>
                <w:sz w:val="18"/>
              </w:rPr>
              <w:t>de</w:t>
            </w:r>
            <w:r w:rsidR="00CE077F" w:rsidRPr="009E11C8">
              <w:rPr>
                <w:b/>
                <w:sz w:val="18"/>
              </w:rPr>
              <w:t xml:space="preserve">  </w:t>
            </w:r>
            <w:r w:rsidRPr="009E11C8">
              <w:rPr>
                <w:b/>
                <w:sz w:val="18"/>
              </w:rPr>
              <w:t>la</w:t>
            </w:r>
            <w:r w:rsidR="00CE077F" w:rsidRPr="009E11C8">
              <w:rPr>
                <w:b/>
                <w:sz w:val="18"/>
              </w:rPr>
              <w:t xml:space="preserve">  </w:t>
            </w:r>
            <w:r w:rsidRPr="009E11C8">
              <w:rPr>
                <w:b/>
                <w:sz w:val="18"/>
              </w:rPr>
              <w:t>función.</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A</w:t>
            </w:r>
            <w:r w:rsidRPr="009E11C8">
              <w:rPr>
                <w:sz w:val="18"/>
              </w:rPr>
              <w:t>rchivo</w:t>
            </w:r>
          </w:p>
        </w:tc>
        <w:tc>
          <w:tcPr>
            <w:tcW w:w="1530" w:type="dxa"/>
          </w:tcPr>
          <w:p w:rsidR="005A72D2" w:rsidRPr="009E11C8" w:rsidRDefault="005A72D2" w:rsidP="00CE077F">
            <w:pPr>
              <w:rPr>
                <w:sz w:val="18"/>
              </w:rPr>
            </w:pPr>
            <w:r w:rsidRPr="009E11C8">
              <w:rPr>
                <w:sz w:val="18"/>
                <w:u w:val="single"/>
              </w:rPr>
              <w:t>N</w:t>
            </w:r>
            <w:r w:rsidRPr="009E11C8">
              <w:rPr>
                <w:sz w:val="18"/>
              </w:rPr>
              <w:t>uevo</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Creando</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de</w:t>
            </w:r>
            <w:r w:rsidR="00CE077F" w:rsidRPr="009E11C8">
              <w:rPr>
                <w:sz w:val="18"/>
              </w:rPr>
              <w:t xml:space="preserve">  </w:t>
            </w:r>
            <w:r w:rsidRPr="009E11C8">
              <w:rPr>
                <w:sz w:val="18"/>
              </w:rPr>
              <w:t>texto</w:t>
            </w:r>
            <w:r w:rsidR="00CE077F" w:rsidRPr="009E11C8">
              <w:rPr>
                <w:sz w:val="18"/>
              </w:rPr>
              <w:t xml:space="preserve">  </w:t>
            </w:r>
            <w:r w:rsidRPr="009E11C8">
              <w:rPr>
                <w:sz w:val="18"/>
              </w:rPr>
              <w:t>vacía.</w:t>
            </w:r>
            <w:r w:rsidR="00CE077F" w:rsidRPr="009E11C8">
              <w:rPr>
                <w:sz w:val="18"/>
              </w:rPr>
              <w:t xml:space="preserve">  </w:t>
            </w:r>
            <w:r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A</w:t>
            </w:r>
            <w:r w:rsidRPr="009E11C8">
              <w:rPr>
                <w:sz w:val="18"/>
              </w:rPr>
              <w:t>brir...</w:t>
            </w:r>
          </w:p>
        </w:tc>
        <w:tc>
          <w:tcPr>
            <w:tcW w:w="948" w:type="dxa"/>
            <w:tcBorders>
              <w:bottom w:val="nil"/>
            </w:tcBorders>
          </w:tcPr>
          <w:p w:rsidR="005A72D2" w:rsidRPr="009E11C8" w:rsidRDefault="005A72D2" w:rsidP="00CE077F">
            <w:pPr>
              <w:jc w:val="center"/>
              <w:rPr>
                <w:sz w:val="18"/>
              </w:rPr>
            </w:pPr>
            <w:r w:rsidRPr="009E11C8">
              <w:rPr>
                <w:sz w:val="18"/>
              </w:rPr>
              <w:t>--</w:t>
            </w:r>
          </w:p>
        </w:tc>
        <w:tc>
          <w:tcPr>
            <w:tcW w:w="4928" w:type="dxa"/>
            <w:tcBorders>
              <w:bottom w:val="nil"/>
            </w:tcBorders>
          </w:tcPr>
          <w:p w:rsidR="005A72D2" w:rsidRPr="009E11C8" w:rsidRDefault="005A72D2" w:rsidP="00CE077F">
            <w:pPr>
              <w:rPr>
                <w:sz w:val="18"/>
              </w:rPr>
            </w:pPr>
            <w:r w:rsidRPr="009E11C8">
              <w:rPr>
                <w:sz w:val="18"/>
              </w:rPr>
              <w:t>Abre un</w:t>
            </w:r>
            <w:r w:rsidR="00CE077F" w:rsidRPr="009E11C8">
              <w:rPr>
                <w:sz w:val="18"/>
              </w:rPr>
              <w:t xml:space="preserve">  </w:t>
            </w:r>
            <w:r w:rsidRPr="009E11C8">
              <w:rPr>
                <w:sz w:val="18"/>
              </w:rPr>
              <w:t>archivo</w:t>
            </w:r>
            <w:r w:rsidR="00CE077F" w:rsidRPr="009E11C8">
              <w:rPr>
                <w:sz w:val="18"/>
              </w:rPr>
              <w:t xml:space="preserve">  </w:t>
            </w:r>
            <w:r w:rsidRPr="009E11C8">
              <w:rPr>
                <w:sz w:val="18"/>
              </w:rPr>
              <w:t>de</w:t>
            </w:r>
            <w:r w:rsidR="00CE077F" w:rsidRPr="009E11C8">
              <w:rPr>
                <w:sz w:val="18"/>
              </w:rPr>
              <w:t xml:space="preserve">  </w:t>
            </w:r>
            <w:r w:rsidRPr="009E11C8">
              <w:rPr>
                <w:sz w:val="18"/>
              </w:rPr>
              <w:t>texto</w:t>
            </w:r>
            <w:r w:rsidR="00CE077F" w:rsidRPr="009E11C8">
              <w:rPr>
                <w:sz w:val="18"/>
              </w:rPr>
              <w:t xml:space="preserve">  </w:t>
            </w:r>
            <w:r w:rsidRPr="009E11C8">
              <w:rPr>
                <w:sz w:val="18"/>
              </w:rPr>
              <w:t>del</w:t>
            </w:r>
            <w:r w:rsidR="00CE077F" w:rsidRPr="009E11C8">
              <w:rPr>
                <w:sz w:val="18"/>
              </w:rPr>
              <w:t xml:space="preserve">  </w:t>
            </w:r>
            <w:r w:rsidRPr="009E11C8">
              <w:rPr>
                <w:sz w:val="18"/>
              </w:rPr>
              <w:t>disco. Emplea</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para</w:t>
            </w:r>
            <w:r w:rsidR="00CE077F" w:rsidRPr="009E11C8">
              <w:rPr>
                <w:sz w:val="18"/>
              </w:rPr>
              <w:t xml:space="preserve">  </w:t>
            </w:r>
            <w:r w:rsidRPr="009E11C8">
              <w:rPr>
                <w:sz w:val="18"/>
              </w:rPr>
              <w:t>seleccionar</w:t>
            </w:r>
            <w:r w:rsidR="00CE077F" w:rsidRPr="009E11C8">
              <w:rPr>
                <w:sz w:val="18"/>
              </w:rPr>
              <w:t xml:space="preserve">  </w:t>
            </w:r>
            <w:r w:rsidRPr="009E11C8">
              <w:rPr>
                <w:sz w:val="18"/>
              </w:rPr>
              <w:t>el</w:t>
            </w:r>
            <w:r w:rsidR="00CE077F" w:rsidRPr="009E11C8">
              <w:rPr>
                <w:sz w:val="18"/>
              </w:rPr>
              <w:t xml:space="preserve">  </w:t>
            </w:r>
            <w:r w:rsidRPr="009E11C8">
              <w:rPr>
                <w:sz w:val="18"/>
              </w:rPr>
              <w:t>nombre</w:t>
            </w:r>
            <w:r w:rsidR="00CE077F" w:rsidRPr="009E11C8">
              <w:rPr>
                <w:sz w:val="18"/>
              </w:rPr>
              <w:t xml:space="preserve">  </w:t>
            </w:r>
            <w:r w:rsidRPr="009E11C8">
              <w:rPr>
                <w:sz w:val="18"/>
              </w:rPr>
              <w:t>del</w:t>
            </w:r>
            <w:r w:rsidR="00CE077F" w:rsidRPr="009E11C8">
              <w:rPr>
                <w:sz w:val="18"/>
              </w:rPr>
              <w:t xml:space="preserve">  </w:t>
            </w:r>
            <w:r w:rsidRPr="009E11C8">
              <w:rPr>
                <w:sz w:val="18"/>
              </w:rPr>
              <w:t>archivo.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G</w:t>
            </w:r>
            <w:r w:rsidRPr="009E11C8">
              <w:rPr>
                <w:sz w:val="18"/>
              </w:rPr>
              <w:t>uardar</w:t>
            </w:r>
          </w:p>
        </w:tc>
        <w:tc>
          <w:tcPr>
            <w:tcW w:w="948" w:type="dxa"/>
            <w:shd w:val="pct10" w:color="auto" w:fill="auto"/>
          </w:tcPr>
          <w:p w:rsidR="005A72D2" w:rsidRPr="009E11C8" w:rsidRDefault="005A72D2" w:rsidP="00CE077F">
            <w:pPr>
              <w:jc w:val="center"/>
              <w:rPr>
                <w:sz w:val="18"/>
              </w:rPr>
            </w:pPr>
            <w:r w:rsidRPr="009E11C8">
              <w:rPr>
                <w:sz w:val="18"/>
              </w:rPr>
              <w:t>--</w:t>
            </w:r>
          </w:p>
        </w:tc>
        <w:tc>
          <w:tcPr>
            <w:tcW w:w="4928" w:type="dxa"/>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el</w:t>
            </w:r>
            <w:r w:rsidR="00CE077F" w:rsidRPr="009E11C8">
              <w:rPr>
                <w:sz w:val="18"/>
              </w:rPr>
              <w:t xml:space="preserve">  </w:t>
            </w:r>
            <w:r w:rsidRPr="009E11C8">
              <w:rPr>
                <w:i/>
                <w:sz w:val="18"/>
              </w:rPr>
              <w:t>archivo</w:t>
            </w:r>
            <w:r w:rsidR="00CE077F" w:rsidRPr="009E11C8">
              <w:rPr>
                <w:i/>
                <w:sz w:val="18"/>
              </w:rPr>
              <w:t xml:space="preserve">  </w:t>
            </w:r>
            <w:r w:rsidRPr="009E11C8">
              <w:rPr>
                <w:i/>
                <w:sz w:val="18"/>
              </w:rPr>
              <w:t>de</w:t>
            </w:r>
            <w:r w:rsidR="00CE077F" w:rsidRPr="009E11C8">
              <w:rPr>
                <w:i/>
                <w:sz w:val="18"/>
              </w:rPr>
              <w:t xml:space="preserve">  </w:t>
            </w:r>
            <w:r w:rsidRPr="009E11C8">
              <w:rPr>
                <w:i/>
                <w:sz w:val="18"/>
              </w:rPr>
              <w:t>texto</w:t>
            </w:r>
            <w:r w:rsidR="00CE077F" w:rsidRPr="009E11C8">
              <w:rPr>
                <w:sz w:val="18"/>
              </w:rPr>
              <w:t xml:space="preserve">  </w:t>
            </w:r>
            <w:r w:rsidRPr="009E11C8">
              <w:rPr>
                <w:sz w:val="18"/>
              </w:rPr>
              <w:t>correspondiente</w:t>
            </w:r>
            <w:r w:rsidR="00CE077F" w:rsidRPr="009E11C8">
              <w:rPr>
                <w:sz w:val="18"/>
              </w:rPr>
              <w:t xml:space="preserve">  </w:t>
            </w:r>
            <w:r w:rsidRPr="009E11C8">
              <w:rPr>
                <w:sz w:val="18"/>
              </w:rPr>
              <w:t>a</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rPr>
              <w:t xml:space="preserve">Guardar </w:t>
            </w:r>
            <w:r w:rsidRPr="009E11C8">
              <w:rPr>
                <w:sz w:val="18"/>
                <w:u w:val="single"/>
              </w:rPr>
              <w:t>c</w:t>
            </w:r>
            <w:r w:rsidRPr="009E11C8">
              <w:rPr>
                <w:sz w:val="18"/>
              </w:rPr>
              <w:t>omo...</w:t>
            </w:r>
          </w:p>
        </w:tc>
        <w:tc>
          <w:tcPr>
            <w:tcW w:w="948" w:type="dxa"/>
            <w:tcBorders>
              <w:bottom w:val="nil"/>
            </w:tcBorders>
          </w:tcPr>
          <w:p w:rsidR="005A72D2" w:rsidRPr="009E11C8" w:rsidRDefault="005A72D2" w:rsidP="00CE077F">
            <w:pPr>
              <w:jc w:val="center"/>
              <w:rPr>
                <w:sz w:val="18"/>
              </w:rPr>
            </w:pPr>
            <w:r w:rsidRPr="009E11C8">
              <w:rPr>
                <w:sz w:val="18"/>
              </w:rPr>
              <w:t>--</w:t>
            </w:r>
          </w:p>
        </w:tc>
        <w:tc>
          <w:tcPr>
            <w:tcW w:w="4928" w:type="dxa"/>
            <w:tcBorders>
              <w:bottom w:val="nil"/>
            </w:tcBorders>
          </w:tcPr>
          <w:p w:rsidR="005A72D2" w:rsidRPr="009E11C8" w:rsidRDefault="005A72D2" w:rsidP="00CE077F">
            <w:pPr>
              <w:rPr>
                <w:sz w:val="18"/>
              </w:rPr>
            </w:pPr>
            <w:r w:rsidRPr="009E11C8">
              <w:rPr>
                <w:sz w:val="18"/>
              </w:rPr>
              <w:t>Guarda un</w:t>
            </w:r>
            <w:r w:rsidR="00CE077F" w:rsidRPr="009E11C8">
              <w:rPr>
                <w:sz w:val="18"/>
              </w:rPr>
              <w:t xml:space="preserve">  </w:t>
            </w:r>
            <w:r w:rsidRPr="009E11C8">
              <w:rPr>
                <w:i/>
                <w:sz w:val="18"/>
              </w:rPr>
              <w:t>archivo</w:t>
            </w:r>
            <w:r w:rsidR="00CE077F" w:rsidRPr="009E11C8">
              <w:rPr>
                <w:i/>
                <w:sz w:val="18"/>
              </w:rPr>
              <w:t xml:space="preserve">  </w:t>
            </w:r>
            <w:r w:rsidRPr="009E11C8">
              <w:rPr>
                <w:i/>
                <w:sz w:val="18"/>
              </w:rPr>
              <w:t>de</w:t>
            </w:r>
            <w:r w:rsidR="00CE077F" w:rsidRPr="009E11C8">
              <w:rPr>
                <w:i/>
                <w:sz w:val="18"/>
              </w:rPr>
              <w:t xml:space="preserve">  </w:t>
            </w:r>
            <w:r w:rsidRPr="009E11C8">
              <w:rPr>
                <w:i/>
                <w:sz w:val="18"/>
              </w:rPr>
              <w:t>texto</w:t>
            </w:r>
            <w:r w:rsidR="00CE077F" w:rsidRPr="009E11C8">
              <w:rPr>
                <w:sz w:val="18"/>
              </w:rPr>
              <w:t xml:space="preserve">  </w:t>
            </w:r>
            <w:r w:rsidRPr="009E11C8">
              <w:rPr>
                <w:sz w:val="18"/>
              </w:rPr>
              <w:t>en el</w:t>
            </w:r>
            <w:r w:rsidR="00CE077F" w:rsidRPr="009E11C8">
              <w:rPr>
                <w:sz w:val="18"/>
              </w:rPr>
              <w:t xml:space="preserve">  </w:t>
            </w:r>
            <w:r w:rsidRPr="009E11C8">
              <w:rPr>
                <w:sz w:val="18"/>
              </w:rPr>
              <w:t>disco. Emplea</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para</w:t>
            </w:r>
            <w:r w:rsidR="00CE077F" w:rsidRPr="009E11C8">
              <w:rPr>
                <w:sz w:val="18"/>
              </w:rPr>
              <w:t xml:space="preserve">  </w:t>
            </w:r>
            <w:r w:rsidRPr="009E11C8">
              <w:rPr>
                <w:sz w:val="18"/>
              </w:rPr>
              <w:t>seleccionar</w:t>
            </w:r>
            <w:r w:rsidR="00CE077F" w:rsidRPr="009E11C8">
              <w:rPr>
                <w:sz w:val="18"/>
              </w:rPr>
              <w:t xml:space="preserve">  </w:t>
            </w:r>
            <w:r w:rsidRPr="009E11C8">
              <w:rPr>
                <w:sz w:val="18"/>
              </w:rPr>
              <w:t>el</w:t>
            </w:r>
            <w:r w:rsidR="00CE077F" w:rsidRPr="009E11C8">
              <w:rPr>
                <w:sz w:val="18"/>
              </w:rPr>
              <w:t xml:space="preserve">  </w:t>
            </w:r>
            <w:r w:rsidRPr="009E11C8">
              <w:rPr>
                <w:sz w:val="18"/>
              </w:rPr>
              <w:t>nombre</w:t>
            </w:r>
            <w:r w:rsidR="00CE077F" w:rsidRPr="009E11C8">
              <w:rPr>
                <w:sz w:val="18"/>
              </w:rPr>
              <w:t xml:space="preserve">  </w:t>
            </w:r>
            <w:r w:rsidRPr="009E11C8">
              <w:rPr>
                <w:sz w:val="18"/>
              </w:rPr>
              <w:t>del</w:t>
            </w:r>
            <w:r w:rsidR="00CE077F" w:rsidRPr="009E11C8">
              <w:rPr>
                <w:sz w:val="18"/>
              </w:rPr>
              <w:t xml:space="preserve">  </w:t>
            </w:r>
            <w:r w:rsidRPr="009E11C8">
              <w:rPr>
                <w:sz w:val="18"/>
              </w:rPr>
              <w:t>archivo.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I</w:t>
            </w:r>
            <w:r w:rsidRPr="009E11C8">
              <w:rPr>
                <w:sz w:val="18"/>
              </w:rPr>
              <w:t>mprimir</w:t>
            </w:r>
          </w:p>
        </w:tc>
        <w:tc>
          <w:tcPr>
            <w:tcW w:w="948" w:type="dxa"/>
            <w:shd w:val="pct10" w:color="auto" w:fill="auto"/>
          </w:tcPr>
          <w:p w:rsidR="005A72D2" w:rsidRPr="009E11C8" w:rsidRDefault="005A72D2" w:rsidP="00CE077F">
            <w:pPr>
              <w:jc w:val="center"/>
              <w:rPr>
                <w:sz w:val="18"/>
              </w:rPr>
            </w:pPr>
            <w:r w:rsidRPr="009E11C8">
              <w:rPr>
                <w:sz w:val="18"/>
              </w:rPr>
              <w:t>--</w:t>
            </w:r>
          </w:p>
        </w:tc>
        <w:tc>
          <w:tcPr>
            <w:tcW w:w="4928" w:type="dxa"/>
            <w:shd w:val="pct10" w:color="auto" w:fill="auto"/>
          </w:tcPr>
          <w:p w:rsidR="005A72D2" w:rsidRPr="009E11C8" w:rsidRDefault="005A72D2" w:rsidP="00CE077F">
            <w:pPr>
              <w:rPr>
                <w:sz w:val="18"/>
              </w:rPr>
            </w:pPr>
            <w:r w:rsidRPr="009E11C8">
              <w:rPr>
                <w:sz w:val="18"/>
              </w:rPr>
              <w:t>Saca por impresora el</w:t>
            </w:r>
            <w:r w:rsidR="00CE077F" w:rsidRPr="009E11C8">
              <w:rPr>
                <w:sz w:val="18"/>
              </w:rPr>
              <w:t xml:space="preserve">  </w:t>
            </w:r>
            <w:r w:rsidRPr="009E11C8">
              <w:rPr>
                <w:sz w:val="18"/>
              </w:rPr>
              <w:t>texto</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Pr>
          <w:p w:rsidR="005A72D2" w:rsidRPr="009E11C8" w:rsidRDefault="005A72D2" w:rsidP="00CE077F">
            <w:pPr>
              <w:rPr>
                <w:sz w:val="18"/>
              </w:rPr>
            </w:pPr>
            <w:r w:rsidRPr="009E11C8">
              <w:rPr>
                <w:sz w:val="18"/>
                <w:u w:val="single"/>
              </w:rPr>
              <w:t>P</w:t>
            </w:r>
            <w:r w:rsidRPr="009E11C8">
              <w:rPr>
                <w:sz w:val="18"/>
              </w:rPr>
              <w:t>referencias...</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de preferencias.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S</w:t>
            </w:r>
            <w:r w:rsidRPr="009E11C8">
              <w:rPr>
                <w:sz w:val="18"/>
              </w:rPr>
              <w:t>alir</w:t>
            </w:r>
          </w:p>
        </w:tc>
        <w:tc>
          <w:tcPr>
            <w:tcW w:w="948" w:type="dxa"/>
            <w:tcBorders>
              <w:bottom w:val="nil"/>
            </w:tcBorders>
          </w:tcPr>
          <w:p w:rsidR="005A72D2" w:rsidRPr="009E11C8" w:rsidRDefault="005A72D2" w:rsidP="00CE077F">
            <w:pPr>
              <w:jc w:val="center"/>
              <w:rPr>
                <w:sz w:val="18"/>
              </w:rPr>
            </w:pPr>
            <w:proofErr w:type="spellStart"/>
            <w:r w:rsidRPr="009E11C8">
              <w:rPr>
                <w:sz w:val="18"/>
              </w:rPr>
              <w:t>Alt</w:t>
            </w:r>
            <w:proofErr w:type="spellEnd"/>
            <w:r w:rsidRPr="009E11C8">
              <w:rPr>
                <w:sz w:val="18"/>
              </w:rPr>
              <w:t xml:space="preserve"> + F4</w:t>
            </w:r>
          </w:p>
        </w:tc>
        <w:tc>
          <w:tcPr>
            <w:tcW w:w="4928" w:type="dxa"/>
            <w:tcBorders>
              <w:bottom w:val="nil"/>
            </w:tcBorders>
          </w:tcPr>
          <w:p w:rsidR="005A72D2" w:rsidRPr="009E11C8" w:rsidRDefault="005A72D2" w:rsidP="00CE077F">
            <w:pPr>
              <w:rPr>
                <w:sz w:val="18"/>
              </w:rPr>
            </w:pPr>
            <w:r w:rsidRPr="009E11C8">
              <w:rPr>
                <w:sz w:val="18"/>
              </w:rPr>
              <w:t>Abandona</w:t>
            </w:r>
            <w:r w:rsidR="00CE077F" w:rsidRPr="009E11C8">
              <w:rPr>
                <w:sz w:val="18"/>
              </w:rPr>
              <w:t xml:space="preserve">  </w:t>
            </w:r>
            <w:r w:rsidRPr="009E11C8">
              <w:rPr>
                <w:sz w:val="18"/>
              </w:rPr>
              <w:t>la</w:t>
            </w:r>
            <w:r w:rsidR="00CE077F" w:rsidRPr="009E11C8">
              <w:rPr>
                <w:sz w:val="18"/>
              </w:rPr>
              <w:t xml:space="preserve">  </w:t>
            </w:r>
            <w:r w:rsidRPr="009E11C8">
              <w:rPr>
                <w:sz w:val="18"/>
              </w:rPr>
              <w:t>aplicación,</w:t>
            </w:r>
            <w:r w:rsidR="00CE077F" w:rsidRPr="009E11C8">
              <w:rPr>
                <w:sz w:val="18"/>
              </w:rPr>
              <w:t xml:space="preserve">  </w:t>
            </w:r>
            <w:r w:rsidRPr="009E11C8">
              <w:rPr>
                <w:sz w:val="18"/>
              </w:rPr>
              <w:t>cerrando</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principal</w:t>
            </w:r>
            <w:r w:rsidR="00CE077F" w:rsidRPr="009E11C8">
              <w:rPr>
                <w:sz w:val="18"/>
              </w:rPr>
              <w:t xml:space="preserve">  </w:t>
            </w:r>
            <w:r w:rsidRPr="009E11C8">
              <w:rPr>
                <w:sz w:val="18"/>
              </w:rPr>
              <w:t>y</w:t>
            </w:r>
            <w:r w:rsidR="00CE077F" w:rsidRPr="009E11C8">
              <w:rPr>
                <w:sz w:val="18"/>
              </w:rPr>
              <w:t xml:space="preserve">  </w:t>
            </w:r>
            <w:r w:rsidRPr="009E11C8">
              <w:rPr>
                <w:sz w:val="18"/>
              </w:rPr>
              <w:t>las</w:t>
            </w:r>
            <w:r w:rsidR="00CE077F" w:rsidRPr="009E11C8">
              <w:rPr>
                <w:sz w:val="18"/>
              </w:rPr>
              <w:t xml:space="preserve">  </w:t>
            </w:r>
            <w:r w:rsidRPr="009E11C8">
              <w:rPr>
                <w:sz w:val="18"/>
              </w:rPr>
              <w:t>ventanas</w:t>
            </w:r>
            <w:r w:rsidR="00CE077F" w:rsidRPr="009E11C8">
              <w:rPr>
                <w:sz w:val="18"/>
              </w:rPr>
              <w:t xml:space="preserve">  </w:t>
            </w:r>
            <w:r w:rsidRPr="009E11C8">
              <w:rPr>
                <w:sz w:val="18"/>
              </w:rPr>
              <w:t>hijas</w:t>
            </w:r>
            <w:r w:rsidR="00CE077F" w:rsidRPr="009E11C8">
              <w:rPr>
                <w:sz w:val="18"/>
              </w:rPr>
              <w:t xml:space="preserve">  </w:t>
            </w:r>
            <w:r w:rsidRPr="009E11C8">
              <w:rPr>
                <w:sz w:val="18"/>
              </w:rPr>
              <w:t>abiertas.</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E</w:t>
            </w:r>
            <w:r w:rsidRPr="009E11C8">
              <w:rPr>
                <w:sz w:val="18"/>
              </w:rPr>
              <w:t>dición</w:t>
            </w:r>
          </w:p>
        </w:tc>
        <w:tc>
          <w:tcPr>
            <w:tcW w:w="1530" w:type="dxa"/>
            <w:shd w:val="pct10" w:color="auto" w:fill="auto"/>
          </w:tcPr>
          <w:p w:rsidR="005A72D2" w:rsidRPr="009E11C8" w:rsidRDefault="005A72D2" w:rsidP="00CE077F">
            <w:pPr>
              <w:rPr>
                <w:sz w:val="18"/>
              </w:rPr>
            </w:pPr>
            <w:r w:rsidRPr="009E11C8">
              <w:rPr>
                <w:sz w:val="18"/>
                <w:u w:val="single"/>
              </w:rPr>
              <w:t>D</w:t>
            </w:r>
            <w:r w:rsidRPr="009E11C8">
              <w:rPr>
                <w:sz w:val="18"/>
              </w:rPr>
              <w:t>eshacer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Z</w:t>
            </w:r>
          </w:p>
        </w:tc>
        <w:tc>
          <w:tcPr>
            <w:tcW w:w="4928" w:type="dxa"/>
            <w:shd w:val="pct10" w:color="auto" w:fill="auto"/>
          </w:tcPr>
          <w:p w:rsidR="005A72D2" w:rsidRPr="009E11C8" w:rsidRDefault="005A72D2" w:rsidP="00CE077F">
            <w:pPr>
              <w:rPr>
                <w:sz w:val="18"/>
              </w:rPr>
            </w:pPr>
            <w:r w:rsidRPr="009E11C8">
              <w:rPr>
                <w:sz w:val="18"/>
              </w:rPr>
              <w:t>Borra</w:t>
            </w:r>
            <w:r w:rsidR="00CE077F" w:rsidRPr="009E11C8">
              <w:rPr>
                <w:sz w:val="18"/>
              </w:rPr>
              <w:t xml:space="preserve">  </w:t>
            </w:r>
            <w:r w:rsidRPr="009E11C8">
              <w:rPr>
                <w:sz w:val="18"/>
              </w:rPr>
              <w:t>la</w:t>
            </w:r>
            <w:r w:rsidR="00CE077F" w:rsidRPr="009E11C8">
              <w:rPr>
                <w:sz w:val="18"/>
              </w:rPr>
              <w:t xml:space="preserve">  </w:t>
            </w:r>
            <w:r w:rsidRPr="009E11C8">
              <w:rPr>
                <w:sz w:val="18"/>
              </w:rPr>
              <w:t>última</w:t>
            </w:r>
            <w:r w:rsidR="00CE077F" w:rsidRPr="009E11C8">
              <w:rPr>
                <w:sz w:val="18"/>
              </w:rPr>
              <w:t xml:space="preserve">  </w:t>
            </w:r>
            <w:r w:rsidRPr="009E11C8">
              <w:rPr>
                <w:sz w:val="18"/>
              </w:rPr>
              <w:t>operación</w:t>
            </w:r>
            <w:r w:rsidR="00CE077F" w:rsidRPr="009E11C8">
              <w:rPr>
                <w:sz w:val="18"/>
              </w:rPr>
              <w:t xml:space="preserve">  </w:t>
            </w:r>
            <w:r w:rsidRPr="009E11C8">
              <w:rPr>
                <w:sz w:val="18"/>
              </w:rPr>
              <w:t>realizada</w:t>
            </w:r>
            <w:r w:rsidR="00CE077F" w:rsidRPr="009E11C8">
              <w:rPr>
                <w:sz w:val="18"/>
              </w:rPr>
              <w:t xml:space="preserve">  </w:t>
            </w:r>
            <w:r w:rsidRPr="009E11C8">
              <w:rPr>
                <w:sz w:val="18"/>
              </w:rPr>
              <w:t>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C</w:t>
            </w:r>
            <w:r w:rsidRPr="009E11C8">
              <w:rPr>
                <w:sz w:val="18"/>
              </w:rPr>
              <w:t>ortar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X</w:t>
            </w:r>
          </w:p>
        </w:tc>
        <w:tc>
          <w:tcPr>
            <w:tcW w:w="4928" w:type="dxa"/>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 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y copia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w:t>
            </w:r>
            <w:r w:rsidR="00CE077F" w:rsidRPr="009E11C8">
              <w:rPr>
                <w:sz w:val="18"/>
              </w:rPr>
              <w:t xml:space="preserve">  </w:t>
            </w:r>
            <w:r w:rsidRPr="009E11C8">
              <w:rPr>
                <w:sz w:val="18"/>
              </w:rPr>
              <w:t>al</w:t>
            </w:r>
            <w:r w:rsidR="00CE077F" w:rsidRPr="009E11C8">
              <w:rPr>
                <w:sz w:val="18"/>
              </w:rPr>
              <w:t xml:space="preserve">  </w:t>
            </w:r>
            <w:r w:rsidRPr="009E11C8">
              <w:rPr>
                <w:sz w:val="18"/>
              </w:rPr>
              <w:t>portapapeles.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C</w:t>
            </w:r>
            <w:r w:rsidRPr="009E11C8">
              <w:rPr>
                <w:sz w:val="18"/>
              </w:rPr>
              <w:t>opiar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C</w:t>
            </w:r>
          </w:p>
        </w:tc>
        <w:tc>
          <w:tcPr>
            <w:tcW w:w="4928" w:type="dxa"/>
            <w:shd w:val="pct10" w:color="auto" w:fill="auto"/>
          </w:tcPr>
          <w:p w:rsidR="005A72D2" w:rsidRPr="009E11C8" w:rsidRDefault="005A72D2" w:rsidP="00CE077F">
            <w:pPr>
              <w:rPr>
                <w:sz w:val="18"/>
              </w:rPr>
            </w:pPr>
            <w:r w:rsidRPr="009E11C8">
              <w:rPr>
                <w:sz w:val="18"/>
              </w:rPr>
              <w:t>Copia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 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al</w:t>
            </w:r>
            <w:r w:rsidR="00CE077F" w:rsidRPr="009E11C8">
              <w:rPr>
                <w:sz w:val="18"/>
              </w:rPr>
              <w:t xml:space="preserve">  </w:t>
            </w:r>
            <w:r w:rsidRPr="009E11C8">
              <w:rPr>
                <w:sz w:val="18"/>
              </w:rPr>
              <w:t>portapapeles.</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P</w:t>
            </w:r>
            <w:r w:rsidRPr="009E11C8">
              <w:rPr>
                <w:sz w:val="18"/>
              </w:rPr>
              <w:t>egar</w:t>
            </w:r>
          </w:p>
        </w:tc>
        <w:tc>
          <w:tcPr>
            <w:tcW w:w="948" w:type="dxa"/>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V</w:t>
            </w:r>
          </w:p>
        </w:tc>
        <w:tc>
          <w:tcPr>
            <w:tcW w:w="4928" w:type="dxa"/>
            <w:shd w:val="pct10" w:color="auto" w:fill="auto"/>
          </w:tcPr>
          <w:p w:rsidR="005A72D2" w:rsidRPr="009E11C8" w:rsidRDefault="005A72D2" w:rsidP="00CE077F">
            <w:pPr>
              <w:rPr>
                <w:sz w:val="18"/>
              </w:rPr>
            </w:pPr>
            <w:r w:rsidRPr="009E11C8">
              <w:rPr>
                <w:sz w:val="18"/>
              </w:rPr>
              <w:t>Copia</w:t>
            </w:r>
            <w:r w:rsidR="00CE077F" w:rsidRPr="009E11C8">
              <w:rPr>
                <w:sz w:val="18"/>
              </w:rPr>
              <w:t xml:space="preserve">  </w:t>
            </w:r>
            <w:r w:rsidRPr="009E11C8">
              <w:rPr>
                <w:sz w:val="18"/>
              </w:rPr>
              <w:t>el</w:t>
            </w:r>
            <w:r w:rsidR="00CE077F" w:rsidRPr="009E11C8">
              <w:rPr>
                <w:sz w:val="18"/>
              </w:rPr>
              <w:t xml:space="preserve">  </w:t>
            </w:r>
            <w:r w:rsidRPr="009E11C8">
              <w:rPr>
                <w:sz w:val="18"/>
              </w:rPr>
              <w:t>contenido de</w:t>
            </w:r>
            <w:r w:rsidR="00CE077F" w:rsidRPr="009E11C8">
              <w:rPr>
                <w:sz w:val="18"/>
              </w:rPr>
              <w:t xml:space="preserve">  </w:t>
            </w:r>
            <w:r w:rsidRPr="009E11C8">
              <w:rPr>
                <w:sz w:val="18"/>
              </w:rPr>
              <w:t>portapapeles</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w:t>
            </w:r>
            <w:r w:rsidR="00CE077F" w:rsidRPr="009E11C8">
              <w:rPr>
                <w:sz w:val="18"/>
              </w:rPr>
              <w:t xml:space="preserve">  </w:t>
            </w:r>
            <w:r w:rsidRPr="009E11C8">
              <w:rPr>
                <w:sz w:val="18"/>
              </w:rPr>
              <w:t>a</w:t>
            </w:r>
            <w:r w:rsidR="00CE077F" w:rsidRPr="009E11C8">
              <w:rPr>
                <w:sz w:val="18"/>
              </w:rPr>
              <w:t xml:space="preserve">  </w:t>
            </w:r>
            <w:r w:rsidRPr="009E11C8">
              <w:rPr>
                <w:sz w:val="18"/>
              </w:rPr>
              <w:t>partir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posición del</w:t>
            </w:r>
            <w:r w:rsidR="00CE077F" w:rsidRPr="009E11C8">
              <w:rPr>
                <w:sz w:val="18"/>
              </w:rPr>
              <w:t xml:space="preserve">  </w:t>
            </w:r>
            <w:r w:rsidRPr="009E11C8">
              <w:rPr>
                <w:sz w:val="18"/>
              </w:rPr>
              <w:t>cursor.</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shd w:val="pct10" w:color="auto" w:fill="auto"/>
          </w:tcPr>
          <w:p w:rsidR="005A72D2" w:rsidRPr="009E11C8" w:rsidRDefault="005A72D2" w:rsidP="00CE077F">
            <w:pPr>
              <w:rPr>
                <w:sz w:val="18"/>
              </w:rPr>
            </w:pPr>
            <w:r w:rsidRPr="009E11C8">
              <w:rPr>
                <w:sz w:val="18"/>
                <w:u w:val="single"/>
              </w:rPr>
              <w:t>B</w:t>
            </w:r>
            <w:r w:rsidRPr="009E11C8">
              <w:rPr>
                <w:sz w:val="18"/>
              </w:rPr>
              <w:t>orrar</w:t>
            </w:r>
          </w:p>
        </w:tc>
        <w:tc>
          <w:tcPr>
            <w:tcW w:w="948" w:type="dxa"/>
            <w:shd w:val="pct10" w:color="auto" w:fill="auto"/>
          </w:tcPr>
          <w:p w:rsidR="005A72D2" w:rsidRPr="009E11C8" w:rsidRDefault="005A72D2" w:rsidP="00CE077F">
            <w:pPr>
              <w:jc w:val="center"/>
              <w:rPr>
                <w:sz w:val="18"/>
              </w:rPr>
            </w:pPr>
            <w:proofErr w:type="spellStart"/>
            <w:r w:rsidRPr="009E11C8">
              <w:rPr>
                <w:sz w:val="18"/>
              </w:rPr>
              <w:t>Supr</w:t>
            </w:r>
            <w:proofErr w:type="spellEnd"/>
          </w:p>
        </w:tc>
        <w:tc>
          <w:tcPr>
            <w:tcW w:w="4928" w:type="dxa"/>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el texto</w:t>
            </w:r>
            <w:r w:rsidR="00CE077F" w:rsidRPr="009E11C8">
              <w:rPr>
                <w:sz w:val="18"/>
              </w:rPr>
              <w:t xml:space="preserve">  </w:t>
            </w:r>
            <w:r w:rsidRPr="009E11C8">
              <w:rPr>
                <w:sz w:val="18"/>
              </w:rPr>
              <w:t>seleccionado</w:t>
            </w:r>
            <w:r w:rsidR="00CE077F" w:rsidRPr="009E11C8">
              <w:rPr>
                <w:sz w:val="18"/>
              </w:rPr>
              <w:t xml:space="preserve">  </w:t>
            </w:r>
            <w:r w:rsidRPr="009E11C8">
              <w:rPr>
                <w:sz w:val="18"/>
              </w:rPr>
              <w:t>del</w:t>
            </w:r>
            <w:r w:rsidR="00CE077F" w:rsidRPr="009E11C8">
              <w:rPr>
                <w:sz w:val="18"/>
              </w:rPr>
              <w:t xml:space="preserve">  </w:t>
            </w:r>
            <w:r w:rsidRPr="009E11C8">
              <w:rPr>
                <w:sz w:val="18"/>
              </w:rPr>
              <w:t>editor.</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Bo</w:t>
            </w:r>
            <w:r w:rsidRPr="009E11C8">
              <w:rPr>
                <w:sz w:val="18"/>
                <w:u w:val="single"/>
              </w:rPr>
              <w:t>r</w:t>
            </w:r>
            <w:r w:rsidRPr="009E11C8">
              <w:rPr>
                <w:sz w:val="18"/>
              </w:rPr>
              <w:t>rar todo</w:t>
            </w:r>
          </w:p>
        </w:tc>
        <w:tc>
          <w:tcPr>
            <w:tcW w:w="948" w:type="dxa"/>
            <w:tcBorders>
              <w:bottom w:val="nil"/>
            </w:tcBorders>
            <w:shd w:val="pct10" w:color="auto" w:fill="auto"/>
          </w:tcPr>
          <w:p w:rsidR="005A72D2" w:rsidRPr="009E11C8" w:rsidRDefault="005A72D2" w:rsidP="00CE077F">
            <w:pPr>
              <w:jc w:val="center"/>
              <w:rPr>
                <w:sz w:val="18"/>
              </w:rPr>
            </w:pPr>
            <w:proofErr w:type="spellStart"/>
            <w:r w:rsidRPr="009E11C8">
              <w:rPr>
                <w:sz w:val="18"/>
              </w:rPr>
              <w:t>Ctrl+Sup</w:t>
            </w:r>
            <w:proofErr w:type="spellEnd"/>
          </w:p>
        </w:tc>
        <w:tc>
          <w:tcPr>
            <w:tcW w:w="4928" w:type="dxa"/>
            <w:tcBorders>
              <w:bottom w:val="nil"/>
            </w:tcBorders>
            <w:shd w:val="pct10" w:color="auto" w:fill="auto"/>
          </w:tcPr>
          <w:p w:rsidR="005A72D2" w:rsidRPr="009E11C8" w:rsidRDefault="005A72D2" w:rsidP="00CE077F">
            <w:pPr>
              <w:rPr>
                <w:sz w:val="18"/>
              </w:rPr>
            </w:pPr>
            <w:r w:rsidRPr="009E11C8">
              <w:rPr>
                <w:sz w:val="18"/>
              </w:rPr>
              <w:t>Elimina</w:t>
            </w:r>
            <w:r w:rsidR="00CE077F" w:rsidRPr="009E11C8">
              <w:rPr>
                <w:sz w:val="18"/>
              </w:rPr>
              <w:t xml:space="preserve">  </w:t>
            </w:r>
            <w:r w:rsidRPr="009E11C8">
              <w:rPr>
                <w:sz w:val="18"/>
              </w:rPr>
              <w:t>todo</w:t>
            </w:r>
            <w:r w:rsidR="00CE077F" w:rsidRPr="009E11C8">
              <w:rPr>
                <w:sz w:val="18"/>
              </w:rPr>
              <w:t xml:space="preserve">  </w:t>
            </w:r>
            <w:r w:rsidRPr="009E11C8">
              <w:rPr>
                <w:sz w:val="18"/>
              </w:rPr>
              <w:t>el</w:t>
            </w:r>
            <w:r w:rsidR="00CE077F" w:rsidRPr="009E11C8">
              <w:rPr>
                <w:sz w:val="18"/>
              </w:rPr>
              <w:t xml:space="preserve">  </w:t>
            </w:r>
            <w:r w:rsidRPr="009E11C8">
              <w:rPr>
                <w:sz w:val="18"/>
              </w:rPr>
              <w:t>contenido</w:t>
            </w:r>
            <w:r w:rsidR="00CE077F" w:rsidRPr="009E11C8">
              <w:rPr>
                <w:sz w:val="18"/>
              </w:rPr>
              <w:t xml:space="preserve">  </w:t>
            </w:r>
            <w:r w:rsidRPr="009E11C8">
              <w:rPr>
                <w:sz w:val="18"/>
              </w:rPr>
              <w:t>del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texto.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S</w:t>
            </w:r>
            <w:r w:rsidRPr="009E11C8">
              <w:rPr>
                <w:sz w:val="18"/>
              </w:rPr>
              <w:t>eleccionar</w:t>
            </w:r>
            <w:r w:rsidR="00CE077F" w:rsidRPr="009E11C8">
              <w:rPr>
                <w:sz w:val="18"/>
              </w:rPr>
              <w:t xml:space="preserve">  </w:t>
            </w:r>
            <w:r w:rsidRPr="009E11C8">
              <w:rPr>
                <w:sz w:val="18"/>
              </w:rPr>
              <w:t>todo</w:t>
            </w:r>
          </w:p>
        </w:tc>
        <w:tc>
          <w:tcPr>
            <w:tcW w:w="948" w:type="dxa"/>
            <w:tcBorders>
              <w:bottom w:val="nil"/>
            </w:tcBorders>
            <w:shd w:val="pct10" w:color="auto" w:fill="auto"/>
          </w:tcPr>
          <w:p w:rsidR="005A72D2" w:rsidRPr="009E11C8" w:rsidRDefault="005A72D2" w:rsidP="00CE077F">
            <w:pPr>
              <w:jc w:val="center"/>
              <w:rPr>
                <w:sz w:val="18"/>
              </w:rPr>
            </w:pPr>
            <w:proofErr w:type="spellStart"/>
            <w:r w:rsidRPr="009E11C8">
              <w:rPr>
                <w:sz w:val="18"/>
              </w:rPr>
              <w:t>Ctrl</w:t>
            </w:r>
            <w:proofErr w:type="spellEnd"/>
            <w:r w:rsidRPr="009E11C8">
              <w:rPr>
                <w:sz w:val="18"/>
              </w:rPr>
              <w:t xml:space="preserve"> + E</w:t>
            </w:r>
          </w:p>
        </w:tc>
        <w:tc>
          <w:tcPr>
            <w:tcW w:w="4928" w:type="dxa"/>
            <w:tcBorders>
              <w:bottom w:val="nil"/>
            </w:tcBorders>
            <w:shd w:val="pct10" w:color="auto" w:fill="auto"/>
          </w:tcPr>
          <w:p w:rsidR="005A72D2" w:rsidRPr="009E11C8" w:rsidRDefault="005A72D2" w:rsidP="00CE077F">
            <w:pPr>
              <w:rPr>
                <w:sz w:val="18"/>
              </w:rPr>
            </w:pPr>
            <w:r w:rsidRPr="009E11C8">
              <w:rPr>
                <w:sz w:val="18"/>
              </w:rPr>
              <w:t>Extiende</w:t>
            </w:r>
            <w:r w:rsidR="00CE077F" w:rsidRPr="009E11C8">
              <w:rPr>
                <w:sz w:val="18"/>
              </w:rPr>
              <w:t xml:space="preserve">  </w:t>
            </w:r>
            <w:r w:rsidRPr="009E11C8">
              <w:rPr>
                <w:sz w:val="18"/>
              </w:rPr>
              <w:t>la</w:t>
            </w:r>
            <w:r w:rsidR="00CE077F" w:rsidRPr="009E11C8">
              <w:rPr>
                <w:sz w:val="18"/>
              </w:rPr>
              <w:t xml:space="preserve">  </w:t>
            </w:r>
            <w:r w:rsidRPr="009E11C8">
              <w:rPr>
                <w:sz w:val="18"/>
              </w:rPr>
              <w:t>selección</w:t>
            </w:r>
            <w:r w:rsidR="00CE077F" w:rsidRPr="009E11C8">
              <w:rPr>
                <w:sz w:val="18"/>
              </w:rPr>
              <w:t xml:space="preserve">  </w:t>
            </w:r>
            <w:r w:rsidRPr="009E11C8">
              <w:rPr>
                <w:sz w:val="18"/>
              </w:rPr>
              <w:t>a</w:t>
            </w:r>
            <w:r w:rsidR="00CE077F" w:rsidRPr="009E11C8">
              <w:rPr>
                <w:sz w:val="18"/>
              </w:rPr>
              <w:t xml:space="preserve">  </w:t>
            </w:r>
            <w:r w:rsidRPr="009E11C8">
              <w:rPr>
                <w:sz w:val="18"/>
              </w:rPr>
              <w:t>todo</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del</w:t>
            </w:r>
            <w:r w:rsidR="00CE077F" w:rsidRPr="009E11C8">
              <w:rPr>
                <w:sz w:val="18"/>
              </w:rPr>
              <w:t xml:space="preserve">  </w:t>
            </w:r>
            <w:r w:rsidRPr="009E11C8">
              <w:rPr>
                <w:sz w:val="18"/>
              </w:rPr>
              <w:t>editor</w:t>
            </w:r>
            <w:r w:rsidR="00CE077F" w:rsidRPr="009E11C8">
              <w:rPr>
                <w:sz w:val="18"/>
              </w:rPr>
              <w:t xml:space="preserve">  </w:t>
            </w:r>
            <w:r w:rsidRPr="009E11C8">
              <w:rPr>
                <w:sz w:val="18"/>
              </w:rPr>
              <w:t>de</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rPr>
              <w:t>Buscar</w:t>
            </w: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B</w:t>
            </w:r>
            <w:r w:rsidRPr="009E11C8">
              <w:rPr>
                <w:sz w:val="18"/>
              </w:rPr>
              <w:t>uscar...</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Busca</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editor, la</w:t>
            </w:r>
            <w:r w:rsidR="00CE077F" w:rsidRPr="009E11C8">
              <w:rPr>
                <w:sz w:val="18"/>
              </w:rPr>
              <w:t xml:space="preserve">  </w:t>
            </w:r>
            <w:r w:rsidRPr="009E11C8">
              <w:rPr>
                <w:sz w:val="18"/>
              </w:rPr>
              <w:t>primera</w:t>
            </w:r>
            <w:r w:rsidR="00CE077F" w:rsidRPr="009E11C8">
              <w:rPr>
                <w:sz w:val="18"/>
              </w:rPr>
              <w:t xml:space="preserve">  </w:t>
            </w:r>
            <w:r w:rsidRPr="009E11C8">
              <w:rPr>
                <w:sz w:val="18"/>
              </w:rPr>
              <w:t>aparición</w:t>
            </w:r>
            <w:r w:rsidR="00CE077F" w:rsidRPr="009E11C8">
              <w:rPr>
                <w:sz w:val="18"/>
              </w:rPr>
              <w:t xml:space="preserve">  </w:t>
            </w:r>
            <w:r w:rsidRPr="009E11C8">
              <w:rPr>
                <w:sz w:val="18"/>
              </w:rPr>
              <w:t>del</w:t>
            </w:r>
            <w:r w:rsidR="00CE077F" w:rsidRPr="009E11C8">
              <w:rPr>
                <w:sz w:val="18"/>
              </w:rPr>
              <w:t xml:space="preserve">  </w:t>
            </w:r>
            <w:r w:rsidRPr="009E11C8">
              <w:rPr>
                <w:sz w:val="18"/>
              </w:rPr>
              <w:t>texto</w:t>
            </w:r>
            <w:r w:rsidR="00CE077F" w:rsidRPr="009E11C8">
              <w:rPr>
                <w:sz w:val="18"/>
              </w:rPr>
              <w:t xml:space="preserve">  </w:t>
            </w:r>
            <w:r w:rsidRPr="009E11C8">
              <w:rPr>
                <w:sz w:val="18"/>
              </w:rPr>
              <w:t>introducido mediante</w:t>
            </w:r>
            <w:r w:rsidR="00CE077F" w:rsidRPr="009E11C8">
              <w:rPr>
                <w:sz w:val="18"/>
              </w:rPr>
              <w:t xml:space="preserve">  </w:t>
            </w:r>
            <w:r w:rsidRPr="009E11C8">
              <w:rPr>
                <w:sz w:val="18"/>
              </w:rPr>
              <w:t>un cuadro</w:t>
            </w:r>
            <w:r w:rsidR="00CE077F" w:rsidRPr="009E11C8">
              <w:rPr>
                <w:sz w:val="18"/>
              </w:rPr>
              <w:t xml:space="preserve">  </w:t>
            </w:r>
            <w:r w:rsidRPr="009E11C8">
              <w:rPr>
                <w:sz w:val="18"/>
              </w:rPr>
              <w:t>de diálogo.</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R</w:t>
            </w:r>
            <w:r w:rsidRPr="009E11C8">
              <w:rPr>
                <w:sz w:val="18"/>
              </w:rPr>
              <w:t>epetir búsqueda</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F3</w:t>
            </w:r>
          </w:p>
        </w:tc>
        <w:tc>
          <w:tcPr>
            <w:tcW w:w="4928" w:type="dxa"/>
            <w:tcBorders>
              <w:bottom w:val="nil"/>
            </w:tcBorders>
            <w:shd w:val="pct10" w:color="auto" w:fill="auto"/>
          </w:tcPr>
          <w:p w:rsidR="005A72D2" w:rsidRPr="009E11C8" w:rsidRDefault="005A72D2" w:rsidP="00CE077F">
            <w:pPr>
              <w:rPr>
                <w:sz w:val="18"/>
              </w:rPr>
            </w:pPr>
            <w:r w:rsidRPr="009E11C8">
              <w:rPr>
                <w:sz w:val="18"/>
              </w:rPr>
              <w:t>Busca</w:t>
            </w:r>
            <w:r w:rsidR="00CE077F" w:rsidRPr="009E11C8">
              <w:rPr>
                <w:sz w:val="18"/>
              </w:rPr>
              <w:t xml:space="preserve">  </w:t>
            </w:r>
            <w:r w:rsidRPr="009E11C8">
              <w:rPr>
                <w:sz w:val="18"/>
              </w:rPr>
              <w:t>la siguiente</w:t>
            </w:r>
            <w:r w:rsidR="00CE077F" w:rsidRPr="009E11C8">
              <w:rPr>
                <w:sz w:val="18"/>
              </w:rPr>
              <w:t xml:space="preserve">  </w:t>
            </w:r>
            <w:r w:rsidRPr="009E11C8">
              <w:rPr>
                <w:sz w:val="18"/>
              </w:rPr>
              <w:t>aparición</w:t>
            </w:r>
            <w:r w:rsidR="00CE077F" w:rsidRPr="009E11C8">
              <w:rPr>
                <w:sz w:val="18"/>
              </w:rPr>
              <w:t xml:space="preserve">  </w:t>
            </w:r>
            <w:r w:rsidRPr="009E11C8">
              <w:rPr>
                <w:sz w:val="18"/>
              </w:rPr>
              <w:t>del</w:t>
            </w:r>
            <w:r w:rsidR="00CE077F" w:rsidRPr="009E11C8">
              <w:rPr>
                <w:sz w:val="18"/>
              </w:rPr>
              <w:t xml:space="preserve">  </w:t>
            </w:r>
            <w:r w:rsidRPr="009E11C8">
              <w:rPr>
                <w:sz w:val="18"/>
              </w:rPr>
              <w:t>texto</w:t>
            </w:r>
            <w:r w:rsidR="00CE077F" w:rsidRPr="009E11C8">
              <w:rPr>
                <w:sz w:val="18"/>
              </w:rPr>
              <w:t xml:space="preserve">  </w:t>
            </w:r>
            <w:r w:rsidRPr="009E11C8">
              <w:rPr>
                <w:sz w:val="18"/>
              </w:rPr>
              <w:t>introducido</w:t>
            </w:r>
            <w:r w:rsidR="00CE077F" w:rsidRPr="009E11C8">
              <w:rPr>
                <w:sz w:val="18"/>
              </w:rPr>
              <w:t xml:space="preserve">  </w:t>
            </w:r>
            <w:r w:rsidRPr="009E11C8">
              <w:rPr>
                <w:sz w:val="18"/>
              </w:rPr>
              <w:t>anteriormente,</w:t>
            </w:r>
            <w:r w:rsidR="00CE077F" w:rsidRPr="009E11C8">
              <w:rPr>
                <w:sz w:val="18"/>
              </w:rPr>
              <w:t xml:space="preserve">  </w:t>
            </w:r>
            <w:r w:rsidRPr="009E11C8">
              <w:rPr>
                <w:sz w:val="18"/>
              </w:rPr>
              <w:t>el</w:t>
            </w:r>
            <w:r w:rsidR="00CE077F" w:rsidRPr="009E11C8">
              <w:rPr>
                <w:sz w:val="18"/>
              </w:rPr>
              <w:t xml:space="preserve">  </w:t>
            </w:r>
            <w:r w:rsidRPr="009E11C8">
              <w:rPr>
                <w:sz w:val="18"/>
              </w:rPr>
              <w:t>la</w:t>
            </w:r>
            <w:r w:rsidR="00CE077F" w:rsidRPr="009E11C8">
              <w:rPr>
                <w:sz w:val="18"/>
              </w:rPr>
              <w:t xml:space="preserve">  </w:t>
            </w:r>
            <w:r w:rsidRPr="009E11C8">
              <w:rPr>
                <w:sz w:val="18"/>
              </w:rPr>
              <w:t>ventana hija</w:t>
            </w:r>
            <w:r w:rsidR="00CE077F" w:rsidRPr="009E11C8">
              <w:rPr>
                <w:sz w:val="18"/>
              </w:rPr>
              <w:t xml:space="preserve">  </w:t>
            </w:r>
            <w:r w:rsidRPr="009E11C8">
              <w:rPr>
                <w:sz w:val="18"/>
              </w:rPr>
              <w:t>activa.</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R</w:t>
            </w:r>
            <w:r w:rsidRPr="009E11C8">
              <w:rPr>
                <w:sz w:val="18"/>
                <w:u w:val="single"/>
              </w:rPr>
              <w:t>e</w:t>
            </w:r>
            <w:r w:rsidRPr="009E11C8">
              <w:rPr>
                <w:sz w:val="18"/>
              </w:rPr>
              <w:t>emplazar...</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Reemplaza</w:t>
            </w:r>
            <w:r w:rsidR="00CE077F" w:rsidRPr="009E11C8">
              <w:rPr>
                <w:sz w:val="18"/>
              </w:rPr>
              <w:t xml:space="preserve">  </w:t>
            </w:r>
            <w:r w:rsidRPr="009E11C8">
              <w:rPr>
                <w:sz w:val="18"/>
              </w:rPr>
              <w:t>el</w:t>
            </w:r>
            <w:r w:rsidR="00CE077F" w:rsidRPr="009E11C8">
              <w:rPr>
                <w:sz w:val="18"/>
              </w:rPr>
              <w:t xml:space="preserve">  </w:t>
            </w:r>
            <w:r w:rsidRPr="009E11C8">
              <w:rPr>
                <w:sz w:val="18"/>
              </w:rPr>
              <w:t>texto</w:t>
            </w:r>
            <w:r w:rsidR="00CE077F" w:rsidRPr="009E11C8">
              <w:rPr>
                <w:sz w:val="18"/>
              </w:rPr>
              <w:t xml:space="preserve">  </w:t>
            </w:r>
            <w:r w:rsidRPr="009E11C8">
              <w:rPr>
                <w:sz w:val="18"/>
              </w:rPr>
              <w:t>seleccionado por</w:t>
            </w:r>
            <w:r w:rsidR="00CE077F" w:rsidRPr="009E11C8">
              <w:rPr>
                <w:sz w:val="18"/>
              </w:rPr>
              <w:t xml:space="preserve">  </w:t>
            </w:r>
            <w:r w:rsidRPr="009E11C8">
              <w:rPr>
                <w:sz w:val="18"/>
              </w:rPr>
              <w:t>otro.</w:t>
            </w:r>
          </w:p>
        </w:tc>
      </w:tr>
      <w:tr w:rsidR="005A72D2" w:rsidTr="00CE077F">
        <w:trPr>
          <w:jc w:val="center"/>
        </w:trPr>
        <w:tc>
          <w:tcPr>
            <w:tcW w:w="1101" w:type="dxa"/>
            <w:tcBorders>
              <w:bottom w:val="nil"/>
              <w:right w:val="nil"/>
            </w:tcBorders>
          </w:tcPr>
          <w:p w:rsidR="005A72D2" w:rsidRPr="009E11C8" w:rsidRDefault="005A72D2" w:rsidP="00CE077F">
            <w:pPr>
              <w:rPr>
                <w:sz w:val="18"/>
              </w:rPr>
            </w:pPr>
            <w:r w:rsidRPr="009E11C8">
              <w:rPr>
                <w:sz w:val="18"/>
                <w:u w:val="single"/>
              </w:rPr>
              <w:t>E</w:t>
            </w:r>
            <w:r w:rsidRPr="009E11C8">
              <w:rPr>
                <w:sz w:val="18"/>
              </w:rPr>
              <w:t>xplosivo</w:t>
            </w:r>
          </w:p>
        </w:tc>
        <w:tc>
          <w:tcPr>
            <w:tcW w:w="1530" w:type="dxa"/>
            <w:tcBorders>
              <w:bottom w:val="nil"/>
            </w:tcBorders>
          </w:tcPr>
          <w:p w:rsidR="005A72D2" w:rsidRPr="009E11C8" w:rsidRDefault="005A72D2" w:rsidP="00CE077F">
            <w:pPr>
              <w:rPr>
                <w:sz w:val="18"/>
              </w:rPr>
            </w:pPr>
            <w:r w:rsidRPr="009E11C8">
              <w:rPr>
                <w:sz w:val="18"/>
                <w:u w:val="single"/>
              </w:rPr>
              <w:t>N</w:t>
            </w:r>
            <w:r w:rsidRPr="009E11C8">
              <w:rPr>
                <w:sz w:val="18"/>
              </w:rPr>
              <w:t>uevo</w:t>
            </w:r>
            <w:r w:rsidR="00CE077F" w:rsidRPr="009E11C8">
              <w:rPr>
                <w:sz w:val="18"/>
              </w:rPr>
              <w:t xml:space="preserve">  </w:t>
            </w:r>
            <w:r w:rsidRPr="009E11C8">
              <w:rPr>
                <w:sz w:val="18"/>
              </w:rPr>
              <w:t>explosivo...</w:t>
            </w:r>
          </w:p>
        </w:tc>
        <w:tc>
          <w:tcPr>
            <w:tcW w:w="948" w:type="dxa"/>
            <w:tcBorders>
              <w:bottom w:val="nil"/>
            </w:tcBorders>
          </w:tcPr>
          <w:p w:rsidR="005A72D2" w:rsidRPr="009E11C8" w:rsidRDefault="005A72D2" w:rsidP="00CE077F">
            <w:pPr>
              <w:jc w:val="center"/>
              <w:rPr>
                <w:sz w:val="18"/>
              </w:rPr>
            </w:pPr>
            <w:r w:rsidRPr="009E11C8">
              <w:rPr>
                <w:sz w:val="18"/>
              </w:rPr>
              <w:t>F5</w:t>
            </w:r>
          </w:p>
        </w:tc>
        <w:tc>
          <w:tcPr>
            <w:tcW w:w="4928" w:type="dxa"/>
            <w:tcBorders>
              <w:bottom w:val="nil"/>
            </w:tcBorders>
          </w:tcPr>
          <w:p w:rsidR="005A72D2" w:rsidRPr="009E11C8" w:rsidRDefault="005A72D2" w:rsidP="00CE077F">
            <w:pPr>
              <w:rPr>
                <w:sz w:val="18"/>
              </w:rPr>
            </w:pPr>
            <w:r w:rsidRPr="009E11C8">
              <w:rPr>
                <w:sz w:val="18"/>
              </w:rPr>
              <w:t>Después</w:t>
            </w:r>
            <w:r w:rsidR="00CE077F" w:rsidRPr="009E11C8">
              <w:rPr>
                <w:sz w:val="18"/>
              </w:rPr>
              <w:t xml:space="preserve">  </w:t>
            </w:r>
            <w:r w:rsidRPr="009E11C8">
              <w:rPr>
                <w:sz w:val="18"/>
              </w:rPr>
              <w:t>de</w:t>
            </w:r>
            <w:r w:rsidR="00CE077F" w:rsidRPr="009E11C8">
              <w:rPr>
                <w:sz w:val="18"/>
              </w:rPr>
              <w:t xml:space="preserve">  </w:t>
            </w:r>
            <w:r w:rsidRPr="009E11C8">
              <w:rPr>
                <w:sz w:val="18"/>
              </w:rPr>
              <w:t>que</w:t>
            </w:r>
            <w:r w:rsidR="00CE077F" w:rsidRPr="009E11C8">
              <w:rPr>
                <w:sz w:val="18"/>
              </w:rPr>
              <w:t xml:space="preserve">  </w:t>
            </w:r>
            <w:r w:rsidRPr="009E11C8">
              <w:rPr>
                <w:sz w:val="18"/>
              </w:rPr>
              <w:t>se</w:t>
            </w:r>
            <w:r w:rsidR="00CE077F" w:rsidRPr="009E11C8">
              <w:rPr>
                <w:sz w:val="18"/>
              </w:rPr>
              <w:t xml:space="preserve">  </w:t>
            </w:r>
            <w:r w:rsidRPr="009E11C8">
              <w:rPr>
                <w:sz w:val="18"/>
              </w:rPr>
              <w:t>introduzcan</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 con</w:t>
            </w:r>
            <w:r w:rsidR="00CE077F" w:rsidRPr="009E11C8">
              <w:rPr>
                <w:sz w:val="18"/>
              </w:rPr>
              <w:t xml:space="preserve">  </w:t>
            </w:r>
            <w:r w:rsidRPr="009E11C8">
              <w:rPr>
                <w:sz w:val="18"/>
              </w:rPr>
              <w:t>la</w:t>
            </w:r>
            <w:r w:rsidR="00CE077F" w:rsidRPr="009E11C8">
              <w:rPr>
                <w:sz w:val="18"/>
              </w:rPr>
              <w:t xml:space="preserve">  </w:t>
            </w:r>
            <w:r w:rsidRPr="009E11C8">
              <w:rPr>
                <w:sz w:val="18"/>
              </w:rPr>
              <w:t>ayuda de</w:t>
            </w:r>
            <w:r w:rsidR="00CE077F" w:rsidRPr="009E11C8">
              <w:rPr>
                <w:sz w:val="18"/>
              </w:rPr>
              <w:t xml:space="preserve">  </w:t>
            </w:r>
            <w:r w:rsidRPr="009E11C8">
              <w:rPr>
                <w:sz w:val="18"/>
              </w:rPr>
              <w:t>tres</w:t>
            </w:r>
            <w:r w:rsidR="00CE077F" w:rsidRPr="009E11C8">
              <w:rPr>
                <w:sz w:val="18"/>
              </w:rPr>
              <w:t xml:space="preserve">  </w:t>
            </w:r>
            <w:r w:rsidRPr="009E11C8">
              <w:rPr>
                <w:sz w:val="18"/>
              </w:rPr>
              <w:t>cuadros</w:t>
            </w:r>
            <w:r w:rsidR="00CE077F" w:rsidRPr="009E11C8">
              <w:rPr>
                <w:sz w:val="18"/>
              </w:rPr>
              <w:t xml:space="preserve">  </w:t>
            </w:r>
            <w:r w:rsidRPr="009E11C8">
              <w:rPr>
                <w:sz w:val="18"/>
              </w:rPr>
              <w:t>de</w:t>
            </w:r>
            <w:r w:rsidR="00CE077F" w:rsidRPr="009E11C8">
              <w:rPr>
                <w:sz w:val="18"/>
              </w:rPr>
              <w:t xml:space="preserve">  </w:t>
            </w:r>
            <w:r w:rsidRPr="009E11C8">
              <w:rPr>
                <w:sz w:val="18"/>
              </w:rPr>
              <w:t>diálogo,</w:t>
            </w:r>
            <w:r w:rsidR="00CE077F" w:rsidRPr="009E11C8">
              <w:rPr>
                <w:sz w:val="18"/>
              </w:rPr>
              <w:t xml:space="preserve">  </w:t>
            </w:r>
            <w:r w:rsidRPr="009E11C8">
              <w:rPr>
                <w:sz w:val="18"/>
              </w:rPr>
              <w:t>crea</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 conteniendo</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tcPr>
          <w:p w:rsidR="005A72D2" w:rsidRPr="009E11C8" w:rsidRDefault="005A72D2" w:rsidP="00CE077F">
            <w:pPr>
              <w:rPr>
                <w:sz w:val="18"/>
              </w:rPr>
            </w:pPr>
            <w:r w:rsidRPr="009E11C8">
              <w:rPr>
                <w:sz w:val="18"/>
                <w:u w:val="single"/>
              </w:rPr>
              <w:t>A</w:t>
            </w:r>
            <w:r w:rsidRPr="009E11C8">
              <w:rPr>
                <w:sz w:val="18"/>
              </w:rPr>
              <w:t>brir</w:t>
            </w:r>
            <w:r w:rsidR="00CE077F" w:rsidRPr="009E11C8">
              <w:rPr>
                <w:sz w:val="18"/>
              </w:rPr>
              <w:t xml:space="preserve">  </w:t>
            </w:r>
            <w:r w:rsidRPr="009E11C8">
              <w:rPr>
                <w:sz w:val="18"/>
              </w:rPr>
              <w:t>explosivo...</w:t>
            </w:r>
          </w:p>
        </w:tc>
        <w:tc>
          <w:tcPr>
            <w:tcW w:w="948" w:type="dxa"/>
            <w:tcBorders>
              <w:bottom w:val="nil"/>
            </w:tcBorders>
          </w:tcPr>
          <w:p w:rsidR="005A72D2" w:rsidRPr="009E11C8" w:rsidRDefault="005A72D2" w:rsidP="00CE077F">
            <w:pPr>
              <w:jc w:val="center"/>
              <w:rPr>
                <w:sz w:val="18"/>
              </w:rPr>
            </w:pPr>
            <w:r w:rsidRPr="009E11C8">
              <w:rPr>
                <w:sz w:val="18"/>
              </w:rPr>
              <w:t>F6</w:t>
            </w:r>
          </w:p>
        </w:tc>
        <w:tc>
          <w:tcPr>
            <w:tcW w:w="4928" w:type="dxa"/>
            <w:tcBorders>
              <w:bottom w:val="nil"/>
            </w:tcBorders>
          </w:tcPr>
          <w:p w:rsidR="005A72D2" w:rsidRPr="009E11C8" w:rsidRDefault="005A72D2" w:rsidP="00CE077F">
            <w:pPr>
              <w:rPr>
                <w:sz w:val="18"/>
              </w:rPr>
            </w:pPr>
            <w:r w:rsidRPr="009E11C8">
              <w:rPr>
                <w:sz w:val="18"/>
              </w:rPr>
              <w:t>Carga</w:t>
            </w:r>
            <w:r w:rsidR="00CE077F" w:rsidRPr="009E11C8">
              <w:rPr>
                <w:sz w:val="18"/>
              </w:rPr>
              <w:t xml:space="preserve">  </w:t>
            </w:r>
            <w:r w:rsidRPr="009E11C8">
              <w:rPr>
                <w:sz w:val="18"/>
              </w:rPr>
              <w:t>los</w:t>
            </w:r>
            <w:r w:rsidR="00CE077F" w:rsidRPr="009E11C8">
              <w:rPr>
                <w:sz w:val="18"/>
              </w:rPr>
              <w:t xml:space="preserve">  </w:t>
            </w:r>
            <w:r w:rsidRPr="009E11C8">
              <w:rPr>
                <w:sz w:val="18"/>
              </w:rPr>
              <w:t>datos del</w:t>
            </w:r>
            <w:r w:rsidR="00CE077F" w:rsidRPr="009E11C8">
              <w:rPr>
                <w:sz w:val="18"/>
              </w:rPr>
              <w:t xml:space="preserve">  </w:t>
            </w:r>
            <w:r w:rsidRPr="009E11C8">
              <w:rPr>
                <w:sz w:val="18"/>
              </w:rPr>
              <w:t>explosivo</w:t>
            </w:r>
            <w:r w:rsidR="00CE077F" w:rsidRPr="009E11C8">
              <w:rPr>
                <w:sz w:val="18"/>
              </w:rPr>
              <w:t xml:space="preserve">  </w:t>
            </w:r>
            <w:r w:rsidRPr="009E11C8">
              <w:rPr>
                <w:sz w:val="18"/>
              </w:rPr>
              <w:t>del</w:t>
            </w:r>
            <w:r w:rsidR="00CE077F" w:rsidRPr="009E11C8">
              <w:rPr>
                <w:sz w:val="18"/>
              </w:rPr>
              <w:t xml:space="preserve">  </w:t>
            </w:r>
            <w:r w:rsidRPr="009E11C8">
              <w:rPr>
                <w:sz w:val="18"/>
              </w:rPr>
              <w:t>disco y muestra</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r w:rsidR="00CE077F" w:rsidRPr="009E11C8">
              <w:rPr>
                <w:sz w:val="18"/>
              </w:rPr>
              <w:t xml:space="preserve">  </w:t>
            </w:r>
            <w:r w:rsidRPr="009E11C8">
              <w:rPr>
                <w:sz w:val="18"/>
              </w:rPr>
              <w:t>en</w:t>
            </w:r>
            <w:r w:rsidR="00CE077F" w:rsidRPr="009E11C8">
              <w:rPr>
                <w:sz w:val="18"/>
              </w:rPr>
              <w:t xml:space="preserve">  </w:t>
            </w:r>
            <w:r w:rsidRPr="009E11C8">
              <w:rPr>
                <w:sz w:val="18"/>
              </w:rPr>
              <w:t>una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G</w:t>
            </w:r>
            <w:r w:rsidRPr="009E11C8">
              <w:rPr>
                <w:sz w:val="18"/>
              </w:rPr>
              <w:t>uardar</w:t>
            </w:r>
            <w:r w:rsidR="00CE077F" w:rsidRPr="009E11C8">
              <w:rPr>
                <w:sz w:val="18"/>
              </w:rPr>
              <w:t xml:space="preserve">  </w:t>
            </w:r>
            <w:r w:rsidRPr="009E11C8">
              <w:rPr>
                <w:sz w:val="18"/>
              </w:rPr>
              <w:t>explosivo</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w:t>
            </w:r>
          </w:p>
        </w:tc>
        <w:tc>
          <w:tcPr>
            <w:tcW w:w="4928" w:type="dxa"/>
            <w:tcBorders>
              <w:bottom w:val="nil"/>
            </w:tcBorders>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introducido,</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archivo</w:t>
            </w:r>
            <w:r w:rsidR="00CE077F" w:rsidRPr="009E11C8">
              <w:rPr>
                <w:sz w:val="18"/>
              </w:rPr>
              <w:t xml:space="preserve">  </w:t>
            </w:r>
            <w:r w:rsidRPr="009E11C8">
              <w:rPr>
                <w:sz w:val="18"/>
              </w:rPr>
              <w:t>asociado</w:t>
            </w:r>
            <w:r w:rsidR="00CE077F" w:rsidRPr="009E11C8">
              <w:rPr>
                <w:sz w:val="18"/>
              </w:rPr>
              <w:t xml:space="preserve">  </w:t>
            </w:r>
            <w:r w:rsidRPr="009E11C8">
              <w:rPr>
                <w:sz w:val="18"/>
              </w:rPr>
              <w:t>al</w:t>
            </w:r>
            <w:r w:rsidR="00CE077F" w:rsidRPr="009E11C8">
              <w:rPr>
                <w:sz w:val="18"/>
              </w:rPr>
              <w:t xml:space="preserve">  </w:t>
            </w:r>
            <w:r w:rsidRPr="009E11C8">
              <w:rPr>
                <w:sz w:val="18"/>
              </w:rPr>
              <w:t>explosivo.</w:t>
            </w:r>
            <w:r w:rsidR="00CE077F" w:rsidRPr="009E11C8">
              <w:rPr>
                <w:sz w:val="18"/>
              </w:rPr>
              <w:t xml:space="preserve">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rPr>
              <w:t>G</w:t>
            </w:r>
            <w:r w:rsidRPr="009E11C8">
              <w:rPr>
                <w:sz w:val="18"/>
                <w:u w:val="single"/>
              </w:rPr>
              <w:t>u</w:t>
            </w:r>
            <w:r w:rsidRPr="009E11C8">
              <w:rPr>
                <w:sz w:val="18"/>
              </w:rPr>
              <w:t>ardar</w:t>
            </w:r>
            <w:r w:rsidR="00CE077F" w:rsidRPr="009E11C8">
              <w:rPr>
                <w:sz w:val="18"/>
              </w:rPr>
              <w:t xml:space="preserve">  </w:t>
            </w:r>
            <w:r w:rsidRPr="009E11C8">
              <w:rPr>
                <w:sz w:val="18"/>
              </w:rPr>
              <w:t>explosivo como...</w:t>
            </w:r>
          </w:p>
        </w:tc>
        <w:tc>
          <w:tcPr>
            <w:tcW w:w="948" w:type="dxa"/>
            <w:tcBorders>
              <w:bottom w:val="nil"/>
            </w:tcBorders>
            <w:shd w:val="pct10" w:color="auto" w:fill="auto"/>
          </w:tcPr>
          <w:p w:rsidR="005A72D2" w:rsidRPr="009E11C8" w:rsidRDefault="005A72D2" w:rsidP="00CE077F">
            <w:pPr>
              <w:jc w:val="center"/>
              <w:rPr>
                <w:sz w:val="18"/>
              </w:rPr>
            </w:pPr>
          </w:p>
          <w:p w:rsidR="005A72D2" w:rsidRPr="009E11C8" w:rsidRDefault="005A72D2" w:rsidP="00CE077F">
            <w:pPr>
              <w:jc w:val="center"/>
              <w:rPr>
                <w:sz w:val="18"/>
              </w:rPr>
            </w:pPr>
            <w:r w:rsidRPr="009E11C8">
              <w:rPr>
                <w:sz w:val="18"/>
              </w:rPr>
              <w:t>--</w:t>
            </w:r>
          </w:p>
          <w:p w:rsidR="005A72D2" w:rsidRPr="009E11C8" w:rsidRDefault="005A72D2" w:rsidP="00CE077F">
            <w:pPr>
              <w:jc w:val="center"/>
              <w:rPr>
                <w:sz w:val="18"/>
              </w:rPr>
            </w:pPr>
          </w:p>
        </w:tc>
        <w:tc>
          <w:tcPr>
            <w:tcW w:w="4928" w:type="dxa"/>
            <w:tcBorders>
              <w:bottom w:val="nil"/>
            </w:tcBorders>
            <w:shd w:val="pct10" w:color="auto" w:fill="auto"/>
          </w:tcPr>
          <w:p w:rsidR="005A72D2" w:rsidRPr="009E11C8" w:rsidRDefault="005A72D2" w:rsidP="00CE077F">
            <w:pPr>
              <w:rPr>
                <w:sz w:val="18"/>
              </w:rPr>
            </w:pPr>
            <w:r w:rsidRPr="009E11C8">
              <w:rPr>
                <w:sz w:val="18"/>
              </w:rPr>
              <w:t>Guarda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 asociado a</w:t>
            </w:r>
            <w:r w:rsidR="00CE077F" w:rsidRPr="009E11C8">
              <w:rPr>
                <w:sz w:val="18"/>
              </w:rPr>
              <w:t xml:space="preserve">  </w:t>
            </w:r>
            <w:r w:rsidRPr="009E11C8">
              <w:rPr>
                <w:sz w:val="18"/>
              </w:rPr>
              <w:t>la</w:t>
            </w:r>
            <w:r w:rsidR="00CE077F" w:rsidRPr="009E11C8">
              <w:rPr>
                <w:sz w:val="18"/>
              </w:rPr>
              <w:t xml:space="preserve">  </w:t>
            </w:r>
            <w:r w:rsidRPr="009E11C8">
              <w:rPr>
                <w:sz w:val="18"/>
              </w:rPr>
              <w:t>ventana</w:t>
            </w:r>
            <w:r w:rsidR="00CE077F" w:rsidRPr="009E11C8">
              <w:rPr>
                <w:sz w:val="18"/>
              </w:rPr>
              <w:t xml:space="preserve">  </w:t>
            </w:r>
            <w:r w:rsidRPr="009E11C8">
              <w:rPr>
                <w:sz w:val="18"/>
              </w:rPr>
              <w:t>hija</w:t>
            </w:r>
            <w:r w:rsidR="00CE077F" w:rsidRPr="009E11C8">
              <w:rPr>
                <w:sz w:val="18"/>
              </w:rPr>
              <w:t xml:space="preserve">  </w:t>
            </w:r>
            <w:r w:rsidRPr="009E11C8">
              <w:rPr>
                <w:sz w:val="18"/>
              </w:rPr>
              <w:t>activa,</w:t>
            </w:r>
            <w:r w:rsidR="00CE077F" w:rsidRPr="009E11C8">
              <w:rPr>
                <w:sz w:val="18"/>
              </w:rPr>
              <w:t xml:space="preserve">  </w:t>
            </w:r>
            <w:r w:rsidRPr="009E11C8">
              <w:rPr>
                <w:sz w:val="18"/>
              </w:rPr>
              <w:t>en</w:t>
            </w:r>
            <w:r w:rsidR="00CE077F" w:rsidRPr="009E11C8">
              <w:rPr>
                <w:sz w:val="18"/>
              </w:rPr>
              <w:t xml:space="preserve">  </w:t>
            </w:r>
            <w:r w:rsidRPr="009E11C8">
              <w:rPr>
                <w:sz w:val="18"/>
              </w:rPr>
              <w:t>el</w:t>
            </w:r>
            <w:r w:rsidR="00CE077F" w:rsidRPr="009E11C8">
              <w:rPr>
                <w:sz w:val="18"/>
              </w:rPr>
              <w:t xml:space="preserve">  </w:t>
            </w:r>
            <w:r w:rsidRPr="009E11C8">
              <w:rPr>
                <w:sz w:val="18"/>
              </w:rPr>
              <w:t>archivo</w:t>
            </w:r>
            <w:r w:rsidR="00CE077F" w:rsidRPr="009E11C8">
              <w:rPr>
                <w:sz w:val="18"/>
              </w:rPr>
              <w:t xml:space="preserve">  </w:t>
            </w:r>
            <w:r w:rsidRPr="009E11C8">
              <w:rPr>
                <w:sz w:val="18"/>
              </w:rPr>
              <w:t>cuyo</w:t>
            </w:r>
            <w:r w:rsidR="00CE077F" w:rsidRPr="009E11C8">
              <w:rPr>
                <w:sz w:val="18"/>
              </w:rPr>
              <w:t xml:space="preserve">  </w:t>
            </w:r>
            <w:r w:rsidRPr="009E11C8">
              <w:rPr>
                <w:sz w:val="18"/>
              </w:rPr>
              <w:t>nombre</w:t>
            </w:r>
            <w:r w:rsidR="00CE077F" w:rsidRPr="009E11C8">
              <w:rPr>
                <w:sz w:val="18"/>
              </w:rPr>
              <w:t xml:space="preserve">  </w:t>
            </w:r>
            <w:r w:rsidRPr="009E11C8">
              <w:rPr>
                <w:sz w:val="18"/>
              </w:rPr>
              <w:t>se</w:t>
            </w:r>
            <w:r w:rsidR="00CE077F" w:rsidRPr="009E11C8">
              <w:rPr>
                <w:sz w:val="18"/>
              </w:rPr>
              <w:t xml:space="preserve">  </w:t>
            </w:r>
            <w:r w:rsidRPr="009E11C8">
              <w:rPr>
                <w:sz w:val="18"/>
              </w:rPr>
              <w:t>introduce</w:t>
            </w:r>
            <w:r w:rsidR="00CE077F" w:rsidRPr="009E11C8">
              <w:rPr>
                <w:sz w:val="18"/>
              </w:rPr>
              <w:t xml:space="preserve">  </w:t>
            </w:r>
            <w:r w:rsidRPr="009E11C8">
              <w:rPr>
                <w:sz w:val="18"/>
              </w:rPr>
              <w:t>mediante</w:t>
            </w:r>
            <w:r w:rsidR="00CE077F" w:rsidRPr="009E11C8">
              <w:rPr>
                <w:sz w:val="18"/>
              </w:rPr>
              <w:t xml:space="preserve">  </w:t>
            </w:r>
            <w:r w:rsidRPr="009E11C8">
              <w:rPr>
                <w:sz w:val="18"/>
              </w:rPr>
              <w:t>un</w:t>
            </w:r>
            <w:r w:rsidR="00CE077F" w:rsidRPr="009E11C8">
              <w:rPr>
                <w:sz w:val="18"/>
              </w:rPr>
              <w:t xml:space="preserve">  </w:t>
            </w:r>
            <w:r w:rsidRPr="009E11C8">
              <w:rPr>
                <w:sz w:val="18"/>
              </w:rPr>
              <w:t>cuadro</w:t>
            </w:r>
            <w:r w:rsidR="00CE077F" w:rsidRPr="009E11C8">
              <w:rPr>
                <w:sz w:val="18"/>
              </w:rPr>
              <w:t xml:space="preserve">  </w:t>
            </w:r>
            <w:r w:rsidRPr="009E11C8">
              <w:rPr>
                <w:sz w:val="18"/>
              </w:rPr>
              <w:t>de</w:t>
            </w:r>
            <w:r w:rsidR="00CE077F" w:rsidRPr="009E11C8">
              <w:rPr>
                <w:sz w:val="18"/>
              </w:rPr>
              <w:t xml:space="preserve">  </w:t>
            </w:r>
            <w:r w:rsidRPr="009E11C8">
              <w:rPr>
                <w:sz w:val="18"/>
              </w:rPr>
              <w:t xml:space="preserve">diálogo. </w:t>
            </w:r>
          </w:p>
        </w:tc>
      </w:tr>
      <w:tr w:rsidR="005A72D2" w:rsidTr="00CE077F">
        <w:trPr>
          <w:jc w:val="center"/>
        </w:trPr>
        <w:tc>
          <w:tcPr>
            <w:tcW w:w="1101" w:type="dxa"/>
            <w:tcBorders>
              <w:top w:val="nil"/>
              <w:bottom w:val="nil"/>
              <w:right w:val="nil"/>
            </w:tcBorders>
          </w:tcPr>
          <w:p w:rsidR="005A72D2" w:rsidRPr="009E11C8" w:rsidRDefault="005A72D2" w:rsidP="00CE077F">
            <w:pPr>
              <w:rPr>
                <w:sz w:val="18"/>
              </w:rPr>
            </w:pPr>
          </w:p>
        </w:tc>
        <w:tc>
          <w:tcPr>
            <w:tcW w:w="1530" w:type="dxa"/>
            <w:tcBorders>
              <w:bottom w:val="nil"/>
            </w:tcBorders>
            <w:shd w:val="pct10" w:color="auto" w:fill="auto"/>
          </w:tcPr>
          <w:p w:rsidR="005A72D2" w:rsidRPr="009E11C8" w:rsidRDefault="005A72D2" w:rsidP="00CE077F">
            <w:pPr>
              <w:rPr>
                <w:sz w:val="18"/>
              </w:rPr>
            </w:pPr>
            <w:r w:rsidRPr="009E11C8">
              <w:rPr>
                <w:sz w:val="18"/>
                <w:u w:val="single"/>
              </w:rPr>
              <w:t>M</w:t>
            </w:r>
            <w:r w:rsidRPr="009E11C8">
              <w:rPr>
                <w:sz w:val="18"/>
              </w:rPr>
              <w:t>odificar</w:t>
            </w:r>
            <w:r w:rsidR="00CE077F" w:rsidRPr="009E11C8">
              <w:rPr>
                <w:sz w:val="18"/>
              </w:rPr>
              <w:t xml:space="preserve">  </w:t>
            </w:r>
            <w:r w:rsidRPr="009E11C8">
              <w:rPr>
                <w:sz w:val="18"/>
              </w:rPr>
              <w:t>composición...</w:t>
            </w:r>
          </w:p>
        </w:tc>
        <w:tc>
          <w:tcPr>
            <w:tcW w:w="948" w:type="dxa"/>
            <w:tcBorders>
              <w:bottom w:val="nil"/>
            </w:tcBorders>
            <w:shd w:val="pct10" w:color="auto" w:fill="auto"/>
          </w:tcPr>
          <w:p w:rsidR="005A72D2" w:rsidRPr="009E11C8" w:rsidRDefault="005A72D2" w:rsidP="00CE077F">
            <w:pPr>
              <w:jc w:val="center"/>
              <w:rPr>
                <w:sz w:val="18"/>
              </w:rPr>
            </w:pPr>
            <w:r w:rsidRPr="009E11C8">
              <w:rPr>
                <w:sz w:val="18"/>
              </w:rPr>
              <w:t>F7</w:t>
            </w:r>
          </w:p>
          <w:p w:rsidR="005A72D2" w:rsidRPr="009E11C8" w:rsidRDefault="005A72D2" w:rsidP="00CE077F">
            <w:pPr>
              <w:jc w:val="center"/>
              <w:rPr>
                <w:sz w:val="18"/>
              </w:rPr>
            </w:pPr>
          </w:p>
        </w:tc>
        <w:tc>
          <w:tcPr>
            <w:tcW w:w="4928" w:type="dxa"/>
            <w:tcBorders>
              <w:bottom w:val="nil"/>
            </w:tcBorders>
            <w:shd w:val="pct10" w:color="auto" w:fill="auto"/>
          </w:tcPr>
          <w:p w:rsidR="005A72D2" w:rsidRDefault="005A72D2" w:rsidP="00CE077F">
            <w:pPr>
              <w:rPr>
                <w:sz w:val="18"/>
              </w:rPr>
            </w:pPr>
            <w:r w:rsidRPr="009E11C8">
              <w:rPr>
                <w:sz w:val="18"/>
              </w:rPr>
              <w:t>Cambia</w:t>
            </w:r>
            <w:r w:rsidR="00CE077F" w:rsidRPr="009E11C8">
              <w:rPr>
                <w:sz w:val="18"/>
              </w:rPr>
              <w:t xml:space="preserve">  </w:t>
            </w:r>
            <w:r w:rsidRPr="009E11C8">
              <w:rPr>
                <w:sz w:val="18"/>
              </w:rPr>
              <w:t>los</w:t>
            </w:r>
            <w:r w:rsidR="00CE077F" w:rsidRPr="009E11C8">
              <w:rPr>
                <w:sz w:val="18"/>
              </w:rPr>
              <w:t xml:space="preserve">  </w:t>
            </w:r>
            <w:r w:rsidRPr="009E11C8">
              <w:rPr>
                <w:sz w:val="18"/>
              </w:rPr>
              <w:t>datos</w:t>
            </w:r>
            <w:r w:rsidR="00CE077F" w:rsidRPr="009E11C8">
              <w:rPr>
                <w:sz w:val="18"/>
              </w:rPr>
              <w:t xml:space="preserve">  </w:t>
            </w:r>
            <w:r w:rsidRPr="009E11C8">
              <w:rPr>
                <w:sz w:val="18"/>
              </w:rPr>
              <w:t>del</w:t>
            </w:r>
            <w:r w:rsidR="00CE077F" w:rsidRPr="009E11C8">
              <w:rPr>
                <w:sz w:val="18"/>
              </w:rPr>
              <w:t xml:space="preserve">  </w:t>
            </w:r>
            <w:r w:rsidRPr="009E11C8">
              <w:rPr>
                <w:sz w:val="18"/>
              </w:rPr>
              <w:t>explosivo</w:t>
            </w:r>
            <w:r w:rsidR="00CE077F" w:rsidRPr="009E11C8">
              <w:rPr>
                <w:sz w:val="18"/>
              </w:rPr>
              <w:t xml:space="preserve">  </w:t>
            </w:r>
            <w:r w:rsidRPr="009E11C8">
              <w:rPr>
                <w:sz w:val="18"/>
              </w:rPr>
              <w:t>asociado</w:t>
            </w:r>
            <w:r w:rsidR="00CE077F" w:rsidRPr="009E11C8">
              <w:rPr>
                <w:sz w:val="18"/>
              </w:rPr>
              <w:t xml:space="preserve">  </w:t>
            </w:r>
            <w:r w:rsidRPr="009E11C8">
              <w:rPr>
                <w:sz w:val="18"/>
              </w:rPr>
              <w:t>la ventana</w:t>
            </w:r>
            <w:r w:rsidR="00CE077F" w:rsidRPr="009E11C8">
              <w:rPr>
                <w:sz w:val="18"/>
              </w:rPr>
              <w:t xml:space="preserve">  </w:t>
            </w:r>
            <w:r w:rsidRPr="009E11C8">
              <w:rPr>
                <w:sz w:val="18"/>
              </w:rPr>
              <w:t>hija</w:t>
            </w:r>
            <w:r w:rsidR="00CE077F" w:rsidRPr="009E11C8">
              <w:rPr>
                <w:sz w:val="18"/>
              </w:rPr>
              <w:t xml:space="preserve">  </w:t>
            </w:r>
            <w:r w:rsidRPr="009E11C8">
              <w:rPr>
                <w:sz w:val="18"/>
              </w:rPr>
              <w:t>activa y</w:t>
            </w:r>
            <w:r w:rsidR="00CE077F" w:rsidRPr="009E11C8">
              <w:rPr>
                <w:sz w:val="18"/>
              </w:rPr>
              <w:t xml:space="preserve">  </w:t>
            </w:r>
            <w:r w:rsidRPr="009E11C8">
              <w:rPr>
                <w:sz w:val="18"/>
              </w:rPr>
              <w:t>actualiza</w:t>
            </w:r>
            <w:r w:rsidR="00CE077F" w:rsidRPr="009E11C8">
              <w:rPr>
                <w:sz w:val="18"/>
              </w:rPr>
              <w:t xml:space="preserve">  </w:t>
            </w:r>
            <w:r w:rsidRPr="009E11C8">
              <w:rPr>
                <w:sz w:val="18"/>
              </w:rPr>
              <w:t>los</w:t>
            </w:r>
            <w:r w:rsidR="00CE077F" w:rsidRPr="009E11C8">
              <w:rPr>
                <w:sz w:val="18"/>
              </w:rPr>
              <w:t xml:space="preserve">  </w:t>
            </w:r>
            <w:r w:rsidRPr="009E11C8">
              <w:rPr>
                <w:sz w:val="18"/>
              </w:rPr>
              <w:t>resultados.</w:t>
            </w:r>
          </w:p>
          <w:p w:rsidR="009E11C8" w:rsidRPr="009E11C8" w:rsidRDefault="009E11C8" w:rsidP="00CE077F">
            <w:pPr>
              <w:rPr>
                <w:sz w:val="18"/>
              </w:rPr>
            </w:pPr>
          </w:p>
        </w:tc>
      </w:tr>
      <w:tr w:rsidR="005A72D2" w:rsidTr="00CE077F">
        <w:trPr>
          <w:jc w:val="center"/>
        </w:trPr>
        <w:tc>
          <w:tcPr>
            <w:tcW w:w="1101" w:type="dxa"/>
            <w:tcBorders>
              <w:top w:val="nil"/>
              <w:right w:val="nil"/>
            </w:tcBorders>
          </w:tcPr>
          <w:p w:rsidR="005A72D2" w:rsidRPr="009E11C8" w:rsidRDefault="005A72D2" w:rsidP="00CE077F">
            <w:pPr>
              <w:rPr>
                <w:sz w:val="18"/>
              </w:rPr>
            </w:pPr>
          </w:p>
        </w:tc>
        <w:tc>
          <w:tcPr>
            <w:tcW w:w="1530" w:type="dxa"/>
          </w:tcPr>
          <w:p w:rsidR="005A72D2" w:rsidRPr="009E11C8" w:rsidRDefault="005A72D2" w:rsidP="00CE077F">
            <w:pPr>
              <w:rPr>
                <w:sz w:val="18"/>
              </w:rPr>
            </w:pPr>
            <w:r w:rsidRPr="009E11C8">
              <w:rPr>
                <w:sz w:val="18"/>
              </w:rPr>
              <w:t>M</w:t>
            </w:r>
            <w:r w:rsidRPr="009E11C8">
              <w:rPr>
                <w:sz w:val="18"/>
                <w:u w:val="single"/>
              </w:rPr>
              <w:t>o</w:t>
            </w:r>
            <w:r w:rsidRPr="009E11C8">
              <w:rPr>
                <w:sz w:val="18"/>
              </w:rPr>
              <w:t>dificar lista</w:t>
            </w:r>
            <w:r w:rsidR="00CE077F" w:rsidRPr="009E11C8">
              <w:rPr>
                <w:sz w:val="18"/>
              </w:rPr>
              <w:t xml:space="preserve">  </w:t>
            </w:r>
            <w:r w:rsidRPr="009E11C8">
              <w:rPr>
                <w:sz w:val="18"/>
              </w:rPr>
              <w:t>de reactivos...</w:t>
            </w:r>
          </w:p>
        </w:tc>
        <w:tc>
          <w:tcPr>
            <w:tcW w:w="948" w:type="dxa"/>
          </w:tcPr>
          <w:p w:rsidR="005A72D2" w:rsidRPr="009E11C8" w:rsidRDefault="005A72D2" w:rsidP="00CE077F">
            <w:pPr>
              <w:jc w:val="center"/>
              <w:rPr>
                <w:sz w:val="18"/>
              </w:rPr>
            </w:pPr>
            <w:r w:rsidRPr="009E11C8">
              <w:rPr>
                <w:sz w:val="18"/>
              </w:rPr>
              <w:t>--</w:t>
            </w:r>
          </w:p>
        </w:tc>
        <w:tc>
          <w:tcPr>
            <w:tcW w:w="4928" w:type="dxa"/>
          </w:tcPr>
          <w:p w:rsidR="005A72D2" w:rsidRPr="009E11C8" w:rsidRDefault="005A72D2" w:rsidP="00CE077F">
            <w:pPr>
              <w:rPr>
                <w:sz w:val="18"/>
              </w:rPr>
            </w:pPr>
            <w:r w:rsidRPr="009E11C8">
              <w:rPr>
                <w:sz w:val="18"/>
              </w:rPr>
              <w:t>Accede</w:t>
            </w:r>
            <w:r w:rsidR="00CE077F" w:rsidRPr="009E11C8">
              <w:rPr>
                <w:sz w:val="18"/>
              </w:rPr>
              <w:t xml:space="preserve">  </w:t>
            </w:r>
            <w:r w:rsidRPr="009E11C8">
              <w:rPr>
                <w:sz w:val="18"/>
              </w:rPr>
              <w:t>al</w:t>
            </w:r>
            <w:r w:rsidR="00CE077F" w:rsidRPr="009E11C8">
              <w:rPr>
                <w:sz w:val="18"/>
              </w:rPr>
              <w:t xml:space="preserve">  </w:t>
            </w:r>
            <w:r w:rsidRPr="009E11C8">
              <w:rPr>
                <w:sz w:val="18"/>
              </w:rPr>
              <w:t>archivo</w:t>
            </w:r>
            <w:r w:rsidR="00CE077F" w:rsidRPr="009E11C8">
              <w:rPr>
                <w:sz w:val="18"/>
              </w:rPr>
              <w:t xml:space="preserve">  </w:t>
            </w:r>
            <w:r w:rsidRPr="009E11C8">
              <w:rPr>
                <w:sz w:val="18"/>
              </w:rPr>
              <w:t>de</w:t>
            </w:r>
            <w:r w:rsidR="00CE077F" w:rsidRPr="009E11C8">
              <w:rPr>
                <w:sz w:val="18"/>
              </w:rPr>
              <w:t xml:space="preserve">  </w:t>
            </w:r>
            <w:r w:rsidRPr="009E11C8">
              <w:rPr>
                <w:sz w:val="18"/>
              </w:rPr>
              <w:t>datos</w:t>
            </w:r>
            <w:r w:rsidR="00CE077F" w:rsidRPr="009E11C8">
              <w:rPr>
                <w:sz w:val="18"/>
              </w:rPr>
              <w:t xml:space="preserve">  </w:t>
            </w:r>
            <w:r w:rsidRPr="009E11C8">
              <w:rPr>
                <w:sz w:val="18"/>
              </w:rPr>
              <w:t>REACTIVO.DAT y</w:t>
            </w:r>
            <w:r w:rsidR="00CE077F" w:rsidRPr="009E11C8">
              <w:rPr>
                <w:sz w:val="18"/>
              </w:rPr>
              <w:t xml:space="preserve">  </w:t>
            </w:r>
            <w:r w:rsidRPr="009E11C8">
              <w:rPr>
                <w:sz w:val="18"/>
              </w:rPr>
              <w:t>permite</w:t>
            </w:r>
            <w:r w:rsidR="00CE077F" w:rsidRPr="009E11C8">
              <w:rPr>
                <w:sz w:val="18"/>
              </w:rPr>
              <w:t xml:space="preserve">  </w:t>
            </w:r>
            <w:r w:rsidRPr="009E11C8">
              <w:rPr>
                <w:sz w:val="18"/>
              </w:rPr>
              <w:t>modificar</w:t>
            </w:r>
            <w:r w:rsidR="00CE077F" w:rsidRPr="009E11C8">
              <w:rPr>
                <w:sz w:val="18"/>
              </w:rPr>
              <w:t xml:space="preserve">  </w:t>
            </w:r>
            <w:r w:rsidRPr="009E11C8">
              <w:rPr>
                <w:sz w:val="18"/>
              </w:rPr>
              <w:t>su</w:t>
            </w:r>
            <w:r w:rsidR="00CE077F" w:rsidRPr="009E11C8">
              <w:rPr>
                <w:sz w:val="18"/>
              </w:rPr>
              <w:t xml:space="preserve">  </w:t>
            </w:r>
            <w:r w:rsidRPr="009E11C8">
              <w:rPr>
                <w:sz w:val="18"/>
              </w:rPr>
              <w:t>contenido.</w:t>
            </w:r>
            <w:r w:rsidR="00CE077F" w:rsidRPr="009E11C8">
              <w:rPr>
                <w:sz w:val="18"/>
              </w:rPr>
              <w:t xml:space="preserve">  </w:t>
            </w:r>
          </w:p>
        </w:tc>
      </w:tr>
    </w:tbl>
    <w:p w:rsidR="005A72D2" w:rsidRDefault="005A72D2" w:rsidP="005A72D2">
      <w:r>
        <w:tab/>
      </w:r>
      <w:r>
        <w:tab/>
      </w:r>
      <w:r>
        <w:tab/>
      </w:r>
      <w:r>
        <w:tab/>
      </w:r>
      <w:r>
        <w:tab/>
      </w:r>
      <w:r>
        <w:tab/>
      </w:r>
      <w:r>
        <w:tab/>
      </w:r>
      <w:r>
        <w:tab/>
      </w:r>
      <w:r>
        <w:tab/>
      </w:r>
      <w:r>
        <w:tab/>
        <w:t>(Continúa)</w:t>
      </w:r>
    </w:p>
    <w:p w:rsidR="005A72D2" w:rsidRDefault="005A72D2" w:rsidP="005A72D2"/>
    <w:p w:rsidR="005A72D2" w:rsidRDefault="005A72D2" w:rsidP="005A72D2"/>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101"/>
        <w:gridCol w:w="1530"/>
        <w:gridCol w:w="948"/>
        <w:gridCol w:w="4928"/>
      </w:tblGrid>
      <w:tr w:rsidR="005A72D2" w:rsidTr="00CE077F">
        <w:trPr>
          <w:jc w:val="center"/>
        </w:trPr>
        <w:tc>
          <w:tcPr>
            <w:tcW w:w="1101" w:type="dxa"/>
            <w:tcBorders>
              <w:bottom w:val="nil"/>
              <w:right w:val="nil"/>
            </w:tcBorders>
            <w:shd w:val="pct25" w:color="auto" w:fill="auto"/>
          </w:tcPr>
          <w:p w:rsidR="005A72D2" w:rsidRDefault="005A72D2" w:rsidP="00CE077F">
            <w:pPr>
              <w:jc w:val="center"/>
              <w:rPr>
                <w:b/>
                <w:sz w:val="16"/>
              </w:rPr>
            </w:pPr>
            <w:proofErr w:type="spellStart"/>
            <w:r>
              <w:rPr>
                <w:b/>
                <w:sz w:val="20"/>
              </w:rPr>
              <w:t>Selec</w:t>
            </w:r>
            <w:proofErr w:type="spellEnd"/>
            <w:r>
              <w:rPr>
                <w:b/>
                <w:sz w:val="20"/>
              </w:rPr>
              <w:t>.</w:t>
            </w:r>
          </w:p>
        </w:tc>
        <w:tc>
          <w:tcPr>
            <w:tcW w:w="1530" w:type="dxa"/>
            <w:tcBorders>
              <w:bottom w:val="nil"/>
            </w:tcBorders>
            <w:shd w:val="pct25" w:color="auto" w:fill="auto"/>
          </w:tcPr>
          <w:p w:rsidR="005A72D2" w:rsidRDefault="005A72D2" w:rsidP="00CE077F">
            <w:pPr>
              <w:jc w:val="center"/>
              <w:rPr>
                <w:b/>
                <w:sz w:val="20"/>
              </w:rPr>
            </w:pPr>
            <w:r>
              <w:rPr>
                <w:b/>
                <w:sz w:val="20"/>
              </w:rPr>
              <w:t>Submenú</w:t>
            </w:r>
          </w:p>
        </w:tc>
        <w:tc>
          <w:tcPr>
            <w:tcW w:w="948" w:type="dxa"/>
            <w:tcBorders>
              <w:bottom w:val="nil"/>
            </w:tcBorders>
            <w:shd w:val="pct25" w:color="auto" w:fill="auto"/>
          </w:tcPr>
          <w:p w:rsidR="005A72D2" w:rsidRDefault="005A72D2" w:rsidP="00CE077F">
            <w:pPr>
              <w:jc w:val="center"/>
              <w:rPr>
                <w:b/>
                <w:sz w:val="16"/>
              </w:rPr>
            </w:pPr>
            <w:r>
              <w:rPr>
                <w:b/>
                <w:sz w:val="16"/>
              </w:rPr>
              <w:t xml:space="preserve">Tecla </w:t>
            </w:r>
            <w:proofErr w:type="spellStart"/>
            <w:r>
              <w:rPr>
                <w:b/>
                <w:sz w:val="16"/>
              </w:rPr>
              <w:t>acel</w:t>
            </w:r>
            <w:proofErr w:type="spellEnd"/>
            <w:r>
              <w:rPr>
                <w:b/>
                <w:sz w:val="16"/>
              </w:rPr>
              <w:t>.</w:t>
            </w:r>
          </w:p>
        </w:tc>
        <w:tc>
          <w:tcPr>
            <w:tcW w:w="4928" w:type="dxa"/>
            <w:tcBorders>
              <w:bottom w:val="nil"/>
            </w:tcBorders>
            <w:shd w:val="pct25" w:color="auto" w:fill="auto"/>
          </w:tcPr>
          <w:p w:rsidR="005A72D2" w:rsidRDefault="005A72D2" w:rsidP="00CE077F">
            <w:pPr>
              <w:jc w:val="center"/>
              <w:rPr>
                <w:b/>
                <w:sz w:val="20"/>
              </w:rPr>
            </w:pPr>
            <w:r>
              <w:rPr>
                <w:b/>
                <w:sz w:val="20"/>
              </w:rPr>
              <w:t>Descripción</w:t>
            </w:r>
            <w:r w:rsidR="00CE077F">
              <w:rPr>
                <w:b/>
                <w:sz w:val="20"/>
              </w:rPr>
              <w:t xml:space="preserve">  </w:t>
            </w:r>
            <w:r>
              <w:rPr>
                <w:b/>
                <w:sz w:val="20"/>
              </w:rPr>
              <w:t>de</w:t>
            </w:r>
            <w:r w:rsidR="00CE077F">
              <w:rPr>
                <w:b/>
                <w:sz w:val="20"/>
              </w:rPr>
              <w:t xml:space="preserve">  </w:t>
            </w:r>
            <w:r>
              <w:rPr>
                <w:b/>
                <w:sz w:val="20"/>
              </w:rPr>
              <w:t>la</w:t>
            </w:r>
            <w:r w:rsidR="00CE077F">
              <w:rPr>
                <w:b/>
                <w:sz w:val="20"/>
              </w:rPr>
              <w:t xml:space="preserve">  </w:t>
            </w:r>
            <w:r>
              <w:rPr>
                <w:b/>
                <w:sz w:val="20"/>
              </w:rPr>
              <w:t>función.</w:t>
            </w:r>
          </w:p>
        </w:tc>
      </w:tr>
      <w:tr w:rsidR="005A72D2" w:rsidTr="00CE077F">
        <w:trPr>
          <w:jc w:val="center"/>
        </w:trPr>
        <w:tc>
          <w:tcPr>
            <w:tcW w:w="1101" w:type="dxa"/>
            <w:tcBorders>
              <w:bottom w:val="nil"/>
              <w:right w:val="nil"/>
            </w:tcBorders>
          </w:tcPr>
          <w:p w:rsidR="005A72D2" w:rsidRDefault="005A72D2" w:rsidP="00CE077F">
            <w:pPr>
              <w:rPr>
                <w:sz w:val="20"/>
              </w:rPr>
            </w:pPr>
            <w:r>
              <w:rPr>
                <w:sz w:val="20"/>
                <w:u w:val="single"/>
              </w:rPr>
              <w:t>V</w:t>
            </w:r>
            <w:r>
              <w:rPr>
                <w:sz w:val="20"/>
              </w:rPr>
              <w:t>entana</w:t>
            </w:r>
          </w:p>
        </w:tc>
        <w:tc>
          <w:tcPr>
            <w:tcW w:w="1530" w:type="dxa"/>
            <w:tcBorders>
              <w:bottom w:val="nil"/>
            </w:tcBorders>
            <w:shd w:val="pct10" w:color="auto" w:fill="auto"/>
          </w:tcPr>
          <w:p w:rsidR="005A72D2" w:rsidRDefault="005A72D2" w:rsidP="00CE077F">
            <w:pPr>
              <w:rPr>
                <w:sz w:val="20"/>
              </w:rPr>
            </w:pPr>
            <w:r>
              <w:rPr>
                <w:sz w:val="20"/>
                <w:u w:val="single"/>
              </w:rPr>
              <w:t>C</w:t>
            </w:r>
            <w:r>
              <w:rPr>
                <w:sz w:val="20"/>
              </w:rPr>
              <w:t>ascada</w:t>
            </w:r>
          </w:p>
        </w:tc>
        <w:tc>
          <w:tcPr>
            <w:tcW w:w="948" w:type="dxa"/>
            <w:tcBorders>
              <w:bottom w:val="nil"/>
            </w:tcBorders>
            <w:shd w:val="pct10" w:color="auto" w:fill="auto"/>
          </w:tcPr>
          <w:p w:rsidR="005A72D2" w:rsidRDefault="005A72D2" w:rsidP="00CE077F">
            <w:pPr>
              <w:jc w:val="center"/>
              <w:rPr>
                <w:sz w:val="20"/>
              </w:rPr>
            </w:pPr>
            <w:r>
              <w:rPr>
                <w:sz w:val="20"/>
              </w:rPr>
              <w:t>May+F5</w:t>
            </w:r>
          </w:p>
        </w:tc>
        <w:tc>
          <w:tcPr>
            <w:tcW w:w="4928" w:type="dxa"/>
            <w:tcBorders>
              <w:bottom w:val="nil"/>
            </w:tcBorders>
            <w:shd w:val="pct10" w:color="auto" w:fill="auto"/>
          </w:tcPr>
          <w:p w:rsidR="005A72D2" w:rsidRDefault="005A72D2" w:rsidP="00CE077F">
            <w:pPr>
              <w:rPr>
                <w:sz w:val="20"/>
              </w:rPr>
            </w:pPr>
            <w:r>
              <w:rPr>
                <w:sz w:val="20"/>
              </w:rPr>
              <w:t>Organiza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 abiertas,</w:t>
            </w:r>
            <w:r w:rsidR="00CE077F">
              <w:rPr>
                <w:sz w:val="20"/>
              </w:rPr>
              <w:t xml:space="preserve">  </w:t>
            </w:r>
            <w:r>
              <w:rPr>
                <w:sz w:val="20"/>
              </w:rPr>
              <w:t>solapando</w:t>
            </w:r>
            <w:r w:rsidR="00CE077F">
              <w:rPr>
                <w:sz w:val="20"/>
              </w:rPr>
              <w:t xml:space="preserve">  </w:t>
            </w:r>
            <w:r>
              <w:rPr>
                <w:sz w:val="20"/>
              </w:rPr>
              <w:t>unas</w:t>
            </w:r>
            <w:r w:rsidR="00CE077F">
              <w:rPr>
                <w:sz w:val="20"/>
              </w:rPr>
              <w:t xml:space="preserve">  </w:t>
            </w:r>
            <w:r>
              <w:rPr>
                <w:sz w:val="20"/>
              </w:rPr>
              <w:t>con</w:t>
            </w:r>
            <w:r w:rsidR="00CE077F">
              <w:rPr>
                <w:sz w:val="20"/>
              </w:rPr>
              <w:t xml:space="preserve">  </w:t>
            </w:r>
            <w:r>
              <w:rPr>
                <w:sz w:val="20"/>
              </w:rPr>
              <w:t>otras.</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Borders>
              <w:bottom w:val="nil"/>
            </w:tcBorders>
            <w:shd w:val="pct10" w:color="auto" w:fill="auto"/>
          </w:tcPr>
          <w:p w:rsidR="005A72D2" w:rsidRDefault="005A72D2" w:rsidP="00CE077F">
            <w:pPr>
              <w:rPr>
                <w:sz w:val="20"/>
                <w:lang w:val="en-GB"/>
              </w:rPr>
            </w:pPr>
            <w:proofErr w:type="spellStart"/>
            <w:r>
              <w:rPr>
                <w:sz w:val="20"/>
                <w:u w:val="single"/>
                <w:lang w:val="en-GB"/>
              </w:rPr>
              <w:t>M</w:t>
            </w:r>
            <w:r>
              <w:rPr>
                <w:sz w:val="20"/>
                <w:lang w:val="en-GB"/>
              </w:rPr>
              <w:t>osaico</w:t>
            </w:r>
            <w:proofErr w:type="spellEnd"/>
          </w:p>
        </w:tc>
        <w:tc>
          <w:tcPr>
            <w:tcW w:w="948" w:type="dxa"/>
            <w:tcBorders>
              <w:bottom w:val="nil"/>
            </w:tcBorders>
            <w:shd w:val="pct10" w:color="auto" w:fill="auto"/>
          </w:tcPr>
          <w:p w:rsidR="005A72D2" w:rsidRDefault="005A72D2" w:rsidP="00CE077F">
            <w:pPr>
              <w:jc w:val="center"/>
              <w:rPr>
                <w:sz w:val="20"/>
                <w:lang w:val="en-GB"/>
              </w:rPr>
            </w:pPr>
            <w:r>
              <w:rPr>
                <w:sz w:val="20"/>
                <w:lang w:val="en-GB"/>
              </w:rPr>
              <w:t>May+F4</w:t>
            </w:r>
          </w:p>
        </w:tc>
        <w:tc>
          <w:tcPr>
            <w:tcW w:w="4928" w:type="dxa"/>
            <w:tcBorders>
              <w:bottom w:val="nil"/>
            </w:tcBorders>
            <w:shd w:val="pct10" w:color="auto" w:fill="auto"/>
          </w:tcPr>
          <w:p w:rsidR="005A72D2" w:rsidRDefault="005A72D2" w:rsidP="00CE077F">
            <w:pPr>
              <w:rPr>
                <w:sz w:val="20"/>
              </w:rPr>
            </w:pPr>
            <w:r>
              <w:rPr>
                <w:sz w:val="20"/>
              </w:rPr>
              <w:t>Organiza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r w:rsidR="00CE077F">
              <w:rPr>
                <w:sz w:val="20"/>
              </w:rPr>
              <w:t xml:space="preserve">  </w:t>
            </w:r>
            <w:r>
              <w:rPr>
                <w:sz w:val="20"/>
              </w:rPr>
              <w:t>abiertas,</w:t>
            </w:r>
            <w:r w:rsidR="00CE077F">
              <w:rPr>
                <w:sz w:val="20"/>
              </w:rPr>
              <w:t xml:space="preserve">  </w:t>
            </w:r>
            <w:r>
              <w:rPr>
                <w:sz w:val="20"/>
              </w:rPr>
              <w:t>cubriendo</w:t>
            </w:r>
            <w:r w:rsidR="00CE077F">
              <w:rPr>
                <w:sz w:val="20"/>
              </w:rPr>
              <w:t xml:space="preserve">  </w:t>
            </w:r>
            <w:r>
              <w:rPr>
                <w:sz w:val="20"/>
              </w:rPr>
              <w:t>todo</w:t>
            </w:r>
            <w:r w:rsidR="00CE077F">
              <w:rPr>
                <w:sz w:val="20"/>
              </w:rPr>
              <w:t xml:space="preserve">  </w:t>
            </w:r>
            <w:r>
              <w:rPr>
                <w:sz w:val="20"/>
              </w:rPr>
              <w:t>el</w:t>
            </w:r>
            <w:r w:rsidR="00CE077F">
              <w:rPr>
                <w:sz w:val="20"/>
              </w:rPr>
              <w:t xml:space="preserve">  </w:t>
            </w:r>
            <w:r>
              <w:rPr>
                <w:sz w:val="20"/>
              </w:rPr>
              <w:t>espacio de</w:t>
            </w:r>
            <w:r w:rsidR="00CE077F">
              <w:rPr>
                <w:sz w:val="20"/>
              </w:rPr>
              <w:t xml:space="preserve">  </w:t>
            </w:r>
            <w:r>
              <w:rPr>
                <w:sz w:val="20"/>
              </w:rPr>
              <w:t>la</w:t>
            </w:r>
            <w:r w:rsidR="00CE077F">
              <w:rPr>
                <w:sz w:val="20"/>
              </w:rPr>
              <w:t xml:space="preserve">  </w:t>
            </w:r>
            <w:r>
              <w:rPr>
                <w:sz w:val="20"/>
              </w:rPr>
              <w:t>ventana</w:t>
            </w:r>
            <w:r w:rsidR="00CE077F">
              <w:rPr>
                <w:sz w:val="20"/>
              </w:rPr>
              <w:t xml:space="preserve">  </w:t>
            </w:r>
            <w:r>
              <w:rPr>
                <w:sz w:val="20"/>
              </w:rPr>
              <w:t>marco.</w:t>
            </w:r>
            <w:r w:rsidR="00CE077F">
              <w:rPr>
                <w:sz w:val="20"/>
              </w:rPr>
              <w:t xml:space="preserve">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shd w:val="pct10" w:color="auto" w:fill="auto"/>
          </w:tcPr>
          <w:p w:rsidR="005A72D2" w:rsidRDefault="005A72D2" w:rsidP="00CE077F">
            <w:pPr>
              <w:rPr>
                <w:sz w:val="20"/>
              </w:rPr>
            </w:pPr>
            <w:r>
              <w:rPr>
                <w:sz w:val="20"/>
                <w:u w:val="single"/>
              </w:rPr>
              <w:t>O</w:t>
            </w:r>
            <w:r>
              <w:rPr>
                <w:sz w:val="20"/>
              </w:rPr>
              <w:t>rganizar iconos</w:t>
            </w:r>
          </w:p>
        </w:tc>
        <w:tc>
          <w:tcPr>
            <w:tcW w:w="948" w:type="dxa"/>
            <w:shd w:val="pct10" w:color="auto" w:fill="auto"/>
          </w:tcPr>
          <w:p w:rsidR="005A72D2" w:rsidRDefault="005A72D2" w:rsidP="00CE077F">
            <w:pPr>
              <w:jc w:val="center"/>
              <w:rPr>
                <w:sz w:val="20"/>
              </w:rPr>
            </w:pPr>
            <w:r>
              <w:rPr>
                <w:sz w:val="20"/>
              </w:rPr>
              <w:t>--</w:t>
            </w:r>
          </w:p>
        </w:tc>
        <w:tc>
          <w:tcPr>
            <w:tcW w:w="4928" w:type="dxa"/>
            <w:shd w:val="pct10" w:color="auto" w:fill="auto"/>
          </w:tcPr>
          <w:p w:rsidR="005A72D2" w:rsidRDefault="005A72D2" w:rsidP="00CE077F">
            <w:pPr>
              <w:rPr>
                <w:sz w:val="20"/>
              </w:rPr>
            </w:pPr>
            <w:r>
              <w:rPr>
                <w:sz w:val="20"/>
              </w:rPr>
              <w:t>Coloca</w:t>
            </w:r>
            <w:r w:rsidR="00CE077F">
              <w:rPr>
                <w:sz w:val="20"/>
              </w:rPr>
              <w:t xml:space="preserve">  </w:t>
            </w:r>
            <w:r>
              <w:rPr>
                <w:sz w:val="20"/>
              </w:rPr>
              <w:t>y</w:t>
            </w:r>
            <w:r w:rsidR="00CE077F">
              <w:rPr>
                <w:sz w:val="20"/>
              </w:rPr>
              <w:t xml:space="preserve">  </w:t>
            </w:r>
            <w:r>
              <w:rPr>
                <w:sz w:val="20"/>
              </w:rPr>
              <w:t>ordena</w:t>
            </w:r>
            <w:r w:rsidR="00CE077F">
              <w:rPr>
                <w:sz w:val="20"/>
              </w:rPr>
              <w:t xml:space="preserve">  </w:t>
            </w:r>
            <w:r>
              <w:rPr>
                <w:sz w:val="20"/>
              </w:rPr>
              <w:t>los</w:t>
            </w:r>
            <w:r w:rsidR="00CE077F">
              <w:rPr>
                <w:sz w:val="20"/>
              </w:rPr>
              <w:t xml:space="preserve">  </w:t>
            </w:r>
            <w:r>
              <w:rPr>
                <w:sz w:val="20"/>
              </w:rPr>
              <w:t>iconos</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r w:rsidR="00CE077F">
              <w:rPr>
                <w:sz w:val="20"/>
              </w:rPr>
              <w:t xml:space="preserve">  </w:t>
            </w:r>
            <w:r>
              <w:rPr>
                <w:sz w:val="20"/>
              </w:rPr>
              <w:t>minimizadas.</w:t>
            </w:r>
            <w:r w:rsidR="00CE077F">
              <w:rPr>
                <w:sz w:val="20"/>
              </w:rPr>
              <w:t xml:space="preserve">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Borders>
              <w:top w:val="nil"/>
              <w:bottom w:val="nil"/>
            </w:tcBorders>
            <w:shd w:val="pct10" w:color="auto" w:fill="auto"/>
          </w:tcPr>
          <w:p w:rsidR="005A72D2" w:rsidRDefault="005A72D2" w:rsidP="00CE077F">
            <w:pPr>
              <w:rPr>
                <w:sz w:val="20"/>
              </w:rPr>
            </w:pPr>
            <w:r>
              <w:rPr>
                <w:sz w:val="20"/>
              </w:rPr>
              <w:t>C</w:t>
            </w:r>
            <w:r>
              <w:rPr>
                <w:sz w:val="20"/>
                <w:u w:val="single"/>
              </w:rPr>
              <w:t>e</w:t>
            </w:r>
            <w:r>
              <w:rPr>
                <w:sz w:val="20"/>
              </w:rPr>
              <w:t>rrar</w:t>
            </w:r>
            <w:r w:rsidR="00CE077F">
              <w:rPr>
                <w:sz w:val="20"/>
              </w:rPr>
              <w:t xml:space="preserve">  </w:t>
            </w:r>
            <w:r>
              <w:rPr>
                <w:sz w:val="20"/>
              </w:rPr>
              <w:t>todo</w:t>
            </w:r>
          </w:p>
        </w:tc>
        <w:tc>
          <w:tcPr>
            <w:tcW w:w="948" w:type="dxa"/>
            <w:tcBorders>
              <w:top w:val="nil"/>
              <w:bottom w:val="nil"/>
            </w:tcBorders>
            <w:shd w:val="pct10" w:color="auto" w:fill="auto"/>
          </w:tcPr>
          <w:p w:rsidR="005A72D2" w:rsidRDefault="005A72D2" w:rsidP="00CE077F">
            <w:pPr>
              <w:jc w:val="center"/>
              <w:rPr>
                <w:sz w:val="20"/>
              </w:rPr>
            </w:pPr>
            <w:r>
              <w:rPr>
                <w:sz w:val="20"/>
              </w:rPr>
              <w:t>--</w:t>
            </w:r>
          </w:p>
        </w:tc>
        <w:tc>
          <w:tcPr>
            <w:tcW w:w="4928" w:type="dxa"/>
            <w:tcBorders>
              <w:top w:val="nil"/>
              <w:bottom w:val="nil"/>
            </w:tcBorders>
            <w:shd w:val="pct10" w:color="auto" w:fill="auto"/>
          </w:tcPr>
          <w:p w:rsidR="005A72D2" w:rsidRDefault="005A72D2" w:rsidP="00CE077F">
            <w:pPr>
              <w:rPr>
                <w:sz w:val="20"/>
              </w:rPr>
            </w:pPr>
            <w:r>
              <w:rPr>
                <w:sz w:val="20"/>
              </w:rPr>
              <w:t>Cierra</w:t>
            </w:r>
            <w:r w:rsidR="00CE077F">
              <w:rPr>
                <w:sz w:val="20"/>
              </w:rPr>
              <w:t xml:space="preserve">  </w:t>
            </w:r>
            <w:r>
              <w:rPr>
                <w:sz w:val="20"/>
              </w:rPr>
              <w:t>todas</w:t>
            </w:r>
            <w:r w:rsidR="00CE077F">
              <w:rPr>
                <w:sz w:val="20"/>
              </w:rPr>
              <w:t xml:space="preserve">  </w:t>
            </w:r>
            <w:r>
              <w:rPr>
                <w:sz w:val="20"/>
              </w:rPr>
              <w:t>las</w:t>
            </w:r>
            <w:r w:rsidR="00CE077F">
              <w:rPr>
                <w:sz w:val="20"/>
              </w:rPr>
              <w:t xml:space="preserve">  </w:t>
            </w:r>
            <w:r>
              <w:rPr>
                <w:sz w:val="20"/>
              </w:rPr>
              <w:t>ventanas</w:t>
            </w:r>
            <w:r w:rsidR="00CE077F">
              <w:rPr>
                <w:sz w:val="20"/>
              </w:rPr>
              <w:t xml:space="preserve">  </w:t>
            </w:r>
            <w:r>
              <w:rPr>
                <w:sz w:val="20"/>
              </w:rPr>
              <w:t>hijas.</w:t>
            </w:r>
          </w:p>
        </w:tc>
      </w:tr>
      <w:tr w:rsidR="005A72D2" w:rsidTr="00CE077F">
        <w:trPr>
          <w:jc w:val="center"/>
        </w:trPr>
        <w:tc>
          <w:tcPr>
            <w:tcW w:w="1101" w:type="dxa"/>
            <w:tcBorders>
              <w:bottom w:val="nil"/>
              <w:right w:val="nil"/>
            </w:tcBorders>
          </w:tcPr>
          <w:p w:rsidR="005A72D2" w:rsidRDefault="005A72D2" w:rsidP="00CE077F">
            <w:pPr>
              <w:rPr>
                <w:sz w:val="20"/>
              </w:rPr>
            </w:pPr>
            <w:r>
              <w:rPr>
                <w:sz w:val="20"/>
              </w:rPr>
              <w:t>Ay</w:t>
            </w:r>
            <w:r>
              <w:rPr>
                <w:sz w:val="20"/>
                <w:u w:val="single"/>
              </w:rPr>
              <w:t>u</w:t>
            </w:r>
            <w:r>
              <w:rPr>
                <w:sz w:val="20"/>
              </w:rPr>
              <w:t>da</w:t>
            </w:r>
          </w:p>
        </w:tc>
        <w:tc>
          <w:tcPr>
            <w:tcW w:w="1530" w:type="dxa"/>
          </w:tcPr>
          <w:p w:rsidR="005A72D2" w:rsidRDefault="005A72D2" w:rsidP="00CE077F">
            <w:pPr>
              <w:rPr>
                <w:sz w:val="20"/>
              </w:rPr>
            </w:pPr>
            <w:r>
              <w:rPr>
                <w:sz w:val="20"/>
                <w:u w:val="single"/>
              </w:rPr>
              <w:t>Í</w:t>
            </w:r>
            <w:r>
              <w:rPr>
                <w:sz w:val="20"/>
              </w:rPr>
              <w:t>ndice</w:t>
            </w:r>
          </w:p>
        </w:tc>
        <w:tc>
          <w:tcPr>
            <w:tcW w:w="948" w:type="dxa"/>
          </w:tcPr>
          <w:p w:rsidR="005A72D2" w:rsidRDefault="005A72D2" w:rsidP="00CE077F">
            <w:pPr>
              <w:jc w:val="center"/>
              <w:rPr>
                <w:sz w:val="20"/>
              </w:rPr>
            </w:pPr>
            <w:r>
              <w:rPr>
                <w:sz w:val="20"/>
              </w:rPr>
              <w:t>F1</w:t>
            </w:r>
          </w:p>
        </w:tc>
        <w:tc>
          <w:tcPr>
            <w:tcW w:w="4928" w:type="dxa"/>
          </w:tcPr>
          <w:p w:rsidR="005A72D2" w:rsidRDefault="005A72D2" w:rsidP="00CE077F">
            <w:pPr>
              <w:rPr>
                <w:sz w:val="20"/>
              </w:rPr>
            </w:pPr>
            <w:r>
              <w:rPr>
                <w:sz w:val="20"/>
              </w:rPr>
              <w:t>Acceso</w:t>
            </w:r>
            <w:r w:rsidR="00CE077F">
              <w:rPr>
                <w:sz w:val="20"/>
              </w:rPr>
              <w:t xml:space="preserve">  </w:t>
            </w:r>
            <w:r>
              <w:rPr>
                <w:sz w:val="20"/>
              </w:rPr>
              <w:t>al</w:t>
            </w:r>
            <w:r w:rsidR="00CE077F">
              <w:rPr>
                <w:sz w:val="20"/>
              </w:rPr>
              <w:t xml:space="preserve">  </w:t>
            </w:r>
            <w:r>
              <w:rPr>
                <w:sz w:val="20"/>
              </w:rPr>
              <w:t>índice</w:t>
            </w:r>
            <w:r w:rsidR="00CE077F">
              <w:rPr>
                <w:sz w:val="20"/>
              </w:rPr>
              <w:t xml:space="preserve">  </w:t>
            </w:r>
            <w:r>
              <w:rPr>
                <w:sz w:val="20"/>
              </w:rPr>
              <w:t>del</w:t>
            </w:r>
            <w:r w:rsidR="00CE077F">
              <w:rPr>
                <w:sz w:val="20"/>
              </w:rPr>
              <w:t xml:space="preserve">  </w:t>
            </w:r>
            <w:r>
              <w:rPr>
                <w:sz w:val="20"/>
              </w:rPr>
              <w:t>archivo</w:t>
            </w:r>
            <w:r w:rsidR="00CE077F">
              <w:rPr>
                <w:sz w:val="20"/>
              </w:rPr>
              <w:t xml:space="preserve">  </w:t>
            </w:r>
            <w:r>
              <w:rPr>
                <w:sz w:val="20"/>
              </w:rPr>
              <w:t>de</w:t>
            </w:r>
            <w:r w:rsidR="00CE077F">
              <w:rPr>
                <w:sz w:val="20"/>
              </w:rPr>
              <w:t xml:space="preserve">  </w:t>
            </w:r>
            <w:r>
              <w:rPr>
                <w:sz w:val="20"/>
              </w:rPr>
              <w:t xml:space="preserve">ayuda. </w:t>
            </w:r>
          </w:p>
        </w:tc>
      </w:tr>
      <w:tr w:rsidR="005A72D2" w:rsidTr="00CE077F">
        <w:trPr>
          <w:jc w:val="center"/>
        </w:trPr>
        <w:tc>
          <w:tcPr>
            <w:tcW w:w="1101" w:type="dxa"/>
            <w:tcBorders>
              <w:top w:val="nil"/>
              <w:bottom w:val="nil"/>
              <w:right w:val="nil"/>
            </w:tcBorders>
          </w:tcPr>
          <w:p w:rsidR="005A72D2" w:rsidRDefault="005A72D2" w:rsidP="00CE077F">
            <w:pPr>
              <w:rPr>
                <w:sz w:val="20"/>
              </w:rPr>
            </w:pPr>
          </w:p>
        </w:tc>
        <w:tc>
          <w:tcPr>
            <w:tcW w:w="1530" w:type="dxa"/>
          </w:tcPr>
          <w:p w:rsidR="005A72D2" w:rsidRDefault="005A72D2" w:rsidP="00CE077F">
            <w:pPr>
              <w:rPr>
                <w:sz w:val="20"/>
              </w:rPr>
            </w:pPr>
            <w:r>
              <w:rPr>
                <w:sz w:val="20"/>
                <w:u w:val="single"/>
              </w:rPr>
              <w:t>B</w:t>
            </w:r>
            <w:r>
              <w:rPr>
                <w:sz w:val="20"/>
              </w:rPr>
              <w:t>uscar</w:t>
            </w:r>
            <w:r w:rsidR="00CE077F">
              <w:rPr>
                <w:sz w:val="20"/>
              </w:rPr>
              <w:t xml:space="preserve">  </w:t>
            </w:r>
            <w:r>
              <w:rPr>
                <w:sz w:val="20"/>
              </w:rPr>
              <w:t>ayuda</w:t>
            </w:r>
            <w:r w:rsidR="00CE077F">
              <w:rPr>
                <w:sz w:val="20"/>
              </w:rPr>
              <w:t xml:space="preserve">  </w:t>
            </w:r>
            <w:r>
              <w:rPr>
                <w:sz w:val="20"/>
              </w:rPr>
              <w:t>sobre...</w:t>
            </w:r>
          </w:p>
        </w:tc>
        <w:tc>
          <w:tcPr>
            <w:tcW w:w="948" w:type="dxa"/>
          </w:tcPr>
          <w:p w:rsidR="005A72D2" w:rsidRDefault="005A72D2" w:rsidP="00CE077F">
            <w:pPr>
              <w:jc w:val="center"/>
              <w:rPr>
                <w:sz w:val="20"/>
              </w:rPr>
            </w:pPr>
          </w:p>
        </w:tc>
        <w:tc>
          <w:tcPr>
            <w:tcW w:w="4928" w:type="dxa"/>
          </w:tcPr>
          <w:p w:rsidR="005A72D2" w:rsidRDefault="005A72D2" w:rsidP="00CE077F">
            <w:pPr>
              <w:rPr>
                <w:sz w:val="20"/>
              </w:rPr>
            </w:pPr>
            <w:r>
              <w:rPr>
                <w:sz w:val="20"/>
              </w:rPr>
              <w:t>Acceso</w:t>
            </w:r>
            <w:r w:rsidR="00CE077F">
              <w:rPr>
                <w:sz w:val="20"/>
              </w:rPr>
              <w:t xml:space="preserve">  </w:t>
            </w:r>
            <w:r>
              <w:rPr>
                <w:sz w:val="20"/>
              </w:rPr>
              <w:t>al</w:t>
            </w:r>
            <w:r w:rsidR="00CE077F">
              <w:rPr>
                <w:sz w:val="20"/>
              </w:rPr>
              <w:t xml:space="preserve">  </w:t>
            </w:r>
            <w:r>
              <w:rPr>
                <w:sz w:val="20"/>
              </w:rPr>
              <w:t>contenido</w:t>
            </w:r>
            <w:r w:rsidR="00CE077F">
              <w:rPr>
                <w:sz w:val="20"/>
              </w:rPr>
              <w:t xml:space="preserve">  </w:t>
            </w:r>
            <w:r>
              <w:rPr>
                <w:sz w:val="20"/>
              </w:rPr>
              <w:t>del</w:t>
            </w:r>
            <w:r w:rsidR="00CE077F">
              <w:rPr>
                <w:sz w:val="20"/>
              </w:rPr>
              <w:t xml:space="preserve">  </w:t>
            </w:r>
            <w:r>
              <w:rPr>
                <w:sz w:val="20"/>
              </w:rPr>
              <w:t>archivo de ayuda.</w:t>
            </w:r>
          </w:p>
        </w:tc>
      </w:tr>
      <w:tr w:rsidR="005A72D2" w:rsidTr="00CE077F">
        <w:trPr>
          <w:jc w:val="center"/>
        </w:trPr>
        <w:tc>
          <w:tcPr>
            <w:tcW w:w="1101" w:type="dxa"/>
            <w:tcBorders>
              <w:top w:val="nil"/>
              <w:right w:val="nil"/>
            </w:tcBorders>
          </w:tcPr>
          <w:p w:rsidR="005A72D2" w:rsidRDefault="005A72D2" w:rsidP="00CE077F">
            <w:pPr>
              <w:rPr>
                <w:sz w:val="20"/>
              </w:rPr>
            </w:pPr>
          </w:p>
        </w:tc>
        <w:tc>
          <w:tcPr>
            <w:tcW w:w="1530" w:type="dxa"/>
          </w:tcPr>
          <w:p w:rsidR="005A72D2" w:rsidRDefault="005A72D2" w:rsidP="00CE077F">
            <w:pPr>
              <w:rPr>
                <w:sz w:val="20"/>
              </w:rPr>
            </w:pPr>
            <w:r>
              <w:rPr>
                <w:sz w:val="20"/>
                <w:u w:val="single"/>
              </w:rPr>
              <w:t>A</w:t>
            </w:r>
            <w:r>
              <w:rPr>
                <w:sz w:val="20"/>
              </w:rPr>
              <w:t>cerca</w:t>
            </w:r>
            <w:r w:rsidR="00CE077F">
              <w:rPr>
                <w:sz w:val="20"/>
              </w:rPr>
              <w:t xml:space="preserve">  </w:t>
            </w:r>
            <w:r>
              <w:rPr>
                <w:sz w:val="20"/>
              </w:rPr>
              <w:t>de</w:t>
            </w:r>
            <w:r w:rsidR="00CE077F">
              <w:rPr>
                <w:sz w:val="20"/>
              </w:rPr>
              <w:t xml:space="preserve">  </w:t>
            </w:r>
            <w:r>
              <w:rPr>
                <w:sz w:val="20"/>
              </w:rPr>
              <w:t>Explocal...</w:t>
            </w:r>
          </w:p>
        </w:tc>
        <w:tc>
          <w:tcPr>
            <w:tcW w:w="948" w:type="dxa"/>
          </w:tcPr>
          <w:p w:rsidR="005A72D2" w:rsidRDefault="005A72D2" w:rsidP="00CE077F">
            <w:pPr>
              <w:jc w:val="center"/>
              <w:rPr>
                <w:sz w:val="20"/>
              </w:rPr>
            </w:pPr>
          </w:p>
        </w:tc>
        <w:tc>
          <w:tcPr>
            <w:tcW w:w="4928" w:type="dxa"/>
          </w:tcPr>
          <w:p w:rsidR="005A72D2" w:rsidRDefault="005A72D2" w:rsidP="00CE077F">
            <w:pPr>
              <w:rPr>
                <w:sz w:val="20"/>
              </w:rPr>
            </w:pPr>
            <w:r>
              <w:rPr>
                <w:sz w:val="20"/>
              </w:rPr>
              <w:t>Muestra en</w:t>
            </w:r>
            <w:r w:rsidR="00CE077F">
              <w:rPr>
                <w:sz w:val="20"/>
              </w:rPr>
              <w:t xml:space="preserve">  </w:t>
            </w:r>
            <w:r>
              <w:rPr>
                <w:sz w:val="20"/>
              </w:rPr>
              <w:t>pantalla</w:t>
            </w:r>
            <w:r w:rsidR="00CE077F">
              <w:rPr>
                <w:sz w:val="20"/>
              </w:rPr>
              <w:t xml:space="preserve">  </w:t>
            </w:r>
            <w:r>
              <w:rPr>
                <w:sz w:val="20"/>
              </w:rPr>
              <w:t>un</w:t>
            </w:r>
            <w:r w:rsidR="00CE077F">
              <w:rPr>
                <w:sz w:val="20"/>
              </w:rPr>
              <w:t xml:space="preserve">  </w:t>
            </w:r>
            <w:r>
              <w:rPr>
                <w:sz w:val="20"/>
              </w:rPr>
              <w:t>cuadro</w:t>
            </w:r>
            <w:r w:rsidR="00CE077F">
              <w:rPr>
                <w:sz w:val="20"/>
              </w:rPr>
              <w:t xml:space="preserve">  </w:t>
            </w:r>
            <w:r>
              <w:rPr>
                <w:sz w:val="20"/>
              </w:rPr>
              <w:t>de</w:t>
            </w:r>
            <w:r w:rsidR="00CE077F">
              <w:rPr>
                <w:sz w:val="20"/>
              </w:rPr>
              <w:t xml:space="preserve">  </w:t>
            </w:r>
            <w:r>
              <w:rPr>
                <w:sz w:val="20"/>
              </w:rPr>
              <w:t>diálogo</w:t>
            </w:r>
            <w:r w:rsidR="00CE077F">
              <w:rPr>
                <w:sz w:val="20"/>
              </w:rPr>
              <w:t xml:space="preserve">  </w:t>
            </w:r>
            <w:r>
              <w:rPr>
                <w:sz w:val="20"/>
              </w:rPr>
              <w:t>con</w:t>
            </w:r>
            <w:r w:rsidR="00CE077F">
              <w:rPr>
                <w:sz w:val="20"/>
              </w:rPr>
              <w:t xml:space="preserve">  </w:t>
            </w:r>
            <w:r>
              <w:rPr>
                <w:sz w:val="20"/>
              </w:rPr>
              <w:t>información</w:t>
            </w:r>
            <w:r w:rsidR="00CE077F">
              <w:rPr>
                <w:sz w:val="20"/>
              </w:rPr>
              <w:t xml:space="preserve">  </w:t>
            </w:r>
            <w:r>
              <w:rPr>
                <w:sz w:val="20"/>
              </w:rPr>
              <w:t>sobre</w:t>
            </w:r>
            <w:r w:rsidR="00CE077F">
              <w:rPr>
                <w:sz w:val="20"/>
              </w:rPr>
              <w:t xml:space="preserve">  </w:t>
            </w:r>
            <w:r>
              <w:rPr>
                <w:b/>
                <w:i/>
                <w:sz w:val="20"/>
              </w:rPr>
              <w:t>Explocal</w:t>
            </w:r>
            <w:r>
              <w:rPr>
                <w:sz w:val="20"/>
              </w:rPr>
              <w:t xml:space="preserve">. </w:t>
            </w:r>
          </w:p>
        </w:tc>
      </w:tr>
    </w:tbl>
    <w:p w:rsidR="005A72D2" w:rsidRDefault="005A72D2" w:rsidP="005A72D2">
      <w:r>
        <w:tab/>
      </w:r>
      <w:r>
        <w:tab/>
      </w:r>
      <w:r>
        <w:tab/>
      </w:r>
      <w:r>
        <w:tab/>
      </w:r>
      <w:r>
        <w:tab/>
      </w:r>
      <w:r>
        <w:tab/>
      </w:r>
      <w:r>
        <w:tab/>
      </w:r>
      <w:r>
        <w:tab/>
      </w:r>
      <w:r>
        <w:tab/>
      </w:r>
      <w:r>
        <w:tab/>
      </w:r>
      <w:r>
        <w:tab/>
        <w:t>(Fin)</w:t>
      </w:r>
    </w:p>
    <w:p w:rsidR="005A72D2" w:rsidRDefault="005A72D2" w:rsidP="005A72D2">
      <w:pPr>
        <w:rPr>
          <w:sz w:val="18"/>
        </w:rPr>
      </w:pPr>
      <w:r>
        <w:rPr>
          <w:sz w:val="18"/>
        </w:rPr>
        <w:tab/>
        <w:t>Nota</w:t>
      </w:r>
      <w:r w:rsidR="00CE077F">
        <w:rPr>
          <w:sz w:val="18"/>
        </w:rPr>
        <w:t xml:space="preserve">  </w:t>
      </w:r>
      <w:r>
        <w:rPr>
          <w:sz w:val="18"/>
        </w:rPr>
        <w:t>I:</w:t>
      </w:r>
      <w:r>
        <w:rPr>
          <w:sz w:val="18"/>
        </w:rPr>
        <w:tab/>
        <w:t>Las</w:t>
      </w:r>
      <w:r w:rsidR="00CE077F">
        <w:rPr>
          <w:sz w:val="18"/>
        </w:rPr>
        <w:t xml:space="preserve">  </w:t>
      </w:r>
      <w:r>
        <w:rPr>
          <w:sz w:val="18"/>
        </w:rPr>
        <w:t>opciones</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 xml:space="preserve"> submenús</w:t>
      </w:r>
      <w:r w:rsidR="00CE077F">
        <w:rPr>
          <w:sz w:val="18"/>
        </w:rPr>
        <w:t xml:space="preserve">  </w:t>
      </w:r>
      <w:r>
        <w:rPr>
          <w:sz w:val="18"/>
        </w:rPr>
        <w:t>cuyo</w:t>
      </w:r>
      <w:r w:rsidR="00CE077F">
        <w:rPr>
          <w:sz w:val="18"/>
        </w:rPr>
        <w:t xml:space="preserve">  </w:t>
      </w:r>
      <w:r>
        <w:rPr>
          <w:sz w:val="18"/>
        </w:rPr>
        <w:t>nombre</w:t>
      </w:r>
      <w:r w:rsidR="00CE077F">
        <w:rPr>
          <w:sz w:val="18"/>
        </w:rPr>
        <w:t xml:space="preserve">  </w:t>
      </w:r>
      <w:r>
        <w:rPr>
          <w:sz w:val="18"/>
        </w:rPr>
        <w:t>termina</w:t>
      </w:r>
      <w:r w:rsidR="00CE077F">
        <w:rPr>
          <w:sz w:val="18"/>
        </w:rPr>
        <w:t xml:space="preserve">  </w:t>
      </w:r>
      <w:r>
        <w:rPr>
          <w:sz w:val="18"/>
        </w:rPr>
        <w:t>con</w:t>
      </w:r>
      <w:r w:rsidR="00CE077F">
        <w:rPr>
          <w:sz w:val="18"/>
        </w:rPr>
        <w:t xml:space="preserve">  </w:t>
      </w:r>
      <w:r>
        <w:rPr>
          <w:sz w:val="18"/>
        </w:rPr>
        <w:t>puntos</w:t>
      </w:r>
      <w:r w:rsidR="00CE077F">
        <w:rPr>
          <w:sz w:val="18"/>
        </w:rPr>
        <w:t xml:space="preserve">  </w:t>
      </w:r>
      <w:r w:rsidR="009E11C8">
        <w:rPr>
          <w:sz w:val="18"/>
        </w:rPr>
        <w:t>suspensivos</w:t>
      </w:r>
      <w:r w:rsidR="00CE077F">
        <w:rPr>
          <w:sz w:val="18"/>
        </w:rPr>
        <w:t xml:space="preserve">  </w:t>
      </w:r>
      <w:r>
        <w:rPr>
          <w:sz w:val="18"/>
        </w:rPr>
        <w:tab/>
      </w:r>
      <w:r>
        <w:rPr>
          <w:sz w:val="18"/>
        </w:rPr>
        <w:tab/>
        <w:t>(...),</w:t>
      </w:r>
      <w:r w:rsidR="00CE077F">
        <w:rPr>
          <w:sz w:val="18"/>
        </w:rPr>
        <w:t xml:space="preserve">  </w:t>
      </w:r>
      <w:r>
        <w:rPr>
          <w:sz w:val="18"/>
        </w:rPr>
        <w:t>necesitan</w:t>
      </w:r>
      <w:r w:rsidR="00CE077F">
        <w:rPr>
          <w:sz w:val="18"/>
        </w:rPr>
        <w:t xml:space="preserve">  </w:t>
      </w:r>
      <w:r>
        <w:rPr>
          <w:sz w:val="18"/>
        </w:rPr>
        <w:t>la</w:t>
      </w:r>
      <w:r w:rsidR="00CE077F">
        <w:rPr>
          <w:sz w:val="18"/>
        </w:rPr>
        <w:t xml:space="preserve">  </w:t>
      </w:r>
      <w:r>
        <w:rPr>
          <w:sz w:val="18"/>
        </w:rPr>
        <w:t>ayuda</w:t>
      </w:r>
      <w:r w:rsidR="00CE077F">
        <w:rPr>
          <w:sz w:val="18"/>
        </w:rPr>
        <w:t xml:space="preserve">  </w:t>
      </w:r>
      <w:r>
        <w:rPr>
          <w:sz w:val="18"/>
        </w:rPr>
        <w:t>de</w:t>
      </w:r>
      <w:r w:rsidR="00CE077F">
        <w:rPr>
          <w:sz w:val="18"/>
        </w:rPr>
        <w:t xml:space="preserve">  </w:t>
      </w:r>
      <w:r>
        <w:rPr>
          <w:sz w:val="18"/>
        </w:rPr>
        <w:t>un</w:t>
      </w:r>
      <w:r w:rsidR="00CE077F">
        <w:rPr>
          <w:sz w:val="18"/>
        </w:rPr>
        <w:t xml:space="preserve">  </w:t>
      </w:r>
      <w:r>
        <w:rPr>
          <w:sz w:val="18"/>
        </w:rPr>
        <w:t>cuadro</w:t>
      </w:r>
      <w:r w:rsidR="00CE077F">
        <w:rPr>
          <w:sz w:val="18"/>
        </w:rPr>
        <w:t xml:space="preserve">  </w:t>
      </w:r>
      <w:r>
        <w:rPr>
          <w:sz w:val="18"/>
        </w:rPr>
        <w:t>de</w:t>
      </w:r>
      <w:r w:rsidR="00CE077F">
        <w:rPr>
          <w:sz w:val="18"/>
        </w:rPr>
        <w:t xml:space="preserve">  </w:t>
      </w:r>
      <w:r>
        <w:rPr>
          <w:sz w:val="18"/>
        </w:rPr>
        <w:t>diálogo</w:t>
      </w:r>
      <w:r w:rsidR="00CE077F">
        <w:rPr>
          <w:sz w:val="18"/>
        </w:rPr>
        <w:t xml:space="preserve">  </w:t>
      </w:r>
      <w:r>
        <w:rPr>
          <w:sz w:val="18"/>
        </w:rPr>
        <w:t>para</w:t>
      </w:r>
      <w:r w:rsidR="00CE077F">
        <w:rPr>
          <w:sz w:val="18"/>
        </w:rPr>
        <w:t xml:space="preserve">  </w:t>
      </w:r>
      <w:r>
        <w:rPr>
          <w:sz w:val="18"/>
        </w:rPr>
        <w:t>su</w:t>
      </w:r>
      <w:r w:rsidR="00CE077F">
        <w:rPr>
          <w:sz w:val="18"/>
        </w:rPr>
        <w:t xml:space="preserve">  </w:t>
      </w:r>
      <w:r>
        <w:rPr>
          <w:sz w:val="18"/>
        </w:rPr>
        <w:t>ejecución.</w:t>
      </w:r>
    </w:p>
    <w:p w:rsidR="005A72D2" w:rsidRDefault="005A72D2" w:rsidP="005A72D2">
      <w:pPr>
        <w:rPr>
          <w:sz w:val="18"/>
        </w:rPr>
      </w:pPr>
      <w:r>
        <w:rPr>
          <w:sz w:val="18"/>
        </w:rPr>
        <w:tab/>
        <w:t>Nota</w:t>
      </w:r>
      <w:r w:rsidR="00CE077F">
        <w:rPr>
          <w:sz w:val="18"/>
        </w:rPr>
        <w:t xml:space="preserve">  </w:t>
      </w:r>
      <w:r>
        <w:rPr>
          <w:sz w:val="18"/>
        </w:rPr>
        <w:t>II:</w:t>
      </w:r>
      <w:r>
        <w:rPr>
          <w:sz w:val="18"/>
        </w:rPr>
        <w:tab/>
        <w:t>El</w:t>
      </w:r>
      <w:r w:rsidR="00CE077F">
        <w:rPr>
          <w:sz w:val="18"/>
        </w:rPr>
        <w:t xml:space="preserve">  </w:t>
      </w:r>
      <w:r w:rsidR="009E11C8">
        <w:rPr>
          <w:sz w:val="18"/>
        </w:rPr>
        <w:t>carácter</w:t>
      </w:r>
      <w:r w:rsidR="00CE077F">
        <w:rPr>
          <w:sz w:val="18"/>
        </w:rPr>
        <w:t xml:space="preserve">  </w:t>
      </w:r>
      <w:r>
        <w:rPr>
          <w:sz w:val="18"/>
        </w:rPr>
        <w:t>subrayado</w:t>
      </w:r>
      <w:r w:rsidR="00CE077F">
        <w:rPr>
          <w:sz w:val="18"/>
        </w:rPr>
        <w:t xml:space="preserve">  </w:t>
      </w:r>
      <w:r>
        <w:rPr>
          <w:sz w:val="18"/>
        </w:rPr>
        <w:t>en</w:t>
      </w:r>
      <w:r w:rsidR="00CE077F">
        <w:rPr>
          <w:sz w:val="18"/>
        </w:rPr>
        <w:t xml:space="preserve">  </w:t>
      </w:r>
      <w:r>
        <w:rPr>
          <w:sz w:val="18"/>
        </w:rPr>
        <w:t>el</w:t>
      </w:r>
      <w:r w:rsidR="00CE077F">
        <w:rPr>
          <w:sz w:val="18"/>
        </w:rPr>
        <w:t xml:space="preserve">  </w:t>
      </w:r>
      <w:r>
        <w:rPr>
          <w:sz w:val="18"/>
        </w:rPr>
        <w:t>nombre</w:t>
      </w:r>
      <w:r w:rsidR="00CE077F">
        <w:rPr>
          <w:sz w:val="18"/>
        </w:rPr>
        <w:t xml:space="preserve">  </w:t>
      </w:r>
      <w:r>
        <w:rPr>
          <w:sz w:val="18"/>
        </w:rPr>
        <w:t>del</w:t>
      </w:r>
      <w:r w:rsidR="00CE077F">
        <w:rPr>
          <w:sz w:val="18"/>
        </w:rPr>
        <w:t xml:space="preserve">  </w:t>
      </w:r>
      <w:r>
        <w:rPr>
          <w:sz w:val="18"/>
        </w:rPr>
        <w:t>submenú</w:t>
      </w:r>
      <w:r w:rsidR="00CE077F">
        <w:rPr>
          <w:sz w:val="18"/>
        </w:rPr>
        <w:t xml:space="preserve">  </w:t>
      </w:r>
      <w:r>
        <w:rPr>
          <w:sz w:val="18"/>
        </w:rPr>
        <w:t>equivale</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tecla</w:t>
      </w:r>
      <w:r w:rsidR="00CE077F">
        <w:rPr>
          <w:sz w:val="18"/>
        </w:rPr>
        <w:t xml:space="preserve">  </w:t>
      </w:r>
      <w:r>
        <w:rPr>
          <w:sz w:val="18"/>
        </w:rPr>
        <w:t>de</w:t>
      </w:r>
      <w:r w:rsidR="00CE077F">
        <w:rPr>
          <w:sz w:val="18"/>
        </w:rPr>
        <w:t xml:space="preserve">  </w:t>
      </w:r>
      <w:r>
        <w:rPr>
          <w:sz w:val="18"/>
        </w:rPr>
        <w:tab/>
      </w:r>
      <w:r>
        <w:rPr>
          <w:sz w:val="18"/>
        </w:rPr>
        <w:tab/>
        <w:t>acceso</w:t>
      </w:r>
      <w:r w:rsidR="00CE077F">
        <w:rPr>
          <w:sz w:val="18"/>
        </w:rPr>
        <w:t xml:space="preserve">  </w:t>
      </w:r>
      <w:r>
        <w:rPr>
          <w:sz w:val="18"/>
        </w:rPr>
        <w:t>rápido</w:t>
      </w:r>
      <w:r w:rsidR="00CE077F">
        <w:rPr>
          <w:sz w:val="18"/>
        </w:rPr>
        <w:t xml:space="preserve">  </w:t>
      </w:r>
      <w:r>
        <w:rPr>
          <w:sz w:val="18"/>
        </w:rPr>
        <w:t>del</w:t>
      </w:r>
      <w:r w:rsidR="00CE077F">
        <w:rPr>
          <w:sz w:val="18"/>
        </w:rPr>
        <w:t xml:space="preserve">  </w:t>
      </w:r>
      <w:r>
        <w:rPr>
          <w:sz w:val="18"/>
        </w:rPr>
        <w:t>submenú.</w:t>
      </w:r>
      <w:r w:rsidR="00CE077F">
        <w:rPr>
          <w:sz w:val="18"/>
        </w:rPr>
        <w:t xml:space="preserve">  </w:t>
      </w:r>
    </w:p>
    <w:p w:rsidR="005A72D2" w:rsidRDefault="005A72D2" w:rsidP="005A72D2">
      <w:pPr>
        <w:rPr>
          <w:sz w:val="18"/>
        </w:rPr>
      </w:pPr>
      <w:r>
        <w:rPr>
          <w:sz w:val="18"/>
        </w:rPr>
        <w:tab/>
        <w:t>Nota</w:t>
      </w:r>
      <w:r w:rsidR="00CE077F">
        <w:rPr>
          <w:sz w:val="18"/>
        </w:rPr>
        <w:t xml:space="preserve">  </w:t>
      </w:r>
      <w:r>
        <w:rPr>
          <w:sz w:val="18"/>
        </w:rPr>
        <w:t>III:</w:t>
      </w:r>
      <w:r>
        <w:rPr>
          <w:sz w:val="18"/>
        </w:rPr>
        <w:tab/>
        <w:t xml:space="preserve"> Las</w:t>
      </w:r>
      <w:r w:rsidR="00CE077F">
        <w:rPr>
          <w:sz w:val="18"/>
        </w:rPr>
        <w:t xml:space="preserve">  </w:t>
      </w:r>
      <w:r>
        <w:rPr>
          <w:sz w:val="18"/>
        </w:rPr>
        <w:t>entradas</w:t>
      </w:r>
      <w:r w:rsidR="00CE077F">
        <w:rPr>
          <w:sz w:val="18"/>
        </w:rPr>
        <w:t xml:space="preserve">  </w:t>
      </w:r>
      <w:r>
        <w:rPr>
          <w:sz w:val="18"/>
        </w:rPr>
        <w:t>marcadas</w:t>
      </w:r>
      <w:r w:rsidR="00CE077F">
        <w:rPr>
          <w:sz w:val="18"/>
        </w:rPr>
        <w:t xml:space="preserve">  </w:t>
      </w:r>
      <w:r>
        <w:rPr>
          <w:sz w:val="18"/>
        </w:rPr>
        <w:t>en</w:t>
      </w:r>
      <w:r w:rsidR="00CE077F">
        <w:rPr>
          <w:sz w:val="18"/>
        </w:rPr>
        <w:t xml:space="preserve">  </w:t>
      </w:r>
      <w:r>
        <w:rPr>
          <w:sz w:val="18"/>
        </w:rPr>
        <w:t>gris</w:t>
      </w:r>
      <w:r w:rsidR="00CE077F">
        <w:rPr>
          <w:sz w:val="18"/>
        </w:rPr>
        <w:t xml:space="preserve">  </w:t>
      </w:r>
      <w:r>
        <w:rPr>
          <w:sz w:val="18"/>
        </w:rPr>
        <w:t>en</w:t>
      </w:r>
      <w:r w:rsidR="00CE077F">
        <w:rPr>
          <w:sz w:val="18"/>
        </w:rPr>
        <w:t xml:space="preserve">  </w:t>
      </w:r>
      <w:r>
        <w:rPr>
          <w:sz w:val="18"/>
        </w:rPr>
        <w:t>la</w:t>
      </w:r>
      <w:r w:rsidR="00CE077F">
        <w:rPr>
          <w:sz w:val="18"/>
        </w:rPr>
        <w:t xml:space="preserve">  </w:t>
      </w:r>
      <w:r>
        <w:rPr>
          <w:sz w:val="18"/>
        </w:rPr>
        <w:t>tabla,</w:t>
      </w:r>
      <w:r w:rsidR="00CE077F">
        <w:rPr>
          <w:sz w:val="18"/>
        </w:rPr>
        <w:t xml:space="preserve">  </w:t>
      </w:r>
      <w:r>
        <w:rPr>
          <w:sz w:val="18"/>
        </w:rPr>
        <w:t>permanecen</w:t>
      </w:r>
      <w:r w:rsidR="00CE077F">
        <w:rPr>
          <w:sz w:val="18"/>
        </w:rPr>
        <w:t xml:space="preserve">  </w:t>
      </w:r>
      <w:r>
        <w:rPr>
          <w:sz w:val="18"/>
        </w:rPr>
        <w:t>desactivadas</w:t>
      </w:r>
      <w:r w:rsidR="00CE077F">
        <w:rPr>
          <w:sz w:val="18"/>
        </w:rPr>
        <w:t xml:space="preserve">  </w:t>
      </w:r>
      <w:r>
        <w:rPr>
          <w:sz w:val="18"/>
        </w:rPr>
        <w:t>mientras</w:t>
      </w:r>
      <w:r w:rsidR="00CE077F">
        <w:rPr>
          <w:sz w:val="18"/>
        </w:rPr>
        <w:t xml:space="preserve">  </w:t>
      </w:r>
      <w:r>
        <w:rPr>
          <w:sz w:val="18"/>
        </w:rPr>
        <w:tab/>
      </w:r>
      <w:r>
        <w:rPr>
          <w:sz w:val="18"/>
        </w:rPr>
        <w:tab/>
        <w:t>no</w:t>
      </w:r>
      <w:r w:rsidR="00CE077F">
        <w:rPr>
          <w:sz w:val="18"/>
        </w:rPr>
        <w:t xml:space="preserve">  </w:t>
      </w:r>
      <w:r>
        <w:rPr>
          <w:sz w:val="18"/>
        </w:rPr>
        <w:t>se</w:t>
      </w:r>
      <w:r w:rsidR="00CE077F">
        <w:rPr>
          <w:sz w:val="18"/>
        </w:rPr>
        <w:t xml:space="preserve">  </w:t>
      </w:r>
      <w:r>
        <w:rPr>
          <w:sz w:val="18"/>
        </w:rPr>
        <w:t>creen</w:t>
      </w:r>
      <w:r w:rsidR="00CE077F">
        <w:rPr>
          <w:sz w:val="18"/>
        </w:rPr>
        <w:t xml:space="preserve">  </w:t>
      </w:r>
      <w:r>
        <w:rPr>
          <w:sz w:val="18"/>
        </w:rPr>
        <w:t>ventanas</w:t>
      </w:r>
      <w:r w:rsidR="00CE077F">
        <w:rPr>
          <w:sz w:val="18"/>
        </w:rPr>
        <w:t xml:space="preserve">  </w:t>
      </w:r>
      <w:r>
        <w:rPr>
          <w:sz w:val="18"/>
        </w:rPr>
        <w:t>hijas</w:t>
      </w:r>
      <w:r w:rsidR="00CE077F">
        <w:rPr>
          <w:sz w:val="18"/>
        </w:rPr>
        <w:t xml:space="preserve">  </w:t>
      </w:r>
      <w:r>
        <w:rPr>
          <w:sz w:val="18"/>
        </w:rPr>
        <w:t>puesto</w:t>
      </w:r>
      <w:r w:rsidR="00CE077F">
        <w:rPr>
          <w:sz w:val="18"/>
        </w:rPr>
        <w:t xml:space="preserve">  </w:t>
      </w:r>
      <w:r>
        <w:rPr>
          <w:sz w:val="18"/>
        </w:rPr>
        <w:t>que</w:t>
      </w:r>
      <w:r w:rsidR="00CE077F">
        <w:rPr>
          <w:sz w:val="18"/>
        </w:rPr>
        <w:t xml:space="preserve">  </w:t>
      </w:r>
      <w:r>
        <w:rPr>
          <w:sz w:val="18"/>
        </w:rPr>
        <w:t>corresponden</w:t>
      </w:r>
      <w:r w:rsidR="00CE077F">
        <w:rPr>
          <w:sz w:val="18"/>
        </w:rPr>
        <w:t xml:space="preserve">  </w:t>
      </w:r>
      <w:r>
        <w:rPr>
          <w:sz w:val="18"/>
        </w:rPr>
        <w:t>a</w:t>
      </w:r>
      <w:r w:rsidR="00CE077F">
        <w:rPr>
          <w:sz w:val="18"/>
        </w:rPr>
        <w:t xml:space="preserve">  </w:t>
      </w:r>
      <w:r>
        <w:rPr>
          <w:sz w:val="18"/>
        </w:rPr>
        <w:t>funciones</w:t>
      </w:r>
      <w:r w:rsidR="00CE077F">
        <w:rPr>
          <w:sz w:val="18"/>
        </w:rPr>
        <w:t xml:space="preserve">  </w:t>
      </w:r>
      <w:r>
        <w:rPr>
          <w:sz w:val="18"/>
        </w:rPr>
        <w:t>que</w:t>
      </w:r>
      <w:r w:rsidR="00CE077F">
        <w:rPr>
          <w:sz w:val="18"/>
        </w:rPr>
        <w:t xml:space="preserve">  </w:t>
      </w:r>
      <w:r>
        <w:rPr>
          <w:sz w:val="18"/>
        </w:rPr>
        <w:t>trabajan</w:t>
      </w:r>
      <w:r w:rsidR="00CE077F">
        <w:rPr>
          <w:sz w:val="18"/>
        </w:rPr>
        <w:t xml:space="preserve">  </w:t>
      </w:r>
      <w:r w:rsidR="009E11C8">
        <w:rPr>
          <w:sz w:val="18"/>
        </w:rPr>
        <w:tab/>
      </w:r>
      <w:r>
        <w:rPr>
          <w:sz w:val="18"/>
        </w:rPr>
        <w:t>con</w:t>
      </w:r>
      <w:r w:rsidR="00CE077F">
        <w:rPr>
          <w:sz w:val="18"/>
        </w:rPr>
        <w:t xml:space="preserve">  </w:t>
      </w:r>
      <w:r>
        <w:rPr>
          <w:sz w:val="18"/>
        </w:rPr>
        <w:t>estas</w:t>
      </w:r>
      <w:r w:rsidR="00CE077F">
        <w:rPr>
          <w:sz w:val="18"/>
        </w:rPr>
        <w:t xml:space="preserve">  </w:t>
      </w:r>
      <w:r>
        <w:rPr>
          <w:sz w:val="18"/>
        </w:rPr>
        <w:t>ventanas.</w:t>
      </w:r>
    </w:p>
    <w:p w:rsidR="005A72D2" w:rsidRDefault="005A72D2" w:rsidP="005A72D2">
      <w:pPr>
        <w:rPr>
          <w:sz w:val="18"/>
        </w:rPr>
      </w:pPr>
      <w:r>
        <w:rPr>
          <w:sz w:val="18"/>
        </w:rPr>
        <w:tab/>
      </w:r>
      <w:r>
        <w:rPr>
          <w:sz w:val="18"/>
        </w:rPr>
        <w:tab/>
      </w:r>
    </w:p>
    <w:p w:rsidR="005A72D2" w:rsidRDefault="005A72D2" w:rsidP="005A72D2">
      <w:pPr>
        <w:rPr>
          <w:sz w:val="18"/>
        </w:rPr>
      </w:pPr>
    </w:p>
    <w:p w:rsidR="009E11C8" w:rsidRDefault="009E11C8">
      <w:pPr>
        <w:overflowPunct/>
        <w:autoSpaceDE/>
        <w:autoSpaceDN/>
        <w:adjustRightInd/>
        <w:spacing w:after="200" w:line="276" w:lineRule="auto"/>
        <w:jc w:val="left"/>
        <w:rPr>
          <w:sz w:val="18"/>
        </w:rPr>
      </w:pPr>
      <w:r>
        <w:rPr>
          <w:sz w:val="18"/>
        </w:rPr>
        <w:br w:type="page"/>
      </w:r>
    </w:p>
    <w:p w:rsidR="005A72D2" w:rsidRDefault="005A72D2" w:rsidP="005A72D2">
      <w:pPr>
        <w:rPr>
          <w:sz w:val="18"/>
        </w:rPr>
      </w:pPr>
    </w:p>
    <w:p w:rsidR="005A72D2" w:rsidRDefault="005A72D2" w:rsidP="005A72D2"/>
    <w:p w:rsidR="005A72D2" w:rsidRDefault="005A72D2" w:rsidP="005A72D2">
      <w:r>
        <w:t>Como</w:t>
      </w:r>
      <w:r w:rsidR="00CE077F">
        <w:t xml:space="preserve">  </w:t>
      </w:r>
      <w:r>
        <w:t>se</w:t>
      </w:r>
      <w:r w:rsidR="00CE077F">
        <w:t xml:space="preserve">  </w:t>
      </w:r>
      <w:r>
        <w:t>puede apreciar</w:t>
      </w:r>
      <w:r w:rsidR="00CE077F">
        <w:t xml:space="preserve">  </w:t>
      </w:r>
      <w:r>
        <w:t>en</w:t>
      </w:r>
      <w:r w:rsidR="00CE077F">
        <w:t xml:space="preserve">  </w:t>
      </w:r>
      <w:r>
        <w:t>la</w:t>
      </w:r>
      <w:r w:rsidR="00CE077F">
        <w:t xml:space="preserve">  </w:t>
      </w:r>
      <w:r>
        <w:rPr>
          <w:b/>
        </w:rPr>
        <w:t>tabla</w:t>
      </w:r>
      <w:r w:rsidR="00CE077F">
        <w:rPr>
          <w:b/>
        </w:rPr>
        <w:t xml:space="preserve">  </w:t>
      </w:r>
      <w:r>
        <w:rPr>
          <w:b/>
        </w:rPr>
        <w:t>6-7</w:t>
      </w:r>
      <w:r>
        <w:t>: la</w:t>
      </w:r>
      <w:r w:rsidR="00CE077F">
        <w:t xml:space="preserve">  </w:t>
      </w:r>
      <w:r>
        <w:t>construcción</w:t>
      </w:r>
      <w:r w:rsidR="00CE077F">
        <w:t xml:space="preserve">  </w:t>
      </w:r>
      <w:r>
        <w:t>del</w:t>
      </w:r>
      <w:r w:rsidR="00CE077F">
        <w:t xml:space="preserve">  </w:t>
      </w:r>
      <w:r>
        <w:t>menú</w:t>
      </w:r>
      <w:r w:rsidR="00CE077F">
        <w:t xml:space="preserve">  </w:t>
      </w:r>
      <w:r>
        <w:t>se</w:t>
      </w:r>
      <w:r w:rsidR="00CE077F">
        <w:t xml:space="preserve">  </w:t>
      </w:r>
      <w:r>
        <w:t xml:space="preserve"> ha</w:t>
      </w:r>
      <w:r w:rsidR="00CE077F">
        <w:t xml:space="preserve">  </w:t>
      </w:r>
      <w:r>
        <w:t>diseñado</w:t>
      </w:r>
      <w:r w:rsidR="00CE077F">
        <w:t xml:space="preserve">  </w:t>
      </w:r>
      <w:r>
        <w:t>procurando</w:t>
      </w:r>
      <w:r w:rsidR="00CE077F">
        <w:t xml:space="preserve">  </w:t>
      </w:r>
      <w:r>
        <w:t>que (tanto</w:t>
      </w:r>
      <w:r w:rsidR="00CE077F">
        <w:t xml:space="preserve">  </w:t>
      </w:r>
      <w:r>
        <w:t>en</w:t>
      </w:r>
      <w:r w:rsidR="00CE077F">
        <w:t xml:space="preserve">  </w:t>
      </w:r>
      <w:r>
        <w:t>las</w:t>
      </w:r>
      <w:r w:rsidR="00CE077F">
        <w:t xml:space="preserve">  </w:t>
      </w:r>
      <w:r>
        <w:t>selecciones</w:t>
      </w:r>
      <w:r w:rsidR="00CE077F">
        <w:t xml:space="preserve">  </w:t>
      </w:r>
      <w:r>
        <w:t>como</w:t>
      </w:r>
      <w:r w:rsidR="00CE077F">
        <w:t xml:space="preserve">  </w:t>
      </w:r>
      <w:r>
        <w:t>en</w:t>
      </w:r>
      <w:r w:rsidR="00CE077F">
        <w:t xml:space="preserve">  </w:t>
      </w:r>
      <w:r>
        <w:t>los</w:t>
      </w:r>
      <w:r w:rsidR="00CE077F">
        <w:t xml:space="preserve">  </w:t>
      </w:r>
      <w:r>
        <w:t>submenús):</w:t>
      </w:r>
      <w:r w:rsidR="00CE077F">
        <w:t xml:space="preserve">  </w:t>
      </w:r>
      <w:r>
        <w:t>los</w:t>
      </w:r>
      <w:r w:rsidR="00CE077F">
        <w:t xml:space="preserve">  </w:t>
      </w:r>
      <w:r>
        <w:t>nombres (y</w:t>
      </w:r>
      <w:r w:rsidR="00CE077F">
        <w:t xml:space="preserve">  </w:t>
      </w:r>
      <w:r>
        <w:t>su</w:t>
      </w:r>
      <w:r w:rsidR="00CE077F">
        <w:t xml:space="preserve">  </w:t>
      </w:r>
      <w:r>
        <w:t>situación),</w:t>
      </w:r>
      <w:r w:rsidR="00CE077F">
        <w:t xml:space="preserve">  </w:t>
      </w:r>
      <w:r>
        <w:t>las</w:t>
      </w:r>
      <w:r w:rsidR="00CE077F">
        <w:t xml:space="preserve">  </w:t>
      </w:r>
      <w:r>
        <w:t>teclas</w:t>
      </w:r>
      <w:r w:rsidR="00CE077F">
        <w:t xml:space="preserve">  </w:t>
      </w:r>
      <w:r>
        <w:t>de</w:t>
      </w:r>
      <w:r w:rsidR="00CE077F">
        <w:t xml:space="preserve">  </w:t>
      </w:r>
      <w:r>
        <w:t>acceso</w:t>
      </w:r>
      <w:r w:rsidR="00CE077F">
        <w:t xml:space="preserve">  </w:t>
      </w:r>
      <w:r>
        <w:t>rápido</w:t>
      </w:r>
      <w:r w:rsidR="00CE077F">
        <w:t xml:space="preserve">  </w:t>
      </w:r>
      <w:r>
        <w:t>y</w:t>
      </w:r>
      <w:r w:rsidR="00CE077F">
        <w:t xml:space="preserve">  </w:t>
      </w:r>
      <w:r>
        <w:t>las</w:t>
      </w:r>
      <w:r w:rsidR="00CE077F">
        <w:t xml:space="preserve">  </w:t>
      </w:r>
      <w:r>
        <w:t>teclas</w:t>
      </w:r>
      <w:r w:rsidR="00CE077F">
        <w:t xml:space="preserve">  </w:t>
      </w:r>
      <w:r>
        <w:t>aceleradoras,</w:t>
      </w:r>
      <w:r w:rsidR="00CE077F">
        <w:t xml:space="preserve">  </w:t>
      </w:r>
      <w:r>
        <w:t xml:space="preserve"> coincidan</w:t>
      </w:r>
      <w:r w:rsidR="00CE077F">
        <w:t xml:space="preserve">  </w:t>
      </w:r>
      <w:r>
        <w:t>con</w:t>
      </w:r>
      <w:r w:rsidR="00CE077F">
        <w:t xml:space="preserve">  </w:t>
      </w:r>
      <w:r>
        <w:t>los</w:t>
      </w:r>
      <w:r w:rsidR="00CE077F">
        <w:t xml:space="preserve">  </w:t>
      </w:r>
      <w:r>
        <w:t>de los</w:t>
      </w:r>
      <w:r w:rsidR="00CE077F">
        <w:t xml:space="preserve">  </w:t>
      </w:r>
      <w:r>
        <w:t>editores</w:t>
      </w:r>
      <w:r w:rsidR="00CE077F">
        <w:t xml:space="preserve">  </w:t>
      </w:r>
      <w:r>
        <w:t>incluidos</w:t>
      </w:r>
      <w:r w:rsidR="00CE077F">
        <w:t xml:space="preserve">  </w:t>
      </w:r>
      <w:r>
        <w:t>en</w:t>
      </w:r>
      <w:r w:rsidR="00CE077F">
        <w:t xml:space="preserve">  </w:t>
      </w:r>
      <w:r>
        <w:t>el</w:t>
      </w:r>
      <w:r w:rsidR="00CE077F">
        <w:t xml:space="preserve">  </w:t>
      </w:r>
      <w:r>
        <w:rPr>
          <w:i/>
        </w:rPr>
        <w:t xml:space="preserve">Windows </w:t>
      </w:r>
      <w:r>
        <w:t>(como</w:t>
      </w:r>
      <w:r w:rsidR="00CE077F">
        <w:t xml:space="preserve">  </w:t>
      </w:r>
      <w:r>
        <w:t>por</w:t>
      </w:r>
      <w:r w:rsidR="00CE077F">
        <w:t xml:space="preserve">  </w:t>
      </w:r>
      <w:r>
        <w:t>ejemplo</w:t>
      </w:r>
      <w:r w:rsidR="00CE077F">
        <w:t xml:space="preserve">  </w:t>
      </w:r>
      <w:r>
        <w:t>el</w:t>
      </w:r>
      <w:r w:rsidR="00CE077F">
        <w:t xml:space="preserve">  </w:t>
      </w:r>
      <w:r>
        <w:rPr>
          <w:i/>
        </w:rPr>
        <w:t>Bloc</w:t>
      </w:r>
      <w:r w:rsidR="00CE077F">
        <w:rPr>
          <w:i/>
        </w:rPr>
        <w:t xml:space="preserve">  </w:t>
      </w:r>
      <w:r>
        <w:rPr>
          <w:i/>
        </w:rPr>
        <w:t>de</w:t>
      </w:r>
      <w:r w:rsidR="00CE077F">
        <w:rPr>
          <w:i/>
        </w:rPr>
        <w:t xml:space="preserve">  </w:t>
      </w:r>
      <w:r>
        <w:rPr>
          <w:i/>
        </w:rPr>
        <w:t>notas</w:t>
      </w:r>
      <w:r w:rsidR="00CE077F">
        <w:t xml:space="preserve">  </w:t>
      </w:r>
      <w:r>
        <w:t>o</w:t>
      </w:r>
      <w:r w:rsidR="00CE077F">
        <w:t xml:space="preserve">  </w:t>
      </w:r>
      <w:r>
        <w:t>el</w:t>
      </w:r>
      <w:r w:rsidR="00CE077F">
        <w:t xml:space="preserve">  </w:t>
      </w:r>
      <w:r>
        <w:rPr>
          <w:i/>
        </w:rPr>
        <w:t>Microsoft - Word</w:t>
      </w:r>
      <w:r>
        <w:t>).</w:t>
      </w:r>
    </w:p>
    <w:p w:rsidR="005A72D2" w:rsidRDefault="005A72D2" w:rsidP="005A72D2">
      <w:r>
        <w:t>De</w:t>
      </w:r>
      <w:r w:rsidR="00CE077F">
        <w:t xml:space="preserve">  </w:t>
      </w:r>
      <w:r>
        <w:t>este</w:t>
      </w:r>
      <w:r w:rsidR="00CE077F">
        <w:t xml:space="preserve">  </w:t>
      </w:r>
      <w:r>
        <w:t>modo</w:t>
      </w:r>
      <w:r w:rsidR="00CE077F">
        <w:t xml:space="preserve">  </w:t>
      </w:r>
      <w:r>
        <w:t>se</w:t>
      </w:r>
      <w:r w:rsidR="00CE077F">
        <w:t xml:space="preserve">  </w:t>
      </w:r>
      <w:r>
        <w:t>consigue que</w:t>
      </w:r>
      <w:r w:rsidR="00CE077F">
        <w:t xml:space="preserve">  </w:t>
      </w:r>
      <w:r>
        <w:t>la</w:t>
      </w:r>
      <w:r w:rsidR="00CE077F">
        <w:t xml:space="preserve">  </w:t>
      </w:r>
      <w:r>
        <w:t>aplicación</w:t>
      </w:r>
      <w:r w:rsidR="00CE077F">
        <w:t xml:space="preserve">  </w:t>
      </w:r>
      <w:r>
        <w:t>resulte</w:t>
      </w:r>
      <w:r w:rsidR="00CE077F">
        <w:t xml:space="preserve">  </w:t>
      </w:r>
      <w:r>
        <w:t>fácil</w:t>
      </w:r>
      <w:r w:rsidR="00CE077F">
        <w:t xml:space="preserve">  </w:t>
      </w:r>
      <w:r>
        <w:t>de</w:t>
      </w:r>
      <w:r w:rsidR="00CE077F">
        <w:t xml:space="preserve">  </w:t>
      </w:r>
      <w:r>
        <w:t>manejar</w:t>
      </w:r>
      <w:r w:rsidR="00CE077F">
        <w:t xml:space="preserve">  </w:t>
      </w:r>
      <w:r>
        <w:t>a</w:t>
      </w:r>
      <w:r w:rsidR="00CE077F">
        <w:t xml:space="preserve">  </w:t>
      </w:r>
      <w:r>
        <w:t>cualquier</w:t>
      </w:r>
      <w:r w:rsidR="00CE077F">
        <w:t xml:space="preserve">  </w:t>
      </w:r>
      <w:r>
        <w:t>usuario</w:t>
      </w:r>
      <w:r w:rsidR="00CE077F">
        <w:t xml:space="preserve">  </w:t>
      </w:r>
      <w:r>
        <w:t>acostumbrado</w:t>
      </w:r>
      <w:r w:rsidR="00CE077F">
        <w:t xml:space="preserve">  </w:t>
      </w:r>
      <w:r>
        <w:t>a</w:t>
      </w:r>
      <w:r w:rsidR="00CE077F">
        <w:t xml:space="preserve">  </w:t>
      </w:r>
      <w:r>
        <w:t>trabajar</w:t>
      </w:r>
      <w:r w:rsidR="00CE077F">
        <w:t xml:space="preserve">  </w:t>
      </w:r>
      <w:r>
        <w:t>con</w:t>
      </w:r>
      <w:r w:rsidR="00CE077F">
        <w:t xml:space="preserve">  </w:t>
      </w:r>
      <w:r>
        <w:t>el</w:t>
      </w:r>
      <w:r w:rsidR="00CE077F">
        <w:t xml:space="preserve">  </w:t>
      </w:r>
      <w:r>
        <w:t>entorno</w:t>
      </w:r>
      <w:r w:rsidR="00CE077F">
        <w:t xml:space="preserve">  </w:t>
      </w:r>
      <w:r>
        <w:rPr>
          <w:i/>
        </w:rPr>
        <w:t>Windows</w:t>
      </w:r>
      <w:r>
        <w:t>.</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6.3.4</w:t>
      </w:r>
      <w:r>
        <w:rPr>
          <w:b/>
        </w:rPr>
        <w:tab/>
        <w:t>Cuadros</w:t>
      </w:r>
      <w:r w:rsidR="00CE077F">
        <w:rPr>
          <w:b/>
        </w:rPr>
        <w:t xml:space="preserve">  </w:t>
      </w:r>
      <w:r>
        <w:rPr>
          <w:b/>
        </w:rPr>
        <w:t>de</w:t>
      </w:r>
      <w:r w:rsidR="00CE077F">
        <w:rPr>
          <w:b/>
        </w:rPr>
        <w:t xml:space="preserve">  </w:t>
      </w:r>
      <w:r>
        <w:rPr>
          <w:b/>
        </w:rPr>
        <w:t>diálogo.</w:t>
      </w:r>
    </w:p>
    <w:p w:rsidR="005A72D2" w:rsidRDefault="005A72D2" w:rsidP="005A72D2"/>
    <w:p w:rsidR="005A72D2" w:rsidRDefault="005A72D2" w:rsidP="005A72D2">
      <w:r>
        <w:t>Después</w:t>
      </w:r>
      <w:r w:rsidR="00CE077F">
        <w:t xml:space="preserve">  </w:t>
      </w:r>
      <w:r>
        <w:t>de</w:t>
      </w:r>
      <w:r w:rsidR="00CE077F">
        <w:t xml:space="preserve">  </w:t>
      </w:r>
      <w:r>
        <w:t>los</w:t>
      </w:r>
      <w:r w:rsidR="00CE077F">
        <w:t xml:space="preserve">  </w:t>
      </w:r>
      <w:r>
        <w:t>menús,</w:t>
      </w:r>
      <w:r w:rsidR="00CE077F">
        <w:t xml:space="preserve">  </w:t>
      </w:r>
      <w:r>
        <w:t>no</w:t>
      </w:r>
      <w:r w:rsidR="00CE077F">
        <w:t xml:space="preserve">  </w:t>
      </w:r>
      <w:r>
        <w:t>hay</w:t>
      </w:r>
      <w:r w:rsidR="00CE077F">
        <w:t xml:space="preserve">  </w:t>
      </w:r>
      <w:r>
        <w:t>elementos</w:t>
      </w:r>
      <w:r w:rsidR="00CE077F">
        <w:t xml:space="preserve">  </w:t>
      </w:r>
      <w:r>
        <w:t>de</w:t>
      </w:r>
      <w:r w:rsidR="00CE077F">
        <w:t xml:space="preserve">  </w:t>
      </w:r>
      <w:r>
        <w:t>la</w:t>
      </w:r>
      <w:r w:rsidR="00CE077F">
        <w:t xml:space="preserve">  </w:t>
      </w:r>
      <w:r>
        <w:t>interfaz</w:t>
      </w:r>
      <w:r w:rsidR="00CE077F">
        <w:t xml:space="preserve">  </w:t>
      </w:r>
      <w:r>
        <w:t>de</w:t>
      </w:r>
      <w:r w:rsidR="00CE077F">
        <w:t xml:space="preserve">  </w:t>
      </w:r>
      <w:r>
        <w:rPr>
          <w:i/>
        </w:rPr>
        <w:t>Windows</w:t>
      </w:r>
      <w:r w:rsidR="00CE077F">
        <w:t xml:space="preserve">  </w:t>
      </w:r>
      <w:r>
        <w:t>más</w:t>
      </w:r>
      <w:r w:rsidR="00CE077F">
        <w:t xml:space="preserve">  </w:t>
      </w:r>
      <w:r>
        <w:t>importantes</w:t>
      </w:r>
      <w:r w:rsidR="00CE077F">
        <w:t xml:space="preserve">  </w:t>
      </w:r>
      <w:r>
        <w:t>que</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Un</w:t>
      </w:r>
      <w:r w:rsidR="00CE077F">
        <w:t xml:space="preserve">  </w:t>
      </w:r>
      <w:r>
        <w:rPr>
          <w:i/>
        </w:rPr>
        <w:t>cuadro</w:t>
      </w:r>
      <w:r w:rsidR="00CE077F">
        <w:rPr>
          <w:i/>
        </w:rPr>
        <w:t xml:space="preserve">  </w:t>
      </w:r>
      <w:r>
        <w:rPr>
          <w:i/>
        </w:rPr>
        <w:t>de</w:t>
      </w:r>
      <w:r w:rsidR="00CE077F">
        <w:rPr>
          <w:i/>
        </w:rPr>
        <w:t xml:space="preserve">  </w:t>
      </w:r>
      <w:r>
        <w:rPr>
          <w:i/>
        </w:rPr>
        <w:t>diálogo</w:t>
      </w:r>
      <w:r w:rsidR="00CE077F">
        <w:t xml:space="preserve">  </w:t>
      </w:r>
      <w:r>
        <w:t>es</w:t>
      </w:r>
      <w:r w:rsidR="00CE077F">
        <w:t xml:space="preserve">  </w:t>
      </w:r>
      <w:r>
        <w:t>un</w:t>
      </w:r>
      <w:r w:rsidR="00CE077F">
        <w:t xml:space="preserve">  </w:t>
      </w:r>
      <w:r>
        <w:t>tipo</w:t>
      </w:r>
      <w:r w:rsidR="00CE077F">
        <w:t xml:space="preserve">  </w:t>
      </w:r>
      <w:r>
        <w:t>de</w:t>
      </w:r>
      <w:r w:rsidR="00CE077F">
        <w:t xml:space="preserve">  </w:t>
      </w:r>
      <w:r>
        <w:t>ventana</w:t>
      </w:r>
      <w:r w:rsidR="00CE077F">
        <w:t xml:space="preserve">  </w:t>
      </w:r>
      <w:r>
        <w:t>que</w:t>
      </w:r>
      <w:r w:rsidR="00CE077F">
        <w:t xml:space="preserve">  </w:t>
      </w:r>
      <w:r>
        <w:t>proporciona</w:t>
      </w:r>
      <w:r w:rsidR="00CE077F">
        <w:t xml:space="preserve">  </w:t>
      </w:r>
      <w:r>
        <w:t>un</w:t>
      </w:r>
      <w:r w:rsidR="00CE077F">
        <w:t xml:space="preserve">  </w:t>
      </w:r>
      <w:r>
        <w:t>medio</w:t>
      </w:r>
      <w:r w:rsidR="00CE077F">
        <w:t xml:space="preserve">  </w:t>
      </w:r>
      <w:r>
        <w:t xml:space="preserve"> más</w:t>
      </w:r>
      <w:r w:rsidR="00CE077F">
        <w:t xml:space="preserve">  </w:t>
      </w:r>
      <w:r>
        <w:t>flexible</w:t>
      </w:r>
      <w:r w:rsidR="00CE077F">
        <w:t xml:space="preserve">  </w:t>
      </w:r>
      <w:r>
        <w:t>que</w:t>
      </w:r>
      <w:r w:rsidR="00CE077F">
        <w:t xml:space="preserve">  </w:t>
      </w:r>
      <w:r>
        <w:t>los</w:t>
      </w:r>
      <w:r w:rsidR="00CE077F">
        <w:t xml:space="preserve">  </w:t>
      </w:r>
      <w:r>
        <w:t>menús</w:t>
      </w:r>
      <w:r w:rsidR="00CE077F">
        <w:t xml:space="preserve">  </w:t>
      </w:r>
      <w:r>
        <w:t>para</w:t>
      </w:r>
      <w:r w:rsidR="00CE077F">
        <w:t xml:space="preserve">  </w:t>
      </w:r>
      <w:r>
        <w:t>la</w:t>
      </w:r>
      <w:r w:rsidR="00CE077F">
        <w:t xml:space="preserve">  </w:t>
      </w:r>
      <w:r>
        <w:t>interacción</w:t>
      </w:r>
      <w:r w:rsidR="00CE077F">
        <w:t xml:space="preserve">  </w:t>
      </w:r>
      <w:r>
        <w:t>del</w:t>
      </w:r>
      <w:r w:rsidR="00CE077F">
        <w:t xml:space="preserve">  </w:t>
      </w:r>
      <w:r>
        <w:t>usuario</w:t>
      </w:r>
      <w:r w:rsidR="00CE077F">
        <w:t xml:space="preserve">  </w:t>
      </w:r>
      <w:r>
        <w:t>con</w:t>
      </w:r>
      <w:r w:rsidR="00CE077F">
        <w:t xml:space="preserve">  </w:t>
      </w:r>
      <w:r>
        <w:t>la</w:t>
      </w:r>
      <w:r w:rsidR="00CE077F">
        <w:t xml:space="preserve">  </w:t>
      </w:r>
      <w:r>
        <w:t>aplicación</w:t>
      </w:r>
      <w:r w:rsidR="00CE077F">
        <w:t xml:space="preserve">  </w:t>
      </w:r>
      <w:r>
        <w:t>informática</w:t>
      </w:r>
      <w:r w:rsidR="00CE077F">
        <w:t xml:space="preserve">  </w:t>
      </w:r>
      <w:r>
        <w:t>para</w:t>
      </w:r>
      <w:r w:rsidR="00CE077F">
        <w:t xml:space="preserve">  </w:t>
      </w:r>
      <w:r>
        <w:rPr>
          <w:i/>
        </w:rPr>
        <w:t>Windows</w:t>
      </w:r>
      <w:r>
        <w:t xml:space="preserve"> .</w:t>
      </w:r>
    </w:p>
    <w:p w:rsidR="005A72D2" w:rsidRDefault="005A72D2" w:rsidP="005A72D2">
      <w:r>
        <w:t>En</w:t>
      </w:r>
      <w:r w:rsidR="00CE077F">
        <w:t xml:space="preserve">  </w:t>
      </w:r>
      <w:r>
        <w:t>general,</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permiten</w:t>
      </w:r>
      <w:r w:rsidR="00CE077F">
        <w:t xml:space="preserve">  </w:t>
      </w:r>
      <w:r>
        <w:t>al</w:t>
      </w:r>
      <w:r w:rsidR="00CE077F">
        <w:t xml:space="preserve">  </w:t>
      </w:r>
      <w:r>
        <w:t>usuario</w:t>
      </w:r>
      <w:r w:rsidR="00CE077F">
        <w:t xml:space="preserve">  </w:t>
      </w:r>
      <w:r>
        <w:t>seleccionar</w:t>
      </w:r>
      <w:r w:rsidR="00CE077F">
        <w:t xml:space="preserve">  </w:t>
      </w:r>
      <w:r>
        <w:t>o</w:t>
      </w:r>
      <w:r w:rsidR="00CE077F">
        <w:t xml:space="preserve">  </w:t>
      </w:r>
      <w:r>
        <w:t>introducir</w:t>
      </w:r>
      <w:r w:rsidR="00CE077F">
        <w:t xml:space="preserve">  </w:t>
      </w:r>
      <w:r>
        <w:t>información</w:t>
      </w:r>
      <w:r w:rsidR="00CE077F">
        <w:t xml:space="preserve">  </w:t>
      </w:r>
      <w:r>
        <w:t>que</w:t>
      </w:r>
      <w:r w:rsidR="00CE077F">
        <w:t xml:space="preserve">  </w:t>
      </w:r>
      <w:r>
        <w:t>empleando</w:t>
      </w:r>
      <w:r w:rsidR="00CE077F">
        <w:t xml:space="preserve">  </w:t>
      </w:r>
      <w:r>
        <w:t>un</w:t>
      </w:r>
      <w:r w:rsidR="00CE077F">
        <w:t xml:space="preserve">  </w:t>
      </w:r>
      <w:r>
        <w:t>menú</w:t>
      </w:r>
      <w:r w:rsidR="00CE077F">
        <w:t xml:space="preserve">  </w:t>
      </w:r>
      <w:r>
        <w:t>sería</w:t>
      </w:r>
      <w:r w:rsidR="00CE077F">
        <w:t xml:space="preserve">  </w:t>
      </w:r>
      <w:r>
        <w:t>difícil (o</w:t>
      </w:r>
      <w:r w:rsidR="00CE077F">
        <w:t xml:space="preserve">  </w:t>
      </w:r>
      <w:r>
        <w:t>imposible)</w:t>
      </w:r>
      <w:r w:rsidR="00CE077F">
        <w:t xml:space="preserve">  </w:t>
      </w:r>
      <w:r>
        <w:t>de</w:t>
      </w:r>
      <w:r w:rsidR="00CE077F">
        <w:t xml:space="preserve">  </w:t>
      </w:r>
      <w:r>
        <w:t>manejar.</w:t>
      </w:r>
    </w:p>
    <w:p w:rsidR="005A72D2" w:rsidRDefault="005A72D2" w:rsidP="005A72D2">
      <w:r>
        <w:t>Un</w:t>
      </w:r>
      <w:r w:rsidR="00CE077F">
        <w:t xml:space="preserve">  </w:t>
      </w:r>
      <w:r>
        <w:t>cuadro</w:t>
      </w:r>
      <w:r w:rsidR="00CE077F">
        <w:t xml:space="preserve">  </w:t>
      </w:r>
      <w:r>
        <w:t>de</w:t>
      </w:r>
      <w:r w:rsidR="00CE077F">
        <w:t xml:space="preserve">  </w:t>
      </w:r>
      <w:r>
        <w:t>diálogo</w:t>
      </w:r>
      <w:r w:rsidR="00CE077F">
        <w:t xml:space="preserve">  </w:t>
      </w:r>
      <w:r>
        <w:t>interactúa</w:t>
      </w:r>
      <w:r w:rsidR="00CE077F">
        <w:t xml:space="preserve">  </w:t>
      </w:r>
      <w:r>
        <w:t>con</w:t>
      </w:r>
      <w:r w:rsidR="00CE077F">
        <w:t xml:space="preserve">  </w:t>
      </w:r>
      <w:r>
        <w:t>el</w:t>
      </w:r>
      <w:r w:rsidR="00CE077F">
        <w:t xml:space="preserve">  </w:t>
      </w:r>
      <w:r>
        <w:t>usuario</w:t>
      </w:r>
      <w:r w:rsidR="00CE077F">
        <w:t xml:space="preserve">  </w:t>
      </w:r>
      <w:r>
        <w:t>por</w:t>
      </w:r>
      <w:r w:rsidR="00CE077F">
        <w:t xml:space="preserve">  </w:t>
      </w:r>
      <w:r>
        <w:t>medio</w:t>
      </w:r>
      <w:r w:rsidR="00CE077F">
        <w:t xml:space="preserve">  </w:t>
      </w:r>
      <w:r>
        <w:t>de</w:t>
      </w:r>
      <w:r w:rsidR="00CE077F">
        <w:t xml:space="preserve">  </w:t>
      </w:r>
      <w:r>
        <w:t>uno</w:t>
      </w:r>
      <w:r w:rsidR="00CE077F">
        <w:t xml:space="preserve">  </w:t>
      </w:r>
      <w:r>
        <w:t>o</w:t>
      </w:r>
      <w:r w:rsidR="00CE077F">
        <w:t xml:space="preserve">  </w:t>
      </w:r>
      <w:r>
        <w:t>más</w:t>
      </w:r>
      <w:r w:rsidR="00CE077F">
        <w:t xml:space="preserve">  </w:t>
      </w:r>
      <w:r>
        <w:t>controles.</w:t>
      </w:r>
      <w:r w:rsidR="00CE077F">
        <w:t xml:space="preserve">  </w:t>
      </w:r>
    </w:p>
    <w:p w:rsidR="005A72D2" w:rsidRDefault="005A72D2" w:rsidP="005A72D2">
      <w:r>
        <w:t>Un</w:t>
      </w:r>
      <w:r w:rsidR="00CE077F">
        <w:t xml:space="preserve">  </w:t>
      </w:r>
      <w:r>
        <w:rPr>
          <w:i/>
        </w:rPr>
        <w:t>control</w:t>
      </w:r>
      <w:r w:rsidR="00CE077F">
        <w:t xml:space="preserve">  </w:t>
      </w:r>
      <w:r>
        <w:t xml:space="preserve"> es</w:t>
      </w:r>
      <w:r w:rsidR="00CE077F">
        <w:t xml:space="preserve">  </w:t>
      </w:r>
      <w:r>
        <w:t>un</w:t>
      </w:r>
      <w:r w:rsidR="00CE077F">
        <w:t xml:space="preserve">  </w:t>
      </w:r>
      <w:r>
        <w:t>tipo</w:t>
      </w:r>
      <w:r w:rsidR="00CE077F">
        <w:t xml:space="preserve">  </w:t>
      </w:r>
      <w:r>
        <w:t>específico</w:t>
      </w:r>
      <w:r w:rsidR="00CE077F">
        <w:t xml:space="preserve">  </w:t>
      </w:r>
      <w:r>
        <w:t>de</w:t>
      </w:r>
      <w:r w:rsidR="00CE077F">
        <w:t xml:space="preserve">  </w:t>
      </w:r>
      <w:r>
        <w:t>ventana</w:t>
      </w:r>
      <w:r w:rsidR="00CE077F">
        <w:t xml:space="preserve">  </w:t>
      </w:r>
      <w:r>
        <w:t>de</w:t>
      </w:r>
      <w:r w:rsidR="00CE077F">
        <w:t xml:space="preserve">  </w:t>
      </w:r>
      <w:r>
        <w:t>entrada</w:t>
      </w:r>
      <w:r w:rsidR="00CE077F">
        <w:t xml:space="preserve">  </w:t>
      </w:r>
      <w:r>
        <w:t>o</w:t>
      </w:r>
      <w:r w:rsidR="00CE077F">
        <w:t xml:space="preserve">  </w:t>
      </w:r>
      <w:r>
        <w:t>salida.</w:t>
      </w:r>
      <w:r w:rsidR="00CE077F">
        <w:t xml:space="preserve">  </w:t>
      </w:r>
      <w:r>
        <w:t>Un</w:t>
      </w:r>
      <w:r w:rsidR="00CE077F">
        <w:t xml:space="preserve">  </w:t>
      </w:r>
      <w:r>
        <w:t>control</w:t>
      </w:r>
      <w:r w:rsidR="00CE077F">
        <w:t xml:space="preserve">  </w:t>
      </w:r>
      <w:r>
        <w:t>pertenece</w:t>
      </w:r>
      <w:r w:rsidR="00CE077F">
        <w:t xml:space="preserve">  </w:t>
      </w:r>
      <w:r>
        <w:t>a</w:t>
      </w:r>
      <w:r w:rsidR="00CE077F">
        <w:t xml:space="preserve">  </w:t>
      </w:r>
      <w:r>
        <w:t>su</w:t>
      </w:r>
      <w:r w:rsidR="00CE077F">
        <w:t xml:space="preserve">  </w:t>
      </w:r>
      <w:r>
        <w:t>ventana</w:t>
      </w:r>
      <w:r w:rsidR="00CE077F">
        <w:t xml:space="preserve">  </w:t>
      </w:r>
      <w:r>
        <w:t>padre</w:t>
      </w:r>
      <w:r w:rsidR="00CE077F">
        <w:t xml:space="preserve">  </w:t>
      </w:r>
      <w:r>
        <w:t>que</w:t>
      </w:r>
      <w:r w:rsidR="00CE077F">
        <w:t xml:space="preserve">  </w:t>
      </w:r>
      <w:r>
        <w:t>en</w:t>
      </w:r>
      <w:r w:rsidR="00CE077F">
        <w:t xml:space="preserve">  </w:t>
      </w:r>
      <w:r>
        <w:t>este</w:t>
      </w:r>
      <w:r w:rsidR="00CE077F">
        <w:t xml:space="preserve">  </w:t>
      </w:r>
      <w:r>
        <w:t xml:space="preserve"> caso</w:t>
      </w:r>
      <w:r w:rsidR="00CE077F">
        <w:t xml:space="preserve">  </w:t>
      </w:r>
      <w:r>
        <w:t>el</w:t>
      </w:r>
      <w:r w:rsidR="00CE077F">
        <w:t xml:space="preserve">  </w:t>
      </w:r>
      <w:r>
        <w:t>cuadro de</w:t>
      </w:r>
      <w:r w:rsidR="00CE077F">
        <w:t xml:space="preserve">  </w:t>
      </w:r>
      <w:r>
        <w:t>diálogo.</w:t>
      </w:r>
    </w:p>
    <w:p w:rsidR="005A72D2" w:rsidRDefault="005A72D2" w:rsidP="005A72D2"/>
    <w:p w:rsidR="005A72D2" w:rsidRDefault="005A72D2" w:rsidP="005A72D2">
      <w:r>
        <w:t>Como</w:t>
      </w:r>
      <w:r w:rsidR="00CE077F">
        <w:t xml:space="preserve">  </w:t>
      </w:r>
      <w:r>
        <w:t>ya</w:t>
      </w:r>
      <w:r w:rsidR="00CE077F">
        <w:t xml:space="preserve">  </w:t>
      </w:r>
      <w:r>
        <w:t>se</w:t>
      </w:r>
      <w:r w:rsidR="00CE077F">
        <w:t xml:space="preserve">  </w:t>
      </w:r>
      <w:r>
        <w:t>indicó</w:t>
      </w:r>
      <w:r w:rsidR="00CE077F">
        <w:t xml:space="preserve">  </w:t>
      </w:r>
      <w:r>
        <w:t>en</w:t>
      </w:r>
      <w:r w:rsidR="00CE077F">
        <w:t xml:space="preserve">  </w:t>
      </w:r>
      <w:r>
        <w:t>la</w:t>
      </w:r>
      <w:r w:rsidR="00CE077F">
        <w:t xml:space="preserve">  </w:t>
      </w:r>
      <w:r>
        <w:rPr>
          <w:b/>
          <w:i/>
        </w:rPr>
        <w:t>tabla</w:t>
      </w:r>
      <w:r w:rsidR="00CE077F">
        <w:rPr>
          <w:b/>
          <w:i/>
        </w:rPr>
        <w:t xml:space="preserve">  </w:t>
      </w:r>
      <w:r>
        <w:rPr>
          <w:b/>
          <w:i/>
        </w:rPr>
        <w:t>6-7</w:t>
      </w:r>
      <w:r>
        <w:t>,</w:t>
      </w:r>
      <w:r w:rsidR="00CE077F">
        <w:t xml:space="preserve">  </w:t>
      </w:r>
      <w:r>
        <w:t>ciertas</w:t>
      </w:r>
      <w:r w:rsidR="00CE077F">
        <w:t xml:space="preserve">  </w:t>
      </w:r>
      <w:r>
        <w:t>funciones</w:t>
      </w:r>
      <w:r w:rsidR="00CE077F">
        <w:t xml:space="preserve">  </w:t>
      </w:r>
      <w:r>
        <w:t>del</w:t>
      </w:r>
      <w:r w:rsidR="00CE077F">
        <w:t xml:space="preserve">  </w:t>
      </w:r>
      <w:r>
        <w:t>menú</w:t>
      </w:r>
      <w:r w:rsidR="00CE077F">
        <w:t xml:space="preserve">  </w:t>
      </w:r>
      <w:r>
        <w:t>necesitan</w:t>
      </w:r>
      <w:r w:rsidR="00CE077F">
        <w:t xml:space="preserve">  </w:t>
      </w:r>
      <w:r>
        <w:t>el</w:t>
      </w:r>
      <w:r w:rsidR="00CE077F">
        <w:t xml:space="preserve">  </w:t>
      </w:r>
      <w:r>
        <w:t>auxilio</w:t>
      </w:r>
      <w:r w:rsidR="00CE077F">
        <w:t xml:space="preserve">  </w:t>
      </w:r>
      <w:r>
        <w:t>de</w:t>
      </w:r>
      <w:r w:rsidR="00CE077F">
        <w:t xml:space="preserve">  </w:t>
      </w:r>
      <w:r>
        <w:t>cuadros</w:t>
      </w:r>
      <w:r w:rsidR="00CE077F">
        <w:t xml:space="preserve">  </w:t>
      </w:r>
      <w:r>
        <w:t>de</w:t>
      </w:r>
      <w:r w:rsidR="00CE077F">
        <w:t xml:space="preserve">  </w:t>
      </w:r>
      <w:r>
        <w:t>diálogo</w:t>
      </w:r>
      <w:r w:rsidR="00CE077F">
        <w:t xml:space="preserve">  </w:t>
      </w:r>
      <w:r>
        <w:t>para</w:t>
      </w:r>
      <w:r w:rsidR="00CE077F">
        <w:t xml:space="preserve">  </w:t>
      </w:r>
      <w:r>
        <w:t>ejecutarse.</w:t>
      </w:r>
    </w:p>
    <w:p w:rsidR="005A72D2" w:rsidRDefault="005A72D2" w:rsidP="005A72D2">
      <w:r>
        <w:t>En</w:t>
      </w:r>
      <w:r w:rsidR="00CE077F">
        <w:t xml:space="preserve">  </w:t>
      </w:r>
      <w:r>
        <w:t>general,</w:t>
      </w:r>
      <w:r w:rsidR="00CE077F">
        <w:t xml:space="preserve">  </w:t>
      </w:r>
      <w:r>
        <w:rPr>
          <w:b/>
          <w:i/>
        </w:rPr>
        <w:t>Explocal</w:t>
      </w:r>
      <w:r>
        <w:t>,</w:t>
      </w:r>
      <w:r w:rsidR="00CE077F">
        <w:t xml:space="preserve">  </w:t>
      </w:r>
      <w:r>
        <w:t>emplea</w:t>
      </w:r>
      <w:r w:rsidR="00CE077F">
        <w:t xml:space="preserve">  </w:t>
      </w:r>
      <w:r>
        <w:t>cuadros</w:t>
      </w:r>
      <w:r w:rsidR="00CE077F">
        <w:t xml:space="preserve">  </w:t>
      </w:r>
      <w:r>
        <w:t>se</w:t>
      </w:r>
      <w:r w:rsidR="00CE077F">
        <w:t xml:space="preserve">  </w:t>
      </w:r>
      <w:r>
        <w:t>diálogo</w:t>
      </w:r>
      <w:r w:rsidR="00CE077F">
        <w:t xml:space="preserve">  </w:t>
      </w:r>
      <w:r>
        <w:t>cuando</w:t>
      </w:r>
      <w:r w:rsidR="00CE077F">
        <w:t xml:space="preserve">  </w:t>
      </w:r>
      <w:r>
        <w:t>es</w:t>
      </w:r>
      <w:r w:rsidR="00CE077F">
        <w:t xml:space="preserve">  </w:t>
      </w:r>
      <w:r>
        <w:t>necesario</w:t>
      </w:r>
      <w:r w:rsidR="00CE077F">
        <w:t xml:space="preserve">  </w:t>
      </w:r>
      <w:r>
        <w:t>introducir</w:t>
      </w:r>
      <w:r w:rsidR="00CE077F">
        <w:t xml:space="preserve">  </w:t>
      </w:r>
      <w:r>
        <w:t>datos</w:t>
      </w:r>
      <w:r w:rsidR="00CE077F">
        <w:t xml:space="preserve">  </w:t>
      </w:r>
      <w:r>
        <w:t>en</w:t>
      </w:r>
      <w:r w:rsidR="00CE077F">
        <w:t xml:space="preserve">  </w:t>
      </w:r>
      <w:r>
        <w:t>el</w:t>
      </w:r>
      <w:r w:rsidR="00CE077F">
        <w:t xml:space="preserve">  </w:t>
      </w:r>
      <w:r>
        <w:t>programa.</w:t>
      </w:r>
    </w:p>
    <w:p w:rsidR="005A72D2" w:rsidRDefault="005A72D2" w:rsidP="005A72D2"/>
    <w:p w:rsidR="005A72D2" w:rsidRDefault="005A72D2" w:rsidP="005A72D2">
      <w:r>
        <w:t>Cada</w:t>
      </w:r>
      <w:r w:rsidR="00CE077F">
        <w:t xml:space="preserve">  </w:t>
      </w:r>
      <w:r>
        <w:t>elemento</w:t>
      </w:r>
      <w:r w:rsidR="00CE077F">
        <w:t xml:space="preserve">  </w:t>
      </w:r>
      <w:r>
        <w:t>que</w:t>
      </w:r>
      <w:r w:rsidR="00CE077F">
        <w:t xml:space="preserve">  </w:t>
      </w:r>
      <w:r>
        <w:t>forma</w:t>
      </w:r>
      <w:r w:rsidR="00CE077F">
        <w:t xml:space="preserve">  </w:t>
      </w:r>
      <w:r>
        <w:t>parte</w:t>
      </w:r>
      <w:r w:rsidR="00CE077F">
        <w:t xml:space="preserve">  </w:t>
      </w:r>
      <w:r>
        <w:t>del</w:t>
      </w:r>
      <w:r w:rsidR="00CE077F">
        <w:t xml:space="preserve">  </w:t>
      </w:r>
      <w:r>
        <w:t>cuadro</w:t>
      </w:r>
      <w:r w:rsidR="00CE077F">
        <w:t xml:space="preserve">  </w:t>
      </w:r>
      <w:r>
        <w:t>de</w:t>
      </w:r>
      <w:r w:rsidR="00CE077F">
        <w:t xml:space="preserve">  </w:t>
      </w:r>
      <w:r>
        <w:t>diálogo</w:t>
      </w:r>
      <w:r w:rsidR="00CE077F">
        <w:t xml:space="preserve">  </w:t>
      </w:r>
      <w:r>
        <w:t>(botones,</w:t>
      </w:r>
      <w:r w:rsidR="00CE077F">
        <w:t xml:space="preserve">  </w:t>
      </w:r>
      <w:r>
        <w:t>cuadros</w:t>
      </w:r>
      <w:r w:rsidR="00CE077F">
        <w:t xml:space="preserve">  </w:t>
      </w:r>
      <w:r>
        <w:t>de</w:t>
      </w:r>
      <w:r w:rsidR="00CE077F">
        <w:t xml:space="preserve">  </w:t>
      </w:r>
      <w:r>
        <w:t>lista, cuadros</w:t>
      </w:r>
      <w:r w:rsidR="00CE077F">
        <w:t xml:space="preserve">  </w:t>
      </w:r>
      <w:r>
        <w:t>de</w:t>
      </w:r>
      <w:r w:rsidR="00CE077F">
        <w:t xml:space="preserve">  </w:t>
      </w:r>
      <w:r>
        <w:t>edición...),</w:t>
      </w:r>
      <w:r w:rsidR="00CE077F">
        <w:t xml:space="preserve">  </w:t>
      </w:r>
      <w:r>
        <w:t>necesita</w:t>
      </w:r>
      <w:r w:rsidR="00CE077F">
        <w:t xml:space="preserve">  </w:t>
      </w:r>
      <w:r>
        <w:t>una</w:t>
      </w:r>
      <w:r w:rsidR="00CE077F">
        <w:t xml:space="preserve">  </w:t>
      </w:r>
      <w:r>
        <w:t>o</w:t>
      </w:r>
      <w:r w:rsidR="00CE077F">
        <w:t xml:space="preserve">  </w:t>
      </w:r>
      <w:r>
        <w:t>varias</w:t>
      </w:r>
      <w:r w:rsidR="00CE077F">
        <w:t xml:space="preserve">  </w:t>
      </w:r>
      <w:r>
        <w:t>funciones</w:t>
      </w:r>
      <w:r w:rsidR="00CE077F">
        <w:t xml:space="preserve">  </w:t>
      </w:r>
      <w:r>
        <w:t>de</w:t>
      </w:r>
      <w:r w:rsidR="00CE077F">
        <w:t xml:space="preserve">  </w:t>
      </w:r>
      <w:r>
        <w:t>respuesta</w:t>
      </w:r>
      <w:r w:rsidR="00CE077F">
        <w:t xml:space="preserve">  </w:t>
      </w:r>
      <w:r>
        <w:t>para</w:t>
      </w:r>
      <w:r w:rsidR="00CE077F">
        <w:t xml:space="preserve">  </w:t>
      </w:r>
      <w:r>
        <w:t>manejarlo.</w:t>
      </w:r>
    </w:p>
    <w:p w:rsidR="005A72D2" w:rsidRDefault="005A72D2" w:rsidP="005A72D2"/>
    <w:p w:rsidR="005A72D2" w:rsidRDefault="005A72D2" w:rsidP="005A72D2">
      <w:r>
        <w:t>Existen</w:t>
      </w:r>
      <w:r w:rsidR="00CE077F">
        <w:t xml:space="preserve">  </w:t>
      </w:r>
      <w:r>
        <w:t>cuadros</w:t>
      </w:r>
      <w:r w:rsidR="00CE077F">
        <w:t xml:space="preserve">  </w:t>
      </w:r>
      <w:r>
        <w:t>de</w:t>
      </w:r>
      <w:r w:rsidR="00CE077F">
        <w:t xml:space="preserve">  </w:t>
      </w:r>
      <w:r>
        <w:t>diálogo</w:t>
      </w:r>
      <w:r w:rsidR="00CE077F">
        <w:t xml:space="preserve">  </w:t>
      </w:r>
      <w:r>
        <w:t>que</w:t>
      </w:r>
      <w:r w:rsidR="00CE077F">
        <w:t xml:space="preserve">  </w:t>
      </w:r>
      <w:r>
        <w:t>necesitan</w:t>
      </w:r>
      <w:r w:rsidR="00CE077F">
        <w:t xml:space="preserve">  </w:t>
      </w:r>
      <w:r>
        <w:t>que</w:t>
      </w:r>
      <w:r w:rsidR="00CE077F">
        <w:t xml:space="preserve">  </w:t>
      </w:r>
      <w:r>
        <w:t>se</w:t>
      </w:r>
      <w:r w:rsidR="00CE077F">
        <w:t xml:space="preserve">  </w:t>
      </w:r>
      <w:r>
        <w:t>les</w:t>
      </w:r>
      <w:r w:rsidR="00CE077F">
        <w:t xml:space="preserve">  </w:t>
      </w:r>
      <w:r>
        <w:t>proporcione</w:t>
      </w:r>
      <w:r w:rsidR="00CE077F">
        <w:t xml:space="preserve">  </w:t>
      </w:r>
      <w:r>
        <w:t>una</w:t>
      </w:r>
      <w:r w:rsidR="00CE077F">
        <w:t xml:space="preserve">  </w:t>
      </w:r>
      <w:r>
        <w:t>función de</w:t>
      </w:r>
      <w:r w:rsidR="00CE077F">
        <w:t xml:space="preserve">  </w:t>
      </w:r>
      <w:r>
        <w:t>autoconfiguración</w:t>
      </w:r>
      <w:r w:rsidR="00CE077F">
        <w:t xml:space="preserve">  </w:t>
      </w:r>
      <w:r>
        <w:t>que</w:t>
      </w:r>
      <w:r w:rsidR="00CE077F">
        <w:t xml:space="preserve">  </w:t>
      </w:r>
      <w:r>
        <w:t>cargue</w:t>
      </w:r>
      <w:r w:rsidR="00CE077F">
        <w:t xml:space="preserve">  </w:t>
      </w:r>
      <w:r>
        <w:t>datos</w:t>
      </w:r>
      <w:r w:rsidR="00CE077F">
        <w:t xml:space="preserve">  </w:t>
      </w:r>
      <w:r>
        <w:t>o</w:t>
      </w:r>
      <w:r w:rsidR="00CE077F">
        <w:t xml:space="preserve">  </w:t>
      </w:r>
      <w:r>
        <w:t>inicialice</w:t>
      </w:r>
      <w:r w:rsidR="00CE077F">
        <w:t xml:space="preserve">  </w:t>
      </w:r>
      <w:r>
        <w:rPr>
          <w:i/>
        </w:rPr>
        <w:t>los</w:t>
      </w:r>
      <w:r w:rsidR="00CE077F">
        <w:rPr>
          <w:i/>
        </w:rPr>
        <w:t xml:space="preserve">  </w:t>
      </w:r>
      <w:r>
        <w:rPr>
          <w:i/>
        </w:rPr>
        <w:t>cuadros</w:t>
      </w:r>
      <w:r w:rsidR="00CE077F">
        <w:rPr>
          <w:i/>
        </w:rPr>
        <w:t xml:space="preserve">  </w:t>
      </w:r>
      <w:r>
        <w:rPr>
          <w:i/>
        </w:rPr>
        <w:t>de</w:t>
      </w:r>
      <w:r w:rsidR="00CE077F">
        <w:rPr>
          <w:i/>
        </w:rPr>
        <w:t xml:space="preserve">  </w:t>
      </w:r>
      <w:r>
        <w:rPr>
          <w:i/>
        </w:rPr>
        <w:t>lista</w:t>
      </w:r>
      <w:r w:rsidR="00CE077F">
        <w:t xml:space="preserve">  </w:t>
      </w:r>
      <w:r>
        <w:t>y</w:t>
      </w:r>
      <w:r w:rsidR="00CE077F">
        <w:t xml:space="preserve">  </w:t>
      </w:r>
      <w:r>
        <w:t>los</w:t>
      </w:r>
      <w:r w:rsidR="00CE077F">
        <w:t xml:space="preserve">  </w:t>
      </w:r>
      <w:r>
        <w:rPr>
          <w:i/>
        </w:rPr>
        <w:t>cuadros</w:t>
      </w:r>
      <w:r w:rsidR="00CE077F">
        <w:rPr>
          <w:i/>
        </w:rPr>
        <w:t xml:space="preserve">  </w:t>
      </w:r>
      <w:r>
        <w:rPr>
          <w:i/>
        </w:rPr>
        <w:t>de</w:t>
      </w:r>
      <w:r w:rsidR="00CE077F">
        <w:rPr>
          <w:i/>
        </w:rPr>
        <w:t xml:space="preserve">  </w:t>
      </w:r>
      <w:r>
        <w:rPr>
          <w:i/>
        </w:rPr>
        <w:t>edición</w:t>
      </w:r>
      <w:r>
        <w:t>.</w:t>
      </w:r>
      <w:r w:rsidR="00CE077F">
        <w:t xml:space="preserve">  </w:t>
      </w:r>
    </w:p>
    <w:p w:rsidR="005A72D2" w:rsidRDefault="005A72D2" w:rsidP="005A72D2"/>
    <w:p w:rsidR="005A72D2" w:rsidRDefault="005A72D2" w:rsidP="005A72D2">
      <w:r>
        <w:t>En</w:t>
      </w:r>
      <w:r w:rsidR="00CE077F">
        <w:t xml:space="preserve">  </w:t>
      </w:r>
      <w:r>
        <w:t>la</w:t>
      </w:r>
      <w:r w:rsidR="00CE077F">
        <w:t xml:space="preserve">  </w:t>
      </w:r>
      <w:r>
        <w:rPr>
          <w:b/>
          <w:i/>
        </w:rPr>
        <w:t>tabla</w:t>
      </w:r>
      <w:r w:rsidR="00CE077F">
        <w:rPr>
          <w:b/>
          <w:i/>
        </w:rPr>
        <w:t xml:space="preserve">  </w:t>
      </w:r>
      <w:r>
        <w:rPr>
          <w:b/>
          <w:i/>
        </w:rPr>
        <w:t>6-8</w:t>
      </w:r>
      <w:r w:rsidR="00CE077F">
        <w:t xml:space="preserve">  </w:t>
      </w:r>
      <w:r>
        <w:t>se</w:t>
      </w:r>
      <w:r w:rsidR="00CE077F">
        <w:t xml:space="preserve">  </w:t>
      </w:r>
      <w:r>
        <w:t>listan</w:t>
      </w:r>
      <w:r w:rsidR="00CE077F">
        <w:t xml:space="preserve">  </w:t>
      </w:r>
      <w:r>
        <w:t>todos</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de</w:t>
      </w:r>
      <w:r w:rsidR="00CE077F">
        <w:t xml:space="preserve">  </w:t>
      </w:r>
      <w:r>
        <w:rPr>
          <w:b/>
          <w:i/>
        </w:rPr>
        <w:t>Explocal</w:t>
      </w:r>
      <w:r w:rsidR="00CE077F">
        <w:t xml:space="preserve">  </w:t>
      </w:r>
      <w:r>
        <w:t>y</w:t>
      </w:r>
      <w:r w:rsidR="00CE077F">
        <w:t xml:space="preserve">  </w:t>
      </w:r>
      <w:r>
        <w:t>su</w:t>
      </w:r>
      <w:r w:rsidR="00CE077F">
        <w:t xml:space="preserve">  </w:t>
      </w:r>
      <w:r>
        <w:t>modo</w:t>
      </w:r>
      <w:r w:rsidR="00CE077F">
        <w:t xml:space="preserve">  </w:t>
      </w:r>
      <w:r>
        <w:t>de</w:t>
      </w:r>
      <w:r w:rsidR="00CE077F">
        <w:t xml:space="preserve">  </w:t>
      </w:r>
      <w:r>
        <w:t>acceso.</w:t>
      </w:r>
      <w:r w:rsidR="00CE077F">
        <w:t xml:space="preserve">  </w:t>
      </w:r>
    </w:p>
    <w:p w:rsidR="005A72D2" w:rsidRDefault="005A72D2" w:rsidP="005A72D2"/>
    <w:p w:rsidR="005A72D2" w:rsidRDefault="005A72D2" w:rsidP="005A72D2">
      <w:pPr>
        <w:jc w:val="center"/>
        <w:rPr>
          <w:b/>
        </w:rPr>
      </w:pPr>
      <w:r>
        <w:rPr>
          <w:b/>
          <w:i/>
        </w:rPr>
        <w:t>Tabla</w:t>
      </w:r>
      <w:r w:rsidR="00CE077F">
        <w:rPr>
          <w:b/>
          <w:i/>
        </w:rPr>
        <w:t xml:space="preserve">  </w:t>
      </w:r>
      <w:r>
        <w:rPr>
          <w:b/>
          <w:i/>
        </w:rPr>
        <w:t>6-8:</w:t>
      </w:r>
      <w:r>
        <w:rPr>
          <w:b/>
          <w:i/>
        </w:rPr>
        <w:tab/>
        <w:t>Cuadros</w:t>
      </w:r>
      <w:r w:rsidR="00CE077F">
        <w:rPr>
          <w:b/>
          <w:i/>
        </w:rPr>
        <w:t xml:space="preserve">  </w:t>
      </w:r>
      <w:r>
        <w:rPr>
          <w:b/>
          <w:i/>
        </w:rPr>
        <w:t>diálogo.</w:t>
      </w:r>
    </w:p>
    <w:p w:rsidR="005A72D2" w:rsidRDefault="005A72D2" w:rsidP="005A72D2">
      <w:pPr>
        <w:rPr>
          <w:b/>
        </w:rPr>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3890"/>
        <w:gridCol w:w="1828"/>
        <w:gridCol w:w="2693"/>
      </w:tblGrid>
      <w:tr w:rsidR="005A72D2" w:rsidTr="00CE077F">
        <w:trPr>
          <w:jc w:val="center"/>
        </w:trPr>
        <w:tc>
          <w:tcPr>
            <w:tcW w:w="3890" w:type="dxa"/>
            <w:shd w:val="pct25" w:color="auto" w:fill="auto"/>
          </w:tcPr>
          <w:p w:rsidR="005A72D2" w:rsidRDefault="005A72D2" w:rsidP="00CE077F">
            <w:pPr>
              <w:jc w:val="center"/>
              <w:rPr>
                <w:b/>
                <w:sz w:val="16"/>
              </w:rPr>
            </w:pPr>
            <w:r>
              <w:rPr>
                <w:b/>
                <w:sz w:val="20"/>
              </w:rPr>
              <w:t>Modo</w:t>
            </w:r>
            <w:r w:rsidR="00CE077F">
              <w:rPr>
                <w:b/>
                <w:sz w:val="20"/>
              </w:rPr>
              <w:t xml:space="preserve">  </w:t>
            </w:r>
            <w:r>
              <w:rPr>
                <w:b/>
                <w:sz w:val="20"/>
              </w:rPr>
              <w:t>de</w:t>
            </w:r>
            <w:r w:rsidR="00CE077F">
              <w:rPr>
                <w:b/>
                <w:sz w:val="20"/>
              </w:rPr>
              <w:t xml:space="preserve">  </w:t>
            </w:r>
            <w:r>
              <w:rPr>
                <w:b/>
                <w:sz w:val="20"/>
              </w:rPr>
              <w:t>acceso</w:t>
            </w:r>
            <w:r w:rsidR="00CE077F">
              <w:rPr>
                <w:b/>
                <w:sz w:val="20"/>
              </w:rPr>
              <w:t xml:space="preserve">  </w:t>
            </w:r>
            <w:r>
              <w:rPr>
                <w:b/>
                <w:sz w:val="20"/>
              </w:rPr>
              <w:t>al</w:t>
            </w:r>
            <w:r w:rsidR="00CE077F">
              <w:rPr>
                <w:b/>
                <w:sz w:val="20"/>
              </w:rPr>
              <w:t xml:space="preserve">  </w:t>
            </w:r>
            <w:r>
              <w:rPr>
                <w:b/>
                <w:sz w:val="20"/>
              </w:rPr>
              <w:t>diálogo.</w:t>
            </w:r>
          </w:p>
        </w:tc>
        <w:tc>
          <w:tcPr>
            <w:tcW w:w="1828" w:type="dxa"/>
            <w:shd w:val="pct25" w:color="auto" w:fill="auto"/>
          </w:tcPr>
          <w:p w:rsidR="005A72D2" w:rsidRDefault="005A72D2" w:rsidP="00CE077F">
            <w:pPr>
              <w:jc w:val="center"/>
              <w:rPr>
                <w:b/>
                <w:sz w:val="20"/>
              </w:rPr>
            </w:pPr>
            <w:r>
              <w:rPr>
                <w:b/>
                <w:sz w:val="20"/>
              </w:rPr>
              <w:t>Nombre</w:t>
            </w:r>
          </w:p>
        </w:tc>
        <w:tc>
          <w:tcPr>
            <w:tcW w:w="2693" w:type="dxa"/>
            <w:shd w:val="pct25" w:color="auto" w:fill="auto"/>
          </w:tcPr>
          <w:p w:rsidR="005A72D2" w:rsidRDefault="005A72D2" w:rsidP="00CE077F">
            <w:pPr>
              <w:jc w:val="left"/>
              <w:rPr>
                <w:b/>
                <w:sz w:val="20"/>
              </w:rPr>
            </w:pPr>
            <w:r>
              <w:rPr>
                <w:b/>
                <w:sz w:val="20"/>
              </w:rPr>
              <w:t>Título.</w:t>
            </w:r>
          </w:p>
        </w:tc>
      </w:tr>
      <w:tr w:rsidR="005A72D2" w:rsidTr="00CE077F">
        <w:trPr>
          <w:jc w:val="center"/>
        </w:trPr>
        <w:tc>
          <w:tcPr>
            <w:tcW w:w="3890" w:type="dxa"/>
          </w:tcPr>
          <w:p w:rsidR="005A72D2" w:rsidRDefault="005A72D2" w:rsidP="00CE077F">
            <w:pPr>
              <w:rPr>
                <w:sz w:val="20"/>
              </w:rPr>
            </w:pPr>
            <w:r>
              <w:rPr>
                <w:sz w:val="20"/>
                <w:u w:val="single"/>
              </w:rPr>
              <w:t>A</w:t>
            </w:r>
            <w:r>
              <w:rPr>
                <w:sz w:val="20"/>
              </w:rPr>
              <w:t>rchivo/</w:t>
            </w:r>
            <w:r>
              <w:rPr>
                <w:sz w:val="20"/>
                <w:u w:val="single"/>
              </w:rPr>
              <w:t xml:space="preserve"> A</w:t>
            </w:r>
            <w:r>
              <w:rPr>
                <w:sz w:val="20"/>
              </w:rPr>
              <w:t>brir...</w:t>
            </w:r>
          </w:p>
          <w:p w:rsidR="005A72D2" w:rsidRDefault="005A72D2" w:rsidP="00CE077F">
            <w:pPr>
              <w:rPr>
                <w:sz w:val="20"/>
              </w:rPr>
            </w:pPr>
            <w:r>
              <w:rPr>
                <w:sz w:val="20"/>
                <w:u w:val="single"/>
              </w:rPr>
              <w:t>E</w:t>
            </w:r>
            <w:r>
              <w:rPr>
                <w:sz w:val="20"/>
              </w:rPr>
              <w:t>xplosivo/</w:t>
            </w:r>
            <w:r>
              <w:rPr>
                <w:sz w:val="20"/>
                <w:u w:val="single"/>
              </w:rPr>
              <w:t>A</w:t>
            </w:r>
            <w:r>
              <w:rPr>
                <w:sz w:val="20"/>
              </w:rPr>
              <w:t>brir</w:t>
            </w:r>
            <w:r w:rsidR="00CE077F">
              <w:rPr>
                <w:sz w:val="20"/>
              </w:rPr>
              <w:t xml:space="preserve">  </w:t>
            </w:r>
            <w:r>
              <w:rPr>
                <w:sz w:val="20"/>
              </w:rPr>
              <w:t>explosivo...</w:t>
            </w:r>
          </w:p>
          <w:p w:rsidR="005A72D2" w:rsidRDefault="005A72D2" w:rsidP="00CE077F">
            <w:pPr>
              <w:rPr>
                <w:sz w:val="20"/>
              </w:rPr>
            </w:pPr>
          </w:p>
        </w:tc>
        <w:tc>
          <w:tcPr>
            <w:tcW w:w="1828" w:type="dxa"/>
          </w:tcPr>
          <w:p w:rsidR="005A72D2" w:rsidRDefault="005A72D2" w:rsidP="00CE077F">
            <w:pPr>
              <w:rPr>
                <w:sz w:val="20"/>
                <w:lang w:val="en-GB"/>
              </w:rPr>
            </w:pPr>
            <w:r>
              <w:rPr>
                <w:sz w:val="20"/>
                <w:lang w:val="en-GB"/>
              </w:rPr>
              <w:t>SD_FILEOPEN</w:t>
            </w:r>
          </w:p>
        </w:tc>
        <w:tc>
          <w:tcPr>
            <w:tcW w:w="2693" w:type="dxa"/>
          </w:tcPr>
          <w:p w:rsidR="005A72D2" w:rsidRDefault="005A72D2" w:rsidP="00CE077F">
            <w:pPr>
              <w:jc w:val="left"/>
              <w:rPr>
                <w:sz w:val="20"/>
                <w:lang w:val="en-GB"/>
              </w:rPr>
            </w:pPr>
            <w:proofErr w:type="spellStart"/>
            <w:r>
              <w:rPr>
                <w:sz w:val="20"/>
                <w:lang w:val="en-GB"/>
              </w:rPr>
              <w:t>Abrir</w:t>
            </w:r>
            <w:proofErr w:type="spellEnd"/>
          </w:p>
        </w:tc>
      </w:tr>
      <w:tr w:rsidR="005A72D2" w:rsidTr="00CE077F">
        <w:trPr>
          <w:jc w:val="center"/>
        </w:trPr>
        <w:tc>
          <w:tcPr>
            <w:tcW w:w="3890" w:type="dxa"/>
          </w:tcPr>
          <w:p w:rsidR="005A72D2" w:rsidRDefault="005A72D2" w:rsidP="00CE077F">
            <w:pPr>
              <w:rPr>
                <w:sz w:val="20"/>
              </w:rPr>
            </w:pPr>
            <w:r>
              <w:rPr>
                <w:sz w:val="20"/>
                <w:u w:val="single"/>
              </w:rPr>
              <w:t>A</w:t>
            </w:r>
            <w:r>
              <w:rPr>
                <w:sz w:val="20"/>
              </w:rPr>
              <w:t xml:space="preserve">rchivo/Guardar </w:t>
            </w:r>
            <w:r>
              <w:rPr>
                <w:sz w:val="20"/>
                <w:u w:val="single"/>
              </w:rPr>
              <w:t>c</w:t>
            </w:r>
            <w:r>
              <w:rPr>
                <w:sz w:val="20"/>
              </w:rPr>
              <w:t>omo...</w:t>
            </w:r>
          </w:p>
          <w:p w:rsidR="005A72D2" w:rsidRDefault="005A72D2" w:rsidP="00CE077F">
            <w:pPr>
              <w:rPr>
                <w:sz w:val="20"/>
              </w:rPr>
            </w:pPr>
            <w:r>
              <w:rPr>
                <w:sz w:val="20"/>
                <w:u w:val="single"/>
              </w:rPr>
              <w:t>E</w:t>
            </w:r>
            <w:r>
              <w:rPr>
                <w:sz w:val="20"/>
              </w:rPr>
              <w:t>xplosivo/G</w:t>
            </w:r>
            <w:r>
              <w:rPr>
                <w:sz w:val="20"/>
                <w:u w:val="single"/>
              </w:rPr>
              <w:t>u</w:t>
            </w:r>
            <w:r>
              <w:rPr>
                <w:sz w:val="20"/>
              </w:rPr>
              <w:t>ardar explosivo como...</w:t>
            </w:r>
          </w:p>
          <w:p w:rsidR="005A72D2" w:rsidRDefault="005A72D2" w:rsidP="00CE077F">
            <w:pPr>
              <w:rPr>
                <w:sz w:val="20"/>
              </w:rPr>
            </w:pPr>
          </w:p>
        </w:tc>
        <w:tc>
          <w:tcPr>
            <w:tcW w:w="1828" w:type="dxa"/>
          </w:tcPr>
          <w:p w:rsidR="005A72D2" w:rsidRDefault="005A72D2" w:rsidP="00CE077F">
            <w:pPr>
              <w:rPr>
                <w:sz w:val="20"/>
              </w:rPr>
            </w:pPr>
            <w:r>
              <w:rPr>
                <w:sz w:val="20"/>
              </w:rPr>
              <w:t>SD_FILESAVE</w:t>
            </w:r>
          </w:p>
        </w:tc>
        <w:tc>
          <w:tcPr>
            <w:tcW w:w="2693" w:type="dxa"/>
          </w:tcPr>
          <w:p w:rsidR="005A72D2" w:rsidRDefault="005A72D2" w:rsidP="00CE077F">
            <w:pPr>
              <w:jc w:val="left"/>
              <w:rPr>
                <w:sz w:val="20"/>
              </w:rPr>
            </w:pPr>
            <w:r>
              <w:rPr>
                <w:sz w:val="20"/>
              </w:rPr>
              <w:t>Guardar como</w:t>
            </w:r>
          </w:p>
        </w:tc>
      </w:tr>
      <w:tr w:rsidR="005A72D2" w:rsidTr="00CE077F">
        <w:trPr>
          <w:jc w:val="center"/>
        </w:trPr>
        <w:tc>
          <w:tcPr>
            <w:tcW w:w="3890" w:type="dxa"/>
          </w:tcPr>
          <w:p w:rsidR="005A72D2" w:rsidRDefault="005A72D2" w:rsidP="00CE077F">
            <w:pPr>
              <w:rPr>
                <w:sz w:val="20"/>
              </w:rPr>
            </w:pPr>
            <w:r>
              <w:rPr>
                <w:sz w:val="20"/>
                <w:u w:val="single"/>
              </w:rPr>
              <w:t>B</w:t>
            </w:r>
            <w:r>
              <w:rPr>
                <w:sz w:val="20"/>
              </w:rPr>
              <w:t>uscar/</w:t>
            </w:r>
            <w:r>
              <w:rPr>
                <w:sz w:val="20"/>
                <w:u w:val="single"/>
              </w:rPr>
              <w:t xml:space="preserve"> B</w:t>
            </w:r>
            <w:r>
              <w:rPr>
                <w:sz w:val="20"/>
              </w:rPr>
              <w:t>uscar...</w:t>
            </w:r>
          </w:p>
          <w:p w:rsidR="005A72D2" w:rsidRDefault="005A72D2" w:rsidP="00CE077F">
            <w:pPr>
              <w:rPr>
                <w:sz w:val="20"/>
              </w:rPr>
            </w:pPr>
          </w:p>
        </w:tc>
        <w:tc>
          <w:tcPr>
            <w:tcW w:w="1828" w:type="dxa"/>
          </w:tcPr>
          <w:p w:rsidR="005A72D2" w:rsidRDefault="005A72D2" w:rsidP="00CE077F">
            <w:pPr>
              <w:rPr>
                <w:sz w:val="20"/>
              </w:rPr>
            </w:pPr>
            <w:r>
              <w:rPr>
                <w:sz w:val="20"/>
              </w:rPr>
              <w:t>SD_SEARCH</w:t>
            </w:r>
          </w:p>
        </w:tc>
        <w:tc>
          <w:tcPr>
            <w:tcW w:w="2693" w:type="dxa"/>
          </w:tcPr>
          <w:p w:rsidR="005A72D2" w:rsidRDefault="005A72D2" w:rsidP="00CE077F">
            <w:pPr>
              <w:jc w:val="left"/>
              <w:rPr>
                <w:sz w:val="20"/>
              </w:rPr>
            </w:pPr>
            <w:r>
              <w:rPr>
                <w:sz w:val="20"/>
              </w:rPr>
              <w:t>Buscar</w:t>
            </w:r>
          </w:p>
        </w:tc>
      </w:tr>
      <w:tr w:rsidR="005A72D2" w:rsidTr="00CE077F">
        <w:trPr>
          <w:jc w:val="center"/>
        </w:trPr>
        <w:tc>
          <w:tcPr>
            <w:tcW w:w="3890" w:type="dxa"/>
          </w:tcPr>
          <w:p w:rsidR="005A72D2" w:rsidRDefault="005A72D2" w:rsidP="00CE077F">
            <w:pPr>
              <w:rPr>
                <w:sz w:val="20"/>
              </w:rPr>
            </w:pPr>
            <w:r>
              <w:rPr>
                <w:sz w:val="20"/>
                <w:u w:val="single"/>
              </w:rPr>
              <w:t>B</w:t>
            </w:r>
            <w:r>
              <w:rPr>
                <w:sz w:val="20"/>
              </w:rPr>
              <w:t>uscar/ R</w:t>
            </w:r>
            <w:r>
              <w:rPr>
                <w:sz w:val="20"/>
                <w:u w:val="single"/>
              </w:rPr>
              <w:t>e</w:t>
            </w:r>
            <w:r>
              <w:rPr>
                <w:sz w:val="20"/>
              </w:rPr>
              <w:t>emplazar...</w:t>
            </w:r>
          </w:p>
          <w:p w:rsidR="005A72D2" w:rsidRDefault="005A72D2" w:rsidP="00CE077F">
            <w:pPr>
              <w:rPr>
                <w:sz w:val="20"/>
              </w:rPr>
            </w:pPr>
          </w:p>
        </w:tc>
        <w:tc>
          <w:tcPr>
            <w:tcW w:w="1828" w:type="dxa"/>
          </w:tcPr>
          <w:p w:rsidR="005A72D2" w:rsidRDefault="005A72D2" w:rsidP="00CE077F">
            <w:pPr>
              <w:rPr>
                <w:sz w:val="20"/>
                <w:lang w:val="en-GB"/>
              </w:rPr>
            </w:pPr>
            <w:r>
              <w:rPr>
                <w:sz w:val="20"/>
                <w:lang w:val="en-GB"/>
              </w:rPr>
              <w:t>SD_REPLACE</w:t>
            </w:r>
          </w:p>
        </w:tc>
        <w:tc>
          <w:tcPr>
            <w:tcW w:w="2693" w:type="dxa"/>
          </w:tcPr>
          <w:p w:rsidR="005A72D2" w:rsidRDefault="005A72D2" w:rsidP="00CE077F">
            <w:pPr>
              <w:jc w:val="left"/>
              <w:rPr>
                <w:sz w:val="20"/>
                <w:lang w:val="en-GB"/>
              </w:rPr>
            </w:pPr>
            <w:proofErr w:type="spellStart"/>
            <w:r>
              <w:rPr>
                <w:sz w:val="20"/>
                <w:lang w:val="en-GB"/>
              </w:rPr>
              <w:t>Reemplazar</w:t>
            </w:r>
            <w:proofErr w:type="spellEnd"/>
          </w:p>
        </w:tc>
      </w:tr>
      <w:tr w:rsidR="005A72D2" w:rsidTr="00CE077F">
        <w:trPr>
          <w:jc w:val="center"/>
        </w:trPr>
        <w:tc>
          <w:tcPr>
            <w:tcW w:w="3890" w:type="dxa"/>
          </w:tcPr>
          <w:p w:rsidR="005A72D2" w:rsidRDefault="005A72D2" w:rsidP="00CE077F">
            <w:pPr>
              <w:rPr>
                <w:sz w:val="20"/>
              </w:rPr>
            </w:pPr>
            <w:r>
              <w:rPr>
                <w:sz w:val="20"/>
                <w:u w:val="single"/>
              </w:rPr>
              <w:t>E</w:t>
            </w:r>
            <w:r>
              <w:rPr>
                <w:sz w:val="20"/>
              </w:rPr>
              <w:t>xplosivo/</w:t>
            </w:r>
            <w:r>
              <w:rPr>
                <w:sz w:val="20"/>
                <w:u w:val="single"/>
              </w:rPr>
              <w:t>N</w:t>
            </w:r>
            <w:r>
              <w:rPr>
                <w:sz w:val="20"/>
              </w:rPr>
              <w:t xml:space="preserve">uevo explosivo... </w:t>
            </w:r>
          </w:p>
          <w:p w:rsidR="005A72D2" w:rsidRDefault="005A72D2" w:rsidP="00CE077F">
            <w:pPr>
              <w:rPr>
                <w:sz w:val="20"/>
              </w:rPr>
            </w:pPr>
            <w:r>
              <w:rPr>
                <w:sz w:val="20"/>
              </w:rPr>
              <w:t>DIALOGO_2/Botón(Cancelar)</w:t>
            </w:r>
          </w:p>
          <w:p w:rsidR="005A72D2" w:rsidRDefault="005A72D2" w:rsidP="00CE077F">
            <w:pPr>
              <w:rPr>
                <w:sz w:val="20"/>
              </w:rPr>
            </w:pPr>
          </w:p>
        </w:tc>
        <w:tc>
          <w:tcPr>
            <w:tcW w:w="1828" w:type="dxa"/>
          </w:tcPr>
          <w:p w:rsidR="005A72D2" w:rsidRDefault="005A72D2" w:rsidP="00CE077F">
            <w:pPr>
              <w:rPr>
                <w:sz w:val="20"/>
              </w:rPr>
            </w:pPr>
            <w:r>
              <w:rPr>
                <w:sz w:val="20"/>
              </w:rPr>
              <w:t>DIALOGO_1</w:t>
            </w:r>
          </w:p>
        </w:tc>
        <w:tc>
          <w:tcPr>
            <w:tcW w:w="2693" w:type="dxa"/>
          </w:tcPr>
          <w:p w:rsidR="005A72D2" w:rsidRDefault="005A72D2" w:rsidP="00CE077F">
            <w:pPr>
              <w:jc w:val="left"/>
              <w:rPr>
                <w:sz w:val="20"/>
              </w:rPr>
            </w:pPr>
            <w:r>
              <w:rPr>
                <w:sz w:val="20"/>
              </w:rPr>
              <w:t>Composición cualitativa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mezcla</w:t>
            </w:r>
            <w:r w:rsidR="00CE077F">
              <w:rPr>
                <w:sz w:val="20"/>
              </w:rPr>
              <w:t xml:space="preserve">  </w:t>
            </w:r>
            <w:r>
              <w:rPr>
                <w:sz w:val="20"/>
              </w:rPr>
              <w:t>explosiva.</w:t>
            </w:r>
          </w:p>
        </w:tc>
      </w:tr>
      <w:tr w:rsidR="005A72D2" w:rsidTr="00CE077F">
        <w:trPr>
          <w:jc w:val="center"/>
        </w:trPr>
        <w:tc>
          <w:tcPr>
            <w:tcW w:w="3890" w:type="dxa"/>
          </w:tcPr>
          <w:p w:rsidR="005A72D2" w:rsidRDefault="005A72D2" w:rsidP="00CE077F">
            <w:pPr>
              <w:rPr>
                <w:sz w:val="20"/>
                <w:u w:val="single"/>
              </w:rPr>
            </w:pPr>
            <w:r>
              <w:rPr>
                <w:sz w:val="20"/>
              </w:rPr>
              <w:t>DIALOGO_1/Botón(Aceptar) DIALOGO_3/ Botón(Cancelar)</w:t>
            </w:r>
            <w:r>
              <w:rPr>
                <w:sz w:val="20"/>
                <w:u w:val="single"/>
              </w:rPr>
              <w:t xml:space="preserve"> </w:t>
            </w:r>
          </w:p>
          <w:p w:rsidR="005A72D2" w:rsidRDefault="005A72D2" w:rsidP="00CE077F">
            <w:pPr>
              <w:rPr>
                <w:sz w:val="20"/>
              </w:rPr>
            </w:pPr>
            <w:r>
              <w:rPr>
                <w:sz w:val="20"/>
                <w:u w:val="single"/>
              </w:rPr>
              <w:t>E</w:t>
            </w:r>
            <w:r>
              <w:rPr>
                <w:sz w:val="20"/>
              </w:rPr>
              <w:t>xplosivo/</w:t>
            </w:r>
            <w:r>
              <w:rPr>
                <w:sz w:val="20"/>
                <w:u w:val="single"/>
              </w:rPr>
              <w:t>M</w:t>
            </w:r>
            <w:r>
              <w:rPr>
                <w:sz w:val="20"/>
              </w:rPr>
              <w:t>odificar composición...</w:t>
            </w:r>
          </w:p>
          <w:p w:rsidR="005A72D2" w:rsidRDefault="005A72D2" w:rsidP="00CE077F">
            <w:pPr>
              <w:rPr>
                <w:sz w:val="20"/>
              </w:rPr>
            </w:pPr>
          </w:p>
        </w:tc>
        <w:tc>
          <w:tcPr>
            <w:tcW w:w="1828" w:type="dxa"/>
          </w:tcPr>
          <w:p w:rsidR="005A72D2" w:rsidRDefault="005A72D2" w:rsidP="00CE077F">
            <w:pPr>
              <w:rPr>
                <w:sz w:val="20"/>
              </w:rPr>
            </w:pPr>
            <w:r>
              <w:rPr>
                <w:sz w:val="20"/>
              </w:rPr>
              <w:t>DIALOGO_2</w:t>
            </w:r>
          </w:p>
        </w:tc>
        <w:tc>
          <w:tcPr>
            <w:tcW w:w="2693" w:type="dxa"/>
          </w:tcPr>
          <w:p w:rsidR="005A72D2" w:rsidRDefault="005A72D2" w:rsidP="00CE077F">
            <w:pPr>
              <w:jc w:val="left"/>
              <w:rPr>
                <w:sz w:val="20"/>
              </w:rPr>
            </w:pPr>
            <w:r>
              <w:rPr>
                <w:sz w:val="20"/>
              </w:rPr>
              <w:t>Composición cuantitativa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 xml:space="preserve">mezcla. </w:t>
            </w:r>
          </w:p>
        </w:tc>
      </w:tr>
      <w:tr w:rsidR="005A72D2" w:rsidTr="00CE077F">
        <w:trPr>
          <w:jc w:val="center"/>
        </w:trPr>
        <w:tc>
          <w:tcPr>
            <w:tcW w:w="3890" w:type="dxa"/>
          </w:tcPr>
          <w:p w:rsidR="005A72D2" w:rsidRDefault="005A72D2" w:rsidP="00CE077F">
            <w:pPr>
              <w:rPr>
                <w:sz w:val="20"/>
              </w:rPr>
            </w:pPr>
            <w:r>
              <w:rPr>
                <w:sz w:val="20"/>
              </w:rPr>
              <w:t>DIALOGO_2/ Botón(Aceptar)</w:t>
            </w:r>
          </w:p>
        </w:tc>
        <w:tc>
          <w:tcPr>
            <w:tcW w:w="1828" w:type="dxa"/>
          </w:tcPr>
          <w:p w:rsidR="005A72D2" w:rsidRDefault="005A72D2" w:rsidP="00CE077F">
            <w:pPr>
              <w:rPr>
                <w:sz w:val="20"/>
              </w:rPr>
            </w:pPr>
            <w:r>
              <w:rPr>
                <w:sz w:val="20"/>
              </w:rPr>
              <w:t>DIALOGO_3</w:t>
            </w:r>
          </w:p>
        </w:tc>
        <w:tc>
          <w:tcPr>
            <w:tcW w:w="2693" w:type="dxa"/>
          </w:tcPr>
          <w:p w:rsidR="005A72D2" w:rsidRDefault="005A72D2" w:rsidP="00CE077F">
            <w:pPr>
              <w:jc w:val="left"/>
              <w:rPr>
                <w:sz w:val="20"/>
              </w:rPr>
            </w:pPr>
            <w:r>
              <w:rPr>
                <w:sz w:val="20"/>
              </w:rPr>
              <w:t>Introducir datos adicionales.</w:t>
            </w:r>
          </w:p>
        </w:tc>
      </w:tr>
      <w:tr w:rsidR="005A72D2" w:rsidTr="00CE077F">
        <w:trPr>
          <w:jc w:val="center"/>
        </w:trPr>
        <w:tc>
          <w:tcPr>
            <w:tcW w:w="3890" w:type="dxa"/>
          </w:tcPr>
          <w:p w:rsidR="005A72D2" w:rsidRDefault="005A72D2" w:rsidP="00CE077F">
            <w:pPr>
              <w:rPr>
                <w:sz w:val="20"/>
              </w:rPr>
            </w:pPr>
            <w:r>
              <w:rPr>
                <w:sz w:val="20"/>
                <w:u w:val="single"/>
              </w:rPr>
              <w:t>E</w:t>
            </w:r>
            <w:r>
              <w:rPr>
                <w:sz w:val="20"/>
              </w:rPr>
              <w:t>xplosivo/M</w:t>
            </w:r>
            <w:r>
              <w:rPr>
                <w:sz w:val="20"/>
                <w:u w:val="single"/>
              </w:rPr>
              <w:t>o</w:t>
            </w:r>
            <w:r>
              <w:rPr>
                <w:sz w:val="20"/>
              </w:rPr>
              <w:t>dificar lista</w:t>
            </w:r>
            <w:r w:rsidR="00CE077F">
              <w:rPr>
                <w:sz w:val="20"/>
              </w:rPr>
              <w:t xml:space="preserve">  </w:t>
            </w:r>
            <w:r>
              <w:rPr>
                <w:sz w:val="20"/>
              </w:rPr>
              <w:t>de reactivos...</w:t>
            </w:r>
          </w:p>
          <w:p w:rsidR="005A72D2" w:rsidRDefault="005A72D2" w:rsidP="00CE077F">
            <w:pPr>
              <w:rPr>
                <w:sz w:val="20"/>
              </w:rPr>
            </w:pPr>
            <w:r>
              <w:rPr>
                <w:sz w:val="20"/>
              </w:rPr>
              <w:t>DIALOGO_5/ Botón(Cancelar)</w:t>
            </w:r>
          </w:p>
          <w:p w:rsidR="005A72D2" w:rsidRDefault="005A72D2" w:rsidP="00CE077F">
            <w:pPr>
              <w:rPr>
                <w:sz w:val="20"/>
              </w:rPr>
            </w:pPr>
            <w:r>
              <w:rPr>
                <w:sz w:val="20"/>
              </w:rPr>
              <w:t>DIALOGO_5/ Botón(Aceptar)</w:t>
            </w:r>
          </w:p>
        </w:tc>
        <w:tc>
          <w:tcPr>
            <w:tcW w:w="1828" w:type="dxa"/>
          </w:tcPr>
          <w:p w:rsidR="005A72D2" w:rsidRDefault="005A72D2" w:rsidP="00CE077F">
            <w:pPr>
              <w:rPr>
                <w:sz w:val="20"/>
              </w:rPr>
            </w:pPr>
            <w:r>
              <w:rPr>
                <w:sz w:val="20"/>
              </w:rPr>
              <w:t>DIALOGO_4</w:t>
            </w:r>
          </w:p>
        </w:tc>
        <w:tc>
          <w:tcPr>
            <w:tcW w:w="2693" w:type="dxa"/>
          </w:tcPr>
          <w:p w:rsidR="005A72D2" w:rsidRDefault="005A72D2" w:rsidP="00CE077F">
            <w:pPr>
              <w:jc w:val="left"/>
              <w:rPr>
                <w:sz w:val="20"/>
              </w:rPr>
            </w:pPr>
            <w:r>
              <w:rPr>
                <w:sz w:val="20"/>
              </w:rPr>
              <w:t>Modificar</w:t>
            </w:r>
            <w:r w:rsidR="00CE077F">
              <w:rPr>
                <w:sz w:val="20"/>
              </w:rPr>
              <w:t xml:space="preserve">  </w:t>
            </w:r>
            <w:r>
              <w:rPr>
                <w:sz w:val="20"/>
              </w:rPr>
              <w:t>la</w:t>
            </w:r>
            <w:r w:rsidR="00CE077F">
              <w:rPr>
                <w:sz w:val="20"/>
              </w:rPr>
              <w:t xml:space="preserve">  </w:t>
            </w:r>
            <w:r>
              <w:rPr>
                <w:sz w:val="20"/>
              </w:rPr>
              <w:t>lista</w:t>
            </w:r>
            <w:r w:rsidR="00CE077F">
              <w:rPr>
                <w:sz w:val="20"/>
              </w:rPr>
              <w:t xml:space="preserve">  </w:t>
            </w:r>
            <w:r>
              <w:rPr>
                <w:sz w:val="20"/>
              </w:rPr>
              <w:t>de</w:t>
            </w:r>
            <w:r w:rsidR="00CE077F">
              <w:rPr>
                <w:sz w:val="20"/>
              </w:rPr>
              <w:t xml:space="preserve">  </w:t>
            </w:r>
            <w:r>
              <w:rPr>
                <w:sz w:val="20"/>
              </w:rPr>
              <w:t>reactivos.</w:t>
            </w:r>
          </w:p>
        </w:tc>
      </w:tr>
      <w:tr w:rsidR="005A72D2" w:rsidTr="00CE077F">
        <w:trPr>
          <w:jc w:val="center"/>
        </w:trPr>
        <w:tc>
          <w:tcPr>
            <w:tcW w:w="3890" w:type="dxa"/>
          </w:tcPr>
          <w:p w:rsidR="005A72D2" w:rsidRDefault="005A72D2" w:rsidP="00CE077F">
            <w:pPr>
              <w:rPr>
                <w:sz w:val="20"/>
              </w:rPr>
            </w:pPr>
            <w:r>
              <w:rPr>
                <w:sz w:val="20"/>
              </w:rPr>
              <w:t>DIALOGO_4/Botón(Añadir)</w:t>
            </w:r>
          </w:p>
        </w:tc>
        <w:tc>
          <w:tcPr>
            <w:tcW w:w="1828" w:type="dxa"/>
          </w:tcPr>
          <w:p w:rsidR="005A72D2" w:rsidRDefault="005A72D2" w:rsidP="00CE077F">
            <w:pPr>
              <w:rPr>
                <w:sz w:val="20"/>
              </w:rPr>
            </w:pPr>
            <w:r>
              <w:rPr>
                <w:sz w:val="20"/>
              </w:rPr>
              <w:t>DIALOGO_5</w:t>
            </w:r>
          </w:p>
        </w:tc>
        <w:tc>
          <w:tcPr>
            <w:tcW w:w="2693" w:type="dxa"/>
          </w:tcPr>
          <w:p w:rsidR="005A72D2" w:rsidRDefault="005A72D2" w:rsidP="00CE077F">
            <w:pPr>
              <w:jc w:val="left"/>
              <w:rPr>
                <w:sz w:val="20"/>
              </w:rPr>
            </w:pPr>
            <w:r>
              <w:rPr>
                <w:sz w:val="20"/>
              </w:rPr>
              <w:t>Introducir</w:t>
            </w:r>
            <w:r w:rsidR="00CE077F">
              <w:rPr>
                <w:sz w:val="20"/>
              </w:rPr>
              <w:t xml:space="preserve">  </w:t>
            </w:r>
            <w:r>
              <w:rPr>
                <w:sz w:val="20"/>
              </w:rPr>
              <w:t>datos</w:t>
            </w:r>
            <w:r w:rsidR="00CE077F">
              <w:rPr>
                <w:sz w:val="20"/>
              </w:rPr>
              <w:t xml:space="preserve">  </w:t>
            </w:r>
            <w:r>
              <w:rPr>
                <w:sz w:val="20"/>
              </w:rPr>
              <w:t>del</w:t>
            </w:r>
            <w:r w:rsidR="00CE077F">
              <w:rPr>
                <w:sz w:val="20"/>
              </w:rPr>
              <w:t xml:space="preserve">  </w:t>
            </w:r>
            <w:r>
              <w:rPr>
                <w:sz w:val="20"/>
              </w:rPr>
              <w:t>reactivo.</w:t>
            </w:r>
          </w:p>
        </w:tc>
      </w:tr>
      <w:tr w:rsidR="005A72D2" w:rsidTr="00CE077F">
        <w:trPr>
          <w:jc w:val="center"/>
        </w:trPr>
        <w:tc>
          <w:tcPr>
            <w:tcW w:w="3890" w:type="dxa"/>
          </w:tcPr>
          <w:p w:rsidR="005A72D2" w:rsidRDefault="005A72D2" w:rsidP="00CE077F">
            <w:pPr>
              <w:rPr>
                <w:sz w:val="20"/>
              </w:rPr>
            </w:pPr>
            <w:r>
              <w:rPr>
                <w:sz w:val="20"/>
                <w:u w:val="single"/>
              </w:rPr>
              <w:t>A</w:t>
            </w:r>
            <w:r>
              <w:rPr>
                <w:sz w:val="20"/>
              </w:rPr>
              <w:t>rchivo/</w:t>
            </w:r>
            <w:r>
              <w:rPr>
                <w:sz w:val="20"/>
                <w:u w:val="single"/>
              </w:rPr>
              <w:t>P</w:t>
            </w:r>
            <w:r>
              <w:rPr>
                <w:sz w:val="20"/>
              </w:rPr>
              <w:t>referencias...</w:t>
            </w:r>
          </w:p>
          <w:p w:rsidR="005A72D2" w:rsidRDefault="005A72D2" w:rsidP="00CE077F">
            <w:pPr>
              <w:rPr>
                <w:sz w:val="20"/>
              </w:rPr>
            </w:pPr>
          </w:p>
        </w:tc>
        <w:tc>
          <w:tcPr>
            <w:tcW w:w="1828" w:type="dxa"/>
          </w:tcPr>
          <w:p w:rsidR="005A72D2" w:rsidRDefault="005A72D2" w:rsidP="00CE077F">
            <w:pPr>
              <w:rPr>
                <w:sz w:val="20"/>
              </w:rPr>
            </w:pPr>
            <w:r>
              <w:rPr>
                <w:sz w:val="20"/>
              </w:rPr>
              <w:lastRenderedPageBreak/>
              <w:t>DIALOGO_6</w:t>
            </w:r>
          </w:p>
        </w:tc>
        <w:tc>
          <w:tcPr>
            <w:tcW w:w="2693" w:type="dxa"/>
          </w:tcPr>
          <w:p w:rsidR="005A72D2" w:rsidRDefault="005A72D2" w:rsidP="00CE077F">
            <w:pPr>
              <w:jc w:val="left"/>
              <w:rPr>
                <w:sz w:val="20"/>
              </w:rPr>
            </w:pPr>
            <w:r>
              <w:rPr>
                <w:sz w:val="20"/>
              </w:rPr>
              <w:t>Preferencias</w:t>
            </w:r>
          </w:p>
        </w:tc>
      </w:tr>
      <w:tr w:rsidR="005A72D2" w:rsidTr="00CE077F">
        <w:trPr>
          <w:jc w:val="center"/>
        </w:trPr>
        <w:tc>
          <w:tcPr>
            <w:tcW w:w="3890" w:type="dxa"/>
          </w:tcPr>
          <w:p w:rsidR="005A72D2" w:rsidRDefault="005A72D2" w:rsidP="00CE077F">
            <w:pPr>
              <w:rPr>
                <w:sz w:val="20"/>
              </w:rPr>
            </w:pPr>
            <w:r>
              <w:rPr>
                <w:sz w:val="20"/>
              </w:rPr>
              <w:lastRenderedPageBreak/>
              <w:t>Ay</w:t>
            </w:r>
            <w:r>
              <w:rPr>
                <w:sz w:val="20"/>
                <w:u w:val="single"/>
              </w:rPr>
              <w:t>u</w:t>
            </w:r>
            <w:r>
              <w:rPr>
                <w:sz w:val="20"/>
              </w:rPr>
              <w:t>da/</w:t>
            </w:r>
            <w:r>
              <w:rPr>
                <w:sz w:val="20"/>
                <w:u w:val="single"/>
              </w:rPr>
              <w:t>A</w:t>
            </w:r>
            <w:r>
              <w:rPr>
                <w:sz w:val="20"/>
              </w:rPr>
              <w:t>cerca de Explocal...</w:t>
            </w:r>
          </w:p>
        </w:tc>
        <w:tc>
          <w:tcPr>
            <w:tcW w:w="1828" w:type="dxa"/>
          </w:tcPr>
          <w:p w:rsidR="005A72D2" w:rsidRDefault="005A72D2" w:rsidP="00CE077F">
            <w:pPr>
              <w:rPr>
                <w:sz w:val="20"/>
              </w:rPr>
            </w:pPr>
            <w:r>
              <w:rPr>
                <w:sz w:val="20"/>
              </w:rPr>
              <w:t>DIALOGO_</w:t>
            </w:r>
          </w:p>
          <w:p w:rsidR="005A72D2" w:rsidRDefault="005A72D2" w:rsidP="00CE077F">
            <w:pPr>
              <w:rPr>
                <w:sz w:val="20"/>
              </w:rPr>
            </w:pPr>
            <w:r>
              <w:rPr>
                <w:sz w:val="20"/>
              </w:rPr>
              <w:t>ACERCA</w:t>
            </w:r>
          </w:p>
        </w:tc>
        <w:tc>
          <w:tcPr>
            <w:tcW w:w="2693" w:type="dxa"/>
          </w:tcPr>
          <w:p w:rsidR="005A72D2" w:rsidRDefault="005A72D2" w:rsidP="00CE077F">
            <w:pPr>
              <w:jc w:val="left"/>
              <w:rPr>
                <w:sz w:val="20"/>
              </w:rPr>
            </w:pPr>
            <w:r>
              <w:rPr>
                <w:sz w:val="20"/>
              </w:rPr>
              <w:t>Acerca</w:t>
            </w:r>
            <w:r w:rsidR="00CE077F">
              <w:rPr>
                <w:sz w:val="20"/>
              </w:rPr>
              <w:t xml:space="preserve">  </w:t>
            </w:r>
            <w:r>
              <w:rPr>
                <w:sz w:val="20"/>
              </w:rPr>
              <w:t>de</w:t>
            </w:r>
            <w:r w:rsidR="00CE077F">
              <w:rPr>
                <w:sz w:val="20"/>
              </w:rPr>
              <w:t xml:space="preserve">  </w:t>
            </w:r>
            <w:r>
              <w:rPr>
                <w:sz w:val="20"/>
              </w:rPr>
              <w:t>Explocal</w:t>
            </w:r>
          </w:p>
        </w:tc>
      </w:tr>
    </w:tbl>
    <w:p w:rsidR="005A72D2" w:rsidRDefault="005A72D2" w:rsidP="005A72D2"/>
    <w:p w:rsidR="005A72D2" w:rsidRDefault="005A72D2" w:rsidP="005A72D2"/>
    <w:p w:rsidR="005A72D2" w:rsidRDefault="005A72D2" w:rsidP="005A72D2">
      <w:r>
        <w:t>El</w:t>
      </w:r>
      <w:r w:rsidR="00CE077F">
        <w:t xml:space="preserve">  </w:t>
      </w:r>
      <w:r>
        <w:t>aspecto</w:t>
      </w:r>
      <w:r w:rsidR="00CE077F">
        <w:t xml:space="preserve">  </w:t>
      </w:r>
      <w:r>
        <w:t>que</w:t>
      </w:r>
      <w:r w:rsidR="00CE077F">
        <w:t xml:space="preserve">  </w:t>
      </w:r>
      <w:r>
        <w:t>presentan</w:t>
      </w:r>
      <w:r w:rsidR="00CE077F">
        <w:t xml:space="preserve">  </w:t>
      </w:r>
      <w:r>
        <w:t>los</w:t>
      </w:r>
      <w:r w:rsidR="00CE077F">
        <w:t xml:space="preserve">  </w:t>
      </w:r>
      <w:r>
        <w:t>cuadros</w:t>
      </w:r>
      <w:r w:rsidR="00CE077F">
        <w:t xml:space="preserve">  </w:t>
      </w:r>
      <w:r>
        <w:t>de</w:t>
      </w:r>
      <w:r w:rsidR="00CE077F">
        <w:t xml:space="preserve">  </w:t>
      </w:r>
      <w:r>
        <w:t>diálogo</w:t>
      </w:r>
      <w:r w:rsidR="00CE077F">
        <w:t xml:space="preserve">  </w:t>
      </w:r>
      <w:r>
        <w:t>de</w:t>
      </w:r>
      <w:r w:rsidR="00CE077F">
        <w:t xml:space="preserve">  </w:t>
      </w:r>
      <w:r>
        <w:rPr>
          <w:b/>
          <w:i/>
        </w:rPr>
        <w:t>Explocal</w:t>
      </w:r>
      <w:r w:rsidR="00CE077F">
        <w:rPr>
          <w:b/>
          <w:i/>
        </w:rPr>
        <w:t xml:space="preserve">  </w:t>
      </w:r>
      <w:r>
        <w:t>se</w:t>
      </w:r>
      <w:r w:rsidR="00CE077F">
        <w:t xml:space="preserve">  </w:t>
      </w:r>
      <w:r>
        <w:t>muestran</w:t>
      </w:r>
      <w:r w:rsidR="00CE077F">
        <w:t xml:space="preserve">  </w:t>
      </w:r>
      <w:r>
        <w:t>en las</w:t>
      </w:r>
      <w:r w:rsidR="00CE077F">
        <w:t xml:space="preserve">  </w:t>
      </w:r>
      <w:r>
        <w:rPr>
          <w:b/>
          <w:i/>
        </w:rPr>
        <w:t>figuras</w:t>
      </w:r>
      <w:r w:rsidR="00CE077F">
        <w:rPr>
          <w:b/>
          <w:i/>
        </w:rPr>
        <w:t xml:space="preserve">  </w:t>
      </w:r>
      <w:r>
        <w:t>desde</w:t>
      </w:r>
      <w:r w:rsidR="00CE077F">
        <w:t xml:space="preserve">  </w:t>
      </w:r>
      <w:r>
        <w:t>la</w:t>
      </w:r>
      <w:r w:rsidR="00CE077F">
        <w:t xml:space="preserve">  </w:t>
      </w:r>
      <w:r>
        <w:rPr>
          <w:b/>
          <w:i/>
        </w:rPr>
        <w:t>6-4</w:t>
      </w:r>
      <w:r w:rsidR="00CE077F">
        <w:t xml:space="preserve">  </w:t>
      </w:r>
      <w:r>
        <w:t>a</w:t>
      </w:r>
      <w:r w:rsidR="00CE077F">
        <w:t xml:space="preserve">  </w:t>
      </w:r>
      <w:r>
        <w:t>la</w:t>
      </w:r>
      <w:r w:rsidR="00CE077F">
        <w:t xml:space="preserve">  </w:t>
      </w:r>
      <w:r>
        <w:rPr>
          <w:b/>
          <w:i/>
        </w:rPr>
        <w:t>6-14</w:t>
      </w:r>
      <w:r>
        <w:t>.</w:t>
      </w:r>
    </w:p>
    <w:p w:rsidR="005A72D2" w:rsidRDefault="005A72D2" w:rsidP="005A72D2">
      <w:r>
        <w:t>En</w:t>
      </w:r>
      <w:r w:rsidR="00CE077F">
        <w:t xml:space="preserve">  </w:t>
      </w:r>
      <w:r>
        <w:t>las</w:t>
      </w:r>
      <w:r w:rsidR="00CE077F">
        <w:t xml:space="preserve">  </w:t>
      </w:r>
      <w:r>
        <w:t xml:space="preserve"> figuras</w:t>
      </w:r>
      <w:r w:rsidR="00CE077F">
        <w:t xml:space="preserve">  </w:t>
      </w:r>
      <w:r>
        <w:t>también</w:t>
      </w:r>
      <w:r w:rsidR="00CE077F">
        <w:t xml:space="preserve">  </w:t>
      </w:r>
      <w:r>
        <w:t>se</w:t>
      </w:r>
      <w:r w:rsidR="00CE077F">
        <w:t xml:space="preserve">  </w:t>
      </w:r>
      <w:r>
        <w:t>puede</w:t>
      </w:r>
      <w:r w:rsidR="00CE077F">
        <w:t xml:space="preserve">  </w:t>
      </w:r>
      <w:r>
        <w:t>observar</w:t>
      </w:r>
      <w:r w:rsidR="00CE077F">
        <w:t xml:space="preserve">  </w:t>
      </w:r>
      <w:r>
        <w:t>los</w:t>
      </w:r>
      <w:r w:rsidR="00CE077F">
        <w:t xml:space="preserve">  </w:t>
      </w:r>
      <w:r>
        <w:t>controles</w:t>
      </w:r>
      <w:r w:rsidR="00CE077F">
        <w:t xml:space="preserve">  </w:t>
      </w:r>
      <w:r>
        <w:t xml:space="preserve"> que</w:t>
      </w:r>
      <w:r w:rsidR="00CE077F">
        <w:t xml:space="preserve">  </w:t>
      </w:r>
      <w:r>
        <w:t>contiene cada</w:t>
      </w:r>
      <w:r w:rsidR="00CE077F">
        <w:t xml:space="preserve">  </w:t>
      </w:r>
      <w:r>
        <w:t>diálogo.</w:t>
      </w:r>
    </w:p>
    <w:p w:rsidR="005A72D2" w:rsidRDefault="005A72D2" w:rsidP="005A72D2">
      <w:r>
        <w:t>Los</w:t>
      </w:r>
      <w:r w:rsidR="00CE077F">
        <w:t xml:space="preserve">  </w:t>
      </w:r>
      <w:r>
        <w:t xml:space="preserve"> botones</w:t>
      </w:r>
      <w:r w:rsidR="00CE077F">
        <w:t xml:space="preserve">  </w:t>
      </w:r>
      <w:r>
        <w:t>de</w:t>
      </w:r>
      <w:r w:rsidR="00CE077F">
        <w:t xml:space="preserve">  </w:t>
      </w:r>
      <w:r>
        <w:t>todos</w:t>
      </w:r>
      <w:r w:rsidR="00CE077F">
        <w:t xml:space="preserve">  </w:t>
      </w:r>
      <w:r>
        <w:t>los</w:t>
      </w:r>
      <w:r w:rsidR="00CE077F">
        <w:t xml:space="preserve">  </w:t>
      </w:r>
      <w:r>
        <w:t>diálogos</w:t>
      </w:r>
      <w:r w:rsidR="00CE077F">
        <w:t xml:space="preserve">  </w:t>
      </w:r>
      <w:r>
        <w:t xml:space="preserve"> de</w:t>
      </w:r>
      <w:r w:rsidR="00CE077F">
        <w:t xml:space="preserve">  </w:t>
      </w:r>
      <w:r>
        <w:rPr>
          <w:b/>
          <w:i/>
        </w:rPr>
        <w:t>Explocal</w:t>
      </w:r>
      <w:r>
        <w:t>,</w:t>
      </w:r>
      <w:r w:rsidR="00CE077F">
        <w:t xml:space="preserve">  </w:t>
      </w:r>
      <w:r>
        <w:t>son</w:t>
      </w:r>
      <w:r w:rsidR="00CE077F">
        <w:t xml:space="preserve">  </w:t>
      </w:r>
      <w:r>
        <w:t>de</w:t>
      </w:r>
      <w:r w:rsidR="00CE077F">
        <w:t xml:space="preserve">  </w:t>
      </w:r>
      <w:r>
        <w:t>los</w:t>
      </w:r>
      <w:r w:rsidR="00CE077F">
        <w:t xml:space="preserve">  </w:t>
      </w:r>
      <w:r>
        <w:t xml:space="preserve"> denominados</w:t>
      </w:r>
      <w:r w:rsidR="00CE077F">
        <w:t xml:space="preserve">  </w:t>
      </w:r>
      <w:r>
        <w:t>botones al</w:t>
      </w:r>
      <w:r w:rsidR="00CE077F">
        <w:t xml:space="preserve">  </w:t>
      </w:r>
      <w:r>
        <w:t xml:space="preserve">estilo </w:t>
      </w:r>
      <w:proofErr w:type="spellStart"/>
      <w:r>
        <w:rPr>
          <w:i/>
        </w:rPr>
        <w:t>Borland</w:t>
      </w:r>
      <w:proofErr w:type="spellEnd"/>
      <w:r w:rsidR="00CE077F">
        <w:rPr>
          <w:i/>
        </w:rPr>
        <w:t xml:space="preserve">  </w:t>
      </w:r>
      <w:r>
        <w:rPr>
          <w:i/>
        </w:rPr>
        <w:t>(</w:t>
      </w:r>
      <w:proofErr w:type="spellStart"/>
      <w:r>
        <w:rPr>
          <w:i/>
        </w:rPr>
        <w:t>Borland</w:t>
      </w:r>
      <w:proofErr w:type="spellEnd"/>
      <w:r w:rsidR="00CE077F">
        <w:rPr>
          <w:i/>
        </w:rPr>
        <w:t xml:space="preserve">  </w:t>
      </w:r>
      <w:r>
        <w:rPr>
          <w:i/>
        </w:rPr>
        <w:t>Windows</w:t>
      </w:r>
      <w:r w:rsidR="00CE077F">
        <w:rPr>
          <w:i/>
        </w:rPr>
        <w:t xml:space="preserve">  </w:t>
      </w:r>
      <w:proofErr w:type="spellStart"/>
      <w:r>
        <w:rPr>
          <w:i/>
        </w:rPr>
        <w:t>Custom</w:t>
      </w:r>
      <w:proofErr w:type="spellEnd"/>
      <w:r>
        <w:rPr>
          <w:i/>
        </w:rPr>
        <w:t xml:space="preserve"> </w:t>
      </w:r>
      <w:proofErr w:type="spellStart"/>
      <w:r>
        <w:rPr>
          <w:i/>
        </w:rPr>
        <w:t>Controls</w:t>
      </w:r>
      <w:proofErr w:type="spellEnd"/>
      <w:r>
        <w:rPr>
          <w:i/>
        </w:rPr>
        <w:t>)</w:t>
      </w:r>
      <w:r>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2667000" cy="3590925"/>
            <wp:effectExtent l="19050" t="0" r="0" b="0"/>
            <wp:docPr id="54" name="Imagen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04" cstate="print"/>
                    <a:srcRect/>
                    <a:stretch>
                      <a:fillRect/>
                    </a:stretch>
                  </pic:blipFill>
                  <pic:spPr bwMode="auto">
                    <a:xfrm>
                      <a:off x="0" y="0"/>
                      <a:ext cx="2667000" cy="35909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6-4:</w:t>
      </w:r>
      <w:r w:rsidR="00CE077F">
        <w:rPr>
          <w:b/>
          <w:i/>
        </w:rPr>
        <w:t xml:space="preserve">  </w:t>
      </w:r>
      <w:r>
        <w:rPr>
          <w:b/>
          <w:i/>
        </w:rPr>
        <w:t>SD_FILEOPEN</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r>
        <w:rPr>
          <w:b/>
          <w:noProof/>
          <w:sz w:val="20"/>
          <w:lang w:val="es-ES"/>
        </w:rPr>
        <w:drawing>
          <wp:inline distT="0" distB="0" distL="0" distR="0">
            <wp:extent cx="2409825" cy="2571750"/>
            <wp:effectExtent l="19050" t="0" r="9525" b="0"/>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105" cstate="print"/>
                    <a:srcRect/>
                    <a:stretch>
                      <a:fillRect/>
                    </a:stretch>
                  </pic:blipFill>
                  <pic:spPr bwMode="auto">
                    <a:xfrm>
                      <a:off x="0" y="0"/>
                      <a:ext cx="2409825" cy="2571750"/>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6-5:</w:t>
      </w:r>
      <w:r w:rsidR="00CE077F">
        <w:rPr>
          <w:b/>
          <w:i/>
        </w:rPr>
        <w:t xml:space="preserve">  </w:t>
      </w:r>
      <w:r>
        <w:rPr>
          <w:b/>
          <w:i/>
        </w:rPr>
        <w:t>SD_FILESAVEAS</w:t>
      </w:r>
    </w:p>
    <w:p w:rsidR="005A72D2" w:rsidRDefault="005A72D2" w:rsidP="005A72D2">
      <w:pPr>
        <w:jc w:val="center"/>
        <w:rPr>
          <w:b/>
        </w:rPr>
      </w:pPr>
    </w:p>
    <w:p w:rsidR="005A72D2" w:rsidRDefault="005A72D2" w:rsidP="005A72D2">
      <w:pPr>
        <w:jc w:val="center"/>
      </w:pPr>
      <w:r>
        <w:tab/>
      </w:r>
      <w:r>
        <w:tab/>
      </w:r>
    </w:p>
    <w:p w:rsidR="005A72D2" w:rsidRDefault="005A72D2" w:rsidP="005A72D2"/>
    <w:p w:rsidR="005A72D2" w:rsidRDefault="005A72D2" w:rsidP="005A72D2">
      <w:pPr>
        <w:jc w:val="center"/>
      </w:pPr>
      <w:r>
        <w:rPr>
          <w:noProof/>
          <w:sz w:val="20"/>
          <w:lang w:val="es-ES"/>
        </w:rPr>
        <w:drawing>
          <wp:inline distT="0" distB="0" distL="0" distR="0">
            <wp:extent cx="3514725" cy="1209675"/>
            <wp:effectExtent l="19050" t="0" r="9525" b="0"/>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06" cstate="print"/>
                    <a:srcRect/>
                    <a:stretch>
                      <a:fillRect/>
                    </a:stretch>
                  </pic:blipFill>
                  <pic:spPr bwMode="auto">
                    <a:xfrm>
                      <a:off x="0" y="0"/>
                      <a:ext cx="3514725" cy="120967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6-6:</w:t>
      </w:r>
      <w:r w:rsidR="00CE077F">
        <w:rPr>
          <w:b/>
          <w:i/>
        </w:rPr>
        <w:t xml:space="preserve">  </w:t>
      </w:r>
      <w:r>
        <w:rPr>
          <w:b/>
          <w:i/>
        </w:rPr>
        <w:t>SD_SEARCH</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r>
        <w:rPr>
          <w:b/>
          <w:noProof/>
          <w:sz w:val="20"/>
          <w:lang w:val="es-ES"/>
        </w:rPr>
        <w:drawing>
          <wp:inline distT="0" distB="0" distL="0" distR="0">
            <wp:extent cx="3562350" cy="1609725"/>
            <wp:effectExtent l="1905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07" cstate="print"/>
                    <a:srcRect/>
                    <a:stretch>
                      <a:fillRect/>
                    </a:stretch>
                  </pic:blipFill>
                  <pic:spPr bwMode="auto">
                    <a:xfrm>
                      <a:off x="0" y="0"/>
                      <a:ext cx="3562350" cy="1609725"/>
                    </a:xfrm>
                    <a:prstGeom prst="rect">
                      <a:avLst/>
                    </a:prstGeom>
                    <a:noFill/>
                    <a:ln w="9525">
                      <a:noFill/>
                      <a:miter lim="800000"/>
                      <a:headEnd/>
                      <a:tailEnd/>
                    </a:ln>
                  </pic:spPr>
                </pic:pic>
              </a:graphicData>
            </a:graphic>
          </wp:inline>
        </w:drawing>
      </w:r>
    </w:p>
    <w:p w:rsidR="005A72D2" w:rsidRDefault="005A72D2" w:rsidP="005A72D2">
      <w:pPr>
        <w:jc w:val="center"/>
        <w:rPr>
          <w:b/>
          <w:i/>
        </w:rPr>
      </w:pPr>
      <w:r>
        <w:rPr>
          <w:b/>
          <w:i/>
        </w:rPr>
        <w:t>Figura</w:t>
      </w:r>
      <w:r w:rsidR="00CE077F">
        <w:rPr>
          <w:b/>
          <w:i/>
        </w:rPr>
        <w:t xml:space="preserve">  </w:t>
      </w:r>
      <w:r>
        <w:rPr>
          <w:b/>
          <w:i/>
        </w:rPr>
        <w:t>6-7:</w:t>
      </w:r>
      <w:r w:rsidR="00CE077F">
        <w:rPr>
          <w:b/>
          <w:i/>
        </w:rPr>
        <w:t xml:space="preserve">  </w:t>
      </w:r>
      <w:r>
        <w:rPr>
          <w:b/>
          <w:i/>
        </w:rPr>
        <w:t>SD_REPLACE</w:t>
      </w:r>
    </w:p>
    <w:p w:rsidR="005A72D2" w:rsidRDefault="005A72D2" w:rsidP="005A72D2">
      <w:pPr>
        <w:jc w:val="center"/>
      </w:pPr>
    </w:p>
    <w:p w:rsidR="005A72D2" w:rsidRDefault="005A72D2" w:rsidP="005A72D2"/>
    <w:p w:rsidR="005A72D2" w:rsidRDefault="005A72D2" w:rsidP="005A72D2">
      <w:pPr>
        <w:jc w:val="center"/>
      </w:pPr>
      <w:r>
        <w:rPr>
          <w:noProof/>
          <w:sz w:val="20"/>
          <w:lang w:val="es-ES"/>
        </w:rPr>
        <w:lastRenderedPageBreak/>
        <w:drawing>
          <wp:inline distT="0" distB="0" distL="0" distR="0">
            <wp:extent cx="3067050" cy="3619500"/>
            <wp:effectExtent l="19050" t="0" r="0" b="0"/>
            <wp:docPr id="58" name="Imagen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8" cstate="print"/>
                    <a:srcRect/>
                    <a:stretch>
                      <a:fillRect/>
                    </a:stretch>
                  </pic:blipFill>
                  <pic:spPr bwMode="auto">
                    <a:xfrm>
                      <a:off x="0" y="0"/>
                      <a:ext cx="3067050" cy="3619500"/>
                    </a:xfrm>
                    <a:prstGeom prst="rect">
                      <a:avLst/>
                    </a:prstGeom>
                    <a:noFill/>
                    <a:ln w="9525">
                      <a:noFill/>
                      <a:miter lim="800000"/>
                      <a:headEnd/>
                      <a:tailEnd/>
                    </a:ln>
                  </pic:spPr>
                </pic:pic>
              </a:graphicData>
            </a:graphic>
          </wp:inline>
        </w:drawing>
      </w:r>
    </w:p>
    <w:p w:rsidR="005A72D2" w:rsidRDefault="005A72D2" w:rsidP="005A72D2">
      <w:pPr>
        <w:jc w:val="center"/>
        <w:rPr>
          <w:i/>
        </w:rPr>
        <w:sectPr w:rsidR="005A72D2" w:rsidSect="00D2326F">
          <w:headerReference w:type="default" r:id="rId109"/>
          <w:pgSz w:w="11907" w:h="16840"/>
          <w:pgMar w:top="1418" w:right="1701" w:bottom="1418" w:left="1701" w:header="720" w:footer="720" w:gutter="0"/>
          <w:cols w:space="720"/>
        </w:sectPr>
      </w:pPr>
      <w:r>
        <w:rPr>
          <w:b/>
          <w:i/>
        </w:rPr>
        <w:t>Figura 6-8:</w:t>
      </w:r>
      <w:r>
        <w:rPr>
          <w:b/>
          <w:i/>
        </w:rPr>
        <w:tab/>
        <w:t>DIALOGO_ACERCA</w:t>
      </w:r>
    </w:p>
    <w:p w:rsidR="005A72D2" w:rsidRDefault="005A72D2" w:rsidP="005A72D2">
      <w:pPr>
        <w:jc w:val="center"/>
      </w:pP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5962650" cy="3562350"/>
            <wp:effectExtent l="19050" t="0" r="0" b="0"/>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110" cstate="print"/>
                    <a:srcRect/>
                    <a:stretch>
                      <a:fillRect/>
                    </a:stretch>
                  </pic:blipFill>
                  <pic:spPr bwMode="auto">
                    <a:xfrm>
                      <a:off x="0" y="0"/>
                      <a:ext cx="5962650" cy="3562350"/>
                    </a:xfrm>
                    <a:prstGeom prst="rect">
                      <a:avLst/>
                    </a:prstGeom>
                    <a:noFill/>
                    <a:ln w="9525">
                      <a:noFill/>
                      <a:miter lim="800000"/>
                      <a:headEnd/>
                      <a:tailEnd/>
                    </a:ln>
                  </pic:spPr>
                </pic:pic>
              </a:graphicData>
            </a:graphic>
          </wp:inline>
        </w:drawing>
      </w:r>
    </w:p>
    <w:p w:rsidR="005A72D2" w:rsidRDefault="005A72D2" w:rsidP="005A72D2"/>
    <w:p w:rsidR="005A72D2" w:rsidRDefault="005A72D2" w:rsidP="005A72D2">
      <w:pPr>
        <w:jc w:val="center"/>
        <w:rPr>
          <w:b/>
          <w:i/>
        </w:rPr>
      </w:pPr>
      <w:r>
        <w:rPr>
          <w:b/>
          <w:i/>
        </w:rPr>
        <w:t>Figura</w:t>
      </w:r>
      <w:r w:rsidR="00CE077F">
        <w:rPr>
          <w:b/>
          <w:i/>
        </w:rPr>
        <w:t xml:space="preserve">  </w:t>
      </w:r>
      <w:r>
        <w:rPr>
          <w:b/>
          <w:i/>
        </w:rPr>
        <w:t>6-9:</w:t>
      </w:r>
      <w:r>
        <w:rPr>
          <w:b/>
          <w:i/>
        </w:rPr>
        <w:tab/>
        <w:t>DIALOGO_1</w:t>
      </w:r>
    </w:p>
    <w:p w:rsidR="005A72D2" w:rsidRDefault="005A72D2" w:rsidP="005A72D2">
      <w:pPr>
        <w:rPr>
          <w:b/>
        </w:rPr>
      </w:pPr>
    </w:p>
    <w:p w:rsidR="005A72D2" w:rsidRDefault="005A72D2" w:rsidP="005A72D2"/>
    <w:p w:rsidR="005A72D2" w:rsidRDefault="005A72D2" w:rsidP="005A72D2">
      <w:pPr>
        <w:jc w:val="center"/>
      </w:pPr>
      <w:r>
        <w:rPr>
          <w:noProof/>
          <w:sz w:val="20"/>
          <w:lang w:val="es-ES"/>
        </w:rPr>
        <w:lastRenderedPageBreak/>
        <w:drawing>
          <wp:inline distT="0" distB="0" distL="0" distR="0">
            <wp:extent cx="3076575" cy="3724275"/>
            <wp:effectExtent l="19050" t="0" r="9525" b="0"/>
            <wp:docPr id="60"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11" cstate="print"/>
                    <a:srcRect/>
                    <a:stretch>
                      <a:fillRect/>
                    </a:stretch>
                  </pic:blipFill>
                  <pic:spPr bwMode="auto">
                    <a:xfrm>
                      <a:off x="0" y="0"/>
                      <a:ext cx="3076575" cy="3724275"/>
                    </a:xfrm>
                    <a:prstGeom prst="rect">
                      <a:avLst/>
                    </a:prstGeom>
                    <a:noFill/>
                    <a:ln w="9525">
                      <a:noFill/>
                      <a:miter lim="800000"/>
                      <a:headEnd/>
                      <a:tailEnd/>
                    </a:ln>
                  </pic:spPr>
                </pic:pic>
              </a:graphicData>
            </a:graphic>
          </wp:inline>
        </w:drawing>
      </w:r>
      <w:r w:rsidR="00CE077F">
        <w:t xml:space="preserve">                </w:t>
      </w:r>
      <w:r>
        <w:rPr>
          <w:noProof/>
          <w:sz w:val="20"/>
          <w:lang w:val="es-ES"/>
        </w:rPr>
        <w:drawing>
          <wp:inline distT="0" distB="0" distL="0" distR="0">
            <wp:extent cx="3295650" cy="2562225"/>
            <wp:effectExtent l="19050" t="0" r="0" b="0"/>
            <wp:docPr id="61" name="Imagen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2" cstate="print"/>
                    <a:srcRect/>
                    <a:stretch>
                      <a:fillRect/>
                    </a:stretch>
                  </pic:blipFill>
                  <pic:spPr bwMode="auto">
                    <a:xfrm>
                      <a:off x="0" y="0"/>
                      <a:ext cx="3295650" cy="2562225"/>
                    </a:xfrm>
                    <a:prstGeom prst="rect">
                      <a:avLst/>
                    </a:prstGeom>
                    <a:noFill/>
                    <a:ln w="9525">
                      <a:noFill/>
                      <a:miter lim="800000"/>
                      <a:headEnd/>
                      <a:tailEnd/>
                    </a:ln>
                  </pic:spPr>
                </pic:pic>
              </a:graphicData>
            </a:graphic>
          </wp:inline>
        </w:drawing>
      </w:r>
    </w:p>
    <w:p w:rsidR="005A72D2" w:rsidRDefault="005A72D2" w:rsidP="005A72D2">
      <w:pPr>
        <w:jc w:val="center"/>
      </w:pPr>
    </w:p>
    <w:p w:rsidR="005A72D2" w:rsidRDefault="005A72D2" w:rsidP="005A72D2">
      <w:pPr>
        <w:jc w:val="center"/>
        <w:rPr>
          <w:b/>
          <w:i/>
        </w:rPr>
      </w:pPr>
      <w:r>
        <w:rPr>
          <w:b/>
          <w:i/>
        </w:rPr>
        <w:t>Figura</w:t>
      </w:r>
      <w:r w:rsidR="00CE077F">
        <w:rPr>
          <w:b/>
          <w:i/>
        </w:rPr>
        <w:t xml:space="preserve">  </w:t>
      </w:r>
      <w:r>
        <w:rPr>
          <w:b/>
          <w:i/>
        </w:rPr>
        <w:t>6-10: DIALOGO_2</w:t>
      </w:r>
      <w:r>
        <w:rPr>
          <w:b/>
          <w:i/>
        </w:rPr>
        <w:tab/>
        <w:t xml:space="preserve"> </w:t>
      </w:r>
      <w:r>
        <w:rPr>
          <w:b/>
          <w:i/>
        </w:rPr>
        <w:tab/>
      </w:r>
      <w:r>
        <w:rPr>
          <w:b/>
          <w:i/>
        </w:rPr>
        <w:tab/>
      </w:r>
      <w:r>
        <w:rPr>
          <w:b/>
          <w:i/>
        </w:rPr>
        <w:tab/>
      </w:r>
      <w:r>
        <w:rPr>
          <w:b/>
          <w:i/>
        </w:rPr>
        <w:tab/>
      </w:r>
      <w:r>
        <w:rPr>
          <w:b/>
          <w:i/>
        </w:rPr>
        <w:tab/>
        <w:t xml:space="preserve"> Figura</w:t>
      </w:r>
      <w:r w:rsidR="00CE077F">
        <w:rPr>
          <w:b/>
          <w:i/>
        </w:rPr>
        <w:t xml:space="preserve">  </w:t>
      </w:r>
      <w:r>
        <w:rPr>
          <w:b/>
          <w:i/>
        </w:rPr>
        <w:t>6-11:</w:t>
      </w:r>
      <w:r>
        <w:rPr>
          <w:b/>
          <w:i/>
        </w:rPr>
        <w:tab/>
        <w:t>DIALOGO_3</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pPr>
      <w:r>
        <w:rPr>
          <w:noProof/>
          <w:sz w:val="20"/>
          <w:lang w:val="es-ES"/>
        </w:rPr>
        <w:lastRenderedPageBreak/>
        <w:drawing>
          <wp:inline distT="0" distB="0" distL="0" distR="0">
            <wp:extent cx="4029075" cy="3924300"/>
            <wp:effectExtent l="19050" t="0" r="9525" b="0"/>
            <wp:docPr id="62" name="Imagen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113" cstate="print"/>
                    <a:srcRect/>
                    <a:stretch>
                      <a:fillRect/>
                    </a:stretch>
                  </pic:blipFill>
                  <pic:spPr bwMode="auto">
                    <a:xfrm>
                      <a:off x="0" y="0"/>
                      <a:ext cx="4029075" cy="3924300"/>
                    </a:xfrm>
                    <a:prstGeom prst="rect">
                      <a:avLst/>
                    </a:prstGeom>
                    <a:noFill/>
                    <a:ln w="9525">
                      <a:noFill/>
                      <a:miter lim="800000"/>
                      <a:headEnd/>
                      <a:tailEnd/>
                    </a:ln>
                  </pic:spPr>
                </pic:pic>
              </a:graphicData>
            </a:graphic>
          </wp:inline>
        </w:drawing>
      </w:r>
      <w:r w:rsidR="00CE077F">
        <w:t xml:space="preserve">          </w:t>
      </w:r>
      <w:r>
        <w:rPr>
          <w:noProof/>
          <w:sz w:val="20"/>
          <w:lang w:val="es-ES"/>
        </w:rPr>
        <w:drawing>
          <wp:inline distT="0" distB="0" distL="0" distR="0">
            <wp:extent cx="3200400" cy="3048000"/>
            <wp:effectExtent l="19050" t="0" r="0" b="0"/>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14" cstate="print"/>
                    <a:srcRect/>
                    <a:stretch>
                      <a:fillRect/>
                    </a:stretch>
                  </pic:blipFill>
                  <pic:spPr bwMode="auto">
                    <a:xfrm>
                      <a:off x="0" y="0"/>
                      <a:ext cx="3200400" cy="3048000"/>
                    </a:xfrm>
                    <a:prstGeom prst="rect">
                      <a:avLst/>
                    </a:prstGeom>
                    <a:noFill/>
                    <a:ln w="9525">
                      <a:noFill/>
                      <a:miter lim="800000"/>
                      <a:headEnd/>
                      <a:tailEnd/>
                    </a:ln>
                  </pic:spPr>
                </pic:pic>
              </a:graphicData>
            </a:graphic>
          </wp:inline>
        </w:drawing>
      </w:r>
      <w:r>
        <w:t xml:space="preserve"> </w:t>
      </w:r>
      <w:r>
        <w:tab/>
      </w:r>
    </w:p>
    <w:p w:rsidR="005A72D2" w:rsidRDefault="005A72D2" w:rsidP="005A72D2">
      <w:pPr>
        <w:jc w:val="center"/>
        <w:rPr>
          <w:b/>
          <w:i/>
        </w:rPr>
      </w:pPr>
      <w:r>
        <w:rPr>
          <w:b/>
          <w:i/>
        </w:rPr>
        <w:t>Figura</w:t>
      </w:r>
      <w:r w:rsidR="00CE077F">
        <w:rPr>
          <w:b/>
          <w:i/>
        </w:rPr>
        <w:t xml:space="preserve">  </w:t>
      </w:r>
      <w:r>
        <w:rPr>
          <w:b/>
          <w:i/>
        </w:rPr>
        <w:t>6-12:</w:t>
      </w:r>
      <w:r>
        <w:rPr>
          <w:b/>
          <w:i/>
        </w:rPr>
        <w:tab/>
        <w:t>DIALOGO_4</w:t>
      </w:r>
      <w:r>
        <w:rPr>
          <w:b/>
          <w:i/>
        </w:rPr>
        <w:tab/>
        <w:t xml:space="preserve"> </w:t>
      </w:r>
      <w:r>
        <w:rPr>
          <w:b/>
          <w:i/>
        </w:rPr>
        <w:tab/>
      </w:r>
      <w:r>
        <w:rPr>
          <w:b/>
          <w:i/>
        </w:rPr>
        <w:tab/>
      </w:r>
      <w:r>
        <w:rPr>
          <w:b/>
          <w:i/>
        </w:rPr>
        <w:tab/>
      </w:r>
      <w:r>
        <w:rPr>
          <w:b/>
          <w:i/>
        </w:rPr>
        <w:tab/>
        <w:t>Figura</w:t>
      </w:r>
      <w:r w:rsidR="00CE077F">
        <w:rPr>
          <w:b/>
          <w:i/>
        </w:rPr>
        <w:t xml:space="preserve">  </w:t>
      </w:r>
      <w:r>
        <w:rPr>
          <w:b/>
          <w:i/>
        </w:rPr>
        <w:t>6-13:</w:t>
      </w:r>
      <w:r>
        <w:rPr>
          <w:b/>
          <w:i/>
        </w:rPr>
        <w:tab/>
      </w:r>
      <w:r>
        <w:rPr>
          <w:b/>
          <w:i/>
        </w:rPr>
        <w:tab/>
        <w:t>DIALOGO_5</w:t>
      </w:r>
    </w:p>
    <w:p w:rsidR="005A72D2" w:rsidRDefault="005A72D2" w:rsidP="005A72D2">
      <w:pPr>
        <w:jc w:val="center"/>
        <w:sectPr w:rsidR="005A72D2" w:rsidSect="00D2326F">
          <w:pgSz w:w="16840" w:h="11907" w:orient="landscape" w:code="9"/>
          <w:pgMar w:top="1701" w:right="1418" w:bottom="1701" w:left="1418" w:header="720" w:footer="720" w:gutter="0"/>
          <w:cols w:space="720"/>
        </w:sectPr>
      </w:pPr>
    </w:p>
    <w:p w:rsidR="005A72D2" w:rsidRDefault="005A72D2" w:rsidP="005A72D2"/>
    <w:p w:rsidR="005A72D2" w:rsidRDefault="005A72D2" w:rsidP="005A72D2"/>
    <w:p w:rsidR="005A72D2" w:rsidRDefault="005A72D2" w:rsidP="005A72D2">
      <w:pPr>
        <w:jc w:val="center"/>
      </w:pPr>
      <w:r>
        <w:rPr>
          <w:noProof/>
          <w:sz w:val="20"/>
          <w:lang w:val="es-ES"/>
        </w:rPr>
        <w:drawing>
          <wp:inline distT="0" distB="0" distL="0" distR="0">
            <wp:extent cx="3295650" cy="2486025"/>
            <wp:effectExtent l="19050" t="0" r="0" b="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15" cstate="print"/>
                    <a:srcRect/>
                    <a:stretch>
                      <a:fillRect/>
                    </a:stretch>
                  </pic:blipFill>
                  <pic:spPr bwMode="auto">
                    <a:xfrm>
                      <a:off x="0" y="0"/>
                      <a:ext cx="3295650" cy="2486025"/>
                    </a:xfrm>
                    <a:prstGeom prst="rect">
                      <a:avLst/>
                    </a:prstGeom>
                    <a:noFill/>
                    <a:ln w="9525">
                      <a:noFill/>
                      <a:miter lim="800000"/>
                      <a:headEnd/>
                      <a:tailEnd/>
                    </a:ln>
                  </pic:spPr>
                </pic:pic>
              </a:graphicData>
            </a:graphic>
          </wp:inline>
        </w:drawing>
      </w:r>
    </w:p>
    <w:p w:rsidR="005A72D2" w:rsidRDefault="005A72D2" w:rsidP="005A72D2">
      <w:pPr>
        <w:jc w:val="center"/>
        <w:rPr>
          <w:i/>
        </w:rPr>
      </w:pPr>
      <w:r>
        <w:rPr>
          <w:b/>
          <w:i/>
        </w:rPr>
        <w:t>Figura 6-14:</w:t>
      </w:r>
      <w:r>
        <w:rPr>
          <w:b/>
          <w:i/>
        </w:rPr>
        <w:tab/>
        <w:t>DIALOGO_6</w:t>
      </w:r>
    </w:p>
    <w:p w:rsidR="005A72D2" w:rsidRDefault="005A72D2" w:rsidP="005A72D2"/>
    <w:p w:rsidR="005A72D2" w:rsidRDefault="005A72D2" w:rsidP="005A72D2"/>
    <w:p w:rsidR="005A72D2" w:rsidRDefault="005A72D2" w:rsidP="005A72D2">
      <w:r>
        <w:t>Los</w:t>
      </w:r>
      <w:r w:rsidR="00CE077F">
        <w:t xml:space="preserve">  </w:t>
      </w:r>
      <w:r>
        <w:t>diálogos</w:t>
      </w:r>
      <w:r w:rsidR="00CE077F">
        <w:t xml:space="preserve">  </w:t>
      </w:r>
      <w:r>
        <w:t>que</w:t>
      </w:r>
      <w:r w:rsidR="00CE077F">
        <w:t xml:space="preserve">  </w:t>
      </w:r>
      <w:r>
        <w:t>leen</w:t>
      </w:r>
      <w:r w:rsidR="00CE077F">
        <w:t xml:space="preserve">  </w:t>
      </w:r>
      <w:r>
        <w:t>los</w:t>
      </w:r>
      <w:r w:rsidR="00CE077F">
        <w:t xml:space="preserve">  </w:t>
      </w:r>
      <w:r>
        <w:t>datos</w:t>
      </w:r>
      <w:r w:rsidR="00CE077F">
        <w:t xml:space="preserve">  </w:t>
      </w:r>
      <w:r>
        <w:t>de</w:t>
      </w:r>
      <w:r w:rsidR="00CE077F">
        <w:t xml:space="preserve">  </w:t>
      </w:r>
      <w:r>
        <w:t>los</w:t>
      </w:r>
      <w:r w:rsidR="00CE077F">
        <w:t xml:space="preserve">  </w:t>
      </w:r>
      <w:r>
        <w:t>reactivos</w:t>
      </w:r>
      <w:r w:rsidR="00CE077F">
        <w:t xml:space="preserve">  </w:t>
      </w:r>
      <w:r>
        <w:t>almacenados</w:t>
      </w:r>
      <w:r w:rsidR="00CE077F">
        <w:t xml:space="preserve">  </w:t>
      </w:r>
      <w:r>
        <w:t>en</w:t>
      </w:r>
      <w:r w:rsidR="00CE077F">
        <w:t xml:space="preserve">  </w:t>
      </w:r>
      <w:r>
        <w:t>el</w:t>
      </w:r>
      <w:r w:rsidR="00CE077F">
        <w:t xml:space="preserve">  </w:t>
      </w:r>
      <w:r>
        <w:t>archivo</w:t>
      </w:r>
      <w:r w:rsidR="00CE077F">
        <w:t xml:space="preserve">  </w:t>
      </w:r>
      <w:r>
        <w:t>de</w:t>
      </w:r>
      <w:r w:rsidR="00CE077F">
        <w:t xml:space="preserve">  </w:t>
      </w:r>
      <w:r>
        <w:t>texto</w:t>
      </w:r>
      <w:r w:rsidR="00CE077F">
        <w:t xml:space="preserve">  </w:t>
      </w:r>
      <w:r>
        <w:t>REACTIVO.DAT</w:t>
      </w:r>
      <w:r w:rsidR="00CE077F">
        <w:t xml:space="preserve">  </w:t>
      </w:r>
      <w:r>
        <w:t>(diálogos:</w:t>
      </w:r>
      <w:r w:rsidR="00CE077F">
        <w:t xml:space="preserve">  </w:t>
      </w:r>
      <w:r>
        <w:t>DIALOGO_1,</w:t>
      </w:r>
      <w:r w:rsidR="00CE077F">
        <w:t xml:space="preserve">  </w:t>
      </w:r>
      <w:r>
        <w:t>DIALOGO_4)</w:t>
      </w:r>
      <w:r w:rsidR="00CE077F">
        <w:t xml:space="preserve">    </w:t>
      </w:r>
    </w:p>
    <w:p w:rsidR="005A72D2" w:rsidRDefault="005A72D2" w:rsidP="005A72D2">
      <w:r>
        <w:t>contienen</w:t>
      </w:r>
      <w:r w:rsidR="00CE077F">
        <w:rPr>
          <w:i/>
        </w:rPr>
        <w:t xml:space="preserve">  </w:t>
      </w:r>
      <w:r>
        <w:t>un</w:t>
      </w:r>
      <w:r w:rsidR="00CE077F">
        <w:rPr>
          <w:i/>
        </w:rPr>
        <w:t xml:space="preserve">  </w:t>
      </w:r>
      <w:r>
        <w:rPr>
          <w:i/>
        </w:rPr>
        <w:t>cuadro</w:t>
      </w:r>
      <w:r w:rsidR="00CE077F">
        <w:rPr>
          <w:i/>
        </w:rPr>
        <w:t xml:space="preserve">  </w:t>
      </w:r>
      <w:r>
        <w:rPr>
          <w:i/>
        </w:rPr>
        <w:t>de</w:t>
      </w:r>
      <w:r w:rsidR="00CE077F">
        <w:rPr>
          <w:i/>
        </w:rPr>
        <w:t xml:space="preserve">  </w:t>
      </w:r>
      <w:r>
        <w:rPr>
          <w:i/>
        </w:rPr>
        <w:t>lista</w:t>
      </w:r>
      <w:r w:rsidR="00CE077F">
        <w:t xml:space="preserve">  </w:t>
      </w:r>
      <w:r>
        <w:t>con</w:t>
      </w:r>
      <w:r w:rsidR="00CE077F">
        <w:t xml:space="preserve">  </w:t>
      </w:r>
      <w:r>
        <w:t>los</w:t>
      </w:r>
      <w:r w:rsidR="00CE077F">
        <w:t xml:space="preserve">  </w:t>
      </w:r>
      <w:r>
        <w:t>nombres</w:t>
      </w:r>
      <w:r w:rsidR="00CE077F">
        <w:t xml:space="preserve">  </w:t>
      </w:r>
      <w:r>
        <w:t>de</w:t>
      </w:r>
      <w:r w:rsidR="00CE077F">
        <w:t xml:space="preserve">  </w:t>
      </w:r>
      <w:r>
        <w:t>los</w:t>
      </w:r>
      <w:r w:rsidR="00CE077F">
        <w:t xml:space="preserve">  </w:t>
      </w:r>
      <w:r>
        <w:t>reactivos</w:t>
      </w:r>
      <w:r w:rsidR="00CE077F">
        <w:t xml:space="preserve">  </w:t>
      </w:r>
      <w:r>
        <w:t>y</w:t>
      </w:r>
      <w:r w:rsidR="00CE077F">
        <w:t xml:space="preserve">  </w:t>
      </w:r>
      <w:r>
        <w:t>otro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un</w:t>
      </w:r>
      <w:r w:rsidR="00CE077F">
        <w:t xml:space="preserve">  </w:t>
      </w:r>
      <w:r>
        <w:t>reactivo.</w:t>
      </w:r>
      <w:r w:rsidR="00CE077F">
        <w:t xml:space="preserve">  </w:t>
      </w:r>
      <w:r>
        <w:t xml:space="preserve"> </w:t>
      </w:r>
    </w:p>
    <w:p w:rsidR="005A72D2" w:rsidRDefault="005A72D2" w:rsidP="005A72D2">
      <w:r>
        <w:t>Cualquier</w:t>
      </w:r>
      <w:r w:rsidR="00CE077F">
        <w:t xml:space="preserve">  </w:t>
      </w:r>
      <w:r>
        <w:t>selección (con</w:t>
      </w:r>
      <w:r w:rsidR="00CE077F">
        <w:t xml:space="preserve">  </w:t>
      </w:r>
      <w:r>
        <w:t>el</w:t>
      </w:r>
      <w:r w:rsidR="00CE077F">
        <w:t xml:space="preserve">  </w:t>
      </w:r>
      <w:r>
        <w:t>rectángulo</w:t>
      </w:r>
      <w:r w:rsidR="00CE077F">
        <w:t xml:space="preserve">  </w:t>
      </w:r>
      <w:r>
        <w:t>foco)</w:t>
      </w:r>
      <w:r w:rsidR="00CE077F">
        <w:t xml:space="preserve">  </w:t>
      </w:r>
      <w:r>
        <w:t>en</w:t>
      </w:r>
      <w:r w:rsidR="00CE077F">
        <w:t xml:space="preserve">  </w:t>
      </w:r>
      <w:r>
        <w:t>la</w:t>
      </w:r>
      <w:r w:rsidR="00CE077F">
        <w:t xml:space="preserve">  </w:t>
      </w:r>
      <w:r>
        <w:t>lista</w:t>
      </w:r>
      <w:r w:rsidR="00CE077F">
        <w:t xml:space="preserve">  </w:t>
      </w:r>
      <w:r>
        <w:t>de</w:t>
      </w:r>
      <w:r w:rsidR="00CE077F">
        <w:t xml:space="preserve">  </w:t>
      </w:r>
      <w:r>
        <w:t xml:space="preserve"> los</w:t>
      </w:r>
      <w:r w:rsidR="00CE077F">
        <w:t xml:space="preserve">  </w:t>
      </w:r>
      <w:r>
        <w:t>nombres</w:t>
      </w:r>
      <w:r w:rsidR="00CE077F">
        <w:t xml:space="preserve">  </w:t>
      </w:r>
      <w:r>
        <w:t>de</w:t>
      </w:r>
      <w:r w:rsidR="00CE077F">
        <w:t xml:space="preserve">  </w:t>
      </w:r>
      <w:r>
        <w:t>los</w:t>
      </w:r>
      <w:r w:rsidR="00CE077F">
        <w:t xml:space="preserve">  </w:t>
      </w:r>
      <w:r>
        <w:t>reactivos,</w:t>
      </w:r>
      <w:r w:rsidR="00CE077F">
        <w:t xml:space="preserve">  </w:t>
      </w:r>
      <w:r>
        <w:t>produce</w:t>
      </w:r>
      <w:r w:rsidR="00CE077F">
        <w:t xml:space="preserve">  </w:t>
      </w:r>
      <w:r>
        <w:t>que</w:t>
      </w:r>
      <w:r w:rsidR="00CE077F">
        <w:t xml:space="preserve">  </w:t>
      </w:r>
      <w:r>
        <w:t>se</w:t>
      </w:r>
      <w:r w:rsidR="00CE077F">
        <w:t xml:space="preserve">  </w:t>
      </w:r>
      <w:r>
        <w:t>muestren,</w:t>
      </w:r>
      <w:r w:rsidR="00CE077F">
        <w:t xml:space="preserve">  </w:t>
      </w:r>
      <w:r>
        <w:t>en</w:t>
      </w:r>
      <w:r w:rsidR="00CE077F">
        <w:t xml:space="preserve">  </w:t>
      </w:r>
      <w:r>
        <w:t>la</w:t>
      </w:r>
      <w:r w:rsidR="00CE077F">
        <w:t xml:space="preserve">  </w:t>
      </w:r>
      <w:r>
        <w:t>otra</w:t>
      </w:r>
      <w:r w:rsidR="00CE077F">
        <w:t xml:space="preserve">  </w:t>
      </w:r>
      <w:r>
        <w:t>lista,</w:t>
      </w:r>
      <w:r w:rsidR="00CE077F">
        <w:t xml:space="preserve">  </w:t>
      </w:r>
      <w:r>
        <w:t>los</w:t>
      </w:r>
      <w:r w:rsidR="00CE077F">
        <w:t xml:space="preserve">  </w:t>
      </w:r>
      <w:r>
        <w:t>datos</w:t>
      </w:r>
      <w:r w:rsidR="00CE077F">
        <w:t xml:space="preserve">  </w:t>
      </w:r>
      <w:r>
        <w:t>del</w:t>
      </w:r>
      <w:r w:rsidR="00CE077F">
        <w:t xml:space="preserve">  </w:t>
      </w:r>
      <w:r>
        <w:t>reactivo</w:t>
      </w:r>
      <w:r w:rsidR="00CE077F">
        <w:t xml:space="preserve">  </w:t>
      </w:r>
      <w:r>
        <w:t>seleccionado.</w:t>
      </w:r>
      <w:r w:rsidR="00CE077F">
        <w:t xml:space="preserve">  </w:t>
      </w:r>
      <w:r>
        <w:t xml:space="preserve"> </w:t>
      </w:r>
    </w:p>
    <w:p w:rsidR="005A72D2" w:rsidRDefault="005A72D2" w:rsidP="005A72D2"/>
    <w:p w:rsidR="005A72D2" w:rsidRDefault="005A72D2" w:rsidP="005A72D2">
      <w:r>
        <w:t>El</w:t>
      </w:r>
      <w:r w:rsidR="00CE077F">
        <w:t xml:space="preserve">  </w:t>
      </w:r>
      <w:r>
        <w:rPr>
          <w:i/>
        </w:rPr>
        <w:t>rectángulo</w:t>
      </w:r>
      <w:r w:rsidR="00CE077F">
        <w:rPr>
          <w:i/>
        </w:rPr>
        <w:t xml:space="preserve">  </w:t>
      </w:r>
      <w:r>
        <w:rPr>
          <w:i/>
        </w:rPr>
        <w:t>foco</w:t>
      </w:r>
      <w:r w:rsidR="00CE077F">
        <w:t xml:space="preserve">  </w:t>
      </w:r>
      <w:r>
        <w:t>marca</w:t>
      </w:r>
      <w:r w:rsidR="00CE077F">
        <w:t xml:space="preserve">  </w:t>
      </w:r>
      <w:r>
        <w:t>el</w:t>
      </w:r>
      <w:r w:rsidR="00CE077F">
        <w:t xml:space="preserve">  </w:t>
      </w:r>
      <w:r>
        <w:t>elemento</w:t>
      </w:r>
      <w:r w:rsidR="00CE077F">
        <w:t xml:space="preserve">  </w:t>
      </w:r>
      <w:r>
        <w:t>del</w:t>
      </w:r>
      <w:r w:rsidR="00CE077F">
        <w:t xml:space="preserve">  </w:t>
      </w:r>
      <w:r>
        <w:t>diálogo</w:t>
      </w:r>
      <w:r w:rsidR="00CE077F">
        <w:t xml:space="preserve">  </w:t>
      </w:r>
      <w:r>
        <w:t>que,</w:t>
      </w:r>
      <w:r w:rsidR="00CE077F">
        <w:t xml:space="preserve">  </w:t>
      </w:r>
      <w:r>
        <w:t>en</w:t>
      </w:r>
      <w:r w:rsidR="00CE077F">
        <w:t xml:space="preserve">  </w:t>
      </w:r>
      <w:r>
        <w:t>un</w:t>
      </w:r>
      <w:r w:rsidR="00CE077F">
        <w:t xml:space="preserve">  </w:t>
      </w:r>
      <w:r>
        <w:t xml:space="preserve"> momento</w:t>
      </w:r>
      <w:r w:rsidR="00CE077F">
        <w:t xml:space="preserve">  </w:t>
      </w:r>
      <w:r>
        <w:t>dado,</w:t>
      </w:r>
      <w:r w:rsidR="00CE077F">
        <w:t xml:space="preserve">  </w:t>
      </w:r>
      <w:r>
        <w:t>recibe</w:t>
      </w:r>
      <w:r w:rsidR="00CE077F">
        <w:t xml:space="preserve">  </w:t>
      </w:r>
      <w:r>
        <w:t>los</w:t>
      </w:r>
      <w:r w:rsidR="00CE077F">
        <w:t xml:space="preserve">  </w:t>
      </w:r>
      <w:r>
        <w:t>mensajes</w:t>
      </w:r>
      <w:r w:rsidR="00CE077F">
        <w:t xml:space="preserve">  </w:t>
      </w:r>
      <w:r>
        <w:t>del</w:t>
      </w:r>
      <w:r w:rsidR="00CE077F">
        <w:t xml:space="preserve">  </w:t>
      </w:r>
      <w:r>
        <w:t>usuario.</w:t>
      </w:r>
      <w:r w:rsidR="00CE077F">
        <w:t xml:space="preserve">  </w:t>
      </w:r>
      <w:r>
        <w:t>Este</w:t>
      </w:r>
      <w:r w:rsidR="00CE077F">
        <w:t xml:space="preserve">  </w:t>
      </w:r>
      <w:r>
        <w:t>rectángulo</w:t>
      </w:r>
      <w:r w:rsidR="00CE077F">
        <w:t xml:space="preserve">  </w:t>
      </w:r>
      <w:r>
        <w:t>se</w:t>
      </w:r>
      <w:r w:rsidR="00CE077F">
        <w:t xml:space="preserve">  </w:t>
      </w:r>
      <w:r>
        <w:t>debe</w:t>
      </w:r>
      <w:r w:rsidR="00CE077F">
        <w:t xml:space="preserve">  </w:t>
      </w:r>
      <w:r>
        <w:t>poder</w:t>
      </w:r>
      <w:r w:rsidR="00CE077F">
        <w:t xml:space="preserve">  </w:t>
      </w:r>
      <w:r>
        <w:t>mover,</w:t>
      </w:r>
      <w:r w:rsidR="00CE077F">
        <w:t xml:space="preserve">  </w:t>
      </w:r>
      <w:r>
        <w:t>ordenadamente,</w:t>
      </w:r>
      <w:r w:rsidR="00CE077F">
        <w:t xml:space="preserve">  </w:t>
      </w:r>
      <w:r>
        <w:t>por</w:t>
      </w:r>
      <w:r w:rsidR="00CE077F">
        <w:t xml:space="preserve">  </w:t>
      </w:r>
      <w:r>
        <w:t>todos</w:t>
      </w:r>
      <w:r w:rsidR="00CE077F">
        <w:t xml:space="preserve">  </w:t>
      </w:r>
      <w:r>
        <w:t>los</w:t>
      </w:r>
      <w:r w:rsidR="00CE077F">
        <w:t xml:space="preserve">  </w:t>
      </w:r>
      <w:r>
        <w:t>controles</w:t>
      </w:r>
      <w:r w:rsidR="00CE077F">
        <w:t xml:space="preserve">  </w:t>
      </w:r>
      <w:r>
        <w:t>con</w:t>
      </w:r>
      <w:r w:rsidR="00CE077F">
        <w:t xml:space="preserve">  </w:t>
      </w:r>
      <w:r>
        <w:t>la</w:t>
      </w:r>
      <w:r w:rsidR="00CE077F">
        <w:t xml:space="preserve">  </w:t>
      </w:r>
      <w:r>
        <w:t>ayuda</w:t>
      </w:r>
      <w:r w:rsidR="00CE077F">
        <w:t xml:space="preserve">  </w:t>
      </w:r>
      <w:r>
        <w:t>del</w:t>
      </w:r>
      <w:r w:rsidR="00CE077F">
        <w:t xml:space="preserve">  </w:t>
      </w:r>
      <w:r>
        <w:t>ratón</w:t>
      </w:r>
      <w:r w:rsidR="00CE077F">
        <w:t xml:space="preserve">  </w:t>
      </w:r>
      <w:r>
        <w:t>y</w:t>
      </w:r>
      <w:r w:rsidR="00CE077F">
        <w:t xml:space="preserve">  </w:t>
      </w:r>
      <w:r>
        <w:t>sólo</w:t>
      </w:r>
      <w:r w:rsidR="00CE077F">
        <w:t xml:space="preserve">  </w:t>
      </w:r>
      <w:r>
        <w:t>con el</w:t>
      </w:r>
      <w:r w:rsidR="00CE077F">
        <w:t xml:space="preserve">  </w:t>
      </w:r>
      <w:r>
        <w:t>teclado.</w:t>
      </w:r>
    </w:p>
    <w:p w:rsidR="005A72D2" w:rsidRDefault="005A72D2" w:rsidP="005A72D2"/>
    <w:p w:rsidR="005A72D2" w:rsidRDefault="005A72D2" w:rsidP="005A72D2">
      <w:r>
        <w:t>El</w:t>
      </w:r>
      <w:r w:rsidR="00CE077F">
        <w:t xml:space="preserve">  </w:t>
      </w:r>
      <w:r>
        <w:t>diálogo</w:t>
      </w:r>
      <w:r w:rsidR="00CE077F">
        <w:t xml:space="preserve">  </w:t>
      </w:r>
      <w:r>
        <w:t>de</w:t>
      </w:r>
      <w:r w:rsidR="00CE077F">
        <w:t xml:space="preserve">  </w:t>
      </w:r>
      <w:r>
        <w:rPr>
          <w:i/>
        </w:rPr>
        <w:t>Preferencias</w:t>
      </w:r>
      <w:r>
        <w:t xml:space="preserve"> (véase</w:t>
      </w:r>
      <w:r w:rsidR="00CE077F">
        <w:t xml:space="preserve">  </w:t>
      </w:r>
      <w:r>
        <w:rPr>
          <w:b/>
          <w:i/>
        </w:rPr>
        <w:t>figura 6-14</w:t>
      </w:r>
      <w:r>
        <w:t>)</w:t>
      </w:r>
      <w:r w:rsidR="00CE077F">
        <w:t xml:space="preserve">  </w:t>
      </w:r>
      <w:r>
        <w:t>modifica</w:t>
      </w:r>
      <w:r w:rsidR="00CE077F">
        <w:t xml:space="preserve">  </w:t>
      </w:r>
      <w:r>
        <w:t>el</w:t>
      </w:r>
      <w:r w:rsidR="00CE077F">
        <w:t xml:space="preserve">  </w:t>
      </w:r>
      <w:r>
        <w:t>archivo</w:t>
      </w:r>
      <w:r w:rsidR="00CE077F">
        <w:t xml:space="preserve">  </w:t>
      </w:r>
      <w:r>
        <w:t>de</w:t>
      </w:r>
      <w:r w:rsidR="00CE077F">
        <w:t xml:space="preserve">  </w:t>
      </w:r>
      <w:r>
        <w:t>inicialización</w:t>
      </w:r>
      <w:r w:rsidR="00CE077F">
        <w:t xml:space="preserve">  </w:t>
      </w:r>
      <w:r>
        <w:t>EXPLOCAL.INI.</w:t>
      </w:r>
    </w:p>
    <w:p w:rsidR="005A72D2" w:rsidRDefault="005A72D2" w:rsidP="005A72D2"/>
    <w:p w:rsidR="005A72D2" w:rsidRDefault="005A72D2" w:rsidP="005A72D2"/>
    <w:p w:rsidR="005A72D2" w:rsidRDefault="005A72D2" w:rsidP="005A72D2"/>
    <w:p w:rsidR="005A72D2" w:rsidRDefault="005A72D2" w:rsidP="005A72D2">
      <w:pPr>
        <w:rPr>
          <w:b/>
        </w:rPr>
      </w:pPr>
      <w:r>
        <w:rPr>
          <w:b/>
        </w:rPr>
        <w:t>6.3.5</w:t>
      </w:r>
      <w:r>
        <w:rPr>
          <w:b/>
        </w:rPr>
        <w:tab/>
        <w:t>Mapas</w:t>
      </w:r>
      <w:r w:rsidR="00CE077F">
        <w:rPr>
          <w:b/>
        </w:rPr>
        <w:t xml:space="preserve">  </w:t>
      </w:r>
      <w:r>
        <w:rPr>
          <w:b/>
        </w:rPr>
        <w:t>de</w:t>
      </w:r>
      <w:r w:rsidR="00CE077F">
        <w:rPr>
          <w:b/>
        </w:rPr>
        <w:t xml:space="preserve">  </w:t>
      </w:r>
      <w:r>
        <w:rPr>
          <w:b/>
        </w:rPr>
        <w:t>Bits.</w:t>
      </w:r>
    </w:p>
    <w:p w:rsidR="005A72D2" w:rsidRDefault="005A72D2" w:rsidP="005A72D2"/>
    <w:p w:rsidR="005A72D2" w:rsidRDefault="005A72D2" w:rsidP="005A72D2">
      <w:r>
        <w:lastRenderedPageBreak/>
        <w:t>Al</w:t>
      </w:r>
      <w:r w:rsidR="00CE077F">
        <w:t xml:space="preserve">  </w:t>
      </w:r>
      <w:r>
        <w:t>iniciar</w:t>
      </w:r>
      <w:r w:rsidR="00CE077F">
        <w:t xml:space="preserve">  </w:t>
      </w:r>
      <w:r>
        <w:t>la</w:t>
      </w:r>
      <w:r w:rsidR="00CE077F">
        <w:t xml:space="preserve">  </w:t>
      </w:r>
      <w:r>
        <w:t>aplicación</w:t>
      </w:r>
      <w:r w:rsidR="00CE077F">
        <w:t xml:space="preserve">  </w:t>
      </w:r>
      <w:r>
        <w:rPr>
          <w:b/>
          <w:i/>
        </w:rPr>
        <w:t>Explocal</w:t>
      </w:r>
      <w:r>
        <w:t>,</w:t>
      </w:r>
      <w:r w:rsidR="00CE077F">
        <w:t xml:space="preserve">  </w:t>
      </w:r>
      <w:r>
        <w:t>es</w:t>
      </w:r>
      <w:r w:rsidR="00CE077F">
        <w:t xml:space="preserve">  </w:t>
      </w:r>
      <w:r>
        <w:t>necesario</w:t>
      </w:r>
      <w:r w:rsidR="00CE077F">
        <w:t xml:space="preserve">  </w:t>
      </w:r>
      <w:r>
        <w:t>cargar</w:t>
      </w:r>
      <w:r w:rsidR="00CE077F">
        <w:t xml:space="preserve">  </w:t>
      </w:r>
      <w:r>
        <w:t>todos</w:t>
      </w:r>
      <w:r w:rsidR="00CE077F">
        <w:t xml:space="preserve">  </w:t>
      </w:r>
      <w:r>
        <w:t>los</w:t>
      </w:r>
      <w:r w:rsidR="00CE077F">
        <w:t xml:space="preserve">  </w:t>
      </w:r>
      <w:r>
        <w:t>datos</w:t>
      </w:r>
      <w:r w:rsidR="00CE077F">
        <w:t xml:space="preserve">  </w:t>
      </w:r>
      <w:r>
        <w:t>necesarios para</w:t>
      </w:r>
      <w:r w:rsidR="00CE077F">
        <w:t xml:space="preserve">  </w:t>
      </w:r>
      <w:r>
        <w:t>su</w:t>
      </w:r>
      <w:r w:rsidR="00CE077F">
        <w:t xml:space="preserve">  </w:t>
      </w:r>
      <w:r>
        <w:t>funcionamiento,</w:t>
      </w:r>
      <w:r w:rsidR="00CE077F">
        <w:t xml:space="preserve">  </w:t>
      </w:r>
      <w:r>
        <w:t>situados</w:t>
      </w:r>
      <w:r w:rsidR="00CE077F">
        <w:t xml:space="preserve">  </w:t>
      </w:r>
      <w:r>
        <w:t>en</w:t>
      </w:r>
      <w:r w:rsidR="00CE077F">
        <w:t xml:space="preserve">  </w:t>
      </w:r>
      <w:r>
        <w:t>los</w:t>
      </w:r>
      <w:r w:rsidR="00CE077F">
        <w:t xml:space="preserve">  </w:t>
      </w:r>
      <w:r>
        <w:t>archivos</w:t>
      </w:r>
      <w:r w:rsidR="00CE077F">
        <w:t xml:space="preserve">  </w:t>
      </w:r>
      <w:r>
        <w:t>TABLPROD.DAT,</w:t>
      </w:r>
      <w:r w:rsidR="00CE077F">
        <w:t xml:space="preserve">  </w:t>
      </w:r>
      <w:r>
        <w:t>CONSTANT.DAT y</w:t>
      </w:r>
      <w:r w:rsidR="00CE077F">
        <w:t xml:space="preserve">  </w:t>
      </w:r>
      <w:r>
        <w:t>ERROR.DAT.</w:t>
      </w:r>
      <w:r w:rsidR="00CE077F">
        <w:t xml:space="preserve">  </w:t>
      </w:r>
    </w:p>
    <w:p w:rsidR="005A72D2" w:rsidRDefault="005A72D2" w:rsidP="005A72D2">
      <w:r>
        <w:t>Esta</w:t>
      </w:r>
      <w:r w:rsidR="00CE077F">
        <w:t xml:space="preserve">  </w:t>
      </w:r>
      <w:r>
        <w:t>operación</w:t>
      </w:r>
      <w:r w:rsidR="00CE077F">
        <w:t xml:space="preserve">  </w:t>
      </w:r>
      <w:r>
        <w:t>lleva</w:t>
      </w:r>
      <w:r w:rsidR="00CE077F">
        <w:t xml:space="preserve">  </w:t>
      </w:r>
      <w:r>
        <w:t>cierto</w:t>
      </w:r>
      <w:r w:rsidR="00CE077F">
        <w:t xml:space="preserve">  </w:t>
      </w:r>
      <w:r>
        <w:t>tiempo</w:t>
      </w:r>
      <w:r w:rsidR="00CE077F">
        <w:t xml:space="preserve">  </w:t>
      </w:r>
      <w:r>
        <w:t>y</w:t>
      </w:r>
      <w:r w:rsidR="00CE077F">
        <w:t xml:space="preserve">  </w:t>
      </w:r>
      <w:r>
        <w:t>mientras</w:t>
      </w:r>
      <w:r w:rsidR="00CE077F">
        <w:t xml:space="preserve">  </w:t>
      </w:r>
      <w:r>
        <w:t>transcurre:</w:t>
      </w:r>
      <w:r w:rsidR="00CE077F">
        <w:t xml:space="preserve">  </w:t>
      </w:r>
      <w:r>
        <w:t>se</w:t>
      </w:r>
      <w:r w:rsidR="00CE077F">
        <w:t xml:space="preserve">  </w:t>
      </w:r>
      <w:r>
        <w:t>cambia</w:t>
      </w:r>
      <w:r w:rsidR="00CE077F">
        <w:t xml:space="preserve">  </w:t>
      </w:r>
      <w:r>
        <w:t>el</w:t>
      </w:r>
      <w:r w:rsidR="00CE077F">
        <w:t xml:space="preserve">  </w:t>
      </w:r>
      <w:r>
        <w:t>cursor</w:t>
      </w:r>
      <w:r w:rsidR="00CE077F">
        <w:t xml:space="preserve">  </w:t>
      </w:r>
      <w:r>
        <w:t>al</w:t>
      </w:r>
      <w:r w:rsidR="00CE077F">
        <w:t xml:space="preserve">  </w:t>
      </w:r>
      <w:r>
        <w:t>cursor</w:t>
      </w:r>
      <w:r w:rsidR="00CE077F">
        <w:t xml:space="preserve">  </w:t>
      </w:r>
      <w:r>
        <w:t>de</w:t>
      </w:r>
      <w:r w:rsidR="00CE077F">
        <w:t xml:space="preserve">  </w:t>
      </w:r>
      <w:r>
        <w:t>espera</w:t>
      </w:r>
      <w:r w:rsidR="00CE077F">
        <w:t xml:space="preserve">  </w:t>
      </w:r>
      <w:r>
        <w:t>(reloj</w:t>
      </w:r>
      <w:r w:rsidR="00CE077F">
        <w:t xml:space="preserve">  </w:t>
      </w:r>
      <w:r>
        <w:t>de</w:t>
      </w:r>
      <w:r w:rsidR="00CE077F">
        <w:t xml:space="preserve">  </w:t>
      </w:r>
      <w:r>
        <w:t>arena)</w:t>
      </w:r>
      <w:r w:rsidR="00CE077F">
        <w:t xml:space="preserve">  </w:t>
      </w:r>
      <w:r>
        <w:t>y</w:t>
      </w:r>
      <w:r w:rsidR="00CE077F">
        <w:t xml:space="preserve">  </w:t>
      </w:r>
      <w:r>
        <w:t>se</w:t>
      </w:r>
      <w:r w:rsidR="00CE077F">
        <w:t xml:space="preserve">  </w:t>
      </w:r>
      <w:r>
        <w:t>muestra</w:t>
      </w:r>
      <w:r w:rsidR="00CE077F">
        <w:t xml:space="preserve">  </w:t>
      </w:r>
      <w:r>
        <w:t>un</w:t>
      </w:r>
      <w:r w:rsidR="00CE077F">
        <w:t xml:space="preserve">  </w:t>
      </w:r>
      <w:r>
        <w:rPr>
          <w:i/>
        </w:rPr>
        <w:t>mapa</w:t>
      </w:r>
      <w:r w:rsidR="00CE077F">
        <w:rPr>
          <w:i/>
        </w:rPr>
        <w:t xml:space="preserve">  </w:t>
      </w:r>
      <w:r>
        <w:rPr>
          <w:i/>
        </w:rPr>
        <w:t>de</w:t>
      </w:r>
      <w:r w:rsidR="00CE077F">
        <w:rPr>
          <w:i/>
        </w:rPr>
        <w:t xml:space="preserve">  </w:t>
      </w:r>
      <w:r>
        <w:rPr>
          <w:i/>
        </w:rPr>
        <w:t>bits</w:t>
      </w:r>
      <w:r w:rsidR="00CE077F">
        <w:rPr>
          <w:i/>
        </w:rPr>
        <w:t xml:space="preserve">  </w:t>
      </w:r>
      <w:r>
        <w:t>con</w:t>
      </w:r>
      <w:r w:rsidR="00CE077F">
        <w:t xml:space="preserve">  </w:t>
      </w:r>
      <w:r>
        <w:t>un</w:t>
      </w:r>
      <w:r w:rsidR="00CE077F">
        <w:t xml:space="preserve">  </w:t>
      </w:r>
      <w:r>
        <w:t>logotipo</w:t>
      </w:r>
      <w:r w:rsidR="00CE077F">
        <w:t xml:space="preserve">  </w:t>
      </w:r>
      <w:r>
        <w:t>del</w:t>
      </w:r>
      <w:r w:rsidR="00CE077F">
        <w:t xml:space="preserve">  </w:t>
      </w:r>
      <w:r>
        <w:t>programa.</w:t>
      </w:r>
    </w:p>
    <w:p w:rsidR="005A72D2" w:rsidRDefault="005A72D2" w:rsidP="005A72D2"/>
    <w:p w:rsidR="005A72D2" w:rsidRDefault="005A72D2" w:rsidP="005A72D2">
      <w:r>
        <w:t>El</w:t>
      </w:r>
      <w:r w:rsidR="00CE077F">
        <w:t xml:space="preserve">  </w:t>
      </w:r>
      <w:r>
        <w:t>mapa de</w:t>
      </w:r>
      <w:r w:rsidR="00CE077F">
        <w:t xml:space="preserve">  </w:t>
      </w:r>
      <w:r>
        <w:t>bits</w:t>
      </w:r>
      <w:r w:rsidR="00CE077F">
        <w:t xml:space="preserve">  </w:t>
      </w:r>
      <w:r>
        <w:t>se</w:t>
      </w:r>
      <w:r w:rsidR="00CE077F">
        <w:t xml:space="preserve">  </w:t>
      </w:r>
      <w:r>
        <w:t>muestra</w:t>
      </w:r>
      <w:r w:rsidR="00CE077F">
        <w:t xml:space="preserve">  </w:t>
      </w:r>
      <w:r>
        <w:t>en</w:t>
      </w:r>
      <w:r w:rsidR="00CE077F">
        <w:t xml:space="preserve">  </w:t>
      </w:r>
      <w:r>
        <w:t>la</w:t>
      </w:r>
      <w:r w:rsidR="00CE077F">
        <w:t xml:space="preserve">  </w:t>
      </w:r>
      <w:r>
        <w:rPr>
          <w:b/>
          <w:i/>
        </w:rPr>
        <w:t>figura 6-15</w:t>
      </w:r>
      <w:r>
        <w:t>.</w:t>
      </w:r>
    </w:p>
    <w:p w:rsidR="005A72D2" w:rsidRDefault="005A72D2" w:rsidP="005A72D2"/>
    <w:p w:rsidR="005A72D2" w:rsidRDefault="005A72D2" w:rsidP="005A72D2">
      <w:pPr>
        <w:jc w:val="center"/>
      </w:pPr>
      <w:r>
        <w:rPr>
          <w:noProof/>
          <w:sz w:val="20"/>
          <w:lang w:val="es-ES"/>
        </w:rPr>
        <w:drawing>
          <wp:inline distT="0" distB="0" distL="0" distR="0">
            <wp:extent cx="3810000" cy="3810000"/>
            <wp:effectExtent l="19050" t="0" r="0" b="0"/>
            <wp:docPr id="65" name="Imagen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116" cstate="print"/>
                    <a:srcRect/>
                    <a:stretch>
                      <a:fillRect/>
                    </a:stretch>
                  </pic:blipFill>
                  <pic:spPr bwMode="auto">
                    <a:xfrm>
                      <a:off x="0" y="0"/>
                      <a:ext cx="3810000" cy="3810000"/>
                    </a:xfrm>
                    <a:prstGeom prst="rect">
                      <a:avLst/>
                    </a:prstGeom>
                    <a:noFill/>
                    <a:ln w="9525">
                      <a:noFill/>
                      <a:miter lim="800000"/>
                      <a:headEnd/>
                      <a:tailEnd/>
                    </a:ln>
                  </pic:spPr>
                </pic:pic>
              </a:graphicData>
            </a:graphic>
          </wp:inline>
        </w:drawing>
      </w:r>
      <w:r w:rsidR="00CE077F">
        <w:t xml:space="preserve">      </w:t>
      </w:r>
    </w:p>
    <w:p w:rsidR="005A72D2" w:rsidRDefault="005A72D2" w:rsidP="005A72D2">
      <w:pPr>
        <w:jc w:val="center"/>
        <w:rPr>
          <w:b/>
          <w:i/>
        </w:rPr>
      </w:pPr>
      <w:r>
        <w:rPr>
          <w:b/>
          <w:i/>
        </w:rPr>
        <w:t>Figura 6-15:</w:t>
      </w:r>
      <w:r w:rsidR="00CE077F">
        <w:rPr>
          <w:b/>
          <w:i/>
        </w:rPr>
        <w:t xml:space="preserve">  </w:t>
      </w:r>
      <w:r>
        <w:rPr>
          <w:b/>
          <w:i/>
        </w:rPr>
        <w:t>Mapa</w:t>
      </w:r>
      <w:r w:rsidR="00CE077F">
        <w:rPr>
          <w:b/>
          <w:i/>
        </w:rPr>
        <w:t xml:space="preserve">  </w:t>
      </w:r>
      <w:r>
        <w:rPr>
          <w:b/>
          <w:i/>
        </w:rPr>
        <w:t>de</w:t>
      </w:r>
      <w:r w:rsidR="00CE077F">
        <w:rPr>
          <w:b/>
          <w:i/>
        </w:rPr>
        <w:t xml:space="preserve">  </w:t>
      </w:r>
      <w:r>
        <w:rPr>
          <w:b/>
          <w:i/>
        </w:rPr>
        <w:t>bits.</w:t>
      </w: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rPr>
          <w:b/>
        </w:rPr>
      </w:pPr>
    </w:p>
    <w:p w:rsidR="005A72D2" w:rsidRDefault="005A72D2" w:rsidP="005A72D2">
      <w:pPr>
        <w:jc w:val="center"/>
      </w:pPr>
      <w:r>
        <w:rPr>
          <w:b/>
        </w:rPr>
        <w:t xml:space="preserve"> </w:t>
      </w:r>
    </w:p>
    <w:p w:rsidR="005A72D2" w:rsidRDefault="005A72D2" w:rsidP="005A72D2">
      <w:pPr>
        <w:rPr>
          <w:b/>
          <w:sz w:val="28"/>
        </w:rPr>
      </w:pPr>
      <w:r>
        <w:rPr>
          <w:b/>
          <w:sz w:val="28"/>
        </w:rPr>
        <w:t>7</w:t>
      </w:r>
      <w:r>
        <w:rPr>
          <w:b/>
          <w:sz w:val="28"/>
        </w:rPr>
        <w:tab/>
        <w:t>CODIFICACIÓN.</w:t>
      </w:r>
    </w:p>
    <w:p w:rsidR="005A72D2" w:rsidRDefault="005A72D2" w:rsidP="005A72D2">
      <w:pPr>
        <w:rPr>
          <w:sz w:val="28"/>
        </w:rPr>
      </w:pPr>
    </w:p>
    <w:p w:rsidR="005A72D2" w:rsidRDefault="005A72D2" w:rsidP="005A72D2">
      <w:r>
        <w:t>La</w:t>
      </w:r>
      <w:r w:rsidR="00CE077F">
        <w:t xml:space="preserve">  </w:t>
      </w:r>
      <w:r>
        <w:t>fase</w:t>
      </w:r>
      <w:r w:rsidR="00CE077F">
        <w:t xml:space="preserve">  </w:t>
      </w:r>
      <w:r>
        <w:t>de</w:t>
      </w:r>
      <w:r w:rsidR="00CE077F">
        <w:t xml:space="preserve">  </w:t>
      </w:r>
      <w:r>
        <w:t>codificación</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implica</w:t>
      </w:r>
      <w:r w:rsidR="00CE077F">
        <w:t xml:space="preserve">  </w:t>
      </w:r>
      <w:r>
        <w:t>el</w:t>
      </w:r>
      <w:r w:rsidR="00CE077F">
        <w:t xml:space="preserve">  </w:t>
      </w:r>
      <w:r>
        <w:t>uso</w:t>
      </w:r>
      <w:r w:rsidR="00CE077F">
        <w:t xml:space="preserve">  </w:t>
      </w:r>
      <w:r>
        <w:t>de</w:t>
      </w:r>
      <w:r w:rsidR="00CE077F">
        <w:t xml:space="preserve">  </w:t>
      </w:r>
      <w:r>
        <w:t>un</w:t>
      </w:r>
      <w:r w:rsidR="00CE077F">
        <w:t xml:space="preserve">  </w:t>
      </w:r>
      <w:r>
        <w:t>lenguaje</w:t>
      </w:r>
      <w:r w:rsidR="00CE077F">
        <w:t xml:space="preserve">  </w:t>
      </w:r>
      <w:r>
        <w:t>particular</w:t>
      </w:r>
      <w:r w:rsidR="00CE077F">
        <w:t xml:space="preserve">  </w:t>
      </w:r>
      <w:r>
        <w:t>de</w:t>
      </w:r>
      <w:r w:rsidR="00CE077F">
        <w:t xml:space="preserve">  </w:t>
      </w:r>
      <w:r>
        <w:t>programación</w:t>
      </w:r>
      <w:r w:rsidR="00CE077F">
        <w:t xml:space="preserve">  </w:t>
      </w:r>
      <w:r>
        <w:t>(en</w:t>
      </w:r>
      <w:r w:rsidR="00CE077F">
        <w:t xml:space="preserve">  </w:t>
      </w:r>
      <w:r>
        <w:t>este</w:t>
      </w:r>
      <w:r w:rsidR="00CE077F">
        <w:t xml:space="preserve">  </w:t>
      </w:r>
      <w:r>
        <w:t>caso</w:t>
      </w:r>
      <w:r w:rsidR="00CE077F">
        <w:t xml:space="preserve">  </w:t>
      </w:r>
      <w:r>
        <w:t>C++) para</w:t>
      </w:r>
      <w:r w:rsidR="00CE077F">
        <w:t xml:space="preserve">  </w:t>
      </w:r>
      <w:r>
        <w:t>llevar</w:t>
      </w:r>
      <w:r w:rsidR="00CE077F">
        <w:t xml:space="preserve">  </w:t>
      </w:r>
      <w:r>
        <w:t>adelante</w:t>
      </w:r>
      <w:r w:rsidR="00CE077F">
        <w:t xml:space="preserve">  </w:t>
      </w:r>
      <w:r>
        <w:t>el</w:t>
      </w:r>
      <w:r w:rsidR="00CE077F">
        <w:t xml:space="preserve">  </w:t>
      </w:r>
      <w:r>
        <w:t>diseño</w:t>
      </w:r>
      <w:r w:rsidR="00CE077F">
        <w:t xml:space="preserve">  </w:t>
      </w:r>
      <w:r>
        <w:t>del</w:t>
      </w:r>
      <w:r w:rsidR="00CE077F">
        <w:t xml:space="preserve">  </w:t>
      </w:r>
      <w:r>
        <w:lastRenderedPageBreak/>
        <w:t>programa.</w:t>
      </w:r>
      <w:r w:rsidR="00CE077F">
        <w:t xml:space="preserve">  </w:t>
      </w:r>
      <w:r>
        <w:t>Esta</w:t>
      </w:r>
      <w:r w:rsidR="00CE077F">
        <w:t xml:space="preserve">  </w:t>
      </w:r>
      <w:r>
        <w:t>fase,</w:t>
      </w:r>
      <w:r w:rsidR="00CE077F">
        <w:t xml:space="preserve">  </w:t>
      </w:r>
      <w:r>
        <w:t>como</w:t>
      </w:r>
      <w:r w:rsidR="00CE077F">
        <w:t xml:space="preserve">  </w:t>
      </w:r>
      <w:r>
        <w:t>las</w:t>
      </w:r>
      <w:r w:rsidR="00CE077F">
        <w:t xml:space="preserve">  </w:t>
      </w:r>
      <w:r>
        <w:t>otras,</w:t>
      </w:r>
      <w:r w:rsidR="00CE077F">
        <w:t xml:space="preserve">  </w:t>
      </w:r>
      <w:r>
        <w:t>sigue</w:t>
      </w:r>
      <w:r w:rsidR="00CE077F">
        <w:t xml:space="preserve">  </w:t>
      </w:r>
      <w:r>
        <w:t>ciertos</w:t>
      </w:r>
      <w:r w:rsidR="00CE077F">
        <w:t xml:space="preserve">  </w:t>
      </w:r>
      <w:r>
        <w:t>principios</w:t>
      </w:r>
      <w:r w:rsidR="00CE077F">
        <w:t xml:space="preserve">  </w:t>
      </w:r>
      <w:r>
        <w:t>de</w:t>
      </w:r>
      <w:r w:rsidR="00CE077F">
        <w:t xml:space="preserve">  </w:t>
      </w:r>
      <w:r>
        <w:t>la</w:t>
      </w:r>
      <w:r w:rsidR="00CE077F">
        <w:t xml:space="preserve">  </w:t>
      </w:r>
      <w:r>
        <w:rPr>
          <w:i/>
        </w:rPr>
        <w:t>disciplina</w:t>
      </w:r>
      <w:r w:rsidR="00CE077F">
        <w:rPr>
          <w:i/>
        </w:rPr>
        <w:t xml:space="preserve">  </w:t>
      </w:r>
      <w:r>
        <w:rPr>
          <w:i/>
        </w:rPr>
        <w:t>de</w:t>
      </w:r>
      <w:r w:rsidR="00CE077F">
        <w:rPr>
          <w:i/>
        </w:rPr>
        <w:t xml:space="preserve">  </w:t>
      </w:r>
      <w:r>
        <w:rPr>
          <w:i/>
        </w:rPr>
        <w:t>programación</w:t>
      </w:r>
      <w:r>
        <w:t>,</w:t>
      </w:r>
      <w:r w:rsidR="00CE077F">
        <w:t xml:space="preserve">  </w:t>
      </w:r>
      <w:r>
        <w:t>denominados:</w:t>
      </w:r>
    </w:p>
    <w:p w:rsidR="005A72D2" w:rsidRDefault="005A72D2" w:rsidP="005A72D2"/>
    <w:p w:rsidR="005A72D2" w:rsidRDefault="005A72D2" w:rsidP="005A72D2"/>
    <w:p w:rsidR="005A72D2" w:rsidRDefault="005A72D2" w:rsidP="005A72D2">
      <w:r>
        <w:tab/>
        <w:t>a)</w:t>
      </w:r>
      <w:r>
        <w:tab/>
      </w:r>
      <w:r>
        <w:rPr>
          <w:b/>
        </w:rPr>
        <w:t>Programación</w:t>
      </w:r>
      <w:r w:rsidR="00CE077F">
        <w:rPr>
          <w:b/>
        </w:rPr>
        <w:t xml:space="preserve">  </w:t>
      </w:r>
      <w:r>
        <w:rPr>
          <w:b/>
        </w:rPr>
        <w:t>descendente:</w:t>
      </w:r>
      <w:r w:rsidR="00CE077F">
        <w:t xml:space="preserve">  </w:t>
      </w:r>
      <w:r>
        <w:t>En</w:t>
      </w:r>
      <w:r w:rsidR="00CE077F">
        <w:t xml:space="preserve">  </w:t>
      </w:r>
      <w:r>
        <w:t>la</w:t>
      </w:r>
      <w:r w:rsidR="00CE077F">
        <w:t xml:space="preserve">  </w:t>
      </w:r>
      <w:r>
        <w:t>que</w:t>
      </w:r>
      <w:r w:rsidR="00CE077F">
        <w:t xml:space="preserve">  </w:t>
      </w:r>
      <w:r>
        <w:t>las</w:t>
      </w:r>
      <w:r w:rsidR="00CE077F">
        <w:t xml:space="preserve">  </w:t>
      </w:r>
      <w:r>
        <w:t>funciones</w:t>
      </w:r>
      <w:r w:rsidR="00CE077F">
        <w:t xml:space="preserve">  </w:t>
      </w:r>
      <w:r>
        <w:t>son</w:t>
      </w:r>
      <w:r w:rsidR="00CE077F">
        <w:t xml:space="preserve">  </w:t>
      </w:r>
      <w:r>
        <w:tab/>
      </w:r>
      <w:r>
        <w:tab/>
        <w:t>más</w:t>
      </w:r>
      <w:r w:rsidR="00CE077F">
        <w:t xml:space="preserve">  </w:t>
      </w:r>
      <w:r>
        <w:t>o</w:t>
      </w:r>
      <w:r w:rsidR="00CE077F">
        <w:t xml:space="preserve">  </w:t>
      </w:r>
      <w:r>
        <w:t>menos</w:t>
      </w:r>
      <w:r w:rsidR="00CE077F">
        <w:t xml:space="preserve">  </w:t>
      </w:r>
      <w:r>
        <w:t>escritas</w:t>
      </w:r>
      <w:r w:rsidR="00CE077F">
        <w:t xml:space="preserve">  </w:t>
      </w:r>
      <w:r>
        <w:t>en</w:t>
      </w:r>
      <w:r w:rsidR="00CE077F">
        <w:t xml:space="preserve">  </w:t>
      </w:r>
      <w:r>
        <w:t>orden,</w:t>
      </w:r>
      <w:r w:rsidR="00CE077F">
        <w:t xml:space="preserve">  </w:t>
      </w:r>
      <w:r>
        <w:t>desde</w:t>
      </w:r>
      <w:r w:rsidR="00CE077F">
        <w:t xml:space="preserve">  </w:t>
      </w:r>
      <w:r>
        <w:t>las</w:t>
      </w:r>
      <w:r w:rsidR="00CE077F">
        <w:t xml:space="preserve">  </w:t>
      </w:r>
      <w:r>
        <w:t>rutinas</w:t>
      </w:r>
      <w:r w:rsidR="00CE077F">
        <w:t xml:space="preserve">  </w:t>
      </w:r>
      <w:r>
        <w:t>de</w:t>
      </w:r>
      <w:r w:rsidR="00CE077F">
        <w:t xml:space="preserve">  </w:t>
      </w:r>
      <w:r>
        <w:t>alto</w:t>
      </w:r>
      <w:r w:rsidR="00CE077F">
        <w:t xml:space="preserve">  </w:t>
      </w:r>
      <w:r>
        <w:tab/>
      </w:r>
      <w:r>
        <w:tab/>
        <w:t>nivel</w:t>
      </w:r>
      <w:r w:rsidR="00CE077F">
        <w:t xml:space="preserve">  </w:t>
      </w:r>
      <w:r>
        <w:t>(general)</w:t>
      </w:r>
      <w:r w:rsidR="00CE077F">
        <w:t xml:space="preserve">  </w:t>
      </w:r>
      <w:r>
        <w:t>a</w:t>
      </w:r>
      <w:r w:rsidR="00CE077F">
        <w:t xml:space="preserve">  </w:t>
      </w:r>
      <w:r>
        <w:t>las</w:t>
      </w:r>
      <w:r w:rsidR="00CE077F">
        <w:t xml:space="preserve">  </w:t>
      </w:r>
      <w:r>
        <w:t>rutinas</w:t>
      </w:r>
      <w:r w:rsidR="00CE077F">
        <w:t xml:space="preserve">  </w:t>
      </w:r>
      <w:r>
        <w:t>de</w:t>
      </w:r>
      <w:r w:rsidR="00CE077F">
        <w:t xml:space="preserve">  </w:t>
      </w:r>
      <w:r>
        <w:t>bajo</w:t>
      </w:r>
      <w:r w:rsidR="00CE077F">
        <w:t xml:space="preserve">  </w:t>
      </w:r>
      <w:r>
        <w:t>nivel</w:t>
      </w:r>
      <w:r w:rsidR="00CE077F">
        <w:t xml:space="preserve">  </w:t>
      </w:r>
      <w:r>
        <w:t>(específico),</w:t>
      </w:r>
      <w:r w:rsidR="00CE077F">
        <w:t xml:space="preserve">  </w:t>
      </w:r>
      <w:r>
        <w:tab/>
      </w:r>
      <w:r>
        <w:tab/>
        <w:t>paralelamente</w:t>
      </w:r>
      <w:r w:rsidR="00CE077F">
        <w:t xml:space="preserve">  </w:t>
      </w:r>
      <w:r>
        <w:t>al</w:t>
      </w:r>
      <w:r w:rsidR="00CE077F">
        <w:t xml:space="preserve">  </w:t>
      </w:r>
      <w:r>
        <w:rPr>
          <w:i/>
        </w:rPr>
        <w:t>diseño</w:t>
      </w:r>
      <w:r w:rsidR="00CE077F">
        <w:rPr>
          <w:i/>
        </w:rPr>
        <w:t xml:space="preserve">  </w:t>
      </w:r>
      <w:r>
        <w:rPr>
          <w:i/>
        </w:rPr>
        <w:t>descendente</w:t>
      </w:r>
      <w:r w:rsidR="00CE077F">
        <w:t xml:space="preserve">  </w:t>
      </w:r>
      <w:r>
        <w:t>utilizado</w:t>
      </w:r>
      <w:r w:rsidR="00CE077F">
        <w:t xml:space="preserve">  </w:t>
      </w:r>
      <w:r>
        <w:t>en</w:t>
      </w:r>
      <w:r w:rsidR="00CE077F">
        <w:t xml:space="preserve">  </w:t>
      </w:r>
      <w:r>
        <w:t>la</w:t>
      </w:r>
      <w:r w:rsidR="00CE077F">
        <w:t xml:space="preserve">  </w:t>
      </w:r>
      <w:r>
        <w:t>fase</w:t>
      </w:r>
      <w:r w:rsidR="00CE077F">
        <w:t xml:space="preserve">  </w:t>
      </w:r>
      <w:r>
        <w:t>de</w:t>
      </w:r>
      <w:r w:rsidR="00CE077F">
        <w:t xml:space="preserve">  </w:t>
      </w:r>
      <w:r>
        <w:tab/>
      </w:r>
      <w:r>
        <w:tab/>
        <w:t>diseño.</w:t>
      </w:r>
      <w:r w:rsidR="00CE077F">
        <w:t xml:space="preserve">  </w:t>
      </w:r>
      <w:r>
        <w:t>La</w:t>
      </w:r>
      <w:r w:rsidR="00CE077F">
        <w:t xml:space="preserve">  </w:t>
      </w:r>
      <w:r>
        <w:t>programación</w:t>
      </w:r>
      <w:r w:rsidR="00CE077F">
        <w:t xml:space="preserve">  </w:t>
      </w:r>
      <w:r>
        <w:t>descendente</w:t>
      </w:r>
      <w:r w:rsidR="00CE077F">
        <w:t xml:space="preserve">  </w:t>
      </w:r>
      <w:r>
        <w:t>tiene</w:t>
      </w:r>
      <w:r w:rsidR="00CE077F">
        <w:t xml:space="preserve">  </w:t>
      </w:r>
      <w:r>
        <w:t>la</w:t>
      </w:r>
      <w:r w:rsidR="00CE077F">
        <w:t xml:space="preserve">  </w:t>
      </w:r>
      <w:r>
        <w:t>ventaja</w:t>
      </w:r>
      <w:r w:rsidR="00CE077F">
        <w:t xml:space="preserve">  </w:t>
      </w:r>
      <w:r>
        <w:t>de</w:t>
      </w:r>
      <w:r w:rsidR="00CE077F">
        <w:t xml:space="preserve">  </w:t>
      </w:r>
      <w:r>
        <w:t>ser</w:t>
      </w:r>
      <w:r w:rsidR="00CE077F">
        <w:t xml:space="preserve">  </w:t>
      </w:r>
      <w:r>
        <w:tab/>
      </w:r>
      <w:r>
        <w:tab/>
        <w:t>generalmente</w:t>
      </w:r>
      <w:r w:rsidR="00CE077F">
        <w:t xml:space="preserve">  </w:t>
      </w:r>
      <w:r>
        <w:t>mejor</w:t>
      </w:r>
      <w:r w:rsidR="00CE077F">
        <w:t xml:space="preserve">  </w:t>
      </w:r>
      <w:r>
        <w:t>para</w:t>
      </w:r>
      <w:r w:rsidR="00CE077F">
        <w:t xml:space="preserve">  </w:t>
      </w:r>
      <w:r>
        <w:t>interpretar</w:t>
      </w:r>
      <w:r w:rsidR="00CE077F">
        <w:t xml:space="preserve">  </w:t>
      </w:r>
      <w:r>
        <w:t>que</w:t>
      </w:r>
      <w:r w:rsidR="00CE077F">
        <w:t xml:space="preserve">  </w:t>
      </w:r>
      <w:r>
        <w:t>la</w:t>
      </w:r>
      <w:r w:rsidR="00CE077F">
        <w:t xml:space="preserve">  </w:t>
      </w:r>
      <w:r>
        <w:t>programación</w:t>
      </w:r>
      <w:r w:rsidR="00CE077F">
        <w:t xml:space="preserve">  </w:t>
      </w:r>
      <w:r>
        <w:tab/>
      </w:r>
      <w:r>
        <w:tab/>
        <w:t>ascendente,</w:t>
      </w:r>
      <w:r w:rsidR="00CE077F">
        <w:t xml:space="preserve">  </w:t>
      </w:r>
      <w:r>
        <w:t>puesto</w:t>
      </w:r>
      <w:r w:rsidR="00CE077F">
        <w:t xml:space="preserve">  </w:t>
      </w:r>
      <w:r>
        <w:t>que</w:t>
      </w:r>
      <w:r w:rsidR="00CE077F">
        <w:t xml:space="preserve">  </w:t>
      </w:r>
      <w:r>
        <w:t>tiende</w:t>
      </w:r>
      <w:r w:rsidR="00CE077F">
        <w:t xml:space="preserve">  </w:t>
      </w:r>
      <w:r>
        <w:t>a</w:t>
      </w:r>
      <w:r w:rsidR="00CE077F">
        <w:t xml:space="preserve">  </w:t>
      </w:r>
      <w:r>
        <w:t>centrarse</w:t>
      </w:r>
      <w:r w:rsidR="00CE077F">
        <w:t xml:space="preserve">  </w:t>
      </w:r>
      <w:r>
        <w:t>en</w:t>
      </w:r>
      <w:r w:rsidR="00CE077F">
        <w:t xml:space="preserve">  </w:t>
      </w:r>
      <w:r>
        <w:t>los</w:t>
      </w:r>
      <w:r w:rsidR="00CE077F">
        <w:t xml:space="preserve">  </w:t>
      </w:r>
      <w:r>
        <w:t>detalles</w:t>
      </w:r>
      <w:r w:rsidR="00CE077F">
        <w:t xml:space="preserve">  </w:t>
      </w:r>
      <w:r>
        <w:tab/>
      </w:r>
      <w:r>
        <w:tab/>
        <w:t>individuales</w:t>
      </w:r>
      <w:r w:rsidR="00CE077F">
        <w:t xml:space="preserve">  </w:t>
      </w:r>
      <w:r>
        <w:t>y</w:t>
      </w:r>
      <w:r w:rsidR="00CE077F">
        <w:t xml:space="preserve">  </w:t>
      </w:r>
      <w:r>
        <w:t>no</w:t>
      </w:r>
      <w:r w:rsidR="00CE077F">
        <w:t xml:space="preserve">  </w:t>
      </w:r>
      <w:r>
        <w:t>abarca</w:t>
      </w:r>
      <w:r w:rsidR="00CE077F">
        <w:t xml:space="preserve">  </w:t>
      </w:r>
      <w:r>
        <w:t>lo</w:t>
      </w:r>
      <w:r w:rsidR="00CE077F">
        <w:t xml:space="preserve">  </w:t>
      </w:r>
      <w:r>
        <w:t>suficiente</w:t>
      </w:r>
      <w:r w:rsidR="00CE077F">
        <w:t xml:space="preserve">  </w:t>
      </w:r>
      <w:r>
        <w:t>el</w:t>
      </w:r>
      <w:r w:rsidR="00CE077F">
        <w:t xml:space="preserve">  </w:t>
      </w:r>
      <w:r>
        <w:t>diseño</w:t>
      </w:r>
      <w:r w:rsidR="00CE077F">
        <w:t xml:space="preserve">  </w:t>
      </w:r>
      <w:r>
        <w:t>del</w:t>
      </w:r>
      <w:r w:rsidR="00CE077F">
        <w:t xml:space="preserve">  </w:t>
      </w:r>
      <w:r>
        <w:tab/>
      </w:r>
      <w:r>
        <w:tab/>
      </w:r>
      <w:r>
        <w:tab/>
        <w:t>programa.</w:t>
      </w:r>
    </w:p>
    <w:p w:rsidR="005A72D2" w:rsidRDefault="005A72D2" w:rsidP="005A72D2"/>
    <w:p w:rsidR="005A72D2" w:rsidRDefault="005A72D2" w:rsidP="005A72D2"/>
    <w:p w:rsidR="005A72D2" w:rsidRDefault="005A72D2" w:rsidP="005A72D2">
      <w:r>
        <w:tab/>
        <w:t>b)</w:t>
      </w:r>
      <w:r>
        <w:tab/>
      </w:r>
      <w:r>
        <w:rPr>
          <w:b/>
        </w:rPr>
        <w:t>Ocupación de</w:t>
      </w:r>
      <w:r w:rsidR="00CE077F">
        <w:rPr>
          <w:b/>
        </w:rPr>
        <w:t xml:space="preserve">  </w:t>
      </w:r>
      <w:r>
        <w:rPr>
          <w:b/>
        </w:rPr>
        <w:t>la</w:t>
      </w:r>
      <w:r w:rsidR="00CE077F">
        <w:rPr>
          <w:b/>
        </w:rPr>
        <w:t xml:space="preserve">  </w:t>
      </w:r>
      <w:r>
        <w:rPr>
          <w:b/>
        </w:rPr>
        <w:t>información,</w:t>
      </w:r>
      <w:r w:rsidR="00CE077F">
        <w:rPr>
          <w:b/>
        </w:rPr>
        <w:t xml:space="preserve">  </w:t>
      </w:r>
      <w:r>
        <w:t>que</w:t>
      </w:r>
      <w:r w:rsidR="00CE077F">
        <w:t xml:space="preserve">  </w:t>
      </w:r>
      <w:r>
        <w:t>implica</w:t>
      </w:r>
      <w:r w:rsidR="00CE077F">
        <w:t xml:space="preserve">  </w:t>
      </w:r>
      <w:r>
        <w:t>limitaciones</w:t>
      </w:r>
      <w:r w:rsidR="00CE077F">
        <w:t xml:space="preserve">  </w:t>
      </w:r>
      <w:r>
        <w:t>en</w:t>
      </w:r>
      <w:r w:rsidR="00CE077F">
        <w:t xml:space="preserve">  </w:t>
      </w:r>
      <w:r>
        <w:t>la</w:t>
      </w:r>
      <w:r w:rsidR="00CE077F">
        <w:t xml:space="preserve">  </w:t>
      </w:r>
      <w:r>
        <w:tab/>
      </w:r>
      <w:r>
        <w:tab/>
        <w:t>“visibilidad”</w:t>
      </w:r>
      <w:r w:rsidR="00CE077F">
        <w:t xml:space="preserve">  </w:t>
      </w:r>
      <w:r>
        <w:t>de</w:t>
      </w:r>
      <w:r w:rsidR="00CE077F">
        <w:t xml:space="preserve">  </w:t>
      </w:r>
      <w:r>
        <w:t>las</w:t>
      </w:r>
      <w:r w:rsidR="00CE077F">
        <w:t xml:space="preserve">  </w:t>
      </w:r>
      <w:r>
        <w:t>funciones</w:t>
      </w:r>
      <w:r w:rsidR="00CE077F">
        <w:t xml:space="preserve">  </w:t>
      </w:r>
      <w:r>
        <w:t>y</w:t>
      </w:r>
      <w:r w:rsidR="00CE077F">
        <w:t xml:space="preserve">  </w:t>
      </w:r>
      <w:r>
        <w:t>variables</w:t>
      </w:r>
      <w:r w:rsidR="00CE077F">
        <w:t xml:space="preserve">  </w:t>
      </w:r>
      <w:r>
        <w:t>para</w:t>
      </w:r>
      <w:r w:rsidR="00CE077F">
        <w:t xml:space="preserve">  </w:t>
      </w:r>
      <w:r>
        <w:t>aquellos</w:t>
      </w:r>
      <w:r w:rsidR="00CE077F">
        <w:t xml:space="preserve">  </w:t>
      </w:r>
      <w:r>
        <w:tab/>
      </w:r>
      <w:r>
        <w:tab/>
        <w:t>módulos</w:t>
      </w:r>
      <w:r w:rsidR="00CE077F">
        <w:t xml:space="preserve">  </w:t>
      </w:r>
      <w:r>
        <w:t>y</w:t>
      </w:r>
      <w:r w:rsidR="00CE077F">
        <w:t xml:space="preserve">  </w:t>
      </w:r>
      <w:r>
        <w:tab/>
        <w:t>funciones</w:t>
      </w:r>
      <w:r w:rsidR="00CE077F">
        <w:t xml:space="preserve">  </w:t>
      </w:r>
      <w:r>
        <w:t>que</w:t>
      </w:r>
      <w:r w:rsidR="00CE077F">
        <w:t xml:space="preserve">  </w:t>
      </w:r>
      <w:r>
        <w:t>necesiten</w:t>
      </w:r>
      <w:r w:rsidR="00CE077F">
        <w:t xml:space="preserve">  </w:t>
      </w:r>
      <w:r>
        <w:t>la</w:t>
      </w:r>
      <w:r w:rsidR="00CE077F">
        <w:t xml:space="preserve">  </w:t>
      </w:r>
      <w:r>
        <w:t>información.</w:t>
      </w:r>
    </w:p>
    <w:p w:rsidR="005A72D2" w:rsidRDefault="005A72D2" w:rsidP="005A72D2"/>
    <w:p w:rsidR="005A72D2" w:rsidRDefault="005A72D2" w:rsidP="005A72D2"/>
    <w:p w:rsidR="005A72D2" w:rsidRDefault="005A72D2" w:rsidP="005A72D2">
      <w:r>
        <w:tab/>
        <w:t>c)</w:t>
      </w:r>
      <w:r>
        <w:tab/>
      </w:r>
      <w:r>
        <w:rPr>
          <w:b/>
        </w:rPr>
        <w:t>Nombres</w:t>
      </w:r>
      <w:r w:rsidR="00CE077F">
        <w:rPr>
          <w:b/>
        </w:rPr>
        <w:t xml:space="preserve">  </w:t>
      </w:r>
      <w:r>
        <w:rPr>
          <w:b/>
        </w:rPr>
        <w:t>con</w:t>
      </w:r>
      <w:r w:rsidR="00CE077F">
        <w:rPr>
          <w:b/>
        </w:rPr>
        <w:t xml:space="preserve">  </w:t>
      </w:r>
      <w:r>
        <w:rPr>
          <w:b/>
        </w:rPr>
        <w:t>significación</w:t>
      </w:r>
      <w:r w:rsidR="00CE077F">
        <w:rPr>
          <w:b/>
        </w:rPr>
        <w:t xml:space="preserve">  </w:t>
      </w:r>
      <w:r>
        <w:t>de</w:t>
      </w:r>
      <w:r w:rsidR="00CE077F">
        <w:t xml:space="preserve">  </w:t>
      </w:r>
      <w:r>
        <w:t>los</w:t>
      </w:r>
      <w:r w:rsidR="00CE077F">
        <w:t xml:space="preserve">  </w:t>
      </w:r>
      <w:r>
        <w:t>objetos</w:t>
      </w:r>
      <w:r w:rsidR="00CE077F">
        <w:t xml:space="preserve">  </w:t>
      </w:r>
      <w:r>
        <w:t>del</w:t>
      </w:r>
      <w:r w:rsidR="00CE077F">
        <w:t xml:space="preserve">  </w:t>
      </w:r>
      <w:r>
        <w:t>programa</w:t>
      </w:r>
      <w:r w:rsidR="00CE077F">
        <w:t xml:space="preserve">  </w:t>
      </w:r>
      <w:r>
        <w:t>(funciones,</w:t>
      </w:r>
      <w:r w:rsidR="00CE077F">
        <w:t xml:space="preserve">  </w:t>
      </w:r>
      <w:r>
        <w:t>variables,</w:t>
      </w:r>
      <w:r w:rsidR="00CE077F">
        <w:t xml:space="preserve">  </w:t>
      </w:r>
      <w:r>
        <w:t>estructuras...).</w:t>
      </w:r>
      <w:r w:rsidR="00CE077F">
        <w:t xml:space="preserve">  </w:t>
      </w:r>
      <w:r>
        <w:t>Un</w:t>
      </w:r>
      <w:r w:rsidR="00CE077F">
        <w:t xml:space="preserve">  </w:t>
      </w:r>
      <w:r>
        <w:t>identificador</w:t>
      </w:r>
      <w:r w:rsidR="00CE077F">
        <w:t xml:space="preserve">  </w:t>
      </w:r>
      <w:r>
        <w:t xml:space="preserve">debe </w:t>
      </w:r>
      <w:r>
        <w:tab/>
      </w:r>
      <w:r>
        <w:tab/>
        <w:t>contener</w:t>
      </w:r>
      <w:r w:rsidR="00CE077F">
        <w:t xml:space="preserve">  </w:t>
      </w:r>
      <w:r>
        <w:t xml:space="preserve"> información</w:t>
      </w:r>
      <w:r w:rsidR="00CE077F">
        <w:t xml:space="preserve">  </w:t>
      </w:r>
      <w:r>
        <w:t>intrínseca</w:t>
      </w:r>
      <w:r w:rsidR="00CE077F">
        <w:t xml:space="preserve">  </w:t>
      </w:r>
      <w:r>
        <w:t>sobre</w:t>
      </w:r>
      <w:r w:rsidR="00CE077F">
        <w:t xml:space="preserve">  </w:t>
      </w:r>
      <w:r>
        <w:t>el</w:t>
      </w:r>
      <w:r w:rsidR="00CE077F">
        <w:t xml:space="preserve">  </w:t>
      </w:r>
      <w:r>
        <w:t>propósito</w:t>
      </w:r>
      <w:r w:rsidR="00CE077F">
        <w:t xml:space="preserve">  </w:t>
      </w:r>
      <w:r>
        <w:t>del</w:t>
      </w:r>
      <w:r w:rsidR="00CE077F">
        <w:t xml:space="preserve">  </w:t>
      </w:r>
      <w:r>
        <w:tab/>
      </w:r>
      <w:r>
        <w:tab/>
      </w:r>
      <w:r>
        <w:tab/>
        <w:t>objeto. Por</w:t>
      </w:r>
      <w:r w:rsidR="00CE077F">
        <w:t xml:space="preserve">  </w:t>
      </w:r>
      <w:r>
        <w:t>ejemplo</w:t>
      </w:r>
      <w:r w:rsidR="00CE077F">
        <w:t xml:space="preserve">  </w:t>
      </w:r>
      <w:r>
        <w:t>la</w:t>
      </w:r>
      <w:r w:rsidR="00CE077F">
        <w:t xml:space="preserve">  </w:t>
      </w:r>
      <w:r>
        <w:t>variaba</w:t>
      </w:r>
      <w:r w:rsidR="00CE077F">
        <w:t xml:space="preserve">  </w:t>
      </w:r>
      <w:r>
        <w:t>llamada</w:t>
      </w:r>
      <w:r w:rsidR="00CE077F">
        <w:t xml:space="preserve">  </w:t>
      </w:r>
      <w:proofErr w:type="spellStart"/>
      <w:r>
        <w:rPr>
          <w:b/>
        </w:rPr>
        <w:t>masa_atomica</w:t>
      </w:r>
      <w:proofErr w:type="spellEnd"/>
      <w:r w:rsidR="00CE077F">
        <w:t xml:space="preserve">  </w:t>
      </w:r>
      <w:r>
        <w:t>es</w:t>
      </w:r>
      <w:r w:rsidR="00CE077F">
        <w:t xml:space="preserve">  </w:t>
      </w:r>
      <w:r>
        <w:tab/>
      </w:r>
      <w:r>
        <w:tab/>
        <w:t>más</w:t>
      </w:r>
      <w:r w:rsidR="00CE077F">
        <w:t xml:space="preserve">  </w:t>
      </w:r>
      <w:r>
        <w:t>descriptiva</w:t>
      </w:r>
      <w:r w:rsidR="00CE077F">
        <w:t xml:space="preserve">  </w:t>
      </w:r>
      <w:r>
        <w:t>que</w:t>
      </w:r>
      <w:r w:rsidR="00CE077F">
        <w:t xml:space="preserve">  </w:t>
      </w:r>
      <w:proofErr w:type="spellStart"/>
      <w:r>
        <w:rPr>
          <w:b/>
        </w:rPr>
        <w:t>ma</w:t>
      </w:r>
      <w:proofErr w:type="spellEnd"/>
      <w:r w:rsidR="00CE077F">
        <w:t xml:space="preserve">  </w:t>
      </w:r>
      <w:r>
        <w:t>ó</w:t>
      </w:r>
      <w:r w:rsidR="00CE077F">
        <w:t xml:space="preserve">  </w:t>
      </w:r>
      <w:r>
        <w:t>que</w:t>
      </w:r>
      <w:r w:rsidR="00CE077F">
        <w:t xml:space="preserve">  </w:t>
      </w:r>
      <w:r>
        <w:rPr>
          <w:b/>
        </w:rPr>
        <w:t>xj7</w:t>
      </w:r>
      <w:r>
        <w:t>.</w:t>
      </w:r>
    </w:p>
    <w:p w:rsidR="005A72D2" w:rsidRDefault="005A72D2" w:rsidP="005A72D2"/>
    <w:p w:rsidR="005A72D2" w:rsidRDefault="005A72D2" w:rsidP="005A72D2"/>
    <w:p w:rsidR="005A72D2" w:rsidRDefault="005A72D2" w:rsidP="005A72D2"/>
    <w:p w:rsidR="005A72D2" w:rsidRDefault="005A72D2" w:rsidP="005A72D2">
      <w:r>
        <w:tab/>
        <w:t>d)</w:t>
      </w:r>
      <w:r>
        <w:tab/>
      </w:r>
      <w:r>
        <w:rPr>
          <w:b/>
        </w:rPr>
        <w:t>Control</w:t>
      </w:r>
      <w:r w:rsidR="00CE077F">
        <w:rPr>
          <w:b/>
        </w:rPr>
        <w:t xml:space="preserve">  </w:t>
      </w:r>
      <w:r>
        <w:rPr>
          <w:b/>
        </w:rPr>
        <w:t>del</w:t>
      </w:r>
      <w:r w:rsidR="00CE077F">
        <w:rPr>
          <w:b/>
        </w:rPr>
        <w:t xml:space="preserve">  </w:t>
      </w:r>
      <w:r>
        <w:rPr>
          <w:b/>
        </w:rPr>
        <w:t>programa</w:t>
      </w:r>
      <w:r>
        <w:t>,</w:t>
      </w:r>
      <w:r w:rsidR="00CE077F">
        <w:t xml:space="preserve">  </w:t>
      </w:r>
      <w:r>
        <w:t>que</w:t>
      </w:r>
      <w:r w:rsidR="00CE077F">
        <w:t xml:space="preserve">  </w:t>
      </w:r>
      <w:r>
        <w:t>sigue</w:t>
      </w:r>
      <w:r w:rsidR="00CE077F">
        <w:t xml:space="preserve">  </w:t>
      </w:r>
      <w:r>
        <w:t>los</w:t>
      </w:r>
      <w:r w:rsidR="00CE077F">
        <w:t xml:space="preserve">  </w:t>
      </w:r>
      <w:r>
        <w:t>siguientes</w:t>
      </w:r>
      <w:r w:rsidR="00CE077F">
        <w:t xml:space="preserve">  </w:t>
      </w:r>
      <w:r>
        <w:t>principios:</w:t>
      </w:r>
    </w:p>
    <w:p w:rsidR="005A72D2" w:rsidRDefault="005A72D2" w:rsidP="005A72D2">
      <w:r>
        <w:tab/>
      </w:r>
      <w:r>
        <w:tab/>
      </w:r>
      <w:r>
        <w:tab/>
        <w:t>- Utilizar una</w:t>
      </w:r>
      <w:r w:rsidR="00CE077F">
        <w:t xml:space="preserve">  </w:t>
      </w:r>
      <w:r>
        <w:t>posibilidad</w:t>
      </w:r>
      <w:r w:rsidR="00CE077F">
        <w:t xml:space="preserve">  </w:t>
      </w:r>
      <w:r>
        <w:t>de</w:t>
      </w:r>
      <w:r w:rsidR="00CE077F">
        <w:t xml:space="preserve">  </w:t>
      </w:r>
      <w:r>
        <w:t>entrada</w:t>
      </w:r>
      <w:r w:rsidR="00CE077F">
        <w:t xml:space="preserve">  </w:t>
      </w:r>
      <w:r>
        <w:t>única</w:t>
      </w:r>
      <w:r w:rsidR="00CE077F">
        <w:t xml:space="preserve">  </w:t>
      </w:r>
      <w:r>
        <w:t>y</w:t>
      </w:r>
      <w:r w:rsidR="00CE077F">
        <w:t xml:space="preserve">  </w:t>
      </w:r>
      <w:r>
        <w:t>de</w:t>
      </w:r>
      <w:r w:rsidR="00CE077F">
        <w:t xml:space="preserve">  </w:t>
      </w:r>
      <w:r>
        <w:t>salida</w:t>
      </w:r>
    </w:p>
    <w:p w:rsidR="005A72D2" w:rsidRDefault="005A72D2" w:rsidP="005A72D2">
      <w:r>
        <w:tab/>
      </w:r>
      <w:r>
        <w:tab/>
      </w:r>
      <w:r>
        <w:tab/>
        <w:t xml:space="preserve"> única</w:t>
      </w:r>
      <w:r w:rsidR="00CE077F">
        <w:t xml:space="preserve">  </w:t>
      </w:r>
      <w:r>
        <w:t>en</w:t>
      </w:r>
      <w:r w:rsidR="00CE077F">
        <w:t xml:space="preserve">  </w:t>
      </w:r>
      <w:r>
        <w:t>todas</w:t>
      </w:r>
      <w:r w:rsidR="00CE077F">
        <w:t xml:space="preserve">  </w:t>
      </w:r>
      <w:r>
        <w:t>las</w:t>
      </w:r>
      <w:r w:rsidR="00CE077F">
        <w:t xml:space="preserve">  </w:t>
      </w:r>
      <w:r>
        <w:t>funciones.</w:t>
      </w:r>
    </w:p>
    <w:p w:rsidR="005A72D2" w:rsidRDefault="005A72D2" w:rsidP="005A72D2">
      <w:r>
        <w:tab/>
      </w:r>
      <w:r>
        <w:tab/>
      </w:r>
      <w:r>
        <w:tab/>
        <w:t>- Evitar</w:t>
      </w:r>
      <w:r w:rsidR="00CE077F">
        <w:t xml:space="preserve">  </w:t>
      </w:r>
      <w:r>
        <w:t>la</w:t>
      </w:r>
      <w:r w:rsidR="00CE077F">
        <w:t xml:space="preserve">  </w:t>
      </w:r>
      <w:r>
        <w:t>sentencia</w:t>
      </w:r>
      <w:r w:rsidR="00CE077F">
        <w:t xml:space="preserve">  </w:t>
      </w:r>
      <w:proofErr w:type="spellStart"/>
      <w:r>
        <w:rPr>
          <w:b/>
        </w:rPr>
        <w:t>goto</w:t>
      </w:r>
      <w:proofErr w:type="spellEnd"/>
      <w:r>
        <w:t xml:space="preserve"> </w:t>
      </w:r>
      <w:r>
        <w:rPr>
          <w:i/>
        </w:rPr>
        <w:t>(programación</w:t>
      </w:r>
      <w:r w:rsidR="00CE077F">
        <w:rPr>
          <w:i/>
        </w:rPr>
        <w:t xml:space="preserve">  </w:t>
      </w:r>
      <w:r>
        <w:rPr>
          <w:i/>
        </w:rPr>
        <w:t>espagueti</w:t>
      </w:r>
      <w:r>
        <w:t>)</w:t>
      </w:r>
      <w:r w:rsidR="00CE077F">
        <w:t xml:space="preserve">  </w:t>
      </w:r>
      <w:r>
        <w:t xml:space="preserve"> </w:t>
      </w:r>
    </w:p>
    <w:p w:rsidR="005A72D2" w:rsidRDefault="005A72D2" w:rsidP="005A72D2">
      <w:r>
        <w:tab/>
      </w:r>
      <w:r>
        <w:tab/>
      </w:r>
      <w:r>
        <w:tab/>
        <w:t>- limitar</w:t>
      </w:r>
      <w:r w:rsidR="00CE077F">
        <w:t xml:space="preserve">  </w:t>
      </w:r>
      <w:r>
        <w:t>la</w:t>
      </w:r>
      <w:r w:rsidR="00CE077F">
        <w:t xml:space="preserve">  </w:t>
      </w:r>
      <w:r>
        <w:t>formación</w:t>
      </w:r>
      <w:r w:rsidR="00CE077F">
        <w:t xml:space="preserve">  </w:t>
      </w:r>
      <w:r>
        <w:t>de</w:t>
      </w:r>
      <w:r w:rsidR="00CE077F">
        <w:t xml:space="preserve">  </w:t>
      </w:r>
      <w:r>
        <w:t>estructuras</w:t>
      </w:r>
      <w:r w:rsidR="00CE077F">
        <w:t xml:space="preserve">  </w:t>
      </w:r>
      <w:r>
        <w:t>anidadas</w:t>
      </w:r>
      <w:r w:rsidR="00CE077F">
        <w:t xml:space="preserve">  </w:t>
      </w:r>
      <w:proofErr w:type="spellStart"/>
      <w:r>
        <w:rPr>
          <w:b/>
        </w:rPr>
        <w:t>if</w:t>
      </w:r>
      <w:proofErr w:type="spellEnd"/>
      <w:r>
        <w:rPr>
          <w:b/>
        </w:rPr>
        <w:t>...</w:t>
      </w:r>
      <w:proofErr w:type="spellStart"/>
      <w:r>
        <w:rPr>
          <w:b/>
        </w:rPr>
        <w:t>else</w:t>
      </w:r>
      <w:proofErr w:type="spellEnd"/>
      <w:r>
        <w:t>.</w:t>
      </w:r>
    </w:p>
    <w:p w:rsidR="005A72D2" w:rsidRDefault="005A72D2" w:rsidP="005A72D2"/>
    <w:p w:rsidR="005A72D2" w:rsidRDefault="005A72D2" w:rsidP="005A72D2"/>
    <w:p w:rsidR="005A72D2" w:rsidRDefault="005A72D2" w:rsidP="005A72D2">
      <w:r>
        <w:lastRenderedPageBreak/>
        <w:tab/>
        <w:t>e)</w:t>
      </w:r>
      <w:r>
        <w:tab/>
      </w:r>
      <w:r>
        <w:rPr>
          <w:b/>
        </w:rPr>
        <w:t>Disposición</w:t>
      </w:r>
      <w:r w:rsidR="00CE077F">
        <w:rPr>
          <w:b/>
        </w:rPr>
        <w:t xml:space="preserve">  </w:t>
      </w:r>
      <w:r>
        <w:rPr>
          <w:b/>
        </w:rPr>
        <w:t>del</w:t>
      </w:r>
      <w:r w:rsidR="00CE077F">
        <w:rPr>
          <w:b/>
        </w:rPr>
        <w:t xml:space="preserve">  </w:t>
      </w:r>
      <w:r>
        <w:rPr>
          <w:b/>
        </w:rPr>
        <w:t>programa</w:t>
      </w:r>
      <w:r>
        <w:t>,</w:t>
      </w:r>
      <w:r w:rsidR="00CE077F">
        <w:t xml:space="preserve">  </w:t>
      </w:r>
      <w:r>
        <w:t>que</w:t>
      </w:r>
      <w:r w:rsidR="00CE077F">
        <w:t xml:space="preserve">  </w:t>
      </w:r>
      <w:r>
        <w:t>incluye</w:t>
      </w:r>
      <w:r w:rsidR="00CE077F">
        <w:t xml:space="preserve">  </w:t>
      </w:r>
      <w:r>
        <w:t>numerosos</w:t>
      </w:r>
      <w:r w:rsidR="00CE077F">
        <w:t xml:space="preserve">  </w:t>
      </w:r>
      <w:r>
        <w:t>espacios</w:t>
      </w:r>
      <w:r w:rsidR="00CE077F">
        <w:t xml:space="preserve">  </w:t>
      </w:r>
      <w:r>
        <w:tab/>
      </w:r>
      <w:r>
        <w:tab/>
        <w:t>en</w:t>
      </w:r>
      <w:r w:rsidR="00CE077F">
        <w:t xml:space="preserve">  </w:t>
      </w:r>
      <w:r>
        <w:t>blanco</w:t>
      </w:r>
      <w:r w:rsidR="00CE077F">
        <w:t xml:space="preserve">  </w:t>
      </w:r>
      <w:r>
        <w:t>y</w:t>
      </w:r>
      <w:r w:rsidR="00CE077F">
        <w:t xml:space="preserve">  </w:t>
      </w:r>
      <w:r>
        <w:t>párrafos</w:t>
      </w:r>
      <w:r w:rsidR="00CE077F">
        <w:t xml:space="preserve">  </w:t>
      </w:r>
      <w:r>
        <w:t>consistentes (identación</w:t>
      </w:r>
      <w:r w:rsidR="00CE077F">
        <w:t xml:space="preserve">  </w:t>
      </w:r>
      <w:r>
        <w:t>de</w:t>
      </w:r>
      <w:r w:rsidR="00CE077F">
        <w:t xml:space="preserve">  </w:t>
      </w:r>
      <w:r>
        <w:t>bloques</w:t>
      </w:r>
      <w:r w:rsidR="00CE077F">
        <w:t xml:space="preserve">  </w:t>
      </w:r>
      <w:r>
        <w:t>de</w:t>
      </w:r>
      <w:r w:rsidR="00CE077F">
        <w:t xml:space="preserve">  </w:t>
      </w:r>
      <w:r>
        <w:tab/>
      </w:r>
      <w:r>
        <w:tab/>
        <w:t>sentencias).</w:t>
      </w:r>
    </w:p>
    <w:p w:rsidR="005A72D2" w:rsidRDefault="005A72D2" w:rsidP="005A72D2"/>
    <w:p w:rsidR="005A72D2" w:rsidRDefault="005A72D2" w:rsidP="005A72D2"/>
    <w:p w:rsidR="005A72D2" w:rsidRDefault="005A72D2" w:rsidP="005A72D2">
      <w:r>
        <w:tab/>
        <w:t>f)</w:t>
      </w:r>
      <w:r>
        <w:tab/>
      </w:r>
      <w:r>
        <w:rPr>
          <w:b/>
        </w:rPr>
        <w:t>Documentación</w:t>
      </w:r>
      <w:r w:rsidR="00CE077F">
        <w:rPr>
          <w:b/>
        </w:rPr>
        <w:t xml:space="preserve">  </w:t>
      </w:r>
      <w:r>
        <w:rPr>
          <w:b/>
        </w:rPr>
        <w:t>interna</w:t>
      </w:r>
      <w:r>
        <w:t>,</w:t>
      </w:r>
      <w:r w:rsidR="00CE077F">
        <w:t xml:space="preserve">  </w:t>
      </w:r>
      <w:r>
        <w:t>que</w:t>
      </w:r>
      <w:r w:rsidR="00CE077F">
        <w:t xml:space="preserve">  </w:t>
      </w:r>
      <w:r>
        <w:t>incluye</w:t>
      </w:r>
      <w:r w:rsidR="00CE077F">
        <w:t xml:space="preserve">  </w:t>
      </w:r>
      <w:r>
        <w:t>identificadores</w:t>
      </w:r>
      <w:r w:rsidR="00CE077F">
        <w:t xml:space="preserve">  </w:t>
      </w:r>
      <w:r>
        <w:t>con</w:t>
      </w:r>
      <w:r w:rsidR="00CE077F">
        <w:t xml:space="preserve">  </w:t>
      </w:r>
      <w:r>
        <w:tab/>
      </w:r>
      <w:r>
        <w:tab/>
        <w:t>significación (como</w:t>
      </w:r>
      <w:r w:rsidR="00CE077F">
        <w:t xml:space="preserve">  </w:t>
      </w:r>
      <w:r>
        <w:t>se</w:t>
      </w:r>
      <w:r w:rsidR="00CE077F">
        <w:t xml:space="preserve">  </w:t>
      </w:r>
      <w:r>
        <w:t>mencionó antes)</w:t>
      </w:r>
      <w:r w:rsidR="00CE077F">
        <w:t xml:space="preserve">  </w:t>
      </w:r>
      <w:r>
        <w:t>y</w:t>
      </w:r>
      <w:r w:rsidR="00CE077F">
        <w:t xml:space="preserve">  </w:t>
      </w:r>
      <w:r>
        <w:t>comentarios</w:t>
      </w:r>
      <w:r w:rsidR="00CE077F">
        <w:t xml:space="preserve">  </w:t>
      </w:r>
      <w:r>
        <w:tab/>
      </w:r>
      <w:r>
        <w:tab/>
      </w:r>
      <w:r>
        <w:tab/>
        <w:t>explicativos.</w:t>
      </w:r>
    </w:p>
    <w:p w:rsidR="005A72D2" w:rsidRDefault="005A72D2" w:rsidP="005A72D2"/>
    <w:p w:rsidR="005A72D2" w:rsidRDefault="005A72D2" w:rsidP="005A72D2">
      <w:r>
        <w:tab/>
      </w:r>
    </w:p>
    <w:p w:rsidR="005A72D2" w:rsidRDefault="005A72D2" w:rsidP="005A72D2">
      <w:r>
        <w:tab/>
        <w:t>g)</w:t>
      </w:r>
      <w:r>
        <w:tab/>
      </w:r>
      <w:r>
        <w:rPr>
          <w:b/>
        </w:rPr>
        <w:t>Lista</w:t>
      </w:r>
      <w:r w:rsidR="00CE077F">
        <w:rPr>
          <w:b/>
        </w:rPr>
        <w:t xml:space="preserve">  </w:t>
      </w:r>
      <w:r>
        <w:rPr>
          <w:b/>
        </w:rPr>
        <w:t>de</w:t>
      </w:r>
      <w:r w:rsidR="00CE077F">
        <w:rPr>
          <w:b/>
        </w:rPr>
        <w:t xml:space="preserve">  </w:t>
      </w:r>
      <w:r>
        <w:rPr>
          <w:b/>
        </w:rPr>
        <w:t>datos</w:t>
      </w:r>
      <w:r>
        <w:t>,</w:t>
      </w:r>
      <w:r w:rsidR="00CE077F">
        <w:t xml:space="preserve">  </w:t>
      </w:r>
      <w:r>
        <w:t>que</w:t>
      </w:r>
      <w:r w:rsidR="00CE077F">
        <w:t xml:space="preserve">  </w:t>
      </w:r>
      <w:r>
        <w:t>incluye</w:t>
      </w:r>
      <w:r w:rsidR="00CE077F">
        <w:t xml:space="preserve">  </w:t>
      </w:r>
      <w:r>
        <w:t>una</w:t>
      </w:r>
      <w:r w:rsidR="00CE077F">
        <w:t xml:space="preserve">  </w:t>
      </w:r>
      <w:r>
        <w:t>lista</w:t>
      </w:r>
      <w:r w:rsidR="00CE077F">
        <w:t xml:space="preserve">  </w:t>
      </w:r>
      <w:r>
        <w:t>alfabética</w:t>
      </w:r>
      <w:r w:rsidR="00CE077F">
        <w:t xml:space="preserve">  </w:t>
      </w:r>
      <w:r>
        <w:t>de</w:t>
      </w:r>
      <w:r w:rsidR="00CE077F">
        <w:t xml:space="preserve">  </w:t>
      </w:r>
      <w:r>
        <w:t>objetos</w:t>
      </w:r>
      <w:r w:rsidR="00CE077F">
        <w:t xml:space="preserve">  </w:t>
      </w:r>
      <w:r>
        <w:tab/>
      </w:r>
      <w:r>
        <w:tab/>
        <w:t>de</w:t>
      </w:r>
      <w:r w:rsidR="00CE077F">
        <w:t xml:space="preserve">  </w:t>
      </w:r>
      <w:r>
        <w:t>programa (módulos,</w:t>
      </w:r>
      <w:r w:rsidR="00CE077F">
        <w:t xml:space="preserve">  </w:t>
      </w:r>
      <w:r>
        <w:t>funciones,</w:t>
      </w:r>
      <w:r w:rsidR="00CE077F">
        <w:t xml:space="preserve">  </w:t>
      </w:r>
      <w:r>
        <w:t>variables,</w:t>
      </w:r>
      <w:r w:rsidR="00CE077F">
        <w:t xml:space="preserve">  </w:t>
      </w:r>
      <w:r>
        <w:t xml:space="preserve">estructuras) </w:t>
      </w:r>
    </w:p>
    <w:p w:rsidR="005A72D2" w:rsidRDefault="005A72D2" w:rsidP="005A72D2"/>
    <w:p w:rsidR="005A72D2" w:rsidRDefault="005A72D2" w:rsidP="005A72D2"/>
    <w:p w:rsidR="005A72D2" w:rsidRDefault="005A72D2" w:rsidP="005A72D2">
      <w:r>
        <w:t>Los</w:t>
      </w:r>
      <w:r w:rsidR="00CE077F">
        <w:t xml:space="preserve">  </w:t>
      </w:r>
      <w:r>
        <w:t>listados</w:t>
      </w:r>
      <w:r w:rsidR="00CE077F">
        <w:t xml:space="preserve">  </w:t>
      </w:r>
      <w:r>
        <w:t>de</w:t>
      </w:r>
      <w:r w:rsidR="00CE077F">
        <w:t xml:space="preserve">  </w:t>
      </w:r>
      <w:r>
        <w:t>los</w:t>
      </w:r>
      <w:r w:rsidR="00CE077F">
        <w:t xml:space="preserve">  </w:t>
      </w:r>
      <w:r>
        <w:t>diferentes</w:t>
      </w:r>
      <w:r w:rsidR="00CE077F">
        <w:t xml:space="preserve">  </w:t>
      </w:r>
      <w:r>
        <w:t>módulos</w:t>
      </w:r>
      <w:r w:rsidR="00CE077F">
        <w:t xml:space="preserve">  </w:t>
      </w:r>
      <w:r>
        <w:t>que</w:t>
      </w:r>
      <w:r w:rsidR="00CE077F">
        <w:t xml:space="preserve">  </w:t>
      </w:r>
      <w:r>
        <w:t>componen</w:t>
      </w:r>
      <w:r w:rsidR="00CE077F">
        <w:t xml:space="preserve">  </w:t>
      </w:r>
      <w:r>
        <w:t>el código</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r>
        <w:t>se</w:t>
      </w:r>
      <w:r w:rsidR="00CE077F">
        <w:t xml:space="preserve">  </w:t>
      </w:r>
      <w:r>
        <w:t>incorporan</w:t>
      </w:r>
      <w:r w:rsidR="00CE077F">
        <w:t xml:space="preserve">  </w:t>
      </w:r>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r>
        <w:t>debido</w:t>
      </w:r>
      <w:r w:rsidR="00CE077F">
        <w:t xml:space="preserve">  </w:t>
      </w:r>
      <w:r>
        <w:t>a</w:t>
      </w:r>
      <w:r w:rsidR="00CE077F">
        <w:t xml:space="preserve">  </w:t>
      </w:r>
      <w:r>
        <w:t>su</w:t>
      </w:r>
      <w:r w:rsidR="00CE077F">
        <w:t xml:space="preserve">  </w:t>
      </w:r>
      <w:r>
        <w:t>gran</w:t>
      </w:r>
      <w:r w:rsidR="00CE077F">
        <w:t xml:space="preserve">  </w:t>
      </w:r>
      <w:r>
        <w:t>extensión.</w:t>
      </w:r>
    </w:p>
    <w:p w:rsidR="005A72D2" w:rsidRDefault="005A72D2" w:rsidP="005A72D2"/>
    <w:p w:rsidR="005A72D2" w:rsidRDefault="005A72D2" w:rsidP="005A72D2">
      <w:r>
        <w:t>Observando</w:t>
      </w:r>
      <w:r w:rsidR="00CE077F">
        <w:t xml:space="preserve">  </w:t>
      </w:r>
      <w:r>
        <w:t>el</w:t>
      </w:r>
      <w:r w:rsidR="00CE077F">
        <w:t xml:space="preserve">  </w:t>
      </w:r>
      <w:r>
        <w:t>código</w:t>
      </w:r>
      <w:r w:rsidR="00CE077F">
        <w:t xml:space="preserve">  </w:t>
      </w:r>
      <w:r>
        <w:t>de</w:t>
      </w:r>
      <w:r w:rsidR="00CE077F">
        <w:t xml:space="preserve">  </w:t>
      </w:r>
      <w:r>
        <w:t>cada</w:t>
      </w:r>
      <w:r w:rsidR="00CE077F">
        <w:t xml:space="preserve">  </w:t>
      </w:r>
      <w:r>
        <w:t>módulo</w:t>
      </w:r>
      <w:r w:rsidR="00CE077F">
        <w:t xml:space="preserve">  </w:t>
      </w:r>
      <w:r>
        <w:t>se</w:t>
      </w:r>
      <w:r w:rsidR="00CE077F">
        <w:t xml:space="preserve">  </w:t>
      </w:r>
      <w:r>
        <w:t>puede</w:t>
      </w:r>
      <w:r w:rsidR="00CE077F">
        <w:t xml:space="preserve">  </w:t>
      </w:r>
      <w:r>
        <w:t>comprobar</w:t>
      </w:r>
      <w:r w:rsidR="00CE077F">
        <w:t xml:space="preserve">  </w:t>
      </w:r>
      <w:r>
        <w:t>la</w:t>
      </w:r>
      <w:r w:rsidR="00CE077F">
        <w:t xml:space="preserve">  </w:t>
      </w:r>
      <w:r>
        <w:t>gran</w:t>
      </w:r>
      <w:r w:rsidR="00CE077F">
        <w:t xml:space="preserve">  </w:t>
      </w:r>
      <w:r>
        <w:t>importancia</w:t>
      </w:r>
      <w:r w:rsidR="00CE077F">
        <w:t xml:space="preserve">  </w:t>
      </w:r>
      <w:r>
        <w:t>que</w:t>
      </w:r>
      <w:r w:rsidR="00CE077F">
        <w:t xml:space="preserve">  </w:t>
      </w:r>
      <w:r>
        <w:t>los</w:t>
      </w:r>
      <w:r w:rsidR="00CE077F">
        <w:t xml:space="preserve">  </w:t>
      </w:r>
      <w:r>
        <w:t>principios:</w:t>
      </w:r>
      <w:r w:rsidR="00CE077F">
        <w:t xml:space="preserve">  </w:t>
      </w:r>
      <w:r>
        <w:t>a,</w:t>
      </w:r>
      <w:r w:rsidR="00CE077F">
        <w:t xml:space="preserve">  </w:t>
      </w:r>
      <w:r>
        <w:t>b, c, d, e,</w:t>
      </w:r>
      <w:r w:rsidR="00CE077F">
        <w:t xml:space="preserve">  </w:t>
      </w:r>
      <w:r>
        <w:t>f,</w:t>
      </w:r>
      <w:r w:rsidR="00CE077F">
        <w:t xml:space="preserve">  </w:t>
      </w:r>
      <w:r>
        <w:t>han</w:t>
      </w:r>
      <w:r w:rsidR="00CE077F">
        <w:t xml:space="preserve">  </w:t>
      </w:r>
      <w:r>
        <w:t>tenido</w:t>
      </w:r>
      <w:r w:rsidR="00CE077F">
        <w:t xml:space="preserve">  </w:t>
      </w:r>
      <w:r>
        <w:t>en</w:t>
      </w:r>
      <w:r w:rsidR="00CE077F">
        <w:t xml:space="preserve">  </w:t>
      </w:r>
      <w:r>
        <w:t>su</w:t>
      </w:r>
      <w:r w:rsidR="00CE077F">
        <w:t xml:space="preserve">  </w:t>
      </w:r>
      <w:r>
        <w:t>elaboración.</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sz w:val="28"/>
        </w:rPr>
      </w:pPr>
      <w:r>
        <w:rPr>
          <w:b/>
          <w:sz w:val="28"/>
        </w:rPr>
        <w:t>7.1</w:t>
      </w:r>
      <w:r>
        <w:rPr>
          <w:b/>
          <w:sz w:val="28"/>
        </w:rPr>
        <w:tab/>
        <w:t>Características</w:t>
      </w:r>
      <w:r w:rsidR="00CE077F">
        <w:rPr>
          <w:b/>
          <w:sz w:val="28"/>
        </w:rPr>
        <w:t xml:space="preserve">  </w:t>
      </w:r>
      <w:r>
        <w:rPr>
          <w:b/>
          <w:sz w:val="28"/>
        </w:rPr>
        <w:t>del</w:t>
      </w:r>
      <w:r w:rsidR="00CE077F">
        <w:rPr>
          <w:b/>
          <w:sz w:val="28"/>
        </w:rPr>
        <w:t xml:space="preserve">  </w:t>
      </w:r>
      <w:r>
        <w:rPr>
          <w:b/>
          <w:sz w:val="28"/>
        </w:rPr>
        <w:t>entorno</w:t>
      </w:r>
      <w:r w:rsidR="00CE077F">
        <w:rPr>
          <w:b/>
          <w:sz w:val="28"/>
        </w:rPr>
        <w:t xml:space="preserve">  </w:t>
      </w:r>
      <w:r>
        <w:rPr>
          <w:b/>
          <w:sz w:val="28"/>
        </w:rPr>
        <w:t>de</w:t>
      </w:r>
      <w:r w:rsidR="00CE077F">
        <w:rPr>
          <w:b/>
          <w:sz w:val="28"/>
        </w:rPr>
        <w:t xml:space="preserve">  </w:t>
      </w:r>
      <w:r>
        <w:rPr>
          <w:b/>
          <w:sz w:val="28"/>
        </w:rPr>
        <w:t>desarrollo</w:t>
      </w:r>
      <w:r w:rsidR="00CE077F">
        <w:rPr>
          <w:b/>
          <w:sz w:val="28"/>
        </w:rPr>
        <w:t xml:space="preserve">  </w:t>
      </w:r>
      <w:r>
        <w:rPr>
          <w:b/>
          <w:sz w:val="28"/>
        </w:rPr>
        <w:t>de</w:t>
      </w:r>
      <w:r w:rsidR="00CE077F">
        <w:rPr>
          <w:b/>
          <w:sz w:val="28"/>
        </w:rPr>
        <w:t xml:space="preserve">  </w:t>
      </w:r>
      <w:r>
        <w:rPr>
          <w:b/>
          <w:i/>
          <w:sz w:val="28"/>
        </w:rPr>
        <w:t>software.</w:t>
      </w:r>
    </w:p>
    <w:p w:rsidR="005A72D2" w:rsidRDefault="005A72D2" w:rsidP="005A72D2"/>
    <w:p w:rsidR="005A72D2" w:rsidRDefault="005A72D2" w:rsidP="005A72D2">
      <w:r>
        <w:t>Las</w:t>
      </w:r>
      <w:r w:rsidR="00CE077F">
        <w:t xml:space="preserve">  </w:t>
      </w:r>
      <w:r>
        <w:t>herramientas</w:t>
      </w:r>
      <w:r w:rsidR="00CE077F">
        <w:t xml:space="preserve">  </w:t>
      </w:r>
      <w:r>
        <w:t>disponibles</w:t>
      </w:r>
      <w:r w:rsidR="00CE077F">
        <w:t xml:space="preserve">  </w:t>
      </w:r>
      <w:r>
        <w:t>para</w:t>
      </w:r>
      <w:r w:rsidR="00CE077F">
        <w:t xml:space="preserve">  </w:t>
      </w:r>
      <w:r>
        <w:t>poder</w:t>
      </w:r>
      <w:r w:rsidR="00CE077F">
        <w:t xml:space="preserve">  </w:t>
      </w:r>
      <w:r>
        <w:t>construir</w:t>
      </w:r>
      <w:r w:rsidR="00CE077F">
        <w:t xml:space="preserve">  </w:t>
      </w:r>
      <w:r>
        <w:t>un</w:t>
      </w:r>
      <w:r w:rsidR="00CE077F">
        <w:t xml:space="preserve">  </w:t>
      </w:r>
      <w:r>
        <w:t>aplicación,</w:t>
      </w:r>
      <w:r w:rsidR="00CE077F">
        <w:t xml:space="preserve">  </w:t>
      </w:r>
      <w:r>
        <w:t>influyen</w:t>
      </w:r>
      <w:r w:rsidR="00CE077F">
        <w:t xml:space="preserve">  </w:t>
      </w:r>
      <w:r>
        <w:t>notablemente</w:t>
      </w:r>
      <w:r w:rsidR="00CE077F">
        <w:t xml:space="preserve">  </w:t>
      </w:r>
      <w:r>
        <w:t>en</w:t>
      </w:r>
      <w:r w:rsidR="00CE077F">
        <w:t xml:space="preserve">  </w:t>
      </w:r>
      <w:r>
        <w:t>la</w:t>
      </w:r>
      <w:r w:rsidR="00CE077F">
        <w:t xml:space="preserve">  </w:t>
      </w:r>
      <w:r>
        <w:t>codificación.</w:t>
      </w:r>
    </w:p>
    <w:p w:rsidR="005A72D2" w:rsidRDefault="005A72D2" w:rsidP="005A72D2">
      <w:r>
        <w:t>La</w:t>
      </w:r>
      <w:r w:rsidR="00CE077F">
        <w:t xml:space="preserve">  </w:t>
      </w:r>
      <w:r>
        <w:t>utilización</w:t>
      </w:r>
      <w:r w:rsidR="00CE077F">
        <w:t xml:space="preserve">  </w:t>
      </w:r>
      <w:r>
        <w:t>de</w:t>
      </w:r>
      <w:r w:rsidR="00CE077F">
        <w:t xml:space="preserve">  </w:t>
      </w:r>
      <w:r>
        <w:t>uno</w:t>
      </w:r>
      <w:r w:rsidR="00CE077F">
        <w:t xml:space="preserve">  </w:t>
      </w:r>
      <w:r>
        <w:t>u</w:t>
      </w:r>
      <w:r w:rsidR="00CE077F">
        <w:t xml:space="preserve">  </w:t>
      </w:r>
      <w:r>
        <w:t>otro</w:t>
      </w:r>
      <w:r w:rsidR="00CE077F">
        <w:t xml:space="preserve">  </w:t>
      </w:r>
      <w:r>
        <w:t>lenguaje</w:t>
      </w:r>
      <w:r w:rsidR="00CE077F">
        <w:t xml:space="preserve">  </w:t>
      </w:r>
      <w:r>
        <w:t>de</w:t>
      </w:r>
      <w:r w:rsidR="00CE077F">
        <w:t xml:space="preserve">  </w:t>
      </w:r>
      <w:r>
        <w:t>programación</w:t>
      </w:r>
      <w:r w:rsidR="00CE077F">
        <w:t xml:space="preserve">  </w:t>
      </w:r>
      <w:r>
        <w:t>para</w:t>
      </w:r>
      <w:r w:rsidR="00CE077F">
        <w:t xml:space="preserve">  </w:t>
      </w:r>
      <w:r>
        <w:t>llevar</w:t>
      </w:r>
      <w:r w:rsidR="00CE077F">
        <w:t xml:space="preserve">  </w:t>
      </w:r>
      <w:r>
        <w:t>a</w:t>
      </w:r>
      <w:r w:rsidR="00CE077F">
        <w:t xml:space="preserve">  </w:t>
      </w:r>
      <w:r>
        <w:t>cabo</w:t>
      </w:r>
      <w:r w:rsidR="00CE077F">
        <w:t xml:space="preserve">  </w:t>
      </w:r>
      <w:r>
        <w:t>un</w:t>
      </w:r>
      <w:r w:rsidR="00CE077F">
        <w:t xml:space="preserve">  </w:t>
      </w:r>
      <w:r>
        <w:t>proyecto</w:t>
      </w:r>
      <w:r w:rsidR="00CE077F">
        <w:t xml:space="preserve">  </w:t>
      </w:r>
      <w:r>
        <w:t>informático</w:t>
      </w:r>
      <w:r w:rsidR="00CE077F">
        <w:t xml:space="preserve">  </w:t>
      </w:r>
      <w:r>
        <w:t>es</w:t>
      </w:r>
      <w:r w:rsidR="00CE077F">
        <w:t xml:space="preserve">  </w:t>
      </w:r>
      <w:r>
        <w:t>muchas</w:t>
      </w:r>
      <w:r w:rsidR="00CE077F">
        <w:t xml:space="preserve">  </w:t>
      </w:r>
      <w:r>
        <w:t>veces</w:t>
      </w:r>
      <w:r w:rsidR="00CE077F">
        <w:t xml:space="preserve">  </w:t>
      </w:r>
      <w:r>
        <w:t>determinante</w:t>
      </w:r>
      <w:r w:rsidR="00CE077F">
        <w:t xml:space="preserve">  </w:t>
      </w:r>
      <w:r>
        <w:t>de</w:t>
      </w:r>
      <w:r w:rsidR="00CE077F">
        <w:t xml:space="preserve">  </w:t>
      </w:r>
      <w:r>
        <w:t>su</w:t>
      </w:r>
      <w:r w:rsidR="00CE077F">
        <w:t xml:space="preserve">  </w:t>
      </w:r>
      <w:r>
        <w:t>éxito</w:t>
      </w:r>
      <w:r w:rsidR="00CE077F">
        <w:t xml:space="preserve">  </w:t>
      </w:r>
      <w:r>
        <w:t>o</w:t>
      </w:r>
      <w:r w:rsidR="00CE077F">
        <w:t xml:space="preserve">  </w:t>
      </w:r>
      <w:r>
        <w:t>fracaso.</w:t>
      </w:r>
      <w:r w:rsidR="00CE077F">
        <w:t xml:space="preserve">    </w:t>
      </w:r>
    </w:p>
    <w:p w:rsidR="005A72D2" w:rsidRDefault="005A72D2" w:rsidP="005A72D2">
      <w:r>
        <w:t>Esta</w:t>
      </w:r>
      <w:r w:rsidR="00CE077F">
        <w:t xml:space="preserve">  </w:t>
      </w:r>
      <w:r>
        <w:t>es</w:t>
      </w:r>
      <w:r w:rsidR="00CE077F">
        <w:t xml:space="preserve">  </w:t>
      </w:r>
      <w:r>
        <w:t>la</w:t>
      </w:r>
      <w:r w:rsidR="00CE077F">
        <w:t xml:space="preserve">  </w:t>
      </w:r>
      <w:r>
        <w:t>principal</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conocer</w:t>
      </w:r>
      <w:r w:rsidR="00CE077F">
        <w:t xml:space="preserve">  </w:t>
      </w:r>
      <w:r>
        <w:t>en</w:t>
      </w:r>
      <w:r w:rsidR="00CE077F">
        <w:t xml:space="preserve">  </w:t>
      </w:r>
      <w:r>
        <w:t>profundidad</w:t>
      </w:r>
      <w:r w:rsidR="00CE077F">
        <w:t xml:space="preserve">  </w:t>
      </w:r>
      <w:r>
        <w:t>las</w:t>
      </w:r>
      <w:r w:rsidR="00CE077F">
        <w:t xml:space="preserve">  </w:t>
      </w:r>
      <w:r>
        <w:t>características</w:t>
      </w:r>
      <w:r w:rsidR="00CE077F">
        <w:t xml:space="preserve">  </w:t>
      </w:r>
      <w:r>
        <w:t>de</w:t>
      </w:r>
      <w:r w:rsidR="00CE077F">
        <w:t xml:space="preserve">  </w:t>
      </w:r>
      <w:r>
        <w:t>un</w:t>
      </w:r>
      <w:r w:rsidR="00CE077F">
        <w:t xml:space="preserve">  </w:t>
      </w:r>
      <w:r>
        <w:t>determinado</w:t>
      </w:r>
      <w:r w:rsidR="00CE077F">
        <w:t xml:space="preserve">  </w:t>
      </w:r>
      <w:r>
        <w:t>lenguaje</w:t>
      </w:r>
      <w:r w:rsidR="00CE077F">
        <w:t xml:space="preserve">  </w:t>
      </w:r>
      <w:r>
        <w:t>de</w:t>
      </w:r>
      <w:r w:rsidR="00CE077F">
        <w:t xml:space="preserve">  </w:t>
      </w:r>
      <w:r>
        <w:t>programación,</w:t>
      </w:r>
      <w:r w:rsidR="00CE077F">
        <w:t xml:space="preserve">  </w:t>
      </w:r>
      <w:r>
        <w:t>las</w:t>
      </w:r>
      <w:r w:rsidR="00CE077F">
        <w:t xml:space="preserve">  </w:t>
      </w:r>
      <w:r>
        <w:t>bibliotecas</w:t>
      </w:r>
      <w:r w:rsidR="00CE077F">
        <w:t xml:space="preserve">  </w:t>
      </w:r>
      <w:r>
        <w:t>de</w:t>
      </w:r>
      <w:r w:rsidR="00CE077F">
        <w:t xml:space="preserve">  </w:t>
      </w:r>
      <w:r>
        <w:t>funciones</w:t>
      </w:r>
      <w:r w:rsidR="00CE077F">
        <w:t xml:space="preserve">  </w:t>
      </w:r>
      <w:r>
        <w:t>y</w:t>
      </w:r>
      <w:r w:rsidR="00CE077F">
        <w:t xml:space="preserve">  </w:t>
      </w:r>
      <w:r>
        <w:t>el</w:t>
      </w:r>
      <w:r w:rsidR="00CE077F">
        <w:t xml:space="preserve">  </w:t>
      </w:r>
      <w:r>
        <w:t>entorno</w:t>
      </w:r>
      <w:r w:rsidR="00CE077F">
        <w:t xml:space="preserve">  </w:t>
      </w:r>
      <w:r>
        <w:t>gráfico</w:t>
      </w:r>
      <w:r w:rsidR="00CE077F">
        <w:t xml:space="preserve">  </w:t>
      </w:r>
      <w:r>
        <w:t>del</w:t>
      </w:r>
      <w:r w:rsidR="00CE077F">
        <w:t xml:space="preserve">  </w:t>
      </w:r>
      <w:r>
        <w:t>compilador</w:t>
      </w:r>
      <w:r w:rsidR="00CE077F">
        <w:t xml:space="preserve">  </w:t>
      </w:r>
      <w:r>
        <w:t>(o</w:t>
      </w:r>
      <w:r w:rsidR="00CE077F">
        <w:t xml:space="preserve">  </w:t>
      </w:r>
      <w:r>
        <w:t>intérprete).</w:t>
      </w:r>
    </w:p>
    <w:p w:rsidR="005A72D2" w:rsidRDefault="005A72D2" w:rsidP="005A72D2">
      <w:r>
        <w:lastRenderedPageBreak/>
        <w:t>El</w:t>
      </w:r>
      <w:r w:rsidR="00CE077F">
        <w:t xml:space="preserve">  </w:t>
      </w:r>
      <w:r>
        <w:t>contenido</w:t>
      </w:r>
      <w:r w:rsidR="00CE077F">
        <w:t xml:space="preserve">  </w:t>
      </w:r>
      <w:r>
        <w:t>de</w:t>
      </w:r>
      <w:r w:rsidR="00CE077F">
        <w:t xml:space="preserve">  </w:t>
      </w:r>
      <w:r>
        <w:t>todos</w:t>
      </w:r>
      <w:r w:rsidR="00CE077F">
        <w:t xml:space="preserve">  </w:t>
      </w:r>
      <w:r>
        <w:t>los</w:t>
      </w:r>
      <w:r w:rsidR="00CE077F">
        <w:t xml:space="preserve">  </w:t>
      </w:r>
      <w:r>
        <w:t>archivos,</w:t>
      </w:r>
      <w:r w:rsidR="00CE077F">
        <w:t xml:space="preserve">  </w:t>
      </w:r>
      <w:r>
        <w:t>conteniendo</w:t>
      </w:r>
      <w:r w:rsidR="00CE077F">
        <w:t xml:space="preserve">  </w:t>
      </w:r>
      <w:r>
        <w:t>el</w:t>
      </w:r>
      <w:r w:rsidR="00CE077F">
        <w:t xml:space="preserve">  </w:t>
      </w:r>
      <w:r>
        <w:t>código</w:t>
      </w:r>
      <w:r w:rsidR="00CE077F">
        <w:t xml:space="preserve">  </w:t>
      </w:r>
      <w:r>
        <w:t>de</w:t>
      </w:r>
      <w:r w:rsidR="00CE077F">
        <w:t xml:space="preserve">  </w:t>
      </w:r>
      <w:r>
        <w:rPr>
          <w:b/>
          <w:i/>
        </w:rPr>
        <w:t>Explocal</w:t>
      </w:r>
      <w:r w:rsidR="00CE077F">
        <w:t xml:space="preserve">  </w:t>
      </w:r>
      <w:r>
        <w:t>se</w:t>
      </w:r>
      <w:r w:rsidR="00CE077F">
        <w:t xml:space="preserve">  </w:t>
      </w:r>
      <w:r>
        <w:t>muestran</w:t>
      </w:r>
      <w:r w:rsidR="00CE077F">
        <w:t xml:space="preserve">  </w:t>
      </w:r>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p>
    <w:p w:rsidR="005A72D2" w:rsidRDefault="005A72D2" w:rsidP="005A72D2"/>
    <w:p w:rsidR="005A72D2" w:rsidRDefault="005A72D2" w:rsidP="005A72D2"/>
    <w:p w:rsidR="005A72D2" w:rsidRDefault="005A72D2" w:rsidP="005A72D2">
      <w:pPr>
        <w:rPr>
          <w:b/>
        </w:rPr>
      </w:pPr>
      <w:r>
        <w:rPr>
          <w:b/>
        </w:rPr>
        <w:t>7.1.1</w:t>
      </w:r>
      <w:r>
        <w:rPr>
          <w:b/>
        </w:rPr>
        <w:tab/>
        <w:t>El</w:t>
      </w:r>
      <w:r w:rsidR="00CE077F">
        <w:rPr>
          <w:b/>
        </w:rPr>
        <w:t xml:space="preserve">  </w:t>
      </w:r>
      <w:r>
        <w:rPr>
          <w:b/>
        </w:rPr>
        <w:t>lenguaje</w:t>
      </w:r>
      <w:r w:rsidR="00CE077F">
        <w:rPr>
          <w:b/>
        </w:rPr>
        <w:t xml:space="preserve">  </w:t>
      </w:r>
      <w:r>
        <w:rPr>
          <w:b/>
        </w:rPr>
        <w:t>C.</w:t>
      </w:r>
    </w:p>
    <w:p w:rsidR="005A72D2" w:rsidRDefault="005A72D2" w:rsidP="005A72D2"/>
    <w:p w:rsidR="005A72D2" w:rsidRDefault="005A72D2" w:rsidP="005A72D2">
      <w:r>
        <w:t>El</w:t>
      </w:r>
      <w:r w:rsidR="00CE077F">
        <w:t xml:space="preserve">  </w:t>
      </w:r>
      <w:r>
        <w:t>lenguaje</w:t>
      </w:r>
      <w:r w:rsidR="00CE077F">
        <w:t xml:space="preserve">  </w:t>
      </w:r>
      <w:r>
        <w:t>de</w:t>
      </w:r>
      <w:r w:rsidR="00CE077F">
        <w:t xml:space="preserve">  </w:t>
      </w:r>
      <w:r>
        <w:t>programación</w:t>
      </w:r>
      <w:r w:rsidR="00CE077F">
        <w:t xml:space="preserve">  </w:t>
      </w:r>
      <w:r>
        <w:t>C</w:t>
      </w:r>
      <w:r w:rsidR="00CE077F">
        <w:t xml:space="preserve">  </w:t>
      </w:r>
      <w:r>
        <w:t>fue</w:t>
      </w:r>
      <w:r w:rsidR="00CE077F">
        <w:t xml:space="preserve">  </w:t>
      </w:r>
      <w:r>
        <w:t>desarrollado</w:t>
      </w:r>
      <w:r w:rsidR="00CE077F">
        <w:t xml:space="preserve">  </w:t>
      </w:r>
      <w:r>
        <w:t>en</w:t>
      </w:r>
      <w:r w:rsidR="00CE077F">
        <w:t xml:space="preserve">  </w:t>
      </w:r>
      <w:r>
        <w:t>1972</w:t>
      </w:r>
      <w:r w:rsidR="00CE077F">
        <w:t xml:space="preserve">  </w:t>
      </w:r>
      <w:r>
        <w:t>por</w:t>
      </w:r>
      <w:r w:rsidR="00CE077F">
        <w:t xml:space="preserve">  </w:t>
      </w:r>
      <w:r>
        <w:rPr>
          <w:i/>
        </w:rPr>
        <w:t>Dennis</w:t>
      </w:r>
      <w:r w:rsidR="00CE077F">
        <w:rPr>
          <w:i/>
        </w:rPr>
        <w:t xml:space="preserve">  </w:t>
      </w:r>
      <w:proofErr w:type="spellStart"/>
      <w:r>
        <w:rPr>
          <w:i/>
        </w:rPr>
        <w:t>Ritchie</w:t>
      </w:r>
      <w:proofErr w:type="spellEnd"/>
      <w:r>
        <w:t>,</w:t>
      </w:r>
      <w:r w:rsidR="00CE077F">
        <w:t xml:space="preserve">  </w:t>
      </w:r>
      <w:r>
        <w:t>de</w:t>
      </w:r>
      <w:r w:rsidR="00CE077F">
        <w:t xml:space="preserve">  </w:t>
      </w:r>
      <w:r>
        <w:t>los</w:t>
      </w:r>
      <w:r w:rsidR="00CE077F">
        <w:t xml:space="preserve">  </w:t>
      </w:r>
      <w:r>
        <w:t>laboratorios</w:t>
      </w:r>
      <w:r w:rsidR="00CE077F">
        <w:t xml:space="preserve">  </w:t>
      </w:r>
      <w:r>
        <w:t>Bell.</w:t>
      </w:r>
      <w:r w:rsidR="00CE077F">
        <w:t xml:space="preserve">  </w:t>
      </w:r>
      <w:r>
        <w:t>La</w:t>
      </w:r>
      <w:r w:rsidR="00CE077F">
        <w:t xml:space="preserve">  </w:t>
      </w:r>
      <w:r>
        <w:t>idea</w:t>
      </w:r>
      <w:r w:rsidR="00CE077F">
        <w:t xml:space="preserve">  </w:t>
      </w:r>
      <w:r>
        <w:t>principal</w:t>
      </w:r>
      <w:r w:rsidR="00CE077F">
        <w:t xml:space="preserve">  </w:t>
      </w:r>
      <w:r>
        <w:t>de</w:t>
      </w:r>
      <w:r w:rsidR="00CE077F">
        <w:t xml:space="preserve">  </w:t>
      </w:r>
      <w:proofErr w:type="spellStart"/>
      <w:r>
        <w:t>Ritchie</w:t>
      </w:r>
      <w:proofErr w:type="spellEnd"/>
      <w:r w:rsidR="00CE077F">
        <w:t xml:space="preserve">  </w:t>
      </w:r>
      <w:r>
        <w:t>era</w:t>
      </w:r>
      <w:r w:rsidR="00CE077F">
        <w:t xml:space="preserve">  </w:t>
      </w:r>
      <w:r>
        <w:t>crear</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de</w:t>
      </w:r>
      <w:r w:rsidR="00CE077F">
        <w:t xml:space="preserve">  </w:t>
      </w:r>
      <w:r>
        <w:rPr>
          <w:i/>
        </w:rPr>
        <w:t>propósito</w:t>
      </w:r>
      <w:r w:rsidR="00CE077F">
        <w:t xml:space="preserve">  </w:t>
      </w:r>
      <w:r>
        <w:rPr>
          <w:i/>
        </w:rPr>
        <w:t>general</w:t>
      </w:r>
      <w:r w:rsidR="00CE077F">
        <w:rPr>
          <w:i/>
        </w:rPr>
        <w:t xml:space="preserve">  </w:t>
      </w:r>
      <w:r>
        <w:t>que</w:t>
      </w:r>
      <w:r w:rsidR="00CE077F">
        <w:t xml:space="preserve">  </w:t>
      </w:r>
      <w:r>
        <w:t>realizara</w:t>
      </w:r>
      <w:r w:rsidR="00CE077F">
        <w:t xml:space="preserve">  </w:t>
      </w:r>
      <w:r>
        <w:t>muchas</w:t>
      </w:r>
      <w:r w:rsidR="00CE077F">
        <w:t xml:space="preserve">  </w:t>
      </w:r>
      <w:r>
        <w:t>de</w:t>
      </w:r>
      <w:r w:rsidR="00CE077F">
        <w:t xml:space="preserve">  </w:t>
      </w:r>
      <w:r>
        <w:t>las</w:t>
      </w:r>
      <w:r w:rsidR="00CE077F">
        <w:t xml:space="preserve">  </w:t>
      </w:r>
      <w:r>
        <w:t>tareas</w:t>
      </w:r>
      <w:r w:rsidR="00CE077F">
        <w:t xml:space="preserve">  </w:t>
      </w:r>
      <w:r>
        <w:t>reservadas</w:t>
      </w:r>
      <w:r w:rsidR="00CE077F">
        <w:t xml:space="preserve">  </w:t>
      </w:r>
      <w:r>
        <w:t>anteriormente</w:t>
      </w:r>
      <w:r w:rsidR="00CE077F">
        <w:t xml:space="preserve">  </w:t>
      </w:r>
      <w:r>
        <w:t>a</w:t>
      </w:r>
      <w:r w:rsidR="00CE077F">
        <w:t xml:space="preserve">  </w:t>
      </w:r>
      <w:r>
        <w:t>los</w:t>
      </w:r>
      <w:r w:rsidR="00CE077F">
        <w:t xml:space="preserve">  </w:t>
      </w:r>
      <w:r>
        <w:t>lenguajes</w:t>
      </w:r>
      <w:r w:rsidR="00CE077F">
        <w:t xml:space="preserve">  </w:t>
      </w:r>
      <w:r>
        <w:t>ensambladores</w:t>
      </w:r>
      <w:r w:rsidR="00CE077F">
        <w:t xml:space="preserve">  </w:t>
      </w:r>
      <w:r>
        <w:t>y</w:t>
      </w:r>
      <w:r w:rsidR="00CE077F">
        <w:t xml:space="preserve">  </w:t>
      </w:r>
      <w:r>
        <w:t>con</w:t>
      </w:r>
      <w:r w:rsidR="00CE077F">
        <w:t xml:space="preserve">  </w:t>
      </w:r>
      <w:r>
        <w:t>el</w:t>
      </w:r>
      <w:r w:rsidR="00CE077F">
        <w:t xml:space="preserve">  </w:t>
      </w:r>
      <w:r>
        <w:t>que</w:t>
      </w:r>
      <w:r w:rsidR="00CE077F">
        <w:t xml:space="preserve">  </w:t>
      </w:r>
      <w:r>
        <w:t>resultara</w:t>
      </w:r>
      <w:r w:rsidR="00CE077F">
        <w:t xml:space="preserve">  </w:t>
      </w:r>
      <w:r>
        <w:t>fácil</w:t>
      </w:r>
      <w:r w:rsidR="00CE077F">
        <w:t xml:space="preserve">  </w:t>
      </w:r>
      <w:r>
        <w:t>de</w:t>
      </w:r>
      <w:r w:rsidR="00CE077F">
        <w:t xml:space="preserve">  </w:t>
      </w:r>
      <w:r>
        <w:t>programar.</w:t>
      </w:r>
      <w:r w:rsidR="00CE077F">
        <w:t xml:space="preserve">  </w:t>
      </w:r>
      <w:r>
        <w:t>Obtuvo</w:t>
      </w:r>
      <w:r w:rsidR="00CE077F">
        <w:t xml:space="preserve">  </w:t>
      </w:r>
      <w:r>
        <w:t>un</w:t>
      </w:r>
      <w:r w:rsidR="00CE077F">
        <w:t xml:space="preserve">  </w:t>
      </w:r>
      <w:r>
        <w:t>éxito</w:t>
      </w:r>
      <w:r w:rsidR="00CE077F">
        <w:t xml:space="preserve">  </w:t>
      </w:r>
      <w:r>
        <w:t>admirable</w:t>
      </w:r>
      <w:r w:rsidR="00CE077F">
        <w:t xml:space="preserve">  </w:t>
      </w:r>
      <w:r>
        <w:t>mediante</w:t>
      </w:r>
      <w:r w:rsidR="00CE077F">
        <w:t xml:space="preserve">  </w:t>
      </w:r>
      <w:r>
        <w:t>la</w:t>
      </w:r>
      <w:r w:rsidR="00CE077F">
        <w:t xml:space="preserve">  </w:t>
      </w:r>
      <w:r>
        <w:t>combinación</w:t>
      </w:r>
      <w:r w:rsidR="00CE077F">
        <w:t xml:space="preserve">  </w:t>
      </w:r>
      <w:r>
        <w:t>de</w:t>
      </w:r>
      <w:r w:rsidR="00CE077F">
        <w:t xml:space="preserve">  </w:t>
      </w:r>
      <w:r>
        <w:t>las</w:t>
      </w:r>
      <w:r w:rsidR="00CE077F">
        <w:t xml:space="preserve">  </w:t>
      </w:r>
      <w:r>
        <w:t>ventajas</w:t>
      </w:r>
      <w:r w:rsidR="00CE077F">
        <w:t xml:space="preserve">  </w:t>
      </w:r>
      <w:r>
        <w:t>de</w:t>
      </w:r>
      <w:r w:rsidR="00CE077F">
        <w:t xml:space="preserve">  </w:t>
      </w:r>
      <w:r>
        <w:t>los</w:t>
      </w:r>
      <w:r w:rsidR="00CE077F">
        <w:t xml:space="preserve">  </w:t>
      </w:r>
      <w:r>
        <w:t>lenguajes</w:t>
      </w:r>
      <w:r w:rsidR="00CE077F">
        <w:t xml:space="preserve">  </w:t>
      </w:r>
      <w:r>
        <w:t>compiladores</w:t>
      </w:r>
      <w:r w:rsidR="00CE077F">
        <w:t xml:space="preserve">  </w:t>
      </w:r>
      <w:r>
        <w:t>y</w:t>
      </w:r>
      <w:r w:rsidR="00CE077F">
        <w:t xml:space="preserve">  </w:t>
      </w:r>
      <w:r>
        <w:t xml:space="preserve"> ensambladores.</w:t>
      </w:r>
    </w:p>
    <w:p w:rsidR="005A72D2" w:rsidRDefault="005A72D2" w:rsidP="005A72D2">
      <w:r>
        <w:t>El</w:t>
      </w:r>
      <w:r w:rsidR="00CE077F">
        <w:t xml:space="preserve">  </w:t>
      </w:r>
      <w:r>
        <w:t>lenguaje</w:t>
      </w:r>
      <w:r w:rsidR="00CE077F">
        <w:t xml:space="preserve">  </w:t>
      </w:r>
      <w:r>
        <w:t>C</w:t>
      </w:r>
      <w:r w:rsidR="00CE077F">
        <w:t xml:space="preserve">  </w:t>
      </w:r>
      <w:r>
        <w:t>permite</w:t>
      </w:r>
      <w:r w:rsidR="00CE077F">
        <w:t xml:space="preserve">  </w:t>
      </w:r>
      <w:r>
        <w:t>un</w:t>
      </w:r>
      <w:r w:rsidR="00CE077F">
        <w:t xml:space="preserve">  </w:t>
      </w:r>
      <w:r>
        <w:t>total</w:t>
      </w:r>
      <w:r w:rsidR="00CE077F">
        <w:t xml:space="preserve">  </w:t>
      </w:r>
      <w:r>
        <w:t>control</w:t>
      </w:r>
      <w:r w:rsidR="00CE077F">
        <w:t xml:space="preserve">  </w:t>
      </w:r>
      <w:r>
        <w:t>del</w:t>
      </w:r>
      <w:r w:rsidR="00CE077F">
        <w:t xml:space="preserve">  </w:t>
      </w:r>
      <w:r>
        <w:t>ordenador,</w:t>
      </w:r>
      <w:r w:rsidR="00CE077F">
        <w:t xml:space="preserve">  </w:t>
      </w:r>
      <w:r>
        <w:t>tanto</w:t>
      </w:r>
      <w:r w:rsidR="00CE077F">
        <w:t xml:space="preserve">  </w:t>
      </w:r>
      <w:r>
        <w:t>a</w:t>
      </w:r>
      <w:r w:rsidR="00CE077F">
        <w:t xml:space="preserve">  </w:t>
      </w:r>
      <w:r>
        <w:t>bajo</w:t>
      </w:r>
      <w:r w:rsidR="00CE077F">
        <w:t xml:space="preserve">  </w:t>
      </w:r>
      <w:r>
        <w:t>como</w:t>
      </w:r>
      <w:r w:rsidR="00CE077F">
        <w:t xml:space="preserve">  </w:t>
      </w:r>
      <w:r>
        <w:t>a</w:t>
      </w:r>
      <w:r w:rsidR="00CE077F">
        <w:t xml:space="preserve">  </w:t>
      </w:r>
      <w:r>
        <w:t>alto</w:t>
      </w:r>
      <w:r w:rsidR="00CE077F">
        <w:t xml:space="preserve">  </w:t>
      </w:r>
      <w:r>
        <w:t>nivel</w:t>
      </w:r>
      <w:r w:rsidR="00CE077F">
        <w:t xml:space="preserve">  </w:t>
      </w:r>
      <w:r>
        <w:t>(código</w:t>
      </w:r>
      <w:r w:rsidR="00CE077F">
        <w:t xml:space="preserve">  </w:t>
      </w:r>
      <w:r>
        <w:t>máquina),</w:t>
      </w:r>
      <w:r w:rsidR="00CE077F">
        <w:t xml:space="preserve">  </w:t>
      </w:r>
      <w:r>
        <w:t xml:space="preserve"> por</w:t>
      </w:r>
      <w:r w:rsidR="00CE077F">
        <w:t xml:space="preserve">  </w:t>
      </w:r>
      <w:r>
        <w:t>lo</w:t>
      </w:r>
      <w:r w:rsidR="00CE077F">
        <w:t xml:space="preserve">  </w:t>
      </w:r>
      <w:r>
        <w:t>que</w:t>
      </w:r>
      <w:r w:rsidR="00CE077F">
        <w:t xml:space="preserve">  </w:t>
      </w:r>
      <w:r>
        <w:t>se</w:t>
      </w:r>
      <w:r w:rsidR="00CE077F">
        <w:t xml:space="preserve">  </w:t>
      </w:r>
      <w:r>
        <w:t>puede</w:t>
      </w:r>
      <w:r w:rsidR="00CE077F">
        <w:t xml:space="preserve">  </w:t>
      </w:r>
      <w:r>
        <w:t>considerar</w:t>
      </w:r>
      <w:r w:rsidR="00CE077F">
        <w:t xml:space="preserve">  </w:t>
      </w:r>
      <w:r>
        <w:t>un</w:t>
      </w:r>
      <w:r w:rsidR="00CE077F">
        <w:t xml:space="preserve">  </w:t>
      </w:r>
      <w:r>
        <w:t>lenguaje</w:t>
      </w:r>
      <w:r w:rsidR="00CE077F">
        <w:t xml:space="preserve">  </w:t>
      </w:r>
      <w:r>
        <w:t>de</w:t>
      </w:r>
      <w:r w:rsidR="00CE077F">
        <w:t xml:space="preserve">  </w:t>
      </w:r>
      <w:r>
        <w:t>alto</w:t>
      </w:r>
      <w:r w:rsidR="00CE077F">
        <w:t xml:space="preserve">  </w:t>
      </w:r>
      <w:r>
        <w:t>y</w:t>
      </w:r>
      <w:r w:rsidR="00CE077F">
        <w:t xml:space="preserve">  </w:t>
      </w:r>
      <w:r>
        <w:t>bajo</w:t>
      </w:r>
      <w:r w:rsidR="00CE077F">
        <w:t xml:space="preserve">  </w:t>
      </w:r>
      <w:r>
        <w:t>nivel.</w:t>
      </w:r>
    </w:p>
    <w:p w:rsidR="005A72D2" w:rsidRDefault="005A72D2" w:rsidP="005A72D2">
      <w:r>
        <w:t>Su</w:t>
      </w:r>
      <w:r w:rsidR="00CE077F">
        <w:t xml:space="preserve">  </w:t>
      </w:r>
      <w:r>
        <w:t>sintaxis</w:t>
      </w:r>
      <w:r w:rsidR="00CE077F">
        <w:t xml:space="preserve">  </w:t>
      </w:r>
      <w:r>
        <w:t>es</w:t>
      </w:r>
      <w:r w:rsidR="00CE077F">
        <w:t xml:space="preserve">  </w:t>
      </w:r>
      <w:r>
        <w:t>taquigráfica,</w:t>
      </w:r>
      <w:r w:rsidR="00CE077F">
        <w:t xml:space="preserve">  </w:t>
      </w:r>
      <w:r>
        <w:t>permitiendo</w:t>
      </w:r>
      <w:r w:rsidR="00CE077F">
        <w:t xml:space="preserve">  </w:t>
      </w:r>
      <w:r>
        <w:t>disminuir</w:t>
      </w:r>
      <w:r w:rsidR="00CE077F">
        <w:t xml:space="preserve">  </w:t>
      </w:r>
      <w:r>
        <w:t>el</w:t>
      </w:r>
      <w:r w:rsidR="00CE077F">
        <w:t xml:space="preserve">  </w:t>
      </w:r>
      <w:r>
        <w:t>número</w:t>
      </w:r>
      <w:r w:rsidR="00CE077F">
        <w:t xml:space="preserve">  </w:t>
      </w:r>
      <w:r>
        <w:t>de</w:t>
      </w:r>
      <w:r w:rsidR="00CE077F">
        <w:t xml:space="preserve">  </w:t>
      </w:r>
      <w:r>
        <w:t>caracteres</w:t>
      </w:r>
      <w:r w:rsidR="00CE077F">
        <w:t xml:space="preserve">  </w:t>
      </w:r>
      <w:r>
        <w:t>necesario</w:t>
      </w:r>
      <w:r w:rsidR="00CE077F">
        <w:t xml:space="preserve">  </w:t>
      </w:r>
      <w:r>
        <w:t>para</w:t>
      </w:r>
      <w:r w:rsidR="00CE077F">
        <w:t xml:space="preserve">  </w:t>
      </w:r>
      <w:r>
        <w:t>programar</w:t>
      </w:r>
      <w:r w:rsidR="00CE077F">
        <w:t xml:space="preserve">  </w:t>
      </w:r>
      <w:r>
        <w:t>cualquier</w:t>
      </w:r>
      <w:r w:rsidR="00CE077F">
        <w:t xml:space="preserve">  </w:t>
      </w:r>
      <w:r>
        <w:t>código.</w:t>
      </w:r>
    </w:p>
    <w:p w:rsidR="005A72D2" w:rsidRDefault="005A72D2" w:rsidP="005A72D2">
      <w:r>
        <w:t>C</w:t>
      </w:r>
      <w:r w:rsidR="00CE077F">
        <w:t xml:space="preserve">  </w:t>
      </w:r>
      <w:r>
        <w:t>incorpora,</w:t>
      </w:r>
      <w:r w:rsidR="00CE077F">
        <w:t xml:space="preserve">  </w:t>
      </w:r>
      <w:r>
        <w:t>además,</w:t>
      </w:r>
      <w:r w:rsidR="00CE077F">
        <w:t xml:space="preserve">  </w:t>
      </w:r>
      <w:r>
        <w:t>toda</w:t>
      </w:r>
      <w:r w:rsidR="00CE077F">
        <w:t xml:space="preserve">  </w:t>
      </w:r>
      <w:r>
        <w:t>la</w:t>
      </w:r>
      <w:r w:rsidR="00CE077F">
        <w:t xml:space="preserve">  </w:t>
      </w:r>
      <w:r>
        <w:t>filosofía</w:t>
      </w:r>
      <w:r w:rsidR="00CE077F">
        <w:t xml:space="preserve">  </w:t>
      </w:r>
      <w:r>
        <w:t>de</w:t>
      </w:r>
      <w:r w:rsidR="00CE077F">
        <w:t xml:space="preserve">  </w:t>
      </w:r>
      <w:r>
        <w:t>la</w:t>
      </w:r>
      <w:r w:rsidR="00CE077F">
        <w:t xml:space="preserve">  </w:t>
      </w:r>
      <w:r>
        <w:rPr>
          <w:i/>
        </w:rPr>
        <w:t>programación</w:t>
      </w:r>
      <w:r w:rsidR="00CE077F">
        <w:rPr>
          <w:i/>
        </w:rPr>
        <w:t xml:space="preserve">  </w:t>
      </w:r>
      <w:r>
        <w:rPr>
          <w:i/>
        </w:rPr>
        <w:t>estructurada</w:t>
      </w:r>
      <w:r w:rsidR="00CE077F">
        <w:t xml:space="preserve">  </w:t>
      </w:r>
      <w:r>
        <w:t>lo</w:t>
      </w:r>
      <w:r w:rsidR="00CE077F">
        <w:t xml:space="preserve">  </w:t>
      </w:r>
      <w:r>
        <w:t>que</w:t>
      </w:r>
      <w:r w:rsidR="00CE077F">
        <w:t xml:space="preserve">  </w:t>
      </w:r>
      <w:r>
        <w:t>le</w:t>
      </w:r>
      <w:r w:rsidR="00CE077F">
        <w:t xml:space="preserve">  </w:t>
      </w:r>
      <w:r>
        <w:t>sitúa</w:t>
      </w:r>
      <w:r w:rsidR="00CE077F">
        <w:t xml:space="preserve">  </w:t>
      </w:r>
      <w:r>
        <w:t>por</w:t>
      </w:r>
      <w:r w:rsidR="00CE077F">
        <w:t xml:space="preserve">  </w:t>
      </w:r>
      <w:r>
        <w:t>delante</w:t>
      </w:r>
      <w:r w:rsidR="00CE077F">
        <w:t xml:space="preserve">  </w:t>
      </w:r>
      <w:r>
        <w:t>de</w:t>
      </w:r>
      <w:r w:rsidR="00CE077F">
        <w:t xml:space="preserve">  </w:t>
      </w:r>
      <w:r>
        <w:t>lenguajes</w:t>
      </w:r>
      <w:r w:rsidR="00CE077F">
        <w:t xml:space="preserve">  </w:t>
      </w:r>
      <w:r>
        <w:t>no</w:t>
      </w:r>
      <w:r w:rsidR="00CE077F">
        <w:t xml:space="preserve">  </w:t>
      </w:r>
      <w:r>
        <w:t>estructurados</w:t>
      </w:r>
      <w:r w:rsidR="00CE077F">
        <w:t xml:space="preserve">  </w:t>
      </w:r>
      <w:r>
        <w:t>(con</w:t>
      </w:r>
      <w:r w:rsidR="00CE077F">
        <w:t xml:space="preserve">  </w:t>
      </w:r>
      <w:r>
        <w:t>saltos) tipo</w:t>
      </w:r>
      <w:r w:rsidR="00CE077F">
        <w:t xml:space="preserve">  </w:t>
      </w:r>
      <w:r>
        <w:t>BASIC.</w:t>
      </w:r>
      <w:r w:rsidR="00CE077F">
        <w:t xml:space="preserve">  </w:t>
      </w:r>
      <w:r>
        <w:t xml:space="preserve"> </w:t>
      </w:r>
    </w:p>
    <w:p w:rsidR="005A72D2" w:rsidRDefault="005A72D2" w:rsidP="005A72D2">
      <w:pPr>
        <w:rPr>
          <w:b/>
        </w:rPr>
      </w:pPr>
      <w:r>
        <w:rPr>
          <w:b/>
        </w:rPr>
        <w:t>7.1.2</w:t>
      </w:r>
      <w:r>
        <w:rPr>
          <w:b/>
        </w:rPr>
        <w:tab/>
        <w:t>El</w:t>
      </w:r>
      <w:r w:rsidR="00CE077F">
        <w:rPr>
          <w:b/>
        </w:rPr>
        <w:t xml:space="preserve">  </w:t>
      </w:r>
      <w:r>
        <w:rPr>
          <w:b/>
        </w:rPr>
        <w:t>lenguaje</w:t>
      </w:r>
      <w:r w:rsidR="00CE077F">
        <w:rPr>
          <w:b/>
        </w:rPr>
        <w:t xml:space="preserve">  </w:t>
      </w:r>
      <w:r>
        <w:rPr>
          <w:b/>
        </w:rPr>
        <w:t>C++.</w:t>
      </w:r>
    </w:p>
    <w:p w:rsidR="005A72D2" w:rsidRDefault="005A72D2" w:rsidP="005A72D2"/>
    <w:p w:rsidR="005A72D2" w:rsidRDefault="005A72D2" w:rsidP="005A72D2">
      <w:r>
        <w:t>C++</w:t>
      </w:r>
      <w:r w:rsidR="00CE077F">
        <w:t xml:space="preserve">  </w:t>
      </w:r>
      <w:r>
        <w:t>es</w:t>
      </w:r>
      <w:r w:rsidR="00CE077F">
        <w:t xml:space="preserve">  </w:t>
      </w:r>
      <w:r>
        <w:t>un</w:t>
      </w:r>
      <w:r w:rsidR="00CE077F">
        <w:t xml:space="preserve">  </w:t>
      </w:r>
      <w:r>
        <w:t xml:space="preserve"> superconjunto</w:t>
      </w:r>
      <w:r w:rsidR="00CE077F">
        <w:t xml:space="preserve">  </w:t>
      </w:r>
      <w:r>
        <w:t>de</w:t>
      </w:r>
      <w:r w:rsidR="00CE077F">
        <w:t xml:space="preserve">  </w:t>
      </w:r>
      <w:r>
        <w:t>C.</w:t>
      </w:r>
    </w:p>
    <w:p w:rsidR="005A72D2" w:rsidRDefault="005A72D2" w:rsidP="005A72D2"/>
    <w:p w:rsidR="005A72D2" w:rsidRDefault="005A72D2" w:rsidP="005A72D2">
      <w:r>
        <w:t>El</w:t>
      </w:r>
      <w:r w:rsidR="00CE077F">
        <w:t xml:space="preserve">  </w:t>
      </w:r>
      <w:r>
        <w:t>C++</w:t>
      </w:r>
      <w:r w:rsidR="00CE077F">
        <w:t xml:space="preserve">  </w:t>
      </w:r>
      <w:r>
        <w:t>que</w:t>
      </w:r>
      <w:r w:rsidR="00CE077F">
        <w:t xml:space="preserve">  </w:t>
      </w:r>
      <w:r>
        <w:t>en</w:t>
      </w:r>
      <w:r w:rsidR="00CE077F">
        <w:t xml:space="preserve">  </w:t>
      </w:r>
      <w:r>
        <w:t>un</w:t>
      </w:r>
      <w:r w:rsidR="00CE077F">
        <w:t xml:space="preserve">  </w:t>
      </w:r>
      <w:r>
        <w:t>principio</w:t>
      </w:r>
      <w:r w:rsidR="00CE077F">
        <w:t xml:space="preserve">  </w:t>
      </w:r>
      <w:r>
        <w:t>se</w:t>
      </w:r>
      <w:r w:rsidR="00CE077F">
        <w:t xml:space="preserve">  </w:t>
      </w:r>
      <w:r>
        <w:t>llamó</w:t>
      </w:r>
      <w:r w:rsidR="00CE077F">
        <w:t xml:space="preserve">  </w:t>
      </w:r>
      <w:r>
        <w:t>“C</w:t>
      </w:r>
      <w:r w:rsidR="00CE077F">
        <w:t xml:space="preserve">  </w:t>
      </w:r>
      <w:r>
        <w:t>con</w:t>
      </w:r>
      <w:r w:rsidR="00CE077F">
        <w:t xml:space="preserve">  </w:t>
      </w:r>
      <w:r>
        <w:t>clases”</w:t>
      </w:r>
      <w:r w:rsidR="00CE077F">
        <w:t xml:space="preserve">  </w:t>
      </w:r>
      <w:r>
        <w:t>fue</w:t>
      </w:r>
      <w:r w:rsidR="00CE077F">
        <w:t xml:space="preserve">  </w:t>
      </w:r>
      <w:r>
        <w:t>desarrollado</w:t>
      </w:r>
      <w:r w:rsidR="00CE077F">
        <w:t xml:space="preserve">  </w:t>
      </w:r>
      <w:r>
        <w:t>por</w:t>
      </w:r>
      <w:r w:rsidR="00CE077F">
        <w:t xml:space="preserve">  </w:t>
      </w:r>
      <w:proofErr w:type="spellStart"/>
      <w:r>
        <w:rPr>
          <w:i/>
        </w:rPr>
        <w:t>Bjarne</w:t>
      </w:r>
      <w:proofErr w:type="spellEnd"/>
      <w:r>
        <w:rPr>
          <w:i/>
        </w:rPr>
        <w:t xml:space="preserve"> </w:t>
      </w:r>
      <w:proofErr w:type="spellStart"/>
      <w:r>
        <w:rPr>
          <w:i/>
        </w:rPr>
        <w:t>Struostroup</w:t>
      </w:r>
      <w:proofErr w:type="spellEnd"/>
      <w:r w:rsidR="00CE077F">
        <w:t xml:space="preserve">  </w:t>
      </w:r>
      <w:r>
        <w:t xml:space="preserve"> en</w:t>
      </w:r>
      <w:r w:rsidR="00CE077F">
        <w:t xml:space="preserve">  </w:t>
      </w:r>
      <w:r>
        <w:t>los</w:t>
      </w:r>
      <w:r w:rsidR="00CE077F">
        <w:t xml:space="preserve">  </w:t>
      </w:r>
      <w:r>
        <w:t>laboratorios</w:t>
      </w:r>
      <w:r w:rsidR="00CE077F">
        <w:t xml:space="preserve">  </w:t>
      </w:r>
      <w:r>
        <w:t>Bell</w:t>
      </w:r>
      <w:r w:rsidR="00CE077F">
        <w:t xml:space="preserve">  </w:t>
      </w:r>
      <w:r>
        <w:t>de</w:t>
      </w:r>
      <w:r w:rsidR="00CE077F">
        <w:t xml:space="preserve">  </w:t>
      </w:r>
      <w:r>
        <w:t>Murray</w:t>
      </w:r>
      <w:r w:rsidR="00CE077F">
        <w:t xml:space="preserve">  </w:t>
      </w:r>
      <w:r>
        <w:t>Hill</w:t>
      </w:r>
      <w:r w:rsidR="00CE077F">
        <w:t xml:space="preserve">  </w:t>
      </w:r>
      <w:r>
        <w:t>(Nueva</w:t>
      </w:r>
      <w:r w:rsidR="00CE077F">
        <w:t xml:space="preserve">  </w:t>
      </w:r>
      <w:r>
        <w:t>Jersey)</w:t>
      </w:r>
      <w:r w:rsidR="00CE077F">
        <w:t xml:space="preserve">  </w:t>
      </w:r>
      <w:r>
        <w:t>en</w:t>
      </w:r>
      <w:r w:rsidR="00CE077F">
        <w:t xml:space="preserve">  </w:t>
      </w:r>
      <w:r>
        <w:t>1980.</w:t>
      </w:r>
    </w:p>
    <w:p w:rsidR="005A72D2" w:rsidRDefault="005A72D2" w:rsidP="005A72D2"/>
    <w:p w:rsidR="005A72D2" w:rsidRDefault="005A72D2" w:rsidP="005A72D2">
      <w:r>
        <w:t>En</w:t>
      </w:r>
      <w:r w:rsidR="00CE077F">
        <w:t xml:space="preserve">  </w:t>
      </w:r>
      <w:r>
        <w:t>1983</w:t>
      </w:r>
      <w:r w:rsidR="00CE077F">
        <w:t xml:space="preserve">  </w:t>
      </w:r>
      <w:r>
        <w:t>se</w:t>
      </w:r>
      <w:r w:rsidR="00CE077F">
        <w:t xml:space="preserve">  </w:t>
      </w:r>
      <w:r>
        <w:t>le</w:t>
      </w:r>
      <w:r w:rsidR="00CE077F">
        <w:t xml:space="preserve">  </w:t>
      </w:r>
      <w:r>
        <w:t>cambió</w:t>
      </w:r>
      <w:r w:rsidR="00CE077F">
        <w:t xml:space="preserve">  </w:t>
      </w:r>
      <w:r>
        <w:t>el nombre</w:t>
      </w:r>
      <w:r w:rsidR="00CE077F">
        <w:t xml:space="preserve">  </w:t>
      </w:r>
      <w:r>
        <w:t>por</w:t>
      </w:r>
      <w:r w:rsidR="00CE077F">
        <w:t xml:space="preserve">  </w:t>
      </w:r>
      <w:r>
        <w:t>el</w:t>
      </w:r>
      <w:r w:rsidR="00CE077F">
        <w:t xml:space="preserve">  </w:t>
      </w:r>
      <w:r>
        <w:t>de</w:t>
      </w:r>
      <w:r w:rsidR="00CE077F">
        <w:t xml:space="preserve">  </w:t>
      </w:r>
      <w:r>
        <w:t>C++ (que</w:t>
      </w:r>
      <w:r w:rsidR="00CE077F">
        <w:t xml:space="preserve">  </w:t>
      </w:r>
      <w:r>
        <w:t>quiere</w:t>
      </w:r>
      <w:r w:rsidR="00CE077F">
        <w:t xml:space="preserve">  </w:t>
      </w:r>
      <w:r>
        <w:t>decir</w:t>
      </w:r>
      <w:r w:rsidR="00CE077F">
        <w:t xml:space="preserve">  </w:t>
      </w:r>
      <w:r>
        <w:t>“incremento</w:t>
      </w:r>
      <w:r w:rsidR="00CE077F">
        <w:t xml:space="preserve">  </w:t>
      </w:r>
      <w:r>
        <w:t>de</w:t>
      </w:r>
      <w:r w:rsidR="00CE077F">
        <w:t xml:space="preserve">  </w:t>
      </w:r>
      <w:r>
        <w:t>C”).</w:t>
      </w:r>
      <w:r w:rsidR="00CE077F">
        <w:t xml:space="preserve">  </w:t>
      </w:r>
      <w:r>
        <w:t>Desde</w:t>
      </w:r>
      <w:r w:rsidR="00CE077F">
        <w:t xml:space="preserve">  </w:t>
      </w:r>
      <w:r>
        <w:t>entonces</w:t>
      </w:r>
      <w:r w:rsidR="00CE077F">
        <w:t xml:space="preserve">  </w:t>
      </w:r>
      <w:r>
        <w:t>ha</w:t>
      </w:r>
      <w:r w:rsidR="00CE077F">
        <w:t xml:space="preserve">  </w:t>
      </w:r>
      <w:r>
        <w:t>experimentado</w:t>
      </w:r>
      <w:r w:rsidR="00CE077F">
        <w:t xml:space="preserve">  </w:t>
      </w:r>
      <w:r>
        <w:t>dos</w:t>
      </w:r>
      <w:r w:rsidR="00CE077F">
        <w:t xml:space="preserve">  </w:t>
      </w:r>
      <w:r>
        <w:t>revisiones</w:t>
      </w:r>
      <w:r w:rsidR="00CE077F">
        <w:t xml:space="preserve">  </w:t>
      </w:r>
      <w:r>
        <w:t>de</w:t>
      </w:r>
      <w:r w:rsidR="00CE077F">
        <w:t xml:space="preserve">  </w:t>
      </w:r>
      <w:r>
        <w:t>importancia</w:t>
      </w:r>
      <w:r w:rsidR="00CE077F">
        <w:t xml:space="preserve">  </w:t>
      </w:r>
      <w:r>
        <w:t>(una</w:t>
      </w:r>
      <w:r w:rsidR="00CE077F">
        <w:t xml:space="preserve">  </w:t>
      </w:r>
      <w:r>
        <w:t>en</w:t>
      </w:r>
      <w:r w:rsidR="00CE077F">
        <w:t xml:space="preserve">  </w:t>
      </w:r>
      <w:r>
        <w:t>1985,</w:t>
      </w:r>
      <w:r w:rsidR="00CE077F">
        <w:t xml:space="preserve">  </w:t>
      </w:r>
      <w:r>
        <w:t>y</w:t>
      </w:r>
      <w:r w:rsidR="00CE077F">
        <w:t xml:space="preserve">  </w:t>
      </w:r>
      <w:r>
        <w:t>otra</w:t>
      </w:r>
      <w:r w:rsidR="00CE077F">
        <w:t xml:space="preserve">  </w:t>
      </w:r>
      <w:r>
        <w:t>en</w:t>
      </w:r>
      <w:r w:rsidR="00CE077F">
        <w:t xml:space="preserve">  </w:t>
      </w:r>
      <w:r>
        <w:t>1989).</w:t>
      </w:r>
      <w:r w:rsidR="00CE077F">
        <w:t xml:space="preserve">  </w:t>
      </w:r>
      <w:r>
        <w:t xml:space="preserve"> La</w:t>
      </w:r>
      <w:r w:rsidR="00CE077F">
        <w:t xml:space="preserve">  </w:t>
      </w:r>
      <w:r>
        <w:t>versión</w:t>
      </w:r>
      <w:r w:rsidR="00CE077F">
        <w:t xml:space="preserve">  </w:t>
      </w:r>
      <w:r>
        <w:t>actual</w:t>
      </w:r>
      <w:r w:rsidR="00CE077F">
        <w:t xml:space="preserve">  </w:t>
      </w:r>
      <w:r>
        <w:t>de</w:t>
      </w:r>
      <w:r w:rsidR="00CE077F">
        <w:t xml:space="preserve">  </w:t>
      </w:r>
      <w:r>
        <w:t>C++</w:t>
      </w:r>
      <w:r w:rsidR="00CE077F">
        <w:t xml:space="preserve">  </w:t>
      </w:r>
      <w:r>
        <w:t>es</w:t>
      </w:r>
      <w:r w:rsidR="00CE077F">
        <w:t xml:space="preserve">  </w:t>
      </w:r>
      <w:r>
        <w:t>la</w:t>
      </w:r>
      <w:r w:rsidR="00CE077F">
        <w:t xml:space="preserve">  </w:t>
      </w:r>
      <w:r>
        <w:t>2. 1,</w:t>
      </w:r>
      <w:r w:rsidR="00CE077F">
        <w:t xml:space="preserve">  </w:t>
      </w:r>
      <w:r>
        <w:t>y</w:t>
      </w:r>
      <w:r w:rsidR="00CE077F">
        <w:t xml:space="preserve">  </w:t>
      </w:r>
      <w:r>
        <w:t>es</w:t>
      </w:r>
      <w:r w:rsidR="00CE077F">
        <w:t xml:space="preserve">  </w:t>
      </w:r>
      <w:r>
        <w:t>la</w:t>
      </w:r>
      <w:r w:rsidR="00CE077F">
        <w:t xml:space="preserve">  </w:t>
      </w:r>
      <w:r>
        <w:t>que</w:t>
      </w:r>
      <w:r w:rsidR="00CE077F">
        <w:t xml:space="preserve">  </w:t>
      </w:r>
      <w:r>
        <w:t>está</w:t>
      </w:r>
      <w:r w:rsidR="00CE077F">
        <w:t xml:space="preserve">  </w:t>
      </w:r>
      <w:r>
        <w:t>implementada</w:t>
      </w:r>
      <w:r w:rsidR="00CE077F">
        <w:t xml:space="preserve">  </w:t>
      </w:r>
      <w:r>
        <w:t>en</w:t>
      </w:r>
      <w:r w:rsidR="00CE077F">
        <w:t xml:space="preserve">  </w:t>
      </w:r>
      <w:r>
        <w:t>el</w:t>
      </w:r>
      <w:r w:rsidR="00CE077F">
        <w:t xml:space="preserve">  </w:t>
      </w:r>
      <w:r>
        <w:t>paquete</w:t>
      </w:r>
      <w:r w:rsidR="00CE077F">
        <w:t xml:space="preserve">  </w:t>
      </w:r>
      <w:r>
        <w:t>de la</w:t>
      </w:r>
      <w:r w:rsidR="00CE077F">
        <w:t xml:space="preserve">  </w:t>
      </w:r>
      <w:r>
        <w:t>versión</w:t>
      </w:r>
      <w:r w:rsidR="00CE077F">
        <w:t xml:space="preserve">  </w:t>
      </w:r>
      <w:r>
        <w:rPr>
          <w:i/>
        </w:rPr>
        <w:t>3.1</w:t>
      </w:r>
      <w:r w:rsidR="00CE077F">
        <w:rPr>
          <w:i/>
        </w:rPr>
        <w:t xml:space="preserve">  </w:t>
      </w:r>
      <w:r>
        <w:rPr>
          <w:i/>
        </w:rPr>
        <w:t>de</w:t>
      </w:r>
      <w:r w:rsidR="00CE077F">
        <w:rPr>
          <w:i/>
        </w:rPr>
        <w:t xml:space="preserve">  </w:t>
      </w:r>
      <w:r>
        <w:rPr>
          <w:i/>
        </w:rPr>
        <w:t>C++</w:t>
      </w:r>
      <w:r w:rsidR="00CE077F">
        <w:rPr>
          <w:i/>
        </w:rPr>
        <w:t xml:space="preserve">  </w:t>
      </w:r>
      <w:r>
        <w:rPr>
          <w:i/>
        </w:rPr>
        <w:t>de</w:t>
      </w:r>
      <w:r w:rsidR="00CE077F">
        <w:rPr>
          <w:i/>
        </w:rPr>
        <w:t xml:space="preserve">  </w:t>
      </w:r>
      <w:proofErr w:type="spellStart"/>
      <w:r>
        <w:rPr>
          <w:i/>
        </w:rPr>
        <w:t>Borland</w:t>
      </w:r>
      <w:proofErr w:type="spellEnd"/>
      <w:r>
        <w:t>.</w:t>
      </w:r>
      <w:r w:rsidR="00CE077F">
        <w:t xml:space="preserve">    </w:t>
      </w:r>
      <w:r>
        <w:t xml:space="preserve"> </w:t>
      </w:r>
    </w:p>
    <w:p w:rsidR="005A72D2" w:rsidRDefault="005A72D2" w:rsidP="005A72D2">
      <w:r>
        <w:t>Una</w:t>
      </w:r>
      <w:r w:rsidR="00CE077F">
        <w:t xml:space="preserve">  </w:t>
      </w:r>
      <w:r>
        <w:t>de</w:t>
      </w:r>
      <w:r w:rsidR="00CE077F">
        <w:t xml:space="preserve">  </w:t>
      </w:r>
      <w:r>
        <w:t>las</w:t>
      </w:r>
      <w:r w:rsidR="00CE077F">
        <w:t xml:space="preserve">  </w:t>
      </w:r>
      <w:r>
        <w:t>razones</w:t>
      </w:r>
      <w:r w:rsidR="00CE077F">
        <w:t xml:space="preserve">  </w:t>
      </w:r>
      <w:r>
        <w:t>que</w:t>
      </w:r>
      <w:r w:rsidR="00CE077F">
        <w:t xml:space="preserve">  </w:t>
      </w:r>
      <w:r>
        <w:t>motivaron</w:t>
      </w:r>
      <w:r w:rsidR="00CE077F">
        <w:t xml:space="preserve">  </w:t>
      </w:r>
      <w:r>
        <w:t>el</w:t>
      </w:r>
      <w:r w:rsidR="00CE077F">
        <w:t xml:space="preserve">  </w:t>
      </w:r>
      <w:r>
        <w:t>desarrollo</w:t>
      </w:r>
      <w:r w:rsidR="00CE077F">
        <w:t xml:space="preserve">  </w:t>
      </w:r>
      <w:r>
        <w:t>de</w:t>
      </w:r>
      <w:r w:rsidR="00CE077F">
        <w:t xml:space="preserve">  </w:t>
      </w:r>
      <w:r>
        <w:t>C++</w:t>
      </w:r>
      <w:r w:rsidR="00CE077F">
        <w:t xml:space="preserve">  </w:t>
      </w:r>
      <w:r>
        <w:t>fue</w:t>
      </w:r>
      <w:r w:rsidR="00CE077F">
        <w:t xml:space="preserve">  </w:t>
      </w:r>
      <w:r>
        <w:t>la</w:t>
      </w:r>
      <w:r w:rsidR="00CE077F">
        <w:t xml:space="preserve">  </w:t>
      </w:r>
      <w:r>
        <w:t>de</w:t>
      </w:r>
      <w:r w:rsidR="00CE077F">
        <w:t xml:space="preserve">  </w:t>
      </w:r>
      <w:r>
        <w:t>permitir</w:t>
      </w:r>
      <w:r w:rsidR="00CE077F">
        <w:t xml:space="preserve">  </w:t>
      </w:r>
      <w:r>
        <w:t>al</w:t>
      </w:r>
      <w:r w:rsidR="00CE077F">
        <w:t xml:space="preserve">  </w:t>
      </w:r>
      <w:r>
        <w:t>programador,</w:t>
      </w:r>
      <w:r w:rsidR="00CE077F">
        <w:t xml:space="preserve">  </w:t>
      </w:r>
      <w:r>
        <w:t>manejar</w:t>
      </w:r>
      <w:r w:rsidR="00CE077F">
        <w:t xml:space="preserve">  </w:t>
      </w:r>
      <w:r>
        <w:t>programas</w:t>
      </w:r>
      <w:r w:rsidR="00CE077F">
        <w:t xml:space="preserve">  </w:t>
      </w:r>
      <w:r>
        <w:t>de</w:t>
      </w:r>
      <w:r w:rsidR="00CE077F">
        <w:t xml:space="preserve">  </w:t>
      </w:r>
      <w:r>
        <w:t>una</w:t>
      </w:r>
      <w:r w:rsidR="00CE077F">
        <w:t xml:space="preserve">  </w:t>
      </w:r>
      <w:r>
        <w:t>complejidad</w:t>
      </w:r>
      <w:r w:rsidR="00CE077F">
        <w:t xml:space="preserve">  </w:t>
      </w:r>
      <w:r>
        <w:t>cada</w:t>
      </w:r>
      <w:r w:rsidR="00CE077F">
        <w:t xml:space="preserve">  </w:t>
      </w:r>
      <w:r>
        <w:t>vez</w:t>
      </w:r>
      <w:r w:rsidR="00CE077F">
        <w:t xml:space="preserve">  </w:t>
      </w:r>
      <w:r>
        <w:t>más</w:t>
      </w:r>
      <w:r w:rsidR="00CE077F">
        <w:t xml:space="preserve">  </w:t>
      </w:r>
      <w:r>
        <w:t>creciente.</w:t>
      </w:r>
    </w:p>
    <w:p w:rsidR="005A72D2" w:rsidRDefault="005A72D2" w:rsidP="005A72D2">
      <w:r>
        <w:t>Aunque</w:t>
      </w:r>
      <w:r w:rsidR="00CE077F">
        <w:t xml:space="preserve">  </w:t>
      </w:r>
      <w:r>
        <w:t>C++</w:t>
      </w:r>
      <w:r w:rsidR="00CE077F">
        <w:t xml:space="preserve">  </w:t>
      </w:r>
      <w:r>
        <w:t>se</w:t>
      </w:r>
      <w:r w:rsidR="00CE077F">
        <w:t xml:space="preserve">  </w:t>
      </w:r>
      <w:r>
        <w:t>puede</w:t>
      </w:r>
      <w:r w:rsidR="00CE077F">
        <w:t xml:space="preserve">  </w:t>
      </w:r>
      <w:r>
        <w:t>aplicar</w:t>
      </w:r>
      <w:r w:rsidR="00CE077F">
        <w:t xml:space="preserve">  </w:t>
      </w:r>
      <w:r>
        <w:t>a</w:t>
      </w:r>
      <w:r w:rsidR="00CE077F">
        <w:t xml:space="preserve">  </w:t>
      </w:r>
      <w:r>
        <w:t>cualquier</w:t>
      </w:r>
      <w:r w:rsidR="00CE077F">
        <w:t xml:space="preserve">  </w:t>
      </w:r>
      <w:r>
        <w:t xml:space="preserve"> tipo</w:t>
      </w:r>
      <w:r w:rsidR="00CE077F">
        <w:t xml:space="preserve">  </w:t>
      </w:r>
      <w:r>
        <w:t>de</w:t>
      </w:r>
      <w:r w:rsidR="00CE077F">
        <w:t xml:space="preserve">  </w:t>
      </w:r>
      <w:r>
        <w:t>tarea</w:t>
      </w:r>
      <w:r w:rsidR="00CE077F">
        <w:t xml:space="preserve">  </w:t>
      </w:r>
      <w:r>
        <w:t>de</w:t>
      </w:r>
      <w:r w:rsidR="00CE077F">
        <w:t xml:space="preserve">  </w:t>
      </w:r>
      <w:r>
        <w:t>programación,</w:t>
      </w:r>
      <w:r w:rsidR="00CE077F">
        <w:t xml:space="preserve">  </w:t>
      </w:r>
      <w:r>
        <w:t>está</w:t>
      </w:r>
      <w:r w:rsidR="00CE077F">
        <w:t xml:space="preserve">  </w:t>
      </w:r>
      <w:r>
        <w:t>especialmente</w:t>
      </w:r>
      <w:r w:rsidR="00CE077F">
        <w:t xml:space="preserve">  </w:t>
      </w:r>
      <w:r>
        <w:t>indicado</w:t>
      </w:r>
      <w:r w:rsidR="00CE077F">
        <w:t xml:space="preserve">  </w:t>
      </w:r>
      <w:r>
        <w:t>para</w:t>
      </w:r>
      <w:r w:rsidR="00CE077F">
        <w:t xml:space="preserve">  </w:t>
      </w:r>
      <w:r>
        <w:t>crear</w:t>
      </w:r>
      <w:r w:rsidR="00CE077F">
        <w:t xml:space="preserve">  </w:t>
      </w:r>
      <w:r>
        <w:t>aplicaciones</w:t>
      </w:r>
      <w:r w:rsidR="00CE077F">
        <w:t xml:space="preserve">  </w:t>
      </w:r>
      <w:r>
        <w:rPr>
          <w:i/>
        </w:rPr>
        <w:t>Windows</w:t>
      </w:r>
      <w:r>
        <w:t>.</w:t>
      </w:r>
    </w:p>
    <w:p w:rsidR="005A72D2" w:rsidRDefault="005A72D2" w:rsidP="005A72D2">
      <w:r>
        <w:lastRenderedPageBreak/>
        <w:t>Una</w:t>
      </w:r>
      <w:r w:rsidR="00CE077F">
        <w:t xml:space="preserve">  </w:t>
      </w:r>
      <w:r>
        <w:t>razón</w:t>
      </w:r>
      <w:r w:rsidR="00CE077F">
        <w:t xml:space="preserve">  </w:t>
      </w:r>
      <w:r>
        <w:t>de</w:t>
      </w:r>
      <w:r w:rsidR="00CE077F">
        <w:t xml:space="preserve">  </w:t>
      </w:r>
      <w:r>
        <w:t>ello,</w:t>
      </w:r>
      <w:r w:rsidR="00CE077F">
        <w:t xml:space="preserve">  </w:t>
      </w:r>
      <w:r>
        <w:t>es</w:t>
      </w:r>
      <w:r w:rsidR="00CE077F">
        <w:t xml:space="preserve">  </w:t>
      </w:r>
      <w:r>
        <w:t>que</w:t>
      </w:r>
      <w:r w:rsidR="00CE077F">
        <w:t xml:space="preserve">  </w:t>
      </w:r>
      <w:r>
        <w:t>el</w:t>
      </w:r>
      <w:r w:rsidR="00CE077F">
        <w:t xml:space="preserve">  </w:t>
      </w:r>
      <w:r>
        <w:t>sistema</w:t>
      </w:r>
      <w:r w:rsidR="00CE077F">
        <w:t xml:space="preserve">  </w:t>
      </w:r>
      <w:r>
        <w:t>operativo</w:t>
      </w:r>
      <w:r w:rsidR="00CE077F">
        <w:t xml:space="preserve">  </w:t>
      </w:r>
      <w:r>
        <w:rPr>
          <w:i/>
        </w:rPr>
        <w:t>Windows</w:t>
      </w:r>
      <w:r w:rsidR="00CE077F">
        <w:t xml:space="preserve">  </w:t>
      </w:r>
      <w:r>
        <w:t>está</w:t>
      </w:r>
      <w:r w:rsidR="00CE077F">
        <w:t xml:space="preserve">  </w:t>
      </w:r>
      <w:r>
        <w:t>organizado</w:t>
      </w:r>
      <w:r w:rsidR="00CE077F">
        <w:t xml:space="preserve">  </w:t>
      </w:r>
      <w:r>
        <w:t>de</w:t>
      </w:r>
      <w:r w:rsidR="00CE077F">
        <w:t xml:space="preserve">  </w:t>
      </w:r>
      <w:r>
        <w:t>una forma</w:t>
      </w:r>
      <w:r w:rsidR="00CE077F">
        <w:t xml:space="preserve">  </w:t>
      </w:r>
      <w:r>
        <w:t>orientada</w:t>
      </w:r>
      <w:r w:rsidR="00CE077F">
        <w:t xml:space="preserve">  </w:t>
      </w:r>
      <w:r>
        <w:t>a</w:t>
      </w:r>
      <w:r w:rsidR="00CE077F">
        <w:t xml:space="preserve">  </w:t>
      </w:r>
      <w:r>
        <w:t>objetos.</w:t>
      </w:r>
    </w:p>
    <w:p w:rsidR="005A72D2" w:rsidRDefault="005A72D2" w:rsidP="005A72D2">
      <w:r>
        <w:t>En efecto,</w:t>
      </w:r>
      <w:r w:rsidR="00CE077F">
        <w:t xml:space="preserve">  </w:t>
      </w:r>
      <w:r>
        <w:t>de</w:t>
      </w:r>
      <w:r w:rsidR="00CE077F">
        <w:t xml:space="preserve">  </w:t>
      </w:r>
      <w:r>
        <w:t>forma</w:t>
      </w:r>
      <w:r w:rsidR="00CE077F">
        <w:t xml:space="preserve">  </w:t>
      </w:r>
      <w:r>
        <w:t>muy</w:t>
      </w:r>
      <w:r w:rsidR="00CE077F">
        <w:t xml:space="preserve">  </w:t>
      </w:r>
      <w:r>
        <w:t>concreta,</w:t>
      </w:r>
      <w:r w:rsidR="00CE077F">
        <w:t xml:space="preserve">  </w:t>
      </w:r>
      <w:r>
        <w:t>una</w:t>
      </w:r>
      <w:r w:rsidR="00CE077F">
        <w:t xml:space="preserve">  </w:t>
      </w:r>
      <w:r>
        <w:t>ventana (</w:t>
      </w:r>
      <w:proofErr w:type="spellStart"/>
      <w:r>
        <w:t>window</w:t>
      </w:r>
      <w:proofErr w:type="spellEnd"/>
      <w:r w:rsidR="00CE077F">
        <w:t xml:space="preserve">  </w:t>
      </w:r>
      <w:r>
        <w:t>en</w:t>
      </w:r>
      <w:r w:rsidR="00CE077F">
        <w:t xml:space="preserve">  </w:t>
      </w:r>
      <w:r>
        <w:t>inglés)</w:t>
      </w:r>
      <w:r w:rsidR="00CE077F">
        <w:t xml:space="preserve">  </w:t>
      </w:r>
      <w:r>
        <w:t>es</w:t>
      </w:r>
      <w:r w:rsidR="00CE077F">
        <w:t xml:space="preserve">  </w:t>
      </w:r>
      <w:r>
        <w:t>un</w:t>
      </w:r>
      <w:r w:rsidR="00CE077F">
        <w:t xml:space="preserve">  </w:t>
      </w:r>
      <w:r>
        <w:t>objeto.</w:t>
      </w:r>
    </w:p>
    <w:p w:rsidR="005A72D2" w:rsidRDefault="005A72D2" w:rsidP="005A72D2"/>
    <w:p w:rsidR="005A72D2" w:rsidRDefault="005A72D2" w:rsidP="005A72D2">
      <w:r>
        <w:t>De</w:t>
      </w:r>
      <w:r w:rsidR="00CE077F">
        <w:t xml:space="preserve">  </w:t>
      </w:r>
      <w:r>
        <w:t>esta</w:t>
      </w:r>
      <w:r w:rsidR="00CE077F">
        <w:t xml:space="preserve">  </w:t>
      </w:r>
      <w:r>
        <w:t>manera,</w:t>
      </w:r>
      <w:r w:rsidR="00CE077F">
        <w:t xml:space="preserve">  </w:t>
      </w:r>
      <w:proofErr w:type="spellStart"/>
      <w:r>
        <w:t>Borland</w:t>
      </w:r>
      <w:proofErr w:type="spellEnd"/>
      <w:r>
        <w:t xml:space="preserve"> C++</w:t>
      </w:r>
      <w:r w:rsidR="00CE077F">
        <w:t xml:space="preserve">  </w:t>
      </w:r>
      <w:r>
        <w:t>proporciona</w:t>
      </w:r>
      <w:r w:rsidR="00CE077F">
        <w:t xml:space="preserve">  </w:t>
      </w:r>
      <w:r>
        <w:t>un</w:t>
      </w:r>
      <w:r w:rsidR="00CE077F">
        <w:t xml:space="preserve">  </w:t>
      </w:r>
      <w:r>
        <w:t>entorno</w:t>
      </w:r>
      <w:r w:rsidR="00CE077F">
        <w:t xml:space="preserve">  </w:t>
      </w:r>
      <w:r>
        <w:t>óptimo</w:t>
      </w:r>
      <w:r w:rsidR="00CE077F">
        <w:t xml:space="preserve">  </w:t>
      </w:r>
      <w:r>
        <w:t>para</w:t>
      </w:r>
      <w:r w:rsidR="00CE077F">
        <w:t xml:space="preserve">  </w:t>
      </w:r>
      <w:r>
        <w:t>el</w:t>
      </w:r>
      <w:r w:rsidR="00CE077F">
        <w:t xml:space="preserve">  </w:t>
      </w:r>
      <w:r>
        <w:t>desarrollo</w:t>
      </w:r>
      <w:r w:rsidR="00CE077F">
        <w:t xml:space="preserve">  </w:t>
      </w:r>
      <w:r>
        <w:t>de</w:t>
      </w:r>
      <w:r w:rsidR="00CE077F">
        <w:t xml:space="preserve">  </w:t>
      </w:r>
      <w:r>
        <w:t>aplicaciones</w:t>
      </w:r>
      <w:r w:rsidR="00CE077F">
        <w:t xml:space="preserve">  </w:t>
      </w:r>
      <w:r>
        <w:rPr>
          <w:i/>
        </w:rPr>
        <w:t>Windows</w:t>
      </w:r>
      <w:r>
        <w:t>.</w:t>
      </w:r>
    </w:p>
    <w:p w:rsidR="005A72D2" w:rsidRDefault="005A72D2" w:rsidP="005A72D2">
      <w:r>
        <w:t>Puesto</w:t>
      </w:r>
      <w:r w:rsidR="00CE077F">
        <w:t xml:space="preserve">  </w:t>
      </w:r>
      <w:r>
        <w:t>que</w:t>
      </w:r>
      <w:r w:rsidR="00CE077F">
        <w:t xml:space="preserve">  </w:t>
      </w:r>
      <w:r>
        <w:t>C++</w:t>
      </w:r>
      <w:r w:rsidR="00CE077F">
        <w:t xml:space="preserve">  </w:t>
      </w:r>
      <w:r>
        <w:t>es</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orientado</w:t>
      </w:r>
      <w:r w:rsidR="00CE077F">
        <w:t xml:space="preserve">  </w:t>
      </w:r>
      <w:r>
        <w:t>a</w:t>
      </w:r>
      <w:r w:rsidR="00CE077F">
        <w:t xml:space="preserve">  </w:t>
      </w:r>
      <w:r>
        <w:t>objetos</w:t>
      </w:r>
      <w:r w:rsidR="00CE077F">
        <w:t xml:space="preserve">  </w:t>
      </w:r>
      <w:r>
        <w:t>y</w:t>
      </w:r>
      <w:r w:rsidR="00CE077F">
        <w:t xml:space="preserve">  </w:t>
      </w:r>
      <w:r>
        <w:t xml:space="preserve"> que</w:t>
      </w:r>
      <w:r w:rsidR="00CE077F">
        <w:t xml:space="preserve">  </w:t>
      </w:r>
      <w:r>
        <w:rPr>
          <w:i/>
        </w:rPr>
        <w:t>Windows</w:t>
      </w:r>
      <w:r w:rsidR="00CE077F">
        <w:t xml:space="preserve">  </w:t>
      </w:r>
      <w:r>
        <w:t>es</w:t>
      </w:r>
      <w:r w:rsidR="00CE077F">
        <w:t xml:space="preserve">  </w:t>
      </w:r>
      <w:r>
        <w:t>un</w:t>
      </w:r>
      <w:r w:rsidR="00CE077F">
        <w:t xml:space="preserve">  </w:t>
      </w:r>
      <w:r>
        <w:t>sistema</w:t>
      </w:r>
      <w:r w:rsidR="00CE077F">
        <w:t xml:space="preserve">  </w:t>
      </w:r>
      <w:r>
        <w:t>operativo orientado</w:t>
      </w:r>
      <w:r w:rsidR="00CE077F">
        <w:t xml:space="preserve">  </w:t>
      </w:r>
      <w:r>
        <w:t>a</w:t>
      </w:r>
      <w:r w:rsidR="00CE077F">
        <w:t xml:space="preserve">  </w:t>
      </w:r>
      <w:r>
        <w:t xml:space="preserve">objetos.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Pr>
        <w:rPr>
          <w:b/>
        </w:rPr>
      </w:pPr>
      <w:r>
        <w:rPr>
          <w:b/>
        </w:rPr>
        <w:t>7.1.3</w:t>
      </w:r>
      <w:r w:rsidR="00CE077F">
        <w:rPr>
          <w:b/>
        </w:rPr>
        <w:t xml:space="preserve">  </w:t>
      </w:r>
      <w:r>
        <w:rPr>
          <w:b/>
        </w:rPr>
        <w:t xml:space="preserve"> La</w:t>
      </w:r>
      <w:r w:rsidR="00CE077F">
        <w:rPr>
          <w:b/>
        </w:rPr>
        <w:t xml:space="preserve">  </w:t>
      </w:r>
      <w:r>
        <w:rPr>
          <w:b/>
        </w:rPr>
        <w:t>programación</w:t>
      </w:r>
      <w:r w:rsidR="00CE077F">
        <w:rPr>
          <w:b/>
        </w:rPr>
        <w:t xml:space="preserve">  </w:t>
      </w:r>
      <w:r>
        <w:rPr>
          <w:b/>
        </w:rPr>
        <w:t>orientada</w:t>
      </w:r>
      <w:r w:rsidR="00CE077F">
        <w:rPr>
          <w:b/>
        </w:rPr>
        <w:t xml:space="preserve">  </w:t>
      </w:r>
      <w:r>
        <w:rPr>
          <w:b/>
        </w:rPr>
        <w:t>a</w:t>
      </w:r>
      <w:r w:rsidR="00CE077F">
        <w:rPr>
          <w:b/>
        </w:rPr>
        <w:t xml:space="preserve">  </w:t>
      </w:r>
      <w:r>
        <w:rPr>
          <w:b/>
        </w:rPr>
        <w:t>objetos</w:t>
      </w:r>
      <w:r w:rsidR="00CE077F">
        <w:rPr>
          <w:b/>
        </w:rPr>
        <w:t xml:space="preserve">  </w:t>
      </w:r>
      <w:r>
        <w:rPr>
          <w:b/>
        </w:rPr>
        <w:t>(OOP).</w:t>
      </w:r>
    </w:p>
    <w:p w:rsidR="005A72D2" w:rsidRDefault="005A72D2" w:rsidP="005A72D2"/>
    <w:p w:rsidR="005A72D2" w:rsidRDefault="005A72D2" w:rsidP="005A72D2">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(o</w:t>
      </w:r>
      <w:r w:rsidR="00CE077F">
        <w:t xml:space="preserve">  </w:t>
      </w:r>
      <w:r>
        <w:t>más</w:t>
      </w:r>
      <w:r w:rsidR="00CE077F">
        <w:t xml:space="preserve">  </w:t>
      </w:r>
      <w:r>
        <w:t>brevemente</w:t>
      </w:r>
      <w:r w:rsidR="00CE077F">
        <w:t xml:space="preserve">  </w:t>
      </w:r>
      <w:r>
        <w:t>OOP)</w:t>
      </w:r>
      <w:r w:rsidR="00CE077F">
        <w:t xml:space="preserve">  </w:t>
      </w:r>
      <w:r>
        <w:t>es</w:t>
      </w:r>
      <w:r w:rsidR="00CE077F">
        <w:t xml:space="preserve">  </w:t>
      </w:r>
      <w:r>
        <w:t>una</w:t>
      </w:r>
      <w:r w:rsidR="00CE077F">
        <w:t xml:space="preserve">  </w:t>
      </w:r>
      <w:r>
        <w:t>nueva</w:t>
      </w:r>
      <w:r w:rsidR="00CE077F">
        <w:t xml:space="preserve">  </w:t>
      </w:r>
      <w:r>
        <w:t>forma</w:t>
      </w:r>
      <w:r w:rsidR="00CE077F">
        <w:t xml:space="preserve">  </w:t>
      </w:r>
      <w:r>
        <w:t>de</w:t>
      </w:r>
      <w:r w:rsidR="00CE077F">
        <w:t xml:space="preserve">  </w:t>
      </w:r>
      <w:r>
        <w:t>abordar</w:t>
      </w:r>
      <w:r w:rsidR="00CE077F">
        <w:t xml:space="preserve">  </w:t>
      </w:r>
      <w:r>
        <w:t>el</w:t>
      </w:r>
      <w:r w:rsidR="00CE077F">
        <w:t xml:space="preserve">  </w:t>
      </w:r>
      <w:r>
        <w:t>trabajo</w:t>
      </w:r>
      <w:r w:rsidR="00CE077F">
        <w:t xml:space="preserve">  </w:t>
      </w:r>
      <w:r>
        <w:t>de</w:t>
      </w:r>
      <w:r w:rsidR="00CE077F">
        <w:t xml:space="preserve">  </w:t>
      </w:r>
      <w:r>
        <w:t>programación.</w:t>
      </w:r>
      <w:r w:rsidR="00CE077F">
        <w:t xml:space="preserve">  </w:t>
      </w:r>
      <w:r>
        <w:t>Los</w:t>
      </w:r>
      <w:r w:rsidR="00CE077F">
        <w:t xml:space="preserve">  </w:t>
      </w:r>
      <w:r>
        <w:t>enfoques</w:t>
      </w:r>
      <w:r w:rsidR="00CE077F">
        <w:t xml:space="preserve">  </w:t>
      </w:r>
      <w:r>
        <w:t>de</w:t>
      </w:r>
      <w:r w:rsidR="00CE077F">
        <w:t xml:space="preserve">  </w:t>
      </w:r>
      <w:r>
        <w:t>programación</w:t>
      </w:r>
      <w:r w:rsidR="00CE077F">
        <w:t xml:space="preserve">  </w:t>
      </w:r>
      <w:r>
        <w:t>han</w:t>
      </w:r>
      <w:r w:rsidR="00CE077F">
        <w:t xml:space="preserve">  </w:t>
      </w:r>
      <w:r>
        <w:t>cambiado</w:t>
      </w:r>
      <w:r w:rsidR="00CE077F">
        <w:t xml:space="preserve">  </w:t>
      </w:r>
      <w:r>
        <w:t>drásticamente</w:t>
      </w:r>
      <w:r w:rsidR="00CE077F">
        <w:t xml:space="preserve">  </w:t>
      </w:r>
      <w:r>
        <w:t>desde</w:t>
      </w:r>
      <w:r w:rsidR="00CE077F">
        <w:t xml:space="preserve">  </w:t>
      </w:r>
      <w:r>
        <w:t>la</w:t>
      </w:r>
      <w:r w:rsidR="00CE077F">
        <w:t xml:space="preserve">  </w:t>
      </w:r>
      <w:r>
        <w:t>invención</w:t>
      </w:r>
      <w:r w:rsidR="00CE077F">
        <w:t xml:space="preserve">  </w:t>
      </w:r>
      <w:r>
        <w:t>de</w:t>
      </w:r>
      <w:r w:rsidR="00CE077F">
        <w:t xml:space="preserve">  </w:t>
      </w:r>
      <w:r>
        <w:t>la</w:t>
      </w:r>
      <w:r w:rsidR="00CE077F">
        <w:t xml:space="preserve">  </w:t>
      </w:r>
      <w:r>
        <w:t>computadora.</w:t>
      </w:r>
    </w:p>
    <w:p w:rsidR="005A72D2" w:rsidRDefault="005A72D2" w:rsidP="005A72D2">
      <w:r>
        <w:t>La</w:t>
      </w:r>
      <w:r w:rsidR="00CE077F">
        <w:t xml:space="preserve">  </w:t>
      </w:r>
      <w:r>
        <w:t>razón</w:t>
      </w:r>
      <w:r w:rsidR="00CE077F">
        <w:t xml:space="preserve">  </w:t>
      </w:r>
      <w:r>
        <w:t>principal</w:t>
      </w:r>
      <w:r w:rsidR="00CE077F">
        <w:t xml:space="preserve">  </w:t>
      </w:r>
      <w:r>
        <w:t>que</w:t>
      </w:r>
      <w:r w:rsidR="00CE077F">
        <w:t xml:space="preserve">  </w:t>
      </w:r>
      <w:r>
        <w:t>ha</w:t>
      </w:r>
      <w:r w:rsidR="00CE077F">
        <w:t xml:space="preserve">  </w:t>
      </w:r>
      <w:r>
        <w:t>originado</w:t>
      </w:r>
      <w:r w:rsidR="00CE077F">
        <w:t xml:space="preserve">  </w:t>
      </w:r>
      <w:r>
        <w:t>este</w:t>
      </w:r>
      <w:r w:rsidR="00CE077F">
        <w:t xml:space="preserve">  </w:t>
      </w:r>
      <w:r>
        <w:t>cambio</w:t>
      </w:r>
      <w:r w:rsidR="00CE077F">
        <w:t xml:space="preserve">  </w:t>
      </w:r>
      <w:r>
        <w:t>ha</w:t>
      </w:r>
      <w:r w:rsidR="00CE077F">
        <w:t xml:space="preserve">  </w:t>
      </w:r>
      <w:r>
        <w:t>sido</w:t>
      </w:r>
      <w:r w:rsidR="00CE077F">
        <w:t xml:space="preserve">  </w:t>
      </w:r>
      <w:r>
        <w:t>atender</w:t>
      </w:r>
      <w:r w:rsidR="00CE077F">
        <w:t xml:space="preserve">  </w:t>
      </w:r>
      <w:r>
        <w:t>la</w:t>
      </w:r>
      <w:r w:rsidR="00CE077F">
        <w:t xml:space="preserve">  </w:t>
      </w:r>
      <w:r>
        <w:t>creciente</w:t>
      </w:r>
      <w:r w:rsidR="00CE077F">
        <w:t xml:space="preserve">  </w:t>
      </w:r>
      <w:r>
        <w:t>complejidad</w:t>
      </w:r>
      <w:r w:rsidR="00CE077F">
        <w:t xml:space="preserve">  </w:t>
      </w:r>
      <w:r>
        <w:t>de</w:t>
      </w:r>
      <w:r w:rsidR="00CE077F">
        <w:t xml:space="preserve">  </w:t>
      </w:r>
      <w:r>
        <w:t>los</w:t>
      </w:r>
      <w:r w:rsidR="00CE077F">
        <w:t xml:space="preserve">  </w:t>
      </w:r>
      <w:r>
        <w:t>programas:</w:t>
      </w:r>
      <w:r w:rsidR="00CE077F">
        <w:t xml:space="preserve">  </w:t>
      </w:r>
      <w:r>
        <w:t>Por</w:t>
      </w:r>
      <w:r w:rsidR="00CE077F">
        <w:t xml:space="preserve">  </w:t>
      </w:r>
      <w:r>
        <w:t>ejemplo,</w:t>
      </w:r>
      <w:r w:rsidR="00CE077F">
        <w:t xml:space="preserve">  </w:t>
      </w:r>
      <w:r>
        <w:t>cuando</w:t>
      </w:r>
      <w:r w:rsidR="00CE077F">
        <w:t xml:space="preserve">  </w:t>
      </w:r>
      <w:r>
        <w:t>se</w:t>
      </w:r>
      <w:r w:rsidR="00CE077F">
        <w:t xml:space="preserve">  </w:t>
      </w:r>
      <w:r>
        <w:t>inventaron</w:t>
      </w:r>
      <w:r w:rsidR="00CE077F">
        <w:t xml:space="preserve">  </w:t>
      </w:r>
      <w:r>
        <w:t>las</w:t>
      </w:r>
      <w:r w:rsidR="00CE077F">
        <w:t xml:space="preserve">  </w:t>
      </w:r>
      <w:r>
        <w:t>computadoras,</w:t>
      </w:r>
      <w:r w:rsidR="00CE077F">
        <w:t xml:space="preserve">  </w:t>
      </w:r>
      <w:r>
        <w:t>la</w:t>
      </w:r>
      <w:r w:rsidR="00CE077F">
        <w:t xml:space="preserve">  </w:t>
      </w:r>
      <w:r>
        <w:t>programación</w:t>
      </w:r>
      <w:r w:rsidR="00CE077F">
        <w:t xml:space="preserve">  </w:t>
      </w:r>
      <w:r>
        <w:t>se</w:t>
      </w:r>
      <w:r w:rsidR="00CE077F">
        <w:t xml:space="preserve">  </w:t>
      </w:r>
      <w:r>
        <w:t>hacía</w:t>
      </w:r>
      <w:r w:rsidR="00CE077F">
        <w:t xml:space="preserve">  </w:t>
      </w:r>
      <w:r>
        <w:t>desde</w:t>
      </w:r>
      <w:r w:rsidR="00CE077F">
        <w:t xml:space="preserve">  </w:t>
      </w:r>
      <w:r>
        <w:t>el</w:t>
      </w:r>
      <w:r w:rsidR="00CE077F">
        <w:t xml:space="preserve">  </w:t>
      </w:r>
      <w:r>
        <w:t>panel</w:t>
      </w:r>
      <w:r w:rsidR="00CE077F">
        <w:t xml:space="preserve">  </w:t>
      </w:r>
      <w:r>
        <w:t>de</w:t>
      </w:r>
      <w:r w:rsidR="00CE077F">
        <w:t xml:space="preserve">  </w:t>
      </w:r>
      <w:r>
        <w:t>control</w:t>
      </w:r>
      <w:r w:rsidR="00CE077F">
        <w:t xml:space="preserve">  </w:t>
      </w:r>
      <w:r>
        <w:t>de</w:t>
      </w:r>
      <w:r w:rsidR="00CE077F">
        <w:t xml:space="preserve">  </w:t>
      </w:r>
      <w:r>
        <w:t>la</w:t>
      </w:r>
      <w:r w:rsidR="00CE077F">
        <w:t xml:space="preserve">  </w:t>
      </w:r>
      <w:r>
        <w:t>computadora,</w:t>
      </w:r>
      <w:r w:rsidR="00CE077F">
        <w:t xml:space="preserve">  </w:t>
      </w:r>
      <w:r>
        <w:t xml:space="preserve"> donde</w:t>
      </w:r>
      <w:r w:rsidR="00CE077F">
        <w:t xml:space="preserve">  </w:t>
      </w:r>
      <w:r>
        <w:t>se</w:t>
      </w:r>
      <w:r w:rsidR="00CE077F">
        <w:t xml:space="preserve">  </w:t>
      </w:r>
      <w:r>
        <w:t>introducían</w:t>
      </w:r>
      <w:r w:rsidR="00CE077F">
        <w:t xml:space="preserve">  </w:t>
      </w:r>
      <w:r>
        <w:t>las</w:t>
      </w:r>
      <w:r w:rsidR="00CE077F">
        <w:t xml:space="preserve">  </w:t>
      </w:r>
      <w:r>
        <w:t>instrucciones</w:t>
      </w:r>
      <w:r w:rsidR="00CE077F">
        <w:t xml:space="preserve">  </w:t>
      </w:r>
      <w:r>
        <w:t>de</w:t>
      </w:r>
      <w:r w:rsidR="00CE077F">
        <w:t xml:space="preserve">  </w:t>
      </w:r>
      <w:r>
        <w:t>máquina</w:t>
      </w:r>
      <w:r w:rsidR="00CE077F">
        <w:t xml:space="preserve">  </w:t>
      </w:r>
      <w:r>
        <w:t>binarias</w:t>
      </w:r>
      <w:r w:rsidR="00CE077F">
        <w:t xml:space="preserve">  </w:t>
      </w:r>
      <w:r>
        <w:t>mediante</w:t>
      </w:r>
      <w:r w:rsidR="00CE077F">
        <w:t xml:space="preserve">  </w:t>
      </w:r>
      <w:r>
        <w:t>conmutadores (</w:t>
      </w:r>
      <w:proofErr w:type="spellStart"/>
      <w:r>
        <w:rPr>
          <w:i/>
        </w:rPr>
        <w:t>toggles</w:t>
      </w:r>
      <w:proofErr w:type="spellEnd"/>
      <w:r>
        <w:t>).</w:t>
      </w:r>
      <w:r w:rsidR="00CE077F">
        <w:t xml:space="preserve">  </w:t>
      </w:r>
      <w:r>
        <w:t xml:space="preserve"> </w:t>
      </w:r>
    </w:p>
    <w:p w:rsidR="005A72D2" w:rsidRDefault="005A72D2" w:rsidP="005A72D2">
      <w:r>
        <w:t>Este</w:t>
      </w:r>
      <w:r w:rsidR="00CE077F">
        <w:t xml:space="preserve">  </w:t>
      </w:r>
      <w:r>
        <w:t>enfoque</w:t>
      </w:r>
      <w:r w:rsidR="00CE077F">
        <w:t xml:space="preserve">  </w:t>
      </w:r>
      <w:r>
        <w:t>funcionó,</w:t>
      </w:r>
      <w:r w:rsidR="00CE077F">
        <w:t xml:space="preserve">  </w:t>
      </w:r>
      <w:r>
        <w:t>siempre</w:t>
      </w:r>
      <w:r w:rsidR="00CE077F">
        <w:t xml:space="preserve">  </w:t>
      </w:r>
      <w:r>
        <w:t>y</w:t>
      </w:r>
      <w:r w:rsidR="00CE077F">
        <w:t xml:space="preserve">  </w:t>
      </w:r>
      <w:r>
        <w:t>cuando</w:t>
      </w:r>
      <w:r w:rsidR="00CE077F">
        <w:t xml:space="preserve">  </w:t>
      </w:r>
      <w:r>
        <w:t>los</w:t>
      </w:r>
      <w:r w:rsidR="00CE077F">
        <w:t xml:space="preserve">  </w:t>
      </w:r>
      <w:r>
        <w:t>programas</w:t>
      </w:r>
      <w:r w:rsidR="00CE077F">
        <w:t xml:space="preserve">  </w:t>
      </w:r>
      <w:r>
        <w:t>no</w:t>
      </w:r>
      <w:r w:rsidR="00CE077F">
        <w:t xml:space="preserve">  </w:t>
      </w:r>
      <w:r>
        <w:t>tuvieran</w:t>
      </w:r>
      <w:r w:rsidR="00CE077F">
        <w:t xml:space="preserve">  </w:t>
      </w:r>
      <w:r>
        <w:t>más</w:t>
      </w:r>
      <w:r w:rsidR="00CE077F">
        <w:t xml:space="preserve">  </w:t>
      </w:r>
      <w:r>
        <w:t>de</w:t>
      </w:r>
      <w:r w:rsidR="00CE077F">
        <w:t xml:space="preserve">  </w:t>
      </w:r>
      <w:r>
        <w:t>unos</w:t>
      </w:r>
      <w:r w:rsidR="00CE077F">
        <w:t xml:space="preserve">  </w:t>
      </w:r>
      <w:r>
        <w:t>cuantos</w:t>
      </w:r>
      <w:r w:rsidR="00CE077F">
        <w:t xml:space="preserve">  </w:t>
      </w:r>
      <w:r>
        <w:t>centenares</w:t>
      </w:r>
      <w:r w:rsidR="00CE077F">
        <w:t xml:space="preserve">  </w:t>
      </w:r>
      <w:r>
        <w:t>de</w:t>
      </w:r>
      <w:r w:rsidR="00CE077F">
        <w:t xml:space="preserve">  </w:t>
      </w:r>
      <w:r>
        <w:t>instrucciones</w:t>
      </w:r>
      <w:r w:rsidR="00CE077F">
        <w:t xml:space="preserve">  </w:t>
      </w:r>
      <w:r>
        <w:t>de</w:t>
      </w:r>
      <w:r w:rsidR="00CE077F">
        <w:t xml:space="preserve">  </w:t>
      </w:r>
      <w:r>
        <w:t>extensión.</w:t>
      </w:r>
      <w:r w:rsidR="00CE077F">
        <w:t xml:space="preserve">  </w:t>
      </w:r>
      <w:r>
        <w:t>A</w:t>
      </w:r>
      <w:r w:rsidR="00CE077F">
        <w:t xml:space="preserve">  </w:t>
      </w:r>
      <w:r>
        <w:t>medida</w:t>
      </w:r>
      <w:r w:rsidR="00CE077F">
        <w:t xml:space="preserve">  </w:t>
      </w:r>
      <w:r>
        <w:t>que</w:t>
      </w:r>
      <w:r w:rsidR="00CE077F">
        <w:t xml:space="preserve">  </w:t>
      </w:r>
      <w:r>
        <w:t>fueron</w:t>
      </w:r>
      <w:r w:rsidR="00CE077F">
        <w:t xml:space="preserve">  </w:t>
      </w:r>
      <w:r>
        <w:t>creciendo</w:t>
      </w:r>
      <w:r w:rsidR="00CE077F">
        <w:t xml:space="preserve">  </w:t>
      </w:r>
      <w:r>
        <w:t>los</w:t>
      </w:r>
      <w:r w:rsidR="00CE077F">
        <w:t xml:space="preserve">  </w:t>
      </w:r>
      <w:r>
        <w:t>programas,</w:t>
      </w:r>
      <w:r w:rsidR="00CE077F">
        <w:t xml:space="preserve">  </w:t>
      </w:r>
      <w:r>
        <w:t>se</w:t>
      </w:r>
      <w:r w:rsidR="00CE077F">
        <w:t xml:space="preserve">  </w:t>
      </w:r>
      <w:r>
        <w:t>inventó</w:t>
      </w:r>
      <w:r w:rsidR="00CE077F">
        <w:t xml:space="preserve">  </w:t>
      </w:r>
      <w:r>
        <w:t>el</w:t>
      </w:r>
      <w:r w:rsidR="00CE077F">
        <w:t xml:space="preserve">  </w:t>
      </w:r>
      <w:r>
        <w:t>lenguaje</w:t>
      </w:r>
      <w:r w:rsidR="00CE077F">
        <w:t xml:space="preserve">  </w:t>
      </w:r>
      <w:r>
        <w:t>ensamblador,</w:t>
      </w:r>
      <w:r w:rsidR="00CE077F">
        <w:t xml:space="preserve">  </w:t>
      </w:r>
      <w:r>
        <w:t>de</w:t>
      </w:r>
      <w:r w:rsidR="00CE077F">
        <w:t xml:space="preserve">  </w:t>
      </w:r>
      <w:r>
        <w:t>modo</w:t>
      </w:r>
      <w:r w:rsidR="00CE077F">
        <w:t xml:space="preserve">  </w:t>
      </w:r>
      <w:r>
        <w:t>que</w:t>
      </w:r>
      <w:r w:rsidR="00CE077F">
        <w:t xml:space="preserve">  </w:t>
      </w:r>
      <w:r>
        <w:t>un</w:t>
      </w:r>
      <w:r w:rsidR="00CE077F">
        <w:t xml:space="preserve">  </w:t>
      </w:r>
      <w:r>
        <w:t>programador</w:t>
      </w:r>
      <w:r w:rsidR="00CE077F">
        <w:t xml:space="preserve">  </w:t>
      </w:r>
      <w:r>
        <w:t>pudiera</w:t>
      </w:r>
      <w:r w:rsidR="00CE077F">
        <w:t xml:space="preserve">  </w:t>
      </w:r>
      <w:r>
        <w:t>hacer</w:t>
      </w:r>
      <w:r w:rsidR="00CE077F">
        <w:t xml:space="preserve">  </w:t>
      </w:r>
      <w:r>
        <w:t>frente</w:t>
      </w:r>
      <w:r w:rsidR="00CE077F">
        <w:t xml:space="preserve">  </w:t>
      </w:r>
      <w:r>
        <w:t>a</w:t>
      </w:r>
      <w:r w:rsidR="00CE077F">
        <w:t xml:space="preserve">  </w:t>
      </w:r>
      <w:r>
        <w:t>programas</w:t>
      </w:r>
      <w:r w:rsidR="00CE077F">
        <w:t xml:space="preserve">  </w:t>
      </w:r>
      <w:r>
        <w:t>cada</w:t>
      </w:r>
      <w:r w:rsidR="00CE077F">
        <w:t xml:space="preserve">  </w:t>
      </w:r>
      <w:r>
        <w:t>vez</w:t>
      </w:r>
      <w:r w:rsidR="00CE077F">
        <w:t xml:space="preserve">  </w:t>
      </w:r>
      <w:r>
        <w:t>más</w:t>
      </w:r>
      <w:r w:rsidR="00CE077F">
        <w:t xml:space="preserve">  </w:t>
      </w:r>
      <w:r>
        <w:t>grandes</w:t>
      </w:r>
      <w:r w:rsidR="00CE077F">
        <w:t xml:space="preserve">  </w:t>
      </w:r>
      <w:r>
        <w:t>y</w:t>
      </w:r>
      <w:r w:rsidR="00CE077F">
        <w:t xml:space="preserve">  </w:t>
      </w:r>
      <w:r>
        <w:t>cada</w:t>
      </w:r>
      <w:r w:rsidR="00CE077F">
        <w:t xml:space="preserve">  </w:t>
      </w:r>
      <w:r>
        <w:t>vez</w:t>
      </w:r>
      <w:r w:rsidR="00CE077F">
        <w:t xml:space="preserve">  </w:t>
      </w:r>
      <w:r>
        <w:t>más</w:t>
      </w:r>
      <w:r w:rsidR="00CE077F">
        <w:t xml:space="preserve">  </w:t>
      </w:r>
      <w:r>
        <w:t>complejos,</w:t>
      </w:r>
      <w:r w:rsidR="00CE077F">
        <w:t xml:space="preserve">  </w:t>
      </w:r>
      <w:r>
        <w:t>mediante</w:t>
      </w:r>
      <w:r w:rsidR="00CE077F">
        <w:t xml:space="preserve">  </w:t>
      </w:r>
      <w:r>
        <w:t>la</w:t>
      </w:r>
      <w:r w:rsidR="00CE077F">
        <w:t xml:space="preserve">  </w:t>
      </w:r>
      <w:r>
        <w:t>representación</w:t>
      </w:r>
      <w:r w:rsidR="00CE077F">
        <w:t xml:space="preserve">  </w:t>
      </w:r>
      <w:r>
        <w:t>simbólica</w:t>
      </w:r>
      <w:r w:rsidR="00CE077F">
        <w:t xml:space="preserve">  </w:t>
      </w:r>
      <w:r>
        <w:t>de</w:t>
      </w:r>
      <w:r w:rsidR="00CE077F">
        <w:t xml:space="preserve">  </w:t>
      </w:r>
      <w:r>
        <w:t>las</w:t>
      </w:r>
      <w:r w:rsidR="00CE077F">
        <w:t xml:space="preserve">  </w:t>
      </w:r>
      <w:r>
        <w:t>instrucciones</w:t>
      </w:r>
      <w:r w:rsidR="00CE077F">
        <w:t xml:space="preserve">  </w:t>
      </w:r>
      <w:r>
        <w:t>de</w:t>
      </w:r>
      <w:r w:rsidR="00CE077F">
        <w:t xml:space="preserve">  </w:t>
      </w:r>
      <w:r>
        <w:t>máquina.</w:t>
      </w:r>
      <w:r w:rsidR="00CE077F">
        <w:t xml:space="preserve">  </w:t>
      </w:r>
      <w:r>
        <w:t>A</w:t>
      </w:r>
      <w:r w:rsidR="00CE077F">
        <w:t xml:space="preserve">  </w:t>
      </w:r>
      <w:r>
        <w:t>medida</w:t>
      </w:r>
      <w:r w:rsidR="00CE077F">
        <w:t xml:space="preserve">  </w:t>
      </w:r>
      <w:r>
        <w:t>que</w:t>
      </w:r>
      <w:r w:rsidR="00CE077F">
        <w:t xml:space="preserve">  </w:t>
      </w:r>
      <w:r>
        <w:t>siguieron</w:t>
      </w:r>
      <w:r w:rsidR="00CE077F">
        <w:t xml:space="preserve">  </w:t>
      </w:r>
      <w:r>
        <w:t>creciendo</w:t>
      </w:r>
      <w:r w:rsidR="00CE077F">
        <w:t xml:space="preserve">  </w:t>
      </w:r>
      <w:r>
        <w:t>los</w:t>
      </w:r>
      <w:r w:rsidR="00CE077F">
        <w:t xml:space="preserve">  </w:t>
      </w:r>
      <w:r>
        <w:t>programas</w:t>
      </w:r>
      <w:r w:rsidR="00CE077F">
        <w:t xml:space="preserve">  </w:t>
      </w:r>
      <w:r>
        <w:t>se</w:t>
      </w:r>
      <w:r w:rsidR="00CE077F">
        <w:t xml:space="preserve">  </w:t>
      </w:r>
      <w:r>
        <w:t>introdujeron</w:t>
      </w:r>
      <w:r w:rsidR="00CE077F">
        <w:t xml:space="preserve">  </w:t>
      </w:r>
      <w:r>
        <w:t>los</w:t>
      </w:r>
      <w:r w:rsidR="00CE077F">
        <w:t xml:space="preserve">  </w:t>
      </w:r>
      <w:r>
        <w:t>lenguajes</w:t>
      </w:r>
      <w:r w:rsidR="00CE077F">
        <w:t xml:space="preserve">  </w:t>
      </w:r>
      <w:r>
        <w:t>de</w:t>
      </w:r>
      <w:r w:rsidR="00CE077F">
        <w:t xml:space="preserve">  </w:t>
      </w:r>
      <w:r>
        <w:t>alto</w:t>
      </w:r>
      <w:r w:rsidR="00CE077F">
        <w:t xml:space="preserve">  </w:t>
      </w:r>
      <w:r>
        <w:t>nivel,</w:t>
      </w:r>
      <w:r w:rsidR="00CE077F">
        <w:t xml:space="preserve">  </w:t>
      </w:r>
      <w:r>
        <w:t>que</w:t>
      </w:r>
      <w:r w:rsidR="00CE077F">
        <w:t xml:space="preserve">  </w:t>
      </w:r>
      <w:r>
        <w:t>le</w:t>
      </w:r>
      <w:r w:rsidR="00CE077F">
        <w:t xml:space="preserve">  </w:t>
      </w:r>
      <w:r>
        <w:t>proporcionan</w:t>
      </w:r>
      <w:r w:rsidR="00CE077F">
        <w:t xml:space="preserve">  </w:t>
      </w:r>
      <w:r>
        <w:t>al</w:t>
      </w:r>
      <w:r w:rsidR="00CE077F">
        <w:t xml:space="preserve">  </w:t>
      </w:r>
      <w:r>
        <w:t>programador</w:t>
      </w:r>
      <w:r w:rsidR="00CE077F">
        <w:t xml:space="preserve">  </w:t>
      </w:r>
      <w:r>
        <w:t>mejores</w:t>
      </w:r>
      <w:r w:rsidR="00CE077F">
        <w:t xml:space="preserve">  </w:t>
      </w:r>
      <w:r>
        <w:t>herramientas</w:t>
      </w:r>
      <w:r w:rsidR="00CE077F">
        <w:t xml:space="preserve">  </w:t>
      </w:r>
      <w:r>
        <w:t>para</w:t>
      </w:r>
      <w:r w:rsidR="00CE077F">
        <w:t xml:space="preserve">  </w:t>
      </w:r>
      <w:r>
        <w:t>manejar</w:t>
      </w:r>
      <w:r w:rsidR="00CE077F">
        <w:t xml:space="preserve">  </w:t>
      </w:r>
      <w:r>
        <w:t>dicha</w:t>
      </w:r>
      <w:r w:rsidR="00CE077F">
        <w:t xml:space="preserve">  </w:t>
      </w:r>
      <w:r>
        <w:t>complejidad.</w:t>
      </w:r>
    </w:p>
    <w:p w:rsidR="005A72D2" w:rsidRDefault="005A72D2" w:rsidP="005A72D2">
      <w:r>
        <w:t>El</w:t>
      </w:r>
      <w:r w:rsidR="00CE077F">
        <w:t xml:space="preserve">  </w:t>
      </w:r>
      <w:r>
        <w:t>primer</w:t>
      </w:r>
      <w:r w:rsidR="00CE077F">
        <w:t xml:space="preserve">  </w:t>
      </w:r>
      <w:r>
        <w:t>lenguaje</w:t>
      </w:r>
      <w:r w:rsidR="00CE077F">
        <w:t xml:space="preserve">  </w:t>
      </w:r>
      <w:r>
        <w:t>de</w:t>
      </w:r>
      <w:r w:rsidR="00CE077F">
        <w:t xml:space="preserve">  </w:t>
      </w:r>
      <w:r>
        <w:t>gran</w:t>
      </w:r>
      <w:r w:rsidR="00CE077F">
        <w:t xml:space="preserve">  </w:t>
      </w:r>
      <w:r>
        <w:t>difusión</w:t>
      </w:r>
      <w:r w:rsidR="00CE077F">
        <w:t xml:space="preserve">  </w:t>
      </w:r>
      <w:r>
        <w:t>fue</w:t>
      </w:r>
      <w:r w:rsidR="00CE077F">
        <w:t xml:space="preserve">  </w:t>
      </w:r>
      <w:r>
        <w:t>indiscutiblemente</w:t>
      </w:r>
      <w:r w:rsidR="00CE077F">
        <w:t xml:space="preserve">  </w:t>
      </w:r>
      <w:r>
        <w:t>el</w:t>
      </w:r>
      <w:r w:rsidR="00CE077F">
        <w:t xml:space="preserve">  </w:t>
      </w:r>
      <w:r>
        <w:t xml:space="preserve"> FORTRAN.</w:t>
      </w:r>
      <w:r w:rsidR="00CE077F">
        <w:t xml:space="preserve">  </w:t>
      </w:r>
      <w:r>
        <w:t>Aunque</w:t>
      </w:r>
      <w:r w:rsidR="00CE077F">
        <w:t xml:space="preserve">  </w:t>
      </w:r>
      <w:r>
        <w:t>el</w:t>
      </w:r>
      <w:r w:rsidR="00CE077F">
        <w:t xml:space="preserve">  </w:t>
      </w:r>
      <w:r>
        <w:t>FORTRAN</w:t>
      </w:r>
      <w:r w:rsidR="00CE077F">
        <w:t xml:space="preserve">  </w:t>
      </w:r>
      <w:r>
        <w:t>fue</w:t>
      </w:r>
      <w:r w:rsidR="00CE077F">
        <w:t xml:space="preserve">  </w:t>
      </w:r>
      <w:r>
        <w:t>un</w:t>
      </w:r>
      <w:r w:rsidR="00CE077F">
        <w:t xml:space="preserve">  </w:t>
      </w:r>
      <w:r>
        <w:t>impresionante</w:t>
      </w:r>
      <w:r w:rsidR="00CE077F">
        <w:t xml:space="preserve">  </w:t>
      </w:r>
      <w:r>
        <w:t>primer</w:t>
      </w:r>
      <w:r w:rsidR="00CE077F">
        <w:t xml:space="preserve">  </w:t>
      </w:r>
      <w:r>
        <w:t>paso,</w:t>
      </w:r>
      <w:r w:rsidR="00CE077F">
        <w:t xml:space="preserve">  </w:t>
      </w:r>
      <w:r>
        <w:t>no</w:t>
      </w:r>
      <w:r w:rsidR="00CE077F">
        <w:t xml:space="preserve">  </w:t>
      </w:r>
      <w:r>
        <w:t>se</w:t>
      </w:r>
      <w:r w:rsidR="00CE077F">
        <w:t xml:space="preserve">  </w:t>
      </w:r>
      <w:r>
        <w:t>puede</w:t>
      </w:r>
      <w:r w:rsidR="00CE077F">
        <w:t xml:space="preserve">  </w:t>
      </w:r>
      <w:r>
        <w:t>decir</w:t>
      </w:r>
      <w:r w:rsidR="00CE077F">
        <w:t xml:space="preserve">  </w:t>
      </w:r>
      <w:r>
        <w:t>que</w:t>
      </w:r>
      <w:r w:rsidR="00CE077F">
        <w:t xml:space="preserve">  </w:t>
      </w:r>
      <w:r>
        <w:t>sea</w:t>
      </w:r>
      <w:r w:rsidR="00CE077F">
        <w:t xml:space="preserve">  </w:t>
      </w:r>
      <w:r>
        <w:t>un</w:t>
      </w:r>
      <w:r w:rsidR="00CE077F">
        <w:t xml:space="preserve">  </w:t>
      </w:r>
      <w:r>
        <w:t>lenguaje</w:t>
      </w:r>
      <w:r w:rsidR="00CE077F">
        <w:t xml:space="preserve">  </w:t>
      </w:r>
      <w:r>
        <w:t>que</w:t>
      </w:r>
      <w:r w:rsidR="00CE077F">
        <w:t xml:space="preserve">  </w:t>
      </w:r>
      <w:r>
        <w:t>estimule</w:t>
      </w:r>
      <w:r w:rsidR="00CE077F">
        <w:t xml:space="preserve">  </w:t>
      </w:r>
      <w:r>
        <w:t>la</w:t>
      </w:r>
      <w:r w:rsidR="00CE077F">
        <w:t xml:space="preserve">  </w:t>
      </w:r>
      <w:r>
        <w:t>preparación</w:t>
      </w:r>
      <w:r w:rsidR="00CE077F">
        <w:t xml:space="preserve">  </w:t>
      </w:r>
      <w:r>
        <w:t>de</w:t>
      </w:r>
      <w:r w:rsidR="00CE077F">
        <w:t xml:space="preserve">  </w:t>
      </w:r>
      <w:r>
        <w:t>programas</w:t>
      </w:r>
      <w:r w:rsidR="00CE077F">
        <w:t xml:space="preserve">  </w:t>
      </w:r>
      <w:r>
        <w:t>claros</w:t>
      </w:r>
      <w:r w:rsidR="00CE077F">
        <w:t xml:space="preserve">  </w:t>
      </w:r>
      <w:r>
        <w:t>y</w:t>
      </w:r>
      <w:r w:rsidR="00CE077F">
        <w:t xml:space="preserve">  </w:t>
      </w:r>
      <w:r>
        <w:t>fáciles</w:t>
      </w:r>
      <w:r w:rsidR="00CE077F">
        <w:t xml:space="preserve">  </w:t>
      </w:r>
      <w:r>
        <w:t>de</w:t>
      </w:r>
      <w:r w:rsidR="00CE077F">
        <w:t xml:space="preserve">  </w:t>
      </w:r>
      <w:r>
        <w:t>entender.</w:t>
      </w:r>
    </w:p>
    <w:p w:rsidR="005A72D2" w:rsidRDefault="005A72D2" w:rsidP="005A72D2">
      <w:r>
        <w:t>Los</w:t>
      </w:r>
      <w:r w:rsidR="00CE077F">
        <w:t xml:space="preserve">  </w:t>
      </w:r>
      <w:r>
        <w:t>años</w:t>
      </w:r>
      <w:r w:rsidR="00CE077F">
        <w:t xml:space="preserve">  </w:t>
      </w:r>
      <w:r>
        <w:t>sesenta</w:t>
      </w:r>
      <w:r w:rsidR="00CE077F">
        <w:t xml:space="preserve">  </w:t>
      </w:r>
      <w:r>
        <w:t>vieron</w:t>
      </w:r>
      <w:r w:rsidR="00CE077F">
        <w:t xml:space="preserve">  </w:t>
      </w:r>
      <w:r>
        <w:t>nacer</w:t>
      </w:r>
      <w:r w:rsidR="00CE077F">
        <w:t xml:space="preserve">  </w:t>
      </w:r>
      <w:r>
        <w:t>a</w:t>
      </w:r>
      <w:r w:rsidR="00CE077F">
        <w:t xml:space="preserve">  </w:t>
      </w:r>
      <w:r>
        <w:t>la</w:t>
      </w:r>
      <w:r w:rsidR="00CE077F">
        <w:t xml:space="preserve">  </w:t>
      </w:r>
      <w:r>
        <w:t>programación</w:t>
      </w:r>
      <w:r w:rsidR="00CE077F">
        <w:t xml:space="preserve">  </w:t>
      </w:r>
      <w:r>
        <w:t>estructurada.</w:t>
      </w:r>
      <w:r w:rsidR="00CE077F">
        <w:t xml:space="preserve">  </w:t>
      </w:r>
      <w:r>
        <w:t>Este</w:t>
      </w:r>
      <w:r w:rsidR="00CE077F">
        <w:t xml:space="preserve">  </w:t>
      </w:r>
      <w:r>
        <w:t>es</w:t>
      </w:r>
      <w:r w:rsidR="00CE077F">
        <w:t xml:space="preserve">  </w:t>
      </w:r>
      <w:r>
        <w:t>el</w:t>
      </w:r>
      <w:r w:rsidR="00CE077F">
        <w:t xml:space="preserve">  </w:t>
      </w:r>
      <w:r>
        <w:t>método</w:t>
      </w:r>
      <w:r w:rsidR="00CE077F">
        <w:t xml:space="preserve">  </w:t>
      </w:r>
      <w:r>
        <w:t>que</w:t>
      </w:r>
      <w:r w:rsidR="00CE077F">
        <w:t xml:space="preserve">  </w:t>
      </w:r>
      <w:r>
        <w:t>preconizan</w:t>
      </w:r>
      <w:r w:rsidR="00CE077F">
        <w:t xml:space="preserve">  </w:t>
      </w:r>
      <w:r>
        <w:t>los</w:t>
      </w:r>
      <w:r w:rsidR="00CE077F">
        <w:t xml:space="preserve">  </w:t>
      </w:r>
      <w:r>
        <w:t>lenguajes</w:t>
      </w:r>
      <w:r w:rsidR="00CE077F">
        <w:t xml:space="preserve">  </w:t>
      </w:r>
      <w:r>
        <w:t>tales</w:t>
      </w:r>
      <w:r w:rsidR="00CE077F">
        <w:t xml:space="preserve">  </w:t>
      </w:r>
      <w:r>
        <w:t>como</w:t>
      </w:r>
      <w:r w:rsidR="00CE077F">
        <w:t xml:space="preserve">  </w:t>
      </w:r>
      <w:r>
        <w:t>C</w:t>
      </w:r>
      <w:r w:rsidR="00CE077F">
        <w:t xml:space="preserve">  </w:t>
      </w:r>
      <w:r>
        <w:t>y</w:t>
      </w:r>
      <w:r w:rsidR="00CE077F">
        <w:t xml:space="preserve">  </w:t>
      </w:r>
      <w:r>
        <w:t>Pascal.</w:t>
      </w:r>
      <w:r w:rsidR="00CE077F">
        <w:t xml:space="preserve">  </w:t>
      </w:r>
      <w:r>
        <w:t>Por</w:t>
      </w:r>
      <w:r w:rsidR="00CE077F">
        <w:t xml:space="preserve">  </w:t>
      </w:r>
      <w:r>
        <w:t>medio</w:t>
      </w:r>
      <w:r w:rsidR="00CE077F">
        <w:t xml:space="preserve">  </w:t>
      </w:r>
      <w:r>
        <w:t>de</w:t>
      </w:r>
      <w:r w:rsidR="00CE077F">
        <w:t xml:space="preserve">  </w:t>
      </w:r>
      <w:r>
        <w:t>la</w:t>
      </w:r>
      <w:r w:rsidR="00CE077F">
        <w:t xml:space="preserve">  </w:t>
      </w:r>
      <w:r>
        <w:t>utilización</w:t>
      </w:r>
      <w:r w:rsidR="00CE077F">
        <w:t xml:space="preserve">  </w:t>
      </w:r>
      <w:r>
        <w:t>de</w:t>
      </w:r>
      <w:r w:rsidR="00CE077F">
        <w:t xml:space="preserve">  </w:t>
      </w:r>
      <w:r>
        <w:t>lenguajes</w:t>
      </w:r>
      <w:r w:rsidR="00CE077F">
        <w:t xml:space="preserve">  </w:t>
      </w:r>
      <w:r>
        <w:t>estructurados,</w:t>
      </w:r>
      <w:r w:rsidR="00CE077F">
        <w:t xml:space="preserve">  </w:t>
      </w:r>
      <w:r>
        <w:t>por</w:t>
      </w:r>
      <w:r w:rsidR="00CE077F">
        <w:t xml:space="preserve">  </w:t>
      </w:r>
      <w:r>
        <w:t>primera</w:t>
      </w:r>
      <w:r w:rsidR="00CE077F">
        <w:t xml:space="preserve">  </w:t>
      </w:r>
      <w:r>
        <w:t>vez</w:t>
      </w:r>
      <w:r w:rsidR="00CE077F">
        <w:t xml:space="preserve">  </w:t>
      </w:r>
      <w:r>
        <w:t>fu</w:t>
      </w:r>
      <w:r w:rsidR="00CE077F">
        <w:t xml:space="preserve">  </w:t>
      </w:r>
      <w:r>
        <w:t>posible</w:t>
      </w:r>
      <w:r w:rsidR="00CE077F">
        <w:t xml:space="preserve">  </w:t>
      </w:r>
      <w:r>
        <w:t>escribir</w:t>
      </w:r>
      <w:r w:rsidR="00CE077F">
        <w:t xml:space="preserve">  </w:t>
      </w:r>
      <w:r>
        <w:t>con</w:t>
      </w:r>
      <w:r w:rsidR="00CE077F">
        <w:t xml:space="preserve">  </w:t>
      </w:r>
      <w:r>
        <w:t>bastante</w:t>
      </w:r>
      <w:r w:rsidR="00CE077F">
        <w:t xml:space="preserve">  </w:t>
      </w:r>
      <w:r>
        <w:t>facilidad</w:t>
      </w:r>
      <w:r w:rsidR="00CE077F">
        <w:t xml:space="preserve">  </w:t>
      </w:r>
      <w:r>
        <w:lastRenderedPageBreak/>
        <w:t>programas</w:t>
      </w:r>
      <w:r w:rsidR="00CE077F">
        <w:t xml:space="preserve">  </w:t>
      </w:r>
      <w:r>
        <w:t>de</w:t>
      </w:r>
      <w:r w:rsidR="00CE077F">
        <w:t xml:space="preserve">  </w:t>
      </w:r>
      <w:r>
        <w:t>complejidad</w:t>
      </w:r>
      <w:r w:rsidR="00CE077F">
        <w:t xml:space="preserve">  </w:t>
      </w:r>
      <w:r>
        <w:t>moderada.</w:t>
      </w:r>
      <w:r w:rsidR="00CE077F">
        <w:t xml:space="preserve">  </w:t>
      </w:r>
      <w:r>
        <w:t>No</w:t>
      </w:r>
      <w:r w:rsidR="00CE077F">
        <w:t xml:space="preserve">  </w:t>
      </w:r>
      <w:r>
        <w:t>obstante,</w:t>
      </w:r>
      <w:r w:rsidR="00CE077F">
        <w:t xml:space="preserve">  </w:t>
      </w:r>
      <w:r>
        <w:t>tan</w:t>
      </w:r>
      <w:r w:rsidR="00CE077F">
        <w:t xml:space="preserve">  </w:t>
      </w:r>
      <w:r>
        <w:t>pronto</w:t>
      </w:r>
      <w:r w:rsidR="00CE077F">
        <w:t xml:space="preserve">  </w:t>
      </w:r>
      <w:r>
        <w:t>como</w:t>
      </w:r>
      <w:r w:rsidR="00CE077F">
        <w:t xml:space="preserve">  </w:t>
      </w:r>
      <w:r>
        <w:t>el</w:t>
      </w:r>
      <w:r w:rsidR="00CE077F">
        <w:t xml:space="preserve">  </w:t>
      </w:r>
      <w:r>
        <w:t>proyecto</w:t>
      </w:r>
      <w:r w:rsidR="00CE077F">
        <w:t xml:space="preserve">  </w:t>
      </w:r>
      <w:r>
        <w:t>alcanza</w:t>
      </w:r>
      <w:r w:rsidR="00CE077F">
        <w:t xml:space="preserve">  </w:t>
      </w:r>
      <w:r>
        <w:t>un</w:t>
      </w:r>
      <w:r w:rsidR="00CE077F">
        <w:t xml:space="preserve">  </w:t>
      </w:r>
      <w:r>
        <w:t xml:space="preserve"> cierto</w:t>
      </w:r>
      <w:r w:rsidR="00CE077F">
        <w:t xml:space="preserve">  </w:t>
      </w:r>
      <w:r>
        <w:t xml:space="preserve"> tamaño,</w:t>
      </w:r>
      <w:r w:rsidR="00CE077F">
        <w:t xml:space="preserve">  </w:t>
      </w:r>
      <w:r>
        <w:t>se</w:t>
      </w:r>
      <w:r w:rsidR="00CE077F">
        <w:t xml:space="preserve">  </w:t>
      </w:r>
      <w:r>
        <w:t>hace</w:t>
      </w:r>
      <w:r w:rsidR="00CE077F">
        <w:t xml:space="preserve">  </w:t>
      </w:r>
      <w:r>
        <w:t xml:space="preserve">incontrolable. </w:t>
      </w:r>
    </w:p>
    <w:p w:rsidR="005A72D2" w:rsidRDefault="005A72D2" w:rsidP="005A72D2">
      <w:r>
        <w:t>Llega</w:t>
      </w:r>
      <w:r w:rsidR="00CE077F">
        <w:t xml:space="preserve">  </w:t>
      </w:r>
      <w:r>
        <w:t>un</w:t>
      </w:r>
      <w:r w:rsidR="00CE077F">
        <w:t xml:space="preserve">  </w:t>
      </w:r>
      <w:r>
        <w:t>momento</w:t>
      </w:r>
      <w:r w:rsidR="00CE077F">
        <w:t xml:space="preserve">  </w:t>
      </w:r>
      <w:r>
        <w:t>en</w:t>
      </w:r>
      <w:r w:rsidR="00CE077F">
        <w:t xml:space="preserve">  </w:t>
      </w:r>
      <w:r>
        <w:t>que</w:t>
      </w:r>
      <w:r w:rsidR="00CE077F">
        <w:t xml:space="preserve">  </w:t>
      </w:r>
      <w:r>
        <w:t>su</w:t>
      </w:r>
      <w:r w:rsidR="00CE077F">
        <w:t xml:space="preserve">  </w:t>
      </w:r>
      <w:r>
        <w:t xml:space="preserve"> complejidad</w:t>
      </w:r>
      <w:r w:rsidR="00CE077F">
        <w:t xml:space="preserve">  </w:t>
      </w:r>
      <w:r>
        <w:t>excede</w:t>
      </w:r>
      <w:r w:rsidR="00CE077F">
        <w:t xml:space="preserve">  </w:t>
      </w:r>
      <w:r>
        <w:t>a</w:t>
      </w:r>
      <w:r w:rsidR="00CE077F">
        <w:t xml:space="preserve">  </w:t>
      </w:r>
      <w:r>
        <w:t>aquélla</w:t>
      </w:r>
      <w:r w:rsidR="00CE077F">
        <w:t xml:space="preserve">  </w:t>
      </w:r>
      <w:r>
        <w:t>que</w:t>
      </w:r>
      <w:r w:rsidR="00CE077F">
        <w:t xml:space="preserve">  </w:t>
      </w:r>
      <w:r>
        <w:t>puede</w:t>
      </w:r>
      <w:r w:rsidR="00CE077F">
        <w:t xml:space="preserve">  </w:t>
      </w:r>
      <w:r>
        <w:t>manejar</w:t>
      </w:r>
      <w:r w:rsidR="00CE077F">
        <w:t xml:space="preserve">  </w:t>
      </w:r>
      <w:r>
        <w:t>un</w:t>
      </w:r>
      <w:r w:rsidR="00CE077F">
        <w:t xml:space="preserve">  </w:t>
      </w:r>
      <w:r>
        <w:t>programador</w:t>
      </w:r>
      <w:r w:rsidR="00CE077F">
        <w:t xml:space="preserve">  </w:t>
      </w:r>
      <w:r>
        <w:t>aún</w:t>
      </w:r>
      <w:r w:rsidR="00CE077F">
        <w:t xml:space="preserve">  </w:t>
      </w:r>
      <w:r>
        <w:t>mediante</w:t>
      </w:r>
      <w:r w:rsidR="00CE077F">
        <w:t xml:space="preserve">  </w:t>
      </w:r>
      <w:r>
        <w:t>la</w:t>
      </w:r>
      <w:r w:rsidR="00CE077F">
        <w:t xml:space="preserve">  </w:t>
      </w:r>
      <w:r>
        <w:t>programación</w:t>
      </w:r>
      <w:r w:rsidR="00CE077F">
        <w:t xml:space="preserve">  </w:t>
      </w:r>
      <w:r>
        <w:t>estructurada.</w:t>
      </w:r>
    </w:p>
    <w:p w:rsidR="005A72D2" w:rsidRDefault="005A72D2" w:rsidP="005A72D2">
      <w:r>
        <w:t>Consideremos</w:t>
      </w:r>
      <w:r w:rsidR="00CE077F">
        <w:t xml:space="preserve">  </w:t>
      </w:r>
      <w:r>
        <w:t>lo</w:t>
      </w:r>
      <w:r w:rsidR="00CE077F">
        <w:t xml:space="preserve">  </w:t>
      </w:r>
      <w:r>
        <w:t>siguiente:</w:t>
      </w:r>
      <w:r w:rsidR="00CE077F">
        <w:t xml:space="preserve">  </w:t>
      </w:r>
      <w:r>
        <w:t>en</w:t>
      </w:r>
      <w:r w:rsidR="00CE077F">
        <w:t xml:space="preserve">  </w:t>
      </w:r>
      <w:r>
        <w:t>cada</w:t>
      </w:r>
      <w:r w:rsidR="00CE077F">
        <w:t xml:space="preserve">  </w:t>
      </w:r>
      <w:r>
        <w:t>hito</w:t>
      </w:r>
      <w:r w:rsidR="00CE077F">
        <w:t xml:space="preserve">  </w:t>
      </w:r>
      <w:r>
        <w:t>del</w:t>
      </w:r>
      <w:r w:rsidR="00CE077F">
        <w:t xml:space="preserve">  </w:t>
      </w:r>
      <w:r>
        <w:t>desarrollo</w:t>
      </w:r>
      <w:r w:rsidR="00CE077F">
        <w:t xml:space="preserve">  </w:t>
      </w:r>
      <w:r>
        <w:t>de</w:t>
      </w:r>
      <w:r w:rsidR="00CE077F">
        <w:t xml:space="preserve">  </w:t>
      </w:r>
      <w:r>
        <w:t>la</w:t>
      </w:r>
      <w:r w:rsidR="00CE077F">
        <w:t xml:space="preserve">  </w:t>
      </w:r>
      <w:r>
        <w:t>programación,</w:t>
      </w:r>
      <w:r w:rsidR="00CE077F">
        <w:t xml:space="preserve">  </w:t>
      </w:r>
      <w:r>
        <w:t>se</w:t>
      </w:r>
      <w:r w:rsidR="00CE077F">
        <w:t xml:space="preserve">  </w:t>
      </w:r>
      <w:r>
        <w:t>crearon</w:t>
      </w:r>
      <w:r w:rsidR="00CE077F">
        <w:t xml:space="preserve">  </w:t>
      </w:r>
      <w:r>
        <w:t>métodos</w:t>
      </w:r>
      <w:r w:rsidR="00CE077F">
        <w:t xml:space="preserve">  </w:t>
      </w:r>
      <w:r>
        <w:t>para</w:t>
      </w:r>
      <w:r w:rsidR="00CE077F">
        <w:t xml:space="preserve">  </w:t>
      </w:r>
      <w:r>
        <w:t>permitir</w:t>
      </w:r>
      <w:r w:rsidR="00CE077F">
        <w:t xml:space="preserve">  </w:t>
      </w:r>
      <w:r>
        <w:t>al</w:t>
      </w:r>
      <w:r w:rsidR="00CE077F">
        <w:t xml:space="preserve">  </w:t>
      </w:r>
      <w:r>
        <w:t>programador</w:t>
      </w:r>
      <w:r w:rsidR="00CE077F">
        <w:t xml:space="preserve">  </w:t>
      </w:r>
      <w:r>
        <w:t>trabajar</w:t>
      </w:r>
      <w:r w:rsidR="00CE077F">
        <w:t xml:space="preserve">  </w:t>
      </w:r>
      <w:r>
        <w:t>con</w:t>
      </w:r>
      <w:r w:rsidR="00CE077F">
        <w:t xml:space="preserve">  </w:t>
      </w:r>
      <w:r>
        <w:t>una</w:t>
      </w:r>
      <w:r w:rsidR="00CE077F">
        <w:t xml:space="preserve">  </w:t>
      </w:r>
      <w:r>
        <w:t>complejidad</w:t>
      </w:r>
      <w:r w:rsidR="00CE077F">
        <w:t xml:space="preserve">  </w:t>
      </w:r>
      <w:r>
        <w:t>creciente.</w:t>
      </w:r>
      <w:r w:rsidR="00CE077F">
        <w:t xml:space="preserve">  </w:t>
      </w:r>
      <w:r>
        <w:t>En</w:t>
      </w:r>
      <w:r w:rsidR="00CE077F">
        <w:t xml:space="preserve">  </w:t>
      </w:r>
      <w:r>
        <w:t>cada</w:t>
      </w:r>
      <w:r w:rsidR="00CE077F">
        <w:t xml:space="preserve">  </w:t>
      </w:r>
      <w:r>
        <w:t>paso</w:t>
      </w:r>
      <w:r w:rsidR="00CE077F">
        <w:t xml:space="preserve">  </w:t>
      </w:r>
      <w:r>
        <w:t>del</w:t>
      </w:r>
      <w:r w:rsidR="00CE077F">
        <w:t xml:space="preserve">  </w:t>
      </w:r>
      <w:r>
        <w:t xml:space="preserve"> camino,</w:t>
      </w:r>
      <w:r w:rsidR="00CE077F">
        <w:t xml:space="preserve">  </w:t>
      </w:r>
      <w:r>
        <w:t>un</w:t>
      </w:r>
      <w:r w:rsidR="00CE077F">
        <w:t xml:space="preserve">  </w:t>
      </w:r>
      <w:r>
        <w:t>nuevo</w:t>
      </w:r>
      <w:r w:rsidR="00CE077F">
        <w:t xml:space="preserve">  </w:t>
      </w:r>
      <w:r>
        <w:t>enfoque tomó</w:t>
      </w:r>
      <w:r w:rsidR="00CE077F">
        <w:t xml:space="preserve">  </w:t>
      </w:r>
      <w:r>
        <w:t>los</w:t>
      </w:r>
      <w:r w:rsidR="00CE077F">
        <w:t xml:space="preserve">  </w:t>
      </w:r>
      <w:r>
        <w:t>mejores</w:t>
      </w:r>
      <w:r w:rsidR="00CE077F">
        <w:t xml:space="preserve">  </w:t>
      </w:r>
      <w:r>
        <w:t>elementos</w:t>
      </w:r>
      <w:r w:rsidR="00CE077F">
        <w:t xml:space="preserve">  </w:t>
      </w:r>
      <w:r>
        <w:t>de</w:t>
      </w:r>
      <w:r w:rsidR="00CE077F">
        <w:t xml:space="preserve">  </w:t>
      </w:r>
      <w:r>
        <w:t>los</w:t>
      </w:r>
      <w:r w:rsidR="00CE077F">
        <w:t xml:space="preserve">  </w:t>
      </w:r>
      <w:r>
        <w:t>métodos</w:t>
      </w:r>
      <w:r w:rsidR="00CE077F">
        <w:t xml:space="preserve">  </w:t>
      </w:r>
      <w:r>
        <w:t>anteriores</w:t>
      </w:r>
      <w:r w:rsidR="00CE077F">
        <w:t xml:space="preserve">  </w:t>
      </w:r>
      <w:r>
        <w:t>y</w:t>
      </w:r>
      <w:r w:rsidR="00CE077F">
        <w:t xml:space="preserve">  </w:t>
      </w:r>
      <w:r>
        <w:t>avanzó</w:t>
      </w:r>
      <w:r w:rsidR="00CE077F">
        <w:t xml:space="preserve">  </w:t>
      </w:r>
      <w:r>
        <w:t>hacia</w:t>
      </w:r>
      <w:r w:rsidR="00CE077F">
        <w:t xml:space="preserve">  </w:t>
      </w:r>
      <w:r>
        <w:t xml:space="preserve"> adelante.</w:t>
      </w:r>
    </w:p>
    <w:p w:rsidR="005A72D2" w:rsidRDefault="005A72D2" w:rsidP="005A72D2">
      <w:r>
        <w:t>En</w:t>
      </w:r>
      <w:r w:rsidR="00CE077F">
        <w:t xml:space="preserve">  </w:t>
      </w:r>
      <w:r>
        <w:t>la</w:t>
      </w:r>
      <w:r w:rsidR="00CE077F">
        <w:t xml:space="preserve">  </w:t>
      </w:r>
      <w:r>
        <w:t>actualidad,</w:t>
      </w:r>
      <w:r w:rsidR="00CE077F">
        <w:t xml:space="preserve">  </w:t>
      </w:r>
      <w:r>
        <w:t>muchos</w:t>
      </w:r>
      <w:r w:rsidR="00CE077F">
        <w:t xml:space="preserve">  </w:t>
      </w:r>
      <w:r>
        <w:t>proyectos</w:t>
      </w:r>
      <w:r w:rsidR="00CE077F">
        <w:t xml:space="preserve">  </w:t>
      </w:r>
      <w:r>
        <w:t>se</w:t>
      </w:r>
      <w:r w:rsidR="00CE077F">
        <w:t xml:space="preserve">  </w:t>
      </w:r>
      <w:r>
        <w:t>hallan</w:t>
      </w:r>
      <w:r w:rsidR="00CE077F">
        <w:t xml:space="preserve">  </w:t>
      </w:r>
      <w:r>
        <w:t>próximos</w:t>
      </w:r>
      <w:r w:rsidR="00CE077F">
        <w:t xml:space="preserve">  </w:t>
      </w:r>
      <w:r>
        <w:t>o</w:t>
      </w:r>
      <w:r w:rsidR="00CE077F">
        <w:t xml:space="preserve">  </w:t>
      </w:r>
      <w:r>
        <w:t>bien</w:t>
      </w:r>
      <w:r w:rsidR="00CE077F">
        <w:t xml:space="preserve">  </w:t>
      </w:r>
      <w:r>
        <w:t>en</w:t>
      </w:r>
      <w:r w:rsidR="00CE077F">
        <w:t xml:space="preserve">  </w:t>
      </w:r>
      <w:r>
        <w:t>el</w:t>
      </w:r>
      <w:r w:rsidR="00CE077F">
        <w:t xml:space="preserve">  </w:t>
      </w:r>
      <w:r>
        <w:t>punto</w:t>
      </w:r>
      <w:r w:rsidR="00CE077F">
        <w:t xml:space="preserve">  </w:t>
      </w:r>
      <w:r>
        <w:t>mismo</w:t>
      </w:r>
      <w:r w:rsidR="00CE077F">
        <w:t xml:space="preserve">  </w:t>
      </w:r>
      <w:r>
        <w:t>a</w:t>
      </w:r>
      <w:r w:rsidR="00CE077F">
        <w:t xml:space="preserve">  </w:t>
      </w:r>
      <w:r>
        <w:t>partir</w:t>
      </w:r>
      <w:r w:rsidR="00CE077F">
        <w:t xml:space="preserve">  </w:t>
      </w:r>
      <w:r>
        <w:t>de</w:t>
      </w:r>
      <w:r w:rsidR="00CE077F">
        <w:t xml:space="preserve">  </w:t>
      </w:r>
      <w:r>
        <w:t>cual</w:t>
      </w:r>
      <w:r w:rsidR="00CE077F">
        <w:t xml:space="preserve">  </w:t>
      </w:r>
      <w:r>
        <w:t>el</w:t>
      </w:r>
      <w:r w:rsidR="00CE077F">
        <w:t xml:space="preserve">  </w:t>
      </w:r>
      <w:r>
        <w:t>enfoque</w:t>
      </w:r>
      <w:r w:rsidR="00CE077F">
        <w:t xml:space="preserve">  </w:t>
      </w:r>
      <w:r>
        <w:t>estructurado</w:t>
      </w:r>
      <w:r w:rsidR="00CE077F">
        <w:t xml:space="preserve">  </w:t>
      </w:r>
      <w:r>
        <w:t xml:space="preserve"> ya</w:t>
      </w:r>
      <w:r w:rsidR="00CE077F">
        <w:t xml:space="preserve">  </w:t>
      </w:r>
      <w:r>
        <w:t>no</w:t>
      </w:r>
      <w:r w:rsidR="00CE077F">
        <w:t xml:space="preserve">  </w:t>
      </w:r>
      <w:r>
        <w:t>tiene</w:t>
      </w:r>
      <w:r w:rsidR="00CE077F">
        <w:t xml:space="preserve">  </w:t>
      </w:r>
      <w:r>
        <w:t>validez.</w:t>
      </w:r>
      <w:r w:rsidR="00CE077F">
        <w:t xml:space="preserve">  </w:t>
      </w:r>
      <w:r>
        <w:t>Para</w:t>
      </w:r>
      <w:r w:rsidR="00CE077F">
        <w:t xml:space="preserve">  </w:t>
      </w:r>
      <w:r>
        <w:t>resolver</w:t>
      </w:r>
      <w:r w:rsidR="00CE077F">
        <w:t xml:space="preserve">  </w:t>
      </w:r>
      <w:r>
        <w:t>este</w:t>
      </w:r>
      <w:r w:rsidR="00CE077F">
        <w:t xml:space="preserve">  </w:t>
      </w:r>
      <w:r>
        <w:t>problema,</w:t>
      </w:r>
      <w:r w:rsidR="00CE077F">
        <w:t xml:space="preserve">  </w:t>
      </w:r>
      <w:r>
        <w:t>se</w:t>
      </w:r>
      <w:r w:rsidR="00CE077F">
        <w:t xml:space="preserve">  </w:t>
      </w:r>
      <w:r>
        <w:t>inventó</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p>
    <w:p w:rsidR="005A72D2" w:rsidRDefault="005A72D2" w:rsidP="005A72D2">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ha</w:t>
      </w:r>
      <w:r w:rsidR="00CE077F">
        <w:t xml:space="preserve">  </w:t>
      </w:r>
      <w:r>
        <w:t>tomado</w:t>
      </w:r>
      <w:r w:rsidR="00CE077F">
        <w:t xml:space="preserve">  </w:t>
      </w:r>
      <w:r>
        <w:t>las</w:t>
      </w:r>
      <w:r w:rsidR="00CE077F">
        <w:t xml:space="preserve">  </w:t>
      </w:r>
      <w:r>
        <w:t>mejores</w:t>
      </w:r>
      <w:r w:rsidR="00CE077F">
        <w:t xml:space="preserve">  </w:t>
      </w:r>
      <w:r>
        <w:t>ideas</w:t>
      </w:r>
      <w:r w:rsidR="00CE077F">
        <w:t xml:space="preserve">  </w:t>
      </w:r>
      <w:r>
        <w:t>de</w:t>
      </w:r>
      <w:r w:rsidR="00CE077F">
        <w:t xml:space="preserve">  </w:t>
      </w:r>
      <w:r>
        <w:t>la</w:t>
      </w:r>
      <w:r w:rsidR="00CE077F">
        <w:t xml:space="preserve">  </w:t>
      </w:r>
      <w:r>
        <w:t>programación</w:t>
      </w:r>
      <w:r w:rsidR="00CE077F">
        <w:t xml:space="preserve">  </w:t>
      </w:r>
      <w:r>
        <w:t>estructurada</w:t>
      </w:r>
      <w:r w:rsidR="00CE077F">
        <w:t xml:space="preserve">  </w:t>
      </w:r>
      <w:r>
        <w:t>y</w:t>
      </w:r>
      <w:r w:rsidR="00CE077F">
        <w:t xml:space="preserve">  </w:t>
      </w:r>
      <w:r>
        <w:t>las</w:t>
      </w:r>
      <w:r w:rsidR="00CE077F">
        <w:t xml:space="preserve">  </w:t>
      </w:r>
      <w:r>
        <w:t>ha</w:t>
      </w:r>
      <w:r w:rsidR="00CE077F">
        <w:t xml:space="preserve">  </w:t>
      </w:r>
      <w:r>
        <w:t>combinado</w:t>
      </w:r>
      <w:r w:rsidR="00CE077F">
        <w:t xml:space="preserve">  </w:t>
      </w:r>
      <w:r>
        <w:t>con</w:t>
      </w:r>
      <w:r w:rsidR="00CE077F">
        <w:t xml:space="preserve">  </w:t>
      </w:r>
      <w:r>
        <w:t>varios</w:t>
      </w:r>
      <w:r w:rsidR="00CE077F">
        <w:t xml:space="preserve">  </w:t>
      </w:r>
      <w:r>
        <w:t>conceptos</w:t>
      </w:r>
      <w:r w:rsidR="00CE077F">
        <w:t xml:space="preserve">  </w:t>
      </w:r>
      <w:r>
        <w:t>nuevos</w:t>
      </w:r>
      <w:r w:rsidR="00CE077F">
        <w:t xml:space="preserve">  </w:t>
      </w:r>
      <w:r>
        <w:t>y</w:t>
      </w:r>
      <w:r w:rsidR="00CE077F">
        <w:t xml:space="preserve">  </w:t>
      </w:r>
      <w:r>
        <w:t>poderosos,</w:t>
      </w:r>
      <w:r w:rsidR="00CE077F">
        <w:t xml:space="preserve">  </w:t>
      </w:r>
      <w:r>
        <w:t>que</w:t>
      </w:r>
      <w:r w:rsidR="00CE077F">
        <w:t xml:space="preserve">  </w:t>
      </w:r>
      <w:r>
        <w:t>estimulan</w:t>
      </w:r>
      <w:r w:rsidR="00CE077F">
        <w:t xml:space="preserve">  </w:t>
      </w:r>
      <w:r>
        <w:t>a</w:t>
      </w:r>
      <w:r w:rsidR="00CE077F">
        <w:t xml:space="preserve">  </w:t>
      </w:r>
      <w:r>
        <w:t>contemplar</w:t>
      </w:r>
      <w:r w:rsidR="00CE077F">
        <w:t xml:space="preserve">  </w:t>
      </w:r>
      <w:r>
        <w:t>la</w:t>
      </w:r>
      <w:r w:rsidR="00CE077F">
        <w:t xml:space="preserve">  </w:t>
      </w:r>
      <w:r>
        <w:t>tarea</w:t>
      </w:r>
      <w:r w:rsidR="00CE077F">
        <w:t xml:space="preserve">  </w:t>
      </w:r>
      <w:r>
        <w:t>de</w:t>
      </w:r>
      <w:r w:rsidR="00CE077F">
        <w:t xml:space="preserve">  </w:t>
      </w:r>
      <w:r>
        <w:t>programación</w:t>
      </w:r>
      <w:r w:rsidR="00CE077F">
        <w:t xml:space="preserve">  </w:t>
      </w:r>
      <w:r>
        <w:t>bajo</w:t>
      </w:r>
      <w:r w:rsidR="00CE077F">
        <w:t xml:space="preserve">  </w:t>
      </w:r>
      <w:r>
        <w:t>un</w:t>
      </w:r>
      <w:r w:rsidR="00CE077F">
        <w:t xml:space="preserve">  </w:t>
      </w:r>
      <w:r>
        <w:t>nuevo</w:t>
      </w:r>
      <w:r w:rsidR="00CE077F">
        <w:t xml:space="preserve">  </w:t>
      </w:r>
      <w:r>
        <w:t>prisma.</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permite</w:t>
      </w:r>
      <w:r w:rsidR="00CE077F">
        <w:t xml:space="preserve">  </w:t>
      </w:r>
      <w:r>
        <w:t>que</w:t>
      </w:r>
      <w:r w:rsidR="00CE077F">
        <w:t xml:space="preserve">  </w:t>
      </w:r>
      <w:r>
        <w:t>un</w:t>
      </w:r>
      <w:r w:rsidR="00CE077F">
        <w:t xml:space="preserve">  </w:t>
      </w:r>
      <w:r>
        <w:t>problema</w:t>
      </w:r>
      <w:r w:rsidR="00CE077F">
        <w:t xml:space="preserve">  </w:t>
      </w:r>
      <w:r>
        <w:t>se</w:t>
      </w:r>
      <w:r w:rsidR="00CE077F">
        <w:t xml:space="preserve">  </w:t>
      </w:r>
      <w:r>
        <w:t>pueda</w:t>
      </w:r>
      <w:r w:rsidR="00CE077F">
        <w:t xml:space="preserve">  </w:t>
      </w:r>
      <w:r>
        <w:t>descomponer</w:t>
      </w:r>
      <w:r w:rsidR="00CE077F">
        <w:t xml:space="preserve">  </w:t>
      </w:r>
      <w:r>
        <w:t>más</w:t>
      </w:r>
      <w:r w:rsidR="00CE077F">
        <w:t xml:space="preserve">  </w:t>
      </w:r>
      <w:r>
        <w:t>fácilmente</w:t>
      </w:r>
      <w:r w:rsidR="00CE077F">
        <w:t xml:space="preserve">  </w:t>
      </w:r>
      <w:r>
        <w:t>en</w:t>
      </w:r>
      <w:r w:rsidR="00CE077F">
        <w:t xml:space="preserve">  </w:t>
      </w:r>
      <w:r>
        <w:t>subgrupos</w:t>
      </w:r>
      <w:r w:rsidR="00CE077F">
        <w:t xml:space="preserve">  </w:t>
      </w:r>
      <w:r>
        <w:t>de</w:t>
      </w:r>
      <w:r w:rsidR="00CE077F">
        <w:t xml:space="preserve">  </w:t>
      </w:r>
      <w:r>
        <w:t>partes</w:t>
      </w:r>
      <w:r w:rsidR="00CE077F">
        <w:t xml:space="preserve">  </w:t>
      </w:r>
      <w:r>
        <w:t>relacionadas</w:t>
      </w:r>
      <w:r w:rsidR="00CE077F">
        <w:t xml:space="preserve">  </w:t>
      </w:r>
      <w:r>
        <w:t>del</w:t>
      </w:r>
      <w:r w:rsidR="00CE077F">
        <w:t xml:space="preserve">  </w:t>
      </w:r>
      <w:r>
        <w:t xml:space="preserve"> mismo</w:t>
      </w:r>
      <w:r w:rsidR="00CE077F">
        <w:t xml:space="preserve">  </w:t>
      </w:r>
      <w:r>
        <w:t>problema.</w:t>
      </w:r>
      <w:r w:rsidR="00CE077F">
        <w:t xml:space="preserve">  </w:t>
      </w:r>
      <w:r>
        <w:t>Entonces,</w:t>
      </w:r>
      <w:r w:rsidR="00CE077F">
        <w:t xml:space="preserve">  </w:t>
      </w:r>
      <w:r>
        <w:t>por</w:t>
      </w:r>
      <w:r w:rsidR="00CE077F">
        <w:t xml:space="preserve">  </w:t>
      </w:r>
      <w:r>
        <w:t>medio</w:t>
      </w:r>
      <w:r w:rsidR="00CE077F">
        <w:t xml:space="preserve">  </w:t>
      </w:r>
      <w:r>
        <w:t>del</w:t>
      </w:r>
      <w:r w:rsidR="00CE077F">
        <w:t xml:space="preserve">  </w:t>
      </w:r>
      <w:r>
        <w:t>lenguaje,</w:t>
      </w:r>
      <w:r w:rsidR="00CE077F">
        <w:t xml:space="preserve">  </w:t>
      </w:r>
      <w:r>
        <w:t>se</w:t>
      </w:r>
      <w:r w:rsidR="00CE077F">
        <w:t xml:space="preserve">  </w:t>
      </w:r>
      <w:r>
        <w:t>pueden</w:t>
      </w:r>
      <w:r w:rsidR="00CE077F">
        <w:t xml:space="preserve">  </w:t>
      </w:r>
      <w:r>
        <w:t>traducir</w:t>
      </w:r>
      <w:r w:rsidR="00CE077F">
        <w:t xml:space="preserve">  </w:t>
      </w:r>
      <w:r>
        <w:t>estos</w:t>
      </w:r>
      <w:r w:rsidR="00CE077F">
        <w:t xml:space="preserve">  </w:t>
      </w:r>
      <w:r>
        <w:t>subgrupos</w:t>
      </w:r>
      <w:r w:rsidR="00CE077F">
        <w:t xml:space="preserve">  </w:t>
      </w:r>
      <w:r>
        <w:t>en</w:t>
      </w:r>
      <w:r w:rsidR="00CE077F">
        <w:t xml:space="preserve">  </w:t>
      </w:r>
      <w:r>
        <w:t>unidades</w:t>
      </w:r>
      <w:r w:rsidR="00CE077F">
        <w:t xml:space="preserve">  </w:t>
      </w:r>
      <w:r>
        <w:t>auto contenidas</w:t>
      </w:r>
      <w:r w:rsidR="00CE077F">
        <w:t xml:space="preserve">  </w:t>
      </w:r>
      <w:r>
        <w:t>denominadas</w:t>
      </w:r>
      <w:r w:rsidR="00CE077F">
        <w:t xml:space="preserve">  </w:t>
      </w:r>
      <w:r>
        <w:t>objetos.</w:t>
      </w:r>
    </w:p>
    <w:p w:rsidR="005A72D2" w:rsidRDefault="005A72D2" w:rsidP="005A72D2"/>
    <w:p w:rsidR="005A72D2" w:rsidRDefault="005A72D2" w:rsidP="005A72D2">
      <w:r>
        <w:t>Todos</w:t>
      </w:r>
      <w:r w:rsidR="00CE077F">
        <w:t xml:space="preserve">  </w:t>
      </w:r>
      <w:r>
        <w:t>los</w:t>
      </w:r>
      <w:r w:rsidR="00CE077F">
        <w:t xml:space="preserve">  </w:t>
      </w:r>
      <w:r>
        <w:t>lenguajes 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tienen</w:t>
      </w:r>
      <w:r w:rsidR="00CE077F">
        <w:t xml:space="preserve">  </w:t>
      </w:r>
      <w:r>
        <w:t>tres</w:t>
      </w:r>
      <w:r w:rsidR="00CE077F">
        <w:t xml:space="preserve">  </w:t>
      </w:r>
      <w:r>
        <w:t>cosas</w:t>
      </w:r>
      <w:r w:rsidR="00CE077F">
        <w:t xml:space="preserve">  </w:t>
      </w:r>
      <w:r>
        <w:t>en</w:t>
      </w:r>
      <w:r w:rsidR="00CE077F">
        <w:t xml:space="preserve">  </w:t>
      </w:r>
      <w:r>
        <w:t>común:</w:t>
      </w:r>
    </w:p>
    <w:p w:rsidR="005A72D2" w:rsidRDefault="005A72D2" w:rsidP="005A72D2"/>
    <w:p w:rsidR="005A72D2" w:rsidRDefault="005A72D2" w:rsidP="005A72D2">
      <w:r>
        <w:t>a)</w:t>
      </w:r>
      <w:r>
        <w:tab/>
      </w:r>
      <w:r>
        <w:rPr>
          <w:b/>
        </w:rPr>
        <w:t>Los</w:t>
      </w:r>
      <w:r w:rsidR="00CE077F">
        <w:rPr>
          <w:b/>
        </w:rPr>
        <w:t xml:space="preserve">  </w:t>
      </w:r>
      <w:r>
        <w:rPr>
          <w:b/>
        </w:rPr>
        <w:t>objetos</w:t>
      </w:r>
      <w:r>
        <w:t>:</w:t>
      </w:r>
    </w:p>
    <w:p w:rsidR="005A72D2" w:rsidRDefault="005A72D2" w:rsidP="005A72D2">
      <w:r>
        <w:t>Es</w:t>
      </w:r>
      <w:r w:rsidR="00CE077F">
        <w:t xml:space="preserve">  </w:t>
      </w:r>
      <w:r>
        <w:t>la</w:t>
      </w:r>
      <w:r w:rsidR="00CE077F">
        <w:t xml:space="preserve">  </w:t>
      </w:r>
      <w:r>
        <w:t>característica</w:t>
      </w:r>
      <w:r w:rsidR="00CE077F">
        <w:t xml:space="preserve">  </w:t>
      </w:r>
      <w:r>
        <w:t>individual</w:t>
      </w:r>
      <w:r w:rsidR="00CE077F">
        <w:t xml:space="preserve">  </w:t>
      </w:r>
      <w:r>
        <w:t>más</w:t>
      </w:r>
      <w:r w:rsidR="00CE077F">
        <w:t xml:space="preserve">  </w:t>
      </w:r>
      <w:r>
        <w:t>importante</w:t>
      </w:r>
      <w:r w:rsidR="00CE077F">
        <w:t xml:space="preserve">  </w:t>
      </w:r>
      <w:r>
        <w:t>de</w:t>
      </w:r>
      <w:r w:rsidR="00CE077F">
        <w:t xml:space="preserve">  </w:t>
      </w:r>
      <w:r>
        <w:t>un</w:t>
      </w:r>
      <w:r w:rsidR="00CE077F">
        <w:t xml:space="preserve">  </w:t>
      </w:r>
      <w:r>
        <w:t>lenguaje</w:t>
      </w:r>
      <w:r w:rsidR="00CE077F">
        <w:t xml:space="preserve">  </w:t>
      </w:r>
      <w:r>
        <w:t>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 xml:space="preserve"> Expresado</w:t>
      </w:r>
      <w:r w:rsidR="00CE077F">
        <w:t xml:space="preserve">  </w:t>
      </w:r>
      <w:r>
        <w:t>en</w:t>
      </w:r>
      <w:r w:rsidR="00CE077F">
        <w:t xml:space="preserve">  </w:t>
      </w:r>
      <w:r>
        <w:t>términos</w:t>
      </w:r>
      <w:r w:rsidR="00CE077F">
        <w:t xml:space="preserve">  </w:t>
      </w:r>
      <w:r>
        <w:t>sencillos,</w:t>
      </w:r>
      <w:r w:rsidR="00CE077F">
        <w:t xml:space="preserve">  </w:t>
      </w:r>
      <w:r>
        <w:rPr>
          <w:b/>
        </w:rPr>
        <w:t>un</w:t>
      </w:r>
      <w:r w:rsidR="00CE077F">
        <w:rPr>
          <w:b/>
        </w:rPr>
        <w:t xml:space="preserve">  </w:t>
      </w:r>
      <w:r>
        <w:rPr>
          <w:b/>
        </w:rPr>
        <w:t>objeto</w:t>
      </w:r>
      <w:r w:rsidR="00CE077F">
        <w:rPr>
          <w:b/>
        </w:rPr>
        <w:t xml:space="preserve">  </w:t>
      </w:r>
      <w:r>
        <w:rPr>
          <w:b/>
        </w:rPr>
        <w:t>es</w:t>
      </w:r>
      <w:r w:rsidR="00CE077F">
        <w:rPr>
          <w:b/>
        </w:rPr>
        <w:t xml:space="preserve">  </w:t>
      </w:r>
      <w:r>
        <w:rPr>
          <w:b/>
        </w:rPr>
        <w:t>un</w:t>
      </w:r>
      <w:r w:rsidR="00CE077F">
        <w:rPr>
          <w:b/>
        </w:rPr>
        <w:t xml:space="preserve">  </w:t>
      </w:r>
      <w:r>
        <w:rPr>
          <w:b/>
        </w:rPr>
        <w:t>ente</w:t>
      </w:r>
      <w:r w:rsidR="00CE077F">
        <w:rPr>
          <w:b/>
        </w:rPr>
        <w:t xml:space="preserve">  </w:t>
      </w:r>
      <w:r>
        <w:rPr>
          <w:b/>
        </w:rPr>
        <w:t>lógico</w:t>
      </w:r>
      <w:r w:rsidR="00CE077F">
        <w:rPr>
          <w:b/>
        </w:rPr>
        <w:t xml:space="preserve">  </w:t>
      </w:r>
      <w:r>
        <w:rPr>
          <w:b/>
        </w:rPr>
        <w:t>que</w:t>
      </w:r>
      <w:r w:rsidR="00CE077F">
        <w:rPr>
          <w:b/>
        </w:rPr>
        <w:t xml:space="preserve">  </w:t>
      </w:r>
      <w:r>
        <w:rPr>
          <w:b/>
        </w:rPr>
        <w:t>contiene</w:t>
      </w:r>
      <w:r w:rsidR="00CE077F">
        <w:rPr>
          <w:b/>
        </w:rPr>
        <w:t xml:space="preserve">  </w:t>
      </w:r>
      <w:r>
        <w:rPr>
          <w:b/>
        </w:rPr>
        <w:t>datos</w:t>
      </w:r>
      <w:r w:rsidR="00CE077F">
        <w:rPr>
          <w:b/>
        </w:rPr>
        <w:t xml:space="preserve">  </w:t>
      </w:r>
      <w:r>
        <w:rPr>
          <w:b/>
        </w:rPr>
        <w:t>e</w:t>
      </w:r>
      <w:r w:rsidR="00CE077F">
        <w:rPr>
          <w:b/>
        </w:rPr>
        <w:t xml:space="preserve">  </w:t>
      </w:r>
      <w:r>
        <w:rPr>
          <w:b/>
        </w:rPr>
        <w:t>instrucciones</w:t>
      </w:r>
      <w:r w:rsidR="00CE077F">
        <w:rPr>
          <w:b/>
        </w:rPr>
        <w:t xml:space="preserve">  </w:t>
      </w:r>
      <w:r>
        <w:rPr>
          <w:b/>
        </w:rPr>
        <w:t>que</w:t>
      </w:r>
      <w:r w:rsidR="00CE077F">
        <w:rPr>
          <w:b/>
        </w:rPr>
        <w:t xml:space="preserve">  </w:t>
      </w:r>
      <w:r>
        <w:rPr>
          <w:b/>
        </w:rPr>
        <w:t>manipulan</w:t>
      </w:r>
      <w:r w:rsidR="00CE077F">
        <w:rPr>
          <w:b/>
        </w:rPr>
        <w:t xml:space="preserve">  </w:t>
      </w:r>
      <w:r>
        <w:rPr>
          <w:b/>
        </w:rPr>
        <w:t>dichos</w:t>
      </w:r>
      <w:r w:rsidR="00CE077F">
        <w:rPr>
          <w:b/>
        </w:rPr>
        <w:t xml:space="preserve">  </w:t>
      </w:r>
      <w:r>
        <w:rPr>
          <w:b/>
        </w:rPr>
        <w:t>datos</w:t>
      </w:r>
      <w:r>
        <w:t>.</w:t>
      </w:r>
      <w:r w:rsidR="00CE077F">
        <w:t xml:space="preserve">  </w:t>
      </w:r>
      <w:r>
        <w:t>Dentro</w:t>
      </w:r>
      <w:r w:rsidR="00CE077F">
        <w:t xml:space="preserve">  </w:t>
      </w:r>
      <w:r>
        <w:t>de</w:t>
      </w:r>
      <w:r w:rsidR="00CE077F">
        <w:t xml:space="preserve">  </w:t>
      </w:r>
      <w:r>
        <w:t>un</w:t>
      </w:r>
      <w:r w:rsidR="00CE077F">
        <w:t xml:space="preserve">  </w:t>
      </w:r>
      <w:r>
        <w:t>objeto,</w:t>
      </w:r>
      <w:r w:rsidR="00CE077F">
        <w:t xml:space="preserve">  </w:t>
      </w:r>
      <w:r>
        <w:t>parte</w:t>
      </w:r>
      <w:r w:rsidR="00CE077F">
        <w:t xml:space="preserve">  </w:t>
      </w:r>
      <w:r>
        <w:t>de</w:t>
      </w:r>
      <w:r w:rsidR="00CE077F">
        <w:t xml:space="preserve">  </w:t>
      </w:r>
      <w:r>
        <w:t>las</w:t>
      </w:r>
      <w:r w:rsidR="00CE077F">
        <w:t xml:space="preserve">  </w:t>
      </w:r>
      <w:r>
        <w:t>instrucciones</w:t>
      </w:r>
      <w:r w:rsidR="00CE077F">
        <w:t xml:space="preserve">  </w:t>
      </w:r>
      <w:r>
        <w:t>y/o</w:t>
      </w:r>
      <w:r w:rsidR="00CE077F">
        <w:t xml:space="preserve">  </w:t>
      </w:r>
      <w:r>
        <w:t>de</w:t>
      </w:r>
      <w:r w:rsidR="00CE077F">
        <w:t xml:space="preserve">  </w:t>
      </w:r>
      <w:r>
        <w:t>los</w:t>
      </w:r>
      <w:r w:rsidR="00CE077F">
        <w:t xml:space="preserve">  </w:t>
      </w:r>
      <w:r>
        <w:t>datos</w:t>
      </w:r>
      <w:r w:rsidR="00CE077F">
        <w:t xml:space="preserve">  </w:t>
      </w:r>
      <w:r>
        <w:t>pueden</w:t>
      </w:r>
      <w:r w:rsidR="00CE077F">
        <w:t xml:space="preserve">  </w:t>
      </w:r>
      <w:r>
        <w:t>ser</w:t>
      </w:r>
      <w:r w:rsidR="00CE077F">
        <w:t xml:space="preserve">  </w:t>
      </w:r>
      <w:r>
        <w:t>privados</w:t>
      </w:r>
      <w:r w:rsidR="00CE077F">
        <w:t xml:space="preserve">  </w:t>
      </w:r>
      <w:r>
        <w:t>(</w:t>
      </w:r>
      <w:proofErr w:type="spellStart"/>
      <w:r>
        <w:rPr>
          <w:i/>
        </w:rPr>
        <w:t>private</w:t>
      </w:r>
      <w:proofErr w:type="spellEnd"/>
      <w:r>
        <w:t>)</w:t>
      </w:r>
      <w:r w:rsidR="00CE077F">
        <w:t xml:space="preserve">  </w:t>
      </w:r>
      <w:r>
        <w:t>con</w:t>
      </w:r>
      <w:r w:rsidR="00CE077F">
        <w:t xml:space="preserve">  </w:t>
      </w:r>
      <w:r>
        <w:t>respecto</w:t>
      </w:r>
      <w:r w:rsidR="00CE077F">
        <w:t xml:space="preserve">  </w:t>
      </w:r>
      <w:r>
        <w:t>al</w:t>
      </w:r>
      <w:r w:rsidR="00CE077F">
        <w:t xml:space="preserve">  </w:t>
      </w:r>
      <w:r>
        <w:t>objeto</w:t>
      </w:r>
      <w:r w:rsidR="00CE077F">
        <w:t xml:space="preserve">  </w:t>
      </w:r>
      <w:r>
        <w:t>e</w:t>
      </w:r>
      <w:r w:rsidR="00CE077F">
        <w:t xml:space="preserve">  </w:t>
      </w:r>
      <w:r>
        <w:t>inaccesibles</w:t>
      </w:r>
      <w:r w:rsidR="00CE077F">
        <w:t xml:space="preserve">  </w:t>
      </w:r>
      <w:r>
        <w:t>a</w:t>
      </w:r>
      <w:r w:rsidR="00CE077F">
        <w:t xml:space="preserve">  </w:t>
      </w:r>
      <w:r>
        <w:t>cualquier</w:t>
      </w:r>
      <w:r w:rsidR="00CE077F">
        <w:t xml:space="preserve">  </w:t>
      </w:r>
      <w:r>
        <w:t>elemento</w:t>
      </w:r>
      <w:r w:rsidR="00CE077F">
        <w:t xml:space="preserve">  </w:t>
      </w:r>
      <w:r>
        <w:t>que</w:t>
      </w:r>
      <w:r w:rsidR="00CE077F">
        <w:t xml:space="preserve">  </w:t>
      </w:r>
      <w:r>
        <w:t>esté</w:t>
      </w:r>
      <w:r w:rsidR="00CE077F">
        <w:t xml:space="preserve">  </w:t>
      </w:r>
      <w:r>
        <w:t>fuera</w:t>
      </w:r>
      <w:r w:rsidR="00CE077F">
        <w:t xml:space="preserve">  </w:t>
      </w:r>
      <w:r>
        <w:t>del</w:t>
      </w:r>
      <w:r w:rsidR="00CE077F">
        <w:t xml:space="preserve">  </w:t>
      </w:r>
      <w:r>
        <w:t>objeto.</w:t>
      </w:r>
      <w:r w:rsidR="00CE077F">
        <w:t xml:space="preserve">  </w:t>
      </w:r>
      <w:r>
        <w:t>Otras</w:t>
      </w:r>
      <w:r w:rsidR="00CE077F">
        <w:t xml:space="preserve">  </w:t>
      </w:r>
      <w:r>
        <w:t>instrucciones y/o</w:t>
      </w:r>
      <w:r w:rsidR="00CE077F">
        <w:t xml:space="preserve">  </w:t>
      </w:r>
      <w:r>
        <w:t>datos</w:t>
      </w:r>
      <w:r w:rsidR="00CE077F">
        <w:t xml:space="preserve">  </w:t>
      </w:r>
      <w:r>
        <w:t>pueden</w:t>
      </w:r>
      <w:r w:rsidR="00CE077F">
        <w:t xml:space="preserve">  </w:t>
      </w:r>
      <w:r>
        <w:t>ser</w:t>
      </w:r>
      <w:r w:rsidR="00CE077F">
        <w:t xml:space="preserve">  </w:t>
      </w:r>
      <w:r>
        <w:t>públicos (</w:t>
      </w:r>
      <w:proofErr w:type="spellStart"/>
      <w:r>
        <w:rPr>
          <w:i/>
        </w:rPr>
        <w:t>public</w:t>
      </w:r>
      <w:proofErr w:type="spellEnd"/>
      <w:r>
        <w:t>)</w:t>
      </w:r>
      <w:r w:rsidR="00CE077F">
        <w:t xml:space="preserve">  </w:t>
      </w:r>
      <w:r>
        <w:t xml:space="preserve"> y</w:t>
      </w:r>
      <w:r w:rsidR="00CE077F">
        <w:t xml:space="preserve">  </w:t>
      </w:r>
      <w:r>
        <w:t>por</w:t>
      </w:r>
      <w:r w:rsidR="00CE077F">
        <w:t xml:space="preserve">  </w:t>
      </w:r>
      <w:r>
        <w:t>lo</w:t>
      </w:r>
      <w:r w:rsidR="00CE077F">
        <w:t xml:space="preserve">  </w:t>
      </w:r>
      <w:r>
        <w:t>tanto</w:t>
      </w:r>
      <w:r w:rsidR="00CE077F">
        <w:t xml:space="preserve">  </w:t>
      </w:r>
      <w:r>
        <w:t>accesibles</w:t>
      </w:r>
      <w:r w:rsidR="00CE077F">
        <w:t xml:space="preserve">  </w:t>
      </w:r>
      <w:r>
        <w:t>desde</w:t>
      </w:r>
      <w:r w:rsidR="00CE077F">
        <w:t xml:space="preserve">  </w:t>
      </w:r>
      <w:r>
        <w:t>otras</w:t>
      </w:r>
      <w:r w:rsidR="00CE077F">
        <w:t xml:space="preserve">  </w:t>
      </w:r>
      <w:r>
        <w:t>partes</w:t>
      </w:r>
      <w:r w:rsidR="00CE077F">
        <w:t xml:space="preserve">  </w:t>
      </w:r>
      <w:r>
        <w:t>de</w:t>
      </w:r>
      <w:r w:rsidR="00CE077F">
        <w:t xml:space="preserve">  </w:t>
      </w:r>
      <w:r>
        <w:t>un programa.</w:t>
      </w:r>
    </w:p>
    <w:p w:rsidR="005A72D2" w:rsidRDefault="005A72D2" w:rsidP="005A72D2">
      <w:r>
        <w:t>Al</w:t>
      </w:r>
      <w:r w:rsidR="00CE077F">
        <w:t xml:space="preserve">  </w:t>
      </w:r>
      <w:r>
        <w:t>hacer</w:t>
      </w:r>
      <w:r w:rsidR="00CE077F">
        <w:t xml:space="preserve">  </w:t>
      </w:r>
      <w:r>
        <w:t>privados</w:t>
      </w:r>
      <w:r w:rsidR="00CE077F">
        <w:t xml:space="preserve">  </w:t>
      </w:r>
      <w:r>
        <w:t>los</w:t>
      </w:r>
      <w:r w:rsidR="00CE077F">
        <w:t xml:space="preserve">  </w:t>
      </w:r>
      <w:r>
        <w:t>elementos</w:t>
      </w:r>
      <w:r w:rsidR="00CE077F">
        <w:t xml:space="preserve">  </w:t>
      </w:r>
      <w:r>
        <w:t>confidenciales</w:t>
      </w:r>
      <w:r w:rsidR="00CE077F">
        <w:t xml:space="preserve">  </w:t>
      </w:r>
      <w:r>
        <w:t>o</w:t>
      </w:r>
      <w:r w:rsidR="00CE077F">
        <w:t xml:space="preserve">  </w:t>
      </w:r>
      <w:r>
        <w:t>delicados,</w:t>
      </w:r>
      <w:r w:rsidR="00CE077F">
        <w:t xml:space="preserve">  </w:t>
      </w:r>
      <w:r>
        <w:t>un</w:t>
      </w:r>
      <w:r w:rsidR="00CE077F">
        <w:t xml:space="preserve">  </w:t>
      </w:r>
      <w:r>
        <w:t>objeto</w:t>
      </w:r>
      <w:r w:rsidR="00CE077F">
        <w:t xml:space="preserve">  </w:t>
      </w:r>
      <w:r>
        <w:t>puede</w:t>
      </w:r>
      <w:r w:rsidR="00CE077F">
        <w:t xml:space="preserve">  </w:t>
      </w:r>
      <w:r>
        <w:t>impedir</w:t>
      </w:r>
      <w:r w:rsidR="00CE077F">
        <w:t xml:space="preserve">  </w:t>
      </w:r>
      <w:r>
        <w:t>que</w:t>
      </w:r>
      <w:r w:rsidR="00CE077F">
        <w:t xml:space="preserve">  </w:t>
      </w:r>
      <w:r>
        <w:t>cualquier</w:t>
      </w:r>
      <w:r w:rsidR="00CE077F">
        <w:t xml:space="preserve">  </w:t>
      </w:r>
      <w:r>
        <w:t>otra</w:t>
      </w:r>
      <w:r w:rsidR="00CE077F">
        <w:t xml:space="preserve">  </w:t>
      </w:r>
      <w:r>
        <w:t>parte</w:t>
      </w:r>
      <w:r w:rsidR="00CE077F">
        <w:t xml:space="preserve">  </w:t>
      </w:r>
      <w:r>
        <w:t>no</w:t>
      </w:r>
      <w:r w:rsidR="00CE077F">
        <w:t xml:space="preserve">  </w:t>
      </w:r>
      <w:r>
        <w:t>relacionada</w:t>
      </w:r>
      <w:r w:rsidR="00CE077F">
        <w:t xml:space="preserve">  </w:t>
      </w:r>
      <w:r>
        <w:t>con</w:t>
      </w:r>
      <w:r w:rsidR="00CE077F">
        <w:t xml:space="preserve">  </w:t>
      </w:r>
      <w:r>
        <w:t>el</w:t>
      </w:r>
      <w:r w:rsidR="00CE077F">
        <w:t xml:space="preserve">  </w:t>
      </w:r>
      <w:r>
        <w:t>programa,</w:t>
      </w:r>
      <w:r w:rsidR="00CE077F">
        <w:t xml:space="preserve">  </w:t>
      </w:r>
      <w:r>
        <w:t>modifique</w:t>
      </w:r>
      <w:r w:rsidR="00CE077F">
        <w:t xml:space="preserve">  </w:t>
      </w:r>
      <w:r>
        <w:t>de</w:t>
      </w:r>
      <w:r w:rsidR="00CE077F">
        <w:t xml:space="preserve">  </w:t>
      </w:r>
      <w:r>
        <w:t>forma</w:t>
      </w:r>
      <w:r w:rsidR="00CE077F">
        <w:t xml:space="preserve">  </w:t>
      </w:r>
      <w:r>
        <w:t>accidental</w:t>
      </w:r>
      <w:r w:rsidR="00CE077F">
        <w:t xml:space="preserve">  </w:t>
      </w:r>
      <w:r>
        <w:t>o</w:t>
      </w:r>
      <w:r w:rsidR="00CE077F">
        <w:t xml:space="preserve">  </w:t>
      </w:r>
      <w:r>
        <w:t>bien</w:t>
      </w:r>
      <w:r w:rsidR="00CE077F">
        <w:t xml:space="preserve">  </w:t>
      </w:r>
      <w:r>
        <w:t>utilice</w:t>
      </w:r>
      <w:r w:rsidR="00CE077F">
        <w:t xml:space="preserve">  </w:t>
      </w:r>
      <w:r>
        <w:t>de</w:t>
      </w:r>
      <w:r w:rsidR="00CE077F">
        <w:t xml:space="preserve">  </w:t>
      </w:r>
      <w:r>
        <w:t>forma</w:t>
      </w:r>
      <w:r w:rsidR="00CE077F">
        <w:t xml:space="preserve">  </w:t>
      </w:r>
      <w:r>
        <w:t>indebida</w:t>
      </w:r>
      <w:r w:rsidR="00CE077F">
        <w:t xml:space="preserve">  </w:t>
      </w:r>
      <w:r>
        <w:t>dichos</w:t>
      </w:r>
      <w:r w:rsidR="00CE077F">
        <w:t xml:space="preserve">  </w:t>
      </w:r>
      <w:r>
        <w:t>elementos.</w:t>
      </w:r>
    </w:p>
    <w:p w:rsidR="005A72D2" w:rsidRDefault="005A72D2" w:rsidP="005A72D2">
      <w:r>
        <w:t>El</w:t>
      </w:r>
      <w:r w:rsidR="00CE077F">
        <w:t xml:space="preserve">  </w:t>
      </w:r>
      <w:r>
        <w:t>enlace</w:t>
      </w:r>
      <w:r w:rsidR="00CE077F">
        <w:t xml:space="preserve">  </w:t>
      </w:r>
      <w:r>
        <w:t>de</w:t>
      </w:r>
      <w:r w:rsidR="00CE077F">
        <w:t xml:space="preserve">  </w:t>
      </w:r>
      <w:r>
        <w:t>las</w:t>
      </w:r>
      <w:r w:rsidR="00CE077F">
        <w:t xml:space="preserve">  </w:t>
      </w:r>
      <w:r>
        <w:t>instrucciones</w:t>
      </w:r>
      <w:r w:rsidR="00CE077F">
        <w:t xml:space="preserve">  </w:t>
      </w:r>
      <w:r>
        <w:t>junto</w:t>
      </w:r>
      <w:r w:rsidR="00CE077F">
        <w:t xml:space="preserve">  </w:t>
      </w:r>
      <w:r>
        <w:t>con</w:t>
      </w:r>
      <w:r w:rsidR="00CE077F">
        <w:t xml:space="preserve">  </w:t>
      </w:r>
      <w:r>
        <w:t>los</w:t>
      </w:r>
      <w:r w:rsidR="00CE077F">
        <w:t xml:space="preserve">  </w:t>
      </w:r>
      <w:r>
        <w:t>datos</w:t>
      </w:r>
      <w:r w:rsidR="00CE077F">
        <w:t xml:space="preserve">  </w:t>
      </w:r>
      <w:r>
        <w:t>de</w:t>
      </w:r>
      <w:r w:rsidR="00CE077F">
        <w:t xml:space="preserve">  </w:t>
      </w:r>
      <w:r>
        <w:t>esta</w:t>
      </w:r>
      <w:r w:rsidR="00CE077F">
        <w:t xml:space="preserve">  </w:t>
      </w:r>
      <w:r>
        <w:t>manera</w:t>
      </w:r>
      <w:r w:rsidR="00CE077F">
        <w:t xml:space="preserve">  </w:t>
      </w:r>
      <w:r>
        <w:t>especial</w:t>
      </w:r>
      <w:r w:rsidR="00CE077F">
        <w:t xml:space="preserve">  </w:t>
      </w:r>
      <w:r>
        <w:t>se</w:t>
      </w:r>
      <w:r w:rsidR="00CE077F">
        <w:t xml:space="preserve">  </w:t>
      </w:r>
      <w:r>
        <w:t>conoce</w:t>
      </w:r>
      <w:r w:rsidR="00CE077F">
        <w:t xml:space="preserve">  </w:t>
      </w:r>
      <w:r>
        <w:t>como</w:t>
      </w:r>
      <w:r w:rsidR="00CE077F">
        <w:t xml:space="preserve">  </w:t>
      </w:r>
      <w:r>
        <w:rPr>
          <w:b/>
        </w:rPr>
        <w:t>encapsulamiento</w:t>
      </w:r>
      <w:r>
        <w:t xml:space="preserve">. </w:t>
      </w:r>
    </w:p>
    <w:p w:rsidR="005A72D2" w:rsidRDefault="005A72D2" w:rsidP="005A72D2"/>
    <w:p w:rsidR="005A72D2" w:rsidRDefault="005A72D2" w:rsidP="005A72D2">
      <w:r>
        <w:t>b)</w:t>
      </w:r>
      <w:r>
        <w:tab/>
      </w:r>
      <w:r>
        <w:rPr>
          <w:b/>
        </w:rPr>
        <w:t>Polimorfismo:</w:t>
      </w:r>
    </w:p>
    <w:p w:rsidR="005A72D2" w:rsidRDefault="005A72D2" w:rsidP="005A72D2">
      <w:r>
        <w:t>Los</w:t>
      </w:r>
      <w:r w:rsidR="00CE077F">
        <w:t xml:space="preserve">  </w:t>
      </w:r>
      <w:r>
        <w:t>lenguajes</w:t>
      </w:r>
      <w:r w:rsidR="00CE077F">
        <w:t xml:space="preserve">  </w:t>
      </w:r>
      <w:r>
        <w:t>de</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soportan</w:t>
      </w:r>
      <w:r w:rsidR="00CE077F">
        <w:t xml:space="preserve">  </w:t>
      </w:r>
      <w:r>
        <w:t>el</w:t>
      </w:r>
      <w:r w:rsidR="00CE077F">
        <w:t xml:space="preserve">  </w:t>
      </w:r>
      <w:r>
        <w:t>polimorfismo,</w:t>
      </w:r>
      <w:r w:rsidR="00CE077F">
        <w:t xml:space="preserve">  </w:t>
      </w:r>
      <w:r>
        <w:t>lo</w:t>
      </w:r>
      <w:r w:rsidR="00CE077F">
        <w:t xml:space="preserve">  </w:t>
      </w:r>
      <w:r>
        <w:t>que</w:t>
      </w:r>
      <w:r w:rsidR="00CE077F">
        <w:t xml:space="preserve">  </w:t>
      </w:r>
      <w:r>
        <w:t>en</w:t>
      </w:r>
      <w:r w:rsidR="00CE077F">
        <w:t xml:space="preserve">  </w:t>
      </w:r>
      <w:r>
        <w:t>esencia</w:t>
      </w:r>
      <w:r w:rsidR="00CE077F">
        <w:t xml:space="preserve">  </w:t>
      </w:r>
      <w:r>
        <w:t>quiere</w:t>
      </w:r>
      <w:r w:rsidR="00CE077F">
        <w:t xml:space="preserve">  </w:t>
      </w:r>
      <w:r>
        <w:t>decir</w:t>
      </w:r>
      <w:r w:rsidR="00CE077F">
        <w:t xml:space="preserve">  </w:t>
      </w:r>
      <w:r>
        <w:t>que</w:t>
      </w:r>
      <w:r w:rsidR="00CE077F">
        <w:t xml:space="preserve">  </w:t>
      </w:r>
      <w:r>
        <w:t>un</w:t>
      </w:r>
      <w:r w:rsidR="00CE077F">
        <w:t xml:space="preserve">  </w:t>
      </w:r>
      <w:r>
        <w:t>mismo</w:t>
      </w:r>
      <w:r w:rsidR="00CE077F">
        <w:t xml:space="preserve">  </w:t>
      </w:r>
      <w:r>
        <w:t>nombre</w:t>
      </w:r>
      <w:r w:rsidR="00CE077F">
        <w:t xml:space="preserve">  </w:t>
      </w:r>
      <w:r>
        <w:t>puede</w:t>
      </w:r>
      <w:r w:rsidR="00CE077F">
        <w:t xml:space="preserve">  </w:t>
      </w:r>
      <w:r>
        <w:t>ser</w:t>
      </w:r>
      <w:r w:rsidR="00CE077F">
        <w:t xml:space="preserve">  </w:t>
      </w:r>
      <w:r>
        <w:t>utilizado</w:t>
      </w:r>
      <w:r w:rsidR="00CE077F">
        <w:t xml:space="preserve">  </w:t>
      </w:r>
      <w:r>
        <w:t>para</w:t>
      </w:r>
      <w:r w:rsidR="00CE077F">
        <w:t xml:space="preserve">  </w:t>
      </w:r>
      <w:r>
        <w:t>varios</w:t>
      </w:r>
      <w:r w:rsidR="00CE077F">
        <w:t xml:space="preserve">  </w:t>
      </w:r>
      <w:r>
        <w:t>propósitos</w:t>
      </w:r>
      <w:r w:rsidR="00CE077F">
        <w:t xml:space="preserve">  </w:t>
      </w:r>
      <w:r>
        <w:t>levemente</w:t>
      </w:r>
      <w:r w:rsidR="00CE077F">
        <w:t xml:space="preserve">  </w:t>
      </w:r>
      <w:r>
        <w:t>distintos,</w:t>
      </w:r>
      <w:r w:rsidR="00CE077F">
        <w:t xml:space="preserve">  </w:t>
      </w:r>
      <w:r>
        <w:t>pero</w:t>
      </w:r>
      <w:r w:rsidR="00CE077F">
        <w:t xml:space="preserve">  </w:t>
      </w:r>
      <w:r>
        <w:t>relacionados</w:t>
      </w:r>
      <w:r w:rsidR="00CE077F">
        <w:t xml:space="preserve">  </w:t>
      </w:r>
      <w:r>
        <w:t>entre</w:t>
      </w:r>
      <w:r w:rsidR="00CE077F">
        <w:t xml:space="preserve">  </w:t>
      </w:r>
      <w:r>
        <w:t>sí.</w:t>
      </w:r>
      <w:r w:rsidR="00CE077F">
        <w:t xml:space="preserve">  </w:t>
      </w:r>
      <w:r>
        <w:t>El</w:t>
      </w:r>
      <w:r w:rsidR="00CE077F">
        <w:t xml:space="preserve">  </w:t>
      </w:r>
      <w:r>
        <w:t>polimorfismo</w:t>
      </w:r>
      <w:r w:rsidR="00CE077F">
        <w:t xml:space="preserve">  </w:t>
      </w:r>
      <w:r>
        <w:t>permite</w:t>
      </w:r>
      <w:r w:rsidR="00CE077F">
        <w:t xml:space="preserve">  </w:t>
      </w:r>
      <w:r>
        <w:t>que</w:t>
      </w:r>
      <w:r w:rsidR="00CE077F">
        <w:t xml:space="preserve">  </w:t>
      </w:r>
      <w:r>
        <w:t>se</w:t>
      </w:r>
      <w:r w:rsidR="00CE077F">
        <w:t xml:space="preserve">  </w:t>
      </w:r>
      <w:r>
        <w:t>use</w:t>
      </w:r>
      <w:r w:rsidR="00CE077F">
        <w:t xml:space="preserve">  </w:t>
      </w:r>
      <w:r>
        <w:t>un</w:t>
      </w:r>
      <w:r w:rsidR="00CE077F">
        <w:t xml:space="preserve">  </w:t>
      </w:r>
      <w:r>
        <w:t>nombre</w:t>
      </w:r>
      <w:r w:rsidR="00CE077F">
        <w:t xml:space="preserve">  </w:t>
      </w:r>
      <w:r>
        <w:t>para</w:t>
      </w:r>
      <w:r w:rsidR="00CE077F">
        <w:t xml:space="preserve">  </w:t>
      </w:r>
      <w:r>
        <w:t>especificar</w:t>
      </w:r>
      <w:r w:rsidR="00CE077F">
        <w:t xml:space="preserve">  </w:t>
      </w:r>
      <w:r>
        <w:t>una</w:t>
      </w:r>
      <w:r w:rsidR="00CE077F">
        <w:t xml:space="preserve">  </w:t>
      </w:r>
      <w:r>
        <w:t>clase</w:t>
      </w:r>
      <w:r w:rsidR="00CE077F">
        <w:t xml:space="preserve">  </w:t>
      </w:r>
      <w:r>
        <w:t>general</w:t>
      </w:r>
      <w:r w:rsidR="00CE077F">
        <w:t xml:space="preserve">  </w:t>
      </w:r>
      <w:r>
        <w:t>de</w:t>
      </w:r>
      <w:r w:rsidR="00CE077F">
        <w:t xml:space="preserve">  </w:t>
      </w:r>
      <w:r>
        <w:t>acción.</w:t>
      </w:r>
      <w:r w:rsidR="00CE077F">
        <w:t xml:space="preserve">  </w:t>
      </w:r>
      <w:r>
        <w:t>No</w:t>
      </w:r>
      <w:r w:rsidR="00CE077F">
        <w:t xml:space="preserve">  </w:t>
      </w:r>
      <w:r>
        <w:t>obstante</w:t>
      </w:r>
      <w:r w:rsidR="00CE077F">
        <w:t xml:space="preserve">  </w:t>
      </w:r>
      <w:r>
        <w:t>dependiendo</w:t>
      </w:r>
      <w:r w:rsidR="00CE077F">
        <w:t xml:space="preserve">  </w:t>
      </w:r>
      <w:r>
        <w:t>del</w:t>
      </w:r>
      <w:r w:rsidR="00CE077F">
        <w:t xml:space="preserve">  </w:t>
      </w:r>
      <w:r>
        <w:t>tipo</w:t>
      </w:r>
      <w:r w:rsidR="00CE077F">
        <w:t xml:space="preserve">  </w:t>
      </w:r>
      <w:r>
        <w:t>de</w:t>
      </w:r>
      <w:r w:rsidR="00CE077F">
        <w:t xml:space="preserve">  </w:t>
      </w:r>
      <w:r>
        <w:t>dato</w:t>
      </w:r>
      <w:r w:rsidR="00CE077F">
        <w:t xml:space="preserve">  </w:t>
      </w:r>
      <w:r>
        <w:t>con</w:t>
      </w:r>
      <w:r w:rsidR="00CE077F">
        <w:t xml:space="preserve">  </w:t>
      </w:r>
      <w:r>
        <w:t>el</w:t>
      </w:r>
      <w:r w:rsidR="00CE077F">
        <w:t xml:space="preserve">  </w:t>
      </w:r>
      <w:r>
        <w:t>cual</w:t>
      </w:r>
      <w:r w:rsidR="00CE077F">
        <w:t xml:space="preserve">  </w:t>
      </w:r>
      <w:r>
        <w:t>se</w:t>
      </w:r>
      <w:r w:rsidR="00CE077F">
        <w:t xml:space="preserve">  </w:t>
      </w:r>
      <w:r>
        <w:t>esté</w:t>
      </w:r>
      <w:r w:rsidR="00CE077F">
        <w:t xml:space="preserve">  </w:t>
      </w:r>
      <w:r>
        <w:t>tratando,</w:t>
      </w:r>
      <w:r w:rsidR="00CE077F">
        <w:t xml:space="preserve">  </w:t>
      </w:r>
      <w:r>
        <w:t>se</w:t>
      </w:r>
      <w:r w:rsidR="00CE077F">
        <w:t xml:space="preserve">  </w:t>
      </w:r>
      <w:r>
        <w:t>ejecutará</w:t>
      </w:r>
      <w:r w:rsidR="00CE077F">
        <w:t xml:space="preserve">  </w:t>
      </w:r>
      <w:r>
        <w:t>una</w:t>
      </w:r>
      <w:r w:rsidR="00CE077F">
        <w:t xml:space="preserve">  </w:t>
      </w:r>
      <w:r>
        <w:t>instrucción</w:t>
      </w:r>
      <w:r w:rsidR="00CE077F">
        <w:t xml:space="preserve">  </w:t>
      </w:r>
      <w:r>
        <w:t>específica</w:t>
      </w:r>
      <w:r w:rsidR="00CE077F">
        <w:t xml:space="preserve">  </w:t>
      </w:r>
      <w:r>
        <w:t>de</w:t>
      </w:r>
      <w:r w:rsidR="00CE077F">
        <w:t xml:space="preserve">  </w:t>
      </w:r>
      <w:r>
        <w:t>la</w:t>
      </w:r>
      <w:r w:rsidR="00CE077F">
        <w:t xml:space="preserve">  </w:t>
      </w:r>
      <w:r>
        <w:t>clase</w:t>
      </w:r>
      <w:r w:rsidR="00CE077F">
        <w:t xml:space="preserve">  </w:t>
      </w:r>
      <w:r>
        <w:t xml:space="preserve">general. </w:t>
      </w:r>
    </w:p>
    <w:p w:rsidR="005A72D2" w:rsidRDefault="005A72D2" w:rsidP="005A72D2">
      <w:r>
        <w:t>El</w:t>
      </w:r>
      <w:r w:rsidR="00CE077F">
        <w:t xml:space="preserve">  </w:t>
      </w:r>
      <w:r>
        <w:t>C++ presta</w:t>
      </w:r>
      <w:r w:rsidR="00CE077F">
        <w:t xml:space="preserve">  </w:t>
      </w:r>
      <w:r>
        <w:t>soporte</w:t>
      </w:r>
      <w:r w:rsidR="00CE077F">
        <w:t xml:space="preserve">  </w:t>
      </w:r>
      <w:r>
        <w:t>tanto</w:t>
      </w:r>
      <w:r w:rsidR="00CE077F">
        <w:t xml:space="preserve">  </w:t>
      </w:r>
      <w:r>
        <w:t>al</w:t>
      </w:r>
      <w:r w:rsidR="00CE077F">
        <w:t xml:space="preserve">  </w:t>
      </w:r>
      <w:r>
        <w:t>polimorfismo</w:t>
      </w:r>
      <w:r w:rsidR="00CE077F">
        <w:t xml:space="preserve">  </w:t>
      </w:r>
      <w:r>
        <w:t>en</w:t>
      </w:r>
      <w:r w:rsidR="00CE077F">
        <w:t xml:space="preserve">  </w:t>
      </w:r>
      <w:r>
        <w:t>tiempo</w:t>
      </w:r>
      <w:r w:rsidR="00CE077F">
        <w:t xml:space="preserve">  </w:t>
      </w:r>
      <w:r>
        <w:t>de</w:t>
      </w:r>
      <w:r w:rsidR="00CE077F">
        <w:t xml:space="preserve">  </w:t>
      </w:r>
      <w:r>
        <w:t>ejecución</w:t>
      </w:r>
      <w:r w:rsidR="00CE077F">
        <w:t xml:space="preserve">  </w:t>
      </w:r>
      <w:r>
        <w:t>como</w:t>
      </w:r>
      <w:r w:rsidR="00CE077F">
        <w:t xml:space="preserve">  </w:t>
      </w:r>
      <w:r>
        <w:t>en</w:t>
      </w:r>
      <w:r w:rsidR="00CE077F">
        <w:t xml:space="preserve">  </w:t>
      </w:r>
      <w:r>
        <w:t>tiempo</w:t>
      </w:r>
      <w:r w:rsidR="00CE077F">
        <w:t xml:space="preserve">  </w:t>
      </w:r>
      <w:r>
        <w:t>de</w:t>
      </w:r>
      <w:r w:rsidR="00CE077F">
        <w:t xml:space="preserve">  </w:t>
      </w:r>
      <w:r>
        <w:t>compilación</w:t>
      </w:r>
      <w:r w:rsidR="00CE077F">
        <w:t xml:space="preserve">  </w:t>
      </w:r>
      <w:r>
        <w:t>puesto que</w:t>
      </w:r>
      <w:r w:rsidR="00CE077F">
        <w:t xml:space="preserve">  </w:t>
      </w:r>
      <w:r>
        <w:t>C++</w:t>
      </w:r>
      <w:r w:rsidR="00CE077F">
        <w:t xml:space="preserve">  </w:t>
      </w:r>
      <w:r>
        <w:t>es</w:t>
      </w:r>
      <w:r w:rsidR="00CE077F">
        <w:t xml:space="preserve">  </w:t>
      </w:r>
      <w:r>
        <w:t>un</w:t>
      </w:r>
      <w:r w:rsidR="00CE077F">
        <w:t xml:space="preserve">  </w:t>
      </w:r>
      <w:r>
        <w:t>lenguaje</w:t>
      </w:r>
      <w:r w:rsidR="00CE077F">
        <w:t xml:space="preserve">  </w:t>
      </w:r>
      <w:r>
        <w:t>de</w:t>
      </w:r>
      <w:r w:rsidR="00CE077F">
        <w:t xml:space="preserve">  </w:t>
      </w:r>
      <w:r>
        <w:t>compilador.</w:t>
      </w:r>
    </w:p>
    <w:p w:rsidR="005A72D2" w:rsidRDefault="005A72D2" w:rsidP="005A72D2"/>
    <w:p w:rsidR="005A72D2" w:rsidRDefault="005A72D2" w:rsidP="005A72D2">
      <w:r>
        <w:t>c)</w:t>
      </w:r>
      <w:r>
        <w:tab/>
      </w:r>
      <w:r>
        <w:rPr>
          <w:b/>
        </w:rPr>
        <w:t>Herencia:</w:t>
      </w:r>
    </w:p>
    <w:p w:rsidR="005A72D2" w:rsidRDefault="005A72D2" w:rsidP="005A72D2">
      <w:r>
        <w:t>La</w:t>
      </w:r>
      <w:r w:rsidR="00CE077F">
        <w:t xml:space="preserve">  </w:t>
      </w:r>
      <w:r>
        <w:t>herencia</w:t>
      </w:r>
      <w:r w:rsidR="00CE077F">
        <w:t xml:space="preserve">  </w:t>
      </w:r>
      <w:r>
        <w:t>es</w:t>
      </w:r>
      <w:r w:rsidR="00CE077F">
        <w:t xml:space="preserve">  </w:t>
      </w:r>
      <w:r>
        <w:t>un</w:t>
      </w:r>
      <w:r w:rsidR="00CE077F">
        <w:t xml:space="preserve">  </w:t>
      </w:r>
      <w:r>
        <w:t>proceso</w:t>
      </w:r>
      <w:r w:rsidR="00CE077F">
        <w:t xml:space="preserve">  </w:t>
      </w:r>
      <w:r>
        <w:t>por</w:t>
      </w:r>
      <w:r w:rsidR="00CE077F">
        <w:t xml:space="preserve">  </w:t>
      </w:r>
      <w:r>
        <w:t>medio</w:t>
      </w:r>
      <w:r w:rsidR="00CE077F">
        <w:t xml:space="preserve">  </w:t>
      </w:r>
      <w:r>
        <w:t>del</w:t>
      </w:r>
      <w:r w:rsidR="00CE077F">
        <w:t xml:space="preserve">  </w:t>
      </w:r>
      <w:r>
        <w:t>cual</w:t>
      </w:r>
      <w:r w:rsidR="00CE077F">
        <w:t xml:space="preserve">  </w:t>
      </w:r>
      <w:r>
        <w:t>un</w:t>
      </w:r>
      <w:r w:rsidR="00CE077F">
        <w:t xml:space="preserve">  </w:t>
      </w:r>
      <w:r>
        <w:t>objeto</w:t>
      </w:r>
      <w:r w:rsidR="00CE077F">
        <w:t xml:space="preserve">  </w:t>
      </w:r>
      <w:r>
        <w:t>puede</w:t>
      </w:r>
      <w:r w:rsidR="00CE077F">
        <w:t xml:space="preserve">  </w:t>
      </w:r>
      <w:r>
        <w:t>adquirir</w:t>
      </w:r>
      <w:r w:rsidR="00CE077F">
        <w:t xml:space="preserve">  </w:t>
      </w:r>
      <w:r>
        <w:t>las</w:t>
      </w:r>
      <w:r w:rsidR="00CE077F">
        <w:t xml:space="preserve">  </w:t>
      </w:r>
      <w:r>
        <w:t>propiedades</w:t>
      </w:r>
      <w:r w:rsidR="00CE077F">
        <w:t xml:space="preserve">  </w:t>
      </w:r>
      <w:r>
        <w:t>de</w:t>
      </w:r>
      <w:r w:rsidR="00CE077F">
        <w:t xml:space="preserve">  </w:t>
      </w:r>
      <w:r>
        <w:t>otro.</w:t>
      </w:r>
      <w:r w:rsidR="00CE077F">
        <w:t xml:space="preserve">  </w:t>
      </w:r>
      <w:r>
        <w:t>Esto</w:t>
      </w:r>
      <w:r w:rsidR="00CE077F">
        <w:t xml:space="preserve">  </w:t>
      </w:r>
      <w:r>
        <w:t>es</w:t>
      </w:r>
      <w:r w:rsidR="00CE077F">
        <w:t xml:space="preserve">  </w:t>
      </w:r>
      <w:r>
        <w:t>importante</w:t>
      </w:r>
      <w:r w:rsidR="00CE077F">
        <w:t xml:space="preserve">  </w:t>
      </w:r>
      <w:r>
        <w:t>porque</w:t>
      </w:r>
      <w:r w:rsidR="00CE077F">
        <w:t xml:space="preserve">  </w:t>
      </w:r>
      <w:r>
        <w:t>permite</w:t>
      </w:r>
      <w:r w:rsidR="00CE077F">
        <w:t xml:space="preserve">  </w:t>
      </w:r>
      <w:r>
        <w:t>dar</w:t>
      </w:r>
      <w:r w:rsidR="00CE077F">
        <w:t xml:space="preserve">  </w:t>
      </w:r>
      <w:r>
        <w:t>soporte</w:t>
      </w:r>
      <w:r w:rsidR="00CE077F">
        <w:t xml:space="preserve">  </w:t>
      </w:r>
      <w:r>
        <w:t>al</w:t>
      </w:r>
      <w:r w:rsidR="00CE077F">
        <w:t xml:space="preserve">  </w:t>
      </w:r>
      <w:r>
        <w:t>concepto</w:t>
      </w:r>
      <w:r w:rsidR="00CE077F">
        <w:t xml:space="preserve">  </w:t>
      </w:r>
      <w:r>
        <w:t>de</w:t>
      </w:r>
      <w:r w:rsidR="00CE077F">
        <w:t xml:space="preserve">  </w:t>
      </w:r>
      <w:r>
        <w:t>clasificación.</w:t>
      </w:r>
      <w:r w:rsidR="00CE077F">
        <w:t xml:space="preserve">  </w:t>
      </w:r>
      <w:r>
        <w:t>Sin</w:t>
      </w:r>
      <w:r w:rsidR="00CE077F">
        <w:t xml:space="preserve">  </w:t>
      </w:r>
      <w:r>
        <w:t>el</w:t>
      </w:r>
      <w:r w:rsidR="00CE077F">
        <w:t xml:space="preserve">  </w:t>
      </w:r>
      <w:r>
        <w:t>uso</w:t>
      </w:r>
      <w:r w:rsidR="00CE077F">
        <w:t xml:space="preserve">  </w:t>
      </w:r>
      <w:r>
        <w:t>de</w:t>
      </w:r>
      <w:r w:rsidR="00CE077F">
        <w:t xml:space="preserve">  </w:t>
      </w:r>
      <w:r>
        <w:t>las</w:t>
      </w:r>
      <w:r w:rsidR="00CE077F">
        <w:t xml:space="preserve">  </w:t>
      </w:r>
      <w:r>
        <w:t>clasificaciones,</w:t>
      </w:r>
      <w:r w:rsidR="00CE077F">
        <w:t xml:space="preserve">  </w:t>
      </w:r>
      <w:r>
        <w:t>cada</w:t>
      </w:r>
      <w:r w:rsidR="00CE077F">
        <w:t xml:space="preserve">  </w:t>
      </w:r>
      <w:r>
        <w:t>objeto</w:t>
      </w:r>
      <w:r w:rsidR="00CE077F">
        <w:t xml:space="preserve">  </w:t>
      </w:r>
      <w:r>
        <w:t>tendría</w:t>
      </w:r>
      <w:r w:rsidR="00CE077F">
        <w:t xml:space="preserve">  </w:t>
      </w:r>
      <w:r>
        <w:t>que</w:t>
      </w:r>
      <w:r w:rsidR="00CE077F">
        <w:t xml:space="preserve">  </w:t>
      </w:r>
      <w:r>
        <w:t>definir</w:t>
      </w:r>
      <w:r w:rsidR="00CE077F">
        <w:t xml:space="preserve">  </w:t>
      </w:r>
      <w:r>
        <w:t>de</w:t>
      </w:r>
      <w:r w:rsidR="00CE077F">
        <w:t xml:space="preserve">  </w:t>
      </w:r>
      <w:r>
        <w:t>forma</w:t>
      </w:r>
      <w:r w:rsidR="00CE077F">
        <w:t xml:space="preserve">  </w:t>
      </w:r>
      <w:r>
        <w:t>explícita</w:t>
      </w:r>
      <w:r w:rsidR="00CE077F">
        <w:t xml:space="preserve">  </w:t>
      </w:r>
      <w:r>
        <w:t>todas</w:t>
      </w:r>
      <w:r w:rsidR="00CE077F">
        <w:t xml:space="preserve">  </w:t>
      </w:r>
      <w:r>
        <w:t>sus</w:t>
      </w:r>
      <w:r w:rsidR="00CE077F">
        <w:t xml:space="preserve">  </w:t>
      </w:r>
      <w:r>
        <w:t>características.</w:t>
      </w:r>
      <w:r w:rsidR="00CE077F">
        <w:t xml:space="preserve">  </w:t>
      </w:r>
      <w:r>
        <w:t>No</w:t>
      </w:r>
      <w:r w:rsidR="00CE077F">
        <w:t xml:space="preserve">  </w:t>
      </w:r>
      <w:r>
        <w:t>obstante,</w:t>
      </w:r>
      <w:r w:rsidR="00CE077F">
        <w:t xml:space="preserve">  </w:t>
      </w:r>
      <w:r>
        <w:t>cuando</w:t>
      </w:r>
      <w:r w:rsidR="00CE077F">
        <w:t xml:space="preserve">  </w:t>
      </w:r>
      <w:r>
        <w:t>se</w:t>
      </w:r>
      <w:r w:rsidR="00CE077F">
        <w:t xml:space="preserve">  </w:t>
      </w:r>
      <w:r>
        <w:t>necesita</w:t>
      </w:r>
      <w:r w:rsidR="00CE077F">
        <w:t xml:space="preserve">  </w:t>
      </w:r>
      <w:r>
        <w:t>definir</w:t>
      </w:r>
      <w:r w:rsidR="00CE077F">
        <w:t xml:space="preserve">  </w:t>
      </w:r>
      <w:r>
        <w:t>solamente</w:t>
      </w:r>
      <w:r w:rsidR="00CE077F">
        <w:t xml:space="preserve">  </w:t>
      </w:r>
      <w:r>
        <w:t>aquellas</w:t>
      </w:r>
      <w:r w:rsidR="00CE077F">
        <w:t xml:space="preserve">  </w:t>
      </w:r>
      <w:r>
        <w:t>cualidades</w:t>
      </w:r>
      <w:r w:rsidR="00CE077F">
        <w:t xml:space="preserve">  </w:t>
      </w:r>
      <w:r>
        <w:t>que</w:t>
      </w:r>
      <w:r w:rsidR="00CE077F">
        <w:t xml:space="preserve">  </w:t>
      </w:r>
      <w:r>
        <w:t>hacen</w:t>
      </w:r>
      <w:r w:rsidR="00CE077F">
        <w:t xml:space="preserve">  </w:t>
      </w:r>
      <w:r>
        <w:t>que</w:t>
      </w:r>
      <w:r w:rsidR="00CE077F">
        <w:t xml:space="preserve">  </w:t>
      </w:r>
      <w:r>
        <w:t>el</w:t>
      </w:r>
      <w:r w:rsidR="00CE077F">
        <w:t xml:space="preserve">  </w:t>
      </w:r>
      <w:r>
        <w:t>objeto</w:t>
      </w:r>
      <w:r w:rsidR="00CE077F">
        <w:t xml:space="preserve">  </w:t>
      </w:r>
      <w:r>
        <w:t>sea</w:t>
      </w:r>
      <w:r w:rsidR="00CE077F">
        <w:t xml:space="preserve">  </w:t>
      </w:r>
      <w:r>
        <w:t>único</w:t>
      </w:r>
      <w:r w:rsidR="00CE077F">
        <w:t xml:space="preserve">  </w:t>
      </w:r>
      <w:r>
        <w:t>dentro</w:t>
      </w:r>
      <w:r w:rsidR="00CE077F">
        <w:t xml:space="preserve">  </w:t>
      </w:r>
      <w:r>
        <w:t>de</w:t>
      </w:r>
      <w:r w:rsidR="00CE077F">
        <w:t xml:space="preserve">  </w:t>
      </w:r>
      <w:r>
        <w:t>su</w:t>
      </w:r>
      <w:r w:rsidR="00CE077F">
        <w:t xml:space="preserve">  </w:t>
      </w:r>
      <w:r>
        <w:t>clase.</w:t>
      </w:r>
      <w:r w:rsidR="00CE077F">
        <w:t xml:space="preserve">  </w:t>
      </w:r>
      <w:r>
        <w:t>El</w:t>
      </w:r>
      <w:r w:rsidR="00CE077F">
        <w:t xml:space="preserve">  </w:t>
      </w:r>
      <w:r>
        <w:t>mecanismo</w:t>
      </w:r>
      <w:r w:rsidR="00CE077F">
        <w:t xml:space="preserve">  </w:t>
      </w:r>
      <w:r>
        <w:t>de</w:t>
      </w:r>
      <w:r w:rsidR="00CE077F">
        <w:t xml:space="preserve">  </w:t>
      </w:r>
      <w:r>
        <w:t>herencia</w:t>
      </w:r>
      <w:r w:rsidR="00CE077F">
        <w:t xml:space="preserve">  </w:t>
      </w:r>
      <w:r>
        <w:t>es</w:t>
      </w:r>
      <w:r w:rsidR="00CE077F">
        <w:t xml:space="preserve">  </w:t>
      </w:r>
      <w:r>
        <w:t>el</w:t>
      </w:r>
      <w:r w:rsidR="00CE077F">
        <w:t xml:space="preserve">  </w:t>
      </w:r>
      <w:r>
        <w:t>que</w:t>
      </w:r>
      <w:r w:rsidR="00CE077F">
        <w:t xml:space="preserve">  </w:t>
      </w:r>
      <w:r>
        <w:t>se</w:t>
      </w:r>
      <w:r w:rsidR="00CE077F">
        <w:t xml:space="preserve">  </w:t>
      </w:r>
      <w:r>
        <w:t>encarga</w:t>
      </w:r>
      <w:r w:rsidR="00CE077F">
        <w:t xml:space="preserve">  </w:t>
      </w:r>
      <w:r>
        <w:t>de</w:t>
      </w:r>
      <w:r w:rsidR="00CE077F">
        <w:t xml:space="preserve">  </w:t>
      </w:r>
      <w:r>
        <w:t>que un</w:t>
      </w:r>
      <w:r w:rsidR="00CE077F">
        <w:t xml:space="preserve">  </w:t>
      </w:r>
      <w:r>
        <w:t>objeto</w:t>
      </w:r>
      <w:r w:rsidR="00CE077F">
        <w:t xml:space="preserve">  </w:t>
      </w:r>
      <w:r>
        <w:t>se</w:t>
      </w:r>
      <w:r w:rsidR="00CE077F">
        <w:t xml:space="preserve">  </w:t>
      </w:r>
      <w:r>
        <w:t>pueda</w:t>
      </w:r>
      <w:r w:rsidR="00CE077F">
        <w:t xml:space="preserve">  </w:t>
      </w:r>
      <w:r>
        <w:t>considerar</w:t>
      </w:r>
      <w:r w:rsidR="00CE077F">
        <w:t xml:space="preserve">  </w:t>
      </w:r>
      <w:r>
        <w:t>como</w:t>
      </w:r>
      <w:r w:rsidR="00CE077F">
        <w:t xml:space="preserve">  </w:t>
      </w:r>
      <w:r>
        <w:t>un</w:t>
      </w:r>
      <w:r w:rsidR="00CE077F">
        <w:t xml:space="preserve">  </w:t>
      </w:r>
      <w:r>
        <w:t>caso</w:t>
      </w:r>
      <w:r w:rsidR="00CE077F">
        <w:t xml:space="preserve">  </w:t>
      </w:r>
      <w:r>
        <w:t>particular</w:t>
      </w:r>
      <w:r w:rsidR="00CE077F">
        <w:t xml:space="preserve">  </w:t>
      </w:r>
      <w:r>
        <w:t>de</w:t>
      </w:r>
      <w:r w:rsidR="00CE077F">
        <w:t xml:space="preserve">  </w:t>
      </w:r>
      <w:r>
        <w:t>una</w:t>
      </w:r>
      <w:r w:rsidR="00CE077F">
        <w:t xml:space="preserve">  </w:t>
      </w:r>
      <w:r>
        <w:t>clase</w:t>
      </w:r>
      <w:r w:rsidR="00CE077F">
        <w:t xml:space="preserve">  </w:t>
      </w:r>
      <w:r>
        <w:t>más</w:t>
      </w:r>
      <w:r w:rsidR="00CE077F">
        <w:t xml:space="preserve">  </w:t>
      </w:r>
      <w:r>
        <w:t>general.</w:t>
      </w:r>
      <w:r w:rsidR="00CE077F">
        <w:t xml:space="preserve">      </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rPr>
          <w:b/>
        </w:rPr>
        <w:t>7.1.4</w:t>
      </w:r>
      <w:r w:rsidR="00CE077F">
        <w:rPr>
          <w:b/>
        </w:rPr>
        <w:t xml:space="preserve">  </w:t>
      </w:r>
      <w:r>
        <w:rPr>
          <w:b/>
        </w:rPr>
        <w:t>La</w:t>
      </w:r>
      <w:r w:rsidR="00CE077F">
        <w:rPr>
          <w:b/>
        </w:rPr>
        <w:t xml:space="preserve">  </w:t>
      </w:r>
      <w:r>
        <w:rPr>
          <w:b/>
        </w:rPr>
        <w:t>biblioteca</w:t>
      </w:r>
      <w:r w:rsidR="00CE077F">
        <w:rPr>
          <w:b/>
        </w:rPr>
        <w:t xml:space="preserve">  </w:t>
      </w:r>
      <w:r>
        <w:rPr>
          <w:b/>
        </w:rPr>
        <w:t>de</w:t>
      </w:r>
      <w:r w:rsidR="00CE077F">
        <w:rPr>
          <w:b/>
        </w:rPr>
        <w:t xml:space="preserve">  </w:t>
      </w:r>
      <w:r>
        <w:rPr>
          <w:b/>
        </w:rPr>
        <w:t>clases</w:t>
      </w:r>
      <w:r w:rsidR="00CE077F">
        <w:rPr>
          <w:b/>
        </w:rPr>
        <w:t xml:space="preserve">  </w:t>
      </w:r>
      <w:proofErr w:type="spellStart"/>
      <w:r>
        <w:rPr>
          <w:b/>
          <w:i/>
        </w:rPr>
        <w:t>ObjectWindows</w:t>
      </w:r>
      <w:proofErr w:type="spellEnd"/>
      <w:r w:rsidR="00CE077F">
        <w:rPr>
          <w:b/>
        </w:rPr>
        <w:t xml:space="preserve">  </w:t>
      </w:r>
      <w:r>
        <w:rPr>
          <w:b/>
        </w:rPr>
        <w:t>(</w:t>
      </w:r>
      <w:r>
        <w:rPr>
          <w:b/>
          <w:i/>
        </w:rPr>
        <w:t>OWL</w:t>
      </w:r>
      <w:r>
        <w:rPr>
          <w:b/>
        </w:rPr>
        <w:t>)</w:t>
      </w:r>
    </w:p>
    <w:p w:rsidR="005A72D2" w:rsidRDefault="005A72D2" w:rsidP="005A72D2"/>
    <w:p w:rsidR="005A72D2" w:rsidRDefault="005A72D2" w:rsidP="005A72D2">
      <w:pPr>
        <w:rPr>
          <w:i/>
        </w:rPr>
      </w:pPr>
      <w:r>
        <w:t>C++</w:t>
      </w:r>
      <w:r w:rsidR="00CE077F">
        <w:t xml:space="preserve">  </w:t>
      </w:r>
      <w:r>
        <w:t>y</w:t>
      </w:r>
      <w:r w:rsidR="00CE077F">
        <w:t xml:space="preserve">  </w:t>
      </w:r>
      <w:r>
        <w:t>Turbo C++</w:t>
      </w:r>
      <w:r w:rsidR="00CE077F">
        <w:t xml:space="preserve">  </w:t>
      </w:r>
      <w:r>
        <w:t>para</w:t>
      </w:r>
      <w:r w:rsidR="00CE077F">
        <w:t xml:space="preserve">  </w:t>
      </w:r>
      <w:r>
        <w:rPr>
          <w:i/>
        </w:rPr>
        <w:t>Windows</w:t>
      </w:r>
      <w:r w:rsidR="00CE077F">
        <w:t xml:space="preserve">  </w:t>
      </w:r>
      <w:r>
        <w:t>proporciona</w:t>
      </w:r>
      <w:r w:rsidR="00CE077F">
        <w:t xml:space="preserve">  </w:t>
      </w:r>
      <w:r>
        <w:t>una</w:t>
      </w:r>
      <w:r w:rsidR="00CE077F">
        <w:t xml:space="preserve">  </w:t>
      </w:r>
      <w:r>
        <w:t>biblioteca</w:t>
      </w:r>
      <w:r w:rsidR="00CE077F">
        <w:t xml:space="preserve">  </w:t>
      </w:r>
      <w:r>
        <w:t>de</w:t>
      </w:r>
      <w:r w:rsidR="00CE077F">
        <w:t xml:space="preserve">  </w:t>
      </w:r>
      <w:r>
        <w:t>clases</w:t>
      </w:r>
      <w:r w:rsidR="00CE077F">
        <w:t xml:space="preserve">  </w:t>
      </w:r>
      <w:r>
        <w:t>llamada</w:t>
      </w:r>
      <w:r w:rsidR="00CE077F">
        <w:t xml:space="preserve">  </w:t>
      </w:r>
      <w:proofErr w:type="spellStart"/>
      <w:r>
        <w:rPr>
          <w:i/>
        </w:rPr>
        <w:t>Object</w:t>
      </w:r>
      <w:proofErr w:type="spellEnd"/>
      <w:r w:rsidR="00CE077F">
        <w:t xml:space="preserve">  </w:t>
      </w:r>
      <w:r>
        <w:rPr>
          <w:i/>
        </w:rPr>
        <w:t>Windows</w:t>
      </w:r>
      <w:r w:rsidR="00CE077F">
        <w:t xml:space="preserve">  </w:t>
      </w:r>
      <w:r>
        <w:t>que</w:t>
      </w:r>
      <w:r w:rsidR="00CE077F">
        <w:t xml:space="preserve">  </w:t>
      </w:r>
      <w:r>
        <w:t>simplifica</w:t>
      </w:r>
      <w:r w:rsidR="00CE077F">
        <w:t xml:space="preserve">  </w:t>
      </w:r>
      <w:r>
        <w:t>enormemente</w:t>
      </w:r>
      <w:r w:rsidR="00CE077F">
        <w:t xml:space="preserve">  </w:t>
      </w:r>
      <w:r>
        <w:t>la</w:t>
      </w:r>
      <w:r w:rsidR="00CE077F">
        <w:t xml:space="preserve">  </w:t>
      </w:r>
      <w:r>
        <w:t xml:space="preserve"> programación</w:t>
      </w:r>
      <w:r w:rsidR="00CE077F">
        <w:t xml:space="preserve">  </w:t>
      </w:r>
      <w:r>
        <w:t>para</w:t>
      </w:r>
      <w:r w:rsidR="00CE077F">
        <w:t xml:space="preserve">  </w:t>
      </w:r>
      <w:r>
        <w:rPr>
          <w:i/>
        </w:rPr>
        <w:t>Windows.</w:t>
      </w:r>
    </w:p>
    <w:p w:rsidR="005A72D2" w:rsidRDefault="005A72D2" w:rsidP="005A72D2">
      <w:r>
        <w:t>Sin</w:t>
      </w:r>
      <w:r w:rsidR="00CE077F">
        <w:t xml:space="preserve">  </w:t>
      </w:r>
      <w:r>
        <w:t>una</w:t>
      </w:r>
      <w:r w:rsidR="00CE077F">
        <w:t xml:space="preserve">  </w:t>
      </w:r>
      <w:r>
        <w:t>biblioteca</w:t>
      </w:r>
      <w:r w:rsidR="00CE077F">
        <w:t xml:space="preserve">  </w:t>
      </w:r>
      <w:r>
        <w:t>semejante,</w:t>
      </w:r>
      <w:r w:rsidR="00CE077F">
        <w:t xml:space="preserve">  </w:t>
      </w:r>
      <w:r>
        <w:t>la</w:t>
      </w:r>
      <w:r w:rsidR="00CE077F">
        <w:t xml:space="preserve">  </w:t>
      </w:r>
      <w:r>
        <w:t>codificación</w:t>
      </w:r>
      <w:r w:rsidR="00CE077F">
        <w:t xml:space="preserve">  </w:t>
      </w:r>
      <w:r>
        <w:t>de</w:t>
      </w:r>
      <w:r w:rsidR="00CE077F">
        <w:t xml:space="preserve">  </w:t>
      </w:r>
      <w:r>
        <w:t>aplicaciones</w:t>
      </w:r>
      <w:r w:rsidR="00CE077F">
        <w:t xml:space="preserve">  </w:t>
      </w:r>
      <w:r>
        <w:rPr>
          <w:i/>
        </w:rPr>
        <w:t>Windows</w:t>
      </w:r>
      <w:r w:rsidR="00CE077F">
        <w:t xml:space="preserve">  </w:t>
      </w:r>
      <w:r>
        <w:t>se</w:t>
      </w:r>
      <w:r w:rsidR="00CE077F">
        <w:t xml:space="preserve">  </w:t>
      </w:r>
      <w:r>
        <w:t>volvería</w:t>
      </w:r>
      <w:r w:rsidR="00CE077F">
        <w:t xml:space="preserve">  </w:t>
      </w:r>
      <w:r>
        <w:t>más</w:t>
      </w:r>
      <w:r w:rsidR="00CE077F">
        <w:t xml:space="preserve">  </w:t>
      </w:r>
      <w:r>
        <w:t>dificultosa,</w:t>
      </w:r>
      <w:r w:rsidR="00CE077F">
        <w:t xml:space="preserve">  </w:t>
      </w:r>
      <w:r>
        <w:t>e</w:t>
      </w:r>
      <w:r w:rsidR="00CE077F">
        <w:t xml:space="preserve">  </w:t>
      </w:r>
      <w:r>
        <w:t>incluso</w:t>
      </w:r>
      <w:r w:rsidR="00CE077F">
        <w:t xml:space="preserve">  </w:t>
      </w:r>
      <w:r>
        <w:t>frustrante,</w:t>
      </w:r>
      <w:r w:rsidR="00CE077F">
        <w:t xml:space="preserve">  </w:t>
      </w:r>
      <w:r>
        <w:t>y</w:t>
      </w:r>
      <w:r w:rsidR="00CE077F">
        <w:t xml:space="preserve">  </w:t>
      </w:r>
      <w:r>
        <w:t>precisaría</w:t>
      </w:r>
      <w:r w:rsidR="00CE077F">
        <w:t xml:space="preserve">  </w:t>
      </w:r>
      <w:r>
        <w:t>de</w:t>
      </w:r>
      <w:r w:rsidR="00CE077F">
        <w:t xml:space="preserve">  </w:t>
      </w:r>
      <w:r>
        <w:t>un</w:t>
      </w:r>
      <w:r w:rsidR="00CE077F">
        <w:t xml:space="preserve">  </w:t>
      </w:r>
      <w:r>
        <w:t>proceso</w:t>
      </w:r>
      <w:r w:rsidR="00CE077F">
        <w:t xml:space="preserve">  </w:t>
      </w:r>
      <w:r>
        <w:t>de</w:t>
      </w:r>
      <w:r w:rsidR="00CE077F">
        <w:t xml:space="preserve">  </w:t>
      </w:r>
      <w:r>
        <w:t>programación</w:t>
      </w:r>
      <w:r w:rsidR="00CE077F">
        <w:t xml:space="preserve">  </w:t>
      </w:r>
      <w:r>
        <w:t>de</w:t>
      </w:r>
      <w:r w:rsidR="00CE077F">
        <w:t xml:space="preserve">  </w:t>
      </w:r>
      <w:r>
        <w:t>mayor</w:t>
      </w:r>
      <w:r w:rsidR="00CE077F">
        <w:t xml:space="preserve">  </w:t>
      </w:r>
      <w:r>
        <w:t>coste.</w:t>
      </w:r>
    </w:p>
    <w:p w:rsidR="005A72D2" w:rsidRDefault="00CE077F" w:rsidP="005A72D2">
      <w:r>
        <w:t xml:space="preserve">  </w:t>
      </w:r>
    </w:p>
    <w:p w:rsidR="005A72D2" w:rsidRDefault="005A72D2" w:rsidP="005A72D2">
      <w:r>
        <w:lastRenderedPageBreak/>
        <w:t>La</w:t>
      </w:r>
      <w:r w:rsidR="00CE077F">
        <w:t xml:space="preserve">  </w:t>
      </w:r>
      <w:r>
        <w:t>ventaja</w:t>
      </w:r>
      <w:r w:rsidR="00CE077F">
        <w:t xml:space="preserve">  </w:t>
      </w:r>
      <w:r>
        <w:t>más</w:t>
      </w:r>
      <w:r w:rsidR="00CE077F">
        <w:t xml:space="preserve">  </w:t>
      </w:r>
      <w:r>
        <w:t>sobresaliente</w:t>
      </w:r>
      <w:r w:rsidR="00CE077F">
        <w:t xml:space="preserve">  </w:t>
      </w:r>
      <w:r>
        <w:t>de</w:t>
      </w:r>
      <w:r w:rsidR="00CE077F">
        <w:t xml:space="preserve">  </w:t>
      </w:r>
      <w:r>
        <w:t>la</w:t>
      </w:r>
      <w:r w:rsidR="00CE077F">
        <w:t xml:space="preserve">  </w:t>
      </w:r>
      <w:r>
        <w:t>biblioteca</w:t>
      </w:r>
      <w:r w:rsidR="00CE077F">
        <w:t xml:space="preserve">  </w:t>
      </w:r>
      <w:proofErr w:type="spellStart"/>
      <w:r>
        <w:rPr>
          <w:i/>
        </w:rPr>
        <w:t>ObjectWindows</w:t>
      </w:r>
      <w:proofErr w:type="spellEnd"/>
      <w:r w:rsidR="00CE077F">
        <w:rPr>
          <w:i/>
        </w:rPr>
        <w:t xml:space="preserve">  </w:t>
      </w:r>
      <w:r>
        <w:t>es</w:t>
      </w:r>
      <w:r w:rsidR="00CE077F">
        <w:t xml:space="preserve">  </w:t>
      </w:r>
      <w:r>
        <w:t>que</w:t>
      </w:r>
      <w:r w:rsidR="00CE077F">
        <w:t xml:space="preserve">  </w:t>
      </w:r>
      <w:r>
        <w:t>oculta de</w:t>
      </w:r>
      <w:r w:rsidR="00CE077F">
        <w:t xml:space="preserve">  </w:t>
      </w:r>
      <w:r>
        <w:t>manera</w:t>
      </w:r>
      <w:r w:rsidR="00CE077F">
        <w:t xml:space="preserve">  </w:t>
      </w:r>
      <w:r>
        <w:t>efectiva</w:t>
      </w:r>
      <w:r w:rsidR="00CE077F">
        <w:t xml:space="preserve">  </w:t>
      </w:r>
      <w:r>
        <w:t>muchos</w:t>
      </w:r>
      <w:r w:rsidR="00CE077F">
        <w:t xml:space="preserve">  </w:t>
      </w:r>
      <w:r>
        <w:t>de</w:t>
      </w:r>
      <w:r w:rsidR="00CE077F">
        <w:t xml:space="preserve">  </w:t>
      </w:r>
      <w:r>
        <w:t>los</w:t>
      </w:r>
      <w:r w:rsidR="00CE077F">
        <w:t xml:space="preserve">  </w:t>
      </w:r>
      <w:r>
        <w:t>detalles</w:t>
      </w:r>
      <w:r w:rsidR="00CE077F">
        <w:t xml:space="preserve">  </w:t>
      </w:r>
      <w:r>
        <w:t>de</w:t>
      </w:r>
      <w:r w:rsidR="00CE077F">
        <w:t xml:space="preserve">  </w:t>
      </w:r>
      <w:r>
        <w:t>la</w:t>
      </w:r>
      <w:r w:rsidR="00CE077F">
        <w:t xml:space="preserve">  </w:t>
      </w:r>
      <w:r>
        <w:t>programación</w:t>
      </w:r>
      <w:r w:rsidR="00CE077F">
        <w:t xml:space="preserve">  </w:t>
      </w:r>
      <w:r>
        <w:t>para</w:t>
      </w:r>
      <w:r w:rsidR="00CE077F">
        <w:t xml:space="preserve">  </w:t>
      </w:r>
      <w:r>
        <w:rPr>
          <w:i/>
        </w:rPr>
        <w:t>Windows</w:t>
      </w:r>
      <w:r>
        <w:t>, con</w:t>
      </w:r>
      <w:r w:rsidR="00CE077F">
        <w:t xml:space="preserve">  </w:t>
      </w:r>
      <w:r>
        <w:t>lo</w:t>
      </w:r>
      <w:r w:rsidR="00CE077F">
        <w:t xml:space="preserve">  </w:t>
      </w:r>
      <w:r>
        <w:t>cual</w:t>
      </w:r>
      <w:r w:rsidR="00CE077F">
        <w:t xml:space="preserve">  </w:t>
      </w:r>
      <w:r>
        <w:t>se</w:t>
      </w:r>
      <w:r w:rsidR="00CE077F">
        <w:t xml:space="preserve">  </w:t>
      </w:r>
      <w:r>
        <w:t>puede</w:t>
      </w:r>
      <w:r w:rsidR="00CE077F">
        <w:t xml:space="preserve">  </w:t>
      </w:r>
      <w:r>
        <w:t>concentrar</w:t>
      </w:r>
      <w:r w:rsidR="00CE077F">
        <w:t xml:space="preserve">  </w:t>
      </w:r>
      <w:r>
        <w:t>realmente</w:t>
      </w:r>
      <w:r w:rsidR="00CE077F">
        <w:t xml:space="preserve">  </w:t>
      </w:r>
      <w:r>
        <w:t>en</w:t>
      </w:r>
      <w:r w:rsidR="00CE077F">
        <w:t xml:space="preserve">  </w:t>
      </w:r>
      <w:r>
        <w:t>el</w:t>
      </w:r>
      <w:r w:rsidR="00CE077F">
        <w:t xml:space="preserve">  </w:t>
      </w:r>
      <w:r>
        <w:t>esfuerzo</w:t>
      </w:r>
      <w:r w:rsidR="00CE077F">
        <w:t xml:space="preserve">  </w:t>
      </w:r>
      <w:r>
        <w:t>en</w:t>
      </w:r>
      <w:r w:rsidR="00CE077F">
        <w:t xml:space="preserve">  </w:t>
      </w:r>
      <w:r>
        <w:t>la</w:t>
      </w:r>
      <w:r w:rsidR="00CE077F">
        <w:t xml:space="preserve">  </w:t>
      </w:r>
      <w:r>
        <w:t>creación</w:t>
      </w:r>
      <w:r w:rsidR="00CE077F">
        <w:t xml:space="preserve">  </w:t>
      </w:r>
      <w:r>
        <w:t>de</w:t>
      </w:r>
      <w:r w:rsidR="00CE077F">
        <w:t xml:space="preserve">  </w:t>
      </w:r>
      <w:r>
        <w:t>programas</w:t>
      </w:r>
      <w:r w:rsidR="00CE077F">
        <w:t xml:space="preserve">  </w:t>
      </w:r>
      <w:r>
        <w:rPr>
          <w:i/>
        </w:rPr>
        <w:t>Windows</w:t>
      </w:r>
      <w:r>
        <w:t>,</w:t>
      </w:r>
      <w:r w:rsidR="00CE077F">
        <w:t xml:space="preserve">  </w:t>
      </w:r>
      <w:r>
        <w:t>en</w:t>
      </w:r>
      <w:r w:rsidR="00CE077F">
        <w:t xml:space="preserve">  </w:t>
      </w:r>
      <w:r>
        <w:t>vez</w:t>
      </w:r>
      <w:r w:rsidR="00CE077F">
        <w:t xml:space="preserve">  </w:t>
      </w:r>
      <w:r>
        <w:t>de</w:t>
      </w:r>
      <w:r w:rsidR="00CE077F">
        <w:t xml:space="preserve">  </w:t>
      </w:r>
      <w:r>
        <w:t>tener</w:t>
      </w:r>
      <w:r w:rsidR="00CE077F">
        <w:t xml:space="preserve">  </w:t>
      </w:r>
      <w:r>
        <w:t>que</w:t>
      </w:r>
      <w:r w:rsidR="00CE077F">
        <w:t xml:space="preserve">  </w:t>
      </w:r>
      <w:r>
        <w:t>detenerse</w:t>
      </w:r>
      <w:r w:rsidR="00CE077F">
        <w:t xml:space="preserve">  </w:t>
      </w:r>
      <w:r>
        <w:t>en</w:t>
      </w:r>
      <w:r w:rsidR="00CE077F">
        <w:t xml:space="preserve">  </w:t>
      </w:r>
      <w:r>
        <w:t>los</w:t>
      </w:r>
      <w:r w:rsidR="00CE077F">
        <w:t xml:space="preserve">  </w:t>
      </w:r>
      <w:r>
        <w:t>numerosos</w:t>
      </w:r>
      <w:r w:rsidR="00CE077F">
        <w:t xml:space="preserve">  </w:t>
      </w:r>
      <w:r>
        <w:t>e</w:t>
      </w:r>
      <w:r w:rsidR="00CE077F">
        <w:t xml:space="preserve">  </w:t>
      </w:r>
      <w:r>
        <w:t>intrincados</w:t>
      </w:r>
      <w:r w:rsidR="00CE077F">
        <w:t xml:space="preserve">  </w:t>
      </w:r>
      <w:r>
        <w:t>detalles</w:t>
      </w:r>
      <w:r w:rsidR="00CE077F">
        <w:t xml:space="preserve">  </w:t>
      </w:r>
      <w:r>
        <w:t>que</w:t>
      </w:r>
      <w:r w:rsidR="00CE077F">
        <w:t xml:space="preserve">  </w:t>
      </w:r>
      <w:r>
        <w:t>usualmente</w:t>
      </w:r>
      <w:r w:rsidR="00CE077F">
        <w:t xml:space="preserve">  </w:t>
      </w:r>
      <w:r>
        <w:t>están</w:t>
      </w:r>
      <w:r w:rsidR="00CE077F">
        <w:t xml:space="preserve">  </w:t>
      </w:r>
      <w:r>
        <w:t>relacionados</w:t>
      </w:r>
      <w:r w:rsidR="00CE077F">
        <w:t xml:space="preserve">  </w:t>
      </w:r>
      <w:r>
        <w:t>con</w:t>
      </w:r>
      <w:r w:rsidR="00CE077F">
        <w:t xml:space="preserve">  </w:t>
      </w:r>
      <w:r>
        <w:t>esta</w:t>
      </w:r>
      <w:r w:rsidR="00CE077F">
        <w:t xml:space="preserve">  </w:t>
      </w:r>
      <w:r>
        <w:t>labor.</w:t>
      </w:r>
    </w:p>
    <w:p w:rsidR="005A72D2" w:rsidRDefault="005A72D2" w:rsidP="005A72D2"/>
    <w:p w:rsidR="005A72D2" w:rsidRDefault="005A72D2" w:rsidP="005A72D2">
      <w:r>
        <w:t>El</w:t>
      </w:r>
      <w:r w:rsidR="00CE077F">
        <w:t xml:space="preserve">  </w:t>
      </w:r>
      <w:r>
        <w:t>entorno</w:t>
      </w:r>
      <w:r w:rsidR="00CE077F">
        <w:t xml:space="preserve">  </w:t>
      </w:r>
      <w:r>
        <w:rPr>
          <w:i/>
        </w:rPr>
        <w:t>Windows</w:t>
      </w:r>
      <w:r w:rsidR="00CE077F">
        <w:t xml:space="preserve">  </w:t>
      </w:r>
      <w:r>
        <w:t>es</w:t>
      </w:r>
      <w:r w:rsidR="00CE077F">
        <w:t xml:space="preserve">  </w:t>
      </w:r>
      <w:r>
        <w:t>accesible</w:t>
      </w:r>
      <w:r w:rsidR="00CE077F">
        <w:t xml:space="preserve">  </w:t>
      </w:r>
      <w:r>
        <w:t>mediante</w:t>
      </w:r>
      <w:r w:rsidR="00CE077F">
        <w:t xml:space="preserve">  </w:t>
      </w:r>
      <w:r>
        <w:t>un</w:t>
      </w:r>
      <w:r w:rsidR="00CE077F">
        <w:t xml:space="preserve">  </w:t>
      </w:r>
      <w:r>
        <w:t>interfaz</w:t>
      </w:r>
      <w:r w:rsidR="00CE077F">
        <w:t xml:space="preserve">  </w:t>
      </w:r>
      <w:r>
        <w:t>controlado</w:t>
      </w:r>
      <w:r w:rsidR="00CE077F">
        <w:t xml:space="preserve">  </w:t>
      </w:r>
      <w:r>
        <w:t>por</w:t>
      </w:r>
      <w:r w:rsidR="00CE077F">
        <w:t xml:space="preserve">  </w:t>
      </w:r>
      <w:r>
        <w:t>medio</w:t>
      </w:r>
      <w:r w:rsidR="00CE077F">
        <w:t xml:space="preserve">  </w:t>
      </w:r>
      <w:r>
        <w:t>de</w:t>
      </w:r>
      <w:r w:rsidR="00CE077F">
        <w:t xml:space="preserve">  </w:t>
      </w:r>
      <w:r>
        <w:t>llamadas,</w:t>
      </w:r>
      <w:r w:rsidR="00CE077F">
        <w:t xml:space="preserve">  </w:t>
      </w:r>
      <w:r>
        <w:t>que</w:t>
      </w:r>
      <w:r w:rsidR="00CE077F">
        <w:t xml:space="preserve">  </w:t>
      </w:r>
      <w:r>
        <w:t>se</w:t>
      </w:r>
      <w:r w:rsidR="00CE077F">
        <w:t xml:space="preserve">  </w:t>
      </w:r>
      <w:r>
        <w:t>denomina</w:t>
      </w:r>
      <w:r w:rsidR="00CE077F">
        <w:t xml:space="preserve">  </w:t>
      </w:r>
      <w:r>
        <w:rPr>
          <w:i/>
        </w:rPr>
        <w:t>interfaz</w:t>
      </w:r>
      <w:r w:rsidR="00CE077F">
        <w:rPr>
          <w:i/>
        </w:rPr>
        <w:t xml:space="preserve">  </w:t>
      </w:r>
      <w:r>
        <w:rPr>
          <w:i/>
        </w:rPr>
        <w:t>de</w:t>
      </w:r>
      <w:r w:rsidR="00CE077F">
        <w:rPr>
          <w:i/>
        </w:rPr>
        <w:t xml:space="preserve">  </w:t>
      </w:r>
      <w:r>
        <w:rPr>
          <w:i/>
        </w:rPr>
        <w:t>programas</w:t>
      </w:r>
      <w:r w:rsidR="00CE077F">
        <w:rPr>
          <w:i/>
        </w:rPr>
        <w:t xml:space="preserve">  </w:t>
      </w:r>
      <w:r>
        <w:rPr>
          <w:i/>
        </w:rPr>
        <w:t>de</w:t>
      </w:r>
      <w:r w:rsidR="00CE077F">
        <w:rPr>
          <w:i/>
        </w:rPr>
        <w:t xml:space="preserve">  </w:t>
      </w:r>
      <w:r>
        <w:rPr>
          <w:i/>
        </w:rPr>
        <w:t>aplicación</w:t>
      </w:r>
      <w:r w:rsidR="00CE077F">
        <w:t xml:space="preserve">  </w:t>
      </w:r>
      <w:r>
        <w:t>(API).</w:t>
      </w:r>
      <w:r w:rsidR="00CE077F">
        <w:t xml:space="preserve">  </w:t>
      </w:r>
      <w:r>
        <w:t>Las, aproximadamente,</w:t>
      </w:r>
      <w:r w:rsidR="00CE077F">
        <w:t xml:space="preserve">  </w:t>
      </w:r>
      <w:r>
        <w:t>1000</w:t>
      </w:r>
      <w:r w:rsidR="00CE077F">
        <w:t xml:space="preserve">  </w:t>
      </w:r>
      <w:r>
        <w:t>funciones</w:t>
      </w:r>
      <w:r w:rsidR="00CE077F">
        <w:t xml:space="preserve">  </w:t>
      </w:r>
      <w:r>
        <w:t>de</w:t>
      </w:r>
      <w:r w:rsidR="00CE077F">
        <w:t xml:space="preserve">  </w:t>
      </w:r>
      <w:r>
        <w:t>la</w:t>
      </w:r>
      <w:r w:rsidR="00CE077F">
        <w:t xml:space="preserve">  </w:t>
      </w:r>
      <w:r>
        <w:t>API</w:t>
      </w:r>
      <w:r w:rsidR="00CE077F">
        <w:t xml:space="preserve">  </w:t>
      </w:r>
      <w:r>
        <w:t>efectúan</w:t>
      </w:r>
      <w:r w:rsidR="00CE077F">
        <w:t xml:space="preserve">  </w:t>
      </w:r>
      <w:r>
        <w:t>todos</w:t>
      </w:r>
      <w:r w:rsidR="00CE077F">
        <w:t xml:space="preserve">  </w:t>
      </w:r>
      <w:r>
        <w:t>los</w:t>
      </w:r>
      <w:r w:rsidR="00CE077F">
        <w:t xml:space="preserve">  </w:t>
      </w:r>
      <w:r>
        <w:t>servicios</w:t>
      </w:r>
      <w:r w:rsidR="00CE077F">
        <w:t xml:space="preserve">  </w:t>
      </w:r>
      <w:r>
        <w:t>que</w:t>
      </w:r>
      <w:r w:rsidR="00CE077F">
        <w:t xml:space="preserve">  </w:t>
      </w:r>
      <w:r>
        <w:t>proporciona</w:t>
      </w:r>
      <w:r w:rsidR="00CE077F">
        <w:t xml:space="preserve">  </w:t>
      </w:r>
      <w:r>
        <w:rPr>
          <w:i/>
        </w:rPr>
        <w:t>Windows</w:t>
      </w:r>
      <w:r>
        <w:t>.</w:t>
      </w:r>
    </w:p>
    <w:p w:rsidR="005A72D2" w:rsidRDefault="005A72D2" w:rsidP="005A72D2"/>
    <w:p w:rsidR="005A72D2" w:rsidRDefault="005A72D2" w:rsidP="005A72D2">
      <w:pPr>
        <w:rPr>
          <w:i/>
        </w:rPr>
      </w:pPr>
      <w:r>
        <w:t xml:space="preserve"> Por</w:t>
      </w:r>
      <w:r w:rsidR="00CE077F">
        <w:t xml:space="preserve">  </w:t>
      </w:r>
      <w:r>
        <w:t>su</w:t>
      </w:r>
      <w:r w:rsidR="00CE077F">
        <w:t xml:space="preserve">  </w:t>
      </w:r>
      <w:r>
        <w:t>parte,</w:t>
      </w:r>
      <w:r w:rsidR="00CE077F">
        <w:t xml:space="preserve">  </w:t>
      </w:r>
      <w:proofErr w:type="spellStart"/>
      <w:r>
        <w:rPr>
          <w:i/>
        </w:rPr>
        <w:t>Object</w:t>
      </w:r>
      <w:proofErr w:type="spellEnd"/>
      <w:r>
        <w:rPr>
          <w:i/>
        </w:rPr>
        <w:t xml:space="preserve"> Windows</w:t>
      </w:r>
      <w:r>
        <w:t xml:space="preserve"> es</w:t>
      </w:r>
      <w:r w:rsidR="00CE077F">
        <w:t xml:space="preserve">  </w:t>
      </w:r>
      <w:r>
        <w:t>una</w:t>
      </w:r>
      <w:r w:rsidR="00CE077F">
        <w:t xml:space="preserve">  </w:t>
      </w:r>
      <w:r>
        <w:t>jerarquía</w:t>
      </w:r>
      <w:r w:rsidR="00CE077F">
        <w:t xml:space="preserve">  </w:t>
      </w:r>
      <w:r>
        <w:t>compleja</w:t>
      </w:r>
      <w:r w:rsidR="00CE077F">
        <w:t xml:space="preserve">  </w:t>
      </w:r>
      <w:r>
        <w:t>de</w:t>
      </w:r>
      <w:r w:rsidR="00CE077F">
        <w:t xml:space="preserve">  </w:t>
      </w:r>
      <w:r>
        <w:t>clases</w:t>
      </w:r>
      <w:r w:rsidR="00CE077F">
        <w:t xml:space="preserve">  </w:t>
      </w:r>
      <w:r>
        <w:t>que</w:t>
      </w:r>
      <w:r w:rsidR="00CE077F">
        <w:t xml:space="preserve">  </w:t>
      </w:r>
      <w:r>
        <w:t xml:space="preserve"> viene</w:t>
      </w:r>
      <w:r w:rsidR="00CE077F">
        <w:t xml:space="preserve">  </w:t>
      </w:r>
      <w:r>
        <w:t>a</w:t>
      </w:r>
      <w:r w:rsidR="00CE077F">
        <w:t xml:space="preserve">  </w:t>
      </w:r>
      <w:r>
        <w:t>encapsular</w:t>
      </w:r>
      <w:r w:rsidR="00CE077F">
        <w:t xml:space="preserve">  </w:t>
      </w:r>
      <w:r>
        <w:t>porciones</w:t>
      </w:r>
      <w:r w:rsidR="00CE077F">
        <w:t xml:space="preserve">  </w:t>
      </w:r>
      <w:r>
        <w:t>de</w:t>
      </w:r>
      <w:r w:rsidR="00CE077F">
        <w:t xml:space="preserve">  </w:t>
      </w:r>
      <w:r>
        <w:t>la</w:t>
      </w:r>
      <w:r w:rsidR="00CE077F">
        <w:t xml:space="preserve">  </w:t>
      </w:r>
      <w:r>
        <w:t>API</w:t>
      </w:r>
      <w:r w:rsidR="00CE077F">
        <w:t xml:space="preserve">  </w:t>
      </w:r>
      <w:r>
        <w:t>para</w:t>
      </w:r>
      <w:r w:rsidR="00CE077F">
        <w:t xml:space="preserve">  </w:t>
      </w:r>
      <w:r>
        <w:t>simplificar</w:t>
      </w:r>
      <w:r w:rsidR="00CE077F">
        <w:t xml:space="preserve">  </w:t>
      </w:r>
      <w:r>
        <w:t>la</w:t>
      </w:r>
      <w:r w:rsidR="00CE077F">
        <w:t xml:space="preserve">  </w:t>
      </w:r>
      <w:r>
        <w:t>creación</w:t>
      </w:r>
      <w:r w:rsidR="00CE077F">
        <w:t xml:space="preserve">  </w:t>
      </w:r>
      <w:r>
        <w:t>de</w:t>
      </w:r>
      <w:r w:rsidR="00CE077F">
        <w:t xml:space="preserve">  </w:t>
      </w:r>
      <w:r>
        <w:t>programas</w:t>
      </w:r>
      <w:r w:rsidR="00CE077F">
        <w:t xml:space="preserve">  </w:t>
      </w:r>
      <w:r>
        <w:t>para</w:t>
      </w:r>
      <w:r w:rsidR="00CE077F">
        <w:t xml:space="preserve">  </w:t>
      </w:r>
      <w:r>
        <w:rPr>
          <w:i/>
        </w:rPr>
        <w:t>Windows.</w:t>
      </w:r>
    </w:p>
    <w:p w:rsidR="005A72D2" w:rsidRDefault="005A72D2" w:rsidP="005A72D2">
      <w:pPr>
        <w:rPr>
          <w:i/>
        </w:rPr>
      </w:pPr>
    </w:p>
    <w:p w:rsidR="005A72D2" w:rsidRDefault="005A72D2" w:rsidP="005A72D2">
      <w:r>
        <w:t>No</w:t>
      </w:r>
      <w:r w:rsidR="00CE077F">
        <w:t xml:space="preserve">  </w:t>
      </w:r>
      <w:r>
        <w:t>obstante,</w:t>
      </w:r>
      <w:r w:rsidR="00CE077F">
        <w:t xml:space="preserve">  </w:t>
      </w:r>
      <w:proofErr w:type="spellStart"/>
      <w:r>
        <w:rPr>
          <w:i/>
        </w:rPr>
        <w:t>Object</w:t>
      </w:r>
      <w:proofErr w:type="spellEnd"/>
      <w:r>
        <w:rPr>
          <w:i/>
        </w:rPr>
        <w:t xml:space="preserve"> Windows</w:t>
      </w:r>
      <w:r w:rsidR="00CE077F">
        <w:t xml:space="preserve">  </w:t>
      </w:r>
      <w:r>
        <w:t>siempre</w:t>
      </w:r>
      <w:r w:rsidR="00CE077F">
        <w:t xml:space="preserve">  </w:t>
      </w:r>
      <w:r>
        <w:t>utiliza</w:t>
      </w:r>
      <w:r w:rsidR="00CE077F">
        <w:t xml:space="preserve">  </w:t>
      </w:r>
      <w:r>
        <w:t>en</w:t>
      </w:r>
      <w:r w:rsidR="00CE077F">
        <w:t xml:space="preserve">  </w:t>
      </w:r>
      <w:r>
        <w:t>último</w:t>
      </w:r>
      <w:r w:rsidR="00CE077F">
        <w:t xml:space="preserve">  </w:t>
      </w:r>
      <w:r>
        <w:t>término</w:t>
      </w:r>
      <w:r w:rsidR="00CE077F">
        <w:t xml:space="preserve">  </w:t>
      </w:r>
      <w:r>
        <w:t>la</w:t>
      </w:r>
      <w:r w:rsidR="00CE077F">
        <w:t xml:space="preserve">  </w:t>
      </w:r>
      <w:r>
        <w:t>API</w:t>
      </w:r>
      <w:r w:rsidR="00CE077F">
        <w:t xml:space="preserve">  </w:t>
      </w:r>
      <w:r>
        <w:t>para</w:t>
      </w:r>
      <w:r w:rsidR="00CE077F">
        <w:t xml:space="preserve">  </w:t>
      </w:r>
      <w:r>
        <w:t>efectuar</w:t>
      </w:r>
      <w:r w:rsidR="00CE077F">
        <w:t xml:space="preserve">  </w:t>
      </w:r>
      <w:r>
        <w:t>todas</w:t>
      </w:r>
      <w:r w:rsidR="00CE077F">
        <w:t xml:space="preserve">  </w:t>
      </w:r>
      <w:r>
        <w:t>sus</w:t>
      </w:r>
      <w:r w:rsidR="00CE077F">
        <w:t xml:space="preserve">  </w:t>
      </w:r>
      <w:r>
        <w:t>operaciones.</w:t>
      </w:r>
    </w:p>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r>
        <w:t>Hay</w:t>
      </w:r>
      <w:r w:rsidR="00CE077F">
        <w:t xml:space="preserve">  </w:t>
      </w:r>
      <w:r>
        <w:t>un</w:t>
      </w:r>
      <w:r w:rsidR="00CE077F">
        <w:t xml:space="preserve">  </w:t>
      </w:r>
      <w:r>
        <w:t>subsistema</w:t>
      </w:r>
      <w:r w:rsidR="00CE077F">
        <w:t xml:space="preserve">  </w:t>
      </w:r>
      <w:r>
        <w:t>de</w:t>
      </w:r>
      <w:r w:rsidR="00CE077F">
        <w:t xml:space="preserve">  </w:t>
      </w:r>
      <w:r>
        <w:t>la</w:t>
      </w:r>
      <w:r w:rsidR="00CE077F">
        <w:t xml:space="preserve">  </w:t>
      </w:r>
      <w:r>
        <w:t>API</w:t>
      </w:r>
      <w:r w:rsidR="00CE077F">
        <w:t xml:space="preserve">  </w:t>
      </w:r>
      <w:r>
        <w:t xml:space="preserve"> que</w:t>
      </w:r>
      <w:r w:rsidR="00CE077F">
        <w:t xml:space="preserve">  </w:t>
      </w:r>
      <w:r>
        <w:t>se</w:t>
      </w:r>
      <w:r w:rsidR="00CE077F">
        <w:t xml:space="preserve">  </w:t>
      </w:r>
      <w:r>
        <w:t>llama</w:t>
      </w:r>
      <w:r w:rsidR="00CE077F">
        <w:t xml:space="preserve">  </w:t>
      </w:r>
      <w:r>
        <w:rPr>
          <w:i/>
        </w:rPr>
        <w:t>Interfaz</w:t>
      </w:r>
      <w:r w:rsidR="00CE077F">
        <w:rPr>
          <w:i/>
        </w:rPr>
        <w:t xml:space="preserve">  </w:t>
      </w:r>
      <w:r>
        <w:rPr>
          <w:i/>
        </w:rPr>
        <w:t>de</w:t>
      </w:r>
      <w:r w:rsidR="00CE077F">
        <w:rPr>
          <w:i/>
        </w:rPr>
        <w:t xml:space="preserve">  </w:t>
      </w:r>
      <w:r>
        <w:rPr>
          <w:i/>
        </w:rPr>
        <w:t>Dispositivos</w:t>
      </w:r>
      <w:r w:rsidR="00CE077F">
        <w:rPr>
          <w:i/>
        </w:rPr>
        <w:t xml:space="preserve">  </w:t>
      </w:r>
      <w:r>
        <w:rPr>
          <w:i/>
        </w:rPr>
        <w:t>Gráficos</w:t>
      </w:r>
    </w:p>
    <w:p w:rsidR="005A72D2" w:rsidRDefault="005A72D2" w:rsidP="005A72D2">
      <w:r>
        <w:t xml:space="preserve"> (GDI);</w:t>
      </w:r>
      <w:r w:rsidR="00CE077F">
        <w:t xml:space="preserve">  </w:t>
      </w:r>
      <w:r>
        <w:t>es</w:t>
      </w:r>
      <w:r w:rsidR="00CE077F">
        <w:t xml:space="preserve">  </w:t>
      </w:r>
      <w:r>
        <w:t>la</w:t>
      </w:r>
      <w:r w:rsidR="00CE077F">
        <w:t xml:space="preserve">  </w:t>
      </w:r>
      <w:r>
        <w:t>parte</w:t>
      </w:r>
      <w:r w:rsidR="00CE077F">
        <w:t xml:space="preserve">  </w:t>
      </w:r>
      <w:r>
        <w:t>de</w:t>
      </w:r>
      <w:r w:rsidR="00CE077F">
        <w:t xml:space="preserve">  </w:t>
      </w:r>
      <w:r>
        <w:rPr>
          <w:i/>
        </w:rPr>
        <w:t>Windows</w:t>
      </w:r>
      <w:r w:rsidR="00CE077F">
        <w:t xml:space="preserve">  </w:t>
      </w:r>
      <w:r>
        <w:t>que</w:t>
      </w:r>
      <w:r w:rsidR="00CE077F">
        <w:t xml:space="preserve">  </w:t>
      </w:r>
      <w:r>
        <w:t>presta</w:t>
      </w:r>
      <w:r w:rsidR="00CE077F">
        <w:t xml:space="preserve">  </w:t>
      </w:r>
      <w:r>
        <w:t>soporte</w:t>
      </w:r>
      <w:r w:rsidR="00CE077F">
        <w:t xml:space="preserve">  </w:t>
      </w:r>
      <w:r>
        <w:t>gráfico</w:t>
      </w:r>
      <w:r w:rsidR="00CE077F">
        <w:t xml:space="preserve">  </w:t>
      </w:r>
      <w:r>
        <w:t>independiente</w:t>
      </w:r>
      <w:r w:rsidR="00CE077F">
        <w:t xml:space="preserve">  </w:t>
      </w:r>
      <w:r>
        <w:t>de</w:t>
      </w:r>
      <w:r w:rsidR="00CE077F">
        <w:t xml:space="preserve">  </w:t>
      </w:r>
      <w:r>
        <w:t>los</w:t>
      </w:r>
      <w:r w:rsidR="00CE077F">
        <w:t xml:space="preserve">  </w:t>
      </w:r>
      <w:r>
        <w:t>dispositivos.</w:t>
      </w:r>
      <w:r w:rsidR="00CE077F">
        <w:t xml:space="preserve">  </w:t>
      </w:r>
      <w:r>
        <w:t>Las</w:t>
      </w:r>
      <w:r w:rsidR="00CE077F">
        <w:t xml:space="preserve">  </w:t>
      </w:r>
      <w:r>
        <w:t>funciones</w:t>
      </w:r>
      <w:r w:rsidR="00CE077F">
        <w:t xml:space="preserve">  </w:t>
      </w:r>
      <w:r>
        <w:t>del</w:t>
      </w:r>
      <w:r w:rsidR="00CE077F">
        <w:t xml:space="preserve">  </w:t>
      </w:r>
      <w:r>
        <w:t>GDI</w:t>
      </w:r>
      <w:r w:rsidR="00CE077F">
        <w:t xml:space="preserve">  </w:t>
      </w:r>
      <w:r>
        <w:t>son</w:t>
      </w:r>
      <w:r w:rsidR="00CE077F">
        <w:t xml:space="preserve">  </w:t>
      </w:r>
      <w:r>
        <w:t>las</w:t>
      </w:r>
      <w:r w:rsidR="00CE077F">
        <w:t xml:space="preserve">  </w:t>
      </w:r>
      <w:r>
        <w:t>que</w:t>
      </w:r>
      <w:r w:rsidR="00CE077F">
        <w:t xml:space="preserve">  </w:t>
      </w:r>
      <w:r>
        <w:t>posibilitan</w:t>
      </w:r>
      <w:r w:rsidR="00CE077F">
        <w:t xml:space="preserve">  </w:t>
      </w:r>
      <w:r>
        <w:t>que</w:t>
      </w:r>
      <w:r w:rsidR="00CE077F">
        <w:t xml:space="preserve">  </w:t>
      </w:r>
      <w:r>
        <w:t>una</w:t>
      </w:r>
      <w:r w:rsidR="00CE077F">
        <w:t xml:space="preserve">  </w:t>
      </w:r>
      <w:r>
        <w:t>aplicación</w:t>
      </w:r>
      <w:r w:rsidR="00CE077F">
        <w:t xml:space="preserve">  </w:t>
      </w:r>
      <w:r>
        <w:t>informática</w:t>
      </w:r>
      <w:r w:rsidR="00CE077F">
        <w:t xml:space="preserve">  </w:t>
      </w:r>
      <w:r>
        <w:t>para</w:t>
      </w:r>
      <w:r w:rsidR="00CE077F">
        <w:t xml:space="preserve">  </w:t>
      </w:r>
      <w:r>
        <w:rPr>
          <w:i/>
        </w:rPr>
        <w:t>Windows</w:t>
      </w:r>
      <w:r w:rsidR="00CE077F">
        <w:t xml:space="preserve">  </w:t>
      </w:r>
      <w:r>
        <w:t>se</w:t>
      </w:r>
      <w:r w:rsidR="00CE077F">
        <w:t xml:space="preserve">  </w:t>
      </w:r>
      <w:r>
        <w:t>pueda</w:t>
      </w:r>
      <w:r w:rsidR="00CE077F">
        <w:t xml:space="preserve">  </w:t>
      </w:r>
      <w:r>
        <w:t>ejecutar</w:t>
      </w:r>
      <w:r w:rsidR="00CE077F">
        <w:t xml:space="preserve">  </w:t>
      </w:r>
      <w:r>
        <w:t>en</w:t>
      </w:r>
      <w:r w:rsidR="00CE077F">
        <w:t xml:space="preserve">  </w:t>
      </w:r>
      <w:r>
        <w:t>una</w:t>
      </w:r>
      <w:r w:rsidR="00CE077F">
        <w:t xml:space="preserve">  </w:t>
      </w:r>
      <w:r>
        <w:t>amplia</w:t>
      </w:r>
      <w:r w:rsidR="00CE077F">
        <w:t xml:space="preserve">  </w:t>
      </w:r>
      <w:r>
        <w:t>variedad</w:t>
      </w:r>
      <w:r w:rsidR="00CE077F">
        <w:t xml:space="preserve">  </w:t>
      </w:r>
      <w:r>
        <w:t xml:space="preserve"> de</w:t>
      </w:r>
      <w:r w:rsidR="00CE077F">
        <w:t xml:space="preserve">  </w:t>
      </w:r>
      <w:r>
        <w:t>sistemas</w:t>
      </w:r>
      <w:r w:rsidR="00CE077F">
        <w:t xml:space="preserve">  </w:t>
      </w:r>
      <w:r>
        <w:t>diferentes</w:t>
      </w:r>
      <w:r w:rsidR="00CE077F">
        <w:t xml:space="preserve">  </w:t>
      </w:r>
      <w:r>
        <w:t>(</w:t>
      </w:r>
      <w:r>
        <w:rPr>
          <w:i/>
        </w:rPr>
        <w:t>hardware</w:t>
      </w:r>
      <w:r>
        <w:t xml:space="preserve">). </w:t>
      </w:r>
    </w:p>
    <w:p w:rsidR="005A72D2" w:rsidRDefault="005A72D2" w:rsidP="005A72D2"/>
    <w:p w:rsidR="005A72D2" w:rsidRDefault="005A72D2" w:rsidP="005A72D2">
      <w:r>
        <w:t>El</w:t>
      </w:r>
      <w:r w:rsidR="00CE077F">
        <w:t xml:space="preserve">  </w:t>
      </w:r>
      <w:r>
        <w:t xml:space="preserve"> éxito</w:t>
      </w:r>
      <w:r w:rsidR="00CE077F">
        <w:t xml:space="preserve">  </w:t>
      </w:r>
      <w:r>
        <w:t>de</w:t>
      </w:r>
      <w:r w:rsidR="00CE077F">
        <w:t xml:space="preserve">  </w:t>
      </w:r>
      <w:r>
        <w:t>la</w:t>
      </w:r>
      <w:r w:rsidR="00CE077F">
        <w:t xml:space="preserve">  </w:t>
      </w:r>
      <w:r>
        <w:t>biblioteca</w:t>
      </w:r>
      <w:r w:rsidR="00CE077F">
        <w:t xml:space="preserve">  </w:t>
      </w:r>
      <w:r>
        <w:t>de</w:t>
      </w:r>
      <w:r w:rsidR="00CE077F">
        <w:t xml:space="preserve">  </w:t>
      </w:r>
      <w:r>
        <w:t xml:space="preserve">clases </w:t>
      </w:r>
      <w:proofErr w:type="spellStart"/>
      <w:r>
        <w:rPr>
          <w:i/>
        </w:rPr>
        <w:t>Object</w:t>
      </w:r>
      <w:proofErr w:type="spellEnd"/>
      <w:r>
        <w:rPr>
          <w:i/>
        </w:rPr>
        <w:t xml:space="preserve"> Windows</w:t>
      </w:r>
      <w:r w:rsidR="00CE077F">
        <w:t xml:space="preserve">  </w:t>
      </w:r>
      <w:r>
        <w:t>se</w:t>
      </w:r>
      <w:r w:rsidR="00CE077F">
        <w:t xml:space="preserve">  </w:t>
      </w:r>
      <w:r>
        <w:t>basa</w:t>
      </w:r>
      <w:r w:rsidR="00CE077F">
        <w:t xml:space="preserve">  </w:t>
      </w:r>
      <w:r>
        <w:t>en</w:t>
      </w:r>
      <w:r w:rsidR="00CE077F">
        <w:t xml:space="preserve">  </w:t>
      </w:r>
      <w:r>
        <w:t>la</w:t>
      </w:r>
      <w:r w:rsidR="00CE077F">
        <w:t xml:space="preserve">  </w:t>
      </w:r>
      <w:r>
        <w:t>implementación</w:t>
      </w:r>
      <w:r w:rsidR="00CE077F">
        <w:t xml:space="preserve">  </w:t>
      </w:r>
      <w:r>
        <w:t>de</w:t>
      </w:r>
      <w:r w:rsidR="00CE077F">
        <w:t xml:space="preserve">  </w:t>
      </w:r>
      <w:r>
        <w:t>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 xml:space="preserve"> combinándola</w:t>
      </w:r>
      <w:r w:rsidR="00CE077F">
        <w:t xml:space="preserve">  </w:t>
      </w:r>
      <w:r>
        <w:t>con</w:t>
      </w:r>
      <w:r w:rsidR="00CE077F">
        <w:t xml:space="preserve">  </w:t>
      </w:r>
      <w:r>
        <w:t>los</w:t>
      </w:r>
      <w:r w:rsidR="00CE077F">
        <w:t xml:space="preserve">  </w:t>
      </w:r>
      <w:r>
        <w:t>procesos</w:t>
      </w:r>
      <w:r w:rsidR="00CE077F">
        <w:t xml:space="preserve">  </w:t>
      </w:r>
      <w:r>
        <w:t>de</w:t>
      </w:r>
      <w:r w:rsidR="00CE077F">
        <w:t xml:space="preserve">  </w:t>
      </w:r>
      <w:r>
        <w:t>programación</w:t>
      </w:r>
      <w:r w:rsidR="00CE077F">
        <w:t xml:space="preserve">  </w:t>
      </w:r>
      <w:r>
        <w:t>basada</w:t>
      </w:r>
      <w:r w:rsidR="00CE077F">
        <w:t xml:space="preserve">  </w:t>
      </w:r>
      <w:r>
        <w:t>en</w:t>
      </w:r>
      <w:r w:rsidR="00CE077F">
        <w:t xml:space="preserve">  </w:t>
      </w:r>
      <w:r>
        <w:t>eventos</w:t>
      </w:r>
      <w:r w:rsidR="00CE077F">
        <w:t xml:space="preserve">  </w:t>
      </w:r>
      <w:r>
        <w:t>que</w:t>
      </w:r>
      <w:r w:rsidR="00CE077F">
        <w:t xml:space="preserve">  </w:t>
      </w:r>
      <w:r>
        <w:t>constituye</w:t>
      </w:r>
      <w:r w:rsidR="00CE077F">
        <w:t xml:space="preserve">  </w:t>
      </w:r>
      <w:r>
        <w:t>la</w:t>
      </w:r>
      <w:r w:rsidR="00CE077F">
        <w:t xml:space="preserve">  </w:t>
      </w:r>
      <w:r>
        <w:t>filosofía</w:t>
      </w:r>
      <w:r w:rsidR="00CE077F">
        <w:t xml:space="preserve">  </w:t>
      </w:r>
      <w:r>
        <w:t>subyacente</w:t>
      </w:r>
      <w:r w:rsidR="00CE077F">
        <w:t xml:space="preserve">  </w:t>
      </w:r>
      <w:r>
        <w:t>bajo</w:t>
      </w:r>
      <w:r w:rsidR="00CE077F">
        <w:t xml:space="preserve">  </w:t>
      </w:r>
      <w:r>
        <w:t>la</w:t>
      </w:r>
      <w:r w:rsidR="00CE077F">
        <w:t xml:space="preserve">  </w:t>
      </w:r>
      <w:r>
        <w:t>programación</w:t>
      </w:r>
      <w:r w:rsidR="00CE077F">
        <w:t xml:space="preserve">  </w:t>
      </w:r>
      <w:r>
        <w:rPr>
          <w:i/>
        </w:rPr>
        <w:t>Windows.</w:t>
      </w:r>
    </w:p>
    <w:p w:rsidR="005A72D2" w:rsidRDefault="005A72D2" w:rsidP="005A72D2"/>
    <w:p w:rsidR="005A72D2" w:rsidRDefault="005A72D2" w:rsidP="005A72D2">
      <w:r>
        <w:t>Es</w:t>
      </w:r>
      <w:r w:rsidR="00CE077F">
        <w:t xml:space="preserve">  </w:t>
      </w:r>
      <w:r>
        <w:t>de</w:t>
      </w:r>
      <w:r w:rsidR="00CE077F">
        <w:t xml:space="preserve">  </w:t>
      </w:r>
      <w:r>
        <w:t>hacer</w:t>
      </w:r>
      <w:r w:rsidR="00CE077F">
        <w:t xml:space="preserve">  </w:t>
      </w:r>
      <w:r>
        <w:t>notar</w:t>
      </w:r>
      <w:r w:rsidR="00CE077F">
        <w:t xml:space="preserve">  </w:t>
      </w:r>
      <w:r>
        <w:t>que:</w:t>
      </w:r>
      <w:r w:rsidR="00CE077F">
        <w:t xml:space="preserve">  </w:t>
      </w:r>
      <w:r>
        <w:t>Aunque</w:t>
      </w:r>
      <w:r w:rsidR="00CE077F">
        <w:t xml:space="preserve">  </w:t>
      </w:r>
      <w:r>
        <w:t>la</w:t>
      </w:r>
      <w:r w:rsidR="00CE077F">
        <w:t xml:space="preserve">  </w:t>
      </w:r>
      <w:r>
        <w:t>creación</w:t>
      </w:r>
      <w:r w:rsidR="00CE077F">
        <w:t xml:space="preserve">  </w:t>
      </w:r>
      <w:r>
        <w:t>de</w:t>
      </w:r>
      <w:r w:rsidR="00CE077F">
        <w:t xml:space="preserve">  </w:t>
      </w:r>
      <w:r>
        <w:t>aplicaciones</w:t>
      </w:r>
      <w:r w:rsidR="00CE077F">
        <w:t xml:space="preserve">  </w:t>
      </w:r>
      <w:r>
        <w:t>informáticas</w:t>
      </w:r>
      <w:r w:rsidR="00CE077F">
        <w:t xml:space="preserve">  </w:t>
      </w:r>
      <w:r>
        <w:t>sofisticadas</w:t>
      </w:r>
      <w:r w:rsidR="00CE077F">
        <w:t xml:space="preserve">  </w:t>
      </w:r>
      <w:r>
        <w:t>para</w:t>
      </w:r>
      <w:r w:rsidR="00CE077F">
        <w:t xml:space="preserve">  </w:t>
      </w:r>
      <w:r>
        <w:rPr>
          <w:i/>
        </w:rPr>
        <w:t>Windows</w:t>
      </w:r>
      <w:r>
        <w:t xml:space="preserve"> con</w:t>
      </w:r>
      <w:r w:rsidR="00CE077F">
        <w:t xml:space="preserve">  </w:t>
      </w:r>
      <w:r>
        <w:t>la</w:t>
      </w:r>
      <w:r w:rsidR="00CE077F">
        <w:t xml:space="preserve">  </w:t>
      </w:r>
      <w:r>
        <w:t>biblioteca</w:t>
      </w:r>
      <w:r w:rsidR="00CE077F">
        <w:t xml:space="preserve">  </w:t>
      </w:r>
      <w:r>
        <w:t>OWL</w:t>
      </w:r>
      <w:r w:rsidR="00CE077F">
        <w:t xml:space="preserve">  </w:t>
      </w:r>
      <w:r>
        <w:t>requiere</w:t>
      </w:r>
      <w:r w:rsidR="00CE077F">
        <w:t xml:space="preserve">  </w:t>
      </w:r>
      <w:r>
        <w:t>algunos</w:t>
      </w:r>
      <w:r w:rsidR="00CE077F">
        <w:t xml:space="preserve">  </w:t>
      </w:r>
      <w:r>
        <w:t>esfuerzos,</w:t>
      </w:r>
      <w:r w:rsidR="00CE077F">
        <w:t xml:space="preserve">  </w:t>
      </w:r>
      <w:r>
        <w:t>programar</w:t>
      </w:r>
      <w:r w:rsidR="00CE077F">
        <w:t xml:space="preserve">  </w:t>
      </w:r>
      <w:r>
        <w:t>con</w:t>
      </w:r>
      <w:r w:rsidR="00CE077F">
        <w:t xml:space="preserve">  </w:t>
      </w:r>
      <w:proofErr w:type="spellStart"/>
      <w:r>
        <w:rPr>
          <w:i/>
        </w:rPr>
        <w:t>Object</w:t>
      </w:r>
      <w:proofErr w:type="spellEnd"/>
      <w:r>
        <w:rPr>
          <w:i/>
        </w:rPr>
        <w:t xml:space="preserve"> </w:t>
      </w:r>
      <w:r>
        <w:rPr>
          <w:i/>
        </w:rPr>
        <w:lastRenderedPageBreak/>
        <w:t>Windows</w:t>
      </w:r>
      <w:r w:rsidR="00CE077F">
        <w:t xml:space="preserve">  </w:t>
      </w:r>
      <w:r>
        <w:t>es</w:t>
      </w:r>
      <w:r w:rsidR="00CE077F">
        <w:t xml:space="preserve">  </w:t>
      </w:r>
      <w:r>
        <w:t>mucho</w:t>
      </w:r>
      <w:r w:rsidR="00CE077F">
        <w:t xml:space="preserve">  </w:t>
      </w:r>
      <w:r>
        <w:t>más</w:t>
      </w:r>
      <w:r w:rsidR="00CE077F">
        <w:t xml:space="preserve">  </w:t>
      </w:r>
      <w:r>
        <w:t>fácil</w:t>
      </w:r>
      <w:r w:rsidR="00CE077F">
        <w:t xml:space="preserve">  </w:t>
      </w:r>
      <w:r>
        <w:t>(y</w:t>
      </w:r>
      <w:r w:rsidR="00CE077F">
        <w:t xml:space="preserve">  </w:t>
      </w:r>
      <w:r>
        <w:t>económico)</w:t>
      </w:r>
      <w:r w:rsidR="00CE077F">
        <w:t xml:space="preserve">  </w:t>
      </w:r>
      <w:r>
        <w:t>que</w:t>
      </w:r>
      <w:r w:rsidR="00CE077F">
        <w:t xml:space="preserve">  </w:t>
      </w:r>
      <w:r>
        <w:t>usar</w:t>
      </w:r>
      <w:r w:rsidR="00CE077F">
        <w:t xml:space="preserve">  </w:t>
      </w:r>
      <w:r>
        <w:t>el</w:t>
      </w:r>
      <w:r w:rsidR="00CE077F">
        <w:t xml:space="preserve">  </w:t>
      </w:r>
      <w:r>
        <w:t>tradicional</w:t>
      </w:r>
      <w:r w:rsidR="00CE077F">
        <w:t xml:space="preserve">  </w:t>
      </w:r>
      <w:r>
        <w:t>paquete</w:t>
      </w:r>
      <w:r w:rsidR="00CE077F">
        <w:t xml:space="preserve">  </w:t>
      </w:r>
      <w:r>
        <w:rPr>
          <w:i/>
        </w:rPr>
        <w:t>SDK</w:t>
      </w:r>
      <w:r w:rsidR="00CE077F">
        <w:rPr>
          <w:i/>
        </w:rPr>
        <w:t xml:space="preserve">  </w:t>
      </w:r>
      <w:r>
        <w:rPr>
          <w:i/>
        </w:rPr>
        <w:t>de</w:t>
      </w:r>
      <w:r w:rsidR="00CE077F">
        <w:rPr>
          <w:i/>
        </w:rPr>
        <w:t xml:space="preserve">  </w:t>
      </w:r>
      <w:r>
        <w:rPr>
          <w:i/>
        </w:rPr>
        <w:t>Microsoft</w:t>
      </w:r>
      <w:r>
        <w:t>.</w:t>
      </w: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r>
        <w:rPr>
          <w:b/>
          <w:sz w:val="28"/>
        </w:rPr>
        <w:t>7.2</w:t>
      </w:r>
      <w:r w:rsidR="00CE077F">
        <w:rPr>
          <w:b/>
          <w:sz w:val="28"/>
        </w:rPr>
        <w:t xml:space="preserve">  </w:t>
      </w:r>
      <w:r>
        <w:rPr>
          <w:b/>
          <w:sz w:val="28"/>
        </w:rPr>
        <w:t xml:space="preserve"> Codificación</w:t>
      </w:r>
      <w:r w:rsidR="00CE077F">
        <w:rPr>
          <w:b/>
          <w:sz w:val="28"/>
        </w:rPr>
        <w:t xml:space="preserve">  </w:t>
      </w:r>
      <w:r>
        <w:rPr>
          <w:b/>
          <w:sz w:val="28"/>
        </w:rPr>
        <w:t>de</w:t>
      </w:r>
      <w:r w:rsidR="00CE077F">
        <w:rPr>
          <w:b/>
          <w:sz w:val="28"/>
        </w:rPr>
        <w:t xml:space="preserve">  </w:t>
      </w:r>
      <w:r>
        <w:rPr>
          <w:b/>
          <w:sz w:val="28"/>
        </w:rPr>
        <w:t>los</w:t>
      </w:r>
      <w:r w:rsidR="00CE077F">
        <w:rPr>
          <w:b/>
          <w:sz w:val="28"/>
        </w:rPr>
        <w:t xml:space="preserve">  </w:t>
      </w:r>
      <w:r>
        <w:rPr>
          <w:b/>
          <w:sz w:val="28"/>
        </w:rPr>
        <w:t>módulos.</w:t>
      </w:r>
    </w:p>
    <w:p w:rsidR="005A72D2" w:rsidRDefault="005A72D2" w:rsidP="005A72D2">
      <w:pPr>
        <w:rPr>
          <w:b/>
        </w:rPr>
      </w:pPr>
    </w:p>
    <w:p w:rsidR="005A72D2" w:rsidRDefault="005A72D2" w:rsidP="005A72D2">
      <w:pPr>
        <w:rPr>
          <w:b/>
        </w:rPr>
      </w:pPr>
      <w:r>
        <w:rPr>
          <w:b/>
        </w:rPr>
        <w:t>7.2.1</w:t>
      </w:r>
      <w:r w:rsidR="00CE077F">
        <w:rPr>
          <w:b/>
        </w:rPr>
        <w:t xml:space="preserve">  </w:t>
      </w:r>
      <w:r>
        <w:rPr>
          <w:b/>
        </w:rPr>
        <w:t>Archivo</w:t>
      </w:r>
      <w:r w:rsidR="00CE077F">
        <w:rPr>
          <w:b/>
        </w:rPr>
        <w:t xml:space="preserve">  </w:t>
      </w:r>
      <w:r>
        <w:rPr>
          <w:b/>
        </w:rPr>
        <w:t>de</w:t>
      </w:r>
      <w:r w:rsidR="00CE077F">
        <w:rPr>
          <w:b/>
        </w:rPr>
        <w:t xml:space="preserve">  </w:t>
      </w:r>
      <w:r>
        <w:rPr>
          <w:b/>
        </w:rPr>
        <w:t>proyecto</w:t>
      </w:r>
      <w:r w:rsidR="00CE077F">
        <w:rPr>
          <w:b/>
        </w:rPr>
        <w:t xml:space="preserve">  </w:t>
      </w:r>
      <w:r>
        <w:rPr>
          <w:b/>
        </w:rPr>
        <w:t>(EXPLOCAL.PRJ).</w:t>
      </w:r>
    </w:p>
    <w:p w:rsidR="005A72D2" w:rsidRDefault="005A72D2" w:rsidP="005A72D2"/>
    <w:p w:rsidR="005A72D2" w:rsidRDefault="005A72D2" w:rsidP="005A72D2">
      <w:pPr>
        <w:rPr>
          <w:b/>
        </w:rPr>
      </w:pPr>
      <w:r>
        <w:t>El</w:t>
      </w:r>
      <w:r w:rsidR="00CE077F">
        <w:t xml:space="preserve">  </w:t>
      </w:r>
      <w:r>
        <w:t>archivo</w:t>
      </w:r>
      <w:r w:rsidR="00CE077F">
        <w:t xml:space="preserve">  </w:t>
      </w:r>
      <w:r>
        <w:t>de</w:t>
      </w:r>
      <w:r w:rsidR="00CE077F">
        <w:t xml:space="preserve">  </w:t>
      </w:r>
      <w:r>
        <w:t>proyecto</w:t>
      </w:r>
      <w:r w:rsidR="00CE077F">
        <w:t xml:space="preserve">  </w:t>
      </w:r>
      <w:r>
        <w:t>de</w:t>
      </w:r>
      <w:r w:rsidR="00CE077F">
        <w:t xml:space="preserve">  </w:t>
      </w:r>
      <w:r>
        <w:t>una</w:t>
      </w:r>
      <w:r w:rsidR="00CE077F">
        <w:t xml:space="preserve">  </w:t>
      </w:r>
      <w:r>
        <w:t>aplicación</w:t>
      </w:r>
      <w:r w:rsidR="00CE077F">
        <w:t xml:space="preserve">  </w:t>
      </w:r>
      <w:r>
        <w:t>contiene</w:t>
      </w:r>
      <w:r w:rsidR="00CE077F">
        <w:t xml:space="preserve">  </w:t>
      </w:r>
      <w:r>
        <w:t>toda</w:t>
      </w:r>
      <w:r w:rsidR="00CE077F">
        <w:t xml:space="preserve">  </w:t>
      </w:r>
      <w:r>
        <w:t>la</w:t>
      </w:r>
      <w:r w:rsidR="00CE077F">
        <w:t xml:space="preserve">  </w:t>
      </w:r>
      <w:r>
        <w:t>información</w:t>
      </w:r>
      <w:r w:rsidR="00CE077F">
        <w:t xml:space="preserve">  </w:t>
      </w:r>
      <w:r>
        <w:t>necesaria</w:t>
      </w:r>
      <w:r w:rsidR="00CE077F">
        <w:t xml:space="preserve">  </w:t>
      </w:r>
      <w:r>
        <w:t>para</w:t>
      </w:r>
      <w:r w:rsidR="00CE077F">
        <w:t xml:space="preserve">  </w:t>
      </w:r>
      <w:r>
        <w:t>compilar</w:t>
      </w:r>
      <w:r w:rsidR="00CE077F">
        <w:t xml:space="preserve">  </w:t>
      </w:r>
      <w:r>
        <w:t>el</w:t>
      </w:r>
      <w:r w:rsidR="00CE077F">
        <w:t xml:space="preserve">  </w:t>
      </w:r>
      <w:r>
        <w:t>código</w:t>
      </w:r>
      <w:r w:rsidR="00CE077F">
        <w:t xml:space="preserve">  </w:t>
      </w:r>
      <w:r>
        <w:t>ejecutable</w:t>
      </w:r>
      <w:r w:rsidR="00CE077F">
        <w:t xml:space="preserve">  </w:t>
      </w:r>
      <w:r>
        <w:t>(*.EXE),</w:t>
      </w:r>
      <w:r w:rsidR="00CE077F">
        <w:t xml:space="preserve">  </w:t>
      </w:r>
      <w:r>
        <w:t>información</w:t>
      </w:r>
      <w:r w:rsidR="00CE077F">
        <w:t xml:space="preserve">  </w:t>
      </w:r>
      <w:r>
        <w:t>que</w:t>
      </w:r>
      <w:r w:rsidR="00CE077F">
        <w:t xml:space="preserve">  </w:t>
      </w:r>
      <w:r>
        <w:t>consiste</w:t>
      </w:r>
      <w:r w:rsidR="00CE077F">
        <w:t xml:space="preserve">  </w:t>
      </w:r>
      <w:r>
        <w:t>en:</w:t>
      </w:r>
      <w:r w:rsidR="00CE077F">
        <w:t xml:space="preserve">  </w:t>
      </w:r>
      <w:r>
        <w:t>las</w:t>
      </w:r>
      <w:r w:rsidR="00CE077F">
        <w:t xml:space="preserve">  </w:t>
      </w:r>
      <w:r>
        <w:t>opciones</w:t>
      </w:r>
      <w:r w:rsidR="00CE077F">
        <w:t xml:space="preserve">  </w:t>
      </w:r>
      <w:r>
        <w:t>de</w:t>
      </w:r>
      <w:r w:rsidR="00CE077F">
        <w:t xml:space="preserve">  </w:t>
      </w:r>
      <w:r>
        <w:t>compilación</w:t>
      </w:r>
      <w:r w:rsidR="00CE077F">
        <w:t xml:space="preserve">  </w:t>
      </w:r>
      <w:r>
        <w:t>y</w:t>
      </w:r>
      <w:r w:rsidR="00CE077F">
        <w:t xml:space="preserve">  </w:t>
      </w:r>
      <w:r>
        <w:t>enlazado,</w:t>
      </w:r>
      <w:r w:rsidR="00CE077F">
        <w:t xml:space="preserve">  </w:t>
      </w:r>
      <w:r>
        <w:t>nombre</w:t>
      </w:r>
      <w:r w:rsidR="00CE077F">
        <w:t xml:space="preserve">  </w:t>
      </w:r>
      <w:r>
        <w:t>de</w:t>
      </w:r>
      <w:r w:rsidR="00CE077F">
        <w:t xml:space="preserve">  </w:t>
      </w:r>
      <w:r>
        <w:t>los</w:t>
      </w:r>
      <w:r w:rsidR="00CE077F">
        <w:t xml:space="preserve">  </w:t>
      </w:r>
      <w:r>
        <w:t>archivos</w:t>
      </w:r>
      <w:r w:rsidR="00CE077F">
        <w:t xml:space="preserve">  </w:t>
      </w:r>
      <w:r>
        <w:t>de</w:t>
      </w:r>
      <w:r w:rsidR="00CE077F">
        <w:t xml:space="preserve">  </w:t>
      </w:r>
      <w:r>
        <w:t>recursos,</w:t>
      </w:r>
      <w:r w:rsidR="00CE077F">
        <w:t xml:space="preserve">  </w:t>
      </w:r>
      <w:r>
        <w:t>bibliotecas</w:t>
      </w:r>
      <w:r w:rsidR="00CE077F">
        <w:t xml:space="preserve">  </w:t>
      </w:r>
      <w:r>
        <w:t>precompiladas,</w:t>
      </w:r>
      <w:r w:rsidR="00CE077F">
        <w:t xml:space="preserve">  </w:t>
      </w:r>
      <w:r>
        <w:t>módulos</w:t>
      </w:r>
      <w:r w:rsidR="00CE077F">
        <w:t xml:space="preserve">  </w:t>
      </w:r>
      <w:r>
        <w:t>de</w:t>
      </w:r>
      <w:r w:rsidR="00CE077F">
        <w:t xml:space="preserve">  </w:t>
      </w:r>
      <w:r>
        <w:t>código</w:t>
      </w:r>
      <w:r w:rsidR="00CE077F">
        <w:t xml:space="preserve">  </w:t>
      </w:r>
      <w:r>
        <w:t>(*.CPP)</w:t>
      </w:r>
      <w:r w:rsidR="00CE077F">
        <w:t xml:space="preserve">  </w:t>
      </w:r>
      <w:r>
        <w:t>y</w:t>
      </w:r>
      <w:r w:rsidR="00CE077F">
        <w:t xml:space="preserve">  </w:t>
      </w:r>
      <w:r>
        <w:t>archivo</w:t>
      </w:r>
      <w:r w:rsidR="00CE077F">
        <w:t xml:space="preserve">  </w:t>
      </w:r>
      <w:r>
        <w:t>de</w:t>
      </w:r>
      <w:r w:rsidR="00CE077F">
        <w:t xml:space="preserve">  </w:t>
      </w:r>
      <w:r>
        <w:t>definición.</w:t>
      </w:r>
    </w:p>
    <w:p w:rsidR="005A72D2" w:rsidRDefault="00CE077F" w:rsidP="005A72D2">
      <w:r>
        <w:t xml:space="preserve">    </w:t>
      </w:r>
      <w:r w:rsidR="005A72D2">
        <w:t xml:space="preserve"> </w:t>
      </w:r>
    </w:p>
    <w:p w:rsidR="005A72D2" w:rsidRDefault="005A72D2" w:rsidP="005A72D2">
      <w:r>
        <w:t>El</w:t>
      </w:r>
      <w:r w:rsidR="00CE077F">
        <w:t xml:space="preserve">  </w:t>
      </w:r>
      <w:r>
        <w:t>entorno</w:t>
      </w:r>
      <w:r w:rsidR="00CE077F">
        <w:t xml:space="preserve">  </w:t>
      </w:r>
      <w:r>
        <w:t>integrado</w:t>
      </w:r>
      <w:r w:rsidR="00CE077F">
        <w:t xml:space="preserve">  </w:t>
      </w:r>
      <w:r>
        <w:t>se</w:t>
      </w:r>
      <w:r w:rsidR="00CE077F">
        <w:t xml:space="preserve">  </w:t>
      </w:r>
      <w:r>
        <w:t>debe</w:t>
      </w:r>
      <w:r w:rsidR="00CE077F">
        <w:t xml:space="preserve">  </w:t>
      </w:r>
      <w:r>
        <w:t>configurara</w:t>
      </w:r>
      <w:r w:rsidR="00CE077F">
        <w:t xml:space="preserve">  </w:t>
      </w:r>
      <w:r>
        <w:t>para</w:t>
      </w:r>
      <w:r w:rsidR="00CE077F">
        <w:t xml:space="preserve">  </w:t>
      </w:r>
      <w:r>
        <w:t>conseguir</w:t>
      </w:r>
      <w:r w:rsidR="00CE077F">
        <w:t xml:space="preserve">  </w:t>
      </w:r>
      <w:r>
        <w:t>que</w:t>
      </w:r>
      <w:r w:rsidR="00CE077F">
        <w:t xml:space="preserve">  </w:t>
      </w:r>
      <w:r>
        <w:t>tanto</w:t>
      </w:r>
      <w:r w:rsidR="00CE077F">
        <w:t xml:space="preserve">  </w:t>
      </w:r>
      <w:r>
        <w:t>el</w:t>
      </w:r>
      <w:r w:rsidR="00CE077F">
        <w:t xml:space="preserve">  </w:t>
      </w:r>
      <w:r>
        <w:t>compilador</w:t>
      </w:r>
      <w:r w:rsidR="00CE077F">
        <w:t xml:space="preserve">  </w:t>
      </w:r>
      <w:r>
        <w:t>como</w:t>
      </w:r>
      <w:r w:rsidR="00CE077F">
        <w:t xml:space="preserve">  </w:t>
      </w:r>
      <w:r>
        <w:t>el</w:t>
      </w:r>
      <w:r w:rsidR="00CE077F">
        <w:t xml:space="preserve">  </w:t>
      </w:r>
      <w:r>
        <w:t>enlazador</w:t>
      </w:r>
      <w:r w:rsidR="00CE077F">
        <w:t xml:space="preserve">  </w:t>
      </w:r>
      <w:r>
        <w:t>generen</w:t>
      </w:r>
      <w:r w:rsidR="00CE077F">
        <w:t xml:space="preserve">  </w:t>
      </w:r>
      <w:r>
        <w:t>un</w:t>
      </w:r>
      <w:r w:rsidR="00CE077F">
        <w:t xml:space="preserve">  </w:t>
      </w:r>
      <w:r>
        <w:t>código</w:t>
      </w:r>
      <w:r w:rsidR="00CE077F">
        <w:t xml:space="preserve">  </w:t>
      </w:r>
      <w:r>
        <w:t>tipo:</w:t>
      </w:r>
      <w:r w:rsidR="00CE077F">
        <w:t xml:space="preserve">  </w:t>
      </w:r>
      <w:r>
        <w:rPr>
          <w:i/>
        </w:rPr>
        <w:t>Windows EXE</w:t>
      </w:r>
      <w:r>
        <w:t>,</w:t>
      </w:r>
      <w:r w:rsidR="00CE077F">
        <w:t xml:space="preserve">  </w:t>
      </w:r>
      <w:r>
        <w:t>empleando</w:t>
      </w:r>
      <w:r w:rsidR="00CE077F">
        <w:t xml:space="preserve">  </w:t>
      </w:r>
      <w:r>
        <w:t>un</w:t>
      </w:r>
      <w:r w:rsidR="00CE077F">
        <w:t xml:space="preserve">  </w:t>
      </w:r>
      <w:r>
        <w:t>modelo</w:t>
      </w:r>
      <w:r w:rsidR="00CE077F">
        <w:t xml:space="preserve">  </w:t>
      </w:r>
      <w:r>
        <w:t>de</w:t>
      </w:r>
      <w:r w:rsidR="00CE077F">
        <w:t xml:space="preserve">  </w:t>
      </w:r>
      <w:r>
        <w:t>memoria</w:t>
      </w:r>
      <w:r w:rsidR="00CE077F">
        <w:t xml:space="preserve">  </w:t>
      </w:r>
      <w:proofErr w:type="spellStart"/>
      <w:r>
        <w:rPr>
          <w:i/>
        </w:rPr>
        <w:t>Large</w:t>
      </w:r>
      <w:proofErr w:type="spellEnd"/>
      <w:r>
        <w:t xml:space="preserve"> (grande)</w:t>
      </w:r>
      <w:r w:rsidR="00CE077F">
        <w:t xml:space="preserve">  </w:t>
      </w:r>
      <w:r>
        <w:t>y</w:t>
      </w:r>
      <w:r w:rsidR="00CE077F">
        <w:t xml:space="preserve">  </w:t>
      </w:r>
      <w:r>
        <w:t>con</w:t>
      </w:r>
      <w:r w:rsidR="00CE077F">
        <w:t xml:space="preserve">  </w:t>
      </w:r>
      <w:r>
        <w:t>instrucciones</w:t>
      </w:r>
      <w:r w:rsidR="00CE077F">
        <w:t xml:space="preserve">  </w:t>
      </w:r>
      <w:r>
        <w:t>para</w:t>
      </w:r>
      <w:r w:rsidR="00CE077F">
        <w:t xml:space="preserve">  </w:t>
      </w:r>
      <w:r>
        <w:t>el</w:t>
      </w:r>
      <w:r w:rsidR="00CE077F">
        <w:t xml:space="preserve">  </w:t>
      </w:r>
      <w:r>
        <w:t>procesador</w:t>
      </w:r>
      <w:r w:rsidR="00CE077F">
        <w:t xml:space="preserve">  </w:t>
      </w:r>
      <w:r>
        <w:t>80386</w:t>
      </w:r>
      <w:r w:rsidR="00CE077F">
        <w:t xml:space="preserve">  </w:t>
      </w:r>
      <w:r>
        <w:t>con</w:t>
      </w:r>
      <w:r w:rsidR="00CE077F">
        <w:t xml:space="preserve">  </w:t>
      </w:r>
      <w:r>
        <w:t>procesador</w:t>
      </w:r>
      <w:r w:rsidR="00CE077F">
        <w:t xml:space="preserve">  </w:t>
      </w:r>
      <w:r>
        <w:t>matemático</w:t>
      </w:r>
      <w:r w:rsidR="00CE077F">
        <w:t xml:space="preserve">  </w:t>
      </w:r>
      <w:r>
        <w:t>80387.</w:t>
      </w:r>
    </w:p>
    <w:p w:rsidR="005A72D2" w:rsidRDefault="005A72D2" w:rsidP="005A72D2"/>
    <w:p w:rsidR="005A72D2" w:rsidRDefault="005A72D2" w:rsidP="005A72D2">
      <w:r>
        <w:t>Los</w:t>
      </w:r>
      <w:r w:rsidR="00CE077F">
        <w:t xml:space="preserve">  </w:t>
      </w:r>
      <w:r>
        <w:t>archivos</w:t>
      </w:r>
      <w:r w:rsidR="00CE077F">
        <w:t xml:space="preserve">  </w:t>
      </w:r>
      <w:r>
        <w:t>que</w:t>
      </w:r>
      <w:r w:rsidR="00CE077F">
        <w:t xml:space="preserve">  </w:t>
      </w:r>
      <w:r>
        <w:t>forman</w:t>
      </w:r>
      <w:r w:rsidR="00CE077F">
        <w:t xml:space="preserve">  </w:t>
      </w:r>
      <w:r>
        <w:t>parte</w:t>
      </w:r>
      <w:r w:rsidR="00CE077F">
        <w:t xml:space="preserve">  </w:t>
      </w:r>
      <w:r>
        <w:t>del</w:t>
      </w:r>
      <w:r w:rsidR="00CE077F">
        <w:t xml:space="preserve">  </w:t>
      </w:r>
      <w:r>
        <w:t>proyecto</w:t>
      </w:r>
      <w:r w:rsidR="00CE077F">
        <w:t xml:space="preserve">  </w:t>
      </w:r>
      <w:r>
        <w:t>de</w:t>
      </w:r>
      <w:r w:rsidR="00CE077F">
        <w:t xml:space="preserve">  </w:t>
      </w:r>
      <w:r>
        <w:t>la</w:t>
      </w:r>
      <w:r w:rsidR="00CE077F">
        <w:t xml:space="preserve">  </w:t>
      </w:r>
      <w:r>
        <w:t>aplicación informática</w:t>
      </w:r>
      <w:r w:rsidR="00CE077F">
        <w:t xml:space="preserve">  </w:t>
      </w:r>
      <w:r>
        <w:rPr>
          <w:b/>
          <w:i/>
        </w:rPr>
        <w:t>Explocal</w:t>
      </w:r>
      <w:r>
        <w:t>,</w:t>
      </w:r>
      <w:r w:rsidR="00CE077F">
        <w:t xml:space="preserve">  </w:t>
      </w:r>
      <w:r>
        <w:t xml:space="preserve"> se</w:t>
      </w:r>
      <w:r w:rsidR="00CE077F">
        <w:t xml:space="preserve">  </w:t>
      </w:r>
      <w:r>
        <w:t>relacionan</w:t>
      </w:r>
      <w:r w:rsidR="00CE077F">
        <w:t xml:space="preserve">  </w:t>
      </w:r>
      <w:r>
        <w:t>en</w:t>
      </w:r>
      <w:r w:rsidR="00CE077F">
        <w:t xml:space="preserve">  </w:t>
      </w:r>
      <w:r>
        <w:t>la</w:t>
      </w:r>
      <w:r w:rsidR="00CE077F">
        <w:t xml:space="preserve">  </w:t>
      </w:r>
      <w:r>
        <w:rPr>
          <w:b/>
        </w:rPr>
        <w:t>tabla</w:t>
      </w:r>
      <w:r w:rsidR="00CE077F">
        <w:rPr>
          <w:b/>
        </w:rPr>
        <w:t xml:space="preserve">  </w:t>
      </w:r>
      <w:r>
        <w:rPr>
          <w:b/>
        </w:rPr>
        <w:t>7-1</w:t>
      </w:r>
      <w:r>
        <w:t>.</w:t>
      </w:r>
      <w:r w:rsidR="00CE077F">
        <w:t xml:space="preserve">  </w:t>
      </w:r>
    </w:p>
    <w:p w:rsidR="005A72D2" w:rsidRDefault="005A72D2" w:rsidP="005A72D2"/>
    <w:p w:rsidR="005A72D2" w:rsidRDefault="005A72D2" w:rsidP="005A72D2"/>
    <w:p w:rsidR="005A72D2" w:rsidRDefault="005A72D2" w:rsidP="005A72D2">
      <w:pPr>
        <w:jc w:val="center"/>
      </w:pPr>
      <w:r>
        <w:rPr>
          <w:b/>
        </w:rPr>
        <w:t>Tabla</w:t>
      </w:r>
      <w:r w:rsidR="00CE077F">
        <w:rPr>
          <w:b/>
        </w:rPr>
        <w:t xml:space="preserve">  </w:t>
      </w:r>
      <w:r>
        <w:rPr>
          <w:b/>
        </w:rPr>
        <w:t>7-1:</w:t>
      </w:r>
      <w:r w:rsidR="00CE077F">
        <w:rPr>
          <w:b/>
        </w:rPr>
        <w:t xml:space="preserve">  </w:t>
      </w:r>
      <w:r>
        <w:rPr>
          <w:b/>
        </w:rPr>
        <w:t>Contenido</w:t>
      </w:r>
      <w:r w:rsidR="00CE077F">
        <w:rPr>
          <w:b/>
        </w:rPr>
        <w:t xml:space="preserve">  </w:t>
      </w:r>
      <w:r>
        <w:rPr>
          <w:b/>
        </w:rPr>
        <w:t>del</w:t>
      </w:r>
      <w:r w:rsidR="00CE077F">
        <w:rPr>
          <w:b/>
        </w:rPr>
        <w:t xml:space="preserve">  </w:t>
      </w:r>
      <w:r>
        <w:rPr>
          <w:b/>
        </w:rPr>
        <w:t>archivo</w:t>
      </w:r>
      <w:r w:rsidR="00CE077F">
        <w:rPr>
          <w:b/>
        </w:rPr>
        <w:t xml:space="preserve">  </w:t>
      </w:r>
      <w:r>
        <w:rPr>
          <w:b/>
        </w:rPr>
        <w:t>de</w:t>
      </w:r>
      <w:r w:rsidR="00CE077F">
        <w:rPr>
          <w:b/>
        </w:rPr>
        <w:t xml:space="preserve">  </w:t>
      </w:r>
      <w:r>
        <w:rPr>
          <w:b/>
        </w:rPr>
        <w:t>proyecto.</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410"/>
        <w:gridCol w:w="4925"/>
      </w:tblGrid>
      <w:tr w:rsidR="005A72D2" w:rsidTr="00CE077F">
        <w:trPr>
          <w:jc w:val="center"/>
        </w:trPr>
        <w:tc>
          <w:tcPr>
            <w:tcW w:w="2410" w:type="dxa"/>
            <w:shd w:val="pct25" w:color="auto" w:fill="auto"/>
          </w:tcPr>
          <w:p w:rsidR="005A72D2" w:rsidRDefault="005A72D2" w:rsidP="00CE077F">
            <w:pPr>
              <w:jc w:val="center"/>
              <w:rPr>
                <w:b/>
                <w:sz w:val="20"/>
              </w:rPr>
            </w:pPr>
            <w:r>
              <w:rPr>
                <w:b/>
                <w:sz w:val="20"/>
              </w:rPr>
              <w:t>Nombre</w:t>
            </w:r>
            <w:r w:rsidR="00CE077F">
              <w:rPr>
                <w:b/>
                <w:sz w:val="20"/>
              </w:rPr>
              <w:t xml:space="preserve">  </w:t>
            </w:r>
            <w:r>
              <w:rPr>
                <w:b/>
                <w:sz w:val="20"/>
              </w:rPr>
              <w:t>del</w:t>
            </w:r>
            <w:r w:rsidR="00CE077F">
              <w:rPr>
                <w:b/>
                <w:sz w:val="20"/>
              </w:rPr>
              <w:t xml:space="preserve">  </w:t>
            </w:r>
            <w:r>
              <w:rPr>
                <w:b/>
                <w:sz w:val="20"/>
              </w:rPr>
              <w:t xml:space="preserve">archivo. </w:t>
            </w:r>
          </w:p>
        </w:tc>
        <w:tc>
          <w:tcPr>
            <w:tcW w:w="4925" w:type="dxa"/>
            <w:shd w:val="pct25" w:color="auto" w:fill="auto"/>
          </w:tcPr>
          <w:p w:rsidR="005A72D2" w:rsidRDefault="005A72D2" w:rsidP="00CE077F">
            <w:pPr>
              <w:jc w:val="center"/>
              <w:rPr>
                <w:b/>
                <w:sz w:val="20"/>
              </w:rPr>
            </w:pPr>
            <w:r>
              <w:rPr>
                <w:b/>
                <w:sz w:val="20"/>
              </w:rPr>
              <w:t>Descripción.</w:t>
            </w:r>
          </w:p>
        </w:tc>
      </w:tr>
      <w:tr w:rsidR="005A72D2" w:rsidTr="00CE077F">
        <w:trPr>
          <w:jc w:val="center"/>
        </w:trPr>
        <w:tc>
          <w:tcPr>
            <w:tcW w:w="2410" w:type="dxa"/>
            <w:tcBorders>
              <w:top w:val="nil"/>
            </w:tcBorders>
          </w:tcPr>
          <w:p w:rsidR="005A72D2" w:rsidRDefault="005A72D2" w:rsidP="00CE077F">
            <w:pPr>
              <w:rPr>
                <w:sz w:val="20"/>
              </w:rPr>
            </w:pPr>
          </w:p>
          <w:p w:rsidR="005A72D2" w:rsidRDefault="005A72D2" w:rsidP="00CE077F">
            <w:pPr>
              <w:rPr>
                <w:sz w:val="20"/>
              </w:rPr>
            </w:pPr>
            <w:r>
              <w:rPr>
                <w:sz w:val="20"/>
              </w:rPr>
              <w:t>EXPLOCAL.CPP</w:t>
            </w:r>
          </w:p>
        </w:tc>
        <w:tc>
          <w:tcPr>
            <w:tcW w:w="4925" w:type="dxa"/>
            <w:tcBorders>
              <w:top w:val="nil"/>
            </w:tcBorders>
          </w:tcPr>
          <w:p w:rsidR="005A72D2" w:rsidRDefault="005A72D2" w:rsidP="00CE077F">
            <w:pPr>
              <w:rPr>
                <w:sz w:val="20"/>
              </w:rPr>
            </w:pPr>
            <w:r>
              <w:rPr>
                <w:sz w:val="20"/>
              </w:rPr>
              <w:t>Archivo</w:t>
            </w:r>
            <w:r w:rsidR="00CE077F">
              <w:rPr>
                <w:sz w:val="20"/>
              </w:rPr>
              <w:t xml:space="preserve">  </w:t>
            </w:r>
            <w:r>
              <w:rPr>
                <w:sz w:val="20"/>
              </w:rPr>
              <w:t>principal:</w:t>
            </w:r>
            <w:r w:rsidR="00CE077F">
              <w:rPr>
                <w:sz w:val="20"/>
              </w:rPr>
              <w:t xml:space="preserve">  </w:t>
            </w:r>
            <w:r>
              <w:rPr>
                <w:sz w:val="20"/>
              </w:rPr>
              <w:t xml:space="preserve"> Contiene</w:t>
            </w:r>
            <w:r w:rsidR="00CE077F">
              <w:rPr>
                <w:sz w:val="20"/>
              </w:rPr>
              <w:t xml:space="preserve">  </w:t>
            </w:r>
            <w:r>
              <w:rPr>
                <w:sz w:val="20"/>
              </w:rPr>
              <w:t>el</w:t>
            </w:r>
            <w:r w:rsidR="00CE077F">
              <w:rPr>
                <w:sz w:val="20"/>
              </w:rPr>
              <w:t xml:space="preserve">  </w:t>
            </w:r>
            <w:r>
              <w:rPr>
                <w:sz w:val="20"/>
              </w:rPr>
              <w:t>código</w:t>
            </w:r>
            <w:r w:rsidR="00CE077F">
              <w:rPr>
                <w:sz w:val="20"/>
              </w:rPr>
              <w:t xml:space="preserve">  </w:t>
            </w:r>
            <w:r>
              <w:rPr>
                <w:sz w:val="20"/>
              </w:rPr>
              <w:t>del</w:t>
            </w:r>
            <w:r w:rsidR="00CE077F">
              <w:rPr>
                <w:sz w:val="20"/>
              </w:rPr>
              <w:t xml:space="preserve">  </w:t>
            </w:r>
            <w:r>
              <w:rPr>
                <w:sz w:val="20"/>
              </w:rPr>
              <w:t>interfaz</w:t>
            </w:r>
            <w:r w:rsidR="00CE077F">
              <w:rPr>
                <w:sz w:val="20"/>
              </w:rPr>
              <w:t xml:space="preserve">  </w:t>
            </w:r>
            <w:r>
              <w:rPr>
                <w:sz w:val="20"/>
              </w:rPr>
              <w:t>de</w:t>
            </w:r>
            <w:r w:rsidR="00CE077F">
              <w:rPr>
                <w:sz w:val="20"/>
              </w:rPr>
              <w:t xml:space="preserve">  </w:t>
            </w:r>
            <w:r>
              <w:rPr>
                <w:sz w:val="20"/>
              </w:rPr>
              <w:t>usuario</w:t>
            </w:r>
            <w:r w:rsidR="00CE077F">
              <w:rPr>
                <w:sz w:val="20"/>
              </w:rPr>
              <w:t xml:space="preserve">  </w:t>
            </w:r>
            <w:r>
              <w:rPr>
                <w:sz w:val="20"/>
              </w:rPr>
              <w:t>que</w:t>
            </w:r>
            <w:r w:rsidR="00CE077F">
              <w:rPr>
                <w:sz w:val="20"/>
              </w:rPr>
              <w:t xml:space="preserve">  </w:t>
            </w:r>
            <w:r>
              <w:rPr>
                <w:sz w:val="20"/>
              </w:rPr>
              <w:t>incluye</w:t>
            </w:r>
            <w:r w:rsidR="00CE077F">
              <w:rPr>
                <w:sz w:val="20"/>
              </w:rPr>
              <w:t xml:space="preserve">  </w:t>
            </w:r>
            <w:r>
              <w:rPr>
                <w:sz w:val="20"/>
              </w:rPr>
              <w:t>el</w:t>
            </w:r>
            <w:r w:rsidR="00CE077F">
              <w:rPr>
                <w:sz w:val="20"/>
              </w:rPr>
              <w:t xml:space="preserve">  </w:t>
            </w:r>
            <w:r>
              <w:rPr>
                <w:sz w:val="20"/>
              </w:rPr>
              <w:t>archivo de</w:t>
            </w:r>
            <w:r w:rsidR="00CE077F">
              <w:rPr>
                <w:sz w:val="20"/>
              </w:rPr>
              <w:t xml:space="preserve">  </w:t>
            </w:r>
            <w:r>
              <w:rPr>
                <w:sz w:val="20"/>
              </w:rPr>
              <w:t>cabecera con los</w:t>
            </w:r>
            <w:r w:rsidR="00CE077F">
              <w:rPr>
                <w:sz w:val="20"/>
              </w:rPr>
              <w:t xml:space="preserve">  </w:t>
            </w:r>
            <w:r>
              <w:rPr>
                <w:sz w:val="20"/>
              </w:rPr>
              <w:t>cálculos</w:t>
            </w:r>
            <w:r w:rsidR="00CE077F">
              <w:rPr>
                <w:sz w:val="20"/>
              </w:rPr>
              <w:t xml:space="preserve">  </w:t>
            </w:r>
            <w:r>
              <w:rPr>
                <w:sz w:val="20"/>
              </w:rPr>
              <w:t>(CALCULOS.H)</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r>
              <w:rPr>
                <w:sz w:val="20"/>
              </w:rPr>
              <w:t>EXPLOCAL.RC</w:t>
            </w:r>
          </w:p>
        </w:tc>
        <w:tc>
          <w:tcPr>
            <w:tcW w:w="4925" w:type="dxa"/>
          </w:tcPr>
          <w:p w:rsidR="005A72D2" w:rsidRDefault="005A72D2" w:rsidP="00CE077F">
            <w:pPr>
              <w:rPr>
                <w:sz w:val="20"/>
              </w:rPr>
            </w:pPr>
            <w:r>
              <w:rPr>
                <w:sz w:val="20"/>
              </w:rPr>
              <w:t>Archivo</w:t>
            </w:r>
            <w:r w:rsidR="00CE077F">
              <w:rPr>
                <w:sz w:val="20"/>
              </w:rPr>
              <w:t xml:space="preserve">  </w:t>
            </w:r>
            <w:r>
              <w:rPr>
                <w:sz w:val="20"/>
              </w:rPr>
              <w:t>de</w:t>
            </w:r>
            <w:r w:rsidR="00CE077F">
              <w:rPr>
                <w:sz w:val="20"/>
              </w:rPr>
              <w:t xml:space="preserve">  </w:t>
            </w:r>
            <w:r>
              <w:rPr>
                <w:sz w:val="20"/>
              </w:rPr>
              <w:t>las</w:t>
            </w:r>
            <w:r w:rsidR="00CE077F">
              <w:rPr>
                <w:sz w:val="20"/>
              </w:rPr>
              <w:t xml:space="preserve">  </w:t>
            </w:r>
            <w:r>
              <w:rPr>
                <w:sz w:val="20"/>
              </w:rPr>
              <w:t>recursos:</w:t>
            </w:r>
            <w:r w:rsidR="00CE077F">
              <w:rPr>
                <w:sz w:val="20"/>
              </w:rPr>
              <w:t xml:space="preserve">  </w:t>
            </w:r>
            <w:r>
              <w:rPr>
                <w:sz w:val="20"/>
              </w:rPr>
              <w:t>Constituye</w:t>
            </w:r>
            <w:r w:rsidR="00CE077F">
              <w:rPr>
                <w:sz w:val="20"/>
              </w:rPr>
              <w:t xml:space="preserve">  </w:t>
            </w:r>
            <w:r>
              <w:rPr>
                <w:sz w:val="20"/>
              </w:rPr>
              <w:t>una</w:t>
            </w:r>
            <w:r w:rsidR="00CE077F">
              <w:rPr>
                <w:sz w:val="20"/>
              </w:rPr>
              <w:t xml:space="preserve">  </w:t>
            </w:r>
            <w:r>
              <w:rPr>
                <w:sz w:val="20"/>
              </w:rPr>
              <w:t>descripción</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elementos</w:t>
            </w:r>
            <w:r w:rsidR="00CE077F">
              <w:rPr>
                <w:sz w:val="20"/>
              </w:rPr>
              <w:t xml:space="preserve">  </w:t>
            </w:r>
            <w:r>
              <w:rPr>
                <w:sz w:val="20"/>
              </w:rPr>
              <w:t>gráficos</w:t>
            </w:r>
            <w:r w:rsidR="00CE077F">
              <w:rPr>
                <w:sz w:val="20"/>
              </w:rPr>
              <w:t xml:space="preserve">  </w:t>
            </w:r>
            <w:r>
              <w:rPr>
                <w:sz w:val="20"/>
              </w:rPr>
              <w:t>empleados</w:t>
            </w:r>
            <w:r w:rsidR="00CE077F">
              <w:rPr>
                <w:sz w:val="20"/>
              </w:rPr>
              <w:t xml:space="preserve">  </w:t>
            </w:r>
            <w:r>
              <w:rPr>
                <w:sz w:val="20"/>
              </w:rPr>
              <w:t>por</w:t>
            </w:r>
            <w:r w:rsidR="00CE077F">
              <w:rPr>
                <w:sz w:val="20"/>
              </w:rPr>
              <w:t xml:space="preserve">  </w:t>
            </w:r>
            <w:r>
              <w:rPr>
                <w:sz w:val="20"/>
              </w:rPr>
              <w:t>el</w:t>
            </w:r>
            <w:r w:rsidR="00CE077F">
              <w:rPr>
                <w:sz w:val="20"/>
              </w:rPr>
              <w:t xml:space="preserve">  </w:t>
            </w:r>
            <w:r>
              <w:rPr>
                <w:sz w:val="20"/>
              </w:rPr>
              <w:t>interfaz</w:t>
            </w:r>
            <w:r w:rsidR="00CE077F">
              <w:rPr>
                <w:sz w:val="20"/>
              </w:rPr>
              <w:t xml:space="preserve">  </w:t>
            </w:r>
            <w:r>
              <w:rPr>
                <w:sz w:val="20"/>
              </w:rPr>
              <w:t>de</w:t>
            </w:r>
            <w:r w:rsidR="00CE077F">
              <w:rPr>
                <w:sz w:val="20"/>
              </w:rPr>
              <w:t xml:space="preserve">  </w:t>
            </w:r>
            <w:r>
              <w:rPr>
                <w:sz w:val="20"/>
              </w:rPr>
              <w:t>usuario.</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r>
              <w:rPr>
                <w:sz w:val="20"/>
              </w:rPr>
              <w:t>BWCC.LIB</w:t>
            </w:r>
          </w:p>
        </w:tc>
        <w:tc>
          <w:tcPr>
            <w:tcW w:w="4925" w:type="dxa"/>
          </w:tcPr>
          <w:p w:rsidR="005A72D2" w:rsidRDefault="005A72D2" w:rsidP="00CE077F">
            <w:pPr>
              <w:rPr>
                <w:sz w:val="20"/>
              </w:rPr>
            </w:pPr>
            <w:r>
              <w:rPr>
                <w:sz w:val="20"/>
              </w:rPr>
              <w:t>Biblioteca</w:t>
            </w:r>
            <w:r w:rsidR="00CE077F">
              <w:rPr>
                <w:sz w:val="20"/>
              </w:rPr>
              <w:t xml:space="preserve">  </w:t>
            </w:r>
            <w:proofErr w:type="spellStart"/>
            <w:r>
              <w:rPr>
                <w:sz w:val="20"/>
              </w:rPr>
              <w:t>precompilada</w:t>
            </w:r>
            <w:proofErr w:type="spellEnd"/>
            <w:r>
              <w:rPr>
                <w:sz w:val="20"/>
              </w:rPr>
              <w:t>:</w:t>
            </w:r>
            <w:r w:rsidR="00CE077F">
              <w:rPr>
                <w:sz w:val="20"/>
              </w:rPr>
              <w:t xml:space="preserve">  </w:t>
            </w:r>
            <w:r>
              <w:rPr>
                <w:sz w:val="20"/>
              </w:rPr>
              <w:t>con</w:t>
            </w:r>
            <w:r w:rsidR="00CE077F">
              <w:rPr>
                <w:sz w:val="20"/>
              </w:rPr>
              <w:t xml:space="preserve">  </w:t>
            </w:r>
            <w:r>
              <w:rPr>
                <w:sz w:val="20"/>
              </w:rPr>
              <w:t>las</w:t>
            </w:r>
            <w:r w:rsidR="00CE077F">
              <w:rPr>
                <w:sz w:val="20"/>
              </w:rPr>
              <w:t xml:space="preserve">  </w:t>
            </w:r>
            <w:r>
              <w:rPr>
                <w:sz w:val="20"/>
              </w:rPr>
              <w:t>funciones</w:t>
            </w:r>
            <w:r w:rsidR="00CE077F">
              <w:rPr>
                <w:sz w:val="20"/>
              </w:rPr>
              <w:t xml:space="preserve">  </w:t>
            </w:r>
            <w:r>
              <w:rPr>
                <w:sz w:val="20"/>
              </w:rPr>
              <w:t>necesarias</w:t>
            </w:r>
            <w:r w:rsidR="00CE077F">
              <w:rPr>
                <w:sz w:val="20"/>
              </w:rPr>
              <w:t xml:space="preserve">  </w:t>
            </w:r>
            <w:r>
              <w:rPr>
                <w:sz w:val="20"/>
              </w:rPr>
              <w:t>para</w:t>
            </w:r>
            <w:r w:rsidR="00CE077F">
              <w:rPr>
                <w:sz w:val="20"/>
              </w:rPr>
              <w:t xml:space="preserve">  </w:t>
            </w:r>
            <w:r>
              <w:rPr>
                <w:sz w:val="20"/>
              </w:rPr>
              <w:t>incorporar</w:t>
            </w:r>
            <w:r w:rsidR="00CE077F">
              <w:rPr>
                <w:sz w:val="20"/>
              </w:rPr>
              <w:t xml:space="preserve">  </w:t>
            </w:r>
            <w:r>
              <w:rPr>
                <w:sz w:val="20"/>
              </w:rPr>
              <w:t>a</w:t>
            </w:r>
            <w:r w:rsidR="00CE077F">
              <w:rPr>
                <w:sz w:val="20"/>
              </w:rPr>
              <w:t xml:space="preserve">  </w:t>
            </w:r>
            <w:r>
              <w:rPr>
                <w:sz w:val="20"/>
              </w:rPr>
              <w:t>los</w:t>
            </w:r>
            <w:r w:rsidR="00CE077F">
              <w:rPr>
                <w:sz w:val="20"/>
              </w:rPr>
              <w:t xml:space="preserve">  </w:t>
            </w:r>
            <w:r>
              <w:rPr>
                <w:sz w:val="20"/>
              </w:rPr>
              <w:t>diálogos</w:t>
            </w:r>
            <w:r w:rsidR="00CE077F">
              <w:rPr>
                <w:sz w:val="20"/>
              </w:rPr>
              <w:t xml:space="preserve">  </w:t>
            </w:r>
            <w:r>
              <w:rPr>
                <w:sz w:val="20"/>
              </w:rPr>
              <w:t>los</w:t>
            </w:r>
            <w:r w:rsidR="00CE077F">
              <w:rPr>
                <w:sz w:val="20"/>
              </w:rPr>
              <w:t xml:space="preserve">  </w:t>
            </w:r>
            <w:r>
              <w:rPr>
                <w:sz w:val="20"/>
              </w:rPr>
              <w:t>controles</w:t>
            </w:r>
            <w:r w:rsidR="00CE077F">
              <w:rPr>
                <w:sz w:val="20"/>
              </w:rPr>
              <w:t xml:space="preserve">  </w:t>
            </w:r>
            <w:r>
              <w:rPr>
                <w:sz w:val="20"/>
              </w:rPr>
              <w:t>al</w:t>
            </w:r>
            <w:r w:rsidR="00CE077F">
              <w:rPr>
                <w:sz w:val="20"/>
              </w:rPr>
              <w:t xml:space="preserve">  </w:t>
            </w:r>
            <w:r>
              <w:rPr>
                <w:sz w:val="20"/>
              </w:rPr>
              <w:t>estilo</w:t>
            </w:r>
            <w:r w:rsidR="00CE077F">
              <w:rPr>
                <w:sz w:val="20"/>
              </w:rPr>
              <w:t xml:space="preserve">  </w:t>
            </w:r>
            <w:proofErr w:type="spellStart"/>
            <w:r>
              <w:rPr>
                <w:sz w:val="20"/>
              </w:rPr>
              <w:t>Borland</w:t>
            </w:r>
            <w:proofErr w:type="spellEnd"/>
            <w:r w:rsidR="00CE077F">
              <w:rPr>
                <w:sz w:val="20"/>
              </w:rPr>
              <w:t xml:space="preserve">  </w:t>
            </w:r>
            <w:r>
              <w:rPr>
                <w:sz w:val="20"/>
              </w:rPr>
              <w:t>(BWCC).</w:t>
            </w:r>
          </w:p>
        </w:tc>
      </w:tr>
      <w:tr w:rsidR="005A72D2" w:rsidTr="00CE077F">
        <w:trPr>
          <w:jc w:val="center"/>
        </w:trPr>
        <w:tc>
          <w:tcPr>
            <w:tcW w:w="2410" w:type="dxa"/>
          </w:tcPr>
          <w:p w:rsidR="005A72D2" w:rsidRDefault="005A72D2" w:rsidP="00CE077F">
            <w:pPr>
              <w:rPr>
                <w:sz w:val="20"/>
              </w:rPr>
            </w:pPr>
          </w:p>
          <w:p w:rsidR="005A72D2" w:rsidRDefault="005A72D2" w:rsidP="00CE077F">
            <w:pPr>
              <w:rPr>
                <w:sz w:val="20"/>
              </w:rPr>
            </w:pPr>
          </w:p>
          <w:p w:rsidR="005A72D2" w:rsidRDefault="005A72D2" w:rsidP="00CE077F">
            <w:pPr>
              <w:rPr>
                <w:sz w:val="20"/>
              </w:rPr>
            </w:pPr>
            <w:r>
              <w:rPr>
                <w:sz w:val="20"/>
              </w:rPr>
              <w:t>EXPLOCAL.DEF</w:t>
            </w:r>
          </w:p>
        </w:tc>
        <w:tc>
          <w:tcPr>
            <w:tcW w:w="4925" w:type="dxa"/>
          </w:tcPr>
          <w:p w:rsidR="005A72D2" w:rsidRDefault="005A72D2" w:rsidP="00CE077F">
            <w:pPr>
              <w:rPr>
                <w:sz w:val="20"/>
              </w:rPr>
            </w:pPr>
            <w:r>
              <w:rPr>
                <w:sz w:val="20"/>
              </w:rPr>
              <w:t>Archivo</w:t>
            </w:r>
            <w:r w:rsidR="00CE077F">
              <w:rPr>
                <w:sz w:val="20"/>
              </w:rPr>
              <w:t xml:space="preserve">  </w:t>
            </w:r>
            <w:r>
              <w:rPr>
                <w:sz w:val="20"/>
              </w:rPr>
              <w:t>de</w:t>
            </w:r>
            <w:r w:rsidR="00CE077F">
              <w:rPr>
                <w:sz w:val="20"/>
              </w:rPr>
              <w:t xml:space="preserve">  </w:t>
            </w:r>
            <w:r>
              <w:rPr>
                <w:sz w:val="20"/>
              </w:rPr>
              <w:t>definición:</w:t>
            </w:r>
            <w:r w:rsidR="00CE077F">
              <w:rPr>
                <w:sz w:val="20"/>
              </w:rPr>
              <w:t xml:space="preserve">  </w:t>
            </w:r>
            <w:r>
              <w:rPr>
                <w:sz w:val="20"/>
              </w:rPr>
              <w:t xml:space="preserve"> Contiene</w:t>
            </w:r>
            <w:r w:rsidR="00CE077F">
              <w:rPr>
                <w:sz w:val="20"/>
              </w:rPr>
              <w:t xml:space="preserve">  </w:t>
            </w:r>
            <w:r>
              <w:rPr>
                <w:sz w:val="20"/>
              </w:rPr>
              <w:t>información</w:t>
            </w:r>
            <w:r w:rsidR="00CE077F">
              <w:rPr>
                <w:sz w:val="20"/>
              </w:rPr>
              <w:t xml:space="preserve">  </w:t>
            </w:r>
            <w:r>
              <w:rPr>
                <w:sz w:val="20"/>
              </w:rPr>
              <w:t>técnica</w:t>
            </w:r>
            <w:r w:rsidR="00CE077F">
              <w:rPr>
                <w:sz w:val="20"/>
              </w:rPr>
              <w:t xml:space="preserve">  </w:t>
            </w:r>
            <w:r>
              <w:rPr>
                <w:sz w:val="20"/>
              </w:rPr>
              <w:t>acerca</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estructura del</w:t>
            </w:r>
            <w:r w:rsidR="00CE077F">
              <w:rPr>
                <w:sz w:val="20"/>
              </w:rPr>
              <w:t xml:space="preserve">  </w:t>
            </w:r>
            <w:r>
              <w:rPr>
                <w:sz w:val="20"/>
              </w:rPr>
              <w:t>archivo</w:t>
            </w:r>
            <w:r w:rsidR="00CE077F">
              <w:rPr>
                <w:sz w:val="20"/>
              </w:rPr>
              <w:t xml:space="preserve">  </w:t>
            </w:r>
            <w:r>
              <w:rPr>
                <w:sz w:val="20"/>
              </w:rPr>
              <w:t>ejecutable</w:t>
            </w:r>
            <w:r w:rsidR="00CE077F">
              <w:rPr>
                <w:sz w:val="20"/>
              </w:rPr>
              <w:t xml:space="preserve">  </w:t>
            </w:r>
            <w:r>
              <w:rPr>
                <w:sz w:val="20"/>
              </w:rPr>
              <w:t>completo,</w:t>
            </w:r>
            <w:r w:rsidR="00CE077F">
              <w:rPr>
                <w:sz w:val="20"/>
              </w:rPr>
              <w:t xml:space="preserve">  </w:t>
            </w:r>
            <w:r>
              <w:rPr>
                <w:sz w:val="20"/>
              </w:rPr>
              <w:t>describe</w:t>
            </w:r>
            <w:r w:rsidR="00CE077F">
              <w:rPr>
                <w:sz w:val="20"/>
              </w:rPr>
              <w:t xml:space="preserve">  </w:t>
            </w:r>
            <w:r>
              <w:rPr>
                <w:sz w:val="20"/>
              </w:rPr>
              <w:t>características</w:t>
            </w:r>
            <w:r w:rsidR="00CE077F">
              <w:rPr>
                <w:sz w:val="20"/>
              </w:rPr>
              <w:t xml:space="preserve">  </w:t>
            </w:r>
            <w:r>
              <w:rPr>
                <w:sz w:val="20"/>
              </w:rPr>
              <w:t>como</w:t>
            </w:r>
            <w:r w:rsidR="00CE077F">
              <w:rPr>
                <w:sz w:val="20"/>
              </w:rPr>
              <w:t xml:space="preserve">  </w:t>
            </w:r>
            <w:r>
              <w:rPr>
                <w:sz w:val="20"/>
              </w:rPr>
              <w:t>el</w:t>
            </w:r>
            <w:r w:rsidR="00CE077F">
              <w:rPr>
                <w:sz w:val="20"/>
              </w:rPr>
              <w:t xml:space="preserve">  </w:t>
            </w:r>
            <w:r>
              <w:rPr>
                <w:sz w:val="20"/>
              </w:rPr>
              <w:t>tamaño</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pila</w:t>
            </w:r>
            <w:r w:rsidR="00CE077F">
              <w:rPr>
                <w:sz w:val="20"/>
              </w:rPr>
              <w:t xml:space="preserve">  </w:t>
            </w:r>
            <w:r>
              <w:rPr>
                <w:sz w:val="20"/>
              </w:rPr>
              <w:t>local</w:t>
            </w:r>
            <w:r w:rsidR="00CE077F">
              <w:rPr>
                <w:sz w:val="20"/>
              </w:rPr>
              <w:t xml:space="preserve">  </w:t>
            </w:r>
            <w:r>
              <w:rPr>
                <w:sz w:val="20"/>
              </w:rPr>
              <w:t>y</w:t>
            </w:r>
            <w:r w:rsidR="00CE077F">
              <w:rPr>
                <w:sz w:val="20"/>
              </w:rPr>
              <w:t xml:space="preserve">  </w:t>
            </w:r>
            <w:r>
              <w:rPr>
                <w:sz w:val="20"/>
              </w:rPr>
              <w:t>el</w:t>
            </w:r>
            <w:r w:rsidR="00CE077F">
              <w:rPr>
                <w:sz w:val="20"/>
              </w:rPr>
              <w:t xml:space="preserve">  </w:t>
            </w:r>
            <w:r>
              <w:rPr>
                <w:sz w:val="20"/>
              </w:rPr>
              <w:t>nombre</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función</w:t>
            </w:r>
            <w:r w:rsidR="00CE077F">
              <w:rPr>
                <w:sz w:val="20"/>
              </w:rPr>
              <w:t xml:space="preserve">  </w:t>
            </w:r>
            <w:r>
              <w:rPr>
                <w:sz w:val="20"/>
              </w:rPr>
              <w:t>gestora</w:t>
            </w:r>
            <w:r w:rsidR="00CE077F">
              <w:rPr>
                <w:sz w:val="20"/>
              </w:rPr>
              <w:t xml:space="preserve">  </w:t>
            </w:r>
            <w:r>
              <w:rPr>
                <w:sz w:val="20"/>
              </w:rPr>
              <w:t>de</w:t>
            </w:r>
            <w:r w:rsidR="00CE077F">
              <w:rPr>
                <w:sz w:val="20"/>
              </w:rPr>
              <w:t xml:space="preserve">  </w:t>
            </w:r>
            <w:r>
              <w:rPr>
                <w:sz w:val="20"/>
              </w:rPr>
              <w:t>mensajes.</w:t>
            </w:r>
          </w:p>
        </w:tc>
      </w:tr>
    </w:tbl>
    <w:p w:rsidR="005A72D2" w:rsidRDefault="005A72D2" w:rsidP="005A72D2">
      <w:pPr>
        <w:rPr>
          <w:b/>
        </w:rPr>
      </w:pPr>
      <w:r>
        <w:rPr>
          <w:b/>
        </w:rPr>
        <w:t>7.2.2</w:t>
      </w:r>
      <w:r>
        <w:rPr>
          <w:b/>
        </w:rPr>
        <w:tab/>
        <w:t>Relaciones</w:t>
      </w:r>
      <w:r w:rsidR="00CE077F">
        <w:rPr>
          <w:b/>
        </w:rPr>
        <w:t xml:space="preserve">  </w:t>
      </w:r>
      <w:r>
        <w:rPr>
          <w:b/>
        </w:rPr>
        <w:t>de</w:t>
      </w:r>
      <w:r w:rsidR="00CE077F">
        <w:rPr>
          <w:b/>
        </w:rPr>
        <w:t xml:space="preserve">  </w:t>
      </w:r>
      <w:r>
        <w:rPr>
          <w:b/>
        </w:rPr>
        <w:t>inclusión</w:t>
      </w:r>
      <w:r w:rsidR="00CE077F">
        <w:rPr>
          <w:b/>
        </w:rPr>
        <w:t xml:space="preserve">  </w:t>
      </w:r>
      <w:r>
        <w:rPr>
          <w:b/>
        </w:rPr>
        <w:t>entre</w:t>
      </w:r>
      <w:r w:rsidR="00CE077F">
        <w:rPr>
          <w:b/>
        </w:rPr>
        <w:t xml:space="preserve">  </w:t>
      </w:r>
      <w:r>
        <w:rPr>
          <w:b/>
        </w:rPr>
        <w:t>los</w:t>
      </w:r>
      <w:r w:rsidR="00CE077F">
        <w:rPr>
          <w:b/>
        </w:rPr>
        <w:t xml:space="preserve">  </w:t>
      </w:r>
      <w:r>
        <w:rPr>
          <w:b/>
        </w:rPr>
        <w:t>módulos</w:t>
      </w:r>
      <w:r w:rsidR="00CE077F">
        <w:rPr>
          <w:b/>
        </w:rPr>
        <w:t xml:space="preserve">  </w:t>
      </w:r>
      <w:r>
        <w:rPr>
          <w:b/>
        </w:rPr>
        <w:t>principales.</w:t>
      </w:r>
    </w:p>
    <w:p w:rsidR="005A72D2" w:rsidRDefault="005A72D2" w:rsidP="005A72D2"/>
    <w:p w:rsidR="005A72D2" w:rsidRDefault="005A72D2" w:rsidP="005A72D2">
      <w:r>
        <w:t>En</w:t>
      </w:r>
      <w:r w:rsidR="00CE077F">
        <w:t xml:space="preserve">  </w:t>
      </w:r>
      <w:r>
        <w:t>la</w:t>
      </w:r>
      <w:r w:rsidR="00CE077F">
        <w:t xml:space="preserve">  </w:t>
      </w:r>
      <w:r>
        <w:t>inclusión</w:t>
      </w:r>
      <w:r w:rsidR="00CE077F">
        <w:t xml:space="preserve">  </w:t>
      </w:r>
      <w:r>
        <w:t>de</w:t>
      </w:r>
      <w:r w:rsidR="00CE077F">
        <w:t xml:space="preserve">  </w:t>
      </w:r>
      <w:r>
        <w:t>módulos</w:t>
      </w:r>
      <w:r w:rsidR="00CE077F">
        <w:t xml:space="preserve">  </w:t>
      </w:r>
      <w:r>
        <w:t>se</w:t>
      </w:r>
      <w:r w:rsidR="00CE077F">
        <w:t xml:space="preserve">  </w:t>
      </w:r>
      <w:r>
        <w:t>emplea</w:t>
      </w:r>
      <w:r w:rsidR="00CE077F">
        <w:t xml:space="preserve">  </w:t>
      </w:r>
      <w:r>
        <w:t>la</w:t>
      </w:r>
      <w:r w:rsidR="00CE077F">
        <w:t xml:space="preserve">  </w:t>
      </w:r>
      <w:r>
        <w:t>inclusión</w:t>
      </w:r>
      <w:r w:rsidR="00CE077F">
        <w:t xml:space="preserve">  </w:t>
      </w:r>
      <w:r>
        <w:t>condicional:</w:t>
      </w:r>
    </w:p>
    <w:p w:rsidR="005A72D2" w:rsidRDefault="00CE077F" w:rsidP="005A72D2">
      <w:r>
        <w:t xml:space="preserve">  </w:t>
      </w:r>
      <w:r w:rsidR="005A72D2">
        <w:rPr>
          <w:b/>
          <w:i/>
          <w:sz w:val="22"/>
        </w:rPr>
        <w:t>(#</w:t>
      </w:r>
      <w:proofErr w:type="spellStart"/>
      <w:r w:rsidR="005A72D2">
        <w:rPr>
          <w:b/>
          <w:i/>
          <w:sz w:val="22"/>
        </w:rPr>
        <w:t>if</w:t>
      </w:r>
      <w:proofErr w:type="spellEnd"/>
      <w:r>
        <w:rPr>
          <w:b/>
          <w:i/>
          <w:sz w:val="22"/>
        </w:rPr>
        <w:t xml:space="preserve">  </w:t>
      </w:r>
      <w:proofErr w:type="spellStart"/>
      <w:r w:rsidR="005A72D2">
        <w:rPr>
          <w:b/>
          <w:i/>
          <w:sz w:val="22"/>
        </w:rPr>
        <w:t>defined</w:t>
      </w:r>
      <w:proofErr w:type="spellEnd"/>
      <w:r w:rsidR="005A72D2">
        <w:rPr>
          <w:b/>
          <w:i/>
          <w:sz w:val="22"/>
        </w:rPr>
        <w:t>...#</w:t>
      </w:r>
      <w:proofErr w:type="spellStart"/>
      <w:r w:rsidR="005A72D2">
        <w:rPr>
          <w:b/>
          <w:i/>
          <w:sz w:val="22"/>
        </w:rPr>
        <w:t>endif</w:t>
      </w:r>
      <w:proofErr w:type="spellEnd"/>
      <w:r w:rsidR="005A72D2">
        <w:rPr>
          <w:b/>
          <w:i/>
          <w:sz w:val="22"/>
        </w:rPr>
        <w:t>)</w:t>
      </w:r>
      <w:r>
        <w:t xml:space="preserve">  </w:t>
      </w:r>
      <w:r w:rsidR="005A72D2">
        <w:t>para</w:t>
      </w:r>
      <w:r>
        <w:t xml:space="preserve">  </w:t>
      </w:r>
      <w:r w:rsidR="005A72D2">
        <w:t>evitar</w:t>
      </w:r>
      <w:r>
        <w:t xml:space="preserve">  </w:t>
      </w:r>
      <w:r w:rsidR="005A72D2">
        <w:t>incluir</w:t>
      </w:r>
      <w:r>
        <w:t xml:space="preserve">  </w:t>
      </w:r>
      <w:r w:rsidR="005A72D2">
        <w:t>el</w:t>
      </w:r>
      <w:r>
        <w:t xml:space="preserve">  </w:t>
      </w:r>
      <w:r w:rsidR="005A72D2">
        <w:t>mismo</w:t>
      </w:r>
      <w:r>
        <w:t xml:space="preserve">  </w:t>
      </w:r>
      <w:r w:rsidR="005A72D2">
        <w:t>código</w:t>
      </w:r>
      <w:r>
        <w:t xml:space="preserve">  </w:t>
      </w:r>
      <w:r w:rsidR="005A72D2">
        <w:t>dos</w:t>
      </w:r>
      <w:r>
        <w:t xml:space="preserve">  </w:t>
      </w:r>
      <w:r w:rsidR="005A72D2">
        <w:t>o</w:t>
      </w:r>
      <w:r>
        <w:t xml:space="preserve">  </w:t>
      </w:r>
      <w:r w:rsidR="005A72D2">
        <w:t>más</w:t>
      </w:r>
      <w:r>
        <w:t xml:space="preserve">  </w:t>
      </w:r>
      <w:r w:rsidR="005A72D2">
        <w:t>veces</w:t>
      </w:r>
      <w:r>
        <w:t xml:space="preserve">  </w:t>
      </w:r>
      <w:r w:rsidR="005A72D2">
        <w:t>y</w:t>
      </w:r>
      <w:r>
        <w:t xml:space="preserve">  </w:t>
      </w:r>
      <w:r w:rsidR="005A72D2">
        <w:t>ralentizar</w:t>
      </w:r>
      <w:r>
        <w:t xml:space="preserve">  </w:t>
      </w:r>
      <w:r w:rsidR="005A72D2">
        <w:t>el</w:t>
      </w:r>
      <w:r>
        <w:t xml:space="preserve">  </w:t>
      </w:r>
      <w:r w:rsidR="005A72D2">
        <w:t>proceso</w:t>
      </w:r>
      <w:r>
        <w:t xml:space="preserve">  </w:t>
      </w:r>
      <w:r w:rsidR="005A72D2">
        <w:t>de</w:t>
      </w:r>
      <w:r>
        <w:t xml:space="preserve">  </w:t>
      </w:r>
      <w:r w:rsidR="005A72D2">
        <w:t>compilación.</w:t>
      </w:r>
      <w:r>
        <w:t xml:space="preserve">  </w:t>
      </w:r>
      <w:r w:rsidR="005A72D2">
        <w:t>Por</w:t>
      </w:r>
      <w:r>
        <w:t xml:space="preserve">  </w:t>
      </w:r>
      <w:r w:rsidR="005A72D2">
        <w:t>esta</w:t>
      </w:r>
      <w:r>
        <w:t xml:space="preserve">  </w:t>
      </w:r>
      <w:r w:rsidR="005A72D2">
        <w:t>razón</w:t>
      </w:r>
      <w:r>
        <w:t xml:space="preserve">  </w:t>
      </w:r>
      <w:r w:rsidR="005A72D2">
        <w:t>cada</w:t>
      </w:r>
      <w:r>
        <w:t xml:space="preserve">  </w:t>
      </w:r>
      <w:r w:rsidR="005A72D2">
        <w:t>módulo</w:t>
      </w:r>
      <w:r>
        <w:t xml:space="preserve">  </w:t>
      </w:r>
      <w:r w:rsidR="005A72D2">
        <w:t>define</w:t>
      </w:r>
      <w:r>
        <w:t xml:space="preserve">  </w:t>
      </w:r>
      <w:r w:rsidR="005A72D2">
        <w:t>un</w:t>
      </w:r>
      <w:r>
        <w:t xml:space="preserve">  </w:t>
      </w:r>
      <w:r w:rsidR="005A72D2">
        <w:t>macro</w:t>
      </w:r>
      <w:r>
        <w:t xml:space="preserve">  </w:t>
      </w:r>
      <w:r w:rsidR="005A72D2">
        <w:t>de</w:t>
      </w:r>
      <w:r>
        <w:t xml:space="preserve">  </w:t>
      </w:r>
      <w:r w:rsidR="005A72D2">
        <w:t>identificación</w:t>
      </w:r>
      <w:r>
        <w:t xml:space="preserve">  </w:t>
      </w:r>
      <w:r w:rsidR="005A72D2">
        <w:t>propio,</w:t>
      </w:r>
      <w:r>
        <w:t xml:space="preserve">  </w:t>
      </w:r>
      <w:r w:rsidR="005A72D2">
        <w:t>cuyo</w:t>
      </w:r>
      <w:r>
        <w:t xml:space="preserve">  </w:t>
      </w:r>
      <w:r w:rsidR="005A72D2">
        <w:t>nombre</w:t>
      </w:r>
      <w:r>
        <w:t xml:space="preserve">  </w:t>
      </w:r>
      <w:r w:rsidR="005A72D2">
        <w:t>es</w:t>
      </w:r>
      <w:r>
        <w:t xml:space="preserve">  </w:t>
      </w:r>
      <w:r w:rsidR="005A72D2">
        <w:t>casi</w:t>
      </w:r>
      <w:r>
        <w:t xml:space="preserve">  </w:t>
      </w:r>
      <w:r w:rsidR="005A72D2">
        <w:t>coincidente</w:t>
      </w:r>
      <w:r>
        <w:t xml:space="preserve">  </w:t>
      </w:r>
      <w:r w:rsidR="005A72D2">
        <w:t>con</w:t>
      </w:r>
      <w:r>
        <w:t xml:space="preserve">  </w:t>
      </w:r>
      <w:r w:rsidR="005A72D2">
        <w:t>el</w:t>
      </w:r>
      <w:r>
        <w:t xml:space="preserve">  </w:t>
      </w:r>
      <w:r w:rsidR="005A72D2">
        <w:t>del</w:t>
      </w:r>
      <w:r>
        <w:t xml:space="preserve">  </w:t>
      </w:r>
      <w:r w:rsidR="005A72D2">
        <w:t>archivo (por</w:t>
      </w:r>
      <w:r>
        <w:t xml:space="preserve">  </w:t>
      </w:r>
      <w:r w:rsidR="005A72D2">
        <w:t>ejemplo</w:t>
      </w:r>
      <w:r>
        <w:t xml:space="preserve">  </w:t>
      </w:r>
      <w:r w:rsidR="005A72D2">
        <w:t>el</w:t>
      </w:r>
      <w:r>
        <w:t xml:space="preserve">  </w:t>
      </w:r>
      <w:r w:rsidR="005A72D2">
        <w:t>macro</w:t>
      </w:r>
      <w:r>
        <w:t xml:space="preserve">  </w:t>
      </w:r>
      <w:r w:rsidR="005A72D2">
        <w:t>identificador</w:t>
      </w:r>
      <w:r>
        <w:t xml:space="preserve">  </w:t>
      </w:r>
      <w:r w:rsidR="005A72D2">
        <w:t>del</w:t>
      </w:r>
      <w:r>
        <w:t xml:space="preserve">  </w:t>
      </w:r>
      <w:r w:rsidR="005A72D2">
        <w:t>archivo</w:t>
      </w:r>
      <w:r>
        <w:t xml:space="preserve">  </w:t>
      </w:r>
      <w:r w:rsidR="005A72D2">
        <w:t>de</w:t>
      </w:r>
      <w:r>
        <w:t xml:space="preserve">  </w:t>
      </w:r>
      <w:r w:rsidR="005A72D2">
        <w:t>cabecera</w:t>
      </w:r>
      <w:r>
        <w:t xml:space="preserve">  </w:t>
      </w:r>
      <w:r w:rsidR="005A72D2">
        <w:t>EXPLOCAL.H</w:t>
      </w:r>
      <w:r>
        <w:t xml:space="preserve">  </w:t>
      </w:r>
      <w:r w:rsidR="005A72D2">
        <w:t xml:space="preserve"> es</w:t>
      </w:r>
      <w:r>
        <w:t xml:space="preserve">  </w:t>
      </w:r>
      <w:r w:rsidR="005A72D2">
        <w:t>__EXPLOCAL_H).</w:t>
      </w:r>
    </w:p>
    <w:p w:rsidR="005A72D2" w:rsidRDefault="005A72D2" w:rsidP="005A72D2"/>
    <w:p w:rsidR="005A72D2" w:rsidRDefault="005A72D2" w:rsidP="005A72D2">
      <w:r>
        <w:t>EXPLOCAL.CPP</w:t>
      </w:r>
      <w:r w:rsidR="00CE077F">
        <w:t xml:space="preserve">  </w:t>
      </w:r>
      <w:r>
        <w:t>incluye</w:t>
      </w:r>
      <w:r w:rsidR="00CE077F">
        <w:t xml:space="preserve">  </w:t>
      </w:r>
      <w:r>
        <w:t>el</w:t>
      </w:r>
      <w:r w:rsidR="00CE077F">
        <w:t xml:space="preserve">  </w:t>
      </w:r>
      <w:r>
        <w:t>archivo</w:t>
      </w:r>
      <w:r w:rsidR="00CE077F">
        <w:t xml:space="preserve">  </w:t>
      </w:r>
      <w:r>
        <w:t>que</w:t>
      </w:r>
      <w:r w:rsidR="00CE077F">
        <w:t xml:space="preserve">  </w:t>
      </w:r>
      <w:r>
        <w:t>contiene</w:t>
      </w:r>
      <w:r w:rsidR="00CE077F">
        <w:t xml:space="preserve">  </w:t>
      </w:r>
      <w:r>
        <w:t>los</w:t>
      </w:r>
      <w:r w:rsidR="00CE077F">
        <w:t xml:space="preserve">  </w:t>
      </w:r>
      <w:r>
        <w:t>macros</w:t>
      </w:r>
      <w:r w:rsidR="00CE077F">
        <w:t xml:space="preserve">  </w:t>
      </w:r>
      <w:r>
        <w:t>empleados</w:t>
      </w:r>
      <w:r w:rsidR="00CE077F">
        <w:t xml:space="preserve">  </w:t>
      </w:r>
      <w:r>
        <w:t>en</w:t>
      </w:r>
      <w:r w:rsidR="00CE077F">
        <w:t xml:space="preserve">  </w:t>
      </w:r>
      <w:r>
        <w:t>el</w:t>
      </w:r>
      <w:r w:rsidR="00CE077F">
        <w:t xml:space="preserve">  </w:t>
      </w:r>
      <w:r>
        <w:t>código</w:t>
      </w:r>
      <w:r w:rsidR="00CE077F">
        <w:t xml:space="preserve">  </w:t>
      </w:r>
      <w:r>
        <w:t>(EXPLOCAL.H)</w:t>
      </w:r>
      <w:r w:rsidR="00CE077F">
        <w:t xml:space="preserve">  </w:t>
      </w:r>
      <w:r>
        <w:t>y</w:t>
      </w:r>
      <w:r w:rsidR="00CE077F">
        <w:t xml:space="preserve">  </w:t>
      </w:r>
      <w:r>
        <w:t>también</w:t>
      </w:r>
      <w:r w:rsidR="00CE077F">
        <w:t xml:space="preserve">  </w:t>
      </w:r>
      <w:r>
        <w:t>el</w:t>
      </w:r>
      <w:r w:rsidR="00CE077F">
        <w:t xml:space="preserve">  </w:t>
      </w:r>
      <w:r>
        <w:t>archivo con</w:t>
      </w:r>
      <w:r w:rsidR="00CE077F">
        <w:t xml:space="preserve">  </w:t>
      </w:r>
      <w:r>
        <w:t>los</w:t>
      </w:r>
      <w:r w:rsidR="00CE077F">
        <w:t xml:space="preserve">  </w:t>
      </w:r>
      <w:r>
        <w:t>cálculos</w:t>
      </w:r>
      <w:r w:rsidR="00CE077F">
        <w:t xml:space="preserve">  </w:t>
      </w:r>
      <w:r>
        <w:t>(CALCULOS.H).</w:t>
      </w:r>
    </w:p>
    <w:p w:rsidR="005A72D2" w:rsidRDefault="005A72D2" w:rsidP="005A72D2">
      <w:r>
        <w:t>Como</w:t>
      </w:r>
      <w:r w:rsidR="00CE077F">
        <w:t xml:space="preserve">  </w:t>
      </w:r>
      <w:r>
        <w:t>el</w:t>
      </w:r>
      <w:r w:rsidR="00CE077F">
        <w:t xml:space="preserve">  </w:t>
      </w:r>
      <w:r>
        <w:t>cabecero</w:t>
      </w:r>
      <w:r w:rsidR="00CE077F">
        <w:t xml:space="preserve">  </w:t>
      </w:r>
      <w:r>
        <w:t>CALCULOS.H</w:t>
      </w:r>
      <w:r w:rsidR="00CE077F">
        <w:t xml:space="preserve">  </w:t>
      </w:r>
      <w:r>
        <w:t>necesita</w:t>
      </w:r>
      <w:r w:rsidR="00CE077F">
        <w:t xml:space="preserve">  </w:t>
      </w:r>
      <w:r>
        <w:t>acceder</w:t>
      </w:r>
      <w:r w:rsidR="00CE077F">
        <w:t xml:space="preserve">  </w:t>
      </w:r>
      <w:r>
        <w:t>a</w:t>
      </w:r>
      <w:r w:rsidR="00CE077F">
        <w:t xml:space="preserve">  </w:t>
      </w:r>
      <w:r>
        <w:t>los</w:t>
      </w:r>
      <w:r w:rsidR="00CE077F">
        <w:t xml:space="preserve">  </w:t>
      </w:r>
      <w:r>
        <w:t>macros</w:t>
      </w:r>
      <w:r w:rsidR="00CE077F">
        <w:t xml:space="preserve">  </w:t>
      </w:r>
      <w:r>
        <w:t>también</w:t>
      </w:r>
      <w:r w:rsidR="00CE077F">
        <w:t xml:space="preserve">  </w:t>
      </w:r>
      <w:r>
        <w:t>incluye</w:t>
      </w:r>
      <w:r w:rsidR="00CE077F">
        <w:t xml:space="preserve">  </w:t>
      </w:r>
      <w:r>
        <w:t>a</w:t>
      </w:r>
      <w:r w:rsidR="00CE077F">
        <w:t xml:space="preserve">  </w:t>
      </w:r>
      <w:r>
        <w:t>EXPLOCAL.H</w:t>
      </w:r>
      <w:r w:rsidR="00CE077F">
        <w:t xml:space="preserve">  </w:t>
      </w:r>
      <w:r>
        <w:t>(aunque</w:t>
      </w:r>
      <w:r w:rsidR="00CE077F">
        <w:t xml:space="preserve">  </w:t>
      </w:r>
      <w:r>
        <w:t>se</w:t>
      </w:r>
      <w:r w:rsidR="00CE077F">
        <w:t xml:space="preserve">  </w:t>
      </w:r>
      <w:r>
        <w:t>evite</w:t>
      </w:r>
      <w:r w:rsidR="00CE077F">
        <w:t xml:space="preserve">  </w:t>
      </w:r>
      <w:r>
        <w:t>la</w:t>
      </w:r>
      <w:r w:rsidR="00CE077F">
        <w:t xml:space="preserve">  </w:t>
      </w:r>
      <w:r>
        <w:t>doble</w:t>
      </w:r>
      <w:r w:rsidR="00CE077F">
        <w:t xml:space="preserve">  </w:t>
      </w:r>
      <w:r>
        <w:t>inclusión</w:t>
      </w:r>
      <w:r w:rsidR="00CE077F">
        <w:t xml:space="preserve">  </w:t>
      </w:r>
      <w:r>
        <w:t>mediante</w:t>
      </w:r>
      <w:r w:rsidR="00CE077F">
        <w:t xml:space="preserve">  </w:t>
      </w:r>
      <w:r>
        <w:t>condiciones),</w:t>
      </w:r>
      <w:r w:rsidR="00CE077F">
        <w:t xml:space="preserve">  </w:t>
      </w:r>
      <w:r>
        <w:t>la</w:t>
      </w:r>
      <w:r w:rsidR="00CE077F">
        <w:t xml:space="preserve">  </w:t>
      </w:r>
      <w:r>
        <w:t>razón</w:t>
      </w:r>
      <w:r w:rsidR="00CE077F">
        <w:t xml:space="preserve">  </w:t>
      </w:r>
      <w:r>
        <w:t>que</w:t>
      </w:r>
      <w:r w:rsidR="00CE077F">
        <w:t xml:space="preserve">  </w:t>
      </w:r>
      <w:r>
        <w:t>obliga</w:t>
      </w:r>
      <w:r w:rsidR="00CE077F">
        <w:t xml:space="preserve">  </w:t>
      </w:r>
      <w:r>
        <w:t>a</w:t>
      </w:r>
      <w:r w:rsidR="00CE077F">
        <w:t xml:space="preserve">  </w:t>
      </w:r>
      <w:r>
        <w:t>que</w:t>
      </w:r>
      <w:r w:rsidR="00CE077F">
        <w:t xml:space="preserve">  </w:t>
      </w:r>
      <w:r>
        <w:t>la</w:t>
      </w:r>
      <w:r w:rsidR="00CE077F">
        <w:t xml:space="preserve">  </w:t>
      </w:r>
      <w:r>
        <w:t>relación</w:t>
      </w:r>
      <w:r w:rsidR="00CE077F">
        <w:t xml:space="preserve">  </w:t>
      </w:r>
      <w:r>
        <w:t>de</w:t>
      </w:r>
      <w:r w:rsidR="00CE077F">
        <w:t xml:space="preserve">  </w:t>
      </w:r>
      <w:r>
        <w:t>inclusión</w:t>
      </w:r>
      <w:r w:rsidR="00CE077F">
        <w:t xml:space="preserve">  </w:t>
      </w:r>
      <w:r>
        <w:t xml:space="preserve"> se</w:t>
      </w:r>
      <w:r w:rsidR="00CE077F">
        <w:t xml:space="preserve">  </w:t>
      </w:r>
      <w:r>
        <w:t>disponga</w:t>
      </w:r>
      <w:r w:rsidR="00CE077F">
        <w:t xml:space="preserve">  </w:t>
      </w:r>
      <w:r>
        <w:t>de</w:t>
      </w:r>
      <w:r w:rsidR="00CE077F">
        <w:t xml:space="preserve">  </w:t>
      </w:r>
      <w:r>
        <w:t>este</w:t>
      </w:r>
      <w:r w:rsidR="00CE077F">
        <w:t xml:space="preserve">  </w:t>
      </w:r>
      <w:r>
        <w:t>modo</w:t>
      </w:r>
      <w:r w:rsidR="00CE077F">
        <w:t xml:space="preserve">  </w:t>
      </w:r>
      <w:r>
        <w:t>es</w:t>
      </w:r>
      <w:r w:rsidR="00CE077F">
        <w:t xml:space="preserve">  </w:t>
      </w:r>
      <w:r>
        <w:t>poder</w:t>
      </w:r>
      <w:r w:rsidR="00CE077F">
        <w:t xml:space="preserve">  </w:t>
      </w:r>
      <w:r>
        <w:t>independizar</w:t>
      </w:r>
      <w:r w:rsidR="00CE077F">
        <w:t xml:space="preserve">  </w:t>
      </w:r>
      <w:r>
        <w:t>lo</w:t>
      </w:r>
      <w:r w:rsidR="00CE077F">
        <w:t xml:space="preserve">  </w:t>
      </w:r>
      <w:r>
        <w:t>más</w:t>
      </w:r>
      <w:r w:rsidR="00CE077F">
        <w:t xml:space="preserve">  </w:t>
      </w:r>
      <w:r>
        <w:t>posible</w:t>
      </w:r>
      <w:r w:rsidR="00CE077F">
        <w:t xml:space="preserve">  </w:t>
      </w:r>
      <w:r>
        <w:t>los</w:t>
      </w:r>
      <w:r w:rsidR="00CE077F">
        <w:t xml:space="preserve">  </w:t>
      </w:r>
      <w:r>
        <w:t>dos</w:t>
      </w:r>
      <w:r w:rsidR="00CE077F">
        <w:t xml:space="preserve">  </w:t>
      </w:r>
      <w:r>
        <w:t>módulos</w:t>
      </w:r>
      <w:r w:rsidR="00CE077F">
        <w:t xml:space="preserve">  </w:t>
      </w:r>
      <w:r>
        <w:t>principales.</w:t>
      </w:r>
    </w:p>
    <w:p w:rsidR="005A72D2" w:rsidRDefault="005A72D2" w:rsidP="005A72D2">
      <w:r>
        <w:t>La</w:t>
      </w:r>
      <w:r w:rsidR="00CE077F">
        <w:t xml:space="preserve">  </w:t>
      </w:r>
      <w:r>
        <w:t>relación</w:t>
      </w:r>
      <w:r w:rsidR="00CE077F">
        <w:t xml:space="preserve">  </w:t>
      </w:r>
      <w:r>
        <w:t>entre</w:t>
      </w:r>
      <w:r w:rsidR="00CE077F">
        <w:t xml:space="preserve">  </w:t>
      </w:r>
      <w:r>
        <w:t>los</w:t>
      </w:r>
      <w:r w:rsidR="00CE077F">
        <w:t xml:space="preserve">  </w:t>
      </w:r>
      <w:r>
        <w:t>módulos</w:t>
      </w:r>
      <w:r w:rsidR="00CE077F">
        <w:t xml:space="preserve">  </w:t>
      </w:r>
      <w:r>
        <w:t>principales</w:t>
      </w:r>
      <w:r w:rsidR="00CE077F">
        <w:t xml:space="preserve">  </w:t>
      </w:r>
      <w:r>
        <w:t>se esquematiza en</w:t>
      </w:r>
      <w:r w:rsidR="00CE077F">
        <w:t xml:space="preserve">  </w:t>
      </w:r>
      <w:r>
        <w:t xml:space="preserve">la </w:t>
      </w:r>
      <w:r>
        <w:rPr>
          <w:b/>
        </w:rPr>
        <w:t>figura</w:t>
      </w:r>
      <w:r w:rsidR="00CE077F">
        <w:rPr>
          <w:b/>
        </w:rPr>
        <w:t xml:space="preserve">  </w:t>
      </w:r>
      <w:r>
        <w:rPr>
          <w:b/>
        </w:rPr>
        <w:t>7-1</w:t>
      </w:r>
      <w:r>
        <w:t>.</w:t>
      </w:r>
    </w:p>
    <w:p w:rsidR="005A72D2" w:rsidRDefault="00B72765" w:rsidP="005A72D2">
      <w:r w:rsidRPr="00B72765">
        <w:rPr>
          <w:noProof/>
        </w:rPr>
        <w:pict>
          <v:rect id="_x0000_s1033" style="position:absolute;left:0;text-align:left;margin-left:66pt;margin-top:19pt;width:324.05pt;height:201.65pt;z-index:-251650048" o:allowincell="f" filled="f" strokeweight="1pt"/>
        </w:pict>
      </w:r>
    </w:p>
    <w:p w:rsidR="005A72D2" w:rsidRDefault="005A72D2" w:rsidP="005A72D2"/>
    <w:p w:rsidR="005A72D2" w:rsidRDefault="00B72765" w:rsidP="005A72D2">
      <w:r w:rsidRPr="00B72765">
        <w:rPr>
          <w:noProof/>
        </w:rPr>
        <w:pict>
          <v:rect id="_x0000_s1046" style="position:absolute;left:0;text-align:left;margin-left:267.6pt;margin-top:5.05pt;width:86.45pt;height:43.25pt;z-index:251679744" o:allowincell="f" fillcolor="lime">
            <v:fill color2="black"/>
            <v:textbox inset="0,0,0,0">
              <w:txbxContent>
                <w:p w:rsidR="00BC6571" w:rsidRDefault="00BC6571" w:rsidP="005A72D2">
                  <w:pPr>
                    <w:jc w:val="center"/>
                  </w:pPr>
                </w:p>
                <w:p w:rsidR="00BC6571" w:rsidRDefault="00BC6571" w:rsidP="005A72D2">
                  <w:pPr>
                    <w:jc w:val="center"/>
                    <w:rPr>
                      <w:b/>
                    </w:rPr>
                  </w:pPr>
                  <w:r>
                    <w:rPr>
                      <w:b/>
                    </w:rPr>
                    <w:t>EXPLOCAL.H</w:t>
                  </w:r>
                </w:p>
              </w:txbxContent>
            </v:textbox>
          </v:rect>
        </w:pict>
      </w:r>
    </w:p>
    <w:p w:rsidR="005A72D2" w:rsidRDefault="00B72765" w:rsidP="005A72D2">
      <w:r w:rsidRPr="00B72765">
        <w:rPr>
          <w:noProof/>
        </w:rPr>
        <w:pict>
          <v:line id="_x0000_s1061" style="position:absolute;left:0;text-align:left;flip:x;z-index:251695104" from="202.8pt,5.3pt" to="267.65pt,34.15pt" o:allowincell="f" strokeweight="1pt"/>
        </w:pict>
      </w:r>
      <w:r w:rsidRPr="00B72765">
        <w:rPr>
          <w:noProof/>
        </w:rPr>
        <w:pict>
          <v:rect id="_x0000_s1040" style="position:absolute;left:0;text-align:left;margin-left:102pt;margin-top:5.3pt;width:100.85pt;height:43.25pt;z-index:251673600" o:allowincell="f" fillcolor="lime">
            <v:fill color2="black"/>
            <v:textbox inset="0,0,0,0">
              <w:txbxContent>
                <w:p w:rsidR="00BC6571" w:rsidRDefault="00BC6571" w:rsidP="005A72D2">
                  <w:pPr>
                    <w:jc w:val="center"/>
                    <w:rPr>
                      <w:b/>
                    </w:rPr>
                  </w:pPr>
                </w:p>
                <w:p w:rsidR="00BC6571" w:rsidRDefault="00BC6571" w:rsidP="005A72D2">
                  <w:pPr>
                    <w:jc w:val="center"/>
                    <w:rPr>
                      <w:b/>
                    </w:rPr>
                  </w:pPr>
                  <w:r>
                    <w:rPr>
                      <w:b/>
                    </w:rPr>
                    <w:t>CALCULOS.H</w:t>
                  </w:r>
                </w:p>
              </w:txbxContent>
            </v:textbox>
          </v:rect>
        </w:pict>
      </w:r>
    </w:p>
    <w:p w:rsidR="005A72D2" w:rsidRDefault="00B72765" w:rsidP="005A72D2">
      <w:r w:rsidRPr="00B72765">
        <w:rPr>
          <w:noProof/>
        </w:rPr>
        <w:pict>
          <v:line id="_x0000_s1058" style="position:absolute;left:0;text-align:left;flip:x;z-index:251692032" from="238.8pt,5.55pt" to="289.25pt,70.4pt" o:allowincell="f" strokeweight="1pt"/>
        </w:pict>
      </w:r>
      <w:r w:rsidRPr="00B72765">
        <w:rPr>
          <w:noProof/>
        </w:rPr>
        <w:pict>
          <v:rect id="_x0000_s1034" style="position:absolute;left:0;text-align:left;margin-left:152.4pt;margin-top:10.6pt;width:57.65pt;height:64.85pt;z-index:251667456" o:allowincell="f" filled="f" stroked="f" strokeweight="0"/>
        </w:pict>
      </w:r>
    </w:p>
    <w:p w:rsidR="005A72D2" w:rsidRDefault="00B72765" w:rsidP="005A72D2">
      <w:pPr>
        <w:rPr>
          <w:b/>
          <w:i/>
          <w:sz w:val="22"/>
        </w:rPr>
      </w:pPr>
      <w:r w:rsidRPr="00B72765">
        <w:rPr>
          <w:noProof/>
        </w:rPr>
        <w:pict>
          <v:line id="_x0000_s1055" style="position:absolute;left:0;text-align:left;z-index:251688960" from="174pt,5.8pt" to="202.85pt,49.05pt" o:allowincell="f" strokeweight="1pt"/>
        </w:pict>
      </w:r>
      <w:r w:rsidR="00CE077F">
        <w:t xml:space="preserve">  </w:t>
      </w:r>
    </w:p>
    <w:p w:rsidR="005A72D2" w:rsidRDefault="005A72D2" w:rsidP="005A72D2"/>
    <w:p w:rsidR="005A72D2" w:rsidRDefault="00B72765" w:rsidP="005A72D2">
      <w:r w:rsidRPr="00B72765">
        <w:rPr>
          <w:noProof/>
        </w:rPr>
        <w:pict>
          <v:rect id="_x0000_s1052" style="position:absolute;left:0;text-align:left;margin-left:174pt;margin-top:8.2pt;width:108.05pt;height:43.25pt;z-index:251685888" o:allowincell="f" fillcolor="lime">
            <v:fill color2="black"/>
            <v:textbox inset="0,0,0,0">
              <w:txbxContent>
                <w:p w:rsidR="00BC6571" w:rsidRDefault="00BC6571" w:rsidP="005A72D2">
                  <w:pPr>
                    <w:jc w:val="center"/>
                    <w:rPr>
                      <w:b/>
                    </w:rPr>
                  </w:pPr>
                </w:p>
                <w:p w:rsidR="00BC6571" w:rsidRDefault="00BC6571" w:rsidP="005A72D2">
                  <w:pPr>
                    <w:jc w:val="center"/>
                  </w:pPr>
                  <w:r>
                    <w:rPr>
                      <w:b/>
                    </w:rPr>
                    <w:t>EXPLOCAL.CPP</w:t>
                  </w:r>
                </w:p>
              </w:txbxContent>
            </v:textbox>
          </v:rect>
        </w:pict>
      </w:r>
    </w:p>
    <w:p w:rsidR="005A72D2" w:rsidRDefault="005A72D2" w:rsidP="005A72D2"/>
    <w:p w:rsidR="005A72D2" w:rsidRDefault="005A72D2" w:rsidP="005A72D2"/>
    <w:p w:rsidR="005A72D2" w:rsidRDefault="005A72D2" w:rsidP="005A72D2">
      <w:pPr>
        <w:jc w:val="center"/>
      </w:pPr>
    </w:p>
    <w:p w:rsidR="005A72D2" w:rsidRDefault="005A72D2" w:rsidP="005A72D2">
      <w:pPr>
        <w:jc w:val="center"/>
        <w:rPr>
          <w:b/>
          <w:i/>
        </w:rPr>
      </w:pPr>
      <w:r>
        <w:rPr>
          <w:b/>
          <w:i/>
        </w:rPr>
        <w:t>Figura</w:t>
      </w:r>
      <w:r w:rsidR="00CE077F">
        <w:rPr>
          <w:b/>
          <w:i/>
        </w:rPr>
        <w:t xml:space="preserve">  </w:t>
      </w:r>
      <w:r>
        <w:rPr>
          <w:b/>
          <w:i/>
        </w:rPr>
        <w:t>7-1:</w:t>
      </w:r>
      <w:r w:rsidR="00CE077F">
        <w:rPr>
          <w:b/>
          <w:i/>
        </w:rPr>
        <w:t xml:space="preserve">  </w:t>
      </w:r>
      <w:r>
        <w:rPr>
          <w:b/>
          <w:i/>
        </w:rPr>
        <w:t>Relación</w:t>
      </w:r>
      <w:r w:rsidR="00CE077F">
        <w:rPr>
          <w:b/>
          <w:i/>
        </w:rPr>
        <w:t xml:space="preserve">  </w:t>
      </w:r>
      <w:r>
        <w:rPr>
          <w:b/>
          <w:i/>
        </w:rPr>
        <w:t>entre</w:t>
      </w:r>
      <w:r w:rsidR="00CE077F">
        <w:rPr>
          <w:b/>
          <w:i/>
        </w:rPr>
        <w:t xml:space="preserve">  </w:t>
      </w:r>
      <w:r>
        <w:rPr>
          <w:b/>
          <w:i/>
        </w:rPr>
        <w:t>módulos.</w:t>
      </w:r>
    </w:p>
    <w:p w:rsidR="005A72D2" w:rsidRDefault="005A72D2" w:rsidP="005A72D2"/>
    <w:p w:rsidR="005A72D2" w:rsidRDefault="005A72D2" w:rsidP="005A72D2"/>
    <w:p w:rsidR="005A72D2" w:rsidRDefault="005A72D2" w:rsidP="005A72D2">
      <w:pPr>
        <w:rPr>
          <w:b/>
        </w:rPr>
      </w:pPr>
      <w:r>
        <w:rPr>
          <w:b/>
        </w:rPr>
        <w:t>7.2.3</w:t>
      </w:r>
      <w:r w:rsidR="00CE077F">
        <w:rPr>
          <w:b/>
        </w:rPr>
        <w:t xml:space="preserve">  </w:t>
      </w:r>
      <w:r>
        <w:rPr>
          <w:b/>
        </w:rPr>
        <w:t>Utilización</w:t>
      </w:r>
      <w:r w:rsidR="00CE077F">
        <w:rPr>
          <w:b/>
        </w:rPr>
        <w:t xml:space="preserve">  </w:t>
      </w:r>
      <w:r>
        <w:rPr>
          <w:b/>
        </w:rPr>
        <w:t>de</w:t>
      </w:r>
      <w:r w:rsidR="00CE077F">
        <w:rPr>
          <w:b/>
        </w:rPr>
        <w:t xml:space="preserve">  </w:t>
      </w:r>
      <w:r>
        <w:rPr>
          <w:b/>
        </w:rPr>
        <w:t>los</w:t>
      </w:r>
      <w:r w:rsidR="00CE077F">
        <w:rPr>
          <w:b/>
        </w:rPr>
        <w:t xml:space="preserve">  </w:t>
      </w:r>
      <w:r>
        <w:rPr>
          <w:b/>
        </w:rPr>
        <w:t xml:space="preserve"> recursos.</w:t>
      </w:r>
    </w:p>
    <w:p w:rsidR="005A72D2" w:rsidRDefault="005A72D2" w:rsidP="005A72D2"/>
    <w:p w:rsidR="005A72D2" w:rsidRDefault="005A72D2" w:rsidP="005A72D2">
      <w:r>
        <w:rPr>
          <w:i/>
        </w:rPr>
        <w:t>Windows</w:t>
      </w:r>
      <w:r w:rsidR="00CE077F">
        <w:t xml:space="preserve">  </w:t>
      </w:r>
      <w:r>
        <w:t>define</w:t>
      </w:r>
      <w:r w:rsidR="00CE077F">
        <w:t xml:space="preserve">  </w:t>
      </w:r>
      <w:r>
        <w:t>como</w:t>
      </w:r>
      <w:r w:rsidR="00CE077F">
        <w:t xml:space="preserve">  </w:t>
      </w:r>
      <w:r>
        <w:rPr>
          <w:b/>
        </w:rPr>
        <w:t>recursos</w:t>
      </w:r>
      <w:r w:rsidR="00CE077F">
        <w:rPr>
          <w:b/>
        </w:rPr>
        <w:t xml:space="preserve">  </w:t>
      </w:r>
      <w:r>
        <w:t>varios</w:t>
      </w:r>
      <w:r w:rsidR="00CE077F">
        <w:t xml:space="preserve">  </w:t>
      </w:r>
      <w:r>
        <w:t>tipos</w:t>
      </w:r>
      <w:r w:rsidR="00CE077F">
        <w:t xml:space="preserve">  </w:t>
      </w:r>
      <w:r>
        <w:t>corrientes</w:t>
      </w:r>
      <w:r w:rsidR="00CE077F">
        <w:t xml:space="preserve">  </w:t>
      </w:r>
      <w:r>
        <w:t>de</w:t>
      </w:r>
      <w:r w:rsidR="00CE077F">
        <w:t xml:space="preserve">  </w:t>
      </w:r>
      <w:r>
        <w:t>objetos.</w:t>
      </w:r>
      <w:r w:rsidR="00CE077F">
        <w:t xml:space="preserve">  </w:t>
      </w:r>
      <w:r>
        <w:t>Los</w:t>
      </w:r>
      <w:r w:rsidR="00CE077F">
        <w:t xml:space="preserve">  </w:t>
      </w:r>
      <w:r>
        <w:t>recursos</w:t>
      </w:r>
      <w:r w:rsidR="00CE077F">
        <w:t xml:space="preserve">  </w:t>
      </w:r>
      <w:r>
        <w:t>comprenden</w:t>
      </w:r>
      <w:r w:rsidR="00CE077F">
        <w:t xml:space="preserve">  </w:t>
      </w:r>
      <w:r>
        <w:t>elementos</w:t>
      </w:r>
      <w:r w:rsidR="00CE077F">
        <w:t xml:space="preserve">  </w:t>
      </w:r>
      <w:r>
        <w:t>tales</w:t>
      </w:r>
      <w:r w:rsidR="00CE077F">
        <w:t xml:space="preserve">  </w:t>
      </w:r>
      <w:r>
        <w:t>como</w:t>
      </w:r>
      <w:r w:rsidR="00CE077F">
        <w:t xml:space="preserve">  </w:t>
      </w:r>
      <w:r>
        <w:t>menús,</w:t>
      </w:r>
      <w:r w:rsidR="00CE077F">
        <w:t xml:space="preserve">  </w:t>
      </w:r>
      <w:r>
        <w:t>iconos,</w:t>
      </w:r>
      <w:r w:rsidR="00CE077F">
        <w:t xml:space="preserve">  </w:t>
      </w:r>
      <w:r>
        <w:t>cuadros</w:t>
      </w:r>
      <w:r w:rsidR="00CE077F">
        <w:t xml:space="preserve">  </w:t>
      </w:r>
      <w:r>
        <w:t>de</w:t>
      </w:r>
      <w:r w:rsidR="00CE077F">
        <w:t xml:space="preserve">  </w:t>
      </w:r>
      <w:r>
        <w:t>diálogo</w:t>
      </w:r>
      <w:r w:rsidR="00CE077F">
        <w:t xml:space="preserve">  </w:t>
      </w:r>
      <w:r>
        <w:t>y</w:t>
      </w:r>
      <w:r w:rsidR="00CE077F">
        <w:t xml:space="preserve">  </w:t>
      </w:r>
      <w:r>
        <w:t>gráficos</w:t>
      </w:r>
      <w:r w:rsidR="00CE077F">
        <w:t xml:space="preserve">  </w:t>
      </w:r>
      <w:r>
        <w:t>hechos</w:t>
      </w:r>
      <w:r w:rsidR="00CE077F">
        <w:t xml:space="preserve">  </w:t>
      </w:r>
      <w:r>
        <w:t>mediante</w:t>
      </w:r>
      <w:r w:rsidR="00CE077F">
        <w:t xml:space="preserve">  </w:t>
      </w:r>
      <w:r>
        <w:t>mapas</w:t>
      </w:r>
      <w:r w:rsidR="00CE077F">
        <w:t xml:space="preserve">  </w:t>
      </w:r>
      <w:r>
        <w:t>de</w:t>
      </w:r>
      <w:r w:rsidR="00CE077F">
        <w:t xml:space="preserve">  </w:t>
      </w:r>
      <w:r>
        <w:t>bits.</w:t>
      </w:r>
    </w:p>
    <w:p w:rsidR="005A72D2" w:rsidRDefault="005A72D2" w:rsidP="005A72D2">
      <w:r>
        <w:t>Un</w:t>
      </w:r>
      <w:r w:rsidR="00CE077F">
        <w:t xml:space="preserve">  </w:t>
      </w:r>
      <w:r>
        <w:t>recurso</w:t>
      </w:r>
      <w:r w:rsidR="00CE077F">
        <w:t xml:space="preserve">  </w:t>
      </w:r>
      <w:r>
        <w:t>se</w:t>
      </w:r>
      <w:r w:rsidR="00CE077F">
        <w:t xml:space="preserve">  </w:t>
      </w:r>
      <w:r>
        <w:t>crea</w:t>
      </w:r>
      <w:r w:rsidR="00CE077F">
        <w:t xml:space="preserve">  </w:t>
      </w:r>
      <w:r>
        <w:t>separadamente</w:t>
      </w:r>
      <w:r w:rsidR="00CE077F">
        <w:t xml:space="preserve">  </w:t>
      </w:r>
      <w:r>
        <w:t>del</w:t>
      </w:r>
      <w:r w:rsidR="00CE077F">
        <w:t xml:space="preserve">  </w:t>
      </w:r>
      <w:r>
        <w:t>programa,</w:t>
      </w:r>
      <w:r w:rsidR="00CE077F">
        <w:t xml:space="preserve">  </w:t>
      </w:r>
      <w:r>
        <w:t>pero</w:t>
      </w:r>
      <w:r w:rsidR="00CE077F">
        <w:t xml:space="preserve">  </w:t>
      </w:r>
      <w:r>
        <w:t>se</w:t>
      </w:r>
      <w:r w:rsidR="00CE077F">
        <w:t xml:space="preserve">  </w:t>
      </w:r>
      <w:r>
        <w:t>añade</w:t>
      </w:r>
      <w:r w:rsidR="00CE077F">
        <w:t xml:space="preserve">  </w:t>
      </w:r>
      <w:r>
        <w:t>al</w:t>
      </w:r>
      <w:r w:rsidR="00CE077F">
        <w:t xml:space="preserve">  </w:t>
      </w:r>
      <w:r>
        <w:t>archivo</w:t>
      </w:r>
      <w:r w:rsidR="00CE077F">
        <w:t xml:space="preserve">  </w:t>
      </w:r>
      <w:r>
        <w:t>*.EXE</w:t>
      </w:r>
      <w:r w:rsidR="00CE077F">
        <w:t xml:space="preserve">  </w:t>
      </w:r>
      <w:r>
        <w:t>cuando</w:t>
      </w:r>
      <w:r w:rsidR="00CE077F">
        <w:t xml:space="preserve">  </w:t>
      </w:r>
      <w:r>
        <w:t>se</w:t>
      </w:r>
      <w:r w:rsidR="00CE077F">
        <w:t xml:space="preserve">  </w:t>
      </w:r>
      <w:r>
        <w:t>efectúa</w:t>
      </w:r>
      <w:r w:rsidR="00CE077F">
        <w:t xml:space="preserve">  </w:t>
      </w:r>
      <w:r>
        <w:t>el</w:t>
      </w:r>
      <w:r w:rsidR="00CE077F">
        <w:t xml:space="preserve">  </w:t>
      </w:r>
      <w:r>
        <w:t>enlace</w:t>
      </w:r>
      <w:r w:rsidR="00CE077F">
        <w:t xml:space="preserve">  </w:t>
      </w:r>
      <w:r>
        <w:t>del</w:t>
      </w:r>
      <w:r w:rsidR="00CE077F">
        <w:t xml:space="preserve">  </w:t>
      </w:r>
      <w:r>
        <w:t>programa.</w:t>
      </w:r>
      <w:r w:rsidR="00CE077F">
        <w:t xml:space="preserve">  </w:t>
      </w:r>
      <w:r>
        <w:t>Los</w:t>
      </w:r>
      <w:r w:rsidR="00CE077F">
        <w:t xml:space="preserve">  </w:t>
      </w:r>
      <w:r>
        <w:t>recursos</w:t>
      </w:r>
      <w:r w:rsidR="00CE077F">
        <w:t xml:space="preserve">  </w:t>
      </w:r>
      <w:r>
        <w:t>están</w:t>
      </w:r>
      <w:r w:rsidR="00CE077F">
        <w:t xml:space="preserve">  </w:t>
      </w:r>
      <w:r>
        <w:t>contenidos</w:t>
      </w:r>
      <w:r w:rsidR="00CE077F">
        <w:t xml:space="preserve">  </w:t>
      </w:r>
      <w:r>
        <w:t>en</w:t>
      </w:r>
      <w:r w:rsidR="00CE077F">
        <w:t xml:space="preserve">  </w:t>
      </w:r>
      <w:r>
        <w:t>los</w:t>
      </w:r>
      <w:r w:rsidR="00CE077F">
        <w:t xml:space="preserve">  </w:t>
      </w:r>
      <w:r>
        <w:t>archivos</w:t>
      </w:r>
      <w:r w:rsidR="00CE077F">
        <w:t xml:space="preserve">  </w:t>
      </w:r>
      <w:r>
        <w:t>de</w:t>
      </w:r>
      <w:r w:rsidR="00CE077F">
        <w:t xml:space="preserve">  </w:t>
      </w:r>
      <w:r>
        <w:t>recursos</w:t>
      </w:r>
      <w:r w:rsidR="00CE077F">
        <w:t xml:space="preserve">  </w:t>
      </w:r>
      <w:r>
        <w:t>que</w:t>
      </w:r>
      <w:r w:rsidR="00CE077F">
        <w:t xml:space="preserve">  </w:t>
      </w:r>
      <w:r>
        <w:t>poseen</w:t>
      </w:r>
      <w:r w:rsidR="00CE077F">
        <w:t xml:space="preserve">  </w:t>
      </w:r>
      <w:r>
        <w:t>una</w:t>
      </w:r>
      <w:r w:rsidR="00CE077F">
        <w:t xml:space="preserve">  </w:t>
      </w:r>
      <w:r>
        <w:t>extensión</w:t>
      </w:r>
      <w:r w:rsidR="00CE077F">
        <w:t xml:space="preserve">  </w:t>
      </w:r>
      <w:r>
        <w:t>*.RC.</w:t>
      </w:r>
    </w:p>
    <w:p w:rsidR="005A72D2" w:rsidRDefault="005A72D2" w:rsidP="005A72D2">
      <w:r>
        <w:t>Los</w:t>
      </w:r>
      <w:r w:rsidR="00CE077F">
        <w:t xml:space="preserve">  </w:t>
      </w:r>
      <w:r>
        <w:t>archivos</w:t>
      </w:r>
      <w:r w:rsidR="00CE077F">
        <w:t xml:space="preserve">  </w:t>
      </w:r>
      <w:r>
        <w:t>de</w:t>
      </w:r>
      <w:r w:rsidR="00CE077F">
        <w:t xml:space="preserve">  </w:t>
      </w:r>
      <w:r>
        <w:t>recursos</w:t>
      </w:r>
      <w:r w:rsidR="00CE077F">
        <w:t xml:space="preserve">  </w:t>
      </w:r>
      <w:r>
        <w:t>se</w:t>
      </w:r>
      <w:r w:rsidR="00CE077F">
        <w:t xml:space="preserve">  </w:t>
      </w:r>
      <w:r>
        <w:t>pueden</w:t>
      </w:r>
      <w:r w:rsidR="00CE077F">
        <w:t xml:space="preserve">  </w:t>
      </w:r>
      <w:r>
        <w:t>crear</w:t>
      </w:r>
      <w:r w:rsidR="00CE077F">
        <w:t xml:space="preserve">  </w:t>
      </w:r>
      <w:r>
        <w:t>con</w:t>
      </w:r>
      <w:r w:rsidR="00CE077F">
        <w:t xml:space="preserve">  </w:t>
      </w:r>
      <w:r>
        <w:t>cualquier</w:t>
      </w:r>
      <w:r w:rsidR="00CE077F">
        <w:t xml:space="preserve">  </w:t>
      </w:r>
      <w:r>
        <w:t>editor</w:t>
      </w:r>
      <w:r w:rsidR="00CE077F">
        <w:t xml:space="preserve">  </w:t>
      </w:r>
      <w:r>
        <w:t>de</w:t>
      </w:r>
      <w:r w:rsidR="00CE077F">
        <w:t xml:space="preserve">  </w:t>
      </w:r>
      <w:r>
        <w:t xml:space="preserve">texto </w:t>
      </w:r>
    </w:p>
    <w:p w:rsidR="005A72D2" w:rsidRDefault="005A72D2" w:rsidP="005A72D2">
      <w:r>
        <w:t>(como</w:t>
      </w:r>
      <w:r w:rsidR="00CE077F">
        <w:t xml:space="preserve">  </w:t>
      </w:r>
      <w:r>
        <w:t>el</w:t>
      </w:r>
      <w:r w:rsidR="00CE077F">
        <w:t xml:space="preserve">  </w:t>
      </w:r>
      <w:r>
        <w:t>editor</w:t>
      </w:r>
      <w:r w:rsidR="00CE077F">
        <w:t xml:space="preserve">  </w:t>
      </w:r>
      <w:r>
        <w:t>del</w:t>
      </w:r>
      <w:r w:rsidR="00CE077F">
        <w:t xml:space="preserve">  </w:t>
      </w:r>
      <w:r>
        <w:t>entorno</w:t>
      </w:r>
      <w:r w:rsidR="00CE077F">
        <w:t xml:space="preserve">  </w:t>
      </w:r>
      <w:r>
        <w:t>de</w:t>
      </w:r>
      <w:r w:rsidR="00CE077F">
        <w:t xml:space="preserve">  </w:t>
      </w:r>
      <w:r>
        <w:t>C++),</w:t>
      </w:r>
      <w:r w:rsidR="00CE077F">
        <w:t xml:space="preserve">  </w:t>
      </w:r>
      <w:r>
        <w:t>pero</w:t>
      </w:r>
      <w:r w:rsidR="00CE077F">
        <w:t xml:space="preserve">  </w:t>
      </w:r>
      <w:r>
        <w:t>lo</w:t>
      </w:r>
      <w:r w:rsidR="00CE077F">
        <w:t xml:space="preserve">  </w:t>
      </w:r>
      <w:r>
        <w:t>habitual</w:t>
      </w:r>
      <w:r w:rsidR="00CE077F">
        <w:t xml:space="preserve">  </w:t>
      </w:r>
      <w:r>
        <w:t>es</w:t>
      </w:r>
      <w:r w:rsidR="00CE077F">
        <w:t xml:space="preserve">  </w:t>
      </w:r>
      <w:r>
        <w:t>crearlos</w:t>
      </w:r>
      <w:r w:rsidR="00CE077F">
        <w:t xml:space="preserve">  </w:t>
      </w:r>
      <w:r>
        <w:t>con</w:t>
      </w:r>
      <w:r w:rsidR="00CE077F">
        <w:t xml:space="preserve">  </w:t>
      </w:r>
      <w:r>
        <w:t>el</w:t>
      </w:r>
      <w:r w:rsidR="00CE077F">
        <w:t xml:space="preserve">  </w:t>
      </w:r>
      <w:r>
        <w:t>programa</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t xml:space="preserve">  </w:t>
      </w:r>
      <w:r>
        <w:t xml:space="preserve"> (Taller</w:t>
      </w:r>
      <w:r w:rsidR="00CE077F">
        <w:t xml:space="preserve">  </w:t>
      </w:r>
      <w:r>
        <w:t>de</w:t>
      </w:r>
      <w:r w:rsidR="00CE077F">
        <w:t xml:space="preserve">  </w:t>
      </w:r>
      <w:r>
        <w:t>recursos).</w:t>
      </w:r>
    </w:p>
    <w:p w:rsidR="005A72D2" w:rsidRDefault="005A72D2" w:rsidP="005A72D2">
      <w:r>
        <w:t>Los</w:t>
      </w:r>
      <w:r w:rsidR="00CE077F">
        <w:t xml:space="preserve">  </w:t>
      </w:r>
      <w:r>
        <w:t>recursos</w:t>
      </w:r>
      <w:r w:rsidR="00CE077F">
        <w:t xml:space="preserve">  </w:t>
      </w:r>
      <w:r>
        <w:t>se</w:t>
      </w:r>
      <w:r w:rsidR="00CE077F">
        <w:t xml:space="preserve">  </w:t>
      </w:r>
      <w:r>
        <w:t>compilan</w:t>
      </w:r>
      <w:r w:rsidR="00CE077F">
        <w:t xml:space="preserve">  </w:t>
      </w:r>
      <w:r>
        <w:t>con</w:t>
      </w:r>
      <w:r w:rsidR="00CE077F">
        <w:t xml:space="preserve">  </w:t>
      </w:r>
      <w:r>
        <w:t>un</w:t>
      </w:r>
      <w:r w:rsidR="00CE077F">
        <w:t xml:space="preserve">  </w:t>
      </w:r>
      <w:r>
        <w:t>compilador</w:t>
      </w:r>
      <w:r w:rsidR="00CE077F">
        <w:t xml:space="preserve">  </w:t>
      </w:r>
      <w:r>
        <w:t>de</w:t>
      </w:r>
      <w:r w:rsidR="00CE077F">
        <w:t xml:space="preserve">  </w:t>
      </w:r>
      <w:r>
        <w:t>recursos.</w:t>
      </w:r>
      <w:r w:rsidR="00CE077F">
        <w:t xml:space="preserve">  </w:t>
      </w:r>
      <w:r>
        <w:t>El</w:t>
      </w:r>
      <w:r w:rsidR="00CE077F">
        <w:t xml:space="preserve">  </w:t>
      </w:r>
      <w:r>
        <w:t>compilador</w:t>
      </w:r>
      <w:r w:rsidR="00CE077F">
        <w:t xml:space="preserve">  </w:t>
      </w:r>
      <w:r>
        <w:t>los</w:t>
      </w:r>
      <w:r w:rsidR="00CE077F">
        <w:t xml:space="preserve">  </w:t>
      </w:r>
      <w:r>
        <w:t>transforma</w:t>
      </w:r>
      <w:r w:rsidR="00CE077F">
        <w:t xml:space="preserve">  </w:t>
      </w:r>
      <w:r>
        <w:t>en</w:t>
      </w:r>
      <w:r w:rsidR="00CE077F">
        <w:t xml:space="preserve">  </w:t>
      </w:r>
      <w:r>
        <w:t>un</w:t>
      </w:r>
      <w:r w:rsidR="00CE077F">
        <w:t xml:space="preserve">  </w:t>
      </w:r>
      <w:r>
        <w:t>archivo</w:t>
      </w:r>
      <w:r w:rsidR="00CE077F">
        <w:t xml:space="preserve">  </w:t>
      </w:r>
      <w:r>
        <w:t>*.RES,</w:t>
      </w:r>
      <w:r w:rsidR="00CE077F">
        <w:t xml:space="preserve">  </w:t>
      </w:r>
      <w:r>
        <w:t>que</w:t>
      </w:r>
      <w:r w:rsidR="00CE077F">
        <w:t xml:space="preserve">  </w:t>
      </w:r>
      <w:r>
        <w:t>se</w:t>
      </w:r>
      <w:r w:rsidR="00CE077F">
        <w:t xml:space="preserve">  </w:t>
      </w:r>
      <w:r>
        <w:t>enlaza</w:t>
      </w:r>
      <w:r w:rsidR="00CE077F">
        <w:t xml:space="preserve">  </w:t>
      </w:r>
      <w:r>
        <w:t>con</w:t>
      </w:r>
      <w:r w:rsidR="00CE077F">
        <w:t xml:space="preserve">  </w:t>
      </w:r>
      <w:r>
        <w:t>el</w:t>
      </w:r>
      <w:r w:rsidR="00CE077F">
        <w:t xml:space="preserve">  </w:t>
      </w:r>
      <w:r>
        <w:t>programa. Los</w:t>
      </w:r>
      <w:r w:rsidR="00CE077F">
        <w:t xml:space="preserve">  </w:t>
      </w:r>
      <w:r>
        <w:t>recursos</w:t>
      </w:r>
      <w:r w:rsidR="00CE077F">
        <w:t xml:space="preserve">  </w:t>
      </w:r>
      <w:r>
        <w:t>de</w:t>
      </w:r>
      <w:r w:rsidR="00CE077F">
        <w:t xml:space="preserve">  </w:t>
      </w:r>
      <w:r>
        <w:rPr>
          <w:b/>
          <w:i/>
        </w:rPr>
        <w:t>Explocal</w:t>
      </w:r>
      <w:r w:rsidR="00CE077F">
        <w:t xml:space="preserve">  </w:t>
      </w:r>
      <w:r>
        <w:t>son</w:t>
      </w:r>
      <w:r w:rsidR="00CE077F">
        <w:t xml:space="preserve">  </w:t>
      </w:r>
      <w:r>
        <w:t>los que</w:t>
      </w:r>
      <w:r w:rsidR="00CE077F">
        <w:t xml:space="preserve">  </w:t>
      </w:r>
      <w:r>
        <w:t>incluyen</w:t>
      </w:r>
      <w:r w:rsidR="00CE077F">
        <w:t xml:space="preserve">  </w:t>
      </w:r>
      <w:r>
        <w:t>la</w:t>
      </w:r>
      <w:r w:rsidR="00CE077F">
        <w:t xml:space="preserve">  </w:t>
      </w:r>
      <w:r>
        <w:t>información</w:t>
      </w:r>
      <w:r w:rsidR="00CE077F">
        <w:t xml:space="preserve">  </w:t>
      </w:r>
      <w:r>
        <w:t>de</w:t>
      </w:r>
      <w:r w:rsidR="00CE077F">
        <w:t xml:space="preserve">  </w:t>
      </w:r>
      <w:r>
        <w:t>todos</w:t>
      </w:r>
      <w:r w:rsidR="00CE077F">
        <w:t xml:space="preserve">  </w:t>
      </w:r>
      <w:r>
        <w:t>los</w:t>
      </w:r>
      <w:r w:rsidR="00CE077F">
        <w:t xml:space="preserve">  </w:t>
      </w:r>
      <w:r>
        <w:t>elementos</w:t>
      </w:r>
      <w:r w:rsidR="00CE077F">
        <w:t xml:space="preserve">  </w:t>
      </w:r>
      <w:r>
        <w:t>comunes</w:t>
      </w:r>
      <w:r w:rsidR="00CE077F">
        <w:t xml:space="preserve">  </w:t>
      </w:r>
      <w:r>
        <w:t>diseñados</w:t>
      </w:r>
      <w:r w:rsidR="00CE077F">
        <w:t xml:space="preserve">  </w:t>
      </w:r>
      <w:r>
        <w:t>en</w:t>
      </w:r>
      <w:r w:rsidR="00CE077F">
        <w:t xml:space="preserve">  </w:t>
      </w:r>
      <w:r>
        <w:t>el</w:t>
      </w:r>
      <w:r w:rsidR="00CE077F">
        <w:t xml:space="preserve">  </w:t>
      </w:r>
      <w:r>
        <w:t>apartado</w:t>
      </w:r>
      <w:r w:rsidR="00CE077F">
        <w:t xml:space="preserve">  </w:t>
      </w:r>
      <w:r>
        <w:rPr>
          <w:b/>
        </w:rPr>
        <w:t>6.3</w:t>
      </w:r>
      <w:r>
        <w:t>. Los</w:t>
      </w:r>
      <w:r w:rsidR="00CE077F">
        <w:t xml:space="preserve">  </w:t>
      </w:r>
      <w:r>
        <w:t>elementos</w:t>
      </w:r>
      <w:r w:rsidR="00CE077F">
        <w:t xml:space="preserve">  </w:t>
      </w:r>
      <w:r>
        <w:t>que</w:t>
      </w:r>
      <w:r w:rsidR="00CE077F">
        <w:t xml:space="preserve">  </w:t>
      </w:r>
      <w:r>
        <w:t>constituyen</w:t>
      </w:r>
      <w:r w:rsidR="00CE077F">
        <w:t xml:space="preserve">  </w:t>
      </w:r>
      <w:r>
        <w:t>los</w:t>
      </w:r>
      <w:r w:rsidR="00CE077F">
        <w:t xml:space="preserve">  </w:t>
      </w:r>
      <w:r>
        <w:t>recursos</w:t>
      </w:r>
      <w:r w:rsidR="00CE077F">
        <w:t xml:space="preserve">  </w:t>
      </w:r>
      <w:r>
        <w:t>de</w:t>
      </w:r>
      <w:r w:rsidR="00CE077F">
        <w:t xml:space="preserve">  </w:t>
      </w:r>
      <w:r>
        <w:rPr>
          <w:b/>
          <w:i/>
        </w:rPr>
        <w:t>Explocal</w:t>
      </w:r>
      <w:r w:rsidR="00CE077F">
        <w:t xml:space="preserve">  </w:t>
      </w:r>
      <w:r>
        <w:t>se</w:t>
      </w:r>
      <w:r w:rsidR="00CE077F">
        <w:t xml:space="preserve">  </w:t>
      </w:r>
      <w:r>
        <w:t xml:space="preserve"> han</w:t>
      </w:r>
      <w:r w:rsidR="00CE077F">
        <w:t xml:space="preserve">  </w:t>
      </w:r>
      <w:r>
        <w:t>organizado</w:t>
      </w:r>
      <w:r w:rsidR="00CE077F">
        <w:t xml:space="preserve">  </w:t>
      </w:r>
      <w:r>
        <w:t>en</w:t>
      </w:r>
      <w:r w:rsidR="00CE077F">
        <w:t xml:space="preserve">  </w:t>
      </w:r>
      <w:r>
        <w:t>distintos</w:t>
      </w:r>
      <w:r w:rsidR="00CE077F">
        <w:t xml:space="preserve">  </w:t>
      </w:r>
      <w:r>
        <w:t>archivos</w:t>
      </w:r>
      <w:r w:rsidR="00CE077F">
        <w:t xml:space="preserve">  </w:t>
      </w:r>
      <w:r>
        <w:t>según</w:t>
      </w:r>
      <w:r w:rsidR="00CE077F">
        <w:t xml:space="preserve">  </w:t>
      </w:r>
      <w:r>
        <w:t>la</w:t>
      </w:r>
      <w:r w:rsidR="00CE077F">
        <w:t xml:space="preserve">  </w:t>
      </w:r>
      <w:r>
        <w:rPr>
          <w:b/>
        </w:rPr>
        <w:t>tabla</w:t>
      </w:r>
      <w:r w:rsidR="00CE077F">
        <w:rPr>
          <w:b/>
        </w:rPr>
        <w:t xml:space="preserve">  </w:t>
      </w:r>
      <w:r>
        <w:rPr>
          <w:b/>
        </w:rPr>
        <w:t>7-2</w:t>
      </w:r>
      <w:r>
        <w:t>.</w:t>
      </w:r>
    </w:p>
    <w:p w:rsidR="005A72D2" w:rsidRDefault="005A72D2" w:rsidP="005A72D2">
      <w:pPr>
        <w:jc w:val="center"/>
      </w:pPr>
    </w:p>
    <w:p w:rsidR="005A72D2" w:rsidRDefault="005A72D2" w:rsidP="005A72D2">
      <w:pPr>
        <w:jc w:val="center"/>
      </w:pPr>
    </w:p>
    <w:p w:rsidR="005A72D2" w:rsidRDefault="005A72D2" w:rsidP="005A72D2">
      <w:pPr>
        <w:jc w:val="center"/>
        <w:rPr>
          <w:i/>
        </w:rPr>
      </w:pPr>
      <w:r>
        <w:rPr>
          <w:b/>
          <w:i/>
        </w:rPr>
        <w:t>Tabla</w:t>
      </w:r>
      <w:r w:rsidR="00CE077F">
        <w:rPr>
          <w:b/>
          <w:i/>
        </w:rPr>
        <w:t xml:space="preserve">  </w:t>
      </w:r>
      <w:r>
        <w:rPr>
          <w:b/>
          <w:i/>
        </w:rPr>
        <w:t>7-2:</w:t>
      </w:r>
      <w:r>
        <w:rPr>
          <w:b/>
          <w:i/>
        </w:rPr>
        <w:tab/>
        <w:t>Archivos</w:t>
      </w:r>
      <w:r w:rsidR="00CE077F">
        <w:rPr>
          <w:b/>
          <w:i/>
        </w:rPr>
        <w:t xml:space="preserve">  </w:t>
      </w:r>
      <w:r>
        <w:rPr>
          <w:b/>
          <w:i/>
        </w:rPr>
        <w:t>de</w:t>
      </w:r>
      <w:r w:rsidR="00CE077F">
        <w:rPr>
          <w:b/>
          <w:i/>
        </w:rPr>
        <w:t xml:space="preserve">  </w:t>
      </w:r>
      <w:r>
        <w:rPr>
          <w:b/>
          <w:i/>
        </w:rPr>
        <w:t>recursos.</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2296"/>
        <w:gridCol w:w="5661"/>
      </w:tblGrid>
      <w:tr w:rsidR="005A72D2" w:rsidTr="00CE077F">
        <w:trPr>
          <w:jc w:val="center"/>
        </w:trPr>
        <w:tc>
          <w:tcPr>
            <w:tcW w:w="2296" w:type="dxa"/>
            <w:shd w:val="pct25" w:color="auto" w:fill="auto"/>
          </w:tcPr>
          <w:p w:rsidR="005A72D2" w:rsidRDefault="005A72D2" w:rsidP="00CE077F">
            <w:pPr>
              <w:jc w:val="center"/>
              <w:rPr>
                <w:b/>
                <w:sz w:val="20"/>
              </w:rPr>
            </w:pPr>
            <w:r>
              <w:rPr>
                <w:b/>
                <w:sz w:val="20"/>
              </w:rPr>
              <w:t>Nombre</w:t>
            </w:r>
            <w:r w:rsidR="00CE077F">
              <w:rPr>
                <w:b/>
                <w:sz w:val="20"/>
              </w:rPr>
              <w:t xml:space="preserve">  </w:t>
            </w:r>
            <w:r>
              <w:rPr>
                <w:b/>
                <w:sz w:val="20"/>
              </w:rPr>
              <w:t>del</w:t>
            </w:r>
            <w:r w:rsidR="00CE077F">
              <w:rPr>
                <w:b/>
                <w:sz w:val="20"/>
              </w:rPr>
              <w:t xml:space="preserve">  </w:t>
            </w:r>
            <w:r>
              <w:rPr>
                <w:b/>
                <w:sz w:val="20"/>
              </w:rPr>
              <w:t xml:space="preserve">archivo. </w:t>
            </w:r>
          </w:p>
        </w:tc>
        <w:tc>
          <w:tcPr>
            <w:tcW w:w="5661" w:type="dxa"/>
            <w:shd w:val="pct25" w:color="auto" w:fill="auto"/>
          </w:tcPr>
          <w:p w:rsidR="005A72D2" w:rsidRDefault="005A72D2" w:rsidP="00CE077F">
            <w:pPr>
              <w:jc w:val="center"/>
              <w:rPr>
                <w:b/>
                <w:sz w:val="20"/>
              </w:rPr>
            </w:pPr>
            <w:r>
              <w:rPr>
                <w:b/>
                <w:sz w:val="20"/>
              </w:rPr>
              <w:t>Descripción.</w:t>
            </w:r>
          </w:p>
        </w:tc>
      </w:tr>
      <w:tr w:rsidR="005A72D2" w:rsidTr="00CE077F">
        <w:trPr>
          <w:jc w:val="center"/>
        </w:trPr>
        <w:tc>
          <w:tcPr>
            <w:tcW w:w="2296" w:type="dxa"/>
            <w:tcBorders>
              <w:top w:val="nil"/>
            </w:tcBorders>
          </w:tcPr>
          <w:p w:rsidR="005A72D2" w:rsidRDefault="005A72D2" w:rsidP="00CE077F">
            <w:pPr>
              <w:rPr>
                <w:sz w:val="20"/>
              </w:rPr>
            </w:pPr>
            <w:r>
              <w:rPr>
                <w:sz w:val="20"/>
              </w:rPr>
              <w:t>EXPLOCAL.RC</w:t>
            </w:r>
          </w:p>
        </w:tc>
        <w:tc>
          <w:tcPr>
            <w:tcW w:w="5661" w:type="dxa"/>
            <w:tcBorders>
              <w:top w:val="nil"/>
            </w:tcBorders>
          </w:tcPr>
          <w:p w:rsidR="005A72D2" w:rsidRDefault="005A72D2" w:rsidP="00CE077F">
            <w:pPr>
              <w:rPr>
                <w:sz w:val="20"/>
              </w:rPr>
            </w:pPr>
            <w:r>
              <w:rPr>
                <w:sz w:val="20"/>
              </w:rPr>
              <w:t>Archivo</w:t>
            </w:r>
            <w:r w:rsidR="00CE077F">
              <w:rPr>
                <w:sz w:val="20"/>
              </w:rPr>
              <w:t xml:space="preserve">  </w:t>
            </w:r>
            <w:r>
              <w:rPr>
                <w:sz w:val="20"/>
              </w:rPr>
              <w:t>principal,</w:t>
            </w:r>
            <w:r w:rsidR="00CE077F">
              <w:rPr>
                <w:sz w:val="20"/>
              </w:rPr>
              <w:t xml:space="preserve">  </w:t>
            </w:r>
            <w:proofErr w:type="spellStart"/>
            <w:r>
              <w:rPr>
                <w:sz w:val="20"/>
              </w:rPr>
              <w:t>incuye</w:t>
            </w:r>
            <w:proofErr w:type="spellEnd"/>
            <w:r w:rsidR="00CE077F">
              <w:rPr>
                <w:sz w:val="20"/>
              </w:rPr>
              <w:t xml:space="preserve">  </w:t>
            </w:r>
            <w:r>
              <w:rPr>
                <w:sz w:val="20"/>
              </w:rPr>
              <w:t>todos</w:t>
            </w:r>
            <w:r w:rsidR="00CE077F">
              <w:rPr>
                <w:sz w:val="20"/>
              </w:rPr>
              <w:t xml:space="preserve">  </w:t>
            </w:r>
            <w:r>
              <w:rPr>
                <w:sz w:val="20"/>
              </w:rPr>
              <w:t>los demás</w:t>
            </w:r>
            <w:r w:rsidR="00CE077F">
              <w:rPr>
                <w:sz w:val="20"/>
              </w:rPr>
              <w:t xml:space="preserve">  </w:t>
            </w:r>
            <w:r>
              <w:rPr>
                <w:sz w:val="20"/>
              </w:rPr>
              <w:t>archivos.</w:t>
            </w:r>
          </w:p>
        </w:tc>
      </w:tr>
      <w:tr w:rsidR="005A72D2" w:rsidTr="00CE077F">
        <w:trPr>
          <w:jc w:val="center"/>
        </w:trPr>
        <w:tc>
          <w:tcPr>
            <w:tcW w:w="2296" w:type="dxa"/>
          </w:tcPr>
          <w:p w:rsidR="005A72D2" w:rsidRDefault="005A72D2" w:rsidP="00CE077F">
            <w:pPr>
              <w:rPr>
                <w:sz w:val="20"/>
              </w:rPr>
            </w:pPr>
            <w:r>
              <w:rPr>
                <w:sz w:val="20"/>
              </w:rPr>
              <w:t>MENU.RC</w:t>
            </w:r>
          </w:p>
        </w:tc>
        <w:tc>
          <w:tcPr>
            <w:tcW w:w="5661" w:type="dxa"/>
          </w:tcPr>
          <w:p w:rsidR="005A72D2" w:rsidRDefault="005A72D2" w:rsidP="00CE077F">
            <w:pPr>
              <w:rPr>
                <w:sz w:val="20"/>
              </w:rPr>
            </w:pPr>
            <w:r>
              <w:rPr>
                <w:sz w:val="20"/>
              </w:rPr>
              <w:t>Menú</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aplicación</w:t>
            </w:r>
            <w:r w:rsidR="00CE077F">
              <w:rPr>
                <w:sz w:val="20"/>
              </w:rPr>
              <w:t xml:space="preserve">  </w:t>
            </w:r>
            <w:r>
              <w:rPr>
                <w:sz w:val="20"/>
              </w:rPr>
              <w:t>y</w:t>
            </w:r>
            <w:r w:rsidR="00CE077F">
              <w:rPr>
                <w:sz w:val="20"/>
              </w:rPr>
              <w:t xml:space="preserve">  </w:t>
            </w:r>
            <w:r>
              <w:rPr>
                <w:sz w:val="20"/>
              </w:rPr>
              <w:t>teclas</w:t>
            </w:r>
            <w:r w:rsidR="00CE077F">
              <w:rPr>
                <w:sz w:val="20"/>
              </w:rPr>
              <w:t xml:space="preserve">  </w:t>
            </w:r>
            <w:r>
              <w:rPr>
                <w:sz w:val="20"/>
              </w:rPr>
              <w:t>aceleradoras.</w:t>
            </w:r>
          </w:p>
        </w:tc>
      </w:tr>
      <w:tr w:rsidR="005A72D2" w:rsidTr="00CE077F">
        <w:trPr>
          <w:jc w:val="center"/>
        </w:trPr>
        <w:tc>
          <w:tcPr>
            <w:tcW w:w="2296" w:type="dxa"/>
          </w:tcPr>
          <w:p w:rsidR="005A72D2" w:rsidRDefault="005A72D2" w:rsidP="00CE077F">
            <w:pPr>
              <w:rPr>
                <w:sz w:val="20"/>
              </w:rPr>
            </w:pPr>
            <w:r>
              <w:rPr>
                <w:sz w:val="20"/>
              </w:rPr>
              <w:t>DISCO.ICO</w:t>
            </w:r>
          </w:p>
          <w:p w:rsidR="005A72D2" w:rsidRDefault="005A72D2" w:rsidP="00CE077F">
            <w:pPr>
              <w:rPr>
                <w:sz w:val="20"/>
              </w:rPr>
            </w:pPr>
            <w:r>
              <w:rPr>
                <w:sz w:val="20"/>
              </w:rPr>
              <w:t>APLIC.ICO</w:t>
            </w:r>
          </w:p>
          <w:p w:rsidR="005A72D2" w:rsidRDefault="005A72D2" w:rsidP="00CE077F">
            <w:pPr>
              <w:rPr>
                <w:sz w:val="20"/>
              </w:rPr>
            </w:pPr>
            <w:r>
              <w:rPr>
                <w:sz w:val="20"/>
              </w:rPr>
              <w:t>HIJAS.ICO</w:t>
            </w:r>
          </w:p>
        </w:tc>
        <w:tc>
          <w:tcPr>
            <w:tcW w:w="5661" w:type="dxa"/>
          </w:tcPr>
          <w:p w:rsidR="005A72D2" w:rsidRDefault="005A72D2" w:rsidP="00CE077F">
            <w:pPr>
              <w:rPr>
                <w:sz w:val="20"/>
              </w:rPr>
            </w:pPr>
            <w:r>
              <w:rPr>
                <w:sz w:val="20"/>
              </w:rPr>
              <w:t>Iconos</w:t>
            </w:r>
            <w:r w:rsidR="00CE077F">
              <w:rPr>
                <w:sz w:val="20"/>
              </w:rPr>
              <w:t xml:space="preserve">  </w:t>
            </w:r>
            <w:r>
              <w:rPr>
                <w:sz w:val="20"/>
              </w:rPr>
              <w:t>gráficos</w:t>
            </w:r>
            <w:r w:rsidR="00CE077F">
              <w:rPr>
                <w:sz w:val="20"/>
              </w:rPr>
              <w:t xml:space="preserve">  </w:t>
            </w:r>
            <w:r>
              <w:rPr>
                <w:sz w:val="20"/>
              </w:rPr>
              <w:t>de</w:t>
            </w:r>
            <w:r w:rsidR="00CE077F">
              <w:rPr>
                <w:sz w:val="20"/>
              </w:rPr>
              <w:t xml:space="preserve">  </w:t>
            </w:r>
            <w:r>
              <w:rPr>
                <w:b/>
                <w:i/>
                <w:sz w:val="20"/>
              </w:rPr>
              <w:t>Explocal</w:t>
            </w:r>
            <w:r>
              <w:rPr>
                <w:sz w:val="20"/>
              </w:rPr>
              <w:t>.</w:t>
            </w:r>
          </w:p>
          <w:p w:rsidR="005A72D2" w:rsidRDefault="005A72D2" w:rsidP="00CE077F">
            <w:pPr>
              <w:rPr>
                <w:sz w:val="20"/>
              </w:rPr>
            </w:pPr>
            <w:r>
              <w:rPr>
                <w:sz w:val="20"/>
              </w:rPr>
              <w:t>Se</w:t>
            </w:r>
            <w:r w:rsidR="00CE077F">
              <w:rPr>
                <w:sz w:val="20"/>
              </w:rPr>
              <w:t xml:space="preserve">  </w:t>
            </w:r>
            <w:r>
              <w:rPr>
                <w:sz w:val="20"/>
              </w:rPr>
              <w:t>muestran</w:t>
            </w:r>
            <w:r w:rsidR="00CE077F">
              <w:rPr>
                <w:sz w:val="20"/>
              </w:rPr>
              <w:t xml:space="preserve">  </w:t>
            </w:r>
            <w:r>
              <w:rPr>
                <w:sz w:val="20"/>
              </w:rPr>
              <w:t>en</w:t>
            </w:r>
            <w:r w:rsidR="00CE077F">
              <w:rPr>
                <w:sz w:val="20"/>
              </w:rPr>
              <w:t xml:space="preserve">  </w:t>
            </w:r>
            <w:r>
              <w:rPr>
                <w:sz w:val="20"/>
              </w:rPr>
              <w:t>la</w:t>
            </w:r>
            <w:r w:rsidR="00CE077F">
              <w:rPr>
                <w:sz w:val="20"/>
              </w:rPr>
              <w:t xml:space="preserve">  </w:t>
            </w:r>
            <w:r>
              <w:rPr>
                <w:b/>
                <w:sz w:val="20"/>
              </w:rPr>
              <w:t>figura</w:t>
            </w:r>
            <w:r w:rsidR="00CE077F">
              <w:rPr>
                <w:b/>
                <w:sz w:val="20"/>
              </w:rPr>
              <w:t xml:space="preserve">  </w:t>
            </w:r>
            <w:r>
              <w:rPr>
                <w:b/>
                <w:sz w:val="20"/>
              </w:rPr>
              <w:t>6-3</w:t>
            </w:r>
            <w:r>
              <w:rPr>
                <w:sz w:val="20"/>
              </w:rPr>
              <w:t xml:space="preserve">. </w:t>
            </w:r>
          </w:p>
        </w:tc>
      </w:tr>
      <w:tr w:rsidR="005A72D2" w:rsidTr="00CE077F">
        <w:trPr>
          <w:jc w:val="center"/>
        </w:trPr>
        <w:tc>
          <w:tcPr>
            <w:tcW w:w="2296" w:type="dxa"/>
          </w:tcPr>
          <w:p w:rsidR="005A72D2" w:rsidRPr="000F42F0" w:rsidRDefault="005A72D2" w:rsidP="00CE077F">
            <w:pPr>
              <w:rPr>
                <w:sz w:val="20"/>
              </w:rPr>
            </w:pPr>
            <w:r w:rsidRPr="000F42F0">
              <w:rPr>
                <w:sz w:val="20"/>
              </w:rPr>
              <w:t>KFILEDIA.DLG</w:t>
            </w:r>
          </w:p>
          <w:p w:rsidR="005A72D2" w:rsidRPr="000F42F0" w:rsidRDefault="005A72D2" w:rsidP="00CE077F">
            <w:pPr>
              <w:rPr>
                <w:sz w:val="20"/>
              </w:rPr>
            </w:pPr>
            <w:r w:rsidRPr="000F42F0">
              <w:rPr>
                <w:sz w:val="20"/>
              </w:rPr>
              <w:lastRenderedPageBreak/>
              <w:t>KSTDWND.DLG</w:t>
            </w:r>
          </w:p>
          <w:p w:rsidR="005A72D2" w:rsidRPr="000F42F0" w:rsidRDefault="005A72D2" w:rsidP="00CE077F">
            <w:pPr>
              <w:rPr>
                <w:sz w:val="20"/>
              </w:rPr>
            </w:pPr>
            <w:r w:rsidRPr="000F42F0">
              <w:rPr>
                <w:sz w:val="20"/>
              </w:rPr>
              <w:t>KINPUTDIA.DLG</w:t>
            </w:r>
          </w:p>
          <w:p w:rsidR="005A72D2" w:rsidRDefault="005A72D2" w:rsidP="00CE077F">
            <w:pPr>
              <w:rPr>
                <w:sz w:val="20"/>
                <w:lang w:val="en-GB"/>
              </w:rPr>
            </w:pPr>
            <w:r>
              <w:rPr>
                <w:sz w:val="20"/>
                <w:lang w:val="en-GB"/>
              </w:rPr>
              <w:t>DIALOGOS.DLG</w:t>
            </w:r>
          </w:p>
        </w:tc>
        <w:tc>
          <w:tcPr>
            <w:tcW w:w="5661" w:type="dxa"/>
          </w:tcPr>
          <w:p w:rsidR="005A72D2" w:rsidRDefault="005A72D2" w:rsidP="00CE077F">
            <w:pPr>
              <w:rPr>
                <w:sz w:val="20"/>
              </w:rPr>
            </w:pPr>
            <w:r>
              <w:rPr>
                <w:sz w:val="20"/>
              </w:rPr>
              <w:lastRenderedPageBreak/>
              <w:t>Diálogos</w:t>
            </w:r>
            <w:r w:rsidR="00CE077F">
              <w:rPr>
                <w:sz w:val="20"/>
              </w:rPr>
              <w:t xml:space="preserve">  </w:t>
            </w:r>
            <w:r>
              <w:rPr>
                <w:sz w:val="20"/>
              </w:rPr>
              <w:t>de</w:t>
            </w:r>
            <w:r w:rsidR="00CE077F">
              <w:rPr>
                <w:sz w:val="20"/>
              </w:rPr>
              <w:t xml:space="preserve">  </w:t>
            </w:r>
            <w:r>
              <w:rPr>
                <w:sz w:val="20"/>
              </w:rPr>
              <w:t>acceso</w:t>
            </w:r>
            <w:r w:rsidR="00CE077F">
              <w:rPr>
                <w:sz w:val="20"/>
              </w:rPr>
              <w:t xml:space="preserve">  </w:t>
            </w:r>
            <w:r>
              <w:rPr>
                <w:sz w:val="20"/>
              </w:rPr>
              <w:t>al</w:t>
            </w:r>
            <w:r w:rsidR="00CE077F">
              <w:rPr>
                <w:sz w:val="20"/>
              </w:rPr>
              <w:t xml:space="preserve">  </w:t>
            </w:r>
            <w:r>
              <w:rPr>
                <w:sz w:val="20"/>
              </w:rPr>
              <w:t>disco,</w:t>
            </w:r>
            <w:r w:rsidR="00CE077F">
              <w:rPr>
                <w:sz w:val="20"/>
              </w:rPr>
              <w:t xml:space="preserve">  </w:t>
            </w:r>
            <w:r>
              <w:rPr>
                <w:sz w:val="20"/>
              </w:rPr>
              <w:t>estándar, y de</w:t>
            </w:r>
            <w:r w:rsidR="00CE077F">
              <w:rPr>
                <w:sz w:val="20"/>
              </w:rPr>
              <w:t xml:space="preserve">  </w:t>
            </w:r>
            <w:r>
              <w:rPr>
                <w:sz w:val="20"/>
              </w:rPr>
              <w:t>entrada</w:t>
            </w:r>
            <w:r w:rsidR="00CE077F">
              <w:rPr>
                <w:sz w:val="20"/>
              </w:rPr>
              <w:t xml:space="preserve">  </w:t>
            </w:r>
            <w:r>
              <w:rPr>
                <w:sz w:val="20"/>
              </w:rPr>
              <w:t>de</w:t>
            </w:r>
            <w:r w:rsidR="00CE077F">
              <w:rPr>
                <w:sz w:val="20"/>
              </w:rPr>
              <w:t xml:space="preserve">  </w:t>
            </w:r>
            <w:r>
              <w:rPr>
                <w:sz w:val="20"/>
              </w:rPr>
              <w:t>datos.</w:t>
            </w:r>
          </w:p>
          <w:p w:rsidR="005A72D2" w:rsidRDefault="005A72D2" w:rsidP="00CE077F">
            <w:pPr>
              <w:rPr>
                <w:sz w:val="20"/>
              </w:rPr>
            </w:pPr>
            <w:r>
              <w:rPr>
                <w:sz w:val="20"/>
              </w:rPr>
              <w:lastRenderedPageBreak/>
              <w:t>Todos</w:t>
            </w:r>
            <w:r w:rsidR="00CE077F">
              <w:rPr>
                <w:sz w:val="20"/>
              </w:rPr>
              <w:t xml:space="preserve">  </w:t>
            </w:r>
            <w:r>
              <w:rPr>
                <w:sz w:val="20"/>
              </w:rPr>
              <w:t>los</w:t>
            </w:r>
            <w:r w:rsidR="00CE077F">
              <w:rPr>
                <w:sz w:val="20"/>
              </w:rPr>
              <w:t xml:space="preserve">  </w:t>
            </w:r>
            <w:r>
              <w:rPr>
                <w:sz w:val="20"/>
              </w:rPr>
              <w:t>diálogos</w:t>
            </w:r>
            <w:r w:rsidR="00CE077F">
              <w:rPr>
                <w:sz w:val="20"/>
              </w:rPr>
              <w:t xml:space="preserve">  </w:t>
            </w:r>
            <w:r>
              <w:rPr>
                <w:sz w:val="20"/>
              </w:rPr>
              <w:t>se</w:t>
            </w:r>
            <w:r w:rsidR="00CE077F">
              <w:rPr>
                <w:sz w:val="20"/>
              </w:rPr>
              <w:t xml:space="preserve">  </w:t>
            </w:r>
            <w:r>
              <w:rPr>
                <w:sz w:val="20"/>
              </w:rPr>
              <w:t>representan</w:t>
            </w:r>
            <w:r w:rsidR="00CE077F">
              <w:rPr>
                <w:sz w:val="20"/>
              </w:rPr>
              <w:t xml:space="preserve">  </w:t>
            </w:r>
            <w:r>
              <w:rPr>
                <w:sz w:val="20"/>
              </w:rPr>
              <w:t>en</w:t>
            </w:r>
            <w:r w:rsidR="00CE077F">
              <w:rPr>
                <w:sz w:val="20"/>
              </w:rPr>
              <w:t xml:space="preserve">  </w:t>
            </w:r>
            <w:r>
              <w:rPr>
                <w:sz w:val="20"/>
              </w:rPr>
              <w:t>las</w:t>
            </w:r>
            <w:r w:rsidR="00CE077F">
              <w:rPr>
                <w:sz w:val="20"/>
              </w:rPr>
              <w:t xml:space="preserve">  </w:t>
            </w:r>
            <w:r>
              <w:rPr>
                <w:sz w:val="20"/>
              </w:rPr>
              <w:t>figuras</w:t>
            </w:r>
            <w:r w:rsidR="00CE077F">
              <w:rPr>
                <w:sz w:val="20"/>
              </w:rPr>
              <w:t xml:space="preserve">  </w:t>
            </w:r>
            <w:r>
              <w:rPr>
                <w:sz w:val="20"/>
              </w:rPr>
              <w:t>desde</w:t>
            </w:r>
            <w:r w:rsidR="00CE077F">
              <w:rPr>
                <w:sz w:val="20"/>
              </w:rPr>
              <w:t xml:space="preserve">  </w:t>
            </w:r>
            <w:r>
              <w:rPr>
                <w:sz w:val="20"/>
              </w:rPr>
              <w:t>la</w:t>
            </w:r>
            <w:r w:rsidR="00CE077F">
              <w:rPr>
                <w:sz w:val="20"/>
              </w:rPr>
              <w:t xml:space="preserve">  </w:t>
            </w:r>
            <w:r>
              <w:rPr>
                <w:b/>
                <w:sz w:val="20"/>
              </w:rPr>
              <w:t>6-4</w:t>
            </w:r>
            <w:r w:rsidR="00CE077F">
              <w:rPr>
                <w:sz w:val="20"/>
              </w:rPr>
              <w:t xml:space="preserve">  </w:t>
            </w:r>
            <w:r>
              <w:rPr>
                <w:sz w:val="20"/>
              </w:rPr>
              <w:t>a</w:t>
            </w:r>
            <w:r w:rsidR="00CE077F">
              <w:rPr>
                <w:sz w:val="20"/>
              </w:rPr>
              <w:t xml:space="preserve">  </w:t>
            </w:r>
            <w:r>
              <w:rPr>
                <w:sz w:val="20"/>
              </w:rPr>
              <w:t>la</w:t>
            </w:r>
            <w:r w:rsidR="00CE077F">
              <w:rPr>
                <w:sz w:val="20"/>
              </w:rPr>
              <w:t xml:space="preserve">  </w:t>
            </w:r>
            <w:r>
              <w:rPr>
                <w:b/>
                <w:sz w:val="20"/>
              </w:rPr>
              <w:t>6-12</w:t>
            </w:r>
            <w:r>
              <w:rPr>
                <w:sz w:val="20"/>
              </w:rPr>
              <w:t xml:space="preserve">. </w:t>
            </w:r>
          </w:p>
        </w:tc>
      </w:tr>
      <w:tr w:rsidR="005A72D2" w:rsidTr="00CE077F">
        <w:trPr>
          <w:jc w:val="center"/>
        </w:trPr>
        <w:tc>
          <w:tcPr>
            <w:tcW w:w="2296" w:type="dxa"/>
          </w:tcPr>
          <w:p w:rsidR="005A72D2" w:rsidRDefault="005A72D2" w:rsidP="00CE077F">
            <w:pPr>
              <w:rPr>
                <w:sz w:val="20"/>
              </w:rPr>
            </w:pPr>
            <w:r>
              <w:rPr>
                <w:sz w:val="20"/>
              </w:rPr>
              <w:lastRenderedPageBreak/>
              <w:t>EXPLOCAL.BMP</w:t>
            </w:r>
          </w:p>
        </w:tc>
        <w:tc>
          <w:tcPr>
            <w:tcW w:w="5661" w:type="dxa"/>
          </w:tcPr>
          <w:p w:rsidR="005A72D2" w:rsidRDefault="005A72D2" w:rsidP="00CE077F">
            <w:pPr>
              <w:rPr>
                <w:sz w:val="20"/>
              </w:rPr>
            </w:pPr>
            <w:r>
              <w:rPr>
                <w:sz w:val="20"/>
              </w:rPr>
              <w:t>Mapa</w:t>
            </w:r>
            <w:r w:rsidR="00CE077F">
              <w:rPr>
                <w:sz w:val="20"/>
              </w:rPr>
              <w:t xml:space="preserve">  </w:t>
            </w:r>
            <w:r>
              <w:rPr>
                <w:sz w:val="20"/>
              </w:rPr>
              <w:t>de</w:t>
            </w:r>
            <w:r w:rsidR="00CE077F">
              <w:rPr>
                <w:sz w:val="20"/>
              </w:rPr>
              <w:t xml:space="preserve">  </w:t>
            </w:r>
            <w:r>
              <w:rPr>
                <w:sz w:val="20"/>
              </w:rPr>
              <w:t>bits:</w:t>
            </w:r>
            <w:r w:rsidR="00CE077F">
              <w:rPr>
                <w:sz w:val="20"/>
              </w:rPr>
              <w:t xml:space="preserve">  </w:t>
            </w:r>
            <w:r>
              <w:rPr>
                <w:sz w:val="20"/>
              </w:rPr>
              <w:t>Gráfico</w:t>
            </w:r>
            <w:r w:rsidR="00CE077F">
              <w:rPr>
                <w:sz w:val="20"/>
              </w:rPr>
              <w:t xml:space="preserve">  </w:t>
            </w:r>
            <w:r>
              <w:rPr>
                <w:sz w:val="20"/>
              </w:rPr>
              <w:t>que</w:t>
            </w:r>
            <w:r w:rsidR="00CE077F">
              <w:rPr>
                <w:sz w:val="20"/>
              </w:rPr>
              <w:t xml:space="preserve">  </w:t>
            </w:r>
            <w:r>
              <w:rPr>
                <w:sz w:val="20"/>
              </w:rPr>
              <w:t>se</w:t>
            </w:r>
            <w:r w:rsidR="00CE077F">
              <w:rPr>
                <w:sz w:val="20"/>
              </w:rPr>
              <w:t xml:space="preserve">  </w:t>
            </w:r>
            <w:r>
              <w:rPr>
                <w:sz w:val="20"/>
              </w:rPr>
              <w:t>muestra</w:t>
            </w:r>
            <w:r w:rsidR="00CE077F">
              <w:rPr>
                <w:sz w:val="20"/>
              </w:rPr>
              <w:t xml:space="preserve">  </w:t>
            </w:r>
            <w:r>
              <w:rPr>
                <w:sz w:val="20"/>
              </w:rPr>
              <w:t>al</w:t>
            </w:r>
            <w:r w:rsidR="00CE077F">
              <w:rPr>
                <w:sz w:val="20"/>
              </w:rPr>
              <w:t xml:space="preserve">  </w:t>
            </w:r>
            <w:r>
              <w:rPr>
                <w:sz w:val="20"/>
              </w:rPr>
              <w:t>cargar</w:t>
            </w:r>
            <w:r w:rsidR="00CE077F">
              <w:rPr>
                <w:sz w:val="20"/>
              </w:rPr>
              <w:t xml:space="preserve">  </w:t>
            </w:r>
            <w:r>
              <w:rPr>
                <w:sz w:val="20"/>
              </w:rPr>
              <w:t>la</w:t>
            </w:r>
            <w:r w:rsidR="00CE077F">
              <w:rPr>
                <w:sz w:val="20"/>
              </w:rPr>
              <w:t xml:space="preserve">  </w:t>
            </w:r>
            <w:r>
              <w:rPr>
                <w:sz w:val="20"/>
              </w:rPr>
              <w:t>aplicación.</w:t>
            </w:r>
            <w:r w:rsidR="00CE077F">
              <w:rPr>
                <w:sz w:val="20"/>
              </w:rPr>
              <w:t xml:space="preserve">  </w:t>
            </w:r>
            <w:r>
              <w:rPr>
                <w:sz w:val="20"/>
              </w:rPr>
              <w:t>Se</w:t>
            </w:r>
            <w:r w:rsidR="00CE077F">
              <w:rPr>
                <w:sz w:val="20"/>
              </w:rPr>
              <w:t xml:space="preserve">  </w:t>
            </w:r>
            <w:r>
              <w:rPr>
                <w:sz w:val="20"/>
              </w:rPr>
              <w:t>puede</w:t>
            </w:r>
            <w:r w:rsidR="00CE077F">
              <w:rPr>
                <w:sz w:val="20"/>
              </w:rPr>
              <w:t xml:space="preserve">  </w:t>
            </w:r>
            <w:r>
              <w:rPr>
                <w:sz w:val="20"/>
              </w:rPr>
              <w:t>ver</w:t>
            </w:r>
            <w:r w:rsidR="00CE077F">
              <w:rPr>
                <w:sz w:val="20"/>
              </w:rPr>
              <w:t xml:space="preserve">  </w:t>
            </w:r>
            <w:r>
              <w:rPr>
                <w:sz w:val="20"/>
              </w:rPr>
              <w:t>en</w:t>
            </w:r>
            <w:r w:rsidR="00CE077F">
              <w:rPr>
                <w:sz w:val="20"/>
              </w:rPr>
              <w:t xml:space="preserve">  </w:t>
            </w:r>
            <w:r>
              <w:rPr>
                <w:sz w:val="20"/>
              </w:rPr>
              <w:t>la</w:t>
            </w:r>
            <w:r w:rsidR="00CE077F">
              <w:rPr>
                <w:sz w:val="20"/>
              </w:rPr>
              <w:t xml:space="preserve">  </w:t>
            </w:r>
            <w:r>
              <w:rPr>
                <w:sz w:val="20"/>
              </w:rPr>
              <w:t>figura</w:t>
            </w:r>
            <w:r w:rsidR="00CE077F">
              <w:rPr>
                <w:sz w:val="20"/>
              </w:rPr>
              <w:t xml:space="preserve">  </w:t>
            </w:r>
            <w:r>
              <w:rPr>
                <w:sz w:val="20"/>
              </w:rPr>
              <w:t xml:space="preserve">6-13 </w:t>
            </w:r>
          </w:p>
        </w:tc>
      </w:tr>
      <w:tr w:rsidR="005A72D2" w:rsidTr="00CE077F">
        <w:trPr>
          <w:jc w:val="center"/>
        </w:trPr>
        <w:tc>
          <w:tcPr>
            <w:tcW w:w="2296" w:type="dxa"/>
          </w:tcPr>
          <w:p w:rsidR="005A72D2" w:rsidRDefault="005A72D2" w:rsidP="00CE077F">
            <w:pPr>
              <w:rPr>
                <w:sz w:val="20"/>
              </w:rPr>
            </w:pPr>
            <w:r>
              <w:rPr>
                <w:sz w:val="20"/>
              </w:rPr>
              <w:t>VERSION.RC</w:t>
            </w:r>
          </w:p>
        </w:tc>
        <w:tc>
          <w:tcPr>
            <w:tcW w:w="5661" w:type="dxa"/>
          </w:tcPr>
          <w:p w:rsidR="005A72D2" w:rsidRDefault="005A72D2" w:rsidP="00CE077F">
            <w:pPr>
              <w:rPr>
                <w:sz w:val="20"/>
              </w:rPr>
            </w:pPr>
            <w:r>
              <w:rPr>
                <w:sz w:val="20"/>
              </w:rPr>
              <w:t>Descripción</w:t>
            </w:r>
            <w:r w:rsidR="00CE077F">
              <w:rPr>
                <w:sz w:val="20"/>
              </w:rPr>
              <w:t xml:space="preserve">  </w:t>
            </w:r>
            <w:r>
              <w:rPr>
                <w:sz w:val="20"/>
              </w:rPr>
              <w:t>de</w:t>
            </w:r>
            <w:r w:rsidR="00CE077F">
              <w:rPr>
                <w:sz w:val="20"/>
              </w:rPr>
              <w:t xml:space="preserve">  </w:t>
            </w:r>
            <w:r>
              <w:rPr>
                <w:sz w:val="20"/>
              </w:rPr>
              <w:t>la</w:t>
            </w:r>
            <w:r w:rsidR="00CE077F">
              <w:rPr>
                <w:sz w:val="20"/>
              </w:rPr>
              <w:t xml:space="preserve">  </w:t>
            </w:r>
            <w:r>
              <w:rPr>
                <w:sz w:val="20"/>
              </w:rPr>
              <w:t>versión</w:t>
            </w:r>
            <w:r w:rsidR="00CE077F">
              <w:rPr>
                <w:sz w:val="20"/>
              </w:rPr>
              <w:t xml:space="preserve">  </w:t>
            </w:r>
            <w:r>
              <w:rPr>
                <w:sz w:val="20"/>
              </w:rPr>
              <w:t>de</w:t>
            </w:r>
            <w:r w:rsidR="00CE077F">
              <w:rPr>
                <w:sz w:val="20"/>
              </w:rPr>
              <w:t xml:space="preserve">  </w:t>
            </w:r>
            <w:r>
              <w:rPr>
                <w:b/>
                <w:i/>
                <w:sz w:val="20"/>
              </w:rPr>
              <w:t>Explocal</w:t>
            </w:r>
            <w:r>
              <w:rPr>
                <w:sz w:val="20"/>
              </w:rPr>
              <w:t xml:space="preserve">. </w:t>
            </w:r>
          </w:p>
        </w:tc>
      </w:tr>
      <w:tr w:rsidR="005A72D2" w:rsidTr="00CE077F">
        <w:trPr>
          <w:jc w:val="center"/>
        </w:trPr>
        <w:tc>
          <w:tcPr>
            <w:tcW w:w="2296" w:type="dxa"/>
          </w:tcPr>
          <w:p w:rsidR="005A72D2" w:rsidRDefault="005A72D2" w:rsidP="00CE077F">
            <w:pPr>
              <w:rPr>
                <w:sz w:val="20"/>
              </w:rPr>
            </w:pPr>
            <w:r>
              <w:rPr>
                <w:sz w:val="20"/>
              </w:rPr>
              <w:t>EXPLOCAL.H</w:t>
            </w:r>
          </w:p>
        </w:tc>
        <w:tc>
          <w:tcPr>
            <w:tcW w:w="5661" w:type="dxa"/>
          </w:tcPr>
          <w:p w:rsidR="005A72D2" w:rsidRDefault="005A72D2" w:rsidP="00CE077F">
            <w:pPr>
              <w:rPr>
                <w:sz w:val="20"/>
              </w:rPr>
            </w:pPr>
            <w:r>
              <w:rPr>
                <w:sz w:val="20"/>
              </w:rPr>
              <w:t>Archivo que</w:t>
            </w:r>
            <w:r w:rsidR="00CE077F">
              <w:rPr>
                <w:sz w:val="20"/>
              </w:rPr>
              <w:t xml:space="preserve">  </w:t>
            </w:r>
            <w:r>
              <w:rPr>
                <w:sz w:val="20"/>
              </w:rPr>
              <w:t>contiene</w:t>
            </w:r>
            <w:r w:rsidR="00CE077F">
              <w:rPr>
                <w:sz w:val="20"/>
              </w:rPr>
              <w:t xml:space="preserve">  </w:t>
            </w:r>
            <w:r>
              <w:rPr>
                <w:sz w:val="20"/>
              </w:rPr>
              <w:t>los</w:t>
            </w:r>
            <w:r w:rsidR="00CE077F">
              <w:rPr>
                <w:sz w:val="20"/>
              </w:rPr>
              <w:t xml:space="preserve">  </w:t>
            </w:r>
            <w:r>
              <w:rPr>
                <w:sz w:val="20"/>
              </w:rPr>
              <w:t>macros</w:t>
            </w:r>
            <w:r w:rsidR="00CE077F">
              <w:rPr>
                <w:sz w:val="20"/>
              </w:rPr>
              <w:t xml:space="preserve">  </w:t>
            </w:r>
            <w:r>
              <w:rPr>
                <w:sz w:val="20"/>
              </w:rPr>
              <w:t>empleados (como</w:t>
            </w:r>
            <w:r w:rsidR="00CE077F">
              <w:rPr>
                <w:sz w:val="20"/>
              </w:rPr>
              <w:t xml:space="preserve">  </w:t>
            </w:r>
            <w:r>
              <w:rPr>
                <w:sz w:val="20"/>
              </w:rPr>
              <w:t>los</w:t>
            </w:r>
            <w:r w:rsidR="00CE077F">
              <w:rPr>
                <w:sz w:val="20"/>
              </w:rPr>
              <w:t xml:space="preserve">  </w:t>
            </w:r>
            <w:r>
              <w:rPr>
                <w:sz w:val="20"/>
              </w:rPr>
              <w:t>identificadores</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controles</w:t>
            </w:r>
            <w:r w:rsidR="00CE077F">
              <w:rPr>
                <w:sz w:val="20"/>
              </w:rPr>
              <w:t xml:space="preserve">  </w:t>
            </w:r>
            <w:r>
              <w:rPr>
                <w:sz w:val="20"/>
              </w:rPr>
              <w:t>de</w:t>
            </w:r>
            <w:r w:rsidR="00CE077F">
              <w:rPr>
                <w:sz w:val="20"/>
              </w:rPr>
              <w:t xml:space="preserve">  </w:t>
            </w:r>
            <w:r>
              <w:rPr>
                <w:sz w:val="20"/>
              </w:rPr>
              <w:t>los</w:t>
            </w:r>
            <w:r w:rsidR="00CE077F">
              <w:rPr>
                <w:sz w:val="20"/>
              </w:rPr>
              <w:t xml:space="preserve">  </w:t>
            </w:r>
            <w:r>
              <w:rPr>
                <w:sz w:val="20"/>
              </w:rPr>
              <w:t>diálogos).</w:t>
            </w:r>
          </w:p>
        </w:tc>
      </w:tr>
    </w:tbl>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r>
        <w:rPr>
          <w:b/>
          <w:sz w:val="28"/>
        </w:rPr>
        <w:t>7.3</w:t>
      </w:r>
      <w:r>
        <w:rPr>
          <w:b/>
          <w:sz w:val="28"/>
        </w:rPr>
        <w:tab/>
        <w:t>Componentes</w:t>
      </w:r>
      <w:r w:rsidR="00CE077F">
        <w:rPr>
          <w:b/>
          <w:sz w:val="28"/>
        </w:rPr>
        <w:t xml:space="preserve">  </w:t>
      </w:r>
      <w:r>
        <w:rPr>
          <w:b/>
          <w:sz w:val="28"/>
        </w:rPr>
        <w:t>de</w:t>
      </w:r>
      <w:r w:rsidR="00CE077F">
        <w:rPr>
          <w:b/>
          <w:sz w:val="28"/>
        </w:rPr>
        <w:t xml:space="preserve">  </w:t>
      </w:r>
      <w:r>
        <w:rPr>
          <w:b/>
          <w:sz w:val="28"/>
        </w:rPr>
        <w:t>la</w:t>
      </w:r>
      <w:r w:rsidR="00CE077F">
        <w:rPr>
          <w:b/>
          <w:sz w:val="28"/>
        </w:rPr>
        <w:t xml:space="preserve">  </w:t>
      </w:r>
      <w:r>
        <w:rPr>
          <w:b/>
          <w:sz w:val="28"/>
        </w:rPr>
        <w:t>aplicación</w:t>
      </w:r>
      <w:r w:rsidR="00CE077F">
        <w:rPr>
          <w:b/>
          <w:sz w:val="28"/>
        </w:rPr>
        <w:t xml:space="preserve">  </w:t>
      </w:r>
      <w:r>
        <w:rPr>
          <w:b/>
          <w:sz w:val="28"/>
        </w:rPr>
        <w:t>MDI.</w:t>
      </w:r>
      <w:r w:rsidR="00B72765">
        <w:rPr>
          <w:b/>
          <w:sz w:val="28"/>
        </w:rPr>
        <w:fldChar w:fldCharType="begin"/>
      </w:r>
      <w:r w:rsidR="00FC0F67">
        <w:instrText xml:space="preserve"> XE "</w:instrText>
      </w:r>
      <w:r w:rsidR="00FC0F67" w:rsidRPr="00894D93">
        <w:rPr>
          <w:b/>
          <w:sz w:val="28"/>
        </w:rPr>
        <w:instrText>7.3</w:instrText>
      </w:r>
      <w:r w:rsidR="00FC0F67" w:rsidRPr="00894D93">
        <w:rPr>
          <w:b/>
          <w:sz w:val="28"/>
        </w:rPr>
        <w:tab/>
        <w:instrText>Componentes  de  la  aplicación  MDI.</w:instrText>
      </w:r>
      <w:r w:rsidR="00FC0F67">
        <w:instrText xml:space="preserve">" </w:instrText>
      </w:r>
      <w:r w:rsidR="00B72765">
        <w:rPr>
          <w:b/>
          <w:sz w:val="28"/>
        </w:rPr>
        <w:fldChar w:fldCharType="end"/>
      </w:r>
    </w:p>
    <w:p w:rsidR="005A72D2" w:rsidRDefault="005A72D2" w:rsidP="005A72D2"/>
    <w:p w:rsidR="005A72D2" w:rsidRDefault="005A72D2" w:rsidP="005A72D2">
      <w:r>
        <w:t>Una</w:t>
      </w:r>
      <w:r w:rsidR="00CE077F">
        <w:t xml:space="preserve">  </w:t>
      </w:r>
      <w:r>
        <w:t>aplicación,</w:t>
      </w:r>
      <w:r w:rsidR="00CE077F">
        <w:t xml:space="preserve">  </w:t>
      </w:r>
      <w:r>
        <w:t xml:space="preserve">como </w:t>
      </w:r>
      <w:r>
        <w:rPr>
          <w:b/>
          <w:i/>
        </w:rPr>
        <w:t>Explocal</w:t>
      </w:r>
      <w:r>
        <w:t>,</w:t>
      </w:r>
      <w:r w:rsidR="00CE077F">
        <w:t xml:space="preserve">  </w:t>
      </w:r>
      <w:r>
        <w:t>que</w:t>
      </w:r>
      <w:r w:rsidR="00CE077F">
        <w:t xml:space="preserve">  </w:t>
      </w:r>
      <w:r>
        <w:t>cumpla</w:t>
      </w:r>
      <w:r w:rsidR="00CE077F">
        <w:t xml:space="preserve">  </w:t>
      </w:r>
      <w:r>
        <w:t>con</w:t>
      </w:r>
      <w:r w:rsidR="00CE077F">
        <w:t xml:space="preserve">  </w:t>
      </w:r>
      <w:r>
        <w:t>el</w:t>
      </w:r>
      <w:r w:rsidR="00CE077F">
        <w:t xml:space="preserve">  </w:t>
      </w:r>
      <w:r>
        <w:t>estándar</w:t>
      </w:r>
      <w:r w:rsidR="00CE077F">
        <w:t xml:space="preserve">  </w:t>
      </w:r>
      <w:r>
        <w:t>MDI</w:t>
      </w:r>
      <w:r w:rsidR="00CE077F">
        <w:t xml:space="preserve">  </w:t>
      </w:r>
      <w:r>
        <w:t>consiste</w:t>
      </w:r>
      <w:r w:rsidR="00CE077F">
        <w:t xml:space="preserve">  </w:t>
      </w:r>
      <w:r>
        <w:t>en</w:t>
      </w:r>
      <w:r w:rsidR="00CE077F">
        <w:t xml:space="preserve">  </w:t>
      </w:r>
      <w:r>
        <w:t>los</w:t>
      </w:r>
      <w:r w:rsidR="00CE077F">
        <w:t xml:space="preserve">  </w:t>
      </w:r>
      <w:r>
        <w:t>siguientes</w:t>
      </w:r>
      <w:r w:rsidR="00CE077F">
        <w:t xml:space="preserve">  </w:t>
      </w:r>
      <w:r>
        <w:t>objetos</w:t>
      </w:r>
      <w:r w:rsidR="00CE077F">
        <w:t xml:space="preserve">  </w:t>
      </w:r>
      <w:r>
        <w:t>(clases):</w:t>
      </w:r>
    </w:p>
    <w:p w:rsidR="005A72D2" w:rsidRDefault="005A72D2" w:rsidP="005A72D2"/>
    <w:p w:rsidR="005A72D2" w:rsidRDefault="005A72D2" w:rsidP="005A72D2">
      <w:r>
        <w:tab/>
        <w:t>a)</w:t>
      </w:r>
      <w:r>
        <w:tab/>
        <w:t>El</w:t>
      </w:r>
      <w:r w:rsidR="00CE077F">
        <w:t xml:space="preserve">  </w:t>
      </w:r>
      <w:r>
        <w:rPr>
          <w:b/>
        </w:rPr>
        <w:t>marco</w:t>
      </w:r>
      <w:r w:rsidR="00CE077F">
        <w:rPr>
          <w:b/>
        </w:rPr>
        <w:t xml:space="preserve">  </w:t>
      </w:r>
      <w:r>
        <w:rPr>
          <w:b/>
        </w:rPr>
        <w:t>visible</w:t>
      </w:r>
      <w:r w:rsidR="00CE077F">
        <w:rPr>
          <w:b/>
        </w:rPr>
        <w:t xml:space="preserve">  </w:t>
      </w:r>
      <w:r>
        <w:t>de</w:t>
      </w:r>
      <w:r w:rsidR="00CE077F">
        <w:t xml:space="preserve">  </w:t>
      </w:r>
      <w:r>
        <w:t>la</w:t>
      </w:r>
      <w:r w:rsidR="00CE077F">
        <w:t xml:space="preserve">  </w:t>
      </w:r>
      <w:r>
        <w:t>ventana</w:t>
      </w:r>
      <w:r w:rsidR="00CE077F">
        <w:t xml:space="preserve">  </w:t>
      </w:r>
      <w:r>
        <w:t>MDI,</w:t>
      </w:r>
      <w:r w:rsidR="00CE077F">
        <w:t xml:space="preserve">  </w:t>
      </w:r>
      <w:r>
        <w:t>que</w:t>
      </w:r>
      <w:r w:rsidR="00CE077F">
        <w:t xml:space="preserve">  </w:t>
      </w:r>
      <w:r>
        <w:t>contiene</w:t>
      </w:r>
      <w:r w:rsidR="00CE077F">
        <w:t xml:space="preserve">  </w:t>
      </w:r>
      <w:r>
        <w:t>todos</w:t>
      </w:r>
      <w:r w:rsidR="00CE077F">
        <w:t xml:space="preserve">  </w:t>
      </w:r>
      <w:r>
        <w:t>los</w:t>
      </w:r>
      <w:r w:rsidR="00CE077F">
        <w:t xml:space="preserve">  </w:t>
      </w:r>
      <w:r>
        <w:t>restantes</w:t>
      </w:r>
      <w:r w:rsidR="00CE077F">
        <w:t xml:space="preserve">  </w:t>
      </w:r>
      <w:r>
        <w:t>objetos</w:t>
      </w:r>
      <w:r w:rsidR="00CE077F">
        <w:t xml:space="preserve">  </w:t>
      </w:r>
      <w:r>
        <w:t>MDI.</w:t>
      </w:r>
    </w:p>
    <w:p w:rsidR="005A72D2" w:rsidRDefault="005A72D2" w:rsidP="005A72D2">
      <w:r>
        <w:t>La</w:t>
      </w:r>
      <w:r w:rsidR="00CE077F">
        <w:t xml:space="preserve">  </w:t>
      </w:r>
      <w:r>
        <w:t>ventana</w:t>
      </w:r>
      <w:r w:rsidR="00CE077F">
        <w:t xml:space="preserve">  </w:t>
      </w:r>
      <w:r>
        <w:t>marco (</w:t>
      </w:r>
      <w:proofErr w:type="spellStart"/>
      <w:r>
        <w:rPr>
          <w:b/>
        </w:rPr>
        <w:t>VentanaMarcoMDI</w:t>
      </w:r>
      <w:proofErr w:type="spellEnd"/>
      <w:r>
        <w:t>)</w:t>
      </w:r>
      <w:r w:rsidR="00CE077F">
        <w:t xml:space="preserve">  </w:t>
      </w:r>
      <w:r>
        <w:t>es</w:t>
      </w:r>
      <w:r w:rsidR="00CE077F">
        <w:t xml:space="preserve">  </w:t>
      </w:r>
      <w:r>
        <w:t>un ejemplar</w:t>
      </w:r>
      <w:r w:rsidR="00CE077F">
        <w:t xml:space="preserve">  </w:t>
      </w:r>
      <w:r>
        <w:t>de</w:t>
      </w:r>
      <w:r w:rsidR="00CE077F">
        <w:t xml:space="preserve">  </w:t>
      </w:r>
      <w:r>
        <w:t>la</w:t>
      </w:r>
      <w:r w:rsidR="00CE077F">
        <w:t xml:space="preserve">  </w:t>
      </w:r>
      <w:r>
        <w:t>clase</w:t>
      </w:r>
      <w:r w:rsidR="00CE077F">
        <w:t xml:space="preserve">  </w:t>
      </w:r>
      <w:proofErr w:type="spellStart"/>
      <w:r>
        <w:rPr>
          <w:b/>
        </w:rPr>
        <w:t>TMDIFrame</w:t>
      </w:r>
      <w:proofErr w:type="spellEnd"/>
      <w:r>
        <w:t>,</w:t>
      </w:r>
      <w:r w:rsidR="00CE077F">
        <w:t xml:space="preserve">  </w:t>
      </w:r>
      <w:r>
        <w:t>o</w:t>
      </w:r>
      <w:r w:rsidR="00CE077F">
        <w:t xml:space="preserve">  </w:t>
      </w:r>
      <w:r>
        <w:t>de</w:t>
      </w:r>
      <w:r w:rsidR="00CE077F">
        <w:t xml:space="preserve">  </w:t>
      </w:r>
      <w:r>
        <w:t>sus</w:t>
      </w:r>
      <w:r w:rsidR="00CE077F">
        <w:t xml:space="preserve">  </w:t>
      </w:r>
      <w:r>
        <w:t>descendientes.</w:t>
      </w:r>
      <w:r w:rsidR="00CE077F">
        <w:t xml:space="preserve">  </w:t>
      </w:r>
      <w:r>
        <w:t>Cada</w:t>
      </w:r>
      <w:r w:rsidR="00CE077F">
        <w:t xml:space="preserve">  </w:t>
      </w:r>
      <w:r>
        <w:t>aplicación informática</w:t>
      </w:r>
      <w:r w:rsidR="00CE077F">
        <w:t xml:space="preserve">  </w:t>
      </w:r>
      <w:r>
        <w:t>MDI</w:t>
      </w:r>
      <w:r w:rsidR="00CE077F">
        <w:t xml:space="preserve">  </w:t>
      </w:r>
      <w:r>
        <w:t>tiene</w:t>
      </w:r>
      <w:r w:rsidR="00CE077F">
        <w:t xml:space="preserve">  </w:t>
      </w:r>
      <w:r>
        <w:t>una</w:t>
      </w:r>
      <w:r w:rsidR="00CE077F">
        <w:t xml:space="preserve">  </w:t>
      </w:r>
      <w:r>
        <w:t>ventana</w:t>
      </w:r>
      <w:r w:rsidR="00CE077F">
        <w:t xml:space="preserve">  </w:t>
      </w:r>
      <w:r>
        <w:t xml:space="preserve">marco MDI. </w:t>
      </w:r>
    </w:p>
    <w:p w:rsidR="005A72D2" w:rsidRDefault="005A72D2" w:rsidP="005A72D2"/>
    <w:p w:rsidR="005A72D2" w:rsidRDefault="005A72D2" w:rsidP="005A72D2">
      <w:r>
        <w:tab/>
        <w:t>b)</w:t>
      </w:r>
      <w:r>
        <w:tab/>
        <w:t>La</w:t>
      </w:r>
      <w:r w:rsidR="00CE077F">
        <w:t xml:space="preserve">  </w:t>
      </w:r>
      <w:r>
        <w:rPr>
          <w:b/>
        </w:rPr>
        <w:t>ventana</w:t>
      </w:r>
      <w:r w:rsidR="00CE077F">
        <w:rPr>
          <w:b/>
        </w:rPr>
        <w:t xml:space="preserve">  </w:t>
      </w:r>
      <w:r>
        <w:rPr>
          <w:b/>
        </w:rPr>
        <w:t>cliente invisible</w:t>
      </w:r>
      <w:r>
        <w:t>,</w:t>
      </w:r>
      <w:r w:rsidR="00CE077F">
        <w:t xml:space="preserve">  </w:t>
      </w:r>
      <w:r>
        <w:t xml:space="preserve"> realiza</w:t>
      </w:r>
      <w:r w:rsidR="00CE077F">
        <w:t xml:space="preserve">  </w:t>
      </w:r>
      <w:r>
        <w:t>la</w:t>
      </w:r>
      <w:r w:rsidR="00CE077F">
        <w:t xml:space="preserve">  </w:t>
      </w:r>
      <w:r>
        <w:t>gestión</w:t>
      </w:r>
      <w:r w:rsidR="00CE077F">
        <w:t xml:space="preserve">  </w:t>
      </w:r>
      <w:r>
        <w:t>de</w:t>
      </w:r>
      <w:r w:rsidR="00CE077F">
        <w:t xml:space="preserve">  </w:t>
      </w:r>
      <w:r w:rsidR="00FC0F67">
        <w:tab/>
      </w:r>
      <w:r>
        <w:t>trasfondo</w:t>
      </w:r>
      <w:r w:rsidR="00CE077F">
        <w:t xml:space="preserve">  </w:t>
      </w:r>
      <w:r>
        <w:t>de</w:t>
      </w:r>
      <w:r w:rsidR="00CE077F">
        <w:t xml:space="preserve">  </w:t>
      </w:r>
      <w:r>
        <w:t>la</w:t>
      </w:r>
      <w:r w:rsidR="00CE077F">
        <w:t xml:space="preserve">  </w:t>
      </w:r>
      <w:r>
        <w:t>ventanas</w:t>
      </w:r>
      <w:r w:rsidR="00CE077F">
        <w:t xml:space="preserve">  </w:t>
      </w:r>
      <w:r>
        <w:t>hijas</w:t>
      </w:r>
      <w:r w:rsidR="00CE077F">
        <w:t xml:space="preserve">  </w:t>
      </w:r>
      <w:r>
        <w:t>MDI</w:t>
      </w:r>
      <w:r w:rsidR="00CE077F">
        <w:t xml:space="preserve">  </w:t>
      </w:r>
      <w:r>
        <w:t>que</w:t>
      </w:r>
      <w:r w:rsidR="00CE077F">
        <w:t xml:space="preserve">  </w:t>
      </w:r>
      <w:r>
        <w:t>son</w:t>
      </w:r>
      <w:r w:rsidR="00CE077F">
        <w:t xml:space="preserve">  </w:t>
      </w:r>
      <w:r>
        <w:t>creadas</w:t>
      </w:r>
      <w:r w:rsidR="00CE077F">
        <w:t xml:space="preserve">  </w:t>
      </w:r>
      <w:r>
        <w:t xml:space="preserve"> y</w:t>
      </w:r>
      <w:r w:rsidR="00CE077F">
        <w:t xml:space="preserve">  </w:t>
      </w:r>
      <w:r>
        <w:t>destruidas</w:t>
      </w:r>
      <w:r w:rsidR="00CE077F">
        <w:t xml:space="preserve">  </w:t>
      </w:r>
      <w:r>
        <w:t>dinámicamente.</w:t>
      </w:r>
    </w:p>
    <w:p w:rsidR="005A72D2" w:rsidRDefault="005A72D2" w:rsidP="005A72D2">
      <w:r>
        <w:t>Esta</w:t>
      </w:r>
      <w:r w:rsidR="00CE077F">
        <w:t xml:space="preserve">  </w:t>
      </w:r>
      <w:r>
        <w:t>ventana</w:t>
      </w:r>
      <w:r w:rsidR="00CE077F">
        <w:t xml:space="preserve">  </w:t>
      </w:r>
      <w:r>
        <w:t>cliente</w:t>
      </w:r>
      <w:r w:rsidR="00CE077F">
        <w:t xml:space="preserve">  </w:t>
      </w:r>
      <w:r>
        <w:t>MDI</w:t>
      </w:r>
      <w:r w:rsidR="00CE077F">
        <w:t xml:space="preserve">  </w:t>
      </w:r>
      <w:r>
        <w:t>es</w:t>
      </w:r>
      <w:r w:rsidR="00CE077F">
        <w:t xml:space="preserve">  </w:t>
      </w:r>
      <w:r>
        <w:t>un</w:t>
      </w:r>
      <w:r w:rsidR="00CE077F">
        <w:t xml:space="preserve">  </w:t>
      </w:r>
      <w:r>
        <w:t>ejemplar</w:t>
      </w:r>
      <w:r w:rsidR="00CE077F">
        <w:t xml:space="preserve">  </w:t>
      </w:r>
      <w:r>
        <w:t>de</w:t>
      </w:r>
      <w:r w:rsidR="00CE077F">
        <w:t xml:space="preserve">  </w:t>
      </w:r>
      <w:r>
        <w:t>la</w:t>
      </w:r>
      <w:r w:rsidR="00CE077F">
        <w:t xml:space="preserve">  </w:t>
      </w:r>
      <w:r>
        <w:t>clase</w:t>
      </w:r>
      <w:r w:rsidR="00CE077F">
        <w:t xml:space="preserve">  </w:t>
      </w:r>
      <w:proofErr w:type="spellStart"/>
      <w:r>
        <w:rPr>
          <w:b/>
        </w:rPr>
        <w:t>TMDIClient</w:t>
      </w:r>
      <w:proofErr w:type="spellEnd"/>
      <w:r>
        <w:t>.</w:t>
      </w:r>
      <w:r w:rsidR="00CE077F">
        <w:t xml:space="preserve">  </w:t>
      </w:r>
      <w:r>
        <w:t>Cada</w:t>
      </w:r>
      <w:r w:rsidR="00CE077F">
        <w:t xml:space="preserve">  </w:t>
      </w:r>
      <w:r>
        <w:t>aplicación</w:t>
      </w:r>
      <w:r w:rsidR="00CE077F">
        <w:t xml:space="preserve">  </w:t>
      </w:r>
      <w:r>
        <w:t>MDI</w:t>
      </w:r>
      <w:r w:rsidR="00CE077F">
        <w:t xml:space="preserve">  </w:t>
      </w:r>
      <w:r>
        <w:t>tiene</w:t>
      </w:r>
      <w:r w:rsidR="00CE077F">
        <w:t xml:space="preserve">  </w:t>
      </w:r>
      <w:r>
        <w:t>una</w:t>
      </w:r>
      <w:r w:rsidR="00CE077F">
        <w:t xml:space="preserve">  </w:t>
      </w:r>
      <w:r>
        <w:t>ventana</w:t>
      </w:r>
      <w:r w:rsidR="00CE077F">
        <w:t xml:space="preserve">  </w:t>
      </w:r>
      <w:r>
        <w:t>MDI</w:t>
      </w:r>
      <w:r w:rsidR="00FC0F67">
        <w:t xml:space="preserve"> .</w:t>
      </w:r>
      <w:r>
        <w:t>cliente.</w:t>
      </w:r>
    </w:p>
    <w:p w:rsidR="005A72D2" w:rsidRDefault="005A72D2" w:rsidP="005A72D2"/>
    <w:p w:rsidR="005A72D2" w:rsidRDefault="005A72D2" w:rsidP="005A72D2">
      <w:r>
        <w:tab/>
        <w:t>c)</w:t>
      </w:r>
      <w:r>
        <w:tab/>
        <w:t>Las</w:t>
      </w:r>
      <w:r w:rsidR="00CE077F">
        <w:t xml:space="preserve">  </w:t>
      </w:r>
      <w:r>
        <w:rPr>
          <w:b/>
        </w:rPr>
        <w:t>ventanas</w:t>
      </w:r>
      <w:r w:rsidR="00CE077F">
        <w:rPr>
          <w:b/>
        </w:rPr>
        <w:t xml:space="preserve">  </w:t>
      </w:r>
      <w:r>
        <w:rPr>
          <w:b/>
        </w:rPr>
        <w:t>hijas</w:t>
      </w:r>
      <w:r w:rsidR="00CE077F">
        <w:rPr>
          <w:b/>
        </w:rPr>
        <w:t xml:space="preserve">  </w:t>
      </w:r>
      <w:r>
        <w:rPr>
          <w:b/>
        </w:rPr>
        <w:t>MDI</w:t>
      </w:r>
      <w:r w:rsidR="00CE077F">
        <w:t xml:space="preserve">  </w:t>
      </w:r>
      <w:r>
        <w:t>(</w:t>
      </w:r>
      <w:proofErr w:type="spellStart"/>
      <w:r>
        <w:rPr>
          <w:b/>
        </w:rPr>
        <w:t>VentanaHijaMDI</w:t>
      </w:r>
      <w:proofErr w:type="spellEnd"/>
      <w:r>
        <w:t>) dinámicas</w:t>
      </w:r>
      <w:r w:rsidR="00CE077F">
        <w:t xml:space="preserve">  </w:t>
      </w:r>
      <w:r>
        <w:t>y</w:t>
      </w:r>
      <w:r w:rsidR="00CE077F">
        <w:t xml:space="preserve">  </w:t>
      </w:r>
      <w:r>
        <w:t>visible.</w:t>
      </w:r>
      <w:r w:rsidR="00CE077F">
        <w:t xml:space="preserve">  </w:t>
      </w:r>
      <w:r>
        <w:t>Una</w:t>
      </w:r>
      <w:r w:rsidR="00CE077F">
        <w:t xml:space="preserve">  </w:t>
      </w:r>
      <w:r>
        <w:t>aplicación</w:t>
      </w:r>
      <w:r w:rsidR="00CE077F">
        <w:t xml:space="preserve">  </w:t>
      </w:r>
      <w:r>
        <w:t>MDI</w:t>
      </w:r>
      <w:r w:rsidR="00CE077F">
        <w:t xml:space="preserve">  </w:t>
      </w:r>
      <w:r>
        <w:t>crea</w:t>
      </w:r>
      <w:r w:rsidR="00CE077F">
        <w:t xml:space="preserve">  </w:t>
      </w:r>
      <w:r>
        <w:t>y</w:t>
      </w:r>
      <w:r w:rsidR="00CE077F">
        <w:t xml:space="preserve">  </w:t>
      </w:r>
      <w:r>
        <w:t>destruye</w:t>
      </w:r>
      <w:r w:rsidR="00CE077F">
        <w:t xml:space="preserve">  </w:t>
      </w:r>
      <w:r>
        <w:t>múltiples</w:t>
      </w:r>
      <w:r w:rsidR="00CE077F">
        <w:t xml:space="preserve">  </w:t>
      </w:r>
      <w:r>
        <w:t>ejemplares</w:t>
      </w:r>
      <w:r w:rsidR="00CE077F">
        <w:t xml:space="preserve">  </w:t>
      </w:r>
      <w:r>
        <w:t>de</w:t>
      </w:r>
      <w:r w:rsidR="00CE077F">
        <w:t xml:space="preserve">  </w:t>
      </w:r>
      <w:r>
        <w:t>las</w:t>
      </w:r>
      <w:r w:rsidR="00CE077F">
        <w:t xml:space="preserve">  </w:t>
      </w:r>
      <w:r>
        <w:t>ventanas</w:t>
      </w:r>
      <w:r w:rsidR="00CE077F">
        <w:t xml:space="preserve">  </w:t>
      </w:r>
      <w:r>
        <w:t>hijas</w:t>
      </w:r>
      <w:r w:rsidR="00CE077F">
        <w:t xml:space="preserve">  </w:t>
      </w:r>
      <w:r>
        <w:t>MDI.</w:t>
      </w:r>
      <w:r w:rsidR="00CE077F">
        <w:t xml:space="preserve">  </w:t>
      </w:r>
      <w:r>
        <w:t>Una</w:t>
      </w:r>
      <w:r w:rsidR="00CE077F">
        <w:t xml:space="preserve">  </w:t>
      </w:r>
      <w:r>
        <w:t>ventana</w:t>
      </w:r>
      <w:r w:rsidR="00CE077F">
        <w:t xml:space="preserve">  </w:t>
      </w:r>
      <w:r>
        <w:t>hija</w:t>
      </w:r>
      <w:r w:rsidR="00CE077F">
        <w:t xml:space="preserve">  </w:t>
      </w:r>
      <w:r>
        <w:t>es</w:t>
      </w:r>
      <w:r w:rsidR="00CE077F">
        <w:t xml:space="preserve">  </w:t>
      </w:r>
      <w:r>
        <w:t>un</w:t>
      </w:r>
      <w:r w:rsidR="00CE077F">
        <w:t xml:space="preserve">  </w:t>
      </w:r>
      <w:r>
        <w:t>ejemplar</w:t>
      </w:r>
      <w:r w:rsidR="00CE077F">
        <w:t xml:space="preserve">  </w:t>
      </w:r>
      <w:r>
        <w:t>de</w:t>
      </w:r>
      <w:r w:rsidR="00CE077F">
        <w:t xml:space="preserve">  </w:t>
      </w:r>
      <w:r>
        <w:t>la</w:t>
      </w:r>
      <w:r w:rsidR="00CE077F">
        <w:t xml:space="preserve">  </w:t>
      </w:r>
      <w:r>
        <w:t>clase</w:t>
      </w:r>
      <w:r w:rsidR="00CE077F">
        <w:t xml:space="preserve">  </w:t>
      </w:r>
      <w:proofErr w:type="spellStart"/>
      <w:r>
        <w:rPr>
          <w:b/>
        </w:rPr>
        <w:t>TWindow</w:t>
      </w:r>
      <w:proofErr w:type="spellEnd"/>
      <w:r w:rsidR="00CE077F">
        <w:rPr>
          <w:b/>
        </w:rPr>
        <w:t xml:space="preserve">  </w:t>
      </w:r>
      <w:r>
        <w:t>o</w:t>
      </w:r>
      <w:r w:rsidR="00CE077F">
        <w:t xml:space="preserve">  </w:t>
      </w:r>
      <w:r>
        <w:t>de</w:t>
      </w:r>
      <w:r w:rsidR="00CE077F">
        <w:t xml:space="preserve">  </w:t>
      </w:r>
      <w:r>
        <w:t>sus</w:t>
      </w:r>
      <w:r w:rsidR="00CE077F">
        <w:t xml:space="preserve">  </w:t>
      </w:r>
      <w:r>
        <w:t>descendientes.</w:t>
      </w:r>
      <w:r w:rsidR="00FC0F67">
        <w:t xml:space="preserve"> </w:t>
      </w:r>
      <w:r>
        <w:t>Estas</w:t>
      </w:r>
      <w:r w:rsidR="00CE077F">
        <w:t xml:space="preserve">  </w:t>
      </w:r>
      <w:r>
        <w:t>ventanas</w:t>
      </w:r>
      <w:r w:rsidR="00CE077F">
        <w:t xml:space="preserve">  </w:t>
      </w:r>
      <w:r>
        <w:t>son</w:t>
      </w:r>
      <w:r w:rsidR="00CE077F">
        <w:t xml:space="preserve">  </w:t>
      </w:r>
      <w:r>
        <w:t>posicionadas,</w:t>
      </w:r>
      <w:r w:rsidR="00CE077F">
        <w:t xml:space="preserve">  </w:t>
      </w:r>
      <w:r>
        <w:t>movidas,</w:t>
      </w:r>
      <w:r w:rsidR="00CE077F">
        <w:t xml:space="preserve">  </w:t>
      </w:r>
      <w:r>
        <w:t>redimensionadas,</w:t>
      </w:r>
      <w:r w:rsidR="00CE077F">
        <w:t xml:space="preserve">  </w:t>
      </w:r>
      <w:r>
        <w:t>maximizadas</w:t>
      </w:r>
      <w:r w:rsidR="00CE077F">
        <w:t xml:space="preserve">  </w:t>
      </w:r>
      <w:r>
        <w:t>y</w:t>
      </w:r>
      <w:r w:rsidR="00CE077F">
        <w:t xml:space="preserve">  </w:t>
      </w:r>
      <w:r>
        <w:t xml:space="preserve"> minimizadas</w:t>
      </w:r>
      <w:r w:rsidR="00CE077F">
        <w:t xml:space="preserve">  </w:t>
      </w:r>
      <w:r>
        <w:t>dentro</w:t>
      </w:r>
      <w:r w:rsidR="00CE077F">
        <w:t xml:space="preserve">  </w:t>
      </w:r>
      <w:r>
        <w:t>del</w:t>
      </w:r>
      <w:r w:rsidR="00CE077F">
        <w:t xml:space="preserve">  </w:t>
      </w:r>
      <w:r>
        <w:t>área</w:t>
      </w:r>
      <w:r w:rsidR="00CE077F">
        <w:t xml:space="preserve">  </w:t>
      </w:r>
      <w:r>
        <w:t>definida</w:t>
      </w:r>
      <w:r w:rsidR="00CE077F">
        <w:t xml:space="preserve">  </w:t>
      </w:r>
      <w:r>
        <w:t xml:space="preserve"> por</w:t>
      </w:r>
      <w:r w:rsidR="00CE077F">
        <w:t xml:space="preserve">  </w:t>
      </w:r>
      <w:r>
        <w:t>la</w:t>
      </w:r>
      <w:r w:rsidR="00CE077F">
        <w:t xml:space="preserve">  </w:t>
      </w:r>
      <w:r>
        <w:t>ventana</w:t>
      </w:r>
      <w:r w:rsidR="00CE077F">
        <w:t xml:space="preserve">  </w:t>
      </w:r>
      <w:r>
        <w:t>marco</w:t>
      </w:r>
      <w:r w:rsidR="00CE077F">
        <w:t xml:space="preserve">  </w:t>
      </w:r>
      <w:r>
        <w:t>MDI.</w:t>
      </w:r>
      <w:r w:rsidR="00CE077F">
        <w:t xml:space="preserve">  </w:t>
      </w:r>
      <w:r>
        <w:t>En</w:t>
      </w:r>
      <w:r w:rsidR="00CE077F">
        <w:t xml:space="preserve">  </w:t>
      </w:r>
      <w:r>
        <w:t>cualquier</w:t>
      </w:r>
      <w:r w:rsidR="00CE077F">
        <w:t xml:space="preserve">  </w:t>
      </w:r>
      <w:r>
        <w:t>(mientras</w:t>
      </w:r>
      <w:r w:rsidR="00CE077F">
        <w:t xml:space="preserve">  </w:t>
      </w:r>
      <w:r>
        <w:t>exista</w:t>
      </w:r>
      <w:r w:rsidR="00CE077F">
        <w:t xml:space="preserve">  </w:t>
      </w:r>
      <w:r>
        <w:t>al</w:t>
      </w:r>
      <w:r w:rsidR="00CE077F">
        <w:t xml:space="preserve">  </w:t>
      </w:r>
      <w:r>
        <w:t>menos</w:t>
      </w:r>
      <w:r w:rsidR="00CE077F">
        <w:t xml:space="preserve">  </w:t>
      </w:r>
      <w:r>
        <w:t>una</w:t>
      </w:r>
      <w:r w:rsidR="00CE077F">
        <w:t xml:space="preserve">  </w:t>
      </w:r>
      <w:r>
        <w:t>ventana</w:t>
      </w:r>
      <w:r w:rsidR="00CE077F">
        <w:t xml:space="preserve">  </w:t>
      </w:r>
      <w:r>
        <w:t>hija</w:t>
      </w:r>
      <w:r w:rsidR="00CE077F">
        <w:t xml:space="preserve">  </w:t>
      </w:r>
      <w:r>
        <w:t>MDI),</w:t>
      </w:r>
      <w:r w:rsidR="00CE077F">
        <w:t xml:space="preserve">  </w:t>
      </w:r>
      <w:r>
        <w:t xml:space="preserve"> tendremos</w:t>
      </w:r>
      <w:r w:rsidR="00CE077F">
        <w:t xml:space="preserve">  </w:t>
      </w:r>
      <w:r>
        <w:t>solamente</w:t>
      </w:r>
      <w:r w:rsidR="00CE077F">
        <w:t xml:space="preserve">  </w:t>
      </w:r>
      <w:r>
        <w:t>una</w:t>
      </w:r>
      <w:r w:rsidR="00CE077F">
        <w:t xml:space="preserve">  </w:t>
      </w:r>
      <w:r>
        <w:t>ventana</w:t>
      </w:r>
      <w:r w:rsidR="00CE077F">
        <w:t xml:space="preserve">  </w:t>
      </w:r>
      <w:r>
        <w:t>hija</w:t>
      </w:r>
      <w:r w:rsidR="00CE077F">
        <w:t xml:space="preserve">  </w:t>
      </w:r>
      <w:r>
        <w:t>activa.</w:t>
      </w:r>
    </w:p>
    <w:p w:rsidR="005A72D2" w:rsidRDefault="005A72D2" w:rsidP="005A72D2">
      <w:r>
        <w:lastRenderedPageBreak/>
        <w:t>Cuando</w:t>
      </w:r>
      <w:r w:rsidR="00CE077F">
        <w:t xml:space="preserve">  </w:t>
      </w:r>
      <w:r>
        <w:t>se</w:t>
      </w:r>
      <w:r w:rsidR="00CE077F">
        <w:t xml:space="preserve">  </w:t>
      </w:r>
      <w:r>
        <w:t>maximiza</w:t>
      </w:r>
      <w:r w:rsidR="00CE077F">
        <w:t xml:space="preserve">  </w:t>
      </w:r>
      <w:r>
        <w:t>una</w:t>
      </w:r>
      <w:r w:rsidR="00CE077F">
        <w:t xml:space="preserve">  </w:t>
      </w:r>
      <w:r>
        <w:t>ventana</w:t>
      </w:r>
      <w:r w:rsidR="00CE077F">
        <w:t xml:space="preserve">  </w:t>
      </w:r>
      <w:r>
        <w:t>hija</w:t>
      </w:r>
      <w:r w:rsidR="00CE077F">
        <w:t xml:space="preserve">  </w:t>
      </w:r>
      <w:r>
        <w:t>MDI,</w:t>
      </w:r>
      <w:r w:rsidR="00CE077F">
        <w:t xml:space="preserve">  </w:t>
      </w:r>
      <w:r>
        <w:t>ésta</w:t>
      </w:r>
      <w:r w:rsidR="00CE077F">
        <w:rPr>
          <w:b/>
        </w:rPr>
        <w:t xml:space="preserve">  </w:t>
      </w:r>
      <w:r>
        <w:t>ocupa</w:t>
      </w:r>
      <w:r w:rsidR="00CE077F">
        <w:t xml:space="preserve">  </w:t>
      </w:r>
      <w:r>
        <w:t>el</w:t>
      </w:r>
      <w:r w:rsidR="00CE077F">
        <w:t xml:space="preserve">  </w:t>
      </w:r>
      <w:r>
        <w:t>área</w:t>
      </w:r>
      <w:r w:rsidR="00CE077F">
        <w:t xml:space="preserve">  </w:t>
      </w:r>
      <w:r>
        <w:t xml:space="preserve"> de</w:t>
      </w:r>
      <w:r w:rsidR="00CE077F">
        <w:t xml:space="preserve">  </w:t>
      </w:r>
      <w:r>
        <w:t>finida</w:t>
      </w:r>
      <w:r w:rsidR="00CE077F">
        <w:t xml:space="preserve">  </w:t>
      </w:r>
      <w:r>
        <w:t>por</w:t>
      </w:r>
      <w:r w:rsidR="00CE077F">
        <w:t xml:space="preserve">  </w:t>
      </w:r>
      <w:r>
        <w:t>la</w:t>
      </w:r>
      <w:r w:rsidR="00CE077F">
        <w:t xml:space="preserve">  </w:t>
      </w:r>
      <w:r>
        <w:t>ventana</w:t>
      </w:r>
      <w:r w:rsidR="00CE077F">
        <w:t xml:space="preserve">  </w:t>
      </w:r>
      <w:r>
        <w:t>marco</w:t>
      </w:r>
      <w:r w:rsidR="00CE077F">
        <w:t xml:space="preserve">  </w:t>
      </w:r>
      <w:r>
        <w:t>MDI.</w:t>
      </w:r>
    </w:p>
    <w:p w:rsidR="005A72D2" w:rsidRDefault="005A72D2" w:rsidP="005A72D2"/>
    <w:p w:rsidR="005A72D2" w:rsidRDefault="005A72D2" w:rsidP="005A72D2">
      <w:r>
        <w:t>También</w:t>
      </w:r>
      <w:r w:rsidR="00CE077F">
        <w:t xml:space="preserve">  </w:t>
      </w:r>
      <w:r>
        <w:t>cuando</w:t>
      </w:r>
      <w:r w:rsidR="00CE077F">
        <w:t xml:space="preserve">  </w:t>
      </w:r>
      <w:r>
        <w:t>se</w:t>
      </w:r>
      <w:r w:rsidR="00CE077F">
        <w:t xml:space="preserve">  </w:t>
      </w:r>
      <w:r>
        <w:t>minimiza (o</w:t>
      </w:r>
      <w:r w:rsidR="00CE077F">
        <w:t xml:space="preserve">  </w:t>
      </w:r>
      <w:r>
        <w:t>se</w:t>
      </w:r>
      <w:r w:rsidR="00CE077F">
        <w:t xml:space="preserve">  </w:t>
      </w:r>
      <w:r>
        <w:t>transforma</w:t>
      </w:r>
      <w:r w:rsidR="00CE077F">
        <w:t xml:space="preserve">  </w:t>
      </w:r>
      <w:r>
        <w:t>en</w:t>
      </w:r>
      <w:r w:rsidR="00CE077F">
        <w:t xml:space="preserve">  </w:t>
      </w:r>
      <w:r>
        <w:t>un</w:t>
      </w:r>
      <w:r w:rsidR="00CE077F">
        <w:t xml:space="preserve">  </w:t>
      </w:r>
      <w:r>
        <w:t>icono)</w:t>
      </w:r>
      <w:r w:rsidR="00CE077F">
        <w:t xml:space="preserve">  </w:t>
      </w:r>
      <w:r>
        <w:t xml:space="preserve"> una</w:t>
      </w:r>
      <w:r w:rsidR="00CE077F">
        <w:t xml:space="preserve">  </w:t>
      </w:r>
      <w:r>
        <w:t>ventana</w:t>
      </w:r>
      <w:r w:rsidR="00CE077F">
        <w:t xml:space="preserve">  </w:t>
      </w:r>
      <w:r>
        <w:t>hija</w:t>
      </w:r>
      <w:r w:rsidR="00CE077F">
        <w:t xml:space="preserve">  </w:t>
      </w:r>
      <w:r>
        <w:t>MDI,</w:t>
      </w:r>
      <w:r w:rsidR="00CE077F">
        <w:t xml:space="preserve">  </w:t>
      </w:r>
      <w:r>
        <w:t>el</w:t>
      </w:r>
      <w:r w:rsidR="00CE077F">
        <w:t xml:space="preserve">  </w:t>
      </w:r>
      <w:r>
        <w:t>icono</w:t>
      </w:r>
      <w:r w:rsidR="00CE077F">
        <w:t xml:space="preserve">  </w:t>
      </w:r>
      <w:r>
        <w:t>correspondiente</w:t>
      </w:r>
      <w:r w:rsidR="00CE077F">
        <w:t xml:space="preserve">  </w:t>
      </w:r>
      <w:r>
        <w:t>a</w:t>
      </w:r>
      <w:r w:rsidR="00CE077F">
        <w:t xml:space="preserve">  </w:t>
      </w:r>
      <w:r>
        <w:t>esta</w:t>
      </w:r>
      <w:r w:rsidR="00CE077F">
        <w:t xml:space="preserve">  </w:t>
      </w:r>
      <w:r>
        <w:t>ventana</w:t>
      </w:r>
      <w:r w:rsidR="00CE077F">
        <w:t xml:space="preserve">  </w:t>
      </w:r>
      <w:r>
        <w:t>aparece</w:t>
      </w:r>
      <w:r w:rsidR="00CE077F">
        <w:t xml:space="preserve">  </w:t>
      </w:r>
      <w:r>
        <w:t>en</w:t>
      </w:r>
      <w:r w:rsidR="00CE077F">
        <w:t xml:space="preserve">  </w:t>
      </w:r>
      <w:r>
        <w:t>la</w:t>
      </w:r>
      <w:r w:rsidR="00CE077F">
        <w:t xml:space="preserve">  </w:t>
      </w:r>
      <w:r>
        <w:t>parte</w:t>
      </w:r>
      <w:r w:rsidR="00CE077F">
        <w:t xml:space="preserve">  </w:t>
      </w:r>
      <w:r>
        <w:t>inferior</w:t>
      </w:r>
      <w:r w:rsidR="00CE077F">
        <w:t xml:space="preserve">  </w:t>
      </w:r>
      <w:r>
        <w:t>de</w:t>
      </w:r>
      <w:r w:rsidR="00CE077F">
        <w:t xml:space="preserve">  </w:t>
      </w:r>
      <w:r>
        <w:t>la</w:t>
      </w:r>
      <w:r w:rsidR="00CE077F">
        <w:t xml:space="preserve">  </w:t>
      </w:r>
      <w:r>
        <w:t>ventana</w:t>
      </w:r>
      <w:r w:rsidR="00CE077F">
        <w:t xml:space="preserve">  </w:t>
      </w:r>
      <w:r>
        <w:t>marco</w:t>
      </w:r>
      <w:r w:rsidR="00CE077F">
        <w:t xml:space="preserve">  </w:t>
      </w:r>
      <w:r>
        <w:t>MDI</w:t>
      </w:r>
    </w:p>
    <w:p w:rsidR="00FC0F67" w:rsidRDefault="00FC0F67" w:rsidP="005A72D2">
      <w:pPr>
        <w:rPr>
          <w:b/>
        </w:rPr>
      </w:pPr>
    </w:p>
    <w:p w:rsidR="005A72D2" w:rsidRDefault="005A72D2" w:rsidP="005A72D2">
      <w:pPr>
        <w:rPr>
          <w:b/>
          <w:sz w:val="28"/>
        </w:rPr>
      </w:pPr>
      <w:r>
        <w:rPr>
          <w:b/>
          <w:sz w:val="28"/>
        </w:rPr>
        <w:t>7.4</w:t>
      </w:r>
      <w:r>
        <w:rPr>
          <w:b/>
          <w:sz w:val="28"/>
        </w:rPr>
        <w:tab/>
        <w:t>Jerarquía</w:t>
      </w:r>
      <w:r w:rsidR="00CE077F">
        <w:rPr>
          <w:b/>
          <w:sz w:val="28"/>
        </w:rPr>
        <w:t xml:space="preserve">  </w:t>
      </w:r>
      <w:r>
        <w:rPr>
          <w:b/>
          <w:sz w:val="28"/>
        </w:rPr>
        <w:t>de</w:t>
      </w:r>
      <w:r w:rsidR="00CE077F">
        <w:rPr>
          <w:b/>
          <w:sz w:val="28"/>
        </w:rPr>
        <w:t xml:space="preserve">  </w:t>
      </w:r>
      <w:r>
        <w:rPr>
          <w:b/>
          <w:sz w:val="28"/>
        </w:rPr>
        <w:t>clases</w:t>
      </w:r>
      <w:r w:rsidR="00CE077F">
        <w:rPr>
          <w:b/>
          <w:sz w:val="28"/>
        </w:rPr>
        <w:t xml:space="preserve">  </w:t>
      </w:r>
      <w:r>
        <w:rPr>
          <w:b/>
          <w:sz w:val="28"/>
        </w:rPr>
        <w:t>del interfaz de usuario.</w:t>
      </w:r>
      <w:r w:rsidR="00B72765">
        <w:rPr>
          <w:b/>
          <w:sz w:val="28"/>
        </w:rPr>
        <w:fldChar w:fldCharType="begin"/>
      </w:r>
      <w:r w:rsidR="00FC0F67">
        <w:instrText xml:space="preserve"> XE "</w:instrText>
      </w:r>
      <w:r w:rsidR="00FC0F67" w:rsidRPr="00B230A8">
        <w:rPr>
          <w:b/>
          <w:sz w:val="28"/>
        </w:rPr>
        <w:instrText>7.4</w:instrText>
      </w:r>
      <w:r w:rsidR="00FC0F67" w:rsidRPr="00B230A8">
        <w:rPr>
          <w:b/>
          <w:sz w:val="28"/>
        </w:rPr>
        <w:tab/>
        <w:instrText>Jerarquía  de  clases  del interfaz de usuario.</w:instrText>
      </w:r>
      <w:r w:rsidR="00FC0F67">
        <w:instrText xml:space="preserve">" </w:instrText>
      </w:r>
      <w:r w:rsidR="00B72765">
        <w:rPr>
          <w:b/>
          <w:sz w:val="28"/>
        </w:rPr>
        <w:fldChar w:fldCharType="end"/>
      </w:r>
    </w:p>
    <w:p w:rsidR="005A72D2" w:rsidRDefault="005A72D2" w:rsidP="005A72D2"/>
    <w:p w:rsidR="005A72D2" w:rsidRDefault="005A72D2" w:rsidP="005A72D2">
      <w:r>
        <w:t>La</w:t>
      </w:r>
      <w:r w:rsidR="00CE077F">
        <w:t xml:space="preserve">  </w:t>
      </w:r>
      <w:r>
        <w:t>filosofía</w:t>
      </w:r>
      <w:r w:rsidR="00CE077F">
        <w:t xml:space="preserve">  </w:t>
      </w:r>
      <w:r>
        <w:t>de la</w:t>
      </w:r>
      <w:r w:rsidR="00CE077F">
        <w:t xml:space="preserve">  </w:t>
      </w:r>
      <w:r>
        <w:t>programación</w:t>
      </w:r>
      <w:r w:rsidR="00CE077F">
        <w:t xml:space="preserve">  </w:t>
      </w:r>
      <w:r>
        <w:t>orientada</w:t>
      </w:r>
      <w:r w:rsidR="00CE077F">
        <w:t xml:space="preserve">  </w:t>
      </w:r>
      <w:r>
        <w:t>a</w:t>
      </w:r>
      <w:r w:rsidR="00CE077F">
        <w:t xml:space="preserve">  </w:t>
      </w:r>
      <w:r>
        <w:t>objetos</w:t>
      </w:r>
      <w:r w:rsidR="00CE077F">
        <w:t xml:space="preserve">  </w:t>
      </w:r>
      <w:r>
        <w:t>obliga</w:t>
      </w:r>
      <w:r w:rsidR="00CE077F">
        <w:t xml:space="preserve">  </w:t>
      </w:r>
      <w:r>
        <w:t>a</w:t>
      </w:r>
      <w:r w:rsidR="00CE077F">
        <w:t xml:space="preserve">  </w:t>
      </w:r>
      <w:r>
        <w:t>encapsular</w:t>
      </w:r>
      <w:r w:rsidR="00CE077F">
        <w:t xml:space="preserve">  </w:t>
      </w:r>
      <w:r>
        <w:t>todos</w:t>
      </w:r>
      <w:r w:rsidR="00CE077F">
        <w:t xml:space="preserve">  </w:t>
      </w:r>
      <w:r>
        <w:t>los datos</w:t>
      </w:r>
      <w:r w:rsidR="00CE077F">
        <w:t xml:space="preserve">  </w:t>
      </w:r>
      <w:r>
        <w:t>(junto</w:t>
      </w:r>
      <w:r w:rsidR="00CE077F">
        <w:t xml:space="preserve">  </w:t>
      </w:r>
      <w:r>
        <w:t>con</w:t>
      </w:r>
      <w:r w:rsidR="00CE077F">
        <w:t xml:space="preserve">  </w:t>
      </w:r>
      <w:r>
        <w:t>las</w:t>
      </w:r>
      <w:r w:rsidR="00CE077F">
        <w:t xml:space="preserve">  </w:t>
      </w:r>
      <w:r>
        <w:t>funciones</w:t>
      </w:r>
      <w:r w:rsidR="00CE077F">
        <w:t xml:space="preserve">  </w:t>
      </w:r>
      <w:r>
        <w:t>que</w:t>
      </w:r>
      <w:r w:rsidR="00CE077F">
        <w:t xml:space="preserve">  </w:t>
      </w:r>
      <w:r>
        <w:t>manejan</w:t>
      </w:r>
      <w:r w:rsidR="00CE077F">
        <w:t xml:space="preserve">  </w:t>
      </w:r>
      <w:r>
        <w:t>esos</w:t>
      </w:r>
      <w:r w:rsidR="00CE077F">
        <w:t xml:space="preserve">  </w:t>
      </w:r>
      <w:r>
        <w:t>datos)</w:t>
      </w:r>
      <w:r w:rsidR="00CE077F">
        <w:t xml:space="preserve">  </w:t>
      </w:r>
      <w:r>
        <w:t>en</w:t>
      </w:r>
      <w:r w:rsidR="00CE077F">
        <w:t xml:space="preserve">  </w:t>
      </w:r>
      <w:r>
        <w:t>objetos.</w:t>
      </w:r>
    </w:p>
    <w:p w:rsidR="005A72D2" w:rsidRDefault="005A72D2" w:rsidP="005A72D2"/>
    <w:p w:rsidR="005A72D2" w:rsidRDefault="005A72D2" w:rsidP="005A72D2">
      <w:r>
        <w:t>La</w:t>
      </w:r>
      <w:r w:rsidR="00CE077F">
        <w:t xml:space="preserve">  </w:t>
      </w:r>
      <w:r>
        <w:t>programación</w:t>
      </w:r>
      <w:r w:rsidR="00CE077F">
        <w:t xml:space="preserve">  </w:t>
      </w:r>
      <w:r>
        <w:t>en</w:t>
      </w:r>
      <w:r w:rsidR="00CE077F">
        <w:t xml:space="preserve">  </w:t>
      </w:r>
      <w:r>
        <w:rPr>
          <w:i/>
        </w:rPr>
        <w:t>Windows</w:t>
      </w:r>
      <w:r w:rsidR="00CE077F">
        <w:t xml:space="preserve">  </w:t>
      </w:r>
      <w:r>
        <w:t>basada</w:t>
      </w:r>
      <w:r w:rsidR="00CE077F">
        <w:t xml:space="preserve">  </w:t>
      </w:r>
      <w:r>
        <w:t>en</w:t>
      </w:r>
      <w:r w:rsidR="00CE077F">
        <w:t xml:space="preserve">  </w:t>
      </w:r>
      <w:r>
        <w:t>objetos</w:t>
      </w:r>
      <w:r w:rsidR="00CE077F">
        <w:t xml:space="preserve">  </w:t>
      </w:r>
      <w:r>
        <w:t>aconseja</w:t>
      </w:r>
      <w:r w:rsidR="00CE077F">
        <w:t xml:space="preserve">  </w:t>
      </w:r>
      <w:r>
        <w:t>identificar</w:t>
      </w:r>
      <w:r w:rsidR="00CE077F">
        <w:t xml:space="preserve">  </w:t>
      </w:r>
      <w:r>
        <w:t>las</w:t>
      </w:r>
      <w:r w:rsidR="00CE077F">
        <w:t xml:space="preserve">  </w:t>
      </w:r>
      <w:r>
        <w:t>ventanas ( principales,</w:t>
      </w:r>
      <w:r w:rsidR="00CE077F">
        <w:t xml:space="preserve">  </w:t>
      </w:r>
      <w:r>
        <w:t>marco MDI,</w:t>
      </w:r>
      <w:r w:rsidR="00CE077F">
        <w:t xml:space="preserve">  </w:t>
      </w:r>
      <w:r>
        <w:t>hijas MDI,</w:t>
      </w:r>
      <w:r w:rsidR="00CE077F">
        <w:t xml:space="preserve">  </w:t>
      </w:r>
      <w:r>
        <w:t>cuadros</w:t>
      </w:r>
      <w:r w:rsidR="00CE077F">
        <w:t xml:space="preserve">  </w:t>
      </w:r>
      <w:r>
        <w:t>de</w:t>
      </w:r>
      <w:r w:rsidR="00CE077F">
        <w:t xml:space="preserve">  </w:t>
      </w:r>
      <w:r>
        <w:t>diálogo,</w:t>
      </w:r>
      <w:r w:rsidR="00CE077F">
        <w:t xml:space="preserve">  </w:t>
      </w:r>
      <w:r>
        <w:t>controles...) y</w:t>
      </w:r>
      <w:r w:rsidR="00CE077F">
        <w:t xml:space="preserve">  </w:t>
      </w:r>
      <w:r>
        <w:t>los</w:t>
      </w:r>
      <w:r w:rsidR="00CE077F">
        <w:t xml:space="preserve">  </w:t>
      </w:r>
      <w:r>
        <w:t>objetos</w:t>
      </w:r>
      <w:r w:rsidR="00CE077F">
        <w:t xml:space="preserve">  </w:t>
      </w:r>
      <w:r>
        <w:t>( clases).</w:t>
      </w:r>
    </w:p>
    <w:p w:rsidR="005A72D2" w:rsidRDefault="005A72D2" w:rsidP="005A72D2"/>
    <w:p w:rsidR="005A72D2" w:rsidRDefault="005A72D2" w:rsidP="005A72D2">
      <w:r>
        <w:t>La</w:t>
      </w:r>
      <w:r w:rsidR="00CE077F">
        <w:t xml:space="preserve">  </w:t>
      </w:r>
      <w:r>
        <w:t>definición</w:t>
      </w:r>
      <w:r w:rsidR="00CE077F">
        <w:t xml:space="preserve">  </w:t>
      </w:r>
      <w:r>
        <w:t>de</w:t>
      </w:r>
      <w:r w:rsidR="00CE077F">
        <w:t xml:space="preserve">  </w:t>
      </w:r>
      <w:r>
        <w:t>las</w:t>
      </w:r>
      <w:r w:rsidR="00CE077F">
        <w:t xml:space="preserve">  </w:t>
      </w:r>
      <w:r>
        <w:t xml:space="preserve"> clases</w:t>
      </w:r>
      <w:r w:rsidR="00CE077F">
        <w:t xml:space="preserve">  </w:t>
      </w:r>
      <w:r>
        <w:t>se</w:t>
      </w:r>
      <w:r w:rsidR="00CE077F">
        <w:t xml:space="preserve">  </w:t>
      </w:r>
      <w:r>
        <w:t>realiza</w:t>
      </w:r>
      <w:r w:rsidR="00CE077F">
        <w:t xml:space="preserve">  </w:t>
      </w:r>
      <w:r>
        <w:t>mediante</w:t>
      </w:r>
      <w:r w:rsidR="00CE077F">
        <w:t xml:space="preserve">  </w:t>
      </w:r>
      <w:r>
        <w:t>un</w:t>
      </w:r>
      <w:r w:rsidR="00CE077F">
        <w:t xml:space="preserve">  </w:t>
      </w:r>
      <w:r>
        <w:t>proceso</w:t>
      </w:r>
      <w:r w:rsidR="00CE077F">
        <w:t xml:space="preserve">  </w:t>
      </w:r>
      <w:r>
        <w:t>de</w:t>
      </w:r>
      <w:r w:rsidR="00CE077F">
        <w:t xml:space="preserve">  </w:t>
      </w:r>
      <w:r>
        <w:t>herencia</w:t>
      </w:r>
      <w:r w:rsidR="00CE077F">
        <w:t xml:space="preserve">  </w:t>
      </w:r>
      <w:r>
        <w:t>a</w:t>
      </w:r>
      <w:r w:rsidR="00CE077F">
        <w:t xml:space="preserve">  </w:t>
      </w:r>
      <w:r>
        <w:t>partir</w:t>
      </w:r>
      <w:r w:rsidR="00CE077F">
        <w:t xml:space="preserve">  </w:t>
      </w:r>
      <w:r>
        <w:t>de</w:t>
      </w:r>
      <w:r w:rsidR="00CE077F">
        <w:t xml:space="preserve">  </w:t>
      </w:r>
      <w:r>
        <w:t>las</w:t>
      </w:r>
      <w:r w:rsidR="00CE077F">
        <w:t xml:space="preserve">  </w:t>
      </w:r>
      <w:r>
        <w:t>clases</w:t>
      </w:r>
      <w:r w:rsidR="00CE077F">
        <w:t xml:space="preserve">  </w:t>
      </w:r>
      <w:r>
        <w:t>de</w:t>
      </w:r>
      <w:r w:rsidR="00CE077F">
        <w:t xml:space="preserve">  </w:t>
      </w:r>
      <w:r>
        <w:t>la</w:t>
      </w:r>
      <w:r w:rsidR="00CE077F">
        <w:t xml:space="preserve">  </w:t>
      </w:r>
      <w:r>
        <w:t>bibliotecas</w:t>
      </w:r>
      <w:r w:rsidR="00CE077F">
        <w:t xml:space="preserve">  </w:t>
      </w:r>
      <w:proofErr w:type="spellStart"/>
      <w:r>
        <w:rPr>
          <w:i/>
        </w:rPr>
        <w:t>Object</w:t>
      </w:r>
      <w:proofErr w:type="spellEnd"/>
      <w:r>
        <w:t xml:space="preserve"> </w:t>
      </w:r>
      <w:r>
        <w:rPr>
          <w:i/>
        </w:rPr>
        <w:t>Windows</w:t>
      </w:r>
      <w:r>
        <w:t>.</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r>
        <w:t>La</w:t>
      </w:r>
      <w:r w:rsidR="00CE077F">
        <w:t xml:space="preserve">  </w:t>
      </w:r>
      <w:r>
        <w:t>relación</w:t>
      </w:r>
      <w:r w:rsidR="00CE077F">
        <w:t xml:space="preserve">  </w:t>
      </w:r>
      <w:r>
        <w:t>o</w:t>
      </w:r>
      <w:r w:rsidR="00CE077F">
        <w:t xml:space="preserve">  </w:t>
      </w:r>
      <w:r>
        <w:t>jerarquía</w:t>
      </w:r>
      <w:r w:rsidR="00CE077F">
        <w:t xml:space="preserve">  </w:t>
      </w:r>
      <w:r>
        <w:t>entre</w:t>
      </w:r>
      <w:r w:rsidR="00CE077F">
        <w:t xml:space="preserve">  </w:t>
      </w:r>
      <w:r>
        <w:t>las</w:t>
      </w:r>
      <w:r w:rsidR="00CE077F">
        <w:t xml:space="preserve">  </w:t>
      </w:r>
      <w:r>
        <w:t>clases</w:t>
      </w:r>
      <w:r w:rsidR="00CE077F">
        <w:t xml:space="preserve">  </w:t>
      </w:r>
      <w:r>
        <w:t>se</w:t>
      </w:r>
      <w:r w:rsidR="00CE077F">
        <w:t xml:space="preserve">  </w:t>
      </w:r>
      <w:r>
        <w:t>representa</w:t>
      </w:r>
      <w:r w:rsidR="00CE077F">
        <w:t xml:space="preserve">  </w:t>
      </w:r>
      <w:r>
        <w:t>en</w:t>
      </w:r>
      <w:r w:rsidR="00CE077F">
        <w:t xml:space="preserve">  </w:t>
      </w:r>
      <w:r>
        <w:t>la</w:t>
      </w:r>
      <w:r w:rsidR="00CE077F">
        <w:t xml:space="preserve">  </w:t>
      </w:r>
      <w:r>
        <w:rPr>
          <w:b/>
          <w:i/>
        </w:rPr>
        <w:t>figura</w:t>
      </w:r>
      <w:r w:rsidR="00CE077F">
        <w:rPr>
          <w:b/>
          <w:i/>
        </w:rPr>
        <w:t xml:space="preserve">  </w:t>
      </w:r>
      <w:r>
        <w:rPr>
          <w:b/>
          <w:i/>
        </w:rPr>
        <w:t>7-2</w:t>
      </w:r>
      <w:r>
        <w:rPr>
          <w:i/>
        </w:rPr>
        <w:t>.</w:t>
      </w:r>
      <w:r w:rsidR="00CE077F">
        <w:t xml:space="preserve">        </w:t>
      </w:r>
      <w:r>
        <w:t xml:space="preserve"> </w:t>
      </w:r>
    </w:p>
    <w:p w:rsidR="005A72D2" w:rsidRDefault="005A72D2" w:rsidP="005A72D2">
      <w:pPr>
        <w:jc w:val="center"/>
      </w:pPr>
    </w:p>
    <w:p w:rsidR="005A72D2" w:rsidRDefault="005A72D2" w:rsidP="005A72D2">
      <w:pPr>
        <w:jc w:val="center"/>
      </w:pPr>
    </w:p>
    <w:p w:rsidR="005A72D2" w:rsidRDefault="005A72D2" w:rsidP="005A72D2">
      <w:pPr>
        <w:jc w:val="center"/>
      </w:pPr>
      <w:r>
        <w:rPr>
          <w:noProof/>
          <w:sz w:val="20"/>
          <w:lang w:val="es-ES"/>
        </w:rPr>
        <w:drawing>
          <wp:inline distT="0" distB="0" distL="0" distR="0">
            <wp:extent cx="4848225" cy="3848100"/>
            <wp:effectExtent l="19050" t="19050" r="28575" b="19050"/>
            <wp:docPr id="66" name="Imagen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17" cstate="print"/>
                    <a:srcRect/>
                    <a:stretch>
                      <a:fillRect/>
                    </a:stretch>
                  </pic:blipFill>
                  <pic:spPr bwMode="auto">
                    <a:xfrm>
                      <a:off x="0" y="0"/>
                      <a:ext cx="4848225" cy="3848100"/>
                    </a:xfrm>
                    <a:prstGeom prst="rect">
                      <a:avLst/>
                    </a:prstGeom>
                    <a:noFill/>
                    <a:ln w="19050" cmpd="sng">
                      <a:solidFill>
                        <a:srgbClr val="000000"/>
                      </a:solidFill>
                      <a:miter lim="800000"/>
                      <a:headEnd/>
                      <a:tailEnd/>
                    </a:ln>
                    <a:effectLst/>
                  </pic:spPr>
                </pic:pic>
              </a:graphicData>
            </a:graphic>
          </wp:inline>
        </w:drawing>
      </w:r>
    </w:p>
    <w:p w:rsidR="005A72D2" w:rsidRDefault="005A72D2" w:rsidP="005A72D2">
      <w:pPr>
        <w:jc w:val="center"/>
      </w:pPr>
    </w:p>
    <w:p w:rsidR="005A72D2" w:rsidRDefault="005A72D2" w:rsidP="005A72D2">
      <w:pPr>
        <w:jc w:val="center"/>
        <w:rPr>
          <w:b/>
          <w:i/>
        </w:rPr>
      </w:pPr>
      <w:r>
        <w:rPr>
          <w:b/>
          <w:i/>
        </w:rPr>
        <w:t>Figura 7-2:</w:t>
      </w:r>
      <w:r w:rsidR="00CE077F">
        <w:rPr>
          <w:b/>
          <w:i/>
        </w:rPr>
        <w:t xml:space="preserve">  </w:t>
      </w:r>
      <w:r>
        <w:rPr>
          <w:b/>
          <w:i/>
        </w:rPr>
        <w:t>Jerarquía</w:t>
      </w:r>
      <w:r w:rsidR="00CE077F">
        <w:rPr>
          <w:b/>
          <w:i/>
        </w:rPr>
        <w:t xml:space="preserve">  </w:t>
      </w:r>
      <w:r>
        <w:rPr>
          <w:b/>
          <w:i/>
        </w:rPr>
        <w:t>de</w:t>
      </w:r>
      <w:r w:rsidR="00CE077F">
        <w:rPr>
          <w:b/>
          <w:i/>
        </w:rPr>
        <w:t xml:space="preserve">  </w:t>
      </w:r>
      <w:r>
        <w:rPr>
          <w:b/>
          <w:i/>
        </w:rPr>
        <w:t>clases</w:t>
      </w:r>
      <w:r w:rsidR="00CE077F">
        <w:rPr>
          <w:b/>
          <w:i/>
        </w:rPr>
        <w:t xml:space="preserve">  </w:t>
      </w:r>
      <w:r>
        <w:rPr>
          <w:b/>
          <w:i/>
        </w:rPr>
        <w:t>del</w:t>
      </w:r>
      <w:r w:rsidR="00CE077F">
        <w:rPr>
          <w:b/>
          <w:i/>
        </w:rPr>
        <w:t xml:space="preserve">  </w:t>
      </w:r>
      <w:r>
        <w:rPr>
          <w:b/>
          <w:i/>
        </w:rPr>
        <w:t>interfaz</w:t>
      </w:r>
      <w:r w:rsidR="00CE077F">
        <w:rPr>
          <w:b/>
          <w:i/>
        </w:rPr>
        <w:t xml:space="preserve">  </w:t>
      </w:r>
      <w:r>
        <w:rPr>
          <w:b/>
          <w:i/>
        </w:rPr>
        <w:t>de</w:t>
      </w:r>
      <w:r w:rsidR="00CE077F">
        <w:rPr>
          <w:b/>
          <w:i/>
        </w:rPr>
        <w:t xml:space="preserve">  </w:t>
      </w:r>
      <w:r>
        <w:rPr>
          <w:b/>
          <w:i/>
        </w:rPr>
        <w:t>usuario</w:t>
      </w:r>
      <w:r w:rsidR="00CE077F">
        <w:rPr>
          <w:b/>
          <w:i/>
        </w:rPr>
        <w:t xml:space="preserve">  </w:t>
      </w:r>
      <w:r>
        <w:rPr>
          <w:b/>
          <w:i/>
        </w:rPr>
        <w:t>MDI.</w:t>
      </w:r>
    </w:p>
    <w:p w:rsidR="005A72D2" w:rsidRDefault="005A72D2" w:rsidP="005A72D2">
      <w:pPr>
        <w:jc w:val="center"/>
        <w:rPr>
          <w:b/>
        </w:rPr>
      </w:pPr>
    </w:p>
    <w:p w:rsidR="005A72D2" w:rsidRDefault="005A72D2" w:rsidP="005A72D2">
      <w:pPr>
        <w:rPr>
          <w:b/>
        </w:rPr>
      </w:pPr>
    </w:p>
    <w:p w:rsidR="005A72D2" w:rsidRDefault="005A72D2" w:rsidP="005A72D2">
      <w:pPr>
        <w:rPr>
          <w:b/>
        </w:rPr>
      </w:pPr>
    </w:p>
    <w:p w:rsidR="005A72D2" w:rsidRDefault="005A72D2" w:rsidP="005A72D2">
      <w:pPr>
        <w:rPr>
          <w:b/>
        </w:rPr>
      </w:pPr>
    </w:p>
    <w:p w:rsidR="005A72D2" w:rsidRDefault="005A72D2" w:rsidP="005A72D2">
      <w:r>
        <w:t>A</w:t>
      </w:r>
      <w:r w:rsidR="00CE077F">
        <w:t xml:space="preserve">  </w:t>
      </w:r>
      <w:r>
        <w:t>las</w:t>
      </w:r>
      <w:r w:rsidR="00CE077F">
        <w:t xml:space="preserve">  </w:t>
      </w:r>
      <w:r>
        <w:t>clases</w:t>
      </w:r>
      <w:r w:rsidR="00CE077F">
        <w:t xml:space="preserve">  </w:t>
      </w:r>
      <w:r>
        <w:t>de</w:t>
      </w:r>
      <w:r w:rsidR="00CE077F">
        <w:t xml:space="preserve">  </w:t>
      </w:r>
      <w:r>
        <w:t>la</w:t>
      </w:r>
      <w:r w:rsidR="00CE077F">
        <w:t xml:space="preserve">  </w:t>
      </w:r>
      <w:r>
        <w:rPr>
          <w:b/>
          <w:i/>
        </w:rPr>
        <w:t>figura</w:t>
      </w:r>
      <w:r w:rsidR="00CE077F">
        <w:rPr>
          <w:b/>
          <w:i/>
        </w:rPr>
        <w:t xml:space="preserve">  </w:t>
      </w:r>
      <w:r>
        <w:rPr>
          <w:b/>
          <w:i/>
        </w:rPr>
        <w:t>7-2</w:t>
      </w:r>
      <w:r w:rsidR="00CE077F">
        <w:t xml:space="preserve">  </w:t>
      </w:r>
      <w:r>
        <w:t>hay</w:t>
      </w:r>
      <w:r w:rsidR="00CE077F">
        <w:t xml:space="preserve">  </w:t>
      </w:r>
      <w:r>
        <w:t>que</w:t>
      </w:r>
      <w:r w:rsidR="00CE077F">
        <w:t xml:space="preserve">  </w:t>
      </w:r>
      <w:r>
        <w:t>añadir</w:t>
      </w:r>
      <w:r w:rsidR="00CE077F">
        <w:t xml:space="preserve">  </w:t>
      </w:r>
      <w:r>
        <w:t>la</w:t>
      </w:r>
      <w:r w:rsidR="00CE077F">
        <w:t xml:space="preserve">  </w:t>
      </w:r>
      <w:r>
        <w:t>clase</w:t>
      </w:r>
      <w:r w:rsidR="00CE077F">
        <w:t xml:space="preserve">  </w:t>
      </w:r>
      <w:r>
        <w:rPr>
          <w:i/>
        </w:rPr>
        <w:t>Explosivo</w:t>
      </w:r>
      <w:r w:rsidR="00CE077F">
        <w:t xml:space="preserve">  </w:t>
      </w:r>
      <w:r>
        <w:t>definida</w:t>
      </w:r>
      <w:r w:rsidR="00CE077F">
        <w:t xml:space="preserve">  </w:t>
      </w:r>
      <w:r>
        <w:t>en</w:t>
      </w:r>
      <w:r w:rsidR="00CE077F">
        <w:t xml:space="preserve">  </w:t>
      </w:r>
      <w:r>
        <w:t>el</w:t>
      </w:r>
      <w:r w:rsidR="00CE077F">
        <w:t xml:space="preserve">  </w:t>
      </w:r>
      <w:r>
        <w:t>módulo</w:t>
      </w:r>
      <w:r w:rsidR="00CE077F">
        <w:t xml:space="preserve">  </w:t>
      </w:r>
      <w:r>
        <w:t>CALCULOS.H</w:t>
      </w:r>
      <w:r w:rsidR="00CE077F">
        <w:t xml:space="preserve">  </w:t>
      </w:r>
      <w:r>
        <w:t>e</w:t>
      </w:r>
      <w:r w:rsidR="00CE077F">
        <w:t xml:space="preserve">  </w:t>
      </w:r>
      <w:r>
        <w:t>independiente</w:t>
      </w:r>
      <w:r w:rsidR="00CE077F">
        <w:t xml:space="preserve">  </w:t>
      </w:r>
      <w:r>
        <w:t>de</w:t>
      </w:r>
      <w:r w:rsidR="00CE077F">
        <w:t xml:space="preserve">  </w:t>
      </w:r>
      <w:r>
        <w:t>la</w:t>
      </w:r>
      <w:r w:rsidR="00CE077F">
        <w:t xml:space="preserve">  </w:t>
      </w:r>
      <w:r>
        <w:t>jerarquía</w:t>
      </w:r>
      <w:r w:rsidR="00CE077F">
        <w:t xml:space="preserve">  </w:t>
      </w:r>
      <w:r>
        <w:t>de</w:t>
      </w:r>
      <w:r w:rsidR="00CE077F">
        <w:t xml:space="preserve">  </w:t>
      </w:r>
      <w:r>
        <w:t>las</w:t>
      </w:r>
      <w:r w:rsidR="00CE077F">
        <w:t xml:space="preserve">  </w:t>
      </w:r>
      <w:r>
        <w:t>otras</w:t>
      </w:r>
      <w:r w:rsidR="00CE077F">
        <w:t xml:space="preserve">  </w:t>
      </w:r>
      <w:r>
        <w:t>clases.</w:t>
      </w:r>
    </w:p>
    <w:p w:rsidR="005A72D2" w:rsidRDefault="005A72D2" w:rsidP="005A72D2"/>
    <w:p w:rsidR="005A72D2" w:rsidRDefault="005A72D2" w:rsidP="005A72D2">
      <w:r>
        <w:t>El</w:t>
      </w:r>
      <w:r w:rsidR="00CE077F">
        <w:t xml:space="preserve">  </w:t>
      </w:r>
      <w:r>
        <w:t>propósito</w:t>
      </w:r>
      <w:r w:rsidR="00CE077F">
        <w:t xml:space="preserve">  </w:t>
      </w:r>
      <w:r>
        <w:t>de</w:t>
      </w:r>
      <w:r w:rsidR="00CE077F">
        <w:t xml:space="preserve">  </w:t>
      </w:r>
      <w:r>
        <w:t>todas</w:t>
      </w:r>
      <w:r w:rsidR="00CE077F">
        <w:t xml:space="preserve">  </w:t>
      </w:r>
      <w:r>
        <w:t>las</w:t>
      </w:r>
      <w:r w:rsidR="00CE077F">
        <w:t xml:space="preserve">  </w:t>
      </w:r>
      <w:r>
        <w:t>clases</w:t>
      </w:r>
      <w:r w:rsidR="00CE077F">
        <w:t xml:space="preserve">  </w:t>
      </w:r>
      <w:r>
        <w:t>definidas</w:t>
      </w:r>
      <w:r w:rsidR="00CE077F">
        <w:t xml:space="preserve">  </w:t>
      </w:r>
      <w:r>
        <w:t>por</w:t>
      </w:r>
      <w:r w:rsidR="00CE077F">
        <w:t xml:space="preserve">  </w:t>
      </w:r>
      <w:r>
        <w:rPr>
          <w:b/>
          <w:i/>
        </w:rPr>
        <w:t>Explocal</w:t>
      </w:r>
      <w:r w:rsidR="00CE077F">
        <w:t xml:space="preserve">  </w:t>
      </w:r>
      <w:r>
        <w:t>se</w:t>
      </w:r>
      <w:r w:rsidR="00CE077F">
        <w:t xml:space="preserve">  </w:t>
      </w:r>
      <w:r>
        <w:t>tiene</w:t>
      </w:r>
      <w:r w:rsidR="00CE077F">
        <w:t xml:space="preserve">  </w:t>
      </w:r>
      <w:r>
        <w:t>en</w:t>
      </w:r>
      <w:r w:rsidR="00CE077F">
        <w:t xml:space="preserve">  </w:t>
      </w:r>
      <w:r>
        <w:t>cuenta</w:t>
      </w:r>
      <w:r w:rsidR="00CE077F">
        <w:t xml:space="preserve">  </w:t>
      </w:r>
      <w:r>
        <w:t>en</w:t>
      </w:r>
      <w:r w:rsidR="00CE077F">
        <w:t xml:space="preserve">  </w:t>
      </w:r>
      <w:r>
        <w:t>la</w:t>
      </w:r>
      <w:r w:rsidR="00CE077F">
        <w:t xml:space="preserve">  </w:t>
      </w:r>
      <w:r>
        <w:rPr>
          <w:b/>
          <w:i/>
        </w:rPr>
        <w:t>tabla</w:t>
      </w:r>
      <w:r w:rsidR="00CE077F">
        <w:rPr>
          <w:b/>
          <w:i/>
        </w:rPr>
        <w:t xml:space="preserve">  </w:t>
      </w:r>
      <w:r>
        <w:rPr>
          <w:b/>
          <w:i/>
        </w:rPr>
        <w:t>7-3</w:t>
      </w:r>
      <w:r>
        <w:t xml:space="preserve">. </w:t>
      </w:r>
    </w:p>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pPr>
        <w:jc w:val="center"/>
      </w:pPr>
    </w:p>
    <w:p w:rsidR="005A72D2" w:rsidRDefault="005A72D2" w:rsidP="005A72D2">
      <w:pPr>
        <w:jc w:val="center"/>
        <w:rPr>
          <w:i/>
        </w:rPr>
      </w:pPr>
      <w:r>
        <w:rPr>
          <w:b/>
          <w:i/>
        </w:rPr>
        <w:t>Tabla 7-3:</w:t>
      </w:r>
      <w:r>
        <w:rPr>
          <w:b/>
          <w:i/>
        </w:rPr>
        <w:tab/>
        <w:t>Propósito</w:t>
      </w:r>
      <w:r w:rsidR="00CE077F">
        <w:rPr>
          <w:b/>
          <w:i/>
        </w:rPr>
        <w:t xml:space="preserve">  </w:t>
      </w:r>
      <w:r>
        <w:rPr>
          <w:b/>
          <w:i/>
        </w:rPr>
        <w:t>de</w:t>
      </w:r>
      <w:r w:rsidR="00CE077F">
        <w:rPr>
          <w:b/>
          <w:i/>
        </w:rPr>
        <w:t xml:space="preserve">  </w:t>
      </w:r>
      <w:r>
        <w:rPr>
          <w:b/>
          <w:i/>
        </w:rPr>
        <w:t>las</w:t>
      </w:r>
      <w:r w:rsidR="00CE077F">
        <w:rPr>
          <w:b/>
          <w:i/>
        </w:rPr>
        <w:t xml:space="preserve">  </w:t>
      </w:r>
      <w:r>
        <w:rPr>
          <w:b/>
          <w:i/>
        </w:rPr>
        <w:t>clases</w:t>
      </w:r>
      <w:r w:rsidR="00CE077F">
        <w:rPr>
          <w:b/>
          <w:i/>
        </w:rPr>
        <w:t xml:space="preserve">  </w:t>
      </w:r>
      <w:r>
        <w:rPr>
          <w:b/>
          <w:i/>
        </w:rPr>
        <w:t>definidas</w:t>
      </w:r>
      <w:r w:rsidR="00CE077F">
        <w:rPr>
          <w:b/>
          <w:i/>
        </w:rPr>
        <w:t xml:space="preserve">  </w:t>
      </w:r>
      <w:r>
        <w:rPr>
          <w:b/>
          <w:i/>
        </w:rPr>
        <w:t>para</w:t>
      </w:r>
      <w:r w:rsidR="00CE077F">
        <w:rPr>
          <w:b/>
          <w:i/>
        </w:rPr>
        <w:t xml:space="preserve">  </w:t>
      </w:r>
      <w:r>
        <w:rPr>
          <w:b/>
          <w:i/>
        </w:rPr>
        <w:t xml:space="preserve">Explocal. </w:t>
      </w:r>
    </w:p>
    <w:p w:rsidR="005A72D2" w:rsidRDefault="005A72D2" w:rsidP="005A72D2"/>
    <w:tbl>
      <w:tblPr>
        <w:tblW w:w="0" w:type="auto"/>
        <w:tblInd w:w="212"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tblPr>
      <w:tblGrid>
        <w:gridCol w:w="1701"/>
        <w:gridCol w:w="1387"/>
        <w:gridCol w:w="4992"/>
      </w:tblGrid>
      <w:tr w:rsidR="005A72D2" w:rsidTr="00CE077F">
        <w:tc>
          <w:tcPr>
            <w:tcW w:w="1701" w:type="dxa"/>
            <w:shd w:val="pct25" w:color="auto" w:fill="auto"/>
          </w:tcPr>
          <w:p w:rsidR="005A72D2" w:rsidRDefault="005A72D2" w:rsidP="00CE077F">
            <w:pPr>
              <w:jc w:val="center"/>
              <w:rPr>
                <w:b/>
                <w:sz w:val="18"/>
              </w:rPr>
            </w:pPr>
            <w:r>
              <w:rPr>
                <w:b/>
                <w:sz w:val="18"/>
              </w:rPr>
              <w:t>Nombre</w:t>
            </w:r>
            <w:r w:rsidR="00CE077F">
              <w:rPr>
                <w:b/>
                <w:sz w:val="18"/>
              </w:rPr>
              <w:t xml:space="preserve">  </w:t>
            </w:r>
            <w:r>
              <w:rPr>
                <w:b/>
                <w:sz w:val="18"/>
              </w:rPr>
              <w:t>de la</w:t>
            </w:r>
            <w:r w:rsidR="00CE077F">
              <w:rPr>
                <w:b/>
                <w:sz w:val="18"/>
              </w:rPr>
              <w:t xml:space="preserve">  </w:t>
            </w:r>
            <w:r>
              <w:rPr>
                <w:b/>
                <w:sz w:val="18"/>
              </w:rPr>
              <w:t>clase:</w:t>
            </w:r>
          </w:p>
        </w:tc>
        <w:tc>
          <w:tcPr>
            <w:tcW w:w="1387" w:type="dxa"/>
            <w:shd w:val="pct25" w:color="auto" w:fill="auto"/>
          </w:tcPr>
          <w:p w:rsidR="005A72D2" w:rsidRDefault="005A72D2" w:rsidP="00CE077F">
            <w:pPr>
              <w:jc w:val="center"/>
              <w:rPr>
                <w:b/>
                <w:sz w:val="18"/>
              </w:rPr>
            </w:pPr>
            <w:r>
              <w:rPr>
                <w:b/>
                <w:sz w:val="18"/>
              </w:rPr>
              <w:t>Descendiente</w:t>
            </w:r>
            <w:r w:rsidR="00CE077F">
              <w:rPr>
                <w:b/>
                <w:sz w:val="18"/>
              </w:rPr>
              <w:t xml:space="preserve">  </w:t>
            </w:r>
            <w:r>
              <w:rPr>
                <w:b/>
                <w:sz w:val="18"/>
              </w:rPr>
              <w:t>de:</w:t>
            </w:r>
          </w:p>
        </w:tc>
        <w:tc>
          <w:tcPr>
            <w:tcW w:w="4992" w:type="dxa"/>
            <w:shd w:val="pct25" w:color="auto" w:fill="auto"/>
          </w:tcPr>
          <w:p w:rsidR="005A72D2" w:rsidRDefault="005A72D2" w:rsidP="00CE077F">
            <w:pPr>
              <w:jc w:val="center"/>
              <w:rPr>
                <w:b/>
                <w:sz w:val="18"/>
              </w:rPr>
            </w:pPr>
            <w:r>
              <w:rPr>
                <w:b/>
                <w:sz w:val="18"/>
              </w:rPr>
              <w:t>Propósito</w:t>
            </w:r>
          </w:p>
        </w:tc>
      </w:tr>
      <w:tr w:rsidR="005A72D2" w:rsidTr="00CE077F">
        <w:tc>
          <w:tcPr>
            <w:tcW w:w="1701" w:type="dxa"/>
          </w:tcPr>
          <w:p w:rsidR="005A72D2" w:rsidRDefault="005A72D2" w:rsidP="00CE077F">
            <w:pPr>
              <w:jc w:val="center"/>
              <w:rPr>
                <w:sz w:val="18"/>
              </w:rPr>
            </w:pPr>
            <w:proofErr w:type="spellStart"/>
            <w:r>
              <w:rPr>
                <w:sz w:val="18"/>
              </w:rPr>
              <w:t>VentanaHijaMDI</w:t>
            </w:r>
            <w:proofErr w:type="spellEnd"/>
          </w:p>
        </w:tc>
        <w:tc>
          <w:tcPr>
            <w:tcW w:w="1387" w:type="dxa"/>
          </w:tcPr>
          <w:p w:rsidR="005A72D2" w:rsidRDefault="005A72D2" w:rsidP="00CE077F">
            <w:pPr>
              <w:jc w:val="center"/>
              <w:rPr>
                <w:sz w:val="18"/>
              </w:rPr>
            </w:pPr>
            <w:proofErr w:type="spellStart"/>
            <w:r>
              <w:rPr>
                <w:sz w:val="18"/>
              </w:rPr>
              <w:t>TEditWindow</w:t>
            </w:r>
            <w:proofErr w:type="spellEnd"/>
          </w:p>
        </w:tc>
        <w:tc>
          <w:tcPr>
            <w:tcW w:w="4992" w:type="dxa"/>
          </w:tcPr>
          <w:p w:rsidR="005A72D2" w:rsidRDefault="005A72D2" w:rsidP="00CE077F">
            <w:pPr>
              <w:rPr>
                <w:sz w:val="18"/>
              </w:rPr>
            </w:pPr>
            <w:r>
              <w:rPr>
                <w:sz w:val="18"/>
              </w:rPr>
              <w:t>Constituye</w:t>
            </w:r>
            <w:r w:rsidR="00CE077F">
              <w:rPr>
                <w:sz w:val="18"/>
              </w:rPr>
              <w:t xml:space="preserve">  </w:t>
            </w:r>
            <w:r>
              <w:rPr>
                <w:sz w:val="18"/>
              </w:rPr>
              <w:t>una</w:t>
            </w:r>
            <w:r w:rsidR="00CE077F">
              <w:rPr>
                <w:sz w:val="18"/>
              </w:rPr>
              <w:t xml:space="preserve">  </w:t>
            </w:r>
            <w:r>
              <w:rPr>
                <w:sz w:val="18"/>
              </w:rPr>
              <w:t>con</w:t>
            </w:r>
            <w:r w:rsidR="00CE077F">
              <w:rPr>
                <w:sz w:val="18"/>
              </w:rPr>
              <w:t xml:space="preserve">  </w:t>
            </w:r>
            <w:r>
              <w:rPr>
                <w:sz w:val="18"/>
              </w:rPr>
              <w:t>un</w:t>
            </w:r>
            <w:r w:rsidR="00CE077F">
              <w:rPr>
                <w:sz w:val="18"/>
              </w:rPr>
              <w:t xml:space="preserve">  </w:t>
            </w:r>
            <w:r>
              <w:rPr>
                <w:b/>
                <w:sz w:val="18"/>
              </w:rPr>
              <w:t>editor</w:t>
            </w:r>
            <w:r w:rsidR="00CE077F">
              <w:rPr>
                <w:b/>
                <w:sz w:val="18"/>
              </w:rPr>
              <w:t xml:space="preserve">  </w:t>
            </w:r>
            <w:r>
              <w:rPr>
                <w:b/>
                <w:sz w:val="18"/>
              </w:rPr>
              <w:t>de</w:t>
            </w:r>
            <w:r w:rsidR="00CE077F">
              <w:rPr>
                <w:b/>
                <w:sz w:val="18"/>
              </w:rPr>
              <w:t xml:space="preserve">  </w:t>
            </w:r>
            <w:r>
              <w:rPr>
                <w:b/>
                <w:sz w:val="18"/>
              </w:rPr>
              <w:t>texto</w:t>
            </w:r>
            <w:r>
              <w:rPr>
                <w:sz w:val="18"/>
              </w:rPr>
              <w:t>,</w:t>
            </w:r>
            <w:r w:rsidR="00CE077F">
              <w:rPr>
                <w:sz w:val="18"/>
              </w:rPr>
              <w:t xml:space="preserve">  </w:t>
            </w:r>
            <w:r>
              <w:rPr>
                <w:sz w:val="18"/>
              </w:rPr>
              <w:t>que</w:t>
            </w:r>
            <w:r w:rsidR="00CE077F">
              <w:rPr>
                <w:sz w:val="18"/>
              </w:rPr>
              <w:t xml:space="preserve">  </w:t>
            </w:r>
            <w:r>
              <w:rPr>
                <w:sz w:val="18"/>
              </w:rPr>
              <w:t>incluye</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necesarias</w:t>
            </w:r>
            <w:r w:rsidR="00CE077F">
              <w:rPr>
                <w:sz w:val="18"/>
              </w:rPr>
              <w:t xml:space="preserve">  </w:t>
            </w:r>
            <w:r>
              <w:rPr>
                <w:sz w:val="18"/>
              </w:rPr>
              <w:t>para</w:t>
            </w:r>
            <w:r w:rsidR="00CE077F">
              <w:rPr>
                <w:sz w:val="18"/>
              </w:rPr>
              <w:t xml:space="preserve">  </w:t>
            </w:r>
            <w:r>
              <w:rPr>
                <w:sz w:val="18"/>
              </w:rPr>
              <w:t>manejar</w:t>
            </w:r>
            <w:r w:rsidR="00CE077F">
              <w:rPr>
                <w:sz w:val="18"/>
              </w:rPr>
              <w:t xml:space="preserve">  </w:t>
            </w:r>
            <w:r>
              <w:rPr>
                <w:sz w:val="18"/>
              </w:rPr>
              <w:t>el</w:t>
            </w:r>
            <w:r w:rsidR="00CE077F">
              <w:rPr>
                <w:sz w:val="18"/>
              </w:rPr>
              <w:t xml:space="preserve">  </w:t>
            </w:r>
            <w:r>
              <w:rPr>
                <w:sz w:val="18"/>
              </w:rPr>
              <w:t>texto y</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w:t>
            </w:r>
            <w:r w:rsidR="00CE077F">
              <w:rPr>
                <w:sz w:val="18"/>
              </w:rPr>
              <w:t xml:space="preserve">  </w:t>
            </w:r>
            <w:r>
              <w:rPr>
                <w:sz w:val="18"/>
              </w:rPr>
              <w:t>un explosivo,</w:t>
            </w:r>
            <w:r w:rsidR="00CE077F">
              <w:rPr>
                <w:sz w:val="18"/>
              </w:rPr>
              <w:t xml:space="preserve">  </w:t>
            </w:r>
            <w:r>
              <w:rPr>
                <w:sz w:val="18"/>
              </w:rPr>
              <w:t>así</w:t>
            </w:r>
            <w:r w:rsidR="00CE077F">
              <w:rPr>
                <w:sz w:val="18"/>
              </w:rPr>
              <w:t xml:space="preserve">  </w:t>
            </w:r>
            <w:r>
              <w:rPr>
                <w:sz w:val="18"/>
              </w:rPr>
              <w:t>como</w:t>
            </w:r>
            <w:r w:rsidR="00CE077F">
              <w:rPr>
                <w:sz w:val="18"/>
              </w:rPr>
              <w:t xml:space="preserve">  </w:t>
            </w:r>
            <w:r>
              <w:rPr>
                <w:sz w:val="18"/>
              </w:rPr>
              <w:t>la</w:t>
            </w:r>
            <w:r w:rsidR="00CE077F">
              <w:rPr>
                <w:sz w:val="18"/>
              </w:rPr>
              <w:t xml:space="preserve">  </w:t>
            </w:r>
            <w:r>
              <w:rPr>
                <w:sz w:val="18"/>
              </w:rPr>
              <w:t>impresión</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resultados</w:t>
            </w:r>
            <w:r w:rsidR="00CE077F">
              <w:rPr>
                <w:sz w:val="18"/>
              </w:rPr>
              <w:t xml:space="preserve">  </w:t>
            </w:r>
            <w:r>
              <w:rPr>
                <w:sz w:val="18"/>
              </w:rPr>
              <w:t>por</w:t>
            </w:r>
            <w:r w:rsidR="00CE077F">
              <w:rPr>
                <w:sz w:val="18"/>
              </w:rPr>
              <w:t xml:space="preserve">  </w:t>
            </w:r>
            <w:r>
              <w:rPr>
                <w:sz w:val="18"/>
              </w:rPr>
              <w:t>impresora</w:t>
            </w:r>
            <w:r w:rsidR="00CE077F">
              <w:rPr>
                <w:sz w:val="18"/>
              </w:rPr>
              <w:t xml:space="preserve">  </w:t>
            </w:r>
            <w:r>
              <w:rPr>
                <w:sz w:val="18"/>
              </w:rPr>
              <w:t>o</w:t>
            </w:r>
            <w:r w:rsidR="00CE077F">
              <w:rPr>
                <w:sz w:val="18"/>
              </w:rPr>
              <w:t xml:space="preserve">  </w:t>
            </w:r>
            <w:r>
              <w:rPr>
                <w:sz w:val="18"/>
              </w:rPr>
              <w:t>pantalla.</w:t>
            </w:r>
          </w:p>
          <w:p w:rsidR="005A72D2" w:rsidRDefault="005A72D2" w:rsidP="00CE077F">
            <w:pPr>
              <w:rPr>
                <w:sz w:val="18"/>
              </w:rPr>
            </w:pPr>
            <w:r>
              <w:rPr>
                <w:sz w:val="18"/>
              </w:rPr>
              <w:t>Además</w:t>
            </w:r>
            <w:r w:rsidR="00CE077F">
              <w:rPr>
                <w:sz w:val="18"/>
              </w:rPr>
              <w:t xml:space="preserve">  </w:t>
            </w:r>
            <w:r>
              <w:rPr>
                <w:sz w:val="18"/>
              </w:rPr>
              <w:t>se</w:t>
            </w:r>
            <w:r w:rsidR="00CE077F">
              <w:rPr>
                <w:sz w:val="18"/>
              </w:rPr>
              <w:t xml:space="preserve">  </w:t>
            </w:r>
            <w:r>
              <w:rPr>
                <w:sz w:val="18"/>
              </w:rPr>
              <w:t>encarga</w:t>
            </w:r>
            <w:r w:rsidR="00CE077F">
              <w:rPr>
                <w:sz w:val="18"/>
              </w:rPr>
              <w:t xml:space="preserve">  </w:t>
            </w:r>
            <w:r>
              <w:rPr>
                <w:sz w:val="18"/>
              </w:rPr>
              <w:t>de</w:t>
            </w:r>
            <w:r w:rsidR="00CE077F">
              <w:rPr>
                <w:sz w:val="18"/>
              </w:rPr>
              <w:t xml:space="preserve">  </w:t>
            </w:r>
            <w:r>
              <w:rPr>
                <w:sz w:val="18"/>
              </w:rPr>
              <w:t>responder</w:t>
            </w:r>
            <w:r w:rsidR="00CE077F">
              <w:rPr>
                <w:sz w:val="18"/>
              </w:rPr>
              <w:t xml:space="preserve">  </w:t>
            </w:r>
            <w:r>
              <w:rPr>
                <w:sz w:val="18"/>
              </w:rPr>
              <w:t>a</w:t>
            </w:r>
            <w:r w:rsidR="00CE077F">
              <w:rPr>
                <w:sz w:val="18"/>
              </w:rPr>
              <w:t xml:space="preserve">  </w:t>
            </w:r>
            <w:r>
              <w:rPr>
                <w:sz w:val="18"/>
              </w:rPr>
              <w:t>todas</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del</w:t>
            </w:r>
            <w:r w:rsidR="00CE077F">
              <w:rPr>
                <w:sz w:val="18"/>
              </w:rPr>
              <w:t xml:space="preserve">  </w:t>
            </w:r>
            <w:r>
              <w:rPr>
                <w:sz w:val="18"/>
              </w:rPr>
              <w:t>menú</w:t>
            </w:r>
            <w:r w:rsidR="00CE077F">
              <w:rPr>
                <w:sz w:val="18"/>
              </w:rPr>
              <w:t xml:space="preserve">  </w:t>
            </w:r>
            <w:r>
              <w:rPr>
                <w:sz w:val="18"/>
              </w:rPr>
              <w:t>relativas</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ventana hija</w:t>
            </w:r>
            <w:r w:rsidR="00CE077F">
              <w:rPr>
                <w:sz w:val="18"/>
              </w:rPr>
              <w:t xml:space="preserve">  </w:t>
            </w:r>
            <w:r>
              <w:rPr>
                <w:sz w:val="18"/>
              </w:rPr>
              <w:t>activa.</w:t>
            </w:r>
            <w:r w:rsidR="00CE077F">
              <w:rPr>
                <w:sz w:val="18"/>
              </w:rPr>
              <w:t xml:space="preserve">  </w:t>
            </w:r>
            <w:r>
              <w:rPr>
                <w:sz w:val="18"/>
              </w:rPr>
              <w:t xml:space="preserve"> </w:t>
            </w:r>
          </w:p>
        </w:tc>
      </w:tr>
      <w:tr w:rsidR="005A72D2" w:rsidTr="00CE077F">
        <w:tc>
          <w:tcPr>
            <w:tcW w:w="1701" w:type="dxa"/>
          </w:tcPr>
          <w:p w:rsidR="005A72D2" w:rsidRDefault="005A72D2" w:rsidP="00CE077F">
            <w:pPr>
              <w:jc w:val="center"/>
              <w:rPr>
                <w:sz w:val="18"/>
              </w:rPr>
            </w:pPr>
            <w:proofErr w:type="spellStart"/>
            <w:r>
              <w:rPr>
                <w:sz w:val="18"/>
              </w:rPr>
              <w:t>VentanaMarcoMDI</w:t>
            </w:r>
            <w:proofErr w:type="spellEnd"/>
          </w:p>
        </w:tc>
        <w:tc>
          <w:tcPr>
            <w:tcW w:w="1387" w:type="dxa"/>
          </w:tcPr>
          <w:p w:rsidR="005A72D2" w:rsidRDefault="005A72D2" w:rsidP="00CE077F">
            <w:pPr>
              <w:jc w:val="center"/>
              <w:rPr>
                <w:sz w:val="18"/>
              </w:rPr>
            </w:pPr>
            <w:proofErr w:type="spellStart"/>
            <w:r>
              <w:rPr>
                <w:sz w:val="18"/>
              </w:rPr>
              <w:t>TMDIFrame</w:t>
            </w:r>
            <w:proofErr w:type="spellEnd"/>
          </w:p>
        </w:tc>
        <w:tc>
          <w:tcPr>
            <w:tcW w:w="4992" w:type="dxa"/>
          </w:tcPr>
          <w:p w:rsidR="005A72D2" w:rsidRDefault="005A72D2" w:rsidP="00CE077F">
            <w:pPr>
              <w:rPr>
                <w:sz w:val="18"/>
              </w:rPr>
            </w:pPr>
            <w:r>
              <w:rPr>
                <w:sz w:val="18"/>
              </w:rPr>
              <w:t>Realiza</w:t>
            </w:r>
            <w:r w:rsidR="00CE077F">
              <w:rPr>
                <w:sz w:val="18"/>
              </w:rPr>
              <w:t xml:space="preserve">  </w:t>
            </w:r>
            <w:r>
              <w:rPr>
                <w:sz w:val="18"/>
              </w:rPr>
              <w:t xml:space="preserve"> el</w:t>
            </w:r>
            <w:r w:rsidR="00CE077F">
              <w:rPr>
                <w:sz w:val="18"/>
              </w:rPr>
              <w:t xml:space="preserve">  </w:t>
            </w:r>
            <w:r>
              <w:rPr>
                <w:sz w:val="18"/>
              </w:rPr>
              <w:t>manejo</w:t>
            </w:r>
            <w:r w:rsidR="00CE077F">
              <w:rPr>
                <w:sz w:val="18"/>
              </w:rPr>
              <w:t xml:space="preserve">  </w:t>
            </w:r>
            <w:r>
              <w:rPr>
                <w:sz w:val="18"/>
              </w:rPr>
              <w:t>de</w:t>
            </w:r>
            <w:r w:rsidR="00CE077F">
              <w:rPr>
                <w:sz w:val="18"/>
              </w:rPr>
              <w:t xml:space="preserve">  </w:t>
            </w:r>
            <w:r>
              <w:rPr>
                <w:sz w:val="18"/>
              </w:rPr>
              <w:t>las</w:t>
            </w:r>
            <w:r w:rsidR="00CE077F">
              <w:rPr>
                <w:sz w:val="18"/>
              </w:rPr>
              <w:t xml:space="preserve">  </w:t>
            </w:r>
            <w:r>
              <w:rPr>
                <w:b/>
                <w:sz w:val="18"/>
              </w:rPr>
              <w:t>funciones</w:t>
            </w:r>
            <w:r w:rsidR="00CE077F">
              <w:rPr>
                <w:b/>
                <w:sz w:val="18"/>
              </w:rPr>
              <w:t xml:space="preserve">  </w:t>
            </w:r>
            <w:r>
              <w:rPr>
                <w:b/>
                <w:sz w:val="18"/>
              </w:rPr>
              <w:t>del</w:t>
            </w:r>
            <w:r w:rsidR="00CE077F">
              <w:rPr>
                <w:b/>
                <w:sz w:val="18"/>
              </w:rPr>
              <w:t xml:space="preserve">  </w:t>
            </w:r>
            <w:r>
              <w:rPr>
                <w:b/>
                <w:sz w:val="18"/>
              </w:rPr>
              <w:t>menú</w:t>
            </w:r>
            <w:r w:rsidR="00CE077F">
              <w:rPr>
                <w:sz w:val="18"/>
              </w:rPr>
              <w:t xml:space="preserve">  </w:t>
            </w:r>
            <w:r>
              <w:rPr>
                <w:sz w:val="18"/>
              </w:rPr>
              <w:t>y</w:t>
            </w:r>
            <w:r w:rsidR="00CE077F">
              <w:rPr>
                <w:sz w:val="18"/>
              </w:rPr>
              <w:t xml:space="preserve">  </w:t>
            </w:r>
            <w:r>
              <w:rPr>
                <w:sz w:val="18"/>
              </w:rPr>
              <w:t xml:space="preserve"> de</w:t>
            </w:r>
            <w:r w:rsidR="00CE077F">
              <w:rPr>
                <w:sz w:val="18"/>
              </w:rPr>
              <w:t xml:space="preserve">  </w:t>
            </w:r>
            <w:r>
              <w:rPr>
                <w:sz w:val="18"/>
              </w:rPr>
              <w:t>las</w:t>
            </w:r>
            <w:r w:rsidR="00CE077F">
              <w:rPr>
                <w:sz w:val="18"/>
              </w:rPr>
              <w:t xml:space="preserve">  </w:t>
            </w:r>
            <w:r>
              <w:rPr>
                <w:sz w:val="18"/>
              </w:rPr>
              <w:t>ventanas</w:t>
            </w:r>
            <w:r w:rsidR="00CE077F">
              <w:rPr>
                <w:sz w:val="18"/>
              </w:rPr>
              <w:t xml:space="preserve">  </w:t>
            </w:r>
            <w:r>
              <w:rPr>
                <w:sz w:val="18"/>
              </w:rPr>
              <w:t>hijas,</w:t>
            </w:r>
            <w:r w:rsidR="00CE077F">
              <w:rPr>
                <w:sz w:val="18"/>
              </w:rPr>
              <w:t xml:space="preserve">  </w:t>
            </w:r>
            <w:r>
              <w:rPr>
                <w:sz w:val="18"/>
              </w:rPr>
              <w:t>es</w:t>
            </w:r>
            <w:r w:rsidR="00CE077F">
              <w:rPr>
                <w:sz w:val="18"/>
              </w:rPr>
              <w:t xml:space="preserve">  </w:t>
            </w:r>
            <w:r>
              <w:rPr>
                <w:sz w:val="18"/>
              </w:rPr>
              <w:t>la</w:t>
            </w:r>
            <w:r w:rsidR="00CE077F">
              <w:rPr>
                <w:sz w:val="18"/>
              </w:rPr>
              <w:t xml:space="preserve">  </w:t>
            </w:r>
            <w:r>
              <w:rPr>
                <w:sz w:val="18"/>
              </w:rPr>
              <w:t xml:space="preserve"> ventana</w:t>
            </w:r>
            <w:r w:rsidR="00CE077F">
              <w:rPr>
                <w:sz w:val="18"/>
              </w:rPr>
              <w:t xml:space="preserve">  </w:t>
            </w:r>
            <w:r>
              <w:rPr>
                <w:sz w:val="18"/>
              </w:rPr>
              <w:t>principal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aplicación.</w:t>
            </w:r>
            <w:r w:rsidR="00CE077F">
              <w:rPr>
                <w:sz w:val="18"/>
              </w:rPr>
              <w:t xml:space="preserve">  </w:t>
            </w:r>
            <w:r>
              <w:rPr>
                <w:sz w:val="18"/>
              </w:rPr>
              <w:t>Es</w:t>
            </w:r>
            <w:r w:rsidR="00CE077F">
              <w:rPr>
                <w:sz w:val="18"/>
              </w:rPr>
              <w:t xml:space="preserve">  </w:t>
            </w:r>
            <w:r>
              <w:rPr>
                <w:sz w:val="18"/>
              </w:rPr>
              <w:t>de</w:t>
            </w:r>
            <w:r w:rsidR="00CE077F">
              <w:rPr>
                <w:sz w:val="18"/>
              </w:rPr>
              <w:t xml:space="preserve">  </w:t>
            </w:r>
            <w:r>
              <w:rPr>
                <w:sz w:val="18"/>
              </w:rPr>
              <w:t>hacer</w:t>
            </w:r>
            <w:r w:rsidR="00CE077F">
              <w:rPr>
                <w:sz w:val="18"/>
              </w:rPr>
              <w:t xml:space="preserve">  </w:t>
            </w:r>
            <w:r>
              <w:rPr>
                <w:sz w:val="18"/>
              </w:rPr>
              <w:t>notar</w:t>
            </w:r>
            <w:r w:rsidR="00CE077F">
              <w:rPr>
                <w:sz w:val="18"/>
              </w:rPr>
              <w:t xml:space="preserve">  </w:t>
            </w:r>
            <w:r>
              <w:rPr>
                <w:sz w:val="18"/>
              </w:rPr>
              <w:t>que</w:t>
            </w:r>
            <w:r w:rsidR="00CE077F">
              <w:rPr>
                <w:sz w:val="18"/>
              </w:rPr>
              <w:t xml:space="preserve">  </w:t>
            </w:r>
            <w:r>
              <w:rPr>
                <w:sz w:val="18"/>
              </w:rPr>
              <w:t>la</w:t>
            </w:r>
            <w:r w:rsidR="00CE077F">
              <w:rPr>
                <w:sz w:val="18"/>
              </w:rPr>
              <w:t xml:space="preserve">  </w:t>
            </w:r>
            <w:r>
              <w:rPr>
                <w:sz w:val="18"/>
              </w:rPr>
              <w:t>gestión</w:t>
            </w:r>
            <w:r w:rsidR="00CE077F">
              <w:rPr>
                <w:sz w:val="18"/>
              </w:rPr>
              <w:t xml:space="preserve">  </w:t>
            </w:r>
            <w:r>
              <w:rPr>
                <w:sz w:val="18"/>
              </w:rPr>
              <w:t>de</w:t>
            </w:r>
            <w:r w:rsidR="00CE077F">
              <w:rPr>
                <w:sz w:val="18"/>
              </w:rPr>
              <w:t xml:space="preserve">  </w:t>
            </w:r>
            <w:r w:rsidR="00FC0F67">
              <w:rPr>
                <w:sz w:val="18"/>
              </w:rPr>
              <w:t>trasfondo</w:t>
            </w:r>
            <w:r w:rsidR="00CE077F">
              <w:rPr>
                <w:sz w:val="18"/>
              </w:rPr>
              <w:t xml:space="preserve">  </w:t>
            </w:r>
            <w:r>
              <w:rPr>
                <w:sz w:val="18"/>
              </w:rPr>
              <w:t>de la</w:t>
            </w:r>
            <w:r w:rsidR="00CE077F">
              <w:rPr>
                <w:sz w:val="18"/>
              </w:rPr>
              <w:t xml:space="preserve">  </w:t>
            </w:r>
            <w:r>
              <w:rPr>
                <w:sz w:val="18"/>
              </w:rPr>
              <w:t>aplicación</w:t>
            </w:r>
            <w:r w:rsidR="00CE077F">
              <w:rPr>
                <w:sz w:val="18"/>
              </w:rPr>
              <w:t xml:space="preserve">  </w:t>
            </w:r>
            <w:r>
              <w:rPr>
                <w:sz w:val="18"/>
              </w:rPr>
              <w:t>la</w:t>
            </w:r>
            <w:r w:rsidR="00CE077F">
              <w:rPr>
                <w:sz w:val="18"/>
              </w:rPr>
              <w:t xml:space="preserve">  </w:t>
            </w:r>
            <w:r>
              <w:rPr>
                <w:sz w:val="18"/>
              </w:rPr>
              <w:t>realiza</w:t>
            </w:r>
            <w:r w:rsidR="00CE077F">
              <w:rPr>
                <w:sz w:val="18"/>
              </w:rPr>
              <w:t xml:space="preserve">  </w:t>
            </w:r>
            <w:r>
              <w:rPr>
                <w:sz w:val="18"/>
              </w:rPr>
              <w:t>la</w:t>
            </w:r>
            <w:r w:rsidR="00CE077F">
              <w:rPr>
                <w:sz w:val="18"/>
              </w:rPr>
              <w:t xml:space="preserve">  </w:t>
            </w:r>
            <w:r>
              <w:rPr>
                <w:sz w:val="18"/>
              </w:rPr>
              <w:t>clase</w:t>
            </w:r>
            <w:r w:rsidR="00CE077F">
              <w:rPr>
                <w:sz w:val="18"/>
              </w:rPr>
              <w:t xml:space="preserve">  </w:t>
            </w:r>
            <w:proofErr w:type="spellStart"/>
            <w:r>
              <w:rPr>
                <w:i/>
                <w:sz w:val="18"/>
              </w:rPr>
              <w:t>TMDIClient</w:t>
            </w:r>
            <w:proofErr w:type="spellEnd"/>
            <w:r w:rsidR="00CE077F">
              <w:rPr>
                <w:sz w:val="18"/>
              </w:rPr>
              <w:t xml:space="preserve">  </w:t>
            </w:r>
            <w:r>
              <w:rPr>
                <w:sz w:val="18"/>
              </w:rPr>
              <w:t>con</w:t>
            </w:r>
            <w:r w:rsidR="00CE077F">
              <w:rPr>
                <w:sz w:val="18"/>
              </w:rPr>
              <w:t xml:space="preserve">  </w:t>
            </w:r>
            <w:r>
              <w:rPr>
                <w:sz w:val="18"/>
              </w:rPr>
              <w:t>la</w:t>
            </w:r>
            <w:r w:rsidR="00CE077F">
              <w:rPr>
                <w:sz w:val="18"/>
              </w:rPr>
              <w:t xml:space="preserve">  </w:t>
            </w:r>
            <w:r>
              <w:rPr>
                <w:sz w:val="18"/>
              </w:rPr>
              <w:t>que</w:t>
            </w:r>
            <w:r w:rsidR="00CE077F">
              <w:rPr>
                <w:sz w:val="18"/>
              </w:rPr>
              <w:t xml:space="preserve">  </w:t>
            </w:r>
            <w:r>
              <w:rPr>
                <w:sz w:val="18"/>
              </w:rPr>
              <w:t>la</w:t>
            </w:r>
            <w:r w:rsidR="00CE077F">
              <w:rPr>
                <w:sz w:val="18"/>
              </w:rPr>
              <w:t xml:space="preserve">  </w:t>
            </w:r>
            <w:r>
              <w:rPr>
                <w:i/>
                <w:sz w:val="18"/>
              </w:rPr>
              <w:t>ventana</w:t>
            </w:r>
            <w:r w:rsidR="00CE077F">
              <w:rPr>
                <w:i/>
                <w:sz w:val="18"/>
              </w:rPr>
              <w:t xml:space="preserve">  </w:t>
            </w:r>
            <w:r>
              <w:rPr>
                <w:i/>
                <w:sz w:val="18"/>
              </w:rPr>
              <w:t>marco</w:t>
            </w:r>
            <w:r w:rsidR="00CE077F">
              <w:rPr>
                <w:sz w:val="18"/>
              </w:rPr>
              <w:t xml:space="preserve">  </w:t>
            </w:r>
            <w:r>
              <w:rPr>
                <w:sz w:val="18"/>
              </w:rPr>
              <w:t>intercambia</w:t>
            </w:r>
            <w:r w:rsidR="00CE077F">
              <w:rPr>
                <w:sz w:val="18"/>
              </w:rPr>
              <w:t xml:space="preserve">  </w:t>
            </w:r>
            <w:r>
              <w:rPr>
                <w:sz w:val="18"/>
              </w:rPr>
              <w:t>información.</w:t>
            </w:r>
          </w:p>
        </w:tc>
      </w:tr>
      <w:tr w:rsidR="005A72D2" w:rsidTr="00CE077F">
        <w:tc>
          <w:tcPr>
            <w:tcW w:w="1701" w:type="dxa"/>
          </w:tcPr>
          <w:p w:rsidR="005A72D2" w:rsidRDefault="005A72D2" w:rsidP="00CE077F">
            <w:pPr>
              <w:jc w:val="center"/>
              <w:rPr>
                <w:sz w:val="18"/>
              </w:rPr>
            </w:pPr>
            <w:proofErr w:type="spellStart"/>
            <w:r>
              <w:rPr>
                <w:sz w:val="18"/>
              </w:rPr>
              <w:t>Dialogo_Base</w:t>
            </w:r>
            <w:proofErr w:type="spellEnd"/>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Diálogo</w:t>
            </w:r>
            <w:r w:rsidR="00CE077F">
              <w:rPr>
                <w:sz w:val="18"/>
              </w:rPr>
              <w:t xml:space="preserve">  </w:t>
            </w:r>
            <w:r>
              <w:rPr>
                <w:sz w:val="18"/>
              </w:rPr>
              <w:t>que</w:t>
            </w:r>
            <w:r w:rsidR="00CE077F">
              <w:rPr>
                <w:sz w:val="18"/>
              </w:rPr>
              <w:t xml:space="preserve">  </w:t>
            </w:r>
            <w:r>
              <w:rPr>
                <w:sz w:val="18"/>
              </w:rPr>
              <w:t>incorpora</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del</w:t>
            </w:r>
            <w:r w:rsidR="00CE077F">
              <w:rPr>
                <w:sz w:val="18"/>
              </w:rPr>
              <w:t xml:space="preserve">  </w:t>
            </w:r>
            <w:r>
              <w:rPr>
                <w:sz w:val="18"/>
              </w:rPr>
              <w:t>manejo</w:t>
            </w:r>
            <w:r w:rsidR="00CE077F">
              <w:rPr>
                <w:sz w:val="18"/>
              </w:rPr>
              <w:t xml:space="preserve">  </w:t>
            </w:r>
            <w:r>
              <w:rPr>
                <w:sz w:val="18"/>
              </w:rPr>
              <w:t>de</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del</w:t>
            </w:r>
            <w:r w:rsidR="00CE077F">
              <w:rPr>
                <w:sz w:val="18"/>
              </w:rPr>
              <w:t xml:space="preserve">  </w:t>
            </w:r>
            <w:r>
              <w:rPr>
                <w:sz w:val="18"/>
              </w:rPr>
              <w:t>archivo</w:t>
            </w:r>
            <w:r w:rsidR="00CE077F">
              <w:rPr>
                <w:sz w:val="18"/>
              </w:rPr>
              <w:t xml:space="preserve">  </w:t>
            </w:r>
            <w:r>
              <w:rPr>
                <w:sz w:val="18"/>
              </w:rPr>
              <w:t>de</w:t>
            </w:r>
            <w:r w:rsidR="00CE077F">
              <w:rPr>
                <w:sz w:val="18"/>
              </w:rPr>
              <w:t xml:space="preserve">  </w:t>
            </w:r>
            <w:r>
              <w:rPr>
                <w:sz w:val="18"/>
              </w:rPr>
              <w:t>reactivos:</w:t>
            </w:r>
            <w:r w:rsidR="00CE077F">
              <w:rPr>
                <w:sz w:val="18"/>
              </w:rPr>
              <w:t xml:space="preserve">  </w:t>
            </w:r>
            <w:r>
              <w:rPr>
                <w:sz w:val="18"/>
              </w:rPr>
              <w:t>REACTIVO.DAT</w:t>
            </w:r>
          </w:p>
        </w:tc>
      </w:tr>
      <w:tr w:rsidR="005A72D2" w:rsidTr="00CE077F">
        <w:tc>
          <w:tcPr>
            <w:tcW w:w="1701" w:type="dxa"/>
          </w:tcPr>
          <w:p w:rsidR="005A72D2" w:rsidRDefault="005A72D2" w:rsidP="00CE077F">
            <w:pPr>
              <w:jc w:val="center"/>
              <w:rPr>
                <w:sz w:val="18"/>
              </w:rPr>
            </w:pPr>
            <w:r>
              <w:rPr>
                <w:sz w:val="18"/>
              </w:rPr>
              <w:t>Dialogo1</w:t>
            </w:r>
          </w:p>
        </w:tc>
        <w:tc>
          <w:tcPr>
            <w:tcW w:w="1387" w:type="dxa"/>
          </w:tcPr>
          <w:p w:rsidR="005A72D2" w:rsidRDefault="005A72D2" w:rsidP="00CE077F">
            <w:pPr>
              <w:jc w:val="center"/>
              <w:rPr>
                <w:sz w:val="18"/>
              </w:rPr>
            </w:pPr>
            <w:proofErr w:type="spellStart"/>
            <w:r>
              <w:rPr>
                <w:sz w:val="18"/>
              </w:rPr>
              <w:t>Dialogo_Base</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la</w:t>
            </w:r>
            <w:r w:rsidR="00CE077F">
              <w:rPr>
                <w:sz w:val="18"/>
              </w:rPr>
              <w:t xml:space="preserve">  </w:t>
            </w:r>
            <w:r>
              <w:rPr>
                <w:sz w:val="18"/>
              </w:rPr>
              <w:t>composición</w:t>
            </w:r>
            <w:r w:rsidR="00CE077F">
              <w:rPr>
                <w:sz w:val="18"/>
              </w:rPr>
              <w:t xml:space="preserve">  </w:t>
            </w:r>
            <w:r>
              <w:rPr>
                <w:sz w:val="18"/>
              </w:rPr>
              <w:t>cualitativa</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p>
        </w:tc>
      </w:tr>
      <w:tr w:rsidR="005A72D2" w:rsidTr="00CE077F">
        <w:tc>
          <w:tcPr>
            <w:tcW w:w="1701" w:type="dxa"/>
          </w:tcPr>
          <w:p w:rsidR="005A72D2" w:rsidRDefault="005A72D2" w:rsidP="00CE077F">
            <w:pPr>
              <w:jc w:val="center"/>
              <w:rPr>
                <w:sz w:val="18"/>
              </w:rPr>
            </w:pPr>
            <w:r>
              <w:rPr>
                <w:sz w:val="18"/>
              </w:rPr>
              <w:t>Dialogo2</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la</w:t>
            </w:r>
            <w:r w:rsidR="00CE077F">
              <w:rPr>
                <w:sz w:val="18"/>
              </w:rPr>
              <w:t xml:space="preserve">  </w:t>
            </w:r>
            <w:r>
              <w:rPr>
                <w:sz w:val="18"/>
              </w:rPr>
              <w:t>composición</w:t>
            </w:r>
            <w:r w:rsidR="00CE077F">
              <w:rPr>
                <w:sz w:val="18"/>
              </w:rPr>
              <w:t xml:space="preserve">  </w:t>
            </w:r>
            <w:r>
              <w:rPr>
                <w:sz w:val="18"/>
              </w:rPr>
              <w:t>cuantitativa</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r w:rsidR="00CE077F">
              <w:rPr>
                <w:sz w:val="18"/>
              </w:rPr>
              <w:t xml:space="preserve">  </w:t>
            </w:r>
            <w:r>
              <w:rPr>
                <w:sz w:val="18"/>
              </w:rPr>
              <w:t xml:space="preserve"> El</w:t>
            </w:r>
            <w:r w:rsidR="00CE077F">
              <w:rPr>
                <w:sz w:val="18"/>
              </w:rPr>
              <w:t xml:space="preserve">  </w:t>
            </w:r>
            <w:r>
              <w:rPr>
                <w:sz w:val="18"/>
              </w:rPr>
              <w:t>porcentaje</w:t>
            </w:r>
            <w:r w:rsidR="00CE077F">
              <w:rPr>
                <w:sz w:val="18"/>
              </w:rPr>
              <w:t xml:space="preserve">  </w:t>
            </w:r>
            <w:r>
              <w:rPr>
                <w:sz w:val="18"/>
              </w:rPr>
              <w:t>en</w:t>
            </w:r>
            <w:r w:rsidR="00CE077F">
              <w:rPr>
                <w:sz w:val="18"/>
              </w:rPr>
              <w:t xml:space="preserve">  </w:t>
            </w:r>
            <w:r>
              <w:rPr>
                <w:sz w:val="18"/>
              </w:rPr>
              <w:t>peso</w:t>
            </w:r>
            <w:r w:rsidR="00CE077F">
              <w:rPr>
                <w:sz w:val="18"/>
              </w:rPr>
              <w:t xml:space="preserve">  </w:t>
            </w:r>
            <w:r>
              <w:rPr>
                <w:sz w:val="18"/>
              </w:rPr>
              <w:t>de</w:t>
            </w:r>
            <w:r w:rsidR="00CE077F">
              <w:rPr>
                <w:sz w:val="18"/>
              </w:rPr>
              <w:t xml:space="preserve">  </w:t>
            </w:r>
            <w:r>
              <w:rPr>
                <w:sz w:val="18"/>
              </w:rPr>
              <w:t>cada</w:t>
            </w:r>
            <w:r w:rsidR="00CE077F">
              <w:rPr>
                <w:sz w:val="18"/>
              </w:rPr>
              <w:t xml:space="preserve">  </w:t>
            </w:r>
            <w:r>
              <w:rPr>
                <w:sz w:val="18"/>
              </w:rPr>
              <w:t>reactivo.</w:t>
            </w:r>
          </w:p>
        </w:tc>
      </w:tr>
      <w:tr w:rsidR="005A72D2" w:rsidTr="00CE077F">
        <w:tc>
          <w:tcPr>
            <w:tcW w:w="1701" w:type="dxa"/>
          </w:tcPr>
          <w:p w:rsidR="005A72D2" w:rsidRDefault="005A72D2" w:rsidP="00CE077F">
            <w:pPr>
              <w:jc w:val="center"/>
              <w:rPr>
                <w:sz w:val="18"/>
              </w:rPr>
            </w:pPr>
            <w:r>
              <w:rPr>
                <w:sz w:val="18"/>
              </w:rPr>
              <w:t>Dialogo3</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Añade</w:t>
            </w:r>
            <w:r w:rsidR="00CE077F">
              <w:rPr>
                <w:sz w:val="18"/>
              </w:rPr>
              <w:t xml:space="preserve">  </w:t>
            </w:r>
            <w:r>
              <w:rPr>
                <w:sz w:val="18"/>
              </w:rPr>
              <w:t>las</w:t>
            </w:r>
            <w:r w:rsidR="00CE077F">
              <w:rPr>
                <w:sz w:val="18"/>
              </w:rPr>
              <w:t xml:space="preserve">  </w:t>
            </w:r>
            <w:r>
              <w:rPr>
                <w:sz w:val="18"/>
              </w:rPr>
              <w:t>funciones</w:t>
            </w:r>
            <w:r w:rsidR="00CE077F">
              <w:rPr>
                <w:sz w:val="18"/>
              </w:rPr>
              <w:t xml:space="preserve">  </w:t>
            </w:r>
            <w:r>
              <w:rPr>
                <w:sz w:val="18"/>
              </w:rPr>
              <w:t>y</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para</w:t>
            </w:r>
            <w:r w:rsidR="00CE077F">
              <w:rPr>
                <w:sz w:val="18"/>
              </w:rPr>
              <w:t xml:space="preserve">  </w:t>
            </w:r>
            <w:r>
              <w:rPr>
                <w:sz w:val="18"/>
              </w:rPr>
              <w:t>introducir</w:t>
            </w:r>
            <w:r w:rsidR="00CE077F">
              <w:rPr>
                <w:sz w:val="18"/>
              </w:rPr>
              <w:t xml:space="preserve">  </w:t>
            </w:r>
            <w:r>
              <w:rPr>
                <w:sz w:val="18"/>
              </w:rPr>
              <w:t>los</w:t>
            </w:r>
            <w:r w:rsidR="00CE077F">
              <w:rPr>
                <w:sz w:val="18"/>
              </w:rPr>
              <w:t xml:space="preserve">  </w:t>
            </w:r>
            <w:r>
              <w:rPr>
                <w:sz w:val="18"/>
              </w:rPr>
              <w:t>datos</w:t>
            </w:r>
            <w:r w:rsidR="00CE077F">
              <w:rPr>
                <w:sz w:val="18"/>
              </w:rPr>
              <w:t xml:space="preserve">  </w:t>
            </w:r>
            <w:r>
              <w:rPr>
                <w:sz w:val="18"/>
              </w:rPr>
              <w:t>adicionales:</w:t>
            </w:r>
            <w:r w:rsidR="00CE077F">
              <w:rPr>
                <w:sz w:val="18"/>
              </w:rPr>
              <w:t xml:space="preserve">  </w:t>
            </w:r>
            <w:r>
              <w:rPr>
                <w:sz w:val="18"/>
              </w:rPr>
              <w:t>densidad</w:t>
            </w:r>
            <w:r w:rsidR="00CE077F">
              <w:rPr>
                <w:sz w:val="18"/>
              </w:rPr>
              <w:t xml:space="preserve">  </w:t>
            </w:r>
            <w:r>
              <w:rPr>
                <w:sz w:val="18"/>
              </w:rPr>
              <w:t>inicial</w:t>
            </w:r>
            <w:r w:rsidR="00CE077F">
              <w:rPr>
                <w:sz w:val="18"/>
              </w:rPr>
              <w:t xml:space="preserve">  </w:t>
            </w:r>
            <w:r>
              <w:rPr>
                <w:sz w:val="18"/>
              </w:rPr>
              <w:t>y</w:t>
            </w:r>
            <w:r w:rsidR="00CE077F">
              <w:rPr>
                <w:sz w:val="18"/>
              </w:rPr>
              <w:t xml:space="preserve">  </w:t>
            </w:r>
            <w:r>
              <w:rPr>
                <w:sz w:val="18"/>
              </w:rPr>
              <w:t>nombre</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mezcla.</w:t>
            </w:r>
          </w:p>
        </w:tc>
      </w:tr>
      <w:tr w:rsidR="005A72D2" w:rsidTr="00CE077F">
        <w:tc>
          <w:tcPr>
            <w:tcW w:w="1701" w:type="dxa"/>
          </w:tcPr>
          <w:p w:rsidR="005A72D2" w:rsidRDefault="005A72D2" w:rsidP="00CE077F">
            <w:pPr>
              <w:jc w:val="center"/>
              <w:rPr>
                <w:sz w:val="18"/>
              </w:rPr>
            </w:pPr>
            <w:r>
              <w:rPr>
                <w:sz w:val="18"/>
              </w:rPr>
              <w:t>Dialogo4</w:t>
            </w:r>
          </w:p>
        </w:tc>
        <w:tc>
          <w:tcPr>
            <w:tcW w:w="1387" w:type="dxa"/>
          </w:tcPr>
          <w:p w:rsidR="005A72D2" w:rsidRDefault="005A72D2" w:rsidP="00CE077F">
            <w:pPr>
              <w:jc w:val="center"/>
              <w:rPr>
                <w:sz w:val="18"/>
              </w:rPr>
            </w:pPr>
            <w:proofErr w:type="spellStart"/>
            <w:r>
              <w:rPr>
                <w:sz w:val="18"/>
              </w:rPr>
              <w:t>Dialogo_Base</w:t>
            </w:r>
            <w:proofErr w:type="spellEnd"/>
          </w:p>
        </w:tc>
        <w:tc>
          <w:tcPr>
            <w:tcW w:w="4992" w:type="dxa"/>
          </w:tcPr>
          <w:p w:rsidR="005A72D2" w:rsidRDefault="005A72D2" w:rsidP="00CE077F">
            <w:pPr>
              <w:rPr>
                <w:sz w:val="18"/>
              </w:rPr>
            </w:pPr>
            <w:r>
              <w:rPr>
                <w:sz w:val="18"/>
              </w:rPr>
              <w:t>Modifica</w:t>
            </w:r>
            <w:r w:rsidR="00CE077F">
              <w:rPr>
                <w:sz w:val="18"/>
              </w:rPr>
              <w:t xml:space="preserve">  </w:t>
            </w:r>
            <w:r>
              <w:rPr>
                <w:sz w:val="18"/>
              </w:rPr>
              <w:t>la</w:t>
            </w:r>
            <w:r w:rsidR="00CE077F">
              <w:rPr>
                <w:sz w:val="18"/>
              </w:rPr>
              <w:t xml:space="preserve">  </w:t>
            </w:r>
            <w:r>
              <w:rPr>
                <w:sz w:val="18"/>
              </w:rPr>
              <w:t>lista</w:t>
            </w:r>
            <w:r w:rsidR="00CE077F">
              <w:rPr>
                <w:sz w:val="18"/>
              </w:rPr>
              <w:t xml:space="preserve">  </w:t>
            </w:r>
            <w:r>
              <w:rPr>
                <w:sz w:val="18"/>
              </w:rPr>
              <w:t>de</w:t>
            </w:r>
            <w:r w:rsidR="00CE077F">
              <w:rPr>
                <w:sz w:val="18"/>
              </w:rPr>
              <w:t xml:space="preserve">  </w:t>
            </w:r>
            <w:r>
              <w:rPr>
                <w:sz w:val="18"/>
              </w:rPr>
              <w:t>reactivos.</w:t>
            </w:r>
          </w:p>
        </w:tc>
      </w:tr>
      <w:tr w:rsidR="005A72D2" w:rsidTr="00CE077F">
        <w:tc>
          <w:tcPr>
            <w:tcW w:w="1701" w:type="dxa"/>
          </w:tcPr>
          <w:p w:rsidR="005A72D2" w:rsidRDefault="005A72D2" w:rsidP="00CE077F">
            <w:pPr>
              <w:jc w:val="center"/>
              <w:rPr>
                <w:sz w:val="18"/>
              </w:rPr>
            </w:pPr>
            <w:r>
              <w:rPr>
                <w:sz w:val="18"/>
              </w:rPr>
              <w:t>Dialogo5</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Introduce los datos</w:t>
            </w:r>
            <w:r w:rsidR="00CE077F">
              <w:rPr>
                <w:sz w:val="18"/>
              </w:rPr>
              <w:t xml:space="preserve">  </w:t>
            </w:r>
            <w:r>
              <w:rPr>
                <w:sz w:val="18"/>
              </w:rPr>
              <w:t>de</w:t>
            </w:r>
            <w:r w:rsidR="00CE077F">
              <w:rPr>
                <w:sz w:val="18"/>
              </w:rPr>
              <w:t xml:space="preserve">  </w:t>
            </w:r>
            <w:r>
              <w:rPr>
                <w:sz w:val="18"/>
              </w:rPr>
              <w:t>un</w:t>
            </w:r>
            <w:r w:rsidR="00CE077F">
              <w:rPr>
                <w:sz w:val="18"/>
              </w:rPr>
              <w:t xml:space="preserve">  </w:t>
            </w:r>
            <w:r>
              <w:rPr>
                <w:sz w:val="18"/>
              </w:rPr>
              <w:t>nuevo</w:t>
            </w:r>
            <w:r w:rsidR="00CE077F">
              <w:rPr>
                <w:sz w:val="18"/>
              </w:rPr>
              <w:t xml:space="preserve">  </w:t>
            </w:r>
            <w:r>
              <w:rPr>
                <w:sz w:val="18"/>
              </w:rPr>
              <w:t>reactivo.</w:t>
            </w:r>
          </w:p>
        </w:tc>
      </w:tr>
      <w:tr w:rsidR="005A72D2" w:rsidTr="00CE077F">
        <w:tc>
          <w:tcPr>
            <w:tcW w:w="1701" w:type="dxa"/>
          </w:tcPr>
          <w:p w:rsidR="005A72D2" w:rsidRDefault="005A72D2" w:rsidP="00CE077F">
            <w:pPr>
              <w:jc w:val="center"/>
              <w:rPr>
                <w:sz w:val="18"/>
              </w:rPr>
            </w:pPr>
            <w:r>
              <w:rPr>
                <w:sz w:val="18"/>
              </w:rPr>
              <w:t>Dialogo6</w:t>
            </w:r>
          </w:p>
        </w:tc>
        <w:tc>
          <w:tcPr>
            <w:tcW w:w="1387" w:type="dxa"/>
          </w:tcPr>
          <w:p w:rsidR="005A72D2" w:rsidRDefault="005A72D2" w:rsidP="00CE077F">
            <w:pPr>
              <w:jc w:val="center"/>
              <w:rPr>
                <w:sz w:val="18"/>
              </w:rPr>
            </w:pPr>
            <w:proofErr w:type="spellStart"/>
            <w:r>
              <w:rPr>
                <w:sz w:val="18"/>
              </w:rPr>
              <w:t>TDialog</w:t>
            </w:r>
            <w:proofErr w:type="spellEnd"/>
          </w:p>
        </w:tc>
        <w:tc>
          <w:tcPr>
            <w:tcW w:w="4992" w:type="dxa"/>
          </w:tcPr>
          <w:p w:rsidR="005A72D2" w:rsidRDefault="005A72D2" w:rsidP="00CE077F">
            <w:pPr>
              <w:rPr>
                <w:sz w:val="18"/>
              </w:rPr>
            </w:pPr>
            <w:r>
              <w:rPr>
                <w:sz w:val="18"/>
              </w:rPr>
              <w:t>Preferencias,</w:t>
            </w:r>
            <w:r w:rsidR="00CE077F">
              <w:rPr>
                <w:sz w:val="18"/>
              </w:rPr>
              <w:t xml:space="preserve">  </w:t>
            </w:r>
            <w:r>
              <w:rPr>
                <w:sz w:val="18"/>
              </w:rPr>
              <w:t>accede</w:t>
            </w:r>
            <w:r w:rsidR="00CE077F">
              <w:rPr>
                <w:sz w:val="18"/>
              </w:rPr>
              <w:t xml:space="preserve">  </w:t>
            </w:r>
            <w:r>
              <w:rPr>
                <w:sz w:val="18"/>
              </w:rPr>
              <w:t>al</w:t>
            </w:r>
            <w:r w:rsidR="00CE077F">
              <w:rPr>
                <w:sz w:val="18"/>
              </w:rPr>
              <w:t xml:space="preserve">  </w:t>
            </w:r>
            <w:r>
              <w:rPr>
                <w:sz w:val="18"/>
              </w:rPr>
              <w:t>archivo</w:t>
            </w:r>
            <w:r w:rsidR="00CE077F">
              <w:rPr>
                <w:sz w:val="18"/>
              </w:rPr>
              <w:t xml:space="preserve">  </w:t>
            </w:r>
            <w:r>
              <w:rPr>
                <w:sz w:val="18"/>
              </w:rPr>
              <w:t>EXPLOCAL.INI</w:t>
            </w:r>
          </w:p>
        </w:tc>
      </w:tr>
      <w:tr w:rsidR="005A72D2" w:rsidTr="00CE077F">
        <w:tc>
          <w:tcPr>
            <w:tcW w:w="1701" w:type="dxa"/>
          </w:tcPr>
          <w:p w:rsidR="005A72D2" w:rsidRDefault="005A72D2" w:rsidP="00CE077F">
            <w:pPr>
              <w:jc w:val="center"/>
              <w:rPr>
                <w:sz w:val="18"/>
              </w:rPr>
            </w:pPr>
            <w:proofErr w:type="spellStart"/>
            <w:r>
              <w:rPr>
                <w:sz w:val="18"/>
              </w:rPr>
              <w:t>AplicacionMDI</w:t>
            </w:r>
            <w:proofErr w:type="spellEnd"/>
          </w:p>
        </w:tc>
        <w:tc>
          <w:tcPr>
            <w:tcW w:w="1387" w:type="dxa"/>
          </w:tcPr>
          <w:p w:rsidR="005A72D2" w:rsidRDefault="005A72D2" w:rsidP="00CE077F">
            <w:pPr>
              <w:jc w:val="center"/>
              <w:rPr>
                <w:sz w:val="18"/>
              </w:rPr>
            </w:pPr>
            <w:proofErr w:type="spellStart"/>
            <w:r>
              <w:rPr>
                <w:sz w:val="18"/>
              </w:rPr>
              <w:t>TApplication</w:t>
            </w:r>
            <w:proofErr w:type="spellEnd"/>
          </w:p>
        </w:tc>
        <w:tc>
          <w:tcPr>
            <w:tcW w:w="4992" w:type="dxa"/>
          </w:tcPr>
          <w:p w:rsidR="005A72D2" w:rsidRDefault="005A72D2" w:rsidP="00CE077F">
            <w:pPr>
              <w:rPr>
                <w:sz w:val="18"/>
              </w:rPr>
            </w:pPr>
            <w:r>
              <w:rPr>
                <w:sz w:val="18"/>
              </w:rPr>
              <w:t>Clase</w:t>
            </w:r>
            <w:r w:rsidR="00CE077F">
              <w:rPr>
                <w:sz w:val="18"/>
              </w:rPr>
              <w:t xml:space="preserve">  </w:t>
            </w:r>
            <w:r>
              <w:rPr>
                <w:sz w:val="18"/>
              </w:rPr>
              <w:t>principal</w:t>
            </w:r>
            <w:r w:rsidR="00CE077F">
              <w:rPr>
                <w:sz w:val="18"/>
              </w:rPr>
              <w:t xml:space="preserve">  </w:t>
            </w:r>
            <w:r>
              <w:rPr>
                <w:sz w:val="18"/>
              </w:rPr>
              <w:t>de</w:t>
            </w:r>
            <w:r w:rsidR="00CE077F">
              <w:rPr>
                <w:sz w:val="18"/>
              </w:rPr>
              <w:t xml:space="preserve">  </w:t>
            </w:r>
            <w:r>
              <w:rPr>
                <w:sz w:val="18"/>
              </w:rPr>
              <w:t>la</w:t>
            </w:r>
            <w:r w:rsidR="00CE077F">
              <w:rPr>
                <w:sz w:val="18"/>
              </w:rPr>
              <w:t xml:space="preserve">  </w:t>
            </w:r>
            <w:r>
              <w:rPr>
                <w:sz w:val="18"/>
              </w:rPr>
              <w:t>aplicación,</w:t>
            </w:r>
            <w:r w:rsidR="00CE077F">
              <w:rPr>
                <w:sz w:val="18"/>
              </w:rPr>
              <w:t xml:space="preserve">  </w:t>
            </w:r>
            <w:r>
              <w:rPr>
                <w:sz w:val="18"/>
              </w:rPr>
              <w:t>se</w:t>
            </w:r>
            <w:r w:rsidR="00CE077F">
              <w:rPr>
                <w:sz w:val="18"/>
              </w:rPr>
              <w:t xml:space="preserve">  </w:t>
            </w:r>
            <w:r>
              <w:rPr>
                <w:sz w:val="18"/>
              </w:rPr>
              <w:t>encarga</w:t>
            </w:r>
            <w:r w:rsidR="00CE077F">
              <w:rPr>
                <w:sz w:val="18"/>
              </w:rPr>
              <w:t xml:space="preserve">  </w:t>
            </w:r>
            <w:r>
              <w:rPr>
                <w:sz w:val="18"/>
              </w:rPr>
              <w:t>de</w:t>
            </w:r>
            <w:r w:rsidR="00CE077F">
              <w:rPr>
                <w:sz w:val="18"/>
              </w:rPr>
              <w:t xml:space="preserve">  </w:t>
            </w:r>
            <w:r>
              <w:rPr>
                <w:sz w:val="18"/>
              </w:rPr>
              <w:t>manejar</w:t>
            </w:r>
            <w:r w:rsidR="00CE077F">
              <w:rPr>
                <w:sz w:val="18"/>
              </w:rPr>
              <w:t xml:space="preserve">  </w:t>
            </w:r>
            <w:r>
              <w:rPr>
                <w:sz w:val="18"/>
              </w:rPr>
              <w:t>el</w:t>
            </w:r>
            <w:r w:rsidR="00CE077F">
              <w:rPr>
                <w:sz w:val="18"/>
              </w:rPr>
              <w:t xml:space="preserve">  </w:t>
            </w:r>
            <w:r>
              <w:rPr>
                <w:sz w:val="18"/>
              </w:rPr>
              <w:t>resto</w:t>
            </w:r>
            <w:r w:rsidR="00CE077F">
              <w:rPr>
                <w:sz w:val="18"/>
              </w:rPr>
              <w:t xml:space="preserve">  </w:t>
            </w:r>
            <w:r>
              <w:rPr>
                <w:sz w:val="18"/>
              </w:rPr>
              <w:t>de</w:t>
            </w:r>
            <w:r w:rsidR="00CE077F">
              <w:rPr>
                <w:sz w:val="18"/>
              </w:rPr>
              <w:t xml:space="preserve">  </w:t>
            </w:r>
            <w:r>
              <w:rPr>
                <w:sz w:val="18"/>
              </w:rPr>
              <w:t>las</w:t>
            </w:r>
            <w:r w:rsidR="00CE077F">
              <w:rPr>
                <w:sz w:val="18"/>
              </w:rPr>
              <w:t xml:space="preserve">  </w:t>
            </w:r>
            <w:r>
              <w:rPr>
                <w:sz w:val="18"/>
              </w:rPr>
              <w:t>clases</w:t>
            </w:r>
            <w:r w:rsidR="00CE077F">
              <w:rPr>
                <w:sz w:val="18"/>
              </w:rPr>
              <w:t xml:space="preserve">  </w:t>
            </w:r>
            <w:r>
              <w:rPr>
                <w:sz w:val="18"/>
              </w:rPr>
              <w:t>y</w:t>
            </w:r>
            <w:r w:rsidR="00CE077F">
              <w:rPr>
                <w:sz w:val="18"/>
              </w:rPr>
              <w:t xml:space="preserve">  </w:t>
            </w:r>
            <w:r>
              <w:rPr>
                <w:sz w:val="18"/>
              </w:rPr>
              <w:t>de</w:t>
            </w:r>
            <w:r w:rsidR="00CE077F">
              <w:rPr>
                <w:sz w:val="18"/>
              </w:rPr>
              <w:t xml:space="preserve">  </w:t>
            </w:r>
            <w:r>
              <w:rPr>
                <w:sz w:val="18"/>
              </w:rPr>
              <w:t>acceder</w:t>
            </w:r>
            <w:r w:rsidR="00CE077F">
              <w:rPr>
                <w:sz w:val="18"/>
              </w:rPr>
              <w:t xml:space="preserve">  </w:t>
            </w:r>
            <w:r>
              <w:rPr>
                <w:sz w:val="18"/>
              </w:rPr>
              <w:t>a</w:t>
            </w:r>
            <w:r w:rsidR="00CE077F">
              <w:rPr>
                <w:sz w:val="18"/>
              </w:rPr>
              <w:t xml:space="preserve">  </w:t>
            </w:r>
            <w:r>
              <w:rPr>
                <w:sz w:val="18"/>
              </w:rPr>
              <w:t>la</w:t>
            </w:r>
            <w:r w:rsidR="00CE077F">
              <w:rPr>
                <w:sz w:val="18"/>
              </w:rPr>
              <w:t xml:space="preserve">  </w:t>
            </w:r>
            <w:r>
              <w:rPr>
                <w:sz w:val="18"/>
              </w:rPr>
              <w:t>biblioteca</w:t>
            </w:r>
            <w:r w:rsidR="00CE077F">
              <w:rPr>
                <w:sz w:val="18"/>
              </w:rPr>
              <w:t xml:space="preserve">  </w:t>
            </w:r>
            <w:r>
              <w:rPr>
                <w:sz w:val="18"/>
              </w:rPr>
              <w:t>de</w:t>
            </w:r>
            <w:r w:rsidR="00CE077F">
              <w:rPr>
                <w:sz w:val="18"/>
              </w:rPr>
              <w:t xml:space="preserve">  </w:t>
            </w:r>
            <w:r>
              <w:rPr>
                <w:sz w:val="18"/>
              </w:rPr>
              <w:t>enlace</w:t>
            </w:r>
            <w:r w:rsidR="00CE077F">
              <w:rPr>
                <w:sz w:val="18"/>
              </w:rPr>
              <w:t xml:space="preserve">  </w:t>
            </w:r>
            <w:r>
              <w:rPr>
                <w:sz w:val="18"/>
              </w:rPr>
              <w:t>dinámico</w:t>
            </w:r>
            <w:r w:rsidR="00CE077F">
              <w:rPr>
                <w:sz w:val="18"/>
              </w:rPr>
              <w:t xml:space="preserve">  </w:t>
            </w:r>
            <w:r>
              <w:rPr>
                <w:sz w:val="18"/>
              </w:rPr>
              <w:t>con</w:t>
            </w:r>
            <w:r w:rsidR="00CE077F">
              <w:rPr>
                <w:sz w:val="18"/>
              </w:rPr>
              <w:t xml:space="preserve">  </w:t>
            </w:r>
            <w:r>
              <w:rPr>
                <w:sz w:val="18"/>
              </w:rPr>
              <w:t>los</w:t>
            </w:r>
            <w:r w:rsidR="00CE077F">
              <w:rPr>
                <w:sz w:val="18"/>
              </w:rPr>
              <w:t xml:space="preserve">  </w:t>
            </w:r>
            <w:r>
              <w:rPr>
                <w:sz w:val="18"/>
              </w:rPr>
              <w:t>controles</w:t>
            </w:r>
            <w:r w:rsidR="00CE077F">
              <w:rPr>
                <w:sz w:val="18"/>
              </w:rPr>
              <w:t xml:space="preserve">  </w:t>
            </w:r>
            <w:r>
              <w:rPr>
                <w:sz w:val="18"/>
              </w:rPr>
              <w:t>al</w:t>
            </w:r>
            <w:r w:rsidR="00CE077F">
              <w:rPr>
                <w:sz w:val="18"/>
              </w:rPr>
              <w:t xml:space="preserve">  </w:t>
            </w:r>
            <w:r>
              <w:rPr>
                <w:sz w:val="18"/>
              </w:rPr>
              <w:t>estilo</w:t>
            </w:r>
            <w:r w:rsidR="00CE077F">
              <w:rPr>
                <w:sz w:val="18"/>
              </w:rPr>
              <w:t xml:space="preserve">  </w:t>
            </w:r>
            <w:proofErr w:type="spellStart"/>
            <w:r>
              <w:rPr>
                <w:i/>
                <w:sz w:val="18"/>
              </w:rPr>
              <w:t>Borland</w:t>
            </w:r>
            <w:proofErr w:type="spellEnd"/>
            <w:r>
              <w:rPr>
                <w:i/>
                <w:sz w:val="18"/>
              </w:rPr>
              <w:t xml:space="preserve"> (BWCC.DLL)</w:t>
            </w:r>
            <w:r>
              <w:rPr>
                <w:sz w:val="18"/>
              </w:rPr>
              <w:t>.</w:t>
            </w:r>
          </w:p>
        </w:tc>
      </w:tr>
    </w:tbl>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FC0F67">
      <w:pPr>
        <w:pStyle w:val="Ttulo1"/>
      </w:pPr>
      <w:r>
        <w:lastRenderedPageBreak/>
        <w:t>COMPROBACIÓN</w:t>
      </w:r>
      <w:r w:rsidR="00B72765">
        <w:fldChar w:fldCharType="begin"/>
      </w:r>
      <w:r w:rsidR="00FC0F67">
        <w:instrText xml:space="preserve"> XE "</w:instrText>
      </w:r>
      <w:r w:rsidR="00FC0F67" w:rsidRPr="00D670D8">
        <w:instrText>COMPROBACIÓN</w:instrText>
      </w:r>
      <w:r w:rsidR="00FC0F67">
        <w:instrText xml:space="preserve">" </w:instrText>
      </w:r>
      <w:r w:rsidR="00B72765">
        <w:fldChar w:fldCharType="end"/>
      </w:r>
    </w:p>
    <w:p w:rsidR="005A72D2" w:rsidRDefault="005A72D2" w:rsidP="005A72D2"/>
    <w:p w:rsidR="005A72D2" w:rsidRDefault="005A72D2" w:rsidP="005A72D2">
      <w:r>
        <w:t>La</w:t>
      </w:r>
      <w:r w:rsidR="00CE077F">
        <w:t xml:space="preserve">  </w:t>
      </w:r>
      <w:r>
        <w:t>fase</w:t>
      </w:r>
      <w:r w:rsidR="00CE077F">
        <w:t xml:space="preserve">  </w:t>
      </w:r>
      <w:r>
        <w:t>de</w:t>
      </w:r>
      <w:r w:rsidR="00CE077F">
        <w:t xml:space="preserve">  </w:t>
      </w:r>
      <w:r>
        <w:t>comprobación</w:t>
      </w:r>
      <w:r w:rsidR="00CE077F">
        <w:t xml:space="preserve">  </w:t>
      </w:r>
      <w:r>
        <w:t>dentro</w:t>
      </w:r>
      <w:r w:rsidR="00CE077F">
        <w:t xml:space="preserve">  </w:t>
      </w:r>
      <w:r>
        <w:t>de</w:t>
      </w:r>
      <w:r w:rsidR="00CE077F">
        <w:t xml:space="preserve">  </w:t>
      </w:r>
      <w:r>
        <w:t>la</w:t>
      </w:r>
      <w:r w:rsidR="00CE077F">
        <w:t xml:space="preserve">  </w:t>
      </w:r>
      <w:r>
        <w:t xml:space="preserve">Ingeniería del </w:t>
      </w:r>
      <w:r>
        <w:rPr>
          <w:i/>
        </w:rPr>
        <w:t>software</w:t>
      </w:r>
      <w:r w:rsidR="00CE077F">
        <w:t xml:space="preserve">  </w:t>
      </w:r>
      <w:r>
        <w:t>implica</w:t>
      </w:r>
      <w:r w:rsidR="00CE077F">
        <w:t xml:space="preserve">  </w:t>
      </w:r>
      <w:r>
        <w:t>asegurarse</w:t>
      </w:r>
      <w:r w:rsidR="00CE077F">
        <w:t xml:space="preserve">  </w:t>
      </w:r>
      <w:r>
        <w:t>de</w:t>
      </w:r>
      <w:r w:rsidR="00CE077F">
        <w:t xml:space="preserve">  </w:t>
      </w:r>
      <w:r>
        <w:t>que</w:t>
      </w:r>
      <w:r w:rsidR="00CE077F">
        <w:t xml:space="preserve">  </w:t>
      </w:r>
      <w:r>
        <w:t>cada</w:t>
      </w:r>
      <w:r w:rsidR="00CE077F">
        <w:t xml:space="preserve">  </w:t>
      </w:r>
      <w:r>
        <w:t>función</w:t>
      </w:r>
      <w:r w:rsidR="00CE077F">
        <w:t xml:space="preserve">  </w:t>
      </w:r>
      <w:r>
        <w:t>trabaja</w:t>
      </w:r>
      <w:r w:rsidR="00CE077F">
        <w:t xml:space="preserve">  </w:t>
      </w:r>
      <w:r>
        <w:t>como</w:t>
      </w:r>
      <w:r w:rsidR="00CE077F">
        <w:t xml:space="preserve">  </w:t>
      </w:r>
      <w:r>
        <w:t>se</w:t>
      </w:r>
      <w:r w:rsidR="00CE077F">
        <w:t xml:space="preserve">  </w:t>
      </w:r>
      <w:r>
        <w:t>espera</w:t>
      </w:r>
      <w:r w:rsidR="00CE077F">
        <w:t xml:space="preserve">  </w:t>
      </w:r>
      <w:r>
        <w:t>que</w:t>
      </w:r>
      <w:r w:rsidR="00CE077F">
        <w:t xml:space="preserve">  </w:t>
      </w:r>
      <w:r>
        <w:t>se</w:t>
      </w:r>
      <w:r w:rsidR="00CE077F">
        <w:t xml:space="preserve">  </w:t>
      </w:r>
      <w:r>
        <w:t>haga (</w:t>
      </w:r>
      <w:r>
        <w:rPr>
          <w:i/>
        </w:rPr>
        <w:t>depuración</w:t>
      </w:r>
      <w:r>
        <w:t>)</w:t>
      </w:r>
      <w:r w:rsidR="00CE077F">
        <w:t xml:space="preserve">  </w:t>
      </w:r>
      <w:r>
        <w:t>y</w:t>
      </w:r>
      <w:r w:rsidR="00CE077F">
        <w:t xml:space="preserve">  </w:t>
      </w:r>
      <w:r>
        <w:t xml:space="preserve"> que</w:t>
      </w:r>
      <w:r w:rsidR="00CE077F">
        <w:t xml:space="preserve">  </w:t>
      </w:r>
      <w:r>
        <w:t>todo</w:t>
      </w:r>
      <w:r w:rsidR="00CE077F">
        <w:t xml:space="preserve">  </w:t>
      </w:r>
      <w:r>
        <w:t>el</w:t>
      </w:r>
      <w:r w:rsidR="00CE077F">
        <w:t xml:space="preserve">  </w:t>
      </w:r>
      <w:r>
        <w:t>sistema</w:t>
      </w:r>
      <w:r w:rsidR="00CE077F">
        <w:t xml:space="preserve">  </w:t>
      </w:r>
      <w:r>
        <w:t>de</w:t>
      </w:r>
      <w:r w:rsidR="00CE077F">
        <w:t xml:space="preserve">  </w:t>
      </w:r>
      <w:r>
        <w:rPr>
          <w:i/>
        </w:rPr>
        <w:t>software</w:t>
      </w:r>
      <w:r w:rsidR="00CE077F">
        <w:t xml:space="preserve">  </w:t>
      </w:r>
      <w:r>
        <w:t>cumple</w:t>
      </w:r>
      <w:r w:rsidR="00CE077F">
        <w:t xml:space="preserve">  </w:t>
      </w:r>
      <w:r>
        <w:t>con</w:t>
      </w:r>
      <w:r w:rsidR="00CE077F">
        <w:t xml:space="preserve">  </w:t>
      </w:r>
      <w:r>
        <w:t>las</w:t>
      </w:r>
      <w:r w:rsidR="00CE077F">
        <w:t xml:space="preserve">  </w:t>
      </w:r>
      <w:r>
        <w:t>especificaciones</w:t>
      </w:r>
      <w:r w:rsidR="00CE077F">
        <w:t xml:space="preserve">  </w:t>
      </w:r>
      <w:r>
        <w:t>dadas</w:t>
      </w:r>
      <w:r w:rsidR="00CE077F">
        <w:t xml:space="preserve">  </w:t>
      </w:r>
      <w:r>
        <w:t>en</w:t>
      </w:r>
      <w:r w:rsidR="00CE077F">
        <w:t xml:space="preserve">  </w:t>
      </w:r>
      <w:r>
        <w:t>los</w:t>
      </w:r>
      <w:r w:rsidR="00CE077F">
        <w:t xml:space="preserve">  </w:t>
      </w:r>
      <w:r>
        <w:t>documentos</w:t>
      </w:r>
      <w:r w:rsidR="00CE077F">
        <w:t xml:space="preserve">  </w:t>
      </w:r>
      <w:r>
        <w:t>de</w:t>
      </w:r>
      <w:r w:rsidR="00CE077F">
        <w:t xml:space="preserve">  </w:t>
      </w:r>
      <w:r>
        <w:t>requisitos (</w:t>
      </w:r>
      <w:r>
        <w:rPr>
          <w:i/>
        </w:rPr>
        <w:t>cumplimiento</w:t>
      </w:r>
      <w:r w:rsidR="00CE077F">
        <w:rPr>
          <w:i/>
        </w:rPr>
        <w:t xml:space="preserve">  </w:t>
      </w:r>
      <w:r>
        <w:rPr>
          <w:i/>
        </w:rPr>
        <w:t>de</w:t>
      </w:r>
      <w:r w:rsidR="00CE077F">
        <w:rPr>
          <w:i/>
        </w:rPr>
        <w:t xml:space="preserve">  </w:t>
      </w:r>
      <w:r>
        <w:rPr>
          <w:i/>
        </w:rPr>
        <w:t>objetivos</w:t>
      </w:r>
      <w:r>
        <w:t>).</w:t>
      </w:r>
    </w:p>
    <w:p w:rsidR="005A72D2" w:rsidRDefault="005A72D2" w:rsidP="005A72D2">
      <w:r>
        <w:t>La</w:t>
      </w:r>
      <w:r w:rsidR="00CE077F">
        <w:t xml:space="preserve">  </w:t>
      </w:r>
      <w:r>
        <w:t>fase</w:t>
      </w:r>
      <w:r w:rsidR="00CE077F">
        <w:t xml:space="preserve">  </w:t>
      </w:r>
      <w:r>
        <w:t>de</w:t>
      </w:r>
      <w:r w:rsidR="00CE077F">
        <w:t xml:space="preserve">  </w:t>
      </w:r>
      <w:r>
        <w:t>comprobación</w:t>
      </w:r>
      <w:r w:rsidR="00CE077F">
        <w:t xml:space="preserve">  </w:t>
      </w:r>
      <w:r>
        <w:t>comienza</w:t>
      </w:r>
      <w:r w:rsidR="00CE077F">
        <w:t xml:space="preserve">  </w:t>
      </w:r>
      <w:r>
        <w:t xml:space="preserve"> con</w:t>
      </w:r>
      <w:r w:rsidR="00CE077F">
        <w:t xml:space="preserve">  </w:t>
      </w:r>
      <w:r>
        <w:t>la</w:t>
      </w:r>
      <w:r w:rsidR="00CE077F">
        <w:t xml:space="preserve">  </w:t>
      </w:r>
      <w:r w:rsidR="00FC0F67">
        <w:t>corrección</w:t>
      </w:r>
      <w:r w:rsidR="00CE077F">
        <w:t xml:space="preserve">  </w:t>
      </w:r>
      <w:r>
        <w:t>de</w:t>
      </w:r>
      <w:r w:rsidR="00CE077F">
        <w:t xml:space="preserve">  </w:t>
      </w:r>
      <w:r>
        <w:t>los</w:t>
      </w:r>
      <w:r w:rsidR="00CE077F">
        <w:t xml:space="preserve">  </w:t>
      </w:r>
      <w:r>
        <w:t>errores</w:t>
      </w:r>
      <w:r w:rsidR="00CE077F">
        <w:t xml:space="preserve">  </w:t>
      </w:r>
      <w:r>
        <w:t>sintácticos</w:t>
      </w:r>
      <w:r w:rsidR="00CE077F">
        <w:t xml:space="preserve">  </w:t>
      </w:r>
      <w:r>
        <w:t>en</w:t>
      </w:r>
      <w:r w:rsidR="00CE077F">
        <w:t xml:space="preserve">  </w:t>
      </w:r>
      <w:r>
        <w:t>la</w:t>
      </w:r>
      <w:r w:rsidR="00CE077F">
        <w:t xml:space="preserve">  </w:t>
      </w:r>
      <w:r>
        <w:t>escritura</w:t>
      </w:r>
      <w:r w:rsidR="00CE077F">
        <w:t xml:space="preserve">  </w:t>
      </w:r>
      <w:r>
        <w:t>del</w:t>
      </w:r>
      <w:r w:rsidR="00CE077F">
        <w:t xml:space="preserve">  </w:t>
      </w:r>
      <w:r>
        <w:t>código</w:t>
      </w:r>
      <w:r w:rsidR="00CE077F">
        <w:t xml:space="preserve">  </w:t>
      </w:r>
      <w:r>
        <w:t>y</w:t>
      </w:r>
      <w:r w:rsidR="00CE077F">
        <w:t xml:space="preserve">  </w:t>
      </w:r>
      <w:r>
        <w:t>termina</w:t>
      </w:r>
      <w:r w:rsidR="00CE077F">
        <w:t xml:space="preserve">  </w:t>
      </w:r>
      <w:r>
        <w:t>con</w:t>
      </w:r>
      <w:r w:rsidR="00CE077F">
        <w:t xml:space="preserve">  </w:t>
      </w:r>
      <w:r>
        <w:t>el</w:t>
      </w:r>
      <w:r w:rsidR="00CE077F">
        <w:t xml:space="preserve">  </w:t>
      </w:r>
      <w:r>
        <w:t>ajuste</w:t>
      </w:r>
      <w:r w:rsidR="00CE077F">
        <w:t xml:space="preserve">  </w:t>
      </w:r>
      <w:r>
        <w:t>de</w:t>
      </w:r>
      <w:r w:rsidR="00CE077F">
        <w:t xml:space="preserve">  </w:t>
      </w:r>
      <w:r>
        <w:t>las</w:t>
      </w:r>
      <w:r w:rsidR="00CE077F">
        <w:t xml:space="preserve">  </w:t>
      </w:r>
      <w:r>
        <w:t>características</w:t>
      </w:r>
      <w:r w:rsidR="00CE077F">
        <w:t xml:space="preserve">  </w:t>
      </w:r>
      <w:r>
        <w:t>de</w:t>
      </w:r>
      <w:r w:rsidR="00CE077F">
        <w:t xml:space="preserve">  </w:t>
      </w:r>
      <w:r>
        <w:t>la</w:t>
      </w:r>
      <w:r w:rsidR="00CE077F">
        <w:t xml:space="preserve">  </w:t>
      </w:r>
      <w:r>
        <w:t>aplicación</w:t>
      </w:r>
      <w:r w:rsidR="00CE077F">
        <w:t xml:space="preserve">  </w:t>
      </w:r>
      <w:r>
        <w:t>en</w:t>
      </w:r>
      <w:r w:rsidR="00CE077F">
        <w:t xml:space="preserve">  </w:t>
      </w:r>
      <w:r>
        <w:t>su</w:t>
      </w:r>
      <w:r w:rsidR="00CE077F">
        <w:t xml:space="preserve">  </w:t>
      </w:r>
      <w:r>
        <w:t>conjunto.</w:t>
      </w:r>
    </w:p>
    <w:p w:rsidR="005A72D2" w:rsidRDefault="005A72D2" w:rsidP="005A72D2"/>
    <w:p w:rsidR="005A72D2" w:rsidRDefault="005A72D2" w:rsidP="005A72D2">
      <w:r>
        <w:t>En</w:t>
      </w:r>
      <w:r w:rsidR="00CE077F">
        <w:t xml:space="preserve">  </w:t>
      </w:r>
      <w:r>
        <w:t>la</w:t>
      </w:r>
      <w:r w:rsidR="00CE077F">
        <w:t xml:space="preserve">  </w:t>
      </w:r>
      <w:r>
        <w:t>versión</w:t>
      </w:r>
      <w:r w:rsidR="00CE077F">
        <w:t xml:space="preserve">  </w:t>
      </w:r>
      <w:r>
        <w:t>Beta</w:t>
      </w:r>
      <w:r w:rsidR="00CE077F">
        <w:t xml:space="preserve">  </w:t>
      </w:r>
      <w:r>
        <w:t>de</w:t>
      </w:r>
      <w:r w:rsidR="00CE077F">
        <w:t xml:space="preserve">  </w:t>
      </w:r>
      <w:r>
        <w:rPr>
          <w:b/>
          <w:i/>
        </w:rPr>
        <w:t>Explocal</w:t>
      </w:r>
      <w:r>
        <w:t>,</w:t>
      </w:r>
      <w:r w:rsidR="00CE077F">
        <w:t xml:space="preserve">  </w:t>
      </w:r>
      <w:r>
        <w:t>incluida</w:t>
      </w:r>
      <w:r w:rsidR="00CE077F">
        <w:t xml:space="preserve">  </w:t>
      </w:r>
      <w:r>
        <w:t>en</w:t>
      </w:r>
      <w:r w:rsidR="00CE077F">
        <w:t xml:space="preserve">  </w:t>
      </w:r>
      <w:r>
        <w:t>los</w:t>
      </w:r>
      <w:r w:rsidR="00CE077F">
        <w:t xml:space="preserve">  </w:t>
      </w:r>
      <w:r>
        <w:t>discos</w:t>
      </w:r>
      <w:r w:rsidR="00CE077F">
        <w:t xml:space="preserve">  </w:t>
      </w:r>
      <w:r>
        <w:t>anexos</w:t>
      </w:r>
      <w:r w:rsidR="00CE077F">
        <w:t xml:space="preserve">  </w:t>
      </w:r>
      <w:r>
        <w:t>al</w:t>
      </w:r>
      <w:r w:rsidR="00CE077F">
        <w:t xml:space="preserve">  </w:t>
      </w:r>
      <w:r>
        <w:t>proyecto,</w:t>
      </w:r>
      <w:r w:rsidR="00CE077F">
        <w:t xml:space="preserve">  </w:t>
      </w:r>
      <w:r>
        <w:t>se</w:t>
      </w:r>
      <w:r w:rsidR="00CE077F">
        <w:t xml:space="preserve">  </w:t>
      </w:r>
      <w:r>
        <w:t>ha</w:t>
      </w:r>
      <w:r w:rsidR="00CE077F">
        <w:t xml:space="preserve">  </w:t>
      </w:r>
      <w:r>
        <w:t>realizado</w:t>
      </w:r>
      <w:r w:rsidR="00CE077F">
        <w:t xml:space="preserve">  </w:t>
      </w:r>
      <w:r>
        <w:t>una</w:t>
      </w:r>
      <w:r w:rsidR="00CE077F">
        <w:t xml:space="preserve">  </w:t>
      </w:r>
      <w:r>
        <w:t>primera</w:t>
      </w:r>
      <w:r w:rsidR="00CE077F">
        <w:t xml:space="preserve">  </w:t>
      </w:r>
      <w:r>
        <w:t>comprobación,</w:t>
      </w:r>
      <w:r w:rsidR="00CE077F">
        <w:t xml:space="preserve">  </w:t>
      </w:r>
      <w:r>
        <w:t>tanto</w:t>
      </w:r>
      <w:r w:rsidR="00CE077F">
        <w:t xml:space="preserve">  </w:t>
      </w:r>
      <w:r>
        <w:t>de</w:t>
      </w:r>
      <w:r w:rsidR="00CE077F">
        <w:t xml:space="preserve">  </w:t>
      </w:r>
      <w:r>
        <w:t>los</w:t>
      </w:r>
      <w:r w:rsidR="00CE077F">
        <w:t xml:space="preserve">  </w:t>
      </w:r>
      <w:r>
        <w:t>resultados</w:t>
      </w:r>
      <w:r w:rsidR="00CE077F">
        <w:t xml:space="preserve">  </w:t>
      </w:r>
      <w:r>
        <w:t>del</w:t>
      </w:r>
      <w:r w:rsidR="00CE077F">
        <w:t xml:space="preserve">  </w:t>
      </w:r>
      <w:r>
        <w:t>cálculo</w:t>
      </w:r>
      <w:r w:rsidR="00CE077F">
        <w:t xml:space="preserve">  </w:t>
      </w:r>
      <w:r>
        <w:t>como</w:t>
      </w:r>
      <w:r w:rsidR="00CE077F">
        <w:t xml:space="preserve">  </w:t>
      </w:r>
      <w:r>
        <w:t>del</w:t>
      </w:r>
      <w:r w:rsidR="00CE077F">
        <w:t xml:space="preserve">  </w:t>
      </w:r>
      <w:r>
        <w:rPr>
          <w:i/>
        </w:rPr>
        <w:t>interfaz</w:t>
      </w:r>
      <w:r w:rsidR="00CE077F">
        <w:rPr>
          <w:i/>
        </w:rPr>
        <w:t xml:space="preserve">  </w:t>
      </w:r>
      <w:r>
        <w:rPr>
          <w:i/>
        </w:rPr>
        <w:t>de</w:t>
      </w:r>
      <w:r w:rsidR="00CE077F">
        <w:rPr>
          <w:i/>
        </w:rPr>
        <w:t xml:space="preserve">  </w:t>
      </w:r>
      <w:r>
        <w:rPr>
          <w:i/>
        </w:rPr>
        <w:t>usuario</w:t>
      </w:r>
      <w:r>
        <w:t>,</w:t>
      </w:r>
      <w:r w:rsidR="00CE077F">
        <w:t xml:space="preserve">  </w:t>
      </w:r>
      <w:r>
        <w:t>suficiente</w:t>
      </w:r>
      <w:r w:rsidR="00CE077F">
        <w:t xml:space="preserve">  </w:t>
      </w:r>
      <w:r>
        <w:t>para</w:t>
      </w:r>
      <w:r w:rsidR="00CE077F">
        <w:t xml:space="preserve">  </w:t>
      </w:r>
      <w:r>
        <w:t>garantizar</w:t>
      </w:r>
      <w:r w:rsidR="00CE077F">
        <w:t xml:space="preserve">  </w:t>
      </w:r>
      <w:r>
        <w:t>un</w:t>
      </w:r>
      <w:r w:rsidR="00CE077F">
        <w:t xml:space="preserve">  </w:t>
      </w:r>
      <w:r>
        <w:t>funcionamiento</w:t>
      </w:r>
      <w:r w:rsidR="00CE077F">
        <w:t xml:space="preserve">  </w:t>
      </w:r>
      <w:r>
        <w:t>libre</w:t>
      </w:r>
      <w:r w:rsidR="00CE077F">
        <w:t xml:space="preserve">  </w:t>
      </w:r>
      <w:r>
        <w:t>de</w:t>
      </w:r>
      <w:r w:rsidR="00CE077F">
        <w:t xml:space="preserve">  </w:t>
      </w:r>
      <w:r>
        <w:t>errores.</w:t>
      </w:r>
    </w:p>
    <w:p w:rsidR="005A72D2" w:rsidRDefault="005A72D2" w:rsidP="005A72D2"/>
    <w:p w:rsidR="005A72D2" w:rsidRDefault="005A72D2" w:rsidP="005A72D2"/>
    <w:p w:rsidR="005A72D2" w:rsidRDefault="005A72D2" w:rsidP="005A72D2">
      <w:r>
        <w:rPr>
          <w:b/>
          <w:sz w:val="28"/>
        </w:rPr>
        <w:t>8.1</w:t>
      </w:r>
      <w:r>
        <w:rPr>
          <w:b/>
          <w:sz w:val="28"/>
        </w:rPr>
        <w:tab/>
        <w:t>Depuración</w:t>
      </w:r>
      <w:r w:rsidR="00CE077F">
        <w:rPr>
          <w:b/>
          <w:sz w:val="28"/>
        </w:rPr>
        <w:t xml:space="preserve">  </w:t>
      </w:r>
      <w:r>
        <w:rPr>
          <w:b/>
          <w:sz w:val="28"/>
        </w:rPr>
        <w:t>de</w:t>
      </w:r>
      <w:r w:rsidR="00CE077F">
        <w:rPr>
          <w:b/>
          <w:sz w:val="28"/>
        </w:rPr>
        <w:t xml:space="preserve">  </w:t>
      </w:r>
      <w:r>
        <w:rPr>
          <w:b/>
          <w:sz w:val="28"/>
        </w:rPr>
        <w:t>errores.</w:t>
      </w:r>
      <w:r w:rsidR="00B72765">
        <w:rPr>
          <w:b/>
          <w:sz w:val="28"/>
        </w:rPr>
        <w:fldChar w:fldCharType="begin"/>
      </w:r>
      <w:r w:rsidR="00FC0F67">
        <w:instrText xml:space="preserve"> XE "</w:instrText>
      </w:r>
      <w:r w:rsidR="00FC0F67" w:rsidRPr="00BD7503">
        <w:rPr>
          <w:b/>
          <w:sz w:val="28"/>
        </w:rPr>
        <w:instrText>8.1</w:instrText>
      </w:r>
      <w:r w:rsidR="00FC0F67" w:rsidRPr="00BD7503">
        <w:rPr>
          <w:b/>
          <w:sz w:val="28"/>
        </w:rPr>
        <w:tab/>
        <w:instrText>Depuración  de  errores.</w:instrText>
      </w:r>
      <w:r w:rsidR="00FC0F67">
        <w:instrText xml:space="preserve">" </w:instrText>
      </w:r>
      <w:r w:rsidR="00B72765">
        <w:rPr>
          <w:b/>
          <w:sz w:val="28"/>
        </w:rPr>
        <w:fldChar w:fldCharType="end"/>
      </w:r>
    </w:p>
    <w:p w:rsidR="005A72D2" w:rsidRDefault="005A72D2" w:rsidP="005A72D2"/>
    <w:p w:rsidR="005A72D2" w:rsidRDefault="005A72D2" w:rsidP="005A72D2">
      <w:r>
        <w:t>Para</w:t>
      </w:r>
      <w:r w:rsidR="00CE077F">
        <w:t xml:space="preserve">  </w:t>
      </w:r>
      <w:r>
        <w:t>aproximarse</w:t>
      </w:r>
      <w:r w:rsidR="00CE077F">
        <w:t xml:space="preserve">  </w:t>
      </w:r>
      <w:r>
        <w:t>a</w:t>
      </w:r>
      <w:r w:rsidR="00CE077F">
        <w:t xml:space="preserve">  </w:t>
      </w:r>
      <w:r>
        <w:t>la</w:t>
      </w:r>
      <w:r w:rsidR="00CE077F">
        <w:t xml:space="preserve">  </w:t>
      </w:r>
      <w:r>
        <w:t>depuración,</w:t>
      </w:r>
      <w:r w:rsidR="00CE077F">
        <w:t xml:space="preserve">  </w:t>
      </w:r>
      <w:r>
        <w:t>es</w:t>
      </w:r>
      <w:r w:rsidR="00CE077F">
        <w:t xml:space="preserve">  </w:t>
      </w:r>
      <w:r>
        <w:t>necesario</w:t>
      </w:r>
      <w:r w:rsidR="00CE077F">
        <w:t xml:space="preserve">  </w:t>
      </w:r>
      <w:r>
        <w:t>en</w:t>
      </w:r>
      <w:r w:rsidR="00CE077F">
        <w:t xml:space="preserve">  </w:t>
      </w:r>
      <w:r>
        <w:t>primer</w:t>
      </w:r>
      <w:r w:rsidR="00CE077F">
        <w:t xml:space="preserve">  </w:t>
      </w:r>
      <w:r>
        <w:t>lugar,</w:t>
      </w:r>
      <w:r w:rsidR="00CE077F">
        <w:t xml:space="preserve">  </w:t>
      </w:r>
      <w:r>
        <w:t>evitar</w:t>
      </w:r>
      <w:r w:rsidR="00CE077F">
        <w:t xml:space="preserve">  </w:t>
      </w:r>
      <w:r>
        <w:t>errores</w:t>
      </w:r>
      <w:r w:rsidR="00CE077F">
        <w:t xml:space="preserve">  </w:t>
      </w:r>
      <w:r>
        <w:t>utilizando</w:t>
      </w:r>
      <w:r w:rsidR="00CE077F">
        <w:t xml:space="preserve">  </w:t>
      </w:r>
      <w:r>
        <w:t>disciplinas</w:t>
      </w:r>
      <w:r w:rsidR="00CE077F">
        <w:t xml:space="preserve">  </w:t>
      </w:r>
      <w:r>
        <w:t>de</w:t>
      </w:r>
      <w:r w:rsidR="00CE077F">
        <w:t xml:space="preserve">  </w:t>
      </w:r>
      <w:r>
        <w:t>programación</w:t>
      </w:r>
      <w:r w:rsidR="00CE077F">
        <w:t xml:space="preserve">  </w:t>
      </w:r>
      <w:r>
        <w:t>apropiadas</w:t>
      </w:r>
      <w:r w:rsidR="00CE077F">
        <w:t xml:space="preserve">  </w:t>
      </w:r>
      <w:r>
        <w:t>y</w:t>
      </w:r>
      <w:r w:rsidR="00CE077F">
        <w:t xml:space="preserve">  </w:t>
      </w:r>
      <w:r>
        <w:t>tener</w:t>
      </w:r>
      <w:r w:rsidR="00CE077F">
        <w:t xml:space="preserve">  </w:t>
      </w:r>
      <w:r>
        <w:t>conocimiento</w:t>
      </w:r>
      <w:r w:rsidR="00CE077F">
        <w:t xml:space="preserve">  </w:t>
      </w:r>
      <w:r>
        <w:t>de</w:t>
      </w:r>
      <w:r w:rsidR="00CE077F">
        <w:t xml:space="preserve">  </w:t>
      </w:r>
      <w:r>
        <w:t>los</w:t>
      </w:r>
      <w:r w:rsidR="00CE077F">
        <w:t xml:space="preserve">  </w:t>
      </w:r>
      <w:r>
        <w:t>errores</w:t>
      </w:r>
      <w:r w:rsidR="00CE077F">
        <w:t xml:space="preserve">  </w:t>
      </w:r>
      <w:r>
        <w:t>potenciales.</w:t>
      </w:r>
    </w:p>
    <w:p w:rsidR="005A72D2" w:rsidRDefault="005A72D2" w:rsidP="005A72D2"/>
    <w:p w:rsidR="005A72D2" w:rsidRDefault="005A72D2" w:rsidP="005A72D2">
      <w:r>
        <w:t>En</w:t>
      </w:r>
      <w:r w:rsidR="00CE077F">
        <w:t xml:space="preserve">  </w:t>
      </w:r>
      <w:r>
        <w:t>la</w:t>
      </w:r>
      <w:r w:rsidR="00CE077F">
        <w:t xml:space="preserve">  </w:t>
      </w:r>
      <w:r>
        <w:rPr>
          <w:b/>
        </w:rPr>
        <w:t>tabla</w:t>
      </w:r>
      <w:r w:rsidR="00CE077F">
        <w:rPr>
          <w:b/>
        </w:rPr>
        <w:t xml:space="preserve">  </w:t>
      </w:r>
      <w:r>
        <w:rPr>
          <w:b/>
        </w:rPr>
        <w:t>8-1</w:t>
      </w:r>
      <w:r w:rsidR="00CE077F">
        <w:t xml:space="preserve">  </w:t>
      </w:r>
      <w:r>
        <w:t>se</w:t>
      </w:r>
      <w:r w:rsidR="00CE077F">
        <w:t xml:space="preserve">  </w:t>
      </w:r>
      <w:r>
        <w:t>muestran</w:t>
      </w:r>
      <w:r w:rsidR="00CE077F">
        <w:t xml:space="preserve">  </w:t>
      </w:r>
      <w:r>
        <w:t>algunos</w:t>
      </w:r>
      <w:r w:rsidR="00CE077F">
        <w:t xml:space="preserve">  </w:t>
      </w:r>
      <w:r>
        <w:t>errores</w:t>
      </w:r>
      <w:r w:rsidR="00CE077F">
        <w:t xml:space="preserve">  </w:t>
      </w:r>
      <w:r>
        <w:t>comunes,</w:t>
      </w:r>
      <w:r w:rsidR="00CE077F">
        <w:t xml:space="preserve">  </w:t>
      </w:r>
      <w:r>
        <w:t>que</w:t>
      </w:r>
      <w:r w:rsidR="00CE077F">
        <w:t xml:space="preserve">  </w:t>
      </w:r>
      <w:r>
        <w:t>se</w:t>
      </w:r>
      <w:r w:rsidR="00CE077F">
        <w:t xml:space="preserve">  </w:t>
      </w:r>
      <w:r>
        <w:t>pueden</w:t>
      </w:r>
      <w:r w:rsidR="00CE077F">
        <w:t xml:space="preserve">  </w:t>
      </w:r>
      <w:r>
        <w:t>evitar</w:t>
      </w:r>
      <w:r w:rsidR="00CE077F">
        <w:t xml:space="preserve">  </w:t>
      </w:r>
      <w:r>
        <w:t>fácilmente</w:t>
      </w:r>
      <w:r w:rsidR="00CE077F">
        <w:t xml:space="preserve">  </w:t>
      </w:r>
      <w:r>
        <w:t>mientras</w:t>
      </w:r>
      <w:r w:rsidR="00CE077F">
        <w:t xml:space="preserve">  </w:t>
      </w:r>
      <w:r>
        <w:t>se</w:t>
      </w:r>
      <w:r w:rsidR="00CE077F">
        <w:t xml:space="preserve">  </w:t>
      </w:r>
      <w:r>
        <w:t>escribe</w:t>
      </w:r>
      <w:r w:rsidR="00CE077F">
        <w:t xml:space="preserve">  </w:t>
      </w:r>
      <w:r>
        <w:t>el</w:t>
      </w:r>
      <w:r w:rsidR="00CE077F">
        <w:t xml:space="preserve">  </w:t>
      </w:r>
      <w:r>
        <w:t>código;</w:t>
      </w:r>
      <w:r w:rsidR="00CE077F">
        <w:t xml:space="preserve">  </w:t>
      </w:r>
      <w:r>
        <w:t>prestando</w:t>
      </w:r>
      <w:r w:rsidR="00CE077F">
        <w:t xml:space="preserve">  </w:t>
      </w:r>
      <w:r>
        <w:t>un</w:t>
      </w:r>
      <w:r w:rsidR="00CE077F">
        <w:t xml:space="preserve">  </w:t>
      </w:r>
      <w:r>
        <w:t>poco</w:t>
      </w:r>
      <w:r w:rsidR="00CE077F">
        <w:t xml:space="preserve">  </w:t>
      </w:r>
      <w:r>
        <w:t>de</w:t>
      </w:r>
      <w:r w:rsidR="00CE077F">
        <w:t xml:space="preserve">  </w:t>
      </w:r>
      <w:r>
        <w:t>atención</w:t>
      </w:r>
      <w:r w:rsidR="00CE077F">
        <w:t xml:space="preserve">  </w:t>
      </w:r>
      <w:r>
        <w:t>se</w:t>
      </w:r>
      <w:r w:rsidR="00CE077F">
        <w:t xml:space="preserve">  </w:t>
      </w:r>
      <w:r>
        <w:t xml:space="preserve"> puede</w:t>
      </w:r>
      <w:r w:rsidR="00CE077F">
        <w:t xml:space="preserve">  </w:t>
      </w:r>
      <w:r>
        <w:t>ahorrar</w:t>
      </w:r>
      <w:r w:rsidR="00CE077F">
        <w:t xml:space="preserve">  </w:t>
      </w:r>
      <w:r>
        <w:t>mucho</w:t>
      </w:r>
      <w:r w:rsidR="00CE077F">
        <w:t xml:space="preserve">  </w:t>
      </w:r>
      <w:r>
        <w:t>tiempo</w:t>
      </w:r>
      <w:r w:rsidR="00CE077F">
        <w:t xml:space="preserve">  </w:t>
      </w:r>
      <w:r>
        <w:t>en</w:t>
      </w:r>
      <w:r w:rsidR="00CE077F">
        <w:t xml:space="preserve">  </w:t>
      </w:r>
      <w:r>
        <w:t>el</w:t>
      </w:r>
      <w:r w:rsidR="00CE077F">
        <w:t xml:space="preserve">  </w:t>
      </w:r>
      <w:r>
        <w:t>proceso</w:t>
      </w:r>
      <w:r w:rsidR="00CE077F">
        <w:t xml:space="preserve">  </w:t>
      </w:r>
      <w:r>
        <w:t>de</w:t>
      </w:r>
      <w:r w:rsidR="00CE077F">
        <w:t xml:space="preserve">  </w:t>
      </w:r>
      <w:r>
        <w:t xml:space="preserve"> comprobación:</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pPr>
        <w:jc w:val="center"/>
        <w:rPr>
          <w:b/>
          <w:i/>
        </w:rPr>
      </w:pPr>
      <w:r>
        <w:rPr>
          <w:b/>
          <w:i/>
        </w:rPr>
        <w:t>Tabla</w:t>
      </w:r>
      <w:r w:rsidR="00CE077F">
        <w:rPr>
          <w:b/>
          <w:i/>
        </w:rPr>
        <w:t xml:space="preserve">  </w:t>
      </w:r>
      <w:r>
        <w:rPr>
          <w:b/>
          <w:i/>
        </w:rPr>
        <w:t>8-1:</w:t>
      </w:r>
      <w:r w:rsidR="00CE077F">
        <w:rPr>
          <w:b/>
          <w:i/>
        </w:rPr>
        <w:t xml:space="preserve">  </w:t>
      </w:r>
      <w:r>
        <w:rPr>
          <w:b/>
          <w:i/>
        </w:rPr>
        <w:t>Errores</w:t>
      </w:r>
      <w:r w:rsidR="00CE077F">
        <w:rPr>
          <w:b/>
          <w:i/>
        </w:rPr>
        <w:t xml:space="preserve">  </w:t>
      </w:r>
      <w:r>
        <w:rPr>
          <w:b/>
          <w:i/>
        </w:rPr>
        <w:t>comunes.</w:t>
      </w:r>
    </w:p>
    <w:p w:rsidR="005A72D2" w:rsidRDefault="005A72D2" w:rsidP="005A72D2">
      <w:pPr>
        <w:jc w:val="center"/>
      </w:pPr>
    </w:p>
    <w:tbl>
      <w:tblPr>
        <w:tblW w:w="0" w:type="auto"/>
        <w:tblBorders>
          <w:insideH w:val="single" w:sz="6" w:space="0" w:color="auto"/>
          <w:insideV w:val="single" w:sz="6" w:space="0" w:color="auto"/>
        </w:tblBorders>
        <w:tblLayout w:type="fixed"/>
        <w:tblCellMar>
          <w:left w:w="70" w:type="dxa"/>
          <w:right w:w="70" w:type="dxa"/>
        </w:tblCellMar>
        <w:tblLook w:val="0000"/>
      </w:tblPr>
      <w:tblGrid>
        <w:gridCol w:w="8645"/>
      </w:tblGrid>
      <w:tr w:rsidR="005A72D2" w:rsidTr="00CE077F">
        <w:tc>
          <w:tcPr>
            <w:tcW w:w="8645" w:type="dxa"/>
            <w:tcBorders>
              <w:top w:val="single" w:sz="12" w:space="0" w:color="auto"/>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del</w:t>
            </w:r>
            <w:r w:rsidR="00CE077F">
              <w:rPr>
                <w:sz w:val="22"/>
              </w:rPr>
              <w:t xml:space="preserve">  </w:t>
            </w:r>
            <w:r>
              <w:rPr>
                <w:sz w:val="22"/>
              </w:rPr>
              <w:t>signo</w:t>
            </w:r>
            <w:r w:rsidR="00CE077F">
              <w:rPr>
                <w:sz w:val="22"/>
              </w:rPr>
              <w:t xml:space="preserve">  </w:t>
            </w:r>
            <w:r>
              <w:rPr>
                <w:sz w:val="22"/>
              </w:rPr>
              <w:t>de</w:t>
            </w:r>
            <w:r w:rsidR="00CE077F">
              <w:rPr>
                <w:sz w:val="22"/>
              </w:rPr>
              <w:t xml:space="preserve">  </w:t>
            </w:r>
            <w:r>
              <w:rPr>
                <w:sz w:val="22"/>
              </w:rPr>
              <w:t>asignación</w:t>
            </w:r>
            <w:r w:rsidR="00CE077F">
              <w:rPr>
                <w:sz w:val="22"/>
              </w:rPr>
              <w:t xml:space="preserve">  </w:t>
            </w:r>
            <w:r>
              <w:rPr>
                <w:sz w:val="22"/>
              </w:rPr>
              <w:t>igual</w:t>
            </w:r>
            <w:r w:rsidR="00CE077F">
              <w:rPr>
                <w:sz w:val="22"/>
              </w:rPr>
              <w:t xml:space="preserve">  </w:t>
            </w:r>
            <w:r>
              <w:rPr>
                <w:sz w:val="22"/>
              </w:rPr>
              <w:t>(‘=‘)</w:t>
            </w:r>
            <w:r w:rsidR="00CE077F">
              <w:rPr>
                <w:sz w:val="22"/>
              </w:rPr>
              <w:t xml:space="preserve">  </w:t>
            </w:r>
            <w:r>
              <w:rPr>
                <w:sz w:val="22"/>
              </w:rPr>
              <w:t>en</w:t>
            </w:r>
            <w:r w:rsidR="00CE077F">
              <w:rPr>
                <w:sz w:val="22"/>
              </w:rPr>
              <w:t xml:space="preserve">  </w:t>
            </w:r>
            <w:r>
              <w:rPr>
                <w:sz w:val="22"/>
              </w:rPr>
              <w:t>lugar</w:t>
            </w:r>
            <w:r w:rsidR="00CE077F">
              <w:rPr>
                <w:sz w:val="22"/>
              </w:rPr>
              <w:t xml:space="preserve">  </w:t>
            </w:r>
            <w:r>
              <w:rPr>
                <w:sz w:val="22"/>
              </w:rPr>
              <w:t>del</w:t>
            </w:r>
            <w:r w:rsidR="00CE077F">
              <w:rPr>
                <w:sz w:val="22"/>
              </w:rPr>
              <w:t xml:space="preserve">  </w:t>
            </w:r>
            <w:r>
              <w:rPr>
                <w:sz w:val="22"/>
              </w:rPr>
              <w:t>signo</w:t>
            </w:r>
            <w:r w:rsidR="00CE077F">
              <w:rPr>
                <w:sz w:val="22"/>
              </w:rPr>
              <w:t xml:space="preserve">  </w:t>
            </w:r>
            <w:r>
              <w:rPr>
                <w:sz w:val="22"/>
              </w:rPr>
              <w:t>lógico</w:t>
            </w:r>
            <w:r w:rsidR="00CE077F">
              <w:rPr>
                <w:sz w:val="22"/>
              </w:rPr>
              <w:t xml:space="preserve">  </w:t>
            </w:r>
            <w:r>
              <w:rPr>
                <w:sz w:val="22"/>
              </w:rPr>
              <w:t>de</w:t>
            </w:r>
            <w:r w:rsidR="00CE077F">
              <w:rPr>
                <w:sz w:val="22"/>
              </w:rPr>
              <w:t xml:space="preserve">  </w:t>
            </w:r>
            <w:r>
              <w:rPr>
                <w:sz w:val="22"/>
              </w:rPr>
              <w:t>comparación (‘==‘).</w:t>
            </w:r>
          </w:p>
        </w:tc>
      </w:tr>
      <w:tr w:rsidR="005A72D2" w:rsidTr="00CE077F">
        <w:tc>
          <w:tcPr>
            <w:tcW w:w="8645" w:type="dxa"/>
            <w:tcBorders>
              <w:left w:val="single" w:sz="12" w:space="0" w:color="auto"/>
              <w:right w:val="single" w:sz="12" w:space="0" w:color="auto"/>
            </w:tcBorders>
          </w:tcPr>
          <w:p w:rsidR="005A72D2" w:rsidRDefault="005A72D2" w:rsidP="00CE077F">
            <w:r>
              <w:rPr>
                <w:sz w:val="22"/>
              </w:rPr>
              <w:t>Llamada</w:t>
            </w:r>
            <w:r w:rsidR="00CE077F">
              <w:rPr>
                <w:sz w:val="22"/>
              </w:rPr>
              <w:t xml:space="preserve">  </w:t>
            </w:r>
            <w:r>
              <w:rPr>
                <w:sz w:val="22"/>
              </w:rPr>
              <w:t>a</w:t>
            </w:r>
            <w:r w:rsidR="00CE077F">
              <w:rPr>
                <w:sz w:val="22"/>
              </w:rPr>
              <w:t xml:space="preserve">  </w:t>
            </w:r>
            <w:r>
              <w:rPr>
                <w:sz w:val="22"/>
              </w:rPr>
              <w:t>una</w:t>
            </w:r>
            <w:r w:rsidR="00CE077F">
              <w:rPr>
                <w:sz w:val="22"/>
              </w:rPr>
              <w:t xml:space="preserve">  </w:t>
            </w:r>
            <w:r>
              <w:rPr>
                <w:sz w:val="22"/>
              </w:rPr>
              <w:t>función</w:t>
            </w:r>
            <w:r w:rsidR="00CE077F">
              <w:rPr>
                <w:sz w:val="22"/>
              </w:rPr>
              <w:t xml:space="preserve">  </w:t>
            </w:r>
            <w:r>
              <w:rPr>
                <w:sz w:val="22"/>
              </w:rPr>
              <w:t>con</w:t>
            </w:r>
            <w:r w:rsidR="00CE077F">
              <w:rPr>
                <w:sz w:val="22"/>
              </w:rPr>
              <w:t xml:space="preserve">  </w:t>
            </w:r>
            <w:r>
              <w:rPr>
                <w:sz w:val="22"/>
              </w:rPr>
              <w:t>argumentos</w:t>
            </w:r>
            <w:r w:rsidR="00CE077F">
              <w:rPr>
                <w:sz w:val="22"/>
              </w:rPr>
              <w:t xml:space="preserve">  </w:t>
            </w:r>
            <w:r>
              <w:rPr>
                <w:sz w:val="22"/>
              </w:rPr>
              <w:t>que</w:t>
            </w:r>
            <w:r w:rsidR="00CE077F">
              <w:rPr>
                <w:sz w:val="22"/>
              </w:rPr>
              <w:t xml:space="preserve">  </w:t>
            </w:r>
            <w:r>
              <w:rPr>
                <w:sz w:val="22"/>
              </w:rPr>
              <w:t>no</w:t>
            </w:r>
            <w:r w:rsidR="00CE077F">
              <w:rPr>
                <w:sz w:val="22"/>
              </w:rPr>
              <w:t xml:space="preserve">  </w:t>
            </w:r>
            <w:r>
              <w:rPr>
                <w:sz w:val="22"/>
              </w:rPr>
              <w:t>sean</w:t>
            </w:r>
            <w:r w:rsidR="00CE077F">
              <w:rPr>
                <w:sz w:val="22"/>
              </w:rPr>
              <w:t xml:space="preserve">  </w:t>
            </w:r>
            <w:r>
              <w:rPr>
                <w:sz w:val="22"/>
              </w:rPr>
              <w:t>enteros</w:t>
            </w:r>
            <w:r w:rsidR="00CE077F">
              <w:rPr>
                <w:sz w:val="22"/>
              </w:rPr>
              <w:t xml:space="preserve">  </w:t>
            </w:r>
            <w:r>
              <w:rPr>
                <w:sz w:val="22"/>
              </w:rPr>
              <w:t>antes</w:t>
            </w:r>
            <w:r w:rsidR="00CE077F">
              <w:rPr>
                <w:sz w:val="22"/>
              </w:rPr>
              <w:t xml:space="preserve">  </w:t>
            </w:r>
            <w:r>
              <w:rPr>
                <w:sz w:val="22"/>
              </w:rPr>
              <w:t>de</w:t>
            </w:r>
            <w:r w:rsidR="00CE077F">
              <w:rPr>
                <w:sz w:val="22"/>
              </w:rPr>
              <w:t xml:space="preserve">  </w:t>
            </w:r>
            <w:r>
              <w:rPr>
                <w:sz w:val="22"/>
              </w:rPr>
              <w:t>haberla</w:t>
            </w:r>
            <w:r w:rsidR="00CE077F">
              <w:rPr>
                <w:sz w:val="22"/>
              </w:rPr>
              <w:t xml:space="preserve">  </w:t>
            </w:r>
            <w:r>
              <w:rPr>
                <w:sz w:val="22"/>
              </w:rPr>
              <w:t>definido</w:t>
            </w:r>
            <w:r w:rsidR="00CE077F">
              <w:rPr>
                <w:sz w:val="22"/>
              </w:rPr>
              <w:t xml:space="preserve">  </w:t>
            </w:r>
            <w:r>
              <w:rPr>
                <w:sz w:val="22"/>
              </w:rPr>
              <w:t>o</w:t>
            </w:r>
            <w:r w:rsidR="00CE077F">
              <w:rPr>
                <w:sz w:val="22"/>
              </w:rPr>
              <w:t xml:space="preserve">  </w:t>
            </w:r>
            <w:r>
              <w:rPr>
                <w:sz w:val="22"/>
              </w:rPr>
              <w:t>declarado,</w:t>
            </w:r>
            <w:r w:rsidR="00CE077F">
              <w:rPr>
                <w:sz w:val="22"/>
              </w:rPr>
              <w:t xml:space="preserve">  </w:t>
            </w:r>
            <w:r>
              <w:rPr>
                <w:sz w:val="22"/>
              </w:rPr>
              <w:t>u</w:t>
            </w:r>
            <w:r w:rsidR="00CE077F">
              <w:rPr>
                <w:sz w:val="22"/>
              </w:rPr>
              <w:t xml:space="preserve">  </w:t>
            </w:r>
            <w:r>
              <w:rPr>
                <w:sz w:val="22"/>
              </w:rPr>
              <w:t>olvidando</w:t>
            </w:r>
            <w:r w:rsidR="00CE077F">
              <w:rPr>
                <w:sz w:val="22"/>
              </w:rPr>
              <w:t xml:space="preserve">  </w:t>
            </w:r>
            <w:r>
              <w:rPr>
                <w:sz w:val="22"/>
              </w:rPr>
              <w:t>el</w:t>
            </w:r>
            <w:r w:rsidR="00CE077F">
              <w:rPr>
                <w:sz w:val="22"/>
              </w:rPr>
              <w:t xml:space="preserve">  </w:t>
            </w:r>
            <w:r>
              <w:rPr>
                <w:sz w:val="22"/>
              </w:rPr>
              <w:t>uso</w:t>
            </w:r>
            <w:r w:rsidR="00CE077F">
              <w:rPr>
                <w:sz w:val="22"/>
              </w:rPr>
              <w:t xml:space="preserve">  </w:t>
            </w:r>
            <w:r>
              <w:rPr>
                <w:sz w:val="22"/>
              </w:rPr>
              <w:t>necesario</w:t>
            </w:r>
            <w:r w:rsidR="00CE077F">
              <w:rPr>
                <w:sz w:val="22"/>
              </w:rPr>
              <w:t xml:space="preserve">  </w:t>
            </w:r>
            <w:r>
              <w:rPr>
                <w:sz w:val="22"/>
              </w:rPr>
              <w:t>de</w:t>
            </w:r>
            <w:r w:rsidR="00CE077F">
              <w:rPr>
                <w:sz w:val="22"/>
              </w:rPr>
              <w:t xml:space="preserve">  </w:t>
            </w:r>
            <w:r>
              <w:rPr>
                <w:sz w:val="22"/>
              </w:rPr>
              <w:t>los</w:t>
            </w:r>
            <w:r w:rsidR="00CE077F">
              <w:rPr>
                <w:sz w:val="22"/>
              </w:rPr>
              <w:t xml:space="preserve">  </w:t>
            </w:r>
            <w:r>
              <w:rPr>
                <w:sz w:val="22"/>
              </w:rPr>
              <w:t>ficheros</w:t>
            </w:r>
            <w:r w:rsidR="00CE077F">
              <w:rPr>
                <w:sz w:val="22"/>
              </w:rPr>
              <w:t xml:space="preserve">  </w:t>
            </w:r>
            <w:r>
              <w:rPr>
                <w:sz w:val="22"/>
              </w:rPr>
              <w:t>de</w:t>
            </w:r>
            <w:r w:rsidR="00CE077F">
              <w:rPr>
                <w:sz w:val="22"/>
              </w:rPr>
              <w:t xml:space="preserve">  </w:t>
            </w:r>
            <w:r>
              <w:rPr>
                <w:sz w:val="22"/>
              </w:rPr>
              <w:t>cabecera (.H)</w:t>
            </w:r>
          </w:p>
        </w:tc>
      </w:tr>
      <w:tr w:rsidR="005A72D2" w:rsidTr="00CE077F">
        <w:tc>
          <w:tcPr>
            <w:tcW w:w="8645" w:type="dxa"/>
            <w:tcBorders>
              <w:left w:val="single" w:sz="12" w:space="0" w:color="auto"/>
              <w:right w:val="single" w:sz="12" w:space="0" w:color="auto"/>
            </w:tcBorders>
          </w:tcPr>
          <w:p w:rsidR="005A72D2" w:rsidRDefault="005A72D2" w:rsidP="00CE077F">
            <w:r>
              <w:rPr>
                <w:sz w:val="22"/>
              </w:rPr>
              <w:t>Uso de</w:t>
            </w:r>
            <w:r w:rsidR="00CE077F">
              <w:rPr>
                <w:sz w:val="22"/>
              </w:rPr>
              <w:t xml:space="preserve">  </w:t>
            </w:r>
            <w:r>
              <w:rPr>
                <w:sz w:val="22"/>
              </w:rPr>
              <w:t>los</w:t>
            </w:r>
            <w:r w:rsidR="00CE077F">
              <w:rPr>
                <w:sz w:val="22"/>
              </w:rPr>
              <w:t xml:space="preserve">  </w:t>
            </w:r>
            <w:r>
              <w:rPr>
                <w:sz w:val="22"/>
              </w:rPr>
              <w:t>tipos</w:t>
            </w:r>
            <w:r w:rsidR="00CE077F">
              <w:rPr>
                <w:sz w:val="22"/>
              </w:rPr>
              <w:t xml:space="preserve">  </w:t>
            </w:r>
            <w:proofErr w:type="spellStart"/>
            <w:r>
              <w:rPr>
                <w:b/>
                <w:sz w:val="22"/>
              </w:rPr>
              <w:t>char</w:t>
            </w:r>
            <w:proofErr w:type="spellEnd"/>
            <w:r>
              <w:rPr>
                <w:sz w:val="22"/>
              </w:rPr>
              <w:t xml:space="preserve"> (con</w:t>
            </w:r>
            <w:r w:rsidR="00CE077F">
              <w:rPr>
                <w:sz w:val="22"/>
              </w:rPr>
              <w:t xml:space="preserve">  </w:t>
            </w:r>
            <w:r>
              <w:rPr>
                <w:sz w:val="22"/>
              </w:rPr>
              <w:t>signo)</w:t>
            </w:r>
            <w:r w:rsidR="00CE077F">
              <w:rPr>
                <w:sz w:val="22"/>
              </w:rPr>
              <w:t xml:space="preserve">  </w:t>
            </w:r>
            <w:r>
              <w:rPr>
                <w:sz w:val="22"/>
              </w:rPr>
              <w:t>con</w:t>
            </w:r>
            <w:r w:rsidR="00CE077F">
              <w:rPr>
                <w:sz w:val="22"/>
              </w:rPr>
              <w:t xml:space="preserve">  </w:t>
            </w:r>
            <w:r>
              <w:rPr>
                <w:sz w:val="22"/>
              </w:rPr>
              <w:t>códigos</w:t>
            </w:r>
            <w:r w:rsidR="00CE077F">
              <w:rPr>
                <w:sz w:val="22"/>
              </w:rPr>
              <w:t xml:space="preserve">  </w:t>
            </w:r>
            <w:r>
              <w:rPr>
                <w:sz w:val="22"/>
              </w:rPr>
              <w:t>extendidos</w:t>
            </w:r>
            <w:r w:rsidR="00CE077F">
              <w:rPr>
                <w:sz w:val="22"/>
              </w:rPr>
              <w:t xml:space="preserve">  </w:t>
            </w:r>
            <w:r>
              <w:rPr>
                <w:sz w:val="22"/>
              </w:rPr>
              <w:t>de</w:t>
            </w:r>
            <w:r w:rsidR="00CE077F">
              <w:rPr>
                <w:sz w:val="22"/>
              </w:rPr>
              <w:t xml:space="preserve">  </w:t>
            </w:r>
            <w:r>
              <w:rPr>
                <w:sz w:val="22"/>
              </w:rPr>
              <w:t>pantalla</w:t>
            </w:r>
            <w:r w:rsidR="00CE077F">
              <w:rPr>
                <w:sz w:val="22"/>
              </w:rPr>
              <w:t xml:space="preserve">  </w:t>
            </w:r>
            <w:r>
              <w:rPr>
                <w:sz w:val="22"/>
              </w:rPr>
              <w:t>o</w:t>
            </w:r>
            <w:r w:rsidR="00CE077F">
              <w:rPr>
                <w:sz w:val="22"/>
              </w:rPr>
              <w:t xml:space="preserve">  </w:t>
            </w:r>
            <w:r>
              <w:rPr>
                <w:sz w:val="22"/>
              </w:rPr>
              <w:t>teclado.</w:t>
            </w:r>
            <w:r w:rsidR="00CE077F">
              <w:rPr>
                <w:sz w:val="22"/>
              </w:rPr>
              <w:t xml:space="preserve">  </w:t>
            </w:r>
            <w:r>
              <w:rPr>
                <w:sz w:val="22"/>
              </w:rPr>
              <w:t>Por</w:t>
            </w:r>
            <w:r w:rsidR="00CE077F">
              <w:rPr>
                <w:sz w:val="22"/>
              </w:rPr>
              <w:t xml:space="preserve">  </w:t>
            </w:r>
            <w:r>
              <w:rPr>
                <w:sz w:val="22"/>
              </w:rPr>
              <w:t>ejemplo,</w:t>
            </w:r>
            <w:r w:rsidR="00CE077F">
              <w:rPr>
                <w:sz w:val="22"/>
              </w:rPr>
              <w:t xml:space="preserve">  </w:t>
            </w:r>
            <w:r>
              <w:rPr>
                <w:sz w:val="22"/>
              </w:rPr>
              <w:t>el</w:t>
            </w:r>
            <w:r w:rsidR="00CE077F">
              <w:rPr>
                <w:sz w:val="22"/>
              </w:rPr>
              <w:t xml:space="preserve">  </w:t>
            </w:r>
            <w:r>
              <w:rPr>
                <w:sz w:val="22"/>
              </w:rPr>
              <w:t>código</w:t>
            </w:r>
            <w:r w:rsidR="00CE077F">
              <w:rPr>
                <w:sz w:val="22"/>
              </w:rPr>
              <w:t xml:space="preserve">  </w:t>
            </w:r>
            <w:r>
              <w:rPr>
                <w:sz w:val="22"/>
              </w:rPr>
              <w:t>de</w:t>
            </w:r>
            <w:r w:rsidR="00CE077F">
              <w:rPr>
                <w:sz w:val="22"/>
              </w:rPr>
              <w:t xml:space="preserve">  </w:t>
            </w:r>
            <w:r>
              <w:rPr>
                <w:sz w:val="22"/>
              </w:rPr>
              <w:t>byte</w:t>
            </w:r>
            <w:r w:rsidR="00CE077F">
              <w:rPr>
                <w:sz w:val="22"/>
              </w:rPr>
              <w:t xml:space="preserve">  </w:t>
            </w:r>
            <w:r>
              <w:rPr>
                <w:sz w:val="22"/>
              </w:rPr>
              <w:t>auxiliar</w:t>
            </w:r>
            <w:r w:rsidR="00CE077F">
              <w:rPr>
                <w:sz w:val="22"/>
              </w:rPr>
              <w:t xml:space="preserve">  </w:t>
            </w:r>
            <w:r>
              <w:rPr>
                <w:sz w:val="22"/>
              </w:rPr>
              <w:t>de</w:t>
            </w:r>
            <w:r w:rsidR="00CE077F">
              <w:rPr>
                <w:sz w:val="22"/>
              </w:rPr>
              <w:t xml:space="preserve">  </w:t>
            </w:r>
            <w:r>
              <w:rPr>
                <w:sz w:val="22"/>
              </w:rPr>
              <w:t>IBM</w:t>
            </w:r>
            <w:r w:rsidR="00CE077F">
              <w:rPr>
                <w:sz w:val="22"/>
              </w:rPr>
              <w:t xml:space="preserve">  </w:t>
            </w:r>
            <w:r>
              <w:rPr>
                <w:sz w:val="22"/>
              </w:rPr>
              <w:t>para</w:t>
            </w:r>
            <w:r w:rsidR="00CE077F">
              <w:rPr>
                <w:sz w:val="22"/>
              </w:rPr>
              <w:t xml:space="preserve">  </w:t>
            </w:r>
            <w:r>
              <w:rPr>
                <w:b/>
                <w:sz w:val="22"/>
              </w:rPr>
              <w:t>Alt-0</w:t>
            </w:r>
            <w:r w:rsidR="00CE077F">
              <w:rPr>
                <w:sz w:val="22"/>
              </w:rPr>
              <w:t xml:space="preserve">  </w:t>
            </w:r>
            <w:r>
              <w:rPr>
                <w:sz w:val="22"/>
              </w:rPr>
              <w:t>es</w:t>
            </w:r>
            <w:r w:rsidR="00CE077F">
              <w:rPr>
                <w:sz w:val="22"/>
              </w:rPr>
              <w:t xml:space="preserve">  </w:t>
            </w:r>
            <w:r>
              <w:rPr>
                <w:sz w:val="22"/>
              </w:rPr>
              <w:t>129,</w:t>
            </w:r>
            <w:r w:rsidR="00CE077F">
              <w:rPr>
                <w:sz w:val="22"/>
              </w:rPr>
              <w:t xml:space="preserve">  </w:t>
            </w:r>
            <w:r>
              <w:rPr>
                <w:sz w:val="22"/>
              </w:rPr>
              <w:t>pero</w:t>
            </w:r>
            <w:r w:rsidR="00CE077F">
              <w:rPr>
                <w:sz w:val="22"/>
              </w:rPr>
              <w:t xml:space="preserve">  </w:t>
            </w:r>
            <w:r>
              <w:rPr>
                <w:sz w:val="22"/>
              </w:rPr>
              <w:t>este</w:t>
            </w:r>
            <w:r w:rsidR="00CE077F">
              <w:rPr>
                <w:sz w:val="22"/>
              </w:rPr>
              <w:t xml:space="preserve">  </w:t>
            </w:r>
            <w:r>
              <w:rPr>
                <w:sz w:val="22"/>
              </w:rPr>
              <w:t>valor</w:t>
            </w:r>
            <w:r w:rsidR="00CE077F">
              <w:rPr>
                <w:sz w:val="22"/>
              </w:rPr>
              <w:t xml:space="preserve">  </w:t>
            </w:r>
            <w:r>
              <w:rPr>
                <w:sz w:val="22"/>
              </w:rPr>
              <w:t>se</w:t>
            </w:r>
            <w:r w:rsidR="00CE077F">
              <w:rPr>
                <w:sz w:val="22"/>
              </w:rPr>
              <w:t xml:space="preserve">  </w:t>
            </w:r>
            <w:r>
              <w:rPr>
                <w:sz w:val="22"/>
              </w:rPr>
              <w:t>interpreta</w:t>
            </w:r>
            <w:r w:rsidR="00CE077F">
              <w:rPr>
                <w:sz w:val="22"/>
              </w:rPr>
              <w:t xml:space="preserve">  </w:t>
            </w:r>
            <w:r>
              <w:rPr>
                <w:sz w:val="22"/>
              </w:rPr>
              <w:t>como</w:t>
            </w:r>
            <w:r w:rsidR="00CE077F">
              <w:rPr>
                <w:sz w:val="22"/>
              </w:rPr>
              <w:t xml:space="preserve">  </w:t>
            </w:r>
            <w:r>
              <w:rPr>
                <w:sz w:val="22"/>
              </w:rPr>
              <w:t>-127</w:t>
            </w:r>
            <w:r w:rsidR="00CE077F">
              <w:rPr>
                <w:sz w:val="22"/>
              </w:rPr>
              <w:t xml:space="preserve">  </w:t>
            </w:r>
            <w:r>
              <w:rPr>
                <w:sz w:val="22"/>
              </w:rPr>
              <w:t>por</w:t>
            </w:r>
            <w:r w:rsidR="00CE077F">
              <w:rPr>
                <w:sz w:val="22"/>
              </w:rPr>
              <w:t xml:space="preserve">  </w:t>
            </w:r>
            <w:r>
              <w:rPr>
                <w:sz w:val="22"/>
              </w:rPr>
              <w:t>ser</w:t>
            </w:r>
            <w:r w:rsidR="00CE077F">
              <w:rPr>
                <w:sz w:val="22"/>
              </w:rPr>
              <w:t xml:space="preserve">  </w:t>
            </w:r>
            <w:r>
              <w:rPr>
                <w:sz w:val="22"/>
              </w:rPr>
              <w:t>de</w:t>
            </w:r>
            <w:r w:rsidR="00CE077F">
              <w:rPr>
                <w:sz w:val="22"/>
              </w:rPr>
              <w:t xml:space="preserve">  </w:t>
            </w:r>
            <w:r>
              <w:rPr>
                <w:sz w:val="22"/>
              </w:rPr>
              <w:t>tipo</w:t>
            </w:r>
            <w:r w:rsidR="00CE077F">
              <w:rPr>
                <w:sz w:val="22"/>
              </w:rPr>
              <w:t xml:space="preserve">  </w:t>
            </w:r>
            <w:proofErr w:type="spellStart"/>
            <w:r>
              <w:rPr>
                <w:b/>
                <w:sz w:val="22"/>
              </w:rPr>
              <w:t>char</w:t>
            </w:r>
            <w:proofErr w:type="spellEnd"/>
            <w:r w:rsidR="00CE077F">
              <w:rPr>
                <w:sz w:val="22"/>
              </w:rPr>
              <w:t xml:space="preserve">  </w:t>
            </w:r>
            <w:r>
              <w:rPr>
                <w:sz w:val="22"/>
              </w:rPr>
              <w:t>( con signo).</w:t>
            </w:r>
          </w:p>
          <w:p w:rsidR="005A72D2" w:rsidRDefault="005A72D2" w:rsidP="00CE077F">
            <w:r>
              <w:rPr>
                <w:sz w:val="22"/>
              </w:rPr>
              <w:t>Hay</w:t>
            </w:r>
            <w:r w:rsidR="00CE077F">
              <w:rPr>
                <w:sz w:val="22"/>
              </w:rPr>
              <w:t xml:space="preserve">  </w:t>
            </w:r>
            <w:r>
              <w:rPr>
                <w:sz w:val="22"/>
              </w:rPr>
              <w:t>que</w:t>
            </w:r>
            <w:r w:rsidR="00CE077F">
              <w:rPr>
                <w:sz w:val="22"/>
              </w:rPr>
              <w:t xml:space="preserve">  </w:t>
            </w:r>
            <w:r>
              <w:rPr>
                <w:sz w:val="22"/>
              </w:rPr>
              <w:t>usar</w:t>
            </w:r>
            <w:r w:rsidR="00CE077F">
              <w:rPr>
                <w:sz w:val="22"/>
              </w:rPr>
              <w:t xml:space="preserve">  </w:t>
            </w:r>
            <w:proofErr w:type="spellStart"/>
            <w:r>
              <w:rPr>
                <w:sz w:val="22"/>
              </w:rPr>
              <w:t>unsigned</w:t>
            </w:r>
            <w:proofErr w:type="spellEnd"/>
            <w:r>
              <w:rPr>
                <w:sz w:val="22"/>
              </w:rPr>
              <w:t xml:space="preserve"> </w:t>
            </w:r>
            <w:proofErr w:type="spellStart"/>
            <w:r>
              <w:rPr>
                <w:sz w:val="22"/>
              </w:rPr>
              <w:t>char</w:t>
            </w:r>
            <w:proofErr w:type="spellEnd"/>
            <w:r w:rsidR="00CE077F">
              <w:rPr>
                <w:sz w:val="22"/>
              </w:rPr>
              <w:t xml:space="preserve">  </w:t>
            </w:r>
            <w:r>
              <w:rPr>
                <w:sz w:val="22"/>
              </w:rPr>
              <w:t>o</w:t>
            </w:r>
            <w:r w:rsidR="00CE077F">
              <w:rPr>
                <w:sz w:val="22"/>
              </w:rPr>
              <w:t xml:space="preserve">  </w:t>
            </w:r>
            <w:proofErr w:type="spellStart"/>
            <w:r>
              <w:rPr>
                <w:sz w:val="22"/>
              </w:rPr>
              <w:t>int</w:t>
            </w:r>
            <w:proofErr w:type="spellEnd"/>
            <w:r w:rsidR="00CE077F">
              <w:rPr>
                <w:sz w:val="22"/>
              </w:rPr>
              <w:t xml:space="preserve">  </w:t>
            </w:r>
            <w:r>
              <w:rPr>
                <w:sz w:val="22"/>
              </w:rPr>
              <w:t>siempre</w:t>
            </w:r>
            <w:r w:rsidR="00CE077F">
              <w:rPr>
                <w:sz w:val="22"/>
              </w:rPr>
              <w:t xml:space="preserve">  </w:t>
            </w:r>
            <w:r>
              <w:rPr>
                <w:sz w:val="22"/>
              </w:rPr>
              <w:t>que</w:t>
            </w:r>
            <w:r w:rsidR="00CE077F">
              <w:rPr>
                <w:sz w:val="22"/>
              </w:rPr>
              <w:t xml:space="preserve">  </w:t>
            </w:r>
            <w:r>
              <w:rPr>
                <w:sz w:val="22"/>
              </w:rPr>
              <w:t>esté</w:t>
            </w:r>
            <w:r w:rsidR="00CE077F">
              <w:rPr>
                <w:sz w:val="22"/>
              </w:rPr>
              <w:t xml:space="preserve">  </w:t>
            </w:r>
            <w:r>
              <w:rPr>
                <w:sz w:val="22"/>
              </w:rPr>
              <w:t>implicado</w:t>
            </w:r>
            <w:r w:rsidR="00CE077F">
              <w:rPr>
                <w:sz w:val="22"/>
              </w:rPr>
              <w:t xml:space="preserve">  </w:t>
            </w:r>
            <w:r>
              <w:rPr>
                <w:sz w:val="22"/>
              </w:rPr>
              <w:t>un</w:t>
            </w:r>
            <w:r w:rsidR="00CE077F">
              <w:rPr>
                <w:sz w:val="22"/>
              </w:rPr>
              <w:t xml:space="preserve">  </w:t>
            </w:r>
            <w:r>
              <w:rPr>
                <w:sz w:val="22"/>
              </w:rPr>
              <w:t>código</w:t>
            </w:r>
            <w:r w:rsidR="00CE077F">
              <w:rPr>
                <w:sz w:val="22"/>
              </w:rPr>
              <w:t xml:space="preserve">  </w:t>
            </w:r>
            <w:r>
              <w:rPr>
                <w:sz w:val="22"/>
              </w:rPr>
              <w:t>de</w:t>
            </w:r>
            <w:r w:rsidR="00CE077F">
              <w:rPr>
                <w:sz w:val="22"/>
              </w:rPr>
              <w:t xml:space="preserve">  </w:t>
            </w:r>
            <w:r>
              <w:rPr>
                <w:sz w:val="22"/>
              </w:rPr>
              <w:t>pantalla o</w:t>
            </w:r>
            <w:r w:rsidR="00CE077F">
              <w:rPr>
                <w:sz w:val="22"/>
              </w:rPr>
              <w:t xml:space="preserve">  </w:t>
            </w:r>
            <w:r>
              <w:rPr>
                <w:sz w:val="22"/>
              </w:rPr>
              <w:t>del</w:t>
            </w:r>
            <w:r w:rsidR="00CE077F">
              <w:rPr>
                <w:sz w:val="22"/>
              </w:rPr>
              <w:t xml:space="preserve">  </w:t>
            </w:r>
            <w:r>
              <w:rPr>
                <w:sz w:val="22"/>
              </w:rPr>
              <w:t>teclado.</w:t>
            </w:r>
          </w:p>
        </w:tc>
      </w:tr>
      <w:tr w:rsidR="005A72D2" w:rsidTr="00CE077F">
        <w:tc>
          <w:tcPr>
            <w:tcW w:w="8645" w:type="dxa"/>
            <w:tcBorders>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w:t>
            </w:r>
            <w:r w:rsidR="00CE077F">
              <w:rPr>
                <w:sz w:val="22"/>
              </w:rPr>
              <w:t xml:space="preserve">  </w:t>
            </w:r>
            <w:r>
              <w:rPr>
                <w:sz w:val="22"/>
              </w:rPr>
              <w:t>un punto</w:t>
            </w:r>
            <w:r w:rsidR="00CE077F">
              <w:rPr>
                <w:sz w:val="22"/>
              </w:rPr>
              <w:t xml:space="preserve">  </w:t>
            </w:r>
            <w:r>
              <w:rPr>
                <w:sz w:val="22"/>
              </w:rPr>
              <w:t>y</w:t>
            </w:r>
            <w:r w:rsidR="00CE077F">
              <w:rPr>
                <w:sz w:val="22"/>
              </w:rPr>
              <w:t xml:space="preserve">  </w:t>
            </w:r>
            <w:r>
              <w:rPr>
                <w:sz w:val="22"/>
              </w:rPr>
              <w:t>coma</w:t>
            </w:r>
            <w:r w:rsidR="00CE077F">
              <w:rPr>
                <w:sz w:val="22"/>
              </w:rPr>
              <w:t xml:space="preserve">  </w:t>
            </w:r>
            <w:r>
              <w:rPr>
                <w:sz w:val="22"/>
              </w:rPr>
              <w:t>al</w:t>
            </w:r>
            <w:r w:rsidR="00CE077F">
              <w:rPr>
                <w:sz w:val="22"/>
              </w:rPr>
              <w:t xml:space="preserve">  </w:t>
            </w:r>
            <w:r>
              <w:rPr>
                <w:sz w:val="22"/>
              </w:rPr>
              <w:t>final</w:t>
            </w:r>
            <w:r w:rsidR="00CE077F">
              <w:rPr>
                <w:sz w:val="22"/>
              </w:rPr>
              <w:t xml:space="preserve">  </w:t>
            </w:r>
            <w:r>
              <w:rPr>
                <w:sz w:val="22"/>
              </w:rPr>
              <w:t>de</w:t>
            </w:r>
            <w:r w:rsidR="00CE077F">
              <w:rPr>
                <w:sz w:val="22"/>
              </w:rPr>
              <w:t xml:space="preserve">  </w:t>
            </w:r>
            <w:r>
              <w:rPr>
                <w:sz w:val="22"/>
              </w:rPr>
              <w:t>la</w:t>
            </w:r>
            <w:r w:rsidR="00CE077F">
              <w:rPr>
                <w:sz w:val="22"/>
              </w:rPr>
              <w:t xml:space="preserve">  </w:t>
            </w:r>
            <w:r>
              <w:rPr>
                <w:sz w:val="22"/>
              </w:rPr>
              <w:t>sentencia</w:t>
            </w:r>
            <w:r w:rsidR="00CE077F">
              <w:rPr>
                <w:sz w:val="22"/>
              </w:rPr>
              <w:t xml:space="preserve">  </w:t>
            </w:r>
            <w:proofErr w:type="spellStart"/>
            <w:r>
              <w:rPr>
                <w:b/>
                <w:sz w:val="22"/>
              </w:rPr>
              <w:t>for</w:t>
            </w:r>
            <w:proofErr w:type="spellEnd"/>
            <w:r>
              <w:rPr>
                <w:sz w:val="22"/>
              </w:rPr>
              <w:t>,</w:t>
            </w:r>
            <w:r w:rsidR="00CE077F">
              <w:rPr>
                <w:sz w:val="22"/>
              </w:rPr>
              <w:t xml:space="preserve">  </w:t>
            </w:r>
            <w:r>
              <w:rPr>
                <w:b/>
                <w:sz w:val="22"/>
              </w:rPr>
              <w:t>do...</w:t>
            </w:r>
            <w:proofErr w:type="spellStart"/>
            <w:r>
              <w:rPr>
                <w:b/>
                <w:sz w:val="22"/>
              </w:rPr>
              <w:t>while</w:t>
            </w:r>
            <w:proofErr w:type="spellEnd"/>
            <w:r w:rsidR="00CE077F">
              <w:rPr>
                <w:sz w:val="22"/>
              </w:rPr>
              <w:t xml:space="preserve">  </w:t>
            </w:r>
            <w:r>
              <w:rPr>
                <w:sz w:val="22"/>
              </w:rPr>
              <w:t>o</w:t>
            </w:r>
            <w:r w:rsidR="00CE077F">
              <w:rPr>
                <w:sz w:val="22"/>
              </w:rPr>
              <w:t xml:space="preserve">  </w:t>
            </w:r>
            <w:proofErr w:type="spellStart"/>
            <w:r>
              <w:rPr>
                <w:b/>
                <w:sz w:val="22"/>
              </w:rPr>
              <w:t>while</w:t>
            </w:r>
            <w:proofErr w:type="spellEnd"/>
            <w:r>
              <w:rPr>
                <w:sz w:val="22"/>
              </w:rPr>
              <w:t>.</w:t>
            </w:r>
          </w:p>
          <w:p w:rsidR="005A72D2" w:rsidRDefault="005A72D2" w:rsidP="00CE077F"/>
        </w:tc>
      </w:tr>
      <w:tr w:rsidR="005A72D2" w:rsidTr="00CE077F">
        <w:tc>
          <w:tcPr>
            <w:tcW w:w="8645" w:type="dxa"/>
            <w:tcBorders>
              <w:left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w:t>
            </w:r>
            <w:r w:rsidR="00CE077F">
              <w:rPr>
                <w:sz w:val="22"/>
              </w:rPr>
              <w:t xml:space="preserve">  </w:t>
            </w:r>
            <w:r>
              <w:rPr>
                <w:sz w:val="22"/>
              </w:rPr>
              <w:t>punto</w:t>
            </w:r>
            <w:r w:rsidR="00CE077F">
              <w:rPr>
                <w:sz w:val="22"/>
              </w:rPr>
              <w:t xml:space="preserve">  </w:t>
            </w:r>
            <w:r>
              <w:rPr>
                <w:sz w:val="22"/>
              </w:rPr>
              <w:t>y</w:t>
            </w:r>
            <w:r w:rsidR="00CE077F">
              <w:rPr>
                <w:sz w:val="22"/>
              </w:rPr>
              <w:t xml:space="preserve">  </w:t>
            </w:r>
            <w:r>
              <w:rPr>
                <w:sz w:val="22"/>
              </w:rPr>
              <w:t>coma</w:t>
            </w:r>
            <w:r w:rsidR="00CE077F">
              <w:rPr>
                <w:sz w:val="22"/>
              </w:rPr>
              <w:t xml:space="preserve">  </w:t>
            </w:r>
            <w:r>
              <w:rPr>
                <w:sz w:val="22"/>
              </w:rPr>
              <w:t>al</w:t>
            </w:r>
            <w:r w:rsidR="00CE077F">
              <w:rPr>
                <w:sz w:val="22"/>
              </w:rPr>
              <w:t xml:space="preserve">  </w:t>
            </w:r>
            <w:r>
              <w:rPr>
                <w:sz w:val="22"/>
              </w:rPr>
              <w:t>final</w:t>
            </w:r>
            <w:r w:rsidR="00CE077F">
              <w:rPr>
                <w:sz w:val="22"/>
              </w:rPr>
              <w:t xml:space="preserve">  </w:t>
            </w:r>
            <w:r>
              <w:rPr>
                <w:sz w:val="22"/>
              </w:rPr>
              <w:t>de</w:t>
            </w:r>
            <w:r w:rsidR="00CE077F">
              <w:rPr>
                <w:sz w:val="22"/>
              </w:rPr>
              <w:t xml:space="preserve">  </w:t>
            </w:r>
            <w:r>
              <w:rPr>
                <w:sz w:val="22"/>
              </w:rPr>
              <w:t>una</w:t>
            </w:r>
            <w:r w:rsidR="00CE077F">
              <w:rPr>
                <w:sz w:val="22"/>
              </w:rPr>
              <w:t xml:space="preserve">  </w:t>
            </w:r>
            <w:r>
              <w:rPr>
                <w:sz w:val="22"/>
              </w:rPr>
              <w:t>directiva</w:t>
            </w:r>
            <w:r w:rsidR="00CE077F">
              <w:rPr>
                <w:sz w:val="22"/>
              </w:rPr>
              <w:t xml:space="preserve">  </w:t>
            </w:r>
            <w:r>
              <w:rPr>
                <w:b/>
                <w:sz w:val="22"/>
              </w:rPr>
              <w:t>#define</w:t>
            </w:r>
            <w:r>
              <w:rPr>
                <w:sz w:val="22"/>
              </w:rPr>
              <w:t>. El</w:t>
            </w:r>
            <w:r w:rsidR="00CE077F">
              <w:rPr>
                <w:sz w:val="22"/>
              </w:rPr>
              <w:t xml:space="preserve">  </w:t>
            </w:r>
            <w:r>
              <w:rPr>
                <w:sz w:val="22"/>
              </w:rPr>
              <w:t>punto</w:t>
            </w:r>
            <w:r w:rsidR="00CE077F">
              <w:rPr>
                <w:sz w:val="22"/>
              </w:rPr>
              <w:t xml:space="preserve">  </w:t>
            </w:r>
            <w:r>
              <w:rPr>
                <w:sz w:val="22"/>
              </w:rPr>
              <w:t>y coma</w:t>
            </w:r>
            <w:r w:rsidR="00CE077F">
              <w:rPr>
                <w:sz w:val="22"/>
              </w:rPr>
              <w:t xml:space="preserve">  </w:t>
            </w:r>
            <w:r>
              <w:rPr>
                <w:sz w:val="22"/>
              </w:rPr>
              <w:t>se</w:t>
            </w:r>
            <w:r w:rsidR="00CE077F">
              <w:rPr>
                <w:sz w:val="22"/>
              </w:rPr>
              <w:t xml:space="preserve">  </w:t>
            </w:r>
            <w:r>
              <w:rPr>
                <w:sz w:val="22"/>
              </w:rPr>
              <w:t>convierte</w:t>
            </w:r>
            <w:r w:rsidR="00CE077F">
              <w:rPr>
                <w:sz w:val="22"/>
              </w:rPr>
              <w:t xml:space="preserve">  </w:t>
            </w:r>
            <w:r>
              <w:rPr>
                <w:sz w:val="22"/>
              </w:rPr>
              <w:t>en</w:t>
            </w:r>
            <w:r w:rsidR="00CE077F">
              <w:rPr>
                <w:sz w:val="22"/>
              </w:rPr>
              <w:t xml:space="preserve">  </w:t>
            </w:r>
            <w:r>
              <w:rPr>
                <w:sz w:val="22"/>
              </w:rPr>
              <w:t>parte</w:t>
            </w:r>
            <w:r w:rsidR="00CE077F">
              <w:rPr>
                <w:sz w:val="22"/>
              </w:rPr>
              <w:t xml:space="preserve">  </w:t>
            </w:r>
            <w:r>
              <w:rPr>
                <w:sz w:val="22"/>
              </w:rPr>
              <w:t xml:space="preserve"> de</w:t>
            </w:r>
            <w:r w:rsidR="00CE077F">
              <w:rPr>
                <w:sz w:val="22"/>
              </w:rPr>
              <w:t xml:space="preserve">  </w:t>
            </w:r>
            <w:r>
              <w:rPr>
                <w:sz w:val="22"/>
              </w:rPr>
              <w:t>la</w:t>
            </w:r>
            <w:r w:rsidR="00CE077F">
              <w:rPr>
                <w:sz w:val="22"/>
              </w:rPr>
              <w:t xml:space="preserve">  </w:t>
            </w:r>
            <w:r>
              <w:rPr>
                <w:sz w:val="22"/>
              </w:rPr>
              <w:t>cadena</w:t>
            </w:r>
            <w:r w:rsidR="00CE077F">
              <w:rPr>
                <w:sz w:val="22"/>
              </w:rPr>
              <w:t xml:space="preserve">  </w:t>
            </w:r>
            <w:r>
              <w:rPr>
                <w:sz w:val="22"/>
              </w:rPr>
              <w:t>a</w:t>
            </w:r>
            <w:r w:rsidR="00CE077F">
              <w:rPr>
                <w:sz w:val="22"/>
              </w:rPr>
              <w:t xml:space="preserve">  </w:t>
            </w:r>
            <w:r>
              <w:rPr>
                <w:sz w:val="22"/>
              </w:rPr>
              <w:t>sustituir.</w:t>
            </w:r>
          </w:p>
        </w:tc>
      </w:tr>
      <w:tr w:rsidR="005A72D2" w:rsidTr="00CE077F">
        <w:tc>
          <w:tcPr>
            <w:tcW w:w="8645" w:type="dxa"/>
            <w:tcBorders>
              <w:left w:val="single" w:sz="12" w:space="0" w:color="auto"/>
              <w:right w:val="single" w:sz="12" w:space="0" w:color="auto"/>
            </w:tcBorders>
          </w:tcPr>
          <w:p w:rsidR="005A72D2" w:rsidRDefault="005A72D2" w:rsidP="00CE077F">
            <w:r>
              <w:rPr>
                <w:sz w:val="22"/>
              </w:rPr>
              <w:t>Intento</w:t>
            </w:r>
            <w:r w:rsidR="00CE077F">
              <w:rPr>
                <w:sz w:val="22"/>
              </w:rPr>
              <w:t xml:space="preserve">  </w:t>
            </w:r>
            <w:r>
              <w:rPr>
                <w:sz w:val="22"/>
              </w:rPr>
              <w:t>de</w:t>
            </w:r>
            <w:r w:rsidR="00CE077F">
              <w:rPr>
                <w:sz w:val="22"/>
              </w:rPr>
              <w:t xml:space="preserve">  </w:t>
            </w:r>
            <w:r>
              <w:rPr>
                <w:sz w:val="22"/>
              </w:rPr>
              <w:t>asignar</w:t>
            </w:r>
            <w:r w:rsidR="00CE077F">
              <w:rPr>
                <w:sz w:val="22"/>
              </w:rPr>
              <w:t xml:space="preserve">  </w:t>
            </w:r>
            <w:r>
              <w:rPr>
                <w:sz w:val="22"/>
              </w:rPr>
              <w:t>una</w:t>
            </w:r>
            <w:r w:rsidR="00CE077F">
              <w:rPr>
                <w:sz w:val="22"/>
              </w:rPr>
              <w:t xml:space="preserve">  </w:t>
            </w:r>
            <w:r>
              <w:rPr>
                <w:sz w:val="22"/>
              </w:rPr>
              <w:t>cadena</w:t>
            </w:r>
            <w:r w:rsidR="00CE077F">
              <w:rPr>
                <w:sz w:val="22"/>
              </w:rPr>
              <w:t xml:space="preserve">  </w:t>
            </w:r>
            <w:r>
              <w:rPr>
                <w:sz w:val="22"/>
              </w:rPr>
              <w:t>constante</w:t>
            </w:r>
            <w:r w:rsidR="00CE077F">
              <w:rPr>
                <w:sz w:val="22"/>
              </w:rPr>
              <w:t xml:space="preserve">  </w:t>
            </w:r>
            <w:r>
              <w:rPr>
                <w:sz w:val="22"/>
              </w:rPr>
              <w:t>a</w:t>
            </w:r>
            <w:r w:rsidR="00CE077F">
              <w:rPr>
                <w:sz w:val="22"/>
              </w:rPr>
              <w:t xml:space="preserve">  </w:t>
            </w:r>
            <w:r>
              <w:rPr>
                <w:sz w:val="22"/>
              </w:rPr>
              <w:t>un</w:t>
            </w:r>
            <w:r w:rsidR="00CE077F">
              <w:rPr>
                <w:sz w:val="22"/>
              </w:rPr>
              <w:t xml:space="preserve">  </w:t>
            </w:r>
            <w:proofErr w:type="spellStart"/>
            <w:r>
              <w:rPr>
                <w:i/>
                <w:sz w:val="22"/>
              </w:rPr>
              <w:t>array</w:t>
            </w:r>
            <w:proofErr w:type="spellEnd"/>
            <w:r w:rsidR="00CE077F">
              <w:rPr>
                <w:sz w:val="22"/>
              </w:rPr>
              <w:t xml:space="preserve">  </w:t>
            </w:r>
            <w:r>
              <w:rPr>
                <w:sz w:val="22"/>
              </w:rPr>
              <w:t>de</w:t>
            </w:r>
            <w:r w:rsidR="00CE077F">
              <w:rPr>
                <w:sz w:val="22"/>
              </w:rPr>
              <w:t xml:space="preserve">  </w:t>
            </w:r>
            <w:r>
              <w:rPr>
                <w:sz w:val="22"/>
              </w:rPr>
              <w:t>cadena</w:t>
            </w:r>
            <w:r w:rsidR="00CE077F">
              <w:rPr>
                <w:sz w:val="22"/>
              </w:rPr>
              <w:t xml:space="preserve">  </w:t>
            </w:r>
            <w:r>
              <w:rPr>
                <w:sz w:val="22"/>
              </w:rPr>
              <w:t>empleando</w:t>
            </w:r>
            <w:r w:rsidR="00CE077F">
              <w:rPr>
                <w:sz w:val="22"/>
              </w:rPr>
              <w:t xml:space="preserve">  </w:t>
            </w:r>
            <w:r>
              <w:rPr>
                <w:sz w:val="22"/>
              </w:rPr>
              <w:t>una sentencia</w:t>
            </w:r>
            <w:r w:rsidR="00CE077F">
              <w:rPr>
                <w:sz w:val="22"/>
              </w:rPr>
              <w:t xml:space="preserve">  </w:t>
            </w:r>
            <w:r>
              <w:rPr>
                <w:sz w:val="22"/>
              </w:rPr>
              <w:t xml:space="preserve"> de</w:t>
            </w:r>
            <w:r w:rsidR="00CE077F">
              <w:rPr>
                <w:sz w:val="22"/>
              </w:rPr>
              <w:t xml:space="preserve">  </w:t>
            </w:r>
            <w:r>
              <w:rPr>
                <w:sz w:val="22"/>
              </w:rPr>
              <w:t>asignación</w:t>
            </w:r>
            <w:r w:rsidR="00CE077F">
              <w:rPr>
                <w:sz w:val="22"/>
              </w:rPr>
              <w:t xml:space="preserve">  </w:t>
            </w:r>
            <w:r>
              <w:rPr>
                <w:sz w:val="22"/>
              </w:rPr>
              <w:t>en</w:t>
            </w:r>
            <w:r w:rsidR="00CE077F">
              <w:rPr>
                <w:sz w:val="22"/>
              </w:rPr>
              <w:t xml:space="preserve">  </w:t>
            </w:r>
            <w:r>
              <w:rPr>
                <w:sz w:val="22"/>
              </w:rPr>
              <w:t>vez</w:t>
            </w:r>
            <w:r w:rsidR="00CE077F">
              <w:rPr>
                <w:sz w:val="22"/>
              </w:rPr>
              <w:t xml:space="preserve">  </w:t>
            </w:r>
            <w:r>
              <w:rPr>
                <w:sz w:val="22"/>
              </w:rPr>
              <w:t xml:space="preserve">de </w:t>
            </w:r>
            <w:proofErr w:type="spellStart"/>
            <w:r>
              <w:rPr>
                <w:b/>
                <w:sz w:val="22"/>
              </w:rPr>
              <w:t>strcpy</w:t>
            </w:r>
            <w:proofErr w:type="spellEnd"/>
            <w:r>
              <w:rPr>
                <w:sz w:val="22"/>
              </w:rPr>
              <w:t>.</w:t>
            </w:r>
          </w:p>
        </w:tc>
      </w:tr>
      <w:tr w:rsidR="005A72D2" w:rsidTr="00CE077F">
        <w:tc>
          <w:tcPr>
            <w:tcW w:w="8645" w:type="dxa"/>
            <w:tcBorders>
              <w:left w:val="single" w:sz="12" w:space="0" w:color="auto"/>
              <w:right w:val="single" w:sz="12" w:space="0" w:color="auto"/>
            </w:tcBorders>
          </w:tcPr>
          <w:p w:rsidR="005A72D2" w:rsidRDefault="005A72D2" w:rsidP="00CE077F">
            <w:r>
              <w:rPr>
                <w:sz w:val="22"/>
              </w:rPr>
              <w:t>Confusión</w:t>
            </w:r>
            <w:r w:rsidR="00CE077F">
              <w:rPr>
                <w:sz w:val="22"/>
              </w:rPr>
              <w:t xml:space="preserve">  </w:t>
            </w:r>
            <w:r>
              <w:rPr>
                <w:sz w:val="22"/>
              </w:rPr>
              <w:t>entre</w:t>
            </w:r>
            <w:r w:rsidR="00CE077F">
              <w:rPr>
                <w:sz w:val="22"/>
              </w:rPr>
              <w:t xml:space="preserve">  </w:t>
            </w:r>
            <w:r>
              <w:rPr>
                <w:sz w:val="22"/>
              </w:rPr>
              <w:t>las</w:t>
            </w:r>
            <w:r w:rsidR="00CE077F">
              <w:rPr>
                <w:sz w:val="22"/>
              </w:rPr>
              <w:t xml:space="preserve">  </w:t>
            </w:r>
            <w:r>
              <w:rPr>
                <w:sz w:val="22"/>
              </w:rPr>
              <w:t>cabeceras</w:t>
            </w:r>
            <w:r w:rsidR="00CE077F">
              <w:rPr>
                <w:sz w:val="22"/>
              </w:rPr>
              <w:t xml:space="preserve">  </w:t>
            </w:r>
            <w:r>
              <w:rPr>
                <w:sz w:val="22"/>
              </w:rPr>
              <w:t>STDIO.H</w:t>
            </w:r>
            <w:r w:rsidR="00CE077F">
              <w:rPr>
                <w:sz w:val="22"/>
              </w:rPr>
              <w:t xml:space="preserve">  </w:t>
            </w:r>
            <w:r>
              <w:rPr>
                <w:sz w:val="22"/>
              </w:rPr>
              <w:t>y</w:t>
            </w:r>
            <w:r w:rsidR="00CE077F">
              <w:rPr>
                <w:sz w:val="22"/>
              </w:rPr>
              <w:t xml:space="preserve">  </w:t>
            </w:r>
            <w:r>
              <w:rPr>
                <w:sz w:val="22"/>
              </w:rPr>
              <w:t>STDLIB.H</w:t>
            </w:r>
          </w:p>
        </w:tc>
      </w:tr>
      <w:tr w:rsidR="005A72D2" w:rsidTr="00CE077F">
        <w:tc>
          <w:tcPr>
            <w:tcW w:w="8645" w:type="dxa"/>
            <w:tcBorders>
              <w:left w:val="single" w:sz="12" w:space="0" w:color="auto"/>
              <w:right w:val="single" w:sz="12" w:space="0" w:color="auto"/>
            </w:tcBorders>
          </w:tcPr>
          <w:p w:rsidR="005A72D2" w:rsidRDefault="005A72D2" w:rsidP="00CE077F">
            <w:r>
              <w:rPr>
                <w:sz w:val="22"/>
              </w:rPr>
              <w:t>Confusión</w:t>
            </w:r>
            <w:r w:rsidR="00CE077F">
              <w:rPr>
                <w:sz w:val="22"/>
              </w:rPr>
              <w:t xml:space="preserve">  </w:t>
            </w:r>
            <w:r>
              <w:rPr>
                <w:sz w:val="22"/>
              </w:rPr>
              <w:t>entre</w:t>
            </w:r>
            <w:r w:rsidR="00CE077F">
              <w:rPr>
                <w:sz w:val="22"/>
              </w:rPr>
              <w:t xml:space="preserve">  </w:t>
            </w:r>
            <w:r>
              <w:rPr>
                <w:sz w:val="22"/>
              </w:rPr>
              <w:t>el</w:t>
            </w:r>
            <w:r w:rsidR="00CE077F">
              <w:rPr>
                <w:sz w:val="22"/>
              </w:rPr>
              <w:t xml:space="preserve">  </w:t>
            </w:r>
            <w:r>
              <w:rPr>
                <w:sz w:val="22"/>
              </w:rPr>
              <w:t>operador</w:t>
            </w:r>
            <w:r w:rsidR="00CE077F">
              <w:rPr>
                <w:sz w:val="22"/>
              </w:rPr>
              <w:t xml:space="preserve">  </w:t>
            </w:r>
            <w:r>
              <w:rPr>
                <w:sz w:val="22"/>
              </w:rPr>
              <w:t>Y</w:t>
            </w:r>
            <w:r w:rsidR="00CE077F">
              <w:rPr>
                <w:sz w:val="22"/>
              </w:rPr>
              <w:t xml:space="preserve">  </w:t>
            </w:r>
            <w:r>
              <w:rPr>
                <w:sz w:val="22"/>
              </w:rPr>
              <w:t>bit a</w:t>
            </w:r>
            <w:r w:rsidR="00CE077F">
              <w:rPr>
                <w:sz w:val="22"/>
              </w:rPr>
              <w:t xml:space="preserve">  </w:t>
            </w:r>
            <w:r>
              <w:rPr>
                <w:sz w:val="22"/>
              </w:rPr>
              <w:t>bit</w:t>
            </w:r>
            <w:r w:rsidR="00CE077F">
              <w:rPr>
                <w:sz w:val="22"/>
              </w:rPr>
              <w:t xml:space="preserve">  </w:t>
            </w:r>
            <w:r>
              <w:rPr>
                <w:sz w:val="22"/>
              </w:rPr>
              <w:t>‘&amp;’</w:t>
            </w:r>
            <w:r w:rsidR="00CE077F">
              <w:rPr>
                <w:sz w:val="22"/>
              </w:rPr>
              <w:t xml:space="preserve">  </w:t>
            </w:r>
            <w:r>
              <w:rPr>
                <w:sz w:val="22"/>
              </w:rPr>
              <w:t>y</w:t>
            </w:r>
            <w:r w:rsidR="00CE077F">
              <w:rPr>
                <w:sz w:val="22"/>
              </w:rPr>
              <w:t xml:space="preserve">  </w:t>
            </w:r>
            <w:r>
              <w:rPr>
                <w:sz w:val="22"/>
              </w:rPr>
              <w:t>el</w:t>
            </w:r>
            <w:r w:rsidR="00CE077F">
              <w:rPr>
                <w:sz w:val="22"/>
              </w:rPr>
              <w:t xml:space="preserve">  </w:t>
            </w:r>
            <w:r>
              <w:rPr>
                <w:sz w:val="22"/>
              </w:rPr>
              <w:t>operador</w:t>
            </w:r>
            <w:r w:rsidR="00CE077F">
              <w:rPr>
                <w:sz w:val="22"/>
              </w:rPr>
              <w:t xml:space="preserve">  </w:t>
            </w:r>
            <w:r>
              <w:rPr>
                <w:sz w:val="22"/>
              </w:rPr>
              <w:t>lógico</w:t>
            </w:r>
            <w:r w:rsidR="00CE077F">
              <w:rPr>
                <w:sz w:val="22"/>
              </w:rPr>
              <w:t xml:space="preserve">  </w:t>
            </w:r>
            <w:r>
              <w:rPr>
                <w:sz w:val="22"/>
              </w:rPr>
              <w:t>Y</w:t>
            </w:r>
            <w:r w:rsidR="00CE077F">
              <w:rPr>
                <w:sz w:val="22"/>
              </w:rPr>
              <w:t xml:space="preserve">  </w:t>
            </w:r>
            <w:r>
              <w:rPr>
                <w:sz w:val="22"/>
              </w:rPr>
              <w:t xml:space="preserve"> ‘&amp;&amp;’</w:t>
            </w:r>
          </w:p>
        </w:tc>
      </w:tr>
      <w:tr w:rsidR="005A72D2" w:rsidTr="00CE077F">
        <w:tc>
          <w:tcPr>
            <w:tcW w:w="8645" w:type="dxa"/>
            <w:tcBorders>
              <w:left w:val="single" w:sz="12" w:space="0" w:color="auto"/>
              <w:right w:val="single" w:sz="12" w:space="0" w:color="auto"/>
            </w:tcBorders>
          </w:tcPr>
          <w:p w:rsidR="005A72D2" w:rsidRDefault="005A72D2" w:rsidP="00CE077F">
            <w:r>
              <w:rPr>
                <w:sz w:val="22"/>
              </w:rPr>
              <w:t>Asignación</w:t>
            </w:r>
            <w:r w:rsidR="00CE077F">
              <w:rPr>
                <w:sz w:val="22"/>
              </w:rPr>
              <w:t xml:space="preserve">  </w:t>
            </w:r>
            <w:r>
              <w:rPr>
                <w:sz w:val="22"/>
              </w:rPr>
              <w:t>de</w:t>
            </w:r>
            <w:r w:rsidR="00CE077F">
              <w:rPr>
                <w:sz w:val="22"/>
              </w:rPr>
              <w:t xml:space="preserve">  </w:t>
            </w:r>
            <w:r>
              <w:rPr>
                <w:sz w:val="22"/>
              </w:rPr>
              <w:t>un</w:t>
            </w:r>
            <w:r w:rsidR="00CE077F">
              <w:rPr>
                <w:sz w:val="22"/>
              </w:rPr>
              <w:t xml:space="preserve">  </w:t>
            </w:r>
            <w:r>
              <w:rPr>
                <w:sz w:val="22"/>
              </w:rPr>
              <w:t>valor</w:t>
            </w:r>
            <w:r w:rsidR="00CE077F">
              <w:rPr>
                <w:sz w:val="22"/>
              </w:rPr>
              <w:t xml:space="preserve">  </w:t>
            </w:r>
            <w:r>
              <w:rPr>
                <w:sz w:val="22"/>
              </w:rPr>
              <w:t>a</w:t>
            </w:r>
            <w:r w:rsidR="00CE077F">
              <w:rPr>
                <w:sz w:val="22"/>
              </w:rPr>
              <w:t xml:space="preserve">  </w:t>
            </w:r>
            <w:r>
              <w:rPr>
                <w:sz w:val="22"/>
              </w:rPr>
              <w:t>una</w:t>
            </w:r>
            <w:r w:rsidR="00CE077F">
              <w:rPr>
                <w:sz w:val="22"/>
              </w:rPr>
              <w:t xml:space="preserve">  </w:t>
            </w:r>
            <w:r>
              <w:rPr>
                <w:sz w:val="22"/>
              </w:rPr>
              <w:t>expresión.</w:t>
            </w:r>
            <w:r w:rsidR="00CE077F">
              <w:rPr>
                <w:sz w:val="22"/>
              </w:rPr>
              <w:t xml:space="preserve">  </w:t>
            </w:r>
          </w:p>
          <w:p w:rsidR="005A72D2" w:rsidRDefault="00CE077F" w:rsidP="00CE077F">
            <w:r>
              <w:rPr>
                <w:sz w:val="22"/>
              </w:rPr>
              <w:t xml:space="preserve">                          </w:t>
            </w:r>
            <w:proofErr w:type="spellStart"/>
            <w:r w:rsidR="005A72D2">
              <w:rPr>
                <w:sz w:val="22"/>
              </w:rPr>
              <w:t>var</w:t>
            </w:r>
            <w:proofErr w:type="spellEnd"/>
            <w:r w:rsidR="005A72D2">
              <w:rPr>
                <w:sz w:val="22"/>
              </w:rPr>
              <w:t>++=15;</w:t>
            </w:r>
            <w:r>
              <w:rPr>
                <w:sz w:val="22"/>
              </w:rPr>
              <w:t xml:space="preserve">  </w:t>
            </w:r>
            <w:r w:rsidR="005A72D2">
              <w:rPr>
                <w:sz w:val="22"/>
              </w:rPr>
              <w:t xml:space="preserve"> // **Error**</w:t>
            </w:r>
          </w:p>
        </w:tc>
      </w:tr>
      <w:tr w:rsidR="005A72D2" w:rsidTr="00CE077F">
        <w:tc>
          <w:tcPr>
            <w:tcW w:w="8645" w:type="dxa"/>
            <w:tcBorders>
              <w:left w:val="single" w:sz="12" w:space="0" w:color="auto"/>
              <w:bottom w:val="single" w:sz="12" w:space="0" w:color="auto"/>
              <w:right w:val="single" w:sz="12" w:space="0" w:color="auto"/>
            </w:tcBorders>
          </w:tcPr>
          <w:p w:rsidR="005A72D2" w:rsidRDefault="005A72D2" w:rsidP="00CE077F">
            <w:r>
              <w:rPr>
                <w:sz w:val="22"/>
              </w:rPr>
              <w:t>Uso</w:t>
            </w:r>
            <w:r w:rsidR="00CE077F">
              <w:rPr>
                <w:sz w:val="22"/>
              </w:rPr>
              <w:t xml:space="preserve">  </w:t>
            </w:r>
            <w:r>
              <w:rPr>
                <w:sz w:val="22"/>
              </w:rPr>
              <w:t>del</w:t>
            </w:r>
            <w:r w:rsidR="00CE077F">
              <w:rPr>
                <w:sz w:val="22"/>
              </w:rPr>
              <w:t xml:space="preserve">  </w:t>
            </w:r>
            <w:r>
              <w:rPr>
                <w:sz w:val="22"/>
              </w:rPr>
              <w:t>índice</w:t>
            </w:r>
            <w:r w:rsidR="00CE077F">
              <w:rPr>
                <w:sz w:val="22"/>
              </w:rPr>
              <w:t xml:space="preserve">  </w:t>
            </w:r>
            <w:r>
              <w:rPr>
                <w:sz w:val="22"/>
              </w:rPr>
              <w:t>1</w:t>
            </w:r>
            <w:r w:rsidR="00CE077F">
              <w:rPr>
                <w:sz w:val="22"/>
              </w:rPr>
              <w:t xml:space="preserve">  </w:t>
            </w:r>
            <w:r>
              <w:rPr>
                <w:sz w:val="22"/>
              </w:rPr>
              <w:t>en</w:t>
            </w:r>
            <w:r w:rsidR="00CE077F">
              <w:rPr>
                <w:sz w:val="22"/>
              </w:rPr>
              <w:t xml:space="preserve">  </w:t>
            </w:r>
            <w:r>
              <w:rPr>
                <w:sz w:val="22"/>
              </w:rPr>
              <w:t>el</w:t>
            </w:r>
            <w:r w:rsidR="00CE077F">
              <w:rPr>
                <w:sz w:val="22"/>
              </w:rPr>
              <w:t xml:space="preserve">  </w:t>
            </w:r>
            <w:r>
              <w:rPr>
                <w:sz w:val="22"/>
              </w:rPr>
              <w:t>primer</w:t>
            </w:r>
            <w:r w:rsidR="00CE077F">
              <w:rPr>
                <w:sz w:val="22"/>
              </w:rPr>
              <w:t xml:space="preserve">  </w:t>
            </w:r>
            <w:r>
              <w:rPr>
                <w:sz w:val="22"/>
              </w:rPr>
              <w:t>elemento</w:t>
            </w:r>
            <w:r w:rsidR="00CE077F">
              <w:rPr>
                <w:sz w:val="22"/>
              </w:rPr>
              <w:t xml:space="preserve">  </w:t>
            </w:r>
            <w:r>
              <w:rPr>
                <w:sz w:val="22"/>
              </w:rPr>
              <w:t>de</w:t>
            </w:r>
            <w:r w:rsidR="00CE077F">
              <w:rPr>
                <w:sz w:val="22"/>
              </w:rPr>
              <w:t xml:space="preserve">  </w:t>
            </w:r>
            <w:r>
              <w:rPr>
                <w:sz w:val="22"/>
              </w:rPr>
              <w:t>un</w:t>
            </w:r>
            <w:r w:rsidR="00CE077F">
              <w:rPr>
                <w:sz w:val="22"/>
              </w:rPr>
              <w:t xml:space="preserve">  </w:t>
            </w:r>
            <w:r>
              <w:rPr>
                <w:sz w:val="22"/>
              </w:rPr>
              <w:t>matriz</w:t>
            </w:r>
            <w:r w:rsidR="00CE077F">
              <w:rPr>
                <w:sz w:val="22"/>
              </w:rPr>
              <w:t xml:space="preserve">  </w:t>
            </w:r>
            <w:r>
              <w:rPr>
                <w:sz w:val="22"/>
              </w:rPr>
              <w:t>o</w:t>
            </w:r>
            <w:r w:rsidR="00CE077F">
              <w:rPr>
                <w:sz w:val="22"/>
              </w:rPr>
              <w:t xml:space="preserve">  </w:t>
            </w:r>
            <w:r>
              <w:rPr>
                <w:sz w:val="22"/>
              </w:rPr>
              <w:t>vector (</w:t>
            </w:r>
            <w:proofErr w:type="spellStart"/>
            <w:r>
              <w:rPr>
                <w:i/>
                <w:sz w:val="22"/>
              </w:rPr>
              <w:t>array</w:t>
            </w:r>
            <w:proofErr w:type="spellEnd"/>
            <w:r>
              <w:rPr>
                <w:sz w:val="22"/>
              </w:rPr>
              <w:t>) .</w:t>
            </w:r>
            <w:r w:rsidR="00CE077F">
              <w:rPr>
                <w:sz w:val="22"/>
              </w:rPr>
              <w:t xml:space="preserve">  </w:t>
            </w:r>
            <w:r>
              <w:rPr>
                <w:sz w:val="22"/>
              </w:rPr>
              <w:t>En</w:t>
            </w:r>
            <w:r w:rsidR="00CE077F">
              <w:rPr>
                <w:sz w:val="22"/>
              </w:rPr>
              <w:t xml:space="preserve">  </w:t>
            </w:r>
            <w:r>
              <w:rPr>
                <w:sz w:val="22"/>
              </w:rPr>
              <w:t>C</w:t>
            </w:r>
            <w:r w:rsidR="00CE077F">
              <w:rPr>
                <w:sz w:val="22"/>
              </w:rPr>
              <w:t xml:space="preserve">  </w:t>
            </w:r>
            <w:r>
              <w:rPr>
                <w:sz w:val="22"/>
              </w:rPr>
              <w:t>todas</w:t>
            </w:r>
            <w:r w:rsidR="00CE077F">
              <w:rPr>
                <w:sz w:val="22"/>
              </w:rPr>
              <w:t xml:space="preserve">  </w:t>
            </w:r>
            <w:r>
              <w:rPr>
                <w:sz w:val="22"/>
              </w:rPr>
              <w:t>las</w:t>
            </w:r>
            <w:r w:rsidR="00CE077F">
              <w:rPr>
                <w:sz w:val="22"/>
              </w:rPr>
              <w:t xml:space="preserve">  </w:t>
            </w:r>
            <w:r>
              <w:rPr>
                <w:sz w:val="22"/>
              </w:rPr>
              <w:t>matrices</w:t>
            </w:r>
            <w:r w:rsidR="00CE077F">
              <w:rPr>
                <w:sz w:val="22"/>
              </w:rPr>
              <w:t xml:space="preserve">  </w:t>
            </w:r>
            <w:r>
              <w:rPr>
                <w:sz w:val="22"/>
              </w:rPr>
              <w:t>comienzan</w:t>
            </w:r>
            <w:r w:rsidR="00CE077F">
              <w:rPr>
                <w:sz w:val="22"/>
              </w:rPr>
              <w:t xml:space="preserve">  </w:t>
            </w:r>
            <w:r>
              <w:rPr>
                <w:sz w:val="22"/>
              </w:rPr>
              <w:t>en</w:t>
            </w:r>
            <w:r w:rsidR="00CE077F">
              <w:rPr>
                <w:sz w:val="22"/>
              </w:rPr>
              <w:t xml:space="preserve">  </w:t>
            </w:r>
            <w:r>
              <w:rPr>
                <w:sz w:val="22"/>
              </w:rPr>
              <w:t>el</w:t>
            </w:r>
            <w:r w:rsidR="00CE077F">
              <w:rPr>
                <w:sz w:val="22"/>
              </w:rPr>
              <w:t xml:space="preserve">  </w:t>
            </w:r>
            <w:r>
              <w:rPr>
                <w:sz w:val="22"/>
              </w:rPr>
              <w:t>elemento</w:t>
            </w:r>
            <w:r w:rsidR="00CE077F">
              <w:rPr>
                <w:sz w:val="22"/>
              </w:rPr>
              <w:t xml:space="preserve">  </w:t>
            </w:r>
            <w:r>
              <w:rPr>
                <w:sz w:val="22"/>
              </w:rPr>
              <w:t xml:space="preserve">0 </w:t>
            </w:r>
          </w:p>
        </w:tc>
      </w:tr>
    </w:tbl>
    <w:p w:rsidR="005A72D2" w:rsidRDefault="005A72D2" w:rsidP="005A72D2"/>
    <w:p w:rsidR="00FC0F67" w:rsidRDefault="00FC0F67" w:rsidP="005A72D2">
      <w:pPr>
        <w:rPr>
          <w:b/>
        </w:rPr>
      </w:pPr>
    </w:p>
    <w:p w:rsidR="005A72D2" w:rsidRDefault="005A72D2" w:rsidP="005A72D2">
      <w:r>
        <w:rPr>
          <w:b/>
          <w:sz w:val="28"/>
        </w:rPr>
        <w:t>8.2</w:t>
      </w:r>
      <w:r w:rsidR="00CE077F">
        <w:rPr>
          <w:b/>
          <w:sz w:val="28"/>
        </w:rPr>
        <w:t xml:space="preserve">  </w:t>
      </w:r>
      <w:r>
        <w:rPr>
          <w:b/>
          <w:sz w:val="28"/>
        </w:rPr>
        <w:t>Archivos</w:t>
      </w:r>
      <w:r w:rsidR="00CE077F">
        <w:rPr>
          <w:b/>
          <w:sz w:val="28"/>
        </w:rPr>
        <w:t xml:space="preserve">  </w:t>
      </w:r>
      <w:r>
        <w:rPr>
          <w:b/>
          <w:sz w:val="28"/>
        </w:rPr>
        <w:t>ejemplo.</w:t>
      </w:r>
    </w:p>
    <w:p w:rsidR="005A72D2" w:rsidRDefault="005A72D2" w:rsidP="005A72D2"/>
    <w:p w:rsidR="005A72D2" w:rsidRDefault="005A72D2" w:rsidP="005A72D2">
      <w:r>
        <w:t>En</w:t>
      </w:r>
      <w:r w:rsidR="00CE077F">
        <w:t xml:space="preserve">  </w:t>
      </w:r>
      <w:r>
        <w:t>los</w:t>
      </w:r>
      <w:r w:rsidR="00CE077F">
        <w:t xml:space="preserve">  </w:t>
      </w:r>
      <w:r>
        <w:t>anexos</w:t>
      </w:r>
      <w:r w:rsidR="00CE077F">
        <w:t xml:space="preserve">  </w:t>
      </w:r>
      <w:r>
        <w:t>del</w:t>
      </w:r>
      <w:r w:rsidR="00CE077F">
        <w:t xml:space="preserve">  </w:t>
      </w:r>
      <w:r>
        <w:t>proyecto</w:t>
      </w:r>
      <w:r w:rsidR="00CE077F">
        <w:t xml:space="preserve">  </w:t>
      </w:r>
      <w:r>
        <w:t>se</w:t>
      </w:r>
      <w:r w:rsidR="00CE077F">
        <w:t xml:space="preserve">  </w:t>
      </w:r>
      <w:r>
        <w:t>incluyen</w:t>
      </w:r>
      <w:r w:rsidR="00CE077F">
        <w:t xml:space="preserve">  </w:t>
      </w:r>
      <w:r>
        <w:t>una</w:t>
      </w:r>
      <w:r w:rsidR="00CE077F">
        <w:t xml:space="preserve">  </w:t>
      </w:r>
      <w:r>
        <w:t>serie</w:t>
      </w:r>
      <w:r w:rsidR="00CE077F">
        <w:t xml:space="preserve">  </w:t>
      </w:r>
      <w:r>
        <w:t>de</w:t>
      </w:r>
      <w:r w:rsidR="00CE077F">
        <w:t xml:space="preserve">  </w:t>
      </w:r>
      <w:r>
        <w:t>resultados</w:t>
      </w:r>
      <w:r w:rsidR="00CE077F">
        <w:t xml:space="preserve">  </w:t>
      </w:r>
      <w:r>
        <w:t>que</w:t>
      </w:r>
      <w:r w:rsidR="00CE077F">
        <w:t xml:space="preserve">  </w:t>
      </w:r>
      <w:r>
        <w:t>han</w:t>
      </w:r>
      <w:r w:rsidR="00CE077F">
        <w:t xml:space="preserve">  </w:t>
      </w:r>
      <w:r>
        <w:t>sido</w:t>
      </w:r>
      <w:r w:rsidR="00CE077F">
        <w:t xml:space="preserve">  </w:t>
      </w:r>
      <w:r>
        <w:t>obtenidos</w:t>
      </w:r>
      <w:r w:rsidR="00CE077F">
        <w:t xml:space="preserve">  </w:t>
      </w:r>
      <w:r>
        <w:t>con</w:t>
      </w:r>
      <w:r w:rsidR="00CE077F">
        <w:t xml:space="preserve">  </w:t>
      </w:r>
      <w:r>
        <w:t>la</w:t>
      </w:r>
      <w:r w:rsidR="00CE077F">
        <w:t xml:space="preserve">  </w:t>
      </w:r>
      <w:r>
        <w:t>versión</w:t>
      </w:r>
      <w:r w:rsidR="00CE077F">
        <w:t xml:space="preserve">  </w:t>
      </w:r>
      <w:r>
        <w:t>final</w:t>
      </w:r>
      <w:r w:rsidR="00CE077F">
        <w:t xml:space="preserve">  </w:t>
      </w:r>
      <w:r>
        <w:t xml:space="preserve"> de</w:t>
      </w:r>
      <w:r w:rsidR="00CE077F">
        <w:t xml:space="preserve">  </w:t>
      </w:r>
      <w:r>
        <w:t xml:space="preserve"> </w:t>
      </w:r>
      <w:r>
        <w:rPr>
          <w:b/>
          <w:i/>
        </w:rPr>
        <w:t>Explocal</w:t>
      </w:r>
      <w:r>
        <w:t xml:space="preserve">. </w:t>
      </w:r>
    </w:p>
    <w:p w:rsidR="005A72D2" w:rsidRDefault="005A72D2" w:rsidP="005A72D2">
      <w:r>
        <w:t>Todos</w:t>
      </w:r>
      <w:r w:rsidR="00CE077F">
        <w:t xml:space="preserve">  </w:t>
      </w:r>
      <w:r>
        <w:t>los</w:t>
      </w:r>
      <w:r w:rsidR="00CE077F">
        <w:t xml:space="preserve">  </w:t>
      </w:r>
      <w:r>
        <w:t>ejemplos</w:t>
      </w:r>
      <w:r w:rsidR="00CE077F">
        <w:t xml:space="preserve">  </w:t>
      </w:r>
      <w:r>
        <w:t>se</w:t>
      </w:r>
      <w:r w:rsidR="00CE077F">
        <w:t xml:space="preserve">  </w:t>
      </w:r>
      <w:r>
        <w:t>incluyen,</w:t>
      </w:r>
      <w:r w:rsidR="00CE077F">
        <w:t xml:space="preserve">  </w:t>
      </w:r>
      <w:r>
        <w:t>como</w:t>
      </w:r>
      <w:r w:rsidR="00CE077F">
        <w:t xml:space="preserve">  </w:t>
      </w:r>
      <w:r>
        <w:t>archivo</w:t>
      </w:r>
      <w:r w:rsidR="00CE077F">
        <w:t xml:space="preserve">  </w:t>
      </w:r>
      <w:r>
        <w:t>de</w:t>
      </w:r>
      <w:r w:rsidR="00CE077F">
        <w:t xml:space="preserve">  </w:t>
      </w:r>
      <w:r>
        <w:rPr>
          <w:b/>
          <w:i/>
        </w:rPr>
        <w:t>Explocal</w:t>
      </w:r>
      <w:r w:rsidR="00CE077F">
        <w:t xml:space="preserve">  </w:t>
      </w:r>
      <w:r>
        <w:t>(*.XPL),</w:t>
      </w:r>
      <w:r w:rsidR="00CE077F">
        <w:t xml:space="preserve">  </w:t>
      </w:r>
      <w:r>
        <w:t>en</w:t>
      </w:r>
      <w:r w:rsidR="00CE077F">
        <w:t xml:space="preserve">  </w:t>
      </w:r>
      <w:r>
        <w:t xml:space="preserve"> el</w:t>
      </w:r>
      <w:r w:rsidR="00CE077F">
        <w:t xml:space="preserve">  </w:t>
      </w:r>
      <w:r>
        <w:t>disco</w:t>
      </w:r>
      <w:r w:rsidR="00CE077F">
        <w:t xml:space="preserve">  </w:t>
      </w:r>
      <w:r>
        <w:t>de</w:t>
      </w:r>
      <w:r w:rsidR="00CE077F">
        <w:t xml:space="preserve">  </w:t>
      </w:r>
      <w:r>
        <w:t>instalación</w:t>
      </w:r>
      <w:r w:rsidR="00CE077F">
        <w:t xml:space="preserve">  </w:t>
      </w:r>
      <w:r>
        <w:t>de</w:t>
      </w:r>
      <w:r w:rsidR="00CE077F">
        <w:t xml:space="preserve">  </w:t>
      </w:r>
      <w:r>
        <w:t>la</w:t>
      </w:r>
      <w:r w:rsidR="00CE077F">
        <w:t xml:space="preserve">  </w:t>
      </w:r>
      <w:r>
        <w:t>versión</w:t>
      </w:r>
      <w:r w:rsidR="00CE077F">
        <w:t xml:space="preserve">  </w:t>
      </w:r>
      <w:r>
        <w:t>Beta</w:t>
      </w:r>
      <w:r w:rsidR="00CE077F">
        <w:t xml:space="preserve">  </w:t>
      </w:r>
      <w:r>
        <w:t>1.0.</w:t>
      </w:r>
    </w:p>
    <w:p w:rsidR="00FC0F67" w:rsidRDefault="00FC0F67">
      <w:pPr>
        <w:overflowPunct/>
        <w:autoSpaceDE/>
        <w:autoSpaceDN/>
        <w:adjustRightInd/>
        <w:spacing w:after="200" w:line="276" w:lineRule="auto"/>
        <w:jc w:val="left"/>
      </w:pPr>
      <w:r>
        <w:br w:type="page"/>
      </w:r>
    </w:p>
    <w:p w:rsidR="005A72D2" w:rsidRDefault="005A72D2" w:rsidP="005A72D2"/>
    <w:p w:rsidR="005A72D2" w:rsidRDefault="005A72D2" w:rsidP="005A72D2">
      <w:r>
        <w:t>En</w:t>
      </w:r>
      <w:r w:rsidR="00CE077F">
        <w:t xml:space="preserve">  </w:t>
      </w:r>
      <w:r>
        <w:t>los</w:t>
      </w:r>
      <w:r w:rsidR="00CE077F">
        <w:t xml:space="preserve">  </w:t>
      </w:r>
      <w:r>
        <w:t>ejemplos,</w:t>
      </w:r>
      <w:r w:rsidR="00CE077F">
        <w:t xml:space="preserve">  </w:t>
      </w:r>
      <w:r>
        <w:t>se</w:t>
      </w:r>
      <w:r w:rsidR="00CE077F">
        <w:t xml:space="preserve">  </w:t>
      </w:r>
      <w:r>
        <w:t>ha</w:t>
      </w:r>
      <w:r w:rsidR="00CE077F">
        <w:t xml:space="preserve">  </w:t>
      </w:r>
      <w:r>
        <w:t>procurado</w:t>
      </w:r>
      <w:r w:rsidR="00CE077F">
        <w:t xml:space="preserve">  </w:t>
      </w:r>
      <w:r>
        <w:t>incluir</w:t>
      </w:r>
      <w:r w:rsidR="00CE077F">
        <w:t xml:space="preserve">  </w:t>
      </w:r>
      <w:r>
        <w:t>por</w:t>
      </w:r>
      <w:r w:rsidR="00CE077F">
        <w:t xml:space="preserve">  </w:t>
      </w:r>
      <w:r>
        <w:t>lo</w:t>
      </w:r>
      <w:r w:rsidR="00CE077F">
        <w:t xml:space="preserve">  </w:t>
      </w:r>
      <w:r>
        <w:t>menos</w:t>
      </w:r>
      <w:r w:rsidR="00CE077F">
        <w:t xml:space="preserve">  </w:t>
      </w:r>
      <w:r>
        <w:t>un</w:t>
      </w:r>
      <w:r w:rsidR="00CE077F">
        <w:t xml:space="preserve">  </w:t>
      </w:r>
      <w:r>
        <w:t>ejemplo</w:t>
      </w:r>
      <w:r w:rsidR="00CE077F">
        <w:t xml:space="preserve">  </w:t>
      </w:r>
      <w:r>
        <w:t>de</w:t>
      </w:r>
      <w:r w:rsidR="00CE077F">
        <w:t xml:space="preserve">  </w:t>
      </w:r>
      <w:r>
        <w:t>cada</w:t>
      </w:r>
      <w:r w:rsidR="00CE077F">
        <w:t xml:space="preserve">  </w:t>
      </w:r>
      <w:r>
        <w:t>tipo</w:t>
      </w:r>
      <w:r w:rsidR="00CE077F">
        <w:t xml:space="preserve">  </w:t>
      </w:r>
      <w:r>
        <w:t>de</w:t>
      </w:r>
      <w:r w:rsidR="00CE077F">
        <w:t xml:space="preserve">  </w:t>
      </w:r>
      <w:r>
        <w:t>explosivo</w:t>
      </w:r>
      <w:r w:rsidR="00CE077F">
        <w:t xml:space="preserve">  </w:t>
      </w:r>
      <w:r>
        <w:t>industrial,</w:t>
      </w:r>
      <w:r w:rsidR="00CE077F">
        <w:t xml:space="preserve">  </w:t>
      </w:r>
      <w:r>
        <w:t>como:</w:t>
      </w:r>
    </w:p>
    <w:p w:rsidR="005A72D2" w:rsidRDefault="005A72D2" w:rsidP="005A72D2"/>
    <w:p w:rsidR="005A72D2" w:rsidRDefault="005A72D2" w:rsidP="005A72D2">
      <w:r>
        <w:tab/>
      </w:r>
      <w:r>
        <w:tab/>
        <w:t>-</w:t>
      </w:r>
      <w:r w:rsidR="00CE077F">
        <w:t xml:space="preserve">  </w:t>
      </w:r>
      <w:proofErr w:type="spellStart"/>
      <w:r>
        <w:t>ANFOs</w:t>
      </w:r>
      <w:proofErr w:type="spellEnd"/>
      <w:r>
        <w:t>.</w:t>
      </w:r>
    </w:p>
    <w:p w:rsidR="005A72D2" w:rsidRDefault="005A72D2" w:rsidP="005A72D2">
      <w:r>
        <w:tab/>
      </w:r>
      <w:r>
        <w:tab/>
        <w:t>-</w:t>
      </w:r>
      <w:r w:rsidR="00CE077F">
        <w:t xml:space="preserve">  </w:t>
      </w:r>
      <w:proofErr w:type="spellStart"/>
      <w:r>
        <w:t>ALNAFOs</w:t>
      </w:r>
      <w:proofErr w:type="spellEnd"/>
      <w:r>
        <w:t>.</w:t>
      </w:r>
    </w:p>
    <w:p w:rsidR="005A72D2" w:rsidRDefault="005A72D2" w:rsidP="005A72D2">
      <w:r>
        <w:tab/>
      </w:r>
      <w:r>
        <w:tab/>
        <w:t xml:space="preserve">- </w:t>
      </w:r>
      <w:r w:rsidR="00F449D2">
        <w:t xml:space="preserve"> </w:t>
      </w:r>
      <w:r>
        <w:t>Dinamitas.</w:t>
      </w:r>
    </w:p>
    <w:p w:rsidR="005A72D2" w:rsidRDefault="005A72D2" w:rsidP="005A72D2">
      <w:r>
        <w:tab/>
      </w:r>
      <w:r>
        <w:tab/>
        <w:t>-</w:t>
      </w:r>
      <w:r w:rsidR="00CE077F">
        <w:t xml:space="preserve">  </w:t>
      </w:r>
      <w:r>
        <w:t>Explosivos</w:t>
      </w:r>
      <w:r w:rsidR="00CE077F">
        <w:t xml:space="preserve">  </w:t>
      </w:r>
      <w:r>
        <w:t>de</w:t>
      </w:r>
      <w:r w:rsidR="00CE077F">
        <w:t xml:space="preserve">  </w:t>
      </w:r>
      <w:r>
        <w:t>seguridad</w:t>
      </w:r>
      <w:r w:rsidR="00CE077F">
        <w:t xml:space="preserve">  </w:t>
      </w:r>
      <w:r>
        <w:t>de</w:t>
      </w:r>
      <w:r w:rsidR="00CE077F">
        <w:t xml:space="preserve">  </w:t>
      </w:r>
      <w:r>
        <w:t>intercambio iónico.</w:t>
      </w:r>
    </w:p>
    <w:p w:rsidR="005A72D2" w:rsidRDefault="005A72D2" w:rsidP="005A72D2">
      <w:r>
        <w:tab/>
      </w:r>
      <w:r>
        <w:tab/>
        <w:t>-</w:t>
      </w:r>
      <w:r w:rsidR="00CE077F">
        <w:t xml:space="preserve">  </w:t>
      </w:r>
      <w:r>
        <w:t>Gelatinas.</w:t>
      </w:r>
    </w:p>
    <w:p w:rsidR="005A72D2" w:rsidRDefault="005A72D2" w:rsidP="005A72D2">
      <w:r>
        <w:tab/>
      </w:r>
      <w:r>
        <w:tab/>
        <w:t>-</w:t>
      </w:r>
      <w:r w:rsidR="00CE077F">
        <w:t xml:space="preserve">  </w:t>
      </w:r>
      <w:r>
        <w:t>Emulsiones.</w:t>
      </w:r>
    </w:p>
    <w:p w:rsidR="005A72D2" w:rsidRDefault="005A72D2" w:rsidP="005A72D2"/>
    <w:p w:rsidR="005A72D2" w:rsidRDefault="005A72D2" w:rsidP="005A72D2">
      <w:r>
        <w:t>Los</w:t>
      </w:r>
      <w:r w:rsidR="00CE077F">
        <w:t xml:space="preserve">  </w:t>
      </w:r>
      <w:r>
        <w:t>archivos</w:t>
      </w:r>
      <w:r w:rsidR="00CE077F">
        <w:t xml:space="preserve">  </w:t>
      </w:r>
      <w:r>
        <w:t>ejemplo</w:t>
      </w:r>
      <w:r w:rsidR="00CE077F">
        <w:t xml:space="preserve">  </w:t>
      </w:r>
      <w:r>
        <w:t>cumplen</w:t>
      </w:r>
      <w:r w:rsidR="00CE077F">
        <w:t xml:space="preserve">  </w:t>
      </w:r>
      <w:r>
        <w:t>dos</w:t>
      </w:r>
      <w:r w:rsidR="00CE077F">
        <w:t xml:space="preserve">  </w:t>
      </w:r>
      <w:r>
        <w:t>importantes</w:t>
      </w:r>
      <w:r w:rsidR="00CE077F">
        <w:t xml:space="preserve">  </w:t>
      </w:r>
      <w:r>
        <w:t>misiones:</w:t>
      </w:r>
      <w:r w:rsidR="00CE077F">
        <w:t xml:space="preserve">  </w:t>
      </w:r>
      <w:r>
        <w:t>ayudar</w:t>
      </w:r>
      <w:r w:rsidR="00CE077F">
        <w:t xml:space="preserve">  </w:t>
      </w:r>
      <w:r>
        <w:t>a</w:t>
      </w:r>
      <w:r w:rsidR="00CE077F">
        <w:t xml:space="preserve">  </w:t>
      </w:r>
      <w:r>
        <w:t>la</w:t>
      </w:r>
      <w:r w:rsidR="00CE077F">
        <w:t xml:space="preserve">  </w:t>
      </w:r>
      <w:r>
        <w:t>comprobación</w:t>
      </w:r>
      <w:r w:rsidR="00CE077F">
        <w:t xml:space="preserve">  </w:t>
      </w:r>
      <w:r>
        <w:t>exhaustiva</w:t>
      </w:r>
      <w:r w:rsidR="00CE077F">
        <w:t xml:space="preserve">  </w:t>
      </w:r>
      <w:r>
        <w:t>del</w:t>
      </w:r>
      <w:r w:rsidR="00CE077F">
        <w:t xml:space="preserve">  </w:t>
      </w:r>
      <w:r>
        <w:t>programa</w:t>
      </w:r>
      <w:r w:rsidR="00CE077F">
        <w:t xml:space="preserve">  </w:t>
      </w:r>
      <w:r>
        <w:t>y</w:t>
      </w:r>
      <w:r w:rsidR="00CE077F">
        <w:t xml:space="preserve">  </w:t>
      </w:r>
      <w:r>
        <w:t>servir</w:t>
      </w:r>
      <w:r w:rsidR="00CE077F">
        <w:t xml:space="preserve">  </w:t>
      </w:r>
      <w:r>
        <w:t>de</w:t>
      </w:r>
      <w:r w:rsidR="00CE077F">
        <w:t xml:space="preserve">  </w:t>
      </w:r>
      <w:r>
        <w:t>herramienta</w:t>
      </w:r>
      <w:r w:rsidR="00CE077F">
        <w:t xml:space="preserve">  </w:t>
      </w:r>
      <w:r>
        <w:t>de</w:t>
      </w:r>
      <w:r w:rsidR="00CE077F">
        <w:t xml:space="preserve">  </w:t>
      </w:r>
      <w:r>
        <w:t>aprender</w:t>
      </w:r>
      <w:r w:rsidR="00CE077F">
        <w:t xml:space="preserve">  </w:t>
      </w:r>
      <w:r>
        <w:t>a</w:t>
      </w:r>
      <w:r w:rsidR="00CE077F">
        <w:t xml:space="preserve">  </w:t>
      </w:r>
      <w:r>
        <w:t xml:space="preserve"> manejar</w:t>
      </w:r>
      <w:r w:rsidR="00CE077F">
        <w:t xml:space="preserve">  </w:t>
      </w:r>
      <w:r>
        <w:rPr>
          <w:b/>
          <w:i/>
        </w:rPr>
        <w:t>Explocal.</w:t>
      </w:r>
      <w:r w:rsidR="00FC0F67">
        <w:t xml:space="preserve"> </w:t>
      </w:r>
    </w:p>
    <w:p w:rsidR="005A72D2" w:rsidRDefault="005A72D2" w:rsidP="005A72D2"/>
    <w:p w:rsidR="005A72D2" w:rsidRDefault="005A72D2" w:rsidP="005A72D2"/>
    <w:p w:rsidR="005A72D2" w:rsidRDefault="005A72D2" w:rsidP="005A72D2"/>
    <w:p w:rsidR="00FC0F67" w:rsidRDefault="00FC0F67">
      <w:pPr>
        <w:overflowPunct/>
        <w:autoSpaceDE/>
        <w:autoSpaceDN/>
        <w:adjustRightInd/>
        <w:spacing w:after="200" w:line="276" w:lineRule="auto"/>
        <w:jc w:val="left"/>
      </w:pPr>
      <w:r>
        <w:br w:type="page"/>
      </w:r>
    </w:p>
    <w:p w:rsidR="005A72D2" w:rsidRDefault="005A72D2" w:rsidP="00FC0F67">
      <w:pPr>
        <w:pStyle w:val="Ttulo1"/>
      </w:pPr>
      <w:r>
        <w:lastRenderedPageBreak/>
        <w:t>MANTENIMIENTO</w:t>
      </w:r>
      <w:r w:rsidR="00FC0F67">
        <w:t xml:space="preserve"> DEL SOFTWARE</w:t>
      </w:r>
      <w:r>
        <w:t>.</w:t>
      </w:r>
    </w:p>
    <w:p w:rsidR="005A72D2" w:rsidRDefault="005A72D2" w:rsidP="005A72D2"/>
    <w:p w:rsidR="005A72D2" w:rsidRDefault="005A72D2" w:rsidP="005A72D2">
      <w:r>
        <w:t>El</w:t>
      </w:r>
      <w:r w:rsidR="00CE077F">
        <w:t xml:space="preserve">  </w:t>
      </w:r>
      <w:r>
        <w:t>mantenimiento</w:t>
      </w:r>
      <w:r w:rsidR="00CE077F">
        <w:t xml:space="preserve">  </w:t>
      </w:r>
      <w:r>
        <w:t>de</w:t>
      </w:r>
      <w:r w:rsidR="00CE077F">
        <w:t xml:space="preserve">  </w:t>
      </w:r>
      <w:r>
        <w:t>una</w:t>
      </w:r>
      <w:r w:rsidR="00CE077F">
        <w:t xml:space="preserve">  </w:t>
      </w:r>
      <w:r>
        <w:t>aplicación informática</w:t>
      </w:r>
      <w:r w:rsidR="00CE077F">
        <w:t xml:space="preserve">  </w:t>
      </w:r>
      <w:r>
        <w:t>conlleva:</w:t>
      </w:r>
      <w:r w:rsidR="00CE077F">
        <w:t xml:space="preserve">  </w:t>
      </w:r>
      <w:r>
        <w:t>corregir</w:t>
      </w:r>
      <w:r w:rsidR="00CE077F">
        <w:t xml:space="preserve">  </w:t>
      </w:r>
      <w:r>
        <w:t>los</w:t>
      </w:r>
      <w:r w:rsidR="00CE077F">
        <w:t xml:space="preserve">  </w:t>
      </w:r>
      <w:r>
        <w:t>fallos</w:t>
      </w:r>
      <w:r w:rsidR="00CE077F">
        <w:t xml:space="preserve">  </w:t>
      </w:r>
      <w:r>
        <w:t>de</w:t>
      </w:r>
      <w:r w:rsidR="00CE077F">
        <w:t xml:space="preserve">  </w:t>
      </w:r>
      <w:r>
        <w:t>programación</w:t>
      </w:r>
      <w:r w:rsidR="00CE077F">
        <w:t xml:space="preserve">  </w:t>
      </w:r>
      <w:r>
        <w:t>después</w:t>
      </w:r>
      <w:r w:rsidR="00CE077F">
        <w:t xml:space="preserve">  </w:t>
      </w:r>
      <w:r>
        <w:t>de</w:t>
      </w:r>
      <w:r w:rsidR="00CE077F">
        <w:t xml:space="preserve">  </w:t>
      </w:r>
      <w:r>
        <w:t>estudiar</w:t>
      </w:r>
      <w:r w:rsidR="00CE077F">
        <w:t xml:space="preserve">  </w:t>
      </w:r>
      <w:r>
        <w:t>la</w:t>
      </w:r>
      <w:r w:rsidR="00CE077F">
        <w:t xml:space="preserve">  </w:t>
      </w:r>
      <w:r>
        <w:t>fase</w:t>
      </w:r>
      <w:r w:rsidR="00CE077F">
        <w:t xml:space="preserve">  </w:t>
      </w:r>
      <w:r>
        <w:t>de</w:t>
      </w:r>
      <w:r w:rsidR="00CE077F">
        <w:t xml:space="preserve">  </w:t>
      </w:r>
      <w:r>
        <w:t>comprobación,</w:t>
      </w:r>
      <w:r w:rsidR="00CE077F">
        <w:t xml:space="preserve">  </w:t>
      </w:r>
      <w:r>
        <w:t>ajustar</w:t>
      </w:r>
      <w:r w:rsidR="00CE077F">
        <w:t xml:space="preserve">  </w:t>
      </w:r>
      <w:r>
        <w:t>los</w:t>
      </w:r>
      <w:r w:rsidR="00CE077F">
        <w:t xml:space="preserve">  </w:t>
      </w:r>
      <w:r>
        <w:t>requisitos</w:t>
      </w:r>
      <w:r w:rsidR="00CE077F">
        <w:t xml:space="preserve">  </w:t>
      </w:r>
      <w:r>
        <w:t>y</w:t>
      </w:r>
      <w:r w:rsidR="00CE077F">
        <w:t xml:space="preserve">  </w:t>
      </w:r>
      <w:r>
        <w:t>mejorar</w:t>
      </w:r>
      <w:r w:rsidR="00CE077F">
        <w:t xml:space="preserve">  </w:t>
      </w:r>
      <w:r>
        <w:t>las</w:t>
      </w:r>
      <w:r w:rsidR="00CE077F">
        <w:t xml:space="preserve">  </w:t>
      </w:r>
      <w:r>
        <w:t>funciones</w:t>
      </w:r>
      <w:r w:rsidR="00CE077F">
        <w:t xml:space="preserve">  </w:t>
      </w:r>
      <w:r>
        <w:t>del</w:t>
      </w:r>
      <w:r w:rsidR="00CE077F">
        <w:t xml:space="preserve">  </w:t>
      </w:r>
      <w:r>
        <w:t>programa.</w:t>
      </w:r>
    </w:p>
    <w:p w:rsidR="005A72D2" w:rsidRDefault="005A72D2" w:rsidP="005A72D2"/>
    <w:p w:rsidR="005A72D2" w:rsidRDefault="005A72D2" w:rsidP="005A72D2">
      <w:r>
        <w:rPr>
          <w:b/>
        </w:rPr>
        <w:t>Nunca</w:t>
      </w:r>
      <w:r w:rsidR="00CE077F">
        <w:rPr>
          <w:b/>
        </w:rPr>
        <w:t xml:space="preserve">  </w:t>
      </w:r>
      <w:r>
        <w:rPr>
          <w:b/>
        </w:rPr>
        <w:t>se</w:t>
      </w:r>
      <w:r w:rsidR="00CE077F">
        <w:rPr>
          <w:b/>
        </w:rPr>
        <w:t xml:space="preserve">  </w:t>
      </w:r>
      <w:r>
        <w:rPr>
          <w:b/>
        </w:rPr>
        <w:t>termina</w:t>
      </w:r>
      <w:r w:rsidR="00CE077F">
        <w:rPr>
          <w:b/>
        </w:rPr>
        <w:t xml:space="preserve">  </w:t>
      </w:r>
      <w:r>
        <w:rPr>
          <w:b/>
        </w:rPr>
        <w:t>un</w:t>
      </w:r>
      <w:r w:rsidR="00CE077F">
        <w:rPr>
          <w:b/>
        </w:rPr>
        <w:t xml:space="preserve">  </w:t>
      </w:r>
      <w:r>
        <w:rPr>
          <w:b/>
        </w:rPr>
        <w:t>proyecto</w:t>
      </w:r>
      <w:r w:rsidR="00CE077F">
        <w:rPr>
          <w:b/>
        </w:rPr>
        <w:t xml:space="preserve">  </w:t>
      </w:r>
      <w:r>
        <w:rPr>
          <w:b/>
        </w:rPr>
        <w:t>de</w:t>
      </w:r>
      <w:r w:rsidR="00CE077F">
        <w:rPr>
          <w:b/>
        </w:rPr>
        <w:t xml:space="preserve">  </w:t>
      </w:r>
      <w:r>
        <w:rPr>
          <w:b/>
        </w:rPr>
        <w:t>programación</w:t>
      </w:r>
      <w:r w:rsidR="00CE077F">
        <w:rPr>
          <w:b/>
        </w:rPr>
        <w:t xml:space="preserve">  </w:t>
      </w:r>
      <w:r>
        <w:rPr>
          <w:b/>
        </w:rPr>
        <w:t>definitivamente</w:t>
      </w:r>
      <w:r>
        <w:t>,</w:t>
      </w:r>
      <w:r w:rsidR="00CE077F">
        <w:t xml:space="preserve">  </w:t>
      </w:r>
      <w:r>
        <w:t>ninguno</w:t>
      </w:r>
      <w:r w:rsidR="00CE077F">
        <w:t xml:space="preserve">  </w:t>
      </w:r>
      <w:r>
        <w:t>de</w:t>
      </w:r>
      <w:r w:rsidR="00CE077F">
        <w:t xml:space="preserve">  </w:t>
      </w:r>
      <w:r>
        <w:t>los</w:t>
      </w:r>
      <w:r w:rsidR="00CE077F">
        <w:t xml:space="preserve">  </w:t>
      </w:r>
      <w:r>
        <w:t>principales</w:t>
      </w:r>
      <w:r w:rsidR="00CE077F">
        <w:t xml:space="preserve">  </w:t>
      </w:r>
      <w:r>
        <w:t>sistemas</w:t>
      </w:r>
      <w:r w:rsidR="00CE077F">
        <w:t xml:space="preserve">  </w:t>
      </w:r>
      <w:r>
        <w:t>de software está</w:t>
      </w:r>
      <w:r w:rsidR="00CE077F">
        <w:t xml:space="preserve">  </w:t>
      </w:r>
      <w:r>
        <w:rPr>
          <w:b/>
        </w:rPr>
        <w:t>totalmente</w:t>
      </w:r>
      <w:r w:rsidR="00CE077F">
        <w:t xml:space="preserve">  </w:t>
      </w:r>
      <w:r>
        <w:t>libre</w:t>
      </w:r>
      <w:r w:rsidR="00CE077F">
        <w:t xml:space="preserve">  </w:t>
      </w:r>
      <w:r>
        <w:t>fallos.</w:t>
      </w:r>
    </w:p>
    <w:p w:rsidR="005A72D2" w:rsidRDefault="005A72D2" w:rsidP="005A72D2"/>
    <w:p w:rsidR="005A72D2" w:rsidRDefault="005A72D2" w:rsidP="005A72D2">
      <w:r>
        <w:t>Además,</w:t>
      </w:r>
      <w:r w:rsidR="00CE077F">
        <w:t xml:space="preserve">  </w:t>
      </w:r>
      <w:r>
        <w:t>el</w:t>
      </w:r>
      <w:r w:rsidR="00CE077F">
        <w:t xml:space="preserve">  </w:t>
      </w:r>
      <w:r>
        <w:rPr>
          <w:i/>
        </w:rPr>
        <w:t>software</w:t>
      </w:r>
      <w:r w:rsidR="00CE077F">
        <w:t xml:space="preserve">  </w:t>
      </w:r>
      <w:r>
        <w:t>está</w:t>
      </w:r>
      <w:r w:rsidR="00CE077F">
        <w:t xml:space="preserve">  </w:t>
      </w:r>
      <w:r>
        <w:t>en</w:t>
      </w:r>
      <w:r w:rsidR="00CE077F">
        <w:t xml:space="preserve">  </w:t>
      </w:r>
      <w:r>
        <w:t>constante</w:t>
      </w:r>
      <w:r w:rsidR="00CE077F">
        <w:t xml:space="preserve">  </w:t>
      </w:r>
      <w:r>
        <w:t>evolución</w:t>
      </w:r>
      <w:r w:rsidR="00CE077F">
        <w:t xml:space="preserve">  </w:t>
      </w:r>
      <w:r>
        <w:t>y</w:t>
      </w:r>
      <w:r w:rsidR="00CE077F">
        <w:t xml:space="preserve">  </w:t>
      </w:r>
      <w:r>
        <w:t>debe</w:t>
      </w:r>
      <w:r w:rsidR="00CE077F">
        <w:t xml:space="preserve">  </w:t>
      </w:r>
      <w:r>
        <w:t>adaptarse</w:t>
      </w:r>
      <w:r w:rsidR="00CE077F">
        <w:t xml:space="preserve">  </w:t>
      </w:r>
      <w:r>
        <w:t>tanto a</w:t>
      </w:r>
      <w:r w:rsidR="00CE077F">
        <w:t xml:space="preserve">  </w:t>
      </w:r>
      <w:r>
        <w:t>las</w:t>
      </w:r>
      <w:r w:rsidR="00CE077F">
        <w:t xml:space="preserve">  </w:t>
      </w:r>
      <w:r>
        <w:t>nuevas</w:t>
      </w:r>
      <w:r w:rsidR="00CE077F">
        <w:t xml:space="preserve">  </w:t>
      </w:r>
      <w:r>
        <w:t>tecnologías (ordenadores</w:t>
      </w:r>
      <w:r w:rsidR="00CE077F">
        <w:t xml:space="preserve">  </w:t>
      </w:r>
      <w:r>
        <w:t>más</w:t>
      </w:r>
      <w:r w:rsidR="00CE077F">
        <w:t xml:space="preserve">  </w:t>
      </w:r>
      <w:r>
        <w:t>potentes,</w:t>
      </w:r>
      <w:r w:rsidR="00CE077F">
        <w:t xml:space="preserve">  </w:t>
      </w:r>
      <w:r>
        <w:t>progresos</w:t>
      </w:r>
      <w:r w:rsidR="00CE077F">
        <w:t xml:space="preserve">  </w:t>
      </w:r>
      <w:r>
        <w:t>en</w:t>
      </w:r>
      <w:r w:rsidR="00CE077F">
        <w:t xml:space="preserve">  </w:t>
      </w:r>
      <w:r>
        <w:t>los</w:t>
      </w:r>
      <w:r w:rsidR="00CE077F">
        <w:t xml:space="preserve">  </w:t>
      </w:r>
      <w:r>
        <w:t>gráficos,</w:t>
      </w:r>
      <w:r w:rsidR="00CE077F">
        <w:t xml:space="preserve">  </w:t>
      </w:r>
      <w:r>
        <w:t>nuevos</w:t>
      </w:r>
      <w:r w:rsidR="00CE077F">
        <w:t xml:space="preserve">  </w:t>
      </w:r>
      <w:r>
        <w:t>sistemas</w:t>
      </w:r>
      <w:r w:rsidR="00CE077F">
        <w:t xml:space="preserve">  </w:t>
      </w:r>
      <w:r>
        <w:t>operativos,</w:t>
      </w:r>
      <w:r w:rsidR="00CE077F">
        <w:t xml:space="preserve">  </w:t>
      </w:r>
      <w:r>
        <w:t>dispositivos</w:t>
      </w:r>
      <w:r w:rsidR="00CE077F">
        <w:t xml:space="preserve">  </w:t>
      </w:r>
      <w:r>
        <w:t>de</w:t>
      </w:r>
      <w:r w:rsidR="00CE077F">
        <w:t xml:space="preserve">  </w:t>
      </w:r>
      <w:r>
        <w:t>entrada</w:t>
      </w:r>
      <w:r w:rsidR="00CE077F">
        <w:t xml:space="preserve">  </w:t>
      </w:r>
      <w:r>
        <w:t>alternativos,</w:t>
      </w:r>
      <w:r w:rsidR="00CE077F">
        <w:t xml:space="preserve">  </w:t>
      </w:r>
      <w:r w:rsidR="00FC0F67">
        <w:t>etc.</w:t>
      </w:r>
      <w:r>
        <w:t>)</w:t>
      </w:r>
      <w:r w:rsidR="00CE077F">
        <w:t xml:space="preserve">  </w:t>
      </w:r>
      <w:r>
        <w:t>como</w:t>
      </w:r>
      <w:r w:rsidR="00CE077F">
        <w:t xml:space="preserve">  </w:t>
      </w:r>
      <w:r>
        <w:t>a</w:t>
      </w:r>
      <w:r w:rsidR="00CE077F">
        <w:t xml:space="preserve">  </w:t>
      </w:r>
      <w:r>
        <w:t>las</w:t>
      </w:r>
      <w:r w:rsidR="00CE077F">
        <w:t xml:space="preserve">  </w:t>
      </w:r>
      <w:r>
        <w:t>nuevas</w:t>
      </w:r>
      <w:r w:rsidR="00CE077F">
        <w:t xml:space="preserve">  </w:t>
      </w:r>
      <w:r>
        <w:t>necesidades</w:t>
      </w:r>
      <w:r w:rsidR="00CE077F">
        <w:t xml:space="preserve">  </w:t>
      </w:r>
      <w:r>
        <w:t>de</w:t>
      </w:r>
      <w:r w:rsidR="00CE077F">
        <w:t xml:space="preserve">  </w:t>
      </w:r>
      <w:r>
        <w:t>los</w:t>
      </w:r>
      <w:r w:rsidR="00CE077F">
        <w:t xml:space="preserve">  </w:t>
      </w:r>
      <w:r>
        <w:t>usuarios.</w:t>
      </w:r>
    </w:p>
    <w:p w:rsidR="005A72D2" w:rsidRDefault="005A72D2" w:rsidP="005A72D2"/>
    <w:p w:rsidR="005A72D2" w:rsidRDefault="005A72D2" w:rsidP="005A72D2">
      <w:r>
        <w:t>Aunque</w:t>
      </w:r>
      <w:r w:rsidR="00CE077F">
        <w:t xml:space="preserve">  </w:t>
      </w:r>
      <w:r>
        <w:rPr>
          <w:b/>
          <w:i/>
        </w:rPr>
        <w:t>Explocal</w:t>
      </w:r>
      <w:r w:rsidR="00CE077F">
        <w:t xml:space="preserve">  </w:t>
      </w:r>
      <w:r>
        <w:t>(versión Beta 1.0) es</w:t>
      </w:r>
      <w:r w:rsidR="00CE077F">
        <w:t xml:space="preserve">  </w:t>
      </w:r>
      <w:r>
        <w:t>un</w:t>
      </w:r>
      <w:r w:rsidR="00CE077F">
        <w:t xml:space="preserve">  </w:t>
      </w:r>
      <w:r>
        <w:t>programa</w:t>
      </w:r>
      <w:r w:rsidR="00CE077F">
        <w:t xml:space="preserve">  </w:t>
      </w:r>
      <w:r>
        <w:t>completo</w:t>
      </w:r>
      <w:r w:rsidR="00CE077F">
        <w:t xml:space="preserve">  </w:t>
      </w:r>
      <w:r>
        <w:t>y</w:t>
      </w:r>
      <w:r w:rsidR="00CE077F">
        <w:t xml:space="preserve">  </w:t>
      </w:r>
      <w:r>
        <w:t>libre</w:t>
      </w:r>
      <w:r w:rsidR="00CE077F">
        <w:t xml:space="preserve">  </w:t>
      </w:r>
      <w:r>
        <w:t>de</w:t>
      </w:r>
      <w:r w:rsidR="00CE077F">
        <w:t xml:space="preserve">  </w:t>
      </w:r>
      <w:r>
        <w:t>fallos,</w:t>
      </w:r>
      <w:r w:rsidR="00CE077F">
        <w:t xml:space="preserve">  </w:t>
      </w:r>
      <w:r>
        <w:t>antes</w:t>
      </w:r>
      <w:r w:rsidR="00CE077F">
        <w:t xml:space="preserve">  </w:t>
      </w:r>
      <w:r>
        <w:t>de</w:t>
      </w:r>
      <w:r w:rsidR="00CE077F">
        <w:t xml:space="preserve">  </w:t>
      </w:r>
      <w:r>
        <w:t>ser</w:t>
      </w:r>
      <w:r w:rsidR="00CE077F">
        <w:t xml:space="preserve">  </w:t>
      </w:r>
      <w:r>
        <w:t>comercializado</w:t>
      </w:r>
      <w:r w:rsidR="00CE077F">
        <w:t xml:space="preserve">  </w:t>
      </w:r>
      <w:r>
        <w:t>necesita</w:t>
      </w:r>
      <w:r w:rsidR="00CE077F">
        <w:t xml:space="preserve">  </w:t>
      </w:r>
      <w:r>
        <w:t>un</w:t>
      </w:r>
      <w:r w:rsidR="00CE077F">
        <w:t xml:space="preserve">  </w:t>
      </w:r>
      <w:r>
        <w:t>replanteamiento de los requisitos</w:t>
      </w:r>
      <w:r w:rsidR="00CE077F">
        <w:t xml:space="preserve">  </w:t>
      </w:r>
      <w:r>
        <w:t>y</w:t>
      </w:r>
      <w:r w:rsidR="00CE077F">
        <w:t xml:space="preserve">  </w:t>
      </w:r>
      <w:r>
        <w:t>una posterior</w:t>
      </w:r>
      <w:r w:rsidR="00CE077F">
        <w:t xml:space="preserve">  </w:t>
      </w:r>
      <w:r>
        <w:t>comprobación</w:t>
      </w:r>
      <w:r w:rsidR="00CE077F">
        <w:t xml:space="preserve">  </w:t>
      </w:r>
      <w:r>
        <w:t>exhaustiva</w:t>
      </w:r>
      <w:r w:rsidR="00CE077F">
        <w:t xml:space="preserve">  </w:t>
      </w:r>
      <w:r>
        <w:t>de</w:t>
      </w:r>
      <w:r w:rsidR="00CE077F">
        <w:t xml:space="preserve">  </w:t>
      </w:r>
      <w:r>
        <w:t>todas</w:t>
      </w:r>
      <w:r w:rsidR="00CE077F">
        <w:t xml:space="preserve">  </w:t>
      </w:r>
      <w:r>
        <w:t>las</w:t>
      </w:r>
      <w:r w:rsidR="00CE077F">
        <w:t xml:space="preserve">  </w:t>
      </w:r>
      <w:r>
        <w:t>funciones</w:t>
      </w:r>
      <w:r w:rsidR="00CE077F">
        <w:t xml:space="preserve">  </w:t>
      </w:r>
      <w:r>
        <w:t>de</w:t>
      </w:r>
      <w:r w:rsidR="00CE077F">
        <w:t xml:space="preserve">  </w:t>
      </w:r>
      <w:r>
        <w:t>la</w:t>
      </w:r>
      <w:r w:rsidR="00CE077F">
        <w:t xml:space="preserve">  </w:t>
      </w:r>
      <w:r>
        <w:t>aplicación</w:t>
      </w:r>
      <w:r w:rsidR="00CE077F">
        <w:t xml:space="preserve">  </w:t>
      </w:r>
      <w:r>
        <w:t>informática.</w:t>
      </w:r>
    </w:p>
    <w:p w:rsidR="005A72D2" w:rsidRDefault="005A72D2" w:rsidP="005A72D2"/>
    <w:p w:rsidR="005A72D2" w:rsidRDefault="005A72D2" w:rsidP="005A72D2">
      <w:r>
        <w:t>Entre</w:t>
      </w:r>
      <w:r w:rsidR="00CE077F">
        <w:t xml:space="preserve">  </w:t>
      </w:r>
      <w:r>
        <w:t>las posibles</w:t>
      </w:r>
      <w:r w:rsidR="00CE077F">
        <w:t xml:space="preserve">  </w:t>
      </w:r>
      <w:r>
        <w:t>mejoras,</w:t>
      </w:r>
      <w:r w:rsidR="00CE077F">
        <w:t xml:space="preserve">  </w:t>
      </w:r>
      <w:r>
        <w:t>ampliaciones</w:t>
      </w:r>
      <w:r w:rsidR="00CE077F">
        <w:t xml:space="preserve">  </w:t>
      </w:r>
      <w:r>
        <w:t>y</w:t>
      </w:r>
      <w:r w:rsidR="00CE077F">
        <w:t xml:space="preserve">  </w:t>
      </w:r>
      <w:r>
        <w:t>añadidos</w:t>
      </w:r>
      <w:r w:rsidR="00CE077F">
        <w:t xml:space="preserve">  </w:t>
      </w:r>
      <w:r>
        <w:t>se</w:t>
      </w:r>
      <w:r w:rsidR="00CE077F">
        <w:t xml:space="preserve">  </w:t>
      </w:r>
      <w:r>
        <w:t>pueden</w:t>
      </w:r>
      <w:r w:rsidR="00CE077F">
        <w:t xml:space="preserve">  </w:t>
      </w:r>
      <w:r>
        <w:t>considerar</w:t>
      </w:r>
      <w:r w:rsidR="00CE077F">
        <w:t xml:space="preserve">  </w:t>
      </w:r>
      <w:r>
        <w:t>las</w:t>
      </w:r>
      <w:r w:rsidR="00CE077F">
        <w:t xml:space="preserve">  </w:t>
      </w:r>
      <w:r>
        <w:t>siguientes:</w:t>
      </w:r>
    </w:p>
    <w:p w:rsidR="005A72D2" w:rsidRDefault="005A72D2" w:rsidP="005A72D2"/>
    <w:p w:rsidR="005A72D2" w:rsidRDefault="005A72D2" w:rsidP="005A72D2">
      <w:r>
        <w:tab/>
        <w:t xml:space="preserve">- </w:t>
      </w:r>
      <w:r>
        <w:rPr>
          <w:b/>
        </w:rPr>
        <w:t>Traducción</w:t>
      </w:r>
      <w:r w:rsidR="00CE077F">
        <w:rPr>
          <w:b/>
        </w:rPr>
        <w:t xml:space="preserve">  </w:t>
      </w:r>
      <w:r>
        <w:rPr>
          <w:b/>
        </w:rPr>
        <w:t>a</w:t>
      </w:r>
      <w:r w:rsidR="00CE077F">
        <w:rPr>
          <w:b/>
        </w:rPr>
        <w:t xml:space="preserve">  </w:t>
      </w:r>
      <w:r>
        <w:rPr>
          <w:b/>
        </w:rPr>
        <w:t>otros</w:t>
      </w:r>
      <w:r w:rsidR="00CE077F">
        <w:rPr>
          <w:b/>
        </w:rPr>
        <w:t xml:space="preserve">  </w:t>
      </w:r>
      <w:r>
        <w:rPr>
          <w:b/>
        </w:rPr>
        <w:t>idiomas</w:t>
      </w:r>
      <w:r>
        <w:t>:</w:t>
      </w:r>
      <w:r w:rsidR="00CE077F">
        <w:t xml:space="preserve">  </w:t>
      </w:r>
      <w:r>
        <w:t>Se</w:t>
      </w:r>
      <w:r w:rsidR="00CE077F">
        <w:t xml:space="preserve">  </w:t>
      </w:r>
      <w:r>
        <w:t>puede</w:t>
      </w:r>
      <w:r w:rsidR="00CE077F">
        <w:t xml:space="preserve">  </w:t>
      </w:r>
      <w:r>
        <w:t>conseguir</w:t>
      </w:r>
      <w:r w:rsidR="00CE077F">
        <w:t xml:space="preserve">  </w:t>
      </w:r>
      <w:r>
        <w:t>sin</w:t>
      </w:r>
      <w:r w:rsidR="00CE077F">
        <w:t xml:space="preserve">  </w:t>
      </w:r>
      <w:r>
        <w:t>ni</w:t>
      </w:r>
      <w:r w:rsidR="00CE077F">
        <w:t xml:space="preserve">  </w:t>
      </w:r>
      <w:r>
        <w:t>siquiera</w:t>
      </w:r>
      <w:r w:rsidR="00CE077F">
        <w:t xml:space="preserve">  </w:t>
      </w:r>
      <w:r>
        <w:t>tener una</w:t>
      </w:r>
      <w:r w:rsidR="00CE077F">
        <w:t xml:space="preserve">  </w:t>
      </w:r>
      <w:r>
        <w:t>copia</w:t>
      </w:r>
      <w:r w:rsidR="00CE077F">
        <w:t xml:space="preserve">  </w:t>
      </w:r>
      <w:r>
        <w:t xml:space="preserve"> del</w:t>
      </w:r>
      <w:r w:rsidR="00CE077F">
        <w:t xml:space="preserve">  </w:t>
      </w:r>
      <w:r>
        <w:t>código</w:t>
      </w:r>
      <w:r w:rsidR="00CE077F">
        <w:t xml:space="preserve">  </w:t>
      </w:r>
      <w:r>
        <w:t>C++</w:t>
      </w:r>
      <w:r w:rsidR="00CE077F">
        <w:t xml:space="preserve">  </w:t>
      </w:r>
      <w:r>
        <w:t>de</w:t>
      </w:r>
      <w:r w:rsidR="00CE077F">
        <w:t xml:space="preserve">  </w:t>
      </w:r>
      <w:r>
        <w:t>la</w:t>
      </w:r>
      <w:r w:rsidR="00CE077F">
        <w:t xml:space="preserve">  </w:t>
      </w:r>
      <w:r>
        <w:t>aplicación,</w:t>
      </w:r>
      <w:r w:rsidR="00CE077F">
        <w:t xml:space="preserve">  </w:t>
      </w:r>
      <w:r>
        <w:t>puesto</w:t>
      </w:r>
      <w:r w:rsidR="00CE077F">
        <w:t xml:space="preserve">  </w:t>
      </w:r>
      <w:r>
        <w:t>que</w:t>
      </w:r>
      <w:r w:rsidR="00CE077F">
        <w:t xml:space="preserve">  </w:t>
      </w:r>
      <w:r>
        <w:tab/>
        <w:t>todas</w:t>
      </w:r>
      <w:r w:rsidR="00CE077F">
        <w:t xml:space="preserve">  </w:t>
      </w:r>
      <w:r>
        <w:t>las</w:t>
      </w:r>
      <w:r w:rsidR="00CE077F">
        <w:t xml:space="preserve">  </w:t>
      </w:r>
      <w:r>
        <w:t>cadenas</w:t>
      </w:r>
      <w:r w:rsidR="00CE077F">
        <w:t xml:space="preserve">  </w:t>
      </w:r>
      <w:r>
        <w:t>de</w:t>
      </w:r>
      <w:r w:rsidR="00CE077F">
        <w:t xml:space="preserve">  </w:t>
      </w:r>
      <w:r>
        <w:t>caracteres</w:t>
      </w:r>
      <w:r w:rsidR="00CE077F">
        <w:t xml:space="preserve">  </w:t>
      </w:r>
      <w:r>
        <w:t>se</w:t>
      </w:r>
      <w:r w:rsidR="00CE077F">
        <w:t xml:space="preserve">  </w:t>
      </w:r>
      <w:r>
        <w:t>almacenan</w:t>
      </w:r>
      <w:r w:rsidR="00CE077F">
        <w:t xml:space="preserve">  </w:t>
      </w:r>
      <w:r>
        <w:t>los</w:t>
      </w:r>
      <w:r w:rsidR="00CE077F">
        <w:t xml:space="preserve">  </w:t>
      </w:r>
      <w:r>
        <w:t xml:space="preserve">recursos </w:t>
      </w:r>
      <w:r>
        <w:tab/>
        <w:t>(EXPLOCAL.RC</w:t>
      </w:r>
      <w:r w:rsidR="00CE077F">
        <w:t xml:space="preserve">  </w:t>
      </w:r>
      <w:r>
        <w:t>y</w:t>
      </w:r>
      <w:r w:rsidR="00CE077F">
        <w:t xml:space="preserve">  </w:t>
      </w:r>
      <w:r>
        <w:t>sus módulos</w:t>
      </w:r>
      <w:r w:rsidR="00CE077F">
        <w:t xml:space="preserve">  </w:t>
      </w:r>
      <w:r>
        <w:t>de</w:t>
      </w:r>
      <w:r w:rsidR="00CE077F">
        <w:t xml:space="preserve">  </w:t>
      </w:r>
      <w:r>
        <w:t>inclusión)</w:t>
      </w:r>
      <w:r w:rsidR="00CE077F">
        <w:t xml:space="preserve">  </w:t>
      </w:r>
      <w:r>
        <w:t>y</w:t>
      </w:r>
      <w:r w:rsidR="00CE077F">
        <w:t xml:space="preserve">  </w:t>
      </w:r>
      <w:r>
        <w:t>se</w:t>
      </w:r>
      <w:r w:rsidR="00CE077F">
        <w:t xml:space="preserve">  </w:t>
      </w:r>
      <w:r>
        <w:t>pueden</w:t>
      </w:r>
      <w:r w:rsidR="00A17B36">
        <w:t xml:space="preserve">  </w:t>
      </w:r>
      <w:r>
        <w:t>modificar con</w:t>
      </w:r>
      <w:r w:rsidR="00CE077F">
        <w:t xml:space="preserve">  </w:t>
      </w:r>
      <w:r>
        <w:t>la</w:t>
      </w:r>
      <w:r w:rsidR="00CE077F">
        <w:t xml:space="preserve">  </w:t>
      </w:r>
      <w:r>
        <w:t>aplicación</w:t>
      </w:r>
      <w:r w:rsidR="00CE077F">
        <w:t xml:space="preserve">  </w:t>
      </w:r>
      <w:proofErr w:type="spellStart"/>
      <w:r>
        <w:rPr>
          <w:i/>
        </w:rPr>
        <w:t>Resource</w:t>
      </w:r>
      <w:proofErr w:type="spellEnd"/>
      <w:r w:rsidR="00CE077F">
        <w:rPr>
          <w:i/>
        </w:rPr>
        <w:t xml:space="preserve">  </w:t>
      </w:r>
      <w:proofErr w:type="spellStart"/>
      <w:r>
        <w:rPr>
          <w:i/>
        </w:rPr>
        <w:t>Workshop</w:t>
      </w:r>
      <w:proofErr w:type="spellEnd"/>
      <w:r w:rsidR="00CE077F">
        <w:t xml:space="preserve">  </w:t>
      </w:r>
      <w:r>
        <w:t>accediendo</w:t>
      </w:r>
      <w:r w:rsidR="00CE077F">
        <w:t xml:space="preserve">  </w:t>
      </w:r>
      <w:r>
        <w:tab/>
        <w:t>directamente</w:t>
      </w:r>
      <w:r w:rsidR="00CE077F">
        <w:t xml:space="preserve">  </w:t>
      </w:r>
      <w:r>
        <w:t>al</w:t>
      </w:r>
      <w:r w:rsidR="00CE077F">
        <w:t xml:space="preserve">  </w:t>
      </w:r>
      <w:r>
        <w:t>archivo</w:t>
      </w:r>
      <w:r w:rsidR="00A17B36">
        <w:t xml:space="preserve">  </w:t>
      </w:r>
      <w:r>
        <w:t>ejecutable ( EXPLOCAL.EXE).</w:t>
      </w:r>
    </w:p>
    <w:p w:rsidR="005A72D2" w:rsidRDefault="005A72D2" w:rsidP="005A72D2"/>
    <w:p w:rsidR="005A72D2" w:rsidRDefault="005A72D2" w:rsidP="005A72D2">
      <w:r>
        <w:tab/>
        <w:t>-</w:t>
      </w:r>
      <w:r>
        <w:rPr>
          <w:b/>
        </w:rPr>
        <w:t xml:space="preserve"> Actualización</w:t>
      </w:r>
      <w:r w:rsidR="00CE077F">
        <w:rPr>
          <w:b/>
        </w:rPr>
        <w:t xml:space="preserve">  </w:t>
      </w:r>
      <w:r>
        <w:rPr>
          <w:b/>
        </w:rPr>
        <w:t>a</w:t>
      </w:r>
      <w:r w:rsidR="00CE077F">
        <w:rPr>
          <w:b/>
        </w:rPr>
        <w:t xml:space="preserve">  </w:t>
      </w:r>
      <w:r>
        <w:rPr>
          <w:b/>
          <w:i/>
        </w:rPr>
        <w:t>Windows</w:t>
      </w:r>
      <w:r w:rsidR="00CE077F">
        <w:rPr>
          <w:b/>
        </w:rPr>
        <w:t xml:space="preserve">  </w:t>
      </w:r>
      <w:r>
        <w:rPr>
          <w:b/>
        </w:rPr>
        <w:t>95:</w:t>
      </w:r>
      <w:r w:rsidR="00CE077F">
        <w:t xml:space="preserve">  </w:t>
      </w:r>
      <w:r>
        <w:t xml:space="preserve"> Se</w:t>
      </w:r>
      <w:r w:rsidR="00CE077F">
        <w:t xml:space="preserve">  </w:t>
      </w:r>
      <w:r>
        <w:t>necesita</w:t>
      </w:r>
      <w:r w:rsidR="00CE077F">
        <w:t xml:space="preserve">  </w:t>
      </w:r>
      <w:r>
        <w:t>cambiar el</w:t>
      </w:r>
      <w:r w:rsidR="00CE077F">
        <w:t xml:space="preserve">  </w:t>
      </w:r>
      <w:r>
        <w:t>interfaz</w:t>
      </w:r>
      <w:r w:rsidR="00CE077F">
        <w:t xml:space="preserve">  </w:t>
      </w:r>
      <w:r>
        <w:t>de</w:t>
      </w:r>
      <w:r w:rsidR="00CE077F">
        <w:t xml:space="preserve">  </w:t>
      </w:r>
      <w:r>
        <w:t>usuario (EXPLOCAL.CPP),</w:t>
      </w:r>
      <w:r w:rsidR="00CE077F">
        <w:t xml:space="preserve">  </w:t>
      </w:r>
      <w:r>
        <w:t>dejando</w:t>
      </w:r>
      <w:r w:rsidR="00CE077F">
        <w:t xml:space="preserve">  </w:t>
      </w:r>
      <w:r>
        <w:t>intacto</w:t>
      </w:r>
      <w:r w:rsidR="00CE077F">
        <w:t xml:space="preserve">  </w:t>
      </w:r>
      <w:r>
        <w:t>el</w:t>
      </w:r>
      <w:r w:rsidR="00CE077F">
        <w:t xml:space="preserve">  </w:t>
      </w:r>
      <w:r>
        <w:t>módulo</w:t>
      </w:r>
      <w:r w:rsidR="00CE077F">
        <w:t xml:space="preserve">  </w:t>
      </w:r>
      <w:r>
        <w:t>de</w:t>
      </w:r>
      <w:r w:rsidR="00CE077F">
        <w:t xml:space="preserve">  </w:t>
      </w:r>
      <w:r>
        <w:t>los</w:t>
      </w:r>
      <w:r w:rsidR="00CE077F">
        <w:t xml:space="preserve">  </w:t>
      </w:r>
      <w:r>
        <w:t xml:space="preserve">cálculos. </w:t>
      </w:r>
    </w:p>
    <w:p w:rsidR="005A72D2" w:rsidRDefault="005A72D2" w:rsidP="005A72D2">
      <w:r>
        <w:tab/>
        <w:t>La</w:t>
      </w:r>
      <w:r w:rsidR="00CE077F">
        <w:t xml:space="preserve">  </w:t>
      </w:r>
      <w:r>
        <w:t>actualización</w:t>
      </w:r>
      <w:r w:rsidR="00CE077F">
        <w:t xml:space="preserve">  </w:t>
      </w:r>
      <w:r>
        <w:t>está</w:t>
      </w:r>
      <w:r w:rsidR="00CE077F">
        <w:t xml:space="preserve">  </w:t>
      </w:r>
      <w:r>
        <w:t>facilitada por</w:t>
      </w:r>
      <w:r w:rsidR="00CE077F">
        <w:t xml:space="preserve">  </w:t>
      </w:r>
      <w:r>
        <w:t>la</w:t>
      </w:r>
      <w:r w:rsidR="00CE077F">
        <w:t xml:space="preserve">  </w:t>
      </w:r>
      <w:r>
        <w:t>modularidad</w:t>
      </w:r>
      <w:r w:rsidR="00CE077F">
        <w:t xml:space="preserve">  </w:t>
      </w:r>
      <w:r>
        <w:t>del</w:t>
      </w:r>
      <w:r w:rsidR="00CE077F">
        <w:t xml:space="preserve">  </w:t>
      </w:r>
      <w:r>
        <w:t>programa</w:t>
      </w:r>
      <w:r w:rsidR="00CE077F">
        <w:t xml:space="preserve">  </w:t>
      </w:r>
      <w:r>
        <w:t>y</w:t>
      </w:r>
      <w:r w:rsidR="00CE077F">
        <w:t xml:space="preserve">  </w:t>
      </w:r>
      <w:r>
        <w:tab/>
        <w:t>dificultada</w:t>
      </w:r>
      <w:r w:rsidR="00CE077F">
        <w:t xml:space="preserve">  </w:t>
      </w:r>
      <w:r>
        <w:t>por</w:t>
      </w:r>
      <w:r w:rsidR="00CE077F">
        <w:t xml:space="preserve">  </w:t>
      </w:r>
      <w:r>
        <w:t>la</w:t>
      </w:r>
      <w:r w:rsidR="00CE077F">
        <w:t xml:space="preserve">  </w:t>
      </w:r>
      <w:r>
        <w:t>necesidad</w:t>
      </w:r>
      <w:r w:rsidR="00CE077F">
        <w:t xml:space="preserve">  </w:t>
      </w:r>
      <w:r>
        <w:t>de</w:t>
      </w:r>
      <w:r w:rsidR="00CE077F">
        <w:t xml:space="preserve">  </w:t>
      </w:r>
      <w:r>
        <w:t>emplear</w:t>
      </w:r>
      <w:r w:rsidR="00CE077F">
        <w:t xml:space="preserve">  </w:t>
      </w:r>
      <w:r>
        <w:t>una</w:t>
      </w:r>
      <w:r w:rsidR="00CE077F">
        <w:t xml:space="preserve">  </w:t>
      </w:r>
      <w:r>
        <w:t xml:space="preserve"> nueva</w:t>
      </w:r>
      <w:r w:rsidR="00CE077F">
        <w:t xml:space="preserve">  </w:t>
      </w:r>
      <w:r>
        <w:t>biblioteca</w:t>
      </w:r>
      <w:r w:rsidR="00CE077F">
        <w:t xml:space="preserve">  </w:t>
      </w:r>
      <w:r>
        <w:t>C++</w:t>
      </w:r>
      <w:r w:rsidR="00CE077F">
        <w:t xml:space="preserve">  </w:t>
      </w:r>
      <w:r w:rsidR="00A527BA">
        <w:t>p</w:t>
      </w:r>
      <w:r>
        <w:t>ara</w:t>
      </w:r>
      <w:r w:rsidR="00CE077F">
        <w:t xml:space="preserve">  </w:t>
      </w:r>
      <w:r>
        <w:rPr>
          <w:i/>
        </w:rPr>
        <w:t>Windows</w:t>
      </w:r>
      <w:r w:rsidR="00CE077F">
        <w:t xml:space="preserve">  </w:t>
      </w:r>
      <w:r>
        <w:t>95.</w:t>
      </w:r>
    </w:p>
    <w:p w:rsidR="005A72D2" w:rsidRDefault="005A72D2" w:rsidP="005A72D2">
      <w:r>
        <w:tab/>
        <w:t>Las</w:t>
      </w:r>
      <w:r w:rsidR="00CE077F">
        <w:t xml:space="preserve">  </w:t>
      </w:r>
      <w:r>
        <w:t>nuevas</w:t>
      </w:r>
      <w:r w:rsidR="00CE077F">
        <w:t xml:space="preserve">  </w:t>
      </w:r>
      <w:r>
        <w:t>bibliotecas</w:t>
      </w:r>
      <w:r w:rsidR="00CE077F">
        <w:t xml:space="preserve">  </w:t>
      </w:r>
      <w:r>
        <w:t>para</w:t>
      </w:r>
      <w:r w:rsidR="00CE077F">
        <w:t xml:space="preserve">  </w:t>
      </w:r>
      <w:r>
        <w:t>la</w:t>
      </w:r>
      <w:r w:rsidR="00CE077F">
        <w:t xml:space="preserve">  </w:t>
      </w:r>
      <w:r>
        <w:t>programación</w:t>
      </w:r>
      <w:r w:rsidR="00CE077F">
        <w:t xml:space="preserve">  </w:t>
      </w:r>
      <w:r>
        <w:t>en</w:t>
      </w:r>
      <w:r w:rsidR="00CE077F">
        <w:t xml:space="preserve">  </w:t>
      </w:r>
      <w:r>
        <w:rPr>
          <w:i/>
        </w:rPr>
        <w:t>Windows</w:t>
      </w:r>
      <w:r w:rsidR="00CE077F">
        <w:t xml:space="preserve">  </w:t>
      </w:r>
      <w:r>
        <w:t>95,</w:t>
      </w:r>
      <w:r w:rsidR="00CE077F">
        <w:t xml:space="preserve">  </w:t>
      </w:r>
      <w:r>
        <w:t>no</w:t>
      </w:r>
      <w:r w:rsidR="00CE077F">
        <w:t xml:space="preserve">  </w:t>
      </w:r>
      <w:r>
        <w:tab/>
        <w:t>coinciden</w:t>
      </w:r>
      <w:r w:rsidR="00CE077F">
        <w:t xml:space="preserve">  </w:t>
      </w:r>
      <w:r>
        <w:t>en</w:t>
      </w:r>
      <w:r w:rsidR="00CE077F">
        <w:t xml:space="preserve">  </w:t>
      </w:r>
      <w:r>
        <w:t>líneas</w:t>
      </w:r>
      <w:r w:rsidR="00CE077F">
        <w:t xml:space="preserve">  </w:t>
      </w:r>
      <w:r>
        <w:t>generales</w:t>
      </w:r>
      <w:r w:rsidR="00CE077F">
        <w:t xml:space="preserve">  </w:t>
      </w:r>
      <w:r>
        <w:t>con</w:t>
      </w:r>
      <w:r w:rsidR="00CE077F">
        <w:t xml:space="preserve">  </w:t>
      </w:r>
      <w:r>
        <w:t>las</w:t>
      </w:r>
      <w:r w:rsidR="00CE077F">
        <w:t xml:space="preserve">  </w:t>
      </w:r>
      <w:r>
        <w:t>de</w:t>
      </w:r>
      <w:r w:rsidR="00CE077F">
        <w:t xml:space="preserve">  </w:t>
      </w:r>
      <w:r>
        <w:rPr>
          <w:i/>
        </w:rPr>
        <w:t>Windows</w:t>
      </w:r>
      <w:r>
        <w:t xml:space="preserve"> 3.1,</w:t>
      </w:r>
      <w:r w:rsidR="00CE077F">
        <w:t xml:space="preserve">  </w:t>
      </w:r>
      <w:r>
        <w:t>por</w:t>
      </w:r>
      <w:r w:rsidR="00CE077F">
        <w:t xml:space="preserve">  </w:t>
      </w:r>
      <w:r>
        <w:t>lo</w:t>
      </w:r>
      <w:r w:rsidR="00CE077F">
        <w:t xml:space="preserve">  </w:t>
      </w:r>
      <w:r>
        <w:t>que</w:t>
      </w:r>
      <w:r w:rsidR="00CE077F">
        <w:t xml:space="preserve">  </w:t>
      </w:r>
      <w:r>
        <w:t>la</w:t>
      </w:r>
      <w:r w:rsidR="00CE077F">
        <w:t xml:space="preserve">  </w:t>
      </w:r>
      <w:r>
        <w:t>actualización</w:t>
      </w:r>
      <w:r w:rsidR="00CE077F">
        <w:t xml:space="preserve">  </w:t>
      </w:r>
      <w:r>
        <w:t>obliga</w:t>
      </w:r>
      <w:r w:rsidR="00CE077F">
        <w:t xml:space="preserve">  </w:t>
      </w:r>
      <w:r>
        <w:t>a</w:t>
      </w:r>
      <w:r w:rsidR="00CE077F">
        <w:t xml:space="preserve">  </w:t>
      </w:r>
      <w:r>
        <w:t>cargar</w:t>
      </w:r>
      <w:r w:rsidR="00CE077F">
        <w:t xml:space="preserve">  </w:t>
      </w:r>
      <w:r>
        <w:lastRenderedPageBreak/>
        <w:t>con:</w:t>
      </w:r>
      <w:r w:rsidR="00CE077F">
        <w:t xml:space="preserve">  </w:t>
      </w:r>
      <w:r>
        <w:t>los</w:t>
      </w:r>
      <w:r w:rsidR="00CE077F">
        <w:t xml:space="preserve">  </w:t>
      </w:r>
      <w:r>
        <w:t>costes</w:t>
      </w:r>
      <w:r w:rsidR="00CE077F">
        <w:t xml:space="preserve">  </w:t>
      </w:r>
      <w:r>
        <w:t>de</w:t>
      </w:r>
      <w:r w:rsidR="00CE077F">
        <w:t xml:space="preserve">  </w:t>
      </w:r>
      <w:r>
        <w:t>adquisición</w:t>
      </w:r>
      <w:r w:rsidR="00CE077F">
        <w:t xml:space="preserve">  </w:t>
      </w:r>
      <w:r>
        <w:t>de</w:t>
      </w:r>
      <w:r w:rsidR="00CE077F">
        <w:t xml:space="preserve">  </w:t>
      </w:r>
      <w:r>
        <w:tab/>
        <w:t>un</w:t>
      </w:r>
      <w:r w:rsidR="00CE077F">
        <w:t xml:space="preserve">  </w:t>
      </w:r>
      <w:r>
        <w:t>nueva</w:t>
      </w:r>
      <w:r w:rsidR="00CE077F">
        <w:t xml:space="preserve">  </w:t>
      </w:r>
      <w:r>
        <w:t>versión</w:t>
      </w:r>
      <w:r w:rsidR="00CE077F">
        <w:t xml:space="preserve">  </w:t>
      </w:r>
      <w:r>
        <w:t>del</w:t>
      </w:r>
      <w:r w:rsidR="00CE077F">
        <w:t xml:space="preserve">  </w:t>
      </w:r>
      <w:r>
        <w:t>compilador,</w:t>
      </w:r>
      <w:r w:rsidR="00CE077F">
        <w:t xml:space="preserve">  </w:t>
      </w:r>
      <w:r>
        <w:t>los</w:t>
      </w:r>
      <w:r w:rsidR="00CE077F">
        <w:t xml:space="preserve">  </w:t>
      </w:r>
      <w:r>
        <w:t>costes</w:t>
      </w:r>
      <w:r w:rsidR="00CE077F">
        <w:t xml:space="preserve">  </w:t>
      </w:r>
      <w:r>
        <w:t>de</w:t>
      </w:r>
      <w:r w:rsidR="00CE077F">
        <w:t xml:space="preserve">  </w:t>
      </w:r>
      <w:r>
        <w:t>aprendizaje</w:t>
      </w:r>
      <w:r w:rsidR="00CE077F">
        <w:t xml:space="preserve">  </w:t>
      </w:r>
      <w:r>
        <w:t>de</w:t>
      </w:r>
      <w:r w:rsidR="00CE077F">
        <w:t xml:space="preserve">  </w:t>
      </w:r>
      <w:r>
        <w:t>las</w:t>
      </w:r>
      <w:r w:rsidR="00CE077F">
        <w:t xml:space="preserve">  </w:t>
      </w:r>
      <w:r>
        <w:tab/>
        <w:t>funciones</w:t>
      </w:r>
      <w:r w:rsidR="00CE077F">
        <w:t xml:space="preserve">  </w:t>
      </w:r>
      <w:r>
        <w:t>de la</w:t>
      </w:r>
      <w:r w:rsidR="00CE077F">
        <w:t xml:space="preserve">  </w:t>
      </w:r>
      <w:r>
        <w:t>nueva</w:t>
      </w:r>
      <w:r w:rsidR="00CE077F">
        <w:t xml:space="preserve">  </w:t>
      </w:r>
      <w:r>
        <w:t>biblioteca</w:t>
      </w:r>
      <w:r w:rsidR="00CE077F">
        <w:t xml:space="preserve">  </w:t>
      </w:r>
      <w:r>
        <w:t>y</w:t>
      </w:r>
      <w:r w:rsidR="00CE077F">
        <w:t xml:space="preserve">  </w:t>
      </w:r>
      <w:r>
        <w:t>los</w:t>
      </w:r>
      <w:r w:rsidR="00CE077F">
        <w:t xml:space="preserve">  </w:t>
      </w:r>
      <w:r>
        <w:t>costes</w:t>
      </w:r>
      <w:r w:rsidR="00CE077F">
        <w:t xml:space="preserve">  </w:t>
      </w:r>
      <w:r>
        <w:t>de</w:t>
      </w:r>
      <w:r w:rsidR="00CE077F">
        <w:t xml:space="preserve">  </w:t>
      </w:r>
      <w:r>
        <w:t>codificación.</w:t>
      </w:r>
      <w:r w:rsidR="00CE077F">
        <w:t xml:space="preserve">  </w:t>
      </w:r>
    </w:p>
    <w:p w:rsidR="005A72D2" w:rsidRDefault="005A72D2" w:rsidP="005A72D2"/>
    <w:p w:rsidR="005A72D2" w:rsidRDefault="005A72D2" w:rsidP="005A72D2">
      <w:r>
        <w:tab/>
        <w:t xml:space="preserve">- </w:t>
      </w:r>
      <w:r>
        <w:rPr>
          <w:b/>
        </w:rPr>
        <w:t>Actualización de los</w:t>
      </w:r>
      <w:r w:rsidR="00CE077F">
        <w:rPr>
          <w:b/>
        </w:rPr>
        <w:t xml:space="preserve">  </w:t>
      </w:r>
      <w:r>
        <w:rPr>
          <w:b/>
        </w:rPr>
        <w:t xml:space="preserve">datos: </w:t>
      </w:r>
      <w:r>
        <w:t>(previa consulta</w:t>
      </w:r>
      <w:r w:rsidR="00CE077F">
        <w:t xml:space="preserve">  </w:t>
      </w:r>
      <w:r>
        <w:t>de</w:t>
      </w:r>
      <w:r w:rsidR="00CE077F">
        <w:t xml:space="preserve">  </w:t>
      </w:r>
      <w:r>
        <w:t>otras</w:t>
      </w:r>
      <w:r w:rsidR="00CE077F">
        <w:t xml:space="preserve">  </w:t>
      </w:r>
      <w:r>
        <w:t>fuentes</w:t>
      </w:r>
      <w:r w:rsidR="00CE077F">
        <w:t xml:space="preserve">  </w:t>
      </w:r>
      <w:r>
        <w:t>de</w:t>
      </w:r>
      <w:r w:rsidR="00CE077F">
        <w:t xml:space="preserve">  </w:t>
      </w:r>
      <w:r>
        <w:tab/>
        <w:t>información) :</w:t>
      </w:r>
      <w:r w:rsidR="00CE077F">
        <w:t xml:space="preserve">  </w:t>
      </w:r>
      <w:r>
        <w:t>Sólo</w:t>
      </w:r>
      <w:r w:rsidR="00CE077F">
        <w:t xml:space="preserve">  </w:t>
      </w:r>
      <w:r>
        <w:t>es</w:t>
      </w:r>
      <w:r w:rsidR="00CE077F">
        <w:t xml:space="preserve">  </w:t>
      </w:r>
      <w:r>
        <w:t>necesario</w:t>
      </w:r>
      <w:r w:rsidR="00CE077F">
        <w:t xml:space="preserve">  </w:t>
      </w:r>
      <w:r>
        <w:t xml:space="preserve">modificar adecuadamente los </w:t>
      </w:r>
      <w:r>
        <w:tab/>
        <w:t>archivos</w:t>
      </w:r>
      <w:r w:rsidR="00CE077F">
        <w:t xml:space="preserve">  </w:t>
      </w:r>
      <w:r>
        <w:t>de</w:t>
      </w:r>
      <w:r w:rsidR="00CE077F">
        <w:t xml:space="preserve">  </w:t>
      </w:r>
      <w:r>
        <w:t>texto</w:t>
      </w:r>
      <w:r w:rsidR="00CE077F">
        <w:t xml:space="preserve">  </w:t>
      </w:r>
      <w:r>
        <w:t>con</w:t>
      </w:r>
      <w:r w:rsidR="00CE077F">
        <w:t xml:space="preserve">  </w:t>
      </w:r>
      <w:r>
        <w:t>los</w:t>
      </w:r>
      <w:r w:rsidR="00CE077F">
        <w:t xml:space="preserve">  </w:t>
      </w:r>
      <w:r>
        <w:t>datos (*.DAT)</w:t>
      </w:r>
      <w:r w:rsidR="00CE077F">
        <w:t xml:space="preserve">  </w:t>
      </w:r>
      <w:r>
        <w:t xml:space="preserve"> con</w:t>
      </w:r>
      <w:r w:rsidR="00CE077F">
        <w:t xml:space="preserve">  </w:t>
      </w:r>
      <w:r>
        <w:t>cualquier</w:t>
      </w:r>
      <w:r w:rsidR="00CE077F">
        <w:t xml:space="preserve">  </w:t>
      </w:r>
      <w:r>
        <w:t>procesador</w:t>
      </w:r>
      <w:r w:rsidR="00CE077F">
        <w:t xml:space="preserve">  </w:t>
      </w:r>
      <w:r>
        <w:tab/>
        <w:t>de</w:t>
      </w:r>
      <w:r w:rsidR="00CE077F">
        <w:t xml:space="preserve">  </w:t>
      </w:r>
      <w:r>
        <w:t>textos.</w:t>
      </w:r>
      <w:r w:rsidR="00CE077F">
        <w:t xml:space="preserve">  </w:t>
      </w:r>
      <w:r>
        <w:t xml:space="preserve"> </w:t>
      </w:r>
      <w:r>
        <w:tab/>
      </w:r>
    </w:p>
    <w:p w:rsidR="005A72D2" w:rsidRDefault="005A72D2" w:rsidP="005A72D2"/>
    <w:p w:rsidR="005A72D2" w:rsidRDefault="005A72D2" w:rsidP="005A72D2">
      <w:r>
        <w:tab/>
        <w:t>-</w:t>
      </w:r>
      <w:r w:rsidR="00CE077F">
        <w:t xml:space="preserve">  </w:t>
      </w:r>
      <w:r>
        <w:rPr>
          <w:b/>
        </w:rPr>
        <w:t>Mejora</w:t>
      </w:r>
      <w:r w:rsidR="00CE077F">
        <w:rPr>
          <w:b/>
        </w:rPr>
        <w:t xml:space="preserve">  </w:t>
      </w:r>
      <w:r>
        <w:rPr>
          <w:b/>
        </w:rPr>
        <w:t>del</w:t>
      </w:r>
      <w:r w:rsidR="00CE077F">
        <w:rPr>
          <w:b/>
        </w:rPr>
        <w:t xml:space="preserve">  </w:t>
      </w:r>
      <w:r>
        <w:rPr>
          <w:b/>
        </w:rPr>
        <w:t>procesador</w:t>
      </w:r>
      <w:r w:rsidR="00CE077F">
        <w:rPr>
          <w:b/>
        </w:rPr>
        <w:t xml:space="preserve">  </w:t>
      </w:r>
      <w:r>
        <w:rPr>
          <w:b/>
        </w:rPr>
        <w:t>de</w:t>
      </w:r>
      <w:r w:rsidR="00CE077F">
        <w:rPr>
          <w:b/>
        </w:rPr>
        <w:t xml:space="preserve">  </w:t>
      </w:r>
      <w:r>
        <w:rPr>
          <w:b/>
        </w:rPr>
        <w:t>textos:</w:t>
      </w:r>
      <w:r w:rsidR="00CE077F">
        <w:t xml:space="preserve">  </w:t>
      </w:r>
      <w:r>
        <w:t>de</w:t>
      </w:r>
      <w:r w:rsidR="00CE077F">
        <w:t xml:space="preserve">  </w:t>
      </w:r>
      <w:r>
        <w:t>modo</w:t>
      </w:r>
      <w:r w:rsidR="00CE077F">
        <w:t xml:space="preserve">  </w:t>
      </w:r>
      <w:r>
        <w:t>que</w:t>
      </w:r>
      <w:r w:rsidR="00CE077F">
        <w:t xml:space="preserve">  </w:t>
      </w:r>
      <w:r>
        <w:t>se</w:t>
      </w:r>
      <w:r w:rsidR="00CE077F">
        <w:t xml:space="preserve">  </w:t>
      </w:r>
      <w:r>
        <w:t>permita</w:t>
      </w:r>
      <w:r w:rsidR="00CE077F">
        <w:t xml:space="preserve">  </w:t>
      </w:r>
      <w:r>
        <w:tab/>
        <w:t>emplear</w:t>
      </w:r>
      <w:r w:rsidR="00CE077F">
        <w:t xml:space="preserve">  </w:t>
      </w:r>
      <w:r>
        <w:t>texto</w:t>
      </w:r>
      <w:r w:rsidR="00CE077F">
        <w:t xml:space="preserve">  </w:t>
      </w:r>
      <w:r>
        <w:t>con</w:t>
      </w:r>
      <w:r w:rsidR="00CE077F">
        <w:t xml:space="preserve">  </w:t>
      </w:r>
      <w:r>
        <w:t>formato</w:t>
      </w:r>
      <w:r w:rsidR="00CE077F">
        <w:t xml:space="preserve">  </w:t>
      </w:r>
      <w:r>
        <w:t>(</w:t>
      </w:r>
      <w:r w:rsidR="00CE077F">
        <w:t xml:space="preserve">  </w:t>
      </w:r>
      <w:r>
        <w:t>con</w:t>
      </w:r>
      <w:r w:rsidR="00CE077F">
        <w:t xml:space="preserve">  </w:t>
      </w:r>
      <w:r>
        <w:t>subíndices,</w:t>
      </w:r>
      <w:r w:rsidR="00CE077F">
        <w:t xml:space="preserve">  </w:t>
      </w:r>
      <w:r>
        <w:t>negrita,</w:t>
      </w:r>
      <w:r w:rsidR="00CE077F">
        <w:t xml:space="preserve">  </w:t>
      </w:r>
      <w:r>
        <w:t>cursiva,</w:t>
      </w:r>
      <w:r w:rsidR="00CE077F">
        <w:t xml:space="preserve">  </w:t>
      </w:r>
      <w:r>
        <w:tab/>
        <w:t>cambio</w:t>
      </w:r>
      <w:r w:rsidR="00CE077F">
        <w:t xml:space="preserve">  </w:t>
      </w:r>
      <w:r>
        <w:t>de</w:t>
      </w:r>
      <w:r w:rsidR="00CE077F">
        <w:t xml:space="preserve">  </w:t>
      </w:r>
      <w:r>
        <w:t>tamaño...).</w:t>
      </w:r>
    </w:p>
    <w:p w:rsidR="005A72D2" w:rsidRDefault="005A72D2" w:rsidP="005A72D2">
      <w:r>
        <w:tab/>
        <w:t>Cualquier</w:t>
      </w:r>
      <w:r w:rsidR="00CE077F">
        <w:t xml:space="preserve">  </w:t>
      </w:r>
      <w:r>
        <w:t>cambio,</w:t>
      </w:r>
      <w:r w:rsidR="00CE077F">
        <w:t xml:space="preserve">  </w:t>
      </w:r>
      <w:r>
        <w:t>como</w:t>
      </w:r>
      <w:r w:rsidR="00CE077F">
        <w:t xml:space="preserve">  </w:t>
      </w:r>
      <w:r>
        <w:t>este,</w:t>
      </w:r>
      <w:r w:rsidR="00CE077F">
        <w:t xml:space="preserve">  </w:t>
      </w:r>
      <w:r>
        <w:t>del</w:t>
      </w:r>
      <w:r w:rsidR="00CE077F">
        <w:t xml:space="preserve">  </w:t>
      </w:r>
      <w:r>
        <w:t>procesador</w:t>
      </w:r>
      <w:r w:rsidR="00CE077F">
        <w:t xml:space="preserve">  </w:t>
      </w:r>
      <w:r>
        <w:t>de</w:t>
      </w:r>
      <w:r w:rsidR="00CE077F">
        <w:t xml:space="preserve">  </w:t>
      </w:r>
      <w:r>
        <w:t>textos</w:t>
      </w:r>
      <w:r w:rsidR="00CE077F">
        <w:t xml:space="preserve">  </w:t>
      </w:r>
      <w:r>
        <w:t>que</w:t>
      </w:r>
      <w:r w:rsidR="00CE077F">
        <w:t xml:space="preserve">  </w:t>
      </w:r>
      <w:r>
        <w:t>no</w:t>
      </w:r>
      <w:r w:rsidR="00CE077F">
        <w:t xml:space="preserve">  </w:t>
      </w:r>
      <w:r>
        <w:t>se</w:t>
      </w:r>
      <w:r w:rsidR="00CE077F">
        <w:t xml:space="preserve">  </w:t>
      </w:r>
      <w:r>
        <w:t>pueda</w:t>
      </w:r>
      <w:r w:rsidR="00CE077F">
        <w:t xml:space="preserve">  </w:t>
      </w:r>
      <w:r>
        <w:t>realizar</w:t>
      </w:r>
      <w:r w:rsidR="00CE077F">
        <w:t xml:space="preserve">  </w:t>
      </w:r>
      <w:r>
        <w:t>modificando</w:t>
      </w:r>
      <w:r w:rsidR="00CE077F">
        <w:t xml:space="preserve">  </w:t>
      </w:r>
      <w:r>
        <w:t>la</w:t>
      </w:r>
      <w:r w:rsidR="00CE077F">
        <w:t xml:space="preserve">  </w:t>
      </w:r>
      <w:r>
        <w:t>funcionalidad</w:t>
      </w:r>
      <w:r w:rsidR="00CE077F">
        <w:t xml:space="preserve">  </w:t>
      </w:r>
      <w:r>
        <w:t>de</w:t>
      </w:r>
      <w:r w:rsidR="00CE077F">
        <w:t xml:space="preserve">  </w:t>
      </w:r>
      <w:r>
        <w:t>la</w:t>
      </w:r>
      <w:r w:rsidR="00CE077F">
        <w:t xml:space="preserve">  </w:t>
      </w:r>
      <w:r>
        <w:t>clase</w:t>
      </w:r>
      <w:r w:rsidR="00CE077F">
        <w:t xml:space="preserve">  </w:t>
      </w:r>
      <w:r>
        <w:tab/>
      </w:r>
      <w:proofErr w:type="spellStart"/>
      <w:r>
        <w:rPr>
          <w:i/>
        </w:rPr>
        <w:t>TEditWindow</w:t>
      </w:r>
      <w:proofErr w:type="spellEnd"/>
      <w:r w:rsidR="00CE077F">
        <w:t xml:space="preserve">  </w:t>
      </w:r>
      <w:r>
        <w:t>de</w:t>
      </w:r>
      <w:r w:rsidR="00CE077F">
        <w:t xml:space="preserve">  </w:t>
      </w:r>
      <w:r>
        <w:t>la</w:t>
      </w:r>
      <w:r w:rsidR="00CE077F">
        <w:t xml:space="preserve">  </w:t>
      </w:r>
      <w:r>
        <w:t>biblioteca</w:t>
      </w:r>
      <w:r w:rsidR="00CE077F">
        <w:t xml:space="preserve">  </w:t>
      </w:r>
      <w:proofErr w:type="spellStart"/>
      <w:r>
        <w:rPr>
          <w:i/>
        </w:rPr>
        <w:t>Object</w:t>
      </w:r>
      <w:proofErr w:type="spellEnd"/>
      <w:r>
        <w:rPr>
          <w:i/>
        </w:rPr>
        <w:t xml:space="preserve"> Windows</w:t>
      </w:r>
      <w:r>
        <w:t>,</w:t>
      </w:r>
      <w:r w:rsidR="00CE077F">
        <w:t xml:space="preserve">  </w:t>
      </w:r>
      <w:r>
        <w:t>requiere</w:t>
      </w:r>
      <w:r w:rsidR="00CE077F">
        <w:t xml:space="preserve">  </w:t>
      </w:r>
      <w:r>
        <w:t>un</w:t>
      </w:r>
      <w:r w:rsidR="00CE077F">
        <w:t xml:space="preserve">  </w:t>
      </w:r>
      <w:r>
        <w:tab/>
        <w:t>remodelado</w:t>
      </w:r>
      <w:r w:rsidR="00CE077F">
        <w:t xml:space="preserve">  </w:t>
      </w:r>
      <w:r>
        <w:t>completo del</w:t>
      </w:r>
      <w:r w:rsidR="00CE077F">
        <w:t xml:space="preserve">  </w:t>
      </w:r>
      <w:r>
        <w:t>bloque</w:t>
      </w:r>
      <w:r w:rsidR="00CE077F">
        <w:t xml:space="preserve">  </w:t>
      </w:r>
      <w:r>
        <w:t>del</w:t>
      </w:r>
      <w:r w:rsidR="00CE077F">
        <w:t xml:space="preserve">  </w:t>
      </w:r>
      <w:r>
        <w:t>interfaz</w:t>
      </w:r>
      <w:r w:rsidR="00CE077F">
        <w:t xml:space="preserve">  </w:t>
      </w:r>
      <w:r>
        <w:t>de</w:t>
      </w:r>
      <w:r w:rsidR="00CE077F">
        <w:t xml:space="preserve">  </w:t>
      </w:r>
      <w:r>
        <w:t>usuario.</w:t>
      </w:r>
      <w:r w:rsidR="00CE077F">
        <w:t xml:space="preserve">  </w:t>
      </w:r>
      <w:r>
        <w:t>Sólo</w:t>
      </w:r>
      <w:r w:rsidR="00CE077F">
        <w:t xml:space="preserve">  </w:t>
      </w:r>
      <w:r>
        <w:t>se</w:t>
      </w:r>
      <w:r w:rsidR="00CE077F">
        <w:t xml:space="preserve">  </w:t>
      </w:r>
      <w:r>
        <w:tab/>
        <w:t>podría</w:t>
      </w:r>
      <w:r w:rsidR="00CE077F">
        <w:t xml:space="preserve">  </w:t>
      </w:r>
      <w:r>
        <w:t>reutilizar</w:t>
      </w:r>
      <w:r w:rsidR="00CE077F">
        <w:t xml:space="preserve">  </w:t>
      </w:r>
      <w:r>
        <w:t>el</w:t>
      </w:r>
      <w:r w:rsidR="00CE077F">
        <w:t xml:space="preserve">  </w:t>
      </w:r>
      <w:r>
        <w:t>módulo</w:t>
      </w:r>
      <w:r w:rsidR="00CE077F">
        <w:t xml:space="preserve">  </w:t>
      </w:r>
      <w:r>
        <w:t>de</w:t>
      </w:r>
      <w:r w:rsidR="00CE077F">
        <w:t xml:space="preserve">  </w:t>
      </w:r>
      <w:r>
        <w:t xml:space="preserve">cálculos. </w:t>
      </w:r>
    </w:p>
    <w:p w:rsidR="005A72D2" w:rsidRDefault="005A72D2" w:rsidP="005A72D2"/>
    <w:p w:rsidR="005A72D2" w:rsidRDefault="005A72D2" w:rsidP="005A72D2">
      <w:r>
        <w:tab/>
        <w:t>-</w:t>
      </w:r>
      <w:r w:rsidR="00CE077F">
        <w:t xml:space="preserve">  </w:t>
      </w:r>
      <w:r>
        <w:rPr>
          <w:b/>
        </w:rPr>
        <w:t>Mejoras</w:t>
      </w:r>
      <w:r w:rsidR="00CE077F">
        <w:rPr>
          <w:b/>
        </w:rPr>
        <w:t xml:space="preserve">  </w:t>
      </w:r>
      <w:r>
        <w:rPr>
          <w:b/>
        </w:rPr>
        <w:t>en</w:t>
      </w:r>
      <w:r w:rsidR="00CE077F">
        <w:rPr>
          <w:b/>
        </w:rPr>
        <w:t xml:space="preserve">  </w:t>
      </w:r>
      <w:r>
        <w:rPr>
          <w:b/>
        </w:rPr>
        <w:t>el</w:t>
      </w:r>
      <w:r w:rsidR="00CE077F">
        <w:rPr>
          <w:b/>
        </w:rPr>
        <w:t xml:space="preserve">  </w:t>
      </w:r>
      <w:r>
        <w:rPr>
          <w:b/>
        </w:rPr>
        <w:t>proceso</w:t>
      </w:r>
      <w:r w:rsidR="00CE077F">
        <w:rPr>
          <w:b/>
        </w:rPr>
        <w:t xml:space="preserve">  </w:t>
      </w:r>
      <w:r>
        <w:rPr>
          <w:b/>
        </w:rPr>
        <w:t>de</w:t>
      </w:r>
      <w:r w:rsidR="00CE077F">
        <w:rPr>
          <w:b/>
        </w:rPr>
        <w:t xml:space="preserve">  </w:t>
      </w:r>
      <w:r>
        <w:rPr>
          <w:b/>
        </w:rPr>
        <w:t>impresión</w:t>
      </w:r>
      <w:r>
        <w:t>: La</w:t>
      </w:r>
      <w:r w:rsidR="00CE077F">
        <w:t xml:space="preserve">  </w:t>
      </w:r>
      <w:r>
        <w:t>impresión</w:t>
      </w:r>
      <w:r w:rsidR="00CE077F">
        <w:t xml:space="preserve">  </w:t>
      </w:r>
      <w:r>
        <w:t>de textos</w:t>
      </w:r>
      <w:r w:rsidR="00CE077F">
        <w:t xml:space="preserve">  </w:t>
      </w:r>
      <w:r>
        <w:t xml:space="preserve"> </w:t>
      </w:r>
      <w:r>
        <w:tab/>
        <w:t>en</w:t>
      </w:r>
      <w:r w:rsidR="00CE077F">
        <w:t xml:space="preserve">  </w:t>
      </w:r>
      <w:r>
        <w:rPr>
          <w:b/>
          <w:i/>
        </w:rPr>
        <w:t>Explocal</w:t>
      </w:r>
      <w:r w:rsidR="00CE077F">
        <w:t xml:space="preserve">  </w:t>
      </w:r>
      <w:r>
        <w:t xml:space="preserve"> funciona</w:t>
      </w:r>
      <w:r w:rsidR="00CE077F">
        <w:t xml:space="preserve">  </w:t>
      </w:r>
      <w:r>
        <w:t>al</w:t>
      </w:r>
      <w:r w:rsidR="00CE077F">
        <w:t xml:space="preserve">  </w:t>
      </w:r>
      <w:r>
        <w:t xml:space="preserve"> más</w:t>
      </w:r>
      <w:r w:rsidR="00CE077F">
        <w:t xml:space="preserve">  </w:t>
      </w:r>
      <w:r>
        <w:t>bajo</w:t>
      </w:r>
      <w:r w:rsidR="00CE077F">
        <w:t xml:space="preserve">  </w:t>
      </w:r>
      <w:r>
        <w:t>nivel</w:t>
      </w:r>
      <w:r w:rsidR="00CE077F">
        <w:t xml:space="preserve">  </w:t>
      </w:r>
      <w:r>
        <w:t>posible.</w:t>
      </w:r>
      <w:r w:rsidR="00CE077F">
        <w:t xml:space="preserve">  </w:t>
      </w:r>
      <w:r>
        <w:t>Se</w:t>
      </w:r>
      <w:r w:rsidR="00CE077F">
        <w:t xml:space="preserve">  </w:t>
      </w:r>
      <w:r>
        <w:t>pueden</w:t>
      </w:r>
      <w:r w:rsidR="00CE077F">
        <w:t xml:space="preserve">  </w:t>
      </w:r>
      <w:r>
        <w:tab/>
        <w:t>utilizar</w:t>
      </w:r>
      <w:r w:rsidR="00CE077F">
        <w:t xml:space="preserve">  </w:t>
      </w:r>
      <w:r>
        <w:t>las</w:t>
      </w:r>
      <w:r w:rsidR="00CE077F">
        <w:t xml:space="preserve">  </w:t>
      </w:r>
      <w:r>
        <w:t>clases</w:t>
      </w:r>
      <w:r w:rsidR="00CE077F">
        <w:t xml:space="preserve">  </w:t>
      </w:r>
      <w:proofErr w:type="spellStart"/>
      <w:r>
        <w:rPr>
          <w:i/>
        </w:rPr>
        <w:t>TPrintout</w:t>
      </w:r>
      <w:proofErr w:type="spellEnd"/>
      <w:r>
        <w:rPr>
          <w:i/>
        </w:rPr>
        <w:t>,</w:t>
      </w:r>
      <w:r w:rsidR="00CE077F">
        <w:rPr>
          <w:i/>
        </w:rPr>
        <w:t xml:space="preserve">  </w:t>
      </w:r>
      <w:proofErr w:type="spellStart"/>
      <w:r>
        <w:rPr>
          <w:i/>
        </w:rPr>
        <w:t>TPrinter</w:t>
      </w:r>
      <w:proofErr w:type="spellEnd"/>
      <w:r>
        <w:rPr>
          <w:i/>
        </w:rPr>
        <w:t>,</w:t>
      </w:r>
      <w:r w:rsidR="00CE077F">
        <w:rPr>
          <w:i/>
        </w:rPr>
        <w:t xml:space="preserve">  </w:t>
      </w:r>
      <w:proofErr w:type="spellStart"/>
      <w:r>
        <w:rPr>
          <w:i/>
        </w:rPr>
        <w:t>TPrinterSetupDlg</w:t>
      </w:r>
      <w:proofErr w:type="spellEnd"/>
      <w:r w:rsidR="00CE077F">
        <w:t xml:space="preserve">  </w:t>
      </w:r>
      <w:r>
        <w:t>y</w:t>
      </w:r>
      <w:r w:rsidR="00CE077F">
        <w:t xml:space="preserve">  </w:t>
      </w:r>
      <w:r>
        <w:tab/>
      </w:r>
      <w:proofErr w:type="spellStart"/>
      <w:r>
        <w:rPr>
          <w:i/>
        </w:rPr>
        <w:t>PrinterAbortDlg</w:t>
      </w:r>
      <w:proofErr w:type="spellEnd"/>
      <w:r w:rsidR="00CE077F">
        <w:rPr>
          <w:i/>
        </w:rPr>
        <w:t xml:space="preserve">  </w:t>
      </w:r>
      <w:r>
        <w:t>( proporcionadas</w:t>
      </w:r>
      <w:r w:rsidR="00CE077F">
        <w:t xml:space="preserve">  </w:t>
      </w:r>
      <w:r>
        <w:t>en</w:t>
      </w:r>
      <w:r w:rsidR="00CE077F">
        <w:t xml:space="preserve">  </w:t>
      </w:r>
      <w:r>
        <w:t>uno</w:t>
      </w:r>
      <w:r w:rsidR="00CE077F">
        <w:t xml:space="preserve">  </w:t>
      </w:r>
      <w:r>
        <w:t>de</w:t>
      </w:r>
      <w:r w:rsidR="00CE077F">
        <w:t xml:space="preserve">  </w:t>
      </w:r>
      <w:r>
        <w:t>los</w:t>
      </w:r>
      <w:r w:rsidR="00CE077F">
        <w:t xml:space="preserve">  </w:t>
      </w:r>
      <w:r>
        <w:t>ejemplos</w:t>
      </w:r>
      <w:r w:rsidR="00CE077F">
        <w:t xml:space="preserve">  </w:t>
      </w:r>
      <w:r>
        <w:t>que</w:t>
      </w:r>
      <w:r w:rsidR="00CE077F">
        <w:t xml:space="preserve">  </w:t>
      </w:r>
      <w:r>
        <w:t>se</w:t>
      </w:r>
      <w:r w:rsidR="00CE077F">
        <w:t xml:space="preserve">  </w:t>
      </w:r>
      <w:r>
        <w:tab/>
        <w:t>proporcionan</w:t>
      </w:r>
      <w:r w:rsidR="00CE077F">
        <w:t xml:space="preserve">  </w:t>
      </w:r>
      <w:r>
        <w:t>con</w:t>
      </w:r>
      <w:r w:rsidR="00CE077F">
        <w:t xml:space="preserve">  </w:t>
      </w:r>
      <w:r>
        <w:t>el</w:t>
      </w:r>
      <w:r w:rsidR="00CE077F">
        <w:t xml:space="preserve">  </w:t>
      </w:r>
      <w:r>
        <w:t>compilador de</w:t>
      </w:r>
      <w:r w:rsidR="00CE077F">
        <w:t xml:space="preserve">  </w:t>
      </w:r>
      <w:proofErr w:type="spellStart"/>
      <w:r>
        <w:rPr>
          <w:i/>
        </w:rPr>
        <w:t>Borland</w:t>
      </w:r>
      <w:proofErr w:type="spellEnd"/>
      <w:r>
        <w:rPr>
          <w:i/>
        </w:rPr>
        <w:t xml:space="preserve"> C++</w:t>
      </w:r>
      <w:r>
        <w:t>),</w:t>
      </w:r>
      <w:r w:rsidR="00CE077F">
        <w:t xml:space="preserve">  </w:t>
      </w:r>
      <w:r>
        <w:t>para</w:t>
      </w:r>
      <w:r w:rsidR="00CE077F">
        <w:t xml:space="preserve">  </w:t>
      </w:r>
      <w:r>
        <w:t>poder</w:t>
      </w:r>
      <w:r w:rsidR="00CE077F">
        <w:t xml:space="preserve">  </w:t>
      </w:r>
      <w:r>
        <w:tab/>
        <w:t>detener</w:t>
      </w:r>
      <w:r w:rsidR="00CE077F">
        <w:t xml:space="preserve">  </w:t>
      </w:r>
      <w:r>
        <w:t>el</w:t>
      </w:r>
      <w:r w:rsidR="00CE077F">
        <w:t xml:space="preserve">  </w:t>
      </w:r>
      <w:r>
        <w:tab/>
        <w:t>proceso</w:t>
      </w:r>
      <w:r w:rsidR="00CE077F">
        <w:t xml:space="preserve">  </w:t>
      </w:r>
      <w:r>
        <w:t>de</w:t>
      </w:r>
      <w:r w:rsidR="00CE077F">
        <w:t xml:space="preserve">  </w:t>
      </w:r>
      <w:r>
        <w:t>impresión</w:t>
      </w:r>
      <w:r w:rsidR="00CE077F">
        <w:t xml:space="preserve">  </w:t>
      </w:r>
      <w:r>
        <w:t>y</w:t>
      </w:r>
      <w:r w:rsidR="00CE077F">
        <w:t xml:space="preserve">  </w:t>
      </w:r>
      <w:r>
        <w:t>configurar</w:t>
      </w:r>
      <w:r w:rsidR="00CE077F">
        <w:t xml:space="preserve">  </w:t>
      </w:r>
      <w:r>
        <w:t>la</w:t>
      </w:r>
      <w:r w:rsidR="00CE077F">
        <w:t xml:space="preserve">  </w:t>
      </w:r>
      <w:r>
        <w:t>impresora.</w:t>
      </w:r>
    </w:p>
    <w:p w:rsidR="00DA28B1" w:rsidRDefault="00DA28B1" w:rsidP="005A72D2"/>
    <w:p w:rsidR="00DA28B1" w:rsidRDefault="00FC0F67" w:rsidP="00FC0F67">
      <w:pPr>
        <w:overflowPunct/>
        <w:autoSpaceDE/>
        <w:autoSpaceDN/>
        <w:adjustRightInd/>
        <w:spacing w:after="200" w:line="276" w:lineRule="auto"/>
        <w:jc w:val="left"/>
      </w:pPr>
      <w:r>
        <w:br w:type="page"/>
      </w:r>
    </w:p>
    <w:p w:rsidR="005A72D2" w:rsidRDefault="005A72D2" w:rsidP="00FC0F67">
      <w:pPr>
        <w:pStyle w:val="Ttulo1"/>
      </w:pPr>
      <w:r>
        <w:lastRenderedPageBreak/>
        <w:t>CONCLUSIONES.</w:t>
      </w:r>
      <w:r w:rsidR="00B72765">
        <w:fldChar w:fldCharType="begin"/>
      </w:r>
      <w:r w:rsidR="00FC0F67">
        <w:instrText xml:space="preserve"> XE "</w:instrText>
      </w:r>
      <w:r w:rsidR="00FC0F67" w:rsidRPr="00390E76">
        <w:instrText>CONCLUSIONES.</w:instrText>
      </w:r>
      <w:r w:rsidR="00FC0F67">
        <w:instrText xml:space="preserve">" </w:instrText>
      </w:r>
      <w:r w:rsidR="00B72765">
        <w:fldChar w:fldCharType="end"/>
      </w:r>
    </w:p>
    <w:p w:rsidR="005A72D2" w:rsidRDefault="005A72D2" w:rsidP="005A72D2"/>
    <w:p w:rsidR="005A72D2" w:rsidRDefault="005A72D2" w:rsidP="005A72D2">
      <w:r>
        <w:t>Una</w:t>
      </w:r>
      <w:r w:rsidR="00CE077F">
        <w:t xml:space="preserve">  </w:t>
      </w:r>
      <w:r>
        <w:t>vez</w:t>
      </w:r>
      <w:r w:rsidR="00CE077F">
        <w:t xml:space="preserve">  </w:t>
      </w:r>
      <w:r>
        <w:t>terminada</w:t>
      </w:r>
      <w:r w:rsidR="00CE077F">
        <w:t xml:space="preserve">  </w:t>
      </w:r>
      <w:r>
        <w:t>la</w:t>
      </w:r>
      <w:r w:rsidR="00CE077F">
        <w:t xml:space="preserve">  </w:t>
      </w:r>
      <w:r>
        <w:t xml:space="preserve"> fase</w:t>
      </w:r>
      <w:r w:rsidR="00CE077F">
        <w:t xml:space="preserve">  </w:t>
      </w:r>
      <w:r>
        <w:t>de</w:t>
      </w:r>
      <w:r w:rsidR="00CE077F">
        <w:t xml:space="preserve">  </w:t>
      </w:r>
      <w:r>
        <w:t>comprobación</w:t>
      </w:r>
      <w:r w:rsidR="00CE077F">
        <w:t xml:space="preserve">  </w:t>
      </w:r>
      <w:r>
        <w:t>de</w:t>
      </w:r>
      <w:r w:rsidR="00CE077F">
        <w:t xml:space="preserve">  </w:t>
      </w:r>
      <w:r>
        <w:rPr>
          <w:b/>
          <w:i/>
        </w:rPr>
        <w:t>Explocal</w:t>
      </w:r>
      <w:r w:rsidR="00CE077F">
        <w:t xml:space="preserve">  </w:t>
      </w:r>
      <w:r>
        <w:t xml:space="preserve"> se</w:t>
      </w:r>
      <w:r w:rsidR="00CE077F">
        <w:t xml:space="preserve">  </w:t>
      </w:r>
      <w:r>
        <w:t>configura</w:t>
      </w:r>
      <w:r w:rsidR="00CE077F">
        <w:t xml:space="preserve">    </w:t>
      </w:r>
      <w:r>
        <w:t>adecuadamente</w:t>
      </w:r>
      <w:r w:rsidR="00CE077F">
        <w:t xml:space="preserve">  </w:t>
      </w:r>
      <w:r>
        <w:t>el</w:t>
      </w:r>
      <w:r w:rsidR="00CE077F">
        <w:t xml:space="preserve">  </w:t>
      </w:r>
      <w:r>
        <w:t>programa</w:t>
      </w:r>
      <w:r w:rsidR="00CE077F">
        <w:t xml:space="preserve">  </w:t>
      </w:r>
      <w:r>
        <w:t>de</w:t>
      </w:r>
      <w:r w:rsidR="00CE077F">
        <w:t xml:space="preserve">  </w:t>
      </w:r>
      <w:r>
        <w:t>instalación</w:t>
      </w:r>
      <w:r w:rsidR="00CE077F">
        <w:t xml:space="preserve">  </w:t>
      </w:r>
      <w:r>
        <w:t>y</w:t>
      </w:r>
      <w:r w:rsidR="00CE077F">
        <w:t xml:space="preserve">  </w:t>
      </w:r>
      <w:r>
        <w:t>de</w:t>
      </w:r>
      <w:r w:rsidR="00CE077F">
        <w:t xml:space="preserve">  </w:t>
      </w:r>
      <w:r>
        <w:t>este</w:t>
      </w:r>
      <w:r w:rsidR="00CE077F">
        <w:t xml:space="preserve">  </w:t>
      </w:r>
      <w:r>
        <w:t>modo</w:t>
      </w:r>
      <w:r w:rsidR="00CE077F">
        <w:t xml:space="preserve">  </w:t>
      </w:r>
      <w:r>
        <w:t>se</w:t>
      </w:r>
      <w:r w:rsidR="00CE077F">
        <w:t xml:space="preserve">  </w:t>
      </w:r>
      <w:r>
        <w:t>obtiene</w:t>
      </w:r>
      <w:r w:rsidR="00CE077F">
        <w:t xml:space="preserve">  </w:t>
      </w:r>
      <w:r>
        <w:t>la</w:t>
      </w:r>
      <w:r w:rsidR="00CE077F">
        <w:t xml:space="preserve">  </w:t>
      </w:r>
      <w:r>
        <w:t>aplicación</w:t>
      </w:r>
      <w:r w:rsidR="00CE077F">
        <w:t xml:space="preserve">  </w:t>
      </w:r>
      <w:r>
        <w:t>final,</w:t>
      </w:r>
      <w:r w:rsidR="00CE077F">
        <w:t xml:space="preserve">  </w:t>
      </w:r>
      <w:r>
        <w:t>que</w:t>
      </w:r>
      <w:r w:rsidR="00CE077F">
        <w:t xml:space="preserve">  </w:t>
      </w:r>
      <w:r>
        <w:t>viene</w:t>
      </w:r>
      <w:r w:rsidR="00CE077F">
        <w:t xml:space="preserve">  </w:t>
      </w:r>
      <w:r>
        <w:t>incluida,</w:t>
      </w:r>
      <w:r w:rsidR="00CE077F">
        <w:t xml:space="preserve">  </w:t>
      </w:r>
      <w:r>
        <w:t>en</w:t>
      </w:r>
      <w:r w:rsidR="00CE077F">
        <w:t xml:space="preserve">  </w:t>
      </w:r>
      <w:r>
        <w:t>soporte</w:t>
      </w:r>
      <w:r w:rsidR="00CE077F">
        <w:t xml:space="preserve">  </w:t>
      </w:r>
      <w:r>
        <w:t>electromagnético,</w:t>
      </w:r>
      <w:r w:rsidR="00CE077F">
        <w:t xml:space="preserve">  </w:t>
      </w:r>
      <w:r>
        <w:t>junto</w:t>
      </w:r>
      <w:r w:rsidR="00CE077F">
        <w:t xml:space="preserve">  </w:t>
      </w:r>
      <w:r>
        <w:t>al</w:t>
      </w:r>
      <w:r w:rsidR="00CE077F">
        <w:t xml:space="preserve">  </w:t>
      </w:r>
      <w:r>
        <w:t>resto</w:t>
      </w:r>
      <w:r w:rsidR="00CE077F">
        <w:t xml:space="preserve">  </w:t>
      </w:r>
      <w:r>
        <w:t>de</w:t>
      </w:r>
      <w:r w:rsidR="00CE077F">
        <w:t xml:space="preserve">  </w:t>
      </w:r>
      <w:r>
        <w:t>los</w:t>
      </w:r>
      <w:r w:rsidR="00CE077F">
        <w:t xml:space="preserve">  </w:t>
      </w:r>
      <w:r>
        <w:t>documentos</w:t>
      </w:r>
      <w:r w:rsidR="00CE077F">
        <w:t xml:space="preserve">  </w:t>
      </w:r>
      <w:r>
        <w:t>del</w:t>
      </w:r>
      <w:r w:rsidR="00CE077F">
        <w:t xml:space="preserve">  </w:t>
      </w:r>
      <w:r>
        <w:t>proyecto.</w:t>
      </w:r>
      <w:r w:rsidR="00CE077F">
        <w:t xml:space="preserve">      </w:t>
      </w:r>
    </w:p>
    <w:p w:rsidR="005A72D2" w:rsidRDefault="005A72D2" w:rsidP="005A72D2"/>
    <w:p w:rsidR="005A72D2" w:rsidRDefault="005A72D2" w:rsidP="005A72D2">
      <w:r>
        <w:t>La</w:t>
      </w:r>
      <w:r w:rsidR="00CE077F">
        <w:t xml:space="preserve">  </w:t>
      </w:r>
      <w:r>
        <w:t>versión</w:t>
      </w:r>
      <w:r w:rsidR="00CE077F">
        <w:t xml:space="preserve">  </w:t>
      </w:r>
      <w:r>
        <w:t>de</w:t>
      </w:r>
      <w:r w:rsidR="00CE077F">
        <w:t xml:space="preserve">  </w:t>
      </w:r>
      <w:r>
        <w:rPr>
          <w:b/>
          <w:i/>
        </w:rPr>
        <w:t>Explocal</w:t>
      </w:r>
      <w:r>
        <w:t>,</w:t>
      </w:r>
      <w:r w:rsidR="00CE077F">
        <w:t xml:space="preserve">  </w:t>
      </w:r>
      <w:r>
        <w:t>con</w:t>
      </w:r>
      <w:r w:rsidR="00CE077F">
        <w:t xml:space="preserve">  </w:t>
      </w:r>
      <w:r>
        <w:t>la</w:t>
      </w:r>
      <w:r w:rsidR="00CE077F">
        <w:t xml:space="preserve">  </w:t>
      </w:r>
      <w:r>
        <w:t>que</w:t>
      </w:r>
      <w:r w:rsidR="00CE077F">
        <w:t xml:space="preserve">  </w:t>
      </w:r>
      <w:r>
        <w:t>se</w:t>
      </w:r>
      <w:r w:rsidR="00CE077F">
        <w:t xml:space="preserve">  </w:t>
      </w:r>
      <w:r>
        <w:t>da</w:t>
      </w:r>
      <w:r w:rsidR="00CE077F">
        <w:t xml:space="preserve">  </w:t>
      </w:r>
      <w:r>
        <w:t>por</w:t>
      </w:r>
      <w:r w:rsidR="00CE077F">
        <w:t xml:space="preserve">  </w:t>
      </w:r>
      <w:r>
        <w:t>“concluido”</w:t>
      </w:r>
      <w:r w:rsidR="00CE077F">
        <w:t xml:space="preserve">  </w:t>
      </w:r>
      <w:r>
        <w:t>el</w:t>
      </w:r>
      <w:r w:rsidR="00CE077F">
        <w:t xml:space="preserve">  </w:t>
      </w:r>
      <w:r>
        <w:t>proyecto,</w:t>
      </w:r>
      <w:r w:rsidR="00CE077F">
        <w:t xml:space="preserve">  </w:t>
      </w:r>
      <w:r>
        <w:t xml:space="preserve"> es</w:t>
      </w:r>
      <w:r w:rsidR="00CE077F">
        <w:t xml:space="preserve">  </w:t>
      </w:r>
      <w:r>
        <w:t>una</w:t>
      </w:r>
      <w:r w:rsidR="00CE077F">
        <w:t xml:space="preserve">  </w:t>
      </w:r>
      <w:r>
        <w:t>versión</w:t>
      </w:r>
      <w:r w:rsidR="00CE077F">
        <w:t xml:space="preserve">  </w:t>
      </w:r>
      <w:r>
        <w:t>de</w:t>
      </w:r>
      <w:r w:rsidR="00CE077F">
        <w:t xml:space="preserve">  </w:t>
      </w:r>
      <w:r>
        <w:t>la</w:t>
      </w:r>
      <w:r w:rsidR="00CE077F">
        <w:t xml:space="preserve">  </w:t>
      </w:r>
      <w:r>
        <w:t>denominadas</w:t>
      </w:r>
      <w:r w:rsidR="00CE077F">
        <w:t xml:space="preserve">  </w:t>
      </w:r>
      <w:r>
        <w:t>Beta</w:t>
      </w:r>
      <w:r w:rsidR="00CE077F">
        <w:t xml:space="preserve">  </w:t>
      </w:r>
      <w:r>
        <w:t>y</w:t>
      </w:r>
      <w:r w:rsidR="00CE077F">
        <w:t xml:space="preserve">  </w:t>
      </w:r>
      <w:r>
        <w:t xml:space="preserve"> por</w:t>
      </w:r>
      <w:r w:rsidR="00CE077F">
        <w:t xml:space="preserve">  </w:t>
      </w:r>
      <w:r>
        <w:t>lo</w:t>
      </w:r>
      <w:r w:rsidR="00CE077F">
        <w:t xml:space="preserve">  </w:t>
      </w:r>
      <w:r>
        <w:t>tanto</w:t>
      </w:r>
      <w:r w:rsidR="00CE077F">
        <w:t xml:space="preserve">  </w:t>
      </w:r>
      <w:r>
        <w:t>no</w:t>
      </w:r>
      <w:r w:rsidR="00CE077F">
        <w:t xml:space="preserve">  </w:t>
      </w:r>
      <w:r>
        <w:t>es</w:t>
      </w:r>
      <w:r w:rsidR="00CE077F">
        <w:t xml:space="preserve">  </w:t>
      </w:r>
      <w:r>
        <w:t>definitiva.</w:t>
      </w:r>
    </w:p>
    <w:p w:rsidR="005A72D2" w:rsidRDefault="005A72D2" w:rsidP="005A72D2">
      <w:r>
        <w:t>Como</w:t>
      </w:r>
      <w:r w:rsidR="00CE077F">
        <w:t xml:space="preserve">  </w:t>
      </w:r>
      <w:r>
        <w:t>ya</w:t>
      </w:r>
      <w:r w:rsidR="00CE077F">
        <w:t xml:space="preserve">  </w:t>
      </w:r>
      <w:r>
        <w:t>se</w:t>
      </w:r>
      <w:r w:rsidR="00CE077F">
        <w:t xml:space="preserve">  </w:t>
      </w:r>
      <w:r>
        <w:t>hizo</w:t>
      </w:r>
      <w:r w:rsidR="00CE077F">
        <w:t xml:space="preserve">  </w:t>
      </w:r>
      <w:r>
        <w:t>notar,</w:t>
      </w:r>
      <w:r w:rsidR="00CE077F">
        <w:t xml:space="preserve">  </w:t>
      </w:r>
      <w:r>
        <w:t>el</w:t>
      </w:r>
      <w:r w:rsidR="00CE077F">
        <w:t xml:space="preserve">  </w:t>
      </w:r>
      <w:r>
        <w:t>desarrollo</w:t>
      </w:r>
      <w:r w:rsidR="00CE077F">
        <w:t xml:space="preserve">  </w:t>
      </w:r>
      <w:r>
        <w:t>de</w:t>
      </w:r>
      <w:r w:rsidR="00CE077F">
        <w:t xml:space="preserve">  </w:t>
      </w:r>
      <w:r>
        <w:t>una</w:t>
      </w:r>
      <w:r w:rsidR="00CE077F">
        <w:t xml:space="preserve">  </w:t>
      </w:r>
      <w:r>
        <w:t>aplicación informática</w:t>
      </w:r>
      <w:r w:rsidR="00CE077F">
        <w:t xml:space="preserve">  </w:t>
      </w:r>
      <w:r>
        <w:t xml:space="preserve"> no</w:t>
      </w:r>
      <w:r w:rsidR="00CE077F">
        <w:t xml:space="preserve">  </w:t>
      </w:r>
      <w:r>
        <w:t>termina</w:t>
      </w:r>
      <w:r w:rsidR="00CE077F">
        <w:t xml:space="preserve">  </w:t>
      </w:r>
      <w:r>
        <w:rPr>
          <w:b/>
        </w:rPr>
        <w:t>nunca</w:t>
      </w:r>
      <w:r w:rsidR="00CE077F">
        <w:t xml:space="preserve">  </w:t>
      </w:r>
      <w:r>
        <w:t>( siempre</w:t>
      </w:r>
      <w:r w:rsidR="00CE077F">
        <w:t xml:space="preserve">  </w:t>
      </w:r>
      <w:r>
        <w:t>se</w:t>
      </w:r>
      <w:r w:rsidR="00CE077F">
        <w:t xml:space="preserve">  </w:t>
      </w:r>
      <w:r>
        <w:t>puede</w:t>
      </w:r>
      <w:r w:rsidR="00CE077F">
        <w:t xml:space="preserve">  </w:t>
      </w:r>
      <w:r>
        <w:t>modificar,</w:t>
      </w:r>
      <w:r w:rsidR="00CE077F">
        <w:t xml:space="preserve">  </w:t>
      </w:r>
      <w:r>
        <w:t>mejorar,</w:t>
      </w:r>
      <w:r w:rsidR="00CE077F">
        <w:t xml:space="preserve">  </w:t>
      </w:r>
      <w:r>
        <w:t>adaptar...)</w:t>
      </w:r>
      <w:r w:rsidR="00CE077F">
        <w:t xml:space="preserve">  </w:t>
      </w:r>
      <w:r>
        <w:t>y</w:t>
      </w:r>
      <w:r w:rsidR="00CE077F">
        <w:t xml:space="preserve">  </w:t>
      </w:r>
      <w:r>
        <w:t>es</w:t>
      </w:r>
      <w:r w:rsidR="00CE077F">
        <w:t xml:space="preserve">  </w:t>
      </w:r>
      <w:r>
        <w:t>necesario</w:t>
      </w:r>
      <w:r w:rsidR="00CE077F">
        <w:t xml:space="preserve">  </w:t>
      </w:r>
      <w:r>
        <w:t>cortar</w:t>
      </w:r>
      <w:r w:rsidR="00CE077F">
        <w:t xml:space="preserve">  </w:t>
      </w:r>
      <w:r>
        <w:t>el</w:t>
      </w:r>
      <w:r w:rsidR="00CE077F">
        <w:t xml:space="preserve">  </w:t>
      </w:r>
      <w:r>
        <w:t>proceso</w:t>
      </w:r>
      <w:r w:rsidR="00CE077F">
        <w:t xml:space="preserve">  </w:t>
      </w:r>
      <w:r>
        <w:t>cíclico</w:t>
      </w:r>
      <w:r w:rsidR="00CE077F">
        <w:t xml:space="preserve">  </w:t>
      </w:r>
      <w:r>
        <w:t>de</w:t>
      </w:r>
      <w:r w:rsidR="00CE077F">
        <w:t xml:space="preserve">  </w:t>
      </w:r>
      <w:r>
        <w:t>desarrollo,</w:t>
      </w:r>
      <w:r w:rsidR="00CE077F">
        <w:t xml:space="preserve">  </w:t>
      </w:r>
      <w:r>
        <w:t>una</w:t>
      </w:r>
      <w:r w:rsidR="00CE077F">
        <w:t xml:space="preserve">  </w:t>
      </w:r>
      <w:r>
        <w:t>vez</w:t>
      </w:r>
      <w:r w:rsidR="00CE077F">
        <w:t xml:space="preserve">  </w:t>
      </w:r>
      <w:r>
        <w:t>rebasado</w:t>
      </w:r>
      <w:r w:rsidR="00CE077F">
        <w:t xml:space="preserve">  </w:t>
      </w:r>
      <w:r>
        <w:t>cierto</w:t>
      </w:r>
      <w:r w:rsidR="00CE077F">
        <w:t xml:space="preserve">  </w:t>
      </w:r>
      <w:r>
        <w:t>punto.</w:t>
      </w:r>
      <w:r w:rsidR="00CE077F">
        <w:t xml:space="preserve">  </w:t>
      </w:r>
    </w:p>
    <w:p w:rsidR="005A72D2" w:rsidRDefault="005A72D2" w:rsidP="005A72D2"/>
    <w:p w:rsidR="005A72D2" w:rsidRDefault="005A72D2" w:rsidP="005A72D2">
      <w:r>
        <w:t>El</w:t>
      </w:r>
      <w:r w:rsidR="00CE077F">
        <w:t xml:space="preserve">  </w:t>
      </w:r>
      <w:r>
        <w:t>desarrollo</w:t>
      </w:r>
      <w:r w:rsidR="00CE077F">
        <w:t xml:space="preserve">  </w:t>
      </w:r>
      <w:r>
        <w:t>de</w:t>
      </w:r>
      <w:r w:rsidR="00CE077F">
        <w:t xml:space="preserve">  </w:t>
      </w:r>
      <w:r>
        <w:t xml:space="preserve"> la</w:t>
      </w:r>
      <w:r w:rsidR="00CE077F">
        <w:t xml:space="preserve">  </w:t>
      </w:r>
      <w:r>
        <w:t>versión</w:t>
      </w:r>
      <w:r w:rsidR="00CE077F">
        <w:t xml:space="preserve">  </w:t>
      </w:r>
      <w:r>
        <w:t>Beta</w:t>
      </w:r>
      <w:r w:rsidR="00CE077F">
        <w:t xml:space="preserve">  </w:t>
      </w:r>
      <w:r>
        <w:t>de</w:t>
      </w:r>
      <w:r w:rsidR="00CE077F">
        <w:t xml:space="preserve">  </w:t>
      </w:r>
      <w:r>
        <w:t>cualquier</w:t>
      </w:r>
      <w:r w:rsidR="00CE077F">
        <w:t xml:space="preserve">  </w:t>
      </w:r>
      <w:r>
        <w:t>aplicación</w:t>
      </w:r>
      <w:r w:rsidR="00CE077F">
        <w:t xml:space="preserve">  </w:t>
      </w:r>
      <w:r>
        <w:t>informática</w:t>
      </w:r>
      <w:r w:rsidR="00CE077F">
        <w:t xml:space="preserve">  </w:t>
      </w:r>
      <w:r>
        <w:t>constituye</w:t>
      </w:r>
      <w:r w:rsidR="00CE077F">
        <w:t xml:space="preserve">  </w:t>
      </w:r>
      <w:r>
        <w:t>una</w:t>
      </w:r>
      <w:r w:rsidR="00CE077F">
        <w:t xml:space="preserve">  </w:t>
      </w:r>
      <w:r>
        <w:t>etapa</w:t>
      </w:r>
      <w:r w:rsidR="00CE077F">
        <w:t xml:space="preserve">  </w:t>
      </w:r>
      <w:r>
        <w:t>intermedia</w:t>
      </w:r>
      <w:r w:rsidR="00CE077F">
        <w:t xml:space="preserve">  </w:t>
      </w:r>
      <w:r>
        <w:t>entre</w:t>
      </w:r>
      <w:r w:rsidR="00CE077F">
        <w:t xml:space="preserve">  </w:t>
      </w:r>
      <w:r>
        <w:t>el</w:t>
      </w:r>
      <w:r w:rsidR="00CE077F">
        <w:t xml:space="preserve">  </w:t>
      </w:r>
      <w:r>
        <w:t>desarrollo</w:t>
      </w:r>
      <w:r w:rsidR="00CE077F">
        <w:t xml:space="preserve">  </w:t>
      </w:r>
      <w:r>
        <w:t>del</w:t>
      </w:r>
      <w:r w:rsidR="00CE077F">
        <w:t xml:space="preserve">  </w:t>
      </w:r>
      <w:r>
        <w:rPr>
          <w:i/>
        </w:rPr>
        <w:t>software</w:t>
      </w:r>
      <w:r w:rsidR="00CE077F">
        <w:t xml:space="preserve">  </w:t>
      </w:r>
      <w:r>
        <w:t>y</w:t>
      </w:r>
      <w:r w:rsidR="00CE077F">
        <w:t xml:space="preserve">  </w:t>
      </w:r>
      <w:r>
        <w:t>su</w:t>
      </w:r>
      <w:r w:rsidR="00CE077F">
        <w:t xml:space="preserve">  </w:t>
      </w:r>
      <w:r>
        <w:t>comercialización.</w:t>
      </w:r>
    </w:p>
    <w:p w:rsidR="005A72D2" w:rsidRDefault="005A72D2" w:rsidP="005A72D2"/>
    <w:p w:rsidR="005A72D2" w:rsidRDefault="005A72D2" w:rsidP="005A72D2">
      <w:r>
        <w:t>A partir</w:t>
      </w:r>
      <w:r w:rsidR="00CE077F">
        <w:t xml:space="preserve">  </w:t>
      </w:r>
      <w:r>
        <w:t>de</w:t>
      </w:r>
      <w:r w:rsidR="00CE077F">
        <w:t xml:space="preserve">  </w:t>
      </w:r>
      <w:r>
        <w:t>la</w:t>
      </w:r>
      <w:r w:rsidR="00CE077F">
        <w:t xml:space="preserve">  </w:t>
      </w:r>
      <w:r>
        <w:t>versión</w:t>
      </w:r>
      <w:r w:rsidR="00CE077F">
        <w:t xml:space="preserve">  </w:t>
      </w:r>
      <w:r>
        <w:t>Beta</w:t>
      </w:r>
      <w:r w:rsidR="00CE077F">
        <w:t xml:space="preserve">  </w:t>
      </w:r>
      <w:r>
        <w:t>se</w:t>
      </w:r>
      <w:r w:rsidR="00CE077F">
        <w:t xml:space="preserve">  </w:t>
      </w:r>
      <w:r>
        <w:t>puede</w:t>
      </w:r>
      <w:r w:rsidR="00CE077F">
        <w:t xml:space="preserve">  </w:t>
      </w:r>
      <w:r>
        <w:t>tomar</w:t>
      </w:r>
      <w:r w:rsidR="00CE077F">
        <w:t xml:space="preserve">  </w:t>
      </w:r>
      <w:r>
        <w:t>la</w:t>
      </w:r>
      <w:r w:rsidR="00CE077F">
        <w:t xml:space="preserve">  </w:t>
      </w:r>
      <w:r>
        <w:t>decisión</w:t>
      </w:r>
      <w:r w:rsidR="00CE077F">
        <w:t xml:space="preserve">  </w:t>
      </w:r>
      <w:r>
        <w:t>final,</w:t>
      </w:r>
      <w:r w:rsidR="00CE077F">
        <w:t xml:space="preserve">  </w:t>
      </w:r>
      <w:r>
        <w:t>de</w:t>
      </w:r>
      <w:r w:rsidR="00CE077F">
        <w:t xml:space="preserve">  </w:t>
      </w:r>
      <w:r>
        <w:t>tipo</w:t>
      </w:r>
      <w:r w:rsidR="00CE077F">
        <w:t xml:space="preserve">  </w:t>
      </w:r>
      <w:r>
        <w:t>económico,</w:t>
      </w:r>
      <w:r w:rsidR="00CE077F">
        <w:t xml:space="preserve">  </w:t>
      </w:r>
      <w:r>
        <w:t>sobre</w:t>
      </w:r>
      <w:r w:rsidR="00CE077F">
        <w:t xml:space="preserve">  </w:t>
      </w:r>
      <w:r>
        <w:t>si</w:t>
      </w:r>
      <w:r w:rsidR="00CE077F">
        <w:t xml:space="preserve">  </w:t>
      </w:r>
      <w:r>
        <w:t>se puede</w:t>
      </w:r>
      <w:r w:rsidR="00CE077F">
        <w:t xml:space="preserve">  </w:t>
      </w:r>
      <w:r>
        <w:t>comercializar</w:t>
      </w:r>
      <w:r w:rsidR="00CE077F">
        <w:t xml:space="preserve">  </w:t>
      </w:r>
      <w:r>
        <w:t>o</w:t>
      </w:r>
      <w:r w:rsidR="00CE077F">
        <w:t xml:space="preserve">  </w:t>
      </w:r>
      <w:r>
        <w:t>no</w:t>
      </w:r>
      <w:r w:rsidR="00CE077F">
        <w:t xml:space="preserve">  </w:t>
      </w:r>
      <w:r>
        <w:t>la</w:t>
      </w:r>
      <w:r w:rsidR="00CE077F">
        <w:t xml:space="preserve">  </w:t>
      </w:r>
      <w:r>
        <w:t>aplicación,</w:t>
      </w:r>
      <w:r w:rsidR="00CE077F">
        <w:t xml:space="preserve">  </w:t>
      </w:r>
      <w:r>
        <w:t>o</w:t>
      </w:r>
      <w:r w:rsidR="00CE077F">
        <w:t xml:space="preserve">  </w:t>
      </w:r>
      <w:r>
        <w:t>en</w:t>
      </w:r>
      <w:r w:rsidR="00CE077F">
        <w:t xml:space="preserve">  </w:t>
      </w:r>
      <w:r>
        <w:t>caso</w:t>
      </w:r>
      <w:r w:rsidR="00CE077F">
        <w:t xml:space="preserve">  </w:t>
      </w:r>
      <w:r>
        <w:t>de</w:t>
      </w:r>
      <w:r w:rsidR="00CE077F">
        <w:t xml:space="preserve">  </w:t>
      </w:r>
      <w:r>
        <w:t>estar</w:t>
      </w:r>
      <w:r w:rsidR="00CE077F">
        <w:t xml:space="preserve">  </w:t>
      </w:r>
      <w:r>
        <w:t>desarrollando</w:t>
      </w:r>
      <w:r w:rsidR="00CE077F">
        <w:t xml:space="preserve">  </w:t>
      </w:r>
      <w:r>
        <w:t>el</w:t>
      </w:r>
      <w:r w:rsidR="00CE077F">
        <w:t xml:space="preserve">  </w:t>
      </w:r>
      <w:r>
        <w:t>programa</w:t>
      </w:r>
      <w:r w:rsidR="00CE077F">
        <w:t xml:space="preserve">  </w:t>
      </w:r>
      <w:r>
        <w:t>por</w:t>
      </w:r>
      <w:r w:rsidR="00CE077F">
        <w:t xml:space="preserve">  </w:t>
      </w:r>
      <w:r>
        <w:t>encargo</w:t>
      </w:r>
      <w:r w:rsidR="00CE077F">
        <w:t xml:space="preserve">  </w:t>
      </w:r>
      <w:r>
        <w:t>de</w:t>
      </w:r>
      <w:r w:rsidR="00CE077F">
        <w:t xml:space="preserve">  </w:t>
      </w:r>
      <w:r>
        <w:t>un</w:t>
      </w:r>
      <w:r w:rsidR="00CE077F">
        <w:t xml:space="preserve">  </w:t>
      </w:r>
      <w:r>
        <w:t>cliente,</w:t>
      </w:r>
      <w:r w:rsidR="00CE077F">
        <w:t xml:space="preserve">  </w:t>
      </w:r>
      <w:r>
        <w:t>si</w:t>
      </w:r>
      <w:r w:rsidR="00CE077F">
        <w:t xml:space="preserve">  </w:t>
      </w:r>
      <w:r>
        <w:t>el</w:t>
      </w:r>
      <w:r w:rsidR="00CE077F">
        <w:t xml:space="preserve">  </w:t>
      </w:r>
      <w:r>
        <w:t>resultado</w:t>
      </w:r>
      <w:r w:rsidR="00CE077F">
        <w:t xml:space="preserve">  </w:t>
      </w:r>
      <w:r>
        <w:t>final</w:t>
      </w:r>
      <w:r w:rsidR="00CE077F">
        <w:t xml:space="preserve">  </w:t>
      </w:r>
      <w:r>
        <w:t>es</w:t>
      </w:r>
      <w:r w:rsidR="00CE077F">
        <w:t xml:space="preserve">  </w:t>
      </w:r>
      <w:r>
        <w:t>satisfactorio</w:t>
      </w:r>
      <w:r w:rsidR="00CE077F">
        <w:t xml:space="preserve">  </w:t>
      </w:r>
      <w:r>
        <w:t>o</w:t>
      </w:r>
      <w:r w:rsidR="00CE077F">
        <w:t xml:space="preserve">  </w:t>
      </w:r>
      <w:r>
        <w:t>no</w:t>
      </w:r>
      <w:r w:rsidR="00CE077F">
        <w:t xml:space="preserve">  </w:t>
      </w:r>
      <w:r>
        <w:t>lo</w:t>
      </w:r>
      <w:r w:rsidR="00CE077F">
        <w:t xml:space="preserve">  </w:t>
      </w:r>
      <w:r>
        <w:t>es.</w:t>
      </w:r>
    </w:p>
    <w:p w:rsidR="005A72D2" w:rsidRDefault="005A72D2" w:rsidP="005A72D2"/>
    <w:p w:rsidR="005A72D2" w:rsidRDefault="005A72D2" w:rsidP="005A72D2">
      <w:r>
        <w:t>A</w:t>
      </w:r>
      <w:r w:rsidR="00CE077F">
        <w:t xml:space="preserve">  </w:t>
      </w:r>
      <w:r>
        <w:t>la</w:t>
      </w:r>
      <w:r w:rsidR="00CE077F">
        <w:t xml:space="preserve">  </w:t>
      </w:r>
      <w:r>
        <w:t>versión</w:t>
      </w:r>
      <w:r w:rsidR="00CE077F">
        <w:t xml:space="preserve">  </w:t>
      </w:r>
      <w:r>
        <w:t>Beta</w:t>
      </w:r>
      <w:r w:rsidR="00CE077F">
        <w:t xml:space="preserve">  </w:t>
      </w:r>
      <w:r>
        <w:t>se</w:t>
      </w:r>
      <w:r w:rsidR="00CE077F">
        <w:t xml:space="preserve">  </w:t>
      </w:r>
      <w:r>
        <w:t>le</w:t>
      </w:r>
      <w:r w:rsidR="00CE077F">
        <w:t xml:space="preserve">  </w:t>
      </w:r>
      <w:r>
        <w:t>pueden</w:t>
      </w:r>
      <w:r w:rsidR="00CE077F">
        <w:t xml:space="preserve">  </w:t>
      </w:r>
      <w:r>
        <w:t>añadir</w:t>
      </w:r>
      <w:r w:rsidR="00CE077F">
        <w:t xml:space="preserve">  </w:t>
      </w:r>
      <w:r>
        <w:t>nuevas</w:t>
      </w:r>
      <w:r w:rsidR="00CE077F">
        <w:t xml:space="preserve">  </w:t>
      </w:r>
      <w:r>
        <w:t>funciones,</w:t>
      </w:r>
      <w:r w:rsidR="00CE077F">
        <w:t xml:space="preserve">  </w:t>
      </w:r>
      <w:r>
        <w:t>siguiendo,</w:t>
      </w:r>
      <w:r w:rsidR="00CE077F">
        <w:t xml:space="preserve">  </w:t>
      </w:r>
      <w:r>
        <w:t>otra</w:t>
      </w:r>
      <w:r w:rsidR="00CE077F">
        <w:t xml:space="preserve">  </w:t>
      </w:r>
      <w:r>
        <w:t>vez,</w:t>
      </w:r>
      <w:r w:rsidR="00CE077F">
        <w:t xml:space="preserve">  </w:t>
      </w:r>
      <w:r>
        <w:t>las</w:t>
      </w:r>
      <w:r w:rsidR="00CE077F">
        <w:t xml:space="preserve">  </w:t>
      </w:r>
      <w:r>
        <w:t>etapas</w:t>
      </w:r>
      <w:r w:rsidR="00CE077F">
        <w:t xml:space="preserve">  </w:t>
      </w:r>
      <w:r>
        <w:t>de:</w:t>
      </w:r>
      <w:r w:rsidR="00CE077F">
        <w:t xml:space="preserve">  </w:t>
      </w:r>
      <w:r>
        <w:t>requisitos,</w:t>
      </w:r>
      <w:r w:rsidR="00CE077F">
        <w:t xml:space="preserve">  </w:t>
      </w:r>
      <w:r>
        <w:t>codificación</w:t>
      </w:r>
      <w:r w:rsidR="00CE077F">
        <w:t xml:space="preserve">  </w:t>
      </w:r>
      <w:r>
        <w:t>y</w:t>
      </w:r>
      <w:r w:rsidR="00CE077F">
        <w:t xml:space="preserve">  </w:t>
      </w:r>
      <w:r>
        <w:t>mantenimiento.</w:t>
      </w:r>
    </w:p>
    <w:p w:rsidR="005A72D2" w:rsidRDefault="005A72D2" w:rsidP="005A72D2">
      <w:r>
        <w:t>En</w:t>
      </w:r>
      <w:r w:rsidR="00CE077F">
        <w:t xml:space="preserve">  </w:t>
      </w:r>
      <w:r>
        <w:t>la</w:t>
      </w:r>
      <w:r w:rsidR="00CE077F">
        <w:t xml:space="preserve">  </w:t>
      </w:r>
      <w:r>
        <w:t>fase</w:t>
      </w:r>
      <w:r w:rsidR="00CE077F">
        <w:t xml:space="preserve">  </w:t>
      </w:r>
      <w:r>
        <w:t>de</w:t>
      </w:r>
      <w:r w:rsidR="00CE077F">
        <w:t xml:space="preserve">  </w:t>
      </w:r>
      <w:r>
        <w:t>mantenimiento</w:t>
      </w:r>
      <w:r w:rsidR="00CE077F">
        <w:t xml:space="preserve">  </w:t>
      </w:r>
      <w:r>
        <w:t>ya</w:t>
      </w:r>
      <w:r w:rsidR="00CE077F">
        <w:t xml:space="preserve">  </w:t>
      </w:r>
      <w:r>
        <w:t>se</w:t>
      </w:r>
      <w:r w:rsidR="00CE077F">
        <w:t xml:space="preserve">  </w:t>
      </w:r>
      <w:r>
        <w:t>han</w:t>
      </w:r>
      <w:r w:rsidR="00CE077F">
        <w:t xml:space="preserve">  </w:t>
      </w:r>
      <w:r>
        <w:t>perfilado</w:t>
      </w:r>
      <w:r w:rsidR="00CE077F">
        <w:t xml:space="preserve">  </w:t>
      </w:r>
      <w:r>
        <w:t>las</w:t>
      </w:r>
      <w:r w:rsidR="00CE077F">
        <w:t xml:space="preserve">  </w:t>
      </w:r>
      <w:r>
        <w:t>posibles</w:t>
      </w:r>
      <w:r w:rsidR="00CE077F">
        <w:t xml:space="preserve">  </w:t>
      </w:r>
      <w:r>
        <w:t>mejoras</w:t>
      </w:r>
      <w:r w:rsidR="00CE077F">
        <w:t xml:space="preserve">  </w:t>
      </w:r>
      <w:r>
        <w:t>y</w:t>
      </w:r>
      <w:r w:rsidR="00CE077F">
        <w:t xml:space="preserve">  </w:t>
      </w:r>
      <w:r>
        <w:t>cambios</w:t>
      </w:r>
      <w:r w:rsidR="00CE077F">
        <w:t xml:space="preserve">  </w:t>
      </w:r>
      <w:r>
        <w:t>que</w:t>
      </w:r>
      <w:r w:rsidR="00CE077F">
        <w:t xml:space="preserve">  </w:t>
      </w:r>
      <w:r>
        <w:t>se</w:t>
      </w:r>
      <w:r w:rsidR="00CE077F">
        <w:t xml:space="preserve">  </w:t>
      </w:r>
      <w:r>
        <w:t>pueden</w:t>
      </w:r>
      <w:r w:rsidR="00CE077F">
        <w:t xml:space="preserve">  </w:t>
      </w:r>
      <w:r>
        <w:t>realizar</w:t>
      </w:r>
      <w:r w:rsidR="00CE077F">
        <w:t xml:space="preserve">  </w:t>
      </w:r>
      <w:r>
        <w:t>a</w:t>
      </w:r>
      <w:r w:rsidR="00CE077F">
        <w:t xml:space="preserve">  </w:t>
      </w:r>
      <w:r>
        <w:rPr>
          <w:b/>
          <w:i/>
        </w:rPr>
        <w:t>Explocal</w:t>
      </w:r>
      <w:r>
        <w:t>.</w:t>
      </w:r>
    </w:p>
    <w:p w:rsidR="005A72D2" w:rsidRDefault="005A72D2" w:rsidP="005A72D2"/>
    <w:p w:rsidR="005A72D2" w:rsidRDefault="005A72D2" w:rsidP="005A72D2">
      <w:r>
        <w:t>La</w:t>
      </w:r>
      <w:r w:rsidR="00CE077F">
        <w:t xml:space="preserve">  </w:t>
      </w:r>
      <w:r>
        <w:t xml:space="preserve"> versión</w:t>
      </w:r>
      <w:r w:rsidR="00CE077F">
        <w:t xml:space="preserve">  </w:t>
      </w:r>
      <w:r>
        <w:t>Beta</w:t>
      </w:r>
      <w:r w:rsidR="00CE077F">
        <w:t xml:space="preserve">  </w:t>
      </w:r>
      <w:r>
        <w:t>de</w:t>
      </w:r>
      <w:r w:rsidR="00CE077F">
        <w:t xml:space="preserve">  </w:t>
      </w:r>
      <w:r>
        <w:rPr>
          <w:b/>
          <w:i/>
        </w:rPr>
        <w:t>Explocal</w:t>
      </w:r>
      <w:r>
        <w:t>,</w:t>
      </w:r>
      <w:r w:rsidR="00CE077F">
        <w:t xml:space="preserve">  </w:t>
      </w:r>
      <w:r>
        <w:t>sin</w:t>
      </w:r>
      <w:r w:rsidR="00CE077F">
        <w:t xml:space="preserve">  </w:t>
      </w:r>
      <w:r>
        <w:t>ninguna</w:t>
      </w:r>
      <w:r w:rsidR="00CE077F">
        <w:t xml:space="preserve">  </w:t>
      </w:r>
      <w:r>
        <w:t>mejora</w:t>
      </w:r>
      <w:r w:rsidR="00CE077F">
        <w:t xml:space="preserve">  </w:t>
      </w:r>
      <w:r>
        <w:t>añadida,</w:t>
      </w:r>
      <w:r w:rsidR="00CE077F">
        <w:t xml:space="preserve">  </w:t>
      </w:r>
      <w:r>
        <w:t>constituye</w:t>
      </w:r>
      <w:r w:rsidR="00CE077F">
        <w:t xml:space="preserve">  </w:t>
      </w:r>
      <w:r>
        <w:t>por</w:t>
      </w:r>
      <w:r w:rsidR="00CE077F">
        <w:t xml:space="preserve">  </w:t>
      </w:r>
      <w:r>
        <w:t>sí</w:t>
      </w:r>
      <w:r w:rsidR="00CE077F">
        <w:t xml:space="preserve">  </w:t>
      </w:r>
      <w:r>
        <w:t>sola</w:t>
      </w:r>
      <w:r w:rsidR="00CE077F">
        <w:t xml:space="preserve">  </w:t>
      </w:r>
      <w:r>
        <w:t>una</w:t>
      </w:r>
      <w:r w:rsidR="00CE077F">
        <w:t xml:space="preserve">  </w:t>
      </w:r>
      <w:r>
        <w:t>aplicación</w:t>
      </w:r>
      <w:r w:rsidR="00CE077F">
        <w:t xml:space="preserve">  </w:t>
      </w:r>
      <w:r>
        <w:t>lista</w:t>
      </w:r>
      <w:r w:rsidR="00CE077F">
        <w:t xml:space="preserve">  </w:t>
      </w:r>
      <w:r>
        <w:t>para</w:t>
      </w:r>
      <w:r w:rsidR="00CE077F">
        <w:t xml:space="preserve">  </w:t>
      </w:r>
      <w:r>
        <w:t>ser</w:t>
      </w:r>
      <w:r w:rsidR="00CE077F">
        <w:t xml:space="preserve">  </w:t>
      </w:r>
      <w:r>
        <w:t>empleada</w:t>
      </w:r>
      <w:r w:rsidR="00CE077F">
        <w:t xml:space="preserve">  </w:t>
      </w:r>
      <w:r>
        <w:t>en</w:t>
      </w:r>
      <w:r w:rsidR="00CE077F">
        <w:t xml:space="preserve">  </w:t>
      </w:r>
      <w:r>
        <w:t>la</w:t>
      </w:r>
      <w:r w:rsidR="00CE077F">
        <w:t xml:space="preserve">  </w:t>
      </w:r>
      <w:r>
        <w:t>determinación</w:t>
      </w:r>
      <w:r w:rsidR="00CE077F">
        <w:t xml:space="preserve">  </w:t>
      </w:r>
      <w:r>
        <w:t>de</w:t>
      </w:r>
      <w:r w:rsidR="00CE077F">
        <w:t xml:space="preserve">  </w:t>
      </w:r>
      <w:r>
        <w:t>las</w:t>
      </w:r>
      <w:r w:rsidR="00CE077F">
        <w:t xml:space="preserve">  </w:t>
      </w:r>
      <w:r>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p>
    <w:p w:rsidR="005A72D2" w:rsidRDefault="005A72D2" w:rsidP="005A72D2"/>
    <w:p w:rsidR="005A72D2" w:rsidRDefault="005A72D2" w:rsidP="005A72D2">
      <w:r>
        <w:rPr>
          <w:b/>
          <w:i/>
        </w:rPr>
        <w:t>Explocal</w:t>
      </w:r>
      <w:r w:rsidR="00CE077F">
        <w:t xml:space="preserve">  </w:t>
      </w:r>
      <w:r>
        <w:t>proporciona</w:t>
      </w:r>
      <w:r w:rsidR="00CE077F">
        <w:t xml:space="preserve">  </w:t>
      </w:r>
      <w:r>
        <w:t>una</w:t>
      </w:r>
      <w:r w:rsidR="00CE077F">
        <w:t xml:space="preserve">  </w:t>
      </w:r>
      <w:r>
        <w:t>primera</w:t>
      </w:r>
      <w:r w:rsidR="00CE077F">
        <w:t xml:space="preserve">  </w:t>
      </w:r>
      <w:r>
        <w:t>aproximación</w:t>
      </w:r>
      <w:r w:rsidR="00CE077F">
        <w:t xml:space="preserve">  </w:t>
      </w:r>
      <w:r>
        <w:t>al</w:t>
      </w:r>
      <w:r w:rsidR="00CE077F">
        <w:t xml:space="preserve">  </w:t>
      </w:r>
      <w:r>
        <w:t>proceso</w:t>
      </w:r>
      <w:r w:rsidR="00CE077F">
        <w:t xml:space="preserve">  </w:t>
      </w:r>
      <w:r>
        <w:t>de</w:t>
      </w:r>
      <w:r w:rsidR="00CE077F">
        <w:t xml:space="preserve">  </w:t>
      </w:r>
      <w:r>
        <w:t>la</w:t>
      </w:r>
      <w:r w:rsidR="00CE077F">
        <w:t xml:space="preserve">  </w:t>
      </w:r>
      <w:r>
        <w:t>detonación</w:t>
      </w:r>
      <w:r w:rsidR="00CE077F">
        <w:t xml:space="preserve">  </w:t>
      </w:r>
      <w:r>
        <w:t>en</w:t>
      </w:r>
      <w:r w:rsidR="00CE077F">
        <w:t xml:space="preserve">  </w:t>
      </w:r>
      <w:r>
        <w:t>cualquier</w:t>
      </w:r>
      <w:r w:rsidR="00CE077F">
        <w:t xml:space="preserve">  </w:t>
      </w:r>
      <w:r>
        <w:t>mezcla</w:t>
      </w:r>
      <w:r w:rsidR="00CE077F">
        <w:t xml:space="preserve">  </w:t>
      </w:r>
      <w:r>
        <w:t>explosiva.</w:t>
      </w:r>
    </w:p>
    <w:p w:rsidR="005A72D2" w:rsidRDefault="005A72D2" w:rsidP="005A72D2">
      <w:r>
        <w:t>El</w:t>
      </w:r>
      <w:r w:rsidR="00CE077F">
        <w:t xml:space="preserve">  </w:t>
      </w:r>
      <w:r>
        <w:t>método</w:t>
      </w:r>
      <w:r w:rsidR="00CE077F">
        <w:t xml:space="preserve">  </w:t>
      </w:r>
      <w:r>
        <w:t>de</w:t>
      </w:r>
      <w:r w:rsidR="00CE077F">
        <w:t xml:space="preserve">  </w:t>
      </w:r>
      <w:r>
        <w:t>cálculo</w:t>
      </w:r>
      <w:r w:rsidR="00CE077F">
        <w:t xml:space="preserve">  </w:t>
      </w:r>
      <w:r>
        <w:t>que</w:t>
      </w:r>
      <w:r w:rsidR="00CE077F">
        <w:t xml:space="preserve">  </w:t>
      </w:r>
      <w:r>
        <w:t>incorpora</w:t>
      </w:r>
      <w:r w:rsidR="00CE077F">
        <w:t xml:space="preserve">  </w:t>
      </w:r>
      <w:r>
        <w:t>es un</w:t>
      </w:r>
      <w:r w:rsidR="00CE077F">
        <w:t xml:space="preserve">  </w:t>
      </w:r>
      <w:r>
        <w:t>método</w:t>
      </w:r>
      <w:r w:rsidR="00CE077F">
        <w:t xml:space="preserve">  </w:t>
      </w:r>
      <w:r>
        <w:t>simplificado</w:t>
      </w:r>
      <w:r w:rsidR="00CE077F">
        <w:t xml:space="preserve">  </w:t>
      </w:r>
      <w:r>
        <w:t>y</w:t>
      </w:r>
      <w:r w:rsidR="00CE077F">
        <w:t xml:space="preserve">  </w:t>
      </w:r>
      <w:r>
        <w:t>ha</w:t>
      </w:r>
      <w:r w:rsidR="00CE077F">
        <w:t xml:space="preserve">  </w:t>
      </w:r>
      <w:r>
        <w:t>sido</w:t>
      </w:r>
      <w:r w:rsidR="00CE077F">
        <w:t xml:space="preserve">  </w:t>
      </w:r>
      <w:r>
        <w:t>incluido</w:t>
      </w:r>
      <w:r w:rsidR="00CE077F">
        <w:t xml:space="preserve">  </w:t>
      </w:r>
      <w:r>
        <w:t>por</w:t>
      </w:r>
      <w:r w:rsidR="00CE077F">
        <w:t xml:space="preserve">  </w:t>
      </w:r>
      <w:r>
        <w:t>AENOR</w:t>
      </w:r>
      <w:r w:rsidR="00CE077F">
        <w:t xml:space="preserve">  </w:t>
      </w:r>
      <w:r>
        <w:t>en</w:t>
      </w:r>
      <w:r w:rsidR="00CE077F">
        <w:t xml:space="preserve">  </w:t>
      </w:r>
      <w:r>
        <w:t>la</w:t>
      </w:r>
      <w:r w:rsidR="00CE077F">
        <w:t xml:space="preserve">  </w:t>
      </w:r>
      <w:r>
        <w:t>norma</w:t>
      </w:r>
      <w:r w:rsidR="00CE077F">
        <w:t xml:space="preserve">  </w:t>
      </w:r>
      <w:r>
        <w:t>UNE</w:t>
      </w:r>
      <w:r w:rsidR="00CE077F">
        <w:t xml:space="preserve">  </w:t>
      </w:r>
      <w:r>
        <w:t>31-002-94</w:t>
      </w:r>
      <w:r w:rsidR="00CE077F">
        <w:t xml:space="preserve">  </w:t>
      </w:r>
      <w:r>
        <w:t>[1].</w:t>
      </w:r>
    </w:p>
    <w:p w:rsidR="005A72D2" w:rsidRDefault="005A72D2" w:rsidP="005A72D2"/>
    <w:p w:rsidR="005A72D2" w:rsidRDefault="005A72D2" w:rsidP="005A72D2">
      <w:r>
        <w:lastRenderedPageBreak/>
        <w:t>Es</w:t>
      </w:r>
      <w:r w:rsidR="00CE077F">
        <w:t xml:space="preserve">  </w:t>
      </w:r>
      <w:r>
        <w:t>de</w:t>
      </w:r>
      <w:r w:rsidR="00CE077F">
        <w:t xml:space="preserve">  </w:t>
      </w:r>
      <w:r w:rsidR="00FC0F67">
        <w:t>destacar</w:t>
      </w:r>
      <w:r w:rsidR="00CE077F">
        <w:t xml:space="preserve">  </w:t>
      </w:r>
      <w:r>
        <w:t>que</w:t>
      </w:r>
      <w:r w:rsidR="00CE077F">
        <w:t xml:space="preserve">  </w:t>
      </w:r>
      <w:r>
        <w:t>el</w:t>
      </w:r>
      <w:r w:rsidR="00CE077F">
        <w:t xml:space="preserve">  </w:t>
      </w:r>
      <w:r>
        <w:t>programa</w:t>
      </w:r>
      <w:r w:rsidR="00CE077F">
        <w:t xml:space="preserve">  </w:t>
      </w:r>
      <w:r>
        <w:t>realiza</w:t>
      </w:r>
      <w:r w:rsidR="00CE077F">
        <w:t xml:space="preserve">  </w:t>
      </w:r>
      <w:r>
        <w:t>un</w:t>
      </w:r>
      <w:r w:rsidR="00CE077F">
        <w:t xml:space="preserve">  </w:t>
      </w:r>
      <w:r>
        <w:t>estudio</w:t>
      </w:r>
      <w:r w:rsidR="00CE077F">
        <w:t xml:space="preserve">  </w:t>
      </w:r>
      <w:r>
        <w:t>a</w:t>
      </w:r>
      <w:r w:rsidR="00CE077F">
        <w:t xml:space="preserve">  </w:t>
      </w:r>
      <w:r>
        <w:t>volumen</w:t>
      </w:r>
      <w:r w:rsidR="00CE077F">
        <w:t xml:space="preserve">  </w:t>
      </w:r>
      <w:r>
        <w:t>constante</w:t>
      </w:r>
      <w:r w:rsidR="00CE077F">
        <w:t xml:space="preserve">  </w:t>
      </w:r>
      <w:r>
        <w:t>y</w:t>
      </w:r>
      <w:r w:rsidR="00CE077F">
        <w:t xml:space="preserve">  </w:t>
      </w:r>
      <w:r>
        <w:t xml:space="preserve"> trabaja,</w:t>
      </w:r>
      <w:r w:rsidR="00CE077F">
        <w:t xml:space="preserve">  </w:t>
      </w:r>
      <w:r>
        <w:t>en</w:t>
      </w:r>
      <w:r w:rsidR="00CE077F">
        <w:t xml:space="preserve">  </w:t>
      </w:r>
      <w:r>
        <w:t>consecuencia,</w:t>
      </w:r>
      <w:r w:rsidR="00CE077F">
        <w:t xml:space="preserve">  </w:t>
      </w:r>
      <w:r>
        <w:t>en</w:t>
      </w:r>
      <w:r w:rsidR="00CE077F">
        <w:t xml:space="preserve">  </w:t>
      </w:r>
      <w:r>
        <w:t>la</w:t>
      </w:r>
      <w:r w:rsidR="00CE077F">
        <w:t xml:space="preserve">  </w:t>
      </w:r>
      <w:r>
        <w:t>rama</w:t>
      </w:r>
      <w:r w:rsidR="00CE077F">
        <w:t xml:space="preserve">  </w:t>
      </w:r>
      <w:r>
        <w:t>de</w:t>
      </w:r>
      <w:r w:rsidR="00CE077F">
        <w:t xml:space="preserve">  </w:t>
      </w:r>
      <w:r>
        <w:t>las</w:t>
      </w:r>
      <w:r w:rsidR="00CE077F">
        <w:t xml:space="preserve">  </w:t>
      </w:r>
      <w:r>
        <w:t>detonaciones</w:t>
      </w:r>
      <w:r w:rsidR="00CE077F">
        <w:t xml:space="preserve">  </w:t>
      </w:r>
      <w:r>
        <w:t>de</w:t>
      </w:r>
      <w:r w:rsidR="00CE077F">
        <w:t xml:space="preserve">  </w:t>
      </w:r>
      <w:r>
        <w:t>la</w:t>
      </w:r>
      <w:r w:rsidR="00CE077F">
        <w:t xml:space="preserve">  </w:t>
      </w:r>
      <w:r>
        <w:t>Hugoniot,</w:t>
      </w:r>
      <w:r w:rsidR="00CE077F">
        <w:t xml:space="preserve">  </w:t>
      </w:r>
      <w:r>
        <w:t>por</w:t>
      </w:r>
      <w:r w:rsidR="00CE077F">
        <w:t xml:space="preserve">  </w:t>
      </w:r>
      <w:r>
        <w:t>lo</w:t>
      </w:r>
      <w:r w:rsidR="00CE077F">
        <w:t xml:space="preserve">  </w:t>
      </w:r>
      <w:r>
        <w:t>que</w:t>
      </w:r>
      <w:r w:rsidR="00CE077F">
        <w:t xml:space="preserve">  </w:t>
      </w:r>
      <w:r>
        <w:t>no</w:t>
      </w:r>
      <w:r w:rsidR="00CE077F">
        <w:t xml:space="preserve">  </w:t>
      </w:r>
      <w:r>
        <w:t>es</w:t>
      </w:r>
      <w:r w:rsidR="00CE077F">
        <w:t xml:space="preserve">  </w:t>
      </w:r>
      <w:r>
        <w:t>válido</w:t>
      </w:r>
      <w:r w:rsidR="00CE077F">
        <w:t xml:space="preserve">  </w:t>
      </w:r>
      <w:r>
        <w:t>para</w:t>
      </w:r>
      <w:r w:rsidR="00CE077F">
        <w:t xml:space="preserve">  </w:t>
      </w:r>
      <w:r>
        <w:t>el</w:t>
      </w:r>
      <w:r w:rsidR="00CE077F">
        <w:t xml:space="preserve">  </w:t>
      </w:r>
      <w:r>
        <w:t>estudio</w:t>
      </w:r>
      <w:r w:rsidR="00CE077F">
        <w:t xml:space="preserve">  </w:t>
      </w:r>
      <w:r>
        <w:t>de</w:t>
      </w:r>
      <w:r w:rsidR="00CE077F">
        <w:t xml:space="preserve">  </w:t>
      </w:r>
      <w:r>
        <w:t>las</w:t>
      </w:r>
      <w:r w:rsidR="00CE077F">
        <w:t xml:space="preserve">  </w:t>
      </w:r>
      <w:r>
        <w:t>deflagraciones ( además</w:t>
      </w:r>
      <w:r w:rsidR="00CE077F">
        <w:t xml:space="preserve">  </w:t>
      </w:r>
      <w:r>
        <w:t>las</w:t>
      </w:r>
      <w:r w:rsidR="00CE077F">
        <w:t xml:space="preserve">  </w:t>
      </w:r>
      <w:r>
        <w:t>deflagraciones</w:t>
      </w:r>
      <w:r w:rsidR="00CE077F">
        <w:t xml:space="preserve">  </w:t>
      </w:r>
      <w:r>
        <w:t>se</w:t>
      </w:r>
      <w:r w:rsidR="00CE077F">
        <w:t xml:space="preserve">  </w:t>
      </w:r>
      <w:r>
        <w:t>producen</w:t>
      </w:r>
      <w:r w:rsidR="00CE077F">
        <w:t xml:space="preserve">  </w:t>
      </w:r>
      <w:r>
        <w:t>a</w:t>
      </w:r>
      <w:r w:rsidR="00CE077F">
        <w:t xml:space="preserve">  </w:t>
      </w:r>
      <w:r>
        <w:t>baja</w:t>
      </w:r>
      <w:r w:rsidR="00CE077F">
        <w:t xml:space="preserve">  </w:t>
      </w:r>
      <w:r>
        <w:t>velocidad</w:t>
      </w:r>
      <w:r w:rsidR="00CE077F">
        <w:t xml:space="preserve">  </w:t>
      </w:r>
      <w:r>
        <w:t>y</w:t>
      </w:r>
      <w:r w:rsidR="00CE077F">
        <w:t xml:space="preserve">  </w:t>
      </w:r>
      <w:r>
        <w:t>habría</w:t>
      </w:r>
      <w:r w:rsidR="00CE077F">
        <w:t xml:space="preserve">  </w:t>
      </w:r>
      <w:r>
        <w:t>que</w:t>
      </w:r>
      <w:r w:rsidR="00CE077F">
        <w:t xml:space="preserve">  </w:t>
      </w:r>
      <w:r>
        <w:t>tener</w:t>
      </w:r>
      <w:r w:rsidR="00CE077F">
        <w:t xml:space="preserve">  </w:t>
      </w:r>
      <w:r>
        <w:t>en</w:t>
      </w:r>
      <w:r w:rsidR="00CE077F">
        <w:t xml:space="preserve">  </w:t>
      </w:r>
      <w:r>
        <w:t>cuenta</w:t>
      </w:r>
      <w:r w:rsidR="00CE077F">
        <w:t xml:space="preserve">  </w:t>
      </w:r>
      <w:r>
        <w:t>fenómenos</w:t>
      </w:r>
      <w:r w:rsidR="00CE077F">
        <w:t xml:space="preserve">  </w:t>
      </w:r>
      <w:r>
        <w:t>de</w:t>
      </w:r>
      <w:r w:rsidR="00CE077F">
        <w:t xml:space="preserve">  </w:t>
      </w:r>
      <w:r>
        <w:t>difusión</w:t>
      </w:r>
      <w:r w:rsidR="00CE077F">
        <w:t xml:space="preserve">  </w:t>
      </w:r>
      <w:r>
        <w:t>térmica</w:t>
      </w:r>
      <w:r w:rsidR="00CE077F">
        <w:t xml:space="preserve">  </w:t>
      </w:r>
      <w:r>
        <w:t>que</w:t>
      </w:r>
      <w:r w:rsidR="00CE077F">
        <w:t xml:space="preserve">  </w:t>
      </w:r>
      <w:r>
        <w:t>desvirtúan</w:t>
      </w:r>
      <w:r w:rsidR="00CE077F">
        <w:t xml:space="preserve">  </w:t>
      </w:r>
      <w:r>
        <w:t>por</w:t>
      </w:r>
      <w:r w:rsidR="00CE077F">
        <w:t xml:space="preserve">  </w:t>
      </w:r>
      <w:r>
        <w:t>completo</w:t>
      </w:r>
      <w:r w:rsidR="00CE077F">
        <w:t xml:space="preserve">  </w:t>
      </w:r>
      <w:r>
        <w:t>la</w:t>
      </w:r>
      <w:r w:rsidR="00CE077F">
        <w:t xml:space="preserve">  </w:t>
      </w:r>
      <w:r>
        <w:t>metodología</w:t>
      </w:r>
      <w:r w:rsidR="00CE077F">
        <w:t xml:space="preserve">  </w:t>
      </w:r>
      <w:r>
        <w:t>empleada.)</w:t>
      </w:r>
    </w:p>
    <w:p w:rsidR="005A72D2" w:rsidRDefault="005A72D2" w:rsidP="005A72D2"/>
    <w:p w:rsidR="005A72D2" w:rsidRDefault="00FC0F67" w:rsidP="005A72D2">
      <w:r>
        <w:t>En</w:t>
      </w:r>
      <w:r w:rsidR="00CE077F">
        <w:t xml:space="preserve">  </w:t>
      </w:r>
      <w:r w:rsidR="005A72D2">
        <w:t>el</w:t>
      </w:r>
      <w:r w:rsidR="00CE077F">
        <w:t xml:space="preserve">  </w:t>
      </w:r>
      <w:r w:rsidR="005A72D2">
        <w:t>desarrollo</w:t>
      </w:r>
      <w:r w:rsidR="00CE077F">
        <w:t xml:space="preserve">  </w:t>
      </w:r>
      <w:r w:rsidR="005A72D2">
        <w:t>de</w:t>
      </w:r>
      <w:r w:rsidR="00CE077F">
        <w:t xml:space="preserve">  </w:t>
      </w:r>
      <w:r w:rsidR="005A72D2">
        <w:t>la</w:t>
      </w:r>
      <w:r w:rsidR="00CE077F">
        <w:t xml:space="preserve">  </w:t>
      </w:r>
      <w:r w:rsidR="005A72D2">
        <w:t>aplicación</w:t>
      </w:r>
      <w:r w:rsidR="00CE077F">
        <w:t xml:space="preserve">  </w:t>
      </w:r>
      <w:r w:rsidR="005A72D2">
        <w:t>informática</w:t>
      </w:r>
      <w:r w:rsidR="00CE077F">
        <w:t xml:space="preserve">  </w:t>
      </w:r>
      <w:r w:rsidR="005A72D2">
        <w:rPr>
          <w:b/>
          <w:i/>
        </w:rPr>
        <w:t>Explocal</w:t>
      </w:r>
      <w:r w:rsidR="00CE077F">
        <w:t xml:space="preserve">  </w:t>
      </w:r>
      <w:r w:rsidR="005A72D2">
        <w:t>se</w:t>
      </w:r>
      <w:r w:rsidR="00CE077F">
        <w:t xml:space="preserve">  </w:t>
      </w:r>
      <w:r w:rsidR="005A72D2">
        <w:t>ha</w:t>
      </w:r>
      <w:r w:rsidR="00CE077F">
        <w:t xml:space="preserve">  </w:t>
      </w:r>
      <w:r w:rsidR="005A72D2">
        <w:t>cuidado</w:t>
      </w:r>
      <w:r w:rsidR="00CE077F">
        <w:t xml:space="preserve">  </w:t>
      </w:r>
      <w:r w:rsidR="005A72D2">
        <w:t>al</w:t>
      </w:r>
      <w:r w:rsidR="00CE077F">
        <w:t xml:space="preserve">  </w:t>
      </w:r>
      <w:r w:rsidR="005A72D2">
        <w:t>máximo</w:t>
      </w:r>
      <w:r w:rsidR="00CE077F">
        <w:t xml:space="preserve">  </w:t>
      </w:r>
      <w:r w:rsidR="005A72D2">
        <w:t>el</w:t>
      </w:r>
      <w:r w:rsidR="00CE077F">
        <w:t xml:space="preserve">  </w:t>
      </w:r>
      <w:r w:rsidR="005A72D2">
        <w:rPr>
          <w:i/>
        </w:rPr>
        <w:t>interfaz</w:t>
      </w:r>
      <w:r w:rsidR="00CE077F">
        <w:rPr>
          <w:i/>
        </w:rPr>
        <w:t xml:space="preserve">  </w:t>
      </w:r>
      <w:r w:rsidR="005A72D2">
        <w:rPr>
          <w:i/>
        </w:rPr>
        <w:t>de</w:t>
      </w:r>
      <w:r w:rsidR="00CE077F">
        <w:rPr>
          <w:i/>
        </w:rPr>
        <w:t xml:space="preserve">  </w:t>
      </w:r>
      <w:r w:rsidR="005A72D2">
        <w:rPr>
          <w:i/>
        </w:rPr>
        <w:t>usuario</w:t>
      </w:r>
      <w:r w:rsidR="005A72D2">
        <w:t>,</w:t>
      </w:r>
      <w:r w:rsidR="00CE077F">
        <w:t xml:space="preserve">  </w:t>
      </w:r>
      <w:r w:rsidR="005A72D2">
        <w:t>es</w:t>
      </w:r>
      <w:r w:rsidR="00CE077F">
        <w:t xml:space="preserve">  </w:t>
      </w:r>
      <w:r w:rsidR="005A72D2">
        <w:t>decir,</w:t>
      </w:r>
      <w:r w:rsidR="00CE077F">
        <w:t xml:space="preserve">  </w:t>
      </w:r>
      <w:r w:rsidR="005A72D2">
        <w:t>la</w:t>
      </w:r>
      <w:r w:rsidR="00CE077F">
        <w:t xml:space="preserve">  </w:t>
      </w:r>
      <w:r w:rsidR="005A72D2">
        <w:t>forma</w:t>
      </w:r>
      <w:r w:rsidR="00CE077F">
        <w:t xml:space="preserve">  </w:t>
      </w:r>
      <w:r w:rsidR="005A72D2">
        <w:t>que</w:t>
      </w:r>
      <w:r w:rsidR="00CE077F">
        <w:t xml:space="preserve">  </w:t>
      </w:r>
      <w:r w:rsidR="005A72D2">
        <w:t>tiene</w:t>
      </w:r>
      <w:r w:rsidR="00CE077F">
        <w:t xml:space="preserve">  </w:t>
      </w:r>
      <w:r w:rsidR="005A72D2">
        <w:t>la</w:t>
      </w:r>
      <w:r w:rsidR="00CE077F">
        <w:t xml:space="preserve">  </w:t>
      </w:r>
      <w:r w:rsidR="005A72D2">
        <w:t>persona</w:t>
      </w:r>
      <w:r w:rsidR="00CE077F">
        <w:t xml:space="preserve">  </w:t>
      </w:r>
      <w:r w:rsidR="005A72D2">
        <w:t>que</w:t>
      </w:r>
      <w:r w:rsidR="00CE077F">
        <w:t xml:space="preserve">  </w:t>
      </w:r>
      <w:r w:rsidR="005A72D2">
        <w:t>utilice</w:t>
      </w:r>
      <w:r w:rsidR="00CE077F">
        <w:t xml:space="preserve">  </w:t>
      </w:r>
      <w:r w:rsidR="005A72D2">
        <w:t>el</w:t>
      </w:r>
      <w:r w:rsidR="00CE077F">
        <w:t xml:space="preserve">  </w:t>
      </w:r>
      <w:r w:rsidR="005A72D2">
        <w:t>programa</w:t>
      </w:r>
      <w:r w:rsidR="00CE077F">
        <w:t xml:space="preserve">  </w:t>
      </w:r>
      <w:r w:rsidR="005A72D2">
        <w:t>de</w:t>
      </w:r>
      <w:r w:rsidR="00CE077F">
        <w:t xml:space="preserve">  </w:t>
      </w:r>
      <w:r w:rsidR="005A72D2">
        <w:t>acceder</w:t>
      </w:r>
      <w:r w:rsidR="00CE077F">
        <w:t xml:space="preserve">  </w:t>
      </w:r>
      <w:r w:rsidR="005A72D2">
        <w:t>a</w:t>
      </w:r>
      <w:r w:rsidR="00CE077F">
        <w:t xml:space="preserve">  </w:t>
      </w:r>
      <w:r w:rsidR="005A72D2">
        <w:t>la</w:t>
      </w:r>
      <w:r w:rsidR="00CE077F">
        <w:t xml:space="preserve">  </w:t>
      </w:r>
      <w:r w:rsidR="005A72D2">
        <w:t>información</w:t>
      </w:r>
      <w:r w:rsidR="00CE077F">
        <w:t xml:space="preserve">  </w:t>
      </w:r>
      <w:r w:rsidR="005A72D2">
        <w:t>que</w:t>
      </w:r>
      <w:r w:rsidR="00CE077F">
        <w:t xml:space="preserve">  </w:t>
      </w:r>
      <w:r w:rsidR="005A72D2">
        <w:t>este</w:t>
      </w:r>
      <w:r w:rsidR="00CE077F">
        <w:t xml:space="preserve">  </w:t>
      </w:r>
      <w:r w:rsidR="005A72D2">
        <w:t>contiene</w:t>
      </w:r>
      <w:r w:rsidR="00CE077F">
        <w:t xml:space="preserve">  </w:t>
      </w:r>
      <w:r w:rsidR="005A72D2">
        <w:t>y</w:t>
      </w:r>
      <w:r w:rsidR="00CE077F">
        <w:t xml:space="preserve">  </w:t>
      </w:r>
      <w:r w:rsidR="005A72D2">
        <w:t>manejarlo.</w:t>
      </w:r>
    </w:p>
    <w:p w:rsidR="005A72D2" w:rsidRDefault="005A72D2" w:rsidP="005A72D2"/>
    <w:p w:rsidR="005A72D2" w:rsidRDefault="005A72D2" w:rsidP="005A72D2">
      <w:r>
        <w:t>El</w:t>
      </w:r>
      <w:r w:rsidR="00CE077F">
        <w:t xml:space="preserve">  </w:t>
      </w:r>
      <w:r>
        <w:rPr>
          <w:i/>
        </w:rPr>
        <w:t>interfaz</w:t>
      </w:r>
      <w:r w:rsidR="00CE077F">
        <w:rPr>
          <w:i/>
        </w:rPr>
        <w:t xml:space="preserve">  </w:t>
      </w:r>
      <w:r>
        <w:rPr>
          <w:i/>
        </w:rPr>
        <w:t>de</w:t>
      </w:r>
      <w:r w:rsidR="00CE077F">
        <w:rPr>
          <w:i/>
        </w:rPr>
        <w:t xml:space="preserve">  </w:t>
      </w:r>
      <w:r>
        <w:rPr>
          <w:i/>
        </w:rPr>
        <w:t>usuario</w:t>
      </w:r>
      <w:r w:rsidR="00CE077F">
        <w:t xml:space="preserve">  </w:t>
      </w:r>
      <w:r>
        <w:t>de</w:t>
      </w:r>
      <w:r w:rsidR="00CE077F">
        <w:t xml:space="preserve">  </w:t>
      </w:r>
      <w:r>
        <w:rPr>
          <w:b/>
          <w:i/>
        </w:rPr>
        <w:t>Explocal</w:t>
      </w:r>
      <w:r w:rsidR="00CE077F">
        <w:t xml:space="preserve">  </w:t>
      </w:r>
      <w:r>
        <w:t>está</w:t>
      </w:r>
      <w:r w:rsidR="00CE077F">
        <w:t xml:space="preserve">  </w:t>
      </w:r>
      <w:r>
        <w:t>constituido</w:t>
      </w:r>
      <w:r w:rsidR="00CE077F">
        <w:t xml:space="preserve">  </w:t>
      </w:r>
      <w:r>
        <w:t>por</w:t>
      </w:r>
      <w:r w:rsidR="00CE077F">
        <w:t xml:space="preserve">  </w:t>
      </w:r>
      <w:r>
        <w:t>una</w:t>
      </w:r>
      <w:r w:rsidR="00CE077F">
        <w:t xml:space="preserve">  </w:t>
      </w:r>
      <w:r>
        <w:t>serie</w:t>
      </w:r>
      <w:r w:rsidR="00CE077F">
        <w:t xml:space="preserve">  </w:t>
      </w:r>
      <w:r>
        <w:t>de</w:t>
      </w:r>
      <w:r w:rsidR="00CE077F">
        <w:t xml:space="preserve">  </w:t>
      </w:r>
      <w:r>
        <w:t>elementos</w:t>
      </w:r>
      <w:r w:rsidR="00CE077F">
        <w:t xml:space="preserve">  </w:t>
      </w:r>
      <w:r>
        <w:t>gráficos</w:t>
      </w:r>
      <w:r w:rsidR="00CE077F">
        <w:t xml:space="preserve">  </w:t>
      </w:r>
      <w:r>
        <w:t>( como:</w:t>
      </w:r>
      <w:r w:rsidR="00CE077F">
        <w:t xml:space="preserve">  </w:t>
      </w:r>
      <w:r>
        <w:t>menús,</w:t>
      </w:r>
      <w:r w:rsidR="00CE077F">
        <w:t xml:space="preserve">  </w:t>
      </w:r>
      <w:r>
        <w:t>cuadros</w:t>
      </w:r>
      <w:r w:rsidR="00CE077F">
        <w:t xml:space="preserve">  </w:t>
      </w:r>
      <w:r>
        <w:t>de</w:t>
      </w:r>
      <w:r w:rsidR="00CE077F">
        <w:t xml:space="preserve">  </w:t>
      </w:r>
      <w:r>
        <w:t>diálogo,</w:t>
      </w:r>
      <w:r w:rsidR="00CE077F">
        <w:t xml:space="preserve">  </w:t>
      </w:r>
      <w:r>
        <w:t>iconos,</w:t>
      </w:r>
      <w:r w:rsidR="00CE077F">
        <w:t xml:space="preserve">  </w:t>
      </w:r>
      <w:r>
        <w:t>mapas</w:t>
      </w:r>
      <w:r w:rsidR="00CE077F">
        <w:t xml:space="preserve">  </w:t>
      </w:r>
      <w:r>
        <w:t>de</w:t>
      </w:r>
      <w:r w:rsidR="00CE077F">
        <w:t xml:space="preserve">  </w:t>
      </w:r>
      <w:r>
        <w:t>bits,</w:t>
      </w:r>
      <w:r w:rsidR="00CE077F">
        <w:t xml:space="preserve">  </w:t>
      </w:r>
      <w:r>
        <w:t>botones...)</w:t>
      </w:r>
      <w:r w:rsidR="00CE077F">
        <w:t xml:space="preserve">  </w:t>
      </w:r>
      <w:r>
        <w:t>que</w:t>
      </w:r>
      <w:r w:rsidR="00CE077F">
        <w:t xml:space="preserve">  </w:t>
      </w:r>
      <w:r>
        <w:t>además</w:t>
      </w:r>
      <w:r w:rsidR="00CE077F">
        <w:t xml:space="preserve">  </w:t>
      </w:r>
      <w:r>
        <w:t>de</w:t>
      </w:r>
      <w:r w:rsidR="00CE077F">
        <w:t xml:space="preserve">  </w:t>
      </w:r>
      <w:r>
        <w:t>conseguir</w:t>
      </w:r>
      <w:r w:rsidR="00CE077F">
        <w:t xml:space="preserve">  </w:t>
      </w:r>
      <w:r>
        <w:t>dar un</w:t>
      </w:r>
      <w:r w:rsidR="00CE077F">
        <w:t xml:space="preserve">  </w:t>
      </w:r>
      <w:r>
        <w:t>aspecto</w:t>
      </w:r>
      <w:r w:rsidR="00CE077F">
        <w:t xml:space="preserve">  </w:t>
      </w:r>
      <w:r>
        <w:t>atractivo</w:t>
      </w:r>
      <w:r w:rsidR="00CE077F">
        <w:t xml:space="preserve">  </w:t>
      </w:r>
      <w:r>
        <w:t>a</w:t>
      </w:r>
      <w:r w:rsidR="00CE077F">
        <w:t xml:space="preserve">  </w:t>
      </w:r>
      <w:r>
        <w:rPr>
          <w:b/>
          <w:i/>
        </w:rPr>
        <w:t>Explocal</w:t>
      </w:r>
      <w:r w:rsidR="00CE077F">
        <w:t xml:space="preserve">  </w:t>
      </w:r>
      <w:r>
        <w:t xml:space="preserve"> le</w:t>
      </w:r>
      <w:r w:rsidR="00CE077F">
        <w:t xml:space="preserve">  </w:t>
      </w:r>
      <w:r>
        <w:t>proporcionan</w:t>
      </w:r>
      <w:r w:rsidR="00CE077F">
        <w:t xml:space="preserve">  </w:t>
      </w:r>
      <w:r>
        <w:t>la</w:t>
      </w:r>
      <w:r w:rsidR="00CE077F">
        <w:t xml:space="preserve">  </w:t>
      </w:r>
      <w:r>
        <w:t>ventaja</w:t>
      </w:r>
      <w:r w:rsidR="00CE077F">
        <w:t xml:space="preserve">  </w:t>
      </w:r>
      <w:r>
        <w:t>de</w:t>
      </w:r>
      <w:r w:rsidR="00CE077F">
        <w:t xml:space="preserve">  </w:t>
      </w:r>
      <w:r>
        <w:t>ser</w:t>
      </w:r>
      <w:r w:rsidR="00CE077F">
        <w:t xml:space="preserve">  </w:t>
      </w:r>
      <w:r>
        <w:t>muy</w:t>
      </w:r>
      <w:r w:rsidR="00CE077F">
        <w:t xml:space="preserve">  </w:t>
      </w:r>
      <w:r>
        <w:t>sencillo</w:t>
      </w:r>
      <w:r w:rsidR="00CE077F">
        <w:t xml:space="preserve">  </w:t>
      </w:r>
      <w:r>
        <w:t>de</w:t>
      </w:r>
      <w:r w:rsidR="00CE077F">
        <w:t xml:space="preserve">  </w:t>
      </w:r>
      <w:r>
        <w:t>manejar.</w:t>
      </w:r>
    </w:p>
    <w:p w:rsidR="005A72D2" w:rsidRDefault="005A72D2" w:rsidP="005A72D2"/>
    <w:p w:rsidR="005A72D2" w:rsidRDefault="005A72D2" w:rsidP="005A72D2">
      <w:r>
        <w:t>Pero</w:t>
      </w:r>
      <w:r w:rsidR="00CE077F">
        <w:t xml:space="preserve">  </w:t>
      </w:r>
      <w:r>
        <w:rPr>
          <w:b/>
          <w:i/>
        </w:rPr>
        <w:t>Explocal</w:t>
      </w:r>
      <w:r w:rsidR="00CE077F">
        <w:t xml:space="preserve">  </w:t>
      </w:r>
      <w:r>
        <w:t>no</w:t>
      </w:r>
      <w:r w:rsidR="00CE077F">
        <w:t xml:space="preserve">  </w:t>
      </w:r>
      <w:r>
        <w:t>es</w:t>
      </w:r>
      <w:r w:rsidR="00CE077F">
        <w:t xml:space="preserve">  </w:t>
      </w:r>
      <w:r>
        <w:t>una</w:t>
      </w:r>
      <w:r w:rsidR="00CE077F">
        <w:t xml:space="preserve">  </w:t>
      </w:r>
      <w:r>
        <w:t>aplicación</w:t>
      </w:r>
      <w:r w:rsidR="00CE077F">
        <w:t xml:space="preserve">  </w:t>
      </w:r>
      <w:r>
        <w:t>informática</w:t>
      </w:r>
      <w:r w:rsidR="00CE077F">
        <w:t xml:space="preserve">  </w:t>
      </w:r>
      <w:r>
        <w:t>aislada</w:t>
      </w:r>
      <w:r w:rsidR="00CE077F">
        <w:t xml:space="preserve">  </w:t>
      </w:r>
      <w:r>
        <w:t>del</w:t>
      </w:r>
      <w:r w:rsidR="00CE077F">
        <w:t xml:space="preserve">  </w:t>
      </w:r>
      <w:r>
        <w:t>resto</w:t>
      </w:r>
      <w:r w:rsidR="00CE077F">
        <w:t xml:space="preserve">  </w:t>
      </w:r>
      <w:r>
        <w:t>si</w:t>
      </w:r>
      <w:r w:rsidR="00CE077F">
        <w:t xml:space="preserve">  </w:t>
      </w:r>
      <w:r>
        <w:t>no,</w:t>
      </w:r>
      <w:r w:rsidR="00CE077F">
        <w:t xml:space="preserve">  </w:t>
      </w:r>
      <w:r>
        <w:t>por</w:t>
      </w:r>
      <w:r w:rsidR="00CE077F">
        <w:t xml:space="preserve">  </w:t>
      </w:r>
      <w:r>
        <w:t>el</w:t>
      </w:r>
      <w:r w:rsidR="00CE077F">
        <w:t xml:space="preserve">  </w:t>
      </w:r>
      <w:r>
        <w:t>contrario,</w:t>
      </w:r>
      <w:r w:rsidR="00CE077F">
        <w:t xml:space="preserve">  </w:t>
      </w:r>
      <w:r>
        <w:t>una</w:t>
      </w:r>
      <w:r w:rsidR="00CE077F">
        <w:t xml:space="preserve">  </w:t>
      </w:r>
      <w:r>
        <w:t>aplicación</w:t>
      </w:r>
      <w:r w:rsidR="00CE077F">
        <w:t xml:space="preserve">  </w:t>
      </w:r>
      <w:r>
        <w:t>que</w:t>
      </w:r>
      <w:r w:rsidR="00CE077F">
        <w:t xml:space="preserve">  </w:t>
      </w:r>
      <w:r>
        <w:t>puede</w:t>
      </w:r>
      <w:r w:rsidR="00CE077F">
        <w:t xml:space="preserve">  </w:t>
      </w:r>
      <w:r>
        <w:t>compartir</w:t>
      </w:r>
      <w:r w:rsidR="00CE077F">
        <w:t xml:space="preserve">  </w:t>
      </w:r>
      <w:r>
        <w:t>información</w:t>
      </w:r>
      <w:r w:rsidR="00CE077F">
        <w:t xml:space="preserve">  </w:t>
      </w:r>
      <w:r>
        <w:t>con</w:t>
      </w:r>
      <w:r w:rsidR="00CE077F">
        <w:t xml:space="preserve">  </w:t>
      </w:r>
      <w:r>
        <w:t>el</w:t>
      </w:r>
      <w:r w:rsidR="00CE077F">
        <w:t xml:space="preserve">  </w:t>
      </w:r>
      <w:r>
        <w:t>resto</w:t>
      </w:r>
      <w:r w:rsidR="00CE077F">
        <w:t xml:space="preserve">  </w:t>
      </w:r>
      <w:r>
        <w:t>del</w:t>
      </w:r>
      <w:r w:rsidR="00CE077F">
        <w:t xml:space="preserve">  </w:t>
      </w:r>
      <w:r>
        <w:t>entorno</w:t>
      </w:r>
      <w:r w:rsidR="00CE077F">
        <w:t xml:space="preserve">  </w:t>
      </w:r>
      <w:r>
        <w:rPr>
          <w:i/>
        </w:rPr>
        <w:t>Windows.</w:t>
      </w:r>
      <w:r w:rsidR="00CE077F">
        <w:t xml:space="preserve">  </w:t>
      </w:r>
      <w:r>
        <w:t xml:space="preserve"> Es</w:t>
      </w:r>
      <w:r w:rsidR="00CE077F">
        <w:t xml:space="preserve">  </w:t>
      </w:r>
      <w:r>
        <w:t>de</w:t>
      </w:r>
      <w:r w:rsidR="00CE077F">
        <w:t xml:space="preserve">  </w:t>
      </w:r>
      <w:r>
        <w:t>destacar,</w:t>
      </w:r>
      <w:r w:rsidR="00CE077F">
        <w:t xml:space="preserve">  </w:t>
      </w:r>
      <w:r>
        <w:t>llegado</w:t>
      </w:r>
      <w:r w:rsidR="00CE077F">
        <w:t xml:space="preserve">  </w:t>
      </w:r>
      <w:r>
        <w:t>a</w:t>
      </w:r>
      <w:r w:rsidR="00CE077F">
        <w:t xml:space="preserve">  </w:t>
      </w:r>
      <w:r>
        <w:t>este</w:t>
      </w:r>
      <w:r w:rsidR="00CE077F">
        <w:t xml:space="preserve">  </w:t>
      </w:r>
      <w:r>
        <w:t>punto,</w:t>
      </w:r>
      <w:r w:rsidR="00CE077F">
        <w:t xml:space="preserve">  </w:t>
      </w:r>
      <w:r>
        <w:t>que</w:t>
      </w:r>
      <w:r w:rsidR="00CE077F">
        <w:t xml:space="preserve">  </w:t>
      </w:r>
      <w:r>
        <w:rPr>
          <w:b/>
          <w:i/>
        </w:rPr>
        <w:t>Explocal</w:t>
      </w:r>
      <w:r w:rsidR="00CE077F">
        <w:t xml:space="preserve">  </w:t>
      </w:r>
      <w:r>
        <w:t>puede</w:t>
      </w:r>
      <w:r w:rsidR="00CE077F">
        <w:t xml:space="preserve">  </w:t>
      </w:r>
      <w:r>
        <w:t>copiar</w:t>
      </w:r>
      <w:r w:rsidR="00CE077F">
        <w:t xml:space="preserve">  </w:t>
      </w:r>
      <w:r>
        <w:t>los</w:t>
      </w:r>
      <w:r w:rsidR="00CE077F">
        <w:t xml:space="preserve">  </w:t>
      </w:r>
      <w:r>
        <w:t>resultados</w:t>
      </w:r>
      <w:r w:rsidR="00CE077F">
        <w:t xml:space="preserve">  </w:t>
      </w:r>
      <w:r>
        <w:t>de</w:t>
      </w:r>
      <w:r w:rsidR="00CE077F">
        <w:t xml:space="preserve">  </w:t>
      </w:r>
      <w:r>
        <w:t>cualquier</w:t>
      </w:r>
      <w:r w:rsidR="00CE077F">
        <w:t xml:space="preserve">  </w:t>
      </w:r>
      <w:r>
        <w:t>cálculo</w:t>
      </w:r>
      <w:r w:rsidR="00CE077F">
        <w:t xml:space="preserve">  </w:t>
      </w:r>
      <w:r>
        <w:t>en</w:t>
      </w:r>
      <w:r w:rsidR="00CE077F">
        <w:t xml:space="preserve">  </w:t>
      </w:r>
      <w:r>
        <w:t>el</w:t>
      </w:r>
      <w:r w:rsidR="00CE077F">
        <w:t xml:space="preserve">  </w:t>
      </w:r>
      <w:r>
        <w:rPr>
          <w:i/>
        </w:rPr>
        <w:t>portapapeles</w:t>
      </w:r>
      <w:r>
        <w:t>,</w:t>
      </w:r>
      <w:r w:rsidR="00CE077F">
        <w:t xml:space="preserve">  </w:t>
      </w:r>
      <w:r>
        <w:t>desde</w:t>
      </w:r>
      <w:r w:rsidR="00CE077F">
        <w:t xml:space="preserve">  </w:t>
      </w:r>
      <w:r>
        <w:t>donde</w:t>
      </w:r>
      <w:r w:rsidR="00CE077F">
        <w:t xml:space="preserve">  </w:t>
      </w:r>
      <w:r>
        <w:t>se</w:t>
      </w:r>
      <w:r w:rsidR="00CE077F">
        <w:t xml:space="preserve">  </w:t>
      </w:r>
      <w:r>
        <w:t>puede</w:t>
      </w:r>
      <w:r w:rsidR="00CE077F">
        <w:t xml:space="preserve">  </w:t>
      </w:r>
      <w:r>
        <w:t>enviar</w:t>
      </w:r>
      <w:r w:rsidR="00CE077F">
        <w:t xml:space="preserve">  </w:t>
      </w:r>
      <w:r>
        <w:t>a</w:t>
      </w:r>
      <w:r w:rsidR="00CE077F">
        <w:t xml:space="preserve">  </w:t>
      </w:r>
      <w:r>
        <w:t>otras</w:t>
      </w:r>
      <w:r w:rsidR="00CE077F">
        <w:t xml:space="preserve">  </w:t>
      </w:r>
      <w:r>
        <w:t>aplicaciones</w:t>
      </w:r>
      <w:r w:rsidR="00CE077F">
        <w:t xml:space="preserve">  </w:t>
      </w:r>
      <w:r>
        <w:t>como</w:t>
      </w:r>
      <w:r w:rsidR="00CE077F">
        <w:t xml:space="preserve">  </w:t>
      </w:r>
      <w:r>
        <w:t>procesadores</w:t>
      </w:r>
      <w:r w:rsidR="00CE077F">
        <w:t xml:space="preserve">  </w:t>
      </w:r>
      <w:r>
        <w:t>de</w:t>
      </w:r>
      <w:r w:rsidR="00CE077F">
        <w:t xml:space="preserve">  </w:t>
      </w:r>
      <w:r>
        <w:t>texto</w:t>
      </w:r>
      <w:r w:rsidR="00CE077F">
        <w:t xml:space="preserve">  </w:t>
      </w:r>
      <w:r>
        <w:t>u</w:t>
      </w:r>
      <w:r w:rsidR="00CE077F">
        <w:t xml:space="preserve">  </w:t>
      </w:r>
      <w:r>
        <w:t>hojas</w:t>
      </w:r>
      <w:r w:rsidR="00CE077F">
        <w:t xml:space="preserve">  </w:t>
      </w:r>
      <w:r>
        <w:t>de</w:t>
      </w:r>
      <w:r w:rsidR="00CE077F">
        <w:t xml:space="preserve">  </w:t>
      </w:r>
      <w:r>
        <w:t>cálculo.</w:t>
      </w:r>
    </w:p>
    <w:p w:rsidR="005A72D2" w:rsidRDefault="005A72D2" w:rsidP="005A72D2"/>
    <w:p w:rsidR="005A72D2" w:rsidRDefault="005A72D2" w:rsidP="005A72D2">
      <w:r>
        <w:t>Aunque</w:t>
      </w:r>
      <w:r w:rsidR="00CE077F">
        <w:t xml:space="preserve">  </w:t>
      </w:r>
      <w:r>
        <w:t>desarrollada</w:t>
      </w:r>
      <w:r w:rsidR="00CE077F">
        <w:t xml:space="preserve">  </w:t>
      </w:r>
      <w:r>
        <w:t>para</w:t>
      </w:r>
      <w:r w:rsidR="00CE077F">
        <w:t xml:space="preserve">  </w:t>
      </w:r>
      <w:r>
        <w:t>la</w:t>
      </w:r>
      <w:r w:rsidR="00CE077F">
        <w:t xml:space="preserve">  </w:t>
      </w:r>
      <w:r>
        <w:t>versión</w:t>
      </w:r>
      <w:r w:rsidR="00CE077F">
        <w:t xml:space="preserve">  </w:t>
      </w:r>
      <w:r>
        <w:t>de</w:t>
      </w:r>
      <w:r w:rsidR="00CE077F">
        <w:t xml:space="preserve">  </w:t>
      </w:r>
      <w:r>
        <w:rPr>
          <w:i/>
        </w:rPr>
        <w:t>Windows</w:t>
      </w:r>
      <w:r w:rsidR="00CE077F">
        <w:rPr>
          <w:i/>
        </w:rPr>
        <w:t xml:space="preserve">  </w:t>
      </w:r>
      <w:r>
        <w:rPr>
          <w:i/>
        </w:rPr>
        <w:t>3.1</w:t>
      </w:r>
      <w:r>
        <w:t>,</w:t>
      </w:r>
      <w:r w:rsidR="00CE077F">
        <w:t xml:space="preserve">  </w:t>
      </w:r>
      <w:r>
        <w:rPr>
          <w:b/>
          <w:i/>
        </w:rPr>
        <w:t>Explocal</w:t>
      </w:r>
      <w:r w:rsidR="00CE077F">
        <w:t xml:space="preserve">  </w:t>
      </w:r>
      <w:r>
        <w:t>puede</w:t>
      </w:r>
      <w:r w:rsidR="00CE077F">
        <w:t xml:space="preserve">  </w:t>
      </w:r>
      <w:r>
        <w:t>funcionar,</w:t>
      </w:r>
      <w:r w:rsidR="00CE077F">
        <w:t xml:space="preserve">  </w:t>
      </w:r>
      <w:r>
        <w:t>sin</w:t>
      </w:r>
      <w:r w:rsidR="00CE077F">
        <w:t xml:space="preserve">  </w:t>
      </w:r>
      <w:r>
        <w:t>problemas,</w:t>
      </w:r>
      <w:r w:rsidR="00CE077F">
        <w:t xml:space="preserve">  </w:t>
      </w:r>
      <w:r>
        <w:t>en</w:t>
      </w:r>
      <w:r w:rsidR="00CE077F">
        <w:t xml:space="preserve">  </w:t>
      </w:r>
      <w:r>
        <w:t>versiones</w:t>
      </w:r>
      <w:r w:rsidR="00CE077F">
        <w:t xml:space="preserve">  </w:t>
      </w:r>
      <w:r>
        <w:t>superiores</w:t>
      </w:r>
      <w:r w:rsidR="00CE077F">
        <w:t xml:space="preserve">  </w:t>
      </w:r>
      <w:r>
        <w:t>como</w:t>
      </w:r>
      <w:r w:rsidR="00CE077F">
        <w:t xml:space="preserve">  </w:t>
      </w:r>
      <w:r>
        <w:t>la</w:t>
      </w:r>
      <w:r w:rsidR="00CE077F">
        <w:t xml:space="preserve">  </w:t>
      </w:r>
      <w:r>
        <w:rPr>
          <w:i/>
        </w:rPr>
        <w:t>3.11</w:t>
      </w:r>
      <w:r w:rsidR="00CE077F">
        <w:rPr>
          <w:i/>
        </w:rPr>
        <w:t xml:space="preserve">  </w:t>
      </w:r>
      <w:r>
        <w:rPr>
          <w:i/>
        </w:rPr>
        <w:t>para</w:t>
      </w:r>
      <w:r w:rsidR="00CE077F">
        <w:rPr>
          <w:i/>
        </w:rPr>
        <w:t xml:space="preserve">  </w:t>
      </w:r>
      <w:r>
        <w:rPr>
          <w:i/>
        </w:rPr>
        <w:t>Trabajo</w:t>
      </w:r>
      <w:r w:rsidR="00CE077F">
        <w:rPr>
          <w:i/>
        </w:rPr>
        <w:t xml:space="preserve">  </w:t>
      </w:r>
      <w:r>
        <w:rPr>
          <w:i/>
        </w:rPr>
        <w:t>en</w:t>
      </w:r>
      <w:r w:rsidR="00CE077F">
        <w:rPr>
          <w:i/>
        </w:rPr>
        <w:t xml:space="preserve">  </w:t>
      </w:r>
      <w:r>
        <w:rPr>
          <w:i/>
        </w:rPr>
        <w:t>Grupo</w:t>
      </w:r>
      <w:r w:rsidR="00CE077F">
        <w:t xml:space="preserve">  </w:t>
      </w:r>
      <w:r>
        <w:t>o</w:t>
      </w:r>
      <w:r w:rsidR="00CE077F">
        <w:t xml:space="preserve">  </w:t>
      </w:r>
      <w:r>
        <w:t>la,</w:t>
      </w:r>
      <w:r w:rsidR="00CE077F">
        <w:t xml:space="preserve">  </w:t>
      </w:r>
      <w:r>
        <w:t>más</w:t>
      </w:r>
      <w:r w:rsidR="00CE077F">
        <w:t xml:space="preserve">  </w:t>
      </w:r>
      <w:r>
        <w:t>moderna</w:t>
      </w:r>
      <w:r w:rsidR="00CE077F">
        <w:t xml:space="preserve">  </w:t>
      </w:r>
      <w:r>
        <w:t>aún,</w:t>
      </w:r>
      <w:r w:rsidR="00CE077F">
        <w:t xml:space="preserve">  </w:t>
      </w:r>
      <w:r>
        <w:rPr>
          <w:i/>
        </w:rPr>
        <w:t>Windows</w:t>
      </w:r>
      <w:r w:rsidR="00CE077F">
        <w:t xml:space="preserve">  </w:t>
      </w:r>
      <w:r>
        <w:t>95</w:t>
      </w:r>
    </w:p>
    <w:p w:rsidR="005A72D2" w:rsidRDefault="005A72D2" w:rsidP="005A72D2">
      <w:r>
        <w:br w:type="page"/>
      </w:r>
    </w:p>
    <w:p w:rsidR="005A72D2" w:rsidRDefault="005A72D2" w:rsidP="00FC0F67">
      <w:pPr>
        <w:pStyle w:val="Ttulo1"/>
      </w:pPr>
      <w:r>
        <w:lastRenderedPageBreak/>
        <w:t>REFERENCIAS.</w:t>
      </w:r>
      <w:r w:rsidR="00B72765">
        <w:fldChar w:fldCharType="begin"/>
      </w:r>
      <w:r w:rsidR="00FC0F67">
        <w:instrText xml:space="preserve"> XE "</w:instrText>
      </w:r>
      <w:r w:rsidR="00FC0F67" w:rsidRPr="0026740E">
        <w:instrText>REFERENCIAS.</w:instrText>
      </w:r>
      <w:r w:rsidR="00FC0F67">
        <w:instrText xml:space="preserve">" </w:instrText>
      </w:r>
      <w:r w:rsidR="00B72765">
        <w:fldChar w:fldCharType="end"/>
      </w:r>
    </w:p>
    <w:p w:rsidR="005A72D2" w:rsidRDefault="005A72D2" w:rsidP="005A72D2"/>
    <w:p w:rsidR="005A72D2" w:rsidRDefault="005A72D2" w:rsidP="005A72D2">
      <w:pPr>
        <w:rPr>
          <w:b/>
          <w:sz w:val="28"/>
        </w:rPr>
      </w:pPr>
      <w:r>
        <w:t>[1]</w:t>
      </w:r>
      <w:r>
        <w:tab/>
        <w:t>UNE</w:t>
      </w:r>
      <w:r>
        <w:tab/>
        <w:t>31-002-94</w:t>
      </w:r>
      <w:r>
        <w:tab/>
        <w:t>Cálculo</w:t>
      </w:r>
      <w:r w:rsidR="00CE077F">
        <w:t xml:space="preserve">  </w:t>
      </w:r>
      <w:r>
        <w:t>de</w:t>
      </w:r>
      <w:r w:rsidR="00CE077F">
        <w:t xml:space="preserve">  </w:t>
      </w:r>
      <w:r>
        <w:t>las</w:t>
      </w:r>
      <w:r w:rsidR="00CE077F">
        <w:t xml:space="preserve">  </w:t>
      </w:r>
      <w:r>
        <w:t>principales</w:t>
      </w:r>
      <w:r w:rsidR="00CE077F">
        <w:t xml:space="preserve">  </w:t>
      </w:r>
      <w:r>
        <w:t>características</w:t>
      </w:r>
      <w:r w:rsidR="00CE077F">
        <w:t xml:space="preserve">  </w:t>
      </w:r>
      <w:r>
        <w:tab/>
        <w:t>teóricas</w:t>
      </w:r>
      <w:r w:rsidR="00CE077F">
        <w:t xml:space="preserve">  </w:t>
      </w:r>
      <w:r>
        <w:t>de</w:t>
      </w:r>
      <w:r w:rsidR="00CE077F">
        <w:t xml:space="preserve">  </w:t>
      </w:r>
      <w:r>
        <w:t>los</w:t>
      </w:r>
      <w:r w:rsidR="00CE077F">
        <w:t xml:space="preserve">  </w:t>
      </w:r>
      <w:r>
        <w:t>explosivos.</w:t>
      </w:r>
      <w:r w:rsidR="00BC6571">
        <w:t xml:space="preserve"> </w:t>
      </w:r>
    </w:p>
    <w:p w:rsidR="005A72D2" w:rsidRDefault="005A72D2" w:rsidP="005A72D2"/>
    <w:p w:rsidR="005A72D2" w:rsidRDefault="005A72D2" w:rsidP="005A72D2">
      <w:r>
        <w:t>[2]</w:t>
      </w:r>
      <w:r>
        <w:tab/>
      </w:r>
      <w:proofErr w:type="spellStart"/>
      <w:r>
        <w:t>Sanchidrián</w:t>
      </w:r>
      <w:proofErr w:type="spellEnd"/>
      <w:r w:rsidR="00CE077F">
        <w:t xml:space="preserve">  </w:t>
      </w:r>
      <w:r>
        <w:t>Blanco,</w:t>
      </w:r>
      <w:r w:rsidR="00CE077F">
        <w:t xml:space="preserve">  </w:t>
      </w:r>
      <w:proofErr w:type="spellStart"/>
      <w:r>
        <w:t>J.Ángel</w:t>
      </w:r>
      <w:proofErr w:type="spellEnd"/>
      <w:r>
        <w:t>:</w:t>
      </w:r>
      <w:r>
        <w:tab/>
        <w:t>“Cálculo</w:t>
      </w:r>
      <w:r w:rsidR="00CE077F">
        <w:t xml:space="preserve">  </w:t>
      </w:r>
      <w:r>
        <w:t>de</w:t>
      </w:r>
      <w:r w:rsidR="00CE077F">
        <w:t xml:space="preserve">  </w:t>
      </w:r>
      <w:r>
        <w:t>las</w:t>
      </w:r>
      <w:r w:rsidR="00CE077F">
        <w:t xml:space="preserve">  </w:t>
      </w:r>
      <w:r>
        <w:t>principales</w:t>
      </w:r>
      <w:r w:rsidR="00CE077F">
        <w:t xml:space="preserve">  </w:t>
      </w:r>
      <w:r>
        <w:tab/>
        <w:t>características</w:t>
      </w:r>
      <w:r w:rsidR="00CE077F">
        <w:t xml:space="preserve">  </w:t>
      </w:r>
      <w:r>
        <w:t>teóricas</w:t>
      </w:r>
      <w:r w:rsidR="00CE077F">
        <w:t xml:space="preserve">  </w:t>
      </w:r>
      <w:r>
        <w:t>de</w:t>
      </w:r>
      <w:r w:rsidR="00CE077F">
        <w:t xml:space="preserve">  </w:t>
      </w:r>
      <w:r>
        <w:t>los</w:t>
      </w:r>
      <w:r w:rsidR="00CE077F">
        <w:t xml:space="preserve">  </w:t>
      </w:r>
      <w:r>
        <w:t>explosivos”</w:t>
      </w:r>
      <w:r w:rsidR="00CE077F">
        <w:t xml:space="preserve">  </w:t>
      </w:r>
      <w:r>
        <w:t>en</w:t>
      </w:r>
      <w:r w:rsidR="00CE077F">
        <w:t xml:space="preserve">  </w:t>
      </w:r>
      <w:r>
        <w:rPr>
          <w:u w:val="single"/>
        </w:rPr>
        <w:t>Memorial</w:t>
      </w:r>
      <w:r w:rsidR="00CE077F">
        <w:rPr>
          <w:u w:val="single"/>
        </w:rPr>
        <w:t xml:space="preserve">  </w:t>
      </w:r>
      <w:r>
        <w:rPr>
          <w:u w:val="single"/>
        </w:rPr>
        <w:t>de</w:t>
      </w:r>
      <w:r w:rsidR="00CE077F">
        <w:rPr>
          <w:u w:val="single"/>
        </w:rPr>
        <w:t xml:space="preserve">  </w:t>
      </w:r>
      <w:r>
        <w:tab/>
      </w:r>
      <w:r>
        <w:rPr>
          <w:u w:val="single"/>
        </w:rPr>
        <w:t>ingeniería</w:t>
      </w:r>
      <w:r w:rsidR="00CE077F">
        <w:rPr>
          <w:u w:val="single"/>
        </w:rPr>
        <w:t xml:space="preserve">  </w:t>
      </w:r>
      <w:r>
        <w:rPr>
          <w:u w:val="single"/>
        </w:rPr>
        <w:tab/>
        <w:t>de</w:t>
      </w:r>
      <w:r w:rsidR="00CE077F">
        <w:rPr>
          <w:u w:val="single"/>
        </w:rPr>
        <w:t xml:space="preserve">  </w:t>
      </w:r>
      <w:r>
        <w:rPr>
          <w:u w:val="single"/>
        </w:rPr>
        <w:t>armamento</w:t>
      </w:r>
      <w:r>
        <w:t>,</w:t>
      </w:r>
      <w:r w:rsidR="00CE077F">
        <w:t xml:space="preserve">  </w:t>
      </w:r>
      <w:r>
        <w:t>nº 124 ·3</w:t>
      </w:r>
      <w:r>
        <w:rPr>
          <w:vertAlign w:val="superscript"/>
        </w:rPr>
        <w:t>er</w:t>
      </w:r>
      <w:r>
        <w:t xml:space="preserve"> Trimestre 1991</w:t>
      </w:r>
    </w:p>
    <w:p w:rsidR="005A72D2" w:rsidRDefault="005A72D2" w:rsidP="005A72D2"/>
    <w:p w:rsidR="005A72D2" w:rsidRDefault="005A72D2" w:rsidP="005A72D2">
      <w:pPr>
        <w:rPr>
          <w:lang w:val="en-GB"/>
        </w:rPr>
      </w:pPr>
      <w:r>
        <w:rPr>
          <w:lang w:val="en-GB"/>
        </w:rPr>
        <w:t xml:space="preserve">[3] </w:t>
      </w:r>
      <w:r>
        <w:rPr>
          <w:lang w:val="en-GB"/>
        </w:rPr>
        <w:tab/>
        <w:t>KAMLET,</w:t>
      </w:r>
      <w:r w:rsidR="00CE077F">
        <w:rPr>
          <w:lang w:val="en-GB"/>
        </w:rPr>
        <w:t xml:space="preserve">  </w:t>
      </w:r>
      <w:proofErr w:type="spellStart"/>
      <w:r>
        <w:rPr>
          <w:lang w:val="en-GB"/>
        </w:rPr>
        <w:t>Mortimer.J</w:t>
      </w:r>
      <w:proofErr w:type="spellEnd"/>
      <w:r>
        <w:rPr>
          <w:lang w:val="en-GB"/>
        </w:rPr>
        <w:t>. y</w:t>
      </w:r>
      <w:r w:rsidR="00CE077F">
        <w:rPr>
          <w:lang w:val="en-GB"/>
        </w:rPr>
        <w:t xml:space="preserve">  </w:t>
      </w:r>
      <w:r>
        <w:rPr>
          <w:lang w:val="en-GB"/>
        </w:rPr>
        <w:t>JACOBS,</w:t>
      </w:r>
      <w:r w:rsidR="00CE077F">
        <w:rPr>
          <w:lang w:val="en-GB"/>
        </w:rPr>
        <w:t xml:space="preserve">  </w:t>
      </w:r>
      <w:r>
        <w:rPr>
          <w:lang w:val="en-GB"/>
        </w:rPr>
        <w:t>S.J,</w:t>
      </w:r>
      <w:r w:rsidR="00CE077F">
        <w:rPr>
          <w:lang w:val="en-GB"/>
        </w:rPr>
        <w:t xml:space="preserve">  </w:t>
      </w:r>
      <w:r>
        <w:rPr>
          <w:lang w:val="en-GB"/>
        </w:rPr>
        <w:t>“Chemistry</w:t>
      </w:r>
      <w:r w:rsidR="00CE077F">
        <w:rPr>
          <w:lang w:val="en-GB"/>
        </w:rPr>
        <w:t xml:space="preserve">  </w:t>
      </w:r>
      <w:r>
        <w:rPr>
          <w:lang w:val="en-GB"/>
        </w:rPr>
        <w:t>of</w:t>
      </w:r>
      <w:r w:rsidR="00CE077F">
        <w:rPr>
          <w:lang w:val="en-GB"/>
        </w:rPr>
        <w:t xml:space="preserve">  </w:t>
      </w:r>
      <w:r>
        <w:rPr>
          <w:lang w:val="en-GB"/>
        </w:rPr>
        <w:t xml:space="preserve">Detonations” </w:t>
      </w:r>
    </w:p>
    <w:p w:rsidR="005A72D2" w:rsidRDefault="005A72D2" w:rsidP="005A72D2">
      <w:pPr>
        <w:rPr>
          <w:lang w:val="en-GB"/>
        </w:rPr>
      </w:pPr>
      <w:r>
        <w:rPr>
          <w:lang w:val="en-GB"/>
        </w:rPr>
        <w:tab/>
        <w:t>(1968)</w:t>
      </w:r>
      <w:r w:rsidR="00CE077F">
        <w:rPr>
          <w:lang w:val="en-GB"/>
        </w:rPr>
        <w:t xml:space="preserve">  </w:t>
      </w:r>
      <w:r>
        <w:rPr>
          <w:lang w:val="en-GB"/>
        </w:rPr>
        <w:t>en</w:t>
      </w:r>
      <w:r w:rsidR="00CE077F">
        <w:rPr>
          <w:lang w:val="en-GB"/>
        </w:rPr>
        <w:t xml:space="preserve">  </w:t>
      </w:r>
      <w:r>
        <w:rPr>
          <w:u w:val="single"/>
          <w:lang w:val="en-GB"/>
        </w:rPr>
        <w:t>The</w:t>
      </w:r>
      <w:r w:rsidR="00CE077F">
        <w:rPr>
          <w:u w:val="single"/>
          <w:lang w:val="en-GB"/>
        </w:rPr>
        <w:t xml:space="preserve">  </w:t>
      </w:r>
      <w:r>
        <w:rPr>
          <w:u w:val="single"/>
          <w:lang w:val="en-GB"/>
        </w:rPr>
        <w:t>Journal</w:t>
      </w:r>
      <w:r w:rsidR="00CE077F">
        <w:rPr>
          <w:u w:val="single"/>
          <w:lang w:val="en-GB"/>
        </w:rPr>
        <w:t xml:space="preserve">  </w:t>
      </w:r>
      <w:r>
        <w:rPr>
          <w:u w:val="single"/>
          <w:lang w:val="en-GB"/>
        </w:rPr>
        <w:t>of</w:t>
      </w:r>
      <w:r w:rsidR="00CE077F">
        <w:rPr>
          <w:u w:val="single"/>
          <w:lang w:val="en-GB"/>
        </w:rPr>
        <w:t xml:space="preserve">  </w:t>
      </w:r>
      <w:r>
        <w:rPr>
          <w:u w:val="single"/>
          <w:lang w:val="en-GB"/>
        </w:rPr>
        <w:t>Chemical</w:t>
      </w:r>
      <w:r w:rsidR="00CE077F">
        <w:rPr>
          <w:u w:val="single"/>
          <w:lang w:val="en-GB"/>
        </w:rPr>
        <w:t xml:space="preserve">  </w:t>
      </w:r>
      <w:r>
        <w:rPr>
          <w:u w:val="single"/>
          <w:lang w:val="en-GB"/>
        </w:rPr>
        <w:t>Physics</w:t>
      </w:r>
      <w:r>
        <w:rPr>
          <w:lang w:val="en-GB"/>
        </w:rPr>
        <w:t>,</w:t>
      </w:r>
      <w:r w:rsidR="00CE077F">
        <w:rPr>
          <w:lang w:val="en-GB"/>
        </w:rPr>
        <w:t xml:space="preserve">  </w:t>
      </w:r>
      <w:r>
        <w:rPr>
          <w:lang w:val="en-GB"/>
        </w:rPr>
        <w:t>Vol. 48</w:t>
      </w:r>
      <w:r w:rsidR="00CE077F">
        <w:rPr>
          <w:lang w:val="en-GB"/>
        </w:rPr>
        <w:t xml:space="preserve">  </w:t>
      </w:r>
      <w:r>
        <w:rPr>
          <w:lang w:val="en-GB"/>
        </w:rPr>
        <w:t>nº 1</w:t>
      </w:r>
      <w:r w:rsidR="00CE077F">
        <w:rPr>
          <w:lang w:val="en-GB"/>
        </w:rPr>
        <w:t xml:space="preserve">  </w:t>
      </w:r>
      <w:r>
        <w:rPr>
          <w:lang w:val="en-GB"/>
        </w:rPr>
        <w:t xml:space="preserve"> (1 </w:t>
      </w:r>
      <w:proofErr w:type="spellStart"/>
      <w:r>
        <w:rPr>
          <w:lang w:val="en-GB"/>
        </w:rPr>
        <w:t>enero</w:t>
      </w:r>
      <w:proofErr w:type="spellEnd"/>
      <w:r>
        <w:rPr>
          <w:lang w:val="en-GB"/>
        </w:rPr>
        <w:t>)</w:t>
      </w:r>
    </w:p>
    <w:p w:rsidR="005A72D2" w:rsidRDefault="005A72D2" w:rsidP="005A72D2">
      <w:r>
        <w:rPr>
          <w:lang w:val="en-GB"/>
        </w:rPr>
        <w:tab/>
      </w:r>
      <w:r>
        <w:t>pp.</w:t>
      </w:r>
      <w:r w:rsidR="00CE077F">
        <w:t xml:space="preserve">  </w:t>
      </w:r>
      <w:r>
        <w:t>23-50.</w:t>
      </w:r>
    </w:p>
    <w:p w:rsidR="005A72D2" w:rsidRDefault="005A72D2" w:rsidP="005A72D2"/>
    <w:p w:rsidR="005A72D2" w:rsidRDefault="005A72D2" w:rsidP="005A72D2">
      <w:pPr>
        <w:rPr>
          <w:lang w:val="en-GB"/>
        </w:rPr>
      </w:pPr>
      <w:r>
        <w:t>[4]</w:t>
      </w:r>
      <w:r>
        <w:tab/>
        <w:t>FORUM</w:t>
      </w:r>
      <w:r w:rsidR="00CE077F">
        <w:t xml:space="preserve">  </w:t>
      </w:r>
      <w:r>
        <w:t>ATÓMICO</w:t>
      </w:r>
      <w:r w:rsidR="00CE077F">
        <w:t xml:space="preserve">  </w:t>
      </w:r>
      <w:r>
        <w:t>ESPAÑOL</w:t>
      </w:r>
      <w:r w:rsidR="00CE077F">
        <w:t xml:space="preserve">  </w:t>
      </w:r>
      <w:r>
        <w:t>(1991):</w:t>
      </w:r>
      <w:r>
        <w:tab/>
        <w:t xml:space="preserve"> </w:t>
      </w:r>
      <w:r>
        <w:rPr>
          <w:u w:val="single"/>
        </w:rPr>
        <w:t>Tabla</w:t>
      </w:r>
      <w:r w:rsidR="00CE077F">
        <w:rPr>
          <w:u w:val="single"/>
        </w:rPr>
        <w:t xml:space="preserve">  </w:t>
      </w:r>
      <w:r>
        <w:rPr>
          <w:u w:val="single"/>
        </w:rPr>
        <w:t>periódica</w:t>
      </w:r>
      <w:r w:rsidR="00CE077F">
        <w:rPr>
          <w:u w:val="single"/>
        </w:rPr>
        <w:t xml:space="preserve">  </w:t>
      </w:r>
      <w:r>
        <w:rPr>
          <w:u w:val="single"/>
        </w:rPr>
        <w:t>de los</w:t>
      </w:r>
      <w:r w:rsidR="00CE077F">
        <w:rPr>
          <w:u w:val="single"/>
        </w:rPr>
        <w:t xml:space="preserve">  </w:t>
      </w:r>
      <w:r>
        <w:tab/>
      </w:r>
      <w:r>
        <w:rPr>
          <w:u w:val="single"/>
        </w:rPr>
        <w:t>elementos</w:t>
      </w:r>
      <w:r>
        <w:t>.</w:t>
      </w:r>
      <w:r w:rsidR="00CE077F">
        <w:t xml:space="preserve">  </w:t>
      </w:r>
      <w:r>
        <w:rPr>
          <w:i/>
          <w:lang w:val="en-GB"/>
        </w:rPr>
        <w:t>FAE (Madrid).</w:t>
      </w:r>
      <w:r>
        <w:rPr>
          <w:lang w:val="en-GB"/>
        </w:rPr>
        <w:t xml:space="preserve"> </w:t>
      </w:r>
    </w:p>
    <w:p w:rsidR="005A72D2" w:rsidRDefault="005A72D2" w:rsidP="005A72D2">
      <w:pPr>
        <w:rPr>
          <w:lang w:val="en-GB"/>
        </w:rPr>
      </w:pPr>
    </w:p>
    <w:p w:rsidR="005A72D2" w:rsidRDefault="005A72D2" w:rsidP="005A72D2">
      <w:pPr>
        <w:rPr>
          <w:i/>
          <w:lang w:val="en-GB"/>
        </w:rPr>
      </w:pPr>
      <w:r>
        <w:rPr>
          <w:lang w:val="en-GB"/>
        </w:rPr>
        <w:t>[5]</w:t>
      </w:r>
      <w:r>
        <w:rPr>
          <w:lang w:val="en-GB"/>
        </w:rPr>
        <w:tab/>
        <w:t>JANAF</w:t>
      </w:r>
      <w:r>
        <w:rPr>
          <w:lang w:val="en-GB"/>
        </w:rPr>
        <w:tab/>
        <w:t>(1971):</w:t>
      </w:r>
      <w:r>
        <w:rPr>
          <w:lang w:val="en-GB"/>
        </w:rPr>
        <w:tab/>
      </w:r>
      <w:proofErr w:type="spellStart"/>
      <w:r>
        <w:rPr>
          <w:u w:val="single"/>
          <w:lang w:val="en-GB"/>
        </w:rPr>
        <w:t>Thermochemical</w:t>
      </w:r>
      <w:proofErr w:type="spellEnd"/>
      <w:r w:rsidR="00CE077F">
        <w:rPr>
          <w:u w:val="single"/>
          <w:lang w:val="en-GB"/>
        </w:rPr>
        <w:t xml:space="preserve">  </w:t>
      </w:r>
      <w:r>
        <w:rPr>
          <w:u w:val="single"/>
          <w:lang w:val="en-GB"/>
        </w:rPr>
        <w:t>Tables.</w:t>
      </w:r>
      <w:r w:rsidR="00CE077F">
        <w:rPr>
          <w:lang w:val="en-GB"/>
        </w:rPr>
        <w:t xml:space="preserve">  </w:t>
      </w:r>
      <w:r>
        <w:rPr>
          <w:i/>
          <w:lang w:val="en-GB"/>
        </w:rPr>
        <w:t>Office</w:t>
      </w:r>
      <w:r w:rsidR="00CE077F">
        <w:rPr>
          <w:i/>
          <w:lang w:val="en-GB"/>
        </w:rPr>
        <w:t xml:space="preserve">  </w:t>
      </w:r>
      <w:r>
        <w:rPr>
          <w:i/>
          <w:lang w:val="en-GB"/>
        </w:rPr>
        <w:t>of</w:t>
      </w:r>
      <w:r w:rsidR="00CE077F">
        <w:rPr>
          <w:i/>
          <w:lang w:val="en-GB"/>
        </w:rPr>
        <w:t xml:space="preserve">  </w:t>
      </w:r>
      <w:r>
        <w:rPr>
          <w:i/>
          <w:lang w:val="en-GB"/>
        </w:rPr>
        <w:t>Standard</w:t>
      </w:r>
      <w:r w:rsidR="00CE077F">
        <w:rPr>
          <w:i/>
          <w:lang w:val="en-GB"/>
        </w:rPr>
        <w:t xml:space="preserve">  </w:t>
      </w:r>
      <w:r>
        <w:rPr>
          <w:i/>
          <w:lang w:val="en-GB"/>
        </w:rPr>
        <w:tab/>
        <w:t>Reference</w:t>
      </w:r>
      <w:r w:rsidR="00CE077F">
        <w:rPr>
          <w:i/>
          <w:lang w:val="en-GB"/>
        </w:rPr>
        <w:t xml:space="preserve">  </w:t>
      </w:r>
      <w:r>
        <w:rPr>
          <w:i/>
          <w:lang w:val="en-GB"/>
        </w:rPr>
        <w:t>Data,</w:t>
      </w:r>
      <w:r w:rsidR="00CE077F">
        <w:rPr>
          <w:i/>
          <w:lang w:val="en-GB"/>
        </w:rPr>
        <w:t xml:space="preserve">  </w:t>
      </w:r>
      <w:r>
        <w:rPr>
          <w:i/>
          <w:lang w:val="en-GB"/>
        </w:rPr>
        <w:t>National</w:t>
      </w:r>
      <w:r w:rsidR="00CE077F">
        <w:rPr>
          <w:i/>
          <w:lang w:val="en-GB"/>
        </w:rPr>
        <w:t xml:space="preserve">  </w:t>
      </w:r>
      <w:r>
        <w:rPr>
          <w:i/>
          <w:lang w:val="en-GB"/>
        </w:rPr>
        <w:t>Bureau</w:t>
      </w:r>
      <w:r w:rsidR="00CE077F">
        <w:rPr>
          <w:i/>
          <w:lang w:val="en-GB"/>
        </w:rPr>
        <w:t xml:space="preserve">  </w:t>
      </w:r>
      <w:r>
        <w:rPr>
          <w:i/>
          <w:lang w:val="en-GB"/>
        </w:rPr>
        <w:t>of</w:t>
      </w:r>
      <w:r w:rsidR="00CE077F">
        <w:rPr>
          <w:i/>
          <w:lang w:val="en-GB"/>
        </w:rPr>
        <w:t xml:space="preserve">  </w:t>
      </w:r>
      <w:r>
        <w:rPr>
          <w:i/>
          <w:lang w:val="en-GB"/>
        </w:rPr>
        <w:t>Standards.</w:t>
      </w:r>
      <w:r w:rsidR="00CE077F">
        <w:rPr>
          <w:i/>
          <w:lang w:val="en-GB"/>
        </w:rPr>
        <w:t xml:space="preserve">  </w:t>
      </w:r>
      <w:r>
        <w:rPr>
          <w:i/>
          <w:lang w:val="en-GB"/>
        </w:rPr>
        <w:t xml:space="preserve"> Washington, D.C.</w:t>
      </w:r>
    </w:p>
    <w:p w:rsidR="005A72D2" w:rsidRDefault="005A72D2" w:rsidP="005A72D2">
      <w:pPr>
        <w:rPr>
          <w:lang w:val="en-GB"/>
        </w:rPr>
      </w:pPr>
    </w:p>
    <w:p w:rsidR="005A72D2" w:rsidRDefault="005A72D2" w:rsidP="005A72D2">
      <w:pPr>
        <w:rPr>
          <w:lang w:val="en-GB"/>
        </w:rPr>
      </w:pPr>
      <w:r>
        <w:rPr>
          <w:lang w:val="en-GB"/>
        </w:rPr>
        <w:t>[6]</w:t>
      </w:r>
      <w:r>
        <w:rPr>
          <w:lang w:val="en-GB"/>
        </w:rPr>
        <w:tab/>
        <w:t>LIDE,</w:t>
      </w:r>
      <w:r w:rsidR="00CE077F">
        <w:rPr>
          <w:lang w:val="en-GB"/>
        </w:rPr>
        <w:t xml:space="preserve">  </w:t>
      </w:r>
      <w:r>
        <w:rPr>
          <w:lang w:val="en-GB"/>
        </w:rPr>
        <w:t>David</w:t>
      </w:r>
      <w:r w:rsidR="00CE077F">
        <w:rPr>
          <w:lang w:val="en-GB"/>
        </w:rPr>
        <w:t xml:space="preserve">  </w:t>
      </w:r>
      <w:r>
        <w:rPr>
          <w:lang w:val="en-GB"/>
        </w:rPr>
        <w:t>R.</w:t>
      </w:r>
      <w:r>
        <w:rPr>
          <w:lang w:val="en-GB"/>
        </w:rPr>
        <w:tab/>
        <w:t>(1989):</w:t>
      </w:r>
      <w:r>
        <w:rPr>
          <w:lang w:val="en-GB"/>
        </w:rPr>
        <w:tab/>
      </w:r>
      <w:r>
        <w:rPr>
          <w:u w:val="single"/>
          <w:lang w:val="en-GB"/>
        </w:rPr>
        <w:t>CRC</w:t>
      </w:r>
      <w:r w:rsidR="00CE077F">
        <w:rPr>
          <w:u w:val="single"/>
          <w:lang w:val="en-GB"/>
        </w:rPr>
        <w:t xml:space="preserve">  </w:t>
      </w:r>
      <w:r>
        <w:rPr>
          <w:u w:val="single"/>
          <w:lang w:val="en-GB"/>
        </w:rPr>
        <w:t>Handbook</w:t>
      </w:r>
      <w:r w:rsidR="00CE077F">
        <w:rPr>
          <w:u w:val="single"/>
          <w:lang w:val="en-GB"/>
        </w:rPr>
        <w:t xml:space="preserve">  </w:t>
      </w:r>
      <w:r>
        <w:rPr>
          <w:u w:val="single"/>
          <w:lang w:val="en-GB"/>
        </w:rPr>
        <w:t>of</w:t>
      </w:r>
      <w:r w:rsidR="00CE077F">
        <w:rPr>
          <w:u w:val="single"/>
          <w:lang w:val="en-GB"/>
        </w:rPr>
        <w:t xml:space="preserve">  </w:t>
      </w:r>
      <w:r>
        <w:rPr>
          <w:u w:val="single"/>
          <w:lang w:val="en-GB"/>
        </w:rPr>
        <w:t>Chemistry</w:t>
      </w:r>
      <w:r w:rsidR="00CE077F">
        <w:rPr>
          <w:u w:val="single"/>
          <w:lang w:val="en-GB"/>
        </w:rPr>
        <w:t xml:space="preserve">  </w:t>
      </w:r>
      <w:r>
        <w:rPr>
          <w:u w:val="single"/>
          <w:lang w:val="en-GB"/>
        </w:rPr>
        <w:t>and</w:t>
      </w:r>
      <w:r w:rsidR="00CE077F">
        <w:rPr>
          <w:u w:val="single"/>
          <w:lang w:val="en-GB"/>
        </w:rPr>
        <w:t xml:space="preserve">  </w:t>
      </w:r>
      <w:r>
        <w:rPr>
          <w:lang w:val="en-GB"/>
        </w:rPr>
        <w:tab/>
      </w:r>
      <w:r>
        <w:rPr>
          <w:u w:val="single"/>
          <w:lang w:val="en-GB"/>
        </w:rPr>
        <w:t>Physics</w:t>
      </w:r>
      <w:r>
        <w:rPr>
          <w:lang w:val="en-GB"/>
        </w:rPr>
        <w:t xml:space="preserve">. </w:t>
      </w:r>
      <w:r>
        <w:rPr>
          <w:i/>
          <w:lang w:val="en-GB"/>
        </w:rPr>
        <w:t>CRC</w:t>
      </w:r>
      <w:r w:rsidR="00CE077F">
        <w:rPr>
          <w:i/>
          <w:lang w:val="en-GB"/>
        </w:rPr>
        <w:t xml:space="preserve">  </w:t>
      </w:r>
      <w:r>
        <w:rPr>
          <w:i/>
          <w:lang w:val="en-GB"/>
        </w:rPr>
        <w:t>Press</w:t>
      </w:r>
      <w:r w:rsidR="00CE077F">
        <w:rPr>
          <w:i/>
          <w:lang w:val="en-GB"/>
        </w:rPr>
        <w:t xml:space="preserve">  </w:t>
      </w:r>
      <w:r>
        <w:rPr>
          <w:i/>
          <w:lang w:val="en-GB"/>
        </w:rPr>
        <w:t>Inc.,</w:t>
      </w:r>
      <w:r w:rsidR="00CE077F">
        <w:rPr>
          <w:i/>
          <w:lang w:val="en-GB"/>
        </w:rPr>
        <w:t xml:space="preserve">  </w:t>
      </w:r>
      <w:r>
        <w:rPr>
          <w:i/>
          <w:lang w:val="en-GB"/>
        </w:rPr>
        <w:t>Boca</w:t>
      </w:r>
      <w:r w:rsidR="00CE077F">
        <w:rPr>
          <w:i/>
          <w:lang w:val="en-GB"/>
        </w:rPr>
        <w:t xml:space="preserve">  </w:t>
      </w:r>
      <w:r>
        <w:rPr>
          <w:i/>
          <w:lang w:val="en-GB"/>
        </w:rPr>
        <w:t>Raton (Florida)</w:t>
      </w:r>
    </w:p>
    <w:p w:rsidR="005A72D2" w:rsidRDefault="005A72D2" w:rsidP="005A72D2">
      <w:pPr>
        <w:rPr>
          <w:b/>
          <w:sz w:val="28"/>
          <w:lang w:val="en-GB"/>
        </w:rPr>
      </w:pPr>
    </w:p>
    <w:p w:rsidR="005A72D2" w:rsidRPr="00275B58" w:rsidRDefault="005A72D2" w:rsidP="005A72D2">
      <w:pPr>
        <w:rPr>
          <w:b/>
          <w:sz w:val="28"/>
          <w:lang w:val="es-ES"/>
        </w:rPr>
      </w:pPr>
      <w:r>
        <w:rPr>
          <w:lang w:val="en-GB"/>
        </w:rPr>
        <w:t>[7]</w:t>
      </w:r>
      <w:r>
        <w:rPr>
          <w:lang w:val="en-GB"/>
        </w:rPr>
        <w:tab/>
        <w:t>MEYER,</w:t>
      </w:r>
      <w:r w:rsidR="00CE077F">
        <w:rPr>
          <w:lang w:val="en-GB"/>
        </w:rPr>
        <w:t xml:space="preserve">  </w:t>
      </w:r>
      <w:r>
        <w:rPr>
          <w:lang w:val="en-GB"/>
        </w:rPr>
        <w:t>R.</w:t>
      </w:r>
      <w:r>
        <w:rPr>
          <w:lang w:val="en-GB"/>
        </w:rPr>
        <w:tab/>
        <w:t>(1987):</w:t>
      </w:r>
      <w:r>
        <w:rPr>
          <w:lang w:val="en-GB"/>
        </w:rPr>
        <w:tab/>
      </w:r>
      <w:r>
        <w:rPr>
          <w:u w:val="single"/>
          <w:lang w:val="en-GB"/>
        </w:rPr>
        <w:t>Explosives.</w:t>
      </w:r>
      <w:r>
        <w:rPr>
          <w:lang w:val="en-GB"/>
        </w:rPr>
        <w:t xml:space="preserve"> </w:t>
      </w:r>
      <w:r>
        <w:rPr>
          <w:i/>
          <w:lang w:val="en-GB"/>
        </w:rPr>
        <w:t>VCH</w:t>
      </w:r>
      <w:r w:rsidR="00CE077F">
        <w:rPr>
          <w:i/>
          <w:lang w:val="en-GB"/>
        </w:rPr>
        <w:t xml:space="preserve">  </w:t>
      </w:r>
      <w:proofErr w:type="spellStart"/>
      <w:r>
        <w:rPr>
          <w:i/>
          <w:lang w:val="en-GB"/>
        </w:rPr>
        <w:t>Verlagsgesellschaf</w:t>
      </w:r>
      <w:proofErr w:type="spellEnd"/>
      <w:r>
        <w:rPr>
          <w:i/>
          <w:lang w:val="en-GB"/>
        </w:rPr>
        <w:t xml:space="preserve"> </w:t>
      </w:r>
      <w:proofErr w:type="spellStart"/>
      <w:r>
        <w:rPr>
          <w:i/>
          <w:lang w:val="en-GB"/>
        </w:rPr>
        <w:t>mbH</w:t>
      </w:r>
      <w:proofErr w:type="spellEnd"/>
      <w:r>
        <w:rPr>
          <w:i/>
          <w:lang w:val="en-GB"/>
        </w:rPr>
        <w:t>.</w:t>
      </w:r>
      <w:r w:rsidR="00CE077F">
        <w:rPr>
          <w:i/>
          <w:lang w:val="en-GB"/>
        </w:rPr>
        <w:t xml:space="preserve">  </w:t>
      </w:r>
      <w:r>
        <w:rPr>
          <w:i/>
          <w:lang w:val="en-GB"/>
        </w:rPr>
        <w:tab/>
      </w:r>
      <w:proofErr w:type="spellStart"/>
      <w:r w:rsidRPr="00275B58">
        <w:rPr>
          <w:i/>
          <w:lang w:val="es-ES"/>
        </w:rPr>
        <w:t>Weinheim</w:t>
      </w:r>
      <w:proofErr w:type="spellEnd"/>
      <w:r w:rsidRPr="00275B58">
        <w:rPr>
          <w:i/>
          <w:lang w:val="es-ES"/>
        </w:rPr>
        <w:t>, (Alemania).</w:t>
      </w:r>
    </w:p>
    <w:p w:rsidR="005A72D2" w:rsidRPr="00275B58" w:rsidRDefault="005A72D2" w:rsidP="005A72D2">
      <w:pPr>
        <w:rPr>
          <w:lang w:val="es-ES"/>
        </w:rPr>
      </w:pPr>
    </w:p>
    <w:p w:rsidR="005A72D2" w:rsidRDefault="005A72D2" w:rsidP="005A72D2">
      <w:pPr>
        <w:rPr>
          <w:lang w:val="en-GB"/>
        </w:rPr>
      </w:pPr>
      <w:r w:rsidRPr="00275B58">
        <w:rPr>
          <w:lang w:val="es-ES"/>
        </w:rPr>
        <w:t>[8]</w:t>
      </w:r>
      <w:r w:rsidRPr="00275B58">
        <w:rPr>
          <w:lang w:val="es-ES"/>
        </w:rPr>
        <w:tab/>
        <w:t>TSIPKIN, G.G y</w:t>
      </w:r>
      <w:r w:rsidR="00CE077F">
        <w:rPr>
          <w:lang w:val="es-ES"/>
        </w:rPr>
        <w:t xml:space="preserve">  </w:t>
      </w:r>
      <w:r w:rsidRPr="00275B58">
        <w:rPr>
          <w:lang w:val="es-ES"/>
        </w:rPr>
        <w:t>TSIPKIN, A.G.</w:t>
      </w:r>
      <w:r w:rsidR="00CE077F">
        <w:rPr>
          <w:lang w:val="es-ES"/>
        </w:rPr>
        <w:t xml:space="preserve">  </w:t>
      </w:r>
      <w:r>
        <w:t>(1988):</w:t>
      </w:r>
      <w:r w:rsidR="00CE077F">
        <w:t xml:space="preserve">  </w:t>
      </w:r>
      <w:r>
        <w:rPr>
          <w:u w:val="single"/>
        </w:rPr>
        <w:t>Fórmulas</w:t>
      </w:r>
      <w:r w:rsidR="00CE077F">
        <w:rPr>
          <w:u w:val="single"/>
        </w:rPr>
        <w:t xml:space="preserve">  </w:t>
      </w:r>
      <w:r>
        <w:rPr>
          <w:u w:val="single"/>
        </w:rPr>
        <w:t>Matemáticas</w:t>
      </w:r>
      <w:r w:rsidR="00CE077F">
        <w:t xml:space="preserve">  </w:t>
      </w:r>
      <w:r>
        <w:tab/>
      </w:r>
      <w:r>
        <w:rPr>
          <w:u w:val="single"/>
        </w:rPr>
        <w:t>Algebra</w:t>
      </w:r>
      <w:r w:rsidR="00CE077F">
        <w:rPr>
          <w:u w:val="single"/>
        </w:rPr>
        <w:t xml:space="preserve">  </w:t>
      </w:r>
      <w:r>
        <w:rPr>
          <w:u w:val="single"/>
        </w:rPr>
        <w:t>Geometría</w:t>
      </w:r>
      <w:r w:rsidR="00CE077F">
        <w:rPr>
          <w:u w:val="single"/>
        </w:rPr>
        <w:t xml:space="preserve">  </w:t>
      </w:r>
      <w:r>
        <w:rPr>
          <w:u w:val="single"/>
        </w:rPr>
        <w:t>Análisis</w:t>
      </w:r>
      <w:r w:rsidR="00CE077F">
        <w:rPr>
          <w:u w:val="single"/>
        </w:rPr>
        <w:t xml:space="preserve">  </w:t>
      </w:r>
      <w:r>
        <w:rPr>
          <w:u w:val="single"/>
        </w:rPr>
        <w:t>matemático.</w:t>
      </w:r>
      <w:r w:rsidR="00CE077F">
        <w:t xml:space="preserve">  </w:t>
      </w:r>
      <w:r>
        <w:rPr>
          <w:i/>
          <w:lang w:val="en-GB"/>
        </w:rPr>
        <w:t>Mir,</w:t>
      </w:r>
      <w:r w:rsidR="00CE077F">
        <w:rPr>
          <w:i/>
          <w:lang w:val="en-GB"/>
        </w:rPr>
        <w:t xml:space="preserve">  </w:t>
      </w:r>
      <w:proofErr w:type="spellStart"/>
      <w:r>
        <w:rPr>
          <w:i/>
          <w:lang w:val="en-GB"/>
        </w:rPr>
        <w:t>Moscú</w:t>
      </w:r>
      <w:proofErr w:type="spellEnd"/>
      <w:r>
        <w:rPr>
          <w:i/>
          <w:lang w:val="en-GB"/>
        </w:rPr>
        <w:t>.</w:t>
      </w:r>
    </w:p>
    <w:p w:rsidR="005A72D2" w:rsidRDefault="005A72D2" w:rsidP="005A72D2">
      <w:pPr>
        <w:rPr>
          <w:b/>
          <w:sz w:val="28"/>
          <w:lang w:val="en-GB"/>
        </w:rPr>
      </w:pPr>
    </w:p>
    <w:p w:rsidR="00CE077F" w:rsidRDefault="005A72D2" w:rsidP="005A72D2">
      <w:pPr>
        <w:rPr>
          <w:i/>
        </w:rPr>
      </w:pPr>
      <w:r>
        <w:rPr>
          <w:lang w:val="en-GB"/>
        </w:rPr>
        <w:t>[9]</w:t>
      </w:r>
      <w:r>
        <w:rPr>
          <w:lang w:val="en-GB"/>
        </w:rPr>
        <w:tab/>
        <w:t>MADER, C.L. (1963):</w:t>
      </w:r>
      <w:r w:rsidR="00CE077F">
        <w:rPr>
          <w:lang w:val="en-GB"/>
        </w:rPr>
        <w:t xml:space="preserve">  </w:t>
      </w:r>
      <w:r>
        <w:rPr>
          <w:u w:val="single"/>
          <w:lang w:val="en-GB"/>
        </w:rPr>
        <w:t>Detonation</w:t>
      </w:r>
      <w:r w:rsidR="00CE077F">
        <w:rPr>
          <w:u w:val="single"/>
          <w:lang w:val="en-GB"/>
        </w:rPr>
        <w:t xml:space="preserve">  </w:t>
      </w:r>
      <w:r>
        <w:rPr>
          <w:u w:val="single"/>
          <w:lang w:val="en-GB"/>
        </w:rPr>
        <w:t>Properties</w:t>
      </w:r>
      <w:r w:rsidR="00CE077F">
        <w:rPr>
          <w:u w:val="single"/>
          <w:lang w:val="en-GB"/>
        </w:rPr>
        <w:t xml:space="preserve">  </w:t>
      </w:r>
      <w:r>
        <w:rPr>
          <w:u w:val="single"/>
          <w:lang w:val="en-GB"/>
        </w:rPr>
        <w:t>of</w:t>
      </w:r>
      <w:r w:rsidR="00CE077F">
        <w:rPr>
          <w:u w:val="single"/>
          <w:lang w:val="en-GB"/>
        </w:rPr>
        <w:t xml:space="preserve">  </w:t>
      </w:r>
      <w:r>
        <w:rPr>
          <w:u w:val="single"/>
          <w:lang w:val="en-GB"/>
        </w:rPr>
        <w:t>Condensed</w:t>
      </w:r>
      <w:r w:rsidR="00CE077F">
        <w:rPr>
          <w:u w:val="single"/>
          <w:lang w:val="en-GB"/>
        </w:rPr>
        <w:t xml:space="preserve">  </w:t>
      </w:r>
      <w:r>
        <w:rPr>
          <w:lang w:val="en-GB"/>
        </w:rPr>
        <w:tab/>
      </w:r>
      <w:r>
        <w:rPr>
          <w:u w:val="single"/>
          <w:lang w:val="en-GB"/>
        </w:rPr>
        <w:t>Explosives</w:t>
      </w:r>
      <w:r w:rsidR="00CE077F">
        <w:rPr>
          <w:u w:val="single"/>
          <w:lang w:val="en-GB"/>
        </w:rPr>
        <w:t xml:space="preserve">  </w:t>
      </w:r>
      <w:r>
        <w:rPr>
          <w:u w:val="single"/>
          <w:lang w:val="en-GB"/>
        </w:rPr>
        <w:t>Computed</w:t>
      </w:r>
      <w:r w:rsidR="00CE077F">
        <w:rPr>
          <w:u w:val="single"/>
          <w:lang w:val="en-GB"/>
        </w:rPr>
        <w:t xml:space="preserve">  </w:t>
      </w:r>
      <w:r>
        <w:rPr>
          <w:u w:val="single"/>
          <w:lang w:val="en-GB"/>
        </w:rPr>
        <w:t>Using</w:t>
      </w:r>
      <w:r w:rsidR="00CE077F">
        <w:rPr>
          <w:u w:val="single"/>
          <w:lang w:val="en-GB"/>
        </w:rPr>
        <w:t xml:space="preserve">  </w:t>
      </w:r>
      <w:r>
        <w:rPr>
          <w:u w:val="single"/>
          <w:lang w:val="en-GB"/>
        </w:rPr>
        <w:t>the Becker-</w:t>
      </w:r>
      <w:proofErr w:type="spellStart"/>
      <w:r>
        <w:rPr>
          <w:u w:val="single"/>
          <w:lang w:val="en-GB"/>
        </w:rPr>
        <w:t>Kistiakowsky</w:t>
      </w:r>
      <w:proofErr w:type="spellEnd"/>
      <w:r>
        <w:rPr>
          <w:u w:val="single"/>
          <w:lang w:val="en-GB"/>
        </w:rPr>
        <w:t>-Wilson</w:t>
      </w:r>
      <w:r w:rsidR="00CE077F">
        <w:rPr>
          <w:u w:val="single"/>
          <w:lang w:val="en-GB"/>
        </w:rPr>
        <w:t xml:space="preserve">  </w:t>
      </w:r>
      <w:r>
        <w:rPr>
          <w:lang w:val="en-GB"/>
        </w:rPr>
        <w:tab/>
      </w:r>
      <w:r>
        <w:rPr>
          <w:u w:val="single"/>
          <w:lang w:val="en-GB"/>
        </w:rPr>
        <w:t>Equation</w:t>
      </w:r>
      <w:r w:rsidR="00CE077F">
        <w:rPr>
          <w:u w:val="single"/>
          <w:lang w:val="en-GB"/>
        </w:rPr>
        <w:t xml:space="preserve">  </w:t>
      </w:r>
      <w:r>
        <w:rPr>
          <w:u w:val="single"/>
          <w:lang w:val="en-GB"/>
        </w:rPr>
        <w:t>of</w:t>
      </w:r>
      <w:r w:rsidR="00CE077F">
        <w:rPr>
          <w:u w:val="single"/>
          <w:lang w:val="en-GB"/>
        </w:rPr>
        <w:t xml:space="preserve">  </w:t>
      </w:r>
      <w:r>
        <w:rPr>
          <w:u w:val="single"/>
          <w:lang w:val="en-GB"/>
        </w:rPr>
        <w:t xml:space="preserve">State. </w:t>
      </w:r>
      <w:proofErr w:type="spellStart"/>
      <w:r>
        <w:rPr>
          <w:u w:val="single"/>
        </w:rPr>
        <w:t>Report</w:t>
      </w:r>
      <w:proofErr w:type="spellEnd"/>
      <w:r w:rsidR="00CE077F">
        <w:rPr>
          <w:u w:val="single"/>
        </w:rPr>
        <w:t xml:space="preserve">  </w:t>
      </w:r>
      <w:r>
        <w:rPr>
          <w:u w:val="single"/>
        </w:rPr>
        <w:t>LA-2900</w:t>
      </w:r>
      <w:r>
        <w:t xml:space="preserve">. </w:t>
      </w:r>
      <w:r>
        <w:rPr>
          <w:i/>
        </w:rPr>
        <w:t>Los</w:t>
      </w:r>
      <w:r w:rsidR="00CE077F">
        <w:rPr>
          <w:i/>
        </w:rPr>
        <w:t xml:space="preserve">  </w:t>
      </w:r>
      <w:proofErr w:type="spellStart"/>
      <w:r>
        <w:rPr>
          <w:i/>
        </w:rPr>
        <w:t>Alamos</w:t>
      </w:r>
      <w:proofErr w:type="spellEnd"/>
      <w:r w:rsidR="00CE077F">
        <w:rPr>
          <w:i/>
        </w:rPr>
        <w:t xml:space="preserve">  </w:t>
      </w:r>
      <w:proofErr w:type="spellStart"/>
      <w:r>
        <w:rPr>
          <w:i/>
        </w:rPr>
        <w:t>Scientific</w:t>
      </w:r>
      <w:proofErr w:type="spellEnd"/>
      <w:r w:rsidR="00CE077F">
        <w:rPr>
          <w:i/>
        </w:rPr>
        <w:t xml:space="preserve">  </w:t>
      </w:r>
      <w:proofErr w:type="spellStart"/>
      <w:r>
        <w:rPr>
          <w:i/>
        </w:rPr>
        <w:t>Laboratory</w:t>
      </w:r>
      <w:proofErr w:type="spellEnd"/>
    </w:p>
    <w:p w:rsidR="00CE077F" w:rsidRDefault="00CE077F">
      <w:pPr>
        <w:overflowPunct/>
        <w:autoSpaceDE/>
        <w:autoSpaceDN/>
        <w:adjustRightInd/>
        <w:spacing w:after="200" w:line="276" w:lineRule="auto"/>
        <w:jc w:val="left"/>
        <w:rPr>
          <w:i/>
        </w:rPr>
      </w:pPr>
      <w:r>
        <w:rPr>
          <w:i/>
        </w:rPr>
        <w:br w:type="page"/>
      </w:r>
    </w:p>
    <w:p w:rsidR="005A72D2" w:rsidRDefault="005A72D2" w:rsidP="00FC0F67">
      <w:pPr>
        <w:pStyle w:val="Ttulo1"/>
      </w:pPr>
      <w:r>
        <w:lastRenderedPageBreak/>
        <w:t>BIBLIOGRAFÍA.</w:t>
      </w:r>
      <w:r w:rsidR="00B72765">
        <w:fldChar w:fldCharType="begin"/>
      </w:r>
      <w:r w:rsidR="00FC0F67">
        <w:instrText xml:space="preserve"> XE "</w:instrText>
      </w:r>
      <w:r w:rsidR="00FC0F67" w:rsidRPr="003523E8">
        <w:instrText>BIBLIOGRAFÍA.</w:instrText>
      </w:r>
      <w:r w:rsidR="00FC0F67">
        <w:instrText xml:space="preserve">" </w:instrText>
      </w:r>
      <w:r w:rsidR="00B72765">
        <w:fldChar w:fldCharType="end"/>
      </w:r>
    </w:p>
    <w:p w:rsidR="005A72D2" w:rsidRPr="00CE077F" w:rsidRDefault="005A72D2" w:rsidP="005A72D2">
      <w:pPr>
        <w:rPr>
          <w:b/>
          <w:sz w:val="28"/>
        </w:rPr>
      </w:pPr>
    </w:p>
    <w:p w:rsidR="005A72D2" w:rsidRPr="00275B58" w:rsidRDefault="005A72D2" w:rsidP="005A72D2">
      <w:pPr>
        <w:rPr>
          <w:i/>
          <w:lang w:val="es-ES"/>
        </w:rPr>
      </w:pPr>
      <w:r>
        <w:t>-</w:t>
      </w:r>
      <w:r>
        <w:tab/>
        <w:t>ADAMS,</w:t>
      </w:r>
      <w:r w:rsidR="00CE077F">
        <w:t xml:space="preserve">  </w:t>
      </w:r>
      <w:r>
        <w:t>Lee</w:t>
      </w:r>
      <w:r>
        <w:tab/>
        <w:t>(1994):</w:t>
      </w:r>
      <w:r>
        <w:tab/>
      </w:r>
      <w:r>
        <w:rPr>
          <w:u w:val="single"/>
        </w:rPr>
        <w:t>Programación</w:t>
      </w:r>
      <w:r w:rsidR="00CE077F">
        <w:rPr>
          <w:u w:val="single"/>
        </w:rPr>
        <w:t xml:space="preserve">  </w:t>
      </w:r>
      <w:r>
        <w:rPr>
          <w:u w:val="single"/>
        </w:rPr>
        <w:t>avanzada</w:t>
      </w:r>
      <w:r w:rsidR="00CE077F">
        <w:rPr>
          <w:u w:val="single"/>
        </w:rPr>
        <w:t xml:space="preserve">  </w:t>
      </w:r>
      <w:r>
        <w:rPr>
          <w:u w:val="single"/>
        </w:rPr>
        <w:t>de</w:t>
      </w:r>
      <w:r w:rsidR="00CE077F">
        <w:rPr>
          <w:u w:val="single"/>
        </w:rPr>
        <w:t xml:space="preserve">  </w:t>
      </w:r>
      <w:r>
        <w:rPr>
          <w:u w:val="single"/>
        </w:rPr>
        <w:t>gráficos</w:t>
      </w:r>
      <w:r w:rsidR="00CE077F">
        <w:rPr>
          <w:u w:val="single"/>
        </w:rPr>
        <w:t xml:space="preserve">  </w:t>
      </w:r>
      <w:r>
        <w:tab/>
      </w:r>
      <w:r>
        <w:rPr>
          <w:u w:val="single"/>
        </w:rPr>
        <w:t>en</w:t>
      </w:r>
      <w:r w:rsidR="00CE077F">
        <w:rPr>
          <w:u w:val="single"/>
        </w:rPr>
        <w:t xml:space="preserve">  </w:t>
      </w:r>
      <w:r>
        <w:rPr>
          <w:u w:val="single"/>
        </w:rPr>
        <w:t>C</w:t>
      </w:r>
      <w:r w:rsidR="00CE077F">
        <w:rPr>
          <w:u w:val="single"/>
        </w:rPr>
        <w:t xml:space="preserve">  </w:t>
      </w:r>
      <w:r>
        <w:rPr>
          <w:u w:val="single"/>
        </w:rPr>
        <w:t>para</w:t>
      </w:r>
      <w:r w:rsidR="00CE077F">
        <w:rPr>
          <w:u w:val="single"/>
        </w:rPr>
        <w:t xml:space="preserve">  </w:t>
      </w:r>
      <w:r>
        <w:rPr>
          <w:u w:val="single"/>
        </w:rPr>
        <w:t>Windows</w:t>
      </w:r>
      <w:r>
        <w:t>.</w:t>
      </w:r>
      <w:r w:rsidR="00CE077F">
        <w:t xml:space="preserve">  </w:t>
      </w:r>
      <w:proofErr w:type="spellStart"/>
      <w:r w:rsidRPr="00275B58">
        <w:rPr>
          <w:i/>
          <w:lang w:val="es-ES"/>
        </w:rPr>
        <w:t>Windcrest</w:t>
      </w:r>
      <w:proofErr w:type="spellEnd"/>
      <w:r w:rsidRPr="00275B58">
        <w:rPr>
          <w:i/>
          <w:lang w:val="es-ES"/>
        </w:rPr>
        <w:t xml:space="preserve"> McGraw-Hill,</w:t>
      </w:r>
      <w:r w:rsidR="00CE077F">
        <w:rPr>
          <w:i/>
          <w:lang w:val="es-ES"/>
        </w:rPr>
        <w:t xml:space="preserve">  </w:t>
      </w:r>
      <w:r w:rsidRPr="00275B58">
        <w:rPr>
          <w:i/>
          <w:lang w:val="es-ES"/>
        </w:rPr>
        <w:t>Madrid.</w:t>
      </w:r>
    </w:p>
    <w:p w:rsidR="005A72D2" w:rsidRPr="00275B58" w:rsidRDefault="005A72D2" w:rsidP="005A72D2">
      <w:pPr>
        <w:rPr>
          <w:lang w:val="es-ES"/>
        </w:rPr>
      </w:pPr>
    </w:p>
    <w:p w:rsidR="005A72D2" w:rsidRDefault="005A72D2" w:rsidP="005A72D2">
      <w:r>
        <w:t>-</w:t>
      </w:r>
      <w:r>
        <w:tab/>
        <w:t>AGUILAR,</w:t>
      </w:r>
      <w:r w:rsidR="00CE077F">
        <w:t xml:space="preserve">  </w:t>
      </w:r>
      <w:r>
        <w:t>F.</w:t>
      </w:r>
      <w:r>
        <w:tab/>
        <w:t>(1972):</w:t>
      </w:r>
      <w:r>
        <w:tab/>
      </w:r>
      <w:r>
        <w:rPr>
          <w:u w:val="single"/>
        </w:rPr>
        <w:t>Los</w:t>
      </w:r>
      <w:r w:rsidR="00CE077F">
        <w:rPr>
          <w:u w:val="single"/>
        </w:rPr>
        <w:t xml:space="preserve">  </w:t>
      </w:r>
      <w:r>
        <w:rPr>
          <w:u w:val="single"/>
        </w:rPr>
        <w:t>explosivos</w:t>
      </w:r>
      <w:r w:rsidR="00CE077F">
        <w:rPr>
          <w:u w:val="single"/>
        </w:rPr>
        <w:t xml:space="preserve">  </w:t>
      </w:r>
      <w:r>
        <w:rPr>
          <w:u w:val="single"/>
        </w:rPr>
        <w:t>y</w:t>
      </w:r>
      <w:r w:rsidR="00CE077F">
        <w:rPr>
          <w:u w:val="single"/>
        </w:rPr>
        <w:t xml:space="preserve">  </w:t>
      </w:r>
      <w:r>
        <w:rPr>
          <w:u w:val="single"/>
        </w:rPr>
        <w:t xml:space="preserve"> sus</w:t>
      </w:r>
      <w:r w:rsidR="00CE077F">
        <w:rPr>
          <w:u w:val="single"/>
        </w:rPr>
        <w:t xml:space="preserve">  </w:t>
      </w:r>
      <w:r>
        <w:rPr>
          <w:u w:val="single"/>
        </w:rPr>
        <w:t>aplicaciones.</w:t>
      </w:r>
      <w:r>
        <w:tab/>
      </w:r>
      <w:r>
        <w:rPr>
          <w:i/>
        </w:rPr>
        <w:t>Servicio</w:t>
      </w:r>
      <w:r w:rsidR="00CE077F">
        <w:rPr>
          <w:i/>
        </w:rPr>
        <w:t xml:space="preserve">  </w:t>
      </w:r>
      <w:r>
        <w:rPr>
          <w:i/>
        </w:rPr>
        <w:t>de</w:t>
      </w:r>
      <w:r w:rsidR="00CE077F">
        <w:rPr>
          <w:i/>
        </w:rPr>
        <w:t xml:space="preserve">  </w:t>
      </w:r>
      <w:r>
        <w:rPr>
          <w:i/>
        </w:rPr>
        <w:t>Publicaciones de la</w:t>
      </w:r>
      <w:r w:rsidR="00CE077F">
        <w:rPr>
          <w:i/>
        </w:rPr>
        <w:t xml:space="preserve">  </w:t>
      </w:r>
      <w:r>
        <w:rPr>
          <w:i/>
        </w:rPr>
        <w:t>J.E.N.,</w:t>
      </w:r>
      <w:r w:rsidR="00CE077F">
        <w:rPr>
          <w:i/>
        </w:rPr>
        <w:t xml:space="preserve">  </w:t>
      </w:r>
      <w:r>
        <w:rPr>
          <w:i/>
        </w:rPr>
        <w:t>Madrid.</w:t>
      </w:r>
    </w:p>
    <w:p w:rsidR="005A72D2" w:rsidRDefault="005A72D2" w:rsidP="005A72D2"/>
    <w:p w:rsidR="005A72D2" w:rsidRPr="00275B58" w:rsidRDefault="005A72D2" w:rsidP="005A72D2">
      <w:pPr>
        <w:rPr>
          <w:lang w:val="en-US"/>
        </w:rPr>
      </w:pPr>
      <w:r>
        <w:t>-</w:t>
      </w:r>
      <w:r>
        <w:tab/>
        <w:t>CLEMENT SHAMMAS,</w:t>
      </w:r>
      <w:r w:rsidR="00CE077F">
        <w:t xml:space="preserve">  </w:t>
      </w:r>
      <w:proofErr w:type="spellStart"/>
      <w:r>
        <w:t>Namir</w:t>
      </w:r>
      <w:proofErr w:type="spellEnd"/>
      <w:r>
        <w:tab/>
        <w:t>(1993):</w:t>
      </w:r>
      <w:r w:rsidR="00CE077F">
        <w:t xml:space="preserve">  </w:t>
      </w:r>
      <w:r>
        <w:t xml:space="preserve"> </w:t>
      </w:r>
      <w:r>
        <w:rPr>
          <w:u w:val="single"/>
        </w:rPr>
        <w:t>Guía</w:t>
      </w:r>
      <w:r w:rsidR="00CE077F">
        <w:rPr>
          <w:u w:val="single"/>
        </w:rPr>
        <w:t xml:space="preserve">  </w:t>
      </w:r>
      <w:r>
        <w:rPr>
          <w:u w:val="single"/>
        </w:rPr>
        <w:t>de</w:t>
      </w:r>
      <w:r w:rsidR="00CE077F">
        <w:rPr>
          <w:u w:val="single"/>
        </w:rPr>
        <w:t xml:space="preserve">  </w:t>
      </w:r>
      <w:r>
        <w:rPr>
          <w:u w:val="single"/>
        </w:rPr>
        <w:t xml:space="preserve">programación </w:t>
      </w:r>
      <w:r>
        <w:tab/>
      </w:r>
      <w:r>
        <w:rPr>
          <w:u w:val="single"/>
        </w:rPr>
        <w:t>en</w:t>
      </w:r>
      <w:r w:rsidR="00CE077F">
        <w:rPr>
          <w:u w:val="single"/>
        </w:rPr>
        <w:t xml:space="preserve">  </w:t>
      </w:r>
      <w:r>
        <w:rPr>
          <w:u w:val="single"/>
        </w:rPr>
        <w:t xml:space="preserve">Windows. </w:t>
      </w:r>
      <w:proofErr w:type="spellStart"/>
      <w:r w:rsidRPr="00275B58">
        <w:rPr>
          <w:u w:val="single"/>
          <w:lang w:val="en-US"/>
        </w:rPr>
        <w:t>Librería</w:t>
      </w:r>
      <w:proofErr w:type="spellEnd"/>
      <w:r w:rsidR="00CE077F">
        <w:rPr>
          <w:u w:val="single"/>
          <w:lang w:val="en-US"/>
        </w:rPr>
        <w:t xml:space="preserve">  </w:t>
      </w:r>
      <w:proofErr w:type="spellStart"/>
      <w:r w:rsidRPr="00275B58">
        <w:rPr>
          <w:u w:val="single"/>
          <w:lang w:val="en-US"/>
        </w:rPr>
        <w:t>ObjectWindows</w:t>
      </w:r>
      <w:proofErr w:type="spellEnd"/>
      <w:r w:rsidRPr="00275B58">
        <w:rPr>
          <w:lang w:val="en-US"/>
        </w:rPr>
        <w:t>.</w:t>
      </w:r>
      <w:r w:rsidR="00CE077F">
        <w:rPr>
          <w:lang w:val="en-US"/>
        </w:rPr>
        <w:t xml:space="preserve">  </w:t>
      </w:r>
      <w:r w:rsidRPr="00275B58">
        <w:rPr>
          <w:lang w:val="en-US"/>
        </w:rPr>
        <w:t xml:space="preserve"> </w:t>
      </w:r>
      <w:r w:rsidRPr="00275B58">
        <w:rPr>
          <w:i/>
          <w:lang w:val="en-US"/>
        </w:rPr>
        <w:t>Anaya</w:t>
      </w:r>
      <w:r w:rsidR="00CE077F">
        <w:rPr>
          <w:i/>
          <w:lang w:val="en-US"/>
        </w:rPr>
        <w:t xml:space="preserve">  </w:t>
      </w:r>
      <w:r w:rsidRPr="00275B58">
        <w:rPr>
          <w:i/>
          <w:lang w:val="en-US"/>
        </w:rPr>
        <w:t>Multimedia,</w:t>
      </w:r>
      <w:r w:rsidR="00CE077F">
        <w:rPr>
          <w:i/>
          <w:lang w:val="en-US"/>
        </w:rPr>
        <w:t xml:space="preserve">  </w:t>
      </w:r>
      <w:r w:rsidRPr="00275B58">
        <w:rPr>
          <w:i/>
          <w:lang w:val="en-US"/>
        </w:rPr>
        <w:t>Madrid.</w:t>
      </w:r>
    </w:p>
    <w:p w:rsidR="005A72D2" w:rsidRPr="00275B58" w:rsidRDefault="005A72D2" w:rsidP="005A72D2">
      <w:pPr>
        <w:rPr>
          <w:lang w:val="en-US"/>
        </w:rPr>
      </w:pPr>
    </w:p>
    <w:p w:rsidR="005A72D2" w:rsidRDefault="005A72D2" w:rsidP="005A72D2">
      <w:pPr>
        <w:rPr>
          <w:lang w:val="en-GB"/>
        </w:rPr>
      </w:pPr>
      <w:r>
        <w:rPr>
          <w:lang w:val="en-GB"/>
        </w:rPr>
        <w:t>-</w:t>
      </w:r>
      <w:r>
        <w:rPr>
          <w:lang w:val="en-GB"/>
        </w:rPr>
        <w:tab/>
        <w:t>COOK,</w:t>
      </w:r>
      <w:r w:rsidR="00CE077F">
        <w:rPr>
          <w:lang w:val="en-GB"/>
        </w:rPr>
        <w:t xml:space="preserve">  </w:t>
      </w:r>
      <w:r>
        <w:rPr>
          <w:lang w:val="en-GB"/>
        </w:rPr>
        <w:t>M.A.</w:t>
      </w:r>
      <w:r>
        <w:rPr>
          <w:lang w:val="en-GB"/>
        </w:rPr>
        <w:tab/>
      </w:r>
      <w:r w:rsidR="00CE077F">
        <w:rPr>
          <w:lang w:val="en-GB"/>
        </w:rPr>
        <w:t xml:space="preserve">  </w:t>
      </w:r>
      <w:r>
        <w:rPr>
          <w:lang w:val="en-GB"/>
        </w:rPr>
        <w:t>(1985):</w:t>
      </w:r>
      <w:r>
        <w:rPr>
          <w:lang w:val="en-GB"/>
        </w:rPr>
        <w:tab/>
      </w:r>
      <w:r>
        <w:rPr>
          <w:u w:val="single"/>
          <w:lang w:val="en-GB"/>
        </w:rPr>
        <w:t>The</w:t>
      </w:r>
      <w:r w:rsidR="00CE077F">
        <w:rPr>
          <w:u w:val="single"/>
          <w:lang w:val="en-GB"/>
        </w:rPr>
        <w:t xml:space="preserve">  </w:t>
      </w:r>
      <w:r>
        <w:rPr>
          <w:u w:val="single"/>
          <w:lang w:val="en-GB"/>
        </w:rPr>
        <w:t>Science</w:t>
      </w:r>
      <w:r w:rsidR="00CE077F">
        <w:rPr>
          <w:u w:val="single"/>
          <w:lang w:val="en-GB"/>
        </w:rPr>
        <w:t xml:space="preserve">  </w:t>
      </w:r>
      <w:r>
        <w:rPr>
          <w:u w:val="single"/>
          <w:lang w:val="en-GB"/>
        </w:rPr>
        <w:t>of</w:t>
      </w:r>
      <w:r w:rsidR="00CE077F">
        <w:rPr>
          <w:u w:val="single"/>
          <w:lang w:val="en-GB"/>
        </w:rPr>
        <w:t xml:space="preserve">  </w:t>
      </w:r>
      <w:r>
        <w:rPr>
          <w:u w:val="single"/>
          <w:lang w:val="en-GB"/>
        </w:rPr>
        <w:t>High</w:t>
      </w:r>
      <w:r w:rsidR="00CE077F">
        <w:rPr>
          <w:u w:val="single"/>
          <w:lang w:val="en-GB"/>
        </w:rPr>
        <w:t xml:space="preserve">  </w:t>
      </w:r>
      <w:r>
        <w:rPr>
          <w:u w:val="single"/>
          <w:lang w:val="en-GB"/>
        </w:rPr>
        <w:t>Explosives.</w:t>
      </w:r>
      <w:r w:rsidR="00DA28B1">
        <w:rPr>
          <w:lang w:val="en-GB"/>
        </w:rPr>
        <w:t xml:space="preserve"> </w:t>
      </w:r>
      <w:r>
        <w:rPr>
          <w:i/>
          <w:lang w:val="en-GB"/>
        </w:rPr>
        <w:t>Robert</w:t>
      </w:r>
      <w:r w:rsidR="00CE077F">
        <w:rPr>
          <w:i/>
          <w:lang w:val="en-GB"/>
        </w:rPr>
        <w:t xml:space="preserve">  </w:t>
      </w:r>
      <w:r>
        <w:rPr>
          <w:i/>
          <w:lang w:val="en-GB"/>
        </w:rPr>
        <w:t>E.</w:t>
      </w:r>
      <w:r w:rsidR="00CE077F">
        <w:rPr>
          <w:i/>
          <w:lang w:val="en-GB"/>
        </w:rPr>
        <w:t xml:space="preserve">  </w:t>
      </w:r>
      <w:r>
        <w:rPr>
          <w:i/>
          <w:lang w:val="en-GB"/>
        </w:rPr>
        <w:t>Krieger</w:t>
      </w:r>
      <w:r w:rsidR="00CE077F">
        <w:rPr>
          <w:i/>
          <w:lang w:val="en-GB"/>
        </w:rPr>
        <w:t xml:space="preserve">  </w:t>
      </w:r>
      <w:r>
        <w:rPr>
          <w:i/>
          <w:lang w:val="en-GB"/>
        </w:rPr>
        <w:t>Publishing</w:t>
      </w:r>
      <w:r w:rsidR="00CE077F">
        <w:rPr>
          <w:i/>
          <w:lang w:val="en-GB"/>
        </w:rPr>
        <w:t xml:space="preserve">  </w:t>
      </w:r>
      <w:r>
        <w:rPr>
          <w:i/>
          <w:lang w:val="en-GB"/>
        </w:rPr>
        <w:t>Company,</w:t>
      </w:r>
      <w:r w:rsidR="00CE077F">
        <w:rPr>
          <w:i/>
          <w:lang w:val="en-GB"/>
        </w:rPr>
        <w:t xml:space="preserve">  </w:t>
      </w:r>
      <w:r>
        <w:rPr>
          <w:i/>
          <w:lang w:val="en-GB"/>
        </w:rPr>
        <w:t>Malabar (Florida).</w:t>
      </w:r>
    </w:p>
    <w:p w:rsidR="005A72D2" w:rsidRDefault="00CE077F" w:rsidP="005A72D2">
      <w:pPr>
        <w:rPr>
          <w:lang w:val="en-GB"/>
        </w:rPr>
      </w:pPr>
      <w:r>
        <w:rPr>
          <w:lang w:val="en-GB"/>
        </w:rPr>
        <w:t xml:space="preserve">  </w:t>
      </w:r>
    </w:p>
    <w:p w:rsidR="005A72D2" w:rsidRDefault="005A72D2" w:rsidP="005A72D2">
      <w:pPr>
        <w:rPr>
          <w:lang w:val="en-GB"/>
        </w:rPr>
      </w:pPr>
      <w:r>
        <w:rPr>
          <w:lang w:val="en-GB"/>
        </w:rPr>
        <w:t>-</w:t>
      </w:r>
      <w:r>
        <w:rPr>
          <w:lang w:val="en-GB"/>
        </w:rPr>
        <w:tab/>
        <w:t>FICKETT,</w:t>
      </w:r>
      <w:r w:rsidR="00CE077F">
        <w:rPr>
          <w:lang w:val="en-GB"/>
        </w:rPr>
        <w:t xml:space="preserve">  </w:t>
      </w:r>
      <w:r>
        <w:rPr>
          <w:lang w:val="en-GB"/>
        </w:rPr>
        <w:t>W.</w:t>
      </w:r>
      <w:r w:rsidR="00CE077F">
        <w:rPr>
          <w:lang w:val="en-GB"/>
        </w:rPr>
        <w:t xml:space="preserve">  </w:t>
      </w:r>
      <w:r>
        <w:rPr>
          <w:lang w:val="en-GB"/>
        </w:rPr>
        <w:t>y</w:t>
      </w:r>
      <w:r w:rsidR="00CE077F">
        <w:rPr>
          <w:lang w:val="en-GB"/>
        </w:rPr>
        <w:t xml:space="preserve">  </w:t>
      </w:r>
      <w:r>
        <w:rPr>
          <w:lang w:val="en-GB"/>
        </w:rPr>
        <w:t>DAVIS,</w:t>
      </w:r>
      <w:r w:rsidR="00CE077F">
        <w:rPr>
          <w:lang w:val="en-GB"/>
        </w:rPr>
        <w:t xml:space="preserve">  </w:t>
      </w:r>
      <w:r>
        <w:rPr>
          <w:lang w:val="en-GB"/>
        </w:rPr>
        <w:t>W. C.</w:t>
      </w:r>
      <w:r w:rsidR="00CE077F">
        <w:rPr>
          <w:lang w:val="en-GB"/>
        </w:rPr>
        <w:t xml:space="preserve">  </w:t>
      </w:r>
      <w:r>
        <w:rPr>
          <w:lang w:val="en-GB"/>
        </w:rPr>
        <w:t>(1979):</w:t>
      </w:r>
      <w:r w:rsidR="00CE077F">
        <w:rPr>
          <w:lang w:val="en-GB"/>
        </w:rPr>
        <w:t xml:space="preserve">  </w:t>
      </w:r>
      <w:r>
        <w:rPr>
          <w:u w:val="single"/>
          <w:lang w:val="en-GB"/>
        </w:rPr>
        <w:t>Detonation.</w:t>
      </w:r>
      <w:r w:rsidR="00CE077F">
        <w:rPr>
          <w:lang w:val="en-GB"/>
        </w:rPr>
        <w:t xml:space="preserve"> </w:t>
      </w:r>
      <w:r>
        <w:rPr>
          <w:i/>
          <w:lang w:val="en-GB"/>
        </w:rPr>
        <w:t>University</w:t>
      </w:r>
      <w:r w:rsidR="00CE077F">
        <w:rPr>
          <w:i/>
          <w:lang w:val="en-GB"/>
        </w:rPr>
        <w:t xml:space="preserve">  </w:t>
      </w:r>
      <w:r>
        <w:rPr>
          <w:i/>
          <w:lang w:val="en-GB"/>
        </w:rPr>
        <w:t>of</w:t>
      </w:r>
      <w:r w:rsidR="00CE077F">
        <w:rPr>
          <w:i/>
          <w:lang w:val="en-GB"/>
        </w:rPr>
        <w:t xml:space="preserve">  </w:t>
      </w:r>
      <w:r>
        <w:rPr>
          <w:i/>
          <w:lang w:val="en-GB"/>
        </w:rPr>
        <w:t>California</w:t>
      </w:r>
      <w:r w:rsidR="00CE077F">
        <w:rPr>
          <w:i/>
          <w:lang w:val="en-GB"/>
        </w:rPr>
        <w:t xml:space="preserve">  </w:t>
      </w:r>
      <w:r>
        <w:rPr>
          <w:i/>
          <w:lang w:val="en-GB"/>
        </w:rPr>
        <w:t>Press,</w:t>
      </w:r>
      <w:r w:rsidR="00CE077F">
        <w:rPr>
          <w:i/>
          <w:lang w:val="en-GB"/>
        </w:rPr>
        <w:t xml:space="preserve">  </w:t>
      </w:r>
      <w:r>
        <w:rPr>
          <w:i/>
          <w:lang w:val="en-GB"/>
        </w:rPr>
        <w:t>Berkeley</w:t>
      </w:r>
      <w:r w:rsidR="00CE077F">
        <w:rPr>
          <w:i/>
          <w:lang w:val="en-GB"/>
        </w:rPr>
        <w:t xml:space="preserve">  </w:t>
      </w:r>
      <w:r>
        <w:rPr>
          <w:i/>
          <w:lang w:val="en-GB"/>
        </w:rPr>
        <w:t>y</w:t>
      </w:r>
      <w:r w:rsidR="00CE077F">
        <w:rPr>
          <w:i/>
          <w:lang w:val="en-GB"/>
        </w:rPr>
        <w:t xml:space="preserve">  </w:t>
      </w:r>
      <w:r>
        <w:rPr>
          <w:i/>
          <w:lang w:val="en-GB"/>
        </w:rPr>
        <w:t>Los</w:t>
      </w:r>
      <w:r w:rsidR="00CE077F">
        <w:rPr>
          <w:i/>
          <w:lang w:val="en-GB"/>
        </w:rPr>
        <w:t xml:space="preserve">  </w:t>
      </w:r>
      <w:r>
        <w:rPr>
          <w:i/>
          <w:lang w:val="en-GB"/>
        </w:rPr>
        <w:t>Angeles.</w:t>
      </w:r>
    </w:p>
    <w:p w:rsidR="005A72D2" w:rsidRDefault="005A72D2" w:rsidP="005A72D2">
      <w:pPr>
        <w:rPr>
          <w:lang w:val="en-GB"/>
        </w:rPr>
      </w:pPr>
    </w:p>
    <w:p w:rsidR="005A72D2" w:rsidRDefault="005A72D2" w:rsidP="005A72D2">
      <w:pPr>
        <w:rPr>
          <w:i/>
        </w:rPr>
      </w:pPr>
      <w:r>
        <w:t>-</w:t>
      </w:r>
      <w:r>
        <w:tab/>
        <w:t>FRANCO</w:t>
      </w:r>
      <w:r w:rsidR="00CE077F">
        <w:t xml:space="preserve">  </w:t>
      </w:r>
      <w:r>
        <w:t>GARCÍA, Ángel</w:t>
      </w:r>
      <w:r>
        <w:tab/>
      </w:r>
      <w:r w:rsidR="00CE077F">
        <w:t xml:space="preserve">  </w:t>
      </w:r>
      <w:r>
        <w:t xml:space="preserve"> (1995):</w:t>
      </w:r>
      <w:r w:rsidR="00CE077F">
        <w:t xml:space="preserve">  </w:t>
      </w:r>
      <w:r>
        <w:rPr>
          <w:u w:val="single"/>
        </w:rPr>
        <w:t>Desarrollo</w:t>
      </w:r>
      <w:r w:rsidR="00CE077F">
        <w:rPr>
          <w:u w:val="single"/>
        </w:rPr>
        <w:t xml:space="preserve">  </w:t>
      </w:r>
      <w:r>
        <w:rPr>
          <w:u w:val="single"/>
        </w:rPr>
        <w:t>avanzado</w:t>
      </w:r>
      <w:r w:rsidR="00CE077F">
        <w:rPr>
          <w:u w:val="single"/>
        </w:rPr>
        <w:t xml:space="preserve">  </w:t>
      </w:r>
      <w:r>
        <w:rPr>
          <w:u w:val="single"/>
        </w:rPr>
        <w:t>de</w:t>
      </w:r>
      <w:r w:rsidR="00CE077F">
        <w:rPr>
          <w:u w:val="single"/>
        </w:rPr>
        <w:t xml:space="preserve">  </w:t>
      </w:r>
      <w:r>
        <w:tab/>
      </w:r>
      <w:r>
        <w:rPr>
          <w:u w:val="single"/>
        </w:rPr>
        <w:t>aplicaciones</w:t>
      </w:r>
      <w:r w:rsidR="00CE077F">
        <w:rPr>
          <w:u w:val="single"/>
        </w:rPr>
        <w:t xml:space="preserve">  </w:t>
      </w:r>
      <w:r>
        <w:rPr>
          <w:u w:val="single"/>
        </w:rPr>
        <w:t>Windows</w:t>
      </w:r>
      <w:r w:rsidR="00CE077F">
        <w:rPr>
          <w:u w:val="single"/>
        </w:rPr>
        <w:t xml:space="preserve">  </w:t>
      </w:r>
      <w:r>
        <w:rPr>
          <w:u w:val="single"/>
        </w:rPr>
        <w:t>con</w:t>
      </w:r>
      <w:r w:rsidR="00CE077F">
        <w:rPr>
          <w:u w:val="single"/>
        </w:rPr>
        <w:t xml:space="preserve">  </w:t>
      </w:r>
      <w:proofErr w:type="spellStart"/>
      <w:r>
        <w:rPr>
          <w:u w:val="single"/>
        </w:rPr>
        <w:t>Borland</w:t>
      </w:r>
      <w:proofErr w:type="spellEnd"/>
      <w:r w:rsidR="00CE077F">
        <w:rPr>
          <w:u w:val="single"/>
        </w:rPr>
        <w:t xml:space="preserve">  </w:t>
      </w:r>
      <w:r>
        <w:rPr>
          <w:u w:val="single"/>
        </w:rPr>
        <w:t xml:space="preserve"> C++ 4.0</w:t>
      </w:r>
      <w:r w:rsidR="00CE077F">
        <w:rPr>
          <w:u w:val="single"/>
        </w:rPr>
        <w:t xml:space="preserve">  </w:t>
      </w:r>
      <w:r>
        <w:rPr>
          <w:u w:val="single"/>
        </w:rPr>
        <w:t>y</w:t>
      </w:r>
      <w:r w:rsidR="00CE077F">
        <w:rPr>
          <w:u w:val="single"/>
        </w:rPr>
        <w:t xml:space="preserve">  </w:t>
      </w:r>
      <w:proofErr w:type="spellStart"/>
      <w:r>
        <w:rPr>
          <w:u w:val="single"/>
        </w:rPr>
        <w:t>ObjectWindows</w:t>
      </w:r>
      <w:proofErr w:type="spellEnd"/>
      <w:r w:rsidR="00CE077F">
        <w:rPr>
          <w:u w:val="single"/>
        </w:rPr>
        <w:t xml:space="preserve">  </w:t>
      </w:r>
      <w:r>
        <w:rPr>
          <w:u w:val="single"/>
        </w:rPr>
        <w:t>2.0</w:t>
      </w:r>
      <w:r>
        <w:tab/>
      </w:r>
      <w:r w:rsidR="00DA28B1">
        <w:t xml:space="preserve"> </w:t>
      </w:r>
      <w:r>
        <w:rPr>
          <w:i/>
        </w:rPr>
        <w:t>McGraw-Hill,</w:t>
      </w:r>
      <w:r w:rsidR="00CE077F">
        <w:rPr>
          <w:i/>
        </w:rPr>
        <w:t xml:space="preserve">  </w:t>
      </w:r>
      <w:r>
        <w:rPr>
          <w:i/>
        </w:rPr>
        <w:t>Madrid.</w:t>
      </w:r>
    </w:p>
    <w:p w:rsidR="00DA28B1" w:rsidRPr="00CE077F" w:rsidRDefault="00DA28B1" w:rsidP="005A72D2">
      <w:pPr>
        <w:rPr>
          <w:i/>
        </w:rPr>
      </w:pPr>
    </w:p>
    <w:p w:rsidR="005A72D2" w:rsidRDefault="005A72D2" w:rsidP="005A72D2">
      <w:pPr>
        <w:rPr>
          <w:i/>
          <w:lang w:val="en-GB"/>
        </w:rPr>
      </w:pPr>
      <w:r>
        <w:rPr>
          <w:lang w:val="fr-FR"/>
        </w:rPr>
        <w:t>-</w:t>
      </w:r>
      <w:r>
        <w:rPr>
          <w:lang w:val="fr-FR"/>
        </w:rPr>
        <w:tab/>
        <w:t>JOHANSSON,</w:t>
      </w:r>
      <w:r w:rsidR="00CE077F">
        <w:rPr>
          <w:lang w:val="fr-FR"/>
        </w:rPr>
        <w:t xml:space="preserve">  </w:t>
      </w:r>
      <w:r>
        <w:rPr>
          <w:lang w:val="fr-FR"/>
        </w:rPr>
        <w:t>C.H.</w:t>
      </w:r>
      <w:r w:rsidR="00CE077F">
        <w:rPr>
          <w:lang w:val="fr-FR"/>
        </w:rPr>
        <w:t xml:space="preserve">  </w:t>
      </w:r>
      <w:r>
        <w:rPr>
          <w:lang w:val="fr-FR"/>
        </w:rPr>
        <w:t>y</w:t>
      </w:r>
      <w:r w:rsidR="00CE077F">
        <w:rPr>
          <w:lang w:val="fr-FR"/>
        </w:rPr>
        <w:t xml:space="preserve">  </w:t>
      </w:r>
      <w:r>
        <w:rPr>
          <w:caps/>
          <w:lang w:val="fr-FR"/>
        </w:rPr>
        <w:t>Persson,</w:t>
      </w:r>
      <w:r w:rsidR="00CE077F">
        <w:rPr>
          <w:caps/>
          <w:lang w:val="fr-FR"/>
        </w:rPr>
        <w:t xml:space="preserve">  </w:t>
      </w:r>
      <w:r>
        <w:rPr>
          <w:caps/>
          <w:lang w:val="fr-FR"/>
        </w:rPr>
        <w:t>P.A.</w:t>
      </w:r>
      <w:r w:rsidR="00CE077F">
        <w:rPr>
          <w:caps/>
          <w:lang w:val="fr-FR"/>
        </w:rPr>
        <w:t xml:space="preserve">  </w:t>
      </w:r>
      <w:r>
        <w:rPr>
          <w:caps/>
          <w:lang w:val="en-GB"/>
        </w:rPr>
        <w:t>(1970),</w:t>
      </w:r>
      <w:r w:rsidR="00CE077F">
        <w:rPr>
          <w:caps/>
          <w:lang w:val="en-GB"/>
        </w:rPr>
        <w:t xml:space="preserve">  </w:t>
      </w:r>
      <w:proofErr w:type="spellStart"/>
      <w:r>
        <w:rPr>
          <w:u w:val="single"/>
          <w:lang w:val="en-GB"/>
        </w:rPr>
        <w:t>Detonics</w:t>
      </w:r>
      <w:proofErr w:type="spellEnd"/>
      <w:r>
        <w:rPr>
          <w:u w:val="single"/>
          <w:lang w:val="en-GB"/>
        </w:rPr>
        <w:t xml:space="preserve"> of</w:t>
      </w:r>
      <w:r w:rsidR="00CE077F">
        <w:rPr>
          <w:u w:val="single"/>
          <w:lang w:val="en-GB"/>
        </w:rPr>
        <w:t xml:space="preserve">  </w:t>
      </w:r>
      <w:r>
        <w:rPr>
          <w:u w:val="single"/>
          <w:lang w:val="en-GB"/>
        </w:rPr>
        <w:t>High</w:t>
      </w:r>
      <w:r w:rsidR="00CE077F">
        <w:rPr>
          <w:u w:val="single"/>
          <w:lang w:val="en-GB"/>
        </w:rPr>
        <w:t xml:space="preserve">  </w:t>
      </w:r>
      <w:r>
        <w:rPr>
          <w:lang w:val="en-GB"/>
        </w:rPr>
        <w:tab/>
      </w:r>
      <w:r>
        <w:rPr>
          <w:u w:val="single"/>
          <w:lang w:val="en-GB"/>
        </w:rPr>
        <w:t>Explosives.</w:t>
      </w:r>
      <w:r w:rsidR="00CE077F">
        <w:rPr>
          <w:lang w:val="en-GB"/>
        </w:rPr>
        <w:t xml:space="preserve">  </w:t>
      </w:r>
      <w:r>
        <w:rPr>
          <w:lang w:val="en-GB"/>
        </w:rPr>
        <w:t xml:space="preserve"> </w:t>
      </w:r>
      <w:r>
        <w:rPr>
          <w:i/>
          <w:lang w:val="en-GB"/>
        </w:rPr>
        <w:t>Academic</w:t>
      </w:r>
      <w:r w:rsidR="00CE077F">
        <w:rPr>
          <w:i/>
          <w:lang w:val="en-GB"/>
        </w:rPr>
        <w:t xml:space="preserve">  </w:t>
      </w:r>
      <w:r>
        <w:rPr>
          <w:i/>
          <w:lang w:val="en-GB"/>
        </w:rPr>
        <w:t>Press,</w:t>
      </w:r>
      <w:r w:rsidR="00CE077F">
        <w:rPr>
          <w:i/>
          <w:lang w:val="en-GB"/>
        </w:rPr>
        <w:t xml:space="preserve">  </w:t>
      </w:r>
      <w:r>
        <w:rPr>
          <w:i/>
          <w:lang w:val="en-GB"/>
        </w:rPr>
        <w:t>Inc.</w:t>
      </w:r>
    </w:p>
    <w:p w:rsidR="00DA28B1" w:rsidRPr="00CE077F" w:rsidRDefault="00DA28B1" w:rsidP="005A72D2">
      <w:pPr>
        <w:rPr>
          <w:u w:val="single"/>
          <w:lang w:val="en-GB"/>
        </w:rPr>
      </w:pPr>
    </w:p>
    <w:p w:rsidR="005A72D2" w:rsidRDefault="005A72D2" w:rsidP="005A72D2">
      <w:pPr>
        <w:rPr>
          <w:lang w:val="en-GB"/>
        </w:rPr>
      </w:pPr>
      <w:r>
        <w:rPr>
          <w:lang w:val="en-GB"/>
        </w:rPr>
        <w:t>-</w:t>
      </w:r>
      <w:r>
        <w:rPr>
          <w:lang w:val="en-GB"/>
        </w:rPr>
        <w:tab/>
        <w:t>KERNIGHAN,</w:t>
      </w:r>
      <w:r w:rsidR="00CE077F">
        <w:rPr>
          <w:lang w:val="en-GB"/>
        </w:rPr>
        <w:t xml:space="preserve">  </w:t>
      </w:r>
      <w:r>
        <w:rPr>
          <w:lang w:val="en-GB"/>
        </w:rPr>
        <w:t>Brian</w:t>
      </w:r>
      <w:r w:rsidR="00CE077F">
        <w:rPr>
          <w:lang w:val="en-GB"/>
        </w:rPr>
        <w:t xml:space="preserve">  </w:t>
      </w:r>
      <w:r>
        <w:rPr>
          <w:lang w:val="en-GB"/>
        </w:rPr>
        <w:t>W.</w:t>
      </w:r>
      <w:r w:rsidR="00CE077F">
        <w:rPr>
          <w:lang w:val="en-GB"/>
        </w:rPr>
        <w:t xml:space="preserve">  </w:t>
      </w:r>
      <w:r w:rsidRPr="00275B58">
        <w:rPr>
          <w:lang w:val="en-GB"/>
        </w:rPr>
        <w:t>y</w:t>
      </w:r>
      <w:r w:rsidR="00CE077F">
        <w:rPr>
          <w:lang w:val="en-GB"/>
        </w:rPr>
        <w:t xml:space="preserve">  </w:t>
      </w:r>
      <w:r w:rsidRPr="00275B58">
        <w:rPr>
          <w:lang w:val="en-GB"/>
        </w:rPr>
        <w:t>DENNIS,</w:t>
      </w:r>
      <w:r w:rsidR="00CE077F">
        <w:rPr>
          <w:lang w:val="en-GB"/>
        </w:rPr>
        <w:t xml:space="preserve">  </w:t>
      </w:r>
      <w:r w:rsidRPr="00275B58">
        <w:rPr>
          <w:lang w:val="en-GB"/>
        </w:rPr>
        <w:t xml:space="preserve">Ritchie M. (1985) </w:t>
      </w:r>
      <w:r w:rsidRPr="00275B58">
        <w:rPr>
          <w:u w:val="single"/>
          <w:lang w:val="en-GB"/>
        </w:rPr>
        <w:t>:</w:t>
      </w:r>
      <w:r w:rsidR="00CE077F">
        <w:rPr>
          <w:u w:val="single"/>
          <w:lang w:val="en-GB"/>
        </w:rPr>
        <w:t xml:space="preserve">  </w:t>
      </w:r>
      <w:r w:rsidRPr="00275B58">
        <w:rPr>
          <w:u w:val="single"/>
          <w:lang w:val="en-GB"/>
        </w:rPr>
        <w:t>El</w:t>
      </w:r>
      <w:r w:rsidR="00CE077F">
        <w:rPr>
          <w:u w:val="single"/>
          <w:lang w:val="en-GB"/>
        </w:rPr>
        <w:t xml:space="preserve">  </w:t>
      </w:r>
      <w:proofErr w:type="spellStart"/>
      <w:r w:rsidRPr="00275B58">
        <w:rPr>
          <w:u w:val="single"/>
          <w:lang w:val="en-GB"/>
        </w:rPr>
        <w:t>lenguaje</w:t>
      </w:r>
      <w:proofErr w:type="spellEnd"/>
      <w:r w:rsidR="00CE077F">
        <w:rPr>
          <w:u w:val="single"/>
          <w:lang w:val="en-GB"/>
        </w:rPr>
        <w:t xml:space="preserve">  </w:t>
      </w:r>
      <w:r w:rsidRPr="00275B58">
        <w:rPr>
          <w:lang w:val="en-GB"/>
        </w:rPr>
        <w:tab/>
      </w:r>
      <w:r w:rsidRPr="00275B58">
        <w:rPr>
          <w:u w:val="single"/>
          <w:lang w:val="en-GB"/>
        </w:rPr>
        <w:t>de</w:t>
      </w:r>
      <w:r w:rsidR="00CE077F">
        <w:rPr>
          <w:u w:val="single"/>
          <w:lang w:val="en-GB"/>
        </w:rPr>
        <w:t xml:space="preserve">  </w:t>
      </w:r>
      <w:proofErr w:type="spellStart"/>
      <w:r w:rsidRPr="00275B58">
        <w:rPr>
          <w:u w:val="single"/>
          <w:lang w:val="en-GB"/>
        </w:rPr>
        <w:t>programación</w:t>
      </w:r>
      <w:proofErr w:type="spellEnd"/>
      <w:r w:rsidR="00CE077F">
        <w:rPr>
          <w:u w:val="single"/>
          <w:lang w:val="en-GB"/>
        </w:rPr>
        <w:t xml:space="preserve">  </w:t>
      </w:r>
      <w:r w:rsidRPr="00275B58">
        <w:rPr>
          <w:u w:val="single"/>
          <w:lang w:val="en-GB"/>
        </w:rPr>
        <w:t>C</w:t>
      </w:r>
      <w:r w:rsidRPr="00275B58">
        <w:rPr>
          <w:lang w:val="en-GB"/>
        </w:rPr>
        <w:t>.</w:t>
      </w:r>
      <w:r w:rsidR="00CE077F">
        <w:rPr>
          <w:lang w:val="en-GB"/>
        </w:rPr>
        <w:t xml:space="preserve">  </w:t>
      </w:r>
      <w:r w:rsidRPr="00275B58">
        <w:rPr>
          <w:lang w:val="en-GB"/>
        </w:rPr>
        <w:t xml:space="preserve"> </w:t>
      </w:r>
      <w:r w:rsidRPr="00275B58">
        <w:rPr>
          <w:i/>
          <w:lang w:val="en-GB"/>
        </w:rPr>
        <w:t>Prentice</w:t>
      </w:r>
      <w:r w:rsidR="00CE077F">
        <w:rPr>
          <w:i/>
          <w:lang w:val="en-GB"/>
        </w:rPr>
        <w:t xml:space="preserve">  </w:t>
      </w:r>
      <w:r w:rsidRPr="00275B58">
        <w:rPr>
          <w:i/>
          <w:lang w:val="en-GB"/>
        </w:rPr>
        <w:t>Hall,</w:t>
      </w:r>
      <w:r w:rsidR="00CE077F">
        <w:rPr>
          <w:i/>
          <w:lang w:val="en-GB"/>
        </w:rPr>
        <w:t xml:space="preserve">  </w:t>
      </w:r>
      <w:r w:rsidRPr="00275B58">
        <w:rPr>
          <w:i/>
          <w:lang w:val="en-GB"/>
        </w:rPr>
        <w:t>Barcelona</w:t>
      </w:r>
      <w:r w:rsidRPr="00275B58">
        <w:rPr>
          <w:lang w:val="en-GB"/>
        </w:rPr>
        <w:t>.</w:t>
      </w:r>
    </w:p>
    <w:p w:rsidR="00CE077F" w:rsidRPr="00275B58" w:rsidRDefault="00CE077F" w:rsidP="005A72D2">
      <w:pPr>
        <w:rPr>
          <w:lang w:val="en-GB"/>
        </w:rPr>
      </w:pPr>
    </w:p>
    <w:p w:rsidR="005A72D2" w:rsidRDefault="005A72D2" w:rsidP="005A72D2">
      <w:pPr>
        <w:rPr>
          <w:lang w:val="en-GB"/>
        </w:rPr>
      </w:pPr>
      <w:r>
        <w:rPr>
          <w:lang w:val="en-GB"/>
        </w:rPr>
        <w:t>-</w:t>
      </w:r>
      <w:r>
        <w:rPr>
          <w:lang w:val="en-GB"/>
        </w:rPr>
        <w:tab/>
        <w:t>MADER,</w:t>
      </w:r>
      <w:r w:rsidR="00CE077F">
        <w:rPr>
          <w:lang w:val="en-GB"/>
        </w:rPr>
        <w:t xml:space="preserve">  </w:t>
      </w:r>
      <w:r>
        <w:rPr>
          <w:lang w:val="en-GB"/>
        </w:rPr>
        <w:t>C. L.,</w:t>
      </w:r>
      <w:r w:rsidR="00CE077F">
        <w:rPr>
          <w:lang w:val="en-GB"/>
        </w:rPr>
        <w:t xml:space="preserve">  </w:t>
      </w:r>
      <w:r>
        <w:rPr>
          <w:lang w:val="en-GB"/>
        </w:rPr>
        <w:t>(1979):</w:t>
      </w:r>
      <w:r>
        <w:rPr>
          <w:lang w:val="en-GB"/>
        </w:rPr>
        <w:tab/>
        <w:t xml:space="preserve"> </w:t>
      </w:r>
      <w:r>
        <w:rPr>
          <w:u w:val="single"/>
          <w:lang w:val="en-GB"/>
        </w:rPr>
        <w:t>Numerical</w:t>
      </w:r>
      <w:r w:rsidR="00CE077F">
        <w:rPr>
          <w:u w:val="single"/>
          <w:lang w:val="en-GB"/>
        </w:rPr>
        <w:t xml:space="preserve">  </w:t>
      </w:r>
      <w:proofErr w:type="spellStart"/>
      <w:r>
        <w:rPr>
          <w:u w:val="single"/>
          <w:lang w:val="en-GB"/>
        </w:rPr>
        <w:t>Modeling</w:t>
      </w:r>
      <w:proofErr w:type="spellEnd"/>
      <w:r w:rsidR="00CE077F">
        <w:rPr>
          <w:u w:val="single"/>
          <w:lang w:val="en-GB"/>
        </w:rPr>
        <w:t xml:space="preserve">  </w:t>
      </w:r>
      <w:r>
        <w:rPr>
          <w:u w:val="single"/>
          <w:lang w:val="en-GB"/>
        </w:rPr>
        <w:t>of</w:t>
      </w:r>
      <w:r w:rsidR="00CE077F">
        <w:rPr>
          <w:u w:val="single"/>
          <w:lang w:val="en-GB"/>
        </w:rPr>
        <w:t xml:space="preserve">  </w:t>
      </w:r>
      <w:r>
        <w:rPr>
          <w:u w:val="single"/>
          <w:lang w:val="en-GB"/>
        </w:rPr>
        <w:t>Detonations.</w:t>
      </w:r>
      <w:r w:rsidR="00DA28B1">
        <w:rPr>
          <w:lang w:val="en-GB"/>
        </w:rPr>
        <w:t xml:space="preserve"> </w:t>
      </w:r>
      <w:r>
        <w:rPr>
          <w:i/>
          <w:lang w:val="en-GB"/>
        </w:rPr>
        <w:t>University</w:t>
      </w:r>
      <w:r w:rsidR="00CE077F">
        <w:rPr>
          <w:i/>
          <w:lang w:val="en-GB"/>
        </w:rPr>
        <w:t xml:space="preserve">  </w:t>
      </w:r>
      <w:r>
        <w:rPr>
          <w:i/>
          <w:lang w:val="en-GB"/>
        </w:rPr>
        <w:t>of</w:t>
      </w:r>
      <w:r w:rsidR="00CE077F">
        <w:rPr>
          <w:i/>
          <w:lang w:val="en-GB"/>
        </w:rPr>
        <w:t xml:space="preserve">  </w:t>
      </w:r>
      <w:r>
        <w:rPr>
          <w:i/>
          <w:lang w:val="en-GB"/>
        </w:rPr>
        <w:t>California</w:t>
      </w:r>
      <w:r w:rsidR="00CE077F">
        <w:rPr>
          <w:i/>
          <w:lang w:val="en-GB"/>
        </w:rPr>
        <w:t xml:space="preserve">  </w:t>
      </w:r>
      <w:r>
        <w:rPr>
          <w:i/>
          <w:lang w:val="en-GB"/>
        </w:rPr>
        <w:t>Press,</w:t>
      </w:r>
      <w:r w:rsidR="00CE077F">
        <w:rPr>
          <w:i/>
          <w:lang w:val="en-GB"/>
        </w:rPr>
        <w:t xml:space="preserve">  </w:t>
      </w:r>
      <w:r>
        <w:rPr>
          <w:i/>
          <w:lang w:val="en-GB"/>
        </w:rPr>
        <w:t>Berkeley</w:t>
      </w:r>
      <w:r w:rsidR="00CE077F">
        <w:rPr>
          <w:i/>
          <w:lang w:val="en-GB"/>
        </w:rPr>
        <w:t xml:space="preserve">  </w:t>
      </w:r>
      <w:r>
        <w:rPr>
          <w:i/>
          <w:lang w:val="en-GB"/>
        </w:rPr>
        <w:t>y</w:t>
      </w:r>
      <w:r w:rsidR="00CE077F">
        <w:rPr>
          <w:i/>
          <w:lang w:val="en-GB"/>
        </w:rPr>
        <w:t xml:space="preserve">  </w:t>
      </w:r>
      <w:r>
        <w:rPr>
          <w:i/>
          <w:lang w:val="en-GB"/>
        </w:rPr>
        <w:t>Los</w:t>
      </w:r>
      <w:r w:rsidR="00CE077F">
        <w:rPr>
          <w:i/>
          <w:lang w:val="en-GB"/>
        </w:rPr>
        <w:t xml:space="preserve">  </w:t>
      </w:r>
      <w:r>
        <w:rPr>
          <w:i/>
          <w:lang w:val="en-GB"/>
        </w:rPr>
        <w:t>Angeles.</w:t>
      </w:r>
    </w:p>
    <w:p w:rsidR="005A72D2" w:rsidRDefault="005A72D2" w:rsidP="005A72D2">
      <w:pPr>
        <w:rPr>
          <w:lang w:val="en-GB"/>
        </w:rPr>
      </w:pPr>
    </w:p>
    <w:p w:rsidR="005A72D2" w:rsidRPr="009E11C8" w:rsidRDefault="005A72D2" w:rsidP="00DA28B1">
      <w:pPr>
        <w:rPr>
          <w:u w:val="single"/>
          <w:lang w:val="es-ES"/>
        </w:rPr>
      </w:pPr>
      <w:r>
        <w:rPr>
          <w:lang w:val="en-GB"/>
        </w:rPr>
        <w:t>-</w:t>
      </w:r>
      <w:r>
        <w:rPr>
          <w:lang w:val="en-GB"/>
        </w:rPr>
        <w:tab/>
        <w:t>SAWTELL,</w:t>
      </w:r>
      <w:r w:rsidR="00CE077F">
        <w:rPr>
          <w:lang w:val="en-GB"/>
        </w:rPr>
        <w:t xml:space="preserve">  </w:t>
      </w:r>
      <w:r>
        <w:rPr>
          <w:lang w:val="en-GB"/>
        </w:rPr>
        <w:t>Christopher (1993):</w:t>
      </w:r>
      <w:r>
        <w:rPr>
          <w:lang w:val="en-GB"/>
        </w:rPr>
        <w:tab/>
      </w:r>
      <w:r>
        <w:rPr>
          <w:u w:val="single"/>
          <w:lang w:val="en-GB"/>
        </w:rPr>
        <w:t>Syllabus</w:t>
      </w:r>
      <w:r w:rsidR="00CE077F">
        <w:rPr>
          <w:u w:val="single"/>
          <w:lang w:val="en-GB"/>
        </w:rPr>
        <w:t xml:space="preserve">  </w:t>
      </w:r>
      <w:r>
        <w:rPr>
          <w:u w:val="single"/>
          <w:lang w:val="en-GB"/>
        </w:rPr>
        <w:t>for</w:t>
      </w:r>
      <w:r w:rsidR="00CE077F">
        <w:rPr>
          <w:u w:val="single"/>
          <w:lang w:val="en-GB"/>
        </w:rPr>
        <w:t xml:space="preserve">  </w:t>
      </w:r>
      <w:r>
        <w:rPr>
          <w:u w:val="single"/>
          <w:lang w:val="en-GB"/>
        </w:rPr>
        <w:t>the</w:t>
      </w:r>
      <w:r w:rsidR="00CE077F">
        <w:rPr>
          <w:u w:val="single"/>
          <w:lang w:val="en-GB"/>
        </w:rPr>
        <w:t xml:space="preserve">  </w:t>
      </w:r>
      <w:r>
        <w:rPr>
          <w:u w:val="single"/>
          <w:lang w:val="en-GB"/>
        </w:rPr>
        <w:t>C</w:t>
      </w:r>
      <w:r w:rsidR="00CE077F">
        <w:rPr>
          <w:u w:val="single"/>
          <w:lang w:val="en-GB"/>
        </w:rPr>
        <w:t xml:space="preserve">  </w:t>
      </w:r>
      <w:proofErr w:type="spellStart"/>
      <w:r>
        <w:rPr>
          <w:u w:val="single"/>
          <w:lang w:val="en-GB"/>
        </w:rPr>
        <w:t>Languaje</w:t>
      </w:r>
      <w:proofErr w:type="spellEnd"/>
      <w:r w:rsidR="00CE077F">
        <w:rPr>
          <w:u w:val="single"/>
          <w:lang w:val="en-GB"/>
        </w:rPr>
        <w:t xml:space="preserve">  </w:t>
      </w:r>
      <w:r>
        <w:rPr>
          <w:u w:val="single"/>
          <w:lang w:val="en-GB"/>
        </w:rPr>
        <w:t>Course</w:t>
      </w:r>
      <w:r w:rsidR="00DA28B1">
        <w:rPr>
          <w:u w:val="single"/>
          <w:lang w:val="en-GB"/>
        </w:rPr>
        <w:t xml:space="preserve"> </w:t>
      </w:r>
      <w:r>
        <w:rPr>
          <w:i/>
          <w:lang w:val="en-GB"/>
        </w:rPr>
        <w:t>chris@gerty.equinox.gen.nz.</w:t>
      </w:r>
      <w:r w:rsidR="00CE077F">
        <w:rPr>
          <w:i/>
          <w:lang w:val="en-GB"/>
        </w:rPr>
        <w:t xml:space="preserve">  </w:t>
      </w:r>
      <w:r>
        <w:rPr>
          <w:i/>
        </w:rPr>
        <w:t>correo</w:t>
      </w:r>
      <w:r w:rsidR="00CE077F">
        <w:rPr>
          <w:i/>
        </w:rPr>
        <w:t xml:space="preserve">  </w:t>
      </w:r>
      <w:r>
        <w:rPr>
          <w:i/>
        </w:rPr>
        <w:t>electrónico,</w:t>
      </w:r>
      <w:r w:rsidR="00CE077F">
        <w:rPr>
          <w:i/>
        </w:rPr>
        <w:t xml:space="preserve">  </w:t>
      </w:r>
      <w:proofErr w:type="spellStart"/>
      <w:r>
        <w:rPr>
          <w:i/>
        </w:rPr>
        <w:t>Linwood</w:t>
      </w:r>
      <w:proofErr w:type="spellEnd"/>
      <w:r>
        <w:rPr>
          <w:i/>
        </w:rPr>
        <w:t xml:space="preserve"> (Nueva </w:t>
      </w:r>
      <w:r>
        <w:rPr>
          <w:i/>
        </w:rPr>
        <w:tab/>
        <w:t>Zelanda)</w:t>
      </w:r>
      <w:r w:rsidR="00CE077F">
        <w:t xml:space="preserve">  </w:t>
      </w:r>
    </w:p>
    <w:p w:rsidR="005A72D2" w:rsidRDefault="005A72D2" w:rsidP="005A72D2"/>
    <w:p w:rsidR="00DA28B1" w:rsidRDefault="00DA28B1" w:rsidP="005A72D2"/>
    <w:p w:rsidR="005A72D2" w:rsidRPr="009E11C8" w:rsidRDefault="005A72D2" w:rsidP="005A72D2">
      <w:pPr>
        <w:rPr>
          <w:lang w:val="es-ES"/>
        </w:rPr>
      </w:pPr>
      <w:r w:rsidRPr="009E11C8">
        <w:rPr>
          <w:lang w:val="es-ES"/>
        </w:rPr>
        <w:lastRenderedPageBreak/>
        <w:t>-</w:t>
      </w:r>
      <w:r w:rsidRPr="009E11C8">
        <w:rPr>
          <w:lang w:val="es-ES"/>
        </w:rPr>
        <w:tab/>
        <w:t>SCHILDT,</w:t>
      </w:r>
      <w:r w:rsidR="00CE077F" w:rsidRPr="009E11C8">
        <w:rPr>
          <w:lang w:val="es-ES"/>
        </w:rPr>
        <w:t xml:space="preserve">  </w:t>
      </w:r>
      <w:r w:rsidRPr="009E11C8">
        <w:rPr>
          <w:lang w:val="es-ES"/>
        </w:rPr>
        <w:t>Herbert</w:t>
      </w:r>
      <w:r w:rsidRPr="009E11C8">
        <w:rPr>
          <w:lang w:val="es-ES"/>
        </w:rPr>
        <w:tab/>
        <w:t>(1994):</w:t>
      </w:r>
      <w:r w:rsidRPr="009E11C8">
        <w:rPr>
          <w:lang w:val="es-ES"/>
        </w:rPr>
        <w:tab/>
      </w:r>
      <w:r w:rsidRPr="009E11C8">
        <w:rPr>
          <w:u w:val="single"/>
          <w:lang w:val="es-ES"/>
        </w:rPr>
        <w:t>Aplique</w:t>
      </w:r>
      <w:r w:rsidR="00CE077F" w:rsidRPr="009E11C8">
        <w:rPr>
          <w:u w:val="single"/>
          <w:lang w:val="es-ES"/>
        </w:rPr>
        <w:t xml:space="preserve">  </w:t>
      </w:r>
      <w:r w:rsidRPr="009E11C8">
        <w:rPr>
          <w:u w:val="single"/>
          <w:lang w:val="es-ES"/>
        </w:rPr>
        <w:t>Turbo C++</w:t>
      </w:r>
      <w:r w:rsidR="00CE077F" w:rsidRPr="009E11C8">
        <w:rPr>
          <w:u w:val="single"/>
          <w:lang w:val="es-ES"/>
        </w:rPr>
        <w:t xml:space="preserve">  </w:t>
      </w:r>
      <w:r w:rsidRPr="009E11C8">
        <w:rPr>
          <w:u w:val="single"/>
          <w:lang w:val="es-ES"/>
        </w:rPr>
        <w:t>para</w:t>
      </w:r>
      <w:r w:rsidR="00CE077F" w:rsidRPr="009E11C8">
        <w:rPr>
          <w:u w:val="single"/>
          <w:lang w:val="es-ES"/>
        </w:rPr>
        <w:t xml:space="preserve">  </w:t>
      </w:r>
      <w:r w:rsidRPr="009E11C8">
        <w:rPr>
          <w:u w:val="single"/>
          <w:lang w:val="es-ES"/>
        </w:rPr>
        <w:t xml:space="preserve">Windows </w:t>
      </w:r>
      <w:r w:rsidR="00DA28B1" w:rsidRPr="009E11C8">
        <w:rPr>
          <w:lang w:val="es-ES"/>
        </w:rPr>
        <w:t xml:space="preserve">. </w:t>
      </w:r>
      <w:proofErr w:type="spellStart"/>
      <w:r w:rsidRPr="009E11C8">
        <w:rPr>
          <w:i/>
          <w:lang w:val="es-ES"/>
        </w:rPr>
        <w:t>Osborne</w:t>
      </w:r>
      <w:proofErr w:type="spellEnd"/>
      <w:r w:rsidR="00CE077F" w:rsidRPr="009E11C8">
        <w:rPr>
          <w:i/>
          <w:lang w:val="es-ES"/>
        </w:rPr>
        <w:t xml:space="preserve">  </w:t>
      </w:r>
      <w:r w:rsidRPr="009E11C8">
        <w:rPr>
          <w:i/>
          <w:lang w:val="es-ES"/>
        </w:rPr>
        <w:t>McGraw-Hill,</w:t>
      </w:r>
      <w:r w:rsidR="00CE077F" w:rsidRPr="009E11C8">
        <w:rPr>
          <w:i/>
          <w:lang w:val="es-ES"/>
        </w:rPr>
        <w:t xml:space="preserve">  </w:t>
      </w:r>
      <w:r w:rsidRPr="009E11C8">
        <w:rPr>
          <w:i/>
          <w:lang w:val="es-ES"/>
        </w:rPr>
        <w:t>Madrid</w:t>
      </w:r>
      <w:r w:rsidRPr="009E11C8">
        <w:rPr>
          <w:lang w:val="es-ES"/>
        </w:rPr>
        <w:t>.</w:t>
      </w:r>
    </w:p>
    <w:p w:rsidR="005A72D2" w:rsidRPr="009E11C8" w:rsidRDefault="005A72D2" w:rsidP="005A72D2">
      <w:pPr>
        <w:rPr>
          <w:lang w:val="es-ES"/>
        </w:rPr>
      </w:pPr>
    </w:p>
    <w:p w:rsidR="005A72D2" w:rsidRPr="009E11C8" w:rsidRDefault="005A72D2" w:rsidP="005A72D2">
      <w:pPr>
        <w:rPr>
          <w:i/>
          <w:lang w:val="es-ES"/>
        </w:rPr>
      </w:pPr>
      <w:r w:rsidRPr="009E11C8">
        <w:rPr>
          <w:lang w:val="es-ES"/>
        </w:rPr>
        <w:t>-</w:t>
      </w:r>
      <w:r w:rsidRPr="009E11C8">
        <w:rPr>
          <w:lang w:val="es-ES"/>
        </w:rPr>
        <w:tab/>
        <w:t>THORIN, Marc (1987):</w:t>
      </w:r>
      <w:r w:rsidRPr="009E11C8">
        <w:rPr>
          <w:lang w:val="es-ES"/>
        </w:rPr>
        <w:tab/>
      </w:r>
      <w:r w:rsidRPr="009E11C8">
        <w:rPr>
          <w:u w:val="single"/>
          <w:lang w:val="es-ES"/>
        </w:rPr>
        <w:t>Ingeniería del software</w:t>
      </w:r>
      <w:r w:rsidRPr="009E11C8">
        <w:rPr>
          <w:lang w:val="es-ES"/>
        </w:rPr>
        <w:t>.</w:t>
      </w:r>
      <w:r w:rsidR="00CE077F" w:rsidRPr="009E11C8">
        <w:rPr>
          <w:lang w:val="es-ES"/>
        </w:rPr>
        <w:t xml:space="preserve">  </w:t>
      </w:r>
      <w:r w:rsidRPr="009E11C8">
        <w:rPr>
          <w:i/>
          <w:lang w:val="es-ES"/>
        </w:rPr>
        <w:t>Paraninfo,</w:t>
      </w:r>
      <w:r w:rsidR="00CE077F" w:rsidRPr="009E11C8">
        <w:rPr>
          <w:i/>
          <w:lang w:val="es-ES"/>
        </w:rPr>
        <w:t xml:space="preserve">  </w:t>
      </w:r>
      <w:r w:rsidRPr="009E11C8">
        <w:rPr>
          <w:i/>
          <w:lang w:val="es-ES"/>
        </w:rPr>
        <w:t>Madrid</w:t>
      </w:r>
    </w:p>
    <w:p w:rsidR="005A72D2" w:rsidRPr="009E11C8" w:rsidRDefault="005A72D2" w:rsidP="005A72D2">
      <w:pPr>
        <w:rPr>
          <w:lang w:val="es-ES"/>
        </w:rPr>
      </w:pPr>
    </w:p>
    <w:p w:rsidR="005A72D2" w:rsidRPr="00DA28B1" w:rsidRDefault="005A72D2" w:rsidP="005A72D2">
      <w:pPr>
        <w:rPr>
          <w:lang w:val="en-GB"/>
        </w:rPr>
      </w:pPr>
      <w:r w:rsidRPr="009E11C8">
        <w:rPr>
          <w:lang w:val="es-ES"/>
        </w:rPr>
        <w:t>-</w:t>
      </w:r>
      <w:r w:rsidRPr="009E11C8">
        <w:rPr>
          <w:lang w:val="es-ES"/>
        </w:rPr>
        <w:tab/>
        <w:t>ZIMMERMAN,</w:t>
      </w:r>
      <w:r w:rsidR="00CE077F" w:rsidRPr="009E11C8">
        <w:rPr>
          <w:lang w:val="es-ES"/>
        </w:rPr>
        <w:t xml:space="preserve">  </w:t>
      </w:r>
      <w:r w:rsidRPr="009E11C8">
        <w:rPr>
          <w:lang w:val="es-ES"/>
        </w:rPr>
        <w:t>Scott</w:t>
      </w:r>
      <w:r w:rsidR="00CE077F" w:rsidRPr="009E11C8">
        <w:rPr>
          <w:lang w:val="es-ES"/>
        </w:rPr>
        <w:t xml:space="preserve">  </w:t>
      </w:r>
      <w:r w:rsidRPr="009E11C8">
        <w:rPr>
          <w:lang w:val="es-ES"/>
        </w:rPr>
        <w:t>y</w:t>
      </w:r>
      <w:r w:rsidR="00CE077F" w:rsidRPr="009E11C8">
        <w:rPr>
          <w:lang w:val="es-ES"/>
        </w:rPr>
        <w:t xml:space="preserve">  </w:t>
      </w:r>
      <w:r w:rsidRPr="009E11C8">
        <w:rPr>
          <w:lang w:val="es-ES"/>
        </w:rPr>
        <w:t>B. ZIMMERMAN,</w:t>
      </w:r>
      <w:r w:rsidR="00CE077F" w:rsidRPr="009E11C8">
        <w:rPr>
          <w:lang w:val="es-ES"/>
        </w:rPr>
        <w:t xml:space="preserve">  </w:t>
      </w:r>
      <w:r w:rsidRPr="009E11C8">
        <w:rPr>
          <w:lang w:val="es-ES"/>
        </w:rPr>
        <w:t>Beverly</w:t>
      </w:r>
      <w:r w:rsidR="00CE077F" w:rsidRPr="009E11C8">
        <w:rPr>
          <w:lang w:val="es-ES"/>
        </w:rPr>
        <w:t xml:space="preserve">  </w:t>
      </w:r>
      <w:r w:rsidRPr="009E11C8">
        <w:rPr>
          <w:lang w:val="es-ES"/>
        </w:rPr>
        <w:t>(1990):</w:t>
      </w:r>
      <w:r w:rsidR="00CE077F" w:rsidRPr="009E11C8">
        <w:rPr>
          <w:lang w:val="es-ES"/>
        </w:rPr>
        <w:t xml:space="preserve">  </w:t>
      </w:r>
      <w:r>
        <w:rPr>
          <w:u w:val="single"/>
        </w:rPr>
        <w:t>La</w:t>
      </w:r>
      <w:r w:rsidR="00CE077F">
        <w:rPr>
          <w:u w:val="single"/>
        </w:rPr>
        <w:t xml:space="preserve">  </w:t>
      </w:r>
      <w:r>
        <w:rPr>
          <w:u w:val="single"/>
        </w:rPr>
        <w:t>biblia</w:t>
      </w:r>
      <w:r w:rsidR="00CE077F">
        <w:rPr>
          <w:u w:val="single"/>
        </w:rPr>
        <w:t xml:space="preserve">  </w:t>
      </w:r>
      <w:r>
        <w:rPr>
          <w:u w:val="single"/>
        </w:rPr>
        <w:t>del</w:t>
      </w:r>
      <w:r w:rsidR="00CE077F">
        <w:rPr>
          <w:u w:val="single"/>
        </w:rPr>
        <w:t xml:space="preserve">  </w:t>
      </w:r>
      <w:r>
        <w:rPr>
          <w:u w:val="single"/>
        </w:rPr>
        <w:t>TURBO</w:t>
      </w:r>
      <w:r w:rsidR="00CE077F">
        <w:rPr>
          <w:u w:val="single"/>
        </w:rPr>
        <w:t xml:space="preserve">  </w:t>
      </w:r>
      <w:r>
        <w:rPr>
          <w:u w:val="single"/>
        </w:rPr>
        <w:t>C.</w:t>
      </w:r>
      <w:r w:rsidR="00CE077F">
        <w:rPr>
          <w:u w:val="single"/>
        </w:rPr>
        <w:t xml:space="preserve">  </w:t>
      </w:r>
      <w:r>
        <w:rPr>
          <w:u w:val="single"/>
        </w:rPr>
        <w:t>Fundamentos</w:t>
      </w:r>
      <w:r w:rsidR="00CE077F">
        <w:rPr>
          <w:u w:val="single"/>
        </w:rPr>
        <w:t xml:space="preserve">  </w:t>
      </w:r>
      <w:r>
        <w:rPr>
          <w:u w:val="single"/>
        </w:rPr>
        <w:t>y</w:t>
      </w:r>
      <w:r w:rsidR="00CE077F">
        <w:rPr>
          <w:u w:val="single"/>
        </w:rPr>
        <w:t xml:space="preserve">  </w:t>
      </w:r>
      <w:r>
        <w:rPr>
          <w:u w:val="single"/>
        </w:rPr>
        <w:t>técnicas</w:t>
      </w:r>
      <w:r w:rsidR="00CE077F">
        <w:rPr>
          <w:u w:val="single"/>
        </w:rPr>
        <w:t xml:space="preserve">  </w:t>
      </w:r>
      <w:r>
        <w:rPr>
          <w:u w:val="single"/>
        </w:rPr>
        <w:t>avanzadas</w:t>
      </w:r>
      <w:r w:rsidR="00CE077F">
        <w:rPr>
          <w:u w:val="single"/>
        </w:rPr>
        <w:t xml:space="preserve">  </w:t>
      </w:r>
      <w:r>
        <w:rPr>
          <w:u w:val="single"/>
        </w:rPr>
        <w:t>de</w:t>
      </w:r>
      <w:r w:rsidR="00CE077F">
        <w:rPr>
          <w:u w:val="single"/>
        </w:rPr>
        <w:t xml:space="preserve">  </w:t>
      </w:r>
      <w:r>
        <w:tab/>
      </w:r>
      <w:r>
        <w:rPr>
          <w:u w:val="single"/>
        </w:rPr>
        <w:t>programación</w:t>
      </w:r>
      <w:r>
        <w:t>.</w:t>
      </w:r>
      <w:r w:rsidR="00CE077F">
        <w:rPr>
          <w:i/>
        </w:rPr>
        <w:t xml:space="preserve">  </w:t>
      </w:r>
      <w:r>
        <w:rPr>
          <w:i/>
        </w:rPr>
        <w:t>Anaya</w:t>
      </w:r>
      <w:r w:rsidR="00CE077F">
        <w:rPr>
          <w:i/>
        </w:rPr>
        <w:t xml:space="preserve">  </w:t>
      </w:r>
      <w:r>
        <w:rPr>
          <w:i/>
        </w:rPr>
        <w:t>Multimedia,</w:t>
      </w:r>
      <w:r w:rsidR="00CE077F">
        <w:rPr>
          <w:i/>
        </w:rPr>
        <w:t xml:space="preserve">  </w:t>
      </w:r>
      <w:r>
        <w:rPr>
          <w:i/>
        </w:rPr>
        <w:t>Madrid</w:t>
      </w:r>
    </w:p>
    <w:p w:rsidR="005A72D2" w:rsidRDefault="005A72D2" w:rsidP="005A72D2"/>
    <w:p w:rsidR="005A72D2" w:rsidRDefault="005A72D2" w:rsidP="005A72D2"/>
    <w:p w:rsidR="005A72D2" w:rsidRDefault="005A72D2" w:rsidP="004F35F0"/>
    <w:sectPr w:rsidR="005A72D2" w:rsidSect="00D2326F">
      <w:type w:val="continuous"/>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C6571" w:rsidRDefault="00BC6571" w:rsidP="009B08A2">
      <w:pPr>
        <w:spacing w:line="240" w:lineRule="auto"/>
      </w:pPr>
      <w:r>
        <w:separator/>
      </w:r>
    </w:p>
  </w:endnote>
  <w:endnote w:type="continuationSeparator" w:id="0">
    <w:p w:rsidR="00BC6571" w:rsidRDefault="00BC6571" w:rsidP="009B08A2">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C6571" w:rsidRDefault="00BC6571" w:rsidP="009B08A2">
      <w:pPr>
        <w:spacing w:line="240" w:lineRule="auto"/>
      </w:pPr>
      <w:r>
        <w:separator/>
      </w:r>
    </w:p>
  </w:footnote>
  <w:footnote w:type="continuationSeparator" w:id="0">
    <w:p w:rsidR="00BC6571" w:rsidRDefault="00BC6571" w:rsidP="009B08A2">
      <w:pPr>
        <w:spacing w:line="240" w:lineRule="auto"/>
      </w:pPr>
      <w:r>
        <w:continuationSeparator/>
      </w:r>
    </w:p>
  </w:footnote>
  <w:footnote w:id="1">
    <w:p w:rsidR="00BC6571" w:rsidRPr="00DB06B9" w:rsidRDefault="00BC6571">
      <w:pPr>
        <w:pStyle w:val="Textonotapie"/>
        <w:rPr>
          <w:lang w:val="es-ES"/>
        </w:rPr>
      </w:pPr>
      <w:r>
        <w:rPr>
          <w:sz w:val="16"/>
        </w:rPr>
        <w:t>Nota:</w:t>
      </w:r>
      <w:r>
        <w:rPr>
          <w:sz w:val="16"/>
        </w:rPr>
        <w:tab/>
        <w:t>Como  v=1/</w:t>
      </w:r>
      <w:r>
        <w:rPr>
          <w:sz w:val="16"/>
        </w:rPr>
        <w:sym w:font="Symbol" w:char="F072"/>
      </w:r>
      <w:r>
        <w:rPr>
          <w:sz w:val="16"/>
        </w:rPr>
        <w:t>(kg/m</w:t>
      </w:r>
      <w:r>
        <w:rPr>
          <w:sz w:val="16"/>
          <w:vertAlign w:val="superscript"/>
        </w:rPr>
        <w:t>3</w:t>
      </w:r>
      <w:r>
        <w:rPr>
          <w:sz w:val="16"/>
        </w:rPr>
        <w:t>),   la  ecuaciones  H-R  se  pueden  expresar  en  función  de   la  densidad,  en  vez  del  volumen   específico.</w:t>
      </w:r>
      <w:r>
        <w:rPr>
          <w:rStyle w:val="Refdenotaalpie"/>
          <w:sz w:val="16"/>
        </w:rPr>
        <w:footnoteRef/>
      </w:r>
      <w:r>
        <w:rPr>
          <w:rStyle w:val="Refdenotaalpie"/>
        </w:rPr>
        <w:footnoteRef/>
      </w:r>
      <w:r>
        <w:t xml:space="preserve"> </w:t>
      </w:r>
    </w:p>
  </w:footnote>
  <w:footnote w:id="2">
    <w:p w:rsidR="00BC6571" w:rsidRDefault="00BC6571">
      <w:pPr>
        <w:pStyle w:val="Textonotapie"/>
        <w:rPr>
          <w:sz w:val="18"/>
        </w:rPr>
      </w:pPr>
      <w:r>
        <w:rPr>
          <w:rStyle w:val="Refdenotaalpie"/>
        </w:rPr>
        <w:footnoteRef/>
      </w:r>
      <w:r>
        <w:rPr>
          <w:sz w:val="18"/>
        </w:rPr>
        <w:t>Nota   I:</w:t>
      </w:r>
      <w:r>
        <w:rPr>
          <w:sz w:val="18"/>
        </w:rPr>
        <w:tab/>
        <w:t>Los  tres  últimos  productos  de  explosión  C, CO y  H</w:t>
      </w:r>
      <w:r>
        <w:rPr>
          <w:sz w:val="18"/>
          <w:vertAlign w:val="subscript"/>
        </w:rPr>
        <w:t>2</w:t>
      </w:r>
      <w:r>
        <w:rPr>
          <w:sz w:val="18"/>
        </w:rPr>
        <w:t xml:space="preserve">,  sólo  se  considera  que  se </w:t>
      </w:r>
      <w:r>
        <w:rPr>
          <w:sz w:val="18"/>
        </w:rPr>
        <w:tab/>
        <w:t>producen  en  explosivos  deficitarios  en  oxígeno.</w:t>
      </w:r>
    </w:p>
    <w:p w:rsidR="00BC6571" w:rsidRDefault="00BC6571">
      <w:pPr>
        <w:pStyle w:val="Textonotapie"/>
        <w:rPr>
          <w:sz w:val="18"/>
        </w:rPr>
      </w:pPr>
      <w:r>
        <w:rPr>
          <w:sz w:val="18"/>
        </w:rPr>
        <w:t>Nota II:</w:t>
      </w:r>
      <w:r>
        <w:rPr>
          <w:sz w:val="18"/>
        </w:rPr>
        <w:tab/>
        <w:t xml:space="preserve">En  la  tabla  se  indican  las  diferencias  entre  los  productos  de  explosión  y  de  los  </w:t>
      </w:r>
      <w:r>
        <w:rPr>
          <w:sz w:val="18"/>
        </w:rPr>
        <w:tab/>
      </w:r>
      <w:r>
        <w:rPr>
          <w:sz w:val="18"/>
        </w:rPr>
        <w:tab/>
        <w:t>productos  para  el  cálculo  del  balance de  oxígeno.</w:t>
      </w:r>
    </w:p>
    <w:p w:rsidR="00BC6571" w:rsidRDefault="00BC6571">
      <w:pPr>
        <w:pStyle w:val="Textonotapie"/>
      </w:pPr>
      <w:r>
        <w:rPr>
          <w:sz w:val="18"/>
        </w:rPr>
        <w:t>Fuentes:</w:t>
      </w:r>
      <w:r>
        <w:rPr>
          <w:sz w:val="18"/>
        </w:rPr>
        <w:tab/>
        <w:t xml:space="preserve"> </w:t>
      </w:r>
      <w:proofErr w:type="spellStart"/>
      <w:r>
        <w:rPr>
          <w:sz w:val="18"/>
        </w:rPr>
        <w:t>Forum</w:t>
      </w:r>
      <w:proofErr w:type="spellEnd"/>
      <w:r>
        <w:rPr>
          <w:sz w:val="18"/>
        </w:rPr>
        <w:t xml:space="preserve">  Atómico  Español  [4]  (masa  atómica)  y  UNE 31-002 [1]  </w:t>
      </w:r>
      <w:r>
        <w:rPr>
          <w:rStyle w:val="Refdenotaalpie"/>
        </w:rPr>
        <w:footnoteRef/>
      </w:r>
      <w:r>
        <w:t xml:space="preserve"> </w:t>
      </w:r>
    </w:p>
    <w:p w:rsidR="00BC6571" w:rsidRPr="00D2326F" w:rsidRDefault="00BC6571">
      <w:pPr>
        <w:pStyle w:val="Textonotapie"/>
      </w:pPr>
    </w:p>
  </w:footnote>
  <w:footnote w:id="3">
    <w:p w:rsidR="00BC6571" w:rsidRDefault="00BC6571" w:rsidP="00D2326F">
      <w:pPr>
        <w:rPr>
          <w:sz w:val="18"/>
        </w:rPr>
      </w:pPr>
      <w:r w:rsidRPr="00D2326F">
        <w:rPr>
          <w:b/>
          <w:sz w:val="18"/>
        </w:rPr>
        <w:t>Nota   I</w:t>
      </w:r>
      <w:r>
        <w:rPr>
          <w:sz w:val="18"/>
        </w:rPr>
        <w:t>:</w:t>
      </w:r>
      <w:r>
        <w:rPr>
          <w:sz w:val="18"/>
        </w:rPr>
        <w:tab/>
        <w:t>Los  tres  últimos  productos  de  explosión,  sólo  se  pueden  producir  en  explosivos deficitarios  en  oxígeno,  y  no  se  consideran  asociado  a  ningún  elemento. Esta  circunstancia  implica  que,  en  realidad  esta  tabla  se  pueda  considerar como  dos  tablas  unidas:  una  de  productos  de  explosión  y  otra  de  elementos.</w:t>
      </w:r>
    </w:p>
    <w:p w:rsidR="00BC6571" w:rsidRDefault="00BC6571" w:rsidP="00D2326F">
      <w:pPr>
        <w:rPr>
          <w:sz w:val="18"/>
        </w:rPr>
      </w:pPr>
      <w:r w:rsidRPr="00D2326F">
        <w:rPr>
          <w:b/>
          <w:sz w:val="18"/>
        </w:rPr>
        <w:t>Nota   II</w:t>
      </w:r>
      <w:r>
        <w:rPr>
          <w:sz w:val="18"/>
        </w:rPr>
        <w:t xml:space="preserve">: El  programa  </w:t>
      </w:r>
      <w:r>
        <w:rPr>
          <w:b/>
          <w:i/>
          <w:sz w:val="18"/>
        </w:rPr>
        <w:t>Explocal</w:t>
      </w:r>
      <w:r>
        <w:rPr>
          <w:sz w:val="18"/>
        </w:rPr>
        <w:t xml:space="preserve">  necesita  acceder  a  ciertas  posiciones  de  la  tabla,  esto  </w:t>
      </w:r>
      <w:r>
        <w:rPr>
          <w:sz w:val="18"/>
        </w:rPr>
        <w:tab/>
        <w:t>obliga  a   conservar   el  orden  de  las  entradas  de  la  tabla.</w:t>
      </w:r>
    </w:p>
    <w:p w:rsidR="00BC6571" w:rsidRDefault="00BC6571" w:rsidP="00D2326F">
      <w:pPr>
        <w:rPr>
          <w:sz w:val="18"/>
        </w:rPr>
      </w:pPr>
      <w:r w:rsidRPr="00D2326F">
        <w:rPr>
          <w:b/>
          <w:sz w:val="18"/>
        </w:rPr>
        <w:t>Nota III</w:t>
      </w:r>
      <w:r>
        <w:rPr>
          <w:sz w:val="18"/>
        </w:rPr>
        <w:t xml:space="preserve">:  Los  productos  con  </w:t>
      </w:r>
      <w:proofErr w:type="spellStart"/>
      <w:r>
        <w:rPr>
          <w:sz w:val="18"/>
        </w:rPr>
        <w:t>Tvaporización</w:t>
      </w:r>
      <w:proofErr w:type="spellEnd"/>
      <w:r>
        <w:rPr>
          <w:sz w:val="18"/>
        </w:rPr>
        <w:t xml:space="preserve"> &gt; 6000 K,  se  consideran  sólidos  o  líquidos  en  el  intervalo 298 K - 6000 K  atendiendo  al  criterio  de   la  norma  UNE 31-002 [1],  aunque  existan  casos  como  el  grafito  que  sublima  3925 K, o  los carbonatos  que se  descomponen  al   alcanzar  cierta  temperatura.</w:t>
      </w:r>
    </w:p>
    <w:p w:rsidR="00BC6571" w:rsidRDefault="00BC6571" w:rsidP="00D2326F">
      <w:pPr>
        <w:rPr>
          <w:sz w:val="18"/>
        </w:rPr>
      </w:pPr>
      <w:r w:rsidRPr="00D2326F">
        <w:rPr>
          <w:b/>
          <w:sz w:val="18"/>
        </w:rPr>
        <w:t>Nota IV</w:t>
      </w:r>
      <w:r>
        <w:rPr>
          <w:sz w:val="18"/>
        </w:rPr>
        <w:t>: Fuentes:</w:t>
      </w:r>
      <w:r>
        <w:rPr>
          <w:sz w:val="18"/>
        </w:rPr>
        <w:tab/>
      </w:r>
    </w:p>
    <w:p w:rsidR="00BC6571" w:rsidRPr="00D2326F" w:rsidRDefault="00BC6571" w:rsidP="00D2326F">
      <w:pPr>
        <w:pStyle w:val="Prrafodelista"/>
        <w:numPr>
          <w:ilvl w:val="0"/>
          <w:numId w:val="16"/>
        </w:numPr>
        <w:rPr>
          <w:sz w:val="18"/>
        </w:rPr>
      </w:pPr>
      <w:proofErr w:type="spellStart"/>
      <w:r w:rsidRPr="00D2326F">
        <w:rPr>
          <w:sz w:val="18"/>
        </w:rPr>
        <w:t>Forum</w:t>
      </w:r>
      <w:proofErr w:type="spellEnd"/>
      <w:r w:rsidRPr="00D2326F">
        <w:rPr>
          <w:sz w:val="18"/>
        </w:rPr>
        <w:t xml:space="preserve">  Atómico  Español  [4]  (masa  atómica)</w:t>
      </w:r>
    </w:p>
    <w:p w:rsidR="00BC6571" w:rsidRPr="00D2326F" w:rsidRDefault="00BC6571" w:rsidP="00D2326F">
      <w:pPr>
        <w:pStyle w:val="Prrafodelista"/>
        <w:numPr>
          <w:ilvl w:val="0"/>
          <w:numId w:val="16"/>
        </w:numPr>
        <w:rPr>
          <w:sz w:val="18"/>
        </w:rPr>
      </w:pPr>
      <w:r w:rsidRPr="00D2326F">
        <w:rPr>
          <w:sz w:val="18"/>
        </w:rPr>
        <w:t>JANAF [5]   y  Lide,  David R. [6]   (resto  de  los datos)</w:t>
      </w:r>
    </w:p>
    <w:p w:rsidR="00BC6571" w:rsidRPr="00D2326F" w:rsidRDefault="00BC6571">
      <w:pPr>
        <w:pStyle w:val="Textonotapie"/>
        <w:rPr>
          <w:lang w:val="es-ES"/>
        </w:rPr>
      </w:pPr>
      <w:r>
        <w:rPr>
          <w:rStyle w:val="Refdenotaalpie"/>
        </w:rPr>
        <w:footnoteRef/>
      </w:r>
      <w:r>
        <w:t xml:space="preserve"> </w:t>
      </w:r>
    </w:p>
  </w:footnote>
  <w:footnote w:id="4">
    <w:p w:rsidR="00BC6571" w:rsidRDefault="00BC6571" w:rsidP="00B509CA">
      <w:pPr>
        <w:rPr>
          <w:sz w:val="16"/>
        </w:rPr>
      </w:pPr>
      <w:r>
        <w:rPr>
          <w:sz w:val="16"/>
        </w:rPr>
        <w:t>Nota  I:</w:t>
      </w:r>
      <w:r>
        <w:rPr>
          <w:sz w:val="16"/>
        </w:rPr>
        <w:tab/>
        <w:t>Las  constantes  de  equilibrio  tabuladas  corresponden  a  las  dos reacciones  siguientes:</w:t>
      </w:r>
    </w:p>
    <w:p w:rsidR="00BC6571" w:rsidRPr="00B509CA" w:rsidRDefault="00BC6571" w:rsidP="00B509CA">
      <w:pPr>
        <w:pStyle w:val="Prrafodelista"/>
        <w:numPr>
          <w:ilvl w:val="0"/>
          <w:numId w:val="17"/>
        </w:numPr>
        <w:rPr>
          <w:sz w:val="16"/>
          <w:lang w:val="en-US"/>
        </w:rPr>
      </w:pPr>
      <w:r w:rsidRPr="00B509CA">
        <w:rPr>
          <w:sz w:val="16"/>
          <w:lang w:val="en-US"/>
        </w:rPr>
        <w:t>CO</w:t>
      </w:r>
      <w:r w:rsidRPr="00B509CA">
        <w:rPr>
          <w:sz w:val="16"/>
          <w:vertAlign w:val="subscript"/>
          <w:lang w:val="en-US"/>
        </w:rPr>
        <w:t>2</w:t>
      </w:r>
      <w:r w:rsidRPr="00B509CA">
        <w:rPr>
          <w:sz w:val="16"/>
          <w:lang w:val="en-US"/>
        </w:rPr>
        <w:t xml:space="preserve"> +  H</w:t>
      </w:r>
      <w:r w:rsidRPr="00B509CA">
        <w:rPr>
          <w:sz w:val="16"/>
          <w:vertAlign w:val="subscript"/>
          <w:lang w:val="en-US"/>
        </w:rPr>
        <w:t>2</w:t>
      </w:r>
      <w:r w:rsidRPr="00B509CA">
        <w:rPr>
          <w:sz w:val="16"/>
          <w:lang w:val="en-US"/>
        </w:rPr>
        <w:t xml:space="preserve"> </w:t>
      </w:r>
      <w:r>
        <w:sym w:font="Symbol" w:char="F0DB"/>
      </w:r>
      <w:r w:rsidRPr="00B509CA">
        <w:rPr>
          <w:sz w:val="16"/>
          <w:lang w:val="en-US"/>
        </w:rPr>
        <w:t xml:space="preserve"> CO + H</w:t>
      </w:r>
      <w:r w:rsidRPr="00B509CA">
        <w:rPr>
          <w:sz w:val="16"/>
          <w:vertAlign w:val="subscript"/>
          <w:lang w:val="en-US"/>
        </w:rPr>
        <w:t>2</w:t>
      </w:r>
      <w:r w:rsidRPr="00B509CA">
        <w:rPr>
          <w:sz w:val="16"/>
          <w:lang w:val="en-US"/>
        </w:rPr>
        <w:t xml:space="preserve">O </w:t>
      </w:r>
    </w:p>
    <w:p w:rsidR="00BC6571" w:rsidRPr="00B509CA" w:rsidRDefault="00BC6571" w:rsidP="00B509CA">
      <w:pPr>
        <w:pStyle w:val="Prrafodelista"/>
        <w:numPr>
          <w:ilvl w:val="0"/>
          <w:numId w:val="17"/>
        </w:numPr>
        <w:rPr>
          <w:sz w:val="16"/>
          <w:lang w:val="en-US"/>
        </w:rPr>
      </w:pPr>
      <w:r w:rsidRPr="00B509CA">
        <w:rPr>
          <w:sz w:val="16"/>
          <w:lang w:val="en-US"/>
        </w:rPr>
        <w:t>K</w:t>
      </w:r>
      <w:r w:rsidRPr="00B509CA">
        <w:rPr>
          <w:sz w:val="16"/>
          <w:vertAlign w:val="subscript"/>
          <w:lang w:val="en-US"/>
        </w:rPr>
        <w:t>1</w:t>
      </w:r>
      <w:r w:rsidRPr="00B509CA">
        <w:rPr>
          <w:sz w:val="16"/>
          <w:lang w:val="en-US"/>
        </w:rPr>
        <w:t xml:space="preserve"> = PCO · PH</w:t>
      </w:r>
      <w:r w:rsidRPr="00B509CA">
        <w:rPr>
          <w:sz w:val="16"/>
          <w:vertAlign w:val="subscript"/>
          <w:lang w:val="en-US"/>
        </w:rPr>
        <w:t>2</w:t>
      </w:r>
      <w:r w:rsidRPr="00B509CA">
        <w:rPr>
          <w:sz w:val="16"/>
          <w:lang w:val="en-US"/>
        </w:rPr>
        <w:t>O  / PCO</w:t>
      </w:r>
      <w:r w:rsidRPr="00B509CA">
        <w:rPr>
          <w:sz w:val="16"/>
          <w:vertAlign w:val="subscript"/>
          <w:lang w:val="en-US"/>
        </w:rPr>
        <w:t>2</w:t>
      </w:r>
      <w:r w:rsidRPr="00B509CA">
        <w:rPr>
          <w:sz w:val="16"/>
          <w:lang w:val="en-US"/>
        </w:rPr>
        <w:t xml:space="preserve"> · PH</w:t>
      </w:r>
      <w:r w:rsidRPr="00B509CA">
        <w:rPr>
          <w:sz w:val="16"/>
          <w:vertAlign w:val="subscript"/>
          <w:lang w:val="en-US"/>
        </w:rPr>
        <w:t>2</w:t>
      </w:r>
      <w:r w:rsidRPr="00B509CA">
        <w:rPr>
          <w:sz w:val="16"/>
          <w:lang w:val="en-US"/>
        </w:rPr>
        <w:t xml:space="preserve"> </w:t>
      </w:r>
    </w:p>
    <w:p w:rsidR="00BC6571" w:rsidRPr="00B509CA" w:rsidRDefault="00BC6571" w:rsidP="00B509CA">
      <w:pPr>
        <w:pStyle w:val="Prrafodelista"/>
        <w:numPr>
          <w:ilvl w:val="0"/>
          <w:numId w:val="17"/>
        </w:numPr>
        <w:rPr>
          <w:sz w:val="16"/>
          <w:lang w:val="en-US"/>
        </w:rPr>
      </w:pPr>
      <w:r w:rsidRPr="00B509CA">
        <w:rPr>
          <w:sz w:val="16"/>
          <w:lang w:val="en-US"/>
        </w:rPr>
        <w:t>CO</w:t>
      </w:r>
      <w:r w:rsidRPr="00B509CA">
        <w:rPr>
          <w:sz w:val="16"/>
          <w:vertAlign w:val="subscript"/>
          <w:lang w:val="en-US"/>
        </w:rPr>
        <w:t>2</w:t>
      </w:r>
      <w:r w:rsidRPr="00B509CA">
        <w:rPr>
          <w:sz w:val="16"/>
          <w:lang w:val="en-US"/>
        </w:rPr>
        <w:t xml:space="preserve"> + C </w:t>
      </w:r>
      <w:r>
        <w:sym w:font="Symbol" w:char="F0DB"/>
      </w:r>
      <w:r w:rsidRPr="00B509CA">
        <w:rPr>
          <w:sz w:val="16"/>
          <w:lang w:val="en-US"/>
        </w:rPr>
        <w:t xml:space="preserve">  2 CO </w:t>
      </w:r>
    </w:p>
    <w:p w:rsidR="00BC6571" w:rsidRPr="00B509CA" w:rsidRDefault="00BC6571" w:rsidP="00B509CA">
      <w:pPr>
        <w:pStyle w:val="Prrafodelista"/>
        <w:numPr>
          <w:ilvl w:val="0"/>
          <w:numId w:val="17"/>
        </w:numPr>
        <w:rPr>
          <w:sz w:val="16"/>
          <w:lang w:val="en-US"/>
        </w:rPr>
      </w:pPr>
      <w:r w:rsidRPr="00B509CA">
        <w:rPr>
          <w:sz w:val="16"/>
          <w:lang w:val="en-US"/>
        </w:rPr>
        <w:t>K</w:t>
      </w:r>
      <w:r w:rsidRPr="00B509CA">
        <w:rPr>
          <w:sz w:val="16"/>
          <w:vertAlign w:val="subscript"/>
          <w:lang w:val="en-US"/>
        </w:rPr>
        <w:t>2</w:t>
      </w:r>
      <w:r w:rsidRPr="00B509CA">
        <w:rPr>
          <w:sz w:val="16"/>
          <w:lang w:val="en-US"/>
        </w:rPr>
        <w:t xml:space="preserve"> = PCO</w:t>
      </w:r>
      <w:r w:rsidRPr="00B509CA">
        <w:rPr>
          <w:sz w:val="16"/>
          <w:vertAlign w:val="superscript"/>
          <w:lang w:val="en-US"/>
        </w:rPr>
        <w:t>2</w:t>
      </w:r>
      <w:r w:rsidRPr="00B509CA">
        <w:rPr>
          <w:sz w:val="16"/>
          <w:lang w:val="en-US"/>
        </w:rPr>
        <w:t xml:space="preserve"> / PCO</w:t>
      </w:r>
      <w:r w:rsidRPr="00B509CA">
        <w:rPr>
          <w:sz w:val="16"/>
          <w:vertAlign w:val="subscript"/>
          <w:lang w:val="en-US"/>
        </w:rPr>
        <w:t>2</w:t>
      </w:r>
    </w:p>
    <w:p w:rsidR="00BC6571" w:rsidRDefault="00BC6571" w:rsidP="00B509CA">
      <w:pPr>
        <w:rPr>
          <w:sz w:val="16"/>
        </w:rPr>
      </w:pPr>
      <w:r>
        <w:rPr>
          <w:sz w:val="16"/>
        </w:rPr>
        <w:t>Nota  II:</w:t>
      </w:r>
      <w:r>
        <w:rPr>
          <w:sz w:val="16"/>
        </w:rPr>
        <w:tab/>
        <w:t>La  constante  K</w:t>
      </w:r>
      <w:r>
        <w:rPr>
          <w:sz w:val="16"/>
          <w:vertAlign w:val="subscript"/>
        </w:rPr>
        <w:t>1</w:t>
      </w:r>
      <w:r>
        <w:rPr>
          <w:sz w:val="16"/>
        </w:rPr>
        <w:t xml:space="preserve">  es  adimensional  a  diferencia  de  K</w:t>
      </w:r>
      <w:r>
        <w:rPr>
          <w:sz w:val="16"/>
          <w:vertAlign w:val="subscript"/>
        </w:rPr>
        <w:t>2</w:t>
      </w:r>
      <w:r>
        <w:rPr>
          <w:sz w:val="16"/>
        </w:rPr>
        <w:t xml:space="preserve">  que  tiene dimensiones  de  presión.</w:t>
      </w:r>
    </w:p>
    <w:p w:rsidR="00BC6571" w:rsidRDefault="00BC6571" w:rsidP="00B509CA">
      <w:pPr>
        <w:rPr>
          <w:sz w:val="16"/>
        </w:rPr>
      </w:pPr>
      <w:r>
        <w:rPr>
          <w:sz w:val="16"/>
        </w:rPr>
        <w:t>Nota III:</w:t>
      </w:r>
      <w:r>
        <w:rPr>
          <w:sz w:val="16"/>
        </w:rPr>
        <w:tab/>
        <w:t xml:space="preserve">El  programa  </w:t>
      </w:r>
      <w:r>
        <w:rPr>
          <w:b/>
          <w:i/>
          <w:sz w:val="16"/>
        </w:rPr>
        <w:t>Explocal</w:t>
      </w:r>
      <w:r>
        <w:rPr>
          <w:sz w:val="16"/>
        </w:rPr>
        <w:t xml:space="preserve">  incorpora  los  datos  de  la  norma  UNE 31-002  [1] .</w:t>
      </w:r>
    </w:p>
    <w:p w:rsidR="00BC6571" w:rsidRPr="00B509CA" w:rsidRDefault="00BC6571">
      <w:pPr>
        <w:pStyle w:val="Textonotapie"/>
        <w:rPr>
          <w:lang w:val="es-ES"/>
        </w:rPr>
      </w:pPr>
      <w:r>
        <w:rPr>
          <w:rStyle w:val="Refdenotaalpie"/>
        </w:rPr>
        <w:footnoteRef/>
      </w:r>
      <w:r>
        <w:t xml:space="preserve"> </w:t>
      </w:r>
    </w:p>
  </w:footnote>
  <w:footnote w:id="5">
    <w:p w:rsidR="00BC6571" w:rsidRDefault="00BC6571" w:rsidP="005A3918">
      <w:pPr>
        <w:rPr>
          <w:sz w:val="20"/>
        </w:rPr>
      </w:pPr>
      <w:r>
        <w:rPr>
          <w:sz w:val="20"/>
        </w:rPr>
        <w:t>Nota I:</w:t>
      </w:r>
      <w:r>
        <w:rPr>
          <w:sz w:val="20"/>
        </w:rPr>
        <w:tab/>
        <w:t>En  la  norma  UNE 31-002 [1],  pág. 10,  define  las  condiciones  normales  para  el  cálculo  del  volumen  de  gases  a  1,013·10</w:t>
      </w:r>
      <w:r>
        <w:rPr>
          <w:sz w:val="20"/>
          <w:vertAlign w:val="superscript"/>
        </w:rPr>
        <w:t>5</w:t>
      </w:r>
      <w:r>
        <w:rPr>
          <w:sz w:val="20"/>
        </w:rPr>
        <w:t xml:space="preserve"> Pa,  pero  a  298 K,  para  posteriormente  calcular  el  volumen  de  gases  con 273,15 K. En  todos  los  cálculos  termodinámicos,  la  norma,  emplea  como  estado  de  referencia  298 K,  aunque  en  la  definición  del  </w:t>
      </w:r>
      <w:r>
        <w:rPr>
          <w:i/>
          <w:sz w:val="20"/>
        </w:rPr>
        <w:t>volumen de  gases  en  condiciones  normales</w:t>
      </w:r>
      <w:r>
        <w:rPr>
          <w:sz w:val="20"/>
        </w:rPr>
        <w:t xml:space="preserve">  de  la  </w:t>
      </w:r>
      <w:proofErr w:type="spellStart"/>
      <w:r>
        <w:rPr>
          <w:sz w:val="20"/>
        </w:rPr>
        <w:t>pág</w:t>
      </w:r>
      <w:proofErr w:type="spellEnd"/>
      <w:r>
        <w:rPr>
          <w:sz w:val="20"/>
        </w:rPr>
        <w:t xml:space="preserve"> 3, usa  273,15 K.  Se  trata,  sin duda  de  una  errata  de  AENOR.</w:t>
      </w:r>
    </w:p>
    <w:p w:rsidR="00BC6571" w:rsidRDefault="00BC6571" w:rsidP="005A3918">
      <w:pPr>
        <w:rPr>
          <w:sz w:val="20"/>
        </w:rPr>
      </w:pPr>
    </w:p>
    <w:p w:rsidR="00BC6571" w:rsidRPr="005A3918" w:rsidRDefault="00BC6571" w:rsidP="005A3918">
      <w:pPr>
        <w:pStyle w:val="Textonotapie"/>
        <w:rPr>
          <w:lang w:val="es-ES"/>
        </w:rPr>
      </w:pPr>
      <w:r>
        <w:t xml:space="preserve">Nota II:  La  norma  UNE 31-002 [1],  tampoco  advierte  a  que  temperatura  se  debe  </w:t>
      </w:r>
      <w:r>
        <w:tab/>
        <w:t xml:space="preserve">considerar  el  estado  de  agregación  de  los  productos  de  explosión:  Si  a  la  </w:t>
      </w:r>
      <w:r>
        <w:tab/>
        <w:t xml:space="preserve">temperatura  de  explosión  o  a  la  temperatura  normal.  </w:t>
      </w:r>
      <w:r>
        <w:rPr>
          <w:rStyle w:val="Refdenotaalpie"/>
        </w:rPr>
        <w:footnoteRef/>
      </w:r>
      <w:r>
        <w:t xml:space="preserve"> </w:t>
      </w:r>
    </w:p>
  </w:footnote>
  <w:footnote w:id="6">
    <w:p w:rsidR="00BC6571" w:rsidRDefault="00BC6571" w:rsidP="005A3918">
      <w:r>
        <w:rPr>
          <w:sz w:val="20"/>
        </w:rPr>
        <w:t>Nota I:</w:t>
      </w:r>
      <w:r>
        <w:rPr>
          <w:sz w:val="20"/>
        </w:rPr>
        <w:tab/>
        <w:t xml:space="preserve">Las  dimensiones  del  factor </w:t>
      </w:r>
      <w:r>
        <w:sym w:font="Symbol" w:char="F066"/>
      </w:r>
      <w:r>
        <w:t xml:space="preserve"> </w:t>
      </w:r>
      <w:r>
        <w:rPr>
          <w:sz w:val="20"/>
        </w:rPr>
        <w:t xml:space="preserve">en  la  figura  son:    </w:t>
      </w:r>
      <w:r>
        <w:rPr>
          <w:rFonts w:ascii="Symbol" w:hAnsi="Symbol"/>
        </w:rPr>
        <w:t></w:t>
      </w:r>
      <w:r>
        <w:rPr>
          <w:rFonts w:ascii="Symbol" w:hAnsi="Symbol"/>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 xml:space="preserve">-1 </w:t>
      </w:r>
      <w:r>
        <w:rPr>
          <w:sz w:val="20"/>
        </w:rPr>
        <w:t>)</w:t>
      </w:r>
    </w:p>
    <w:p w:rsidR="00BC6571" w:rsidRDefault="00BC6571" w:rsidP="005A3918">
      <w:pPr>
        <w:jc w:val="left"/>
        <w:rPr>
          <w:b/>
          <w:sz w:val="20"/>
        </w:rPr>
      </w:pPr>
      <w:r>
        <w:rPr>
          <w:sz w:val="20"/>
        </w:rPr>
        <w:t>Nota II:  P (</w:t>
      </w:r>
      <w:proofErr w:type="spellStart"/>
      <w:r>
        <w:rPr>
          <w:sz w:val="20"/>
        </w:rPr>
        <w:t>GPa</w:t>
      </w:r>
      <w:proofErr w:type="spellEnd"/>
      <w:r>
        <w:rPr>
          <w:sz w:val="20"/>
        </w:rPr>
        <w:t xml:space="preserve">) = </w:t>
      </w:r>
      <w:proofErr w:type="spellStart"/>
      <w:r>
        <w:rPr>
          <w:sz w:val="20"/>
        </w:rPr>
        <w:t>K</w:t>
      </w:r>
      <w:r>
        <w:rPr>
          <w:sz w:val="20"/>
          <w:vertAlign w:val="subscript"/>
        </w:rPr>
        <w:t>p</w:t>
      </w:r>
      <w:proofErr w:type="spellEnd"/>
      <w:r>
        <w:rPr>
          <w:sz w:val="20"/>
        </w:rPr>
        <w:t xml:space="preserve"> ·  </w:t>
      </w:r>
      <w:r>
        <w:rPr>
          <w:sz w:val="20"/>
        </w:rPr>
        <w:sym w:font="Symbol" w:char="F072"/>
      </w:r>
      <w:r>
        <w:rPr>
          <w:sz w:val="20"/>
          <w:vertAlign w:val="subscript"/>
        </w:rPr>
        <w:t xml:space="preserve">o </w:t>
      </w:r>
      <w:r>
        <w:rPr>
          <w:sz w:val="20"/>
          <w:vertAlign w:val="superscript"/>
        </w:rPr>
        <w:t xml:space="preserve">2 </w:t>
      </w:r>
      <w:r>
        <w:rPr>
          <w:sz w:val="20"/>
        </w:rPr>
        <w:t>(g/cm</w:t>
      </w:r>
      <w:r>
        <w:rPr>
          <w:sz w:val="20"/>
          <w:vertAlign w:val="superscript"/>
        </w:rPr>
        <w:t>3</w:t>
      </w:r>
      <w:r>
        <w:rPr>
          <w:sz w:val="20"/>
        </w:rPr>
        <w:t>) ·</w:t>
      </w:r>
      <w:r>
        <w:rPr>
          <w:rFonts w:ascii="Symbol" w:hAnsi="Symbol"/>
          <w:sz w:val="20"/>
        </w:rPr>
        <w:t></w:t>
      </w:r>
      <w:r>
        <w:rPr>
          <w:rFonts w:ascii="Symbol" w:hAnsi="Symbol"/>
          <w:sz w:val="20"/>
        </w:rPr>
        <w:t></w:t>
      </w:r>
      <w:r>
        <w:rPr>
          <w:rFonts w:ascii="Symbol" w:hAnsi="Symbol"/>
          <w:sz w:val="20"/>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-1</w:t>
      </w:r>
      <w:r>
        <w:rPr>
          <w:sz w:val="20"/>
        </w:rPr>
        <w:t xml:space="preserve">)  ;  siendo:   </w:t>
      </w:r>
      <w:proofErr w:type="spellStart"/>
      <w:r>
        <w:rPr>
          <w:sz w:val="20"/>
        </w:rPr>
        <w:t>K</w:t>
      </w:r>
      <w:r>
        <w:rPr>
          <w:sz w:val="20"/>
          <w:vertAlign w:val="subscript"/>
        </w:rPr>
        <w:t>p</w:t>
      </w:r>
      <w:proofErr w:type="spellEnd"/>
      <w:r>
        <w:rPr>
          <w:sz w:val="20"/>
        </w:rPr>
        <w:t xml:space="preserve"> = 7.617 · 10</w:t>
      </w:r>
      <w:r>
        <w:rPr>
          <w:sz w:val="20"/>
          <w:vertAlign w:val="superscript"/>
        </w:rPr>
        <w:t>-4</w:t>
      </w:r>
      <w:r>
        <w:rPr>
          <w:b/>
          <w:sz w:val="20"/>
        </w:rPr>
        <w:t xml:space="preserve"> </w:t>
      </w:r>
    </w:p>
    <w:p w:rsidR="00BC6571" w:rsidRPr="005A3918" w:rsidRDefault="00BC6571">
      <w:pPr>
        <w:pStyle w:val="Textonotapie"/>
        <w:rPr>
          <w:lang w:val="es-ES"/>
        </w:rPr>
      </w:pPr>
      <w:r>
        <w:rPr>
          <w:rStyle w:val="Refdenotaalpie"/>
        </w:rPr>
        <w:footnoteRef/>
      </w:r>
      <w:r>
        <w:t xml:space="preserve"> </w:t>
      </w:r>
    </w:p>
  </w:footnote>
  <w:footnote w:id="7">
    <w:p w:rsidR="00BC6571" w:rsidRDefault="00BC6571" w:rsidP="00234F44">
      <w:pPr>
        <w:rPr>
          <w:sz w:val="20"/>
        </w:rPr>
      </w:pPr>
      <w:r>
        <w:rPr>
          <w:sz w:val="20"/>
        </w:rPr>
        <w:t>Nota  I:</w:t>
      </w:r>
      <w:r>
        <w:rPr>
          <w:sz w:val="20"/>
        </w:rPr>
        <w:tab/>
        <w:t xml:space="preserve">Las  dimensiones  del coeficiente  </w:t>
      </w:r>
      <w:r>
        <w:sym w:font="Symbol" w:char="F066"/>
      </w:r>
      <w:r>
        <w:rPr>
          <w:sz w:val="20"/>
        </w:rPr>
        <w:t xml:space="preserve"> en  la  figura  son:    </w:t>
      </w:r>
      <w:r>
        <w:rPr>
          <w:rFonts w:ascii="Symbol" w:hAnsi="Symbol"/>
        </w:rPr>
        <w:t></w:t>
      </w:r>
      <w:r>
        <w:rPr>
          <w:rFonts w:ascii="Symbol" w:hAnsi="Symbol"/>
          <w:sz w:val="20"/>
        </w:rPr>
        <w:t></w:t>
      </w:r>
      <w:r>
        <w:rPr>
          <w:rFonts w:ascii="Symbol" w:hAnsi="Symbol"/>
          <w:sz w:val="20"/>
        </w:rPr>
        <w:t></w:t>
      </w:r>
      <w:r>
        <w:rPr>
          <w:sz w:val="20"/>
        </w:rPr>
        <w:t>J</w:t>
      </w:r>
      <w:r>
        <w:rPr>
          <w:sz w:val="20"/>
          <w:vertAlign w:val="superscript"/>
        </w:rPr>
        <w:t xml:space="preserve">1/2 </w:t>
      </w:r>
      <w:r>
        <w:rPr>
          <w:sz w:val="20"/>
        </w:rPr>
        <w:t>·mol</w:t>
      </w:r>
      <w:r>
        <w:rPr>
          <w:sz w:val="20"/>
          <w:vertAlign w:val="superscript"/>
        </w:rPr>
        <w:t>1/2</w:t>
      </w:r>
      <w:r>
        <w:rPr>
          <w:sz w:val="20"/>
        </w:rPr>
        <w:t xml:space="preserve"> · kg</w:t>
      </w:r>
      <w:r>
        <w:rPr>
          <w:sz w:val="20"/>
          <w:vertAlign w:val="superscript"/>
        </w:rPr>
        <w:t xml:space="preserve">-1 </w:t>
      </w:r>
      <w:r>
        <w:rPr>
          <w:sz w:val="20"/>
        </w:rPr>
        <w:t>)</w:t>
      </w:r>
    </w:p>
    <w:p w:rsidR="00BC6571" w:rsidRDefault="00BC6571" w:rsidP="00234F44">
      <w:pPr>
        <w:rPr>
          <w:sz w:val="18"/>
        </w:rPr>
      </w:pPr>
      <w:r>
        <w:rPr>
          <w:sz w:val="20"/>
        </w:rPr>
        <w:t xml:space="preserve">Nota II: </w:t>
      </w:r>
      <w:r>
        <w:rPr>
          <w:sz w:val="18"/>
        </w:rPr>
        <w:t>D (m/s) = a ·</w:t>
      </w:r>
      <w:r>
        <w:rPr>
          <w:rFonts w:ascii="Symbol" w:hAnsi="Symbol"/>
          <w:sz w:val="18"/>
        </w:rPr>
        <w:t></w:t>
      </w:r>
      <w:r>
        <w:rPr>
          <w:sz w:val="18"/>
        </w:rPr>
        <w:t xml:space="preserve">( 1.0 + b · </w:t>
      </w:r>
      <w:r>
        <w:rPr>
          <w:sz w:val="18"/>
        </w:rPr>
        <w:sym w:font="Symbol" w:char="F072"/>
      </w:r>
      <w:r>
        <w:rPr>
          <w:sz w:val="18"/>
          <w:vertAlign w:val="subscript"/>
        </w:rPr>
        <w:t xml:space="preserve">o </w:t>
      </w:r>
      <w:r>
        <w:rPr>
          <w:sz w:val="18"/>
        </w:rPr>
        <w:t>(g/cm</w:t>
      </w:r>
      <w:r>
        <w:rPr>
          <w:sz w:val="18"/>
          <w:vertAlign w:val="superscript"/>
        </w:rPr>
        <w:t>3</w:t>
      </w:r>
      <w:r>
        <w:rPr>
          <w:sz w:val="18"/>
        </w:rPr>
        <w:t>) ) ·</w:t>
      </w:r>
      <w:r>
        <w:rPr>
          <w:rFonts w:ascii="Symbol" w:hAnsi="Symbol"/>
          <w:sz w:val="18"/>
        </w:rPr>
        <w:t></w:t>
      </w:r>
      <w:r>
        <w:rPr>
          <w:sz w:val="18"/>
          <w:vertAlign w:val="superscript"/>
        </w:rPr>
        <w:t xml:space="preserve">1/2 </w:t>
      </w:r>
      <w:r>
        <w:rPr>
          <w:rFonts w:ascii="Symbol" w:hAnsi="Symbol"/>
          <w:sz w:val="18"/>
        </w:rPr>
        <w:t></w:t>
      </w:r>
      <w:r>
        <w:rPr>
          <w:rFonts w:ascii="Symbol" w:hAnsi="Symbol"/>
          <w:sz w:val="18"/>
        </w:rPr>
        <w:t></w:t>
      </w:r>
      <w:r>
        <w:rPr>
          <w:sz w:val="18"/>
        </w:rPr>
        <w:t>J</w:t>
      </w:r>
      <w:r>
        <w:rPr>
          <w:sz w:val="18"/>
          <w:vertAlign w:val="superscript"/>
        </w:rPr>
        <w:t xml:space="preserve">1/2 </w:t>
      </w:r>
      <w:r>
        <w:rPr>
          <w:sz w:val="18"/>
        </w:rPr>
        <w:t>·mol</w:t>
      </w:r>
      <w:r>
        <w:rPr>
          <w:sz w:val="18"/>
          <w:vertAlign w:val="superscript"/>
        </w:rPr>
        <w:t>1/2</w:t>
      </w:r>
      <w:r>
        <w:rPr>
          <w:sz w:val="18"/>
        </w:rPr>
        <w:t xml:space="preserve"> · kg</w:t>
      </w:r>
      <w:r>
        <w:rPr>
          <w:sz w:val="18"/>
          <w:vertAlign w:val="superscript"/>
        </w:rPr>
        <w:t>-1</w:t>
      </w:r>
      <w:r>
        <w:rPr>
          <w:sz w:val="18"/>
        </w:rPr>
        <w:t>);  a=22,33;   b=1,3;</w:t>
      </w:r>
    </w:p>
    <w:p w:rsidR="00BC6571" w:rsidRPr="00234F44" w:rsidRDefault="00BC6571">
      <w:pPr>
        <w:pStyle w:val="Textonotapie"/>
        <w:rPr>
          <w:lang w:val="es-ES"/>
        </w:rPr>
      </w:pPr>
      <w:r>
        <w:rPr>
          <w:rStyle w:val="Refdenotaalpie"/>
        </w:rPr>
        <w:footnoteRef/>
      </w:r>
      <w:r>
        <w:t xml:space="preserv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71" w:rsidRDefault="00BC6571">
    <w:pPr>
      <w:pStyle w:val="Encabezado"/>
      <w:framePr w:wrap="auto"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sidR="007A6340">
      <w:rPr>
        <w:rStyle w:val="Nmerodepgina"/>
        <w:rFonts w:eastAsiaTheme="majorEastAsia"/>
        <w:noProof/>
      </w:rPr>
      <w:t>7</w:t>
    </w:r>
    <w:r>
      <w:rPr>
        <w:rStyle w:val="Nmerodepgina"/>
        <w:rFonts w:eastAsiaTheme="majorEastAsia"/>
      </w:rPr>
      <w:fldChar w:fldCharType="end"/>
    </w:r>
  </w:p>
  <w:p w:rsidR="00BC6571" w:rsidRDefault="00BC6571">
    <w:pPr>
      <w:pStyle w:val="Encabezado"/>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6571" w:rsidRDefault="00BC6571">
    <w:pPr>
      <w:pStyle w:val="Encabezado"/>
      <w:framePr w:wrap="auto" w:vAnchor="text" w:hAnchor="margin" w:xAlign="right" w:y="1"/>
      <w:rPr>
        <w:rStyle w:val="Nmerodepgina"/>
        <w:rFonts w:eastAsiaTheme="majorEastAsia"/>
      </w:rPr>
    </w:pPr>
    <w:r>
      <w:rPr>
        <w:rStyle w:val="Nmerodepgina"/>
        <w:rFonts w:eastAsiaTheme="majorEastAsia"/>
      </w:rPr>
      <w:fldChar w:fldCharType="begin"/>
    </w:r>
    <w:r>
      <w:rPr>
        <w:rStyle w:val="Nmerodepgina"/>
        <w:rFonts w:eastAsiaTheme="majorEastAsia"/>
      </w:rPr>
      <w:instrText xml:space="preserve">PAGE  </w:instrText>
    </w:r>
    <w:r>
      <w:rPr>
        <w:rStyle w:val="Nmerodepgina"/>
        <w:rFonts w:eastAsiaTheme="majorEastAsia"/>
      </w:rPr>
      <w:fldChar w:fldCharType="separate"/>
    </w:r>
    <w:r w:rsidR="007A6340">
      <w:rPr>
        <w:rStyle w:val="Nmerodepgina"/>
        <w:rFonts w:eastAsiaTheme="majorEastAsia"/>
        <w:noProof/>
      </w:rPr>
      <w:t>109</w:t>
    </w:r>
    <w:r>
      <w:rPr>
        <w:rStyle w:val="Nmerodepgina"/>
        <w:rFonts w:eastAsiaTheme="majorEastAsia"/>
      </w:rPr>
      <w:fldChar w:fldCharType="end"/>
    </w:r>
  </w:p>
  <w:p w:rsidR="00BC6571" w:rsidRDefault="00BC6571">
    <w:pPr>
      <w:pStyle w:val="Encabezado"/>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C5856"/>
    <w:multiLevelType w:val="hybridMultilevel"/>
    <w:tmpl w:val="31004C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053E44FD"/>
    <w:multiLevelType w:val="hybridMultilevel"/>
    <w:tmpl w:val="B1EC4A58"/>
    <w:lvl w:ilvl="0" w:tplc="6DD60492">
      <w:start w:val="1"/>
      <w:numFmt w:val="bullet"/>
      <w:lvlText w:val="-"/>
      <w:lvlJc w:val="left"/>
      <w:pPr>
        <w:ind w:left="1770" w:hanging="360"/>
      </w:pPr>
      <w:rPr>
        <w:rFonts w:ascii="Arial Narrow" w:eastAsia="Times New Roman" w:hAnsi="Arial Narrow"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DA1596"/>
    <w:multiLevelType w:val="hybridMultilevel"/>
    <w:tmpl w:val="CDD031D8"/>
    <w:lvl w:ilvl="0" w:tplc="6DD60492">
      <w:start w:val="1"/>
      <w:numFmt w:val="bullet"/>
      <w:lvlText w:val="-"/>
      <w:lvlJc w:val="left"/>
      <w:pPr>
        <w:ind w:left="1770" w:hanging="360"/>
      </w:pPr>
      <w:rPr>
        <w:rFonts w:ascii="Arial Narrow" w:eastAsia="Times New Roman" w:hAnsi="Arial Narrow" w:cs="Times New Roman" w:hint="default"/>
      </w:rPr>
    </w:lvl>
    <w:lvl w:ilvl="1" w:tplc="0C0A0003" w:tentative="1">
      <w:start w:val="1"/>
      <w:numFmt w:val="bullet"/>
      <w:lvlText w:val="o"/>
      <w:lvlJc w:val="left"/>
      <w:pPr>
        <w:ind w:left="2490" w:hanging="360"/>
      </w:pPr>
      <w:rPr>
        <w:rFonts w:ascii="Courier New" w:hAnsi="Courier New" w:cs="Courier New" w:hint="default"/>
      </w:rPr>
    </w:lvl>
    <w:lvl w:ilvl="2" w:tplc="0C0A0005" w:tentative="1">
      <w:start w:val="1"/>
      <w:numFmt w:val="bullet"/>
      <w:lvlText w:val=""/>
      <w:lvlJc w:val="left"/>
      <w:pPr>
        <w:ind w:left="3210" w:hanging="360"/>
      </w:pPr>
      <w:rPr>
        <w:rFonts w:ascii="Wingdings" w:hAnsi="Wingdings" w:hint="default"/>
      </w:rPr>
    </w:lvl>
    <w:lvl w:ilvl="3" w:tplc="0C0A0001" w:tentative="1">
      <w:start w:val="1"/>
      <w:numFmt w:val="bullet"/>
      <w:lvlText w:val=""/>
      <w:lvlJc w:val="left"/>
      <w:pPr>
        <w:ind w:left="3930" w:hanging="360"/>
      </w:pPr>
      <w:rPr>
        <w:rFonts w:ascii="Symbol" w:hAnsi="Symbol" w:hint="default"/>
      </w:rPr>
    </w:lvl>
    <w:lvl w:ilvl="4" w:tplc="0C0A0003" w:tentative="1">
      <w:start w:val="1"/>
      <w:numFmt w:val="bullet"/>
      <w:lvlText w:val="o"/>
      <w:lvlJc w:val="left"/>
      <w:pPr>
        <w:ind w:left="4650" w:hanging="360"/>
      </w:pPr>
      <w:rPr>
        <w:rFonts w:ascii="Courier New" w:hAnsi="Courier New" w:cs="Courier New" w:hint="default"/>
      </w:rPr>
    </w:lvl>
    <w:lvl w:ilvl="5" w:tplc="0C0A0005" w:tentative="1">
      <w:start w:val="1"/>
      <w:numFmt w:val="bullet"/>
      <w:lvlText w:val=""/>
      <w:lvlJc w:val="left"/>
      <w:pPr>
        <w:ind w:left="5370" w:hanging="360"/>
      </w:pPr>
      <w:rPr>
        <w:rFonts w:ascii="Wingdings" w:hAnsi="Wingdings" w:hint="default"/>
      </w:rPr>
    </w:lvl>
    <w:lvl w:ilvl="6" w:tplc="0C0A0001" w:tentative="1">
      <w:start w:val="1"/>
      <w:numFmt w:val="bullet"/>
      <w:lvlText w:val=""/>
      <w:lvlJc w:val="left"/>
      <w:pPr>
        <w:ind w:left="6090" w:hanging="360"/>
      </w:pPr>
      <w:rPr>
        <w:rFonts w:ascii="Symbol" w:hAnsi="Symbol" w:hint="default"/>
      </w:rPr>
    </w:lvl>
    <w:lvl w:ilvl="7" w:tplc="0C0A0003" w:tentative="1">
      <w:start w:val="1"/>
      <w:numFmt w:val="bullet"/>
      <w:lvlText w:val="o"/>
      <w:lvlJc w:val="left"/>
      <w:pPr>
        <w:ind w:left="6810" w:hanging="360"/>
      </w:pPr>
      <w:rPr>
        <w:rFonts w:ascii="Courier New" w:hAnsi="Courier New" w:cs="Courier New" w:hint="default"/>
      </w:rPr>
    </w:lvl>
    <w:lvl w:ilvl="8" w:tplc="0C0A0005" w:tentative="1">
      <w:start w:val="1"/>
      <w:numFmt w:val="bullet"/>
      <w:lvlText w:val=""/>
      <w:lvlJc w:val="left"/>
      <w:pPr>
        <w:ind w:left="7530" w:hanging="360"/>
      </w:pPr>
      <w:rPr>
        <w:rFonts w:ascii="Wingdings" w:hAnsi="Wingdings" w:hint="default"/>
      </w:rPr>
    </w:lvl>
  </w:abstractNum>
  <w:abstractNum w:abstractNumId="3">
    <w:nsid w:val="1B1A5A2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0BF09B4"/>
    <w:multiLevelType w:val="hybridMultilevel"/>
    <w:tmpl w:val="F8686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686224A"/>
    <w:multiLevelType w:val="hybridMultilevel"/>
    <w:tmpl w:val="74B2688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B0465B2"/>
    <w:multiLevelType w:val="hybridMultilevel"/>
    <w:tmpl w:val="645A6246"/>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2D3C05C9"/>
    <w:multiLevelType w:val="hybridMultilevel"/>
    <w:tmpl w:val="351254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308474A6"/>
    <w:multiLevelType w:val="hybridMultilevel"/>
    <w:tmpl w:val="CCEAEC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3A730D28"/>
    <w:multiLevelType w:val="multilevel"/>
    <w:tmpl w:val="F43658FC"/>
    <w:lvl w:ilvl="0">
      <w:start w:val="1"/>
      <w:numFmt w:val="decimal"/>
      <w:lvlText w:val="%1."/>
      <w:lvlJc w:val="left"/>
      <w:pPr>
        <w:ind w:left="360" w:hanging="360"/>
      </w:pPr>
      <w:rPr>
        <w:rFonts w:hint="default"/>
      </w:rPr>
    </w:lvl>
    <w:lvl w:ilvl="1">
      <w:start w:val="4"/>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nsid w:val="45692300"/>
    <w:multiLevelType w:val="multilevel"/>
    <w:tmpl w:val="3FC255A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96E4D6A"/>
    <w:multiLevelType w:val="hybridMultilevel"/>
    <w:tmpl w:val="3A02B8E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10212AE"/>
    <w:multiLevelType w:val="hybridMultilevel"/>
    <w:tmpl w:val="9BA2128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57B3340C"/>
    <w:multiLevelType w:val="multilevel"/>
    <w:tmpl w:val="5B3A47E4"/>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4">
    <w:nsid w:val="5E787614"/>
    <w:multiLevelType w:val="hybridMultilevel"/>
    <w:tmpl w:val="5B7E757E"/>
    <w:lvl w:ilvl="0" w:tplc="74266706">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61042770"/>
    <w:multiLevelType w:val="hybridMultilevel"/>
    <w:tmpl w:val="5FAA83EA"/>
    <w:lvl w:ilvl="0" w:tplc="94201E9C">
      <w:start w:val="1"/>
      <w:numFmt w:val="decimal"/>
      <w:pStyle w:val="ndice1"/>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nsid w:val="641308F2"/>
    <w:multiLevelType w:val="multilevel"/>
    <w:tmpl w:val="AF0CEC5A"/>
    <w:lvl w:ilvl="0">
      <w:start w:val="1"/>
      <w:numFmt w:val="decimal"/>
      <w:lvlText w:val="%1"/>
      <w:lvlJc w:val="left"/>
      <w:pPr>
        <w:ind w:left="705" w:hanging="705"/>
      </w:pPr>
      <w:rPr>
        <w:rFonts w:hint="default"/>
      </w:rPr>
    </w:lvl>
    <w:lvl w:ilvl="1">
      <w:start w:val="1"/>
      <w:numFmt w:val="decimal"/>
      <w:lvlText w:val="%1.%2"/>
      <w:lvlJc w:val="left"/>
      <w:pPr>
        <w:ind w:left="705" w:hanging="7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70B5110"/>
    <w:multiLevelType w:val="hybridMultilevel"/>
    <w:tmpl w:val="DA208B1A"/>
    <w:lvl w:ilvl="0" w:tplc="9C10A97E">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22E293B"/>
    <w:multiLevelType w:val="hybridMultilevel"/>
    <w:tmpl w:val="075CBC9A"/>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11"/>
  </w:num>
  <w:num w:numId="4">
    <w:abstractNumId w:val="17"/>
  </w:num>
  <w:num w:numId="5">
    <w:abstractNumId w:val="12"/>
  </w:num>
  <w:num w:numId="6">
    <w:abstractNumId w:val="14"/>
  </w:num>
  <w:num w:numId="7">
    <w:abstractNumId w:val="3"/>
  </w:num>
  <w:num w:numId="8">
    <w:abstractNumId w:val="10"/>
  </w:num>
  <w:num w:numId="9">
    <w:abstractNumId w:val="9"/>
  </w:num>
  <w:num w:numId="10">
    <w:abstractNumId w:val="16"/>
  </w:num>
  <w:num w:numId="11">
    <w:abstractNumId w:val="8"/>
  </w:num>
  <w:num w:numId="12">
    <w:abstractNumId w:val="2"/>
  </w:num>
  <w:num w:numId="13">
    <w:abstractNumId w:val="13"/>
  </w:num>
  <w:num w:numId="14">
    <w:abstractNumId w:val="1"/>
  </w:num>
  <w:num w:numId="15">
    <w:abstractNumId w:val="15"/>
  </w:num>
  <w:num w:numId="16">
    <w:abstractNumId w:val="4"/>
  </w:num>
  <w:num w:numId="17">
    <w:abstractNumId w:val="7"/>
  </w:num>
  <w:num w:numId="18">
    <w:abstractNumId w:val="6"/>
  </w:num>
  <w:num w:numId="19">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5269EE"/>
    <w:rsid w:val="00011C3D"/>
    <w:rsid w:val="00047C50"/>
    <w:rsid w:val="000B1E23"/>
    <w:rsid w:val="001A6BB3"/>
    <w:rsid w:val="00234F44"/>
    <w:rsid w:val="002E43EF"/>
    <w:rsid w:val="003444BD"/>
    <w:rsid w:val="0041273C"/>
    <w:rsid w:val="004F35F0"/>
    <w:rsid w:val="005269EE"/>
    <w:rsid w:val="005A3918"/>
    <w:rsid w:val="005A72D2"/>
    <w:rsid w:val="006D24F5"/>
    <w:rsid w:val="007A6340"/>
    <w:rsid w:val="008221C9"/>
    <w:rsid w:val="00965BD0"/>
    <w:rsid w:val="009B08A2"/>
    <w:rsid w:val="009E11C8"/>
    <w:rsid w:val="009F2F78"/>
    <w:rsid w:val="00A17B36"/>
    <w:rsid w:val="00A527BA"/>
    <w:rsid w:val="00A95066"/>
    <w:rsid w:val="00AF0E9B"/>
    <w:rsid w:val="00B509CA"/>
    <w:rsid w:val="00B72765"/>
    <w:rsid w:val="00BC6571"/>
    <w:rsid w:val="00C84C9D"/>
    <w:rsid w:val="00CC514F"/>
    <w:rsid w:val="00CE077F"/>
    <w:rsid w:val="00D2326F"/>
    <w:rsid w:val="00D87179"/>
    <w:rsid w:val="00DA28B1"/>
    <w:rsid w:val="00DB06B9"/>
    <w:rsid w:val="00E12D45"/>
    <w:rsid w:val="00F449D2"/>
    <w:rsid w:val="00FC0F6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10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35F0"/>
    <w:pPr>
      <w:overflowPunct w:val="0"/>
      <w:autoSpaceDE w:val="0"/>
      <w:autoSpaceDN w:val="0"/>
      <w:adjustRightInd w:val="0"/>
      <w:spacing w:after="0" w:line="360" w:lineRule="auto"/>
      <w:jc w:val="both"/>
    </w:pPr>
    <w:rPr>
      <w:rFonts w:ascii="Arial Narrow" w:eastAsia="Times New Roman" w:hAnsi="Arial Narrow" w:cs="Times New Roman"/>
      <w:sz w:val="24"/>
      <w:szCs w:val="20"/>
      <w:lang w:val="es-ES_tradnl" w:eastAsia="es-ES"/>
    </w:rPr>
  </w:style>
  <w:style w:type="paragraph" w:styleId="Ttulo1">
    <w:name w:val="heading 1"/>
    <w:basedOn w:val="Ttulo2"/>
    <w:next w:val="Normal"/>
    <w:link w:val="Ttulo1Car"/>
    <w:qFormat/>
    <w:rsid w:val="009F2F78"/>
    <w:pPr>
      <w:numPr>
        <w:ilvl w:val="0"/>
      </w:numPr>
      <w:outlineLvl w:val="0"/>
    </w:pPr>
    <w:rPr>
      <w:sz w:val="32"/>
      <w:szCs w:val="32"/>
    </w:rPr>
  </w:style>
  <w:style w:type="paragraph" w:styleId="Ttulo2">
    <w:name w:val="heading 2"/>
    <w:basedOn w:val="Normal"/>
    <w:next w:val="Normal"/>
    <w:link w:val="Ttulo2Car"/>
    <w:autoRedefine/>
    <w:unhideWhenUsed/>
    <w:qFormat/>
    <w:rsid w:val="00DA28B1"/>
    <w:pPr>
      <w:keepNext/>
      <w:keepLines/>
      <w:numPr>
        <w:ilvl w:val="1"/>
        <w:numId w:val="13"/>
      </w:numPr>
      <w:spacing w:before="200"/>
      <w:outlineLvl w:val="1"/>
    </w:pPr>
    <w:rPr>
      <w:rFonts w:eastAsiaTheme="majorEastAsia" w:cstheme="majorBidi"/>
      <w:b/>
      <w:bCs/>
      <w:szCs w:val="26"/>
    </w:rPr>
  </w:style>
  <w:style w:type="paragraph" w:styleId="Ttulo3">
    <w:name w:val="heading 3"/>
    <w:basedOn w:val="Normal"/>
    <w:next w:val="Normal"/>
    <w:link w:val="Ttulo3Car"/>
    <w:unhideWhenUsed/>
    <w:qFormat/>
    <w:rsid w:val="009F2F78"/>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9F2F78"/>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9F2F78"/>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9F2F78"/>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F2F78"/>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F2F78"/>
    <w:pPr>
      <w:keepNext/>
      <w:keepLines/>
      <w:numPr>
        <w:ilvl w:val="7"/>
        <w:numId w:val="13"/>
      </w:numPr>
      <w:spacing w:before="200"/>
      <w:outlineLvl w:val="7"/>
    </w:pPr>
    <w:rPr>
      <w:rFonts w:asciiTheme="majorHAnsi" w:eastAsiaTheme="majorEastAsia" w:hAnsiTheme="majorHAnsi" w:cstheme="majorBidi"/>
      <w:color w:val="404040" w:themeColor="text1" w:themeTint="BF"/>
      <w:sz w:val="20"/>
    </w:rPr>
  </w:style>
  <w:style w:type="paragraph" w:styleId="Ttulo9">
    <w:name w:val="heading 9"/>
    <w:basedOn w:val="Normal"/>
    <w:next w:val="Normal"/>
    <w:link w:val="Ttulo9Car"/>
    <w:uiPriority w:val="9"/>
    <w:semiHidden/>
    <w:unhideWhenUsed/>
    <w:qFormat/>
    <w:rsid w:val="009F2F78"/>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rsid w:val="00DA28B1"/>
    <w:rPr>
      <w:rFonts w:ascii="Arial Narrow" w:eastAsiaTheme="majorEastAsia" w:hAnsi="Arial Narrow" w:cstheme="majorBidi"/>
      <w:b/>
      <w:bCs/>
      <w:sz w:val="24"/>
      <w:szCs w:val="26"/>
      <w:lang w:val="es-ES_tradnl" w:eastAsia="es-ES"/>
    </w:rPr>
  </w:style>
  <w:style w:type="character" w:customStyle="1" w:styleId="Ttulo1Car">
    <w:name w:val="Título 1 Car"/>
    <w:basedOn w:val="Fuentedeprrafopredeter"/>
    <w:link w:val="Ttulo1"/>
    <w:rsid w:val="009F2F78"/>
    <w:rPr>
      <w:rFonts w:ascii="Arial Narrow" w:eastAsiaTheme="majorEastAsia" w:hAnsi="Arial Narrow" w:cstheme="majorBidi"/>
      <w:b/>
      <w:bCs/>
      <w:sz w:val="32"/>
      <w:szCs w:val="32"/>
      <w:lang w:val="en-US" w:eastAsia="es-ES"/>
    </w:rPr>
  </w:style>
  <w:style w:type="character" w:customStyle="1" w:styleId="Ttulo3Car">
    <w:name w:val="Título 3 Car"/>
    <w:basedOn w:val="Fuentedeprrafopredeter"/>
    <w:link w:val="Ttulo3"/>
    <w:rsid w:val="009F2F78"/>
    <w:rPr>
      <w:rFonts w:asciiTheme="majorHAnsi" w:eastAsiaTheme="majorEastAsia" w:hAnsiTheme="majorHAnsi" w:cstheme="majorBidi"/>
      <w:b/>
      <w:bCs/>
      <w:color w:val="4F81BD" w:themeColor="accent1"/>
      <w:sz w:val="24"/>
      <w:szCs w:val="20"/>
      <w:lang w:val="es-ES_tradnl" w:eastAsia="es-ES"/>
    </w:rPr>
  </w:style>
  <w:style w:type="character" w:customStyle="1" w:styleId="Ttulo4Car">
    <w:name w:val="Título 4 Car"/>
    <w:basedOn w:val="Fuentedeprrafopredeter"/>
    <w:link w:val="Ttulo4"/>
    <w:uiPriority w:val="9"/>
    <w:semiHidden/>
    <w:rsid w:val="009F2F78"/>
    <w:rPr>
      <w:rFonts w:asciiTheme="majorHAnsi" w:eastAsiaTheme="majorEastAsia" w:hAnsiTheme="majorHAnsi" w:cstheme="majorBidi"/>
      <w:b/>
      <w:bCs/>
      <w:i/>
      <w:iCs/>
      <w:color w:val="4F81BD" w:themeColor="accent1"/>
      <w:sz w:val="24"/>
      <w:szCs w:val="20"/>
      <w:lang w:val="es-ES_tradnl" w:eastAsia="es-ES"/>
    </w:rPr>
  </w:style>
  <w:style w:type="character" w:customStyle="1" w:styleId="Ttulo5Car">
    <w:name w:val="Título 5 Car"/>
    <w:basedOn w:val="Fuentedeprrafopredeter"/>
    <w:link w:val="Ttulo5"/>
    <w:uiPriority w:val="9"/>
    <w:semiHidden/>
    <w:rsid w:val="009F2F78"/>
    <w:rPr>
      <w:rFonts w:asciiTheme="majorHAnsi" w:eastAsiaTheme="majorEastAsia" w:hAnsiTheme="majorHAnsi" w:cstheme="majorBidi"/>
      <w:color w:val="243F60" w:themeColor="accent1" w:themeShade="7F"/>
      <w:sz w:val="24"/>
      <w:szCs w:val="20"/>
      <w:lang w:val="es-ES_tradnl" w:eastAsia="es-ES"/>
    </w:rPr>
  </w:style>
  <w:style w:type="character" w:customStyle="1" w:styleId="Ttulo6Car">
    <w:name w:val="Título 6 Car"/>
    <w:basedOn w:val="Fuentedeprrafopredeter"/>
    <w:link w:val="Ttulo6"/>
    <w:uiPriority w:val="9"/>
    <w:semiHidden/>
    <w:rsid w:val="009F2F78"/>
    <w:rPr>
      <w:rFonts w:asciiTheme="majorHAnsi" w:eastAsiaTheme="majorEastAsia" w:hAnsiTheme="majorHAnsi" w:cstheme="majorBidi"/>
      <w:i/>
      <w:iCs/>
      <w:color w:val="243F60" w:themeColor="accent1" w:themeShade="7F"/>
      <w:sz w:val="24"/>
      <w:szCs w:val="20"/>
      <w:lang w:val="es-ES_tradnl" w:eastAsia="es-ES"/>
    </w:rPr>
  </w:style>
  <w:style w:type="character" w:customStyle="1" w:styleId="Ttulo7Car">
    <w:name w:val="Título 7 Car"/>
    <w:basedOn w:val="Fuentedeprrafopredeter"/>
    <w:link w:val="Ttulo7"/>
    <w:uiPriority w:val="9"/>
    <w:semiHidden/>
    <w:rsid w:val="009F2F78"/>
    <w:rPr>
      <w:rFonts w:asciiTheme="majorHAnsi" w:eastAsiaTheme="majorEastAsia" w:hAnsiTheme="majorHAnsi" w:cstheme="majorBidi"/>
      <w:i/>
      <w:iCs/>
      <w:color w:val="404040" w:themeColor="text1" w:themeTint="BF"/>
      <w:sz w:val="24"/>
      <w:szCs w:val="20"/>
      <w:lang w:val="es-ES_tradnl" w:eastAsia="es-ES"/>
    </w:rPr>
  </w:style>
  <w:style w:type="character" w:customStyle="1" w:styleId="Ttulo8Car">
    <w:name w:val="Título 8 Car"/>
    <w:basedOn w:val="Fuentedeprrafopredeter"/>
    <w:link w:val="Ttulo8"/>
    <w:uiPriority w:val="9"/>
    <w:semiHidden/>
    <w:rsid w:val="009F2F78"/>
    <w:rPr>
      <w:rFonts w:asciiTheme="majorHAnsi" w:eastAsiaTheme="majorEastAsia" w:hAnsiTheme="majorHAnsi" w:cstheme="majorBidi"/>
      <w:color w:val="404040" w:themeColor="text1" w:themeTint="BF"/>
      <w:sz w:val="20"/>
      <w:szCs w:val="20"/>
      <w:lang w:val="es-ES_tradnl" w:eastAsia="es-ES"/>
    </w:rPr>
  </w:style>
  <w:style w:type="character" w:customStyle="1" w:styleId="Ttulo9Car">
    <w:name w:val="Título 9 Car"/>
    <w:basedOn w:val="Fuentedeprrafopredeter"/>
    <w:link w:val="Ttulo9"/>
    <w:uiPriority w:val="9"/>
    <w:semiHidden/>
    <w:rsid w:val="009F2F78"/>
    <w:rPr>
      <w:rFonts w:asciiTheme="majorHAnsi" w:eastAsiaTheme="majorEastAsia" w:hAnsiTheme="majorHAnsi" w:cstheme="majorBidi"/>
      <w:i/>
      <w:iCs/>
      <w:color w:val="404040" w:themeColor="text1" w:themeTint="BF"/>
      <w:sz w:val="20"/>
      <w:szCs w:val="20"/>
      <w:lang w:val="es-ES_tradnl" w:eastAsia="es-ES"/>
    </w:rPr>
  </w:style>
  <w:style w:type="paragraph" w:styleId="Prrafodelista">
    <w:name w:val="List Paragraph"/>
    <w:basedOn w:val="Normal"/>
    <w:uiPriority w:val="34"/>
    <w:qFormat/>
    <w:rsid w:val="005269EE"/>
    <w:pPr>
      <w:ind w:left="720"/>
      <w:contextualSpacing/>
    </w:pPr>
  </w:style>
  <w:style w:type="paragraph" w:styleId="Ttulo">
    <w:name w:val="Title"/>
    <w:basedOn w:val="Sinespaciado"/>
    <w:next w:val="Normal"/>
    <w:link w:val="TtuloCar"/>
    <w:uiPriority w:val="10"/>
    <w:qFormat/>
    <w:rsid w:val="009F2F78"/>
    <w:rPr>
      <w:rFonts w:ascii="Arial Narrow" w:eastAsiaTheme="majorEastAsia" w:hAnsi="Arial Narrow" w:cstheme="majorBidi"/>
      <w:sz w:val="52"/>
      <w:szCs w:val="52"/>
    </w:rPr>
  </w:style>
  <w:style w:type="paragraph" w:styleId="Sinespaciado">
    <w:name w:val="No Spacing"/>
    <w:link w:val="SinespaciadoCar"/>
    <w:uiPriority w:val="1"/>
    <w:qFormat/>
    <w:rsid w:val="004F35F0"/>
    <w:pPr>
      <w:overflowPunct w:val="0"/>
      <w:autoSpaceDE w:val="0"/>
      <w:autoSpaceDN w:val="0"/>
      <w:adjustRightInd w:val="0"/>
      <w:spacing w:after="0" w:line="240" w:lineRule="auto"/>
      <w:jc w:val="both"/>
    </w:pPr>
    <w:rPr>
      <w:rFonts w:ascii="Arial" w:eastAsia="Times New Roman" w:hAnsi="Arial" w:cs="Times New Roman"/>
      <w:sz w:val="24"/>
      <w:szCs w:val="20"/>
      <w:lang w:val="es-ES_tradnl" w:eastAsia="es-ES"/>
    </w:rPr>
  </w:style>
  <w:style w:type="character" w:customStyle="1" w:styleId="SinespaciadoCar">
    <w:name w:val="Sin espaciado Car"/>
    <w:basedOn w:val="Fuentedeprrafopredeter"/>
    <w:link w:val="Sinespaciado"/>
    <w:uiPriority w:val="1"/>
    <w:rsid w:val="004F35F0"/>
    <w:rPr>
      <w:rFonts w:ascii="Arial" w:eastAsia="Times New Roman" w:hAnsi="Arial" w:cs="Times New Roman"/>
      <w:sz w:val="24"/>
      <w:szCs w:val="20"/>
      <w:lang w:val="es-ES_tradnl" w:eastAsia="es-ES"/>
    </w:rPr>
  </w:style>
  <w:style w:type="character" w:customStyle="1" w:styleId="TtuloCar">
    <w:name w:val="Título Car"/>
    <w:basedOn w:val="Fuentedeprrafopredeter"/>
    <w:link w:val="Ttulo"/>
    <w:uiPriority w:val="10"/>
    <w:rsid w:val="009F2F78"/>
    <w:rPr>
      <w:rFonts w:ascii="Arial Narrow" w:eastAsiaTheme="majorEastAsia" w:hAnsi="Arial Narrow" w:cstheme="majorBidi"/>
      <w:sz w:val="52"/>
      <w:szCs w:val="52"/>
      <w:lang w:val="es-ES_tradnl" w:eastAsia="es-ES"/>
    </w:rPr>
  </w:style>
  <w:style w:type="paragraph" w:styleId="Textodeglobo">
    <w:name w:val="Balloon Text"/>
    <w:basedOn w:val="Normal"/>
    <w:link w:val="TextodegloboCar"/>
    <w:uiPriority w:val="99"/>
    <w:semiHidden/>
    <w:unhideWhenUsed/>
    <w:rsid w:val="004F35F0"/>
    <w:rPr>
      <w:rFonts w:ascii="Tahoma" w:hAnsi="Tahoma" w:cs="Tahoma"/>
      <w:sz w:val="16"/>
      <w:szCs w:val="16"/>
    </w:rPr>
  </w:style>
  <w:style w:type="character" w:customStyle="1" w:styleId="TextodegloboCar">
    <w:name w:val="Texto de globo Car"/>
    <w:basedOn w:val="Fuentedeprrafopredeter"/>
    <w:link w:val="Textodeglobo"/>
    <w:uiPriority w:val="99"/>
    <w:semiHidden/>
    <w:rsid w:val="004F35F0"/>
    <w:rPr>
      <w:rFonts w:ascii="Tahoma" w:eastAsia="Times New Roman" w:hAnsi="Tahoma" w:cs="Tahoma"/>
      <w:sz w:val="16"/>
      <w:szCs w:val="16"/>
      <w:lang w:val="es-ES_tradnl" w:eastAsia="es-ES"/>
    </w:rPr>
  </w:style>
  <w:style w:type="paragraph" w:styleId="ndice1">
    <w:name w:val="index 1"/>
    <w:basedOn w:val="Normal"/>
    <w:next w:val="Normal"/>
    <w:autoRedefine/>
    <w:uiPriority w:val="99"/>
    <w:semiHidden/>
    <w:unhideWhenUsed/>
    <w:rsid w:val="009E11C8"/>
    <w:pPr>
      <w:numPr>
        <w:numId w:val="15"/>
      </w:numPr>
      <w:spacing w:line="240" w:lineRule="auto"/>
    </w:pPr>
  </w:style>
  <w:style w:type="character" w:customStyle="1" w:styleId="EncabezadoCar">
    <w:name w:val="Encabezado Car"/>
    <w:basedOn w:val="Fuentedeprrafopredeter"/>
    <w:link w:val="Encabezado"/>
    <w:semiHidden/>
    <w:rsid w:val="005A72D2"/>
    <w:rPr>
      <w:rFonts w:ascii="Arial" w:eastAsia="Times New Roman" w:hAnsi="Arial" w:cs="Times New Roman"/>
      <w:sz w:val="24"/>
      <w:szCs w:val="20"/>
      <w:lang w:val="es-ES_tradnl" w:eastAsia="es-ES"/>
    </w:rPr>
  </w:style>
  <w:style w:type="paragraph" w:styleId="Encabezado">
    <w:name w:val="header"/>
    <w:basedOn w:val="Normal"/>
    <w:link w:val="EncabezadoCar"/>
    <w:semiHidden/>
    <w:rsid w:val="005A72D2"/>
    <w:pPr>
      <w:tabs>
        <w:tab w:val="center" w:pos="4252"/>
        <w:tab w:val="right" w:pos="8504"/>
      </w:tabs>
      <w:spacing w:line="240" w:lineRule="auto"/>
      <w:textAlignment w:val="baseline"/>
    </w:pPr>
    <w:rPr>
      <w:rFonts w:ascii="Arial" w:hAnsi="Arial"/>
    </w:rPr>
  </w:style>
  <w:style w:type="character" w:customStyle="1" w:styleId="PiedepginaCar">
    <w:name w:val="Pie de página Car"/>
    <w:basedOn w:val="Fuentedeprrafopredeter"/>
    <w:link w:val="Piedepgina"/>
    <w:semiHidden/>
    <w:rsid w:val="005A72D2"/>
    <w:rPr>
      <w:rFonts w:ascii="Arial" w:eastAsia="Times New Roman" w:hAnsi="Arial" w:cs="Times New Roman"/>
      <w:sz w:val="24"/>
      <w:szCs w:val="20"/>
      <w:lang w:val="es-ES_tradnl" w:eastAsia="es-ES"/>
    </w:rPr>
  </w:style>
  <w:style w:type="paragraph" w:styleId="Piedepgina">
    <w:name w:val="footer"/>
    <w:basedOn w:val="Normal"/>
    <w:link w:val="PiedepginaCar"/>
    <w:semiHidden/>
    <w:rsid w:val="005A72D2"/>
    <w:pPr>
      <w:tabs>
        <w:tab w:val="center" w:pos="4252"/>
        <w:tab w:val="right" w:pos="8504"/>
      </w:tabs>
      <w:spacing w:line="240" w:lineRule="auto"/>
      <w:textAlignment w:val="baseline"/>
    </w:pPr>
    <w:rPr>
      <w:rFonts w:ascii="Arial" w:hAnsi="Arial"/>
    </w:rPr>
  </w:style>
  <w:style w:type="character" w:styleId="Hipervnculo">
    <w:name w:val="Hyperlink"/>
    <w:basedOn w:val="Fuentedeprrafopredeter"/>
    <w:uiPriority w:val="99"/>
    <w:unhideWhenUsed/>
    <w:rsid w:val="00CE077F"/>
    <w:rPr>
      <w:color w:val="0000FF" w:themeColor="hyperlink"/>
      <w:u w:val="single"/>
    </w:rPr>
  </w:style>
  <w:style w:type="character" w:styleId="Nmerodepgina">
    <w:name w:val="page number"/>
    <w:basedOn w:val="Fuentedeprrafopredeter"/>
    <w:semiHidden/>
    <w:rsid w:val="005A72D2"/>
  </w:style>
  <w:style w:type="paragraph" w:styleId="Textonotapie">
    <w:name w:val="footnote text"/>
    <w:basedOn w:val="Normal"/>
    <w:link w:val="TextonotapieCar"/>
    <w:uiPriority w:val="99"/>
    <w:semiHidden/>
    <w:unhideWhenUsed/>
    <w:rsid w:val="00DB06B9"/>
    <w:pPr>
      <w:spacing w:line="240" w:lineRule="auto"/>
    </w:pPr>
    <w:rPr>
      <w:sz w:val="20"/>
    </w:rPr>
  </w:style>
  <w:style w:type="character" w:customStyle="1" w:styleId="TextonotapieCar">
    <w:name w:val="Texto nota pie Car"/>
    <w:basedOn w:val="Fuentedeprrafopredeter"/>
    <w:link w:val="Textonotapie"/>
    <w:uiPriority w:val="99"/>
    <w:semiHidden/>
    <w:rsid w:val="00DB06B9"/>
    <w:rPr>
      <w:rFonts w:ascii="Arial Narrow" w:eastAsia="Times New Roman" w:hAnsi="Arial Narrow" w:cs="Times New Roman"/>
      <w:sz w:val="20"/>
      <w:szCs w:val="20"/>
      <w:lang w:val="es-ES_tradnl" w:eastAsia="es-ES"/>
    </w:rPr>
  </w:style>
  <w:style w:type="character" w:styleId="Refdenotaalpie">
    <w:name w:val="footnote reference"/>
    <w:basedOn w:val="Fuentedeprrafopredeter"/>
    <w:uiPriority w:val="99"/>
    <w:semiHidden/>
    <w:unhideWhenUsed/>
    <w:rsid w:val="00DB06B9"/>
    <w:rPr>
      <w:vertAlign w:val="superscript"/>
    </w:rPr>
  </w:style>
</w:styles>
</file>

<file path=word/webSettings.xml><?xml version="1.0" encoding="utf-8"?>
<w:webSettings xmlns:r="http://schemas.openxmlformats.org/officeDocument/2006/relationships" xmlns:w="http://schemas.openxmlformats.org/wordprocessingml/2006/main">
  <w:divs>
    <w:div w:id="1937011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117" Type="http://schemas.openxmlformats.org/officeDocument/2006/relationships/image" Target="media/image67.wmf"/><Relationship Id="rId21" Type="http://schemas.openxmlformats.org/officeDocument/2006/relationships/image" Target="media/image6.wmf"/><Relationship Id="rId42" Type="http://schemas.openxmlformats.org/officeDocument/2006/relationships/image" Target="media/image17.wmf"/><Relationship Id="rId47" Type="http://schemas.openxmlformats.org/officeDocument/2006/relationships/image" Target="media/image20.wmf"/><Relationship Id="rId63" Type="http://schemas.openxmlformats.org/officeDocument/2006/relationships/image" Target="media/image30.wmf"/><Relationship Id="rId68" Type="http://schemas.openxmlformats.org/officeDocument/2006/relationships/oleObject" Target="embeddings/oleObject23.bin"/><Relationship Id="rId84" Type="http://schemas.openxmlformats.org/officeDocument/2006/relationships/image" Target="media/image42.wmf"/><Relationship Id="rId89" Type="http://schemas.openxmlformats.org/officeDocument/2006/relationships/oleObject" Target="embeddings/oleObject33.bin"/><Relationship Id="rId112" Type="http://schemas.openxmlformats.org/officeDocument/2006/relationships/image" Target="media/image62.png"/><Relationship Id="rId16" Type="http://schemas.openxmlformats.org/officeDocument/2006/relationships/oleObject" Target="embeddings/oleObject1.bin"/><Relationship Id="rId107" Type="http://schemas.openxmlformats.org/officeDocument/2006/relationships/image" Target="media/image58.png"/><Relationship Id="rId11" Type="http://schemas.openxmlformats.org/officeDocument/2006/relationships/hyperlink" Target="http://books.google.es/books/about/UNE_31_002_94.html?id=Fd_3cQAACAAJ&amp;redir_esc=y" TargetMode="Externa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4.wmf"/><Relationship Id="rId40" Type="http://schemas.openxmlformats.org/officeDocument/2006/relationships/image" Target="media/image16.wmf"/><Relationship Id="rId45" Type="http://schemas.openxmlformats.org/officeDocument/2006/relationships/image" Target="media/image19.wmf"/><Relationship Id="rId53" Type="http://schemas.openxmlformats.org/officeDocument/2006/relationships/image" Target="media/image25.wmf"/><Relationship Id="rId58" Type="http://schemas.openxmlformats.org/officeDocument/2006/relationships/oleObject" Target="embeddings/oleObject19.bin"/><Relationship Id="rId66" Type="http://schemas.openxmlformats.org/officeDocument/2006/relationships/image" Target="media/image32.wmf"/><Relationship Id="rId74" Type="http://schemas.openxmlformats.org/officeDocument/2006/relationships/image" Target="media/image37.wmf"/><Relationship Id="rId79" Type="http://schemas.openxmlformats.org/officeDocument/2006/relationships/oleObject" Target="embeddings/oleObject28.bin"/><Relationship Id="rId87" Type="http://schemas.openxmlformats.org/officeDocument/2006/relationships/oleObject" Target="embeddings/oleObject32.bin"/><Relationship Id="rId102" Type="http://schemas.openxmlformats.org/officeDocument/2006/relationships/image" Target="media/image53.wmf"/><Relationship Id="rId110" Type="http://schemas.openxmlformats.org/officeDocument/2006/relationships/image" Target="media/image60.png"/><Relationship Id="rId115" Type="http://schemas.openxmlformats.org/officeDocument/2006/relationships/image" Target="media/image65.png"/><Relationship Id="rId5" Type="http://schemas.openxmlformats.org/officeDocument/2006/relationships/settings" Target="settings.xml"/><Relationship Id="rId61" Type="http://schemas.openxmlformats.org/officeDocument/2006/relationships/image" Target="media/image29.wmf"/><Relationship Id="rId82" Type="http://schemas.openxmlformats.org/officeDocument/2006/relationships/image" Target="media/image41.wmf"/><Relationship Id="rId90" Type="http://schemas.openxmlformats.org/officeDocument/2006/relationships/image" Target="media/image45.wmf"/><Relationship Id="rId95" Type="http://schemas.openxmlformats.org/officeDocument/2006/relationships/oleObject" Target="embeddings/oleObject36.bin"/><Relationship Id="rId19" Type="http://schemas.openxmlformats.org/officeDocument/2006/relationships/image" Target="media/image5.wmf"/><Relationship Id="rId14" Type="http://schemas.openxmlformats.org/officeDocument/2006/relationships/image" Target="media/image2.wmf"/><Relationship Id="rId22" Type="http://schemas.openxmlformats.org/officeDocument/2006/relationships/oleObject" Target="embeddings/oleObject4.bin"/><Relationship Id="rId27" Type="http://schemas.openxmlformats.org/officeDocument/2006/relationships/image" Target="media/image9.wmf"/><Relationship Id="rId30" Type="http://schemas.openxmlformats.org/officeDocument/2006/relationships/oleObject" Target="embeddings/oleObject8.bin"/><Relationship Id="rId35" Type="http://schemas.openxmlformats.org/officeDocument/2006/relationships/image" Target="media/image13.wmf"/><Relationship Id="rId43" Type="http://schemas.openxmlformats.org/officeDocument/2006/relationships/image" Target="media/image18.wmf"/><Relationship Id="rId48" Type="http://schemas.openxmlformats.org/officeDocument/2006/relationships/image" Target="media/image21.wmf"/><Relationship Id="rId56" Type="http://schemas.openxmlformats.org/officeDocument/2006/relationships/oleObject" Target="embeddings/oleObject18.bin"/><Relationship Id="rId64" Type="http://schemas.openxmlformats.org/officeDocument/2006/relationships/oleObject" Target="embeddings/oleObject22.bin"/><Relationship Id="rId69" Type="http://schemas.openxmlformats.org/officeDocument/2006/relationships/image" Target="media/image34.wmf"/><Relationship Id="rId77" Type="http://schemas.openxmlformats.org/officeDocument/2006/relationships/oleObject" Target="embeddings/oleObject27.bin"/><Relationship Id="rId100" Type="http://schemas.openxmlformats.org/officeDocument/2006/relationships/image" Target="media/image51.wmf"/><Relationship Id="rId105" Type="http://schemas.openxmlformats.org/officeDocument/2006/relationships/image" Target="media/image56.png"/><Relationship Id="rId113" Type="http://schemas.openxmlformats.org/officeDocument/2006/relationships/image" Target="media/image63.png"/><Relationship Id="rId118" Type="http://schemas.openxmlformats.org/officeDocument/2006/relationships/fontTable" Target="fontTable.xml"/><Relationship Id="rId8" Type="http://schemas.openxmlformats.org/officeDocument/2006/relationships/endnotes" Target="endnotes.xml"/><Relationship Id="rId51" Type="http://schemas.openxmlformats.org/officeDocument/2006/relationships/image" Target="media/image24.wmf"/><Relationship Id="rId72" Type="http://schemas.openxmlformats.org/officeDocument/2006/relationships/image" Target="media/image36.wmf"/><Relationship Id="rId80" Type="http://schemas.openxmlformats.org/officeDocument/2006/relationships/image" Target="media/image40.wmf"/><Relationship Id="rId85" Type="http://schemas.openxmlformats.org/officeDocument/2006/relationships/oleObject" Target="embeddings/oleObject31.bin"/><Relationship Id="rId93" Type="http://schemas.openxmlformats.org/officeDocument/2006/relationships/oleObject" Target="embeddings/oleObject35.bin"/><Relationship Id="rId98" Type="http://schemas.openxmlformats.org/officeDocument/2006/relationships/image" Target="media/image49.wmf"/><Relationship Id="rId3" Type="http://schemas.openxmlformats.org/officeDocument/2006/relationships/numbering" Target="numbering.xml"/><Relationship Id="rId12" Type="http://schemas.openxmlformats.org/officeDocument/2006/relationships/hyperlink" Target="http://www.aenor.es" TargetMode="External"/><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2.bin"/><Relationship Id="rId46" Type="http://schemas.openxmlformats.org/officeDocument/2006/relationships/oleObject" Target="embeddings/oleObject15.bin"/><Relationship Id="rId59" Type="http://schemas.openxmlformats.org/officeDocument/2006/relationships/image" Target="media/image28.wmf"/><Relationship Id="rId67" Type="http://schemas.openxmlformats.org/officeDocument/2006/relationships/image" Target="media/image33.wmf"/><Relationship Id="rId103" Type="http://schemas.openxmlformats.org/officeDocument/2006/relationships/image" Target="media/image54.wmf"/><Relationship Id="rId108" Type="http://schemas.openxmlformats.org/officeDocument/2006/relationships/image" Target="media/image59.png"/><Relationship Id="rId116" Type="http://schemas.openxmlformats.org/officeDocument/2006/relationships/image" Target="media/image66.png"/><Relationship Id="rId20" Type="http://schemas.openxmlformats.org/officeDocument/2006/relationships/oleObject" Target="embeddings/oleObject3.bin"/><Relationship Id="rId41" Type="http://schemas.openxmlformats.org/officeDocument/2006/relationships/oleObject" Target="embeddings/oleObject13.bin"/><Relationship Id="rId54" Type="http://schemas.openxmlformats.org/officeDocument/2006/relationships/oleObject" Target="embeddings/oleObject17.bin"/><Relationship Id="rId62" Type="http://schemas.openxmlformats.org/officeDocument/2006/relationships/oleObject" Target="embeddings/oleObject21.bin"/><Relationship Id="rId70" Type="http://schemas.openxmlformats.org/officeDocument/2006/relationships/oleObject" Target="embeddings/oleObject24.bin"/><Relationship Id="rId75" Type="http://schemas.openxmlformats.org/officeDocument/2006/relationships/oleObject" Target="embeddings/oleObject26.bin"/><Relationship Id="rId83" Type="http://schemas.openxmlformats.org/officeDocument/2006/relationships/oleObject" Target="embeddings/oleObject30.bin"/><Relationship Id="rId88" Type="http://schemas.openxmlformats.org/officeDocument/2006/relationships/image" Target="media/image44.wmf"/><Relationship Id="rId91" Type="http://schemas.openxmlformats.org/officeDocument/2006/relationships/oleObject" Target="embeddings/oleObject34.bin"/><Relationship Id="rId96" Type="http://schemas.openxmlformats.org/officeDocument/2006/relationships/image" Target="media/image48.wmf"/><Relationship Id="rId111" Type="http://schemas.openxmlformats.org/officeDocument/2006/relationships/image" Target="media/image61.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2.wmf"/><Relationship Id="rId57" Type="http://schemas.openxmlformats.org/officeDocument/2006/relationships/image" Target="media/image27.wmf"/><Relationship Id="rId106" Type="http://schemas.openxmlformats.org/officeDocument/2006/relationships/image" Target="media/image57.png"/><Relationship Id="rId114" Type="http://schemas.openxmlformats.org/officeDocument/2006/relationships/image" Target="media/image64.png"/><Relationship Id="rId119" Type="http://schemas.openxmlformats.org/officeDocument/2006/relationships/glossaryDocument" Target="glossary/document.xml"/><Relationship Id="rId10" Type="http://schemas.openxmlformats.org/officeDocument/2006/relationships/header" Target="header1.xml"/><Relationship Id="rId31" Type="http://schemas.openxmlformats.org/officeDocument/2006/relationships/image" Target="media/image11.wmf"/><Relationship Id="rId44" Type="http://schemas.openxmlformats.org/officeDocument/2006/relationships/oleObject" Target="embeddings/oleObject14.bin"/><Relationship Id="rId52" Type="http://schemas.openxmlformats.org/officeDocument/2006/relationships/oleObject" Target="embeddings/oleObject16.bin"/><Relationship Id="rId60" Type="http://schemas.openxmlformats.org/officeDocument/2006/relationships/oleObject" Target="embeddings/oleObject20.bin"/><Relationship Id="rId65" Type="http://schemas.openxmlformats.org/officeDocument/2006/relationships/image" Target="media/image31.wmf"/><Relationship Id="rId73" Type="http://schemas.openxmlformats.org/officeDocument/2006/relationships/oleObject" Target="embeddings/oleObject25.bin"/><Relationship Id="rId78" Type="http://schemas.openxmlformats.org/officeDocument/2006/relationships/image" Target="media/image39.wmf"/><Relationship Id="rId81" Type="http://schemas.openxmlformats.org/officeDocument/2006/relationships/oleObject" Target="embeddings/oleObject29.bin"/><Relationship Id="rId86" Type="http://schemas.openxmlformats.org/officeDocument/2006/relationships/image" Target="media/image43.wmf"/><Relationship Id="rId94" Type="http://schemas.openxmlformats.org/officeDocument/2006/relationships/image" Target="media/image47.wmf"/><Relationship Id="rId99" Type="http://schemas.openxmlformats.org/officeDocument/2006/relationships/image" Target="media/image50.wmf"/><Relationship Id="rId101" Type="http://schemas.openxmlformats.org/officeDocument/2006/relationships/image" Target="media/image52.wmf"/><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hyperlink" Target="http://www.borland.com/" TargetMode="External"/><Relationship Id="rId18" Type="http://schemas.openxmlformats.org/officeDocument/2006/relationships/oleObject" Target="embeddings/oleObject2.bin"/><Relationship Id="rId39" Type="http://schemas.openxmlformats.org/officeDocument/2006/relationships/image" Target="media/image15.wmf"/><Relationship Id="rId109" Type="http://schemas.openxmlformats.org/officeDocument/2006/relationships/header" Target="header2.xml"/><Relationship Id="rId34" Type="http://schemas.openxmlformats.org/officeDocument/2006/relationships/oleObject" Target="embeddings/oleObject10.bin"/><Relationship Id="rId50" Type="http://schemas.openxmlformats.org/officeDocument/2006/relationships/image" Target="media/image23.wmf"/><Relationship Id="rId55" Type="http://schemas.openxmlformats.org/officeDocument/2006/relationships/image" Target="media/image26.wmf"/><Relationship Id="rId76" Type="http://schemas.openxmlformats.org/officeDocument/2006/relationships/image" Target="media/image38.wmf"/><Relationship Id="rId97" Type="http://schemas.openxmlformats.org/officeDocument/2006/relationships/oleObject" Target="embeddings/oleObject37.bin"/><Relationship Id="rId104" Type="http://schemas.openxmlformats.org/officeDocument/2006/relationships/image" Target="media/image55.png"/><Relationship Id="rId120" Type="http://schemas.openxmlformats.org/officeDocument/2006/relationships/theme" Target="theme/theme1.xml"/><Relationship Id="rId7" Type="http://schemas.openxmlformats.org/officeDocument/2006/relationships/footnotes" Target="footnotes.xml"/><Relationship Id="rId71" Type="http://schemas.openxmlformats.org/officeDocument/2006/relationships/image" Target="media/image35.wmf"/><Relationship Id="rId92" Type="http://schemas.openxmlformats.org/officeDocument/2006/relationships/image" Target="media/image46.wmf"/><Relationship Id="rId2" Type="http://schemas.openxmlformats.org/officeDocument/2006/relationships/customXml" Target="../customXml/item2.xml"/><Relationship Id="rId29" Type="http://schemas.openxmlformats.org/officeDocument/2006/relationships/image" Target="media/image10.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6DDD55391F44C8083AFA0DDAC2D71A0"/>
        <w:category>
          <w:name w:val="General"/>
          <w:gallery w:val="placeholder"/>
        </w:category>
        <w:types>
          <w:type w:val="bbPlcHdr"/>
        </w:types>
        <w:behaviors>
          <w:behavior w:val="content"/>
        </w:behaviors>
        <w:guid w:val="{A88D62F4-E588-488E-BB00-5CB8830B146C}"/>
      </w:docPartPr>
      <w:docPartBody>
        <w:p w:rsidR="000E027E" w:rsidRDefault="000E027E" w:rsidP="000E027E">
          <w:pPr>
            <w:pStyle w:val="A6DDD55391F44C8083AFA0DDAC2D71A0"/>
          </w:pPr>
          <w:r>
            <w:rPr>
              <w:rFonts w:asciiTheme="majorHAnsi" w:eastAsiaTheme="majorEastAsia" w:hAnsiTheme="majorHAnsi" w:cstheme="majorBidi"/>
              <w:sz w:val="72"/>
              <w:szCs w:val="72"/>
            </w:rPr>
            <w:t>[Escribir el título del documento]</w:t>
          </w:r>
        </w:p>
      </w:docPartBody>
    </w:docPart>
    <w:docPart>
      <w:docPartPr>
        <w:name w:val="D35E40F611F74B0483559496D0AADD64"/>
        <w:category>
          <w:name w:val="General"/>
          <w:gallery w:val="placeholder"/>
        </w:category>
        <w:types>
          <w:type w:val="bbPlcHdr"/>
        </w:types>
        <w:behaviors>
          <w:behavior w:val="content"/>
        </w:behaviors>
        <w:guid w:val="{8B83F8FE-2956-43FF-ABDB-5132A5842990}"/>
      </w:docPartPr>
      <w:docPartBody>
        <w:p w:rsidR="000E027E" w:rsidRDefault="000E027E" w:rsidP="000E027E">
          <w:pPr>
            <w:pStyle w:val="D35E40F611F74B0483559496D0AADD64"/>
          </w:pPr>
          <w:r>
            <w:rPr>
              <w:rFonts w:asciiTheme="majorHAnsi" w:eastAsiaTheme="majorEastAsia" w:hAnsiTheme="majorHAnsi" w:cstheme="majorBidi"/>
              <w:sz w:val="36"/>
              <w:szCs w:val="36"/>
            </w:rPr>
            <w:t>[Escribir el subtítulo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E027E"/>
    <w:rsid w:val="000B08E3"/>
    <w:rsid w:val="000E027E"/>
    <w:rsid w:val="00CA226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08E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6DDD55391F44C8083AFA0DDAC2D71A0">
    <w:name w:val="A6DDD55391F44C8083AFA0DDAC2D71A0"/>
    <w:rsid w:val="000E027E"/>
  </w:style>
  <w:style w:type="paragraph" w:customStyle="1" w:styleId="D35E40F611F74B0483559496D0AADD64">
    <w:name w:val="D35E40F611F74B0483559496D0AADD64"/>
    <w:rsid w:val="000E027E"/>
  </w:style>
  <w:style w:type="paragraph" w:customStyle="1" w:styleId="F680539A77A34831BF14E10782947D5A">
    <w:name w:val="F680539A77A34831BF14E10782947D5A"/>
    <w:rsid w:val="000E027E"/>
  </w:style>
  <w:style w:type="paragraph" w:customStyle="1" w:styleId="5C0ADB2EA7F147C390E4530F741E46E5">
    <w:name w:val="5C0ADB2EA7F147C390E4530F741E46E5"/>
    <w:rsid w:val="000E027E"/>
  </w:style>
  <w:style w:type="paragraph" w:customStyle="1" w:styleId="D57EBFD5EC4D47779162DDA4FABE1F47">
    <w:name w:val="D57EBFD5EC4D47779162DDA4FABE1F47"/>
    <w:rsid w:val="000E027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1996-12-01T00:00:00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8C980E-D113-4F18-86D0-41D9E192B2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143</Pages>
  <Words>27831</Words>
  <Characters>153071</Characters>
  <Application>Microsoft Office Word</Application>
  <DocSecurity>0</DocSecurity>
  <Lines>1275</Lines>
  <Paragraphs>361</Paragraphs>
  <ScaleCrop>false</ScaleCrop>
  <HeadingPairs>
    <vt:vector size="2" baseType="variant">
      <vt:variant>
        <vt:lpstr>Título</vt:lpstr>
      </vt:variant>
      <vt:variant>
        <vt:i4>1</vt:i4>
      </vt:variant>
    </vt:vector>
  </HeadingPairs>
  <TitlesOfParts>
    <vt:vector size="1" baseType="lpstr">
      <vt:lpstr>PROYECTO DE UNA APLICACIÓN INFORMÁTICA PARA EL CÁLCULO DE LAS PRINCIPALES CARACTERÍSTICAS TEÓRICAS DE LOS EXPLOSIVOS.</vt:lpstr>
    </vt:vector>
  </TitlesOfParts>
  <Company>E.T.S.I de Minas (Madrid)</Company>
  <LinksUpToDate>false</LinksUpToDate>
  <CharactersWithSpaces>180541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UNA APLICACIÓN INFORMÁTICA PARA EL CÁLCULO DE LAS PRINCIPALES CARACTERÍSTICAS TEÓRICAS DE LOS EXPLOSIVOS.</dc:title>
  <dc:subject>DEPARTAMENTO DE INGENIERÍA QUÍMICA Y COMBUSTIBLES</dc:subject>
  <dc:creator>Enrique Pérez Herrero</dc:creator>
  <cp:keywords/>
  <dc:description/>
  <cp:lastModifiedBy>AA</cp:lastModifiedBy>
  <cp:revision>16</cp:revision>
  <dcterms:created xsi:type="dcterms:W3CDTF">2015-01-11T15:53:00Z</dcterms:created>
  <dcterms:modified xsi:type="dcterms:W3CDTF">2015-01-12T18:37:00Z</dcterms:modified>
</cp:coreProperties>
</file>