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5EB" w:rsidRDefault="00564862" w:rsidP="00564862">
      <w:pPr>
        <w:jc w:val="both"/>
        <w:rPr>
          <w:lang w:val="es-ES"/>
        </w:rPr>
      </w:pPr>
      <w:r>
        <w:rPr>
          <w:lang w:val="es-ES"/>
        </w:rPr>
        <w:t>El virus SARS-COV 2, marcó un antes y un después en el mundo y en muchos aspectos de la vida cotidiana de todos los seres humanos, pero de los ámbitos en donde mayormente se reflejó este cambio, fue en la educación, durante un aproximado de 2 años, la educación de todos los niveles académicos se recluyó a los hogares de cada estudiante y docente. Afortunadamente, actualmente, debido a la baja curva de contagios que se presentó hace no mucho tiempo, se ha permitido reintegrar de manera paulatina, el regreso a aulas adoptando medidas sanitarias expuestas en el documento “Guía Para El Regreso Responsable Y Ordenado A Las Escuelas Ciclo Escolar 2021-2022”</w:t>
      </w:r>
      <w:r w:rsidR="005351D4">
        <w:rPr>
          <w:lang w:val="es-ES"/>
        </w:rPr>
        <w:t xml:space="preserve"> SEP (2022), el cual cuenta con seis apartados donde se exponen estrategias para un regreso seguro y libre de contagios. </w:t>
      </w:r>
    </w:p>
    <w:p w:rsidR="007E7346" w:rsidRDefault="005351D4" w:rsidP="00564862">
      <w:pPr>
        <w:jc w:val="both"/>
      </w:pPr>
      <w:r>
        <w:rPr>
          <w:lang w:val="es-ES"/>
        </w:rPr>
        <w:t>Así mismo, la empresa de productos de limpieza Cloralex desarrolló un protocolo para el regreso seguro a las aulas</w:t>
      </w:r>
      <w:r w:rsidR="004515EB">
        <w:rPr>
          <w:lang w:val="es-ES"/>
        </w:rPr>
        <w:t xml:space="preserve">, en coordinación del JHONS HOPKINS </w:t>
      </w:r>
      <w:proofErr w:type="spellStart"/>
      <w:r w:rsidR="004515EB">
        <w:rPr>
          <w:lang w:val="es-ES"/>
        </w:rPr>
        <w:t>university</w:t>
      </w:r>
      <w:proofErr w:type="spellEnd"/>
      <w:r w:rsidR="004515EB">
        <w:rPr>
          <w:lang w:val="es-ES"/>
        </w:rPr>
        <w:t xml:space="preserve"> y el </w:t>
      </w:r>
      <w:proofErr w:type="spellStart"/>
      <w:r w:rsidR="004515EB">
        <w:rPr>
          <w:lang w:val="es-ES"/>
        </w:rPr>
        <w:t>Healt</w:t>
      </w:r>
      <w:proofErr w:type="spellEnd"/>
      <w:r w:rsidR="004515EB">
        <w:rPr>
          <w:lang w:val="es-ES"/>
        </w:rPr>
        <w:t xml:space="preserve"> </w:t>
      </w:r>
      <w:proofErr w:type="spellStart"/>
      <w:r w:rsidR="004515EB">
        <w:t>Education</w:t>
      </w:r>
      <w:proofErr w:type="spellEnd"/>
      <w:r w:rsidR="004515EB">
        <w:t xml:space="preserve"> </w:t>
      </w:r>
      <w:proofErr w:type="spellStart"/>
      <w:r w:rsidR="004515EB">
        <w:t>Services</w:t>
      </w:r>
      <w:proofErr w:type="spellEnd"/>
      <w:r w:rsidR="004515EB">
        <w:t>, donde</w:t>
      </w:r>
      <w:r w:rsidR="007E7346">
        <w:t xml:space="preserve"> cabe mencionar que, aunque: “</w:t>
      </w:r>
      <w:r w:rsidR="007E7346" w:rsidRPr="007E7346">
        <w:t>este protocolo forma parte un plan estratégico de corresponsabilidad y para que funcione debemos hacer equipo con los diferentes actores de este regreso a clases.</w:t>
      </w:r>
      <w:r w:rsidR="007E7346">
        <w:t>”</w:t>
      </w:r>
      <w:r w:rsidR="004515EB">
        <w:t xml:space="preserve"> </w:t>
      </w:r>
      <w:r w:rsidR="007E7346">
        <w:t xml:space="preserve">Cloralex </w:t>
      </w:r>
      <w:r w:rsidR="007E7346">
        <w:t>(</w:t>
      </w:r>
      <w:r w:rsidR="007E7346">
        <w:t>2022</w:t>
      </w:r>
      <w:r w:rsidR="007E7346">
        <w:t>),</w:t>
      </w:r>
      <w:r w:rsidR="007E7346">
        <w:t xml:space="preserve"> </w:t>
      </w:r>
      <w:r w:rsidR="007E7346">
        <w:t xml:space="preserve">También </w:t>
      </w:r>
      <w:r w:rsidR="004515EB">
        <w:t>expresa que</w:t>
      </w:r>
      <w:r w:rsidR="007E7346">
        <w:t>: “</w:t>
      </w:r>
      <w:r w:rsidR="007E7346" w:rsidRPr="007E7346">
        <w:t>La implementación de los protocolos y recomendaciones se apoya con la finalidad de articular procesos y esfuerzos para actuar como una red integrada en un marco común de acción en materia de seguridad, salud e higiene.</w:t>
      </w:r>
      <w:r w:rsidR="007E7346">
        <w:t>” Cloralex (2022).</w:t>
      </w:r>
    </w:p>
    <w:p w:rsidR="007E7346" w:rsidRDefault="007E7346" w:rsidP="00564862">
      <w:pPr>
        <w:jc w:val="both"/>
      </w:pPr>
      <w:bookmarkStart w:id="0" w:name="_GoBack"/>
      <w:bookmarkEnd w:id="0"/>
    </w:p>
    <w:p w:rsidR="005351D4" w:rsidRPr="007E7346" w:rsidRDefault="004515EB" w:rsidP="00564862">
      <w:pPr>
        <w:jc w:val="both"/>
        <w:rPr>
          <w:lang w:val="es-ES"/>
        </w:rPr>
      </w:pPr>
      <w:r>
        <w:t xml:space="preserve"> </w:t>
      </w:r>
    </w:p>
    <w:sectPr w:rsidR="005351D4" w:rsidRPr="007E7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62"/>
    <w:rsid w:val="004515EB"/>
    <w:rsid w:val="005351D4"/>
    <w:rsid w:val="00564862"/>
    <w:rsid w:val="00597D24"/>
    <w:rsid w:val="007E7346"/>
    <w:rsid w:val="0095581A"/>
    <w:rsid w:val="00D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9097"/>
  <w15:chartTrackingRefBased/>
  <w15:docId w15:val="{8CAB39E9-A0A8-4C97-8E5C-AA06B84E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5862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Gomez</dc:creator>
  <cp:keywords/>
  <dc:description/>
  <cp:lastModifiedBy>Luis Alejandro Gomez</cp:lastModifiedBy>
  <cp:revision>2</cp:revision>
  <dcterms:created xsi:type="dcterms:W3CDTF">2022-02-17T06:02:00Z</dcterms:created>
  <dcterms:modified xsi:type="dcterms:W3CDTF">2022-02-24T23:52:00Z</dcterms:modified>
</cp:coreProperties>
</file>