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A1A1A"/>
          <w:sz w:val="56"/>
          <w:szCs w:val="56"/>
        </w:rPr>
        <w:t xml:space="preserve">ATP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4A555C"/>
          <w:sz w:val="30"/>
          <w:szCs w:val="30"/>
        </w:rPr>
        <w:t xml:space="preserve">Plan de pruebas antes de lanzar</w:t>
      </w:r>
    </w:p>
    <w:p>
      <w:pPr>
        <w:spacing w:after="320" w:before="0"/>
      </w:pPr>
      <w:r>
        <w:rPr>
          <w:rFonts w:ascii="Calibri" w:cs="Calibri" w:eastAsia="Calibri" w:hAnsi="Calibri"/>
          <w:color w:val="4A555C"/>
          <w:sz w:val="20"/>
          <w:szCs w:val="20"/>
        </w:rPr>
        <w:t xml:space="preserve">Borrador de trabajo. Tres personas, una pasada completa cada una.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Cómo se usa</w:t>
      </w:r>
    </w:p>
    <w:p>
      <w:pPr>
        <w:spacing w:after="12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Cada renglón es una prueba. Hazla en tu teléfono y marca tu columna: E de Enrique, P de Paty, M de Mariana. Usa una palomita si funcionó y una X si no.</w:t>
      </w:r>
    </w:p>
    <w:p>
      <w:pPr>
        <w:spacing w:after="12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La última columna es la más importante y es la razón de este documento. No escribas solo "sí funciona". Escribe qué viste y cómo se sintió: si tardó, si te confundiste, si te dio miedo tocar algo, si un texto te sonó raro o frío, si algo se vio feo. Eso es lo que no podemos ver desde el código.</w:t>
      </w:r>
    </w:p>
    <w:p>
      <w:pPr>
        <w:spacing w:after="24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Si algo truena, anota qué estabas haciendo justo antes. Con eso lo encontramos; sin eso, adivinamos.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Antes de empezar</w:t>
      </w:r>
    </w:p>
    <w:p>
      <w:pPr>
        <w:spacing w:after="6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1. Actualiza la app y ábrela dos veces, para que baje la última versión.</w:t>
      </w:r>
    </w:p>
    <w:p>
      <w:pPr>
        <w:spacing w:after="6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2. Haz una pasada en tema oscuro y otra en tema claro. El tema claro es donde más cosas se rompen.</w:t>
      </w:r>
    </w:p>
    <w:p>
      <w:pPr>
        <w:spacing w:after="24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3. Los puntos 2, 7 a 14 piden una cuenta NUEVA. Si no quieres crear otra, sáltalos y dilo.</w:t>
      </w:r>
    </w:p>
    <w:p>
      <w:pPr>
        <w:pStyle w:val="Heading2"/>
        <w:spacing w:after="110" w:before="26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Tres diferencias que NO son errores</w:t>
      </w:r>
    </w:p>
    <w:p>
      <w:pPr>
        <w:spacing w:after="6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Ciclo. Solo lo ven Mariana y Paty. A Enrique no debe aparecerle, y si le aparece instalable, eso sí es un error.</w:t>
      </w:r>
    </w:p>
    <w:p>
      <w:pPr>
        <w:spacing w:after="6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Filtro nocturno. En Android pinta encima de todo el teléfono. En iPhone solo hay una guía para armar la automatización de iOS. Es a propósito.</w:t>
      </w:r>
    </w:p>
    <w:p>
      <w:pPr>
        <w:spacing w:after="24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Salud del teléfono. Android usa Health Connect y puede pedir instalarlo. iPhone usa Salud de Apple.</w:t>
      </w:r>
    </w:p>
    <w:p>
      <w:r>
        <w:br w:type="page"/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A. Arranque y cuenta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950"/>
        <w:gridCol w:w="3760"/>
        <w:gridCol w:w="3760"/>
        <w:gridCol w:w="540"/>
        <w:gridCol w:w="540"/>
        <w:gridCol w:w="540"/>
        <w:gridCol w:w="2850"/>
      </w:tblGrid>
      <w:tr>
        <w:trPr>
          <w:tblHeader/>
        </w:trPr>
        <w:tc>
          <w:tcPr>
            <w:tcW w:type="dxa" w:w="46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#</w:t>
            </w:r>
          </w:p>
        </w:tc>
        <w:tc>
          <w:tcPr>
            <w:tcW w:type="dxa" w:w="195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Función</w:t>
            </w:r>
          </w:p>
        </w:tc>
        <w:tc>
          <w:tcPr>
            <w:tcW w:type="dxa" w:w="376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Qué hacer</w:t>
            </w:r>
          </w:p>
        </w:tc>
        <w:tc>
          <w:tcPr>
            <w:tcW w:type="dxa" w:w="376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Qué debe pasar</w:t>
            </w:r>
          </w:p>
        </w:tc>
        <w:tc>
          <w:tcPr>
            <w:tcW w:type="dxa" w:w="54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54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</w:t>
            </w:r>
          </w:p>
        </w:tc>
        <w:tc>
          <w:tcPr>
            <w:tcW w:type="dxa" w:w="54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</w:t>
            </w:r>
          </w:p>
        </w:tc>
        <w:tc>
          <w:tcPr>
            <w:tcW w:type="dxa" w:w="285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Qué viste y cómo se sintió</w:t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Iniciar sesión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Cerrar sesión y volver a entrar con tu correo y contraseña.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Entra sin errores y respeta el tema que tengas puesto (claro u oscuro).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Crear cuenta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 un correo nuevo, registrarte de cero.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Pide nombre, correo y contraseña, y obliga a aceptar Términos y Aviso de Privacidad antes de crear la cuenta.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Recuperar contraseña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Pedir el enlace de recuperación desde la pantalla de entrada.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Llega el correo y el enlace abre la app en la pantalla correcta.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Arranque en frío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Cerrar la app por completo (deslizarla fuera) y volver a abrir.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Abre en HOY sin pedir login otra vez y sin pantallas en blanco.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Arranque sin señal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Poner el teléfono en modo avión y abrir la app.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Sale una pantalla de error clara con botón para reintentar. NO debe decir que no hiciste nada, ni mostrar ceros.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Membresía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Ajustes, Mi membresía.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En iPhone el botón dice gestionar en Apple; en Android, en Google. El estado y la renovación se ven correctos.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B. Onboarding y primer día (solo con cuenta nueva)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950"/>
        <w:gridCol w:w="3760"/>
        <w:gridCol w:w="3760"/>
        <w:gridCol w:w="540"/>
        <w:gridCol w:w="540"/>
        <w:gridCol w:w="540"/>
        <w:gridCol w:w="2850"/>
      </w:tblGrid>
      <w:tr>
        <w:trPr>
          <w:tblHeader/>
        </w:trPr>
        <w:tc>
          <w:tcPr>
            <w:tcW w:type="dxa" w:w="46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#</w:t>
            </w:r>
          </w:p>
        </w:tc>
        <w:tc>
          <w:tcPr>
            <w:tcW w:type="dxa" w:w="195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Función</w:t>
            </w:r>
          </w:p>
        </w:tc>
        <w:tc>
          <w:tcPr>
            <w:tcW w:type="dxa" w:w="376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Qué hacer</w:t>
            </w:r>
          </w:p>
        </w:tc>
        <w:tc>
          <w:tcPr>
            <w:tcW w:type="dxa" w:w="376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Qué debe pasar</w:t>
            </w:r>
          </w:p>
        </w:tc>
        <w:tc>
          <w:tcPr>
            <w:tcW w:type="dxa" w:w="54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54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</w:t>
            </w:r>
          </w:p>
        </w:tc>
        <w:tc>
          <w:tcPr>
            <w:tcW w:type="dxa" w:w="54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</w:t>
            </w:r>
          </w:p>
        </w:tc>
        <w:tc>
          <w:tcPr>
            <w:tcW w:type="dxa" w:w="285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Qué viste y cómo se sintió</w:t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Los nueve pasos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 la cuenta nueva del punto 2, recorrer el onboarding completo.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Los nueve pasos avanzan sin trabarse. Revisa que el contador de pasos diga un número que tenga sentido.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Perfil base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Paso 4: sexo biológico, fecha de nacimiento, estatura y peso.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Los cuatro son obligatorios y no deja avanzar sin ellos.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Modalidad de ciclo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Paso 6.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Si pusiste mujer, ofrece regular, embarazo, perimenopausia o sin ciclo. Si pusiste hombre, solo ofrece desactivar el módulo.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Cronotipo rápido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Paso 7, cinco preguntas.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 un resultado (león, oso, lobo o delfín) y queda guardado.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Conocer a ARGOS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Al terminar el onboarding.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Cinco pantallas con escritura animada, y ahí eliges la voz con botón de muestra que suene de verdad.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Configurar la voz del coach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Las 16 preguntas que siguen.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Avanzan solas al responder y al final regresa a la app.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13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El primer día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Ver HOY recién creada la cuenta.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Aparecen alrededor de 8 renglones, no 13. No debe sentirse abrumador.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14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Tour de la orbe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Primera vez que pisas las pestañas.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Sale el tour una sola vez y no vuelve a salir al reabrir.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C. El día a día (HOY)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950"/>
        <w:gridCol w:w="3760"/>
        <w:gridCol w:w="3760"/>
        <w:gridCol w:w="540"/>
        <w:gridCol w:w="540"/>
        <w:gridCol w:w="540"/>
        <w:gridCol w:w="2850"/>
      </w:tblGrid>
      <w:tr>
        <w:trPr>
          <w:tblHeader/>
        </w:trPr>
        <w:tc>
          <w:tcPr>
            <w:tcW w:type="dxa" w:w="46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#</w:t>
            </w:r>
          </w:p>
        </w:tc>
        <w:tc>
          <w:tcPr>
            <w:tcW w:type="dxa" w:w="195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Función</w:t>
            </w:r>
          </w:p>
        </w:tc>
        <w:tc>
          <w:tcPr>
            <w:tcW w:type="dxa" w:w="376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Qué hacer</w:t>
            </w:r>
          </w:p>
        </w:tc>
        <w:tc>
          <w:tcPr>
            <w:tcW w:type="dxa" w:w="376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Qué debe pasar</w:t>
            </w:r>
          </w:p>
        </w:tc>
        <w:tc>
          <w:tcPr>
            <w:tcW w:type="dxa" w:w="54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54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</w:t>
            </w:r>
          </w:p>
        </w:tc>
        <w:tc>
          <w:tcPr>
            <w:tcW w:type="dxa" w:w="54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</w:t>
            </w:r>
          </w:p>
        </w:tc>
        <w:tc>
          <w:tcPr>
            <w:tcW w:type="dxa" w:w="285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Qué viste y cómo se sintió</w:t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15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Mi checklist del día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Abrir HOY y palomear tres cosas distintas.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Cada una se marca al primer toque, el progreso sube y no se desmarca sola.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16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Las dos lentes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Cambiar entre Tareas y Agenda.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Cambia sin recargar toda la pantalla y conserva lo que ya palomeaste.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17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Elegir mis hábitos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Entrar a Mis hábitos, prender dos y apagar uno.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 refleja en HOY de inmediato. Los cinco obligatorios se ven fijos y no se pueden apagar.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18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Ordenar mi día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Abrir Ordenar mi día y probar los tres caminos.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Nada se borra. Lo que quitas se va al estante, con su historial y su racha intactos.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19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Mi agenda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Ver la agenda, editar la hora de un evento y posponer otro.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Los cambios se quedan al salir y volver.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20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Buzón de notificaciones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Tocar la campana en HOY.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 ve el historial y arriba, fijado, el insight de ARGOS del día.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21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La sala ATP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Pestaña ATP. Cambiar el orden entre Categoría, Frecuencia y Mío. Buscar algo con dos letras.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El buscador encuentra sin acentos y el orden se conserva al salir y volver.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22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Instalar y quitar una función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Centro ATP, abrir una ficha, instalar, y luego quitarla.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Aparece y desaparece de la sala, y HOY se entera.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23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Ármala por mí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Aplicar un pack desde el Centro.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Enciende tres hábitos base y explica que los demás llegan después de sostenerlos.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D. ARGOS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950"/>
        <w:gridCol w:w="3760"/>
        <w:gridCol w:w="3760"/>
        <w:gridCol w:w="540"/>
        <w:gridCol w:w="540"/>
        <w:gridCol w:w="540"/>
        <w:gridCol w:w="2850"/>
      </w:tblGrid>
      <w:tr>
        <w:trPr>
          <w:tblHeader/>
        </w:trPr>
        <w:tc>
          <w:tcPr>
            <w:tcW w:type="dxa" w:w="46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#</w:t>
            </w:r>
          </w:p>
        </w:tc>
        <w:tc>
          <w:tcPr>
            <w:tcW w:type="dxa" w:w="195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Función</w:t>
            </w:r>
          </w:p>
        </w:tc>
        <w:tc>
          <w:tcPr>
            <w:tcW w:type="dxa" w:w="376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Qué hacer</w:t>
            </w:r>
          </w:p>
        </w:tc>
        <w:tc>
          <w:tcPr>
            <w:tcW w:type="dxa" w:w="376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Qué debe pasar</w:t>
            </w:r>
          </w:p>
        </w:tc>
        <w:tc>
          <w:tcPr>
            <w:tcW w:type="dxa" w:w="54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54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</w:t>
            </w:r>
          </w:p>
        </w:tc>
        <w:tc>
          <w:tcPr>
            <w:tcW w:type="dxa" w:w="54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</w:t>
            </w:r>
          </w:p>
        </w:tc>
        <w:tc>
          <w:tcPr>
            <w:tcW w:type="dxa" w:w="285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Qué viste y cómo se sintió</w:t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24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Chat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Abrir ARGOS y hacer una pregunta abierta.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Responde en streaming, se lee bien y no cita códigos internos ni nombres de tablas.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25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La orbe flotante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Desde cualquier pantalla, tocar la orbe.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Abre el chat sabiendo de dónde vienes.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26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Llévame a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Escribir: llévame a ayuno.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Navega. Con frases como me duele la cabeza NO debe navegar, debe contestar.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27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Qué hace esta pantalla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Estando en una pantalla cualquiera, preguntarle qué hace.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Explica esa pantalla con sus palabras, no con jerga.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28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Modo voz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Activar el modo voz.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Pide permiso la primera vez, contesta con la voz que elegiste y guarda la conversación.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29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Dictado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Usar el micrófono del input.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Deja el texto en el campo y NO lo manda solo.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30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Insight del día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Ver la tarjeta de insight en HOY.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Máximo dos frases, sin saludo ni emojis.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31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Historial de conversaciones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Abrir el historial desde el chat.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Agrupado por fecha y navegable.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32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Guardarraíl de género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Si eres hombre, preguntarle a ARGOS por tu ciclo o tu fase.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 debe atribuirte ciclo, ovulación ni embarazo. Si lo hace, es bug grave.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E. Dar de alta datos (el corazón de la app)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950"/>
        <w:gridCol w:w="3760"/>
        <w:gridCol w:w="3760"/>
        <w:gridCol w:w="540"/>
        <w:gridCol w:w="540"/>
        <w:gridCol w:w="540"/>
        <w:gridCol w:w="2850"/>
      </w:tblGrid>
      <w:tr>
        <w:trPr>
          <w:tblHeader/>
        </w:trPr>
        <w:tc>
          <w:tcPr>
            <w:tcW w:type="dxa" w:w="46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#</w:t>
            </w:r>
          </w:p>
        </w:tc>
        <w:tc>
          <w:tcPr>
            <w:tcW w:type="dxa" w:w="195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Función</w:t>
            </w:r>
          </w:p>
        </w:tc>
        <w:tc>
          <w:tcPr>
            <w:tcW w:type="dxa" w:w="376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Qué hacer</w:t>
            </w:r>
          </w:p>
        </w:tc>
        <w:tc>
          <w:tcPr>
            <w:tcW w:type="dxa" w:w="376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Qué debe pasar</w:t>
            </w:r>
          </w:p>
        </w:tc>
        <w:tc>
          <w:tcPr>
            <w:tcW w:type="dxa" w:w="54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54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</w:t>
            </w:r>
          </w:p>
        </w:tc>
        <w:tc>
          <w:tcPr>
            <w:tcW w:type="dxa" w:w="54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</w:t>
            </w:r>
          </w:p>
        </w:tc>
        <w:tc>
          <w:tcPr>
            <w:tcW w:type="dxa" w:w="285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Qué viste y cómo se sintió</w:t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33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Comida por foto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Registrar una comida tomando foto.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Analiza, deja corregir y guarda. Los macros aparecen en HOY.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34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Comida por texto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Registrar escribiendo qué comiste.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Interpreta y guarda.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35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Comida por código de barras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Escanear un producto empacado.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Lo encuentra o dice claramente que no lo encontró.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36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Agua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Tocar el botón de agregar agua tres veces seguidas, y luego el de quitar.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El número sube al PRIMER toque, sin retraso ni saltos. Al quitar, baja y se queda abajo.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37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Ayuno: empezar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Iniciar un ayuno.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Arranca el reloj y muestra la fase, que debe decir estimada.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38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Ayuno: terminar a la hora real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Terminar el ayuno y elegir Ajustar la hora.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Puedes poner una hora anterior, y el total refleja esa hora, no la de ahorita.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39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Ayuno: estadísticas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Ver el historial de ayunos.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Total, promedio, el más largo y la racha. Los números cuadran con lo que registraste.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40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Suplementos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Dar de alta una ficha y registrar la toma de hoy.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 agrupa por momento del día y la toma queda palomeada.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41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Suplementos sin señal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Modo avión, entrar a Suplementos.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Debe decir que no se pudieron leer. NO debe ofrecer crear tu primera ficha si ya tienes fichas, ni quedarse en blanco.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42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Glucosa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Registrar un valor con su contexto.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Guarda y el rango visual tiene sentido.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43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Cetonas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Registrar por sangre, aliento u orina.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Acepta las tres fuentes.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44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Peso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Capturar peso rápido desde Medidas.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Menos de diez segundos, y la tendencia se actualiza.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45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Journal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Escribir una entrada de cada tipo.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Guarda y aparece en el historial.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46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Check in emocional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Hacer un check in en el plano de emociones.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 puede elegir en el plano, las etiquetas de cuadrante SE LEEN bien, y guarda.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47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Ciclo (solo Mariana y Paty)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Registrar un día del ciclo.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 guarda. La ventana fértil se muestra como rango con día más probable, y dice que es estimación.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48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Ciclo (Enrique)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Buscar la app de Ciclo en la sala ATP.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NO debe aparecer instalable. Si aparece y la puedes abrir, es bug.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49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Síntomas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Registrar un síntoma desde Mi Expediente.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Guarda y aparece en el expediente.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50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Subir un estudio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Subir un PDF o foto de laboratorio.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Extrae valores y los MUESTRA para confirmar antes de guardar. Nada se guarda sin que confirmes.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51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Ver laboratorios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Abrir la vista de labs.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 ven agrupados por categoría, con filtros, y la ficha por biomarcador abre.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52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Recetas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Abrir la pestaña Recetas.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Deben aparecer las 10 del catálogo público con ingredientes y pasos, más las tuyas.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53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Lista del súper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Mandar una receta a la lista y luego borrar un renglón deslizando.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Los ingredientes llegan y el borrado funciona.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54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Cardio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Registrar una sesión de cardio a mano.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Guarda y aparece en tus registros.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55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Fuerza a mano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Registrar un levantamiento en 1RM.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Guarda y actualiza tu récord si aplica.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56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Correr un entrenamiento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Iniciar una sesión desde Entrenar y terminarla.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Al terminar, la sesión aparece en Historial y en Progreso el MISMO día.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57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Movilidad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Hacer la evaluación de movilidad.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Los siete tests se completan y guarda resultado.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58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Sueño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Iniciar una sesión nocturna de sueño.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La pantalla se pone en modo noche, el reloj corre y al día siguiente hay registro.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59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Sol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Registrar exposición solar.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Muestra el índice UV y la barra por hora SE VE (revisa esto en tema claro).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F. Consultar y evaluarse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950"/>
        <w:gridCol w:w="3760"/>
        <w:gridCol w:w="3760"/>
        <w:gridCol w:w="540"/>
        <w:gridCol w:w="540"/>
        <w:gridCol w:w="540"/>
        <w:gridCol w:w="2850"/>
      </w:tblGrid>
      <w:tr>
        <w:trPr>
          <w:tblHeader/>
        </w:trPr>
        <w:tc>
          <w:tcPr>
            <w:tcW w:type="dxa" w:w="46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#</w:t>
            </w:r>
          </w:p>
        </w:tc>
        <w:tc>
          <w:tcPr>
            <w:tcW w:type="dxa" w:w="195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Función</w:t>
            </w:r>
          </w:p>
        </w:tc>
        <w:tc>
          <w:tcPr>
            <w:tcW w:type="dxa" w:w="376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Qué hacer</w:t>
            </w:r>
          </w:p>
        </w:tc>
        <w:tc>
          <w:tcPr>
            <w:tcW w:type="dxa" w:w="376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Qué debe pasar</w:t>
            </w:r>
          </w:p>
        </w:tc>
        <w:tc>
          <w:tcPr>
            <w:tcW w:type="dxa" w:w="54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54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</w:t>
            </w:r>
          </w:p>
        </w:tc>
        <w:tc>
          <w:tcPr>
            <w:tcW w:type="dxa" w:w="54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</w:t>
            </w:r>
          </w:p>
        </w:tc>
        <w:tc>
          <w:tcPr>
            <w:tcW w:type="dxa" w:w="285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Qué viste y cómo se sintió</w:t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60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Entrenar (hub)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Abrir el hub de fitness.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Abre con la sesión de hoy arriba.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61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Historial de sesiones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Abrir Historial después de entrenar.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Aparecen tus sesiones agrupadas por fecha. La insignia dice RUTINA o MANUAL según cómo la registraste.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62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Progreso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Abrir Progreso.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Entrenos del mes, horas, volumen y PRs. Si entrenaste, NO debe decir cero.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63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Biblioteca de ejercicios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Buscar un ejercicio y abrir su ficha.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Encuentra y la ficha tiene contenido.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64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Salud (hub)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Pestaña Salud, recorrer las cuatro puertas.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Las cuatro abren. A Mariana y Paty les debe aparecer además la de Ciclo.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65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Mi diagnóstico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Abrir el diagnóstico funcional.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Muestra nivel y qué te falta para subir. Anota si el contenido te parece viejo o incompleto.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66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Mi protocolo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Abrir Mis intervenciones.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 ven las activas y las sugeridas. Anota si te parecen demasiadas.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67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Por qué estas intervenciones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Abrir la explicación.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Explica el porqué en lenguaje humano.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68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Tests (hub)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Abrir el hub de Tests.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Las cuatro secciones abren: Funcional, Clínico, Edad ATP y Físico.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69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Un cuestionario completo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Contestar uno de los cinco funcionales.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Da resultado y otorga electrón.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70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Edad ATP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Abrir tu Edad ATP.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Muestra el resultado y las sub edades. Anota si algún número te parece raro.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71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Reportes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Abrir Reportes y cambiar entre Semana, Mes y Año.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Los números cambian. Los dominios sin datos lo DICEN, no muestran cero falso.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72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Reportes sin señal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Modo avión, abrir Reportes.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Debe decir que no se pudo armar. NO debe mostrar todo en ceros ni ofrecer exportar un PDF vacío.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73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Exportar para consulta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Generar el PDF para tu consulta.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 genera y se puede compartir.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G. Mente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950"/>
        <w:gridCol w:w="3760"/>
        <w:gridCol w:w="3760"/>
        <w:gridCol w:w="540"/>
        <w:gridCol w:w="540"/>
        <w:gridCol w:w="540"/>
        <w:gridCol w:w="2850"/>
      </w:tblGrid>
      <w:tr>
        <w:trPr>
          <w:tblHeader/>
        </w:trPr>
        <w:tc>
          <w:tcPr>
            <w:tcW w:type="dxa" w:w="46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#</w:t>
            </w:r>
          </w:p>
        </w:tc>
        <w:tc>
          <w:tcPr>
            <w:tcW w:type="dxa" w:w="195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Función</w:t>
            </w:r>
          </w:p>
        </w:tc>
        <w:tc>
          <w:tcPr>
            <w:tcW w:type="dxa" w:w="376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Qué hacer</w:t>
            </w:r>
          </w:p>
        </w:tc>
        <w:tc>
          <w:tcPr>
            <w:tcW w:type="dxa" w:w="376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Qué debe pasar</w:t>
            </w:r>
          </w:p>
        </w:tc>
        <w:tc>
          <w:tcPr>
            <w:tcW w:type="dxa" w:w="54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54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</w:t>
            </w:r>
          </w:p>
        </w:tc>
        <w:tc>
          <w:tcPr>
            <w:tcW w:type="dxa" w:w="54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</w:t>
            </w:r>
          </w:p>
        </w:tc>
        <w:tc>
          <w:tcPr>
            <w:tcW w:type="dxa" w:w="285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Qué viste y cómo se sintió</w:t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74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Emociones (hub)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Abrir Emociones.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Las tres puertas abren.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75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Meditación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Abrir una pieza y reproducirla.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Suena, la barra avanza y se puede adelantar.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76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Audio en segundo plano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 una pieza sonando, bloquear el teléfono y esperar 10 minutos.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El audio sigue, y al volver la app NO truena ni te saca de tu cuenta. Esto es prioridad.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77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Respiración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Correr un ciclo de respiración.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El círculo acompaña y el timer no se traba.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78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N-Back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Jugar una sesión.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La primera vez obliga a leer cómo se juega. Un error no debe dejarte parado.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79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Filtro nocturno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Abrir Filtro nocturno.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En Android pide permiso y pinta encima de todo. En iPhone solo hay una guía, y eso es correcto, no es bug.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H. Tribu, electrones y ajustes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950"/>
        <w:gridCol w:w="3760"/>
        <w:gridCol w:w="3760"/>
        <w:gridCol w:w="540"/>
        <w:gridCol w:w="540"/>
        <w:gridCol w:w="540"/>
        <w:gridCol w:w="2850"/>
      </w:tblGrid>
      <w:tr>
        <w:trPr>
          <w:tblHeader/>
        </w:trPr>
        <w:tc>
          <w:tcPr>
            <w:tcW w:type="dxa" w:w="46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#</w:t>
            </w:r>
          </w:p>
        </w:tc>
        <w:tc>
          <w:tcPr>
            <w:tcW w:type="dxa" w:w="195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Función</w:t>
            </w:r>
          </w:p>
        </w:tc>
        <w:tc>
          <w:tcPr>
            <w:tcW w:type="dxa" w:w="376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Qué hacer</w:t>
            </w:r>
          </w:p>
        </w:tc>
        <w:tc>
          <w:tcPr>
            <w:tcW w:type="dxa" w:w="376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Qué debe pasar</w:t>
            </w:r>
          </w:p>
        </w:tc>
        <w:tc>
          <w:tcPr>
            <w:tcW w:type="dxa" w:w="54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54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</w:t>
            </w:r>
          </w:p>
        </w:tc>
        <w:tc>
          <w:tcPr>
            <w:tcW w:type="dxa" w:w="54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</w:t>
            </w:r>
          </w:p>
        </w:tc>
        <w:tc>
          <w:tcPr>
            <w:tcW w:type="dxa" w:w="285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Qué viste y cómo se sintió</w:t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80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Tribu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Abrir la pestaña Tribu.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Las dos puertas abren. Anota qué se siente que falta.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81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Buscar personas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Buscar a otro de ustedes por nombre.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Lo encuentra con dos letras.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82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Mi perfil público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Revisar tu perfil público y tu nombre.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Debe verse tu nombre completo, no una inicial suelta.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83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Mis electrones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Abrir Mi progreso de electrones.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Rango, electrones, logros y racha. Los números cuadran.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84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Privacidad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Ajustes, Privacidad.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Los consentimientos se ven y se pueden cambiar.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85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Salud del teléfono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Conectar Salud del teléfono.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Android pide Health Connect, iPhone pide Salud de Apple. Entra al menos un dato.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86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Centro de ayuda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Abrir el tutorial completo.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 puede relanzar cualquier pieza.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I. Prioridad alta: lo que se tocó esta semana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"/>
        <w:gridCol w:w="1950"/>
        <w:gridCol w:w="3760"/>
        <w:gridCol w:w="3760"/>
        <w:gridCol w:w="540"/>
        <w:gridCol w:w="540"/>
        <w:gridCol w:w="540"/>
        <w:gridCol w:w="2850"/>
      </w:tblGrid>
      <w:tr>
        <w:trPr>
          <w:tblHeader/>
        </w:trPr>
        <w:tc>
          <w:tcPr>
            <w:tcW w:type="dxa" w:w="46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#</w:t>
            </w:r>
          </w:p>
        </w:tc>
        <w:tc>
          <w:tcPr>
            <w:tcW w:type="dxa" w:w="195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Función</w:t>
            </w:r>
          </w:p>
        </w:tc>
        <w:tc>
          <w:tcPr>
            <w:tcW w:type="dxa" w:w="376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Qué hacer</w:t>
            </w:r>
          </w:p>
        </w:tc>
        <w:tc>
          <w:tcPr>
            <w:tcW w:type="dxa" w:w="376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Qué debe pasar</w:t>
            </w:r>
          </w:p>
        </w:tc>
        <w:tc>
          <w:tcPr>
            <w:tcW w:type="dxa" w:w="54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E</w:t>
            </w:r>
          </w:p>
        </w:tc>
        <w:tc>
          <w:tcPr>
            <w:tcW w:type="dxa" w:w="54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P</w:t>
            </w:r>
          </w:p>
        </w:tc>
        <w:tc>
          <w:tcPr>
            <w:tcW w:type="dxa" w:w="54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M</w:t>
            </w:r>
          </w:p>
        </w:tc>
        <w:tc>
          <w:tcPr>
            <w:tcW w:type="dxa" w:w="2850"/>
            <w:shd w:fill="E3E9ED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Qué viste y cómo se sintió</w:t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87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Historial y progreso de fitness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Entrenar y revisar los tres lugares: Historial, Progreso y la tarjeta de Reportes.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Los tres deben mostrar el MISMO número de días entrenados. Si uno dice cero, avísame de inmediato.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88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Sin señal en todas partes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Modo avión y recorrer HOY, Historial, Suplementos y Reportes.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Los cuatro deben decir que no pudieron leer. Ninguno debe mostrar ceros como si fueran datos.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89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Tema claro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Cambiar a tema claro en Ajustes y recorrer TODA la app.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Todo debe leerse. Pon especial atención al calendario de Reportes, a la pantalla de Sol, a Braverman y al check in emocional.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90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Recetas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Abrir la pestaña Recetas.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Las 10 del catálogo deben aparecer con ingredientes y pasos completos.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91</w:t>
            </w:r>
          </w:p>
        </w:tc>
        <w:tc>
          <w:tcPr>
            <w:tcW w:type="dxa" w:w="19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8"/>
                <w:szCs w:val="18"/>
              </w:rPr>
              <w:t xml:space="preserve">Selector de hora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Abrir cualquier selector de hora (ayuno, agenda, sueño).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>Se puede elegir cualquier hora válida y no se atora en los extremos.</w:t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54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8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1A1A1A"/>
          <w:sz w:val="30"/>
          <w:szCs w:val="30"/>
        </w:rPr>
        <w:t xml:space="preserve">Lo que más quiero saber</w:t>
      </w:r>
    </w:p>
    <w:p>
      <w:pPr>
        <w:spacing w:after="200" w:before="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Esta parte no tiene casillas. Contéstala con tus palabras, aunque sea en audio.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¿Qué fue lo primero que te confundió?</w:t>
      </w:r>
    </w:p>
    <w:p>
      <w:pPr>
        <w:spacing w:after="40" w:before="0"/>
      </w:pPr>
      <w:r>
        <w:rPr>
          <w:rFonts w:ascii="Calibri" w:cs="Calibri" w:eastAsia="Calibri" w:hAnsi="Calibri"/>
          <w:color w:val="B4C1CA"/>
          <w:sz w:val="20"/>
          <w:szCs w:val="20"/>
        </w:rPr>
        <w:t xml:space="preserve">_______________________________________________________________________________________________</w:t>
      </w:r>
    </w:p>
    <w:p>
      <w:pPr>
        <w:spacing w:after="40" w:before="0"/>
      </w:pPr>
      <w:r>
        <w:rPr>
          <w:rFonts w:ascii="Calibri" w:cs="Calibri" w:eastAsia="Calibri" w:hAnsi="Calibri"/>
          <w:color w:val="B4C1CA"/>
          <w:sz w:val="20"/>
          <w:szCs w:val="20"/>
        </w:rPr>
        <w:t xml:space="preserve">_______________________________________________________________________________________________</w:t>
      </w:r>
    </w:p>
    <w:p>
      <w:pPr>
        <w:spacing w:after="40" w:before="0"/>
      </w:pPr>
      <w:r>
        <w:rPr>
          <w:rFonts w:ascii="Calibri" w:cs="Calibri" w:eastAsia="Calibri" w:hAnsi="Calibri"/>
          <w:color w:val="B4C1CA"/>
          <w:sz w:val="20"/>
          <w:szCs w:val="20"/>
        </w:rPr>
        <w:t xml:space="preserve">_______________________________________________________________________________________________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¿Hubo algún momento en que sentiste que la app te estaba regañando, o que te hizo sentir mal?</w:t>
      </w:r>
    </w:p>
    <w:p>
      <w:pPr>
        <w:spacing w:after="40" w:before="0"/>
      </w:pPr>
      <w:r>
        <w:rPr>
          <w:rFonts w:ascii="Calibri" w:cs="Calibri" w:eastAsia="Calibri" w:hAnsi="Calibri"/>
          <w:color w:val="B4C1CA"/>
          <w:sz w:val="20"/>
          <w:szCs w:val="20"/>
        </w:rPr>
        <w:t xml:space="preserve">_______________________________________________________________________________________________</w:t>
      </w:r>
    </w:p>
    <w:p>
      <w:pPr>
        <w:spacing w:after="40" w:before="0"/>
      </w:pPr>
      <w:r>
        <w:rPr>
          <w:rFonts w:ascii="Calibri" w:cs="Calibri" w:eastAsia="Calibri" w:hAnsi="Calibri"/>
          <w:color w:val="B4C1CA"/>
          <w:sz w:val="20"/>
          <w:szCs w:val="20"/>
        </w:rPr>
        <w:t xml:space="preserve">_______________________________________________________________________________________________</w:t>
      </w:r>
    </w:p>
    <w:p>
      <w:pPr>
        <w:spacing w:after="40" w:before="0"/>
      </w:pPr>
      <w:r>
        <w:rPr>
          <w:rFonts w:ascii="Calibri" w:cs="Calibri" w:eastAsia="Calibri" w:hAnsi="Calibri"/>
          <w:color w:val="B4C1CA"/>
          <w:sz w:val="20"/>
          <w:szCs w:val="20"/>
        </w:rPr>
        <w:t xml:space="preserve">_______________________________________________________________________________________________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¿Qué pantalla se ve más fea o más desordenada que las demás?</w:t>
      </w:r>
    </w:p>
    <w:p>
      <w:pPr>
        <w:spacing w:after="40" w:before="0"/>
      </w:pPr>
      <w:r>
        <w:rPr>
          <w:rFonts w:ascii="Calibri" w:cs="Calibri" w:eastAsia="Calibri" w:hAnsi="Calibri"/>
          <w:color w:val="B4C1CA"/>
          <w:sz w:val="20"/>
          <w:szCs w:val="20"/>
        </w:rPr>
        <w:t xml:space="preserve">_______________________________________________________________________________________________</w:t>
      </w:r>
    </w:p>
    <w:p>
      <w:pPr>
        <w:spacing w:after="40" w:before="0"/>
      </w:pPr>
      <w:r>
        <w:rPr>
          <w:rFonts w:ascii="Calibri" w:cs="Calibri" w:eastAsia="Calibri" w:hAnsi="Calibri"/>
          <w:color w:val="B4C1CA"/>
          <w:sz w:val="20"/>
          <w:szCs w:val="20"/>
        </w:rPr>
        <w:t xml:space="preserve">_______________________________________________________________________________________________</w:t>
      </w:r>
    </w:p>
    <w:p>
      <w:pPr>
        <w:spacing w:after="40" w:before="0"/>
      </w:pPr>
      <w:r>
        <w:rPr>
          <w:rFonts w:ascii="Calibri" w:cs="Calibri" w:eastAsia="Calibri" w:hAnsi="Calibri"/>
          <w:color w:val="B4C1CA"/>
          <w:sz w:val="20"/>
          <w:szCs w:val="20"/>
        </w:rPr>
        <w:t xml:space="preserve">_______________________________________________________________________________________________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¿Qué se sintió lento?</w:t>
      </w:r>
    </w:p>
    <w:p>
      <w:pPr>
        <w:spacing w:after="40" w:before="0"/>
      </w:pPr>
      <w:r>
        <w:rPr>
          <w:rFonts w:ascii="Calibri" w:cs="Calibri" w:eastAsia="Calibri" w:hAnsi="Calibri"/>
          <w:color w:val="B4C1CA"/>
          <w:sz w:val="20"/>
          <w:szCs w:val="20"/>
        </w:rPr>
        <w:t xml:space="preserve">_______________________________________________________________________________________________</w:t>
      </w:r>
    </w:p>
    <w:p>
      <w:pPr>
        <w:spacing w:after="40" w:before="0"/>
      </w:pPr>
      <w:r>
        <w:rPr>
          <w:rFonts w:ascii="Calibri" w:cs="Calibri" w:eastAsia="Calibri" w:hAnsi="Calibri"/>
          <w:color w:val="B4C1CA"/>
          <w:sz w:val="20"/>
          <w:szCs w:val="20"/>
        </w:rPr>
        <w:t xml:space="preserve">_______________________________________________________________________________________________</w:t>
      </w:r>
    </w:p>
    <w:p>
      <w:pPr>
        <w:spacing w:after="40" w:before="0"/>
      </w:pPr>
      <w:r>
        <w:rPr>
          <w:rFonts w:ascii="Calibri" w:cs="Calibri" w:eastAsia="Calibri" w:hAnsi="Calibri"/>
          <w:color w:val="B4C1CA"/>
          <w:sz w:val="20"/>
          <w:szCs w:val="20"/>
        </w:rPr>
        <w:t xml:space="preserve">_______________________________________________________________________________________________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¿Qué le enseñarías primero a un amigo, y qué le esconderías?</w:t>
      </w:r>
    </w:p>
    <w:p>
      <w:pPr>
        <w:spacing w:after="40" w:before="0"/>
      </w:pPr>
      <w:r>
        <w:rPr>
          <w:rFonts w:ascii="Calibri" w:cs="Calibri" w:eastAsia="Calibri" w:hAnsi="Calibri"/>
          <w:color w:val="B4C1CA"/>
          <w:sz w:val="20"/>
          <w:szCs w:val="20"/>
        </w:rPr>
        <w:t xml:space="preserve">_______________________________________________________________________________________________</w:t>
      </w:r>
    </w:p>
    <w:p>
      <w:pPr>
        <w:spacing w:after="40" w:before="0"/>
      </w:pPr>
      <w:r>
        <w:rPr>
          <w:rFonts w:ascii="Calibri" w:cs="Calibri" w:eastAsia="Calibri" w:hAnsi="Calibri"/>
          <w:color w:val="B4C1CA"/>
          <w:sz w:val="20"/>
          <w:szCs w:val="20"/>
        </w:rPr>
        <w:t xml:space="preserve">_______________________________________________________________________________________________</w:t>
      </w:r>
    </w:p>
    <w:p>
      <w:pPr>
        <w:spacing w:after="40" w:before="0"/>
      </w:pPr>
      <w:r>
        <w:rPr>
          <w:rFonts w:ascii="Calibri" w:cs="Calibri" w:eastAsia="Calibri" w:hAnsi="Calibri"/>
          <w:color w:val="B4C1CA"/>
          <w:sz w:val="20"/>
          <w:szCs w:val="20"/>
        </w:rPr>
        <w:t xml:space="preserve">_______________________________________________________________________________________________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¿Qué esperabas encontrar y no estaba?</w:t>
      </w:r>
    </w:p>
    <w:p>
      <w:pPr>
        <w:spacing w:after="40" w:before="0"/>
      </w:pPr>
      <w:r>
        <w:rPr>
          <w:rFonts w:ascii="Calibri" w:cs="Calibri" w:eastAsia="Calibri" w:hAnsi="Calibri"/>
          <w:color w:val="B4C1CA"/>
          <w:sz w:val="20"/>
          <w:szCs w:val="20"/>
        </w:rPr>
        <w:t xml:space="preserve">_______________________________________________________________________________________________</w:t>
      </w:r>
    </w:p>
    <w:p>
      <w:pPr>
        <w:spacing w:after="40" w:before="0"/>
      </w:pPr>
      <w:r>
        <w:rPr>
          <w:rFonts w:ascii="Calibri" w:cs="Calibri" w:eastAsia="Calibri" w:hAnsi="Calibri"/>
          <w:color w:val="B4C1CA"/>
          <w:sz w:val="20"/>
          <w:szCs w:val="20"/>
        </w:rPr>
        <w:t xml:space="preserve">_______________________________________________________________________________________________</w:t>
      </w:r>
    </w:p>
    <w:p>
      <w:pPr>
        <w:spacing w:after="40" w:before="0"/>
      </w:pPr>
      <w:r>
        <w:rPr>
          <w:rFonts w:ascii="Calibri" w:cs="Calibri" w:eastAsia="Calibri" w:hAnsi="Calibri"/>
          <w:color w:val="B4C1CA"/>
          <w:sz w:val="20"/>
          <w:szCs w:val="20"/>
        </w:rPr>
        <w:t xml:space="preserve">_______________________________________________________________________________________________</w:t>
      </w:r>
    </w:p>
    <w:p>
      <w:pPr>
        <w:spacing w:after="40" w:before="1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Si mañana te cobraran por esto, ¿qué te haría dudar?</w:t>
      </w:r>
    </w:p>
    <w:p>
      <w:pPr>
        <w:spacing w:after="40" w:before="0"/>
      </w:pPr>
      <w:r>
        <w:rPr>
          <w:rFonts w:ascii="Calibri" w:cs="Calibri" w:eastAsia="Calibri" w:hAnsi="Calibri"/>
          <w:color w:val="B4C1CA"/>
          <w:sz w:val="20"/>
          <w:szCs w:val="20"/>
        </w:rPr>
        <w:t xml:space="preserve">_______________________________________________________________________________________________</w:t>
      </w:r>
    </w:p>
    <w:p>
      <w:pPr>
        <w:spacing w:after="40" w:before="0"/>
      </w:pPr>
      <w:r>
        <w:rPr>
          <w:rFonts w:ascii="Calibri" w:cs="Calibri" w:eastAsia="Calibri" w:hAnsi="Calibri"/>
          <w:color w:val="B4C1CA"/>
          <w:sz w:val="20"/>
          <w:szCs w:val="20"/>
        </w:rPr>
        <w:t xml:space="preserve">_______________________________________________________________________________________________</w:t>
      </w:r>
    </w:p>
    <w:p>
      <w:pPr>
        <w:spacing w:after="40" w:before="0"/>
      </w:pPr>
      <w:r>
        <w:rPr>
          <w:rFonts w:ascii="Calibri" w:cs="Calibri" w:eastAsia="Calibri" w:hAnsi="Calibri"/>
          <w:color w:val="B4C1CA"/>
          <w:sz w:val="20"/>
          <w:szCs w:val="20"/>
        </w:rPr>
        <w:t xml:space="preserve">_______________________________________________________________________________________________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 ATP</dc:title>
  <dc:creator>ATP</dc:creator>
  <cp:lastModifiedBy>Un-named</cp:lastModifiedBy>
  <cp:revision>1</cp:revision>
  <dcterms:created xsi:type="dcterms:W3CDTF">2026-08-30T00:53:43.113Z</dcterms:created>
  <dcterms:modified xsi:type="dcterms:W3CDTF">2026-08-30T00:53:43.113Z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