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PARA @Vicente: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Buscar todas las aplicaciones similares disponibles (documentación de cada una de ellas, funcionalidades, cuota de mercado)</w:t>
      </w:r>
    </w:p>
    <w:p w:rsidR="00000000" w:rsidDel="00000000" w:rsidP="00000000" w:rsidRDefault="00000000" w:rsidRPr="00000000" w14:paraId="00000004">
      <w:pPr>
        <w:rPr/>
      </w:pPr>
      <w:r w:rsidDel="00000000" w:rsidR="00000000" w:rsidRPr="00000000">
        <w:rPr>
          <w:rtl w:val="0"/>
        </w:rPr>
        <w:t xml:space="preserve">- Dispositivos disponibles (si es web o para móvil y eso)</w:t>
      </w:r>
    </w:p>
    <w:p w:rsidR="00000000" w:rsidDel="00000000" w:rsidP="00000000" w:rsidRDefault="00000000" w:rsidRPr="00000000" w14:paraId="00000005">
      <w:pPr>
        <w:rPr/>
      </w:pPr>
      <w:r w:rsidDel="00000000" w:rsidR="00000000" w:rsidRPr="00000000">
        <w:rPr>
          <w:rtl w:val="0"/>
        </w:rPr>
        <w:t xml:space="preserve">- Ver a cual mercado está dirigido, ver cuál es el precio mínimo y precio maximo de los beats y el precio promedio, cantidad de usuarios (ver cuales son compradores y cuales son beatmakers, esto de cada aplicación que se consiga)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Aquí tienes una lista de plataformas populares que permiten vender beats o pistas de música, con información sobre sus funcionalidades, cuota de mercado y documentación: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BeatStars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BeatStars es una plataforma ampliamente utilizada para vender beats mediante leasing, streaming y colaboración. Permite a los usuarios crear tiendas personalizadas, gestionar ventas y colaborar con otros artistas. Los usuarios pueden vender pistas en diferentes formatos (MP3, WAV, STEM) y ofrecer licencias para su uso.</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Proporciona guías detalladas para vendedores, incluyendo cómo maximizar las ventas y promocionar música.</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Es una de las plataformas más grandes en su nicho, con más de 2 millones de usuarios registrados​(</w:t>
        <w:br w:type="textWrapping"/>
      </w:r>
      <w:hyperlink r:id="rId6">
        <w:r w:rsidDel="00000000" w:rsidR="00000000" w:rsidRPr="00000000">
          <w:rPr>
            <w:color w:val="1155cc"/>
            <w:u w:val="single"/>
            <w:rtl w:val="0"/>
          </w:rPr>
          <w:t xml:space="preserve">BeatStars</w:t>
          <w:br w:type="textWrapping"/>
        </w:r>
      </w:hyperlink>
      <w:r w:rsidDel="00000000" w:rsidR="00000000" w:rsidRPr="00000000">
        <w:rPr>
          <w:rtl w:val="0"/>
        </w:rPr>
        <w:t xml:space="preserve">)​(</w:t>
        <w:br w:type="textWrapping"/>
      </w:r>
      <w:hyperlink r:id="rId7">
        <w:r w:rsidDel="00000000" w:rsidR="00000000" w:rsidRPr="00000000">
          <w:rPr>
            <w:color w:val="1155cc"/>
            <w:u w:val="single"/>
            <w:rtl w:val="0"/>
          </w:rPr>
          <w:t xml:space="preserve">Producer Hive</w:t>
          <w:br w:type="textWrapping"/>
        </w:r>
      </w:hyperlink>
      <w:r w:rsidDel="00000000" w:rsidR="00000000" w:rsidRPr="00000000">
        <w:rPr>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Airbit</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Airbit ofrece un sistema completo de ventas, permitiendo a los productores monetizar su música sin comisiones. Tiene una opción de personalización de tienda y permite la venta de múltiples licencias.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Incluye tutoriales y herramientas de análisis de rendimiento.</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Airbit tiene una comunidad robusta de productores y es considerada una de las plataformas más flexibles y populares para la venta de beats​(</w:t>
        <w:br w:type="textWrapping"/>
      </w:r>
      <w:hyperlink r:id="rId8">
        <w:r w:rsidDel="00000000" w:rsidR="00000000" w:rsidRPr="00000000">
          <w:rPr>
            <w:color w:val="1155cc"/>
            <w:u w:val="single"/>
            <w:rtl w:val="0"/>
          </w:rPr>
          <w:t xml:space="preserve">Home Studio Connection</w:t>
          <w:br w:type="textWrapping"/>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SoundClick</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SoundClick permite vender tanto canciones completas como beats a través de licencias. Ofrece una plataforma para el streaming y venta de singles y álbumes, con la posibilidad de crear perfiles personalizados.</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Tiene una base de conocimiento con guías para artistas.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Aunque ha perdido popularidad en comparación con BeatStars y Airbit, sigue siendo una opción relevante en el mercado desde 1997​(</w:t>
        <w:br w:type="textWrapping"/>
      </w:r>
      <w:hyperlink r:id="rId9">
        <w:r w:rsidDel="00000000" w:rsidR="00000000" w:rsidRPr="00000000">
          <w:rPr>
            <w:color w:val="1155cc"/>
            <w:u w:val="single"/>
            <w:rtl w:val="0"/>
          </w:rPr>
          <w:t xml:space="preserve">MusicianWave</w:t>
          <w:br w:type="textWrapping"/>
        </w:r>
      </w:hyperlink>
      <w:r w:rsidDel="00000000" w:rsidR="00000000" w:rsidRPr="00000000">
        <w:rPr>
          <w:rtl w:val="0"/>
        </w:rPr>
        <w:t xml:space="preserve">)​(</w:t>
        <w:br w:type="textWrapping"/>
      </w:r>
      <w:hyperlink r:id="rId10">
        <w:r w:rsidDel="00000000" w:rsidR="00000000" w:rsidRPr="00000000">
          <w:rPr>
            <w:color w:val="1155cc"/>
            <w:u w:val="single"/>
            <w:rtl w:val="0"/>
          </w:rPr>
          <w:t xml:space="preserve">Producer Hive</w:t>
          <w:br w:type="textWrapping"/>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Traktrain</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Enfocada principalmente en el nicho de hip-hop, Traktrain ofrece planes de membresía con opciones para gestionar la venta de beats y colaborar con otros artistas. Permite establecer precios personalizados y diferentes opciones de leasing.</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Ofrece soporte y tutoriales para usuarios registrados.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Cuenta con más de 30,000 productores y 200,000 beats subidos, lo que lo hace atractivo para artistas de hip-hop y trap​(</w:t>
        <w:br w:type="textWrapping"/>
      </w:r>
      <w:hyperlink r:id="rId11">
        <w:r w:rsidDel="00000000" w:rsidR="00000000" w:rsidRPr="00000000">
          <w:rPr>
            <w:color w:val="1155cc"/>
            <w:u w:val="single"/>
            <w:rtl w:val="0"/>
          </w:rPr>
          <w:t xml:space="preserve">Producer Hive</w:t>
          <w:br w:type="textWrapping"/>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AudioJungle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Parte del grupo Envato, AudioJungle permite a los artistas vender no solo beats, sino también efectos de sonido y música para medios audiovisuales. Los artistas pueden licenciar sus pistas para su uso en comerciales, películas y otros proyectos.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Envato proporciona una amplia documentación sobre cómo vender y licenciar pistas en la plataforma.</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Con una biblioteca de casi dos millones de pistas, AudioJungle tiene una presencia considerable, especialmente en el mercado de producción audiovisual​(</w:t>
        <w:br w:type="textWrapping"/>
      </w:r>
      <w:hyperlink r:id="rId12">
        <w:r w:rsidDel="00000000" w:rsidR="00000000" w:rsidRPr="00000000">
          <w:rPr>
            <w:color w:val="1155cc"/>
            <w:u w:val="single"/>
            <w:rtl w:val="0"/>
          </w:rPr>
          <w:t xml:space="preserve">MusicianWave</w:t>
          <w:br w:type="textWrapping"/>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PremiumBeat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Funcionalidades</w:t>
      </w:r>
      <w:r w:rsidDel="00000000" w:rsidR="00000000" w:rsidRPr="00000000">
        <w:rPr>
          <w:rtl w:val="0"/>
        </w:rPr>
        <w:t xml:space="preserve">: Especializado en música para medios audiovisuales, PremiumBeat ofrece una plataforma fácil de usar para la venta de música original. Tiene estrictos requisitos de exclusividad, lo que garantiza que la música vendida sea única.</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Documentación</w:t>
      </w:r>
      <w:r w:rsidDel="00000000" w:rsidR="00000000" w:rsidRPr="00000000">
        <w:rPr>
          <w:rtl w:val="0"/>
        </w:rPr>
        <w:t xml:space="preserve">: Proporciona guías claras sobre los requisitos de calidad y exclusividad.</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b w:val="1"/>
          <w:rtl w:val="0"/>
        </w:rPr>
        <w:t xml:space="preserve">Cuota de mercado</w:t>
      </w:r>
      <w:r w:rsidDel="00000000" w:rsidR="00000000" w:rsidRPr="00000000">
        <w:rPr>
          <w:rtl w:val="0"/>
        </w:rPr>
        <w:t xml:space="preserve">: Respaldado por Shutterstock, PremiumBeat tiene una buena presencia en el mercado de producción audiovisual​(</w:t>
        <w:br w:type="textWrapping"/>
      </w:r>
      <w:hyperlink r:id="rId13">
        <w:r w:rsidDel="00000000" w:rsidR="00000000" w:rsidRPr="00000000">
          <w:rPr>
            <w:color w:val="1155cc"/>
            <w:u w:val="single"/>
            <w:rtl w:val="0"/>
          </w:rPr>
          <w:t xml:space="preserve">MusicianWave</w:t>
          <w:br w:type="textWrapping"/>
        </w:r>
      </w:hyperlink>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Estas plataformas varían en funcionalidades y cuota de mercado, dependiendo del tipo de música y audiencia que busques alcanzar.</w:t>
      </w:r>
    </w:p>
    <w:p w:rsidR="00000000" w:rsidDel="00000000" w:rsidP="00000000" w:rsidRDefault="00000000" w:rsidRPr="00000000" w14:paraId="0000002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ducerhive.com/music-marketing-tips/sell-your-beats-online-fast/" TargetMode="External"/><Relationship Id="rId10" Type="http://schemas.openxmlformats.org/officeDocument/2006/relationships/hyperlink" Target="https://producerhive.com/music-marketing-tips/sell-your-beats-online-fast/" TargetMode="External"/><Relationship Id="rId13" Type="http://schemas.openxmlformats.org/officeDocument/2006/relationships/hyperlink" Target="https://www.musicianwave.com/sell-your-beats-online-websites/" TargetMode="External"/><Relationship Id="rId12" Type="http://schemas.openxmlformats.org/officeDocument/2006/relationships/hyperlink" Target="https://www.musicianwave.com/sell-your-beats-online-webs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sicianwave.com/sell-your-beats-online-websites/" TargetMode="External"/><Relationship Id="rId5" Type="http://schemas.openxmlformats.org/officeDocument/2006/relationships/styles" Target="styles.xml"/><Relationship Id="rId6" Type="http://schemas.openxmlformats.org/officeDocument/2006/relationships/hyperlink" Target="https://www.beatstars.com/" TargetMode="External"/><Relationship Id="rId7" Type="http://schemas.openxmlformats.org/officeDocument/2006/relationships/hyperlink" Target="https://producerhive.com/music-marketing-tips/sell-your-beats-online-fast/" TargetMode="External"/><Relationship Id="rId8" Type="http://schemas.openxmlformats.org/officeDocument/2006/relationships/hyperlink" Target="https://homestudioconnection.com/where-to-sell-beats-5-options-you-should-know-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