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jc w:val="both"/>
        <w:rPr>
          <w:b/>
          <w:b/>
        </w:rPr>
      </w:pPr>
      <w:r>
        <w:rPr>
          <w:b/>
        </w:rPr>
        <w:t>OpenAPI Connector Factory</w:t>
      </w:r>
    </w:p>
    <w:p>
      <w:pPr>
        <w:pStyle w:val="Normal1"/>
        <w:pageBreakBefore w:val="false"/>
        <w:jc w:val="both"/>
        <w:rPr/>
      </w:pPr>
      <w:r>
        <w:rPr/>
      </w:r>
    </w:p>
    <w:p>
      <w:pPr>
        <w:pStyle w:val="Normal1"/>
        <w:pageBreakBefore w:val="false"/>
        <w:jc w:val="both"/>
        <w:rPr/>
      </w:pPr>
      <w:r>
        <w:rPr>
          <w:b/>
        </w:rPr>
        <w:t>Problem</w:t>
      </w:r>
      <w:r>
        <w:rPr/>
        <w:t xml:space="preserve">: Customers want to integrate with a </w:t>
      </w:r>
      <w:r>
        <w:rPr>
          <w:b/>
        </w:rPr>
        <w:t xml:space="preserve">diverse </w:t>
      </w:r>
      <w:r>
        <w:rPr/>
        <w:t xml:space="preserve">set of endpoints and want </w:t>
      </w:r>
      <w:r>
        <w:rPr>
          <w:b/>
        </w:rPr>
        <w:t xml:space="preserve">deeper </w:t>
      </w:r>
      <w:r>
        <w:rPr/>
        <w:t>integration capabilities that are not available in Boomi’s generic technology connectors.</w:t>
      </w:r>
    </w:p>
    <w:p>
      <w:pPr>
        <w:pStyle w:val="Normal1"/>
        <w:pageBreakBefore w:val="false"/>
        <w:jc w:val="both"/>
        <w:rPr/>
      </w:pPr>
      <w:r>
        <w:rPr/>
      </w:r>
    </w:p>
    <w:p>
      <w:pPr>
        <w:pStyle w:val="Normal1"/>
        <w:pageBreakBefore w:val="false"/>
        <w:jc w:val="both"/>
        <w:rPr/>
      </w:pPr>
      <w:r>
        <w:rPr>
          <w:b/>
        </w:rPr>
        <w:t>Solution</w:t>
      </w:r>
      <w:r>
        <w:rPr/>
        <w:t xml:space="preserve">: To address the customer pain point, one approach we could take is to create connectors using the OpenAPI libraries. The development cycle for OpenAPI connectors is expected to be 100x shorter, compared to the traditional connector development of 8-16 weeks. </w:t>
      </w:r>
    </w:p>
    <w:p>
      <w:pPr>
        <w:pStyle w:val="Normal1"/>
        <w:pageBreakBefore w:val="false"/>
        <w:jc w:val="both"/>
        <w:rPr/>
      </w:pPr>
      <w:r>
        <w:rPr/>
      </w:r>
    </w:p>
    <w:p>
      <w:pPr>
        <w:pStyle w:val="Normal1"/>
        <w:pageBreakBefore w:val="false"/>
        <w:jc w:val="both"/>
        <w:rPr/>
      </w:pPr>
      <w:r>
        <w:rPr>
          <w:b/>
        </w:rPr>
        <w:t>Approach</w:t>
      </w:r>
      <w:r>
        <w:rPr/>
        <w:t>: This will be a 6 month POC and the metrics called out in this document will be measured and monitored to make an informed decision on the future plan for Swagger connector factory.</w:t>
      </w:r>
    </w:p>
    <w:p>
      <w:pPr>
        <w:pStyle w:val="Normal1"/>
        <w:pageBreakBefore w:val="false"/>
        <w:jc w:val="both"/>
        <w:rPr/>
      </w:pPr>
      <w:r>
        <w:rPr/>
      </w:r>
    </w:p>
    <w:p>
      <w:pPr>
        <w:pStyle w:val="Normal1"/>
        <w:pageBreakBefore w:val="false"/>
        <w:jc w:val="both"/>
        <w:rPr/>
      </w:pPr>
      <w:r>
        <w:rPr/>
        <w:t xml:space="preserve">Start date (planned): June 1, 2021 </w:t>
      </w:r>
    </w:p>
    <w:p>
      <w:pPr>
        <w:pStyle w:val="Normal1"/>
        <w:pageBreakBefore w:val="false"/>
        <w:jc w:val="both"/>
        <w:rPr/>
      </w:pPr>
      <w:r>
        <w:rPr/>
        <w:t>End date (planned): Dec 1, 2021</w:t>
      </w:r>
    </w:p>
    <w:p>
      <w:pPr>
        <w:pStyle w:val="Normal1"/>
        <w:pageBreakBefore w:val="false"/>
        <w:jc w:val="both"/>
        <w:rPr/>
      </w:pPr>
      <w:r>
        <w:rPr/>
      </w:r>
    </w:p>
    <w:p>
      <w:pPr>
        <w:pStyle w:val="Normal1"/>
        <w:pageBreakBefore w:val="false"/>
        <w:jc w:val="both"/>
        <w:rPr/>
      </w:pPr>
      <w:r>
        <w:rPr/>
        <w:t>Here is a customer's wish list of new connectors and the good news is that many of these applications support the OpenAPI specification.</w:t>
      </w:r>
    </w:p>
    <w:p>
      <w:pPr>
        <w:pStyle w:val="Normal1"/>
        <w:pageBreakBefore w:val="false"/>
        <w:jc w:val="both"/>
        <w:rPr/>
      </w:pPr>
      <w:r>
        <w:rPr/>
      </w:r>
    </w:p>
    <w:tbl>
      <w:tblPr>
        <w:tblStyle w:val="Table1"/>
        <w:tblW w:w="9373" w:type="dxa"/>
        <w:jc w:val="left"/>
        <w:tblInd w:w="0" w:type="dxa"/>
        <w:tblCellMar>
          <w:top w:w="40" w:type="dxa"/>
          <w:left w:w="40" w:type="dxa"/>
          <w:bottom w:w="40" w:type="dxa"/>
          <w:right w:w="40" w:type="dxa"/>
        </w:tblCellMar>
        <w:tblLook w:val="0600"/>
      </w:tblPr>
      <w:tblGrid>
        <w:gridCol w:w="779"/>
        <w:gridCol w:w="4020"/>
        <w:gridCol w:w="4574"/>
      </w:tblGrid>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id</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Connector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Swagger Available</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Azure Data Lake Storage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2">
              <w:r>
                <w:rPr>
                  <w:color w:val="1155CC"/>
                  <w:u w:val="single"/>
                </w:rPr>
                <w:t>https://app.swaggerhub.com/apis/gauravm043/azure-data_lake_storage_rest_api/2019-10-10</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Bamboohr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3">
              <w:r>
                <w:rPr>
                  <w:color w:val="1155CC"/>
                  <w:u w:val="single"/>
                </w:rPr>
                <w:t>https://cloud-elements.github.io/docs/elements/bamboohr/ko/api-documentation.html?elementId=6315</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Bim360</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4">
              <w:r>
                <w:rPr>
                  <w:color w:val="1155CC"/>
                  <w:u w:val="single"/>
                </w:rPr>
                <w:t>https://forge.autodesk.com/blog/postman-collections-model-coordination-api?_ga=2.104987595.939091167.1619793865-534652311.1619793865</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BitBucket</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5">
              <w:r>
                <w:rPr>
                  <w:color w:val="1155CC"/>
                  <w:u w:val="single"/>
                </w:rPr>
                <w:t>https://api.bitbucket.org/swagger.json</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DataDog Events Connector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6">
              <w:r>
                <w:rPr>
                  <w:color w:val="1155CC"/>
                  <w:u w:val="single"/>
                </w:rPr>
                <w:t>https://docs.datadoghq.com/api/latest/</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Eventbrite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7">
              <w:r>
                <w:rPr>
                  <w:color w:val="1155CC"/>
                  <w:u w:val="single"/>
                </w:rPr>
                <w:t>https://www.eventbrite.com/platform/api#/reference/discount</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Firecracker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8">
              <w:r>
                <w:rPr>
                  <w:color w:val="1155CC"/>
                  <w:u w:val="single"/>
                </w:rPr>
                <w:t>https://github.com/firecracker-microvm/firecracker</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8</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GitHub Enterprise Connector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9">
              <w:r>
                <w:rPr>
                  <w:color w:val="1155CC"/>
                  <w:u w:val="single"/>
                </w:rPr>
                <w:t>https://github.com/github/rest-api-description/tree/main/descriptions/ghes-3.0</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9</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Insightly</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0">
              <w:r>
                <w:rPr>
                  <w:color w:val="1155CC"/>
                  <w:u w:val="single"/>
                </w:rPr>
                <w:t>https://api.na1.insightly.com/v3.1/swagger/docs/v3.1</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10</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Instagram</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1">
              <w:r>
                <w:rPr>
                  <w:color w:val="1155CC"/>
                  <w:u w:val="single"/>
                </w:rPr>
                <w:t>https://app.swaggerhub.com/apis/saketthakare/instagram/1.0.0</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11</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Pokemon</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2">
              <w:r>
                <w:rPr>
                  <w:color w:val="1155CC"/>
                  <w:u w:val="single"/>
                </w:rPr>
                <w:t>https://app.swaggerhub.com/apis/cristiangarciav/PokemonAPI/1.0.0</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12</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Quickbase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3">
              <w:r>
                <w:rPr>
                  <w:color w:val="1155CC"/>
                  <w:u w:val="single"/>
                </w:rPr>
                <w:t>https://developer.quickbase.com/</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13</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Thomson-Reuters Connector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4">
              <w:r>
                <w:rPr>
                  <w:color w:val="1155CC"/>
                  <w:u w:val="single"/>
                </w:rPr>
                <w:t>https://app.swaggerhub.com/apis/tjx22/thomson-reuters_world_check_one_api/1.2.0</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14</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Twitter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5">
              <w:r>
                <w:rPr>
                  <w:color w:val="1155CC"/>
                  <w:u w:val="single"/>
                </w:rPr>
                <w:t>https://api.twitter.com/labs/2/openapi.json</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15</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Wrike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6">
              <w:r>
                <w:rPr>
                  <w:color w:val="1155CC"/>
                  <w:u w:val="single"/>
                </w:rPr>
                <w:t>https://app.swaggerhub.com/apis/slavik/wrike-api/1.0.0</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16</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Apache Pulsar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7">
              <w:r>
                <w:rPr>
                  <w:color w:val="1155CC"/>
                  <w:u w:val="single"/>
                </w:rPr>
                <w:t>https://pulsar.apache.org/functions-rest-api/</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17</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Canvas API</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8">
              <w:r>
                <w:rPr>
                  <w:color w:val="1155CC"/>
                  <w:u w:val="single"/>
                </w:rPr>
                <w:t>https://community.canvaslms.com/t5/Idea-Conversations/API-in-OpenAPI-format/idi-p/301700</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18</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GraphQL</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589"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19</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Amdocs</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19">
              <w:r>
                <w:rPr>
                  <w:rStyle w:val="InternetLink"/>
                </w:rPr>
                <w:t>https://api.swaggerhub.com/apis/Amdocs_Media/MarketONE/2021.02.Released</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20</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 xml:space="preserve">Aquarius - Aquarius provides an off-chain database cache for metadata that is published on-chain. This enables faster query operations on datasets metadata. </w:t>
            </w:r>
            <w:hyperlink r:id="rId20">
              <w:r>
                <w:rPr>
                  <w:color w:val="1155CC"/>
                  <w:u w:val="single"/>
                </w:rPr>
                <w:t>https://github.com/oceanprotocol/aquarius</w:t>
              </w:r>
            </w:hyperlink>
          </w:p>
          <w:p>
            <w:pPr>
              <w:pStyle w:val="Normal1"/>
              <w:spacing w:lineRule="auto" w:line="240"/>
              <w:rPr/>
            </w:pPr>
            <w:r>
              <w:rPr/>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21</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21">
              <w:r>
                <w:rPr>
                  <w:color w:val="1155CC"/>
                  <w:u w:val="single"/>
                </w:rPr>
                <w:t>Blackboard</w:t>
              </w:r>
            </w:hyperlink>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22">
              <w:r>
                <w:rPr>
                  <w:color w:val="1155CC"/>
                  <w:u w:val="single"/>
                </w:rPr>
                <w:t>https://developer.blackboard.com/portal/docs/apis/learn-swagger.json</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22</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Boomi Data Catalog and Prep (DCP)</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23</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Boomi Flow</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23">
              <w:r>
                <w:rPr>
                  <w:rFonts w:eastAsia="Roboto" w:cs="Roboto" w:ascii="Roboto" w:hAnsi="Roboto"/>
                  <w:color w:val="0052CC"/>
                  <w:sz w:val="21"/>
                  <w:szCs w:val="21"/>
                  <w:highlight w:val="white"/>
                </w:rPr>
                <w:t>https://manywho.github.io/docs-api/</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24</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 xml:space="preserve">Brizo - a component providing capabilities for Publishers to interact with their cloud or on-premise infrastructure. </w:t>
            </w:r>
            <w:hyperlink r:id="rId24">
              <w:r>
                <w:rPr>
                  <w:color w:val="1155CC"/>
                  <w:u w:val="single"/>
                </w:rPr>
                <w:t>https://docs.oceanprotocol.com/concepts/architecture</w:t>
              </w:r>
            </w:hyperlink>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25">
              <w:r>
                <w:rPr>
                  <w:color w:val="1155CC"/>
                  <w:u w:val="single"/>
                </w:rPr>
                <w:t>https://sandbox.safaricom.co.ke/mpesa</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25</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26">
              <w:r>
                <w:rPr>
                  <w:color w:val="1155CC"/>
                  <w:u w:val="single"/>
                </w:rPr>
                <w:t>Cybersource - a Visa solution</w:t>
              </w:r>
            </w:hyperlink>
            <w:r>
              <w:rPr/>
              <w:t xml:space="preserve"> - payment acceptance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27">
              <w:r>
                <w:rPr>
                  <w:rFonts w:eastAsia="Roboto" w:cs="Roboto" w:ascii="Roboto" w:hAnsi="Roboto"/>
                  <w:color w:val="1155CC"/>
                  <w:sz w:val="21"/>
                  <w:szCs w:val="21"/>
                  <w:highlight w:val="white"/>
                  <w:u w:val="single"/>
                </w:rPr>
                <w:t>https://api.cybersource.com</w:t>
              </w:r>
            </w:hyperlink>
            <w:r>
              <w:rPr>
                <w:rFonts w:eastAsia="Roboto" w:cs="Roboto" w:ascii="Roboto" w:hAnsi="Roboto"/>
                <w:color w:val="172B4D"/>
                <w:sz w:val="21"/>
                <w:szCs w:val="21"/>
                <w:highlight w:val="white"/>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26</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Dell PowerStore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27</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Docusign - document and signature management</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https://github.com/docusign/OpenAPI-Specifications/blob/master/esignature.rest.swagger-v2.1.json</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28</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Dropbox - content management</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29</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Experian - Customer contact verification</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30</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Facebook Marketing API (Need more swaggers)</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31</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Flexport - logistics</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32</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28">
              <w:r>
                <w:rPr>
                  <w:color w:val="1155CC"/>
                  <w:u w:val="single"/>
                </w:rPr>
                <w:t>Intapp</w:t>
              </w:r>
            </w:hyperlink>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33</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JD Edwards - ERP</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34</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Adobe Magento - ecommerce platform</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35</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Marketo - email marketing</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36</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 xml:space="preserve">M-Pesa: M-Pesa is a mobile phone-based money transfer service, payments and micro-financing service, launched in 2007 by Vodafone Group plc and Safaricom, the largest mobile network operator in Kenya. </w:t>
            </w:r>
            <w:hyperlink r:id="rId29">
              <w:r>
                <w:rPr>
                  <w:color w:val="1155CC"/>
                  <w:u w:val="single"/>
                </w:rPr>
                <w:t>https://www.vodafone.com/what-we-do/services/m-pesa</w:t>
              </w:r>
            </w:hyperlink>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37</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30">
              <w:r>
                <w:rPr>
                  <w:color w:val="1155CC"/>
                  <w:u w:val="single"/>
                </w:rPr>
                <w:t>Okta</w:t>
              </w:r>
            </w:hyperlink>
            <w:r>
              <w:rPr/>
              <w:t xml:space="preserve"> - Identity Management</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38</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31">
              <w:r>
                <w:rPr>
                  <w:color w:val="1155CC"/>
                  <w:u w:val="single"/>
                </w:rPr>
                <w:t>Open Bank</w:t>
              </w:r>
            </w:hyperlink>
            <w:r>
              <w:rPr/>
              <w:t xml:space="preserve"> - The leading Open API middleware for banking</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39</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Oracle Cloud/Fusion Apps (HCM, Finance, Supply Chain, Service...)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40</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32">
              <w:r>
                <w:rPr>
                  <w:color w:val="1155CC"/>
                  <w:u w:val="single"/>
                </w:rPr>
                <w:t>PagerDuty</w:t>
              </w:r>
            </w:hyperlink>
            <w:r>
              <w:rPr/>
              <w:t xml:space="preserve"> - IT Response Management</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https://github.com/PagerDuty/api-schema/blob/main/reference/REST/openapiv3.json</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41</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Petstore - A connector built on top of the Open API reference API implemented with no code using the framework.</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https://petstore3.swagger.io/api/v3/openapi.json</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42</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Salesforce IOT API</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43</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SAP Concur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33">
              <w:r>
                <w:rPr>
                  <w:color w:val="1155CC"/>
                  <w:u w:val="single"/>
                </w:rPr>
                <w:t>https://www.concursolutions.com/api/v3.0</w:t>
              </w:r>
            </w:hyperlink>
            <w:r>
              <w:rPr/>
              <w:t xml:space="preserve"> </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44</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Shopify - ecommerce platform</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45</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Stripe - payment solutions</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46</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Workday - HCM</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47</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Worldpay - payment solutions</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48</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Bullhorn</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hyperlink r:id="rId34">
              <w:r>
                <w:rPr>
                  <w:rFonts w:eastAsia="Roboto" w:cs="Roboto" w:ascii="Roboto" w:hAnsi="Roboto"/>
                  <w:color w:val="0052CC"/>
                  <w:sz w:val="21"/>
                  <w:szCs w:val="21"/>
                  <w:highlight w:val="white"/>
                </w:rPr>
                <w:t>https://bullhorn.github.io/rest-api-docs/</w:t>
              </w:r>
            </w:hyperlink>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49</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xero</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t>https://raw.githubusercontent.com/XeroAPI/Xero-OpenAPI/master/xero_accounting.yaml</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50</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3scale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51</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42Crunch</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52</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Bloomberg</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53</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BetterCloud</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54</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Ably</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55</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Accumatica</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56</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API Metrics</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57</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API Platform</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58</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Band Protocol</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59</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eBay</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60</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 xml:space="preserve">Google </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61</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Intento</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62</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Interzoid</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63</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kubeshop</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64</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Level250</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65</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Osaango</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66</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Postman</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67</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RapidAPI</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68</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SmartBear</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69</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SAP</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70</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Stoplight</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71</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Timewarp</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72</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Toro</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73</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Tyk</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74</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Vonage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75</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Zoom</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rFonts w:ascii="Roboto" w:hAnsi="Roboto" w:eastAsia="Roboto" w:cs="Roboto"/>
                <w:color w:val="0052CC"/>
                <w:sz w:val="21"/>
                <w:szCs w:val="21"/>
                <w:highlight w:val="white"/>
              </w:rPr>
            </w:pPr>
            <w:r>
              <w:rPr>
                <w:rFonts w:eastAsia="Roboto" w:cs="Roboto" w:ascii="Roboto" w:hAnsi="Roboto"/>
                <w:color w:val="0052CC"/>
                <w:sz w:val="21"/>
                <w:szCs w:val="21"/>
                <w:highlight w:val="white"/>
              </w:rPr>
              <w:t>https://github.com/zoom/api/blob/master/openapi.v2.json</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76</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Guru</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numPr>
                <w:ilvl w:val="0"/>
                <w:numId w:val="1"/>
              </w:numPr>
              <w:spacing w:lineRule="auto" w:line="240" w:before="240" w:afterAutospacing="0" w:after="0"/>
              <w:ind w:left="720" w:hanging="360"/>
              <w:rPr>
                <w:rFonts w:ascii="Roboto" w:hAnsi="Roboto" w:eastAsia="Roboto" w:cs="Roboto"/>
                <w:color w:val="0052CC"/>
                <w:sz w:val="21"/>
                <w:szCs w:val="21"/>
                <w:highlight w:val="white"/>
              </w:rPr>
            </w:pPr>
            <w:hyperlink r:id="rId35">
              <w:r>
                <w:rPr>
                  <w:color w:val="1155CC"/>
                  <w:sz w:val="21"/>
                  <w:szCs w:val="21"/>
                  <w:highlight w:val="white"/>
                  <w:u w:val="single"/>
                </w:rPr>
                <w:t>Link [api.getguru.com]</w:t>
              </w:r>
            </w:hyperlink>
            <w:r>
              <w:rPr>
                <w:color w:val="0052CC"/>
                <w:sz w:val="21"/>
                <w:szCs w:val="21"/>
                <w:highlight w:val="white"/>
              </w:rPr>
              <w:t xml:space="preserve"> to Guru's Swagger File</w:t>
            </w:r>
          </w:p>
          <w:p>
            <w:pPr>
              <w:pStyle w:val="Normal1"/>
              <w:numPr>
                <w:ilvl w:val="0"/>
                <w:numId w:val="1"/>
              </w:numPr>
              <w:spacing w:lineRule="auto" w:line="240" w:beforeAutospacing="0" w:before="0" w:afterAutospacing="0" w:after="0"/>
              <w:ind w:left="720" w:hanging="360"/>
              <w:rPr>
                <w:rFonts w:ascii="Roboto" w:hAnsi="Roboto" w:eastAsia="Roboto" w:cs="Roboto"/>
                <w:color w:val="0052CC"/>
                <w:sz w:val="21"/>
                <w:szCs w:val="21"/>
                <w:highlight w:val="white"/>
              </w:rPr>
            </w:pPr>
            <w:hyperlink r:id="rId36">
              <w:r>
                <w:rPr>
                  <w:color w:val="1155CC"/>
                  <w:sz w:val="21"/>
                  <w:szCs w:val="21"/>
                  <w:highlight w:val="white"/>
                  <w:u w:val="single"/>
                </w:rPr>
                <w:t>Link [developer.getguru.com]</w:t>
              </w:r>
            </w:hyperlink>
            <w:r>
              <w:rPr>
                <w:color w:val="0052CC"/>
                <w:sz w:val="21"/>
                <w:szCs w:val="21"/>
                <w:highlight w:val="white"/>
              </w:rPr>
              <w:t xml:space="preserve"> to Guru's API Documentation</w:t>
            </w:r>
          </w:p>
          <w:p>
            <w:pPr>
              <w:pStyle w:val="Normal1"/>
              <w:numPr>
                <w:ilvl w:val="0"/>
                <w:numId w:val="1"/>
              </w:numPr>
              <w:spacing w:lineRule="auto" w:line="240" w:beforeAutospacing="0" w:before="0" w:after="240"/>
              <w:ind w:left="720" w:hanging="360"/>
              <w:rPr>
                <w:rFonts w:ascii="Roboto" w:hAnsi="Roboto" w:eastAsia="Roboto" w:cs="Roboto"/>
                <w:color w:val="0052CC"/>
                <w:sz w:val="21"/>
                <w:szCs w:val="21"/>
                <w:highlight w:val="white"/>
              </w:rPr>
            </w:pPr>
            <w:hyperlink r:id="rId37">
              <w:r>
                <w:rPr>
                  <w:color w:val="1155CC"/>
                  <w:sz w:val="21"/>
                  <w:szCs w:val="21"/>
                  <w:highlight w:val="white"/>
                  <w:u w:val="single"/>
                </w:rPr>
                <w:t>Link [app.getguru.com]</w:t>
              </w:r>
            </w:hyperlink>
            <w:r>
              <w:rPr>
                <w:color w:val="0052CC"/>
                <w:sz w:val="21"/>
                <w:szCs w:val="21"/>
                <w:highlight w:val="white"/>
              </w:rPr>
              <w:t xml:space="preserve"> to Guru Developer Edition</w:t>
            </w:r>
          </w:p>
        </w:tc>
      </w:tr>
      <w:tr>
        <w:trPr>
          <w:trHeight w:val="315" w:hRule="atLeast"/>
        </w:trPr>
        <w:tc>
          <w:tcPr>
            <w:tcW w:w="779"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77</w:t>
            </w:r>
          </w:p>
        </w:tc>
        <w:tc>
          <w:tcPr>
            <w:tcW w:w="4020"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rPr/>
            </w:pPr>
            <w:r>
              <w:rPr/>
              <w:t>QuickBooks Online</w:t>
            </w:r>
          </w:p>
        </w:tc>
        <w:tc>
          <w:tcPr>
            <w:tcW w:w="4574" w:type="dxa"/>
            <w:tcBorders>
              <w:top w:val="single" w:sz="6" w:space="0" w:color="CCCCCC"/>
              <w:left w:val="single" w:sz="6" w:space="0" w:color="CCCCCC"/>
              <w:bottom w:val="single" w:sz="6" w:space="0" w:color="CCCCCC"/>
              <w:right w:val="single" w:sz="6" w:space="0" w:color="CCCCCC"/>
            </w:tcBorders>
            <w:vAlign w:val="bottom"/>
          </w:tcPr>
          <w:p>
            <w:pPr>
              <w:pStyle w:val="Normal1"/>
              <w:spacing w:lineRule="auto" w:line="240" w:before="240" w:after="240"/>
              <w:ind w:left="720" w:hanging="360"/>
              <w:rPr>
                <w:sz w:val="21"/>
                <w:szCs w:val="21"/>
                <w:highlight w:val="white"/>
              </w:rPr>
            </w:pPr>
            <w:hyperlink r:id="rId38">
              <w:r>
                <w:rPr>
                  <w:color w:val="1155CC"/>
                  <w:sz w:val="21"/>
                  <w:szCs w:val="21"/>
                  <w:highlight w:val="white"/>
                  <w:u w:val="single"/>
                </w:rPr>
                <w:t>https://help.developer.intuit.com/s/article/Open-API-docs-Swagger-docs</w:t>
              </w:r>
            </w:hyperlink>
            <w:r>
              <w:rPr>
                <w:sz w:val="21"/>
                <w:szCs w:val="21"/>
                <w:highlight w:val="white"/>
              </w:rPr>
              <w:t xml:space="preserve"> </w:t>
            </w:r>
          </w:p>
        </w:tc>
      </w:tr>
      <w:tr>
        <w:trPr>
          <w:trHeight w:val="315" w:hRule="atLeast"/>
        </w:trPr>
        <w:tc>
          <w:tcPr>
            <w:tcW w:w="779" w:type="dxa"/>
            <w:tcBorders>
              <w:left w:val="single" w:sz="6" w:space="0" w:color="CCCCCC"/>
              <w:bottom w:val="single" w:sz="6" w:space="0" w:color="CCCCCC"/>
              <w:right w:val="single" w:sz="6" w:space="0" w:color="CCCCCC"/>
            </w:tcBorders>
            <w:vAlign w:val="bottom"/>
          </w:tcPr>
          <w:p>
            <w:pPr>
              <w:pStyle w:val="Normal1"/>
              <w:spacing w:lineRule="auto" w:line="240"/>
              <w:rPr/>
            </w:pPr>
            <w:r>
              <w:rPr/>
              <w:t>78</w:t>
            </w:r>
          </w:p>
        </w:tc>
        <w:tc>
          <w:tcPr>
            <w:tcW w:w="4020" w:type="dxa"/>
            <w:tcBorders>
              <w:left w:val="single" w:sz="6" w:space="0" w:color="CCCCCC"/>
              <w:bottom w:val="single" w:sz="6" w:space="0" w:color="CCCCCC"/>
              <w:right w:val="single" w:sz="6" w:space="0" w:color="CCCCCC"/>
            </w:tcBorders>
            <w:vAlign w:val="bottom"/>
          </w:tcPr>
          <w:p>
            <w:pPr>
              <w:pStyle w:val="Normal1"/>
              <w:spacing w:lineRule="auto" w:line="240"/>
              <w:rPr/>
            </w:pPr>
            <w:r>
              <w:rPr/>
              <w:t>CircleCI</w:t>
            </w:r>
          </w:p>
        </w:tc>
        <w:tc>
          <w:tcPr>
            <w:tcW w:w="4574" w:type="dxa"/>
            <w:tcBorders>
              <w:left w:val="single" w:sz="6" w:space="0" w:color="CCCCCC"/>
              <w:bottom w:val="single" w:sz="6" w:space="0" w:color="CCCCCC"/>
              <w:right w:val="single" w:sz="6" w:space="0" w:color="CCCCCC"/>
            </w:tcBorders>
            <w:vAlign w:val="bottom"/>
          </w:tcPr>
          <w:p>
            <w:pPr>
              <w:pStyle w:val="Normal1"/>
              <w:spacing w:lineRule="auto" w:line="240" w:before="240" w:after="240"/>
              <w:ind w:left="720" w:hanging="360"/>
              <w:rPr>
                <w:sz w:val="21"/>
                <w:szCs w:val="21"/>
                <w:highlight w:val="white"/>
              </w:rPr>
            </w:pPr>
            <w:hyperlink r:id="rId39">
              <w:r>
                <w:rPr>
                  <w:rStyle w:val="InternetLink"/>
                </w:rPr>
                <w:t>https://circleci.com/docs/api/v2/</w:t>
              </w:r>
            </w:hyperlink>
          </w:p>
        </w:tc>
      </w:tr>
    </w:tbl>
    <w:p>
      <w:pPr>
        <w:pStyle w:val="Normal1"/>
        <w:pageBreakBefore w:val="false"/>
        <w:jc w:val="both"/>
        <w:rPr>
          <w:b/>
          <w:b/>
        </w:rPr>
      </w:pPr>
      <w:r>
        <w:rPr>
          <w:b/>
        </w:rPr>
      </w:r>
    </w:p>
    <w:p>
      <w:pPr>
        <w:pStyle w:val="Normal1"/>
        <w:pageBreakBefore w:val="false"/>
        <w:jc w:val="both"/>
        <w:rPr/>
      </w:pPr>
      <w:r>
        <w:rPr>
          <w:b/>
        </w:rPr>
        <w:t>Timeline</w:t>
      </w:r>
    </w:p>
    <w:p>
      <w:pPr>
        <w:pStyle w:val="Normal1"/>
        <w:pageBreakBefore w:val="false"/>
        <w:jc w:val="both"/>
        <w:rPr/>
      </w:pPr>
      <w:r>
        <w:rPr/>
        <w:t>We can run the OpenAPI Connector Factory project as a POC with the following goals in mind, understand by analyzing data from launching a small list of these connectors (the ones in that order that have swagger definitions) and getting customers to use them, ask support questions, provide feedback on functionality and usability -</w:t>
      </w:r>
    </w:p>
    <w:p>
      <w:pPr>
        <w:pStyle w:val="Normal1"/>
        <w:pageBreakBefore w:val="false"/>
        <w:jc w:val="both"/>
        <w:rPr/>
      </w:pPr>
      <w:r>
        <w:rPr/>
      </w:r>
    </w:p>
    <w:p>
      <w:pPr>
        <w:pStyle w:val="Normal1"/>
        <w:pageBreakBefore w:val="false"/>
        <w:numPr>
          <w:ilvl w:val="0"/>
          <w:numId w:val="4"/>
        </w:numPr>
        <w:ind w:left="720" w:hanging="360"/>
        <w:jc w:val="both"/>
        <w:rPr>
          <w:u w:val="none"/>
        </w:rPr>
      </w:pPr>
      <w:r>
        <w:rPr>
          <w:b/>
        </w:rPr>
        <w:t>Metric1</w:t>
      </w:r>
      <w:r>
        <w:rPr/>
        <w:t xml:space="preserve"> [dev+qa time] On average, how long does it take to launch these connectors?</w:t>
      </w:r>
    </w:p>
    <w:p>
      <w:pPr>
        <w:pStyle w:val="Normal1"/>
        <w:pageBreakBefore w:val="false"/>
        <w:numPr>
          <w:ilvl w:val="0"/>
          <w:numId w:val="4"/>
        </w:numPr>
        <w:ind w:left="720" w:hanging="360"/>
        <w:jc w:val="both"/>
        <w:rPr>
          <w:u w:val="none"/>
        </w:rPr>
      </w:pPr>
      <w:r>
        <w:rPr>
          <w:b/>
        </w:rPr>
        <w:t xml:space="preserve">Metric2 </w:t>
      </w:r>
      <w:r>
        <w:rPr/>
        <w:t>[# of customer requests] How many customers are requesting early access?</w:t>
      </w:r>
    </w:p>
    <w:p>
      <w:pPr>
        <w:pStyle w:val="Normal1"/>
        <w:pageBreakBefore w:val="false"/>
        <w:numPr>
          <w:ilvl w:val="0"/>
          <w:numId w:val="4"/>
        </w:numPr>
        <w:ind w:left="720" w:hanging="360"/>
        <w:jc w:val="both"/>
        <w:rPr>
          <w:u w:val="none"/>
        </w:rPr>
      </w:pPr>
      <w:r>
        <w:rPr>
          <w:b/>
        </w:rPr>
        <w:t xml:space="preserve">Metric3 </w:t>
      </w:r>
      <w:r>
        <w:rPr/>
        <w:t>[# of deployments] How many customers are deploying these connectors?</w:t>
      </w:r>
    </w:p>
    <w:p>
      <w:pPr>
        <w:pStyle w:val="Normal1"/>
        <w:pageBreakBefore w:val="false"/>
        <w:numPr>
          <w:ilvl w:val="0"/>
          <w:numId w:val="4"/>
        </w:numPr>
        <w:ind w:left="720" w:hanging="360"/>
        <w:jc w:val="both"/>
        <w:rPr/>
      </w:pPr>
      <w:r>
        <w:rPr>
          <w:b/>
        </w:rPr>
        <w:t>Metric4</w:t>
      </w:r>
      <w:r>
        <w:rPr/>
        <w:t xml:space="preserve"> [qualitative] Are the auto-generated user guides adequate?</w:t>
      </w:r>
    </w:p>
    <w:p>
      <w:pPr>
        <w:pStyle w:val="Normal1"/>
        <w:pageBreakBefore w:val="false"/>
        <w:jc w:val="both"/>
        <w:rPr>
          <w:b/>
          <w:b/>
        </w:rPr>
      </w:pPr>
      <w:r>
        <w:rPr>
          <w:b/>
        </w:rPr>
      </w:r>
    </w:p>
    <w:p>
      <w:pPr>
        <w:pStyle w:val="Normal1"/>
        <w:pageBreakBefore w:val="false"/>
        <w:jc w:val="both"/>
        <w:rPr/>
      </w:pPr>
      <w:r>
        <w:rPr>
          <w:b/>
        </w:rPr>
        <w:t>FAQs</w:t>
      </w:r>
    </w:p>
    <w:p>
      <w:pPr>
        <w:pStyle w:val="Normal1"/>
        <w:pageBreakBefore w:val="false"/>
        <w:numPr>
          <w:ilvl w:val="0"/>
          <w:numId w:val="3"/>
        </w:numPr>
        <w:ind w:left="720" w:hanging="360"/>
        <w:jc w:val="both"/>
        <w:rPr>
          <w:b/>
          <w:b/>
        </w:rPr>
      </w:pPr>
      <w:r>
        <w:rPr>
          <w:b/>
        </w:rPr>
        <w:t>Will these connectors be available on the platform for all customers?</w:t>
      </w:r>
    </w:p>
    <w:p>
      <w:pPr>
        <w:pStyle w:val="Normal1"/>
        <w:pageBreakBefore w:val="false"/>
        <w:numPr>
          <w:ilvl w:val="1"/>
          <w:numId w:val="3"/>
        </w:numPr>
        <w:ind w:left="1440" w:hanging="360"/>
        <w:jc w:val="both"/>
        <w:rPr>
          <w:u w:val="none"/>
        </w:rPr>
      </w:pPr>
      <w:r>
        <w:rPr/>
        <w:t>No. In the MVP phase, they will be available in OSS and Early Access forums.</w:t>
      </w:r>
    </w:p>
    <w:p>
      <w:pPr>
        <w:pStyle w:val="Normal1"/>
        <w:pageBreakBefore w:val="false"/>
        <w:numPr>
          <w:ilvl w:val="0"/>
          <w:numId w:val="3"/>
        </w:numPr>
        <w:ind w:left="720" w:hanging="360"/>
        <w:jc w:val="both"/>
        <w:rPr>
          <w:b/>
          <w:b/>
        </w:rPr>
      </w:pPr>
      <w:r>
        <w:rPr>
          <w:b/>
        </w:rPr>
        <w:t>How are the connectors going to be supported?</w:t>
      </w:r>
    </w:p>
    <w:p>
      <w:pPr>
        <w:pStyle w:val="Normal1"/>
        <w:pageBreakBefore w:val="false"/>
        <w:numPr>
          <w:ilvl w:val="1"/>
          <w:numId w:val="3"/>
        </w:numPr>
        <w:ind w:left="1440" w:hanging="360"/>
        <w:jc w:val="both"/>
        <w:rPr>
          <w:u w:val="none"/>
        </w:rPr>
      </w:pPr>
      <w:r>
        <w:rPr/>
        <w:t>Not in the MVP.</w:t>
      </w:r>
    </w:p>
    <w:p>
      <w:pPr>
        <w:pStyle w:val="Normal1"/>
        <w:pageBreakBefore w:val="false"/>
        <w:numPr>
          <w:ilvl w:val="0"/>
          <w:numId w:val="3"/>
        </w:numPr>
        <w:ind w:left="720" w:hanging="360"/>
        <w:jc w:val="both"/>
        <w:rPr>
          <w:b/>
          <w:b/>
        </w:rPr>
      </w:pPr>
      <w:r>
        <w:rPr>
          <w:b/>
        </w:rPr>
        <w:t>User guides available on help.boomi.com?</w:t>
      </w:r>
    </w:p>
    <w:p>
      <w:pPr>
        <w:pStyle w:val="Normal1"/>
        <w:pageBreakBefore w:val="false"/>
        <w:numPr>
          <w:ilvl w:val="1"/>
          <w:numId w:val="3"/>
        </w:numPr>
        <w:ind w:left="1440" w:hanging="360"/>
        <w:jc w:val="both"/>
        <w:rPr/>
      </w:pPr>
      <w:r>
        <w:rPr/>
        <w:t>Not in the MVP</w:t>
      </w:r>
    </w:p>
    <w:p>
      <w:pPr>
        <w:pStyle w:val="Normal1"/>
        <w:pageBreakBefore w:val="false"/>
        <w:numPr>
          <w:ilvl w:val="0"/>
          <w:numId w:val="3"/>
        </w:numPr>
        <w:ind w:left="720" w:hanging="360"/>
        <w:jc w:val="both"/>
        <w:rPr>
          <w:b/>
          <w:b/>
        </w:rPr>
      </w:pPr>
      <w:r>
        <w:rPr>
          <w:b/>
        </w:rPr>
        <w:t>Are the connectors going to be code reviewed by Engineering?</w:t>
      </w:r>
    </w:p>
    <w:p>
      <w:pPr>
        <w:pStyle w:val="Normal1"/>
        <w:pageBreakBefore w:val="false"/>
        <w:numPr>
          <w:ilvl w:val="1"/>
          <w:numId w:val="3"/>
        </w:numPr>
        <w:ind w:left="1440" w:hanging="360"/>
        <w:jc w:val="both"/>
        <w:rPr>
          <w:u w:val="none"/>
        </w:rPr>
      </w:pPr>
      <w:r>
        <w:rPr/>
        <w:t>No</w:t>
      </w:r>
    </w:p>
    <w:p>
      <w:pPr>
        <w:pStyle w:val="Normal1"/>
        <w:pageBreakBefore w:val="false"/>
        <w:numPr>
          <w:ilvl w:val="0"/>
          <w:numId w:val="3"/>
        </w:numPr>
        <w:ind w:left="720" w:hanging="360"/>
        <w:jc w:val="both"/>
        <w:rPr>
          <w:b/>
          <w:b/>
        </w:rPr>
      </w:pPr>
      <w:r>
        <w:rPr>
          <w:b/>
        </w:rPr>
        <w:t>Will these connectors be scanned for security issues?</w:t>
      </w:r>
    </w:p>
    <w:p>
      <w:pPr>
        <w:pStyle w:val="Normal1"/>
        <w:pageBreakBefore w:val="false"/>
        <w:numPr>
          <w:ilvl w:val="1"/>
          <w:numId w:val="3"/>
        </w:numPr>
        <w:ind w:left="1440" w:hanging="360"/>
        <w:jc w:val="both"/>
        <w:rPr>
          <w:u w:val="none"/>
        </w:rPr>
      </w:pPr>
      <w:r>
        <w:rPr/>
        <w:t>Yes</w:t>
      </w:r>
    </w:p>
    <w:p>
      <w:pPr>
        <w:pStyle w:val="Normal1"/>
        <w:pageBreakBefore w:val="false"/>
        <w:numPr>
          <w:ilvl w:val="0"/>
          <w:numId w:val="3"/>
        </w:numPr>
        <w:ind w:left="720" w:hanging="360"/>
        <w:jc w:val="both"/>
        <w:rPr>
          <w:b/>
          <w:b/>
        </w:rPr>
      </w:pPr>
      <w:r>
        <w:rPr>
          <w:b/>
        </w:rPr>
        <w:t>Will these connectors be available in OSS?</w:t>
      </w:r>
    </w:p>
    <w:p>
      <w:pPr>
        <w:pStyle w:val="Normal1"/>
        <w:pageBreakBefore w:val="false"/>
        <w:numPr>
          <w:ilvl w:val="1"/>
          <w:numId w:val="3"/>
        </w:numPr>
        <w:ind w:left="1440" w:hanging="360"/>
        <w:jc w:val="both"/>
        <w:rPr>
          <w:u w:val="none"/>
        </w:rPr>
      </w:pPr>
      <w:r>
        <w:rPr/>
        <w:t>Yes</w:t>
      </w:r>
    </w:p>
    <w:p>
      <w:pPr>
        <w:pStyle w:val="Normal1"/>
        <w:pageBreakBefore w:val="false"/>
        <w:numPr>
          <w:ilvl w:val="0"/>
          <w:numId w:val="3"/>
        </w:numPr>
        <w:ind w:left="720" w:hanging="360"/>
        <w:jc w:val="both"/>
        <w:rPr>
          <w:b/>
          <w:b/>
        </w:rPr>
      </w:pPr>
      <w:r>
        <w:rPr>
          <w:b/>
        </w:rPr>
        <w:t>Will these connectors automatically support any updates to the published OpenAPI specification?</w:t>
      </w:r>
    </w:p>
    <w:p>
      <w:pPr>
        <w:pStyle w:val="Normal1"/>
        <w:pageBreakBefore w:val="false"/>
        <w:numPr>
          <w:ilvl w:val="1"/>
          <w:numId w:val="3"/>
        </w:numPr>
        <w:ind w:left="1440" w:hanging="360"/>
        <w:jc w:val="both"/>
        <w:rPr>
          <w:u w:val="none"/>
        </w:rPr>
      </w:pPr>
      <w:r>
        <w:rPr/>
        <w:t>No, they will need to be updated.</w:t>
      </w:r>
    </w:p>
    <w:p>
      <w:pPr>
        <w:pStyle w:val="Normal1"/>
        <w:pageBreakBefore w:val="false"/>
        <w:numPr>
          <w:ilvl w:val="0"/>
          <w:numId w:val="3"/>
        </w:numPr>
        <w:ind w:left="720" w:hanging="360"/>
        <w:jc w:val="both"/>
        <w:rPr>
          <w:b/>
          <w:b/>
        </w:rPr>
      </w:pPr>
      <w:r>
        <w:rPr>
          <w:b/>
        </w:rPr>
        <w:t>Will these connectors be available in Early Access?</w:t>
      </w:r>
    </w:p>
    <w:p>
      <w:pPr>
        <w:pStyle w:val="Normal1"/>
        <w:pageBreakBefore w:val="false"/>
        <w:numPr>
          <w:ilvl w:val="1"/>
          <w:numId w:val="3"/>
        </w:numPr>
        <w:spacing w:before="0" w:afterAutospacing="0" w:after="0"/>
        <w:ind w:left="1440" w:hanging="360"/>
        <w:jc w:val="both"/>
        <w:rPr>
          <w:u w:val="none"/>
        </w:rPr>
      </w:pPr>
      <w:r>
        <w:rPr/>
        <w:t>Yes</w:t>
      </w:r>
    </w:p>
    <w:p>
      <w:pPr>
        <w:pStyle w:val="Normal1"/>
        <w:pageBreakBefore w:val="false"/>
        <w:numPr>
          <w:ilvl w:val="0"/>
          <w:numId w:val="3"/>
        </w:numPr>
        <w:spacing w:lineRule="auto" w:line="240" w:beforeAutospacing="0" w:before="0" w:afterAutospacing="0" w:after="0"/>
        <w:ind w:left="720" w:hanging="360"/>
        <w:jc w:val="both"/>
        <w:rPr>
          <w:b/>
          <w:b/>
        </w:rPr>
      </w:pPr>
      <w:r>
        <w:rPr>
          <w:b/>
        </w:rPr>
        <w:t>Who is testing, is there regression testing?</w:t>
      </w:r>
    </w:p>
    <w:p>
      <w:pPr>
        <w:pStyle w:val="Normal1"/>
        <w:pageBreakBefore w:val="false"/>
        <w:numPr>
          <w:ilvl w:val="1"/>
          <w:numId w:val="3"/>
        </w:numPr>
        <w:spacing w:lineRule="auto" w:line="240" w:beforeAutospacing="0" w:before="0" w:afterAutospacing="0" w:after="0"/>
        <w:ind w:left="1440" w:hanging="360"/>
        <w:jc w:val="both"/>
        <w:rPr>
          <w:u w:val="none"/>
        </w:rPr>
      </w:pPr>
      <w:r>
        <w:rPr/>
        <w:t>Developer and unit testing and high level functional testing.</w:t>
      </w:r>
    </w:p>
    <w:p>
      <w:pPr>
        <w:pStyle w:val="Normal1"/>
        <w:pageBreakBefore w:val="false"/>
        <w:numPr>
          <w:ilvl w:val="0"/>
          <w:numId w:val="3"/>
        </w:numPr>
        <w:spacing w:lineRule="auto" w:line="240" w:beforeAutospacing="0" w:before="0" w:afterAutospacing="0" w:after="0"/>
        <w:ind w:left="720" w:hanging="360"/>
        <w:jc w:val="both"/>
        <w:rPr>
          <w:b/>
          <w:b/>
        </w:rPr>
      </w:pPr>
      <w:r>
        <w:rPr>
          <w:b/>
        </w:rPr>
        <w:t>How do we get data on swagger usage?</w:t>
      </w:r>
    </w:p>
    <w:p>
      <w:pPr>
        <w:pStyle w:val="Normal1"/>
        <w:pageBreakBefore w:val="false"/>
        <w:numPr>
          <w:ilvl w:val="1"/>
          <w:numId w:val="3"/>
        </w:numPr>
        <w:spacing w:lineRule="auto" w:line="240" w:beforeAutospacing="0" w:before="0" w:after="240"/>
        <w:ind w:left="1440" w:hanging="360"/>
        <w:jc w:val="both"/>
        <w:rPr>
          <w:u w:val="none"/>
        </w:rPr>
      </w:pPr>
      <w:r>
        <w:rPr/>
        <w:t>Google analytics from bitbucket and early access forum.</w:t>
      </w:r>
    </w:p>
    <w:p>
      <w:pPr>
        <w:pStyle w:val="Normal1"/>
        <w:pageBreakBefore w:val="false"/>
        <w:spacing w:lineRule="auto" w:line="240" w:before="240" w:after="240"/>
        <w:ind w:left="0" w:hanging="0"/>
        <w:jc w:val="both"/>
        <w:rPr>
          <w:b/>
          <w:b/>
        </w:rPr>
      </w:pPr>
      <w:r>
        <w:rPr>
          <w:b/>
        </w:rPr>
      </w:r>
    </w:p>
    <w:p>
      <w:pPr>
        <w:pStyle w:val="Normal1"/>
        <w:pageBreakBefore w:val="false"/>
        <w:spacing w:lineRule="auto" w:line="240" w:before="240" w:after="240"/>
        <w:ind w:left="0" w:hanging="0"/>
        <w:jc w:val="both"/>
        <w:rPr/>
      </w:pPr>
      <w:r>
        <w:rPr>
          <w:b/>
        </w:rPr>
        <w:t>Note</w:t>
      </w:r>
      <w:r>
        <w:rPr/>
        <w:t>: Swagger early access connectors should be auto-provisioned, auto-notifications through Flow app, otherwise this is not going to work given the volume of connectors and customer requests we anticipate.</w:t>
      </w:r>
    </w:p>
    <w:p>
      <w:pPr>
        <w:pStyle w:val="Normal1"/>
        <w:pageBreakBefore w:val="false"/>
        <w:jc w:val="both"/>
        <w:rPr/>
      </w:pPr>
      <w:r>
        <w:rPr/>
        <w:t>Customers will be communicated through various channels on the availability of these Early Access connectors to get visibility and usage.</w:t>
      </w:r>
    </w:p>
    <w:p>
      <w:pPr>
        <w:pStyle w:val="Normal1"/>
        <w:pageBreakBefore w:val="false"/>
        <w:jc w:val="both"/>
        <w:rPr/>
      </w:pPr>
      <w:r>
        <w:rPr/>
      </w:r>
    </w:p>
    <w:p>
      <w:pPr>
        <w:pStyle w:val="Normal1"/>
        <w:pageBreakBefore w:val="false"/>
        <w:jc w:val="both"/>
        <w:rPr/>
      </w:pPr>
      <w:r>
        <w:rPr/>
        <w:t>Early Access will be provisioned through Boomi Sub-master. That will give us more visibility into customer usage.</w:t>
      </w:r>
    </w:p>
    <w:p>
      <w:pPr>
        <w:pStyle w:val="Normal1"/>
        <w:pageBreakBefore w:val="false"/>
        <w:jc w:val="both"/>
        <w:rPr/>
      </w:pPr>
      <w:r>
        <w:rPr/>
      </w:r>
    </w:p>
    <w:p>
      <w:pPr>
        <w:pStyle w:val="Normal1"/>
        <w:pageBreakBefore w:val="false"/>
        <w:numPr>
          <w:ilvl w:val="0"/>
          <w:numId w:val="2"/>
        </w:numPr>
        <w:spacing w:lineRule="auto" w:line="240" w:before="0" w:afterAutospacing="0" w:after="0"/>
        <w:ind w:left="720" w:hanging="360"/>
        <w:jc w:val="both"/>
        <w:rPr/>
      </w:pPr>
      <w:r>
        <w:rPr/>
        <w:t>Create a community and a flow app to allow for requests.  With an email or Slack integration to send the account ID.</w:t>
      </w:r>
    </w:p>
    <w:p>
      <w:pPr>
        <w:pStyle w:val="Normal1"/>
        <w:pageBreakBefore w:val="false"/>
        <w:numPr>
          <w:ilvl w:val="0"/>
          <w:numId w:val="2"/>
        </w:numPr>
        <w:spacing w:lineRule="auto" w:line="240" w:before="0" w:afterAutospacing="0" w:after="0"/>
        <w:ind w:left="720" w:hanging="360"/>
        <w:jc w:val="both"/>
        <w:rPr/>
      </w:pPr>
      <w:r>
        <w:rPr/>
        <w:t>Have a way to easily add or remove a connector.  Repository for icons, and JSON file to add the name.</w:t>
      </w:r>
    </w:p>
    <w:p>
      <w:pPr>
        <w:pStyle w:val="Normal1"/>
        <w:pageBreakBefore w:val="false"/>
        <w:numPr>
          <w:ilvl w:val="0"/>
          <w:numId w:val="2"/>
        </w:numPr>
        <w:spacing w:lineRule="auto" w:line="240" w:before="0" w:after="240"/>
        <w:ind w:left="720" w:hanging="360"/>
        <w:jc w:val="both"/>
        <w:rPr/>
      </w:pPr>
      <w:r>
        <w:rPr/>
        <w:t>Marketing: Pop up, Release Notes, to direct customers to the new connectors</w:t>
      </w:r>
    </w:p>
    <w:p>
      <w:pPr>
        <w:pStyle w:val="Normal1"/>
        <w:pageBreakBefore w:val="false"/>
        <w:jc w:val="both"/>
        <w:rPr/>
      </w:pPr>
      <w:r>
        <w:rPr/>
      </w:r>
    </w:p>
    <w:p>
      <w:pPr>
        <w:pStyle w:val="Normal1"/>
        <w:pageBreakBefore w:val="false"/>
        <w:jc w:val="both"/>
        <w:rPr/>
      </w:pPr>
      <w:r>
        <w:rPr/>
        <w:t>Customer Wishlist backlog, need to find OpenAPI specs!!</w:t>
      </w:r>
    </w:p>
    <w:p>
      <w:pPr>
        <w:pStyle w:val="Normal1"/>
        <w:pageBreakBefore w:val="false"/>
        <w:jc w:val="both"/>
        <w:rPr/>
      </w:pPr>
      <w:r>
        <w:rPr/>
      </w:r>
    </w:p>
    <w:tbl>
      <w:tblPr>
        <w:tblStyle w:val="Table2"/>
        <w:tblW w:w="9090" w:type="dxa"/>
        <w:jc w:val="left"/>
        <w:tblInd w:w="0" w:type="dxa"/>
        <w:tblCellMar>
          <w:top w:w="40" w:type="dxa"/>
          <w:left w:w="40" w:type="dxa"/>
          <w:bottom w:w="40" w:type="dxa"/>
          <w:right w:w="40" w:type="dxa"/>
        </w:tblCellMar>
        <w:tblLook w:val="0600"/>
      </w:tblPr>
      <w:tblGrid>
        <w:gridCol w:w="9090"/>
      </w:tblGrid>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b/>
                <w:sz w:val="20"/>
                <w:szCs w:val="20"/>
              </w:rPr>
              <w:t>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Active Directory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ADP EV5 Connector (?)</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Amazon</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Amazon Keyspaces</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Amazon S3 V2: Allow Metadata Headers to Be Added</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Amazon Secrets Manager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Amazon Simple Email Service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Apache Cassandra</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Aurora</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Azure Data Lake Storage</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color w:val="1D1C1D"/>
                <w:sz w:val="20"/>
                <w:szCs w:val="20"/>
              </w:rPr>
              <w:t>Bamboohr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color w:val="1D1C1D"/>
                <w:sz w:val="20"/>
                <w:szCs w:val="20"/>
              </w:rPr>
              <w:t>Bim360</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BitBucket</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Cloudflare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DataDog Events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color w:val="1D1C1D"/>
                <w:sz w:val="20"/>
                <w:szCs w:val="20"/>
              </w:rPr>
              <w:t>Eventbrite</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Excel</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Firecracker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FlexPLM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GitHub Enterprise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Insightly</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Instagram</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Jobvite</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Kronos WorkForceCentral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Okta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PagerDuty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PGP</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color w:val="1D1C1D"/>
                <w:sz w:val="20"/>
                <w:szCs w:val="20"/>
              </w:rPr>
              <w:t>Plangrid</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Pokemon</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color w:val="1D1C1D"/>
                <w:sz w:val="20"/>
                <w:szCs w:val="20"/>
              </w:rPr>
              <w:t>Quickbase</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Remote Sync Connector — rsync4j</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SmartRecruiters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Splunk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Thomson-Reuters Connector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Twitter</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color w:val="1D1C1D"/>
                <w:sz w:val="20"/>
                <w:szCs w:val="20"/>
              </w:rPr>
              <w:t>Workforcenow</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color w:val="1D1C1D"/>
                <w:sz w:val="20"/>
                <w:szCs w:val="20"/>
              </w:rPr>
              <w:t>Wrike</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Youcanbookme</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color w:val="1D1C1D"/>
                <w:sz w:val="20"/>
                <w:szCs w:val="20"/>
              </w:rPr>
              <w:t>Zenefits</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Zoho</w:t>
            </w:r>
          </w:p>
        </w:tc>
      </w:tr>
      <w:tr>
        <w:trPr>
          <w:trHeight w:val="315" w:hRule="atLeast"/>
        </w:trPr>
        <w:tc>
          <w:tcPr>
            <w:tcW w:w="9090"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jc w:val="both"/>
              <w:rPr>
                <w:sz w:val="20"/>
                <w:szCs w:val="20"/>
              </w:rPr>
            </w:pPr>
            <w:r>
              <w:rPr>
                <w:sz w:val="20"/>
                <w:szCs w:val="20"/>
              </w:rPr>
              <w:t>Apache Pulsar</w:t>
            </w:r>
          </w:p>
        </w:tc>
      </w:tr>
    </w:tbl>
    <w:p>
      <w:pPr>
        <w:pStyle w:val="Normal1"/>
        <w:pageBreakBefore w:val="false"/>
        <w:jc w:val="both"/>
        <w:rPr/>
      </w:pPr>
      <w:r>
        <w:rPr/>
      </w:r>
    </w:p>
    <w:sectPr>
      <w:headerReference w:type="default" r:id="rId40"/>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3"/>
      <w:numFmt w:val="bullet"/>
      <w:lvlText w:val=""/>
      <w:lvlJc w:val="left"/>
      <w:pPr>
        <w:tabs>
          <w:tab w:val="num" w:pos="0"/>
        </w:tabs>
        <w:ind w:left="720" w:hanging="360"/>
      </w:pPr>
      <w:rPr>
        <w:rFonts w:ascii="Wingdings" w:hAnsi="Wingdings" w:cs="Wingdings" w:hint="default"/>
      </w:rPr>
    </w:lvl>
    <w:lvl w:ilvl="1">
      <w:start w:val="2"/>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swaggerhub.com/apis/gauravm043/azure-data_lake_storage_rest_api/2019-10-10" TargetMode="External"/><Relationship Id="rId3" Type="http://schemas.openxmlformats.org/officeDocument/2006/relationships/hyperlink" Target="https://cloud-elements.github.io/docs/elements/bamboohr/ko/api-documentation.html?elementId=6315" TargetMode="External"/><Relationship Id="rId4" Type="http://schemas.openxmlformats.org/officeDocument/2006/relationships/hyperlink" Target="https://forge.autodesk.com/blog/postman-collections-model-coordination-api?_ga=2.104987595.939091167.1619793865-534652311.1619793865" TargetMode="External"/><Relationship Id="rId5" Type="http://schemas.openxmlformats.org/officeDocument/2006/relationships/hyperlink" Target="https://api.bitbucket.org/swagger.json" TargetMode="External"/><Relationship Id="rId6" Type="http://schemas.openxmlformats.org/officeDocument/2006/relationships/hyperlink" Target="https://docs.datadoghq.com/api/latest/" TargetMode="External"/><Relationship Id="rId7" Type="http://schemas.openxmlformats.org/officeDocument/2006/relationships/hyperlink" Target="https://github.com/okta/okta-sdk-java/blob/master/src/swagger/api.yaml" TargetMode="External"/><Relationship Id="rId8" Type="http://schemas.openxmlformats.org/officeDocument/2006/relationships/hyperlink" Target="https://github.com/firecracker-microvm/firecracker" TargetMode="External"/><Relationship Id="rId9" Type="http://schemas.openxmlformats.org/officeDocument/2006/relationships/hyperlink" Target="https://github.com/github/rest-api-description/tree/main/descriptions/ghes-3.0" TargetMode="External"/><Relationship Id="rId10" Type="http://schemas.openxmlformats.org/officeDocument/2006/relationships/hyperlink" Target="https://api.na1.insightly.com/v3.1/swagger/docs/v3.1" TargetMode="External"/><Relationship Id="rId11" Type="http://schemas.openxmlformats.org/officeDocument/2006/relationships/hyperlink" Target="https://app.swaggerhub.com/apis/saketthakare/instagram/1.0.0" TargetMode="External"/><Relationship Id="rId12" Type="http://schemas.openxmlformats.org/officeDocument/2006/relationships/hyperlink" Target="https://app.swaggerhub.com/apis/cristiangarciav/PokemonAPI/1.0.0" TargetMode="External"/><Relationship Id="rId13" Type="http://schemas.openxmlformats.org/officeDocument/2006/relationships/hyperlink" Target="https://developer.quickbase.com/" TargetMode="External"/><Relationship Id="rId14" Type="http://schemas.openxmlformats.org/officeDocument/2006/relationships/hyperlink" Target="https://app.swaggerhub.com/apis/tjx22/thomson-reuters_world_check_one_api/1.2.0" TargetMode="External"/><Relationship Id="rId15" Type="http://schemas.openxmlformats.org/officeDocument/2006/relationships/hyperlink" Target="https://api.twitter.com/labs/2/openapi.json" TargetMode="External"/><Relationship Id="rId16" Type="http://schemas.openxmlformats.org/officeDocument/2006/relationships/hyperlink" Target="https://app.swaggerhub.com/apis/slavik/wrike-api/1.0.0" TargetMode="External"/><Relationship Id="rId17" Type="http://schemas.openxmlformats.org/officeDocument/2006/relationships/hyperlink" Target="https://pulsar.apache.org/functions-rest-api/" TargetMode="External"/><Relationship Id="rId18" Type="http://schemas.openxmlformats.org/officeDocument/2006/relationships/hyperlink" Target="https://community.canvaslms.com/t5/Idea-Conversations/API-in-OpenAPI-format/idi-p/301700" TargetMode="External"/><Relationship Id="rId19" Type="http://schemas.openxmlformats.org/officeDocument/2006/relationships/hyperlink" Target="https://api.swaggerhub.com/apis/Amdocs_Media/MarketONE/2021.02.Released" TargetMode="External"/><Relationship Id="rId20" Type="http://schemas.openxmlformats.org/officeDocument/2006/relationships/hyperlink" Target="https://github.com/oceanprotocol/aquarius" TargetMode="External"/><Relationship Id="rId21" Type="http://schemas.openxmlformats.org/officeDocument/2006/relationships/hyperlink" Target="https://www.blackboard.com/" TargetMode="External"/><Relationship Id="rId22" Type="http://schemas.openxmlformats.org/officeDocument/2006/relationships/hyperlink" Target="https://developer.blackboard.com/portal/docs/apis/learn-swagger.json" TargetMode="External"/><Relationship Id="rId23" Type="http://schemas.openxmlformats.org/officeDocument/2006/relationships/hyperlink" Target="https://manywho.github.io/docs-api/" TargetMode="External"/><Relationship Id="rId24" Type="http://schemas.openxmlformats.org/officeDocument/2006/relationships/hyperlink" Target="https://docs.oceanprotocol.com/concepts/architecture" TargetMode="External"/><Relationship Id="rId25" Type="http://schemas.openxmlformats.org/officeDocument/2006/relationships/hyperlink" Target="https://sandbox.safaricom.co.ke/mpesa" TargetMode="External"/><Relationship Id="rId26" Type="http://schemas.openxmlformats.org/officeDocument/2006/relationships/hyperlink" Target="https://www.cybersource.com/" TargetMode="External"/><Relationship Id="rId27" Type="http://schemas.openxmlformats.org/officeDocument/2006/relationships/hyperlink" Target="https://api.cybersource.com/" TargetMode="External"/><Relationship Id="rId28" Type="http://schemas.openxmlformats.org/officeDocument/2006/relationships/hyperlink" Target="https://www.intapp.com/" TargetMode="External"/><Relationship Id="rId29" Type="http://schemas.openxmlformats.org/officeDocument/2006/relationships/hyperlink" Target="https://www.vodafone.com/what-we-do/services/m-pesa" TargetMode="External"/><Relationship Id="rId30" Type="http://schemas.openxmlformats.org/officeDocument/2006/relationships/hyperlink" Target="https://www.okta.com/" TargetMode="External"/><Relationship Id="rId31" Type="http://schemas.openxmlformats.org/officeDocument/2006/relationships/hyperlink" Target="https://www.openbankproject.com/" TargetMode="External"/><Relationship Id="rId32" Type="http://schemas.openxmlformats.org/officeDocument/2006/relationships/hyperlink" Target="https://www.pagerduty.com/" TargetMode="External"/><Relationship Id="rId33" Type="http://schemas.openxmlformats.org/officeDocument/2006/relationships/hyperlink" Target="https://www.concursolutions.com/api/v3.0" TargetMode="External"/><Relationship Id="rId34" Type="http://schemas.openxmlformats.org/officeDocument/2006/relationships/hyperlink" Target="https://bullhorn.github.io/rest-api-docs/" TargetMode="External"/><Relationship Id="rId35" Type="http://schemas.openxmlformats.org/officeDocument/2006/relationships/hyperlink" Target="https://urldefense.com/v3/__https:/api.getguru.com/api/v1/swagger.json__;!!LpKI!0zyKyfoEtgsC3FivmleNVW3OZxnRdGKvWeP-1sEgP5SpkL-a5OM_2SvQH-esgoA$" TargetMode="External"/><Relationship Id="rId36" Type="http://schemas.openxmlformats.org/officeDocument/2006/relationships/hyperlink" Target="https://urldefense.com/v3/__https:/developer.getguru.com/docs__;!!LpKI!0zyKyfoEtgsC3FivmleNVW3OZxnRdGKvWeP-1sEgP5SpkL-a5OM_2SvQ0dcoNSQ$" TargetMode="External"/><Relationship Id="rId37" Type="http://schemas.openxmlformats.org/officeDocument/2006/relationships/hyperlink" Target="https://urldefense.com/v3/__https:/app.getguru.com/signin/new-user?edition=developer__;!!LpKI!0zyKyfoEtgsC3FivmleNVW3OZxnRdGKvWeP-1sEgP5SpkL-a5OM_2SvQWQfLpJA$" TargetMode="External"/><Relationship Id="rId38" Type="http://schemas.openxmlformats.org/officeDocument/2006/relationships/hyperlink" Target="https://help.developer.intuit.com/s/article/Open-API-docs-Swagger-docs" TargetMode="External"/><Relationship Id="rId39" Type="http://schemas.openxmlformats.org/officeDocument/2006/relationships/hyperlink" Target="https://circleci.com/docs/api/v2/" TargetMode="External"/><Relationship Id="rId40" Type="http://schemas.openxmlformats.org/officeDocument/2006/relationships/header" Target="head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7</Pages>
  <Words>1005</Words>
  <Characters>7182</Characters>
  <CharactersWithSpaces>7903</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2021-09-08T15:45:57Z</dcterms:modified>
  <cp:revision>1</cp:revision>
  <dc:subject/>
  <dc:title/>
</cp:coreProperties>
</file>