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AF59" w14:textId="6AF14600" w:rsidR="005F5D20" w:rsidRDefault="005F5D20">
      <w:r>
        <w:t>This is a test document</w:t>
      </w:r>
    </w:p>
    <w:sectPr w:rsidR="005F5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20"/>
    <w:rsid w:val="005F5D20"/>
    <w:rsid w:val="00CF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A4E2"/>
  <w15:chartTrackingRefBased/>
  <w15:docId w15:val="{36770357-DCE9-436B-8B30-3FCD1A8B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>ICF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Ammar, Amjad</dc:creator>
  <cp:keywords/>
  <dc:description/>
  <cp:lastModifiedBy>Ammar, Amjad</cp:lastModifiedBy>
  <cp:revision>1</cp:revision>
  <dcterms:created xsi:type="dcterms:W3CDTF">2025-11-09T23:22:00Z</dcterms:created>
  <dcterms:modified xsi:type="dcterms:W3CDTF">2025-11-09T23:22:00Z</dcterms:modified>
</cp:coreProperties>
</file>