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E15A4C" w14:textId="77777777" w:rsidR="004055AC" w:rsidRPr="00506396" w:rsidRDefault="004055AC" w:rsidP="004055AC">
      <w:pPr>
        <w:pStyle w:val="BodyA"/>
        <w:jc w:val="center"/>
        <w:rPr>
          <w:rFonts w:ascii="Times New Roman" w:hAnsi="Times New Roman"/>
          <w:szCs w:val="24"/>
        </w:rPr>
      </w:pPr>
    </w:p>
    <w:p w14:paraId="7F51D3CC" w14:textId="77777777" w:rsidR="004055AC" w:rsidRPr="00506396" w:rsidRDefault="004055AC" w:rsidP="004055AC">
      <w:pPr>
        <w:pStyle w:val="BodyA"/>
        <w:jc w:val="center"/>
        <w:rPr>
          <w:rFonts w:ascii="Times New Roman" w:hAnsi="Times New Roman"/>
          <w:szCs w:val="24"/>
        </w:rPr>
      </w:pPr>
    </w:p>
    <w:p w14:paraId="0137302D" w14:textId="77777777" w:rsidR="004055AC" w:rsidRPr="00506396" w:rsidRDefault="004055AC" w:rsidP="004055AC">
      <w:pPr>
        <w:pStyle w:val="BodyA"/>
        <w:jc w:val="center"/>
        <w:rPr>
          <w:rFonts w:ascii="Times New Roman" w:hAnsi="Times New Roman"/>
          <w:b/>
          <w:szCs w:val="24"/>
        </w:rPr>
      </w:pPr>
      <w:r w:rsidRPr="00506396">
        <w:rPr>
          <w:rFonts w:ascii="Times New Roman" w:hAnsi="Times New Roman"/>
          <w:b/>
          <w:szCs w:val="24"/>
        </w:rPr>
        <w:t>605.202:  Introduction to Data Structures</w:t>
      </w:r>
    </w:p>
    <w:p w14:paraId="3D3FD396" w14:textId="77777777" w:rsidR="004055AC" w:rsidRPr="00506396" w:rsidRDefault="004055AC" w:rsidP="004055AC">
      <w:pPr>
        <w:pStyle w:val="BodyA"/>
        <w:jc w:val="center"/>
        <w:rPr>
          <w:rFonts w:ascii="Times New Roman" w:hAnsi="Times New Roman"/>
          <w:b/>
          <w:szCs w:val="24"/>
        </w:rPr>
      </w:pPr>
    </w:p>
    <w:p w14:paraId="54A505E5" w14:textId="77777777" w:rsidR="004055AC" w:rsidRPr="00506396" w:rsidRDefault="004055AC" w:rsidP="004055AC">
      <w:pPr>
        <w:pStyle w:val="BodyA"/>
        <w:jc w:val="center"/>
        <w:rPr>
          <w:rFonts w:ascii="Times New Roman" w:hAnsi="Times New Roman"/>
          <w:b/>
          <w:szCs w:val="24"/>
        </w:rPr>
      </w:pPr>
      <w:r w:rsidRPr="00506396">
        <w:rPr>
          <w:rFonts w:ascii="Times New Roman" w:hAnsi="Times New Roman"/>
          <w:b/>
          <w:szCs w:val="24"/>
        </w:rPr>
        <w:t>Christine Herlihy</w:t>
      </w:r>
    </w:p>
    <w:p w14:paraId="59E016C7" w14:textId="77777777" w:rsidR="004055AC" w:rsidRPr="00506396" w:rsidRDefault="004055AC" w:rsidP="004055AC">
      <w:pPr>
        <w:pStyle w:val="BodyA"/>
        <w:jc w:val="center"/>
        <w:rPr>
          <w:rFonts w:ascii="Times New Roman" w:hAnsi="Times New Roman"/>
          <w:b/>
          <w:szCs w:val="24"/>
        </w:rPr>
      </w:pPr>
    </w:p>
    <w:p w14:paraId="04D6C26A" w14:textId="77777777" w:rsidR="004055AC" w:rsidRPr="00506396" w:rsidRDefault="004055AC" w:rsidP="004055AC">
      <w:pPr>
        <w:pStyle w:val="BodyA"/>
        <w:jc w:val="center"/>
        <w:rPr>
          <w:rFonts w:ascii="Times New Roman" w:hAnsi="Times New Roman"/>
          <w:b/>
          <w:szCs w:val="24"/>
        </w:rPr>
      </w:pPr>
      <w:r w:rsidRPr="00506396">
        <w:rPr>
          <w:rFonts w:ascii="Times New Roman" w:hAnsi="Times New Roman"/>
          <w:b/>
          <w:szCs w:val="24"/>
        </w:rPr>
        <w:t>Lab #2: Analysis Paper</w:t>
      </w:r>
    </w:p>
    <w:p w14:paraId="3DED021F" w14:textId="77777777" w:rsidR="004055AC" w:rsidRPr="00506396" w:rsidRDefault="004055AC" w:rsidP="004055AC">
      <w:pPr>
        <w:pStyle w:val="BodyA"/>
        <w:jc w:val="center"/>
        <w:rPr>
          <w:rFonts w:ascii="Times New Roman" w:hAnsi="Times New Roman"/>
          <w:b/>
          <w:szCs w:val="24"/>
        </w:rPr>
      </w:pPr>
    </w:p>
    <w:p w14:paraId="48774025" w14:textId="77777777" w:rsidR="004055AC" w:rsidRPr="00506396" w:rsidRDefault="004055AC" w:rsidP="004055AC">
      <w:pPr>
        <w:pStyle w:val="BodyA"/>
        <w:jc w:val="center"/>
        <w:rPr>
          <w:rFonts w:ascii="Times New Roman" w:hAnsi="Times New Roman"/>
          <w:b/>
          <w:szCs w:val="24"/>
        </w:rPr>
      </w:pPr>
      <w:r w:rsidRPr="00506396">
        <w:rPr>
          <w:rFonts w:ascii="Times New Roman" w:hAnsi="Times New Roman"/>
          <w:b/>
          <w:szCs w:val="24"/>
        </w:rPr>
        <w:t>Due Date:  October 27, 2015</w:t>
      </w:r>
    </w:p>
    <w:p w14:paraId="21E49FF6" w14:textId="77777777" w:rsidR="004055AC" w:rsidRPr="00506396" w:rsidRDefault="004055AC" w:rsidP="004055AC">
      <w:pPr>
        <w:pStyle w:val="BodyA"/>
        <w:jc w:val="center"/>
        <w:rPr>
          <w:rFonts w:ascii="Times New Roman" w:hAnsi="Times New Roman"/>
          <w:b/>
          <w:szCs w:val="24"/>
        </w:rPr>
      </w:pPr>
    </w:p>
    <w:p w14:paraId="5AD97602" w14:textId="1D527B78" w:rsidR="004055AC" w:rsidRPr="00506396" w:rsidRDefault="004055AC" w:rsidP="004055AC">
      <w:pPr>
        <w:pStyle w:val="BodyA"/>
        <w:jc w:val="center"/>
        <w:rPr>
          <w:rFonts w:ascii="Times New Roman" w:hAnsi="Times New Roman"/>
          <w:b/>
          <w:szCs w:val="24"/>
        </w:rPr>
      </w:pPr>
      <w:r w:rsidRPr="00506396">
        <w:rPr>
          <w:rFonts w:ascii="Times New Roman" w:hAnsi="Times New Roman"/>
          <w:b/>
          <w:szCs w:val="24"/>
        </w:rPr>
        <w:t>Dated Turned In:  October 2</w:t>
      </w:r>
      <w:r w:rsidR="000A5AF8" w:rsidRPr="00506396">
        <w:rPr>
          <w:rFonts w:ascii="Times New Roman" w:hAnsi="Times New Roman"/>
          <w:b/>
          <w:szCs w:val="24"/>
        </w:rPr>
        <w:t>8</w:t>
      </w:r>
      <w:r w:rsidRPr="00506396">
        <w:rPr>
          <w:rFonts w:ascii="Times New Roman" w:hAnsi="Times New Roman"/>
          <w:b/>
          <w:szCs w:val="24"/>
        </w:rPr>
        <w:t>, 2015</w:t>
      </w:r>
    </w:p>
    <w:p w14:paraId="63911C2B" w14:textId="77777777" w:rsidR="004055AC" w:rsidRPr="00506396" w:rsidRDefault="004055AC" w:rsidP="004055AC">
      <w:pPr>
        <w:pStyle w:val="BodyA"/>
        <w:jc w:val="center"/>
        <w:rPr>
          <w:rFonts w:ascii="Times New Roman" w:hAnsi="Times New Roman"/>
          <w:b/>
          <w:szCs w:val="24"/>
        </w:rPr>
      </w:pPr>
    </w:p>
    <w:p w14:paraId="50F2779C" w14:textId="77777777" w:rsidR="004055AC" w:rsidRPr="00506396" w:rsidRDefault="004055AC" w:rsidP="004055AC">
      <w:pPr>
        <w:pStyle w:val="BodyA"/>
        <w:jc w:val="center"/>
        <w:rPr>
          <w:rFonts w:ascii="Times New Roman" w:hAnsi="Times New Roman"/>
          <w:b/>
          <w:szCs w:val="24"/>
        </w:rPr>
      </w:pPr>
    </w:p>
    <w:p w14:paraId="00E37B49" w14:textId="77777777" w:rsidR="004055AC" w:rsidRPr="00506396" w:rsidRDefault="004055AC" w:rsidP="004055AC">
      <w:pPr>
        <w:pStyle w:val="BodyA"/>
        <w:jc w:val="center"/>
        <w:rPr>
          <w:rFonts w:ascii="Times New Roman" w:hAnsi="Times New Roman"/>
          <w:b/>
          <w:szCs w:val="24"/>
        </w:rPr>
      </w:pPr>
    </w:p>
    <w:p w14:paraId="31FD4A4E" w14:textId="77777777" w:rsidR="004055AC" w:rsidRPr="00506396" w:rsidRDefault="004055AC" w:rsidP="004055AC">
      <w:pPr>
        <w:pStyle w:val="BodyA"/>
        <w:jc w:val="center"/>
        <w:rPr>
          <w:rFonts w:ascii="Times New Roman" w:hAnsi="Times New Roman"/>
          <w:b/>
          <w:szCs w:val="24"/>
        </w:rPr>
      </w:pPr>
    </w:p>
    <w:p w14:paraId="5D18614F" w14:textId="77777777" w:rsidR="004055AC" w:rsidRPr="00506396" w:rsidRDefault="004055AC" w:rsidP="004055AC">
      <w:pPr>
        <w:pStyle w:val="BodyA"/>
        <w:jc w:val="center"/>
        <w:rPr>
          <w:rFonts w:ascii="Times New Roman" w:hAnsi="Times New Roman"/>
          <w:b/>
          <w:szCs w:val="24"/>
        </w:rPr>
      </w:pPr>
    </w:p>
    <w:p w14:paraId="0B5A0A47" w14:textId="77777777" w:rsidR="004055AC" w:rsidRPr="00506396" w:rsidRDefault="004055AC" w:rsidP="004055AC">
      <w:pPr>
        <w:pStyle w:val="BodyA"/>
        <w:jc w:val="center"/>
        <w:rPr>
          <w:rFonts w:ascii="Times New Roman" w:hAnsi="Times New Roman"/>
          <w:b/>
          <w:szCs w:val="24"/>
        </w:rPr>
      </w:pPr>
    </w:p>
    <w:p w14:paraId="1848F740" w14:textId="77777777" w:rsidR="004055AC" w:rsidRPr="00506396" w:rsidRDefault="004055AC" w:rsidP="004055AC">
      <w:pPr>
        <w:pStyle w:val="BodyA"/>
        <w:jc w:val="center"/>
        <w:rPr>
          <w:rFonts w:ascii="Times New Roman" w:hAnsi="Times New Roman"/>
          <w:b/>
          <w:szCs w:val="24"/>
        </w:rPr>
      </w:pPr>
    </w:p>
    <w:p w14:paraId="4242013B" w14:textId="77777777" w:rsidR="004055AC" w:rsidRPr="00506396" w:rsidRDefault="004055AC" w:rsidP="004055AC">
      <w:pPr>
        <w:pStyle w:val="BodyA"/>
        <w:jc w:val="center"/>
        <w:rPr>
          <w:rFonts w:ascii="Times New Roman" w:hAnsi="Times New Roman"/>
          <w:b/>
          <w:szCs w:val="24"/>
        </w:rPr>
      </w:pPr>
    </w:p>
    <w:p w14:paraId="79360A00" w14:textId="77777777" w:rsidR="004055AC" w:rsidRPr="00506396" w:rsidRDefault="004055AC" w:rsidP="004055AC">
      <w:pPr>
        <w:pStyle w:val="BodyA"/>
        <w:jc w:val="center"/>
        <w:rPr>
          <w:rFonts w:ascii="Times New Roman" w:hAnsi="Times New Roman"/>
          <w:b/>
          <w:szCs w:val="24"/>
        </w:rPr>
      </w:pPr>
    </w:p>
    <w:p w14:paraId="292A8C7A" w14:textId="77777777" w:rsidR="004055AC" w:rsidRPr="00506396" w:rsidRDefault="004055AC" w:rsidP="004055AC">
      <w:pPr>
        <w:pStyle w:val="BodyA"/>
        <w:jc w:val="center"/>
        <w:rPr>
          <w:rFonts w:ascii="Times New Roman" w:hAnsi="Times New Roman"/>
          <w:b/>
          <w:szCs w:val="24"/>
        </w:rPr>
      </w:pPr>
    </w:p>
    <w:p w14:paraId="605BDC24" w14:textId="77777777" w:rsidR="004055AC" w:rsidRPr="00506396" w:rsidRDefault="004055AC" w:rsidP="004055AC">
      <w:pPr>
        <w:pStyle w:val="BodyA"/>
        <w:jc w:val="center"/>
        <w:rPr>
          <w:rFonts w:ascii="Times New Roman" w:hAnsi="Times New Roman"/>
          <w:b/>
          <w:szCs w:val="24"/>
        </w:rPr>
      </w:pPr>
    </w:p>
    <w:p w14:paraId="3F193748" w14:textId="77777777" w:rsidR="004055AC" w:rsidRPr="00506396" w:rsidRDefault="004055AC" w:rsidP="004055AC">
      <w:pPr>
        <w:pStyle w:val="BodyA"/>
        <w:jc w:val="center"/>
        <w:rPr>
          <w:rFonts w:ascii="Times New Roman" w:hAnsi="Times New Roman"/>
          <w:b/>
          <w:szCs w:val="24"/>
        </w:rPr>
      </w:pPr>
    </w:p>
    <w:p w14:paraId="456A95B4" w14:textId="77777777" w:rsidR="004055AC" w:rsidRPr="00506396" w:rsidRDefault="004055AC" w:rsidP="004055AC">
      <w:pPr>
        <w:pStyle w:val="BodyA"/>
        <w:jc w:val="center"/>
        <w:rPr>
          <w:rFonts w:ascii="Times New Roman" w:hAnsi="Times New Roman"/>
          <w:b/>
          <w:szCs w:val="24"/>
        </w:rPr>
      </w:pPr>
    </w:p>
    <w:p w14:paraId="24FDFE59" w14:textId="77777777" w:rsidR="004055AC" w:rsidRPr="00506396" w:rsidRDefault="004055AC" w:rsidP="004055AC">
      <w:pPr>
        <w:pStyle w:val="BodyA"/>
        <w:jc w:val="center"/>
        <w:rPr>
          <w:rFonts w:ascii="Times New Roman" w:hAnsi="Times New Roman"/>
          <w:b/>
          <w:szCs w:val="24"/>
        </w:rPr>
      </w:pPr>
    </w:p>
    <w:p w14:paraId="3F135BA6" w14:textId="77777777" w:rsidR="004055AC" w:rsidRPr="00506396" w:rsidRDefault="004055AC" w:rsidP="004055AC">
      <w:pPr>
        <w:pStyle w:val="BodyA"/>
        <w:jc w:val="center"/>
        <w:rPr>
          <w:rFonts w:ascii="Times New Roman" w:hAnsi="Times New Roman"/>
          <w:b/>
          <w:szCs w:val="24"/>
        </w:rPr>
      </w:pPr>
    </w:p>
    <w:p w14:paraId="64AFB570" w14:textId="77777777" w:rsidR="004055AC" w:rsidRPr="00506396" w:rsidRDefault="004055AC" w:rsidP="004055AC">
      <w:pPr>
        <w:pStyle w:val="BodyA"/>
        <w:jc w:val="center"/>
        <w:rPr>
          <w:rFonts w:ascii="Times New Roman" w:hAnsi="Times New Roman"/>
          <w:b/>
          <w:szCs w:val="24"/>
        </w:rPr>
      </w:pPr>
    </w:p>
    <w:p w14:paraId="43D06420" w14:textId="77777777" w:rsidR="004055AC" w:rsidRPr="00506396" w:rsidRDefault="004055AC" w:rsidP="004055AC">
      <w:pPr>
        <w:pStyle w:val="BodyA"/>
        <w:jc w:val="center"/>
        <w:rPr>
          <w:rFonts w:ascii="Times New Roman" w:hAnsi="Times New Roman"/>
          <w:b/>
          <w:szCs w:val="24"/>
        </w:rPr>
      </w:pPr>
    </w:p>
    <w:p w14:paraId="2C9E02AF" w14:textId="77777777" w:rsidR="004055AC" w:rsidRPr="00506396" w:rsidRDefault="004055AC" w:rsidP="004055AC">
      <w:pPr>
        <w:pStyle w:val="BodyA"/>
        <w:jc w:val="center"/>
        <w:rPr>
          <w:rFonts w:ascii="Times New Roman" w:hAnsi="Times New Roman"/>
          <w:b/>
          <w:szCs w:val="24"/>
        </w:rPr>
      </w:pPr>
    </w:p>
    <w:p w14:paraId="44D9ABFF" w14:textId="77777777" w:rsidR="004055AC" w:rsidRPr="00506396" w:rsidRDefault="004055AC" w:rsidP="004055AC">
      <w:pPr>
        <w:pStyle w:val="BodyA"/>
        <w:jc w:val="center"/>
        <w:rPr>
          <w:rFonts w:ascii="Times New Roman" w:hAnsi="Times New Roman"/>
          <w:b/>
          <w:szCs w:val="24"/>
        </w:rPr>
      </w:pPr>
    </w:p>
    <w:p w14:paraId="6DA826DB" w14:textId="77777777" w:rsidR="004055AC" w:rsidRPr="00506396" w:rsidRDefault="004055AC" w:rsidP="004055AC">
      <w:pPr>
        <w:pStyle w:val="BodyA"/>
        <w:jc w:val="center"/>
        <w:rPr>
          <w:rFonts w:ascii="Times New Roman" w:hAnsi="Times New Roman"/>
          <w:b/>
          <w:szCs w:val="24"/>
        </w:rPr>
      </w:pPr>
    </w:p>
    <w:p w14:paraId="66E79BDD" w14:textId="77777777" w:rsidR="004055AC" w:rsidRPr="00506396" w:rsidRDefault="004055AC" w:rsidP="004055AC">
      <w:pPr>
        <w:pStyle w:val="BodyA"/>
        <w:jc w:val="center"/>
        <w:rPr>
          <w:rFonts w:ascii="Times New Roman" w:hAnsi="Times New Roman"/>
          <w:b/>
          <w:szCs w:val="24"/>
        </w:rPr>
      </w:pPr>
    </w:p>
    <w:p w14:paraId="5E53544F" w14:textId="77777777" w:rsidR="004055AC" w:rsidRPr="00506396" w:rsidRDefault="004055AC" w:rsidP="004055AC">
      <w:pPr>
        <w:pStyle w:val="BodyA"/>
        <w:jc w:val="center"/>
        <w:rPr>
          <w:rFonts w:ascii="Times New Roman" w:hAnsi="Times New Roman"/>
          <w:b/>
          <w:szCs w:val="24"/>
        </w:rPr>
      </w:pPr>
    </w:p>
    <w:p w14:paraId="3DD65189" w14:textId="77777777" w:rsidR="004055AC" w:rsidRPr="00506396" w:rsidRDefault="004055AC" w:rsidP="004055AC">
      <w:pPr>
        <w:pStyle w:val="BodyA"/>
        <w:jc w:val="center"/>
        <w:rPr>
          <w:rFonts w:ascii="Times New Roman" w:hAnsi="Times New Roman"/>
          <w:b/>
          <w:szCs w:val="24"/>
        </w:rPr>
      </w:pPr>
    </w:p>
    <w:p w14:paraId="6202D1C1" w14:textId="77777777" w:rsidR="004055AC" w:rsidRPr="00506396" w:rsidRDefault="004055AC" w:rsidP="004055AC">
      <w:pPr>
        <w:pStyle w:val="BodyA"/>
        <w:jc w:val="center"/>
        <w:rPr>
          <w:rFonts w:ascii="Times New Roman" w:hAnsi="Times New Roman"/>
          <w:b/>
          <w:szCs w:val="24"/>
        </w:rPr>
      </w:pPr>
    </w:p>
    <w:p w14:paraId="2135C2EA" w14:textId="77777777" w:rsidR="004055AC" w:rsidRPr="00506396" w:rsidRDefault="004055AC" w:rsidP="004055AC">
      <w:pPr>
        <w:pStyle w:val="BodyA"/>
        <w:jc w:val="center"/>
        <w:rPr>
          <w:rFonts w:ascii="Times New Roman" w:hAnsi="Times New Roman"/>
          <w:b/>
          <w:szCs w:val="24"/>
        </w:rPr>
      </w:pPr>
    </w:p>
    <w:p w14:paraId="268350C5" w14:textId="77777777" w:rsidR="004055AC" w:rsidRPr="00506396" w:rsidRDefault="004055AC" w:rsidP="004055AC">
      <w:pPr>
        <w:pStyle w:val="BodyA"/>
        <w:jc w:val="center"/>
        <w:rPr>
          <w:rFonts w:ascii="Times New Roman" w:hAnsi="Times New Roman"/>
          <w:b/>
          <w:szCs w:val="24"/>
        </w:rPr>
      </w:pPr>
    </w:p>
    <w:p w14:paraId="16BE4D2B" w14:textId="77777777" w:rsidR="004055AC" w:rsidRPr="00506396" w:rsidRDefault="004055AC" w:rsidP="004055AC">
      <w:pPr>
        <w:pStyle w:val="BodyA"/>
        <w:jc w:val="center"/>
        <w:rPr>
          <w:rFonts w:ascii="Times New Roman" w:hAnsi="Times New Roman"/>
          <w:b/>
          <w:szCs w:val="24"/>
        </w:rPr>
      </w:pPr>
    </w:p>
    <w:p w14:paraId="1DA3158F" w14:textId="77777777" w:rsidR="004055AC" w:rsidRPr="00506396" w:rsidRDefault="004055AC" w:rsidP="004055AC">
      <w:pPr>
        <w:pStyle w:val="BodyA"/>
        <w:jc w:val="center"/>
        <w:rPr>
          <w:rFonts w:ascii="Times New Roman" w:hAnsi="Times New Roman"/>
          <w:b/>
          <w:szCs w:val="24"/>
        </w:rPr>
      </w:pPr>
    </w:p>
    <w:p w14:paraId="147EC580" w14:textId="77777777" w:rsidR="004055AC" w:rsidRPr="00506396" w:rsidRDefault="004055AC" w:rsidP="004055AC">
      <w:pPr>
        <w:pStyle w:val="BodyA"/>
        <w:jc w:val="center"/>
        <w:rPr>
          <w:rFonts w:ascii="Times New Roman" w:hAnsi="Times New Roman"/>
          <w:b/>
          <w:szCs w:val="24"/>
        </w:rPr>
      </w:pPr>
    </w:p>
    <w:p w14:paraId="5E6B7BF7" w14:textId="77777777" w:rsidR="004055AC" w:rsidRPr="00506396" w:rsidRDefault="004055AC" w:rsidP="004055AC">
      <w:pPr>
        <w:pStyle w:val="BodyA"/>
        <w:jc w:val="center"/>
        <w:rPr>
          <w:rFonts w:ascii="Times New Roman" w:hAnsi="Times New Roman"/>
          <w:b/>
          <w:szCs w:val="24"/>
        </w:rPr>
      </w:pPr>
    </w:p>
    <w:p w14:paraId="5C7FA2F9" w14:textId="77777777" w:rsidR="004055AC" w:rsidRPr="00506396" w:rsidRDefault="004055AC" w:rsidP="004055AC">
      <w:pPr>
        <w:pStyle w:val="BodyA"/>
        <w:jc w:val="center"/>
        <w:rPr>
          <w:rFonts w:ascii="Times New Roman" w:hAnsi="Times New Roman"/>
          <w:b/>
          <w:szCs w:val="24"/>
        </w:rPr>
      </w:pPr>
    </w:p>
    <w:p w14:paraId="5FB3C95A" w14:textId="77777777" w:rsidR="00261B7A" w:rsidRPr="00506396" w:rsidRDefault="00261B7A" w:rsidP="004055AC">
      <w:pPr>
        <w:pStyle w:val="BodyA"/>
        <w:jc w:val="center"/>
        <w:rPr>
          <w:rFonts w:ascii="Times New Roman" w:hAnsi="Times New Roman"/>
          <w:b/>
          <w:szCs w:val="24"/>
        </w:rPr>
      </w:pPr>
    </w:p>
    <w:p w14:paraId="0F406E45" w14:textId="77777777" w:rsidR="00261B7A" w:rsidRPr="00506396" w:rsidRDefault="00261B7A" w:rsidP="004055AC">
      <w:pPr>
        <w:pStyle w:val="BodyA"/>
        <w:jc w:val="center"/>
        <w:rPr>
          <w:rFonts w:ascii="Times New Roman" w:hAnsi="Times New Roman"/>
          <w:b/>
          <w:szCs w:val="24"/>
        </w:rPr>
      </w:pPr>
    </w:p>
    <w:p w14:paraId="35D3081C" w14:textId="77777777" w:rsidR="00261B7A" w:rsidRPr="00506396" w:rsidRDefault="00261B7A" w:rsidP="004055AC">
      <w:pPr>
        <w:pStyle w:val="BodyA"/>
        <w:jc w:val="center"/>
        <w:rPr>
          <w:rFonts w:ascii="Times New Roman" w:hAnsi="Times New Roman"/>
          <w:b/>
          <w:szCs w:val="24"/>
        </w:rPr>
      </w:pPr>
    </w:p>
    <w:p w14:paraId="7BEAF91A" w14:textId="77777777" w:rsidR="00261B7A" w:rsidRPr="00506396" w:rsidRDefault="00261B7A" w:rsidP="004055AC">
      <w:pPr>
        <w:pStyle w:val="BodyA"/>
        <w:jc w:val="center"/>
        <w:rPr>
          <w:rFonts w:ascii="Times New Roman" w:hAnsi="Times New Roman"/>
          <w:b/>
          <w:szCs w:val="24"/>
        </w:rPr>
      </w:pPr>
    </w:p>
    <w:p w14:paraId="00635FF9" w14:textId="77777777" w:rsidR="00261B7A" w:rsidRPr="00506396" w:rsidRDefault="00261B7A" w:rsidP="004055AC">
      <w:pPr>
        <w:pStyle w:val="BodyA"/>
        <w:jc w:val="center"/>
        <w:rPr>
          <w:rFonts w:ascii="Times New Roman" w:hAnsi="Times New Roman"/>
          <w:b/>
          <w:szCs w:val="24"/>
        </w:rPr>
      </w:pPr>
    </w:p>
    <w:p w14:paraId="7F657AF1" w14:textId="77777777" w:rsidR="00261B7A" w:rsidRPr="00506396" w:rsidRDefault="00261B7A" w:rsidP="004055AC">
      <w:pPr>
        <w:pStyle w:val="BodyA"/>
        <w:jc w:val="center"/>
        <w:rPr>
          <w:rFonts w:ascii="Times New Roman" w:hAnsi="Times New Roman"/>
          <w:b/>
          <w:szCs w:val="24"/>
        </w:rPr>
      </w:pPr>
    </w:p>
    <w:p w14:paraId="732A6530" w14:textId="77777777" w:rsidR="00261B7A" w:rsidRPr="00506396" w:rsidRDefault="00261B7A" w:rsidP="004055AC">
      <w:pPr>
        <w:pStyle w:val="BodyA"/>
        <w:jc w:val="center"/>
        <w:rPr>
          <w:rFonts w:ascii="Times New Roman" w:hAnsi="Times New Roman"/>
          <w:b/>
          <w:szCs w:val="24"/>
        </w:rPr>
      </w:pPr>
    </w:p>
    <w:p w14:paraId="522F6EE5" w14:textId="77777777" w:rsidR="00C8047E" w:rsidRPr="00506396" w:rsidRDefault="00C8047E" w:rsidP="004055AC">
      <w:pPr>
        <w:rPr>
          <w:rFonts w:ascii="Times New Roman" w:hAnsi="Times New Roman" w:cs="Times New Roman"/>
          <w:highlight w:val="yellow"/>
        </w:rPr>
      </w:pPr>
    </w:p>
    <w:p w14:paraId="3F205B39" w14:textId="6A7AEC54" w:rsidR="004055AC" w:rsidRPr="00506396" w:rsidRDefault="004055AC" w:rsidP="004055AC">
      <w:pPr>
        <w:pBdr>
          <w:bottom w:val="single" w:sz="12" w:space="1" w:color="auto"/>
        </w:pBdr>
        <w:jc w:val="center"/>
        <w:rPr>
          <w:rFonts w:ascii="Times New Roman" w:hAnsi="Times New Roman" w:cs="Times New Roman"/>
          <w:b/>
        </w:rPr>
      </w:pPr>
      <w:r w:rsidRPr="00506396">
        <w:rPr>
          <w:rFonts w:ascii="Times New Roman" w:hAnsi="Times New Roman" w:cs="Times New Roman"/>
          <w:b/>
        </w:rPr>
        <w:t>Lab #</w:t>
      </w:r>
      <w:r w:rsidR="00D56CA3" w:rsidRPr="00506396">
        <w:rPr>
          <w:rFonts w:ascii="Times New Roman" w:hAnsi="Times New Roman" w:cs="Times New Roman"/>
          <w:b/>
        </w:rPr>
        <w:t>2</w:t>
      </w:r>
      <w:r w:rsidRPr="00506396">
        <w:rPr>
          <w:rFonts w:ascii="Times New Roman" w:hAnsi="Times New Roman" w:cs="Times New Roman"/>
          <w:b/>
        </w:rPr>
        <w:t xml:space="preserve"> Analysis</w:t>
      </w:r>
    </w:p>
    <w:p w14:paraId="57587532" w14:textId="77777777" w:rsidR="004055AC" w:rsidRPr="00506396" w:rsidRDefault="004055AC" w:rsidP="004055AC">
      <w:pPr>
        <w:pStyle w:val="BodyA"/>
        <w:numPr>
          <w:ilvl w:val="0"/>
          <w:numId w:val="1"/>
        </w:numPr>
        <w:rPr>
          <w:rFonts w:ascii="Times New Roman" w:hAnsi="Times New Roman"/>
          <w:szCs w:val="24"/>
          <w:u w:val="single"/>
        </w:rPr>
      </w:pPr>
      <w:r w:rsidRPr="00506396">
        <w:rPr>
          <w:rFonts w:ascii="Times New Roman" w:hAnsi="Times New Roman"/>
          <w:szCs w:val="24"/>
          <w:u w:val="single"/>
        </w:rPr>
        <w:t>General Commentary</w:t>
      </w:r>
    </w:p>
    <w:p w14:paraId="4B0F1E7E" w14:textId="77777777" w:rsidR="00BC3EE1" w:rsidRPr="00506396" w:rsidRDefault="004055AC" w:rsidP="004055AC">
      <w:pPr>
        <w:pStyle w:val="BodyA"/>
        <w:ind w:firstLine="360"/>
        <w:rPr>
          <w:rFonts w:ascii="Times New Roman" w:hAnsi="Times New Roman"/>
          <w:szCs w:val="24"/>
        </w:rPr>
      </w:pPr>
      <w:r w:rsidRPr="00506396">
        <w:rPr>
          <w:rFonts w:ascii="Times New Roman" w:hAnsi="Times New Roman"/>
          <w:szCs w:val="24"/>
        </w:rPr>
        <w:t xml:space="preserve">This project included four primary activities: (1) reading in a set of </w:t>
      </w:r>
      <w:r w:rsidR="006B32E8" w:rsidRPr="00506396">
        <w:rPr>
          <w:rFonts w:ascii="Times New Roman" w:hAnsi="Times New Roman"/>
          <w:szCs w:val="24"/>
        </w:rPr>
        <w:t>matrices, along with their dimensions,</w:t>
      </w:r>
      <w:r w:rsidRPr="00506396">
        <w:rPr>
          <w:rFonts w:ascii="Times New Roman" w:hAnsi="Times New Roman"/>
          <w:szCs w:val="24"/>
        </w:rPr>
        <w:t xml:space="preserve"> from an input file; (2) </w:t>
      </w:r>
      <w:r w:rsidR="006B32E8" w:rsidRPr="00506396">
        <w:rPr>
          <w:rFonts w:ascii="Times New Roman" w:hAnsi="Times New Roman"/>
          <w:szCs w:val="24"/>
        </w:rPr>
        <w:t>assessing the validity of each matrix (i.e., with respect to dimensions and the potential for missing values),</w:t>
      </w:r>
      <w:r w:rsidRPr="00506396">
        <w:rPr>
          <w:rFonts w:ascii="Times New Roman" w:hAnsi="Times New Roman"/>
          <w:szCs w:val="24"/>
        </w:rPr>
        <w:t xml:space="preserve"> (3) </w:t>
      </w:r>
      <w:r w:rsidR="006B32E8" w:rsidRPr="00506396">
        <w:rPr>
          <w:rFonts w:ascii="Times New Roman" w:hAnsi="Times New Roman"/>
          <w:szCs w:val="24"/>
        </w:rPr>
        <w:t>calculating the determinant of each matrix</w:t>
      </w:r>
      <w:r w:rsidRPr="00506396">
        <w:rPr>
          <w:rFonts w:ascii="Times New Roman" w:hAnsi="Times New Roman"/>
          <w:szCs w:val="24"/>
        </w:rPr>
        <w:t xml:space="preserve">; and (4) sending </w:t>
      </w:r>
      <w:r w:rsidR="006B32E8" w:rsidRPr="00506396">
        <w:rPr>
          <w:rFonts w:ascii="Times New Roman" w:hAnsi="Times New Roman"/>
          <w:szCs w:val="24"/>
        </w:rPr>
        <w:t>the results</w:t>
      </w:r>
      <w:r w:rsidRPr="00506396">
        <w:rPr>
          <w:rFonts w:ascii="Times New Roman" w:hAnsi="Times New Roman"/>
          <w:szCs w:val="24"/>
        </w:rPr>
        <w:t xml:space="preserve"> to the output file in a clean and easy-to-read format.</w:t>
      </w:r>
    </w:p>
    <w:p w14:paraId="7794D0AF" w14:textId="226060E5" w:rsidR="004055AC" w:rsidRPr="00506396" w:rsidRDefault="00BC3EE1" w:rsidP="004055AC">
      <w:pPr>
        <w:pStyle w:val="BodyA"/>
        <w:ind w:firstLine="360"/>
        <w:rPr>
          <w:rFonts w:ascii="Times New Roman" w:hAnsi="Times New Roman"/>
          <w:szCs w:val="24"/>
        </w:rPr>
      </w:pPr>
      <w:r w:rsidRPr="00506396">
        <w:rPr>
          <w:rFonts w:ascii="Times New Roman" w:hAnsi="Times New Roman"/>
          <w:szCs w:val="24"/>
        </w:rPr>
        <w:t xml:space="preserve">I began by designing a Matrix class, so that I could ensure each n*n Matrix object I created would have a private data value indicating its order. I also wrote a function such that, given an integer value for </w:t>
      </w:r>
      <w:r w:rsidRPr="00506396">
        <w:rPr>
          <w:rFonts w:ascii="Times New Roman" w:hAnsi="Times New Roman"/>
          <w:i/>
          <w:szCs w:val="24"/>
        </w:rPr>
        <w:t>order</w:t>
      </w:r>
      <w:r w:rsidRPr="00506396">
        <w:rPr>
          <w:rFonts w:ascii="Times New Roman" w:hAnsi="Times New Roman"/>
          <w:szCs w:val="24"/>
        </w:rPr>
        <w:t xml:space="preserve">, a Matrix object’s corresponding </w:t>
      </w:r>
      <w:r w:rsidRPr="00506396">
        <w:rPr>
          <w:rFonts w:ascii="Times New Roman" w:hAnsi="Times New Roman"/>
          <w:i/>
          <w:szCs w:val="24"/>
        </w:rPr>
        <w:t>order</w:t>
      </w:r>
      <w:r w:rsidRPr="00506396">
        <w:rPr>
          <w:rFonts w:ascii="Times New Roman" w:hAnsi="Times New Roman"/>
          <w:szCs w:val="24"/>
        </w:rPr>
        <w:t>*</w:t>
      </w:r>
      <w:r w:rsidRPr="00506396">
        <w:rPr>
          <w:rFonts w:ascii="Times New Roman" w:hAnsi="Times New Roman"/>
          <w:i/>
          <w:szCs w:val="24"/>
        </w:rPr>
        <w:t xml:space="preserve">order </w:t>
      </w:r>
      <w:r w:rsidRPr="00506396">
        <w:rPr>
          <w:rFonts w:ascii="Times New Roman" w:hAnsi="Times New Roman"/>
          <w:szCs w:val="24"/>
        </w:rPr>
        <w:t>matrix could be initialized with a simple function call.</w:t>
      </w:r>
      <w:r w:rsidR="002A17B9" w:rsidRPr="00506396">
        <w:rPr>
          <w:rFonts w:ascii="Times New Roman" w:hAnsi="Times New Roman"/>
          <w:szCs w:val="24"/>
        </w:rPr>
        <w:t xml:space="preserve"> Within the Matrix class, I also included a function to recursively calculate the determinant of a Matrix object; my stopping case was a Matrix of order 1, where the determinant is equal to the sole Matrix element (i.e. </w:t>
      </w:r>
      <w:proofErr w:type="spellStart"/>
      <w:proofErr w:type="gramStart"/>
      <w:r w:rsidR="002A17B9" w:rsidRPr="00506396">
        <w:rPr>
          <w:rFonts w:ascii="Times New Roman" w:hAnsi="Times New Roman"/>
          <w:szCs w:val="24"/>
        </w:rPr>
        <w:t>tempMatrix</w:t>
      </w:r>
      <w:proofErr w:type="spellEnd"/>
      <w:r w:rsidR="002A17B9" w:rsidRPr="00506396">
        <w:rPr>
          <w:rFonts w:ascii="Times New Roman" w:hAnsi="Times New Roman"/>
          <w:szCs w:val="24"/>
        </w:rPr>
        <w:t>[</w:t>
      </w:r>
      <w:proofErr w:type="gramEnd"/>
      <w:r w:rsidR="002A17B9" w:rsidRPr="00506396">
        <w:rPr>
          <w:rFonts w:ascii="Times New Roman" w:hAnsi="Times New Roman"/>
          <w:szCs w:val="24"/>
        </w:rPr>
        <w:t xml:space="preserve">0][0]). I then wrote the main driver of my program, </w:t>
      </w:r>
      <w:r w:rsidR="003F5FB5" w:rsidRPr="00506396">
        <w:rPr>
          <w:rFonts w:ascii="Times New Roman" w:hAnsi="Times New Roman"/>
          <w:szCs w:val="24"/>
        </w:rPr>
        <w:t>which included a method to read in the matrix input file</w:t>
      </w:r>
      <w:r w:rsidR="004E76CA" w:rsidRPr="00506396">
        <w:rPr>
          <w:rFonts w:ascii="Times New Roman" w:hAnsi="Times New Roman"/>
          <w:szCs w:val="24"/>
        </w:rPr>
        <w:t>, parse for integer values,</w:t>
      </w:r>
      <w:r w:rsidR="003F5FB5" w:rsidRPr="00506396">
        <w:rPr>
          <w:rFonts w:ascii="Times New Roman" w:hAnsi="Times New Roman"/>
          <w:szCs w:val="24"/>
        </w:rPr>
        <w:t xml:space="preserve"> </w:t>
      </w:r>
      <w:r w:rsidR="00B437CA" w:rsidRPr="00506396">
        <w:rPr>
          <w:rFonts w:ascii="Times New Roman" w:hAnsi="Times New Roman"/>
          <w:szCs w:val="24"/>
        </w:rPr>
        <w:t xml:space="preserve">and </w:t>
      </w:r>
      <w:r w:rsidR="003F5FB5" w:rsidRPr="00506396">
        <w:rPr>
          <w:rFonts w:ascii="Times New Roman" w:hAnsi="Times New Roman"/>
          <w:szCs w:val="24"/>
        </w:rPr>
        <w:t xml:space="preserve">create Matrix objects </w:t>
      </w:r>
      <w:r w:rsidR="00656FA5" w:rsidRPr="00506396">
        <w:rPr>
          <w:rFonts w:ascii="Times New Roman" w:hAnsi="Times New Roman"/>
          <w:szCs w:val="24"/>
        </w:rPr>
        <w:t xml:space="preserve">containing the values specified—and </w:t>
      </w:r>
      <w:r w:rsidR="003F5FB5" w:rsidRPr="00506396">
        <w:rPr>
          <w:rFonts w:ascii="Times New Roman" w:hAnsi="Times New Roman"/>
          <w:szCs w:val="24"/>
        </w:rPr>
        <w:t>of the orders specified</w:t>
      </w:r>
      <w:r w:rsidR="00656FA5" w:rsidRPr="00506396">
        <w:rPr>
          <w:rFonts w:ascii="Times New Roman" w:hAnsi="Times New Roman"/>
          <w:szCs w:val="24"/>
        </w:rPr>
        <w:t>—in the input text file</w:t>
      </w:r>
      <w:r w:rsidR="00EF0B23" w:rsidRPr="00506396">
        <w:rPr>
          <w:rFonts w:ascii="Times New Roman" w:hAnsi="Times New Roman"/>
          <w:szCs w:val="24"/>
        </w:rPr>
        <w:t xml:space="preserve">. </w:t>
      </w:r>
      <w:r w:rsidR="00434C33" w:rsidRPr="00506396">
        <w:rPr>
          <w:rFonts w:ascii="Times New Roman" w:hAnsi="Times New Roman"/>
          <w:szCs w:val="24"/>
        </w:rPr>
        <w:t xml:space="preserve">With the Matrix class, I created a constructor to allow for instantiation of an </w:t>
      </w:r>
      <w:r w:rsidR="00434C33" w:rsidRPr="00506396">
        <w:rPr>
          <w:rFonts w:ascii="Times New Roman" w:hAnsi="Times New Roman"/>
          <w:i/>
          <w:szCs w:val="24"/>
        </w:rPr>
        <w:t>n*n</w:t>
      </w:r>
      <w:r w:rsidR="00434C33" w:rsidRPr="00506396">
        <w:rPr>
          <w:rFonts w:ascii="Times New Roman" w:hAnsi="Times New Roman"/>
          <w:szCs w:val="24"/>
        </w:rPr>
        <w:t xml:space="preserve"> matrix vis-à-vis an integer parameter, </w:t>
      </w:r>
      <w:r w:rsidR="00434C33" w:rsidRPr="00506396">
        <w:rPr>
          <w:rFonts w:ascii="Times New Roman" w:hAnsi="Times New Roman"/>
          <w:i/>
          <w:szCs w:val="24"/>
        </w:rPr>
        <w:t>n</w:t>
      </w:r>
      <w:r w:rsidR="00434C33" w:rsidRPr="00506396">
        <w:rPr>
          <w:rFonts w:ascii="Times New Roman" w:hAnsi="Times New Roman"/>
          <w:szCs w:val="24"/>
        </w:rPr>
        <w:t xml:space="preserve">. Within the portion of the code where the Matrix objects are created, I skip any values of n that are ≤ 0, as these would not represent valid dimensions. This way, any matrix that is successfully created must be an </w:t>
      </w:r>
      <w:r w:rsidR="00434C33" w:rsidRPr="00506396">
        <w:rPr>
          <w:rFonts w:ascii="Times New Roman" w:hAnsi="Times New Roman"/>
          <w:i/>
          <w:szCs w:val="24"/>
        </w:rPr>
        <w:t>n*n</w:t>
      </w:r>
      <w:r w:rsidR="00434C33" w:rsidRPr="00506396">
        <w:rPr>
          <w:rFonts w:ascii="Times New Roman" w:hAnsi="Times New Roman"/>
          <w:szCs w:val="24"/>
        </w:rPr>
        <w:t>. Each matrix that is successfully created is stored in an output array, which I then loop through to print</w:t>
      </w:r>
      <w:r w:rsidR="00AD66FD" w:rsidRPr="00506396">
        <w:rPr>
          <w:rFonts w:ascii="Times New Roman" w:hAnsi="Times New Roman"/>
          <w:szCs w:val="24"/>
        </w:rPr>
        <w:t xml:space="preserve"> each matrix, </w:t>
      </w:r>
      <w:r w:rsidR="00946CEF" w:rsidRPr="00506396">
        <w:rPr>
          <w:rFonts w:ascii="Times New Roman" w:hAnsi="Times New Roman"/>
          <w:szCs w:val="24"/>
        </w:rPr>
        <w:t xml:space="preserve">along with annotations (i.e. numbering the matrices, and indicating their </w:t>
      </w:r>
      <w:r w:rsidR="00473838" w:rsidRPr="00506396">
        <w:rPr>
          <w:rFonts w:ascii="Times New Roman" w:hAnsi="Times New Roman"/>
          <w:szCs w:val="24"/>
        </w:rPr>
        <w:t>dimensions and the value of their determin</w:t>
      </w:r>
      <w:r w:rsidR="00AD66FD" w:rsidRPr="00506396">
        <w:rPr>
          <w:rFonts w:ascii="Times New Roman" w:hAnsi="Times New Roman"/>
          <w:szCs w:val="24"/>
        </w:rPr>
        <w:t xml:space="preserve">ants in an easy to read format) to the output file. </w:t>
      </w:r>
      <w:r w:rsidR="00473838" w:rsidRPr="00506396">
        <w:rPr>
          <w:rFonts w:ascii="Times New Roman" w:hAnsi="Times New Roman"/>
          <w:szCs w:val="24"/>
        </w:rPr>
        <w:t xml:space="preserve"> I included additional input matrices, </w:t>
      </w:r>
      <w:r w:rsidR="00314066" w:rsidRPr="00506396">
        <w:rPr>
          <w:rFonts w:ascii="Times New Roman" w:hAnsi="Times New Roman"/>
          <w:szCs w:val="24"/>
        </w:rPr>
        <w:t>including some with order</w:t>
      </w:r>
      <w:r w:rsidR="00AF6C76" w:rsidRPr="00506396">
        <w:rPr>
          <w:rFonts w:ascii="Times New Roman" w:hAnsi="Times New Roman"/>
          <w:szCs w:val="24"/>
        </w:rPr>
        <w:t>s</w:t>
      </w:r>
      <w:r w:rsidR="00D661E8" w:rsidRPr="00506396">
        <w:rPr>
          <w:rFonts w:ascii="Times New Roman" w:hAnsi="Times New Roman"/>
          <w:szCs w:val="24"/>
        </w:rPr>
        <w:t xml:space="preserve"> greater than 6, and I also display the processing time for each matrix’s determinant calculation.  </w:t>
      </w:r>
    </w:p>
    <w:p w14:paraId="6B51E772" w14:textId="77777777" w:rsidR="004055AC" w:rsidRPr="00506396" w:rsidRDefault="004055AC" w:rsidP="004055AC">
      <w:pPr>
        <w:pStyle w:val="BodyA"/>
        <w:rPr>
          <w:rFonts w:ascii="Times New Roman" w:hAnsi="Times New Roman"/>
          <w:szCs w:val="24"/>
          <w:u w:val="single"/>
        </w:rPr>
      </w:pPr>
    </w:p>
    <w:p w14:paraId="4028E498" w14:textId="77777777" w:rsidR="004055AC" w:rsidRPr="00506396" w:rsidRDefault="004055AC" w:rsidP="004055AC">
      <w:pPr>
        <w:pStyle w:val="BodyA"/>
        <w:numPr>
          <w:ilvl w:val="0"/>
          <w:numId w:val="1"/>
        </w:numPr>
        <w:rPr>
          <w:rFonts w:ascii="Times New Roman" w:hAnsi="Times New Roman"/>
          <w:szCs w:val="24"/>
          <w:u w:val="single"/>
        </w:rPr>
      </w:pPr>
      <w:r w:rsidRPr="00506396">
        <w:rPr>
          <w:rFonts w:ascii="Times New Roman" w:hAnsi="Times New Roman"/>
          <w:szCs w:val="24"/>
          <w:u w:val="single"/>
        </w:rPr>
        <w:t>Justification for Design Decisions</w:t>
      </w:r>
    </w:p>
    <w:p w14:paraId="4EFA5612" w14:textId="120F42A2" w:rsidR="001462DC" w:rsidRPr="00506396" w:rsidRDefault="002C76AF" w:rsidP="001462DC">
      <w:pPr>
        <w:pStyle w:val="BodyA"/>
        <w:ind w:firstLine="720"/>
        <w:rPr>
          <w:rFonts w:ascii="Times New Roman" w:hAnsi="Times New Roman"/>
          <w:color w:val="auto"/>
          <w:szCs w:val="24"/>
        </w:rPr>
      </w:pPr>
      <w:r w:rsidRPr="00506396">
        <w:rPr>
          <w:rFonts w:ascii="Times New Roman" w:hAnsi="Times New Roman"/>
          <w:color w:val="auto"/>
          <w:szCs w:val="24"/>
        </w:rPr>
        <w:t>An array is a natural data structure to use for implementing a matrix, as it all</w:t>
      </w:r>
      <w:r w:rsidR="00FC4292" w:rsidRPr="00506396">
        <w:rPr>
          <w:rFonts w:ascii="Times New Roman" w:hAnsi="Times New Roman"/>
          <w:color w:val="auto"/>
          <w:szCs w:val="24"/>
        </w:rPr>
        <w:t xml:space="preserve">ows for random access, which </w:t>
      </w:r>
      <w:r w:rsidRPr="00506396">
        <w:rPr>
          <w:rFonts w:ascii="Times New Roman" w:hAnsi="Times New Roman"/>
          <w:color w:val="auto"/>
          <w:szCs w:val="24"/>
        </w:rPr>
        <w:t xml:space="preserve">is necessary if we are to access specific elements in the matrix </w:t>
      </w:r>
      <w:r w:rsidR="002C02B2" w:rsidRPr="00506396">
        <w:rPr>
          <w:rFonts w:ascii="Times New Roman" w:hAnsi="Times New Roman"/>
          <w:color w:val="auto"/>
          <w:szCs w:val="24"/>
        </w:rPr>
        <w:t>in orde</w:t>
      </w:r>
      <w:r w:rsidR="00BC3EE1" w:rsidRPr="00506396">
        <w:rPr>
          <w:rFonts w:ascii="Times New Roman" w:hAnsi="Times New Roman"/>
          <w:color w:val="auto"/>
          <w:szCs w:val="24"/>
        </w:rPr>
        <w:t xml:space="preserve">r to calculate the determinant. </w:t>
      </w:r>
      <w:r w:rsidR="004032B6" w:rsidRPr="00506396">
        <w:rPr>
          <w:rFonts w:ascii="Times New Roman" w:hAnsi="Times New Roman"/>
          <w:color w:val="auto"/>
          <w:szCs w:val="24"/>
        </w:rPr>
        <w:t xml:space="preserve">While we were required to use an array to implement the matrices, I would have chosen an array even in the absence of such a requirement, as I feel it to be a logical and readily exploitable choice. I opted to design a separate Matrix class in the interest </w:t>
      </w:r>
      <w:r w:rsidR="00004253" w:rsidRPr="00506396">
        <w:rPr>
          <w:rFonts w:ascii="Times New Roman" w:hAnsi="Times New Roman"/>
          <w:color w:val="auto"/>
          <w:szCs w:val="24"/>
        </w:rPr>
        <w:t>of encapsulation; additionally, this design allowed me to</w:t>
      </w:r>
      <w:r w:rsidR="004032B6" w:rsidRPr="00506396">
        <w:rPr>
          <w:rFonts w:ascii="Times New Roman" w:hAnsi="Times New Roman"/>
          <w:color w:val="auto"/>
          <w:szCs w:val="24"/>
        </w:rPr>
        <w:t xml:space="preserve"> store each matrix from the input file in an output Matrix object array. </w:t>
      </w:r>
    </w:p>
    <w:p w14:paraId="122EB8CD" w14:textId="6D2EEFA1" w:rsidR="00E44E1B" w:rsidRPr="00506396" w:rsidRDefault="00E44E1B" w:rsidP="001462DC">
      <w:pPr>
        <w:pStyle w:val="BodyA"/>
        <w:ind w:firstLine="720"/>
        <w:rPr>
          <w:rFonts w:ascii="Times New Roman" w:hAnsi="Times New Roman"/>
          <w:color w:val="auto"/>
          <w:szCs w:val="24"/>
        </w:rPr>
      </w:pPr>
      <w:r w:rsidRPr="00506396">
        <w:rPr>
          <w:rFonts w:ascii="Times New Roman" w:hAnsi="Times New Roman"/>
          <w:color w:val="auto"/>
          <w:szCs w:val="24"/>
        </w:rPr>
        <w:t>My</w:t>
      </w:r>
      <w:r w:rsidR="001462DC" w:rsidRPr="00506396">
        <w:rPr>
          <w:rFonts w:ascii="Times New Roman" w:hAnsi="Times New Roman"/>
          <w:color w:val="auto"/>
          <w:szCs w:val="24"/>
        </w:rPr>
        <w:t xml:space="preserve"> solution to calculate the determinant is recursive per the requirements</w:t>
      </w:r>
      <w:r w:rsidRPr="00506396">
        <w:rPr>
          <w:rFonts w:ascii="Times New Roman" w:hAnsi="Times New Roman"/>
          <w:color w:val="auto"/>
          <w:szCs w:val="24"/>
        </w:rPr>
        <w:t xml:space="preserve">, and takes the form of the Laplace Expansion, in which the determinant of </w:t>
      </w:r>
      <w:r w:rsidR="000B6978" w:rsidRPr="00506396">
        <w:rPr>
          <w:rFonts w:ascii="Times New Roman" w:hAnsi="Times New Roman"/>
          <w:color w:val="auto"/>
          <w:szCs w:val="24"/>
        </w:rPr>
        <w:t xml:space="preserve">an </w:t>
      </w:r>
      <w:r w:rsidR="000B6978" w:rsidRPr="00506396">
        <w:rPr>
          <w:rFonts w:ascii="Times New Roman" w:hAnsi="Times New Roman"/>
          <w:i/>
          <w:color w:val="auto"/>
          <w:szCs w:val="24"/>
        </w:rPr>
        <w:t>n*n</w:t>
      </w:r>
      <w:r w:rsidR="000B6978" w:rsidRPr="00506396">
        <w:rPr>
          <w:rFonts w:ascii="Times New Roman" w:hAnsi="Times New Roman"/>
          <w:color w:val="auto"/>
          <w:szCs w:val="24"/>
        </w:rPr>
        <w:t xml:space="preserve"> matrix A can be found by the following formula:</w:t>
      </w:r>
      <w:r w:rsidRPr="00506396">
        <w:rPr>
          <w:rFonts w:ascii="Times New Roman" w:hAnsi="Times New Roman"/>
          <w:color w:val="auto"/>
          <w:szCs w:val="24"/>
        </w:rPr>
        <w:t xml:space="preserve"> </w:t>
      </w:r>
      <m:oMath>
        <m:nary>
          <m:naryPr>
            <m:chr m:val="∑"/>
            <m:limLoc m:val="undOvr"/>
            <m:ctrlPr>
              <w:rPr>
                <w:rFonts w:ascii="Cambria Math" w:hAnsi="Cambria Math"/>
                <w:i/>
                <w:color w:val="auto"/>
                <w:szCs w:val="24"/>
              </w:rPr>
            </m:ctrlPr>
          </m:naryPr>
          <m:sub>
            <m:r>
              <w:rPr>
                <w:rFonts w:ascii="Cambria Math" w:hAnsi="Cambria Math"/>
                <w:color w:val="auto"/>
                <w:szCs w:val="24"/>
              </w:rPr>
              <m:t>j=0</m:t>
            </m:r>
          </m:sub>
          <m:sup>
            <m:r>
              <w:rPr>
                <w:rFonts w:ascii="Cambria Math" w:hAnsi="Cambria Math"/>
                <w:color w:val="auto"/>
                <w:szCs w:val="24"/>
              </w:rPr>
              <m:t>n</m:t>
            </m:r>
          </m:sup>
          <m:e>
            <m:sSup>
              <m:sSupPr>
                <m:ctrlPr>
                  <w:rPr>
                    <w:rFonts w:ascii="Cambria Math" w:hAnsi="Cambria Math"/>
                    <w:i/>
                    <w:color w:val="auto"/>
                    <w:szCs w:val="24"/>
                  </w:rPr>
                </m:ctrlPr>
              </m:sSupPr>
              <m:e>
                <m:r>
                  <w:rPr>
                    <w:rFonts w:ascii="Cambria Math" w:hAnsi="Cambria Math"/>
                    <w:color w:val="auto"/>
                    <w:szCs w:val="24"/>
                  </w:rPr>
                  <m:t>(-1)</m:t>
                </m:r>
              </m:e>
              <m:sup>
                <m:r>
                  <w:rPr>
                    <w:rFonts w:ascii="Cambria Math" w:hAnsi="Cambria Math"/>
                    <w:color w:val="auto"/>
                    <w:szCs w:val="24"/>
                  </w:rPr>
                  <m:t>1+j</m:t>
                </m:r>
              </m:sup>
            </m:sSup>
          </m:e>
        </m:nary>
        <m:sSub>
          <m:sSubPr>
            <m:ctrlPr>
              <w:rPr>
                <w:rFonts w:ascii="Cambria Math" w:hAnsi="Cambria Math"/>
                <w:i/>
                <w:color w:val="auto"/>
                <w:szCs w:val="24"/>
              </w:rPr>
            </m:ctrlPr>
          </m:sSubPr>
          <m:e>
            <m:r>
              <w:rPr>
                <w:rFonts w:ascii="Cambria Math" w:hAnsi="Cambria Math"/>
                <w:color w:val="auto"/>
                <w:szCs w:val="24"/>
              </w:rPr>
              <m:t>a</m:t>
            </m:r>
          </m:e>
          <m:sub>
            <m:sSub>
              <m:sSubPr>
                <m:ctrlPr>
                  <w:rPr>
                    <w:rFonts w:ascii="Cambria Math" w:hAnsi="Cambria Math"/>
                    <w:i/>
                    <w:color w:val="auto"/>
                    <w:szCs w:val="24"/>
                  </w:rPr>
                </m:ctrlPr>
              </m:sSubPr>
              <m:e>
                <m:r>
                  <w:rPr>
                    <w:rFonts w:ascii="Cambria Math" w:hAnsi="Cambria Math"/>
                    <w:color w:val="auto"/>
                    <w:szCs w:val="24"/>
                  </w:rPr>
                  <m:t>0</m:t>
                </m:r>
              </m:e>
              <m:sub>
                <m:r>
                  <w:rPr>
                    <w:rFonts w:ascii="Cambria Math" w:hAnsi="Cambria Math"/>
                    <w:color w:val="auto"/>
                    <w:szCs w:val="24"/>
                  </w:rPr>
                  <m:t>j</m:t>
                </m:r>
              </m:sub>
            </m:sSub>
          </m:sub>
        </m:sSub>
        <m:sSub>
          <m:sSubPr>
            <m:ctrlPr>
              <w:rPr>
                <w:rFonts w:ascii="Cambria Math" w:hAnsi="Cambria Math"/>
                <w:i/>
                <w:color w:val="auto"/>
                <w:szCs w:val="24"/>
              </w:rPr>
            </m:ctrlPr>
          </m:sSubPr>
          <m:e>
            <m:r>
              <w:rPr>
                <w:rFonts w:ascii="Cambria Math" w:hAnsi="Cambria Math"/>
                <w:color w:val="auto"/>
                <w:szCs w:val="24"/>
              </w:rPr>
              <m:t>M</m:t>
            </m:r>
          </m:e>
          <m:sub>
            <m:sSub>
              <m:sSubPr>
                <m:ctrlPr>
                  <w:rPr>
                    <w:rFonts w:ascii="Cambria Math" w:hAnsi="Cambria Math"/>
                    <w:i/>
                    <w:color w:val="auto"/>
                    <w:szCs w:val="24"/>
                  </w:rPr>
                </m:ctrlPr>
              </m:sSubPr>
              <m:e>
                <m:r>
                  <w:rPr>
                    <w:rFonts w:ascii="Cambria Math" w:hAnsi="Cambria Math"/>
                    <w:color w:val="auto"/>
                    <w:szCs w:val="24"/>
                  </w:rPr>
                  <m:t>1</m:t>
                </m:r>
              </m:e>
              <m:sub>
                <m:r>
                  <w:rPr>
                    <w:rFonts w:ascii="Cambria Math" w:hAnsi="Cambria Math"/>
                    <w:color w:val="auto"/>
                    <w:szCs w:val="24"/>
                  </w:rPr>
                  <m:t>j</m:t>
                </m:r>
              </m:sub>
            </m:sSub>
          </m:sub>
        </m:sSub>
      </m:oMath>
      <w:r w:rsidR="00382789" w:rsidRPr="00506396">
        <w:rPr>
          <w:rFonts w:ascii="Times New Roman" w:hAnsi="Times New Roman"/>
          <w:color w:val="auto"/>
          <w:szCs w:val="24"/>
        </w:rPr>
        <w:t xml:space="preserve">, where M represents the minor, or matrix of one order less than A, that is formed by deleting the row and column that </w:t>
      </w:r>
      <m:oMath>
        <m:sSub>
          <m:sSubPr>
            <m:ctrlPr>
              <w:rPr>
                <w:rFonts w:ascii="Cambria Math" w:hAnsi="Cambria Math"/>
                <w:i/>
                <w:color w:val="auto"/>
                <w:szCs w:val="24"/>
              </w:rPr>
            </m:ctrlPr>
          </m:sSubPr>
          <m:e>
            <m:r>
              <w:rPr>
                <w:rFonts w:ascii="Cambria Math" w:hAnsi="Cambria Math"/>
                <w:color w:val="auto"/>
                <w:szCs w:val="24"/>
              </w:rPr>
              <m:t>a</m:t>
            </m:r>
          </m:e>
          <m:sub>
            <m:sSub>
              <m:sSubPr>
                <m:ctrlPr>
                  <w:rPr>
                    <w:rFonts w:ascii="Cambria Math" w:hAnsi="Cambria Math"/>
                    <w:i/>
                    <w:color w:val="auto"/>
                    <w:szCs w:val="24"/>
                  </w:rPr>
                </m:ctrlPr>
              </m:sSubPr>
              <m:e>
                <m:r>
                  <w:rPr>
                    <w:rFonts w:ascii="Cambria Math" w:hAnsi="Cambria Math"/>
                    <w:color w:val="auto"/>
                    <w:szCs w:val="24"/>
                  </w:rPr>
                  <m:t>1</m:t>
                </m:r>
              </m:e>
              <m:sub>
                <m:r>
                  <w:rPr>
                    <w:rFonts w:ascii="Cambria Math" w:hAnsi="Cambria Math"/>
                    <w:color w:val="auto"/>
                    <w:szCs w:val="24"/>
                  </w:rPr>
                  <m:t>j</m:t>
                </m:r>
              </m:sub>
            </m:sSub>
          </m:sub>
        </m:sSub>
      </m:oMath>
      <w:r w:rsidR="006F61F2" w:rsidRPr="00506396">
        <w:rPr>
          <w:rFonts w:ascii="Times New Roman" w:hAnsi="Times New Roman"/>
          <w:color w:val="auto"/>
          <w:szCs w:val="24"/>
        </w:rPr>
        <w:t xml:space="preserve"> is in. An iterative soluti</w:t>
      </w:r>
      <w:r w:rsidR="00C84189" w:rsidRPr="00506396">
        <w:rPr>
          <w:rFonts w:ascii="Times New Roman" w:hAnsi="Times New Roman"/>
          <w:color w:val="auto"/>
          <w:szCs w:val="24"/>
        </w:rPr>
        <w:t>on is also possible, in which a</w:t>
      </w:r>
      <w:r w:rsidR="0058633E" w:rsidRPr="00506396">
        <w:rPr>
          <w:rFonts w:ascii="Times New Roman" w:hAnsi="Times New Roman"/>
          <w:color w:val="auto"/>
          <w:szCs w:val="24"/>
        </w:rPr>
        <w:t xml:space="preserve"> formula for the determinant of a matrix A is the product of smaller determinants that are easier to compute (i.e. 2*2 or 3*3), but need not go as far down as the recursive base case of 1*1. The recursive solution quickly becomes quite computationally expensive, as its cost is </w:t>
      </w:r>
      <w:proofErr w:type="gramStart"/>
      <w:r w:rsidR="0058633E" w:rsidRPr="00506396">
        <w:rPr>
          <w:rFonts w:ascii="Times New Roman" w:hAnsi="Times New Roman"/>
          <w:color w:val="auto"/>
          <w:szCs w:val="24"/>
        </w:rPr>
        <w:t>O(</w:t>
      </w:r>
      <w:proofErr w:type="gramEnd"/>
      <w:r w:rsidR="0058633E" w:rsidRPr="00506396">
        <w:rPr>
          <w:rFonts w:ascii="Times New Roman" w:hAnsi="Times New Roman"/>
          <w:color w:val="auto"/>
          <w:szCs w:val="24"/>
        </w:rPr>
        <w:t>n!); thus, iterative implementations, or a hybrid approach i</w:t>
      </w:r>
      <w:r w:rsidR="0090209C" w:rsidRPr="00506396">
        <w:rPr>
          <w:rFonts w:ascii="Times New Roman" w:hAnsi="Times New Roman"/>
          <w:color w:val="auto"/>
          <w:szCs w:val="24"/>
        </w:rPr>
        <w:t xml:space="preserve">nvolving </w:t>
      </w:r>
      <w:proofErr w:type="spellStart"/>
      <w:r w:rsidR="0090209C" w:rsidRPr="00506396">
        <w:rPr>
          <w:rFonts w:ascii="Times New Roman" w:hAnsi="Times New Roman"/>
          <w:color w:val="auto"/>
          <w:szCs w:val="24"/>
        </w:rPr>
        <w:t>memoization</w:t>
      </w:r>
      <w:proofErr w:type="spellEnd"/>
      <w:r w:rsidR="0090209C" w:rsidRPr="00506396">
        <w:rPr>
          <w:rFonts w:ascii="Times New Roman" w:hAnsi="Times New Roman"/>
          <w:color w:val="auto"/>
          <w:szCs w:val="24"/>
        </w:rPr>
        <w:t>, in</w:t>
      </w:r>
      <w:r w:rsidR="0058633E" w:rsidRPr="00506396">
        <w:rPr>
          <w:rFonts w:ascii="Times New Roman" w:hAnsi="Times New Roman"/>
          <w:color w:val="auto"/>
          <w:szCs w:val="24"/>
        </w:rPr>
        <w:t xml:space="preserve"> which each 2*2 determinant (once calculated) is stored and referred to in a look-up table, may be preferable for larger order matrices.</w:t>
      </w:r>
      <w:r w:rsidR="0058633E" w:rsidRPr="00506396">
        <w:rPr>
          <w:rStyle w:val="FootnoteReference"/>
          <w:rFonts w:ascii="Times New Roman" w:hAnsi="Times New Roman"/>
          <w:color w:val="auto"/>
          <w:szCs w:val="24"/>
        </w:rPr>
        <w:footnoteReference w:id="1"/>
      </w:r>
    </w:p>
    <w:p w14:paraId="081F0DF8" w14:textId="77777777" w:rsidR="004055AC" w:rsidRPr="00506396" w:rsidRDefault="004055AC" w:rsidP="004055AC">
      <w:pPr>
        <w:pStyle w:val="BodyA"/>
        <w:rPr>
          <w:rFonts w:ascii="Times New Roman" w:hAnsi="Times New Roman"/>
          <w:color w:val="548DD4" w:themeColor="text2" w:themeTint="99"/>
          <w:szCs w:val="24"/>
          <w:u w:val="single"/>
        </w:rPr>
      </w:pPr>
    </w:p>
    <w:p w14:paraId="2A678783" w14:textId="77777777" w:rsidR="004055AC" w:rsidRPr="00506396" w:rsidRDefault="004055AC" w:rsidP="004055AC">
      <w:pPr>
        <w:pStyle w:val="BodyA"/>
        <w:numPr>
          <w:ilvl w:val="0"/>
          <w:numId w:val="1"/>
        </w:numPr>
        <w:rPr>
          <w:rFonts w:ascii="Times New Roman" w:hAnsi="Times New Roman"/>
          <w:color w:val="auto"/>
          <w:szCs w:val="24"/>
          <w:u w:val="single"/>
        </w:rPr>
      </w:pPr>
      <w:r w:rsidRPr="00506396">
        <w:rPr>
          <w:rFonts w:ascii="Times New Roman" w:hAnsi="Times New Roman"/>
          <w:color w:val="auto"/>
          <w:szCs w:val="24"/>
          <w:u w:val="single"/>
        </w:rPr>
        <w:t>Lessons Learned</w:t>
      </w:r>
    </w:p>
    <w:p w14:paraId="22545827" w14:textId="10576727" w:rsidR="005260AC" w:rsidRPr="00506396" w:rsidRDefault="005260AC" w:rsidP="004055AC">
      <w:pPr>
        <w:ind w:firstLine="720"/>
        <w:rPr>
          <w:rFonts w:ascii="Times New Roman" w:hAnsi="Times New Roman" w:cs="Times New Roman"/>
        </w:rPr>
      </w:pPr>
      <w:r w:rsidRPr="00506396">
        <w:rPr>
          <w:rFonts w:ascii="Times New Roman" w:hAnsi="Times New Roman" w:cs="Times New Roman"/>
        </w:rPr>
        <w:t xml:space="preserve">Designing and implementing this project helped me to get a better grasp on the mechanics of recursion. To understand how I could write a completely recursive function, without relying on a </w:t>
      </w:r>
      <w:r w:rsidRPr="00506396">
        <w:rPr>
          <w:rFonts w:ascii="Times New Roman" w:hAnsi="Times New Roman" w:cs="Times New Roman"/>
        </w:rPr>
        <w:lastRenderedPageBreak/>
        <w:t>stopping case of order = 2, in which the determinant of a 2*2 matrix</w:t>
      </w:r>
      <w:r w:rsidR="004A3B13" w:rsidRPr="00506396">
        <w:rPr>
          <w:rFonts w:ascii="Times New Roman" w:hAnsi="Times New Roman" w:cs="Times New Roman"/>
        </w:rPr>
        <w:t xml:space="preserve"> </w:t>
      </w:r>
      <m:oMath>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r>
                    <w:rPr>
                      <w:rFonts w:ascii="Cambria Math" w:hAnsi="Cambria Math" w:cs="Times New Roman"/>
                    </w:rPr>
                    <m:t>a</m:t>
                  </m:r>
                </m:e>
                <m:e>
                  <m:r>
                    <w:rPr>
                      <w:rFonts w:ascii="Cambria Math" w:hAnsi="Cambria Math" w:cs="Times New Roman"/>
                    </w:rPr>
                    <m:t>b</m:t>
                  </m:r>
                </m:e>
              </m:mr>
              <m:mr>
                <m:e>
                  <m:r>
                    <w:rPr>
                      <w:rFonts w:ascii="Cambria Math" w:hAnsi="Cambria Math" w:cs="Times New Roman"/>
                    </w:rPr>
                    <m:t>c</m:t>
                  </m:r>
                </m:e>
                <m:e>
                  <m:r>
                    <w:rPr>
                      <w:rFonts w:ascii="Cambria Math" w:hAnsi="Cambria Math" w:cs="Times New Roman"/>
                    </w:rPr>
                    <m:t>d</m:t>
                  </m:r>
                </m:e>
              </m:mr>
            </m:m>
          </m:e>
        </m:d>
      </m:oMath>
      <w:r w:rsidRPr="00506396">
        <w:rPr>
          <w:rFonts w:ascii="Times New Roman" w:hAnsi="Times New Roman" w:cs="Times New Roman"/>
        </w:rPr>
        <w:t xml:space="preserve"> is simply </w:t>
      </w:r>
      <w:r w:rsidRPr="00506396">
        <w:rPr>
          <w:rFonts w:ascii="Times New Roman" w:hAnsi="Times New Roman" w:cs="Times New Roman"/>
          <w:i/>
        </w:rPr>
        <w:t>ad-</w:t>
      </w:r>
      <w:proofErr w:type="spellStart"/>
      <w:r w:rsidRPr="00506396">
        <w:rPr>
          <w:rFonts w:ascii="Times New Roman" w:hAnsi="Times New Roman" w:cs="Times New Roman"/>
          <w:i/>
        </w:rPr>
        <w:t>bc</w:t>
      </w:r>
      <w:proofErr w:type="spellEnd"/>
      <w:r w:rsidRPr="00506396">
        <w:rPr>
          <w:rFonts w:ascii="Times New Roman" w:hAnsi="Times New Roman" w:cs="Times New Roman"/>
        </w:rPr>
        <w:t>, I calculated several of the determinants of the matrices in the input set recursively by hand. This helped me to understand how I would</w:t>
      </w:r>
      <w:r w:rsidR="00BD7AB7" w:rsidRPr="00506396">
        <w:rPr>
          <w:rFonts w:ascii="Times New Roman" w:hAnsi="Times New Roman" w:cs="Times New Roman"/>
        </w:rPr>
        <w:t xml:space="preserve"> need to set up my function so that I would be breaking down my initial matrix into a set of smaller matrices each time, so as to finally wind up with a series of matrices of order 1, whose determinants were equal to the element each contained. </w:t>
      </w:r>
      <w:r w:rsidR="007F24B4" w:rsidRPr="00506396">
        <w:rPr>
          <w:rFonts w:ascii="Times New Roman" w:hAnsi="Times New Roman" w:cs="Times New Roman"/>
        </w:rPr>
        <w:t>I also learned that the determinant is undefined for non-square matrices</w:t>
      </w:r>
      <w:r w:rsidR="004D3CDE" w:rsidRPr="00506396">
        <w:rPr>
          <w:rFonts w:ascii="Times New Roman" w:hAnsi="Times New Roman" w:cs="Times New Roman"/>
        </w:rPr>
        <w:t>, and can be used to assess linear independence.</w:t>
      </w:r>
      <w:r w:rsidR="009907D5" w:rsidRPr="00506396">
        <w:rPr>
          <w:rStyle w:val="FootnoteReference"/>
          <w:rFonts w:ascii="Times New Roman" w:hAnsi="Times New Roman" w:cs="Times New Roman"/>
        </w:rPr>
        <w:footnoteReference w:id="2"/>
      </w:r>
      <w:r w:rsidR="00E43845" w:rsidRPr="00506396">
        <w:rPr>
          <w:rFonts w:ascii="Times New Roman" w:hAnsi="Times New Roman" w:cs="Times New Roman"/>
        </w:rPr>
        <w:t xml:space="preserve"> Reading the matrices in from the input file was a bit more challenging than I initially expected, due to the need to parse the input txt file both within and between each line. In my first regex-based approach, I realized that because I was trying to read in each integer as a character, I had spliced the negative signs from their associated integers, and was thus erroneously excluding the negative signs from my matrices. Eventually, I realized I could use whitespace delimiters </w:t>
      </w:r>
      <w:r w:rsidR="00E115BD" w:rsidRPr="00506396">
        <w:rPr>
          <w:rFonts w:ascii="Times New Roman" w:hAnsi="Times New Roman" w:cs="Times New Roman"/>
        </w:rPr>
        <w:t xml:space="preserve">and store all of the integers in an </w:t>
      </w:r>
      <w:r w:rsidR="00327A99" w:rsidRPr="00506396">
        <w:rPr>
          <w:rFonts w:ascii="Times New Roman" w:hAnsi="Times New Roman" w:cs="Times New Roman"/>
        </w:rPr>
        <w:t xml:space="preserve">array; I could </w:t>
      </w:r>
      <w:bookmarkStart w:id="0" w:name="_GoBack"/>
      <w:r w:rsidR="00327A99" w:rsidRPr="00506396">
        <w:rPr>
          <w:rFonts w:ascii="Times New Roman" w:hAnsi="Times New Roman" w:cs="Times New Roman"/>
        </w:rPr>
        <w:t xml:space="preserve">then pull from this array to </w:t>
      </w:r>
      <w:r w:rsidR="00C84189" w:rsidRPr="00506396">
        <w:rPr>
          <w:rFonts w:ascii="Times New Roman" w:hAnsi="Times New Roman" w:cs="Times New Roman"/>
        </w:rPr>
        <w:t xml:space="preserve">get a value for the dimension and then </w:t>
      </w:r>
      <w:r w:rsidR="00327A99" w:rsidRPr="00506396">
        <w:rPr>
          <w:rFonts w:ascii="Times New Roman" w:hAnsi="Times New Roman" w:cs="Times New Roman"/>
        </w:rPr>
        <w:t xml:space="preserve">create each matrix. </w:t>
      </w:r>
      <w:r w:rsidR="00E43845" w:rsidRPr="00506396">
        <w:rPr>
          <w:rFonts w:ascii="Times New Roman" w:hAnsi="Times New Roman" w:cs="Times New Roman"/>
        </w:rPr>
        <w:t xml:space="preserve"> </w:t>
      </w:r>
    </w:p>
    <w:bookmarkEnd w:id="0"/>
    <w:p w14:paraId="0371E0BB" w14:textId="77777777" w:rsidR="004055AC" w:rsidRPr="00506396" w:rsidRDefault="004055AC" w:rsidP="004055AC">
      <w:pPr>
        <w:pStyle w:val="BodyA"/>
        <w:ind w:left="720"/>
        <w:rPr>
          <w:rFonts w:ascii="Times New Roman" w:hAnsi="Times New Roman"/>
          <w:color w:val="548DD4" w:themeColor="text2" w:themeTint="99"/>
          <w:szCs w:val="24"/>
          <w:u w:val="single"/>
        </w:rPr>
      </w:pPr>
    </w:p>
    <w:p w14:paraId="42C70A20" w14:textId="77777777" w:rsidR="004055AC" w:rsidRPr="00506396" w:rsidRDefault="004055AC" w:rsidP="004055AC">
      <w:pPr>
        <w:pStyle w:val="BodyA"/>
        <w:numPr>
          <w:ilvl w:val="0"/>
          <w:numId w:val="1"/>
        </w:numPr>
        <w:rPr>
          <w:rFonts w:ascii="Times New Roman" w:hAnsi="Times New Roman"/>
          <w:color w:val="auto"/>
          <w:szCs w:val="24"/>
          <w:u w:val="single"/>
        </w:rPr>
      </w:pPr>
      <w:r w:rsidRPr="00506396">
        <w:rPr>
          <w:rFonts w:ascii="Times New Roman" w:hAnsi="Times New Roman"/>
          <w:color w:val="auto"/>
          <w:szCs w:val="24"/>
          <w:u w:val="single"/>
        </w:rPr>
        <w:t>Alterations to Consider in Future Iterations</w:t>
      </w:r>
    </w:p>
    <w:p w14:paraId="62B672E6" w14:textId="641C40AC" w:rsidR="0098087D" w:rsidRPr="00506396" w:rsidRDefault="0098087D" w:rsidP="0098087D">
      <w:pPr>
        <w:pStyle w:val="BodyA"/>
        <w:ind w:firstLine="720"/>
        <w:rPr>
          <w:rFonts w:ascii="Times New Roman" w:hAnsi="Times New Roman"/>
          <w:color w:val="auto"/>
          <w:szCs w:val="24"/>
        </w:rPr>
      </w:pPr>
      <w:r w:rsidRPr="00506396">
        <w:rPr>
          <w:rFonts w:ascii="Times New Roman" w:hAnsi="Times New Roman"/>
          <w:color w:val="auto"/>
          <w:szCs w:val="24"/>
        </w:rPr>
        <w:t xml:space="preserve">In future iterations of this program, I would hope to include the option for a hybrid method to calculate the </w:t>
      </w:r>
      <w:r w:rsidR="007A5102" w:rsidRPr="00506396">
        <w:rPr>
          <w:rFonts w:ascii="Times New Roman" w:hAnsi="Times New Roman"/>
          <w:color w:val="auto"/>
          <w:szCs w:val="24"/>
        </w:rPr>
        <w:t xml:space="preserve">determinant using a closed formula for order 2 matrices. </w:t>
      </w:r>
      <w:r w:rsidR="004C2F07" w:rsidRPr="00506396">
        <w:rPr>
          <w:rFonts w:ascii="Times New Roman" w:hAnsi="Times New Roman"/>
          <w:color w:val="auto"/>
          <w:szCs w:val="24"/>
        </w:rPr>
        <w:t>An additional feature that I think could also be helpful for instructional purposes would be to print out the intermediate calculations in a step-by-step, indented format, so that someone could trace the recursive steps the algorithm takes to arrive at the final answer. When I was trying to understand this process myself, I found that visualizing each step and seeing how each step related to all the subsequent steps was very he</w:t>
      </w:r>
      <w:r w:rsidR="006A746B" w:rsidRPr="00506396">
        <w:rPr>
          <w:rFonts w:ascii="Times New Roman" w:hAnsi="Times New Roman"/>
          <w:color w:val="auto"/>
          <w:szCs w:val="24"/>
        </w:rPr>
        <w:t>lpful. A GUI component could also make this process more clear and user-friendly.</w:t>
      </w:r>
      <w:r w:rsidR="00E51396" w:rsidRPr="00506396">
        <w:rPr>
          <w:rFonts w:ascii="Times New Roman" w:hAnsi="Times New Roman"/>
          <w:color w:val="auto"/>
          <w:szCs w:val="24"/>
        </w:rPr>
        <w:t xml:space="preserve"> Finally, my current code forces each matrix that is input to be an </w:t>
      </w:r>
      <w:r w:rsidR="00E51396" w:rsidRPr="00506396">
        <w:rPr>
          <w:rFonts w:ascii="Times New Roman" w:hAnsi="Times New Roman"/>
          <w:i/>
          <w:color w:val="auto"/>
          <w:szCs w:val="24"/>
        </w:rPr>
        <w:t>n*n</w:t>
      </w:r>
      <w:r w:rsidR="00E51396" w:rsidRPr="00506396">
        <w:rPr>
          <w:rFonts w:ascii="Times New Roman" w:hAnsi="Times New Roman"/>
          <w:color w:val="auto"/>
          <w:szCs w:val="24"/>
        </w:rPr>
        <w:t xml:space="preserve"> matrix, and does include logic checks to ensure a matrix is not initialized with an </w:t>
      </w:r>
      <w:r w:rsidR="00E51396" w:rsidRPr="00506396">
        <w:rPr>
          <w:rFonts w:ascii="Times New Roman" w:hAnsi="Times New Roman"/>
          <w:i/>
          <w:color w:val="auto"/>
          <w:szCs w:val="24"/>
        </w:rPr>
        <w:t>n</w:t>
      </w:r>
      <w:r w:rsidR="00E51396" w:rsidRPr="00506396">
        <w:rPr>
          <w:rFonts w:ascii="Times New Roman" w:hAnsi="Times New Roman"/>
          <w:color w:val="auto"/>
          <w:szCs w:val="24"/>
        </w:rPr>
        <w:t xml:space="preserve"> </w:t>
      </w:r>
      <w:r w:rsidR="00E51396" w:rsidRPr="00506396">
        <w:rPr>
          <w:rFonts w:ascii="Times New Roman" w:hAnsi="Times New Roman"/>
          <w:szCs w:val="24"/>
        </w:rPr>
        <w:t>≤ 0</w:t>
      </w:r>
      <w:r w:rsidR="006A6D01" w:rsidRPr="00506396">
        <w:rPr>
          <w:rFonts w:ascii="Times New Roman" w:hAnsi="Times New Roman"/>
          <w:szCs w:val="24"/>
        </w:rPr>
        <w:t>, but the error checking mechanisms could be made robust</w:t>
      </w:r>
      <w:r w:rsidR="00A24D6A" w:rsidRPr="00506396">
        <w:rPr>
          <w:rFonts w:ascii="Times New Roman" w:hAnsi="Times New Roman"/>
          <w:szCs w:val="24"/>
        </w:rPr>
        <w:t xml:space="preserve">, such that a matrix with improper dimensions could be read in, and the determinant calculation alone would return an error message. </w:t>
      </w:r>
    </w:p>
    <w:p w14:paraId="6424A39E" w14:textId="77777777" w:rsidR="004055AC" w:rsidRPr="00506396" w:rsidRDefault="004055AC" w:rsidP="004055AC">
      <w:pPr>
        <w:pStyle w:val="BodyA"/>
        <w:ind w:firstLine="720"/>
        <w:rPr>
          <w:rFonts w:ascii="Times New Roman" w:hAnsi="Times New Roman"/>
          <w:color w:val="548DD4" w:themeColor="text2" w:themeTint="99"/>
          <w:szCs w:val="24"/>
        </w:rPr>
      </w:pPr>
    </w:p>
    <w:p w14:paraId="6CA5D949" w14:textId="77777777" w:rsidR="004055AC" w:rsidRPr="00506396" w:rsidRDefault="004055AC" w:rsidP="004055AC">
      <w:pPr>
        <w:pStyle w:val="BodyA"/>
        <w:numPr>
          <w:ilvl w:val="0"/>
          <w:numId w:val="1"/>
        </w:numPr>
        <w:rPr>
          <w:rFonts w:ascii="Times New Roman" w:hAnsi="Times New Roman"/>
          <w:color w:val="auto"/>
          <w:szCs w:val="24"/>
          <w:u w:val="single"/>
        </w:rPr>
      </w:pPr>
      <w:r w:rsidRPr="00506396">
        <w:rPr>
          <w:rFonts w:ascii="Times New Roman" w:hAnsi="Times New Roman"/>
          <w:color w:val="auto"/>
          <w:szCs w:val="24"/>
          <w:u w:val="single"/>
        </w:rPr>
        <w:t>Issues of Efficiency</w:t>
      </w:r>
    </w:p>
    <w:p w14:paraId="7A5A2F78" w14:textId="19F5DB24" w:rsidR="00B41846" w:rsidRPr="00506396" w:rsidRDefault="00310390" w:rsidP="004055AC">
      <w:pPr>
        <w:pStyle w:val="BodyA"/>
        <w:ind w:firstLine="720"/>
        <w:rPr>
          <w:rFonts w:ascii="Times New Roman" w:hAnsi="Times New Roman"/>
          <w:color w:val="auto"/>
          <w:szCs w:val="24"/>
        </w:rPr>
      </w:pPr>
      <w:r w:rsidRPr="00506396">
        <w:rPr>
          <w:rFonts w:ascii="Times New Roman" w:hAnsi="Times New Roman"/>
          <w:color w:val="auto"/>
          <w:szCs w:val="24"/>
        </w:rPr>
        <w:t>The cost of using a recursive algorit</w:t>
      </w:r>
      <w:r w:rsidR="00C17713" w:rsidRPr="00506396">
        <w:rPr>
          <w:rFonts w:ascii="Times New Roman" w:hAnsi="Times New Roman"/>
          <w:color w:val="auto"/>
          <w:szCs w:val="24"/>
        </w:rPr>
        <w:t xml:space="preserve">hm </w:t>
      </w:r>
      <w:r w:rsidRPr="00506396">
        <w:rPr>
          <w:rFonts w:ascii="Times New Roman" w:hAnsi="Times New Roman"/>
          <w:color w:val="auto"/>
          <w:szCs w:val="24"/>
        </w:rPr>
        <w:t>to calculate the determinant</w:t>
      </w:r>
      <w:r w:rsidR="00C17713" w:rsidRPr="00506396">
        <w:rPr>
          <w:rFonts w:ascii="Times New Roman" w:hAnsi="Times New Roman"/>
          <w:color w:val="auto"/>
          <w:szCs w:val="24"/>
        </w:rPr>
        <w:t xml:space="preserve"> of each matrix is </w:t>
      </w:r>
      <w:proofErr w:type="gramStart"/>
      <w:r w:rsidR="00C17713" w:rsidRPr="00506396">
        <w:rPr>
          <w:rFonts w:ascii="Times New Roman" w:hAnsi="Times New Roman"/>
          <w:color w:val="auto"/>
          <w:szCs w:val="24"/>
        </w:rPr>
        <w:t>O(</w:t>
      </w:r>
      <w:proofErr w:type="gramEnd"/>
      <w:r w:rsidR="00C17713" w:rsidRPr="00506396">
        <w:rPr>
          <w:rFonts w:ascii="Times New Roman" w:hAnsi="Times New Roman"/>
          <w:color w:val="auto"/>
          <w:szCs w:val="24"/>
        </w:rPr>
        <w:t>n!), because to get our final answer</w:t>
      </w:r>
      <w:r w:rsidR="00A0298A" w:rsidRPr="00506396">
        <w:rPr>
          <w:rFonts w:ascii="Times New Roman" w:hAnsi="Times New Roman"/>
          <w:color w:val="auto"/>
          <w:szCs w:val="24"/>
        </w:rPr>
        <w:t xml:space="preserve"> recursively</w:t>
      </w:r>
      <w:r w:rsidR="00C17713" w:rsidRPr="00506396">
        <w:rPr>
          <w:rFonts w:ascii="Times New Roman" w:hAnsi="Times New Roman"/>
          <w:color w:val="auto"/>
          <w:szCs w:val="24"/>
        </w:rPr>
        <w:t xml:space="preserve">, </w:t>
      </w:r>
      <w:r w:rsidR="00A0298A" w:rsidRPr="00506396">
        <w:rPr>
          <w:rFonts w:ascii="Times New Roman" w:hAnsi="Times New Roman"/>
          <w:color w:val="auto"/>
          <w:szCs w:val="24"/>
        </w:rPr>
        <w:t>the summation formula requires us to</w:t>
      </w:r>
      <w:r w:rsidR="00C17713" w:rsidRPr="00506396">
        <w:rPr>
          <w:rFonts w:ascii="Times New Roman" w:hAnsi="Times New Roman"/>
          <w:color w:val="auto"/>
          <w:szCs w:val="24"/>
        </w:rPr>
        <w:t xml:space="preserve"> </w:t>
      </w:r>
      <w:r w:rsidR="00A0298A" w:rsidRPr="00506396">
        <w:rPr>
          <w:rFonts w:ascii="Times New Roman" w:hAnsi="Times New Roman"/>
          <w:color w:val="auto"/>
          <w:szCs w:val="24"/>
        </w:rPr>
        <w:t xml:space="preserve">find and multiply by the minor of each matrix that is one order smaller than </w:t>
      </w:r>
      <w:r w:rsidR="00A0298A" w:rsidRPr="00506396">
        <w:rPr>
          <w:rFonts w:ascii="Times New Roman" w:hAnsi="Times New Roman"/>
          <w:i/>
          <w:color w:val="auto"/>
          <w:szCs w:val="24"/>
        </w:rPr>
        <w:t>n</w:t>
      </w:r>
      <w:r w:rsidR="00C17713" w:rsidRPr="00506396">
        <w:rPr>
          <w:rFonts w:ascii="Times New Roman" w:hAnsi="Times New Roman"/>
          <w:color w:val="auto"/>
          <w:szCs w:val="24"/>
        </w:rPr>
        <w:t xml:space="preserve"> </w:t>
      </w:r>
      <w:r w:rsidR="00A0298A" w:rsidRPr="00506396">
        <w:rPr>
          <w:rFonts w:ascii="Times New Roman" w:hAnsi="Times New Roman"/>
          <w:color w:val="auto"/>
          <w:szCs w:val="24"/>
        </w:rPr>
        <w:t>(i.e. n*n-1*n-2…((n-n)+1).</w:t>
      </w:r>
      <w:r w:rsidR="0041612A" w:rsidRPr="00506396">
        <w:rPr>
          <w:rFonts w:ascii="Times New Roman" w:hAnsi="Times New Roman"/>
          <w:color w:val="auto"/>
          <w:szCs w:val="24"/>
        </w:rPr>
        <w:t xml:space="preserve">  Thus, while this algorithm is relatively efficient for matrices of small dimensions, </w:t>
      </w:r>
      <w:r w:rsidR="00037BC4" w:rsidRPr="00506396">
        <w:rPr>
          <w:rFonts w:ascii="Times New Roman" w:hAnsi="Times New Roman"/>
          <w:color w:val="auto"/>
          <w:szCs w:val="24"/>
        </w:rPr>
        <w:t xml:space="preserve">it quickly becomes increasingly expensive, as indicated by the processing time data in my output file. </w:t>
      </w:r>
      <w:r w:rsidR="0041612A" w:rsidRPr="00506396">
        <w:rPr>
          <w:rFonts w:ascii="Times New Roman" w:hAnsi="Times New Roman"/>
          <w:color w:val="auto"/>
          <w:szCs w:val="24"/>
        </w:rPr>
        <w:t xml:space="preserve">There are other alternatives, including Gaussian Elimination, </w:t>
      </w:r>
      <w:r w:rsidR="00823B98" w:rsidRPr="00506396">
        <w:rPr>
          <w:rFonts w:ascii="Times New Roman" w:hAnsi="Times New Roman"/>
          <w:color w:val="auto"/>
          <w:szCs w:val="24"/>
        </w:rPr>
        <w:t xml:space="preserve">which involves transforming the matrix to an upper triangular matrix with 0s in the bottom left corner. As the processing time of the test cases indicates, the cost of computing the determinant of such a matrix is lower than the cost of computing the determinant for a matrix in which all the elements are non-zero values. </w:t>
      </w:r>
      <w:r w:rsidR="00F53631" w:rsidRPr="00506396">
        <w:rPr>
          <w:rFonts w:ascii="Times New Roman" w:hAnsi="Times New Roman"/>
          <w:color w:val="auto"/>
          <w:szCs w:val="24"/>
        </w:rPr>
        <w:t xml:space="preserve">Such techniques have a cost of </w:t>
      </w:r>
      <w:proofErr w:type="gramStart"/>
      <w:r w:rsidR="00F53631" w:rsidRPr="00506396">
        <w:rPr>
          <w:rFonts w:ascii="Times New Roman" w:hAnsi="Times New Roman"/>
          <w:color w:val="auto"/>
          <w:szCs w:val="24"/>
        </w:rPr>
        <w:t>O(</w:t>
      </w:r>
      <w:proofErr w:type="gramEnd"/>
      <w:r w:rsidR="00F53631" w:rsidRPr="00506396">
        <w:rPr>
          <w:rFonts w:ascii="Times New Roman" w:hAnsi="Times New Roman"/>
          <w:color w:val="auto"/>
          <w:szCs w:val="24"/>
        </w:rPr>
        <w:t>n</w:t>
      </w:r>
      <w:r w:rsidR="00F53631" w:rsidRPr="00506396">
        <w:rPr>
          <w:rFonts w:ascii="Times New Roman" w:hAnsi="Times New Roman"/>
          <w:color w:val="auto"/>
          <w:szCs w:val="24"/>
          <w:vertAlign w:val="superscript"/>
        </w:rPr>
        <w:t>3</w:t>
      </w:r>
      <w:r w:rsidR="00F53631" w:rsidRPr="00506396">
        <w:rPr>
          <w:rFonts w:ascii="Times New Roman" w:hAnsi="Times New Roman"/>
          <w:color w:val="auto"/>
          <w:szCs w:val="24"/>
        </w:rPr>
        <w:t>), and are thus preferable for larger order matrices.</w:t>
      </w:r>
    </w:p>
    <w:p w14:paraId="244C2199" w14:textId="3788BB92" w:rsidR="000B3122" w:rsidRPr="00506396" w:rsidRDefault="000B3122" w:rsidP="004055AC">
      <w:pPr>
        <w:pStyle w:val="BodyA"/>
        <w:ind w:firstLine="720"/>
        <w:rPr>
          <w:rFonts w:ascii="Times New Roman" w:hAnsi="Times New Roman"/>
          <w:b/>
          <w:color w:val="auto"/>
          <w:szCs w:val="24"/>
        </w:rPr>
      </w:pPr>
    </w:p>
    <w:sectPr w:rsidR="000B3122" w:rsidRPr="00506396" w:rsidSect="00E447F3">
      <w:headerReference w:type="default" r:id="rId9"/>
      <w:footerReference w:type="even" r:id="rId10"/>
      <w:footerReference w:type="default" r:id="rId11"/>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04E832" w14:textId="77777777" w:rsidR="004967F8" w:rsidRDefault="004967F8" w:rsidP="00D56CA3">
      <w:r>
        <w:separator/>
      </w:r>
    </w:p>
  </w:endnote>
  <w:endnote w:type="continuationSeparator" w:id="0">
    <w:p w14:paraId="1166384D" w14:textId="77777777" w:rsidR="004967F8" w:rsidRDefault="004967F8" w:rsidP="00D56C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0F0877" w14:textId="77777777" w:rsidR="004967F8" w:rsidRDefault="004967F8" w:rsidP="00E447F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3C47BCB" w14:textId="77777777" w:rsidR="004967F8" w:rsidRDefault="004967F8" w:rsidP="00E447F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06E3CF" w14:textId="77777777" w:rsidR="004967F8" w:rsidRDefault="004967F8" w:rsidP="00E447F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06396">
      <w:rPr>
        <w:rStyle w:val="PageNumber"/>
        <w:noProof/>
      </w:rPr>
      <w:t>3</w:t>
    </w:r>
    <w:r>
      <w:rPr>
        <w:rStyle w:val="PageNumber"/>
      </w:rPr>
      <w:fldChar w:fldCharType="end"/>
    </w:r>
  </w:p>
  <w:p w14:paraId="0A5E3526" w14:textId="77777777" w:rsidR="004967F8" w:rsidRDefault="004967F8" w:rsidP="00E447F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8B688F" w14:textId="77777777" w:rsidR="004967F8" w:rsidRDefault="004967F8" w:rsidP="00D56CA3">
      <w:r>
        <w:separator/>
      </w:r>
    </w:p>
  </w:footnote>
  <w:footnote w:type="continuationSeparator" w:id="0">
    <w:p w14:paraId="71EBCA80" w14:textId="77777777" w:rsidR="004967F8" w:rsidRDefault="004967F8" w:rsidP="00D56CA3">
      <w:r>
        <w:continuationSeparator/>
      </w:r>
    </w:p>
  </w:footnote>
  <w:footnote w:id="1">
    <w:p w14:paraId="64DDF41D" w14:textId="31EAF073" w:rsidR="0058633E" w:rsidRPr="0058633E" w:rsidRDefault="0058633E" w:rsidP="0058633E">
      <w:pPr>
        <w:pStyle w:val="BodyA"/>
        <w:ind w:firstLine="720"/>
        <w:rPr>
          <w:rFonts w:ascii="Times New Roman" w:hAnsi="Times New Roman"/>
          <w:color w:val="548DD4" w:themeColor="text2" w:themeTint="99"/>
          <w:sz w:val="18"/>
          <w:szCs w:val="24"/>
        </w:rPr>
      </w:pPr>
      <w:r w:rsidRPr="0058633E">
        <w:rPr>
          <w:rStyle w:val="FootnoteReference"/>
          <w:sz w:val="18"/>
        </w:rPr>
        <w:footnoteRef/>
      </w:r>
      <w:r w:rsidRPr="0058633E">
        <w:rPr>
          <w:sz w:val="18"/>
        </w:rPr>
        <w:t xml:space="preserve"> </w:t>
      </w:r>
      <w:hyperlink r:id="rId1" w:history="1">
        <w:r w:rsidRPr="0058633E">
          <w:rPr>
            <w:rStyle w:val="Hyperlink"/>
            <w:rFonts w:ascii="Times New Roman" w:hAnsi="Times New Roman"/>
            <w:sz w:val="18"/>
            <w:szCs w:val="24"/>
          </w:rPr>
          <w:t>https://en.wikipedia.org/wiki/Determinant#Applications</w:t>
        </w:r>
      </w:hyperlink>
      <w:r w:rsidRPr="0058633E">
        <w:rPr>
          <w:rFonts w:ascii="Times New Roman" w:hAnsi="Times New Roman"/>
          <w:color w:val="auto"/>
          <w:sz w:val="18"/>
          <w:szCs w:val="24"/>
        </w:rPr>
        <w:t xml:space="preserve">; </w:t>
      </w:r>
      <w:hyperlink r:id="rId2" w:history="1">
        <w:r w:rsidRPr="0058633E">
          <w:rPr>
            <w:rStyle w:val="Hyperlink"/>
            <w:rFonts w:ascii="Times New Roman" w:hAnsi="Times New Roman"/>
            <w:sz w:val="18"/>
            <w:szCs w:val="24"/>
          </w:rPr>
          <w:t>http://www.vikparuchuri.com/blog/find-the-determinant-of-a-matrix/</w:t>
        </w:r>
      </w:hyperlink>
      <w:r w:rsidRPr="0058633E">
        <w:rPr>
          <w:rFonts w:ascii="Times New Roman" w:hAnsi="Times New Roman"/>
          <w:color w:val="548DD4" w:themeColor="text2" w:themeTint="99"/>
          <w:sz w:val="18"/>
          <w:szCs w:val="24"/>
        </w:rPr>
        <w:t xml:space="preserve"> </w:t>
      </w:r>
    </w:p>
    <w:p w14:paraId="2CC3A529" w14:textId="71DDCBBD" w:rsidR="0058633E" w:rsidRPr="002D4C19" w:rsidRDefault="0058633E" w:rsidP="0058633E">
      <w:pPr>
        <w:pStyle w:val="BodyA"/>
        <w:ind w:firstLine="720"/>
        <w:rPr>
          <w:rFonts w:ascii="Times New Roman" w:hAnsi="Times New Roman"/>
          <w:color w:val="auto"/>
          <w:szCs w:val="24"/>
        </w:rPr>
      </w:pPr>
    </w:p>
    <w:p w14:paraId="4201BE19" w14:textId="43970A7D" w:rsidR="0058633E" w:rsidRDefault="0058633E">
      <w:pPr>
        <w:pStyle w:val="FootnoteText"/>
      </w:pPr>
    </w:p>
  </w:footnote>
  <w:footnote w:id="2">
    <w:p w14:paraId="3850C3D2" w14:textId="68C13EE6" w:rsidR="004967F8" w:rsidRPr="000B3122" w:rsidRDefault="004967F8" w:rsidP="00091D65">
      <w:pPr>
        <w:rPr>
          <w:sz w:val="20"/>
        </w:rPr>
      </w:pPr>
      <w:r>
        <w:rPr>
          <w:rStyle w:val="FootnoteReference"/>
        </w:rPr>
        <w:footnoteRef/>
      </w:r>
      <w:r>
        <w:t xml:space="preserve"> </w:t>
      </w:r>
      <w:r>
        <w:fldChar w:fldCharType="begin"/>
      </w:r>
      <w:r>
        <w:instrText xml:space="preserve"> HYPERLINK "https://books.google.com/books?id=eFgIVu1kDrcC&amp;pgis=1" \t "_blank" \o "Go to original article" </w:instrText>
      </w:r>
      <w:r>
        <w:fldChar w:fldCharType="separate"/>
      </w:r>
      <w:r w:rsidRPr="006B1584">
        <w:rPr>
          <w:rFonts w:ascii="Times New Roman" w:eastAsia="Times New Roman" w:hAnsi="Times New Roman" w:cs="Times New Roman"/>
          <w:bCs/>
          <w:sz w:val="20"/>
          <w:u w:val="single"/>
          <w:shd w:val="clear" w:color="auto" w:fill="FFFFFF"/>
        </w:rPr>
        <w:t>Fundamentals of Mathematical Physics</w:t>
      </w:r>
      <w:r>
        <w:rPr>
          <w:rFonts w:ascii="Times New Roman" w:eastAsia="Times New Roman" w:hAnsi="Times New Roman" w:cs="Times New Roman"/>
          <w:bCs/>
          <w:sz w:val="20"/>
          <w:u w:val="single"/>
          <w:shd w:val="clear" w:color="auto" w:fill="FFFFFF"/>
        </w:rPr>
        <w:fldChar w:fldCharType="end"/>
      </w:r>
      <w:r w:rsidRPr="006B1584">
        <w:rPr>
          <w:rFonts w:ascii="Times New Roman" w:eastAsia="Times New Roman" w:hAnsi="Times New Roman" w:cs="Times New Roman"/>
          <w:sz w:val="20"/>
        </w:rPr>
        <w:t xml:space="preserve"> Kraut, Edgar A. </w:t>
      </w:r>
      <w:r w:rsidRPr="009907D5">
        <w:rPr>
          <w:rFonts w:ascii="Times New Roman" w:eastAsia="Times New Roman" w:hAnsi="Times New Roman" w:cs="Times New Roman"/>
          <w:sz w:val="20"/>
        </w:rPr>
        <w:t>(2013)</w:t>
      </w:r>
      <w:r w:rsidRPr="006B1584">
        <w:rPr>
          <w:rFonts w:ascii="Times New Roman" w:eastAsia="Times New Roman" w:hAnsi="Times New Roman" w:cs="Times New Roman"/>
          <w:sz w:val="20"/>
        </w:rPr>
        <w:t xml:space="preserve"> </w:t>
      </w:r>
      <w:r w:rsidRPr="006B1584">
        <w:rPr>
          <w:rFonts w:ascii="Times New Roman" w:eastAsia="Times New Roman" w:hAnsi="Times New Roman" w:cs="Times New Roman"/>
          <w:i/>
          <w:iCs/>
          <w:sz w:val="20"/>
        </w:rPr>
        <w:t>Courier Corporation</w:t>
      </w:r>
      <w:r w:rsidRPr="009907D5">
        <w:rPr>
          <w:rFonts w:ascii="Times New Roman" w:eastAsia="Times New Roman" w:hAnsi="Times New Roman" w:cs="Times New Roman"/>
          <w:sz w:val="20"/>
        </w:rPr>
        <w:t xml:space="preserve"> p. </w:t>
      </w:r>
      <w:r w:rsidRPr="006B1584">
        <w:rPr>
          <w:rFonts w:ascii="Times New Roman" w:eastAsia="Times New Roman" w:hAnsi="Times New Roman" w:cs="Times New Roman"/>
          <w:sz w:val="20"/>
        </w:rPr>
        <w:t>24</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10A552" w14:textId="77777777" w:rsidR="004967F8" w:rsidRPr="00334320" w:rsidRDefault="004967F8">
    <w:pPr>
      <w:pStyle w:val="Header"/>
      <w:rPr>
        <w:rFonts w:ascii="Times New Roman" w:hAnsi="Times New Roman" w:cs="Times New Roman"/>
      </w:rPr>
    </w:pPr>
    <w:r w:rsidRPr="00334320">
      <w:rPr>
        <w:rFonts w:ascii="Times New Roman" w:hAnsi="Times New Roman" w:cs="Times New Roman"/>
      </w:rPr>
      <w:t>Christine Herlihy</w:t>
    </w:r>
  </w:p>
  <w:p w14:paraId="4CA320D7" w14:textId="46AFF4CE" w:rsidR="004967F8" w:rsidRPr="00334320" w:rsidRDefault="004967F8">
    <w:pPr>
      <w:pStyle w:val="Header"/>
      <w:rPr>
        <w:rFonts w:ascii="Times New Roman" w:hAnsi="Times New Roman" w:cs="Times New Roman"/>
      </w:rPr>
    </w:pPr>
    <w:r w:rsidRPr="00334320">
      <w:rPr>
        <w:rFonts w:ascii="Times New Roman" w:hAnsi="Times New Roman" w:cs="Times New Roman"/>
      </w:rPr>
      <w:t>EN 605.202 Data Structures- 10/</w:t>
    </w:r>
    <w:r>
      <w:rPr>
        <w:rFonts w:ascii="Times New Roman" w:hAnsi="Times New Roman" w:cs="Times New Roman"/>
      </w:rPr>
      <w:t>27</w:t>
    </w:r>
    <w:r w:rsidRPr="00334320">
      <w:rPr>
        <w:rFonts w:ascii="Times New Roman" w:hAnsi="Times New Roman" w:cs="Times New Roman"/>
      </w:rPr>
      <w:t>/2015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2F33FE"/>
    <w:multiLevelType w:val="hybridMultilevel"/>
    <w:tmpl w:val="74F8C052"/>
    <w:lvl w:ilvl="0" w:tplc="FEFE0790">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5AC"/>
    <w:rsid w:val="00004253"/>
    <w:rsid w:val="00037BC4"/>
    <w:rsid w:val="00057C97"/>
    <w:rsid w:val="000604DB"/>
    <w:rsid w:val="000623B4"/>
    <w:rsid w:val="000656C1"/>
    <w:rsid w:val="00091D65"/>
    <w:rsid w:val="000A5AF8"/>
    <w:rsid w:val="000B3122"/>
    <w:rsid w:val="000B6978"/>
    <w:rsid w:val="000F6C05"/>
    <w:rsid w:val="001462DC"/>
    <w:rsid w:val="00152504"/>
    <w:rsid w:val="001B61B6"/>
    <w:rsid w:val="001D33DE"/>
    <w:rsid w:val="001D7332"/>
    <w:rsid w:val="00230CDE"/>
    <w:rsid w:val="00261B7A"/>
    <w:rsid w:val="00291B4D"/>
    <w:rsid w:val="002A17B9"/>
    <w:rsid w:val="002C02B2"/>
    <w:rsid w:val="002C76AF"/>
    <w:rsid w:val="002D4C19"/>
    <w:rsid w:val="002E01FB"/>
    <w:rsid w:val="00310390"/>
    <w:rsid w:val="00314066"/>
    <w:rsid w:val="00327A99"/>
    <w:rsid w:val="00334D0A"/>
    <w:rsid w:val="0034502F"/>
    <w:rsid w:val="00356751"/>
    <w:rsid w:val="0037424C"/>
    <w:rsid w:val="00382789"/>
    <w:rsid w:val="003D55B5"/>
    <w:rsid w:val="003F5FB5"/>
    <w:rsid w:val="00402DBA"/>
    <w:rsid w:val="004032B6"/>
    <w:rsid w:val="004055AC"/>
    <w:rsid w:val="0041612A"/>
    <w:rsid w:val="00434C33"/>
    <w:rsid w:val="00473838"/>
    <w:rsid w:val="004967F8"/>
    <w:rsid w:val="004A3B13"/>
    <w:rsid w:val="004B23CA"/>
    <w:rsid w:val="004C2F07"/>
    <w:rsid w:val="004D3CDE"/>
    <w:rsid w:val="004E76CA"/>
    <w:rsid w:val="004E7B9F"/>
    <w:rsid w:val="005023CA"/>
    <w:rsid w:val="00506396"/>
    <w:rsid w:val="00506F8D"/>
    <w:rsid w:val="00513922"/>
    <w:rsid w:val="005260AC"/>
    <w:rsid w:val="00533CEF"/>
    <w:rsid w:val="00545BD5"/>
    <w:rsid w:val="005806C1"/>
    <w:rsid w:val="0058633E"/>
    <w:rsid w:val="00590B14"/>
    <w:rsid w:val="005A29AD"/>
    <w:rsid w:val="005C38A7"/>
    <w:rsid w:val="005C6292"/>
    <w:rsid w:val="005F3902"/>
    <w:rsid w:val="00602D2C"/>
    <w:rsid w:val="006568B5"/>
    <w:rsid w:val="00656FA5"/>
    <w:rsid w:val="006A6D01"/>
    <w:rsid w:val="006A746B"/>
    <w:rsid w:val="006B0D4D"/>
    <w:rsid w:val="006B1584"/>
    <w:rsid w:val="006B32E8"/>
    <w:rsid w:val="006F61F2"/>
    <w:rsid w:val="00701E94"/>
    <w:rsid w:val="007025C8"/>
    <w:rsid w:val="007049D2"/>
    <w:rsid w:val="0074357A"/>
    <w:rsid w:val="007A5102"/>
    <w:rsid w:val="007B5ADA"/>
    <w:rsid w:val="007F24B4"/>
    <w:rsid w:val="00823B98"/>
    <w:rsid w:val="00874E81"/>
    <w:rsid w:val="008A1BAC"/>
    <w:rsid w:val="008B05B2"/>
    <w:rsid w:val="0090209C"/>
    <w:rsid w:val="00930A0C"/>
    <w:rsid w:val="00946CEF"/>
    <w:rsid w:val="00963EBA"/>
    <w:rsid w:val="0098087D"/>
    <w:rsid w:val="009907D5"/>
    <w:rsid w:val="009F25B2"/>
    <w:rsid w:val="00A0298A"/>
    <w:rsid w:val="00A24D6A"/>
    <w:rsid w:val="00A35DDC"/>
    <w:rsid w:val="00A82F50"/>
    <w:rsid w:val="00AD66FD"/>
    <w:rsid w:val="00AF6C76"/>
    <w:rsid w:val="00B41846"/>
    <w:rsid w:val="00B437CA"/>
    <w:rsid w:val="00B80671"/>
    <w:rsid w:val="00BC3EE1"/>
    <w:rsid w:val="00BD0482"/>
    <w:rsid w:val="00BD7AB7"/>
    <w:rsid w:val="00C17713"/>
    <w:rsid w:val="00C27D67"/>
    <w:rsid w:val="00C8047E"/>
    <w:rsid w:val="00C80EAC"/>
    <w:rsid w:val="00C84189"/>
    <w:rsid w:val="00CF70B1"/>
    <w:rsid w:val="00D0569F"/>
    <w:rsid w:val="00D56CA3"/>
    <w:rsid w:val="00D661E8"/>
    <w:rsid w:val="00DE5846"/>
    <w:rsid w:val="00E115BD"/>
    <w:rsid w:val="00E43845"/>
    <w:rsid w:val="00E447F3"/>
    <w:rsid w:val="00E44E1B"/>
    <w:rsid w:val="00E51396"/>
    <w:rsid w:val="00EA3550"/>
    <w:rsid w:val="00EF0B23"/>
    <w:rsid w:val="00EF2E8C"/>
    <w:rsid w:val="00EF7B57"/>
    <w:rsid w:val="00F10975"/>
    <w:rsid w:val="00F41982"/>
    <w:rsid w:val="00F53631"/>
    <w:rsid w:val="00F64006"/>
    <w:rsid w:val="00F931ED"/>
    <w:rsid w:val="00FC4292"/>
    <w:rsid w:val="00FF3C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653FD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55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55AC"/>
    <w:pPr>
      <w:tabs>
        <w:tab w:val="center" w:pos="4320"/>
        <w:tab w:val="right" w:pos="8640"/>
      </w:tabs>
    </w:pPr>
  </w:style>
  <w:style w:type="character" w:customStyle="1" w:styleId="HeaderChar">
    <w:name w:val="Header Char"/>
    <w:basedOn w:val="DefaultParagraphFont"/>
    <w:link w:val="Header"/>
    <w:uiPriority w:val="99"/>
    <w:rsid w:val="004055AC"/>
  </w:style>
  <w:style w:type="paragraph" w:styleId="Footer">
    <w:name w:val="footer"/>
    <w:basedOn w:val="Normal"/>
    <w:link w:val="FooterChar"/>
    <w:uiPriority w:val="99"/>
    <w:unhideWhenUsed/>
    <w:rsid w:val="004055AC"/>
    <w:pPr>
      <w:tabs>
        <w:tab w:val="center" w:pos="4320"/>
        <w:tab w:val="right" w:pos="8640"/>
      </w:tabs>
    </w:pPr>
  </w:style>
  <w:style w:type="character" w:customStyle="1" w:styleId="FooterChar">
    <w:name w:val="Footer Char"/>
    <w:basedOn w:val="DefaultParagraphFont"/>
    <w:link w:val="Footer"/>
    <w:uiPriority w:val="99"/>
    <w:rsid w:val="004055AC"/>
  </w:style>
  <w:style w:type="character" w:styleId="PageNumber">
    <w:name w:val="page number"/>
    <w:basedOn w:val="DefaultParagraphFont"/>
    <w:uiPriority w:val="99"/>
    <w:semiHidden/>
    <w:unhideWhenUsed/>
    <w:rsid w:val="004055AC"/>
  </w:style>
  <w:style w:type="paragraph" w:styleId="ListParagraph">
    <w:name w:val="List Paragraph"/>
    <w:basedOn w:val="Normal"/>
    <w:uiPriority w:val="34"/>
    <w:qFormat/>
    <w:rsid w:val="004055AC"/>
    <w:pPr>
      <w:ind w:left="720"/>
      <w:contextualSpacing/>
    </w:pPr>
  </w:style>
  <w:style w:type="paragraph" w:customStyle="1" w:styleId="BodyA">
    <w:name w:val="Body A"/>
    <w:rsid w:val="004055AC"/>
    <w:rPr>
      <w:rFonts w:ascii="Helvetica" w:eastAsia="ヒラギノ角ゴ Pro W3" w:hAnsi="Helvetica" w:cs="Times New Roman"/>
      <w:color w:val="000000"/>
      <w:szCs w:val="20"/>
    </w:rPr>
  </w:style>
  <w:style w:type="character" w:styleId="PlaceholderText">
    <w:name w:val="Placeholder Text"/>
    <w:basedOn w:val="DefaultParagraphFont"/>
    <w:uiPriority w:val="99"/>
    <w:semiHidden/>
    <w:rsid w:val="004A3B13"/>
    <w:rPr>
      <w:color w:val="808080"/>
    </w:rPr>
  </w:style>
  <w:style w:type="paragraph" w:styleId="BalloonText">
    <w:name w:val="Balloon Text"/>
    <w:basedOn w:val="Normal"/>
    <w:link w:val="BalloonTextChar"/>
    <w:uiPriority w:val="99"/>
    <w:semiHidden/>
    <w:unhideWhenUsed/>
    <w:rsid w:val="004A3B1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A3B13"/>
    <w:rPr>
      <w:rFonts w:ascii="Lucida Grande" w:hAnsi="Lucida Grande" w:cs="Lucida Grande"/>
      <w:sz w:val="18"/>
      <w:szCs w:val="18"/>
    </w:rPr>
  </w:style>
  <w:style w:type="paragraph" w:styleId="FootnoteText">
    <w:name w:val="footnote text"/>
    <w:basedOn w:val="Normal"/>
    <w:link w:val="FootnoteTextChar"/>
    <w:uiPriority w:val="99"/>
    <w:unhideWhenUsed/>
    <w:rsid w:val="009907D5"/>
  </w:style>
  <w:style w:type="character" w:customStyle="1" w:styleId="FootnoteTextChar">
    <w:name w:val="Footnote Text Char"/>
    <w:basedOn w:val="DefaultParagraphFont"/>
    <w:link w:val="FootnoteText"/>
    <w:uiPriority w:val="99"/>
    <w:rsid w:val="009907D5"/>
  </w:style>
  <w:style w:type="character" w:styleId="FootnoteReference">
    <w:name w:val="footnote reference"/>
    <w:basedOn w:val="DefaultParagraphFont"/>
    <w:uiPriority w:val="99"/>
    <w:unhideWhenUsed/>
    <w:rsid w:val="009907D5"/>
    <w:rPr>
      <w:vertAlign w:val="superscript"/>
    </w:rPr>
  </w:style>
  <w:style w:type="character" w:styleId="Hyperlink">
    <w:name w:val="Hyperlink"/>
    <w:basedOn w:val="DefaultParagraphFont"/>
    <w:uiPriority w:val="99"/>
    <w:unhideWhenUsed/>
    <w:rsid w:val="009907D5"/>
    <w:rPr>
      <w:color w:val="0000FF"/>
      <w:u w:val="single"/>
    </w:rPr>
  </w:style>
  <w:style w:type="character" w:customStyle="1" w:styleId="authors">
    <w:name w:val="authors"/>
    <w:basedOn w:val="DefaultParagraphFont"/>
    <w:rsid w:val="009907D5"/>
  </w:style>
  <w:style w:type="character" w:styleId="Emphasis">
    <w:name w:val="Emphasis"/>
    <w:basedOn w:val="DefaultParagraphFont"/>
    <w:uiPriority w:val="20"/>
    <w:qFormat/>
    <w:rsid w:val="009907D5"/>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55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55AC"/>
    <w:pPr>
      <w:tabs>
        <w:tab w:val="center" w:pos="4320"/>
        <w:tab w:val="right" w:pos="8640"/>
      </w:tabs>
    </w:pPr>
  </w:style>
  <w:style w:type="character" w:customStyle="1" w:styleId="HeaderChar">
    <w:name w:val="Header Char"/>
    <w:basedOn w:val="DefaultParagraphFont"/>
    <w:link w:val="Header"/>
    <w:uiPriority w:val="99"/>
    <w:rsid w:val="004055AC"/>
  </w:style>
  <w:style w:type="paragraph" w:styleId="Footer">
    <w:name w:val="footer"/>
    <w:basedOn w:val="Normal"/>
    <w:link w:val="FooterChar"/>
    <w:uiPriority w:val="99"/>
    <w:unhideWhenUsed/>
    <w:rsid w:val="004055AC"/>
    <w:pPr>
      <w:tabs>
        <w:tab w:val="center" w:pos="4320"/>
        <w:tab w:val="right" w:pos="8640"/>
      </w:tabs>
    </w:pPr>
  </w:style>
  <w:style w:type="character" w:customStyle="1" w:styleId="FooterChar">
    <w:name w:val="Footer Char"/>
    <w:basedOn w:val="DefaultParagraphFont"/>
    <w:link w:val="Footer"/>
    <w:uiPriority w:val="99"/>
    <w:rsid w:val="004055AC"/>
  </w:style>
  <w:style w:type="character" w:styleId="PageNumber">
    <w:name w:val="page number"/>
    <w:basedOn w:val="DefaultParagraphFont"/>
    <w:uiPriority w:val="99"/>
    <w:semiHidden/>
    <w:unhideWhenUsed/>
    <w:rsid w:val="004055AC"/>
  </w:style>
  <w:style w:type="paragraph" w:styleId="ListParagraph">
    <w:name w:val="List Paragraph"/>
    <w:basedOn w:val="Normal"/>
    <w:uiPriority w:val="34"/>
    <w:qFormat/>
    <w:rsid w:val="004055AC"/>
    <w:pPr>
      <w:ind w:left="720"/>
      <w:contextualSpacing/>
    </w:pPr>
  </w:style>
  <w:style w:type="paragraph" w:customStyle="1" w:styleId="BodyA">
    <w:name w:val="Body A"/>
    <w:rsid w:val="004055AC"/>
    <w:rPr>
      <w:rFonts w:ascii="Helvetica" w:eastAsia="ヒラギノ角ゴ Pro W3" w:hAnsi="Helvetica" w:cs="Times New Roman"/>
      <w:color w:val="000000"/>
      <w:szCs w:val="20"/>
    </w:rPr>
  </w:style>
  <w:style w:type="character" w:styleId="PlaceholderText">
    <w:name w:val="Placeholder Text"/>
    <w:basedOn w:val="DefaultParagraphFont"/>
    <w:uiPriority w:val="99"/>
    <w:semiHidden/>
    <w:rsid w:val="004A3B13"/>
    <w:rPr>
      <w:color w:val="808080"/>
    </w:rPr>
  </w:style>
  <w:style w:type="paragraph" w:styleId="BalloonText">
    <w:name w:val="Balloon Text"/>
    <w:basedOn w:val="Normal"/>
    <w:link w:val="BalloonTextChar"/>
    <w:uiPriority w:val="99"/>
    <w:semiHidden/>
    <w:unhideWhenUsed/>
    <w:rsid w:val="004A3B1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A3B13"/>
    <w:rPr>
      <w:rFonts w:ascii="Lucida Grande" w:hAnsi="Lucida Grande" w:cs="Lucida Grande"/>
      <w:sz w:val="18"/>
      <w:szCs w:val="18"/>
    </w:rPr>
  </w:style>
  <w:style w:type="paragraph" w:styleId="FootnoteText">
    <w:name w:val="footnote text"/>
    <w:basedOn w:val="Normal"/>
    <w:link w:val="FootnoteTextChar"/>
    <w:uiPriority w:val="99"/>
    <w:unhideWhenUsed/>
    <w:rsid w:val="009907D5"/>
  </w:style>
  <w:style w:type="character" w:customStyle="1" w:styleId="FootnoteTextChar">
    <w:name w:val="Footnote Text Char"/>
    <w:basedOn w:val="DefaultParagraphFont"/>
    <w:link w:val="FootnoteText"/>
    <w:uiPriority w:val="99"/>
    <w:rsid w:val="009907D5"/>
  </w:style>
  <w:style w:type="character" w:styleId="FootnoteReference">
    <w:name w:val="footnote reference"/>
    <w:basedOn w:val="DefaultParagraphFont"/>
    <w:uiPriority w:val="99"/>
    <w:unhideWhenUsed/>
    <w:rsid w:val="009907D5"/>
    <w:rPr>
      <w:vertAlign w:val="superscript"/>
    </w:rPr>
  </w:style>
  <w:style w:type="character" w:styleId="Hyperlink">
    <w:name w:val="Hyperlink"/>
    <w:basedOn w:val="DefaultParagraphFont"/>
    <w:uiPriority w:val="99"/>
    <w:unhideWhenUsed/>
    <w:rsid w:val="009907D5"/>
    <w:rPr>
      <w:color w:val="0000FF"/>
      <w:u w:val="single"/>
    </w:rPr>
  </w:style>
  <w:style w:type="character" w:customStyle="1" w:styleId="authors">
    <w:name w:val="authors"/>
    <w:basedOn w:val="DefaultParagraphFont"/>
    <w:rsid w:val="009907D5"/>
  </w:style>
  <w:style w:type="character" w:styleId="Emphasis">
    <w:name w:val="Emphasis"/>
    <w:basedOn w:val="DefaultParagraphFont"/>
    <w:uiPriority w:val="20"/>
    <w:qFormat/>
    <w:rsid w:val="009907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1381172">
      <w:bodyDiv w:val="1"/>
      <w:marLeft w:val="0"/>
      <w:marRight w:val="0"/>
      <w:marTop w:val="0"/>
      <w:marBottom w:val="0"/>
      <w:divBdr>
        <w:top w:val="none" w:sz="0" w:space="0" w:color="auto"/>
        <w:left w:val="none" w:sz="0" w:space="0" w:color="auto"/>
        <w:bottom w:val="none" w:sz="0" w:space="0" w:color="auto"/>
        <w:right w:val="none" w:sz="0" w:space="0" w:color="auto"/>
      </w:divBdr>
    </w:div>
    <w:div w:id="1288707745">
      <w:bodyDiv w:val="1"/>
      <w:marLeft w:val="0"/>
      <w:marRight w:val="0"/>
      <w:marTop w:val="0"/>
      <w:marBottom w:val="0"/>
      <w:divBdr>
        <w:top w:val="none" w:sz="0" w:space="0" w:color="auto"/>
        <w:left w:val="none" w:sz="0" w:space="0" w:color="auto"/>
        <w:bottom w:val="none" w:sz="0" w:space="0" w:color="auto"/>
        <w:right w:val="none" w:sz="0" w:space="0" w:color="auto"/>
      </w:divBdr>
      <w:divsChild>
        <w:div w:id="850878723">
          <w:marLeft w:val="0"/>
          <w:marRight w:val="0"/>
          <w:marTop w:val="45"/>
          <w:marBottom w:val="0"/>
          <w:divBdr>
            <w:top w:val="none" w:sz="0" w:space="0" w:color="auto"/>
            <w:left w:val="none" w:sz="0" w:space="0" w:color="auto"/>
            <w:bottom w:val="none" w:sz="0" w:space="0" w:color="auto"/>
            <w:right w:val="none" w:sz="0" w:space="0" w:color="auto"/>
          </w:divBdr>
        </w:div>
      </w:divsChild>
    </w:div>
    <w:div w:id="13104821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Determinant#Applications" TargetMode="External"/><Relationship Id="rId2" Type="http://schemas.openxmlformats.org/officeDocument/2006/relationships/hyperlink" Target="http://www.vikparuchuri.com/blog/find-the-determinant-of-a-matr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466ABC-F8BA-324D-BB1B-F8B771380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3</Pages>
  <Words>1081</Words>
  <Characters>6163</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UMD</Company>
  <LinksUpToDate>false</LinksUpToDate>
  <CharactersWithSpaces>7230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 Herlihy</dc:creator>
  <cp:lastModifiedBy>Christine Herlihy</cp:lastModifiedBy>
  <cp:revision>45</cp:revision>
  <dcterms:created xsi:type="dcterms:W3CDTF">2015-10-28T22:43:00Z</dcterms:created>
  <dcterms:modified xsi:type="dcterms:W3CDTF">2015-10-29T00:30:00Z</dcterms:modified>
</cp:coreProperties>
</file>