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383AD49F"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D7000E">
          <w:rPr>
            <w:webHidden/>
          </w:rPr>
          <w:t>1</w:t>
        </w:r>
        <w:r w:rsidR="00095C0A">
          <w:rPr>
            <w:webHidden/>
          </w:rPr>
          <w:fldChar w:fldCharType="end"/>
        </w:r>
      </w:hyperlink>
    </w:p>
    <w:p w14:paraId="7A2AA1FE" w14:textId="0893046E" w:rsidR="00095C0A" w:rsidRDefault="00807EDF">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D7000E">
          <w:rPr>
            <w:webHidden/>
          </w:rPr>
          <w:t>1</w:t>
        </w:r>
        <w:r w:rsidR="00095C0A">
          <w:rPr>
            <w:webHidden/>
          </w:rPr>
          <w:fldChar w:fldCharType="end"/>
        </w:r>
      </w:hyperlink>
    </w:p>
    <w:p w14:paraId="50959172" w14:textId="0A16DCBE" w:rsidR="00095C0A" w:rsidRDefault="00807EDF">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D7000E">
          <w:rPr>
            <w:webHidden/>
          </w:rPr>
          <w:t>2</w:t>
        </w:r>
        <w:r w:rsidR="00095C0A">
          <w:rPr>
            <w:webHidden/>
          </w:rPr>
          <w:fldChar w:fldCharType="end"/>
        </w:r>
      </w:hyperlink>
    </w:p>
    <w:p w14:paraId="14F9AC24" w14:textId="08855AF3" w:rsidR="00095C0A" w:rsidRDefault="00807EDF">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D7000E">
          <w:rPr>
            <w:webHidden/>
          </w:rPr>
          <w:t>2</w:t>
        </w:r>
        <w:r w:rsidR="00095C0A">
          <w:rPr>
            <w:webHidden/>
          </w:rPr>
          <w:fldChar w:fldCharType="end"/>
        </w:r>
      </w:hyperlink>
    </w:p>
    <w:p w14:paraId="494D9FDE" w14:textId="0ECB83EE" w:rsidR="00095C0A" w:rsidRDefault="00807EDF">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D7000E">
          <w:rPr>
            <w:webHidden/>
          </w:rPr>
          <w:t>2</w:t>
        </w:r>
        <w:r w:rsidR="00095C0A">
          <w:rPr>
            <w:webHidden/>
          </w:rPr>
          <w:fldChar w:fldCharType="end"/>
        </w:r>
      </w:hyperlink>
    </w:p>
    <w:p w14:paraId="41FAE9BB" w14:textId="4370741A" w:rsidR="00095C0A" w:rsidRDefault="00807EDF">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D7000E">
          <w:rPr>
            <w:webHidden/>
          </w:rPr>
          <w:t>3</w:t>
        </w:r>
        <w:r w:rsidR="00095C0A">
          <w:rPr>
            <w:webHidden/>
          </w:rPr>
          <w:fldChar w:fldCharType="end"/>
        </w:r>
      </w:hyperlink>
    </w:p>
    <w:p w14:paraId="51E57BDB" w14:textId="717BF8EE" w:rsidR="00095C0A" w:rsidRDefault="00807EDF">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D7000E">
          <w:rPr>
            <w:webHidden/>
          </w:rPr>
          <w:t>3</w:t>
        </w:r>
        <w:r w:rsidR="00095C0A">
          <w:rPr>
            <w:webHidden/>
          </w:rPr>
          <w:fldChar w:fldCharType="end"/>
        </w:r>
      </w:hyperlink>
    </w:p>
    <w:p w14:paraId="6BCD60FD" w14:textId="5C305481" w:rsidR="00095C0A" w:rsidRDefault="00807EDF">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D7000E">
          <w:rPr>
            <w:webHidden/>
          </w:rPr>
          <w:t>4</w:t>
        </w:r>
        <w:r w:rsidR="00095C0A">
          <w:rPr>
            <w:webHidden/>
          </w:rPr>
          <w:fldChar w:fldCharType="end"/>
        </w:r>
      </w:hyperlink>
    </w:p>
    <w:p w14:paraId="410EC159" w14:textId="7C42EB49" w:rsidR="00095C0A" w:rsidRDefault="00807EDF">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D7000E">
          <w:rPr>
            <w:webHidden/>
          </w:rPr>
          <w:t>6</w:t>
        </w:r>
        <w:r w:rsidR="00095C0A">
          <w:rPr>
            <w:webHidden/>
          </w:rPr>
          <w:fldChar w:fldCharType="end"/>
        </w:r>
      </w:hyperlink>
    </w:p>
    <w:p w14:paraId="6E1C3B7C" w14:textId="4F308A9C" w:rsidR="00095C0A" w:rsidRDefault="00807EDF">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D7000E">
          <w:rPr>
            <w:webHidden/>
          </w:rPr>
          <w:t>6</w:t>
        </w:r>
        <w:r w:rsidR="00095C0A">
          <w:rPr>
            <w:webHidden/>
          </w:rPr>
          <w:fldChar w:fldCharType="end"/>
        </w:r>
      </w:hyperlink>
    </w:p>
    <w:p w14:paraId="4C23012D" w14:textId="50CA006D" w:rsidR="00095C0A" w:rsidRDefault="00807EDF">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D7000E">
          <w:rPr>
            <w:webHidden/>
          </w:rPr>
          <w:t>7</w:t>
        </w:r>
        <w:r w:rsidR="00095C0A">
          <w:rPr>
            <w:webHidden/>
          </w:rPr>
          <w:fldChar w:fldCharType="end"/>
        </w:r>
      </w:hyperlink>
    </w:p>
    <w:p w14:paraId="75F1025F" w14:textId="5A099055" w:rsidR="00095C0A" w:rsidRDefault="00807EDF">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D7000E">
          <w:rPr>
            <w:webHidden/>
          </w:rPr>
          <w:t>7</w:t>
        </w:r>
        <w:r w:rsidR="00095C0A">
          <w:rPr>
            <w:webHidden/>
          </w:rPr>
          <w:fldChar w:fldCharType="end"/>
        </w:r>
      </w:hyperlink>
    </w:p>
    <w:p w14:paraId="39F4ED59" w14:textId="733053FE" w:rsidR="00095C0A" w:rsidRDefault="00807EDF">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D7000E">
          <w:rPr>
            <w:webHidden/>
          </w:rPr>
          <w:t>7</w:t>
        </w:r>
        <w:r w:rsidR="00095C0A">
          <w:rPr>
            <w:webHidden/>
          </w:rPr>
          <w:fldChar w:fldCharType="end"/>
        </w:r>
      </w:hyperlink>
    </w:p>
    <w:p w14:paraId="04424C79" w14:textId="1A2D6D20" w:rsidR="00095C0A" w:rsidRDefault="00807EDF">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D7000E">
          <w:rPr>
            <w:webHidden/>
          </w:rPr>
          <w:t>7</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1" w:name="_Toc37424014"/>
      <w:r>
        <w:rPr>
          <w:rFonts w:ascii="Meiryo UI" w:eastAsia="Meiryo UI" w:hAnsi="Meiryo UI" w:hint="eastAsia"/>
          <w:lang w:eastAsia="ja-JP"/>
        </w:rPr>
        <w:lastRenderedPageBreak/>
        <w:t>概要</w:t>
      </w:r>
      <w:bookmarkEnd w:id="1"/>
    </w:p>
    <w:p w14:paraId="0715F885" w14:textId="457A995D" w:rsidR="005B3C67" w:rsidRPr="00AB7567" w:rsidRDefault="005B3C67" w:rsidP="005B3C67">
      <w:pPr>
        <w:pStyle w:val="2"/>
        <w:rPr>
          <w:rFonts w:ascii="Meiryo UI" w:eastAsia="Meiryo UI" w:hAnsi="Meiryo UI"/>
        </w:rPr>
      </w:pPr>
      <w:bookmarkStart w:id="2"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2"/>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807EDF"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807EDF"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3" w:name="_Toc37424016"/>
      <w:bookmarkStart w:id="4" w:name="_Hlk37420814"/>
      <w:r w:rsidRPr="005B3C67">
        <w:rPr>
          <w:rFonts w:ascii="Meiryo UI" w:eastAsia="Meiryo UI" w:hAnsi="Meiryo UI" w:hint="eastAsia"/>
        </w:rPr>
        <w:t>リアルタイム起動フレームワークのメリット</w:t>
      </w:r>
      <w:bookmarkEnd w:id="3"/>
    </w:p>
    <w:bookmarkEnd w:id="4"/>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5" w:name="_Toc37424017"/>
      <w:r>
        <w:rPr>
          <w:rFonts w:ascii="Meiryo UI" w:eastAsia="Meiryo UI" w:hAnsi="Meiryo UI" w:hint="eastAsia"/>
          <w:lang w:eastAsia="ja-JP"/>
        </w:rPr>
        <w:t>リアルタイム起動フレームワークを構成する</w:t>
      </w:r>
      <w:bookmarkEnd w:id="5"/>
    </w:p>
    <w:p w14:paraId="46D5DB53" w14:textId="2A69B1A1" w:rsidR="00434931" w:rsidRPr="00AB7567" w:rsidRDefault="00434931" w:rsidP="00434931">
      <w:pPr>
        <w:pStyle w:val="2"/>
        <w:rPr>
          <w:rFonts w:ascii="Meiryo UI" w:eastAsia="Meiryo UI" w:hAnsi="Meiryo UI"/>
        </w:rPr>
      </w:pPr>
      <w:bookmarkStart w:id="6" w:name="_Toc37424018"/>
      <w:r>
        <w:rPr>
          <w:rFonts w:ascii="Meiryo UI" w:eastAsia="Meiryo UI" w:hAnsi="Meiryo UI" w:hint="eastAsia"/>
          <w:lang w:eastAsia="ja-JP"/>
        </w:rPr>
        <w:t>前提条件</w:t>
      </w:r>
      <w:bookmarkEnd w:id="6"/>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lastRenderedPageBreak/>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7" w:name="_Toc37424019"/>
      <w:r>
        <w:rPr>
          <w:rFonts w:ascii="Meiryo UI" w:eastAsia="Meiryo UI" w:hAnsi="Meiryo UI" w:hint="eastAsia"/>
          <w:lang w:eastAsia="ja-JP"/>
        </w:rPr>
        <w:t>アセットに含まれる成果物</w:t>
      </w:r>
      <w:bookmarkEnd w:id="7"/>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807EDF"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7FF47DC1"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Pr>
                <w:rFonts w:ascii="Meiryo UI" w:eastAsia="Meiryo UI" w:hAnsi="Meiryo UI" w:hint="eastAsia"/>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8" w:name="_Toc37424020"/>
      <w:r>
        <w:rPr>
          <w:rFonts w:ascii="Meiryo UI" w:eastAsia="Meiryo UI" w:hAnsi="Meiryo UI" w:hint="eastAsia"/>
          <w:lang w:eastAsia="ja-JP"/>
        </w:rPr>
        <w:t>各コンポーネントの関係図</w:t>
      </w:r>
      <w:bookmarkEnd w:id="8"/>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9" w:name="_Toc37424021"/>
      <w:r>
        <w:rPr>
          <w:rFonts w:ascii="Meiryo UI" w:eastAsia="Meiryo UI" w:hAnsi="Meiryo UI" w:hint="eastAsia"/>
          <w:lang w:eastAsia="ja-JP"/>
        </w:rPr>
        <w:t>各コンポーネントの配置手順</w:t>
      </w:r>
      <w:bookmarkEnd w:id="9"/>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8D3D5E3"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Pr="00E85406">
        <w:rPr>
          <w:rFonts w:ascii="Meiryo UI" w:eastAsia="Meiryo UI" w:hAnsi="Meiryo UI"/>
          <w:lang w:eastAsia="ja-JP"/>
        </w:rPr>
        <w:t>ver</w:t>
      </w:r>
      <w:proofErr w:type="spellEnd"/>
      <w:r w:rsidRPr="00E85406">
        <w:rPr>
          <w:rFonts w:ascii="Meiryo UI" w:eastAsia="Meiryo UI" w:hAnsi="Meiryo UI"/>
          <w:lang w:eastAsia="ja-JP"/>
        </w:rPr>
        <w:t xml:space="preserve"> 1.</w:t>
      </w:r>
      <w:r>
        <w:rPr>
          <w:rFonts w:ascii="Meiryo UI" w:eastAsia="Meiryo UI" w:hAnsi="Meiryo UI" w:hint="eastAsia"/>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77777777" w:rsidR="007B06BD" w:rsidRDefault="007B06BD"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7B870015" w14:textId="22296B24" w:rsidR="00FB4F64"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返却係を定期実行するスケジュールを設定する。専用のランタイムリソースで、数分おきに実行するようにして、徐々にチューニングしていく。</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lastRenderedPageBreak/>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206AD67C" w14:textId="0ABBD275" w:rsidR="00F9339C" w:rsidRDefault="00F9339C" w:rsidP="0043520F">
      <w:pPr>
        <w:rPr>
          <w:rFonts w:ascii="Meiryo UI" w:eastAsia="Meiryo UI" w:hAnsi="Meiryo UI"/>
          <w:lang w:eastAsia="ja-JP"/>
        </w:rPr>
      </w:pPr>
      <w:r>
        <w:rPr>
          <w:rFonts w:ascii="Meiryo UI" w:eastAsia="Meiryo UI" w:hAnsi="Meiryo UI" w:hint="eastAsia"/>
          <w:lang w:eastAsia="ja-JP"/>
        </w:rPr>
        <w:lastRenderedPageBreak/>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roofErr w:type="spellStart"/>
      <w:r>
        <w:rPr>
          <w:rFonts w:ascii="Meiryo UI" w:eastAsia="Meiryo UI" w:hAnsi="Meiryo UI" w:hint="eastAsia"/>
          <w:lang w:eastAsia="ja-JP"/>
        </w:rPr>
        <w:t>A</w:t>
      </w:r>
      <w:r>
        <w:rPr>
          <w:rFonts w:ascii="Meiryo UI" w:eastAsia="Meiryo UI" w:hAnsi="Meiryo UI"/>
          <w:lang w:eastAsia="ja-JP"/>
        </w:rPr>
        <w:t>pp.config</w:t>
      </w:r>
      <w:proofErr w:type="spellEnd"/>
      <w:r>
        <w:rPr>
          <w:rFonts w:ascii="Meiryo UI" w:eastAsia="Meiryo UI" w:hAnsi="Meiryo UI" w:hint="eastAsia"/>
          <w:lang w:eastAsia="ja-JP"/>
        </w:rPr>
        <w:t>の以下の箇所を修正し、インストーラーを作成する。</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F9339C">
        <w:rPr>
          <w:rFonts w:ascii="Meiryo UI" w:eastAsia="Meiryo UI" w:hAnsi="Meiryo UI"/>
          <w:b/>
          <w:bCs/>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77777777" w:rsidR="00F9339C" w:rsidRDefault="00F9339C" w:rsidP="0043520F">
      <w:pPr>
        <w:rPr>
          <w:rFonts w:ascii="Meiryo UI" w:eastAsia="Meiryo UI" w:hAnsi="Meiryo UI"/>
          <w:lang w:eastAsia="ja-JP"/>
        </w:rPr>
      </w:pPr>
    </w:p>
    <w:p w14:paraId="6B0B4812" w14:textId="0FFC7B49" w:rsidR="00FB4F64" w:rsidRDefault="00F9339C" w:rsidP="0043520F">
      <w:pPr>
        <w:rPr>
          <w:rFonts w:ascii="Meiryo UI" w:eastAsia="Meiryo UI" w:hAnsi="Meiryo UI"/>
          <w:lang w:eastAsia="ja-JP"/>
        </w:rPr>
      </w:pPr>
      <w:r>
        <w:rPr>
          <w:rFonts w:ascii="Meiryo UI" w:eastAsia="Meiryo UI" w:hAnsi="Meiryo UI" w:hint="eastAsia"/>
          <w:lang w:eastAsia="ja-JP"/>
        </w:rPr>
        <w:t>インストーラーを作成したら、クライアント端末に配布し、クライアントアプリのインストールを行う。</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3742402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3742402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lastRenderedPageBreak/>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3742402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807EDF"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3" w:name="_Toc37424025"/>
      <w:r>
        <w:rPr>
          <w:rFonts w:ascii="Meiryo UI" w:eastAsia="Meiryo UI" w:hAnsi="Meiryo UI" w:hint="eastAsia"/>
          <w:lang w:eastAsia="ja-JP"/>
        </w:rPr>
        <w:t>拡張について</w:t>
      </w:r>
      <w:bookmarkEnd w:id="13"/>
    </w:p>
    <w:p w14:paraId="75704EC7" w14:textId="2F3BC2E7" w:rsidR="005949E7" w:rsidRDefault="00095C0A" w:rsidP="00095C0A">
      <w:pPr>
        <w:pStyle w:val="2"/>
        <w:rPr>
          <w:rFonts w:ascii="Meiryo UI" w:eastAsia="Meiryo UI" w:hAnsi="Meiryo UI"/>
          <w:lang w:eastAsia="ja-JP"/>
        </w:rPr>
      </w:pPr>
      <w:bookmarkStart w:id="14" w:name="_Toc37424026"/>
      <w:r>
        <w:rPr>
          <w:rFonts w:ascii="Meiryo UI" w:eastAsia="Meiryo UI" w:hAnsi="Meiryo UI" w:hint="eastAsia"/>
          <w:lang w:eastAsia="ja-JP"/>
        </w:rPr>
        <w:t>拡張の考え方</w:t>
      </w:r>
      <w:bookmarkEnd w:id="14"/>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5" w:name="_Toc37424027"/>
      <w:r>
        <w:rPr>
          <w:rFonts w:ascii="Meiryo UI" w:eastAsia="Meiryo UI" w:hAnsi="Meiryo UI" w:hint="eastAsia"/>
          <w:lang w:eastAsia="ja-JP"/>
        </w:rPr>
        <w:t>拡張のポイント</w:t>
      </w:r>
      <w:bookmarkEnd w:id="15"/>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2A9A695E" w14:textId="4264C73D"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受付時にキューにリクエストを貯め、返却係が完了を確認した時点で次を実行する・・・というシーケンシャルな処理</w:t>
      </w:r>
      <w:r>
        <w:rPr>
          <w:rFonts w:ascii="Meiryo UI" w:eastAsia="Meiryo UI" w:hAnsi="Meiryo UI" w:hint="eastAsia"/>
          <w:lang w:eastAsia="ja-JP"/>
        </w:rPr>
        <w:t>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lastRenderedPageBreak/>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7B06B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5731A" w14:textId="77777777" w:rsidR="00807EDF" w:rsidRDefault="00807EDF" w:rsidP="00BB503B">
      <w:pPr>
        <w:spacing w:after="0"/>
      </w:pPr>
      <w:r>
        <w:separator/>
      </w:r>
    </w:p>
  </w:endnote>
  <w:endnote w:type="continuationSeparator" w:id="0">
    <w:p w14:paraId="0E762463" w14:textId="77777777" w:rsidR="00807EDF" w:rsidRDefault="00807EDF"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fldSimple w:instr=" NUMPAGES  \* MERGEFORMAT ">
      <w:r w:rsidRPr="000678A2">
        <w:t>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 NUMPAGES  \* MERGEFORMAT ">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2EF14" w14:textId="77777777" w:rsidR="00807EDF" w:rsidRDefault="00807EDF" w:rsidP="00BB503B">
      <w:pPr>
        <w:spacing w:after="0"/>
      </w:pPr>
      <w:r>
        <w:separator/>
      </w:r>
    </w:p>
  </w:footnote>
  <w:footnote w:type="continuationSeparator" w:id="0">
    <w:p w14:paraId="21F78119" w14:textId="77777777" w:rsidR="00807EDF" w:rsidRDefault="00807EDF"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18"/>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6"/>
  </w:num>
  <w:num w:numId="20">
    <w:abstractNumId w:val="2"/>
  </w:num>
  <w:num w:numId="21">
    <w:abstractNumId w:val="10"/>
  </w:num>
  <w:num w:numId="22">
    <w:abstractNumId w:val="13"/>
  </w:num>
  <w:num w:numId="23">
    <w:abstractNumId w:val="6"/>
  </w:num>
  <w:num w:numId="24">
    <w:abstractNumId w:val="3"/>
  </w:num>
  <w:num w:numId="25">
    <w:abstractNumId w:val="14"/>
  </w:num>
  <w:num w:numId="26">
    <w:abstractNumId w:val="15"/>
  </w:num>
  <w:num w:numId="27">
    <w:abstractNumId w:val="1"/>
  </w:num>
  <w:num w:numId="28">
    <w:abstractNumId w:val="17"/>
  </w:num>
  <w:num w:numId="2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6771"/>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67E7"/>
    <w:rsid w:val="0067741A"/>
    <w:rsid w:val="0068139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4873"/>
    <w:rsid w:val="007A5512"/>
    <w:rsid w:val="007B06BD"/>
    <w:rsid w:val="007B1081"/>
    <w:rsid w:val="007B5A7C"/>
    <w:rsid w:val="007B69FE"/>
    <w:rsid w:val="007C31F1"/>
    <w:rsid w:val="007D7ED6"/>
    <w:rsid w:val="007E0038"/>
    <w:rsid w:val="007E1339"/>
    <w:rsid w:val="007E5A87"/>
    <w:rsid w:val="007F3A65"/>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9DE191-73DE-4DFE-8008-1E638364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Pages>
  <Words>896</Words>
  <Characters>5112</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14</cp:revision>
  <cp:lastPrinted>2020-04-26T12:51:00Z</cp:lastPrinted>
  <dcterms:created xsi:type="dcterms:W3CDTF">2020-04-09T08:25:00Z</dcterms:created>
  <dcterms:modified xsi:type="dcterms:W3CDTF">2020-04-26T12:51:00Z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