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DF70B" w14:textId="00FA6802" w:rsidR="00BC6284" w:rsidRPr="00AB7567" w:rsidRDefault="00952011" w:rsidP="00BC6284">
      <w:pPr>
        <w:pStyle w:val="a9"/>
        <w:ind w:left="2835"/>
        <w:jc w:val="right"/>
        <w:rPr>
          <w:rStyle w:val="aa"/>
          <w:rFonts w:ascii="Meiryo UI" w:eastAsia="Meiryo UI" w:hAnsi="Meiryo UI"/>
          <w:sz w:val="48"/>
          <w:szCs w:val="48"/>
        </w:rPr>
      </w:pPr>
      <w:r w:rsidRPr="00AB7567">
        <w:rPr>
          <w:rFonts w:ascii="Meiryo UI" w:eastAsia="Meiryo UI" w:hAnsi="Meiryo UI"/>
          <w:noProof/>
        </w:rPr>
        <mc:AlternateContent>
          <mc:Choice Requires="wps">
            <w:drawing>
              <wp:anchor distT="0" distB="0" distL="114300" distR="114300" simplePos="0" relativeHeight="251660288" behindDoc="0" locked="0" layoutInCell="1" allowOverlap="1" wp14:anchorId="1733511E" wp14:editId="46330EF6">
                <wp:simplePos x="0" y="0"/>
                <wp:positionH relativeFrom="column">
                  <wp:posOffset>-586684</wp:posOffset>
                </wp:positionH>
                <wp:positionV relativeFrom="paragraph">
                  <wp:posOffset>-1120349</wp:posOffset>
                </wp:positionV>
                <wp:extent cx="2200275" cy="10891777"/>
                <wp:effectExtent l="0" t="0" r="0" b="5080"/>
                <wp:wrapNone/>
                <wp:docPr id="3" name="Rectangle 3"/>
                <wp:cNvGraphicFramePr/>
                <a:graphic xmlns:a="http://schemas.openxmlformats.org/drawingml/2006/main">
                  <a:graphicData uri="http://schemas.microsoft.com/office/word/2010/wordprocessingShape">
                    <wps:wsp>
                      <wps:cNvSpPr/>
                      <wps:spPr>
                        <a:xfrm>
                          <a:off x="0" y="0"/>
                          <a:ext cx="2200275" cy="10891777"/>
                        </a:xfrm>
                        <a:prstGeom prst="rect">
                          <a:avLst/>
                        </a:prstGeom>
                        <a:solidFill>
                          <a:schemeClr val="tx1"/>
                        </a:solidFill>
                        <a:ln w="476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1332" id="Rectangle 3" o:spid="_x0000_s1026" style="position:absolute;margin-left:-46.2pt;margin-top:-88.2pt;width:173.25pt;height:8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" fillcolor="#0f4b8f [3213]" stroked="f" strokeweight="3.75pt"/>
            </w:pict>
          </mc:Fallback>
        </mc:AlternateContent>
      </w:r>
      <w:r w:rsidR="00993779" w:rsidRPr="00AB7567">
        <w:rPr>
          <w:rFonts w:ascii="Meiryo UI" w:eastAsia="Meiryo UI" w:hAnsi="Meiryo UI"/>
          <w:noProof/>
        </w:rPr>
        <w:br/>
      </w:r>
      <w:r w:rsidR="00993779" w:rsidRPr="00AB7567">
        <w:rPr>
          <w:rFonts w:ascii="Meiryo UI" w:eastAsia="Meiryo UI" w:hAnsi="Meiryo UI"/>
          <w:noProof/>
        </w:rPr>
        <w:br/>
      </w:r>
      <w:r w:rsidR="00AB7567" w:rsidRPr="00AB7567">
        <w:rPr>
          <w:rFonts w:ascii="Meiryo UI" w:eastAsia="Meiryo UI" w:hAnsi="Meiryo UI" w:hint="eastAsia"/>
          <w:noProof/>
          <w:sz w:val="52"/>
          <w:szCs w:val="52"/>
          <w:lang w:eastAsia="ja-JP"/>
        </w:rPr>
        <w:t>リアルタイム起動フレームワーク</w:t>
      </w:r>
    </w:p>
    <w:p w14:paraId="0F1B50B8" w14:textId="240EACF2" w:rsidR="00BC6284" w:rsidRPr="00AB7567" w:rsidRDefault="00AB7567" w:rsidP="00BC6284">
      <w:pPr>
        <w:pStyle w:val="ad"/>
        <w:ind w:left="2835"/>
        <w:rPr>
          <w:rFonts w:ascii="Meiryo UI" w:eastAsia="Meiryo UI" w:hAnsi="Meiryo UI"/>
          <w:lang w:val="en-GB" w:eastAsia="zh-CN"/>
        </w:rPr>
      </w:pPr>
      <w:r w:rsidRPr="00AB7567">
        <w:rPr>
          <w:rFonts w:ascii="Meiryo UI" w:eastAsia="Meiryo UI" w:hAnsi="Meiryo UI" w:hint="eastAsia"/>
          <w:lang w:val="en-GB" w:eastAsia="ja-JP"/>
        </w:rPr>
        <w:t>ユーザーガイド</w:t>
      </w:r>
    </w:p>
    <w:p w14:paraId="25F44FA7" w14:textId="77777777" w:rsidR="00BC6284" w:rsidRPr="00AB7567" w:rsidRDefault="00BC6284" w:rsidP="00BC6284">
      <w:pPr>
        <w:jc w:val="right"/>
        <w:rPr>
          <w:rFonts w:ascii="Meiryo UI" w:eastAsia="Meiryo UI" w:hAnsi="Meiryo UI"/>
        </w:rPr>
      </w:pPr>
    </w:p>
    <w:p w14:paraId="28A084F9" w14:textId="24A4C449" w:rsidR="00BC6284" w:rsidRPr="00AB7567" w:rsidRDefault="00AB7567" w:rsidP="00BC6284">
      <w:pPr>
        <w:pStyle w:val="Subtitle2"/>
        <w:ind w:left="2835"/>
        <w:rPr>
          <w:rFonts w:ascii="Meiryo UI" w:eastAsia="Meiryo UI" w:hAnsi="Meiryo UI"/>
        </w:rPr>
      </w:pPr>
      <w:r w:rsidRPr="00AB7567">
        <w:rPr>
          <w:rFonts w:ascii="Meiryo UI" w:eastAsia="Meiryo UI" w:hAnsi="Meiryo UI" w:hint="eastAsia"/>
          <w:lang w:eastAsia="ja-JP"/>
        </w:rPr>
        <w:t>版</w:t>
      </w:r>
      <w:r w:rsidR="00BC6284" w:rsidRPr="00AB7567">
        <w:rPr>
          <w:rFonts w:ascii="Meiryo UI" w:eastAsia="Meiryo UI" w:hAnsi="Meiryo UI"/>
        </w:rPr>
        <w:t xml:space="preserve"> </w:t>
      </w:r>
      <w:r w:rsidRPr="00AB7567">
        <w:rPr>
          <w:rFonts w:ascii="Meiryo UI" w:eastAsia="Meiryo UI" w:hAnsi="Meiryo UI"/>
        </w:rPr>
        <w:t>1</w:t>
      </w:r>
      <w:r w:rsidR="00BC6284" w:rsidRPr="00AB7567">
        <w:rPr>
          <w:rFonts w:ascii="Meiryo UI" w:eastAsia="Meiryo UI" w:hAnsi="Meiryo UI"/>
        </w:rPr>
        <w:t>.</w:t>
      </w:r>
      <w:r w:rsidRPr="00AB7567">
        <w:rPr>
          <w:rFonts w:ascii="Meiryo UI" w:eastAsia="Meiryo UI" w:hAnsi="Meiryo UI"/>
        </w:rPr>
        <w:t>0</w:t>
      </w:r>
    </w:p>
    <w:p w14:paraId="311A0CFD" w14:textId="77777777" w:rsidR="00BC6284" w:rsidRPr="00AB7567" w:rsidRDefault="00BC6284" w:rsidP="00BC6284">
      <w:pPr>
        <w:jc w:val="center"/>
        <w:rPr>
          <w:rFonts w:ascii="Meiryo UI" w:eastAsia="Meiryo UI" w:hAnsi="Meiryo UI"/>
          <w:color w:val="004990"/>
        </w:rPr>
      </w:pPr>
    </w:p>
    <w:p w14:paraId="4F711928" w14:textId="77777777" w:rsidR="00BC6284" w:rsidRPr="00AB7567" w:rsidRDefault="00BC6284" w:rsidP="00BC6284">
      <w:pPr>
        <w:rPr>
          <w:rFonts w:ascii="Meiryo UI" w:eastAsia="Meiryo UI" w:hAnsi="Meiryo UI" w:cstheme="majorBidi"/>
          <w:color w:val="2D3087"/>
          <w:sz w:val="32"/>
          <w:szCs w:val="32"/>
          <w:lang w:val="en-US" w:eastAsia="en-US"/>
        </w:rPr>
      </w:pPr>
      <w:r w:rsidRPr="00AB7567">
        <w:rPr>
          <w:rFonts w:ascii="Meiryo UI" w:eastAsia="Meiryo UI" w:hAnsi="Meiryo UI"/>
        </w:rPr>
        <w:br w:type="page"/>
      </w:r>
    </w:p>
    <w:p w14:paraId="19A09700" w14:textId="77777777" w:rsidR="00BC6284" w:rsidRPr="00AB7567" w:rsidRDefault="00BC6284" w:rsidP="00BC6284">
      <w:pPr>
        <w:spacing w:after="160" w:line="259" w:lineRule="auto"/>
        <w:rPr>
          <w:rFonts w:ascii="Meiryo UI" w:eastAsia="Meiryo UI" w:hAnsi="Meiryo UI"/>
        </w:rPr>
        <w:sectPr w:rsidR="00BC6284" w:rsidRPr="00AB7567" w:rsidSect="00524260">
          <w:headerReference w:type="default" r:id="rId11"/>
          <w:footerReference w:type="default" r:id="rId12"/>
          <w:headerReference w:type="first" r:id="rId13"/>
          <w:footerReference w:type="first" r:id="rId14"/>
          <w:pgSz w:w="11907" w:h="16839" w:code="9"/>
          <w:pgMar w:top="1418" w:right="851" w:bottom="1304" w:left="851" w:header="288" w:footer="576" w:gutter="0"/>
          <w:pgNumType w:start="1"/>
          <w:cols w:space="708"/>
          <w:titlePg/>
          <w:docGrid w:linePitch="360"/>
        </w:sectPr>
      </w:pPr>
    </w:p>
    <w:p w14:paraId="1C0B86D9" w14:textId="6289735A" w:rsidR="00257B8A" w:rsidRPr="00AB7567" w:rsidRDefault="00257B8A">
      <w:pPr>
        <w:spacing w:after="160" w:line="259" w:lineRule="auto"/>
        <w:rPr>
          <w:rFonts w:ascii="Meiryo UI" w:eastAsia="Meiryo UI" w:hAnsi="Meiryo UI" w:cstheme="majorBidi"/>
          <w:color w:val="0F4B8F" w:themeColor="text1"/>
          <w:sz w:val="36"/>
          <w:szCs w:val="32"/>
          <w:lang w:val="en-US" w:eastAsia="en-US"/>
        </w:rPr>
      </w:pPr>
    </w:p>
    <w:p w14:paraId="2B2CF57B" w14:textId="5416EC94" w:rsidR="00BC6284" w:rsidRPr="00AB7567" w:rsidRDefault="00AB7567" w:rsidP="00BC6284">
      <w:pPr>
        <w:pStyle w:val="af"/>
        <w:rPr>
          <w:rFonts w:ascii="Meiryo UI" w:eastAsia="Meiryo UI" w:hAnsi="Meiryo UI"/>
        </w:rPr>
      </w:pPr>
      <w:r>
        <w:rPr>
          <w:rFonts w:ascii="Meiryo UI" w:eastAsia="Meiryo UI" w:hAnsi="Meiryo UI" w:hint="eastAsia"/>
          <w:lang w:eastAsia="ja-JP"/>
        </w:rPr>
        <w:t>目次</w:t>
      </w:r>
    </w:p>
    <w:p w14:paraId="107A0093" w14:textId="251E29EF" w:rsidR="00D036AB" w:rsidRDefault="00BC6284">
      <w:pPr>
        <w:pStyle w:val="12"/>
        <w:rPr>
          <w:rFonts w:asciiTheme="minorHAnsi" w:hAnsiTheme="minorHAnsi"/>
          <w:color w:val="auto"/>
          <w:kern w:val="2"/>
          <w:sz w:val="21"/>
          <w:lang w:val="en-US" w:eastAsia="ja-JP"/>
        </w:rPr>
      </w:pPr>
      <w:r w:rsidRPr="00AB7567">
        <w:rPr>
          <w:rFonts w:ascii="Meiryo UI" w:eastAsia="Meiryo UI" w:hAnsi="Meiryo UI" w:cs="Arial"/>
          <w:noProof w:val="0"/>
          <w:color w:val="4F81BD"/>
          <w:sz w:val="24"/>
        </w:rPr>
        <w:fldChar w:fldCharType="begin"/>
      </w:r>
      <w:r w:rsidRPr="00AB7567">
        <w:rPr>
          <w:rFonts w:ascii="Meiryo UI" w:eastAsia="Meiryo UI" w:hAnsi="Meiryo UI" w:cs="Arial"/>
        </w:rPr>
        <w:instrText xml:space="preserve"> TOC \o "1-2" \h \z \u </w:instrText>
      </w:r>
      <w:r w:rsidRPr="00AB7567">
        <w:rPr>
          <w:rFonts w:ascii="Meiryo UI" w:eastAsia="Meiryo UI" w:hAnsi="Meiryo UI" w:cs="Arial"/>
          <w:noProof w:val="0"/>
          <w:color w:val="4F81BD"/>
          <w:sz w:val="24"/>
        </w:rPr>
        <w:fldChar w:fldCharType="separate"/>
      </w:r>
      <w:hyperlink w:anchor="_Toc40625404" w:history="1">
        <w:r w:rsidR="00D036AB" w:rsidRPr="007650F1">
          <w:rPr>
            <w:rStyle w:val="af0"/>
            <w:rFonts w:ascii="Meiryo UI" w:eastAsia="Meiryo UI" w:hAnsi="Meiryo UI"/>
            <w:lang w:eastAsia="ja-JP"/>
          </w:rPr>
          <w:t>概要</w:t>
        </w:r>
        <w:r w:rsidR="00D036AB">
          <w:rPr>
            <w:webHidden/>
          </w:rPr>
          <w:tab/>
        </w:r>
        <w:r w:rsidR="00D036AB">
          <w:rPr>
            <w:webHidden/>
          </w:rPr>
          <w:fldChar w:fldCharType="begin"/>
        </w:r>
        <w:r w:rsidR="00D036AB">
          <w:rPr>
            <w:webHidden/>
          </w:rPr>
          <w:instrText xml:space="preserve"> PAGEREF _Toc40625404 \h </w:instrText>
        </w:r>
        <w:r w:rsidR="00D036AB">
          <w:rPr>
            <w:webHidden/>
          </w:rPr>
        </w:r>
        <w:r w:rsidR="00D036AB">
          <w:rPr>
            <w:webHidden/>
          </w:rPr>
          <w:fldChar w:fldCharType="separate"/>
        </w:r>
        <w:r w:rsidR="00B40275">
          <w:rPr>
            <w:webHidden/>
          </w:rPr>
          <w:t>1</w:t>
        </w:r>
        <w:r w:rsidR="00D036AB">
          <w:rPr>
            <w:webHidden/>
          </w:rPr>
          <w:fldChar w:fldCharType="end"/>
        </w:r>
      </w:hyperlink>
    </w:p>
    <w:p w14:paraId="3374BF00" w14:textId="2FA19FED" w:rsidR="00D036AB" w:rsidRDefault="00D036AB">
      <w:pPr>
        <w:pStyle w:val="21"/>
        <w:rPr>
          <w:rFonts w:asciiTheme="minorHAnsi" w:hAnsiTheme="minorHAnsi"/>
          <w:color w:val="auto"/>
          <w:kern w:val="2"/>
          <w:sz w:val="21"/>
          <w:lang w:val="en-US" w:eastAsia="ja-JP"/>
        </w:rPr>
      </w:pPr>
      <w:hyperlink w:anchor="_Toc40625405" w:history="1">
        <w:r w:rsidRPr="007650F1">
          <w:rPr>
            <w:rStyle w:val="af0"/>
            <w:rFonts w:ascii="Meiryo UI" w:eastAsia="Meiryo UI" w:hAnsi="Meiryo UI"/>
            <w:lang w:eastAsia="ja-JP"/>
          </w:rPr>
          <w:t>なぜ、</w:t>
        </w:r>
        <w:r w:rsidRPr="007650F1">
          <w:rPr>
            <w:rStyle w:val="af0"/>
            <w:rFonts w:ascii="Meiryo UI" w:eastAsia="Meiryo UI" w:hAnsi="Meiryo UI"/>
          </w:rPr>
          <w:t>リアルタイム起動フレームワーク</w:t>
        </w:r>
        <w:r w:rsidRPr="007650F1">
          <w:rPr>
            <w:rStyle w:val="af0"/>
            <w:rFonts w:ascii="Meiryo UI" w:eastAsia="Meiryo UI" w:hAnsi="Meiryo UI"/>
            <w:lang w:eastAsia="ja-JP"/>
          </w:rPr>
          <w:t>が必要か</w:t>
        </w:r>
        <w:r>
          <w:rPr>
            <w:webHidden/>
          </w:rPr>
          <w:tab/>
        </w:r>
        <w:r>
          <w:rPr>
            <w:webHidden/>
          </w:rPr>
          <w:fldChar w:fldCharType="begin"/>
        </w:r>
        <w:r>
          <w:rPr>
            <w:webHidden/>
          </w:rPr>
          <w:instrText xml:space="preserve"> PAGEREF _Toc40625405 \h </w:instrText>
        </w:r>
        <w:r>
          <w:rPr>
            <w:webHidden/>
          </w:rPr>
        </w:r>
        <w:r>
          <w:rPr>
            <w:webHidden/>
          </w:rPr>
          <w:fldChar w:fldCharType="separate"/>
        </w:r>
        <w:r w:rsidR="00B40275">
          <w:rPr>
            <w:webHidden/>
          </w:rPr>
          <w:t>1</w:t>
        </w:r>
        <w:r>
          <w:rPr>
            <w:webHidden/>
          </w:rPr>
          <w:fldChar w:fldCharType="end"/>
        </w:r>
      </w:hyperlink>
    </w:p>
    <w:p w14:paraId="20D0344D" w14:textId="01C2AC69" w:rsidR="00D036AB" w:rsidRDefault="00D036AB">
      <w:pPr>
        <w:pStyle w:val="21"/>
        <w:rPr>
          <w:rFonts w:asciiTheme="minorHAnsi" w:hAnsiTheme="minorHAnsi"/>
          <w:color w:val="auto"/>
          <w:kern w:val="2"/>
          <w:sz w:val="21"/>
          <w:lang w:val="en-US" w:eastAsia="ja-JP"/>
        </w:rPr>
      </w:pPr>
      <w:hyperlink w:anchor="_Toc40625406" w:history="1">
        <w:r w:rsidRPr="007650F1">
          <w:rPr>
            <w:rStyle w:val="af0"/>
            <w:rFonts w:ascii="Meiryo UI" w:eastAsia="Meiryo UI" w:hAnsi="Meiryo UI"/>
          </w:rPr>
          <w:t>リアルタイム起動フレームワークのメリット</w:t>
        </w:r>
        <w:r>
          <w:rPr>
            <w:webHidden/>
          </w:rPr>
          <w:tab/>
        </w:r>
        <w:r>
          <w:rPr>
            <w:webHidden/>
          </w:rPr>
          <w:fldChar w:fldCharType="begin"/>
        </w:r>
        <w:r>
          <w:rPr>
            <w:webHidden/>
          </w:rPr>
          <w:instrText xml:space="preserve"> PAGEREF _Toc40625406 \h </w:instrText>
        </w:r>
        <w:r>
          <w:rPr>
            <w:webHidden/>
          </w:rPr>
        </w:r>
        <w:r>
          <w:rPr>
            <w:webHidden/>
          </w:rPr>
          <w:fldChar w:fldCharType="separate"/>
        </w:r>
        <w:r w:rsidR="00B40275">
          <w:rPr>
            <w:webHidden/>
          </w:rPr>
          <w:t>2</w:t>
        </w:r>
        <w:r>
          <w:rPr>
            <w:webHidden/>
          </w:rPr>
          <w:fldChar w:fldCharType="end"/>
        </w:r>
      </w:hyperlink>
    </w:p>
    <w:p w14:paraId="6E732485" w14:textId="1CC4F90F" w:rsidR="00D036AB" w:rsidRDefault="00D036AB">
      <w:pPr>
        <w:pStyle w:val="12"/>
        <w:rPr>
          <w:rFonts w:asciiTheme="minorHAnsi" w:hAnsiTheme="minorHAnsi"/>
          <w:color w:val="auto"/>
          <w:kern w:val="2"/>
          <w:sz w:val="21"/>
          <w:lang w:val="en-US" w:eastAsia="ja-JP"/>
        </w:rPr>
      </w:pPr>
      <w:hyperlink w:anchor="_Toc40625407" w:history="1">
        <w:r w:rsidRPr="007650F1">
          <w:rPr>
            <w:rStyle w:val="af0"/>
            <w:rFonts w:ascii="Meiryo UI" w:eastAsia="Meiryo UI" w:hAnsi="Meiryo UI"/>
            <w:lang w:eastAsia="ja-JP"/>
          </w:rPr>
          <w:t>リアルタイム起動フレームワークを構成する</w:t>
        </w:r>
        <w:r>
          <w:rPr>
            <w:webHidden/>
          </w:rPr>
          <w:tab/>
        </w:r>
        <w:r>
          <w:rPr>
            <w:webHidden/>
          </w:rPr>
          <w:fldChar w:fldCharType="begin"/>
        </w:r>
        <w:r>
          <w:rPr>
            <w:webHidden/>
          </w:rPr>
          <w:instrText xml:space="preserve"> PAGEREF _Toc40625407 \h </w:instrText>
        </w:r>
        <w:r>
          <w:rPr>
            <w:webHidden/>
          </w:rPr>
        </w:r>
        <w:r>
          <w:rPr>
            <w:webHidden/>
          </w:rPr>
          <w:fldChar w:fldCharType="separate"/>
        </w:r>
        <w:r w:rsidR="00B40275">
          <w:rPr>
            <w:webHidden/>
          </w:rPr>
          <w:t>2</w:t>
        </w:r>
        <w:r>
          <w:rPr>
            <w:webHidden/>
          </w:rPr>
          <w:fldChar w:fldCharType="end"/>
        </w:r>
      </w:hyperlink>
    </w:p>
    <w:p w14:paraId="524CE525" w14:textId="71CD17D8" w:rsidR="00D036AB" w:rsidRDefault="00D036AB">
      <w:pPr>
        <w:pStyle w:val="21"/>
        <w:rPr>
          <w:rFonts w:asciiTheme="minorHAnsi" w:hAnsiTheme="minorHAnsi"/>
          <w:color w:val="auto"/>
          <w:kern w:val="2"/>
          <w:sz w:val="21"/>
          <w:lang w:val="en-US" w:eastAsia="ja-JP"/>
        </w:rPr>
      </w:pPr>
      <w:hyperlink w:anchor="_Toc40625408" w:history="1">
        <w:r w:rsidRPr="007650F1">
          <w:rPr>
            <w:rStyle w:val="af0"/>
            <w:rFonts w:ascii="Meiryo UI" w:eastAsia="Meiryo UI" w:hAnsi="Meiryo UI"/>
            <w:lang w:eastAsia="ja-JP"/>
          </w:rPr>
          <w:t>前提条件</w:t>
        </w:r>
        <w:r>
          <w:rPr>
            <w:webHidden/>
          </w:rPr>
          <w:tab/>
        </w:r>
        <w:r>
          <w:rPr>
            <w:webHidden/>
          </w:rPr>
          <w:fldChar w:fldCharType="begin"/>
        </w:r>
        <w:r>
          <w:rPr>
            <w:webHidden/>
          </w:rPr>
          <w:instrText xml:space="preserve"> PAGEREF _Toc40625408 \h </w:instrText>
        </w:r>
        <w:r>
          <w:rPr>
            <w:webHidden/>
          </w:rPr>
        </w:r>
        <w:r>
          <w:rPr>
            <w:webHidden/>
          </w:rPr>
          <w:fldChar w:fldCharType="separate"/>
        </w:r>
        <w:r w:rsidR="00B40275">
          <w:rPr>
            <w:webHidden/>
          </w:rPr>
          <w:t>2</w:t>
        </w:r>
        <w:r>
          <w:rPr>
            <w:webHidden/>
          </w:rPr>
          <w:fldChar w:fldCharType="end"/>
        </w:r>
      </w:hyperlink>
    </w:p>
    <w:p w14:paraId="6AFFACC2" w14:textId="2128095F" w:rsidR="00D036AB" w:rsidRDefault="00D036AB">
      <w:pPr>
        <w:pStyle w:val="21"/>
        <w:rPr>
          <w:rFonts w:asciiTheme="minorHAnsi" w:hAnsiTheme="minorHAnsi"/>
          <w:color w:val="auto"/>
          <w:kern w:val="2"/>
          <w:sz w:val="21"/>
          <w:lang w:val="en-US" w:eastAsia="ja-JP"/>
        </w:rPr>
      </w:pPr>
      <w:hyperlink w:anchor="_Toc40625409" w:history="1">
        <w:r w:rsidRPr="007650F1">
          <w:rPr>
            <w:rStyle w:val="af0"/>
            <w:rFonts w:ascii="Meiryo UI" w:eastAsia="Meiryo UI" w:hAnsi="Meiryo UI"/>
            <w:lang w:eastAsia="ja-JP"/>
          </w:rPr>
          <w:t>アセットに含まれる成果物</w:t>
        </w:r>
        <w:r>
          <w:rPr>
            <w:webHidden/>
          </w:rPr>
          <w:tab/>
        </w:r>
        <w:r>
          <w:rPr>
            <w:webHidden/>
          </w:rPr>
          <w:fldChar w:fldCharType="begin"/>
        </w:r>
        <w:r>
          <w:rPr>
            <w:webHidden/>
          </w:rPr>
          <w:instrText xml:space="preserve"> PAGEREF _Toc40625409 \h </w:instrText>
        </w:r>
        <w:r>
          <w:rPr>
            <w:webHidden/>
          </w:rPr>
        </w:r>
        <w:r>
          <w:rPr>
            <w:webHidden/>
          </w:rPr>
          <w:fldChar w:fldCharType="separate"/>
        </w:r>
        <w:r w:rsidR="00B40275">
          <w:rPr>
            <w:webHidden/>
          </w:rPr>
          <w:t>3</w:t>
        </w:r>
        <w:r>
          <w:rPr>
            <w:webHidden/>
          </w:rPr>
          <w:fldChar w:fldCharType="end"/>
        </w:r>
      </w:hyperlink>
    </w:p>
    <w:p w14:paraId="6D937307" w14:textId="455813BE" w:rsidR="00D036AB" w:rsidRDefault="00D036AB">
      <w:pPr>
        <w:pStyle w:val="21"/>
        <w:rPr>
          <w:rFonts w:asciiTheme="minorHAnsi" w:hAnsiTheme="minorHAnsi"/>
          <w:color w:val="auto"/>
          <w:kern w:val="2"/>
          <w:sz w:val="21"/>
          <w:lang w:val="en-US" w:eastAsia="ja-JP"/>
        </w:rPr>
      </w:pPr>
      <w:hyperlink w:anchor="_Toc40625410" w:history="1">
        <w:r w:rsidRPr="007650F1">
          <w:rPr>
            <w:rStyle w:val="af0"/>
            <w:rFonts w:ascii="Meiryo UI" w:eastAsia="Meiryo UI" w:hAnsi="Meiryo UI"/>
            <w:lang w:eastAsia="ja-JP"/>
          </w:rPr>
          <w:t>各コンポーネントの関係図</w:t>
        </w:r>
        <w:r>
          <w:rPr>
            <w:webHidden/>
          </w:rPr>
          <w:tab/>
        </w:r>
        <w:r>
          <w:rPr>
            <w:webHidden/>
          </w:rPr>
          <w:fldChar w:fldCharType="begin"/>
        </w:r>
        <w:r>
          <w:rPr>
            <w:webHidden/>
          </w:rPr>
          <w:instrText xml:space="preserve"> PAGEREF _Toc40625410 \h </w:instrText>
        </w:r>
        <w:r>
          <w:rPr>
            <w:webHidden/>
          </w:rPr>
        </w:r>
        <w:r>
          <w:rPr>
            <w:webHidden/>
          </w:rPr>
          <w:fldChar w:fldCharType="separate"/>
        </w:r>
        <w:r w:rsidR="00B40275">
          <w:rPr>
            <w:webHidden/>
          </w:rPr>
          <w:t>3</w:t>
        </w:r>
        <w:r>
          <w:rPr>
            <w:webHidden/>
          </w:rPr>
          <w:fldChar w:fldCharType="end"/>
        </w:r>
      </w:hyperlink>
    </w:p>
    <w:p w14:paraId="4CB0CAC1" w14:textId="3E152148" w:rsidR="00D036AB" w:rsidRDefault="00D036AB">
      <w:pPr>
        <w:pStyle w:val="21"/>
        <w:rPr>
          <w:rFonts w:asciiTheme="minorHAnsi" w:hAnsiTheme="minorHAnsi"/>
          <w:color w:val="auto"/>
          <w:kern w:val="2"/>
          <w:sz w:val="21"/>
          <w:lang w:val="en-US" w:eastAsia="ja-JP"/>
        </w:rPr>
      </w:pPr>
      <w:hyperlink w:anchor="_Toc40625411" w:history="1">
        <w:r w:rsidRPr="007650F1">
          <w:rPr>
            <w:rStyle w:val="af0"/>
            <w:rFonts w:ascii="Meiryo UI" w:eastAsia="Meiryo UI" w:hAnsi="Meiryo UI"/>
            <w:lang w:eastAsia="ja-JP"/>
          </w:rPr>
          <w:t>各コンポーネントの配置手順</w:t>
        </w:r>
        <w:r>
          <w:rPr>
            <w:webHidden/>
          </w:rPr>
          <w:tab/>
        </w:r>
        <w:r>
          <w:rPr>
            <w:webHidden/>
          </w:rPr>
          <w:fldChar w:fldCharType="begin"/>
        </w:r>
        <w:r>
          <w:rPr>
            <w:webHidden/>
          </w:rPr>
          <w:instrText xml:space="preserve"> PAGEREF _Toc40625411 \h </w:instrText>
        </w:r>
        <w:r>
          <w:rPr>
            <w:webHidden/>
          </w:rPr>
        </w:r>
        <w:r>
          <w:rPr>
            <w:webHidden/>
          </w:rPr>
          <w:fldChar w:fldCharType="separate"/>
        </w:r>
        <w:r w:rsidR="00B40275">
          <w:rPr>
            <w:webHidden/>
          </w:rPr>
          <w:t>4</w:t>
        </w:r>
        <w:r>
          <w:rPr>
            <w:webHidden/>
          </w:rPr>
          <w:fldChar w:fldCharType="end"/>
        </w:r>
      </w:hyperlink>
    </w:p>
    <w:p w14:paraId="355F27A7" w14:textId="69236882" w:rsidR="00D036AB" w:rsidRDefault="00D036AB">
      <w:pPr>
        <w:pStyle w:val="12"/>
        <w:rPr>
          <w:rFonts w:asciiTheme="minorHAnsi" w:hAnsiTheme="minorHAnsi"/>
          <w:color w:val="auto"/>
          <w:kern w:val="2"/>
          <w:sz w:val="21"/>
          <w:lang w:val="en-US" w:eastAsia="ja-JP"/>
        </w:rPr>
      </w:pPr>
      <w:hyperlink w:anchor="_Toc40625412" w:history="1">
        <w:r w:rsidRPr="007650F1">
          <w:rPr>
            <w:rStyle w:val="af0"/>
            <w:rFonts w:ascii="Meiryo UI" w:eastAsia="Meiryo UI" w:hAnsi="Meiryo UI"/>
            <w:lang w:eastAsia="ja-JP"/>
          </w:rPr>
          <w:t>稼働確認</w:t>
        </w:r>
        <w:r>
          <w:rPr>
            <w:webHidden/>
          </w:rPr>
          <w:tab/>
        </w:r>
        <w:r>
          <w:rPr>
            <w:webHidden/>
          </w:rPr>
          <w:fldChar w:fldCharType="begin"/>
        </w:r>
        <w:r>
          <w:rPr>
            <w:webHidden/>
          </w:rPr>
          <w:instrText xml:space="preserve"> PAGEREF _Toc40625412 \h </w:instrText>
        </w:r>
        <w:r>
          <w:rPr>
            <w:webHidden/>
          </w:rPr>
        </w:r>
        <w:r>
          <w:rPr>
            <w:webHidden/>
          </w:rPr>
          <w:fldChar w:fldCharType="separate"/>
        </w:r>
        <w:r w:rsidR="00B40275">
          <w:rPr>
            <w:webHidden/>
          </w:rPr>
          <w:t>6</w:t>
        </w:r>
        <w:r>
          <w:rPr>
            <w:webHidden/>
          </w:rPr>
          <w:fldChar w:fldCharType="end"/>
        </w:r>
      </w:hyperlink>
    </w:p>
    <w:p w14:paraId="1E810DD5" w14:textId="0F3C9618" w:rsidR="00D036AB" w:rsidRDefault="00D036AB">
      <w:pPr>
        <w:pStyle w:val="21"/>
        <w:rPr>
          <w:rFonts w:asciiTheme="minorHAnsi" w:hAnsiTheme="minorHAnsi"/>
          <w:color w:val="auto"/>
          <w:kern w:val="2"/>
          <w:sz w:val="21"/>
          <w:lang w:val="en-US" w:eastAsia="ja-JP"/>
        </w:rPr>
      </w:pPr>
      <w:hyperlink w:anchor="_Toc40625413" w:history="1">
        <w:r w:rsidRPr="007650F1">
          <w:rPr>
            <w:rStyle w:val="af0"/>
            <w:rFonts w:ascii="Meiryo UI" w:eastAsia="Meiryo UI" w:hAnsi="Meiryo UI"/>
            <w:lang w:eastAsia="ja-JP"/>
          </w:rPr>
          <w:t>クライアントアプリの操作</w:t>
        </w:r>
        <w:r>
          <w:rPr>
            <w:webHidden/>
          </w:rPr>
          <w:tab/>
        </w:r>
        <w:r>
          <w:rPr>
            <w:webHidden/>
          </w:rPr>
          <w:fldChar w:fldCharType="begin"/>
        </w:r>
        <w:r>
          <w:rPr>
            <w:webHidden/>
          </w:rPr>
          <w:instrText xml:space="preserve"> PAGEREF _Toc40625413 \h </w:instrText>
        </w:r>
        <w:r>
          <w:rPr>
            <w:webHidden/>
          </w:rPr>
        </w:r>
        <w:r>
          <w:rPr>
            <w:webHidden/>
          </w:rPr>
          <w:fldChar w:fldCharType="separate"/>
        </w:r>
        <w:r w:rsidR="00B40275">
          <w:rPr>
            <w:webHidden/>
          </w:rPr>
          <w:t>6</w:t>
        </w:r>
        <w:r>
          <w:rPr>
            <w:webHidden/>
          </w:rPr>
          <w:fldChar w:fldCharType="end"/>
        </w:r>
      </w:hyperlink>
    </w:p>
    <w:p w14:paraId="57FC67E3" w14:textId="7969315F" w:rsidR="00D036AB" w:rsidRDefault="00D036AB">
      <w:pPr>
        <w:pStyle w:val="21"/>
        <w:rPr>
          <w:rFonts w:asciiTheme="minorHAnsi" w:hAnsiTheme="minorHAnsi"/>
          <w:color w:val="auto"/>
          <w:kern w:val="2"/>
          <w:sz w:val="21"/>
          <w:lang w:val="en-US" w:eastAsia="ja-JP"/>
        </w:rPr>
      </w:pPr>
      <w:hyperlink w:anchor="_Toc40625414" w:history="1">
        <w:r w:rsidRPr="007650F1">
          <w:rPr>
            <w:rStyle w:val="af0"/>
            <w:rFonts w:ascii="Meiryo UI" w:eastAsia="Meiryo UI" w:hAnsi="Meiryo UI"/>
            <w:lang w:eastAsia="ja-JP"/>
          </w:rPr>
          <w:t>全体の動き</w:t>
        </w:r>
        <w:r>
          <w:rPr>
            <w:webHidden/>
          </w:rPr>
          <w:tab/>
        </w:r>
        <w:r>
          <w:rPr>
            <w:webHidden/>
          </w:rPr>
          <w:fldChar w:fldCharType="begin"/>
        </w:r>
        <w:r>
          <w:rPr>
            <w:webHidden/>
          </w:rPr>
          <w:instrText xml:space="preserve"> PAGEREF _Toc40625414 \h </w:instrText>
        </w:r>
        <w:r>
          <w:rPr>
            <w:webHidden/>
          </w:rPr>
        </w:r>
        <w:r>
          <w:rPr>
            <w:webHidden/>
          </w:rPr>
          <w:fldChar w:fldCharType="separate"/>
        </w:r>
        <w:r w:rsidR="00B40275">
          <w:rPr>
            <w:webHidden/>
          </w:rPr>
          <w:t>7</w:t>
        </w:r>
        <w:r>
          <w:rPr>
            <w:webHidden/>
          </w:rPr>
          <w:fldChar w:fldCharType="end"/>
        </w:r>
      </w:hyperlink>
    </w:p>
    <w:p w14:paraId="092A628F" w14:textId="0ADEE17A" w:rsidR="00D036AB" w:rsidRDefault="00D036AB">
      <w:pPr>
        <w:pStyle w:val="12"/>
        <w:rPr>
          <w:rFonts w:asciiTheme="minorHAnsi" w:hAnsiTheme="minorHAnsi"/>
          <w:color w:val="auto"/>
          <w:kern w:val="2"/>
          <w:sz w:val="21"/>
          <w:lang w:val="en-US" w:eastAsia="ja-JP"/>
        </w:rPr>
      </w:pPr>
      <w:hyperlink w:anchor="_Toc40625415" w:history="1">
        <w:r w:rsidRPr="007650F1">
          <w:rPr>
            <w:rStyle w:val="af0"/>
            <w:rFonts w:ascii="Meiryo UI" w:eastAsia="Meiryo UI" w:hAnsi="Meiryo UI"/>
            <w:lang w:eastAsia="ja-JP"/>
          </w:rPr>
          <w:t>トラブル・シューティング</w:t>
        </w:r>
        <w:r>
          <w:rPr>
            <w:webHidden/>
          </w:rPr>
          <w:tab/>
        </w:r>
        <w:r>
          <w:rPr>
            <w:webHidden/>
          </w:rPr>
          <w:fldChar w:fldCharType="begin"/>
        </w:r>
        <w:r>
          <w:rPr>
            <w:webHidden/>
          </w:rPr>
          <w:instrText xml:space="preserve"> PAGEREF _Toc40625415 \h </w:instrText>
        </w:r>
        <w:r>
          <w:rPr>
            <w:webHidden/>
          </w:rPr>
        </w:r>
        <w:r>
          <w:rPr>
            <w:webHidden/>
          </w:rPr>
          <w:fldChar w:fldCharType="separate"/>
        </w:r>
        <w:r w:rsidR="00B40275">
          <w:rPr>
            <w:webHidden/>
          </w:rPr>
          <w:t>7</w:t>
        </w:r>
        <w:r>
          <w:rPr>
            <w:webHidden/>
          </w:rPr>
          <w:fldChar w:fldCharType="end"/>
        </w:r>
      </w:hyperlink>
    </w:p>
    <w:p w14:paraId="3A13BB6D" w14:textId="007176D1" w:rsidR="00D036AB" w:rsidRDefault="00D036AB">
      <w:pPr>
        <w:pStyle w:val="21"/>
        <w:rPr>
          <w:rFonts w:asciiTheme="minorHAnsi" w:hAnsiTheme="minorHAnsi"/>
          <w:color w:val="auto"/>
          <w:kern w:val="2"/>
          <w:sz w:val="21"/>
          <w:lang w:val="en-US" w:eastAsia="ja-JP"/>
        </w:rPr>
      </w:pPr>
      <w:hyperlink w:anchor="_Toc40625416" w:history="1">
        <w:r w:rsidRPr="007650F1">
          <w:rPr>
            <w:rStyle w:val="af0"/>
            <w:rFonts w:ascii="Meiryo UI" w:eastAsia="Meiryo UI" w:hAnsi="Meiryo UI"/>
            <w:lang w:eastAsia="ja-JP"/>
          </w:rPr>
          <w:t>よくあるエラー</w:t>
        </w:r>
        <w:r>
          <w:rPr>
            <w:webHidden/>
          </w:rPr>
          <w:tab/>
        </w:r>
        <w:r>
          <w:rPr>
            <w:webHidden/>
          </w:rPr>
          <w:fldChar w:fldCharType="begin"/>
        </w:r>
        <w:r>
          <w:rPr>
            <w:webHidden/>
          </w:rPr>
          <w:instrText xml:space="preserve"> PAGEREF _Toc40625416 \h </w:instrText>
        </w:r>
        <w:r>
          <w:rPr>
            <w:webHidden/>
          </w:rPr>
        </w:r>
        <w:r>
          <w:rPr>
            <w:webHidden/>
          </w:rPr>
          <w:fldChar w:fldCharType="separate"/>
        </w:r>
        <w:r w:rsidR="00B40275">
          <w:rPr>
            <w:webHidden/>
          </w:rPr>
          <w:t>7</w:t>
        </w:r>
        <w:r>
          <w:rPr>
            <w:webHidden/>
          </w:rPr>
          <w:fldChar w:fldCharType="end"/>
        </w:r>
      </w:hyperlink>
    </w:p>
    <w:p w14:paraId="220A1646" w14:textId="26D2BD36" w:rsidR="00D036AB" w:rsidRDefault="00D036AB">
      <w:pPr>
        <w:pStyle w:val="21"/>
        <w:rPr>
          <w:rFonts w:asciiTheme="minorHAnsi" w:hAnsiTheme="minorHAnsi"/>
          <w:color w:val="auto"/>
          <w:kern w:val="2"/>
          <w:sz w:val="21"/>
          <w:lang w:val="en-US" w:eastAsia="ja-JP"/>
        </w:rPr>
      </w:pPr>
      <w:hyperlink w:anchor="_Toc40625417" w:history="1">
        <w:r w:rsidRPr="007650F1">
          <w:rPr>
            <w:rStyle w:val="af0"/>
            <w:rFonts w:ascii="Meiryo UI" w:eastAsia="Meiryo UI" w:hAnsi="Meiryo UI"/>
            <w:lang w:eastAsia="ja-JP"/>
          </w:rPr>
          <w:t>オブジェクトログを確認する</w:t>
        </w:r>
        <w:r>
          <w:rPr>
            <w:webHidden/>
          </w:rPr>
          <w:tab/>
        </w:r>
        <w:r>
          <w:rPr>
            <w:webHidden/>
          </w:rPr>
          <w:fldChar w:fldCharType="begin"/>
        </w:r>
        <w:r>
          <w:rPr>
            <w:webHidden/>
          </w:rPr>
          <w:instrText xml:space="preserve"> PAGEREF _Toc40625417 \h </w:instrText>
        </w:r>
        <w:r>
          <w:rPr>
            <w:webHidden/>
          </w:rPr>
        </w:r>
        <w:r>
          <w:rPr>
            <w:webHidden/>
          </w:rPr>
          <w:fldChar w:fldCharType="separate"/>
        </w:r>
        <w:r w:rsidR="00B40275">
          <w:rPr>
            <w:webHidden/>
          </w:rPr>
          <w:t>8</w:t>
        </w:r>
        <w:r>
          <w:rPr>
            <w:webHidden/>
          </w:rPr>
          <w:fldChar w:fldCharType="end"/>
        </w:r>
      </w:hyperlink>
    </w:p>
    <w:p w14:paraId="78052E74" w14:textId="1C6D7692" w:rsidR="00D036AB" w:rsidRDefault="00D036AB">
      <w:pPr>
        <w:pStyle w:val="21"/>
        <w:rPr>
          <w:rFonts w:asciiTheme="minorHAnsi" w:hAnsiTheme="minorHAnsi"/>
          <w:color w:val="auto"/>
          <w:kern w:val="2"/>
          <w:sz w:val="21"/>
          <w:lang w:val="en-US" w:eastAsia="ja-JP"/>
        </w:rPr>
      </w:pPr>
      <w:hyperlink w:anchor="_Toc40625418" w:history="1">
        <w:r w:rsidRPr="007650F1">
          <w:rPr>
            <w:rStyle w:val="af0"/>
            <w:rFonts w:ascii="Meiryo UI" w:eastAsia="Meiryo UI" w:hAnsi="Meiryo UI"/>
            <w:lang w:eastAsia="ja-JP"/>
          </w:rPr>
          <w:t>ランタイムリソースの再起動</w:t>
        </w:r>
        <w:r>
          <w:rPr>
            <w:webHidden/>
          </w:rPr>
          <w:tab/>
        </w:r>
        <w:r>
          <w:rPr>
            <w:webHidden/>
          </w:rPr>
          <w:fldChar w:fldCharType="begin"/>
        </w:r>
        <w:r>
          <w:rPr>
            <w:webHidden/>
          </w:rPr>
          <w:instrText xml:space="preserve"> PAGEREF _Toc40625418 \h </w:instrText>
        </w:r>
        <w:r>
          <w:rPr>
            <w:webHidden/>
          </w:rPr>
        </w:r>
        <w:r>
          <w:rPr>
            <w:webHidden/>
          </w:rPr>
          <w:fldChar w:fldCharType="separate"/>
        </w:r>
        <w:r w:rsidR="00B40275">
          <w:rPr>
            <w:webHidden/>
          </w:rPr>
          <w:t>9</w:t>
        </w:r>
        <w:r>
          <w:rPr>
            <w:webHidden/>
          </w:rPr>
          <w:fldChar w:fldCharType="end"/>
        </w:r>
      </w:hyperlink>
    </w:p>
    <w:p w14:paraId="79D40CBA" w14:textId="44AC8424" w:rsidR="00D036AB" w:rsidRDefault="00D036AB">
      <w:pPr>
        <w:pStyle w:val="12"/>
        <w:rPr>
          <w:rFonts w:asciiTheme="minorHAnsi" w:hAnsiTheme="minorHAnsi"/>
          <w:color w:val="auto"/>
          <w:kern w:val="2"/>
          <w:sz w:val="21"/>
          <w:lang w:val="en-US" w:eastAsia="ja-JP"/>
        </w:rPr>
      </w:pPr>
      <w:hyperlink w:anchor="_Toc40625419" w:history="1">
        <w:r w:rsidRPr="007650F1">
          <w:rPr>
            <w:rStyle w:val="af0"/>
            <w:rFonts w:ascii="Meiryo UI" w:eastAsia="Meiryo UI" w:hAnsi="Meiryo UI"/>
            <w:lang w:eastAsia="ja-JP"/>
          </w:rPr>
          <w:t>拡張について</w:t>
        </w:r>
        <w:r>
          <w:rPr>
            <w:webHidden/>
          </w:rPr>
          <w:tab/>
        </w:r>
        <w:r>
          <w:rPr>
            <w:webHidden/>
          </w:rPr>
          <w:fldChar w:fldCharType="begin"/>
        </w:r>
        <w:r>
          <w:rPr>
            <w:webHidden/>
          </w:rPr>
          <w:instrText xml:space="preserve"> PAGEREF _Toc40625419 \h </w:instrText>
        </w:r>
        <w:r>
          <w:rPr>
            <w:webHidden/>
          </w:rPr>
        </w:r>
        <w:r>
          <w:rPr>
            <w:webHidden/>
          </w:rPr>
          <w:fldChar w:fldCharType="separate"/>
        </w:r>
        <w:r w:rsidR="00B40275">
          <w:rPr>
            <w:webHidden/>
          </w:rPr>
          <w:t>9</w:t>
        </w:r>
        <w:r>
          <w:rPr>
            <w:webHidden/>
          </w:rPr>
          <w:fldChar w:fldCharType="end"/>
        </w:r>
      </w:hyperlink>
    </w:p>
    <w:p w14:paraId="56F92DAF" w14:textId="6D53575D" w:rsidR="00D036AB" w:rsidRDefault="00D036AB">
      <w:pPr>
        <w:pStyle w:val="21"/>
        <w:rPr>
          <w:rFonts w:asciiTheme="minorHAnsi" w:hAnsiTheme="minorHAnsi"/>
          <w:color w:val="auto"/>
          <w:kern w:val="2"/>
          <w:sz w:val="21"/>
          <w:lang w:val="en-US" w:eastAsia="ja-JP"/>
        </w:rPr>
      </w:pPr>
      <w:hyperlink w:anchor="_Toc40625420" w:history="1">
        <w:r w:rsidRPr="007650F1">
          <w:rPr>
            <w:rStyle w:val="af0"/>
            <w:rFonts w:ascii="Meiryo UI" w:eastAsia="Meiryo UI" w:hAnsi="Meiryo UI"/>
            <w:lang w:eastAsia="ja-JP"/>
          </w:rPr>
          <w:t>拡張の考え方</w:t>
        </w:r>
        <w:r>
          <w:rPr>
            <w:webHidden/>
          </w:rPr>
          <w:tab/>
        </w:r>
        <w:r>
          <w:rPr>
            <w:webHidden/>
          </w:rPr>
          <w:fldChar w:fldCharType="begin"/>
        </w:r>
        <w:r>
          <w:rPr>
            <w:webHidden/>
          </w:rPr>
          <w:instrText xml:space="preserve"> PAGEREF _Toc40625420 \h </w:instrText>
        </w:r>
        <w:r>
          <w:rPr>
            <w:webHidden/>
          </w:rPr>
        </w:r>
        <w:r>
          <w:rPr>
            <w:webHidden/>
          </w:rPr>
          <w:fldChar w:fldCharType="separate"/>
        </w:r>
        <w:r w:rsidR="00B40275">
          <w:rPr>
            <w:webHidden/>
          </w:rPr>
          <w:t>9</w:t>
        </w:r>
        <w:r>
          <w:rPr>
            <w:webHidden/>
          </w:rPr>
          <w:fldChar w:fldCharType="end"/>
        </w:r>
      </w:hyperlink>
    </w:p>
    <w:p w14:paraId="305A84FE" w14:textId="3A1FDDA8" w:rsidR="00D036AB" w:rsidRDefault="00D036AB">
      <w:pPr>
        <w:pStyle w:val="21"/>
        <w:rPr>
          <w:rFonts w:asciiTheme="minorHAnsi" w:hAnsiTheme="minorHAnsi"/>
          <w:color w:val="auto"/>
          <w:kern w:val="2"/>
          <w:sz w:val="21"/>
          <w:lang w:val="en-US" w:eastAsia="ja-JP"/>
        </w:rPr>
      </w:pPr>
      <w:hyperlink w:anchor="_Toc40625421" w:history="1">
        <w:r w:rsidRPr="007650F1">
          <w:rPr>
            <w:rStyle w:val="af0"/>
            <w:rFonts w:ascii="Meiryo UI" w:eastAsia="Meiryo UI" w:hAnsi="Meiryo UI"/>
            <w:lang w:eastAsia="ja-JP"/>
          </w:rPr>
          <w:t>拡張のポイント</w:t>
        </w:r>
        <w:r>
          <w:rPr>
            <w:webHidden/>
          </w:rPr>
          <w:tab/>
        </w:r>
        <w:r>
          <w:rPr>
            <w:webHidden/>
          </w:rPr>
          <w:fldChar w:fldCharType="begin"/>
        </w:r>
        <w:r>
          <w:rPr>
            <w:webHidden/>
          </w:rPr>
          <w:instrText xml:space="preserve"> PAGEREF _Toc40625421 \h </w:instrText>
        </w:r>
        <w:r>
          <w:rPr>
            <w:webHidden/>
          </w:rPr>
        </w:r>
        <w:r>
          <w:rPr>
            <w:webHidden/>
          </w:rPr>
          <w:fldChar w:fldCharType="separate"/>
        </w:r>
        <w:r w:rsidR="00B40275">
          <w:rPr>
            <w:webHidden/>
          </w:rPr>
          <w:t>9</w:t>
        </w:r>
        <w:r>
          <w:rPr>
            <w:webHidden/>
          </w:rPr>
          <w:fldChar w:fldCharType="end"/>
        </w:r>
      </w:hyperlink>
    </w:p>
    <w:p w14:paraId="642058B5" w14:textId="4E1ED90F" w:rsidR="00BC6284" w:rsidRPr="00AB7567" w:rsidRDefault="00BC6284" w:rsidP="00BC6284">
      <w:pPr>
        <w:rPr>
          <w:rStyle w:val="10"/>
          <w:rFonts w:ascii="Meiryo UI" w:eastAsia="Meiryo UI" w:hAnsi="Meiryo UI" w:cstheme="minorBidi"/>
          <w:color w:val="auto"/>
          <w:sz w:val="22"/>
          <w:szCs w:val="22"/>
        </w:rPr>
        <w:sectPr w:rsidR="00BC6284" w:rsidRPr="00AB7567" w:rsidSect="00237E19">
          <w:type w:val="continuous"/>
          <w:pgSz w:w="11907" w:h="16839" w:code="9"/>
          <w:pgMar w:top="1418" w:right="851" w:bottom="1304" w:left="851" w:header="284" w:footer="659" w:gutter="0"/>
          <w:pgNumType w:start="1"/>
          <w:cols w:space="708"/>
          <w:titlePg/>
          <w:docGrid w:linePitch="360"/>
        </w:sectPr>
      </w:pPr>
      <w:r w:rsidRPr="00AB7567">
        <w:rPr>
          <w:rFonts w:ascii="Meiryo UI" w:eastAsia="Meiryo UI" w:hAnsi="Meiryo UI" w:cs="Arial"/>
          <w:b/>
          <w:bCs/>
          <w:noProof/>
        </w:rPr>
        <w:fldChar w:fldCharType="end"/>
      </w:r>
      <w:bookmarkStart w:id="0" w:name="_GoBack"/>
      <w:bookmarkEnd w:id="0"/>
      <w:r w:rsidRPr="00AB7567">
        <w:rPr>
          <w:rFonts w:ascii="Meiryo UI" w:eastAsia="Meiryo UI" w:hAnsi="Meiryo UI"/>
          <w:noProof/>
          <w:lang w:eastAsia="en-GB"/>
        </w:rPr>
        <mc:AlternateContent>
          <mc:Choice Requires="wps">
            <w:drawing>
              <wp:anchor distT="0" distB="0" distL="114300" distR="114300" simplePos="0" relativeHeight="251659264" behindDoc="0" locked="0" layoutInCell="1" allowOverlap="1" wp14:anchorId="06DB17AE" wp14:editId="1E28255C">
                <wp:simplePos x="0" y="0"/>
                <wp:positionH relativeFrom="page">
                  <wp:align>center</wp:align>
                </wp:positionH>
                <wp:positionV relativeFrom="bottomMargin">
                  <wp:posOffset>-1871980</wp:posOffset>
                </wp:positionV>
                <wp:extent cx="6465600" cy="2012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600" cy="2012400"/>
                        </a:xfrm>
                        <a:prstGeom prst="rect">
                          <a:avLst/>
                        </a:prstGeom>
                        <a:noFill/>
                        <a:ln w="9525">
                          <a:noFill/>
                          <a:miter lim="800000"/>
                          <a:headEnd/>
                          <a:tailEnd/>
                        </a:ln>
                      </wps:spPr>
                      <wps:txbx>
                        <w:txbxContent>
                          <w:p w14:paraId="7B8D6471" w14:textId="77777777" w:rsidR="00095C0A" w:rsidRDefault="00095C0A" w:rsidP="00BC6284">
                            <w:pPr>
                              <w:pStyle w:val="Legal"/>
                            </w:pP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06DB17AE" id="_x0000_t202" coordsize="21600,21600" o:spt="202" path="m,l,21600r21600,l21600,xe">
                <v:stroke joinstyle="miter"/>
                <v:path gradientshapeok="t" o:connecttype="rect"/>
              </v:shapetype>
              <v:shape id="Text Box 2" o:spid="_x0000_s1026" type="#_x0000_t202" style="position:absolute;margin-left:0;margin-top:-147.4pt;width:509.1pt;height:158.4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" filled="f" stroked="f">
                <v:textbox style="mso-fit-shape-to-text:t">
                  <w:txbxContent>
                    <w:p w14:paraId="7B8D6471" w14:textId="77777777" w:rsidR="00095C0A" w:rsidRDefault="00095C0A" w:rsidP="00BC6284">
                      <w:pPr>
                        <w:pStyle w:val="Legal"/>
                      </w:pPr>
                    </w:p>
                  </w:txbxContent>
                </v:textbox>
                <w10:wrap anchorx="page" anchory="margin"/>
              </v:shape>
            </w:pict>
          </mc:Fallback>
        </mc:AlternateContent>
      </w:r>
    </w:p>
    <w:p w14:paraId="25EC1BF8" w14:textId="7E093E9E" w:rsidR="00CE3B0F" w:rsidRPr="00AB7567" w:rsidRDefault="00AB7567" w:rsidP="00CE3B0F">
      <w:pPr>
        <w:pStyle w:val="1"/>
        <w:rPr>
          <w:rFonts w:ascii="Meiryo UI" w:eastAsia="Meiryo UI" w:hAnsi="Meiryo UI"/>
        </w:rPr>
      </w:pPr>
      <w:bookmarkStart w:id="1" w:name="_Toc40625404"/>
      <w:r>
        <w:rPr>
          <w:rFonts w:ascii="Meiryo UI" w:eastAsia="Meiryo UI" w:hAnsi="Meiryo UI" w:hint="eastAsia"/>
          <w:lang w:eastAsia="ja-JP"/>
        </w:rPr>
        <w:lastRenderedPageBreak/>
        <w:t>概要</w:t>
      </w:r>
      <w:bookmarkEnd w:id="1"/>
    </w:p>
    <w:p w14:paraId="0715F885" w14:textId="457A995D" w:rsidR="005B3C67" w:rsidRPr="00AB7567" w:rsidRDefault="005B3C67" w:rsidP="005B3C67">
      <w:pPr>
        <w:pStyle w:val="2"/>
        <w:rPr>
          <w:rFonts w:ascii="Meiryo UI" w:eastAsia="Meiryo UI" w:hAnsi="Meiryo UI"/>
        </w:rPr>
      </w:pPr>
      <w:bookmarkStart w:id="2" w:name="_Toc40625405"/>
      <w:r>
        <w:rPr>
          <w:rFonts w:ascii="Meiryo UI" w:eastAsia="Meiryo UI" w:hAnsi="Meiryo UI" w:hint="eastAsia"/>
          <w:lang w:eastAsia="ja-JP"/>
        </w:rPr>
        <w:t>なぜ、</w:t>
      </w:r>
      <w:r w:rsidRPr="005B3C67">
        <w:rPr>
          <w:rFonts w:ascii="Meiryo UI" w:eastAsia="Meiryo UI" w:hAnsi="Meiryo UI" w:hint="eastAsia"/>
        </w:rPr>
        <w:t>リアルタイム起動フレームワーク</w:t>
      </w:r>
      <w:r>
        <w:rPr>
          <w:rFonts w:ascii="Meiryo UI" w:eastAsia="Meiryo UI" w:hAnsi="Meiryo UI" w:hint="eastAsia"/>
          <w:lang w:eastAsia="ja-JP"/>
        </w:rPr>
        <w:t>が必要か</w:t>
      </w:r>
      <w:bookmarkEnd w:id="2"/>
    </w:p>
    <w:p w14:paraId="4EE6EA87" w14:textId="22BAEDFC" w:rsidR="009E4874" w:rsidRDefault="00AB7567" w:rsidP="0043520F">
      <w:pPr>
        <w:rPr>
          <w:rFonts w:ascii="Meiryo UI" w:eastAsia="Meiryo UI" w:hAnsi="Meiryo UI"/>
          <w:lang w:eastAsia="ja-JP"/>
        </w:rPr>
      </w:pPr>
      <w:r>
        <w:rPr>
          <w:rFonts w:ascii="Meiryo UI" w:eastAsia="Meiryo UI" w:hAnsi="Meiryo UI" w:hint="eastAsia"/>
          <w:lang w:eastAsia="ja-JP"/>
        </w:rPr>
        <w:t>Blue Prism</w:t>
      </w:r>
      <w:r>
        <w:rPr>
          <w:rFonts w:ascii="Meiryo UI" w:eastAsia="Meiryo UI" w:hAnsi="Meiryo UI"/>
          <w:lang w:eastAsia="ja-JP"/>
        </w:rPr>
        <w:t xml:space="preserve"> </w:t>
      </w:r>
      <w:r>
        <w:rPr>
          <w:rFonts w:ascii="Meiryo UI" w:eastAsia="Meiryo UI" w:hAnsi="Meiryo UI" w:hint="eastAsia"/>
          <w:lang w:eastAsia="ja-JP"/>
        </w:rPr>
        <w:t>はデジタル従業員（D</w:t>
      </w:r>
      <w:r>
        <w:rPr>
          <w:rFonts w:ascii="Meiryo UI" w:eastAsia="Meiryo UI" w:hAnsi="Meiryo UI"/>
          <w:lang w:eastAsia="ja-JP"/>
        </w:rPr>
        <w:t>igital Workforce</w:t>
      </w:r>
      <w:r>
        <w:rPr>
          <w:rFonts w:ascii="Meiryo UI" w:eastAsia="Meiryo UI" w:hAnsi="Meiryo UI" w:hint="eastAsia"/>
          <w:lang w:eastAsia="ja-JP"/>
        </w:rPr>
        <w:t>）</w:t>
      </w:r>
      <w:r w:rsidR="009E4874">
        <w:rPr>
          <w:rFonts w:ascii="Meiryo UI" w:eastAsia="Meiryo UI" w:hAnsi="Meiryo UI" w:hint="eastAsia"/>
          <w:lang w:eastAsia="ja-JP"/>
        </w:rPr>
        <w:t>という概念を提唱し、自動化対象の業務を専用の実行環境に集約して実行することを推奨している。このような形態をとることで、自動化対象業務をデジタル従業員がひっきりなしに実行することができ、費用を節約しつつセキュリティや監査対応を実現、運用管理を容易にし、業務改革につなげていくメリットを得ることができる。</w:t>
      </w:r>
    </w:p>
    <w:p w14:paraId="6C4C412D" w14:textId="664D4FED" w:rsidR="009E4874" w:rsidRDefault="009E4874" w:rsidP="0043520F">
      <w:pPr>
        <w:rPr>
          <w:rFonts w:ascii="Meiryo UI" w:eastAsia="Meiryo UI" w:hAnsi="Meiryo UI"/>
          <w:lang w:eastAsia="ja-JP"/>
        </w:rPr>
      </w:pPr>
      <w:r>
        <w:rPr>
          <w:rFonts w:ascii="Meiryo UI" w:eastAsia="Meiryo UI" w:hAnsi="Meiryo UI" w:hint="eastAsia"/>
          <w:lang w:eastAsia="ja-JP"/>
        </w:rPr>
        <w:t>ただ、一方で、「どうしてもリアルタイムに実行したい」という要望があることも事実である。B</w:t>
      </w:r>
      <w:r>
        <w:rPr>
          <w:rFonts w:ascii="Meiryo UI" w:eastAsia="Meiryo UI" w:hAnsi="Meiryo UI"/>
          <w:lang w:eastAsia="ja-JP"/>
        </w:rPr>
        <w:t xml:space="preserve">lue Prism </w:t>
      </w:r>
      <w:r>
        <w:rPr>
          <w:rFonts w:ascii="Meiryo UI" w:eastAsia="Meiryo UI" w:hAnsi="Meiryo UI" w:hint="eastAsia"/>
          <w:lang w:eastAsia="ja-JP"/>
        </w:rPr>
        <w:t>が推奨するスケジューリングによる実行ではなく、ユーザーの働きかけをトリガーとして実行するという形態である。このような要望を実現するにあたって、最も簡単な方法は</w:t>
      </w:r>
      <w:r w:rsidR="00237E19">
        <w:rPr>
          <w:rFonts w:ascii="Meiryo UI" w:eastAsia="Meiryo UI" w:hAnsi="Meiryo UI" w:hint="eastAsia"/>
          <w:lang w:eastAsia="ja-JP"/>
        </w:rPr>
        <w:t>全員のP</w:t>
      </w:r>
      <w:r w:rsidR="00237E19">
        <w:rPr>
          <w:rFonts w:ascii="Meiryo UI" w:eastAsia="Meiryo UI" w:hAnsi="Meiryo UI"/>
          <w:lang w:eastAsia="ja-JP"/>
        </w:rPr>
        <w:t>C</w:t>
      </w:r>
      <w:r w:rsidR="00237E19">
        <w:rPr>
          <w:rFonts w:ascii="Meiryo UI" w:eastAsia="Meiryo UI" w:hAnsi="Meiryo UI" w:hint="eastAsia"/>
          <w:lang w:eastAsia="ja-JP"/>
        </w:rPr>
        <w:t>にランタイムリソースを配ることだが、費用対効果、セキュリティ、監査、運用管理など様々な問題があるため、現実的ではない。</w:t>
      </w:r>
    </w:p>
    <w:p w14:paraId="3F00131C" w14:textId="1CF5D6FE" w:rsidR="00237E19" w:rsidRDefault="00237E19"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のリアルタイム起動をするための方式としては、他にも様々なものがあるが、それぞれ一長一短がある。</w:t>
      </w:r>
    </w:p>
    <w:tbl>
      <w:tblPr>
        <w:tblStyle w:val="a5"/>
        <w:tblW w:w="10366" w:type="dxa"/>
        <w:tblLook w:val="04A0" w:firstRow="1" w:lastRow="0" w:firstColumn="1" w:lastColumn="0" w:noHBand="0" w:noVBand="1"/>
      </w:tblPr>
      <w:tblGrid>
        <w:gridCol w:w="2689"/>
        <w:gridCol w:w="2693"/>
        <w:gridCol w:w="4984"/>
      </w:tblGrid>
      <w:tr w:rsidR="00237E19" w14:paraId="080CAAD4" w14:textId="77777777" w:rsidTr="00402213">
        <w:tc>
          <w:tcPr>
            <w:tcW w:w="2689" w:type="dxa"/>
            <w:shd w:val="clear" w:color="auto" w:fill="C7E6FA" w:themeFill="text2" w:themeFillTint="33"/>
          </w:tcPr>
          <w:p w14:paraId="59827BB9" w14:textId="301CAB3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方式</w:t>
            </w:r>
          </w:p>
        </w:tc>
        <w:tc>
          <w:tcPr>
            <w:tcW w:w="2693" w:type="dxa"/>
            <w:shd w:val="clear" w:color="auto" w:fill="C7E6FA" w:themeFill="text2" w:themeFillTint="33"/>
          </w:tcPr>
          <w:p w14:paraId="7DD148A3" w14:textId="43474E92"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長所</w:t>
            </w:r>
          </w:p>
        </w:tc>
        <w:tc>
          <w:tcPr>
            <w:tcW w:w="4984" w:type="dxa"/>
            <w:shd w:val="clear" w:color="auto" w:fill="C7E6FA" w:themeFill="text2" w:themeFillTint="33"/>
          </w:tcPr>
          <w:p w14:paraId="60DC8CA6" w14:textId="6099526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短所</w:t>
            </w:r>
          </w:p>
        </w:tc>
      </w:tr>
      <w:tr w:rsidR="00237E19" w14:paraId="378BF7C0" w14:textId="77777777" w:rsidTr="00402213">
        <w:tc>
          <w:tcPr>
            <w:tcW w:w="2689" w:type="dxa"/>
          </w:tcPr>
          <w:p w14:paraId="6902376B" w14:textId="1E8EAA34" w:rsidR="00237E19" w:rsidRDefault="00237E19" w:rsidP="0043520F">
            <w:pPr>
              <w:rPr>
                <w:rFonts w:ascii="Meiryo UI" w:eastAsia="Meiryo UI" w:hAnsi="Meiryo UI"/>
                <w:lang w:eastAsia="ja-JP"/>
              </w:rPr>
            </w:pPr>
            <w:r>
              <w:rPr>
                <w:rFonts w:ascii="Meiryo UI" w:eastAsia="Meiryo UI" w:hAnsi="Meiryo UI" w:hint="eastAsia"/>
                <w:lang w:eastAsia="ja-JP"/>
              </w:rPr>
              <w:t>A</w:t>
            </w:r>
            <w:r>
              <w:rPr>
                <w:rFonts w:ascii="Meiryo UI" w:eastAsia="Meiryo UI" w:hAnsi="Meiryo UI"/>
                <w:lang w:eastAsia="ja-JP"/>
              </w:rPr>
              <w:t xml:space="preserve">utomateC.exe </w:t>
            </w:r>
            <w:r>
              <w:rPr>
                <w:rFonts w:ascii="Meiryo UI" w:eastAsia="Meiryo UI" w:hAnsi="Meiryo UI" w:hint="eastAsia"/>
                <w:lang w:eastAsia="ja-JP"/>
              </w:rPr>
              <w:t>を実行</w:t>
            </w:r>
          </w:p>
        </w:tc>
        <w:tc>
          <w:tcPr>
            <w:tcW w:w="2693" w:type="dxa"/>
          </w:tcPr>
          <w:p w14:paraId="1514EAC0" w14:textId="0971F0D8"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751212E4" w14:textId="2ED733E7"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sidR="00402213">
              <w:rPr>
                <w:rFonts w:ascii="Meiryo UI" w:eastAsia="Meiryo UI" w:hAnsi="Meiryo UI" w:hint="eastAsia"/>
                <w:lang w:eastAsia="ja-JP"/>
              </w:rPr>
              <w:t>を</w:t>
            </w:r>
            <w:r w:rsidRPr="00402213">
              <w:rPr>
                <w:rFonts w:ascii="Meiryo UI" w:eastAsia="Meiryo UI" w:hAnsi="Meiryo UI" w:hint="eastAsia"/>
                <w:lang w:eastAsia="ja-JP"/>
              </w:rPr>
              <w:t>インストール</w:t>
            </w:r>
            <w:r w:rsidR="00402213">
              <w:rPr>
                <w:rFonts w:ascii="Meiryo UI" w:eastAsia="Meiryo UI" w:hAnsi="Meiryo UI" w:hint="eastAsia"/>
                <w:lang w:eastAsia="ja-JP"/>
              </w:rPr>
              <w:t>する</w:t>
            </w:r>
            <w:r w:rsidRPr="00402213">
              <w:rPr>
                <w:rFonts w:ascii="Meiryo UI" w:eastAsia="Meiryo UI" w:hAnsi="Meiryo UI" w:hint="eastAsia"/>
                <w:lang w:eastAsia="ja-JP"/>
              </w:rPr>
              <w:t>必要</w:t>
            </w:r>
            <w:r w:rsidR="00402213">
              <w:rPr>
                <w:rFonts w:ascii="Meiryo UI" w:eastAsia="Meiryo UI" w:hAnsi="Meiryo UI" w:hint="eastAsia"/>
                <w:lang w:eastAsia="ja-JP"/>
              </w:rPr>
              <w:t>がある</w:t>
            </w:r>
          </w:p>
          <w:p w14:paraId="39886D6D" w14:textId="77777777" w:rsidR="00237E19"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コマンドプロンプトの実行のため、非技術者にはなじみが薄い</w:t>
            </w:r>
          </w:p>
          <w:p w14:paraId="5E7E8A49" w14:textId="5DCF39D0" w:rsidR="005B3C67" w:rsidRPr="00402213" w:rsidRDefault="005B3C67" w:rsidP="00402213">
            <w:pPr>
              <w:pStyle w:val="a3"/>
              <w:numPr>
                <w:ilvl w:val="0"/>
                <w:numId w:val="22"/>
              </w:numPr>
              <w:rPr>
                <w:rFonts w:ascii="Meiryo UI" w:eastAsia="Meiryo UI" w:hAnsi="Meiryo UI"/>
                <w:lang w:eastAsia="ja-JP"/>
              </w:rPr>
            </w:pPr>
            <w:r>
              <w:rPr>
                <w:rFonts w:ascii="Meiryo UI" w:eastAsia="Meiryo UI" w:hAnsi="Meiryo UI" w:hint="eastAsia"/>
                <w:lang w:eastAsia="ja-JP"/>
              </w:rPr>
              <w:t>処理結果の確認に手間がかかる</w:t>
            </w:r>
          </w:p>
        </w:tc>
      </w:tr>
      <w:tr w:rsidR="00237E19" w14:paraId="0EA929E6" w14:textId="77777777" w:rsidTr="00402213">
        <w:tc>
          <w:tcPr>
            <w:tcW w:w="2689" w:type="dxa"/>
          </w:tcPr>
          <w:p w14:paraId="0FAC4371" w14:textId="70A3942A" w:rsidR="00237E19" w:rsidRDefault="00237E19" w:rsidP="0043520F">
            <w:pPr>
              <w:rPr>
                <w:rFonts w:ascii="Meiryo UI" w:eastAsia="Meiryo UI" w:hAnsi="Meiryo UI"/>
                <w:lang w:eastAsia="ja-JP"/>
              </w:rPr>
            </w:pPr>
            <w:r>
              <w:rPr>
                <w:rFonts w:ascii="Meiryo UI" w:eastAsia="Meiryo UI" w:hAnsi="Meiryo UI" w:hint="eastAsia"/>
                <w:lang w:eastAsia="ja-JP"/>
              </w:rPr>
              <w:t>コントロールから実行</w:t>
            </w:r>
          </w:p>
        </w:tc>
        <w:tc>
          <w:tcPr>
            <w:tcW w:w="2693" w:type="dxa"/>
          </w:tcPr>
          <w:p w14:paraId="5EA3EC7D" w14:textId="23648BA1"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必要な情報が十分に確認可能なリッチなU</w:t>
            </w:r>
            <w:r w:rsidRPr="00402213">
              <w:rPr>
                <w:rFonts w:ascii="Meiryo UI" w:eastAsia="Meiryo UI" w:hAnsi="Meiryo UI"/>
                <w:lang w:eastAsia="ja-JP"/>
              </w:rPr>
              <w:t>I</w:t>
            </w:r>
          </w:p>
        </w:tc>
        <w:tc>
          <w:tcPr>
            <w:tcW w:w="4984" w:type="dxa"/>
          </w:tcPr>
          <w:p w14:paraId="42FE0E79" w14:textId="77777777" w:rsidR="00402213"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Pr>
                <w:rFonts w:ascii="Meiryo UI" w:eastAsia="Meiryo UI" w:hAnsi="Meiryo UI" w:hint="eastAsia"/>
                <w:lang w:eastAsia="ja-JP"/>
              </w:rPr>
              <w:t>を</w:t>
            </w:r>
            <w:r w:rsidRPr="00402213">
              <w:rPr>
                <w:rFonts w:ascii="Meiryo UI" w:eastAsia="Meiryo UI" w:hAnsi="Meiryo UI" w:hint="eastAsia"/>
                <w:lang w:eastAsia="ja-JP"/>
              </w:rPr>
              <w:t>インストール</w:t>
            </w:r>
            <w:r>
              <w:rPr>
                <w:rFonts w:ascii="Meiryo UI" w:eastAsia="Meiryo UI" w:hAnsi="Meiryo UI" w:hint="eastAsia"/>
                <w:lang w:eastAsia="ja-JP"/>
              </w:rPr>
              <w:t>する</w:t>
            </w:r>
            <w:r w:rsidRPr="00402213">
              <w:rPr>
                <w:rFonts w:ascii="Meiryo UI" w:eastAsia="Meiryo UI" w:hAnsi="Meiryo UI" w:hint="eastAsia"/>
                <w:lang w:eastAsia="ja-JP"/>
              </w:rPr>
              <w:t>必要</w:t>
            </w:r>
            <w:r>
              <w:rPr>
                <w:rFonts w:ascii="Meiryo UI" w:eastAsia="Meiryo UI" w:hAnsi="Meiryo UI" w:hint="eastAsia"/>
                <w:lang w:eastAsia="ja-JP"/>
              </w:rPr>
              <w:t>がある</w:t>
            </w:r>
          </w:p>
          <w:p w14:paraId="51B45837" w14:textId="19F659A8" w:rsidR="00237E19"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情報量が多く、非技術者が混乱する恐れがある</w:t>
            </w:r>
          </w:p>
        </w:tc>
      </w:tr>
      <w:tr w:rsidR="00237E19" w14:paraId="41B6DD83" w14:textId="77777777" w:rsidTr="00402213">
        <w:tc>
          <w:tcPr>
            <w:tcW w:w="2689" w:type="dxa"/>
          </w:tcPr>
          <w:p w14:paraId="0914D57A" w14:textId="2CBC9252" w:rsidR="00237E19" w:rsidRDefault="00402213" w:rsidP="0043520F">
            <w:pPr>
              <w:rPr>
                <w:rFonts w:ascii="Meiryo UI" w:eastAsia="Meiryo UI" w:hAnsi="Meiryo UI"/>
                <w:lang w:eastAsia="ja-JP"/>
              </w:rPr>
            </w:pPr>
            <w:r>
              <w:rPr>
                <w:rFonts w:ascii="Meiryo UI" w:eastAsia="Meiryo UI" w:hAnsi="Meiryo UI" w:hint="eastAsia"/>
                <w:lang w:eastAsia="ja-JP"/>
              </w:rPr>
              <w:t>メールやファイル配置をトリガーに実行</w:t>
            </w:r>
          </w:p>
        </w:tc>
        <w:tc>
          <w:tcPr>
            <w:tcW w:w="2693" w:type="dxa"/>
          </w:tcPr>
          <w:p w14:paraId="7F4E5440" w14:textId="67448A55" w:rsidR="0092288F" w:rsidRPr="0092288F" w:rsidRDefault="00402213" w:rsidP="0092288F">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33B32415" w14:textId="77777777" w:rsidR="00237E19"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メールやファイルの内容は自由に記述できるため、入出力のフォーマットを強制しにくい</w:t>
            </w:r>
          </w:p>
          <w:p w14:paraId="7B031E85" w14:textId="2C3EF707" w:rsidR="0092288F" w:rsidRPr="00402213" w:rsidRDefault="0092288F" w:rsidP="00402213">
            <w:pPr>
              <w:pStyle w:val="a3"/>
              <w:numPr>
                <w:ilvl w:val="0"/>
                <w:numId w:val="22"/>
              </w:numPr>
              <w:rPr>
                <w:rFonts w:ascii="Meiryo UI" w:eastAsia="Meiryo UI" w:hAnsi="Meiryo UI"/>
                <w:lang w:eastAsia="ja-JP"/>
              </w:rPr>
            </w:pPr>
            <w:r>
              <w:rPr>
                <w:rFonts w:ascii="Meiryo UI" w:eastAsia="Meiryo UI" w:hAnsi="Meiryo UI" w:hint="eastAsia"/>
                <w:lang w:eastAsia="ja-JP"/>
              </w:rPr>
              <w:t>進捗の確認や完了通知の視認性に課題があり、対策が必要</w:t>
            </w:r>
          </w:p>
        </w:tc>
      </w:tr>
    </w:tbl>
    <w:p w14:paraId="1E458A98" w14:textId="42992162" w:rsidR="00237E19" w:rsidRDefault="00237E19" w:rsidP="0043520F">
      <w:pPr>
        <w:rPr>
          <w:rFonts w:ascii="Meiryo UI" w:eastAsia="Meiryo UI" w:hAnsi="Meiryo UI"/>
          <w:lang w:eastAsia="ja-JP"/>
        </w:rPr>
      </w:pPr>
    </w:p>
    <w:p w14:paraId="39E58BB5" w14:textId="437774D0" w:rsidR="005B3C67" w:rsidRDefault="00402213" w:rsidP="0043520F">
      <w:pPr>
        <w:rPr>
          <w:rFonts w:ascii="Meiryo UI" w:eastAsia="Meiryo UI" w:hAnsi="Meiryo UI"/>
          <w:lang w:eastAsia="ja-JP"/>
        </w:rPr>
      </w:pPr>
      <w:r>
        <w:rPr>
          <w:rFonts w:ascii="Meiryo UI" w:eastAsia="Meiryo UI" w:hAnsi="Meiryo UI" w:hint="eastAsia"/>
          <w:lang w:eastAsia="ja-JP"/>
        </w:rPr>
        <w:t>そこで、</w:t>
      </w:r>
      <w:r w:rsidR="005B3C67">
        <w:rPr>
          <w:rFonts w:ascii="Meiryo UI" w:eastAsia="Meiryo UI" w:hAnsi="Meiryo UI" w:hint="eastAsia"/>
          <w:lang w:eastAsia="ja-JP"/>
        </w:rPr>
        <w:t>従来の方式の課題点をクリアするために、</w:t>
      </w:r>
      <w:r>
        <w:rPr>
          <w:rFonts w:ascii="Meiryo UI" w:eastAsia="Meiryo UI" w:hAnsi="Meiryo UI" w:hint="eastAsia"/>
          <w:lang w:eastAsia="ja-JP"/>
        </w:rPr>
        <w:t>このアセット</w:t>
      </w:r>
      <w:r w:rsidR="005B3C67">
        <w:rPr>
          <w:rFonts w:ascii="Meiryo UI" w:eastAsia="Meiryo UI" w:hAnsi="Meiryo UI" w:hint="eastAsia"/>
          <w:lang w:eastAsia="ja-JP"/>
        </w:rPr>
        <w:t>（リアルタイム起動フレームワーク）</w:t>
      </w:r>
      <w:r>
        <w:rPr>
          <w:rFonts w:ascii="Meiryo UI" w:eastAsia="Meiryo UI" w:hAnsi="Meiryo UI" w:hint="eastAsia"/>
          <w:lang w:eastAsia="ja-JP"/>
        </w:rPr>
        <w:t>は、オブジェクトの公開を活用し、W</w:t>
      </w:r>
      <w:r>
        <w:rPr>
          <w:rFonts w:ascii="Meiryo UI" w:eastAsia="Meiryo UI" w:hAnsi="Meiryo UI"/>
          <w:lang w:eastAsia="ja-JP"/>
        </w:rPr>
        <w:t>eb API</w:t>
      </w:r>
      <w:r>
        <w:rPr>
          <w:rFonts w:ascii="Meiryo UI" w:eastAsia="Meiryo UI" w:hAnsi="Meiryo UI" w:hint="eastAsia"/>
          <w:lang w:eastAsia="ja-JP"/>
        </w:rPr>
        <w:t>（S</w:t>
      </w:r>
      <w:r>
        <w:rPr>
          <w:rFonts w:ascii="Meiryo UI" w:eastAsia="Meiryo UI" w:hAnsi="Meiryo UI"/>
          <w:lang w:eastAsia="ja-JP"/>
        </w:rPr>
        <w:t>OAP/WSDL</w:t>
      </w:r>
      <w:r>
        <w:rPr>
          <w:rFonts w:ascii="Meiryo UI" w:eastAsia="Meiryo UI" w:hAnsi="Meiryo UI" w:hint="eastAsia"/>
          <w:lang w:eastAsia="ja-JP"/>
        </w:rPr>
        <w:t>）をインターフェースとしたリアルタイム起動</w:t>
      </w:r>
      <w:r w:rsidR="005B3C67">
        <w:rPr>
          <w:rFonts w:ascii="Meiryo UI" w:eastAsia="Meiryo UI" w:hAnsi="Meiryo UI" w:hint="eastAsia"/>
          <w:lang w:eastAsia="ja-JP"/>
        </w:rPr>
        <w:t>方式</w:t>
      </w:r>
      <w:r>
        <w:rPr>
          <w:rFonts w:ascii="Meiryo UI" w:eastAsia="Meiryo UI" w:hAnsi="Meiryo UI" w:hint="eastAsia"/>
          <w:lang w:eastAsia="ja-JP"/>
        </w:rPr>
        <w:t>のサンプル実装を提供する。</w:t>
      </w:r>
    </w:p>
    <w:p w14:paraId="7D6AF92E" w14:textId="2A05C1B8" w:rsidR="009E4874" w:rsidRDefault="00402213" w:rsidP="0043520F">
      <w:pPr>
        <w:rPr>
          <w:rFonts w:ascii="Meiryo UI" w:eastAsia="Meiryo UI" w:hAnsi="Meiryo UI"/>
          <w:lang w:eastAsia="ja-JP"/>
        </w:rPr>
      </w:pPr>
      <w:r>
        <w:rPr>
          <w:rFonts w:ascii="Meiryo UI" w:eastAsia="Meiryo UI" w:hAnsi="Meiryo UI" w:hint="eastAsia"/>
          <w:lang w:eastAsia="ja-JP"/>
        </w:rPr>
        <w:t>このアセットは、B</w:t>
      </w:r>
      <w:r>
        <w:rPr>
          <w:rFonts w:ascii="Meiryo UI" w:eastAsia="Meiryo UI" w:hAnsi="Meiryo UI"/>
          <w:lang w:eastAsia="ja-JP"/>
        </w:rPr>
        <w:t xml:space="preserve">lue Prism </w:t>
      </w:r>
      <w:r>
        <w:rPr>
          <w:rFonts w:ascii="Meiryo UI" w:eastAsia="Meiryo UI" w:hAnsi="Meiryo UI" w:hint="eastAsia"/>
          <w:lang w:eastAsia="ja-JP"/>
        </w:rPr>
        <w:t>のドキュメントである</w:t>
      </w:r>
    </w:p>
    <w:p w14:paraId="0A53317B" w14:textId="4866D649" w:rsidR="00402213" w:rsidRPr="00434931" w:rsidRDefault="005B3C67" w:rsidP="00434931">
      <w:pPr>
        <w:ind w:leftChars="100" w:left="220"/>
        <w:rPr>
          <w:rFonts w:ascii="Meiryo UI" w:eastAsia="Meiryo UI" w:hAnsi="Meiryo UI"/>
          <w:b/>
          <w:bCs/>
          <w:u w:val="single"/>
          <w:lang w:eastAsia="ja-JP"/>
        </w:rPr>
      </w:pPr>
      <w:r w:rsidRPr="00434931">
        <w:rPr>
          <w:rFonts w:ascii="Meiryo UI" w:eastAsia="Meiryo UI" w:hAnsi="Meiryo UI" w:hint="eastAsia"/>
          <w:b/>
          <w:bCs/>
          <w:u w:val="single"/>
          <w:lang w:eastAsia="ja-JP"/>
        </w:rPr>
        <w:t>W</w:t>
      </w:r>
      <w:r w:rsidRPr="00434931">
        <w:rPr>
          <w:rFonts w:ascii="Meiryo UI" w:eastAsia="Meiryo UI" w:hAnsi="Meiryo UI"/>
          <w:b/>
          <w:bCs/>
          <w:u w:val="single"/>
          <w:lang w:eastAsia="ja-JP"/>
        </w:rPr>
        <w:t>eb</w:t>
      </w:r>
      <w:r w:rsidRPr="00434931">
        <w:rPr>
          <w:rFonts w:ascii="Meiryo UI" w:eastAsia="Meiryo UI" w:hAnsi="Meiryo UI" w:hint="eastAsia"/>
          <w:b/>
          <w:bCs/>
          <w:u w:val="single"/>
          <w:lang w:eastAsia="ja-JP"/>
        </w:rPr>
        <w:t>サービス</w:t>
      </w:r>
      <w:r w:rsidR="00434931" w:rsidRPr="00434931">
        <w:rPr>
          <w:rFonts w:ascii="Meiryo UI" w:eastAsia="Meiryo UI" w:hAnsi="Meiryo UI" w:hint="eastAsia"/>
          <w:b/>
          <w:bCs/>
          <w:u w:val="single"/>
          <w:lang w:eastAsia="ja-JP"/>
        </w:rPr>
        <w:t xml:space="preserve">　ユーザーガイド</w:t>
      </w:r>
    </w:p>
    <w:p w14:paraId="2CAFE9C1" w14:textId="7B2F8009" w:rsidR="00402213" w:rsidRDefault="003E36E7" w:rsidP="00434931">
      <w:pPr>
        <w:ind w:leftChars="100" w:left="220"/>
        <w:rPr>
          <w:rFonts w:ascii="Meiryo UI" w:eastAsia="Meiryo UI" w:hAnsi="Meiryo UI"/>
          <w:lang w:eastAsia="ja-JP"/>
        </w:rPr>
      </w:pPr>
      <w:hyperlink r:id="rId15" w:history="1">
        <w:r w:rsidR="00434931" w:rsidRPr="00B35F12">
          <w:rPr>
            <w:rStyle w:val="af0"/>
            <w:rFonts w:ascii="Meiryo UI" w:eastAsia="Meiryo UI" w:hAnsi="Meiryo UI"/>
            <w:lang w:eastAsia="ja-JP"/>
          </w:rPr>
          <w:t>https://portal.blueprism.com/documents/v6-user-guide-web-services-japanese</w:t>
        </w:r>
      </w:hyperlink>
    </w:p>
    <w:p w14:paraId="763B0147" w14:textId="59B062C3" w:rsidR="00402213" w:rsidRDefault="00402213" w:rsidP="0043520F">
      <w:pPr>
        <w:rPr>
          <w:rFonts w:ascii="Meiryo UI" w:eastAsia="Meiryo UI" w:hAnsi="Meiryo UI"/>
          <w:lang w:eastAsia="ja-JP"/>
        </w:rPr>
      </w:pPr>
      <w:r>
        <w:rPr>
          <w:rFonts w:ascii="Meiryo UI" w:eastAsia="Meiryo UI" w:hAnsi="Meiryo UI" w:hint="eastAsia"/>
          <w:lang w:eastAsia="ja-JP"/>
        </w:rPr>
        <w:t>を考え方のベースとし、既に公開されているアセットである</w:t>
      </w:r>
    </w:p>
    <w:p w14:paraId="016F5261" w14:textId="0E8794D1" w:rsidR="00402213" w:rsidRPr="00095C0A" w:rsidRDefault="00434931" w:rsidP="00434931">
      <w:pPr>
        <w:ind w:leftChars="100" w:left="220"/>
        <w:rPr>
          <w:rFonts w:ascii="Meiryo UI" w:eastAsia="Meiryo UI" w:hAnsi="Meiryo UI"/>
          <w:b/>
          <w:bCs/>
          <w:u w:val="single"/>
          <w:lang w:eastAsia="ja-JP"/>
        </w:rPr>
      </w:pPr>
      <w:r w:rsidRPr="00095C0A">
        <w:rPr>
          <w:rFonts w:ascii="Meiryo UI" w:eastAsia="Meiryo UI" w:hAnsi="Meiryo UI" w:hint="eastAsia"/>
          <w:b/>
          <w:bCs/>
          <w:u w:val="single"/>
          <w:lang w:eastAsia="ja-JP"/>
        </w:rPr>
        <w:lastRenderedPageBreak/>
        <w:t>P</w:t>
      </w:r>
      <w:r w:rsidRPr="00095C0A">
        <w:rPr>
          <w:rFonts w:ascii="Meiryo UI" w:eastAsia="Meiryo UI" w:hAnsi="Meiryo UI"/>
          <w:b/>
          <w:bCs/>
          <w:u w:val="single"/>
          <w:lang w:eastAsia="ja-JP"/>
        </w:rPr>
        <w:t>rocess Dispatch Framework</w:t>
      </w:r>
      <w:r w:rsidRPr="00095C0A">
        <w:rPr>
          <w:rFonts w:ascii="Meiryo UI" w:eastAsia="Meiryo UI" w:hAnsi="Meiryo UI" w:hint="eastAsia"/>
          <w:b/>
          <w:bCs/>
          <w:u w:val="single"/>
          <w:lang w:eastAsia="ja-JP"/>
        </w:rPr>
        <w:t>（英語）</w:t>
      </w:r>
    </w:p>
    <w:p w14:paraId="4F3013C0" w14:textId="1D6E5E14" w:rsidR="00434931" w:rsidRPr="00402213" w:rsidRDefault="003E36E7" w:rsidP="00434931">
      <w:pPr>
        <w:ind w:leftChars="100" w:left="220"/>
        <w:rPr>
          <w:rFonts w:ascii="Meiryo UI" w:eastAsia="Meiryo UI" w:hAnsi="Meiryo UI"/>
          <w:lang w:eastAsia="ja-JP"/>
        </w:rPr>
      </w:pPr>
      <w:hyperlink r:id="rId16" w:history="1">
        <w:r w:rsidR="00434931">
          <w:rPr>
            <w:rStyle w:val="af0"/>
          </w:rPr>
          <w:t>https://digitalexchange.blueprism.com/dx/entry/9648/solution/process-dispatch-framework</w:t>
        </w:r>
      </w:hyperlink>
    </w:p>
    <w:p w14:paraId="4E5DDE1A" w14:textId="2CCB80A7" w:rsidR="00402213" w:rsidRDefault="00402213" w:rsidP="0043520F">
      <w:pPr>
        <w:rPr>
          <w:rFonts w:ascii="Meiryo UI" w:eastAsia="Meiryo UI" w:hAnsi="Meiryo UI"/>
          <w:lang w:eastAsia="ja-JP"/>
        </w:rPr>
      </w:pPr>
      <w:r>
        <w:rPr>
          <w:rFonts w:ascii="Meiryo UI" w:eastAsia="Meiryo UI" w:hAnsi="Meiryo UI" w:hint="eastAsia"/>
          <w:lang w:eastAsia="ja-JP"/>
        </w:rPr>
        <w:t>を実装のベースとしている。</w:t>
      </w:r>
    </w:p>
    <w:p w14:paraId="2C2A5848" w14:textId="7B572916" w:rsidR="00402213" w:rsidRPr="00434931" w:rsidRDefault="00402213" w:rsidP="0043520F">
      <w:pPr>
        <w:rPr>
          <w:rFonts w:ascii="Meiryo UI" w:eastAsia="Meiryo UI" w:hAnsi="Meiryo UI"/>
          <w:lang w:eastAsia="ja-JP"/>
        </w:rPr>
      </w:pPr>
    </w:p>
    <w:p w14:paraId="0BCC86F1" w14:textId="67D534FA" w:rsidR="005B3C67" w:rsidRPr="00AB7567" w:rsidRDefault="005B3C67" w:rsidP="005B3C67">
      <w:pPr>
        <w:pStyle w:val="2"/>
        <w:rPr>
          <w:rFonts w:ascii="Meiryo UI" w:eastAsia="Meiryo UI" w:hAnsi="Meiryo UI"/>
        </w:rPr>
      </w:pPr>
      <w:bookmarkStart w:id="3" w:name="_Hlk37420814"/>
      <w:bookmarkStart w:id="4" w:name="_Toc40625406"/>
      <w:r w:rsidRPr="005B3C67">
        <w:rPr>
          <w:rFonts w:ascii="Meiryo UI" w:eastAsia="Meiryo UI" w:hAnsi="Meiryo UI" w:hint="eastAsia"/>
        </w:rPr>
        <w:t>リアルタイム起動フレームワークのメリット</w:t>
      </w:r>
      <w:bookmarkEnd w:id="4"/>
    </w:p>
    <w:bookmarkEnd w:id="3"/>
    <w:p w14:paraId="59D037C9" w14:textId="1891A9B3" w:rsidR="00402213" w:rsidRDefault="00402213"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ユーザーは、このアセットを活用し、またユーザー固有の要件に基づいて拡張をすることで、以下のようなメリットを享受できると考えている。</w:t>
      </w:r>
    </w:p>
    <w:p w14:paraId="55F81B76" w14:textId="7A04ECDF"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B</w:t>
      </w:r>
      <w:r w:rsidRPr="005B3C67">
        <w:rPr>
          <w:rFonts w:ascii="Meiryo UI" w:eastAsia="Meiryo UI" w:hAnsi="Meiryo UI"/>
          <w:lang w:eastAsia="ja-JP"/>
        </w:rPr>
        <w:t xml:space="preserve">lue Prism </w:t>
      </w:r>
      <w:r w:rsidRPr="005B3C67">
        <w:rPr>
          <w:rFonts w:ascii="Meiryo UI" w:eastAsia="Meiryo UI" w:hAnsi="Meiryo UI" w:hint="eastAsia"/>
          <w:lang w:eastAsia="ja-JP"/>
        </w:rPr>
        <w:t>をリアルタイムに起動することができる</w:t>
      </w:r>
    </w:p>
    <w:p w14:paraId="5B03A339" w14:textId="7C58E16E"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シンプルな実行方法でリアルタイム起動が行える</w:t>
      </w:r>
    </w:p>
    <w:p w14:paraId="2A002651" w14:textId="5F08431D"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リアルタイム起動時に、入出力のフォーマットを強制できる</w:t>
      </w:r>
    </w:p>
    <w:p w14:paraId="2E6475CF" w14:textId="530C43CB"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リアルタイムに起動したプロセスの処理結果を通知できる</w:t>
      </w:r>
    </w:p>
    <w:p w14:paraId="4DD5504E" w14:textId="16134AC8" w:rsidR="00402213" w:rsidRDefault="00402213" w:rsidP="0043520F">
      <w:pPr>
        <w:rPr>
          <w:rFonts w:ascii="Meiryo UI" w:eastAsia="Meiryo UI" w:hAnsi="Meiryo UI"/>
          <w:lang w:eastAsia="ja-JP"/>
        </w:rPr>
      </w:pPr>
    </w:p>
    <w:p w14:paraId="6375B86D" w14:textId="7B745E2A" w:rsidR="00434931" w:rsidRPr="00AB7567" w:rsidRDefault="00434931" w:rsidP="00434931">
      <w:pPr>
        <w:pStyle w:val="1"/>
        <w:rPr>
          <w:rFonts w:ascii="Meiryo UI" w:eastAsia="Meiryo UI" w:hAnsi="Meiryo UI"/>
        </w:rPr>
      </w:pPr>
      <w:bookmarkStart w:id="5" w:name="_Toc40625407"/>
      <w:r>
        <w:rPr>
          <w:rFonts w:ascii="Meiryo UI" w:eastAsia="Meiryo UI" w:hAnsi="Meiryo UI" w:hint="eastAsia"/>
          <w:lang w:eastAsia="ja-JP"/>
        </w:rPr>
        <w:t>リアルタイム起動フレームワークを構成する</w:t>
      </w:r>
      <w:bookmarkEnd w:id="5"/>
    </w:p>
    <w:p w14:paraId="46D5DB53" w14:textId="2A69B1A1" w:rsidR="00434931" w:rsidRPr="00AB7567" w:rsidRDefault="00434931" w:rsidP="00434931">
      <w:pPr>
        <w:pStyle w:val="2"/>
        <w:rPr>
          <w:rFonts w:ascii="Meiryo UI" w:eastAsia="Meiryo UI" w:hAnsi="Meiryo UI"/>
        </w:rPr>
      </w:pPr>
      <w:bookmarkStart w:id="6" w:name="_Toc40625408"/>
      <w:r>
        <w:rPr>
          <w:rFonts w:ascii="Meiryo UI" w:eastAsia="Meiryo UI" w:hAnsi="Meiryo UI" w:hint="eastAsia"/>
          <w:lang w:eastAsia="ja-JP"/>
        </w:rPr>
        <w:t>前提条件</w:t>
      </w:r>
      <w:bookmarkEnd w:id="6"/>
    </w:p>
    <w:p w14:paraId="7D289266" w14:textId="6B78F8D4"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B</w:t>
      </w:r>
      <w:r w:rsidRPr="005949E7">
        <w:rPr>
          <w:rFonts w:ascii="Meiryo UI" w:eastAsia="Meiryo UI" w:hAnsi="Meiryo UI"/>
          <w:lang w:eastAsia="ja-JP"/>
        </w:rPr>
        <w:t xml:space="preserve">lue Prism 6.7 </w:t>
      </w:r>
      <w:r w:rsidRPr="005949E7">
        <w:rPr>
          <w:rFonts w:ascii="Meiryo UI" w:eastAsia="Meiryo UI" w:hAnsi="Meiryo UI" w:hint="eastAsia"/>
          <w:lang w:eastAsia="ja-JP"/>
        </w:rPr>
        <w:t>で構成された、Blue Prism サーバと最低２つ以上（推奨は３つ以上）のパブリックなランタイムリソースが稼働している環境</w:t>
      </w:r>
    </w:p>
    <w:p w14:paraId="78D83A06" w14:textId="66C57D88"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w:t>
      </w:r>
      <w:r w:rsidRPr="005949E7">
        <w:rPr>
          <w:rFonts w:ascii="Meiryo UI" w:eastAsia="Meiryo UI" w:hAnsi="Meiryo UI"/>
          <w:lang w:eastAsia="ja-JP"/>
        </w:rPr>
        <w:t xml:space="preserve">NET Framework 4.7.2 </w:t>
      </w:r>
      <w:r w:rsidRPr="005949E7">
        <w:rPr>
          <w:rFonts w:ascii="Meiryo UI" w:eastAsia="Meiryo UI" w:hAnsi="Meiryo UI" w:hint="eastAsia"/>
          <w:lang w:eastAsia="ja-JP"/>
        </w:rPr>
        <w:t>がインストール済みの端末（クライアント・アプリを動かすため）</w:t>
      </w:r>
      <w:r w:rsidR="005949E7">
        <w:rPr>
          <w:rStyle w:val="afd"/>
          <w:rFonts w:ascii="Meiryo UI" w:eastAsia="Meiryo UI" w:hAnsi="Meiryo UI"/>
          <w:lang w:eastAsia="ja-JP"/>
        </w:rPr>
        <w:footnoteReference w:id="1"/>
      </w:r>
    </w:p>
    <w:p w14:paraId="565EC96E" w14:textId="67747E56" w:rsidR="00434931"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以下の</w:t>
      </w:r>
      <w:r w:rsidR="00E85406">
        <w:rPr>
          <w:rFonts w:ascii="Meiryo UI" w:eastAsia="Meiryo UI" w:hAnsi="Meiryo UI" w:hint="eastAsia"/>
          <w:lang w:eastAsia="ja-JP"/>
        </w:rPr>
        <w:t>オブジェクト（</w:t>
      </w:r>
      <w:r w:rsidRPr="005949E7">
        <w:rPr>
          <w:rFonts w:ascii="Meiryo UI" w:eastAsia="Meiryo UI" w:hAnsi="Meiryo UI" w:hint="eastAsia"/>
          <w:lang w:eastAsia="ja-JP"/>
        </w:rPr>
        <w:t>V</w:t>
      </w:r>
      <w:r w:rsidRPr="005949E7">
        <w:rPr>
          <w:rFonts w:ascii="Meiryo UI" w:eastAsia="Meiryo UI" w:hAnsi="Meiryo UI"/>
          <w:lang w:eastAsia="ja-JP"/>
        </w:rPr>
        <w:t>BO</w:t>
      </w:r>
      <w:r w:rsidR="00E85406">
        <w:rPr>
          <w:rFonts w:ascii="Meiryo UI" w:eastAsia="Meiryo UI" w:hAnsi="Meiryo UI" w:hint="eastAsia"/>
          <w:lang w:eastAsia="ja-JP"/>
        </w:rPr>
        <w:t>）</w:t>
      </w:r>
    </w:p>
    <w:p w14:paraId="1A8BACD2" w14:textId="04760387"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Blue Prism Process Info</w:t>
      </w:r>
      <w:r>
        <w:rPr>
          <w:rStyle w:val="afd"/>
          <w:rFonts w:ascii="Meiryo UI" w:eastAsia="Meiryo UI" w:hAnsi="Meiryo UI"/>
          <w:lang w:eastAsia="ja-JP"/>
        </w:rPr>
        <w:footnoteReference w:id="2"/>
      </w:r>
    </w:p>
    <w:p w14:paraId="450C637B" w14:textId="76038670"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File Management</w:t>
      </w:r>
      <w:r>
        <w:rPr>
          <w:rStyle w:val="afd"/>
          <w:rFonts w:ascii="Meiryo UI" w:eastAsia="Meiryo UI" w:hAnsi="Meiryo UI"/>
          <w:lang w:eastAsia="ja-JP"/>
        </w:rPr>
        <w:footnoteReference w:id="3"/>
      </w:r>
    </w:p>
    <w:p w14:paraId="0049637D" w14:textId="58607785"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t>Data - SQL Server</w:t>
      </w:r>
      <w:r>
        <w:rPr>
          <w:rStyle w:val="afd"/>
          <w:rFonts w:ascii="Meiryo UI" w:eastAsia="Meiryo UI" w:hAnsi="Meiryo UI"/>
          <w:lang w:eastAsia="ja-JP"/>
        </w:rPr>
        <w:footnoteReference w:id="4"/>
      </w:r>
    </w:p>
    <w:p w14:paraId="07D61FA2" w14:textId="3B9FE2E9"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lastRenderedPageBreak/>
        <w:t>Utility - XML</w:t>
      </w:r>
      <w:r>
        <w:rPr>
          <w:rStyle w:val="afd"/>
          <w:rFonts w:ascii="Meiryo UI" w:eastAsia="Meiryo UI" w:hAnsi="Meiryo UI"/>
          <w:lang w:eastAsia="ja-JP"/>
        </w:rPr>
        <w:footnoteReference w:id="5"/>
      </w:r>
    </w:p>
    <w:p w14:paraId="7FD0E287" w14:textId="7C874E69" w:rsidR="00406771" w:rsidRPr="005949E7" w:rsidRDefault="00406771" w:rsidP="005949E7">
      <w:pPr>
        <w:pStyle w:val="a3"/>
        <w:numPr>
          <w:ilvl w:val="1"/>
          <w:numId w:val="24"/>
        </w:numPr>
        <w:rPr>
          <w:rFonts w:ascii="Meiryo UI" w:eastAsia="Meiryo UI" w:hAnsi="Meiryo UI"/>
          <w:lang w:eastAsia="ja-JP"/>
        </w:rPr>
      </w:pPr>
      <w:r>
        <w:rPr>
          <w:rFonts w:ascii="Meiryo UI" w:eastAsia="Meiryo UI" w:hAnsi="Meiryo UI" w:hint="eastAsia"/>
          <w:lang w:eastAsia="ja-JP"/>
        </w:rPr>
        <w:t>（オプション）</w:t>
      </w:r>
      <w:r w:rsidRPr="00406771">
        <w:rPr>
          <w:rFonts w:ascii="Meiryo UI" w:eastAsia="Meiryo UI" w:hAnsi="Meiryo UI" w:hint="eastAsia"/>
          <w:lang w:eastAsia="ja-JP"/>
        </w:rPr>
        <w:t>リアルタイム起動フレームワーク用 Teams チャネル</w:t>
      </w:r>
      <w:r>
        <w:rPr>
          <w:rStyle w:val="afd"/>
          <w:rFonts w:ascii="Meiryo UI" w:eastAsia="Meiryo UI" w:hAnsi="Meiryo UI"/>
          <w:lang w:eastAsia="ja-JP"/>
        </w:rPr>
        <w:footnoteReference w:id="6"/>
      </w:r>
    </w:p>
    <w:p w14:paraId="7BD1B652" w14:textId="0740FE62" w:rsidR="00434931" w:rsidRDefault="00434931" w:rsidP="0043520F">
      <w:pPr>
        <w:rPr>
          <w:rFonts w:ascii="Meiryo UI" w:eastAsia="Meiryo UI" w:hAnsi="Meiryo UI"/>
          <w:lang w:eastAsia="ja-JP"/>
        </w:rPr>
      </w:pPr>
    </w:p>
    <w:p w14:paraId="31FAB031" w14:textId="5147FC2D" w:rsidR="005949E7" w:rsidRPr="00AB7567" w:rsidRDefault="005949E7" w:rsidP="005949E7">
      <w:pPr>
        <w:pStyle w:val="2"/>
        <w:rPr>
          <w:rFonts w:ascii="Meiryo UI" w:eastAsia="Meiryo UI" w:hAnsi="Meiryo UI"/>
        </w:rPr>
      </w:pPr>
      <w:bookmarkStart w:id="7" w:name="_Toc40625409"/>
      <w:r>
        <w:rPr>
          <w:rFonts w:ascii="Meiryo UI" w:eastAsia="Meiryo UI" w:hAnsi="Meiryo UI" w:hint="eastAsia"/>
          <w:lang w:eastAsia="ja-JP"/>
        </w:rPr>
        <w:t>アセットに含まれる成果物</w:t>
      </w:r>
      <w:bookmarkEnd w:id="7"/>
    </w:p>
    <w:p w14:paraId="636B99DD" w14:textId="121B5B51" w:rsidR="005949E7" w:rsidRDefault="005949E7" w:rsidP="0043520F">
      <w:pPr>
        <w:rPr>
          <w:rFonts w:ascii="Meiryo UI" w:eastAsia="Meiryo UI" w:hAnsi="Meiryo UI"/>
          <w:lang w:eastAsia="ja-JP"/>
        </w:rPr>
      </w:pPr>
      <w:r>
        <w:rPr>
          <w:rFonts w:ascii="Meiryo UI" w:eastAsia="Meiryo UI" w:hAnsi="Meiryo UI" w:hint="eastAsia"/>
          <w:lang w:eastAsia="ja-JP"/>
        </w:rPr>
        <w:t>このアセット（リアルタイム起動フレームワーク）には、以下の成果物が含まれる</w:t>
      </w:r>
    </w:p>
    <w:p w14:paraId="3E8AE35B" w14:textId="77777777" w:rsidR="005949E7" w:rsidRDefault="005949E7" w:rsidP="0043520F">
      <w:pPr>
        <w:rPr>
          <w:rFonts w:ascii="Meiryo UI" w:eastAsia="Meiryo UI" w:hAnsi="Meiryo UI"/>
          <w:lang w:eastAsia="ja-JP"/>
        </w:rPr>
      </w:pPr>
    </w:p>
    <w:tbl>
      <w:tblPr>
        <w:tblStyle w:val="a5"/>
        <w:tblW w:w="0" w:type="auto"/>
        <w:tblLook w:val="04A0" w:firstRow="1" w:lastRow="0" w:firstColumn="1" w:lastColumn="0" w:noHBand="0" w:noVBand="1"/>
      </w:tblPr>
      <w:tblGrid>
        <w:gridCol w:w="1522"/>
        <w:gridCol w:w="3576"/>
        <w:gridCol w:w="5097"/>
      </w:tblGrid>
      <w:tr w:rsidR="005949E7" w14:paraId="736E524C" w14:textId="77777777" w:rsidTr="00F9339C">
        <w:tc>
          <w:tcPr>
            <w:tcW w:w="1522" w:type="dxa"/>
            <w:shd w:val="clear" w:color="auto" w:fill="C7E6FA" w:themeFill="text2" w:themeFillTint="33"/>
          </w:tcPr>
          <w:p w14:paraId="170F434E" w14:textId="57662EE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場所</w:t>
            </w:r>
          </w:p>
        </w:tc>
        <w:tc>
          <w:tcPr>
            <w:tcW w:w="3576" w:type="dxa"/>
            <w:shd w:val="clear" w:color="auto" w:fill="C7E6FA" w:themeFill="text2" w:themeFillTint="33"/>
          </w:tcPr>
          <w:p w14:paraId="3F95C454" w14:textId="5EDD137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ファイル名</w:t>
            </w:r>
          </w:p>
        </w:tc>
        <w:tc>
          <w:tcPr>
            <w:tcW w:w="5097" w:type="dxa"/>
            <w:shd w:val="clear" w:color="auto" w:fill="C7E6FA" w:themeFill="text2" w:themeFillTint="33"/>
          </w:tcPr>
          <w:p w14:paraId="6F999ECF" w14:textId="0B10DF74"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概要</w:t>
            </w:r>
          </w:p>
        </w:tc>
      </w:tr>
      <w:tr w:rsidR="005949E7" w14:paraId="54DD0410" w14:textId="77777777" w:rsidTr="00F9339C">
        <w:tc>
          <w:tcPr>
            <w:tcW w:w="1522" w:type="dxa"/>
          </w:tcPr>
          <w:p w14:paraId="6A582B69" w14:textId="14D35E38" w:rsidR="005949E7" w:rsidRDefault="005949E7" w:rsidP="0043520F">
            <w:pPr>
              <w:rPr>
                <w:rFonts w:ascii="Meiryo UI" w:eastAsia="Meiryo UI" w:hAnsi="Meiryo UI"/>
                <w:lang w:eastAsia="ja-JP"/>
              </w:rPr>
            </w:pPr>
            <w:r>
              <w:rPr>
                <w:rFonts w:ascii="Meiryo UI" w:eastAsia="Meiryo UI" w:hAnsi="Meiryo UI" w:hint="eastAsia"/>
                <w:lang w:eastAsia="ja-JP"/>
              </w:rPr>
              <w:t>ドキュメント</w:t>
            </w:r>
          </w:p>
        </w:tc>
        <w:tc>
          <w:tcPr>
            <w:tcW w:w="3576" w:type="dxa"/>
          </w:tcPr>
          <w:p w14:paraId="53865A72" w14:textId="77C7BF40" w:rsidR="005949E7" w:rsidRDefault="00E85406"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ユーザーガイド </w:t>
            </w:r>
            <w:r>
              <w:rPr>
                <w:rFonts w:ascii="Meiryo UI" w:eastAsia="Meiryo UI" w:hAnsi="Meiryo UI"/>
                <w:lang w:eastAsia="ja-JP"/>
              </w:rPr>
              <w:t>1.0.pdf</w:t>
            </w:r>
          </w:p>
        </w:tc>
        <w:tc>
          <w:tcPr>
            <w:tcW w:w="5097" w:type="dxa"/>
          </w:tcPr>
          <w:p w14:paraId="6448B88E" w14:textId="53C329CC" w:rsidR="005949E7" w:rsidRDefault="00E85406" w:rsidP="0043520F">
            <w:pPr>
              <w:rPr>
                <w:rFonts w:ascii="Meiryo UI" w:eastAsia="Meiryo UI" w:hAnsi="Meiryo UI"/>
                <w:lang w:eastAsia="ja-JP"/>
              </w:rPr>
            </w:pPr>
            <w:r>
              <w:rPr>
                <w:rFonts w:ascii="Meiryo UI" w:eastAsia="Meiryo UI" w:hAnsi="Meiryo UI" w:hint="eastAsia"/>
                <w:lang w:eastAsia="ja-JP"/>
              </w:rPr>
              <w:t>このドキュメント</w:t>
            </w:r>
          </w:p>
        </w:tc>
      </w:tr>
      <w:tr w:rsidR="005949E7" w14:paraId="1A6E423C" w14:textId="77777777" w:rsidTr="00F9339C">
        <w:tc>
          <w:tcPr>
            <w:tcW w:w="1522" w:type="dxa"/>
          </w:tcPr>
          <w:p w14:paraId="3DF1C9E8" w14:textId="291F7C51" w:rsidR="005949E7" w:rsidRDefault="00E85406" w:rsidP="0043520F">
            <w:pPr>
              <w:rPr>
                <w:rFonts w:ascii="Meiryo UI" w:eastAsia="Meiryo UI" w:hAnsi="Meiryo UI"/>
                <w:lang w:eastAsia="ja-JP"/>
              </w:rPr>
            </w:pPr>
            <w:r>
              <w:rPr>
                <w:rFonts w:ascii="Meiryo UI" w:eastAsia="Meiryo UI" w:hAnsi="Meiryo UI" w:hint="eastAsia"/>
                <w:lang w:eastAsia="ja-JP"/>
              </w:rPr>
              <w:t>Y</w:t>
            </w:r>
            <w:r>
              <w:rPr>
                <w:rFonts w:ascii="Meiryo UI" w:eastAsia="Meiryo UI" w:hAnsi="Meiryo UI"/>
                <w:lang w:eastAsia="ja-JP"/>
              </w:rPr>
              <w:t>ouTube</w:t>
            </w:r>
          </w:p>
        </w:tc>
        <w:tc>
          <w:tcPr>
            <w:tcW w:w="3576" w:type="dxa"/>
          </w:tcPr>
          <w:p w14:paraId="7FDB98ED" w14:textId="6DA6DA27" w:rsidR="005949E7" w:rsidRDefault="00E85406" w:rsidP="0043520F">
            <w:pPr>
              <w:rPr>
                <w:rFonts w:ascii="Meiryo UI" w:eastAsia="Meiryo UI" w:hAnsi="Meiryo UI"/>
                <w:lang w:eastAsia="ja-JP"/>
              </w:rPr>
            </w:pPr>
            <w:r w:rsidRPr="00E85406">
              <w:rPr>
                <w:rFonts w:ascii="Meiryo UI" w:eastAsia="Meiryo UI" w:hAnsi="Meiryo UI" w:hint="eastAsia"/>
                <w:lang w:eastAsia="ja-JP"/>
              </w:rPr>
              <w:t>Blue Prism リアルタイム起動フレームワーク 完成版</w:t>
            </w:r>
          </w:p>
        </w:tc>
        <w:tc>
          <w:tcPr>
            <w:tcW w:w="5097" w:type="dxa"/>
          </w:tcPr>
          <w:p w14:paraId="43AAB989" w14:textId="77777777" w:rsidR="005949E7" w:rsidRDefault="003E36E7" w:rsidP="0043520F">
            <w:hyperlink r:id="rId17" w:history="1">
              <w:r w:rsidR="00E85406">
                <w:rPr>
                  <w:rStyle w:val="af0"/>
                </w:rPr>
                <w:t>https://www.youtube.com/watch?v=wXnZ1f5aAWY</w:t>
              </w:r>
            </w:hyperlink>
          </w:p>
          <w:p w14:paraId="2686BF86" w14:textId="78677CC8" w:rsidR="00E85406" w:rsidRPr="00E85406" w:rsidRDefault="00E85406" w:rsidP="0043520F">
            <w:pPr>
              <w:rPr>
                <w:rFonts w:ascii="Meiryo UI" w:eastAsia="メイリオ" w:hAnsi="Meiryo UI"/>
                <w:lang w:eastAsia="ja-JP"/>
              </w:rPr>
            </w:pPr>
            <w:r>
              <w:rPr>
                <w:rFonts w:eastAsia="メイリオ" w:hint="eastAsia"/>
                <w:lang w:eastAsia="ja-JP"/>
              </w:rPr>
              <w:t>リアルタイム起動フレームワークのデモ動画。なお、この動画の</w:t>
            </w:r>
            <w:r>
              <w:rPr>
                <w:rFonts w:eastAsia="メイリオ" w:hint="eastAsia"/>
                <w:lang w:eastAsia="ja-JP"/>
              </w:rPr>
              <w:t xml:space="preserve"> </w:t>
            </w:r>
            <w:r>
              <w:rPr>
                <w:rFonts w:eastAsia="メイリオ"/>
                <w:lang w:eastAsia="ja-JP"/>
              </w:rPr>
              <w:t xml:space="preserve">00:29 </w:t>
            </w:r>
            <w:r>
              <w:rPr>
                <w:rFonts w:eastAsia="メイリオ" w:hint="eastAsia"/>
                <w:lang w:eastAsia="ja-JP"/>
              </w:rPr>
              <w:t>に出るテロップの「</w:t>
            </w:r>
            <w:r>
              <w:rPr>
                <w:rFonts w:eastAsia="メイリオ" w:hint="eastAsia"/>
                <w:lang w:eastAsia="ja-JP"/>
              </w:rPr>
              <w:t>B</w:t>
            </w:r>
            <w:r>
              <w:rPr>
                <w:rFonts w:eastAsia="メイリオ"/>
                <w:lang w:eastAsia="ja-JP"/>
              </w:rPr>
              <w:t>P0598:8182</w:t>
            </w:r>
            <w:r>
              <w:rPr>
                <w:rFonts w:eastAsia="メイリオ" w:hint="eastAsia"/>
                <w:lang w:eastAsia="ja-JP"/>
              </w:rPr>
              <w:t>」というのは「</w:t>
            </w:r>
            <w:r>
              <w:rPr>
                <w:rFonts w:eastAsia="メイリオ" w:hint="eastAsia"/>
                <w:lang w:eastAsia="ja-JP"/>
              </w:rPr>
              <w:t>B</w:t>
            </w:r>
            <w:r>
              <w:rPr>
                <w:rFonts w:eastAsia="メイリオ"/>
                <w:lang w:eastAsia="ja-JP"/>
              </w:rPr>
              <w:t>P0598:8184</w:t>
            </w:r>
            <w:r>
              <w:rPr>
                <w:rFonts w:eastAsia="メイリオ" w:hint="eastAsia"/>
                <w:lang w:eastAsia="ja-JP"/>
              </w:rPr>
              <w:t>」の誤りである</w:t>
            </w:r>
          </w:p>
        </w:tc>
      </w:tr>
      <w:tr w:rsidR="005949E7" w14:paraId="3A25C001" w14:textId="77777777" w:rsidTr="00F9339C">
        <w:tc>
          <w:tcPr>
            <w:tcW w:w="1522" w:type="dxa"/>
          </w:tcPr>
          <w:p w14:paraId="12EFC760" w14:textId="6C59EA0E"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13C05D9B" w14:textId="40CC407A" w:rsidR="005949E7" w:rsidRDefault="00FB4F64"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00681AF6">
              <w:rPr>
                <w:rFonts w:ascii="Meiryo UI" w:eastAsia="Meiryo UI" w:hAnsi="Meiryo UI"/>
                <w:lang w:eastAsia="ja-JP"/>
              </w:rPr>
              <w:t>ver</w:t>
            </w:r>
            <w:proofErr w:type="spellEnd"/>
            <w:r w:rsidR="00681AF6">
              <w:rPr>
                <w:rFonts w:ascii="Meiryo UI" w:eastAsia="Meiryo UI" w:hAnsi="Meiryo UI"/>
                <w:lang w:eastAsia="ja-JP"/>
              </w:rPr>
              <w:t xml:space="preserve"> 1.3</w:t>
            </w:r>
            <w:r w:rsidR="00E85406" w:rsidRPr="00E85406">
              <w:rPr>
                <w:rFonts w:ascii="Meiryo UI" w:eastAsia="Meiryo UI" w:hAnsi="Meiryo UI"/>
                <w:lang w:eastAsia="ja-JP"/>
              </w:rPr>
              <w:t>.bprelease</w:t>
            </w:r>
          </w:p>
        </w:tc>
        <w:tc>
          <w:tcPr>
            <w:tcW w:w="5097" w:type="dxa"/>
          </w:tcPr>
          <w:p w14:paraId="55D3D1D5" w14:textId="3593309F" w:rsidR="005949E7" w:rsidRDefault="00E85406" w:rsidP="0043520F">
            <w:pPr>
              <w:rPr>
                <w:rFonts w:ascii="Meiryo UI" w:eastAsia="Meiryo UI" w:hAnsi="Meiryo UI"/>
                <w:lang w:eastAsia="ja-JP"/>
              </w:rPr>
            </w:pPr>
            <w:r>
              <w:rPr>
                <w:rFonts w:ascii="Meiryo UI" w:eastAsia="Meiryo UI" w:hAnsi="Meiryo UI" w:hint="eastAsia"/>
                <w:lang w:eastAsia="ja-JP"/>
              </w:rPr>
              <w:t>リアルタイム起動フレームワークを構成するプロセスやオブジェクト（V</w:t>
            </w:r>
            <w:r>
              <w:rPr>
                <w:rFonts w:ascii="Meiryo UI" w:eastAsia="Meiryo UI" w:hAnsi="Meiryo UI"/>
                <w:lang w:eastAsia="ja-JP"/>
              </w:rPr>
              <w:t>BO</w:t>
            </w:r>
            <w:r>
              <w:rPr>
                <w:rFonts w:ascii="Meiryo UI" w:eastAsia="Meiryo UI" w:hAnsi="Meiryo UI" w:hint="eastAsia"/>
                <w:lang w:eastAsia="ja-JP"/>
              </w:rPr>
              <w:t>）が含まれる</w:t>
            </w:r>
          </w:p>
        </w:tc>
      </w:tr>
      <w:tr w:rsidR="00F9339C" w14:paraId="2A6A2250" w14:textId="77777777" w:rsidTr="00F9339C">
        <w:tc>
          <w:tcPr>
            <w:tcW w:w="1522" w:type="dxa"/>
          </w:tcPr>
          <w:p w14:paraId="5543C838" w14:textId="240ED710" w:rsidR="00F9339C" w:rsidRDefault="00F9339C"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2464EEBA" w14:textId="5F32386F" w:rsidR="00F9339C" w:rsidRDefault="00F9339C"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Pr>
                <w:rFonts w:ascii="Meiryo UI" w:eastAsia="Meiryo UI" w:hAnsi="Meiryo UI" w:hint="eastAsia"/>
                <w:lang w:eastAsia="ja-JP"/>
              </w:rPr>
              <w:t>ソースコード</w:t>
            </w:r>
            <w:r w:rsidRPr="00E85406">
              <w:rPr>
                <w:rFonts w:ascii="Meiryo UI" w:eastAsia="Meiryo UI" w:hAnsi="Meiryo UI" w:hint="eastAsia"/>
                <w:lang w:eastAsia="ja-JP"/>
              </w:rPr>
              <w:t>）.zip</w:t>
            </w:r>
          </w:p>
        </w:tc>
        <w:tc>
          <w:tcPr>
            <w:tcW w:w="5097" w:type="dxa"/>
          </w:tcPr>
          <w:p w14:paraId="4F271C01" w14:textId="72F952C2" w:rsidR="00F9339C" w:rsidRDefault="00F9339C" w:rsidP="0043520F">
            <w:pPr>
              <w:rPr>
                <w:rFonts w:ascii="Meiryo UI" w:eastAsia="Meiryo UI" w:hAnsi="Meiryo UI"/>
                <w:lang w:eastAsia="ja-JP"/>
              </w:rPr>
            </w:pPr>
            <w:r>
              <w:rPr>
                <w:rFonts w:ascii="Meiryo UI" w:eastAsia="Meiryo UI" w:hAnsi="Meiryo UI"/>
                <w:lang w:eastAsia="ja-JP"/>
              </w:rPr>
              <w:t xml:space="preserve">Microsoft Visual Studio </w:t>
            </w:r>
            <w:r>
              <w:rPr>
                <w:rFonts w:ascii="Meiryo UI" w:eastAsia="Meiryo UI" w:hAnsi="Meiryo UI" w:hint="eastAsia"/>
                <w:lang w:eastAsia="ja-JP"/>
              </w:rPr>
              <w:t>で開くことが可能なプロジェクト</w:t>
            </w:r>
          </w:p>
        </w:tc>
      </w:tr>
    </w:tbl>
    <w:p w14:paraId="6BDEB954" w14:textId="77777777" w:rsidR="00E85406" w:rsidRDefault="00E85406" w:rsidP="00E85406">
      <w:pPr>
        <w:rPr>
          <w:rFonts w:ascii="Meiryo UI" w:eastAsia="Meiryo UI" w:hAnsi="Meiryo UI"/>
          <w:lang w:eastAsia="ja-JP"/>
        </w:rPr>
      </w:pPr>
    </w:p>
    <w:p w14:paraId="5A78ADF8" w14:textId="32BE137A" w:rsidR="00E85406" w:rsidRPr="00AB7567" w:rsidRDefault="00E85406" w:rsidP="00E85406">
      <w:pPr>
        <w:pStyle w:val="2"/>
        <w:rPr>
          <w:rFonts w:ascii="Meiryo UI" w:eastAsia="Meiryo UI" w:hAnsi="Meiryo UI"/>
        </w:rPr>
      </w:pPr>
      <w:bookmarkStart w:id="8" w:name="_Toc40625410"/>
      <w:r>
        <w:rPr>
          <w:rFonts w:ascii="Meiryo UI" w:eastAsia="Meiryo UI" w:hAnsi="Meiryo UI" w:hint="eastAsia"/>
          <w:lang w:eastAsia="ja-JP"/>
        </w:rPr>
        <w:t>各コンポーネントの関係図</w:t>
      </w:r>
      <w:bookmarkEnd w:id="8"/>
    </w:p>
    <w:p w14:paraId="13CD73FB" w14:textId="084A12D6" w:rsidR="005949E7" w:rsidRDefault="00E85406" w:rsidP="00E85406">
      <w:pPr>
        <w:rPr>
          <w:rFonts w:ascii="Meiryo UI" w:eastAsia="Meiryo UI" w:hAnsi="Meiryo UI"/>
          <w:lang w:eastAsia="ja-JP"/>
        </w:rPr>
      </w:pPr>
      <w:r>
        <w:rPr>
          <w:rFonts w:ascii="Meiryo UI" w:eastAsia="Meiryo UI" w:hAnsi="Meiryo UI" w:hint="eastAsia"/>
          <w:lang w:eastAsia="ja-JP"/>
        </w:rPr>
        <w:t>リアルタイム起動フレームワークは、以下のような関係で各コンポーネントが動作する。</w:t>
      </w:r>
    </w:p>
    <w:p w14:paraId="7E749E2E" w14:textId="1C060F63" w:rsidR="005949E7" w:rsidRDefault="00B842BA" w:rsidP="0043520F">
      <w:pPr>
        <w:rPr>
          <w:rFonts w:ascii="Meiryo UI" w:eastAsia="Meiryo UI" w:hAnsi="Meiryo UI"/>
          <w:lang w:eastAsia="ja-JP"/>
        </w:rPr>
      </w:pPr>
      <w:r>
        <w:rPr>
          <w:rFonts w:ascii="Meiryo UI" w:eastAsia="Meiryo UI" w:hAnsi="Meiryo UI"/>
          <w:noProof/>
          <w:lang w:eastAsia="ja-JP"/>
        </w:rPr>
        <w:lastRenderedPageBreak/>
        <w:drawing>
          <wp:inline distT="0" distB="0" distL="0" distR="0" wp14:anchorId="2F88FBFE" wp14:editId="0BF9142F">
            <wp:extent cx="6480175" cy="3820795"/>
            <wp:effectExtent l="0" t="0" r="0" b="0"/>
            <wp:docPr id="1027" name="図 1027"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リアルタイム起動フレームワーク.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80175" cy="3820795"/>
                    </a:xfrm>
                    <a:prstGeom prst="rect">
                      <a:avLst/>
                    </a:prstGeom>
                  </pic:spPr>
                </pic:pic>
              </a:graphicData>
            </a:graphic>
          </wp:inline>
        </w:drawing>
      </w:r>
    </w:p>
    <w:p w14:paraId="43E326E5" w14:textId="744C6C82" w:rsidR="00E85406" w:rsidRPr="00AB7567" w:rsidRDefault="00E85406" w:rsidP="00E85406">
      <w:pPr>
        <w:pStyle w:val="2"/>
        <w:rPr>
          <w:rFonts w:ascii="Meiryo UI" w:eastAsia="Meiryo UI" w:hAnsi="Meiryo UI"/>
        </w:rPr>
      </w:pPr>
      <w:bookmarkStart w:id="9" w:name="_Toc40625411"/>
      <w:r>
        <w:rPr>
          <w:rFonts w:ascii="Meiryo UI" w:eastAsia="Meiryo UI" w:hAnsi="Meiryo UI" w:hint="eastAsia"/>
          <w:lang w:eastAsia="ja-JP"/>
        </w:rPr>
        <w:t>各コンポーネントの配置手順</w:t>
      </w:r>
      <w:bookmarkEnd w:id="9"/>
    </w:p>
    <w:p w14:paraId="5C79DBD7" w14:textId="775020BF" w:rsidR="005949E7" w:rsidRPr="00E85406" w:rsidRDefault="00E85406" w:rsidP="00FB4F64">
      <w:pPr>
        <w:pStyle w:val="3"/>
        <w:rPr>
          <w:rFonts w:ascii="Meiryo UI" w:eastAsia="Meiryo UI" w:hAnsi="Meiryo UI"/>
          <w:lang w:eastAsia="ja-JP"/>
        </w:rPr>
      </w:pPr>
      <w:proofErr w:type="spellStart"/>
      <w:r>
        <w:rPr>
          <w:rFonts w:ascii="Meiryo UI" w:eastAsia="Meiryo UI" w:hAnsi="Meiryo UI" w:hint="eastAsia"/>
          <w:lang w:eastAsia="ja-JP"/>
        </w:rPr>
        <w:t>b</w:t>
      </w:r>
      <w:r>
        <w:rPr>
          <w:rFonts w:ascii="Meiryo UI" w:eastAsia="Meiryo UI" w:hAnsi="Meiryo UI"/>
          <w:lang w:eastAsia="ja-JP"/>
        </w:rPr>
        <w:t>prelease</w:t>
      </w:r>
      <w:proofErr w:type="spellEnd"/>
      <w:r>
        <w:rPr>
          <w:rFonts w:ascii="Meiryo UI" w:eastAsia="Meiryo UI" w:hAnsi="Meiryo UI"/>
          <w:lang w:eastAsia="ja-JP"/>
        </w:rPr>
        <w:t xml:space="preserve"> </w:t>
      </w:r>
      <w:r>
        <w:rPr>
          <w:rFonts w:ascii="Meiryo UI" w:eastAsia="Meiryo UI" w:hAnsi="Meiryo UI" w:hint="eastAsia"/>
          <w:lang w:eastAsia="ja-JP"/>
        </w:rPr>
        <w:t>のインポート</w:t>
      </w:r>
    </w:p>
    <w:p w14:paraId="2260F65D" w14:textId="01965EDA" w:rsidR="005949E7" w:rsidRDefault="007B06BD"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00681AF6">
        <w:rPr>
          <w:rFonts w:ascii="Meiryo UI" w:eastAsia="Meiryo UI" w:hAnsi="Meiryo UI"/>
          <w:lang w:eastAsia="ja-JP"/>
        </w:rPr>
        <w:t>ver</w:t>
      </w:r>
      <w:proofErr w:type="spellEnd"/>
      <w:r w:rsidR="00681AF6">
        <w:rPr>
          <w:rFonts w:ascii="Meiryo UI" w:eastAsia="Meiryo UI" w:hAnsi="Meiryo UI"/>
          <w:lang w:eastAsia="ja-JP"/>
        </w:rPr>
        <w:t xml:space="preserve"> 1.3</w:t>
      </w:r>
      <w:r w:rsidRPr="00E85406">
        <w:rPr>
          <w:rFonts w:ascii="Meiryo UI" w:eastAsia="Meiryo UI" w:hAnsi="Meiryo UI"/>
          <w:lang w:eastAsia="ja-JP"/>
        </w:rPr>
        <w:t>.bprelease</w:t>
      </w:r>
      <w:r>
        <w:rPr>
          <w:rFonts w:ascii="Meiryo UI" w:eastAsia="Meiryo UI" w:hAnsi="Meiryo UI" w:hint="eastAsia"/>
          <w:lang w:eastAsia="ja-JP"/>
        </w:rPr>
        <w:t>をB</w:t>
      </w:r>
      <w:r>
        <w:rPr>
          <w:rFonts w:ascii="Meiryo UI" w:eastAsia="Meiryo UI" w:hAnsi="Meiryo UI"/>
          <w:lang w:eastAsia="ja-JP"/>
        </w:rPr>
        <w:t xml:space="preserve">lue Prism 6.7 </w:t>
      </w:r>
      <w:r>
        <w:rPr>
          <w:rFonts w:ascii="Meiryo UI" w:eastAsia="Meiryo UI" w:hAnsi="Meiryo UI" w:hint="eastAsia"/>
          <w:lang w:eastAsia="ja-JP"/>
        </w:rPr>
        <w:t>にインポートする</w:t>
      </w:r>
      <w:r w:rsidR="00AC405A">
        <w:rPr>
          <w:rFonts w:ascii="Meiryo UI" w:eastAsia="Meiryo UI" w:hAnsi="Meiryo UI" w:hint="eastAsia"/>
          <w:lang w:eastAsia="ja-JP"/>
        </w:rPr>
        <w:t>。</w:t>
      </w:r>
    </w:p>
    <w:p w14:paraId="00C079EF" w14:textId="4A6EA160" w:rsidR="007B06BD" w:rsidRDefault="007B06BD" w:rsidP="0043520F">
      <w:pPr>
        <w:rPr>
          <w:rFonts w:ascii="Meiryo UI" w:eastAsia="Meiryo UI" w:hAnsi="Meiryo UI"/>
          <w:lang w:eastAsia="ja-JP"/>
        </w:rPr>
      </w:pPr>
    </w:p>
    <w:p w14:paraId="70F4A056" w14:textId="58B2B507" w:rsidR="00681AF6" w:rsidRDefault="00681AF6" w:rsidP="00681AF6">
      <w:pPr>
        <w:pStyle w:val="3"/>
        <w:rPr>
          <w:rFonts w:ascii="Meiryo UI" w:eastAsia="Meiryo UI" w:hAnsi="Meiryo UI"/>
          <w:lang w:eastAsia="ja-JP"/>
        </w:rPr>
      </w:pPr>
      <w:r w:rsidRPr="00681AF6">
        <w:rPr>
          <w:rFonts w:ascii="Meiryo UI" w:eastAsia="Meiryo UI" w:hAnsi="Meiryo UI" w:hint="eastAsia"/>
          <w:lang w:eastAsia="ja-JP"/>
        </w:rPr>
        <w:t>Dispatcher - JP の設定</w:t>
      </w:r>
    </w:p>
    <w:p w14:paraId="1D494CA3" w14:textId="77777777" w:rsidR="00681AF6" w:rsidRPr="00681AF6" w:rsidRDefault="00681AF6" w:rsidP="00681AF6">
      <w:pPr>
        <w:rPr>
          <w:rFonts w:ascii="Meiryo UI" w:eastAsia="Meiryo UI" w:hAnsi="Meiryo UI"/>
          <w:lang w:eastAsia="ja-JP"/>
        </w:rPr>
      </w:pPr>
      <w:r w:rsidRPr="00681AF6">
        <w:rPr>
          <w:rFonts w:ascii="Meiryo UI" w:eastAsia="Meiryo UI" w:hAnsi="Meiryo UI" w:hint="eastAsia"/>
          <w:lang w:eastAsia="ja-JP"/>
        </w:rPr>
        <w:t>初期化アクションにある以下のデータアイテムに初期値を設定する。</w:t>
      </w:r>
    </w:p>
    <w:p w14:paraId="200DCEFA" w14:textId="77777777" w:rsidR="00681AF6" w:rsidRPr="00681AF6" w:rsidRDefault="00681AF6" w:rsidP="00681AF6">
      <w:pPr>
        <w:pStyle w:val="a3"/>
        <w:numPr>
          <w:ilvl w:val="0"/>
          <w:numId w:val="32"/>
        </w:numPr>
        <w:rPr>
          <w:rFonts w:ascii="Meiryo UI" w:eastAsia="Meiryo UI" w:hAnsi="Meiryo UI"/>
          <w:lang w:eastAsia="ja-JP"/>
        </w:rPr>
      </w:pPr>
      <w:r w:rsidRPr="00681AF6">
        <w:rPr>
          <w:rFonts w:ascii="Meiryo UI" w:eastAsia="Meiryo UI" w:hAnsi="Meiryo UI" w:hint="eastAsia"/>
          <w:lang w:eastAsia="ja-JP"/>
        </w:rPr>
        <w:t>データベースサーバー名の初期値に、Blue Prism のDBが動いているホスト名（IPアドレス）を設定する。</w:t>
      </w:r>
    </w:p>
    <w:p w14:paraId="1131BE37" w14:textId="4CCA046B" w:rsidR="00681AF6" w:rsidRPr="00681AF6" w:rsidRDefault="00681AF6" w:rsidP="00681AF6">
      <w:pPr>
        <w:pStyle w:val="a3"/>
        <w:numPr>
          <w:ilvl w:val="0"/>
          <w:numId w:val="32"/>
        </w:numPr>
        <w:rPr>
          <w:rFonts w:ascii="Meiryo UI" w:eastAsia="Meiryo UI" w:hAnsi="Meiryo UI"/>
          <w:lang w:eastAsia="ja-JP"/>
        </w:rPr>
      </w:pPr>
      <w:r w:rsidRPr="00681AF6">
        <w:rPr>
          <w:rFonts w:ascii="Meiryo UI" w:eastAsia="Meiryo UI" w:hAnsi="Meiryo UI" w:hint="eastAsia"/>
          <w:lang w:eastAsia="ja-JP"/>
        </w:rPr>
        <w:t>データベース名の初期値に、Blue Prism のデータベース名を設定する。</w:t>
      </w:r>
    </w:p>
    <w:p w14:paraId="07054A00" w14:textId="4BC9B3A4" w:rsidR="00681AF6" w:rsidRDefault="00681AF6" w:rsidP="0043520F">
      <w:pPr>
        <w:rPr>
          <w:rFonts w:ascii="Meiryo UI" w:eastAsia="Meiryo UI" w:hAnsi="Meiryo UI"/>
          <w:lang w:eastAsia="ja-JP"/>
        </w:rPr>
      </w:pPr>
    </w:p>
    <w:p w14:paraId="7C7F2904" w14:textId="3F231801" w:rsidR="00681AF6" w:rsidRDefault="00681AF6" w:rsidP="00681AF6">
      <w:pPr>
        <w:pStyle w:val="3"/>
        <w:rPr>
          <w:rFonts w:ascii="Meiryo UI" w:eastAsia="Meiryo UI" w:hAnsi="Meiryo UI"/>
          <w:lang w:eastAsia="ja-JP"/>
        </w:rPr>
      </w:pPr>
      <w:r w:rsidRPr="00681AF6">
        <w:rPr>
          <w:rFonts w:ascii="Meiryo UI" w:eastAsia="Meiryo UI" w:hAnsi="Meiryo UI" w:hint="eastAsia"/>
          <w:lang w:eastAsia="ja-JP"/>
        </w:rPr>
        <w:t>認証情報「BP DB User」の設定</w:t>
      </w:r>
    </w:p>
    <w:p w14:paraId="13FD6E5A" w14:textId="2DD736A7" w:rsidR="00681AF6" w:rsidRDefault="00681AF6" w:rsidP="00681AF6">
      <w:pPr>
        <w:rPr>
          <w:rFonts w:ascii="Meiryo UI" w:eastAsia="Meiryo UI" w:hAnsi="Meiryo UI"/>
          <w:lang w:eastAsia="ja-JP"/>
        </w:rPr>
      </w:pPr>
      <w:r w:rsidRPr="00681AF6">
        <w:rPr>
          <w:rFonts w:ascii="Meiryo UI" w:eastAsia="Meiryo UI" w:hAnsi="Meiryo UI" w:hint="eastAsia"/>
          <w:lang w:eastAsia="ja-JP"/>
        </w:rPr>
        <w:t>認証情報「BP DB User」に、Blue Prism のDB</w:t>
      </w:r>
      <w:r>
        <w:rPr>
          <w:rFonts w:ascii="Meiryo UI" w:eastAsia="Meiryo UI" w:hAnsi="Meiryo UI" w:hint="eastAsia"/>
          <w:lang w:eastAsia="ja-JP"/>
        </w:rPr>
        <w:t>がある</w:t>
      </w:r>
      <w:r w:rsidRPr="00681AF6">
        <w:rPr>
          <w:rFonts w:ascii="Meiryo UI" w:eastAsia="Meiryo UI" w:hAnsi="Meiryo UI" w:hint="eastAsia"/>
          <w:lang w:eastAsia="ja-JP"/>
        </w:rPr>
        <w:t>SQL Serverのユーザー名とパスワードを設定する（ユーザーは</w:t>
      </w:r>
      <w:r>
        <w:rPr>
          <w:rFonts w:ascii="Meiryo UI" w:eastAsia="Meiryo UI" w:hAnsi="Meiryo UI" w:hint="eastAsia"/>
          <w:lang w:eastAsia="ja-JP"/>
        </w:rPr>
        <w:t xml:space="preserve"> </w:t>
      </w:r>
      <w:r>
        <w:rPr>
          <w:rFonts w:ascii="Meiryo UI" w:eastAsia="Meiryo UI" w:hAnsi="Meiryo UI"/>
          <w:lang w:eastAsia="ja-JP"/>
        </w:rPr>
        <w:t xml:space="preserve">SQL Server </w:t>
      </w:r>
      <w:r>
        <w:rPr>
          <w:rFonts w:ascii="Meiryo UI" w:eastAsia="Meiryo UI" w:hAnsi="Meiryo UI" w:hint="eastAsia"/>
          <w:lang w:eastAsia="ja-JP"/>
        </w:rPr>
        <w:t>のユーザーで</w:t>
      </w:r>
      <w:r w:rsidRPr="00681AF6">
        <w:rPr>
          <w:rFonts w:ascii="Meiryo UI" w:eastAsia="Meiryo UI" w:hAnsi="Meiryo UI" w:hint="eastAsia"/>
          <w:lang w:eastAsia="ja-JP"/>
        </w:rPr>
        <w:t>、Blue Prism のデータベースへの接続および表の読み取り権限を有すること）。</w:t>
      </w:r>
    </w:p>
    <w:p w14:paraId="6985C454" w14:textId="77777777" w:rsidR="00681AF6" w:rsidRDefault="00681AF6" w:rsidP="0043520F">
      <w:pPr>
        <w:rPr>
          <w:rFonts w:ascii="Meiryo UI" w:eastAsia="Meiryo UI" w:hAnsi="Meiryo UI"/>
          <w:lang w:eastAsia="ja-JP"/>
        </w:rPr>
      </w:pPr>
    </w:p>
    <w:p w14:paraId="7CA1954B" w14:textId="6E3828ED" w:rsidR="00FB4F64" w:rsidRDefault="00FB4F64" w:rsidP="00095C0A">
      <w:pPr>
        <w:pStyle w:val="3"/>
        <w:rPr>
          <w:rFonts w:ascii="Meiryo UI" w:eastAsia="Meiryo UI" w:hAnsi="Meiryo UI"/>
          <w:lang w:eastAsia="ja-JP"/>
        </w:rPr>
      </w:pPr>
      <w:r>
        <w:rPr>
          <w:rFonts w:ascii="Meiryo UI" w:eastAsia="Meiryo UI" w:hAnsi="Meiryo UI" w:hint="eastAsia"/>
          <w:lang w:eastAsia="ja-JP"/>
        </w:rPr>
        <w:t>（オプション）返却係の設定</w:t>
      </w:r>
    </w:p>
    <w:p w14:paraId="0A9DA9E3" w14:textId="77777777" w:rsidR="004D0C99" w:rsidRDefault="00AC405A" w:rsidP="0043520F">
      <w:pPr>
        <w:rPr>
          <w:rFonts w:ascii="Meiryo UI" w:eastAsia="Meiryo UI" w:hAnsi="Meiryo UI"/>
          <w:lang w:eastAsia="ja-JP"/>
        </w:rPr>
      </w:pPr>
      <w:r>
        <w:rPr>
          <w:rFonts w:ascii="Meiryo UI" w:eastAsia="Meiryo UI" w:hAnsi="Meiryo UI" w:hint="eastAsia"/>
          <w:lang w:eastAsia="ja-JP"/>
        </w:rPr>
        <w:t>返却係を定期実行するスケジュールを設定する</w:t>
      </w:r>
      <w:r w:rsidR="004D0C99">
        <w:rPr>
          <w:rFonts w:ascii="Meiryo UI" w:eastAsia="Meiryo UI" w:hAnsi="Meiryo UI" w:hint="eastAsia"/>
          <w:lang w:eastAsia="ja-JP"/>
        </w:rPr>
        <w:t xml:space="preserve">か、返却係 </w:t>
      </w:r>
      <w:r w:rsidR="004D0C99">
        <w:rPr>
          <w:rFonts w:ascii="Meiryo UI" w:eastAsia="Meiryo UI" w:hAnsi="Meiryo UI"/>
          <w:lang w:eastAsia="ja-JP"/>
        </w:rPr>
        <w:t xml:space="preserve">– </w:t>
      </w:r>
      <w:r w:rsidR="004D0C99">
        <w:rPr>
          <w:rFonts w:ascii="Meiryo UI" w:eastAsia="Meiryo UI" w:hAnsi="Meiryo UI" w:hint="eastAsia"/>
          <w:lang w:eastAsia="ja-JP"/>
        </w:rPr>
        <w:t>常時実行型を半永久的に実行する</w:t>
      </w:r>
      <w:r>
        <w:rPr>
          <w:rFonts w:ascii="Meiryo UI" w:eastAsia="Meiryo UI" w:hAnsi="Meiryo UI" w:hint="eastAsia"/>
          <w:lang w:eastAsia="ja-JP"/>
        </w:rPr>
        <w:t>。</w:t>
      </w:r>
    </w:p>
    <w:p w14:paraId="7B870015" w14:textId="5D8B1406" w:rsidR="00FB4F64" w:rsidRDefault="004D0C99" w:rsidP="0043520F">
      <w:pPr>
        <w:rPr>
          <w:rFonts w:ascii="Meiryo UI" w:eastAsia="Meiryo UI" w:hAnsi="Meiryo UI"/>
          <w:lang w:eastAsia="ja-JP"/>
        </w:rPr>
      </w:pPr>
      <w:r>
        <w:rPr>
          <w:rFonts w:ascii="Meiryo UI" w:eastAsia="Meiryo UI" w:hAnsi="Meiryo UI" w:hint="eastAsia"/>
          <w:lang w:eastAsia="ja-JP"/>
        </w:rPr>
        <w:t>定期実行の場合は、</w:t>
      </w:r>
      <w:r w:rsidR="00AC405A">
        <w:rPr>
          <w:rFonts w:ascii="Meiryo UI" w:eastAsia="Meiryo UI" w:hAnsi="Meiryo UI" w:hint="eastAsia"/>
          <w:lang w:eastAsia="ja-JP"/>
        </w:rPr>
        <w:t>専用のランタイムリソースで、数分おきに実行するようにして、徐々にチューニングしていく。</w:t>
      </w:r>
    </w:p>
    <w:p w14:paraId="3B8C0A9D" w14:textId="64EB71B8" w:rsidR="004D0C99" w:rsidRDefault="004D0C99" w:rsidP="0043520F">
      <w:pPr>
        <w:rPr>
          <w:rFonts w:ascii="Meiryo UI" w:eastAsia="Meiryo UI" w:hAnsi="Meiryo UI"/>
          <w:lang w:eastAsia="ja-JP"/>
        </w:rPr>
      </w:pPr>
      <w:r>
        <w:rPr>
          <w:rFonts w:ascii="Meiryo UI" w:eastAsia="Meiryo UI" w:hAnsi="Meiryo UI" w:hint="eastAsia"/>
          <w:lang w:eastAsia="ja-JP"/>
        </w:rPr>
        <w:lastRenderedPageBreak/>
        <w:t>半永久的に実行する場合は、コントロールで中止を要求すれば、いつでも安全に停止できる。</w:t>
      </w:r>
    </w:p>
    <w:p w14:paraId="2D1DC1BB" w14:textId="77777777" w:rsidR="00AC405A" w:rsidRDefault="00AC405A" w:rsidP="0043520F">
      <w:pPr>
        <w:rPr>
          <w:rFonts w:ascii="Meiryo UI" w:eastAsia="Meiryo UI" w:hAnsi="Meiryo UI"/>
          <w:lang w:eastAsia="ja-JP"/>
        </w:rPr>
      </w:pPr>
      <w:r>
        <w:rPr>
          <w:rFonts w:ascii="Meiryo UI" w:eastAsia="Meiryo UI" w:hAnsi="Meiryo UI" w:hint="eastAsia"/>
          <w:lang w:eastAsia="ja-JP"/>
        </w:rPr>
        <w:t>返却係の中には、キューの中身を確認する処理が含まれているが、ここで実行中だったキューのアイテムを遅延する処理がある。</w:t>
      </w:r>
    </w:p>
    <w:p w14:paraId="6C44D19E" w14:textId="36BBF9C9" w:rsidR="00AC405A" w:rsidRDefault="00AC405A" w:rsidP="0043520F">
      <w:pPr>
        <w:rPr>
          <w:rFonts w:ascii="Meiryo UI" w:eastAsia="Meiryo UI" w:hAnsi="Meiryo UI"/>
          <w:lang w:eastAsia="ja-JP"/>
        </w:rPr>
      </w:pPr>
      <w:r w:rsidRPr="00AC405A">
        <w:rPr>
          <w:rFonts w:ascii="Meiryo UI" w:eastAsia="Meiryo UI" w:hAnsi="Meiryo UI"/>
          <w:noProof/>
          <w:lang w:eastAsia="ja-JP"/>
        </w:rPr>
        <w:drawing>
          <wp:inline distT="0" distB="0" distL="0" distR="0" wp14:anchorId="646A6863" wp14:editId="61338C08">
            <wp:extent cx="3512457" cy="2452914"/>
            <wp:effectExtent l="19050" t="19050" r="12065" b="24130"/>
            <wp:docPr id="1026" name="図 2">
              <a:extLst xmlns:a="http://schemas.openxmlformats.org/drawingml/2006/main">
                <a:ext uri="{FF2B5EF4-FFF2-40B4-BE49-F238E27FC236}">
                  <a16:creationId xmlns:a16="http://schemas.microsoft.com/office/drawing/2014/main" id="{5F50F98E-C0A5-4F61-8729-42DE848D6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5F50F98E-C0A5-4F61-8729-42DE848D6E54}"/>
                        </a:ext>
                      </a:extLst>
                    </pic:cNvPr>
                    <pic:cNvPicPr>
                      <a:picLocks noChangeAspect="1"/>
                    </pic:cNvPicPr>
                  </pic:nvPicPr>
                  <pic:blipFill rotWithShape="1">
                    <a:blip r:embed="rId19"/>
                    <a:srcRect l="27338" t="34074" r="36100" b="30159"/>
                    <a:stretch/>
                  </pic:blipFill>
                  <pic:spPr>
                    <a:xfrm>
                      <a:off x="0" y="0"/>
                      <a:ext cx="3512457" cy="2452914"/>
                    </a:xfrm>
                    <a:prstGeom prst="rect">
                      <a:avLst/>
                    </a:prstGeom>
                    <a:ln>
                      <a:solidFill>
                        <a:schemeClr val="accent1">
                          <a:lumMod val="50000"/>
                        </a:schemeClr>
                      </a:solidFill>
                    </a:ln>
                  </pic:spPr>
                </pic:pic>
              </a:graphicData>
            </a:graphic>
          </wp:inline>
        </w:drawing>
      </w:r>
    </w:p>
    <w:p w14:paraId="29FFF8FB" w14:textId="5F5C84D7" w:rsidR="00AC405A" w:rsidRDefault="00AC405A" w:rsidP="0043520F">
      <w:pPr>
        <w:rPr>
          <w:rFonts w:ascii="Meiryo UI" w:eastAsia="Meiryo UI" w:hAnsi="Meiryo UI"/>
          <w:lang w:eastAsia="ja-JP"/>
        </w:rPr>
      </w:pPr>
      <w:r>
        <w:rPr>
          <w:rFonts w:ascii="Meiryo UI" w:eastAsia="Meiryo UI" w:hAnsi="Meiryo UI" w:hint="eastAsia"/>
          <w:lang w:eastAsia="ja-JP"/>
        </w:rPr>
        <w:t>これも、初期値として2</w:t>
      </w:r>
      <w:r>
        <w:rPr>
          <w:rFonts w:ascii="Meiryo UI" w:eastAsia="Meiryo UI" w:hAnsi="Meiryo UI"/>
          <w:lang w:eastAsia="ja-JP"/>
        </w:rPr>
        <w:t>0</w:t>
      </w:r>
      <w:r>
        <w:rPr>
          <w:rFonts w:ascii="Meiryo UI" w:eastAsia="Meiryo UI" w:hAnsi="Meiryo UI" w:hint="eastAsia"/>
          <w:lang w:eastAsia="ja-JP"/>
        </w:rPr>
        <w:t>秒の遅延をさせているが、チューニングが必要なポイントである。</w:t>
      </w:r>
    </w:p>
    <w:p w14:paraId="703389B3" w14:textId="697319CB" w:rsidR="00AC405A" w:rsidRDefault="00AC405A" w:rsidP="0043520F">
      <w:pPr>
        <w:rPr>
          <w:rFonts w:ascii="Meiryo UI" w:eastAsia="Meiryo UI" w:hAnsi="Meiryo UI"/>
          <w:lang w:eastAsia="ja-JP"/>
        </w:rPr>
      </w:pPr>
    </w:p>
    <w:p w14:paraId="7FB16D8A" w14:textId="2483A79E" w:rsidR="00406771" w:rsidRDefault="00406771" w:rsidP="0043520F">
      <w:pPr>
        <w:rPr>
          <w:rFonts w:ascii="Meiryo UI" w:eastAsia="Meiryo UI" w:hAnsi="Meiryo UI"/>
          <w:lang w:eastAsia="ja-JP"/>
        </w:rPr>
      </w:pPr>
      <w:r>
        <w:rPr>
          <w:rFonts w:ascii="Meiryo UI" w:eastAsia="Meiryo UI" w:hAnsi="Meiryo UI" w:hint="eastAsia"/>
          <w:lang w:eastAsia="ja-JP"/>
        </w:rPr>
        <w:t xml:space="preserve">また、返却係から </w:t>
      </w:r>
      <w:r>
        <w:rPr>
          <w:rFonts w:ascii="Meiryo UI" w:eastAsia="Meiryo UI" w:hAnsi="Meiryo UI"/>
          <w:lang w:eastAsia="ja-JP"/>
        </w:rPr>
        <w:t xml:space="preserve">Microsoft Teams </w:t>
      </w:r>
      <w:r>
        <w:rPr>
          <w:rFonts w:ascii="Meiryo UI" w:eastAsia="Meiryo UI" w:hAnsi="Meiryo UI" w:hint="eastAsia"/>
          <w:lang w:eastAsia="ja-JP"/>
        </w:rPr>
        <w:t>に投稿するために、W</w:t>
      </w:r>
      <w:r>
        <w:rPr>
          <w:rFonts w:ascii="Meiryo UI" w:eastAsia="Meiryo UI" w:hAnsi="Meiryo UI"/>
          <w:lang w:eastAsia="ja-JP"/>
        </w:rPr>
        <w:t>eb API</w:t>
      </w:r>
      <w:r>
        <w:rPr>
          <w:rFonts w:ascii="Meiryo UI" w:eastAsia="Meiryo UI" w:hAnsi="Meiryo UI" w:hint="eastAsia"/>
          <w:lang w:eastAsia="ja-JP"/>
        </w:rPr>
        <w:t>サービスの作成が必要となる。</w:t>
      </w:r>
    </w:p>
    <w:p w14:paraId="69C22100" w14:textId="43C93E64" w:rsidR="00406771" w:rsidRDefault="00406771" w:rsidP="0043520F">
      <w:pPr>
        <w:rPr>
          <w:rFonts w:ascii="Meiryo UI" w:eastAsia="Meiryo UI" w:hAnsi="Meiryo UI"/>
          <w:lang w:eastAsia="ja-JP"/>
        </w:rPr>
      </w:pPr>
      <w:r>
        <w:rPr>
          <w:rFonts w:ascii="Meiryo UI" w:eastAsia="Meiryo UI" w:hAnsi="Meiryo UI" w:hint="eastAsia"/>
          <w:lang w:eastAsia="ja-JP"/>
        </w:rPr>
        <w:t>設定手順は以下の通り。</w:t>
      </w:r>
    </w:p>
    <w:p w14:paraId="1A6B507B" w14:textId="2C62F45B"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 xml:space="preserve">」という名前の </w:t>
      </w:r>
      <w:r>
        <w:rPr>
          <w:rFonts w:ascii="Meiryo UI" w:eastAsia="Meiryo UI" w:hAnsi="Meiryo UI"/>
          <w:lang w:eastAsia="ja-JP"/>
        </w:rPr>
        <w:t>Web API</w:t>
      </w:r>
      <w:r>
        <w:rPr>
          <w:rFonts w:ascii="Meiryo UI" w:eastAsia="Meiryo UI" w:hAnsi="Meiryo UI" w:hint="eastAsia"/>
          <w:lang w:eastAsia="ja-JP"/>
        </w:rPr>
        <w:t>サービスを作成する</w:t>
      </w:r>
    </w:p>
    <w:p w14:paraId="6B45107C" w14:textId="0D1B2ED8"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T</w:t>
      </w:r>
      <w:r>
        <w:rPr>
          <w:rFonts w:ascii="Meiryo UI" w:eastAsia="Meiryo UI" w:hAnsi="Meiryo UI"/>
          <w:lang w:eastAsia="ja-JP"/>
        </w:rPr>
        <w:t xml:space="preserve">eams </w:t>
      </w:r>
      <w:r>
        <w:rPr>
          <w:rFonts w:ascii="Meiryo UI" w:eastAsia="Meiryo UI" w:hAnsi="Meiryo UI" w:hint="eastAsia"/>
          <w:lang w:eastAsia="ja-JP"/>
        </w:rPr>
        <w:t xml:space="preserve">の適当なチームにチャネルを追加し、コネクタ </w:t>
      </w:r>
      <w:r>
        <w:rPr>
          <w:rFonts w:ascii="Meiryo UI" w:eastAsia="Meiryo UI" w:hAnsi="Meiryo UI"/>
          <w:lang w:eastAsia="ja-JP"/>
        </w:rPr>
        <w:t xml:space="preserve">&gt; </w:t>
      </w:r>
      <w:r>
        <w:rPr>
          <w:rFonts w:ascii="Meiryo UI" w:eastAsia="Meiryo UI" w:hAnsi="Meiryo UI" w:hint="eastAsia"/>
          <w:lang w:eastAsia="ja-JP"/>
        </w:rPr>
        <w:t>Incoming Webhook を設定し、U</w:t>
      </w:r>
      <w:r>
        <w:rPr>
          <w:rFonts w:ascii="Meiryo UI" w:eastAsia="Meiryo UI" w:hAnsi="Meiryo UI"/>
          <w:lang w:eastAsia="ja-JP"/>
        </w:rPr>
        <w:t>RL</w:t>
      </w:r>
      <w:r>
        <w:rPr>
          <w:rFonts w:ascii="Meiryo UI" w:eastAsia="Meiryo UI" w:hAnsi="Meiryo UI" w:hint="eastAsia"/>
          <w:lang w:eastAsia="ja-JP"/>
        </w:rPr>
        <w:t>をコピー</w:t>
      </w:r>
    </w:p>
    <w:p w14:paraId="66E0DAF9" w14:textId="0C8B0AE6"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」のベースU</w:t>
      </w:r>
      <w:r>
        <w:rPr>
          <w:rFonts w:ascii="Meiryo UI" w:eastAsia="Meiryo UI" w:hAnsi="Meiryo UI"/>
          <w:lang w:eastAsia="ja-JP"/>
        </w:rPr>
        <w:t>RL</w:t>
      </w:r>
      <w:r>
        <w:rPr>
          <w:rFonts w:ascii="Meiryo UI" w:eastAsia="Meiryo UI" w:hAnsi="Meiryo UI" w:hint="eastAsia"/>
          <w:lang w:eastAsia="ja-JP"/>
        </w:rPr>
        <w:t>にペースト</w:t>
      </w:r>
    </w:p>
    <w:p w14:paraId="4D2DE156" w14:textId="25CC10C9" w:rsidR="00406771" w:rsidRP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「投稿」というアクションを作成し、「B</w:t>
      </w:r>
      <w:r>
        <w:rPr>
          <w:rFonts w:ascii="Meiryo UI" w:eastAsia="Meiryo UI" w:hAnsi="Meiryo UI"/>
          <w:lang w:eastAsia="ja-JP"/>
        </w:rPr>
        <w:t>ody</w:t>
      </w:r>
      <w:r>
        <w:rPr>
          <w:rFonts w:ascii="Meiryo UI" w:eastAsia="Meiryo UI" w:hAnsi="Meiryo UI" w:hint="eastAsia"/>
          <w:lang w:eastAsia="ja-JP"/>
        </w:rPr>
        <w:t>」というテキスト型のパラメータを作成して公開し、</w:t>
      </w:r>
      <w:r w:rsidR="000D6FA2">
        <w:rPr>
          <w:rFonts w:ascii="Meiryo UI" w:eastAsia="Meiryo UI" w:hAnsi="Meiryo UI" w:hint="eastAsia"/>
          <w:lang w:eastAsia="ja-JP"/>
        </w:rPr>
        <w:t>リクエストのメソッドを「P</w:t>
      </w:r>
      <w:r w:rsidR="000D6FA2">
        <w:rPr>
          <w:rFonts w:ascii="Meiryo UI" w:eastAsia="Meiryo UI" w:hAnsi="Meiryo UI"/>
          <w:lang w:eastAsia="ja-JP"/>
        </w:rPr>
        <w:t>OST</w:t>
      </w:r>
      <w:r w:rsidR="000D6FA2">
        <w:rPr>
          <w:rFonts w:ascii="Meiryo UI" w:eastAsia="Meiryo UI" w:hAnsi="Meiryo UI" w:hint="eastAsia"/>
          <w:lang w:eastAsia="ja-JP"/>
        </w:rPr>
        <w:t>」、本文のコンテンツに「[</w:t>
      </w:r>
      <w:r w:rsidR="000D6FA2">
        <w:rPr>
          <w:rFonts w:ascii="Meiryo UI" w:eastAsia="Meiryo UI" w:hAnsi="Meiryo UI"/>
          <w:lang w:eastAsia="ja-JP"/>
        </w:rPr>
        <w:t>Body]</w:t>
      </w:r>
      <w:r w:rsidR="000D6FA2">
        <w:rPr>
          <w:rFonts w:ascii="Meiryo UI" w:eastAsia="Meiryo UI" w:hAnsi="Meiryo UI" w:hint="eastAsia"/>
          <w:lang w:eastAsia="ja-JP"/>
        </w:rPr>
        <w:t>」と入れる</w:t>
      </w:r>
    </w:p>
    <w:p w14:paraId="57D38A72" w14:textId="77777777" w:rsidR="00406771" w:rsidRDefault="00406771" w:rsidP="0043520F">
      <w:pPr>
        <w:rPr>
          <w:rFonts w:ascii="Meiryo UI" w:eastAsia="Meiryo UI" w:hAnsi="Meiryo UI"/>
          <w:lang w:eastAsia="ja-JP"/>
        </w:rPr>
      </w:pPr>
    </w:p>
    <w:p w14:paraId="47F93D81" w14:textId="0B0CD6FF" w:rsidR="00AC405A" w:rsidRDefault="00AC405A" w:rsidP="00AC405A">
      <w:pPr>
        <w:pStyle w:val="3"/>
        <w:rPr>
          <w:rFonts w:ascii="Meiryo UI" w:eastAsia="Meiryo UI" w:hAnsi="Meiryo UI"/>
          <w:lang w:eastAsia="ja-JP"/>
        </w:rPr>
      </w:pPr>
      <w:r>
        <w:rPr>
          <w:rFonts w:ascii="Meiryo UI" w:eastAsia="Meiryo UI" w:hAnsi="Meiryo UI" w:hint="eastAsia"/>
          <w:lang w:eastAsia="ja-JP"/>
        </w:rPr>
        <w:t>返却係のための認証情報の設定</w:t>
      </w:r>
    </w:p>
    <w:p w14:paraId="3FB95A1A" w14:textId="77777777" w:rsidR="00AC405A" w:rsidRDefault="00AC405A" w:rsidP="00AC405A">
      <w:pPr>
        <w:rPr>
          <w:rFonts w:ascii="Meiryo UI" w:eastAsia="Meiryo UI" w:hAnsi="Meiryo UI"/>
          <w:lang w:eastAsia="ja-JP"/>
        </w:rPr>
      </w:pPr>
      <w:r>
        <w:rPr>
          <w:rFonts w:ascii="Meiryo UI" w:eastAsia="Meiryo UI" w:hAnsi="Meiryo UI" w:hint="eastAsia"/>
          <w:lang w:eastAsia="ja-JP"/>
        </w:rPr>
        <w:t>認証情報「B</w:t>
      </w:r>
      <w:r>
        <w:rPr>
          <w:rFonts w:ascii="Meiryo UI" w:eastAsia="Meiryo UI" w:hAnsi="Meiryo UI"/>
          <w:lang w:eastAsia="ja-JP"/>
        </w:rPr>
        <w:t>P admin</w:t>
      </w:r>
      <w:r>
        <w:rPr>
          <w:rFonts w:ascii="Meiryo UI" w:eastAsia="Meiryo UI" w:hAnsi="Meiryo UI" w:hint="eastAsia"/>
          <w:lang w:eastAsia="ja-JP"/>
        </w:rPr>
        <w:t>」にユーザー名とパスワードを設定する。この認証情報は、返却係が、プロセスの完了状態を確認する際に利用している。</w:t>
      </w:r>
    </w:p>
    <w:p w14:paraId="5C1B7C0F" w14:textId="77777777" w:rsidR="00FB4F64" w:rsidRDefault="00FB4F64" w:rsidP="0043520F">
      <w:pPr>
        <w:rPr>
          <w:rFonts w:ascii="Meiryo UI" w:eastAsia="Meiryo UI" w:hAnsi="Meiryo UI"/>
          <w:lang w:eastAsia="ja-JP"/>
        </w:rPr>
      </w:pPr>
    </w:p>
    <w:p w14:paraId="7E53031A" w14:textId="50C87B38" w:rsidR="00FB4F64" w:rsidRDefault="00FB4F64" w:rsidP="00095C0A">
      <w:pPr>
        <w:pStyle w:val="3"/>
        <w:rPr>
          <w:rFonts w:ascii="Meiryo UI" w:eastAsia="Meiryo UI" w:hAnsi="Meiryo UI"/>
          <w:lang w:eastAsia="ja-JP"/>
        </w:rPr>
      </w:pPr>
      <w:r>
        <w:rPr>
          <w:rFonts w:ascii="Meiryo UI" w:eastAsia="Meiryo UI" w:hAnsi="Meiryo UI" w:hint="eastAsia"/>
          <w:lang w:eastAsia="ja-JP"/>
        </w:rPr>
        <w:t>オブジェクトの公開</w:t>
      </w:r>
    </w:p>
    <w:p w14:paraId="6235DB58" w14:textId="7F11350A" w:rsidR="005949E7" w:rsidRDefault="00AC405A" w:rsidP="0043520F">
      <w:pPr>
        <w:rPr>
          <w:rFonts w:ascii="Meiryo UI" w:eastAsia="Meiryo UI" w:hAnsi="Meiryo UI"/>
          <w:lang w:eastAsia="ja-JP"/>
        </w:rPr>
      </w:pPr>
      <w:r>
        <w:rPr>
          <w:rFonts w:ascii="Meiryo UI" w:eastAsia="Meiryo UI" w:hAnsi="Meiryo UI" w:hint="eastAsia"/>
          <w:lang w:eastAsia="ja-JP"/>
        </w:rPr>
        <w:t xml:space="preserve">オブジェクト「Reception </w:t>
      </w:r>
      <w:r>
        <w:rPr>
          <w:rFonts w:ascii="Meiryo UI" w:eastAsia="Meiryo UI" w:hAnsi="Meiryo UI"/>
          <w:lang w:eastAsia="ja-JP"/>
        </w:rPr>
        <w:t>- JP</w:t>
      </w:r>
      <w:r>
        <w:rPr>
          <w:rFonts w:ascii="Meiryo UI" w:eastAsia="Meiryo UI" w:hAnsi="Meiryo UI" w:hint="eastAsia"/>
          <w:lang w:eastAsia="ja-JP"/>
        </w:rPr>
        <w:t>」を公開する</w:t>
      </w:r>
    </w:p>
    <w:p w14:paraId="18D1A221" w14:textId="362BE5D7" w:rsidR="005949E7" w:rsidRPr="00AC405A" w:rsidRDefault="005949E7" w:rsidP="0043520F">
      <w:pPr>
        <w:rPr>
          <w:rFonts w:ascii="Meiryo UI" w:eastAsia="Meiryo UI" w:hAnsi="Meiryo UI"/>
          <w:lang w:eastAsia="ja-JP"/>
        </w:rPr>
      </w:pPr>
    </w:p>
    <w:p w14:paraId="4D1D426B" w14:textId="0F2893F6" w:rsidR="00FB4F64" w:rsidRDefault="00FB4F64" w:rsidP="00095C0A">
      <w:pPr>
        <w:pStyle w:val="3"/>
        <w:rPr>
          <w:rFonts w:ascii="Meiryo UI" w:eastAsia="Meiryo UI" w:hAnsi="Meiryo UI"/>
          <w:lang w:eastAsia="ja-JP"/>
        </w:rPr>
      </w:pPr>
      <w:r>
        <w:rPr>
          <w:rFonts w:ascii="Meiryo UI" w:eastAsia="Meiryo UI" w:hAnsi="Meiryo UI" w:hint="eastAsia"/>
          <w:lang w:eastAsia="ja-JP"/>
        </w:rPr>
        <w:lastRenderedPageBreak/>
        <w:t>クライアントアプリのインストール</w:t>
      </w:r>
    </w:p>
    <w:p w14:paraId="5C69D9D3" w14:textId="44D51385" w:rsidR="00F9339C" w:rsidRDefault="00AC405A"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sidR="00F9339C">
        <w:rPr>
          <w:rFonts w:ascii="Meiryo UI" w:eastAsia="Meiryo UI" w:hAnsi="Meiryo UI" w:hint="eastAsia"/>
          <w:lang w:eastAsia="ja-JP"/>
        </w:rPr>
        <w:t>ソースコード</w:t>
      </w:r>
      <w:r w:rsidRPr="00E85406">
        <w:rPr>
          <w:rFonts w:ascii="Meiryo UI" w:eastAsia="Meiryo UI" w:hAnsi="Meiryo UI" w:hint="eastAsia"/>
          <w:lang w:eastAsia="ja-JP"/>
        </w:rPr>
        <w:t>）.zip</w:t>
      </w:r>
      <w:r w:rsidR="00B842BA">
        <w:rPr>
          <w:rFonts w:ascii="Meiryo UI" w:eastAsia="Meiryo UI" w:hAnsi="Meiryo UI" w:hint="eastAsia"/>
          <w:lang w:eastAsia="ja-JP"/>
        </w:rPr>
        <w:t>を解凍し、</w:t>
      </w:r>
      <w:r w:rsidR="00F9339C">
        <w:rPr>
          <w:rFonts w:ascii="Meiryo UI" w:eastAsia="Meiryo UI" w:hAnsi="Meiryo UI" w:hint="eastAsia"/>
          <w:lang w:eastAsia="ja-JP"/>
        </w:rPr>
        <w:t>V</w:t>
      </w:r>
      <w:r w:rsidR="00F9339C">
        <w:rPr>
          <w:rFonts w:ascii="Meiryo UI" w:eastAsia="Meiryo UI" w:hAnsi="Meiryo UI"/>
          <w:lang w:eastAsia="ja-JP"/>
        </w:rPr>
        <w:t xml:space="preserve">isual Studio </w:t>
      </w:r>
      <w:r w:rsidR="00F9339C">
        <w:rPr>
          <w:rFonts w:ascii="Meiryo UI" w:eastAsia="Meiryo UI" w:hAnsi="Meiryo UI" w:hint="eastAsia"/>
          <w:lang w:eastAsia="ja-JP"/>
        </w:rPr>
        <w:t xml:space="preserve">でインストーラーを作成する（ビルド </w:t>
      </w:r>
      <w:r w:rsidR="00F9339C">
        <w:rPr>
          <w:rFonts w:ascii="Meiryo UI" w:eastAsia="Meiryo UI" w:hAnsi="Meiryo UI"/>
          <w:lang w:eastAsia="ja-JP"/>
        </w:rPr>
        <w:t xml:space="preserve">&gt; </w:t>
      </w:r>
      <w:r w:rsidR="00F9339C">
        <w:rPr>
          <w:rFonts w:ascii="Meiryo UI" w:eastAsia="Meiryo UI" w:hAnsi="Meiryo UI" w:hint="eastAsia"/>
          <w:lang w:eastAsia="ja-JP"/>
        </w:rPr>
        <w:t>リアルタイム起動フレームワークのクライアントの発行 など）。V</w:t>
      </w:r>
      <w:r w:rsidR="00F9339C">
        <w:rPr>
          <w:rFonts w:ascii="Meiryo UI" w:eastAsia="Meiryo UI" w:hAnsi="Meiryo UI"/>
          <w:lang w:eastAsia="ja-JP"/>
        </w:rPr>
        <w:t xml:space="preserve">isual Studio </w:t>
      </w:r>
      <w:r w:rsidR="00F9339C">
        <w:rPr>
          <w:rFonts w:ascii="Meiryo UI" w:eastAsia="Meiryo UI" w:hAnsi="Meiryo UI" w:hint="eastAsia"/>
          <w:lang w:eastAsia="ja-JP"/>
        </w:rPr>
        <w:t>でのインストーラーの作成方法は、V</w:t>
      </w:r>
      <w:r w:rsidR="00F9339C">
        <w:rPr>
          <w:rFonts w:ascii="Meiryo UI" w:eastAsia="Meiryo UI" w:hAnsi="Meiryo UI"/>
          <w:lang w:eastAsia="ja-JP"/>
        </w:rPr>
        <w:t xml:space="preserve">isual Studio </w:t>
      </w:r>
      <w:r w:rsidR="00F9339C">
        <w:rPr>
          <w:rFonts w:ascii="Meiryo UI" w:eastAsia="Meiryo UI" w:hAnsi="Meiryo UI" w:hint="eastAsia"/>
          <w:lang w:eastAsia="ja-JP"/>
        </w:rPr>
        <w:t>のマニュアルや関連ドキュメントを参考にしてほしい。</w:t>
      </w:r>
    </w:p>
    <w:p w14:paraId="206AD67C" w14:textId="0ABBD275" w:rsidR="00F9339C" w:rsidRDefault="00F9339C" w:rsidP="0043520F">
      <w:pPr>
        <w:rPr>
          <w:rFonts w:ascii="Meiryo UI" w:eastAsia="Meiryo UI" w:hAnsi="Meiryo UI"/>
          <w:lang w:eastAsia="ja-JP"/>
        </w:rPr>
      </w:pPr>
      <w:r>
        <w:rPr>
          <w:rFonts w:ascii="Meiryo UI" w:eastAsia="Meiryo UI" w:hAnsi="Meiryo UI" w:hint="eastAsia"/>
          <w:lang w:eastAsia="ja-JP"/>
        </w:rPr>
        <w:t>なお、クライアントアプリは</w:t>
      </w:r>
      <w:r>
        <w:rPr>
          <w:rFonts w:ascii="Meiryo UI" w:eastAsia="Meiryo UI" w:hAnsi="Meiryo UI"/>
          <w:lang w:eastAsia="ja-JP"/>
        </w:rPr>
        <w:t xml:space="preserve">Reception – JP </w:t>
      </w:r>
      <w:r>
        <w:rPr>
          <w:rFonts w:ascii="Meiryo UI" w:eastAsia="Meiryo UI" w:hAnsi="Meiryo UI" w:hint="eastAsia"/>
          <w:lang w:eastAsia="ja-JP"/>
        </w:rPr>
        <w:t xml:space="preserve">が公開されたランタイムリソースを参照するようになっている。デフォルトでは </w:t>
      </w:r>
      <w:r>
        <w:rPr>
          <w:rFonts w:ascii="Meiryo UI" w:eastAsia="Meiryo UI" w:hAnsi="Meiryo UI"/>
          <w:lang w:eastAsia="ja-JP"/>
        </w:rPr>
        <w:t xml:space="preserve">localhost:8182 </w:t>
      </w:r>
      <w:r>
        <w:rPr>
          <w:rFonts w:ascii="Meiryo UI" w:eastAsia="Meiryo UI" w:hAnsi="Meiryo UI" w:hint="eastAsia"/>
          <w:lang w:eastAsia="ja-JP"/>
        </w:rPr>
        <w:t>を参照しており、これを変更したい場合は、</w:t>
      </w:r>
      <w:proofErr w:type="spellStart"/>
      <w:r>
        <w:rPr>
          <w:rFonts w:ascii="Meiryo UI" w:eastAsia="Meiryo UI" w:hAnsi="Meiryo UI" w:hint="eastAsia"/>
          <w:lang w:eastAsia="ja-JP"/>
        </w:rPr>
        <w:t>A</w:t>
      </w:r>
      <w:r>
        <w:rPr>
          <w:rFonts w:ascii="Meiryo UI" w:eastAsia="Meiryo UI" w:hAnsi="Meiryo UI"/>
          <w:lang w:eastAsia="ja-JP"/>
        </w:rPr>
        <w:t>pp.config</w:t>
      </w:r>
      <w:proofErr w:type="spellEnd"/>
      <w:r>
        <w:rPr>
          <w:rFonts w:ascii="Meiryo UI" w:eastAsia="Meiryo UI" w:hAnsi="Meiryo UI" w:hint="eastAsia"/>
          <w:lang w:eastAsia="ja-JP"/>
        </w:rPr>
        <w:t>の以下の箇所を修正し、インストーラーを作成する。</w:t>
      </w:r>
    </w:p>
    <w:p w14:paraId="53282EB3" w14:textId="324B9EB3"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&lt;client&gt;</w:t>
      </w:r>
    </w:p>
    <w:p w14:paraId="47947260" w14:textId="5E9A381C"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&lt;endpoint address="http://</w:t>
      </w:r>
      <w:r w:rsidRPr="00F9339C">
        <w:rPr>
          <w:rFonts w:ascii="Meiryo UI" w:eastAsia="Meiryo UI" w:hAnsi="Meiryo UI"/>
          <w:b/>
          <w:bCs/>
          <w:lang w:eastAsia="ja-JP"/>
        </w:rPr>
        <w:t>localhost:8182</w:t>
      </w:r>
      <w:r w:rsidRPr="00B842BA">
        <w:rPr>
          <w:rFonts w:ascii="Meiryo UI" w:eastAsia="Meiryo UI" w:hAnsi="Meiryo UI"/>
          <w:lang w:eastAsia="ja-JP"/>
        </w:rPr>
        <w:t>/</w:t>
      </w:r>
      <w:proofErr w:type="spellStart"/>
      <w:r w:rsidRPr="00B842BA">
        <w:rPr>
          <w:rFonts w:ascii="Meiryo UI" w:eastAsia="Meiryo UI" w:hAnsi="Meiryo UI"/>
          <w:lang w:eastAsia="ja-JP"/>
        </w:rPr>
        <w:t>ws</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w:t>
      </w:r>
      <w:proofErr w:type="spellEnd"/>
      <w:r w:rsidRPr="00B842BA">
        <w:rPr>
          <w:rFonts w:ascii="Meiryo UI" w:eastAsia="Meiryo UI" w:hAnsi="Meiryo UI"/>
          <w:lang w:eastAsia="ja-JP"/>
        </w:rPr>
        <w:t>" binding="</w:t>
      </w:r>
      <w:proofErr w:type="spellStart"/>
      <w:r w:rsidRPr="00B842BA">
        <w:rPr>
          <w:rFonts w:ascii="Meiryo UI" w:eastAsia="Meiryo UI" w:hAnsi="Meiryo UI"/>
          <w:lang w:eastAsia="ja-JP"/>
        </w:rPr>
        <w:t>basicHttpBinding</w:t>
      </w:r>
      <w:proofErr w:type="spellEnd"/>
      <w:r w:rsidRPr="00B842BA">
        <w:rPr>
          <w:rFonts w:ascii="Meiryo UI" w:eastAsia="Meiryo UI" w:hAnsi="Meiryo UI"/>
          <w:lang w:eastAsia="ja-JP"/>
        </w:rPr>
        <w:t>"</w:t>
      </w:r>
    </w:p>
    <w:p w14:paraId="24F4B58D" w14:textId="08DB2750"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w:t>
      </w:r>
      <w:proofErr w:type="spellStart"/>
      <w:r w:rsidRPr="00B842BA">
        <w:rPr>
          <w:rFonts w:ascii="Meiryo UI" w:eastAsia="Meiryo UI" w:hAnsi="Meiryo UI"/>
          <w:lang w:eastAsia="ja-JP"/>
        </w:rPr>
        <w:t>bindingConfiguration</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ReceptionJPSoapBinding</w:t>
      </w:r>
      <w:proofErr w:type="spellEnd"/>
      <w:r w:rsidRPr="00B842BA">
        <w:rPr>
          <w:rFonts w:ascii="Meiryo UI" w:eastAsia="Meiryo UI" w:hAnsi="Meiryo UI"/>
          <w:lang w:eastAsia="ja-JP"/>
        </w:rPr>
        <w:t>" contract="</w:t>
      </w:r>
      <w:proofErr w:type="spellStart"/>
      <w:r w:rsidRPr="00B842BA">
        <w:rPr>
          <w:rFonts w:ascii="Meiryo UI" w:eastAsia="Meiryo UI" w:hAnsi="Meiryo UI"/>
          <w:lang w:eastAsia="ja-JP"/>
        </w:rPr>
        <w:t>ReceptionJP.ReceptionJPPortType</w:t>
      </w:r>
      <w:proofErr w:type="spellEnd"/>
      <w:r w:rsidRPr="00B842BA">
        <w:rPr>
          <w:rFonts w:ascii="Meiryo UI" w:eastAsia="Meiryo UI" w:hAnsi="Meiryo UI"/>
          <w:lang w:eastAsia="ja-JP"/>
        </w:rPr>
        <w:t>"</w:t>
      </w:r>
    </w:p>
    <w:p w14:paraId="5AE5B28B" w14:textId="77777777"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name="</w:t>
      </w:r>
      <w:proofErr w:type="spellStart"/>
      <w:r w:rsidRPr="00B842BA">
        <w:rPr>
          <w:rFonts w:ascii="Meiryo UI" w:eastAsia="Meiryo UI" w:hAnsi="Meiryo UI"/>
          <w:lang w:eastAsia="ja-JP"/>
        </w:rPr>
        <w:t>ReceptionJPSoap</w:t>
      </w:r>
      <w:proofErr w:type="spellEnd"/>
      <w:r w:rsidRPr="00B842BA">
        <w:rPr>
          <w:rFonts w:ascii="Meiryo UI" w:eastAsia="Meiryo UI" w:hAnsi="Meiryo UI"/>
          <w:lang w:eastAsia="ja-JP"/>
        </w:rPr>
        <w:t>" /&gt;</w:t>
      </w:r>
    </w:p>
    <w:p w14:paraId="1822C293" w14:textId="068D25A6" w:rsidR="00B842BA" w:rsidRDefault="00B842BA" w:rsidP="0043520F">
      <w:pPr>
        <w:rPr>
          <w:rFonts w:ascii="Meiryo UI" w:eastAsia="Meiryo UI" w:hAnsi="Meiryo UI"/>
          <w:lang w:eastAsia="ja-JP"/>
        </w:rPr>
      </w:pPr>
      <w:r w:rsidRPr="00B842BA">
        <w:rPr>
          <w:rFonts w:ascii="Meiryo UI" w:eastAsia="Meiryo UI" w:hAnsi="Meiryo UI"/>
          <w:lang w:eastAsia="ja-JP"/>
        </w:rPr>
        <w:t xml:space="preserve">    &lt;/client&gt;</w:t>
      </w:r>
    </w:p>
    <w:p w14:paraId="61B15A2E" w14:textId="77777777" w:rsidR="00F9339C" w:rsidRDefault="00F9339C" w:rsidP="0043520F">
      <w:pPr>
        <w:rPr>
          <w:rFonts w:ascii="Meiryo UI" w:eastAsia="Meiryo UI" w:hAnsi="Meiryo UI"/>
          <w:lang w:eastAsia="ja-JP"/>
        </w:rPr>
      </w:pPr>
    </w:p>
    <w:p w14:paraId="6B0B4812" w14:textId="0FFC7B49" w:rsidR="00FB4F64" w:rsidRDefault="00F9339C" w:rsidP="0043520F">
      <w:pPr>
        <w:rPr>
          <w:rFonts w:ascii="Meiryo UI" w:eastAsia="Meiryo UI" w:hAnsi="Meiryo UI"/>
          <w:lang w:eastAsia="ja-JP"/>
        </w:rPr>
      </w:pPr>
      <w:r>
        <w:rPr>
          <w:rFonts w:ascii="Meiryo UI" w:eastAsia="Meiryo UI" w:hAnsi="Meiryo UI" w:hint="eastAsia"/>
          <w:lang w:eastAsia="ja-JP"/>
        </w:rPr>
        <w:t>インストーラーを作成したら、クライアント端末に配布し、クライアントアプリのインストールを行う。</w:t>
      </w:r>
    </w:p>
    <w:p w14:paraId="593DF760" w14:textId="77777777" w:rsidR="00F9339C" w:rsidRPr="00F9339C" w:rsidRDefault="00F9339C" w:rsidP="0043520F">
      <w:pPr>
        <w:rPr>
          <w:rFonts w:ascii="Meiryo UI" w:eastAsia="Meiryo UI" w:hAnsi="Meiryo UI"/>
          <w:lang w:eastAsia="ja-JP"/>
        </w:rPr>
      </w:pPr>
    </w:p>
    <w:p w14:paraId="5BD6A225" w14:textId="38A2C3F1" w:rsidR="00FB4F64" w:rsidRDefault="00FB4F64" w:rsidP="00095C0A">
      <w:pPr>
        <w:pStyle w:val="1"/>
        <w:rPr>
          <w:rFonts w:ascii="Meiryo UI" w:eastAsia="Meiryo UI" w:hAnsi="Meiryo UI"/>
          <w:lang w:eastAsia="ja-JP"/>
        </w:rPr>
      </w:pPr>
      <w:bookmarkStart w:id="10" w:name="_Toc40625412"/>
      <w:r>
        <w:rPr>
          <w:rFonts w:ascii="Meiryo UI" w:eastAsia="Meiryo UI" w:hAnsi="Meiryo UI" w:hint="eastAsia"/>
          <w:lang w:eastAsia="ja-JP"/>
        </w:rPr>
        <w:t>稼働確認</w:t>
      </w:r>
      <w:bookmarkEnd w:id="10"/>
    </w:p>
    <w:p w14:paraId="5743D150" w14:textId="44A82476" w:rsidR="00FB4F64" w:rsidRDefault="00FB4F64" w:rsidP="00095C0A">
      <w:pPr>
        <w:pStyle w:val="2"/>
        <w:rPr>
          <w:rFonts w:ascii="Meiryo UI" w:eastAsia="Meiryo UI" w:hAnsi="Meiryo UI"/>
          <w:lang w:eastAsia="ja-JP"/>
        </w:rPr>
      </w:pPr>
      <w:bookmarkStart w:id="11" w:name="_Toc40625413"/>
      <w:r>
        <w:rPr>
          <w:rFonts w:ascii="Meiryo UI" w:eastAsia="Meiryo UI" w:hAnsi="Meiryo UI" w:hint="eastAsia"/>
          <w:lang w:eastAsia="ja-JP"/>
        </w:rPr>
        <w:t>クライアントアプリの操作</w:t>
      </w:r>
      <w:bookmarkEnd w:id="11"/>
    </w:p>
    <w:p w14:paraId="018BA1F5" w14:textId="5356CE19" w:rsidR="00FB4F64" w:rsidRDefault="007B06BD" w:rsidP="0043520F">
      <w:pPr>
        <w:rPr>
          <w:rFonts w:ascii="Meiryo UI" w:eastAsia="Meiryo UI" w:hAnsi="Meiryo UI"/>
          <w:lang w:eastAsia="ja-JP"/>
        </w:rPr>
      </w:pPr>
      <w:r>
        <w:rPr>
          <w:rFonts w:ascii="Meiryo UI" w:eastAsia="Meiryo UI" w:hAnsi="Meiryo UI" w:hint="eastAsia"/>
          <w:lang w:eastAsia="ja-JP"/>
        </w:rPr>
        <w:t>クライアントアプリの各項目の説明は以下の通り。</w:t>
      </w:r>
    </w:p>
    <w:p w14:paraId="38B200B0" w14:textId="23A8081B" w:rsidR="007B06BD" w:rsidRDefault="007B06BD" w:rsidP="0043520F">
      <w:pPr>
        <w:rPr>
          <w:rFonts w:ascii="Meiryo UI" w:eastAsia="Meiryo UI" w:hAnsi="Meiryo UI"/>
          <w:lang w:eastAsia="ja-JP"/>
        </w:rPr>
      </w:pPr>
      <w:r>
        <w:rPr>
          <w:noProof/>
        </w:rPr>
        <w:lastRenderedPageBreak/>
        <w:drawing>
          <wp:inline distT="0" distB="0" distL="0" distR="0" wp14:anchorId="004BB167" wp14:editId="72E17BBB">
            <wp:extent cx="4552950" cy="3114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3114675"/>
                    </a:xfrm>
                    <a:prstGeom prst="rect">
                      <a:avLst/>
                    </a:prstGeom>
                  </pic:spPr>
                </pic:pic>
              </a:graphicData>
            </a:graphic>
          </wp:inline>
        </w:drawing>
      </w:r>
    </w:p>
    <w:p w14:paraId="1E80BFD9" w14:textId="419FD19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ユーザー名：B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のユーザー名を入力</w:t>
      </w:r>
    </w:p>
    <w:p w14:paraId="2B392A96" w14:textId="4AC23D45"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パスワード：B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のパスワードを入力</w:t>
      </w:r>
    </w:p>
    <w:p w14:paraId="18B5509E" w14:textId="31D8C157"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実行できるプロセスを取得：入力したユーザーが実行できるプロセス群を取得してプロセス名の候補に設定</w:t>
      </w:r>
    </w:p>
    <w:p w14:paraId="0723111C" w14:textId="5EDC7DA9"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プロセス名：実行したいプロセス名を候補から</w:t>
      </w:r>
      <w:r>
        <w:rPr>
          <w:rFonts w:ascii="Meiryo UI" w:eastAsia="Meiryo UI" w:hAnsi="Meiryo UI" w:hint="eastAsia"/>
          <w:lang w:eastAsia="ja-JP"/>
        </w:rPr>
        <w:t>選択</w:t>
      </w:r>
    </w:p>
    <w:p w14:paraId="5932BDC8" w14:textId="29CFA48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選択したプロセスを実行：選択したプロセス名を任意のランタイムリソースで実行</w:t>
      </w:r>
    </w:p>
    <w:p w14:paraId="519A231D" w14:textId="77777777" w:rsidR="007B06BD" w:rsidRPr="007B06BD" w:rsidRDefault="007B06BD" w:rsidP="0043520F">
      <w:pPr>
        <w:rPr>
          <w:rFonts w:ascii="Meiryo UI" w:eastAsia="Meiryo UI" w:hAnsi="Meiryo UI"/>
          <w:lang w:eastAsia="ja-JP"/>
        </w:rPr>
      </w:pPr>
    </w:p>
    <w:p w14:paraId="6C8292CF" w14:textId="79FE3F89" w:rsidR="00095C0A" w:rsidRDefault="00095C0A" w:rsidP="00095C0A">
      <w:pPr>
        <w:pStyle w:val="2"/>
        <w:rPr>
          <w:rFonts w:ascii="Meiryo UI" w:eastAsia="Meiryo UI" w:hAnsi="Meiryo UI"/>
          <w:lang w:eastAsia="ja-JP"/>
        </w:rPr>
      </w:pPr>
      <w:bookmarkStart w:id="12" w:name="_Toc40625414"/>
      <w:r>
        <w:rPr>
          <w:rFonts w:ascii="Meiryo UI" w:eastAsia="Meiryo UI" w:hAnsi="Meiryo UI" w:hint="eastAsia"/>
          <w:lang w:eastAsia="ja-JP"/>
        </w:rPr>
        <w:t>全体の動き</w:t>
      </w:r>
      <w:bookmarkEnd w:id="12"/>
    </w:p>
    <w:p w14:paraId="3A702C56" w14:textId="320716CA" w:rsidR="00FB4F64" w:rsidRDefault="00095C0A" w:rsidP="0043520F">
      <w:pPr>
        <w:rPr>
          <w:rFonts w:ascii="Meiryo UI" w:eastAsia="Meiryo UI" w:hAnsi="Meiryo UI"/>
          <w:lang w:eastAsia="ja-JP"/>
        </w:rPr>
      </w:pPr>
      <w:r>
        <w:rPr>
          <w:rFonts w:ascii="Meiryo UI" w:eastAsia="Meiryo UI" w:hAnsi="Meiryo UI" w:hint="eastAsia"/>
          <w:lang w:eastAsia="ja-JP"/>
        </w:rPr>
        <w:t>全体の動きは、デモ動画を参照。</w:t>
      </w:r>
    </w:p>
    <w:p w14:paraId="6FAC1745" w14:textId="0C407F7E" w:rsidR="00095C0A" w:rsidRDefault="003E36E7" w:rsidP="0043520F">
      <w:pPr>
        <w:rPr>
          <w:rFonts w:ascii="Meiryo UI" w:eastAsia="Meiryo UI" w:hAnsi="Meiryo UI"/>
          <w:lang w:eastAsia="ja-JP"/>
        </w:rPr>
      </w:pPr>
      <w:hyperlink r:id="rId21" w:history="1">
        <w:r w:rsidR="00095C0A">
          <w:rPr>
            <w:rStyle w:val="af0"/>
          </w:rPr>
          <w:t>https://www.youtube.com/watch?v=wXnZ1f5aAWY</w:t>
        </w:r>
      </w:hyperlink>
    </w:p>
    <w:p w14:paraId="4B9E1719" w14:textId="5DDFB4F5" w:rsidR="00095C0A" w:rsidRDefault="00095C0A" w:rsidP="0043520F">
      <w:pPr>
        <w:rPr>
          <w:rFonts w:ascii="Meiryo UI" w:eastAsia="Meiryo UI" w:hAnsi="Meiryo UI"/>
          <w:lang w:eastAsia="ja-JP"/>
        </w:rPr>
      </w:pPr>
    </w:p>
    <w:p w14:paraId="6A2E15BC" w14:textId="6C932DDE" w:rsidR="007901C7" w:rsidRDefault="007901C7" w:rsidP="007D62E9">
      <w:pPr>
        <w:pStyle w:val="1"/>
        <w:rPr>
          <w:rFonts w:ascii="Meiryo UI" w:eastAsia="Meiryo UI" w:hAnsi="Meiryo UI"/>
          <w:lang w:eastAsia="ja-JP"/>
        </w:rPr>
      </w:pPr>
      <w:bookmarkStart w:id="13" w:name="_Toc40625415"/>
      <w:r>
        <w:rPr>
          <w:rFonts w:ascii="Meiryo UI" w:eastAsia="Meiryo UI" w:hAnsi="Meiryo UI" w:hint="eastAsia"/>
          <w:lang w:eastAsia="ja-JP"/>
        </w:rPr>
        <w:t>トラブル・シューティング</w:t>
      </w:r>
      <w:bookmarkEnd w:id="13"/>
    </w:p>
    <w:p w14:paraId="2194D879" w14:textId="019F2731" w:rsidR="007901C7" w:rsidRDefault="007901C7" w:rsidP="007F4B11">
      <w:pPr>
        <w:pStyle w:val="2"/>
        <w:rPr>
          <w:rFonts w:ascii="Meiryo UI" w:eastAsia="Meiryo UI" w:hAnsi="Meiryo UI"/>
          <w:lang w:eastAsia="ja-JP"/>
        </w:rPr>
      </w:pPr>
      <w:bookmarkStart w:id="14" w:name="_Toc40625416"/>
      <w:r>
        <w:rPr>
          <w:rFonts w:ascii="Meiryo UI" w:eastAsia="Meiryo UI" w:hAnsi="Meiryo UI" w:hint="eastAsia"/>
          <w:lang w:eastAsia="ja-JP"/>
        </w:rPr>
        <w:t>よくあるエラー</w:t>
      </w:r>
      <w:bookmarkEnd w:id="14"/>
    </w:p>
    <w:p w14:paraId="24C0D32B" w14:textId="27F0A18F" w:rsidR="007F4B11" w:rsidRDefault="007F4B11" w:rsidP="007F4B11">
      <w:pPr>
        <w:pStyle w:val="3"/>
        <w:rPr>
          <w:rFonts w:ascii="Meiryo UI" w:eastAsia="Meiryo UI" w:hAnsi="Meiryo UI"/>
          <w:lang w:eastAsia="ja-JP"/>
        </w:rPr>
      </w:pPr>
      <w:r w:rsidRPr="007F4B11">
        <w:rPr>
          <w:rFonts w:ascii="Meiryo UI" w:eastAsia="Meiryo UI" w:hAnsi="Meiryo UI" w:hint="eastAsia"/>
          <w:lang w:eastAsia="ja-JP"/>
        </w:rPr>
        <w:t>オブジェクト「Reception - JP」が公開されてい</w:t>
      </w:r>
      <w:r>
        <w:rPr>
          <w:rFonts w:ascii="Meiryo UI" w:eastAsia="Meiryo UI" w:hAnsi="Meiryo UI" w:hint="eastAsia"/>
          <w:lang w:eastAsia="ja-JP"/>
        </w:rPr>
        <w:t>ない</w:t>
      </w:r>
    </w:p>
    <w:p w14:paraId="7086C086" w14:textId="5E92F513" w:rsidR="007F4B11" w:rsidRDefault="007F4B11" w:rsidP="0043520F">
      <w:pPr>
        <w:rPr>
          <w:rFonts w:ascii="Meiryo UI" w:eastAsia="Meiryo UI" w:hAnsi="Meiryo UI" w:hint="eastAsia"/>
          <w:lang w:eastAsia="ja-JP"/>
        </w:rPr>
      </w:pPr>
      <w:r>
        <w:rPr>
          <w:rFonts w:ascii="Meiryo UI" w:eastAsia="Meiryo UI" w:hAnsi="Meiryo UI" w:hint="eastAsia"/>
          <w:lang w:eastAsia="ja-JP"/>
        </w:rPr>
        <w:t>クライアントアプリに以下が表示される（4</w:t>
      </w:r>
      <w:r>
        <w:rPr>
          <w:rFonts w:ascii="Meiryo UI" w:eastAsia="Meiryo UI" w:hAnsi="Meiryo UI"/>
          <w:lang w:eastAsia="ja-JP"/>
        </w:rPr>
        <w:t>03</w:t>
      </w:r>
      <w:r>
        <w:rPr>
          <w:rFonts w:ascii="Meiryo UI" w:eastAsia="Meiryo UI" w:hAnsi="Meiryo UI" w:hint="eastAsia"/>
          <w:lang w:eastAsia="ja-JP"/>
        </w:rPr>
        <w:t>）。</w:t>
      </w:r>
    </w:p>
    <w:p w14:paraId="2D509DF0" w14:textId="410C972B" w:rsidR="007F4B11" w:rsidRDefault="002E5345" w:rsidP="0043520F">
      <w:pPr>
        <w:rPr>
          <w:rFonts w:ascii="Meiryo UI" w:eastAsia="Meiryo UI" w:hAnsi="Meiryo UI"/>
          <w:lang w:eastAsia="ja-JP"/>
        </w:rPr>
      </w:pPr>
      <w:r>
        <w:rPr>
          <w:noProof/>
        </w:rPr>
        <w:drawing>
          <wp:inline distT="0" distB="0" distL="0" distR="0" wp14:anchorId="69CE86F2" wp14:editId="027C27E9">
            <wp:extent cx="6480175" cy="970059"/>
            <wp:effectExtent l="0" t="0" r="0" b="1905"/>
            <wp:docPr id="8" name="図 1">
              <a:extLst xmlns:a="http://schemas.openxmlformats.org/drawingml/2006/main">
                <a:ext uri="{FF2B5EF4-FFF2-40B4-BE49-F238E27FC236}">
                  <a16:creationId xmlns:a16="http://schemas.microsoft.com/office/drawing/2014/main" id="{2BDB585B-DAB8-4EF8-A13D-E5B2A6AA64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2BDB585B-DAB8-4EF8-A13D-E5B2A6AA642C}"/>
                        </a:ext>
                      </a:extLst>
                    </pic:cNvPr>
                    <pic:cNvPicPr>
                      <a:picLocks noChangeAspect="1"/>
                    </pic:cNvPicPr>
                  </pic:nvPicPr>
                  <pic:blipFill rotWithShape="1">
                    <a:blip r:embed="rId22"/>
                    <a:srcRect b="75140"/>
                    <a:stretch/>
                  </pic:blipFill>
                  <pic:spPr bwMode="auto">
                    <a:xfrm>
                      <a:off x="0" y="0"/>
                      <a:ext cx="6480175" cy="970059"/>
                    </a:xfrm>
                    <a:prstGeom prst="rect">
                      <a:avLst/>
                    </a:prstGeom>
                    <a:ln>
                      <a:noFill/>
                    </a:ln>
                    <a:extLst>
                      <a:ext uri="{53640926-AAD7-44D8-BBD7-CCE9431645EC}">
                        <a14:shadowObscured xmlns:a14="http://schemas.microsoft.com/office/drawing/2010/main"/>
                      </a:ext>
                    </a:extLst>
                  </pic:spPr>
                </pic:pic>
              </a:graphicData>
            </a:graphic>
          </wp:inline>
        </w:drawing>
      </w:r>
    </w:p>
    <w:p w14:paraId="1B1036B9" w14:textId="77777777" w:rsidR="002E5345" w:rsidRPr="007F4B11" w:rsidRDefault="002E5345" w:rsidP="0043520F">
      <w:pPr>
        <w:rPr>
          <w:rFonts w:ascii="Meiryo UI" w:eastAsia="Meiryo UI" w:hAnsi="Meiryo UI" w:hint="eastAsia"/>
          <w:lang w:eastAsia="ja-JP"/>
        </w:rPr>
      </w:pPr>
    </w:p>
    <w:p w14:paraId="53F29072" w14:textId="1471E5BA" w:rsidR="007901C7" w:rsidRDefault="007F4B11" w:rsidP="007F4B11">
      <w:pPr>
        <w:pStyle w:val="3"/>
        <w:rPr>
          <w:rFonts w:ascii="Meiryo UI" w:eastAsia="Meiryo UI" w:hAnsi="Meiryo UI"/>
          <w:lang w:eastAsia="ja-JP"/>
        </w:rPr>
      </w:pPr>
      <w:r>
        <w:rPr>
          <w:rFonts w:ascii="Meiryo UI" w:eastAsia="Meiryo UI" w:hAnsi="Meiryo UI" w:hint="eastAsia"/>
          <w:lang w:eastAsia="ja-JP"/>
        </w:rPr>
        <w:t>ユーザー名、パスワードが間違っている</w:t>
      </w:r>
    </w:p>
    <w:p w14:paraId="5606DD09" w14:textId="22EA4AED" w:rsidR="007F4B11" w:rsidRDefault="007F4B11" w:rsidP="0043520F">
      <w:pPr>
        <w:rPr>
          <w:rFonts w:ascii="Meiryo UI" w:eastAsia="Meiryo UI" w:hAnsi="Meiryo UI"/>
          <w:lang w:eastAsia="ja-JP"/>
        </w:rPr>
      </w:pPr>
      <w:r>
        <w:rPr>
          <w:rFonts w:ascii="Meiryo UI" w:eastAsia="Meiryo UI" w:hAnsi="Meiryo UI" w:hint="eastAsia"/>
          <w:lang w:eastAsia="ja-JP"/>
        </w:rPr>
        <w:t>クライアントアプリに以下が表示される（4</w:t>
      </w:r>
      <w:r>
        <w:rPr>
          <w:rFonts w:ascii="Meiryo UI" w:eastAsia="Meiryo UI" w:hAnsi="Meiryo UI"/>
          <w:lang w:eastAsia="ja-JP"/>
        </w:rPr>
        <w:t>0</w:t>
      </w:r>
      <w:r>
        <w:rPr>
          <w:rFonts w:ascii="Meiryo UI" w:eastAsia="Meiryo UI" w:hAnsi="Meiryo UI"/>
          <w:lang w:eastAsia="ja-JP"/>
        </w:rPr>
        <w:t>1</w:t>
      </w:r>
      <w:r>
        <w:rPr>
          <w:rFonts w:ascii="Meiryo UI" w:eastAsia="Meiryo UI" w:hAnsi="Meiryo UI" w:hint="eastAsia"/>
          <w:lang w:eastAsia="ja-JP"/>
        </w:rPr>
        <w:t>）。</w:t>
      </w:r>
    </w:p>
    <w:p w14:paraId="5080A6B4" w14:textId="0CCBAB72" w:rsidR="007F4B11" w:rsidRDefault="007F4B11" w:rsidP="0043520F">
      <w:pPr>
        <w:rPr>
          <w:rFonts w:ascii="Meiryo UI" w:eastAsia="Meiryo UI" w:hAnsi="Meiryo UI" w:hint="eastAsia"/>
          <w:lang w:eastAsia="ja-JP"/>
        </w:rPr>
      </w:pPr>
      <w:r>
        <w:rPr>
          <w:noProof/>
        </w:rPr>
        <w:drawing>
          <wp:inline distT="0" distB="0" distL="0" distR="0" wp14:anchorId="7C7CF4B3" wp14:editId="35D20C41">
            <wp:extent cx="6480175" cy="962108"/>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75344"/>
                    <a:stretch/>
                  </pic:blipFill>
                  <pic:spPr bwMode="auto">
                    <a:xfrm>
                      <a:off x="0" y="0"/>
                      <a:ext cx="6480175" cy="962108"/>
                    </a:xfrm>
                    <a:prstGeom prst="rect">
                      <a:avLst/>
                    </a:prstGeom>
                    <a:ln>
                      <a:noFill/>
                    </a:ln>
                    <a:extLst>
                      <a:ext uri="{53640926-AAD7-44D8-BBD7-CCE9431645EC}">
                        <a14:shadowObscured xmlns:a14="http://schemas.microsoft.com/office/drawing/2010/main"/>
                      </a:ext>
                    </a:extLst>
                  </pic:spPr>
                </pic:pic>
              </a:graphicData>
            </a:graphic>
          </wp:inline>
        </w:drawing>
      </w:r>
    </w:p>
    <w:p w14:paraId="3FD7FB40" w14:textId="562CFBC5" w:rsidR="007F4B11" w:rsidRDefault="007F4B11" w:rsidP="0043520F">
      <w:pPr>
        <w:rPr>
          <w:rFonts w:ascii="Meiryo UI" w:eastAsia="Meiryo UI" w:hAnsi="Meiryo UI"/>
          <w:lang w:eastAsia="ja-JP"/>
        </w:rPr>
      </w:pPr>
    </w:p>
    <w:p w14:paraId="16C38C76" w14:textId="7F1AF579" w:rsidR="002E5345" w:rsidRDefault="002E5345" w:rsidP="00D036AB">
      <w:pPr>
        <w:pStyle w:val="3"/>
        <w:rPr>
          <w:rFonts w:ascii="Meiryo UI" w:eastAsia="Meiryo UI" w:hAnsi="Meiryo UI" w:hint="eastAsia"/>
          <w:lang w:eastAsia="ja-JP"/>
        </w:rPr>
      </w:pPr>
      <w:r>
        <w:rPr>
          <w:rFonts w:ascii="Meiryo UI" w:eastAsia="Meiryo UI" w:hAnsi="Meiryo UI" w:hint="eastAsia"/>
          <w:lang w:eastAsia="ja-JP"/>
        </w:rPr>
        <w:t>プロセス名を指定せずに起動しようとした</w:t>
      </w:r>
    </w:p>
    <w:p w14:paraId="0E0CA52B" w14:textId="36676960" w:rsidR="007F4B11" w:rsidRDefault="00D036AB" w:rsidP="0043520F">
      <w:pPr>
        <w:rPr>
          <w:rFonts w:ascii="Meiryo UI" w:eastAsia="Meiryo UI" w:hAnsi="Meiryo UI"/>
          <w:lang w:eastAsia="ja-JP"/>
        </w:rPr>
      </w:pPr>
      <w:r>
        <w:rPr>
          <w:rFonts w:ascii="Meiryo UI" w:eastAsia="Meiryo UI" w:hAnsi="Meiryo UI" w:hint="eastAsia"/>
          <w:lang w:eastAsia="ja-JP"/>
        </w:rPr>
        <w:t>クライアントアプリには以下のように表示される。</w:t>
      </w:r>
    </w:p>
    <w:p w14:paraId="38425401" w14:textId="298A8808" w:rsidR="00D036AB" w:rsidRDefault="00D036AB" w:rsidP="0043520F">
      <w:pPr>
        <w:rPr>
          <w:rFonts w:ascii="Meiryo UI" w:eastAsia="Meiryo UI" w:hAnsi="Meiryo UI" w:hint="eastAsia"/>
          <w:lang w:eastAsia="ja-JP"/>
        </w:rPr>
      </w:pPr>
      <w:r>
        <w:rPr>
          <w:noProof/>
        </w:rPr>
        <w:drawing>
          <wp:inline distT="0" distB="0" distL="0" distR="0" wp14:anchorId="429173C5" wp14:editId="54C43BA0">
            <wp:extent cx="6480175" cy="1343771"/>
            <wp:effectExtent l="0" t="0" r="0" b="889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63583"/>
                    <a:stretch/>
                  </pic:blipFill>
                  <pic:spPr bwMode="auto">
                    <a:xfrm>
                      <a:off x="0" y="0"/>
                      <a:ext cx="6480175" cy="1343771"/>
                    </a:xfrm>
                    <a:prstGeom prst="rect">
                      <a:avLst/>
                    </a:prstGeom>
                    <a:ln>
                      <a:noFill/>
                    </a:ln>
                    <a:extLst>
                      <a:ext uri="{53640926-AAD7-44D8-BBD7-CCE9431645EC}">
                        <a14:shadowObscured xmlns:a14="http://schemas.microsoft.com/office/drawing/2010/main"/>
                      </a:ext>
                    </a:extLst>
                  </pic:spPr>
                </pic:pic>
              </a:graphicData>
            </a:graphic>
          </wp:inline>
        </w:drawing>
      </w:r>
    </w:p>
    <w:p w14:paraId="59D2C23E" w14:textId="07305EFE" w:rsidR="007D62E9" w:rsidRDefault="007D62E9" w:rsidP="0043520F">
      <w:pPr>
        <w:rPr>
          <w:rFonts w:ascii="Meiryo UI" w:eastAsia="Meiryo UI" w:hAnsi="Meiryo UI"/>
          <w:lang w:eastAsia="ja-JP"/>
        </w:rPr>
      </w:pPr>
    </w:p>
    <w:p w14:paraId="65B8EA7F" w14:textId="6A71996D" w:rsidR="00D036AB" w:rsidRDefault="00D036AB" w:rsidP="0043520F">
      <w:pPr>
        <w:rPr>
          <w:rFonts w:ascii="Meiryo UI" w:eastAsia="Meiryo UI" w:hAnsi="Meiryo UI"/>
          <w:lang w:eastAsia="ja-JP"/>
        </w:rPr>
      </w:pPr>
      <w:r>
        <w:rPr>
          <w:rFonts w:ascii="Meiryo UI" w:eastAsia="Meiryo UI" w:hAnsi="Meiryo UI" w:hint="eastAsia"/>
          <w:lang w:eastAsia="ja-JP"/>
        </w:rPr>
        <w:t>後述するオブジェクトログには、以下のように表示される。</w:t>
      </w:r>
    </w:p>
    <w:p w14:paraId="2D96F788" w14:textId="5B838278" w:rsidR="00D036AB" w:rsidRDefault="00D036AB" w:rsidP="0043520F">
      <w:pPr>
        <w:rPr>
          <w:rFonts w:ascii="Meiryo UI" w:eastAsia="Meiryo UI" w:hAnsi="Meiryo UI"/>
          <w:lang w:eastAsia="ja-JP"/>
        </w:rPr>
      </w:pPr>
      <w:r>
        <w:rPr>
          <w:rFonts w:ascii="Meiryo UI" w:eastAsia="Meiryo UI" w:hAnsi="Meiryo UI"/>
          <w:noProof/>
          <w:lang w:eastAsia="ja-JP"/>
        </w:rPr>
        <w:drawing>
          <wp:inline distT="0" distB="0" distL="0" distR="0" wp14:anchorId="5F311CD8" wp14:editId="510F8B05">
            <wp:extent cx="6480175" cy="2770505"/>
            <wp:effectExtent l="0" t="0" r="0" b="0"/>
            <wp:docPr id="10" name="図 10"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プロセス名が空.png"/>
                    <pic:cNvPicPr/>
                  </pic:nvPicPr>
                  <pic:blipFill>
                    <a:blip r:embed="rId25">
                      <a:extLst>
                        <a:ext uri="{28A0092B-C50C-407E-A947-70E740481C1C}">
                          <a14:useLocalDpi xmlns:a14="http://schemas.microsoft.com/office/drawing/2010/main" val="0"/>
                        </a:ext>
                      </a:extLst>
                    </a:blip>
                    <a:stretch>
                      <a:fillRect/>
                    </a:stretch>
                  </pic:blipFill>
                  <pic:spPr>
                    <a:xfrm>
                      <a:off x="0" y="0"/>
                      <a:ext cx="6480175" cy="2770505"/>
                    </a:xfrm>
                    <a:prstGeom prst="rect">
                      <a:avLst/>
                    </a:prstGeom>
                  </pic:spPr>
                </pic:pic>
              </a:graphicData>
            </a:graphic>
          </wp:inline>
        </w:drawing>
      </w:r>
    </w:p>
    <w:p w14:paraId="656CC51A" w14:textId="77777777" w:rsidR="00D036AB" w:rsidRDefault="00D036AB" w:rsidP="0043520F">
      <w:pPr>
        <w:rPr>
          <w:rFonts w:ascii="Meiryo UI" w:eastAsia="Meiryo UI" w:hAnsi="Meiryo UI" w:hint="eastAsia"/>
          <w:lang w:eastAsia="ja-JP"/>
        </w:rPr>
      </w:pPr>
    </w:p>
    <w:p w14:paraId="01038730" w14:textId="47C15DA4" w:rsidR="007901C7" w:rsidRDefault="007D62E9" w:rsidP="007D62E9">
      <w:pPr>
        <w:pStyle w:val="2"/>
        <w:rPr>
          <w:rFonts w:ascii="Meiryo UI" w:eastAsia="Meiryo UI" w:hAnsi="Meiryo UI" w:hint="eastAsia"/>
          <w:lang w:eastAsia="ja-JP"/>
        </w:rPr>
      </w:pPr>
      <w:bookmarkStart w:id="15" w:name="_Toc40625417"/>
      <w:r>
        <w:rPr>
          <w:rFonts w:ascii="Meiryo UI" w:eastAsia="Meiryo UI" w:hAnsi="Meiryo UI" w:hint="eastAsia"/>
          <w:lang w:eastAsia="ja-JP"/>
        </w:rPr>
        <w:t>オブジェクト</w:t>
      </w:r>
      <w:r w:rsidR="007901C7">
        <w:rPr>
          <w:rFonts w:ascii="Meiryo UI" w:eastAsia="Meiryo UI" w:hAnsi="Meiryo UI" w:hint="eastAsia"/>
          <w:lang w:eastAsia="ja-JP"/>
        </w:rPr>
        <w:t>ログを確認する</w:t>
      </w:r>
      <w:bookmarkEnd w:id="15"/>
    </w:p>
    <w:p w14:paraId="4B3AA286" w14:textId="139DFD88" w:rsidR="007901C7" w:rsidRDefault="002E5345" w:rsidP="0043520F">
      <w:pPr>
        <w:rPr>
          <w:rFonts w:ascii="Meiryo UI" w:eastAsia="Meiryo UI" w:hAnsi="Meiryo UI" w:hint="eastAsia"/>
          <w:lang w:eastAsia="ja-JP"/>
        </w:rPr>
      </w:pPr>
      <w:r>
        <w:rPr>
          <w:rFonts w:ascii="Meiryo UI" w:eastAsia="Meiryo UI" w:hAnsi="Meiryo UI" w:hint="eastAsia"/>
          <w:lang w:eastAsia="ja-JP"/>
        </w:rPr>
        <w:t>クライアントアプリからは正しい処理を行っているのに、</w:t>
      </w:r>
      <w:r w:rsidR="007D62E9">
        <w:rPr>
          <w:rFonts w:ascii="Meiryo UI" w:eastAsia="Meiryo UI" w:hAnsi="Meiryo UI" w:hint="eastAsia"/>
          <w:lang w:eastAsia="ja-JP"/>
        </w:rPr>
        <w:t xml:space="preserve">意図しない動作をしている場合は、監査 </w:t>
      </w:r>
      <w:r w:rsidR="007D62E9">
        <w:rPr>
          <w:rFonts w:ascii="Meiryo UI" w:eastAsia="Meiryo UI" w:hAnsi="Meiryo UI"/>
          <w:lang w:eastAsia="ja-JP"/>
        </w:rPr>
        <w:t xml:space="preserve">- </w:t>
      </w:r>
      <w:r w:rsidR="007D62E9">
        <w:rPr>
          <w:rFonts w:ascii="Meiryo UI" w:eastAsia="Meiryo UI" w:hAnsi="Meiryo UI" w:hint="eastAsia"/>
          <w:lang w:eastAsia="ja-JP"/>
        </w:rPr>
        <w:t xml:space="preserve">オブジェクトログ（システム </w:t>
      </w:r>
      <w:r w:rsidR="007D62E9">
        <w:rPr>
          <w:rFonts w:ascii="Meiryo UI" w:eastAsia="Meiryo UI" w:hAnsi="Meiryo UI"/>
          <w:lang w:eastAsia="ja-JP"/>
        </w:rPr>
        <w:t xml:space="preserve">&gt; </w:t>
      </w:r>
      <w:r w:rsidR="007D62E9">
        <w:rPr>
          <w:rFonts w:ascii="Meiryo UI" w:eastAsia="Meiryo UI" w:hAnsi="Meiryo UI" w:hint="eastAsia"/>
          <w:lang w:eastAsia="ja-JP"/>
        </w:rPr>
        <w:t xml:space="preserve">監査 </w:t>
      </w:r>
      <w:r w:rsidR="007D62E9">
        <w:rPr>
          <w:rFonts w:ascii="Meiryo UI" w:eastAsia="Meiryo UI" w:hAnsi="Meiryo UI"/>
          <w:lang w:eastAsia="ja-JP"/>
        </w:rPr>
        <w:t xml:space="preserve">&gt; </w:t>
      </w:r>
      <w:r w:rsidR="007D62E9">
        <w:rPr>
          <w:rFonts w:ascii="Meiryo UI" w:eastAsia="Meiryo UI" w:hAnsi="Meiryo UI" w:hint="eastAsia"/>
          <w:lang w:eastAsia="ja-JP"/>
        </w:rPr>
        <w:t>オブジェクトログ）を確認する。例えば以下のように、エラー内容が記録されている。</w:t>
      </w:r>
    </w:p>
    <w:p w14:paraId="74A0415D" w14:textId="3D2107A2" w:rsidR="007D62E9" w:rsidRDefault="007D62E9" w:rsidP="0043520F">
      <w:pPr>
        <w:rPr>
          <w:rFonts w:ascii="Meiryo UI" w:eastAsia="Meiryo UI" w:hAnsi="Meiryo UI"/>
          <w:lang w:eastAsia="ja-JP"/>
        </w:rPr>
      </w:pPr>
      <w:r>
        <w:rPr>
          <w:noProof/>
        </w:rPr>
        <w:lastRenderedPageBreak/>
        <w:drawing>
          <wp:inline distT="0" distB="0" distL="0" distR="0" wp14:anchorId="372EAB18" wp14:editId="61309B4B">
            <wp:extent cx="6480175" cy="293751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80175" cy="2937510"/>
                    </a:xfrm>
                    <a:prstGeom prst="rect">
                      <a:avLst/>
                    </a:prstGeom>
                  </pic:spPr>
                </pic:pic>
              </a:graphicData>
            </a:graphic>
          </wp:inline>
        </w:drawing>
      </w:r>
    </w:p>
    <w:p w14:paraId="7E2B1BA8" w14:textId="77777777" w:rsidR="007D62E9" w:rsidRDefault="007D62E9" w:rsidP="0043520F">
      <w:pPr>
        <w:rPr>
          <w:rFonts w:ascii="Meiryo UI" w:eastAsia="Meiryo UI" w:hAnsi="Meiryo UI" w:hint="eastAsia"/>
          <w:lang w:eastAsia="ja-JP"/>
        </w:rPr>
      </w:pPr>
    </w:p>
    <w:p w14:paraId="134A99C4" w14:textId="6944695A" w:rsidR="007901C7" w:rsidRDefault="007901C7" w:rsidP="007D62E9">
      <w:pPr>
        <w:pStyle w:val="2"/>
        <w:rPr>
          <w:rFonts w:ascii="Meiryo UI" w:eastAsia="Meiryo UI" w:hAnsi="Meiryo UI"/>
          <w:lang w:eastAsia="ja-JP"/>
        </w:rPr>
      </w:pPr>
      <w:bookmarkStart w:id="16" w:name="_Toc40625418"/>
      <w:r>
        <w:rPr>
          <w:rFonts w:ascii="Meiryo UI" w:eastAsia="Meiryo UI" w:hAnsi="Meiryo UI" w:hint="eastAsia"/>
          <w:lang w:eastAsia="ja-JP"/>
        </w:rPr>
        <w:t>ランタイムリソース</w:t>
      </w:r>
      <w:r w:rsidR="007D62E9">
        <w:rPr>
          <w:rFonts w:ascii="Meiryo UI" w:eastAsia="Meiryo UI" w:hAnsi="Meiryo UI" w:hint="eastAsia"/>
          <w:lang w:eastAsia="ja-JP"/>
        </w:rPr>
        <w:t>の再起動</w:t>
      </w:r>
      <w:bookmarkEnd w:id="16"/>
    </w:p>
    <w:p w14:paraId="008A8415" w14:textId="3780F01E" w:rsidR="007D62E9" w:rsidRDefault="007D62E9" w:rsidP="0043520F">
      <w:pPr>
        <w:rPr>
          <w:rFonts w:ascii="Meiryo UI" w:eastAsia="Meiryo UI" w:hAnsi="Meiryo UI"/>
          <w:lang w:eastAsia="ja-JP"/>
        </w:rPr>
      </w:pPr>
      <w:r>
        <w:rPr>
          <w:rFonts w:ascii="Meiryo UI" w:eastAsia="Meiryo UI" w:hAnsi="Meiryo UI" w:hint="eastAsia"/>
          <w:lang w:eastAsia="ja-JP"/>
        </w:rPr>
        <w:t>初期値を変えるなどした場合は、ランタイムリソースの再起動を行って、設定を反映する。</w:t>
      </w:r>
    </w:p>
    <w:p w14:paraId="460CF539" w14:textId="77777777" w:rsidR="007901C7" w:rsidRDefault="007901C7" w:rsidP="0043520F">
      <w:pPr>
        <w:rPr>
          <w:rFonts w:ascii="Meiryo UI" w:eastAsia="Meiryo UI" w:hAnsi="Meiryo UI" w:hint="eastAsia"/>
          <w:lang w:eastAsia="ja-JP"/>
        </w:rPr>
      </w:pPr>
    </w:p>
    <w:p w14:paraId="4A2EC183" w14:textId="7746B35A" w:rsidR="00FB4F64" w:rsidRDefault="00FB4F64" w:rsidP="00095C0A">
      <w:pPr>
        <w:pStyle w:val="1"/>
        <w:rPr>
          <w:rFonts w:ascii="Meiryo UI" w:eastAsia="Meiryo UI" w:hAnsi="Meiryo UI"/>
          <w:lang w:eastAsia="ja-JP"/>
        </w:rPr>
      </w:pPr>
      <w:bookmarkStart w:id="17" w:name="_Toc40625419"/>
      <w:r>
        <w:rPr>
          <w:rFonts w:ascii="Meiryo UI" w:eastAsia="Meiryo UI" w:hAnsi="Meiryo UI" w:hint="eastAsia"/>
          <w:lang w:eastAsia="ja-JP"/>
        </w:rPr>
        <w:t>拡張について</w:t>
      </w:r>
      <w:bookmarkEnd w:id="17"/>
    </w:p>
    <w:p w14:paraId="75704EC7" w14:textId="2F3BC2E7" w:rsidR="005949E7" w:rsidRDefault="00095C0A" w:rsidP="00095C0A">
      <w:pPr>
        <w:pStyle w:val="2"/>
        <w:rPr>
          <w:rFonts w:ascii="Meiryo UI" w:eastAsia="Meiryo UI" w:hAnsi="Meiryo UI"/>
          <w:lang w:eastAsia="ja-JP"/>
        </w:rPr>
      </w:pPr>
      <w:bookmarkStart w:id="18" w:name="_Toc40625420"/>
      <w:r>
        <w:rPr>
          <w:rFonts w:ascii="Meiryo UI" w:eastAsia="Meiryo UI" w:hAnsi="Meiryo UI" w:hint="eastAsia"/>
          <w:lang w:eastAsia="ja-JP"/>
        </w:rPr>
        <w:t>拡張の考え方</w:t>
      </w:r>
      <w:bookmarkEnd w:id="18"/>
    </w:p>
    <w:p w14:paraId="22B0E1CD" w14:textId="49EEDD1A" w:rsidR="00095C0A" w:rsidRDefault="00095C0A" w:rsidP="0043520F">
      <w:pPr>
        <w:rPr>
          <w:rFonts w:ascii="Meiryo UI" w:eastAsia="Meiryo UI" w:hAnsi="Meiryo UI"/>
          <w:lang w:eastAsia="ja-JP"/>
        </w:rPr>
      </w:pPr>
      <w:r>
        <w:rPr>
          <w:rFonts w:ascii="Meiryo UI" w:eastAsia="Meiryo UI" w:hAnsi="Meiryo UI" w:hint="eastAsia"/>
          <w:lang w:eastAsia="ja-JP"/>
        </w:rPr>
        <w:t>リアルタイム起動については、冒頭でも触れたように、B</w:t>
      </w:r>
      <w:r>
        <w:rPr>
          <w:rFonts w:ascii="Meiryo UI" w:eastAsia="Meiryo UI" w:hAnsi="Meiryo UI"/>
          <w:lang w:eastAsia="ja-JP"/>
        </w:rPr>
        <w:t xml:space="preserve">lue Prism </w:t>
      </w:r>
      <w:r>
        <w:rPr>
          <w:rFonts w:ascii="Meiryo UI" w:eastAsia="Meiryo UI" w:hAnsi="Meiryo UI" w:hint="eastAsia"/>
          <w:lang w:eastAsia="ja-JP"/>
        </w:rPr>
        <w:t>ユーザーの要件はさまざまである。したがって、リアルタイム起動フレームワークはあくまでサンプル実装とし、オープンソースで提供している。</w:t>
      </w:r>
    </w:p>
    <w:p w14:paraId="140A295D" w14:textId="1E3473AB" w:rsidR="00095C0A" w:rsidRPr="00095C0A" w:rsidRDefault="00095C0A" w:rsidP="0043520F">
      <w:pPr>
        <w:rPr>
          <w:rFonts w:ascii="Meiryo UI" w:eastAsia="Meiryo UI" w:hAnsi="Meiryo UI"/>
          <w:lang w:eastAsia="ja-JP"/>
        </w:rPr>
      </w:pPr>
      <w:r>
        <w:rPr>
          <w:rFonts w:ascii="Meiryo UI" w:eastAsia="Meiryo UI" w:hAnsi="Meiryo UI" w:hint="eastAsia"/>
          <w:lang w:eastAsia="ja-JP"/>
        </w:rPr>
        <w:t>要件に応じた拡張については、たとえばクライアントアプリについては、画面項目の変更や追加が考えられる。プロセス起動時にパラメータを渡したければ、そのパラメータの入力欄や、入力バリデーションが必要になる。また、返却係は、このサンプル実装ではM</w:t>
      </w:r>
      <w:r>
        <w:rPr>
          <w:rFonts w:ascii="Meiryo UI" w:eastAsia="Meiryo UI" w:hAnsi="Meiryo UI"/>
          <w:lang w:eastAsia="ja-JP"/>
        </w:rPr>
        <w:t xml:space="preserve">icrosoft Teams </w:t>
      </w:r>
      <w:r>
        <w:rPr>
          <w:rFonts w:ascii="Meiryo UI" w:eastAsia="Meiryo UI" w:hAnsi="Meiryo UI" w:hint="eastAsia"/>
          <w:lang w:eastAsia="ja-JP"/>
        </w:rPr>
        <w:t>に通知を行っていたが、通知はメールの方が良い、という要件もあるだろうし、通知の文言も変更したいという要件も考えられる。</w:t>
      </w:r>
    </w:p>
    <w:p w14:paraId="29A0857A" w14:textId="52929CA0" w:rsidR="00095C0A" w:rsidRDefault="00095C0A" w:rsidP="0043520F">
      <w:pPr>
        <w:rPr>
          <w:rFonts w:ascii="Meiryo UI" w:eastAsia="Meiryo UI" w:hAnsi="Meiryo UI"/>
          <w:lang w:eastAsia="ja-JP"/>
        </w:rPr>
      </w:pPr>
      <w:r>
        <w:rPr>
          <w:rFonts w:ascii="Meiryo UI" w:eastAsia="Meiryo UI" w:hAnsi="Meiryo UI" w:hint="eastAsia"/>
          <w:lang w:eastAsia="ja-JP"/>
        </w:rPr>
        <w:t>このように、リアルタイム起動フレームワークには拡張のポイントがある、というよりは、拡張が想定され</w:t>
      </w:r>
      <w:r w:rsidR="007B06BD">
        <w:rPr>
          <w:rFonts w:ascii="Meiryo UI" w:eastAsia="Meiryo UI" w:hAnsi="Meiryo UI" w:hint="eastAsia"/>
          <w:lang w:eastAsia="ja-JP"/>
        </w:rPr>
        <w:t>る箇所の方が多い、と考えているが、以下にこのユーザーガイドを執筆している時点で想定可能な主な拡張のポイントを列挙しておく。</w:t>
      </w:r>
    </w:p>
    <w:p w14:paraId="697B8A7B" w14:textId="54FE103C" w:rsidR="00095C0A" w:rsidRDefault="00095C0A" w:rsidP="00095C0A">
      <w:pPr>
        <w:pStyle w:val="2"/>
        <w:rPr>
          <w:rFonts w:ascii="Meiryo UI" w:eastAsia="Meiryo UI" w:hAnsi="Meiryo UI"/>
          <w:lang w:eastAsia="ja-JP"/>
        </w:rPr>
      </w:pPr>
      <w:bookmarkStart w:id="19" w:name="_Toc40625421"/>
      <w:r>
        <w:rPr>
          <w:rFonts w:ascii="Meiryo UI" w:eastAsia="Meiryo UI" w:hAnsi="Meiryo UI" w:hint="eastAsia"/>
          <w:lang w:eastAsia="ja-JP"/>
        </w:rPr>
        <w:t>拡張のポイント</w:t>
      </w:r>
      <w:bookmarkEnd w:id="19"/>
    </w:p>
    <w:p w14:paraId="1E667D7C" w14:textId="098FF0BC" w:rsidR="00095C0A" w:rsidRDefault="007B06BD" w:rsidP="0043520F">
      <w:pPr>
        <w:rPr>
          <w:rFonts w:ascii="Meiryo UI" w:eastAsia="Meiryo UI" w:hAnsi="Meiryo UI"/>
          <w:lang w:eastAsia="ja-JP"/>
        </w:rPr>
      </w:pPr>
      <w:r>
        <w:rPr>
          <w:rFonts w:ascii="Meiryo UI" w:eastAsia="Meiryo UI" w:hAnsi="Meiryo UI" w:hint="eastAsia"/>
          <w:lang w:eastAsia="ja-JP"/>
        </w:rPr>
        <w:t>主な拡張のポイントは以下である。</w:t>
      </w:r>
    </w:p>
    <w:p w14:paraId="721315D7" w14:textId="67B10CDB"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S</w:t>
      </w:r>
      <w:r w:rsidRPr="007B06BD">
        <w:rPr>
          <w:rFonts w:ascii="Meiryo UI" w:eastAsia="Meiryo UI" w:hAnsi="Meiryo UI"/>
          <w:lang w:eastAsia="ja-JP"/>
        </w:rPr>
        <w:t>SO</w:t>
      </w:r>
      <w:r w:rsidRPr="007B06BD">
        <w:rPr>
          <w:rFonts w:ascii="Meiryo UI" w:eastAsia="Meiryo UI" w:hAnsi="Meiryo UI" w:hint="eastAsia"/>
          <w:lang w:eastAsia="ja-JP"/>
        </w:rPr>
        <w:t>（シングルサインオン）への対応</w:t>
      </w:r>
    </w:p>
    <w:p w14:paraId="0E4719AF" w14:textId="295F6568"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ログインエージェントへの対応</w:t>
      </w:r>
    </w:p>
    <w:p w14:paraId="70F239CB" w14:textId="52DBDD43" w:rsidR="00B842BA" w:rsidRDefault="00B842BA" w:rsidP="007B06BD">
      <w:pPr>
        <w:pStyle w:val="a3"/>
        <w:numPr>
          <w:ilvl w:val="0"/>
          <w:numId w:val="27"/>
        </w:numPr>
        <w:rPr>
          <w:rFonts w:ascii="Meiryo UI" w:eastAsia="Meiryo UI" w:hAnsi="Meiryo UI"/>
          <w:lang w:eastAsia="ja-JP"/>
        </w:rPr>
      </w:pPr>
      <w:r>
        <w:rPr>
          <w:rFonts w:ascii="Meiryo UI" w:eastAsia="Meiryo UI" w:hAnsi="Meiryo UI" w:hint="eastAsia"/>
          <w:lang w:eastAsia="ja-JP"/>
        </w:rPr>
        <w:t>通信プロトコルに応じたクライアントアプリの改修（現在は、H</w:t>
      </w:r>
      <w:r>
        <w:rPr>
          <w:rFonts w:ascii="Meiryo UI" w:eastAsia="Meiryo UI" w:hAnsi="Meiryo UI"/>
          <w:lang w:eastAsia="ja-JP"/>
        </w:rPr>
        <w:t>TTP/</w:t>
      </w:r>
      <w:r>
        <w:rPr>
          <w:rFonts w:ascii="Meiryo UI" w:eastAsia="Meiryo UI" w:hAnsi="Meiryo UI" w:hint="eastAsia"/>
          <w:lang w:eastAsia="ja-JP"/>
        </w:rPr>
        <w:t>認証ありを前提としている）</w:t>
      </w:r>
    </w:p>
    <w:p w14:paraId="4BC21FF2" w14:textId="35EA19F2" w:rsidR="007B06BD" w:rsidRPr="007B06BD" w:rsidRDefault="007B06BD" w:rsidP="007B06BD">
      <w:pPr>
        <w:pStyle w:val="a3"/>
        <w:numPr>
          <w:ilvl w:val="0"/>
          <w:numId w:val="27"/>
        </w:numPr>
        <w:rPr>
          <w:rFonts w:ascii="Meiryo UI" w:eastAsia="Meiryo UI" w:hAnsi="Meiryo UI"/>
          <w:lang w:eastAsia="ja-JP"/>
        </w:rPr>
      </w:pPr>
      <w:r>
        <w:rPr>
          <w:rFonts w:ascii="Meiryo UI" w:eastAsia="Meiryo UI" w:hAnsi="Meiryo UI" w:hint="eastAsia"/>
          <w:lang w:eastAsia="ja-JP"/>
        </w:rPr>
        <w:lastRenderedPageBreak/>
        <w:t>ランタイムリソースの選択アルゴリズムを増やす</w:t>
      </w:r>
    </w:p>
    <w:p w14:paraId="18FD68A5" w14:textId="21508F69"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入出力パラメータの追加</w:t>
      </w:r>
    </w:p>
    <w:p w14:paraId="5998CEE3" w14:textId="295F327A" w:rsidR="00095C0A"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のロケールを</w:t>
      </w:r>
      <w:proofErr w:type="spellStart"/>
      <w:r w:rsidRPr="007B06BD">
        <w:rPr>
          <w:rFonts w:ascii="Meiryo UI" w:eastAsia="Meiryo UI" w:hAnsi="Meiryo UI" w:hint="eastAsia"/>
          <w:lang w:eastAsia="ja-JP"/>
        </w:rPr>
        <w:t>e</w:t>
      </w:r>
      <w:r w:rsidRPr="007B06BD">
        <w:rPr>
          <w:rFonts w:ascii="Meiryo UI" w:eastAsia="Meiryo UI" w:hAnsi="Meiryo UI"/>
          <w:lang w:eastAsia="ja-JP"/>
        </w:rPr>
        <w:t>n</w:t>
      </w:r>
      <w:proofErr w:type="spellEnd"/>
      <w:r w:rsidRPr="007B06BD">
        <w:rPr>
          <w:rFonts w:ascii="Meiryo UI" w:eastAsia="Meiryo UI" w:hAnsi="Meiryo UI"/>
          <w:lang w:eastAsia="ja-JP"/>
        </w:rPr>
        <w:t>-US</w:t>
      </w:r>
      <w:r w:rsidRPr="007B06BD">
        <w:rPr>
          <w:rFonts w:ascii="Meiryo UI" w:eastAsia="Meiryo UI" w:hAnsi="Meiryo UI" w:hint="eastAsia"/>
          <w:lang w:eastAsia="ja-JP"/>
        </w:rPr>
        <w:t>に固定する（今後のバージョンアップでA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の出力文字列が変わった場合の対処）</w:t>
      </w:r>
    </w:p>
    <w:p w14:paraId="4600CEB5" w14:textId="7B6123EA"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公開したオブジェクトにW</w:t>
      </w:r>
      <w:r w:rsidRPr="007B06BD">
        <w:rPr>
          <w:rFonts w:ascii="Meiryo UI" w:eastAsia="Meiryo UI" w:hAnsi="Meiryo UI"/>
          <w:lang w:eastAsia="ja-JP"/>
        </w:rPr>
        <w:t>eb API</w:t>
      </w:r>
      <w:r w:rsidRPr="007B06BD">
        <w:rPr>
          <w:rFonts w:ascii="Meiryo UI" w:eastAsia="Meiryo UI" w:hAnsi="Meiryo UI" w:hint="eastAsia"/>
          <w:lang w:eastAsia="ja-JP"/>
        </w:rPr>
        <w:t>アクセスが行われるたびに、監査ログが出力されるので、その抑制</w:t>
      </w:r>
    </w:p>
    <w:p w14:paraId="58ABB2DB" w14:textId="16B1EC07" w:rsidR="00AC405A" w:rsidRPr="007B06BD" w:rsidRDefault="00AC405A" w:rsidP="007B06BD">
      <w:pPr>
        <w:pStyle w:val="a3"/>
        <w:numPr>
          <w:ilvl w:val="0"/>
          <w:numId w:val="27"/>
        </w:numPr>
        <w:rPr>
          <w:rFonts w:ascii="Meiryo UI" w:eastAsia="Meiryo UI" w:hAnsi="Meiryo UI"/>
          <w:lang w:eastAsia="ja-JP"/>
        </w:rPr>
      </w:pPr>
      <w:r>
        <w:rPr>
          <w:rFonts w:ascii="Meiryo UI" w:eastAsia="Meiryo UI" w:hAnsi="Meiryo UI" w:hint="eastAsia"/>
          <w:lang w:eastAsia="ja-JP"/>
        </w:rPr>
        <w:t>いくつかのデータアイテムを環境変数にする</w:t>
      </w:r>
    </w:p>
    <w:p w14:paraId="6057375D" w14:textId="77777777" w:rsidR="007B06BD" w:rsidRPr="0023351D" w:rsidRDefault="007B06BD" w:rsidP="0043520F">
      <w:pPr>
        <w:rPr>
          <w:rFonts w:ascii="Meiryo UI" w:eastAsia="Meiryo UI" w:hAnsi="Meiryo UI"/>
          <w:lang w:eastAsia="ja-JP"/>
        </w:rPr>
      </w:pPr>
    </w:p>
    <w:p w14:paraId="4E254359" w14:textId="694FD095" w:rsidR="00095C0A" w:rsidRDefault="00095C0A" w:rsidP="00095C0A">
      <w:pPr>
        <w:jc w:val="right"/>
        <w:rPr>
          <w:rFonts w:ascii="Meiryo UI" w:eastAsia="Meiryo UI" w:hAnsi="Meiryo UI"/>
          <w:lang w:eastAsia="ja-JP"/>
        </w:rPr>
      </w:pPr>
      <w:r>
        <w:rPr>
          <w:rFonts w:ascii="Meiryo UI" w:eastAsia="Meiryo UI" w:hAnsi="Meiryo UI" w:hint="eastAsia"/>
          <w:lang w:eastAsia="ja-JP"/>
        </w:rPr>
        <w:t>以上</w:t>
      </w:r>
    </w:p>
    <w:sectPr w:rsidR="00095C0A" w:rsidSect="00524260">
      <w:footerReference w:type="default" r:id="rId27"/>
      <w:headerReference w:type="first" r:id="rId28"/>
      <w:footerReference w:type="first" r:id="rId29"/>
      <w:pgSz w:w="11907" w:h="16839" w:code="9"/>
      <w:pgMar w:top="1359" w:right="851" w:bottom="1304" w:left="851" w:header="284"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BDFA2" w14:textId="77777777" w:rsidR="003E36E7" w:rsidRDefault="003E36E7" w:rsidP="00BB503B">
      <w:pPr>
        <w:spacing w:after="0"/>
      </w:pPr>
      <w:r>
        <w:separator/>
      </w:r>
    </w:p>
  </w:endnote>
  <w:endnote w:type="continuationSeparator" w:id="0">
    <w:p w14:paraId="528462F2" w14:textId="77777777" w:rsidR="003E36E7" w:rsidRDefault="003E36E7"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8DB2" w14:textId="29E62DCC" w:rsidR="00095C0A" w:rsidRPr="00524260" w:rsidRDefault="00095C0A" w:rsidP="00524260">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t>2</w:t>
    </w:r>
    <w:r w:rsidRPr="000678A2">
      <w:fldChar w:fldCharType="end"/>
    </w:r>
    <w:r w:rsidRPr="000678A2">
      <w:t xml:space="preserve"> of </w:t>
    </w:r>
    <w:fldSimple w:instr=" NUMPAGES  \* MERGEFORMAT ">
      <w: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F462B" w14:textId="2BCA6F7E" w:rsidR="00095C0A" w:rsidRPr="00870200" w:rsidRDefault="00095C0A" w:rsidP="00870200">
    <w:pPr>
      <w:jc w:val="right"/>
    </w:pPr>
    <w:r>
      <w:rPr>
        <w:noProof/>
      </w:rPr>
      <w:drawing>
        <wp:anchor distT="0" distB="0" distL="114300" distR="114300" simplePos="0" relativeHeight="251688960" behindDoc="0" locked="0" layoutInCell="1" allowOverlap="1" wp14:anchorId="5E53453E" wp14:editId="3C3AD193">
          <wp:simplePos x="0" y="0"/>
          <wp:positionH relativeFrom="page">
            <wp:posOffset>3483176</wp:posOffset>
          </wp:positionH>
          <wp:positionV relativeFrom="paragraph">
            <wp:posOffset>-4411289</wp:posOffset>
          </wp:positionV>
          <wp:extent cx="5403062" cy="480998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uePrism_PrismElement_RGB.png"/>
                  <pic:cNvPicPr/>
                </pic:nvPicPr>
                <pic:blipFill>
                  <a:blip r:embed="rId1">
                    <a:extLst>
                      <a:ext uri="{28A0092B-C50C-407E-A947-70E740481C1C}">
                        <a14:useLocalDpi xmlns:a14="http://schemas.microsoft.com/office/drawing/2010/main" val="0"/>
                      </a:ext>
                    </a:extLst>
                  </a:blip>
                  <a:stretch>
                    <a:fillRect/>
                  </a:stretch>
                </pic:blipFill>
                <pic:spPr>
                  <a:xfrm>
                    <a:off x="0" y="0"/>
                    <a:ext cx="5403062" cy="4809984"/>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E3F" w14:textId="77777777" w:rsidR="00095C0A" w:rsidRPr="000678A2" w:rsidRDefault="00095C0A" w:rsidP="00CB2FD2">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rsidRPr="000678A2">
      <w:t>2</w:t>
    </w:r>
    <w:r w:rsidRPr="000678A2">
      <w:fldChar w:fldCharType="end"/>
    </w:r>
    <w:r w:rsidRPr="000678A2">
      <w:t xml:space="preserve"> of </w:t>
    </w:r>
    <w:fldSimple w:instr=" NUMPAGES  \* MERGEFORMAT ">
      <w:r w:rsidRPr="000678A2">
        <w:t>5</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657" w14:textId="77777777" w:rsidR="00095C0A" w:rsidRPr="00CB2FD2" w:rsidRDefault="00095C0A" w:rsidP="00CB2FD2">
    <w:pPr>
      <w:pStyle w:val="afa"/>
    </w:pPr>
    <w:r w:rsidRPr="00CB2FD2">
      <w:ptab w:relativeTo="margin" w:alignment="center" w:leader="none"/>
    </w:r>
    <w:r w:rsidRPr="00CB2FD2">
      <w:t>Commercial in Confidence</w:t>
    </w:r>
    <w:r w:rsidRPr="00CB2FD2">
      <w:ptab w:relativeTo="margin" w:alignment="right" w:leader="none"/>
    </w:r>
    <w:r w:rsidRPr="00CB2FD2">
      <w:t xml:space="preserve">Page </w:t>
    </w:r>
    <w:r w:rsidRPr="00CB2FD2">
      <w:fldChar w:fldCharType="begin"/>
    </w:r>
    <w:r w:rsidRPr="00CB2FD2">
      <w:instrText xml:space="preserve"> PAGE   \* MERGEFORMAT </w:instrText>
    </w:r>
    <w:r w:rsidRPr="00CB2FD2">
      <w:fldChar w:fldCharType="separate"/>
    </w:r>
    <w:r w:rsidRPr="00CB2FD2">
      <w:t>2</w:t>
    </w:r>
    <w:r w:rsidRPr="00CB2FD2">
      <w:fldChar w:fldCharType="end"/>
    </w:r>
    <w:r w:rsidRPr="00CB2FD2">
      <w:t xml:space="preserve"> of </w:t>
    </w:r>
    <w:fldSimple w:instr=" NUMPAGES  \* MERGEFORMAT ">
      <w:r w:rsidRPr="00CB2FD2">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829D4" w14:textId="77777777" w:rsidR="003E36E7" w:rsidRDefault="003E36E7" w:rsidP="00BB503B">
      <w:pPr>
        <w:spacing w:after="0"/>
      </w:pPr>
      <w:r>
        <w:separator/>
      </w:r>
    </w:p>
  </w:footnote>
  <w:footnote w:type="continuationSeparator" w:id="0">
    <w:p w14:paraId="49B6003C" w14:textId="77777777" w:rsidR="003E36E7" w:rsidRDefault="003E36E7" w:rsidP="00BB503B">
      <w:pPr>
        <w:spacing w:after="0"/>
      </w:pPr>
      <w:r>
        <w:continuationSeparator/>
      </w:r>
    </w:p>
  </w:footnote>
  <w:footnote w:id="1">
    <w:p w14:paraId="416DB182" w14:textId="07032DE1" w:rsidR="00095C0A" w:rsidRPr="005949E7" w:rsidRDefault="00095C0A">
      <w:pPr>
        <w:pStyle w:val="a6"/>
        <w:rPr>
          <w:rFonts w:eastAsia="メイリオ"/>
          <w:lang w:eastAsia="ja-JP"/>
        </w:rPr>
      </w:pPr>
      <w:r>
        <w:rPr>
          <w:rStyle w:val="afd"/>
        </w:rPr>
        <w:footnoteRef/>
      </w:r>
      <w:r>
        <w:rPr>
          <w:rFonts w:eastAsia="メイリオ" w:hint="eastAsia"/>
          <w:lang w:eastAsia="ja-JP"/>
        </w:rPr>
        <w:t>クライアントアプリを作る際に</w:t>
      </w:r>
      <w:r>
        <w:rPr>
          <w:rFonts w:eastAsia="メイリオ"/>
          <w:lang w:eastAsia="ja-JP"/>
        </w:rPr>
        <w:t xml:space="preserve"> .NET Framework 4.7.2 </w:t>
      </w:r>
      <w:r>
        <w:rPr>
          <w:rFonts w:eastAsia="メイリオ" w:hint="eastAsia"/>
          <w:lang w:eastAsia="ja-JP"/>
        </w:rPr>
        <w:t>を選択しただけであり、</w:t>
      </w:r>
      <w:r>
        <w:rPr>
          <w:rFonts w:eastAsia="メイリオ" w:hint="eastAsia"/>
          <w:lang w:eastAsia="ja-JP"/>
        </w:rPr>
        <w:t>4</w:t>
      </w:r>
      <w:r>
        <w:rPr>
          <w:rFonts w:eastAsia="メイリオ"/>
          <w:lang w:eastAsia="ja-JP"/>
        </w:rPr>
        <w:t>.7.2</w:t>
      </w:r>
      <w:r>
        <w:rPr>
          <w:rFonts w:eastAsia="メイリオ" w:hint="eastAsia"/>
          <w:lang w:eastAsia="ja-JP"/>
        </w:rPr>
        <w:t>固有の機能が使われている可能性は低い。もし、より古いバージョンの</w:t>
      </w:r>
      <w:r>
        <w:rPr>
          <w:rFonts w:eastAsia="メイリオ" w:hint="eastAsia"/>
          <w:lang w:eastAsia="ja-JP"/>
        </w:rPr>
        <w:t>.</w:t>
      </w:r>
      <w:r>
        <w:rPr>
          <w:rFonts w:eastAsia="メイリオ"/>
          <w:lang w:eastAsia="ja-JP"/>
        </w:rPr>
        <w:t xml:space="preserve">NET Framework </w:t>
      </w:r>
      <w:r>
        <w:rPr>
          <w:rFonts w:eastAsia="メイリオ" w:hint="eastAsia"/>
          <w:lang w:eastAsia="ja-JP"/>
        </w:rPr>
        <w:t>で動作させたい場合は、提供されているクライアントアプリのソースからビルドを試みることができる</w:t>
      </w:r>
    </w:p>
  </w:footnote>
  <w:footnote w:id="2">
    <w:p w14:paraId="3E72170D" w14:textId="59EB5673" w:rsidR="00095C0A" w:rsidRPr="005949E7" w:rsidRDefault="00095C0A">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の当該ページ（</w:t>
      </w:r>
      <w:hyperlink r:id="rId1" w:history="1">
        <w:r>
          <w:rPr>
            <w:rStyle w:val="af0"/>
          </w:rPr>
          <w:t>https://digitalexchange.blueprism.com/dx/entry/9648/solution/process-information-utility-2</w:t>
        </w:r>
      </w:hyperlink>
      <w:r>
        <w:rPr>
          <w:rFonts w:eastAsia="メイリオ" w:hint="eastAsia"/>
          <w:lang w:eastAsia="ja-JP"/>
        </w:rPr>
        <w:t>）から入手できる</w:t>
      </w:r>
    </w:p>
  </w:footnote>
  <w:footnote w:id="3">
    <w:p w14:paraId="50B662E3" w14:textId="68B3132D" w:rsidR="00095C0A" w:rsidRPr="005949E7" w:rsidRDefault="00095C0A">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4">
    <w:p w14:paraId="3D01B8ED" w14:textId="0B305603" w:rsidR="00406771" w:rsidRPr="00406771" w:rsidRDefault="00406771">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5">
    <w:p w14:paraId="177A8B37" w14:textId="6F128C47"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Portal </w:t>
      </w:r>
      <w:r>
        <w:rPr>
          <w:rFonts w:eastAsia="メイリオ" w:hint="eastAsia"/>
          <w:lang w:eastAsia="ja-JP"/>
        </w:rPr>
        <w:t>の</w:t>
      </w:r>
      <w:r>
        <w:rPr>
          <w:rFonts w:eastAsia="メイリオ" w:hint="eastAsia"/>
          <w:lang w:eastAsia="ja-JP"/>
        </w:rPr>
        <w:t xml:space="preserve"> </w:t>
      </w:r>
      <w:r>
        <w:rPr>
          <w:rFonts w:eastAsia="メイリオ"/>
          <w:lang w:eastAsia="ja-JP"/>
        </w:rPr>
        <w:t xml:space="preserve">Developer Jumpstart </w:t>
      </w:r>
      <w:r>
        <w:rPr>
          <w:rFonts w:eastAsia="メイリオ" w:hint="eastAsia"/>
          <w:lang w:eastAsia="ja-JP"/>
        </w:rPr>
        <w:t>からダウンロードする（</w:t>
      </w:r>
      <w:hyperlink r:id="rId2" w:history="1">
        <w:r>
          <w:rPr>
            <w:rStyle w:val="af0"/>
          </w:rPr>
          <w:t>https://portal.blueprism.com/products/developer-jumpstart</w:t>
        </w:r>
      </w:hyperlink>
      <w:r>
        <w:rPr>
          <w:rFonts w:eastAsia="メイリオ" w:hint="eastAsia"/>
          <w:lang w:eastAsia="ja-JP"/>
        </w:rPr>
        <w:t>）</w:t>
      </w:r>
    </w:p>
  </w:footnote>
  <w:footnote w:id="6">
    <w:p w14:paraId="6DD8120B" w14:textId="62B8173F"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W</w:t>
      </w:r>
      <w:r>
        <w:rPr>
          <w:rFonts w:eastAsia="メイリオ"/>
          <w:lang w:eastAsia="ja-JP"/>
        </w:rPr>
        <w:t>eb API</w:t>
      </w:r>
      <w:r>
        <w:rPr>
          <w:rFonts w:eastAsia="メイリオ" w:hint="eastAsia"/>
          <w:lang w:eastAsia="ja-JP"/>
        </w:rPr>
        <w:t>サービスとして、新規作成する。詳細は後述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9D1B" w14:textId="54521432" w:rsidR="00095C0A" w:rsidRDefault="00095C0A">
    <w:pPr>
      <w:pStyle w:val="af8"/>
    </w:pPr>
    <w:r w:rsidRPr="00524260">
      <w:rPr>
        <w:noProof/>
      </w:rPr>
      <mc:AlternateContent>
        <mc:Choice Requires="wps">
          <w:drawing>
            <wp:anchor distT="0" distB="0" distL="114300" distR="114300" simplePos="0" relativeHeight="251696128" behindDoc="0" locked="0" layoutInCell="1" allowOverlap="1" wp14:anchorId="58DCB92C" wp14:editId="44C2F4C5">
              <wp:simplePos x="0" y="0"/>
              <wp:positionH relativeFrom="column">
                <wp:posOffset>2413000</wp:posOffset>
              </wp:positionH>
              <wp:positionV relativeFrom="paragraph">
                <wp:posOffset>-80645</wp:posOffset>
              </wp:positionV>
              <wp:extent cx="4171950" cy="514350"/>
              <wp:effectExtent l="0" t="0" r="0" b="0"/>
              <wp:wrapNone/>
              <wp:docPr id="52" name="Text Box 52"/>
              <wp:cNvGraphicFramePr/>
              <a:graphic xmlns:a="http://schemas.openxmlformats.org/drawingml/2006/main">
                <a:graphicData uri="http://schemas.microsoft.com/office/word/2010/wordprocessingShape">
                  <wps:wsp>
                    <wps:cNvSpPr txBox="1"/>
                    <wps:spPr bwMode="auto">
                      <a:xfrm>
                        <a:off x="0" y="0"/>
                        <a:ext cx="4171950" cy="514350"/>
                      </a:xfrm>
                      <a:prstGeom prst="rect">
                        <a:avLst/>
                      </a:prstGeom>
                      <a:noFill/>
                      <a:ln w="9525">
                        <a:noFill/>
                        <a:miter lim="800000"/>
                        <a:headEnd/>
                        <a:tailEnd/>
                      </a:ln>
                    </wps:spPr>
                    <wps:txb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CB92C" id="_x0000_t202" coordsize="21600,21600" o:spt="202" path="m,l,21600r21600,l21600,xe">
              <v:stroke joinstyle="miter"/>
              <v:path gradientshapeok="t" o:connecttype="rect"/>
            </v:shapetype>
            <v:shape id="Text Box 52" o:spid="_x0000_s1027" type="#_x0000_t202" style="position:absolute;margin-left:190pt;margin-top:-6.35pt;width:328.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" filled="f" stroked="f">
              <v:textbo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v:textbox>
            </v:shape>
          </w:pict>
        </mc:Fallback>
      </mc:AlternateContent>
    </w:r>
    <w:r w:rsidRPr="00524260">
      <w:rPr>
        <w:noProof/>
      </w:rPr>
      <mc:AlternateContent>
        <mc:Choice Requires="wps">
          <w:drawing>
            <wp:anchor distT="0" distB="0" distL="114300" distR="114300" simplePos="0" relativeHeight="251692032" behindDoc="1" locked="0" layoutInCell="1" allowOverlap="1" wp14:anchorId="1706E5C1" wp14:editId="6496BCA6">
              <wp:simplePos x="0" y="0"/>
              <wp:positionH relativeFrom="column">
                <wp:posOffset>-539750</wp:posOffset>
              </wp:positionH>
              <wp:positionV relativeFrom="paragraph">
                <wp:posOffset>-187960</wp:posOffset>
              </wp:positionV>
              <wp:extent cx="7561580" cy="685800"/>
              <wp:effectExtent l="0" t="0" r="0" b="0"/>
              <wp:wrapNone/>
              <wp:docPr id="53" name="Rectangle 53"/>
              <wp:cNvGraphicFramePr/>
              <a:graphic xmlns:a="http://schemas.openxmlformats.org/drawingml/2006/main">
                <a:graphicData uri="http://schemas.microsoft.com/office/word/2010/wordprocessingShape">
                  <wps:wsp>
                    <wps:cNvSpPr/>
                    <wps:spPr>
                      <a:xfrm>
                        <a:off x="0" y="0"/>
                        <a:ext cx="7561580" cy="685800"/>
                      </a:xfrm>
                      <a:prstGeom prst="rect">
                        <a:avLst/>
                      </a:prstGeom>
                      <a:solidFill>
                        <a:srgbClr val="0F4B8F"/>
                      </a:solidFill>
                      <a:ln w="508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80408" id="Rectangle 53" o:spid="_x0000_s1026" style="position:absolute;margin-left:-42.5pt;margin-top:-14.8pt;width:595.4pt;height:5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" fillcolor="#0f4b8f" stroked="f" strokeweight="4pt"/>
          </w:pict>
        </mc:Fallback>
      </mc:AlternateContent>
    </w:r>
    <w:r w:rsidRPr="00524260">
      <w:rPr>
        <w:noProof/>
      </w:rPr>
      <w:drawing>
        <wp:anchor distT="0" distB="0" distL="114300" distR="114300" simplePos="0" relativeHeight="251693056" behindDoc="0" locked="0" layoutInCell="1" allowOverlap="1" wp14:anchorId="30A9DC40" wp14:editId="72DBA2BC">
          <wp:simplePos x="0" y="0"/>
          <wp:positionH relativeFrom="page">
            <wp:posOffset>365760</wp:posOffset>
          </wp:positionH>
          <wp:positionV relativeFrom="page">
            <wp:posOffset>216926</wp:posOffset>
          </wp:positionV>
          <wp:extent cx="1801368" cy="310896"/>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ea4f37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1368" cy="3108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F0ECD" w14:textId="48DA5F3A" w:rsidR="00095C0A" w:rsidRPr="009057FF" w:rsidRDefault="00095C0A" w:rsidP="00332FD4">
    <w:pPr>
      <w:pStyle w:val="af8"/>
      <w:jc w:val="center"/>
      <w:rPr>
        <w:sz w:val="28"/>
        <w:szCs w:val="28"/>
      </w:rPr>
    </w:pPr>
  </w:p>
  <w:p w14:paraId="0DA77AC2" w14:textId="7C840F08" w:rsidR="00095C0A" w:rsidRDefault="00095C0A" w:rsidP="008F5ADD">
    <w:pPr>
      <w:pStyle w:val="af8"/>
      <w:ind w:left="5670"/>
    </w:pPr>
    <w:r>
      <w:rPr>
        <w:noProof/>
      </w:rPr>
      <w:drawing>
        <wp:anchor distT="0" distB="0" distL="114300" distR="114300" simplePos="0" relativeHeight="251687936" behindDoc="0" locked="0" layoutInCell="1" allowOverlap="1" wp14:anchorId="4EBE13DE" wp14:editId="524A862A">
          <wp:simplePos x="0" y="0"/>
          <wp:positionH relativeFrom="page">
            <wp:posOffset>3647440</wp:posOffset>
          </wp:positionH>
          <wp:positionV relativeFrom="page">
            <wp:posOffset>708242</wp:posOffset>
          </wp:positionV>
          <wp:extent cx="3328416" cy="5852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91A36" w14:textId="77777777" w:rsidR="00095C0A" w:rsidRPr="009057FF" w:rsidRDefault="00095C0A" w:rsidP="00332FD4">
    <w:pPr>
      <w:pStyle w:val="af8"/>
      <w:jc w:val="center"/>
      <w:rPr>
        <w:sz w:val="28"/>
        <w:szCs w:val="28"/>
      </w:rPr>
    </w:pPr>
  </w:p>
  <w:p w14:paraId="654F45A2" w14:textId="77777777" w:rsidR="00095C0A" w:rsidRDefault="00095C0A" w:rsidP="008F5ADD">
    <w:pPr>
      <w:pStyle w:val="af8"/>
      <w:ind w:left="5670"/>
    </w:pPr>
    <w:r>
      <w:rPr>
        <w:noProof/>
      </w:rPr>
      <w:drawing>
        <wp:anchor distT="0" distB="0" distL="114300" distR="114300" simplePos="0" relativeHeight="251695104" behindDoc="0" locked="0" layoutInCell="1" allowOverlap="1" wp14:anchorId="2D2F44A6" wp14:editId="09696442">
          <wp:simplePos x="0" y="0"/>
          <wp:positionH relativeFrom="page">
            <wp:posOffset>3647440</wp:posOffset>
          </wp:positionH>
          <wp:positionV relativeFrom="page">
            <wp:posOffset>708242</wp:posOffset>
          </wp:positionV>
          <wp:extent cx="3328416" cy="585216"/>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90160DEA"/>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C0D72A7"/>
    <w:multiLevelType w:val="hybridMultilevel"/>
    <w:tmpl w:val="773CAA00"/>
    <w:lvl w:ilvl="0" w:tplc="0409000F">
      <w:start w:val="1"/>
      <w:numFmt w:val="decimal"/>
      <w:lvlText w:val="%1."/>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F1F2E13"/>
    <w:multiLevelType w:val="hybridMultilevel"/>
    <w:tmpl w:val="721E726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0034A26"/>
    <w:multiLevelType w:val="hybridMultilevel"/>
    <w:tmpl w:val="CF2C7614"/>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FA3F57"/>
    <w:multiLevelType w:val="hybridMultilevel"/>
    <w:tmpl w:val="666EF9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510020F"/>
    <w:multiLevelType w:val="hybridMultilevel"/>
    <w:tmpl w:val="4D644D6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041C27"/>
    <w:multiLevelType w:val="hybridMultilevel"/>
    <w:tmpl w:val="6910E788"/>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916979"/>
    <w:multiLevelType w:val="multilevel"/>
    <w:tmpl w:val="02CA49BC"/>
    <w:lvl w:ilvl="0">
      <w:start w:val="1"/>
      <w:numFmt w:val="bullet"/>
      <w:lvlText w:val=""/>
      <w:lvlJc w:val="left"/>
      <w:pPr>
        <w:ind w:left="720" w:hanging="363"/>
      </w:pPr>
      <w:rPr>
        <w:rFonts w:ascii="Symbol" w:hAnsi="Symbol" w:hint="default"/>
        <w:color w:val="FF6600"/>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15:restartNumberingAfterBreak="0">
    <w:nsid w:val="3B850DA0"/>
    <w:multiLevelType w:val="hybridMultilevel"/>
    <w:tmpl w:val="C57471D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340410B"/>
    <w:multiLevelType w:val="hybridMultilevel"/>
    <w:tmpl w:val="0C2A0C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41F261C"/>
    <w:multiLevelType w:val="hybridMultilevel"/>
    <w:tmpl w:val="4F1C3D6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E205932"/>
    <w:multiLevelType w:val="hybridMultilevel"/>
    <w:tmpl w:val="4D260DD0"/>
    <w:lvl w:ilvl="0" w:tplc="04090015">
      <w:start w:val="1"/>
      <w:numFmt w:val="upp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0186D17"/>
    <w:multiLevelType w:val="hybridMultilevel"/>
    <w:tmpl w:val="A66AA1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5346896"/>
    <w:multiLevelType w:val="hybridMultilevel"/>
    <w:tmpl w:val="457AE5E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5AD61F5C"/>
    <w:multiLevelType w:val="hybridMultilevel"/>
    <w:tmpl w:val="7EB2DD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B5D37B9"/>
    <w:multiLevelType w:val="hybridMultilevel"/>
    <w:tmpl w:val="F12247F0"/>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F4B8F"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8"/>
  </w:num>
  <w:num w:numId="2">
    <w:abstractNumId w:val="11"/>
  </w:num>
  <w:num w:numId="3">
    <w:abstractNumId w:val="4"/>
  </w:num>
  <w:num w:numId="4">
    <w:abstractNumId w:val="4"/>
    <w:lvlOverride w:ilvl="0">
      <w:startOverride w:val="1"/>
    </w:lvlOverride>
  </w:num>
  <w:num w:numId="5">
    <w:abstractNumId w:val="9"/>
  </w:num>
  <w:num w:numId="6">
    <w:abstractNumId w:val="7"/>
  </w:num>
  <w:num w:numId="7">
    <w:abstractNumId w:val="0"/>
  </w:num>
  <w:num w:numId="8">
    <w:abstractNumId w:val="12"/>
  </w:num>
  <w:num w:numId="9">
    <w:abstractNumId w:val="21"/>
  </w:num>
  <w:num w:numId="10">
    <w:abstractNumId w:val="4"/>
  </w:num>
  <w:num w:numId="11">
    <w:abstractNumId w:val="0"/>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17"/>
  </w:num>
  <w:num w:numId="20">
    <w:abstractNumId w:val="2"/>
  </w:num>
  <w:num w:numId="21">
    <w:abstractNumId w:val="10"/>
  </w:num>
  <w:num w:numId="22">
    <w:abstractNumId w:val="13"/>
  </w:num>
  <w:num w:numId="23">
    <w:abstractNumId w:val="6"/>
  </w:num>
  <w:num w:numId="24">
    <w:abstractNumId w:val="3"/>
  </w:num>
  <w:num w:numId="25">
    <w:abstractNumId w:val="15"/>
  </w:num>
  <w:num w:numId="26">
    <w:abstractNumId w:val="16"/>
  </w:num>
  <w:num w:numId="27">
    <w:abstractNumId w:val="1"/>
  </w:num>
  <w:num w:numId="28">
    <w:abstractNumId w:val="18"/>
  </w:num>
  <w:num w:numId="29">
    <w:abstractNumId w:val="5"/>
  </w:num>
  <w:num w:numId="30">
    <w:abstractNumId w:val="19"/>
  </w:num>
  <w:num w:numId="31">
    <w:abstractNumId w:val="14"/>
  </w:num>
  <w:num w:numId="32">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89"/>
    <w:rsid w:val="000000B2"/>
    <w:rsid w:val="000008A0"/>
    <w:rsid w:val="0000252F"/>
    <w:rsid w:val="000068F4"/>
    <w:rsid w:val="000212DD"/>
    <w:rsid w:val="00022093"/>
    <w:rsid w:val="00023398"/>
    <w:rsid w:val="00024A95"/>
    <w:rsid w:val="00025CEC"/>
    <w:rsid w:val="0003346E"/>
    <w:rsid w:val="00036ED3"/>
    <w:rsid w:val="00037DE7"/>
    <w:rsid w:val="00045EB8"/>
    <w:rsid w:val="00047F45"/>
    <w:rsid w:val="00052007"/>
    <w:rsid w:val="000563C0"/>
    <w:rsid w:val="000624C7"/>
    <w:rsid w:val="000678A2"/>
    <w:rsid w:val="00070FE4"/>
    <w:rsid w:val="00072FC7"/>
    <w:rsid w:val="00081858"/>
    <w:rsid w:val="00082798"/>
    <w:rsid w:val="0008407D"/>
    <w:rsid w:val="00095C0A"/>
    <w:rsid w:val="00096E55"/>
    <w:rsid w:val="00097190"/>
    <w:rsid w:val="000A227E"/>
    <w:rsid w:val="000A2BE2"/>
    <w:rsid w:val="000A56EC"/>
    <w:rsid w:val="000A6588"/>
    <w:rsid w:val="000B01A9"/>
    <w:rsid w:val="000B77EA"/>
    <w:rsid w:val="000B7BB9"/>
    <w:rsid w:val="000C047C"/>
    <w:rsid w:val="000C0CB2"/>
    <w:rsid w:val="000C2FD7"/>
    <w:rsid w:val="000C34F8"/>
    <w:rsid w:val="000D45EC"/>
    <w:rsid w:val="000D6FA2"/>
    <w:rsid w:val="000D787F"/>
    <w:rsid w:val="000F435D"/>
    <w:rsid w:val="000F7400"/>
    <w:rsid w:val="001022CF"/>
    <w:rsid w:val="001169D2"/>
    <w:rsid w:val="00123FFA"/>
    <w:rsid w:val="001242C0"/>
    <w:rsid w:val="001255D7"/>
    <w:rsid w:val="00127AB5"/>
    <w:rsid w:val="00134F17"/>
    <w:rsid w:val="00140B97"/>
    <w:rsid w:val="00142850"/>
    <w:rsid w:val="001457AF"/>
    <w:rsid w:val="00146A47"/>
    <w:rsid w:val="00153452"/>
    <w:rsid w:val="00153DD8"/>
    <w:rsid w:val="001618F0"/>
    <w:rsid w:val="001644F1"/>
    <w:rsid w:val="00164E17"/>
    <w:rsid w:val="00170D97"/>
    <w:rsid w:val="0017118E"/>
    <w:rsid w:val="001728EE"/>
    <w:rsid w:val="00193E9C"/>
    <w:rsid w:val="00194AA6"/>
    <w:rsid w:val="00194CAF"/>
    <w:rsid w:val="001A0707"/>
    <w:rsid w:val="001A1193"/>
    <w:rsid w:val="001B0AD8"/>
    <w:rsid w:val="001B118E"/>
    <w:rsid w:val="001B64FF"/>
    <w:rsid w:val="001B6F36"/>
    <w:rsid w:val="001C4E06"/>
    <w:rsid w:val="001C5740"/>
    <w:rsid w:val="001C5B64"/>
    <w:rsid w:val="001D5813"/>
    <w:rsid w:val="001E06C4"/>
    <w:rsid w:val="001E0D2F"/>
    <w:rsid w:val="001E5230"/>
    <w:rsid w:val="001F2F83"/>
    <w:rsid w:val="001F7A61"/>
    <w:rsid w:val="002002CD"/>
    <w:rsid w:val="002029A3"/>
    <w:rsid w:val="0022485E"/>
    <w:rsid w:val="00232CFC"/>
    <w:rsid w:val="0023351D"/>
    <w:rsid w:val="002343E4"/>
    <w:rsid w:val="00234509"/>
    <w:rsid w:val="00236C04"/>
    <w:rsid w:val="00237E19"/>
    <w:rsid w:val="002449E9"/>
    <w:rsid w:val="00251FAD"/>
    <w:rsid w:val="00255A8D"/>
    <w:rsid w:val="00257B8A"/>
    <w:rsid w:val="00260130"/>
    <w:rsid w:val="002610A8"/>
    <w:rsid w:val="00265010"/>
    <w:rsid w:val="00275DC5"/>
    <w:rsid w:val="002833F2"/>
    <w:rsid w:val="00292E4A"/>
    <w:rsid w:val="002A15A5"/>
    <w:rsid w:val="002A3B88"/>
    <w:rsid w:val="002A4478"/>
    <w:rsid w:val="002A47B4"/>
    <w:rsid w:val="002A557B"/>
    <w:rsid w:val="002C7CBC"/>
    <w:rsid w:val="002D0951"/>
    <w:rsid w:val="002D4F2B"/>
    <w:rsid w:val="002D6934"/>
    <w:rsid w:val="002D7FD4"/>
    <w:rsid w:val="002E084C"/>
    <w:rsid w:val="002E4E89"/>
    <w:rsid w:val="002E5345"/>
    <w:rsid w:val="002E55D0"/>
    <w:rsid w:val="002F1C28"/>
    <w:rsid w:val="002F6ED1"/>
    <w:rsid w:val="002F78C3"/>
    <w:rsid w:val="00302175"/>
    <w:rsid w:val="00302974"/>
    <w:rsid w:val="00322F33"/>
    <w:rsid w:val="00323214"/>
    <w:rsid w:val="00323DC7"/>
    <w:rsid w:val="0033136F"/>
    <w:rsid w:val="00332FD4"/>
    <w:rsid w:val="00336E29"/>
    <w:rsid w:val="00337113"/>
    <w:rsid w:val="00340FE4"/>
    <w:rsid w:val="00344DA9"/>
    <w:rsid w:val="003475B6"/>
    <w:rsid w:val="00372271"/>
    <w:rsid w:val="00374F87"/>
    <w:rsid w:val="00376F6C"/>
    <w:rsid w:val="00377285"/>
    <w:rsid w:val="0039729B"/>
    <w:rsid w:val="003B3024"/>
    <w:rsid w:val="003B30EF"/>
    <w:rsid w:val="003B3986"/>
    <w:rsid w:val="003B51A1"/>
    <w:rsid w:val="003C5282"/>
    <w:rsid w:val="003D1425"/>
    <w:rsid w:val="003D4991"/>
    <w:rsid w:val="003D5F37"/>
    <w:rsid w:val="003D7BB4"/>
    <w:rsid w:val="003E33A1"/>
    <w:rsid w:val="003E36E7"/>
    <w:rsid w:val="003E3F29"/>
    <w:rsid w:val="003F5C3C"/>
    <w:rsid w:val="00402213"/>
    <w:rsid w:val="00402E20"/>
    <w:rsid w:val="00406771"/>
    <w:rsid w:val="0041665E"/>
    <w:rsid w:val="0041784B"/>
    <w:rsid w:val="00423A5C"/>
    <w:rsid w:val="004318BC"/>
    <w:rsid w:val="00434931"/>
    <w:rsid w:val="0043520F"/>
    <w:rsid w:val="004402D2"/>
    <w:rsid w:val="0045260B"/>
    <w:rsid w:val="00457434"/>
    <w:rsid w:val="00470974"/>
    <w:rsid w:val="004715C6"/>
    <w:rsid w:val="00472274"/>
    <w:rsid w:val="004735E0"/>
    <w:rsid w:val="004747C8"/>
    <w:rsid w:val="004755F7"/>
    <w:rsid w:val="00481D60"/>
    <w:rsid w:val="004850EE"/>
    <w:rsid w:val="004960A1"/>
    <w:rsid w:val="004B076E"/>
    <w:rsid w:val="004C6EE1"/>
    <w:rsid w:val="004D0C99"/>
    <w:rsid w:val="004D731E"/>
    <w:rsid w:val="00503CEB"/>
    <w:rsid w:val="005158E2"/>
    <w:rsid w:val="00524260"/>
    <w:rsid w:val="0053309E"/>
    <w:rsid w:val="00533877"/>
    <w:rsid w:val="005356C9"/>
    <w:rsid w:val="005400C2"/>
    <w:rsid w:val="00542A3F"/>
    <w:rsid w:val="00544034"/>
    <w:rsid w:val="00545044"/>
    <w:rsid w:val="00551FE3"/>
    <w:rsid w:val="0055293C"/>
    <w:rsid w:val="00556070"/>
    <w:rsid w:val="00565B68"/>
    <w:rsid w:val="0056615E"/>
    <w:rsid w:val="005675D2"/>
    <w:rsid w:val="005949E7"/>
    <w:rsid w:val="005A0CAA"/>
    <w:rsid w:val="005B33E5"/>
    <w:rsid w:val="005B3C67"/>
    <w:rsid w:val="005B3C74"/>
    <w:rsid w:val="005C28E1"/>
    <w:rsid w:val="005C2BC6"/>
    <w:rsid w:val="005C30A2"/>
    <w:rsid w:val="005D753B"/>
    <w:rsid w:val="005E1259"/>
    <w:rsid w:val="005F2207"/>
    <w:rsid w:val="00604298"/>
    <w:rsid w:val="00606140"/>
    <w:rsid w:val="006170BF"/>
    <w:rsid w:val="006226BB"/>
    <w:rsid w:val="0063414C"/>
    <w:rsid w:val="00637B3D"/>
    <w:rsid w:val="006443FD"/>
    <w:rsid w:val="0064512E"/>
    <w:rsid w:val="00647A52"/>
    <w:rsid w:val="0065292E"/>
    <w:rsid w:val="00653E2B"/>
    <w:rsid w:val="00655894"/>
    <w:rsid w:val="006575A2"/>
    <w:rsid w:val="00661680"/>
    <w:rsid w:val="00670A2D"/>
    <w:rsid w:val="006767E7"/>
    <w:rsid w:val="0067741A"/>
    <w:rsid w:val="00681396"/>
    <w:rsid w:val="00681AF6"/>
    <w:rsid w:val="006838D8"/>
    <w:rsid w:val="006868CC"/>
    <w:rsid w:val="00686AC8"/>
    <w:rsid w:val="0069599E"/>
    <w:rsid w:val="006A1AD5"/>
    <w:rsid w:val="006A2604"/>
    <w:rsid w:val="006A4D61"/>
    <w:rsid w:val="006A7AE3"/>
    <w:rsid w:val="006B61ED"/>
    <w:rsid w:val="006C0EE1"/>
    <w:rsid w:val="006C1DC8"/>
    <w:rsid w:val="006C329D"/>
    <w:rsid w:val="006C4689"/>
    <w:rsid w:val="006D0F97"/>
    <w:rsid w:val="006E0921"/>
    <w:rsid w:val="006E6C9E"/>
    <w:rsid w:val="006F2CFF"/>
    <w:rsid w:val="006F4AEA"/>
    <w:rsid w:val="006F597C"/>
    <w:rsid w:val="00704895"/>
    <w:rsid w:val="00707A7A"/>
    <w:rsid w:val="00711389"/>
    <w:rsid w:val="007129E8"/>
    <w:rsid w:val="007145FA"/>
    <w:rsid w:val="00714913"/>
    <w:rsid w:val="007224C4"/>
    <w:rsid w:val="00722EE9"/>
    <w:rsid w:val="007402A9"/>
    <w:rsid w:val="007435EE"/>
    <w:rsid w:val="00747034"/>
    <w:rsid w:val="00751BC4"/>
    <w:rsid w:val="0075665D"/>
    <w:rsid w:val="00761664"/>
    <w:rsid w:val="00762B7F"/>
    <w:rsid w:val="00772479"/>
    <w:rsid w:val="00783506"/>
    <w:rsid w:val="0078626F"/>
    <w:rsid w:val="007901C7"/>
    <w:rsid w:val="00794873"/>
    <w:rsid w:val="007A5512"/>
    <w:rsid w:val="007B06BD"/>
    <w:rsid w:val="007B1081"/>
    <w:rsid w:val="007B5A7C"/>
    <w:rsid w:val="007B69FE"/>
    <w:rsid w:val="007C31F1"/>
    <w:rsid w:val="007D62E9"/>
    <w:rsid w:val="007D7ED6"/>
    <w:rsid w:val="007E0038"/>
    <w:rsid w:val="007E1339"/>
    <w:rsid w:val="007E5A87"/>
    <w:rsid w:val="007F3A65"/>
    <w:rsid w:val="007F4B11"/>
    <w:rsid w:val="008074D3"/>
    <w:rsid w:val="00807EDF"/>
    <w:rsid w:val="008124F1"/>
    <w:rsid w:val="008153D6"/>
    <w:rsid w:val="00835CCF"/>
    <w:rsid w:val="00844A50"/>
    <w:rsid w:val="00846D00"/>
    <w:rsid w:val="00854A8E"/>
    <w:rsid w:val="00856210"/>
    <w:rsid w:val="00860EB2"/>
    <w:rsid w:val="00870200"/>
    <w:rsid w:val="00873B99"/>
    <w:rsid w:val="00874B01"/>
    <w:rsid w:val="008758A8"/>
    <w:rsid w:val="00877218"/>
    <w:rsid w:val="008777FC"/>
    <w:rsid w:val="00883426"/>
    <w:rsid w:val="00890BD3"/>
    <w:rsid w:val="008A334B"/>
    <w:rsid w:val="008A4723"/>
    <w:rsid w:val="008B4A7F"/>
    <w:rsid w:val="008C2981"/>
    <w:rsid w:val="008C34E6"/>
    <w:rsid w:val="008C5A75"/>
    <w:rsid w:val="008E2BE2"/>
    <w:rsid w:val="008F1E52"/>
    <w:rsid w:val="008F3028"/>
    <w:rsid w:val="008F309B"/>
    <w:rsid w:val="008F5ADD"/>
    <w:rsid w:val="009057FF"/>
    <w:rsid w:val="009068E7"/>
    <w:rsid w:val="00911C6D"/>
    <w:rsid w:val="00914933"/>
    <w:rsid w:val="009169EF"/>
    <w:rsid w:val="00916B8B"/>
    <w:rsid w:val="00916EA5"/>
    <w:rsid w:val="00921075"/>
    <w:rsid w:val="0092288F"/>
    <w:rsid w:val="00926BEF"/>
    <w:rsid w:val="0093088B"/>
    <w:rsid w:val="0094005E"/>
    <w:rsid w:val="0094266F"/>
    <w:rsid w:val="00952011"/>
    <w:rsid w:val="00972321"/>
    <w:rsid w:val="00981476"/>
    <w:rsid w:val="00985F1E"/>
    <w:rsid w:val="00987F36"/>
    <w:rsid w:val="00987FCA"/>
    <w:rsid w:val="00993779"/>
    <w:rsid w:val="009A2709"/>
    <w:rsid w:val="009A58A2"/>
    <w:rsid w:val="009A73C7"/>
    <w:rsid w:val="009B070A"/>
    <w:rsid w:val="009B0880"/>
    <w:rsid w:val="009B1002"/>
    <w:rsid w:val="009B66D5"/>
    <w:rsid w:val="009C5196"/>
    <w:rsid w:val="009C75C4"/>
    <w:rsid w:val="009D5F03"/>
    <w:rsid w:val="009E4874"/>
    <w:rsid w:val="009E50B6"/>
    <w:rsid w:val="009E54C2"/>
    <w:rsid w:val="009E6274"/>
    <w:rsid w:val="00A01C2B"/>
    <w:rsid w:val="00A05409"/>
    <w:rsid w:val="00A1753A"/>
    <w:rsid w:val="00A24AA7"/>
    <w:rsid w:val="00A26748"/>
    <w:rsid w:val="00A3395A"/>
    <w:rsid w:val="00A346B6"/>
    <w:rsid w:val="00A357C2"/>
    <w:rsid w:val="00A37A11"/>
    <w:rsid w:val="00A54E79"/>
    <w:rsid w:val="00A60769"/>
    <w:rsid w:val="00A641EB"/>
    <w:rsid w:val="00A71291"/>
    <w:rsid w:val="00A72A48"/>
    <w:rsid w:val="00A7309A"/>
    <w:rsid w:val="00A74B0F"/>
    <w:rsid w:val="00A83A9E"/>
    <w:rsid w:val="00A9105A"/>
    <w:rsid w:val="00A97B88"/>
    <w:rsid w:val="00AA0114"/>
    <w:rsid w:val="00AA2005"/>
    <w:rsid w:val="00AA37F8"/>
    <w:rsid w:val="00AA7149"/>
    <w:rsid w:val="00AB2AFA"/>
    <w:rsid w:val="00AB3B08"/>
    <w:rsid w:val="00AB4A58"/>
    <w:rsid w:val="00AB69F0"/>
    <w:rsid w:val="00AB7567"/>
    <w:rsid w:val="00AC236C"/>
    <w:rsid w:val="00AC405A"/>
    <w:rsid w:val="00AD6C8C"/>
    <w:rsid w:val="00B14622"/>
    <w:rsid w:val="00B26BF0"/>
    <w:rsid w:val="00B26ECF"/>
    <w:rsid w:val="00B300F8"/>
    <w:rsid w:val="00B30C4E"/>
    <w:rsid w:val="00B31656"/>
    <w:rsid w:val="00B40275"/>
    <w:rsid w:val="00B45CCD"/>
    <w:rsid w:val="00B558C5"/>
    <w:rsid w:val="00B7275A"/>
    <w:rsid w:val="00B77FC9"/>
    <w:rsid w:val="00B842BA"/>
    <w:rsid w:val="00B872D6"/>
    <w:rsid w:val="00B911B6"/>
    <w:rsid w:val="00B95FDB"/>
    <w:rsid w:val="00BA63DE"/>
    <w:rsid w:val="00BB3DA5"/>
    <w:rsid w:val="00BB503B"/>
    <w:rsid w:val="00BC2DA4"/>
    <w:rsid w:val="00BC5A70"/>
    <w:rsid w:val="00BC6284"/>
    <w:rsid w:val="00BD0228"/>
    <w:rsid w:val="00BD131B"/>
    <w:rsid w:val="00BD3184"/>
    <w:rsid w:val="00BD4000"/>
    <w:rsid w:val="00BE202D"/>
    <w:rsid w:val="00BF46B8"/>
    <w:rsid w:val="00BF75E2"/>
    <w:rsid w:val="00C0527D"/>
    <w:rsid w:val="00C11D12"/>
    <w:rsid w:val="00C2186E"/>
    <w:rsid w:val="00C25F51"/>
    <w:rsid w:val="00C41F7E"/>
    <w:rsid w:val="00C468FF"/>
    <w:rsid w:val="00C506BC"/>
    <w:rsid w:val="00C61655"/>
    <w:rsid w:val="00C62E44"/>
    <w:rsid w:val="00C6376B"/>
    <w:rsid w:val="00C67916"/>
    <w:rsid w:val="00C67D07"/>
    <w:rsid w:val="00C724DE"/>
    <w:rsid w:val="00C7350A"/>
    <w:rsid w:val="00C760F0"/>
    <w:rsid w:val="00C8369A"/>
    <w:rsid w:val="00CA2339"/>
    <w:rsid w:val="00CA3F53"/>
    <w:rsid w:val="00CB2FD2"/>
    <w:rsid w:val="00CB61E3"/>
    <w:rsid w:val="00CC5647"/>
    <w:rsid w:val="00CE0A2F"/>
    <w:rsid w:val="00CE3B0F"/>
    <w:rsid w:val="00CE67CB"/>
    <w:rsid w:val="00CF6C9E"/>
    <w:rsid w:val="00D036AB"/>
    <w:rsid w:val="00D0394C"/>
    <w:rsid w:val="00D13A3D"/>
    <w:rsid w:val="00D14011"/>
    <w:rsid w:val="00D14ECB"/>
    <w:rsid w:val="00D20865"/>
    <w:rsid w:val="00D321FD"/>
    <w:rsid w:val="00D34599"/>
    <w:rsid w:val="00D361A2"/>
    <w:rsid w:val="00D4459F"/>
    <w:rsid w:val="00D4577E"/>
    <w:rsid w:val="00D47197"/>
    <w:rsid w:val="00D56924"/>
    <w:rsid w:val="00D5692B"/>
    <w:rsid w:val="00D645CF"/>
    <w:rsid w:val="00D669A5"/>
    <w:rsid w:val="00D6701C"/>
    <w:rsid w:val="00D7000E"/>
    <w:rsid w:val="00D937F2"/>
    <w:rsid w:val="00D95A91"/>
    <w:rsid w:val="00DA1756"/>
    <w:rsid w:val="00DD209B"/>
    <w:rsid w:val="00DD4EA6"/>
    <w:rsid w:val="00DD78AF"/>
    <w:rsid w:val="00DF6396"/>
    <w:rsid w:val="00DF6AE7"/>
    <w:rsid w:val="00E02507"/>
    <w:rsid w:val="00E031F5"/>
    <w:rsid w:val="00E13BB2"/>
    <w:rsid w:val="00E2126C"/>
    <w:rsid w:val="00E21E48"/>
    <w:rsid w:val="00E23330"/>
    <w:rsid w:val="00E24591"/>
    <w:rsid w:val="00E3227C"/>
    <w:rsid w:val="00E35E8A"/>
    <w:rsid w:val="00E437D8"/>
    <w:rsid w:val="00E63EAC"/>
    <w:rsid w:val="00E652D2"/>
    <w:rsid w:val="00E679F2"/>
    <w:rsid w:val="00E738D3"/>
    <w:rsid w:val="00E85406"/>
    <w:rsid w:val="00E86B6D"/>
    <w:rsid w:val="00E86CBC"/>
    <w:rsid w:val="00E87896"/>
    <w:rsid w:val="00E905DB"/>
    <w:rsid w:val="00E90983"/>
    <w:rsid w:val="00E92D36"/>
    <w:rsid w:val="00E9424A"/>
    <w:rsid w:val="00E976DA"/>
    <w:rsid w:val="00EA08F4"/>
    <w:rsid w:val="00EA1FB8"/>
    <w:rsid w:val="00EA7C8E"/>
    <w:rsid w:val="00EB6DCD"/>
    <w:rsid w:val="00EC2328"/>
    <w:rsid w:val="00EC7DE3"/>
    <w:rsid w:val="00EC7FA2"/>
    <w:rsid w:val="00EE07EA"/>
    <w:rsid w:val="00EE2168"/>
    <w:rsid w:val="00EE2DAE"/>
    <w:rsid w:val="00F0586D"/>
    <w:rsid w:val="00F06E59"/>
    <w:rsid w:val="00F07F61"/>
    <w:rsid w:val="00F15FE8"/>
    <w:rsid w:val="00F22149"/>
    <w:rsid w:val="00F25D3A"/>
    <w:rsid w:val="00F33AA8"/>
    <w:rsid w:val="00F37A8F"/>
    <w:rsid w:val="00F467BF"/>
    <w:rsid w:val="00F536E6"/>
    <w:rsid w:val="00F5709C"/>
    <w:rsid w:val="00F6038B"/>
    <w:rsid w:val="00F63C6C"/>
    <w:rsid w:val="00F65138"/>
    <w:rsid w:val="00F65E01"/>
    <w:rsid w:val="00F74292"/>
    <w:rsid w:val="00F77B93"/>
    <w:rsid w:val="00F77C94"/>
    <w:rsid w:val="00F844B3"/>
    <w:rsid w:val="00F848C1"/>
    <w:rsid w:val="00F9265C"/>
    <w:rsid w:val="00F9339C"/>
    <w:rsid w:val="00FB46E5"/>
    <w:rsid w:val="00FB4F64"/>
    <w:rsid w:val="00FB5F17"/>
    <w:rsid w:val="00FB71F6"/>
    <w:rsid w:val="00FC5707"/>
    <w:rsid w:val="00FD11AB"/>
    <w:rsid w:val="00FD7A78"/>
    <w:rsid w:val="00FE0732"/>
    <w:rsid w:val="00FE0A09"/>
    <w:rsid w:val="00FE27EE"/>
    <w:rsid w:val="00FE2AE7"/>
    <w:rsid w:val="00FE367C"/>
    <w:rsid w:val="00FF7C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954711"/>
  <w15:chartTrackingRefBased/>
  <w15:docId w15:val="{50E17E70-5211-EC48-9750-14DEA5B1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506BC"/>
    <w:pPr>
      <w:spacing w:after="120" w:line="240" w:lineRule="auto"/>
    </w:pPr>
    <w:rPr>
      <w:rFonts w:ascii="Source Sans Pro" w:hAnsi="Source Sans Pro"/>
    </w:rPr>
  </w:style>
  <w:style w:type="paragraph" w:styleId="1">
    <w:name w:val="heading 1"/>
    <w:basedOn w:val="a"/>
    <w:next w:val="a"/>
    <w:link w:val="10"/>
    <w:uiPriority w:val="9"/>
    <w:qFormat/>
    <w:rsid w:val="00194CAF"/>
    <w:pPr>
      <w:keepNext/>
      <w:keepLines/>
      <w:spacing w:before="360" w:after="60"/>
      <w:contextualSpacing/>
      <w:outlineLvl w:val="0"/>
    </w:pPr>
    <w:rPr>
      <w:rFonts w:eastAsiaTheme="majorEastAsia" w:cstheme="majorBidi"/>
      <w:color w:val="0F4B8F" w:themeColor="text1"/>
      <w:sz w:val="36"/>
      <w:szCs w:val="32"/>
    </w:rPr>
  </w:style>
  <w:style w:type="paragraph" w:styleId="2">
    <w:name w:val="heading 2"/>
    <w:basedOn w:val="a"/>
    <w:next w:val="a"/>
    <w:link w:val="20"/>
    <w:uiPriority w:val="9"/>
    <w:unhideWhenUsed/>
    <w:qFormat/>
    <w:rsid w:val="00194CAF"/>
    <w:pPr>
      <w:keepNext/>
      <w:keepLines/>
      <w:spacing w:before="240" w:after="60"/>
      <w:outlineLvl w:val="1"/>
    </w:pPr>
    <w:rPr>
      <w:rFonts w:eastAsiaTheme="majorEastAsia" w:cstheme="majorBidi"/>
      <w:color w:val="0F7DC2" w:themeColor="accent3"/>
      <w:sz w:val="28"/>
      <w:szCs w:val="26"/>
    </w:rPr>
  </w:style>
  <w:style w:type="paragraph" w:styleId="3">
    <w:name w:val="heading 3"/>
    <w:basedOn w:val="a"/>
    <w:next w:val="a"/>
    <w:link w:val="30"/>
    <w:uiPriority w:val="9"/>
    <w:unhideWhenUsed/>
    <w:qFormat/>
    <w:rsid w:val="00194CAF"/>
    <w:pPr>
      <w:keepNext/>
      <w:keepLines/>
      <w:spacing w:before="180" w:after="60"/>
      <w:outlineLvl w:val="2"/>
    </w:pPr>
    <w:rPr>
      <w:rFonts w:eastAsiaTheme="majorEastAsia" w:cstheme="majorBidi"/>
      <w:color w:val="0F4B8F" w:themeColor="text1"/>
      <w:sz w:val="24"/>
      <w:szCs w:val="24"/>
    </w:rPr>
  </w:style>
  <w:style w:type="paragraph" w:styleId="4">
    <w:name w:val="heading 4"/>
    <w:basedOn w:val="a"/>
    <w:next w:val="a"/>
    <w:link w:val="40"/>
    <w:uiPriority w:val="9"/>
    <w:unhideWhenUsed/>
    <w:qFormat/>
    <w:rsid w:val="00EE07EA"/>
    <w:pPr>
      <w:keepNext/>
      <w:keepLines/>
      <w:spacing w:before="40" w:after="0"/>
      <w:outlineLvl w:val="3"/>
    </w:pPr>
    <w:rPr>
      <w:rFonts w:eastAsiaTheme="majorEastAsia" w:cstheme="majorBidi"/>
      <w:iCs/>
      <w:color w:val="0F7DC2"/>
      <w:sz w:val="24"/>
    </w:rPr>
  </w:style>
  <w:style w:type="paragraph" w:styleId="5">
    <w:name w:val="heading 5"/>
    <w:basedOn w:val="a"/>
    <w:next w:val="a"/>
    <w:link w:val="50"/>
    <w:uiPriority w:val="9"/>
    <w:unhideWhenUsed/>
    <w:qFormat/>
    <w:rsid w:val="00EE07EA"/>
    <w:pPr>
      <w:keepNext/>
      <w:keepLines/>
      <w:spacing w:before="40" w:after="0"/>
      <w:outlineLvl w:val="4"/>
    </w:pPr>
    <w:rPr>
      <w:rFonts w:ascii="Calibri" w:eastAsiaTheme="majorEastAsia" w:hAnsi="Calibri" w:cstheme="majorBidi"/>
      <w:color w:val="0F7DC2"/>
    </w:rPr>
  </w:style>
  <w:style w:type="paragraph" w:styleId="6">
    <w:name w:val="heading 6"/>
    <w:basedOn w:val="a"/>
    <w:next w:val="a"/>
    <w:link w:val="60"/>
    <w:uiPriority w:val="9"/>
    <w:unhideWhenUsed/>
    <w:qFormat/>
    <w:rsid w:val="00EE07EA"/>
    <w:pPr>
      <w:keepNext/>
      <w:keepLines/>
      <w:spacing w:before="40" w:after="0"/>
      <w:outlineLvl w:val="5"/>
    </w:pPr>
    <w:rPr>
      <w:rFonts w:eastAsiaTheme="majorEastAsia" w:cstheme="majorBidi"/>
      <w:color w:val="0F4B8F"/>
    </w:rPr>
  </w:style>
  <w:style w:type="paragraph" w:styleId="7">
    <w:name w:val="heading 7"/>
    <w:basedOn w:val="a"/>
    <w:next w:val="a"/>
    <w:link w:val="70"/>
    <w:uiPriority w:val="9"/>
    <w:semiHidden/>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4CAF"/>
    <w:rPr>
      <w:rFonts w:ascii="Source Sans Pro" w:eastAsiaTheme="majorEastAsia" w:hAnsi="Source Sans Pro" w:cstheme="majorBidi"/>
      <w:color w:val="0F4B8F" w:themeColor="text1"/>
      <w:sz w:val="36"/>
      <w:szCs w:val="32"/>
    </w:rPr>
  </w:style>
  <w:style w:type="paragraph" w:styleId="a3">
    <w:name w:val="List Paragraph"/>
    <w:basedOn w:val="a"/>
    <w:link w:val="a4"/>
    <w:qFormat/>
    <w:rsid w:val="000D787F"/>
    <w:pPr>
      <w:ind w:left="720"/>
    </w:pPr>
  </w:style>
  <w:style w:type="character" w:customStyle="1" w:styleId="20">
    <w:name w:val="見出し 2 (文字)"/>
    <w:basedOn w:val="a0"/>
    <w:link w:val="2"/>
    <w:uiPriority w:val="9"/>
    <w:rsid w:val="00194CAF"/>
    <w:rPr>
      <w:rFonts w:ascii="Source Sans Pro" w:eastAsiaTheme="majorEastAsia" w:hAnsi="Source Sans Pro" w:cstheme="majorBidi"/>
      <w:color w:val="0F7DC2" w:themeColor="accent3"/>
      <w:sz w:val="28"/>
      <w:szCs w:val="26"/>
    </w:rPr>
  </w:style>
  <w:style w:type="character" w:customStyle="1" w:styleId="30">
    <w:name w:val="見出し 3 (文字)"/>
    <w:basedOn w:val="a0"/>
    <w:link w:val="3"/>
    <w:uiPriority w:val="9"/>
    <w:rsid w:val="00194CAF"/>
    <w:rPr>
      <w:rFonts w:ascii="Source Sans Pro" w:eastAsiaTheme="majorEastAsia" w:hAnsi="Source Sans Pro" w:cstheme="majorBidi"/>
      <w:color w:val="0F4B8F" w:themeColor="text1"/>
      <w:sz w:val="24"/>
      <w:szCs w:val="24"/>
    </w:rPr>
  </w:style>
  <w:style w:type="character" w:customStyle="1" w:styleId="40">
    <w:name w:val="見出し 4 (文字)"/>
    <w:basedOn w:val="a0"/>
    <w:link w:val="4"/>
    <w:uiPriority w:val="9"/>
    <w:rsid w:val="005400C2"/>
    <w:rPr>
      <w:rFonts w:asciiTheme="minorHAnsi" w:eastAsiaTheme="majorEastAsia" w:hAnsiTheme="minorHAnsi" w:cstheme="majorBidi"/>
      <w:iCs/>
      <w:color w:val="0F7DC2"/>
      <w:sz w:val="24"/>
    </w:rPr>
  </w:style>
  <w:style w:type="table" w:styleId="a5">
    <w:name w:val="Table Grid"/>
    <w:basedOn w:val="a1"/>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193E9C"/>
    <w:pPr>
      <w:tabs>
        <w:tab w:val="decimal" w:pos="360"/>
      </w:tabs>
      <w:spacing w:after="200" w:line="276" w:lineRule="auto"/>
    </w:pPr>
    <w:rPr>
      <w:rFonts w:cs="Times New Roman"/>
      <w:lang w:val="en-US" w:eastAsia="en-US"/>
    </w:rPr>
  </w:style>
  <w:style w:type="paragraph" w:styleId="a6">
    <w:name w:val="footnote text"/>
    <w:basedOn w:val="a"/>
    <w:link w:val="a7"/>
    <w:uiPriority w:val="99"/>
    <w:unhideWhenUsed/>
    <w:rsid w:val="00193E9C"/>
    <w:pPr>
      <w:spacing w:after="0"/>
    </w:pPr>
    <w:rPr>
      <w:rFonts w:cs="Times New Roman"/>
      <w:sz w:val="20"/>
      <w:szCs w:val="20"/>
      <w:lang w:val="en-US" w:eastAsia="en-US"/>
    </w:rPr>
  </w:style>
  <w:style w:type="character" w:customStyle="1" w:styleId="a7">
    <w:name w:val="脚注文字列 (文字)"/>
    <w:basedOn w:val="a0"/>
    <w:link w:val="a6"/>
    <w:uiPriority w:val="99"/>
    <w:rsid w:val="00193E9C"/>
    <w:rPr>
      <w:rFonts w:cs="Times New Roman"/>
      <w:sz w:val="20"/>
      <w:szCs w:val="20"/>
      <w:lang w:val="en-US" w:eastAsia="en-US"/>
    </w:rPr>
  </w:style>
  <w:style w:type="character" w:styleId="a8">
    <w:name w:val="Subtle Emphasis"/>
    <w:basedOn w:val="a0"/>
    <w:uiPriority w:val="19"/>
    <w:qFormat/>
    <w:rsid w:val="00193E9C"/>
    <w:rPr>
      <w:i/>
      <w:iCs/>
    </w:rPr>
  </w:style>
  <w:style w:type="table" w:styleId="11">
    <w:name w:val="Light Shading Accent 1"/>
    <w:basedOn w:val="a1"/>
    <w:uiPriority w:val="60"/>
    <w:rsid w:val="00193E9C"/>
    <w:pPr>
      <w:spacing w:after="0" w:line="240" w:lineRule="auto"/>
    </w:pPr>
    <w:rPr>
      <w:color w:val="1784B2" w:themeColor="accent1" w:themeShade="BF"/>
      <w:lang w:val="en-US" w:eastAsia="en-US"/>
    </w:rPr>
    <w:tblPr>
      <w:tblStyleRowBandSize w:val="1"/>
      <w:tblStyleColBandSize w:val="1"/>
      <w:tblBorders>
        <w:top w:val="single" w:sz="8" w:space="0" w:color="2BADE3" w:themeColor="accent1"/>
        <w:bottom w:val="single" w:sz="8" w:space="0" w:color="2BADE3" w:themeColor="accent1"/>
      </w:tblBorders>
    </w:tblPr>
    <w:tblStylePr w:type="fir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la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AF8" w:themeFill="accent1" w:themeFillTint="3F"/>
      </w:tcPr>
    </w:tblStylePr>
    <w:tblStylePr w:type="band1Horz">
      <w:tblPr/>
      <w:tcPr>
        <w:tcBorders>
          <w:left w:val="nil"/>
          <w:right w:val="nil"/>
          <w:insideH w:val="nil"/>
          <w:insideV w:val="nil"/>
        </w:tcBorders>
        <w:shd w:val="clear" w:color="auto" w:fill="CAEAF8" w:themeFill="accent1" w:themeFillTint="3F"/>
      </w:tcPr>
    </w:tblStylePr>
  </w:style>
  <w:style w:type="paragraph" w:styleId="a9">
    <w:name w:val="Title"/>
    <w:basedOn w:val="a"/>
    <w:next w:val="1"/>
    <w:link w:val="aa"/>
    <w:uiPriority w:val="10"/>
    <w:qFormat/>
    <w:rsid w:val="00C41F7E"/>
    <w:pPr>
      <w:spacing w:before="480"/>
      <w:contextualSpacing/>
    </w:pPr>
    <w:rPr>
      <w:rFonts w:ascii="Source Sans Pro SemiBold" w:eastAsiaTheme="majorEastAsia" w:hAnsi="Source Sans Pro SemiBold" w:cstheme="majorBidi"/>
      <w:b/>
      <w:color w:val="0F4B8F" w:themeColor="text1"/>
      <w:kern w:val="28"/>
      <w:sz w:val="56"/>
      <w:szCs w:val="56"/>
    </w:rPr>
  </w:style>
  <w:style w:type="character" w:customStyle="1" w:styleId="aa">
    <w:name w:val="表題 (文字)"/>
    <w:basedOn w:val="a0"/>
    <w:link w:val="a9"/>
    <w:uiPriority w:val="10"/>
    <w:rsid w:val="00C41F7E"/>
    <w:rPr>
      <w:rFonts w:ascii="Source Sans Pro SemiBold" w:eastAsiaTheme="majorEastAsia" w:hAnsi="Source Sans Pro SemiBold" w:cstheme="majorBidi"/>
      <w:b/>
      <w:color w:val="0F4B8F" w:themeColor="text1"/>
      <w:kern w:val="28"/>
      <w:sz w:val="56"/>
      <w:szCs w:val="56"/>
    </w:rPr>
  </w:style>
  <w:style w:type="paragraph" w:styleId="ab">
    <w:name w:val="No Spacing"/>
    <w:link w:val="ac"/>
    <w:uiPriority w:val="1"/>
    <w:qFormat/>
    <w:rsid w:val="00921075"/>
    <w:pPr>
      <w:spacing w:after="0" w:line="240" w:lineRule="auto"/>
    </w:pPr>
    <w:rPr>
      <w:lang w:val="en-US" w:eastAsia="en-US"/>
    </w:rPr>
  </w:style>
  <w:style w:type="character" w:customStyle="1" w:styleId="ac">
    <w:name w:val="行間詰め (文字)"/>
    <w:basedOn w:val="a0"/>
    <w:link w:val="ab"/>
    <w:uiPriority w:val="1"/>
    <w:rsid w:val="00921075"/>
    <w:rPr>
      <w:lang w:val="en-US" w:eastAsia="en-US"/>
    </w:rPr>
  </w:style>
  <w:style w:type="paragraph" w:styleId="ad">
    <w:name w:val="Subtitle"/>
    <w:basedOn w:val="a"/>
    <w:next w:val="a"/>
    <w:link w:val="ae"/>
    <w:uiPriority w:val="11"/>
    <w:qFormat/>
    <w:rsid w:val="00993779"/>
    <w:pPr>
      <w:numPr>
        <w:ilvl w:val="1"/>
      </w:numPr>
      <w:spacing w:before="120" w:after="0"/>
      <w:jc w:val="right"/>
    </w:pPr>
    <w:rPr>
      <w:rFonts w:cs="Times New Roman"/>
      <w:color w:val="0F4B8F" w:themeColor="text1"/>
      <w:sz w:val="36"/>
      <w:lang w:val="en-US" w:eastAsia="en-US"/>
    </w:rPr>
  </w:style>
  <w:style w:type="character" w:customStyle="1" w:styleId="ae">
    <w:name w:val="副題 (文字)"/>
    <w:basedOn w:val="a0"/>
    <w:link w:val="ad"/>
    <w:uiPriority w:val="11"/>
    <w:rsid w:val="00993779"/>
    <w:rPr>
      <w:rFonts w:ascii="Source Sans Pro" w:hAnsi="Source Sans Pro" w:cs="Times New Roman"/>
      <w:color w:val="0F4B8F" w:themeColor="text1"/>
      <w:sz w:val="36"/>
      <w:lang w:val="en-US" w:eastAsia="en-US"/>
    </w:rPr>
  </w:style>
  <w:style w:type="paragraph" w:styleId="af">
    <w:name w:val="TOC Heading"/>
    <w:basedOn w:val="1"/>
    <w:next w:val="a"/>
    <w:uiPriority w:val="39"/>
    <w:unhideWhenUsed/>
    <w:qFormat/>
    <w:rsid w:val="00E13BB2"/>
    <w:pPr>
      <w:outlineLvl w:val="9"/>
    </w:pPr>
    <w:rPr>
      <w:lang w:val="en-US" w:eastAsia="en-US"/>
    </w:rPr>
  </w:style>
  <w:style w:type="paragraph" w:styleId="12">
    <w:name w:val="toc 1"/>
    <w:basedOn w:val="a"/>
    <w:next w:val="a"/>
    <w:autoRedefine/>
    <w:uiPriority w:val="39"/>
    <w:unhideWhenUsed/>
    <w:rsid w:val="0056615E"/>
    <w:pPr>
      <w:tabs>
        <w:tab w:val="left" w:pos="426"/>
        <w:tab w:val="right" w:leader="dot" w:pos="10194"/>
      </w:tabs>
      <w:spacing w:after="100"/>
    </w:pPr>
    <w:rPr>
      <w:noProof/>
      <w:color w:val="004990"/>
    </w:rPr>
  </w:style>
  <w:style w:type="paragraph" w:styleId="21">
    <w:name w:val="toc 2"/>
    <w:basedOn w:val="a"/>
    <w:next w:val="a"/>
    <w:autoRedefine/>
    <w:uiPriority w:val="39"/>
    <w:unhideWhenUsed/>
    <w:rsid w:val="0056615E"/>
    <w:pPr>
      <w:tabs>
        <w:tab w:val="left" w:pos="851"/>
        <w:tab w:val="right" w:leader="dot" w:pos="10194"/>
      </w:tabs>
      <w:spacing w:after="100"/>
      <w:ind w:left="220"/>
    </w:pPr>
    <w:rPr>
      <w:noProof/>
      <w:color w:val="007CC3"/>
    </w:rPr>
  </w:style>
  <w:style w:type="paragraph" w:styleId="31">
    <w:name w:val="toc 3"/>
    <w:basedOn w:val="a"/>
    <w:next w:val="a"/>
    <w:autoRedefine/>
    <w:uiPriority w:val="39"/>
    <w:unhideWhenUsed/>
    <w:rsid w:val="00921075"/>
    <w:pPr>
      <w:spacing w:after="100"/>
      <w:ind w:left="440"/>
    </w:pPr>
  </w:style>
  <w:style w:type="character" w:styleId="af0">
    <w:name w:val="Hyperlink"/>
    <w:basedOn w:val="a0"/>
    <w:uiPriority w:val="99"/>
    <w:unhideWhenUsed/>
    <w:rsid w:val="00921075"/>
    <w:rPr>
      <w:color w:val="0F4B8F" w:themeColor="hyperlink"/>
      <w:u w:val="single"/>
    </w:rPr>
  </w:style>
  <w:style w:type="character" w:styleId="af1">
    <w:name w:val="annotation reference"/>
    <w:basedOn w:val="a0"/>
    <w:uiPriority w:val="99"/>
    <w:semiHidden/>
    <w:unhideWhenUsed/>
    <w:rsid w:val="00323DC7"/>
    <w:rPr>
      <w:sz w:val="16"/>
      <w:szCs w:val="16"/>
    </w:rPr>
  </w:style>
  <w:style w:type="paragraph" w:styleId="af2">
    <w:name w:val="annotation text"/>
    <w:basedOn w:val="a"/>
    <w:link w:val="af3"/>
    <w:uiPriority w:val="99"/>
    <w:semiHidden/>
    <w:unhideWhenUsed/>
    <w:rsid w:val="00323DC7"/>
    <w:rPr>
      <w:sz w:val="20"/>
      <w:szCs w:val="20"/>
    </w:rPr>
  </w:style>
  <w:style w:type="character" w:customStyle="1" w:styleId="af3">
    <w:name w:val="コメント文字列 (文字)"/>
    <w:basedOn w:val="a0"/>
    <w:link w:val="af2"/>
    <w:uiPriority w:val="99"/>
    <w:semiHidden/>
    <w:rsid w:val="00323DC7"/>
    <w:rPr>
      <w:sz w:val="20"/>
      <w:szCs w:val="20"/>
    </w:rPr>
  </w:style>
  <w:style w:type="paragraph" w:styleId="af4">
    <w:name w:val="annotation subject"/>
    <w:basedOn w:val="af2"/>
    <w:next w:val="af2"/>
    <w:link w:val="af5"/>
    <w:uiPriority w:val="99"/>
    <w:semiHidden/>
    <w:unhideWhenUsed/>
    <w:rsid w:val="00323DC7"/>
    <w:rPr>
      <w:b/>
      <w:bCs/>
    </w:rPr>
  </w:style>
  <w:style w:type="character" w:customStyle="1" w:styleId="af5">
    <w:name w:val="コメント内容 (文字)"/>
    <w:basedOn w:val="af3"/>
    <w:link w:val="af4"/>
    <w:uiPriority w:val="99"/>
    <w:semiHidden/>
    <w:rsid w:val="00323DC7"/>
    <w:rPr>
      <w:b/>
      <w:bCs/>
      <w:sz w:val="20"/>
      <w:szCs w:val="20"/>
    </w:rPr>
  </w:style>
  <w:style w:type="paragraph" w:styleId="af6">
    <w:name w:val="Balloon Text"/>
    <w:basedOn w:val="a"/>
    <w:link w:val="af7"/>
    <w:uiPriority w:val="99"/>
    <w:semiHidden/>
    <w:unhideWhenUsed/>
    <w:rsid w:val="00323DC7"/>
    <w:pPr>
      <w:spacing w:after="0"/>
    </w:pPr>
    <w:rPr>
      <w:rFonts w:ascii="Segoe UI" w:hAnsi="Segoe UI" w:cs="Segoe UI"/>
      <w:sz w:val="18"/>
      <w:szCs w:val="18"/>
    </w:rPr>
  </w:style>
  <w:style w:type="character" w:customStyle="1" w:styleId="af7">
    <w:name w:val="吹き出し (文字)"/>
    <w:basedOn w:val="a0"/>
    <w:link w:val="af6"/>
    <w:uiPriority w:val="99"/>
    <w:semiHidden/>
    <w:rsid w:val="00323DC7"/>
    <w:rPr>
      <w:rFonts w:ascii="Segoe UI" w:hAnsi="Segoe UI" w:cs="Segoe UI"/>
      <w:sz w:val="18"/>
      <w:szCs w:val="18"/>
    </w:rPr>
  </w:style>
  <w:style w:type="paragraph" w:styleId="af8">
    <w:name w:val="header"/>
    <w:basedOn w:val="a"/>
    <w:link w:val="af9"/>
    <w:uiPriority w:val="99"/>
    <w:unhideWhenUsed/>
    <w:rsid w:val="00BB503B"/>
    <w:pPr>
      <w:tabs>
        <w:tab w:val="center" w:pos="4513"/>
        <w:tab w:val="right" w:pos="9026"/>
      </w:tabs>
      <w:spacing w:after="0"/>
    </w:pPr>
  </w:style>
  <w:style w:type="character" w:customStyle="1" w:styleId="af9">
    <w:name w:val="ヘッダー (文字)"/>
    <w:basedOn w:val="a0"/>
    <w:link w:val="af8"/>
    <w:uiPriority w:val="99"/>
    <w:rsid w:val="00BB503B"/>
  </w:style>
  <w:style w:type="paragraph" w:styleId="afa">
    <w:name w:val="footer"/>
    <w:basedOn w:val="a"/>
    <w:link w:val="afb"/>
    <w:uiPriority w:val="99"/>
    <w:unhideWhenUsed/>
    <w:rsid w:val="00CB2FD2"/>
    <w:pPr>
      <w:pBdr>
        <w:top w:val="single" w:sz="6" w:space="6" w:color="0F4B8F" w:themeColor="text1"/>
      </w:pBdr>
      <w:tabs>
        <w:tab w:val="center" w:pos="4513"/>
        <w:tab w:val="right" w:pos="9026"/>
      </w:tabs>
      <w:spacing w:after="0"/>
    </w:pPr>
    <w:rPr>
      <w:noProof/>
      <w:color w:val="808080" w:themeColor="background1" w:themeShade="80"/>
      <w:sz w:val="18"/>
      <w:szCs w:val="20"/>
      <w:lang w:eastAsia="en-GB"/>
    </w:rPr>
  </w:style>
  <w:style w:type="character" w:customStyle="1" w:styleId="afb">
    <w:name w:val="フッター (文字)"/>
    <w:basedOn w:val="a0"/>
    <w:link w:val="afa"/>
    <w:uiPriority w:val="99"/>
    <w:rsid w:val="00CB2FD2"/>
    <w:rPr>
      <w:rFonts w:ascii="Source Sans Pro" w:hAnsi="Source Sans Pro"/>
      <w:noProof/>
      <w:color w:val="808080" w:themeColor="background1" w:themeShade="80"/>
      <w:sz w:val="18"/>
      <w:szCs w:val="20"/>
      <w:lang w:eastAsia="en-GB"/>
    </w:rPr>
  </w:style>
  <w:style w:type="character" w:styleId="afc">
    <w:name w:val="Placeholder Text"/>
    <w:basedOn w:val="a0"/>
    <w:uiPriority w:val="99"/>
    <w:semiHidden/>
    <w:rsid w:val="00BB503B"/>
    <w:rPr>
      <w:color w:val="808080"/>
    </w:rPr>
  </w:style>
  <w:style w:type="character" w:styleId="afd">
    <w:name w:val="footnote reference"/>
    <w:basedOn w:val="a0"/>
    <w:uiPriority w:val="99"/>
    <w:semiHidden/>
    <w:unhideWhenUsed/>
    <w:rsid w:val="00D47197"/>
    <w:rPr>
      <w:vertAlign w:val="superscript"/>
    </w:rPr>
  </w:style>
  <w:style w:type="character" w:customStyle="1" w:styleId="50">
    <w:name w:val="見出し 5 (文字)"/>
    <w:basedOn w:val="a0"/>
    <w:link w:val="5"/>
    <w:uiPriority w:val="9"/>
    <w:rsid w:val="005400C2"/>
    <w:rPr>
      <w:rFonts w:ascii="Calibri" w:eastAsiaTheme="majorEastAsia" w:hAnsi="Calibri" w:cstheme="majorBidi"/>
      <w:color w:val="0F7DC2"/>
    </w:rPr>
  </w:style>
  <w:style w:type="paragraph" w:styleId="afe">
    <w:name w:val="Revision"/>
    <w:hidden/>
    <w:uiPriority w:val="99"/>
    <w:semiHidden/>
    <w:rsid w:val="00A71291"/>
    <w:pPr>
      <w:spacing w:after="0" w:line="240" w:lineRule="auto"/>
    </w:pPr>
  </w:style>
  <w:style w:type="table" w:customStyle="1" w:styleId="BluePrismDarkBorder-Accent1">
    <w:name w:val="Blue Prism Dark Border - Accent 1"/>
    <w:basedOn w:val="11"/>
    <w:uiPriority w:val="99"/>
    <w:rsid w:val="00302974"/>
    <w:rPr>
      <w:color w:val="auto"/>
    </w:rPr>
    <w:tblPr>
      <w:tblBorders>
        <w:top w:val="single" w:sz="4" w:space="0" w:color="D4EEF9" w:themeColor="accent1" w:themeTint="33"/>
        <w:left w:val="single" w:sz="4" w:space="0" w:color="D4EEF9" w:themeColor="accent1" w:themeTint="33"/>
        <w:bottom w:val="single" w:sz="4" w:space="0" w:color="D4EEF9" w:themeColor="accent1" w:themeTint="33"/>
        <w:right w:val="single" w:sz="4" w:space="0" w:color="D4EEF9" w:themeColor="accent1" w:themeTint="33"/>
        <w:insideH w:val="single" w:sz="4" w:space="0" w:color="D4EEF9" w:themeColor="accent1" w:themeTint="33"/>
        <w:insideV w:val="single" w:sz="4" w:space="0" w:color="D4EEF9"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4B8F"/>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11"/>
    <w:uiPriority w:val="99"/>
    <w:rsid w:val="001169D2"/>
    <w:rPr>
      <w:color w:val="auto"/>
    </w:rPr>
    <w:tblPr>
      <w:tblBorders>
        <w:top w:val="single" w:sz="8" w:space="0" w:color="D4EEF9" w:themeColor="accent1" w:themeTint="33"/>
        <w:left w:val="single" w:sz="8" w:space="0" w:color="D4EEF9" w:themeColor="accent1" w:themeTint="33"/>
        <w:bottom w:val="single" w:sz="8" w:space="0" w:color="D4EEF9" w:themeColor="accent1" w:themeTint="33"/>
        <w:right w:val="single" w:sz="8" w:space="0" w:color="D4EEF9" w:themeColor="accent1" w:themeTint="33"/>
        <w:insideH w:val="single" w:sz="8" w:space="0" w:color="D4EEF9" w:themeColor="accent1" w:themeTint="33"/>
        <w:insideV w:val="single" w:sz="8" w:space="0" w:color="D4EEF9"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7DC2"/>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a"/>
    <w:link w:val="LegalChar"/>
    <w:qFormat/>
    <w:rsid w:val="004715C6"/>
    <w:rPr>
      <w:sz w:val="18"/>
    </w:rPr>
  </w:style>
  <w:style w:type="paragraph" w:customStyle="1" w:styleId="BPBulletedList">
    <w:name w:val="BP Bulleted List"/>
    <w:basedOn w:val="a3"/>
    <w:next w:val="a3"/>
    <w:link w:val="BPBulletedListChar"/>
    <w:rsid w:val="00BB3DA5"/>
    <w:pPr>
      <w:numPr>
        <w:numId w:val="2"/>
      </w:numPr>
    </w:pPr>
  </w:style>
  <w:style w:type="character" w:customStyle="1" w:styleId="LegalChar">
    <w:name w:val="Legal Char"/>
    <w:basedOn w:val="a0"/>
    <w:link w:val="Legal"/>
    <w:rsid w:val="004715C6"/>
    <w:rPr>
      <w:sz w:val="18"/>
    </w:rPr>
  </w:style>
  <w:style w:type="character" w:customStyle="1" w:styleId="BPBulletedListChar">
    <w:name w:val="BP Bulleted List Char"/>
    <w:basedOn w:val="a0"/>
    <w:link w:val="BPBulletedList"/>
    <w:rsid w:val="00BB3DA5"/>
    <w:rPr>
      <w:rFonts w:ascii="Source Sans Pro" w:hAnsi="Source Sans Pro"/>
    </w:rPr>
  </w:style>
  <w:style w:type="character" w:customStyle="1" w:styleId="60">
    <w:name w:val="見出し 6 (文字)"/>
    <w:basedOn w:val="a0"/>
    <w:link w:val="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a3"/>
    <w:link w:val="EnclosedNumberedListegtextboxortableChar"/>
    <w:qFormat/>
    <w:rsid w:val="006838D8"/>
    <w:pPr>
      <w:numPr>
        <w:numId w:val="1"/>
      </w:numPr>
      <w:spacing w:before="120"/>
    </w:pPr>
    <w:rPr>
      <w:color w:val="0F4B8F" w:themeColor="text1"/>
      <w:sz w:val="20"/>
      <w:szCs w:val="20"/>
    </w:rPr>
  </w:style>
  <w:style w:type="paragraph" w:customStyle="1" w:styleId="NumberedListBP">
    <w:name w:val="Numbered List (BP)"/>
    <w:basedOn w:val="a3"/>
    <w:link w:val="NumberedListBPChar"/>
    <w:qFormat/>
    <w:rsid w:val="00472274"/>
    <w:pPr>
      <w:numPr>
        <w:numId w:val="10"/>
      </w:numPr>
    </w:pPr>
    <w:rPr>
      <w:noProof/>
      <w:lang w:eastAsia="en-GB"/>
    </w:rPr>
  </w:style>
  <w:style w:type="character" w:customStyle="1" w:styleId="a4">
    <w:name w:val="リスト段落 (文字)"/>
    <w:basedOn w:val="a0"/>
    <w:link w:val="a3"/>
    <w:rsid w:val="000C047C"/>
  </w:style>
  <w:style w:type="character" w:customStyle="1" w:styleId="EnclosedNumberedListegtextboxortableChar">
    <w:name w:val="Enclosed Numbered List (e.g. textbox or table) Char"/>
    <w:basedOn w:val="a4"/>
    <w:link w:val="EnclosedNumberedListegtextboxortable"/>
    <w:rsid w:val="000C047C"/>
    <w:rPr>
      <w:rFonts w:ascii="Source Sans Pro" w:hAnsi="Source Sans Pro"/>
      <w:color w:val="0F4B8F" w:themeColor="text1"/>
      <w:sz w:val="20"/>
      <w:szCs w:val="20"/>
    </w:rPr>
  </w:style>
  <w:style w:type="paragraph" w:customStyle="1" w:styleId="Bullet">
    <w:name w:val="Bullet"/>
    <w:basedOn w:val="a"/>
    <w:link w:val="BulletChar"/>
    <w:rsid w:val="000C047C"/>
    <w:pPr>
      <w:numPr>
        <w:numId w:val="5"/>
      </w:numPr>
    </w:pPr>
  </w:style>
  <w:style w:type="character" w:customStyle="1" w:styleId="NumberedListBPChar">
    <w:name w:val="Numbered List (BP) Char"/>
    <w:basedOn w:val="a4"/>
    <w:link w:val="NumberedListBP"/>
    <w:rsid w:val="00472274"/>
    <w:rPr>
      <w:rFonts w:ascii="Source Sans Pro" w:hAnsi="Source Sans Pro"/>
      <w:noProof/>
      <w:lang w:eastAsia="en-GB"/>
    </w:rPr>
  </w:style>
  <w:style w:type="paragraph" w:customStyle="1" w:styleId="BulletList">
    <w:name w:val="Bullet List"/>
    <w:basedOn w:val="NumberedListBP"/>
    <w:link w:val="BulletListChar"/>
    <w:rsid w:val="00F467BF"/>
    <w:pPr>
      <w:numPr>
        <w:numId w:val="6"/>
      </w:numPr>
      <w:ind w:left="709" w:hanging="284"/>
    </w:pPr>
  </w:style>
  <w:style w:type="paragraph" w:customStyle="1" w:styleId="BulletListBP">
    <w:name w:val="Bullet List (BP)"/>
    <w:basedOn w:val="NumberedListBP"/>
    <w:link w:val="BulletListBPChar"/>
    <w:qFormat/>
    <w:rsid w:val="00472274"/>
    <w:pPr>
      <w:numPr>
        <w:numId w:val="11"/>
      </w:numPr>
    </w:pPr>
  </w:style>
  <w:style w:type="character" w:customStyle="1" w:styleId="BulletChar">
    <w:name w:val="Bullet Char"/>
    <w:basedOn w:val="a0"/>
    <w:link w:val="Bullet"/>
    <w:rsid w:val="000C047C"/>
    <w:rPr>
      <w:rFonts w:ascii="Source Sans Pro" w:hAnsi="Source Sans Pro"/>
    </w:rPr>
  </w:style>
  <w:style w:type="character" w:customStyle="1" w:styleId="BulletListChar">
    <w:name w:val="Bullet List Char"/>
    <w:basedOn w:val="BulletChar"/>
    <w:link w:val="BulletList"/>
    <w:rsid w:val="00F467BF"/>
    <w:rPr>
      <w:rFonts w:ascii="Source Sans Pro" w:hAnsi="Source Sans Pro"/>
      <w:noProof/>
      <w:lang w:eastAsia="en-GB"/>
    </w:rPr>
  </w:style>
  <w:style w:type="character" w:customStyle="1" w:styleId="BulletListBPChar">
    <w:name w:val="Bullet List (BP) Char"/>
    <w:basedOn w:val="NumberedListBPChar"/>
    <w:link w:val="BulletListBP"/>
    <w:rsid w:val="00472274"/>
    <w:rPr>
      <w:rFonts w:ascii="Source Sans Pro" w:hAnsi="Source Sans Pro"/>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9"/>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rFonts w:ascii="Source Sans Pro" w:hAnsi="Source Sans Pro"/>
      <w:color w:val="0F4B8F" w:themeColor="text1"/>
      <w:sz w:val="20"/>
      <w:szCs w:val="20"/>
    </w:rPr>
  </w:style>
  <w:style w:type="character" w:customStyle="1" w:styleId="70">
    <w:name w:val="見出し 7 (文字)"/>
    <w:basedOn w:val="a0"/>
    <w:link w:val="7"/>
    <w:uiPriority w:val="9"/>
    <w:semiHidden/>
    <w:rsid w:val="005400C2"/>
    <w:rPr>
      <w:rFonts w:asciiTheme="majorHAnsi" w:eastAsiaTheme="majorEastAsia" w:hAnsiTheme="majorHAnsi" w:cstheme="majorBidi"/>
      <w:i/>
      <w:iCs/>
      <w:color w:val="0F4B8F"/>
    </w:rPr>
  </w:style>
  <w:style w:type="paragraph" w:customStyle="1" w:styleId="EnclosedText">
    <w:name w:val="Enclosed Text"/>
    <w:basedOn w:val="a"/>
    <w:link w:val="EnclosedTextChar"/>
    <w:qFormat/>
    <w:rsid w:val="00890BD3"/>
    <w:pPr>
      <w:spacing w:after="80"/>
    </w:pPr>
    <w:rPr>
      <w:sz w:val="20"/>
    </w:rPr>
  </w:style>
  <w:style w:type="character" w:customStyle="1" w:styleId="EnclosedTextChar">
    <w:name w:val="Enclosed Text Char"/>
    <w:basedOn w:val="a0"/>
    <w:link w:val="EnclosedText"/>
    <w:rsid w:val="00890BD3"/>
    <w:rPr>
      <w:sz w:val="20"/>
    </w:rPr>
  </w:style>
  <w:style w:type="paragraph" w:customStyle="1" w:styleId="Subtitle2">
    <w:name w:val="Subtitle2"/>
    <w:basedOn w:val="ad"/>
    <w:qFormat/>
    <w:rsid w:val="00993779"/>
    <w:rPr>
      <w:color w:val="0F7DC2" w:themeColor="text2"/>
      <w:sz w:val="28"/>
    </w:rPr>
  </w:style>
  <w:style w:type="paragraph" w:customStyle="1" w:styleId="Header1">
    <w:name w:val="Header1"/>
    <w:basedOn w:val="a"/>
    <w:qFormat/>
    <w:rsid w:val="003B30EF"/>
    <w:pPr>
      <w:jc w:val="right"/>
    </w:pPr>
    <w:rPr>
      <w:noProof/>
      <w:color w:val="FFFFFF" w:themeColor="background1"/>
      <w:sz w:val="20"/>
    </w:rPr>
  </w:style>
  <w:style w:type="paragraph" w:customStyle="1" w:styleId="Header2">
    <w:name w:val="Header2"/>
    <w:basedOn w:val="a"/>
    <w:qFormat/>
    <w:rsid w:val="003B30EF"/>
    <w:pPr>
      <w:jc w:val="right"/>
    </w:pPr>
    <w:rPr>
      <w:noProof/>
      <w:color w:val="D5E3EF"/>
      <w:sz w:val="20"/>
    </w:rPr>
  </w:style>
  <w:style w:type="paragraph" w:styleId="aff">
    <w:name w:val="List Continue"/>
    <w:basedOn w:val="a"/>
    <w:uiPriority w:val="99"/>
    <w:unhideWhenUsed/>
    <w:rsid w:val="00472274"/>
    <w:pPr>
      <w:ind w:left="714"/>
      <w:contextualSpacing/>
    </w:pPr>
  </w:style>
  <w:style w:type="paragraph" w:styleId="22">
    <w:name w:val="List Continue 2"/>
    <w:basedOn w:val="a"/>
    <w:uiPriority w:val="99"/>
    <w:unhideWhenUsed/>
    <w:rsid w:val="00472274"/>
    <w:pPr>
      <w:ind w:left="1435"/>
      <w:contextualSpacing/>
    </w:pPr>
  </w:style>
  <w:style w:type="paragraph" w:customStyle="1" w:styleId="Note">
    <w:name w:val="Note"/>
    <w:basedOn w:val="a"/>
    <w:qFormat/>
    <w:rsid w:val="009A58A2"/>
    <w:pPr>
      <w:pBdr>
        <w:top w:val="single" w:sz="4" w:space="4" w:color="B4CDE2" w:themeColor="background2" w:themeShade="E6"/>
        <w:left w:val="single" w:sz="4" w:space="4" w:color="B4CDE2" w:themeColor="background2" w:themeShade="E6"/>
        <w:bottom w:val="single" w:sz="4" w:space="4" w:color="B4CDE2" w:themeColor="background2" w:themeShade="E6"/>
        <w:right w:val="single" w:sz="4" w:space="4" w:color="B4CDE2" w:themeColor="background2" w:themeShade="E6"/>
      </w:pBdr>
      <w:shd w:val="clear" w:color="auto" w:fill="D5E3EF" w:themeFill="background2"/>
      <w:spacing w:before="120"/>
      <w:ind w:left="115" w:right="115"/>
    </w:pPr>
  </w:style>
  <w:style w:type="character" w:styleId="aff0">
    <w:name w:val="Unresolved Mention"/>
    <w:basedOn w:val="a0"/>
    <w:uiPriority w:val="99"/>
    <w:semiHidden/>
    <w:unhideWhenUsed/>
    <w:rsid w:val="00542A3F"/>
    <w:rPr>
      <w:color w:val="605E5C"/>
      <w:shd w:val="clear" w:color="auto" w:fill="E1DFDD"/>
    </w:rPr>
  </w:style>
  <w:style w:type="paragraph" w:styleId="aff1">
    <w:name w:val="endnote text"/>
    <w:basedOn w:val="a"/>
    <w:link w:val="aff2"/>
    <w:uiPriority w:val="99"/>
    <w:semiHidden/>
    <w:unhideWhenUsed/>
    <w:rsid w:val="00406771"/>
    <w:pPr>
      <w:snapToGrid w:val="0"/>
    </w:pPr>
  </w:style>
  <w:style w:type="character" w:customStyle="1" w:styleId="aff2">
    <w:name w:val="文末脚注文字列 (文字)"/>
    <w:basedOn w:val="a0"/>
    <w:link w:val="aff1"/>
    <w:uiPriority w:val="99"/>
    <w:semiHidden/>
    <w:rsid w:val="00406771"/>
    <w:rPr>
      <w:rFonts w:ascii="Source Sans Pro" w:hAnsi="Source Sans Pro"/>
    </w:rPr>
  </w:style>
  <w:style w:type="character" w:styleId="aff3">
    <w:name w:val="endnote reference"/>
    <w:basedOn w:val="a0"/>
    <w:uiPriority w:val="99"/>
    <w:semiHidden/>
    <w:unhideWhenUsed/>
    <w:rsid w:val="004067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1116">
      <w:bodyDiv w:val="1"/>
      <w:marLeft w:val="0"/>
      <w:marRight w:val="0"/>
      <w:marTop w:val="0"/>
      <w:marBottom w:val="0"/>
      <w:divBdr>
        <w:top w:val="none" w:sz="0" w:space="0" w:color="auto"/>
        <w:left w:val="none" w:sz="0" w:space="0" w:color="auto"/>
        <w:bottom w:val="none" w:sz="0" w:space="0" w:color="auto"/>
        <w:right w:val="none" w:sz="0" w:space="0" w:color="auto"/>
      </w:divBdr>
      <w:divsChild>
        <w:div w:id="823201226">
          <w:marLeft w:val="0"/>
          <w:marRight w:val="0"/>
          <w:marTop w:val="0"/>
          <w:marBottom w:val="0"/>
          <w:divBdr>
            <w:top w:val="none" w:sz="0" w:space="0" w:color="auto"/>
            <w:left w:val="none" w:sz="0" w:space="0" w:color="auto"/>
            <w:bottom w:val="none" w:sz="0" w:space="0" w:color="auto"/>
            <w:right w:val="none" w:sz="0" w:space="0" w:color="auto"/>
          </w:divBdr>
        </w:div>
      </w:divsChild>
    </w:div>
    <w:div w:id="345912426">
      <w:bodyDiv w:val="1"/>
      <w:marLeft w:val="0"/>
      <w:marRight w:val="0"/>
      <w:marTop w:val="0"/>
      <w:marBottom w:val="0"/>
      <w:divBdr>
        <w:top w:val="none" w:sz="0" w:space="0" w:color="auto"/>
        <w:left w:val="none" w:sz="0" w:space="0" w:color="auto"/>
        <w:bottom w:val="none" w:sz="0" w:space="0" w:color="auto"/>
        <w:right w:val="none" w:sz="0" w:space="0" w:color="auto"/>
      </w:divBdr>
    </w:div>
    <w:div w:id="712267262">
      <w:bodyDiv w:val="1"/>
      <w:marLeft w:val="0"/>
      <w:marRight w:val="0"/>
      <w:marTop w:val="0"/>
      <w:marBottom w:val="0"/>
      <w:divBdr>
        <w:top w:val="none" w:sz="0" w:space="0" w:color="auto"/>
        <w:left w:val="none" w:sz="0" w:space="0" w:color="auto"/>
        <w:bottom w:val="none" w:sz="0" w:space="0" w:color="auto"/>
        <w:right w:val="none" w:sz="0" w:space="0" w:color="auto"/>
      </w:divBdr>
    </w:div>
    <w:div w:id="861016966">
      <w:bodyDiv w:val="1"/>
      <w:marLeft w:val="0"/>
      <w:marRight w:val="0"/>
      <w:marTop w:val="0"/>
      <w:marBottom w:val="0"/>
      <w:divBdr>
        <w:top w:val="none" w:sz="0" w:space="0" w:color="auto"/>
        <w:left w:val="none" w:sz="0" w:space="0" w:color="auto"/>
        <w:bottom w:val="none" w:sz="0" w:space="0" w:color="auto"/>
        <w:right w:val="none" w:sz="0" w:space="0" w:color="auto"/>
      </w:divBdr>
    </w:div>
    <w:div w:id="1220750261">
      <w:bodyDiv w:val="1"/>
      <w:marLeft w:val="0"/>
      <w:marRight w:val="0"/>
      <w:marTop w:val="0"/>
      <w:marBottom w:val="0"/>
      <w:divBdr>
        <w:top w:val="none" w:sz="0" w:space="0" w:color="auto"/>
        <w:left w:val="none" w:sz="0" w:space="0" w:color="auto"/>
        <w:bottom w:val="none" w:sz="0" w:space="0" w:color="auto"/>
        <w:right w:val="none" w:sz="0" w:space="0" w:color="auto"/>
      </w:divBdr>
      <w:divsChild>
        <w:div w:id="1324699602">
          <w:marLeft w:val="0"/>
          <w:marRight w:val="0"/>
          <w:marTop w:val="0"/>
          <w:marBottom w:val="0"/>
          <w:divBdr>
            <w:top w:val="none" w:sz="0" w:space="0" w:color="auto"/>
            <w:left w:val="none" w:sz="0" w:space="0" w:color="auto"/>
            <w:bottom w:val="none" w:sz="0" w:space="0" w:color="auto"/>
            <w:right w:val="none" w:sz="0" w:space="0" w:color="auto"/>
          </w:divBdr>
        </w:div>
      </w:divsChild>
    </w:div>
    <w:div w:id="1369524103">
      <w:bodyDiv w:val="1"/>
      <w:marLeft w:val="0"/>
      <w:marRight w:val="0"/>
      <w:marTop w:val="0"/>
      <w:marBottom w:val="0"/>
      <w:divBdr>
        <w:top w:val="none" w:sz="0" w:space="0" w:color="auto"/>
        <w:left w:val="none" w:sz="0" w:space="0" w:color="auto"/>
        <w:bottom w:val="none" w:sz="0" w:space="0" w:color="auto"/>
        <w:right w:val="none" w:sz="0" w:space="0" w:color="auto"/>
      </w:divBdr>
    </w:div>
    <w:div w:id="20356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www.youtube.com/watch?v=wXnZ1f5aAWY"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XnZ1f5aAWY"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digitalexchange.blueprism.com/dx/entry/9648/solution/process-dispatch-framework" TargetMode="External"/><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portal.blueprism.com/documents/v6-user-guide-web-services-japanese" TargetMode="External"/><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portal.blueprism.com/products/developer-jumpstart" TargetMode="External"/><Relationship Id="rId1" Type="http://schemas.openxmlformats.org/officeDocument/2006/relationships/hyperlink" Target="https://digitalexchange.blueprism.com/dx/entry/9648/solution/process-information-utility-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P-colors">
  <a:themeElements>
    <a:clrScheme name="BP-Colors-New">
      <a:dk1>
        <a:srgbClr val="0F4B8F"/>
      </a:dk1>
      <a:lt1>
        <a:srgbClr val="FFFFFF"/>
      </a:lt1>
      <a:dk2>
        <a:srgbClr val="0F7DC2"/>
      </a:dk2>
      <a:lt2>
        <a:srgbClr val="D5E3EF"/>
      </a:lt2>
      <a:accent1>
        <a:srgbClr val="2BADE3"/>
      </a:accent1>
      <a:accent2>
        <a:srgbClr val="F15F43"/>
      </a:accent2>
      <a:accent3>
        <a:srgbClr val="0F7DC2"/>
      </a:accent3>
      <a:accent4>
        <a:srgbClr val="0F4B8F"/>
      </a:accent4>
      <a:accent5>
        <a:srgbClr val="D5E3EF"/>
      </a:accent5>
      <a:accent6>
        <a:srgbClr val="B5442F"/>
      </a:accent6>
      <a:hlink>
        <a:srgbClr val="0F4B8F"/>
      </a:hlink>
      <a:folHlink>
        <a:srgbClr val="0F4B8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1ff1cc9a-82ff-46ae-b442-f8dce84a7912" xsi:nil="true"/>
    <Category xmlns="1ff1cc9a-82ff-46ae-b442-f8dce84a7912" xsi:nil="true"/>
    <Description0 xmlns="1ff1cc9a-82ff-46ae-b442-f8dce84a7912" xsi:nil="true"/>
    <File_x0020_Name xmlns="1ff1cc9a-82ff-46ae-b442-f8dce84a791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AB6F6FBD4D2348AEA64F5DB74AD3F5" ma:contentTypeVersion="11" ma:contentTypeDescription="Create a new document." ma:contentTypeScope="" ma:versionID="a3bc19c39598815323803ab6b3210773">
  <xsd:schema xmlns:xsd="http://www.w3.org/2001/XMLSchema" xmlns:xs="http://www.w3.org/2001/XMLSchema" xmlns:p="http://schemas.microsoft.com/office/2006/metadata/properties" xmlns:ns2="1ff1cc9a-82ff-46ae-b442-f8dce84a7912" xmlns:ns3="08e712c8-6176-42df-9c70-84c2ea328eef" targetNamespace="http://schemas.microsoft.com/office/2006/metadata/properties" ma:root="true" ma:fieldsID="67e03fdbc994846f4687b4389261e436" ns2:_="" ns3:_="">
    <xsd:import namespace="1ff1cc9a-82ff-46ae-b442-f8dce84a7912"/>
    <xsd:import namespace="08e712c8-6176-42df-9c70-84c2ea328eef"/>
    <xsd:element name="properties">
      <xsd:complexType>
        <xsd:sequence>
          <xsd:element name="documentManagement">
            <xsd:complexType>
              <xsd:all>
                <xsd:element ref="ns2:File_x0020_Name" minOccurs="0"/>
                <xsd:element ref="ns2:Document_x0020_Type" minOccurs="0"/>
                <xsd:element ref="ns2:MediaServiceMetadata" minOccurs="0"/>
                <xsd:element ref="ns2:MediaServiceFastMetadata" minOccurs="0"/>
                <xsd:element ref="ns2:Category" minOccurs="0"/>
                <xsd:element ref="ns2:MediaServiceAutoTags" minOccurs="0"/>
                <xsd:element ref="ns2:MediaServiceDateTaken" minOccurs="0"/>
                <xsd:element ref="ns2:Description0"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1cc9a-82ff-46ae-b442-f8dce84a7912" elementFormDefault="qualified">
    <xsd:import namespace="http://schemas.microsoft.com/office/2006/documentManagement/types"/>
    <xsd:import namespace="http://schemas.microsoft.com/office/infopath/2007/PartnerControls"/>
    <xsd:element name="File_x0020_Name" ma:index="8" nillable="true" ma:displayName="File Name" ma:format="Dropdown" ma:internalName="File_x0020_Name">
      <xsd:simpleType>
        <xsd:restriction base="dms:Text">
          <xsd:maxLength value="255"/>
        </xsd:restriction>
      </xsd:simpleType>
    </xsd:element>
    <xsd:element name="Document_x0020_Type" ma:index="9" nillable="true" ma:displayName="Document Type" ma:format="Dropdown" ma:internalName="Document_x0020_Typ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Category" ma:index="12" nillable="true" ma:displayName="Category" ma:format="Dropdown" ma:internalName="Category">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Description0" ma:index="15" nillable="true" ma:displayName="Description" ma:format="Dropdown" ma:internalName="Description0">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e712c8-6176-42df-9c70-84c2ea328ee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3F1A-E360-4815-B25F-BE02FFA2B609}">
  <ds:schemaRefs>
    <ds:schemaRef ds:uri="http://schemas.microsoft.com/office/2006/metadata/properties"/>
    <ds:schemaRef ds:uri="http://schemas.microsoft.com/office/infopath/2007/PartnerControls"/>
    <ds:schemaRef ds:uri="1ff1cc9a-82ff-46ae-b442-f8dce84a7912"/>
  </ds:schemaRefs>
</ds:datastoreItem>
</file>

<file path=customXml/itemProps2.xml><?xml version="1.0" encoding="utf-8"?>
<ds:datastoreItem xmlns:ds="http://schemas.openxmlformats.org/officeDocument/2006/customXml" ds:itemID="{65353792-CE16-483E-B39E-9DCDF6B35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1cc9a-82ff-46ae-b442-f8dce84a7912"/>
    <ds:schemaRef ds:uri="08e712c8-6176-42df-9c70-84c2ea328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13ECC9-7E0B-4772-B7B8-76034E006C82}">
  <ds:schemaRefs>
    <ds:schemaRef ds:uri="http://schemas.microsoft.com/sharepoint/v3/contenttype/forms"/>
  </ds:schemaRefs>
</ds:datastoreItem>
</file>

<file path=customXml/itemProps4.xml><?xml version="1.0" encoding="utf-8"?>
<ds:datastoreItem xmlns:ds="http://schemas.openxmlformats.org/officeDocument/2006/customXml" ds:itemID="{8ADE0CE2-CAEA-4DC5-B29D-C74D631AF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12</Pages>
  <Words>1049</Words>
  <Characters>5983</Characters>
  <Application>Microsoft Office Word</Application>
  <DocSecurity>0</DocSecurity>
  <Lines>49</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リアルタイム起動フレームワーク ユーザーガイド</vt:lpstr>
      <vt:lpstr>[Document Title]</vt:lpstr>
    </vt:vector>
  </TitlesOfParts>
  <Company>Blue Prism</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リアルタイム起動フレームワーク ユーザーガイド</dc:title>
  <dc:subject/>
  <dc:creator>Blue Prism</dc:creator>
  <dc:description/>
  <cp:lastModifiedBy>Yoshinori Ichikawa</cp:lastModifiedBy>
  <cp:revision>25</cp:revision>
  <cp:lastPrinted>2020-05-17T07:30:00Z</cp:lastPrinted>
  <dcterms:created xsi:type="dcterms:W3CDTF">2020-04-09T08:25:00Z</dcterms:created>
  <dcterms:modified xsi:type="dcterms:W3CDTF">2020-05-17T07:30:00Z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0x010100F0AB6F6FBD4D2348AEA64F5DB74AD3F5</vt:lpwstr>
  </property>
</Properties>
</file>