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B4513" w:sz="6"/>
        </w:pBdr>
        <w:spacing w:after="240" w:before="240"/>
      </w:pPr>
    </w:p>
    <w:p>
      <w:pPr>
        <w:spacing w:after="120" w:before="60" w:line="384" w:lineRule="auto"/>
        <w:jc w:val="both"/>
      </w:pPr>
      <w:r>
        <w:rPr>
          <w:rFonts w:ascii="Cambria" w:cs="Cambria" w:eastAsia="Cambria" w:hAnsi="Cambria"/>
          <w:b/>
          <w:bCs/>
          <w:i w:val="false"/>
          <w:iCs w:val="false"/>
          <w:strike w:val="false"/>
          <w:color w:val="1A1A1A"/>
          <w:sz w:val="36"/>
          <w:szCs w:val="36"/>
        </w:rPr>
        <w:t xml:space="preserve">ToE Letter IV — Mathematical Appendix</w:t>
      </w:r>
    </w:p>
    <w:p>
      <w:pPr>
        <w:spacing w:after="240" w:before="60" w:line="384" w:lineRule="auto"/>
        <w:jc w:val="both"/>
      </w:pPr>
      <w:r>
        <w:rPr>
          <w:rFonts w:ascii="Cambria" w:cs="Cambria" w:eastAsia="Cambria" w:hAnsi="Cambria"/>
          <w:b w:val="false"/>
          <w:bCs w:val="false"/>
          <w:i/>
          <w:iCs/>
          <w:strike w:val="false"/>
          <w:color w:val="333333"/>
          <w:sz w:val="26"/>
          <w:szCs w:val="26"/>
        </w:rPr>
        <w:t xml:space="preserve">Supplementary Derivations and Complete Mathematical Details for Part I</w:t>
      </w:r>
    </w:p>
    <w:p>
      <w:pPr>
        <w:spacing w:after="240" w:before="60" w:line="384" w:lineRule="auto"/>
        <w:jc w:val="both"/>
      </w:pPr>
      <w:r>
        <w:rPr>
          <w:rFonts w:ascii="Cambria" w:cs="Cambria" w:eastAsia="Cambria" w:hAnsi="Cambria"/>
          <w:b w:val="false"/>
          <w:bCs w:val="false"/>
          <w:i/>
          <w:iCs/>
          <w:strike w:val="false"/>
          <w:color w:val="333333"/>
          <w:sz w:val="26"/>
          <w:szCs w:val="26"/>
        </w:rPr>
        <w:t xml:space="preserve">Covering Sections Not Fully Addressed in the Main Text of Letter IV Part I</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24%"/>
            <w:tcMar>
              <w:top w:type="dxa" w:w="90"/>
              <w:left w:type="dxa" w:w="135"/>
              <w:bottom w:type="dxa" w:w="90"/>
              <w:right w:type="dxa" w:w="135"/>
            </w:tcMar>
          </w:tcPr>
          <w:p>
            <w:r>
              <w:rPr>
                <w:rFonts w:ascii="Constantia" w:cs="Constantia" w:eastAsia="Constantia" w:hAnsi="Constantia"/>
                <w:b/>
                <w:bCs/>
                <w:i w:val="false"/>
                <w:iCs w:val="false"/>
                <w:strike w:val="false"/>
                <w:color w:val="555555"/>
                <w:sz w:val="24"/>
                <w:szCs w:val="24"/>
              </w:rPr>
              <w:t xml:space="preserve">Author:</w:t>
            </w:r>
          </w:p>
        </w:tc>
        <w:tc>
          <w:tcPr>
            <w:tcW w:type="pct" w:w="7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John Onimisi Obidi  (</w:t>
            </w:r>
            <w:r>
              <w:rPr>
                <w:rFonts w:ascii="Cambria Math" w:cs="Cambria Math" w:eastAsia="Cambria Math" w:hAnsi="Cambria Math"/>
                <w:b w:val="false"/>
                <w:bCs w:val="false"/>
                <w:i/>
                <w:iCs/>
                <w:strike w:val="false"/>
                <w:color w:val="000000"/>
                <w:sz w:val="24"/>
                <w:szCs w:val="24"/>
              </w:rPr>
              <w:t xml:space="preserve">jonimisiobidi@gmail.com</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4%"/>
            <w:tcMar>
              <w:top w:type="dxa" w:w="90"/>
              <w:left w:type="dxa" w:w="135"/>
              <w:bottom w:type="dxa" w:w="90"/>
              <w:right w:type="dxa" w:w="135"/>
            </w:tcMar>
          </w:tcPr>
          <w:p>
            <w:r>
              <w:rPr>
                <w:rFonts w:ascii="Constantia" w:cs="Constantia" w:eastAsia="Constantia" w:hAnsi="Constantia"/>
                <w:b/>
                <w:bCs/>
                <w:i w:val="false"/>
                <w:iCs w:val="false"/>
                <w:strike w:val="false"/>
                <w:color w:val="555555"/>
                <w:sz w:val="24"/>
                <w:szCs w:val="24"/>
              </w:rPr>
              <w:t xml:space="preserve">Research Lab:</w:t>
            </w:r>
          </w:p>
        </w:tc>
        <w:tc>
          <w:tcPr>
            <w:tcW w:type="pct" w:w="7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The Aether</w:t>
            </w:r>
          </w:p>
        </w:tc>
      </w:tr>
      <w:tr>
        <w:trPr>
          <w:tblHeader w:val="false"/>
        </w:trPr>
        <w:tc>
          <w:tcPr>
            <w:tcW w:type="pct" w:w="24%"/>
            <w:tcMar>
              <w:top w:type="dxa" w:w="90"/>
              <w:left w:type="dxa" w:w="135"/>
              <w:bottom w:type="dxa" w:w="90"/>
              <w:right w:type="dxa" w:w="135"/>
            </w:tcMar>
          </w:tcPr>
          <w:p>
            <w:r>
              <w:rPr>
                <w:rFonts w:ascii="Constantia" w:cs="Constantia" w:eastAsia="Constantia" w:hAnsi="Constantia"/>
                <w:b/>
                <w:bCs/>
                <w:i w:val="false"/>
                <w:iCs w:val="false"/>
                <w:strike w:val="false"/>
                <w:color w:val="555555"/>
                <w:sz w:val="24"/>
                <w:szCs w:val="24"/>
              </w:rPr>
              <w:t xml:space="preserve">Canonical Archive:</w:t>
            </w:r>
          </w:p>
        </w:tc>
        <w:tc>
          <w:tcPr>
            <w:tcW w:type="pct" w:w="7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https://entropicity.github.io/Theory-of-Entropicity-ToE/</w:t>
            </w:r>
          </w:p>
        </w:tc>
      </w:tr>
      <w:tr>
        <w:trPr>
          <w:tblHeader w:val="false"/>
        </w:trPr>
        <w:tc>
          <w:tcPr>
            <w:tcW w:type="pct" w:w="24%"/>
            <w:tcMar>
              <w:top w:type="dxa" w:w="90"/>
              <w:left w:type="dxa" w:w="135"/>
              <w:bottom w:type="dxa" w:w="90"/>
              <w:right w:type="dxa" w:w="135"/>
            </w:tcMar>
          </w:tcPr>
          <w:p>
            <w:r>
              <w:rPr>
                <w:rFonts w:ascii="Constantia" w:cs="Constantia" w:eastAsia="Constantia" w:hAnsi="Constantia"/>
                <w:b/>
                <w:bCs/>
                <w:i w:val="false"/>
                <w:iCs w:val="false"/>
                <w:strike w:val="false"/>
                <w:color w:val="555555"/>
                <w:sz w:val="24"/>
                <w:szCs w:val="24"/>
              </w:rPr>
              <w:t xml:space="preserve">Date:</w:t>
            </w:r>
          </w:p>
        </w:tc>
        <w:tc>
          <w:tcPr>
            <w:tcW w:type="pct" w:w="7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June 6, 2026</w:t>
            </w:r>
          </w:p>
        </w:tc>
      </w:tr>
      <w:tr>
        <w:trPr>
          <w:tblHeader w:val="false"/>
        </w:trPr>
        <w:tc>
          <w:tcPr>
            <w:tcW w:type="pct" w:w="24%"/>
            <w:tcMar>
              <w:top w:type="dxa" w:w="90"/>
              <w:left w:type="dxa" w:w="135"/>
              <w:bottom w:type="dxa" w:w="90"/>
              <w:right w:type="dxa" w:w="135"/>
            </w:tcMar>
          </w:tcPr>
          <w:p>
            <w:r>
              <w:rPr>
                <w:rFonts w:ascii="Constantia" w:cs="Constantia" w:eastAsia="Constantia" w:hAnsi="Constantia"/>
                <w:b/>
                <w:bCs/>
                <w:i w:val="false"/>
                <w:iCs w:val="false"/>
                <w:strike w:val="false"/>
                <w:color w:val="555555"/>
                <w:sz w:val="24"/>
                <w:szCs w:val="24"/>
              </w:rPr>
              <w:t xml:space="preserve">Document Type:</w:t>
            </w:r>
          </w:p>
        </w:tc>
        <w:tc>
          <w:tcPr>
            <w:tcW w:type="pct" w:w="7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Mathematical Appendix — ToE Living Review Letters Series, Letter IV, Part I</w:t>
            </w:r>
          </w:p>
        </w:tc>
      </w:tr>
      <w:tr>
        <w:trPr>
          <w:tblHeader w:val="false"/>
        </w:trPr>
        <w:tc>
          <w:tcPr>
            <w:tcW w:type="pct" w:w="24%"/>
            <w:tcMar>
              <w:top w:type="dxa" w:w="90"/>
              <w:left w:type="dxa" w:w="135"/>
              <w:bottom w:type="dxa" w:w="90"/>
              <w:right w:type="dxa" w:w="135"/>
            </w:tcMar>
          </w:tcPr>
          <w:p>
            <w:r>
              <w:rPr>
                <w:rFonts w:ascii="Constantia" w:cs="Constantia" w:eastAsia="Constantia" w:hAnsi="Constantia"/>
                <w:b/>
                <w:bCs/>
                <w:i w:val="false"/>
                <w:iCs w:val="false"/>
                <w:strike w:val="false"/>
                <w:color w:val="555555"/>
                <w:sz w:val="24"/>
                <w:szCs w:val="24"/>
              </w:rPr>
              <w:t xml:space="preserve">Series:</w:t>
            </w:r>
          </w:p>
        </w:tc>
        <w:tc>
          <w:tcPr>
            <w:tcW w:type="pct" w:w="76%"/>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Theory of Entropicity (ToE) Living Review Letters</w:t>
            </w:r>
          </w:p>
        </w:tc>
      </w:tr>
    </w:tbl>
    <w:p>
      <w:pPr>
        <w:spacing w:after="200" w:before="0"/>
      </w:pPr>
    </w:p>
    <w:p>
      <w:pPr>
        <w:pBdr>
          <w:bottom w:val="single" w:color="8B4513" w:sz="6"/>
        </w:pBdr>
        <w:spacing w:after="240" w:before="240"/>
      </w:pPr>
    </w:p>
    <w:p>
      <w:pPr>
        <w:pStyle w:val="Heading2"/>
        <w:spacing w:after="120" w:before="400" w:line="312" w:lineRule="auto"/>
      </w:pPr>
      <w:r>
        <w:rPr>
          <w:rFonts w:ascii="Cambria" w:cs="Cambria" w:eastAsia="Cambria" w:hAnsi="Cambria"/>
          <w:color w:val="1A1A1A"/>
          <w:sz w:val="32"/>
          <w:szCs w:val="32"/>
        </w:rPr>
        <w:t xml:space="preserve">Preamble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9F6" w:color="auto" w:val="clear"/>
            <w:tcMar>
              <w:top w:type="dxa" w:w="280"/>
              <w:left w:type="dxa" w:w="360"/>
              <w:bottom w:type="dxa" w:w="280"/>
              <w:right w:type="dxa" w:w="360"/>
            </w:tcMar>
          </w:tcPr>
          <w:p>
            <w:pPr>
              <w:spacing w:after="160" w:line="384" w:lineRule="auto"/>
              <w:jc w:val="both"/>
            </w:pPr>
            <w:r>
              <w:rPr>
                <w:rFonts w:ascii="Constantia" w:cs="Constantia" w:eastAsia="Constantia" w:hAnsi="Constantia"/>
                <w:b/>
                <w:bCs/>
                <w:i w:val="false"/>
                <w:iCs w:val="false"/>
                <w:strike w:val="false"/>
                <w:color w:val="000000"/>
                <w:sz w:val="24"/>
                <w:szCs w:val="24"/>
              </w:rPr>
              <w:t xml:space="preserve">Purpose of This Appendix.</w:t>
            </w:r>
            <w:r>
              <w:rPr>
                <w:rFonts w:ascii="Constantia" w:cs="Constantia" w:eastAsia="Constantia" w:hAnsi="Constantia"/>
                <w:b w:val="false"/>
                <w:bCs w:val="false"/>
                <w:i w:val="false"/>
                <w:iCs w:val="false"/>
                <w:strike w:val="false"/>
                <w:color w:val="000000"/>
                <w:sz w:val="24"/>
                <w:szCs w:val="24"/>
              </w:rPr>
              <w:t xml:space="preserve"> This document constitutes the Mathematical Appendix to </w:t>
            </w:r>
            <w:r>
              <w:rPr>
                <w:rFonts w:ascii="Constantia" w:cs="Constantia" w:eastAsia="Constantia" w:hAnsi="Constantia"/>
                <w:b w:val="false"/>
                <w:bCs w:val="false"/>
                <w:i/>
                <w:iCs/>
                <w:strike w:val="false"/>
                <w:color w:val="000000"/>
                <w:sz w:val="24"/>
                <w:szCs w:val="24"/>
              </w:rPr>
              <w:t xml:space="preserve">ToE Living Review Letter IV, Part I</w:t>
            </w:r>
            <w:r>
              <w:rPr>
                <w:rFonts w:ascii="Constantia" w:cs="Constantia" w:eastAsia="Constantia" w:hAnsi="Constantia"/>
                <w:b w:val="false"/>
                <w:bCs w:val="false"/>
                <w:i w:val="false"/>
                <w:iCs w:val="false"/>
                <w:strike w:val="false"/>
                <w:color w:val="000000"/>
                <w:sz w:val="24"/>
                <w:szCs w:val="24"/>
              </w:rPr>
              <w:t xml:space="preserve">. Its purpose is to furnish the complete mathematical details — including full proofs, coordinate derivations, and physical interpretations — for those sections of the Table of Contents of Letter IV Part I that are either wholly absent from or only partially treated in the main text. The appendix is self-contained and may be read independently of the main letter, though it is intended as a companion document.</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Scope.</w:t>
            </w:r>
            <w:r>
              <w:rPr>
                <w:rFonts w:ascii="Constantia" w:cs="Constantia" w:eastAsia="Constantia" w:hAnsi="Constantia"/>
                <w:b w:val="false"/>
                <w:bCs w:val="false"/>
                <w:i w:val="false"/>
                <w:iCs w:val="false"/>
                <w:strike w:val="false"/>
                <w:color w:val="000000"/>
                <w:sz w:val="24"/>
                <w:szCs w:val="24"/>
              </w:rPr>
              <w:t xml:space="preserve"> Letter IV Part I covers eight topic areas for which the main text either states results without proof, gives only special cases, or omits the topic entirely due to length constraints. This appendix supplies the missing material in full, section by section, preserving the original section numbering of the Letter IV Part I Table of Contents for cross-reference.</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Structure.</w:t>
            </w:r>
            <w:r>
              <w:rPr>
                <w:rFonts w:ascii="Constantia" w:cs="Constantia" w:eastAsia="Constantia" w:hAnsi="Constantia"/>
                <w:b w:val="false"/>
                <w:bCs w:val="false"/>
                <w:i w:val="false"/>
                <w:iCs w:val="false"/>
                <w:strike w:val="false"/>
                <w:color w:val="000000"/>
                <w:sz w:val="24"/>
                <w:szCs w:val="24"/>
              </w:rPr>
              <w:t xml:space="preserve"> The appendix is organized into eight sections, labelled A through H, each supplementing a specific section of the main text:</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Appendix A</w:t>
            </w:r>
            <w:r>
              <w:rPr>
                <w:rFonts w:ascii="Constantia" w:cs="Constantia" w:eastAsia="Constantia" w:hAnsi="Constantia"/>
                <w:b w:val="false"/>
                <w:bCs w:val="false"/>
                <w:i w:val="false"/>
                <w:iCs w:val="false"/>
                <w:strike w:val="false"/>
                <w:color w:val="000000"/>
                <w:sz w:val="24"/>
                <w:szCs w:val="24"/>
              </w:rPr>
              <w:t xml:space="preserve"> (supplementing §2.6): </w:t>
            </w:r>
            <w:r>
              <w:rPr>
                <w:rFonts w:ascii="Constantia" w:cs="Constantia" w:eastAsia="Constantia" w:hAnsi="Constantia"/>
                <w:b w:val="false"/>
                <w:bCs w:val="false"/>
                <w:i/>
                <w:iCs/>
                <w:strike w:val="false"/>
                <w:color w:val="000000"/>
                <w:sz w:val="24"/>
                <w:szCs w:val="24"/>
              </w:rPr>
              <w:t xml:space="preserve">Why Mass, Pressure, Radiation, and Stress Are Not Alien to Information.</w:t>
            </w:r>
            <w:r>
              <w:rPr>
                <w:rFonts w:ascii="Constantia" w:cs="Constantia" w:eastAsia="Constantia" w:hAnsi="Constantia"/>
                <w:b w:val="false"/>
                <w:bCs w:val="false"/>
                <w:i w:val="false"/>
                <w:iCs w:val="false"/>
                <w:strike w:val="false"/>
                <w:color w:val="000000"/>
                <w:sz w:val="24"/>
                <w:szCs w:val="24"/>
              </w:rPr>
              <w:t xml:space="preserve"> Full moment-theoretic derivation of all canonical macroscopic quantities from probability distributions.</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Appendix B</w:t>
            </w:r>
            <w:r>
              <w:rPr>
                <w:rFonts w:ascii="Constantia" w:cs="Constantia" w:eastAsia="Constantia" w:hAnsi="Constantia"/>
                <w:b w:val="false"/>
                <w:bCs w:val="false"/>
                <w:i w:val="false"/>
                <w:iCs w:val="false"/>
                <w:strike w:val="false"/>
                <w:color w:val="000000"/>
                <w:sz w:val="24"/>
                <w:szCs w:val="24"/>
              </w:rPr>
              <w:t xml:space="preserve"> (supplementing §3.3): </w:t>
            </w:r>
            <w:r>
              <w:rPr>
                <w:rFonts w:ascii="Constantia" w:cs="Constantia" w:eastAsia="Constantia" w:hAnsi="Constantia"/>
                <w:b w:val="false"/>
                <w:bCs w:val="false"/>
                <w:i/>
                <w:iCs/>
                <w:strike w:val="false"/>
                <w:color w:val="000000"/>
                <w:sz w:val="24"/>
                <w:szCs w:val="24"/>
              </w:rPr>
              <w:t xml:space="preserve">Smooth Maps, Diffeomorphisms, and Pullbacks — The Complete Theory.</w:t>
            </w:r>
            <w:r>
              <w:rPr>
                <w:rFonts w:ascii="Constantia" w:cs="Constantia" w:eastAsia="Constantia" w:hAnsi="Constantia"/>
                <w:b w:val="false"/>
                <w:bCs w:val="false"/>
                <w:i w:val="false"/>
                <w:iCs w:val="false"/>
                <w:strike w:val="false"/>
                <w:color w:val="000000"/>
                <w:sz w:val="24"/>
                <w:szCs w:val="24"/>
              </w:rPr>
              <w:t xml:space="preserve"> Rigorous treatment of smooth maps, pushforwards, diffeomorphisms, pullback tensors, and Lie derivatives, with full relevance to the Obidi Metric construction.</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Appendix C</w:t>
            </w:r>
            <w:r>
              <w:rPr>
                <w:rFonts w:ascii="Constantia" w:cs="Constantia" w:eastAsia="Constantia" w:hAnsi="Constantia"/>
                <w:b w:val="false"/>
                <w:bCs w:val="false"/>
                <w:i w:val="false"/>
                <w:iCs w:val="false"/>
                <w:strike w:val="false"/>
                <w:color w:val="000000"/>
                <w:sz w:val="24"/>
                <w:szCs w:val="24"/>
              </w:rPr>
              <w:t xml:space="preserve"> (supplementing §4.1): </w:t>
            </w:r>
            <w:r>
              <w:rPr>
                <w:rFonts w:ascii="Constantia" w:cs="Constantia" w:eastAsia="Constantia" w:hAnsi="Constantia"/>
                <w:b w:val="false"/>
                <w:bCs w:val="false"/>
                <w:i/>
                <w:iCs/>
                <w:strike w:val="false"/>
                <w:color w:val="000000"/>
                <w:sz w:val="24"/>
                <w:szCs w:val="24"/>
              </w:rPr>
              <w:t xml:space="preserve">Scalars, Vectors, Covectors — A Unified Algebraic View.</w:t>
            </w:r>
            <w:r>
              <w:rPr>
                <w:rFonts w:ascii="Constantia" w:cs="Constantia" w:eastAsia="Constantia" w:hAnsi="Constantia"/>
                <w:b w:val="false"/>
                <w:bCs w:val="false"/>
                <w:i w:val="false"/>
                <w:iCs w:val="false"/>
                <w:strike w:val="false"/>
                <w:color w:val="000000"/>
                <w:sz w:val="24"/>
                <w:szCs w:val="24"/>
              </w:rPr>
              <w:t xml:space="preserve"> Full algebraic classification of tensors via the tensor product, the universal property, musical isomorphisms, and the entropy field hierarchy.</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Appendix D</w:t>
            </w:r>
            <w:r>
              <w:rPr>
                <w:rFonts w:ascii="Constantia" w:cs="Constantia" w:eastAsia="Constantia" w:hAnsi="Constantia"/>
                <w:b w:val="false"/>
                <w:bCs w:val="false"/>
                <w:i w:val="false"/>
                <w:iCs w:val="false"/>
                <w:strike w:val="false"/>
                <w:color w:val="000000"/>
                <w:sz w:val="24"/>
                <w:szCs w:val="24"/>
              </w:rPr>
              <w:t xml:space="preserve"> (supplementing §4.9): </w:t>
            </w:r>
            <w:r>
              <w:rPr>
                <w:rFonts w:ascii="Constantia" w:cs="Constantia" w:eastAsia="Constantia" w:hAnsi="Constantia"/>
                <w:b w:val="false"/>
                <w:bCs w:val="false"/>
                <w:i/>
                <w:iCs/>
                <w:strike w:val="false"/>
                <w:color w:val="000000"/>
                <w:sz w:val="24"/>
                <w:szCs w:val="24"/>
              </w:rPr>
              <w:t xml:space="preserve">The Levi-Civita Connection — The Uniqueness Theorem.</w:t>
            </w:r>
            <w:r>
              <w:rPr>
                <w:rFonts w:ascii="Constantia" w:cs="Constantia" w:eastAsia="Constantia" w:hAnsi="Constantia"/>
                <w:b w:val="false"/>
                <w:bCs w:val="false"/>
                <w:i w:val="false"/>
                <w:iCs w:val="false"/>
                <w:strike w:val="false"/>
                <w:color w:val="000000"/>
                <w:sz w:val="24"/>
                <w:szCs w:val="24"/>
              </w:rPr>
              <w:t xml:space="preserve"> Complete proof of the Fundamental Theorem of Riemannian Geometry, including existence, uniqueness, the Koszul formula, and geodesic implications.</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Appendix E</w:t>
            </w:r>
            <w:r>
              <w:rPr>
                <w:rFonts w:ascii="Constantia" w:cs="Constantia" w:eastAsia="Constantia" w:hAnsi="Constantia"/>
                <w:b w:val="false"/>
                <w:bCs w:val="false"/>
                <w:i w:val="false"/>
                <w:iCs w:val="false"/>
                <w:strike w:val="false"/>
                <w:color w:val="000000"/>
                <w:sz w:val="24"/>
                <w:szCs w:val="24"/>
              </w:rPr>
              <w:t xml:space="preserve"> (supplementing §5.5): </w:t>
            </w:r>
            <w:r>
              <w:rPr>
                <w:rFonts w:ascii="Constantia" w:cs="Constantia" w:eastAsia="Constantia" w:hAnsi="Constantia"/>
                <w:b w:val="false"/>
                <w:bCs w:val="false"/>
                <w:i/>
                <w:iCs/>
                <w:strike w:val="false"/>
                <w:color w:val="000000"/>
                <w:sz w:val="24"/>
                <w:szCs w:val="24"/>
              </w:rPr>
              <w:t xml:space="preserve">How Fiber Integrals Produce Effective Fields — The Complete General Theory.</w:t>
            </w:r>
            <w:r>
              <w:rPr>
                <w:rFonts w:ascii="Constantia" w:cs="Constantia" w:eastAsia="Constantia" w:hAnsi="Constantia"/>
                <w:b w:val="false"/>
                <w:bCs w:val="false"/>
                <w:i w:val="false"/>
                <w:iCs w:val="false"/>
                <w:strike w:val="false"/>
                <w:color w:val="000000"/>
                <w:sz w:val="24"/>
                <w:szCs w:val="24"/>
              </w:rPr>
              <w:t xml:space="preserve"> Full treatment of fiber integration on fiber bundles, the projection formula, Stokes' theorem for fiber integrals, coarse-graining, and the derivation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from fiber integration.</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Appendix F</w:t>
            </w:r>
            <w:r>
              <w:rPr>
                <w:rFonts w:ascii="Constantia" w:cs="Constantia" w:eastAsia="Constantia" w:hAnsi="Constantia"/>
                <w:b w:val="false"/>
                <w:bCs w:val="false"/>
                <w:i w:val="false"/>
                <w:iCs w:val="false"/>
                <w:strike w:val="false"/>
                <w:color w:val="000000"/>
                <w:sz w:val="24"/>
                <w:szCs w:val="24"/>
              </w:rPr>
              <w:t xml:space="preserve"> (supplementing §6.5): </w:t>
            </w:r>
            <w:r>
              <w:rPr>
                <w:rFonts w:ascii="Constantia" w:cs="Constantia" w:eastAsia="Constantia" w:hAnsi="Constantia"/>
                <w:b w:val="false"/>
                <w:bCs w:val="false"/>
                <w:i/>
                <w:iCs/>
                <w:strike w:val="false"/>
                <w:color w:val="000000"/>
                <w:sz w:val="24"/>
                <w:szCs w:val="24"/>
              </w:rPr>
              <w:t xml:space="preserve">Higher Moments and Radiation — The Complete Theory.</w:t>
            </w:r>
            <w:r>
              <w:rPr>
                <w:rFonts w:ascii="Constantia" w:cs="Constantia" w:eastAsia="Constantia" w:hAnsi="Constantia"/>
                <w:b w:val="false"/>
                <w:bCs w:val="false"/>
                <w:i w:val="false"/>
                <w:iCs w:val="false"/>
                <w:strike w:val="false"/>
                <w:color w:val="000000"/>
                <w:sz w:val="24"/>
                <w:szCs w:val="24"/>
              </w:rPr>
              <w:t xml:space="preserve"> Full moment hierarchy, heat flux, viscosity, radiation moments, Eddington factors, closure relations, and radiative transfer equations.</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Appendix G</w:t>
            </w:r>
            <w:r>
              <w:rPr>
                <w:rFonts w:ascii="Constantia" w:cs="Constantia" w:eastAsia="Constantia" w:hAnsi="Constantia"/>
                <w:b w:val="false"/>
                <w:bCs w:val="false"/>
                <w:i w:val="false"/>
                <w:iCs w:val="false"/>
                <w:strike w:val="false"/>
                <w:color w:val="000000"/>
                <w:sz w:val="24"/>
                <w:szCs w:val="24"/>
              </w:rPr>
              <w:t xml:space="preserve"> (supplementing §6.6): </w:t>
            </w:r>
            <w:r>
              <w:rPr>
                <w:rFonts w:ascii="Constantia" w:cs="Constantia" w:eastAsia="Constantia" w:hAnsi="Constantia"/>
                <w:b w:val="false"/>
                <w:bCs w:val="false"/>
                <w:i/>
                <w:iCs/>
                <w:strike w:val="false"/>
                <w:color w:val="000000"/>
                <w:sz w:val="24"/>
                <w:szCs w:val="24"/>
              </w:rPr>
              <w:t xml:space="preserve">Why Physical Tensors Are Moment Objects — The Systematic Theory.</w:t>
            </w:r>
            <w:r>
              <w:rPr>
                <w:rFonts w:ascii="Constantia" w:cs="Constantia" w:eastAsia="Constantia" w:hAnsi="Constantia"/>
                <w:b w:val="false"/>
                <w:bCs w:val="false"/>
                <w:i w:val="false"/>
                <w:iCs w:val="false"/>
                <w:strike w:val="false"/>
                <w:color w:val="000000"/>
                <w:sz w:val="24"/>
                <w:szCs w:val="24"/>
              </w:rPr>
              <w:t xml:space="preserve"> The Tensor-Moment Correspondence Theorem, the metric as a zeroth moment,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as a second moment in Fourier space, and the Riemann tensor as a fourth moment.</w:t>
            </w:r>
          </w:p>
          <w:p>
            <w:pPr>
              <w:spacing w:after="100" w:line="408" w:lineRule="auto"/>
              <w:ind w:left="240"/>
            </w:pPr>
            <w:r>
              <w:t xml:space="preserve">•  </w:t>
            </w:r>
            <w:r>
              <w:rPr>
                <w:rFonts w:ascii="Constantia" w:cs="Constantia" w:eastAsia="Constantia" w:hAnsi="Constantia"/>
                <w:b/>
                <w:bCs/>
                <w:i w:val="false"/>
                <w:iCs w:val="false"/>
                <w:strike w:val="false"/>
                <w:color w:val="000000"/>
                <w:sz w:val="24"/>
                <w:szCs w:val="24"/>
              </w:rPr>
              <w:t xml:space="preserve">Appendix H</w:t>
            </w:r>
            <w:r>
              <w:rPr>
                <w:rFonts w:ascii="Constantia" w:cs="Constantia" w:eastAsia="Constantia" w:hAnsi="Constantia"/>
                <w:b w:val="false"/>
                <w:bCs w:val="false"/>
                <w:i w:val="false"/>
                <w:iCs w:val="false"/>
                <w:strike w:val="false"/>
                <w:color w:val="000000"/>
                <w:sz w:val="24"/>
                <w:szCs w:val="24"/>
              </w:rPr>
              <w:t xml:space="preserve"> (supplementing §6.7): </w:t>
            </w:r>
            <w:r>
              <w:rPr>
                <w:rFonts w:ascii="Constantia" w:cs="Constantia" w:eastAsia="Constantia" w:hAnsi="Constantia"/>
                <w:b w:val="false"/>
                <w:bCs w:val="false"/>
                <w:i/>
                <w:iCs/>
                <w:strike w:val="false"/>
                <w:color w:val="000000"/>
                <w:sz w:val="24"/>
                <w:szCs w:val="24"/>
              </w:rPr>
              <w:t xml:space="preserve">The Kinetic Theory Connection — Distribution Functions, the Boltzmann Equation, and the Stress-Energy Tensor.</w:t>
            </w:r>
            <w:r>
              <w:rPr>
                <w:rFonts w:ascii="Constantia" w:cs="Constantia" w:eastAsia="Constantia" w:hAnsi="Constantia"/>
                <w:b w:val="false"/>
                <w:bCs w:val="false"/>
                <w:i w:val="false"/>
                <w:iCs w:val="false"/>
                <w:strike w:val="false"/>
                <w:color w:val="000000"/>
                <w:sz w:val="24"/>
                <w:szCs w:val="24"/>
              </w:rPr>
              <w:t xml:space="preserve"> Full relativistic Boltzmann equation, H-theorem, moment hierarchy, Chapman-Enskog expansion, and the derivation of the Einstein field equations as moment equations of the Entropic Boltzmann Equation.</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Notation.</w:t>
            </w:r>
            <w:r>
              <w:rPr>
                <w:rFonts w:ascii="Constantia" w:cs="Constantia" w:eastAsia="Constantia" w:hAnsi="Constantia"/>
                <w:b w:val="false"/>
                <w:bCs w:val="false"/>
                <w:i w:val="false"/>
                <w:iCs w:val="false"/>
                <w:strike w:val="false"/>
                <w:color w:val="000000"/>
                <w:sz w:val="24"/>
                <w:szCs w:val="24"/>
              </w:rPr>
              <w:t xml:space="preserve"> Throughout, Greek indices (</w:t>
            </w:r>
            <w:r>
              <w:rPr>
                <w:rFonts w:ascii="Cambria Math" w:cs="Cambria Math" w:eastAsia="Cambria Math" w:hAnsi="Cambria Math"/>
                <w:b w:val="false"/>
                <w:bCs w:val="false"/>
                <w:i/>
                <w:iCs/>
                <w:strike w:val="false"/>
                <w:color w:val="000000"/>
                <w:sz w:val="24"/>
                <w:szCs w:val="24"/>
              </w:rPr>
              <w:t xml:space="preserve">μ, ν, ρ, σ, λ, ...</w:t>
            </w:r>
            <w:r>
              <w:rPr>
                <w:rFonts w:ascii="Constantia" w:cs="Constantia" w:eastAsia="Constantia" w:hAnsi="Constantia"/>
                <w:b w:val="false"/>
                <w:bCs w:val="false"/>
                <w:i w:val="false"/>
                <w:iCs w:val="false"/>
                <w:strike w:val="false"/>
                <w:color w:val="000000"/>
                <w:sz w:val="24"/>
                <w:szCs w:val="24"/>
              </w:rPr>
              <w:t xml:space="preserve">) run over spacetime dimensions 0, 1, 2, 3. Latin indices (</w:t>
            </w:r>
            <w:r>
              <w:rPr>
                <w:rFonts w:ascii="Cambria Math" w:cs="Cambria Math" w:eastAsia="Cambria Math" w:hAnsi="Cambria Math"/>
                <w:b w:val="false"/>
                <w:bCs w:val="false"/>
                <w:i/>
                <w:iCs/>
                <w:strike w:val="false"/>
                <w:color w:val="000000"/>
                <w:sz w:val="24"/>
                <w:szCs w:val="24"/>
              </w:rPr>
              <w:t xml:space="preserve">i, j, k, ...</w:t>
            </w:r>
            <w:r>
              <w:rPr>
                <w:rFonts w:ascii="Constantia" w:cs="Constantia" w:eastAsia="Constantia" w:hAnsi="Constantia"/>
                <w:b w:val="false"/>
                <w:bCs w:val="false"/>
                <w:i w:val="false"/>
                <w:iCs w:val="false"/>
                <w:strike w:val="false"/>
                <w:color w:val="000000"/>
                <w:sz w:val="24"/>
                <w:szCs w:val="24"/>
              </w:rPr>
              <w:t xml:space="preserve">) run over spatial dimensions 1, 2, 3. The metric signature is </w:t>
            </w:r>
            <w:r>
              <w:rPr>
                <w:rFonts w:ascii="Cambria Math" w:cs="Cambria Math" w:eastAsia="Cambria Math" w:hAnsi="Cambria Math"/>
                <w:b w:val="false"/>
                <w:bCs w:val="false"/>
                <w:i/>
                <w:iCs/>
                <w:strike w:val="false"/>
                <w:color w:val="000000"/>
                <w:sz w:val="24"/>
                <w:szCs w:val="24"/>
              </w:rPr>
              <w:t xml:space="preserve">(−, +, +, +)</w:t>
            </w:r>
            <w:r>
              <w:rPr>
                <w:rFonts w:ascii="Constantia" w:cs="Constantia" w:eastAsia="Constantia" w:hAnsi="Constantia"/>
                <w:b w:val="false"/>
                <w:bCs w:val="false"/>
                <w:i w:val="false"/>
                <w:iCs w:val="false"/>
                <w:strike w:val="false"/>
                <w:color w:val="000000"/>
                <w:sz w:val="24"/>
                <w:szCs w:val="24"/>
              </w:rPr>
              <w:t xml:space="preserve">. The Einstein summation convention is in force throughout: repeated upper-lower index pairs are summed. Natural units with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are used unless otherwise indicated. The symbol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denotes the covariant derivative compatible with the spacetime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symbol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denotes the ordinary partial derivative. Proofs are terminated with the symbol ∎.</w:t>
            </w:r>
          </w:p>
        </w:tc>
      </w:tr>
    </w:tbl>
    <w:p>
      <w:pPr>
        <w:spacing w:after="240" w:before="0"/>
      </w:pPr>
    </w:p>
    <w:p>
      <w:pPr>
        <w:pBdr>
          <w:bottom w:val="single" w:color="000000" w:sz="6"/>
        </w:pBdr>
        <w:spacing w:after="240" w:before="240"/>
      </w:pPr>
    </w:p>
    <w:p>
      <w:pPr>
        <w:spacing w:after="240" w:line="384" w:lineRule="auto"/>
      </w:pPr>
      <w:r>
        <w:rPr>
          <w:rFonts w:ascii="Cambria" w:cs="Cambria" w:eastAsia="Cambria" w:hAnsi="Cambria"/>
          <w:b/>
          <w:bCs/>
          <w:i w:val="false"/>
          <w:iCs w:val="false"/>
          <w:strike w:val="false"/>
          <w:color w:val="8B4513"/>
          <w:sz w:val="34"/>
          <w:szCs w:val="34"/>
        </w:rPr>
        <w:t xml:space="preserve">Appendix A — Supplementing §2.6</w:t>
      </w:r>
      <w:r>
        <w:rPr>
          <w:rFonts w:ascii="Cambria" w:cs="Cambria" w:eastAsia="Cambria" w:hAnsi="Cambria"/>
          <w:b/>
          <w:bCs/>
          <w:i w:val="false"/>
          <w:iCs w:val="false"/>
          <w:color w:val="8B4513"/>
          <w:sz w:val="34"/>
          <w:szCs w:val="34"/>
        </w:rPr>
        <w:br/>
      </w:r>
      <w:r>
        <w:rPr>
          <w:rFonts w:ascii="Cambria" w:cs="Cambria" w:eastAsia="Cambria" w:hAnsi="Cambria"/>
          <w:b/>
          <w:bCs/>
          <w:i w:val="false"/>
          <w:iCs w:val="false"/>
          <w:strike w:val="false"/>
          <w:color w:val="8B4513"/>
          <w:sz w:val="34"/>
          <w:szCs w:val="34"/>
        </w:rPr>
        <w:t xml:space="preserve"> </w:t>
      </w:r>
      <w:r>
        <w:rPr>
          <w:rFonts w:ascii="Constantia" w:cs="Constantia" w:eastAsia="Constantia" w:hAnsi="Constantia"/>
          <w:b/>
          <w:bCs/>
          <w:i/>
          <w:iCs/>
          <w:strike w:val="false"/>
          <w:color w:val="000000"/>
          <w:sz w:val="26"/>
          <w:szCs w:val="26"/>
        </w:rPr>
        <w:t xml:space="preserve">Why Mass, Pressure, Radiation, and Stress Are Not Alien to Information</w:t>
      </w:r>
    </w:p>
    <w:p>
      <w:pPr>
        <w:pBdr>
          <w:bottom w:val="single" w:color="8B4513"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appendix provides a full, self-contained mathematical treatment demonstrating that mass, pressure, radiation, and stress — the four canonical macroscopic physical quantities — all emerge as moment structures of probability distributions, and are therefore irreducibly information-theoretic in character. This is not an analogy: it is a mathematical theorem.</w:t>
      </w:r>
    </w:p>
    <w:p>
      <w:pPr>
        <w:pStyle w:val="Heading3"/>
        <w:spacing w:after="120" w:before="280" w:line="312" w:lineRule="auto"/>
      </w:pPr>
      <w:r>
        <w:rPr>
          <w:rFonts w:ascii="Cambria" w:cs="Cambria" w:eastAsia="Cambria" w:hAnsi="Cambria"/>
          <w:color w:val="1A1A1A"/>
          <w:sz w:val="26"/>
          <w:szCs w:val="26"/>
        </w:rPr>
        <w:t xml:space="preserve">A.1 — The Moment-Origin of Mass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localized matter distribution in three-dimensional space described by a mass density field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rapidly as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rPr>
        <w:t xml:space="preserve">. The total rest mass is the volume integral:</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M = ∫</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 ρ(</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d³x</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(A.1)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precisely the </w:t>
      </w:r>
      <w:r>
        <w:rPr>
          <w:rFonts w:ascii="Constantia" w:cs="Constantia" w:eastAsia="Constantia" w:hAnsi="Constantia"/>
          <w:b w:val="false"/>
          <w:bCs w:val="false"/>
          <w:i/>
          <w:iCs/>
          <w:strike w:val="false"/>
          <w:color w:val="000000"/>
          <w:sz w:val="24"/>
          <w:szCs w:val="24"/>
        </w:rPr>
        <w:t xml:space="preserve">zeroth-order moment</w:t>
      </w:r>
      <w:r>
        <w:rPr>
          <w:rFonts w:ascii="Constantia" w:cs="Constantia" w:eastAsia="Constantia" w:hAnsi="Constantia"/>
          <w:b w:val="false"/>
          <w:bCs w:val="false"/>
          <w:i w:val="false"/>
          <w:iCs w:val="false"/>
          <w:strike w:val="false"/>
          <w:color w:val="000000"/>
          <w:sz w:val="24"/>
          <w:szCs w:val="24"/>
        </w:rPr>
        <w:t xml:space="preserve"> of the mass density distribution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No vector or tensor index appears — the result is a scalar (a (0,0)-tensor). In the language of moment theory, a zeroth moment is the total integral of the distribution, encoding its normalization.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the local mass density is identified with a component of the Entropic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which is itself obtained by the second-moment fiber integral over the statistical manifold (see Appendix E). Specifically: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 (1/c²) T</w:t>
      </w:r>
      <w:r>
        <w:rPr>
          <w:rFonts w:ascii="Constantia" w:cs="Constantia" w:eastAsia="Constantia" w:hAnsi="Constantia"/>
          <w:b w:val="false"/>
          <w:bCs w:val="false"/>
          <w:i/>
          <w:iCs/>
          <w:strike w:val="false"/>
          <w:color w:val="000000"/>
          <w:sz w:val="24"/>
          <w:szCs w:val="24"/>
          <w:vertAlign w:val="superscript"/>
        </w:rPr>
        <w:t xml:space="preserve">00</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(A.2)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00</w:t>
      </w:r>
      <w:r>
        <w:rPr>
          <w:rFonts w:ascii="Constantia" w:cs="Constantia" w:eastAsia="Constantia" w:hAnsi="Constantia"/>
          <w:b w:val="false"/>
          <w:bCs w:val="false"/>
          <w:i/>
          <w:iCs/>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is the (0,0) component of the entropic stress-energy tensor, representing the local energy density divided by </w:t>
      </w:r>
      <w:r>
        <w:rPr>
          <w:rFonts w:ascii="Cambria Math" w:cs="Cambria Math" w:eastAsia="Cambria Math" w:hAnsi="Cambria Math"/>
          <w:b w:val="false"/>
          <w:bCs w:val="false"/>
          <w:i/>
          <w:iCs/>
          <w:strike w:val="false"/>
          <w:color w:val="000000"/>
          <w:sz w:val="24"/>
          <w:szCs w:val="24"/>
        </w:rPr>
        <w:t xml:space="preserve">c²</w:t>
      </w:r>
      <w:r>
        <w:rPr>
          <w:rFonts w:ascii="Constantia" w:cs="Constantia" w:eastAsia="Constantia" w:hAnsi="Constantia"/>
          <w:b w:val="false"/>
          <w:bCs w:val="false"/>
          <w:i w:val="false"/>
          <w:iCs w:val="false"/>
          <w:strike w:val="false"/>
          <w:color w:val="000000"/>
          <w:sz w:val="24"/>
          <w:szCs w:val="24"/>
        </w:rPr>
        <w:t xml:space="preserve">. The chain of derivation in ToE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9F5F1"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8B4513"/>
                <w:sz w:val="24"/>
                <w:szCs w:val="24"/>
              </w:rPr>
              <w:t xml:space="preserve">ToE Mass Emergence Chain</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1:</w:t>
            </w:r>
            <w:r>
              <w:rPr>
                <w:rFonts w:ascii="Constantia" w:cs="Constantia" w:eastAsia="Constantia" w:hAnsi="Constantia"/>
                <w:b w:val="false"/>
                <w:bCs w:val="false"/>
                <w:i w:val="false"/>
                <w:iCs w:val="false"/>
                <w:strike w:val="false"/>
                <w:color w:val="000000"/>
                <w:sz w:val="24"/>
                <w:szCs w:val="24"/>
              </w:rPr>
              <w:t xml:space="preserve"> Binary entropy of a two-outcome experiment: </w:t>
            </w:r>
            <w:r>
              <w:rPr>
                <w:rFonts w:ascii="Cambria Math" w:cs="Cambria Math" w:eastAsia="Cambria Math" w:hAnsi="Cambria Math"/>
                <w:b w:val="false"/>
                <w:bCs w:val="false"/>
                <w:i/>
                <w:iCs/>
                <w:strike w:val="false"/>
                <w:color w:val="000000"/>
                <w:sz w:val="24"/>
                <w:szCs w:val="24"/>
              </w:rPr>
              <w:t xml:space="preserve">H</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(p) = −p log₂ p − (1−p) log₂(1−p)</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2:</w:t>
            </w:r>
            <w:r>
              <w:rPr>
                <w:rFonts w:ascii="Constantia" w:cs="Constantia" w:eastAsia="Constantia" w:hAnsi="Constantia"/>
                <w:b w:val="false"/>
                <w:bCs w:val="false"/>
                <w:i w:val="false"/>
                <w:iCs w:val="false"/>
                <w:strike w:val="false"/>
                <w:color w:val="000000"/>
                <w:sz w:val="24"/>
                <w:szCs w:val="24"/>
              </w:rPr>
              <w:t xml:space="preserve"> Shannon information for a general distribution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H = −∑</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log p</w:t>
            </w:r>
            <w:r>
              <w:rPr>
                <w:rFonts w:ascii="Constantia" w:cs="Constantia" w:eastAsia="Constantia" w:hAnsi="Constantia"/>
                <w:b w:val="false"/>
                <w:bCs w:val="false"/>
                <w:i/>
                <w:iCs/>
                <w:strike w:val="false"/>
                <w:color w:val="000000"/>
                <w:sz w:val="24"/>
                <w:szCs w:val="24"/>
                <w:vertAlign w:val="subscript"/>
              </w:rPr>
              <w:t xml:space="preserve">i</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3:</w:t>
            </w:r>
            <w:r>
              <w:rPr>
                <w:rFonts w:ascii="Constantia" w:cs="Constantia" w:eastAsia="Constantia" w:hAnsi="Constantia"/>
                <w:b w:val="false"/>
                <w:bCs w:val="false"/>
                <w:i w:val="false"/>
                <w:iCs w:val="false"/>
                <w:strike w:val="false"/>
                <w:color w:val="000000"/>
                <w:sz w:val="24"/>
                <w:szCs w:val="24"/>
              </w:rPr>
              <w:t xml:space="preserve"> The Obidi Curvature Invariant (OCI) as the natural unit: </w:t>
            </w:r>
            <w:r>
              <w:rPr>
                <w:rFonts w:ascii="Cambria Math" w:cs="Cambria Math" w:eastAsia="Cambria Math" w:hAnsi="Cambria Math"/>
                <w:b w:val="false"/>
                <w:bCs w:val="false"/>
                <w:i/>
                <w:iCs/>
                <w:strike w:val="false"/>
                <w:color w:val="000000"/>
                <w:sz w:val="24"/>
                <w:szCs w:val="24"/>
              </w:rPr>
              <w:t xml:space="preserve">OCI = ln(2)</w:t>
            </w:r>
            <w:r>
              <w:rPr>
                <w:rFonts w:ascii="Constantia" w:cs="Constantia" w:eastAsia="Constantia" w:hAnsi="Constantia"/>
                <w:b w:val="false"/>
                <w:bCs w:val="false"/>
                <w:i w:val="false"/>
                <w:iCs w:val="false"/>
                <w:strike w:val="false"/>
                <w:color w:val="000000"/>
                <w:sz w:val="24"/>
                <w:szCs w:val="24"/>
              </w:rPr>
              <w:t xml:space="preserve"> nats per binary digit</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4:</w:t>
            </w:r>
            <w:r>
              <w:rPr>
                <w:rFonts w:ascii="Constantia" w:cs="Constantia" w:eastAsia="Constantia" w:hAnsi="Constantia"/>
                <w:b w:val="false"/>
                <w:bCs w:val="false"/>
                <w:i w:val="false"/>
                <w:iCs w:val="false"/>
                <w:strike w:val="false"/>
                <w:color w:val="000000"/>
                <w:sz w:val="24"/>
                <w:szCs w:val="24"/>
              </w:rPr>
              <w:t xml:space="preserve"> The Obidi Action functional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Obidi</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defined on the space of entropy fields</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5:</w:t>
            </w:r>
            <w:r>
              <w:rPr>
                <w:rFonts w:ascii="Constantia" w:cs="Constantia" w:eastAsia="Constantia" w:hAnsi="Constantia"/>
                <w:b w:val="false"/>
                <w:bCs w:val="false"/>
                <w:i w:val="false"/>
                <w:iCs w:val="false"/>
                <w:strike w:val="false"/>
                <w:color w:val="000000"/>
                <w:sz w:val="24"/>
                <w:szCs w:val="24"/>
              </w:rPr>
              <w:t xml:space="preserve"> The stationary solutions of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are </w:t>
            </w:r>
            <w:r>
              <w:rPr>
                <w:rFonts w:ascii="Constantia" w:cs="Constantia" w:eastAsia="Constantia" w:hAnsi="Constantia"/>
                <w:b w:val="false"/>
                <w:bCs w:val="false"/>
                <w:i/>
                <w:iCs/>
                <w:strike w:val="false"/>
                <w:color w:val="000000"/>
                <w:sz w:val="24"/>
                <w:szCs w:val="24"/>
              </w:rPr>
              <w:t xml:space="preserve">entropic solitons</w:t>
            </w:r>
            <w:r>
              <w:rPr>
                <w:rFonts w:ascii="Constantia" w:cs="Constantia" w:eastAsia="Constantia" w:hAnsi="Constantia"/>
                <w:b w:val="false"/>
                <w:bCs w:val="false"/>
                <w:i w:val="false"/>
                <w:iCs w:val="false"/>
                <w:strike w:val="false"/>
                <w:color w:val="000000"/>
                <w:sz w:val="24"/>
                <w:szCs w:val="24"/>
              </w:rPr>
              <w:t xml:space="preserve"> — localized, stable configurations of the entropic field</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6:</w:t>
            </w:r>
            <w:r>
              <w:rPr>
                <w:rFonts w:ascii="Constantia" w:cs="Constantia" w:eastAsia="Constantia" w:hAnsi="Constantia"/>
                <w:b w:val="false"/>
                <w:bCs w:val="false"/>
                <w:i w:val="false"/>
                <w:iCs w:val="false"/>
                <w:strike w:val="false"/>
                <w:color w:val="000000"/>
                <w:sz w:val="24"/>
                <w:szCs w:val="24"/>
              </w:rPr>
              <w:t xml:space="preserve"> The rest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of a particle is the zeroth moment (total integral) of the soliton's energy density: </w:t>
            </w:r>
            <w:r>
              <w:rPr>
                <w:rFonts w:ascii="Cambria Math" w:cs="Cambria Math" w:eastAsia="Cambria Math" w:hAnsi="Cambria Math"/>
                <w:b w:val="false"/>
                <w:bCs w:val="false"/>
                <w:i/>
                <w:iCs/>
                <w:strike w:val="false"/>
                <w:color w:val="000000"/>
                <w:sz w:val="24"/>
                <w:szCs w:val="24"/>
              </w:rPr>
              <w:t xml:space="preserve">m = (1/c²) ∫ T</w:t>
            </w:r>
            <w:r>
              <w:rPr>
                <w:rFonts w:ascii="Constantia" w:cs="Constantia" w:eastAsia="Constantia" w:hAnsi="Constantia"/>
                <w:b w:val="false"/>
                <w:bCs w:val="false"/>
                <w:i/>
                <w:iCs/>
                <w:strike w:val="false"/>
                <w:color w:val="000000"/>
                <w:sz w:val="24"/>
                <w:szCs w:val="24"/>
                <w:vertAlign w:val="superscript"/>
              </w:rPr>
              <w:t xml:space="preserve">00</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 d³x</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Thus mass is not a primitive ontological category. It is the zeroth moment of a localized probability distribution over entropic microstates. The localization (soliton character) corresponds to the self-organizing property of the Obidi Action, and the total mass is simply the normalization of the localized energy distribution. This is equation (A.1) applied to the entropic context.</w:t>
      </w:r>
    </w:p>
    <w:p>
      <w:pPr>
        <w:pStyle w:val="Heading3"/>
        <w:spacing w:after="120" w:before="280" w:line="312" w:lineRule="auto"/>
      </w:pPr>
      <w:r>
        <w:rPr>
          <w:rFonts w:ascii="Cambria" w:cs="Cambria" w:eastAsia="Cambria" w:hAnsi="Cambria"/>
          <w:color w:val="1A1A1A"/>
          <w:sz w:val="26"/>
          <w:szCs w:val="26"/>
        </w:rPr>
        <w:t xml:space="preserve">A.2 — The Moment-Origin of Pressure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gas of particles described by a kinetic distribution function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 d³x d³p</w:t>
      </w:r>
      <w:r>
        <w:rPr>
          <w:rFonts w:ascii="Constantia" w:cs="Constantia" w:eastAsia="Constantia" w:hAnsi="Constantia"/>
          <w:b w:val="false"/>
          <w:bCs w:val="false"/>
          <w:i w:val="false"/>
          <w:iCs w:val="false"/>
          <w:strike w:val="false"/>
          <w:color w:val="000000"/>
          <w:sz w:val="24"/>
          <w:szCs w:val="24"/>
        </w:rPr>
        <w:t xml:space="preserve"> is the expected number of particles in phase-space volume element </w:t>
      </w:r>
      <w:r>
        <w:rPr>
          <w:rFonts w:ascii="Cambria Math" w:cs="Cambria Math" w:eastAsia="Cambria Math" w:hAnsi="Cambria Math"/>
          <w:b w:val="false"/>
          <w:bCs w:val="false"/>
          <w:i/>
          <w:iCs/>
          <w:strike w:val="false"/>
          <w:color w:val="000000"/>
          <w:sz w:val="24"/>
          <w:szCs w:val="24"/>
        </w:rPr>
        <w:t xml:space="preserve">d³x d³p</w:t>
      </w:r>
      <w:r>
        <w:rPr>
          <w:rFonts w:ascii="Constantia" w:cs="Constantia" w:eastAsia="Constantia" w:hAnsi="Constantia"/>
          <w:b w:val="false"/>
          <w:bCs w:val="false"/>
          <w:i w:val="false"/>
          <w:iCs w:val="false"/>
          <w:strike w:val="false"/>
          <w:color w:val="000000"/>
          <w:sz w:val="24"/>
          <w:szCs w:val="24"/>
        </w:rPr>
        <w:t xml:space="preserve"> around position </w:t>
      </w:r>
      <w:r>
        <w:rPr>
          <w:rFonts w:ascii="Constantia" w:cs="Constantia" w:eastAsia="Constantia" w:hAnsi="Constantia"/>
          <w:b/>
          <w:bCs/>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and momentum </w:t>
      </w:r>
      <w:r>
        <w:rPr>
          <w:rFonts w:ascii="Constantia" w:cs="Constantia" w:eastAsia="Constantia" w:hAnsi="Constantia"/>
          <w:b/>
          <w:bCs/>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isotropic (scalar) pressure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 = (1/3) ∫ (|</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|² / m) f(</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 d³p ÷ ∫ f(</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 d³p</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(A.3)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trace of the second spatial moment of the momentum distribution. More precisely, the full pressure tensor (valid for relativistic particles)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 (p</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j</w:t>
      </w:r>
      <w:r>
        <w:rPr>
          <w:rFonts w:ascii="Cambria Math" w:cs="Cambria Math" w:eastAsia="Cambria Math" w:hAnsi="Cambria Math"/>
          <w:b w:val="false"/>
          <w:bCs w:val="false"/>
          <w:i/>
          <w:iCs/>
          <w:strike w:val="false"/>
          <w:color w:val="000000"/>
          <w:sz w:val="24"/>
          <w:szCs w:val="24"/>
        </w:rPr>
        <w:t xml:space="preserve">) / (γm) · f(</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 · (d³p / p⁰)</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(A.4)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γ = p⁰/mc</w:t>
      </w:r>
      <w:r>
        <w:rPr>
          <w:rFonts w:ascii="Constantia" w:cs="Constantia" w:eastAsia="Constantia" w:hAnsi="Constantia"/>
          <w:b w:val="false"/>
          <w:bCs w:val="false"/>
          <w:i w:val="false"/>
          <w:iCs w:val="false"/>
          <w:strike w:val="false"/>
          <w:color w:val="000000"/>
          <w:sz w:val="24"/>
          <w:szCs w:val="24"/>
        </w:rPr>
        <w:t xml:space="preserve"> is the Lorentz factor, </w:t>
      </w:r>
      <w:r>
        <w:rPr>
          <w:rFonts w:ascii="Cambria Math" w:cs="Cambria Math" w:eastAsia="Cambria Math" w:hAnsi="Cambria Math"/>
          <w:b w:val="false"/>
          <w:bCs w:val="false"/>
          <w:i/>
          <w:iCs/>
          <w:strike w:val="false"/>
          <w:color w:val="000000"/>
          <w:sz w:val="24"/>
          <w:szCs w:val="24"/>
        </w:rPr>
        <w:t xml:space="preserve">p⁰ = √(m²c⁴ + |</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|²c²)/c</w:t>
      </w:r>
      <w:r>
        <w:rPr>
          <w:rFonts w:ascii="Constantia" w:cs="Constantia" w:eastAsia="Constantia" w:hAnsi="Constantia"/>
          <w:b w:val="false"/>
          <w:bCs w:val="false"/>
          <w:i w:val="false"/>
          <w:iCs w:val="false"/>
          <w:strike w:val="false"/>
          <w:color w:val="000000"/>
          <w:sz w:val="24"/>
          <w:szCs w:val="24"/>
        </w:rPr>
        <w:t xml:space="preserve"> is the relativistic energy divided by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and the measure </w:t>
      </w:r>
      <w:r>
        <w:rPr>
          <w:rFonts w:ascii="Cambria Math" w:cs="Cambria Math" w:eastAsia="Cambria Math" w:hAnsi="Cambria Math"/>
          <w:b w:val="false"/>
          <w:bCs w:val="false"/>
          <w:i/>
          <w:iCs/>
          <w:strike w:val="false"/>
          <w:color w:val="000000"/>
          <w:sz w:val="24"/>
          <w:szCs w:val="24"/>
        </w:rPr>
        <w:t xml:space="preserve">d³p / p⁰</w:t>
      </w:r>
      <w:r>
        <w:rPr>
          <w:rFonts w:ascii="Constantia" w:cs="Constantia" w:eastAsia="Constantia" w:hAnsi="Constantia"/>
          <w:b w:val="false"/>
          <w:bCs w:val="false"/>
          <w:i w:val="false"/>
          <w:iCs w:val="false"/>
          <w:strike w:val="false"/>
          <w:color w:val="000000"/>
          <w:sz w:val="24"/>
          <w:szCs w:val="24"/>
        </w:rPr>
        <w:t xml:space="preserve"> is the Lorentz-invariant momentum-space measure (see §H.1). The scalar pressure is the trace: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 = (1/3) g</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(1/3) δ</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(1/3)(P</w:t>
      </w:r>
      <w:r>
        <w:rPr>
          <w:rFonts w:ascii="Constantia" w:cs="Constantia" w:eastAsia="Constantia" w:hAnsi="Constantia"/>
          <w:b w:val="false"/>
          <w:bCs w:val="false"/>
          <w:i/>
          <w:iCs/>
          <w:strike w:val="false"/>
          <w:color w:val="000000"/>
          <w:sz w:val="24"/>
          <w:szCs w:val="24"/>
          <w:vertAlign w:val="superscript"/>
        </w:rPr>
        <w:t xml:space="preserve">11</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22</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33</w:t>
      </w:r>
      <w:r>
        <w:rPr>
          <w:rFonts w:ascii="Cambria Math" w:cs="Cambria Math" w:eastAsia="Cambria Math" w:hAnsi="Cambria Math"/>
          <w:b w:val="false"/>
          <w:bCs w:val="false"/>
          <w:i/>
          <w:iCs/>
          <w:strike w:val="false"/>
          <w:color w:val="000000"/>
          <w:sz w:val="24"/>
          <w:szCs w:val="24"/>
        </w:rPr>
        <w:t xml:space="preserve">)</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(A.5)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non-relativistic limit, </w:t>
      </w:r>
      <w:r>
        <w:rPr>
          <w:rFonts w:ascii="Cambria Math" w:cs="Cambria Math" w:eastAsia="Cambria Math" w:hAnsi="Cambria Math"/>
          <w:b w:val="false"/>
          <w:bCs w:val="false"/>
          <w:i/>
          <w:iCs/>
          <w:strike w:val="false"/>
          <w:color w:val="000000"/>
          <w:sz w:val="24"/>
          <w:szCs w:val="24"/>
        </w:rPr>
        <w:t xml:space="preserve">γ → 1</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p⁰ → mc</w:t>
      </w:r>
      <w:r>
        <w:rPr>
          <w:rFonts w:ascii="Constantia" w:cs="Constantia" w:eastAsia="Constantia" w:hAnsi="Constantia"/>
          <w:b w:val="false"/>
          <w:bCs w:val="false"/>
          <w:i w:val="false"/>
          <w:iCs w:val="false"/>
          <w:strike w:val="false"/>
          <w:color w:val="000000"/>
          <w:sz w:val="24"/>
          <w:szCs w:val="24"/>
        </w:rPr>
        <w:t xml:space="preserve">, and equation (A.4) reduces to the classical kinetic pressure formula. The key observation is that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second moment</w:t>
      </w:r>
      <w:r>
        <w:rPr>
          <w:rFonts w:ascii="Constantia" w:cs="Constantia" w:eastAsia="Constantia" w:hAnsi="Constantia"/>
          <w:b w:val="false"/>
          <w:bCs w:val="false"/>
          <w:i w:val="false"/>
          <w:iCs w:val="false"/>
          <w:strike w:val="false"/>
          <w:color w:val="000000"/>
          <w:sz w:val="24"/>
          <w:szCs w:val="24"/>
        </w:rPr>
        <w:t xml:space="preserve"> of the momentum distribution — it is a quadratic average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 weighted by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Pressure is therefore not a primitive concept: it is a statement about the informational spread of the momentum distribution. A distribution with large spread (high uncertainty in momentum) corresponds to high pressure; a distribution concentrated near zero momentum has low pressure.</w:t>
      </w:r>
    </w:p>
    <w:p>
      <w:pPr>
        <w:pStyle w:val="Heading3"/>
        <w:spacing w:after="120" w:before="280" w:line="312" w:lineRule="auto"/>
      </w:pPr>
      <w:r>
        <w:rPr>
          <w:rFonts w:ascii="Cambria" w:cs="Cambria" w:eastAsia="Cambria" w:hAnsi="Cambria"/>
          <w:color w:val="1A1A1A"/>
          <w:sz w:val="26"/>
          <w:szCs w:val="26"/>
        </w:rPr>
        <w:t xml:space="preserve">A.3 — The Moment-Origin of Stress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full stress tensor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traceless</w:t>
      </w:r>
      <w:r>
        <w:rPr>
          <w:rFonts w:ascii="Constantia" w:cs="Constantia" w:eastAsia="Constantia" w:hAnsi="Constantia"/>
          <w:b w:val="false"/>
          <w:bCs w:val="false"/>
          <w:i w:val="false"/>
          <w:iCs w:val="false"/>
          <w:strike w:val="false"/>
          <w:color w:val="000000"/>
          <w:sz w:val="24"/>
          <w:szCs w:val="24"/>
        </w:rPr>
        <w:t xml:space="preserve"> part of the second moment tensor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(1/3) δ</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kk</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(A.6)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kk</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11</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22</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33</w:t>
      </w:r>
      <w:r>
        <w:rPr>
          <w:rFonts w:ascii="Cambria Math" w:cs="Cambria Math" w:eastAsia="Cambria Math" w:hAnsi="Cambria Math"/>
          <w:b w:val="false"/>
          <w:bCs w:val="false"/>
          <w:i/>
          <w:iCs/>
          <w:strike w:val="false"/>
          <w:color w:val="000000"/>
          <w:sz w:val="24"/>
          <w:szCs w:val="24"/>
        </w:rPr>
        <w:t xml:space="preserve"> = 3P</w:t>
      </w:r>
      <w:r>
        <w:rPr>
          <w:rFonts w:ascii="Constantia" w:cs="Constantia" w:eastAsia="Constantia" w:hAnsi="Constantia"/>
          <w:b w:val="false"/>
          <w:bCs w:val="false"/>
          <w:i w:val="false"/>
          <w:iCs w:val="false"/>
          <w:strike w:val="false"/>
          <w:color w:val="000000"/>
          <w:sz w:val="24"/>
          <w:szCs w:val="24"/>
        </w:rPr>
        <w:t xml:space="preserve"> is the trace. By construction, </w:t>
      </w: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 σ</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 the stress tensor is traceless. The decomposition (A.6) splits the second moment into two irreducible parts: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Isotropic part:</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(1/3) δ</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kk</w:t>
      </w:r>
      <w:r>
        <w:rPr>
          <w:rFonts w:ascii="Constantia" w:cs="Constantia" w:eastAsia="Constantia" w:hAnsi="Constantia"/>
          <w:b w:val="false"/>
          <w:bCs w:val="false"/>
          <w:i w:val="false"/>
          <w:iCs w:val="false"/>
          <w:strike w:val="false"/>
          <w:color w:val="000000"/>
          <w:sz w:val="24"/>
          <w:szCs w:val="24"/>
        </w:rPr>
        <w:t xml:space="preserve"> — this is the pressure, equal in all spatial directions.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Anisotropic (traceless) part:</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 this encodes shear forces.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Physically: if the momentum distribution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bCs/>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isotropic (spherically symmetric in momentum space), then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P δ</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and consequently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There is pressure but no shear stress. If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anisotropic — if it has a preferred direction in momentum space — then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P δ</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Shear stress is therefore purely a statement about the </w:t>
      </w:r>
      <w:r>
        <w:rPr>
          <w:rFonts w:ascii="Constantia" w:cs="Constantia" w:eastAsia="Constantia" w:hAnsi="Constantia"/>
          <w:b w:val="false"/>
          <w:bCs w:val="false"/>
          <w:i/>
          <w:iCs/>
          <w:strike w:val="false"/>
          <w:color w:val="000000"/>
          <w:sz w:val="24"/>
          <w:szCs w:val="24"/>
        </w:rPr>
        <w:t xml:space="preserve">shape</w:t>
      </w:r>
      <w:r>
        <w:rPr>
          <w:rFonts w:ascii="Constantia" w:cs="Constantia" w:eastAsia="Constantia" w:hAnsi="Constantia"/>
          <w:b w:val="false"/>
          <w:bCs w:val="false"/>
          <w:i w:val="false"/>
          <w:iCs w:val="false"/>
          <w:strike w:val="false"/>
          <w:color w:val="000000"/>
          <w:sz w:val="24"/>
          <w:szCs w:val="24"/>
        </w:rPr>
        <w:t xml:space="preserve"> (the anisotropy) of the momentum distribution. This is a purely information-theoretic statement: it depends only on which directions are more probable in the momentum distribution, not on any primitive mechanical property of the medium.</w:t>
      </w:r>
    </w:p>
    <w:p>
      <w:pPr>
        <w:pStyle w:val="Heading3"/>
        <w:spacing w:after="120" w:before="280" w:line="312" w:lineRule="auto"/>
      </w:pPr>
      <w:r>
        <w:rPr>
          <w:rFonts w:ascii="Cambria" w:cs="Cambria" w:eastAsia="Cambria" w:hAnsi="Cambria"/>
          <w:color w:val="1A1A1A"/>
          <w:sz w:val="26"/>
          <w:szCs w:val="26"/>
        </w:rPr>
        <w:t xml:space="preserve">A.4 — The Moment-Origin of Radiation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Radiation (electromagnetic or gravitational) is described by its stress-energy tensor. Let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bCs/>
          <w:i/>
          <w:iCs/>
          <w:strike w:val="false"/>
          <w:color w:val="000000"/>
          <w:sz w:val="24"/>
          <w:szCs w:val="24"/>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be the </w:t>
      </w:r>
      <w:r>
        <w:rPr>
          <w:rFonts w:ascii="Constantia" w:cs="Constantia" w:eastAsia="Constantia" w:hAnsi="Constantia"/>
          <w:b w:val="false"/>
          <w:bCs w:val="false"/>
          <w:i/>
          <w:iCs/>
          <w:strike w:val="false"/>
          <w:color w:val="000000"/>
          <w:sz w:val="24"/>
          <w:szCs w:val="24"/>
        </w:rPr>
        <w:t xml:space="preserve">specific intensity</w:t>
      </w:r>
      <w:r>
        <w:rPr>
          <w:rFonts w:ascii="Constantia" w:cs="Constantia" w:eastAsia="Constantia" w:hAnsi="Constantia"/>
          <w:b w:val="false"/>
          <w:bCs w:val="false"/>
          <w:i w:val="false"/>
          <w:iCs w:val="false"/>
          <w:strike w:val="false"/>
          <w:color w:val="000000"/>
          <w:sz w:val="24"/>
          <w:szCs w:val="24"/>
        </w:rPr>
        <w:t xml:space="preserve"> — the energy flux per unit area per unit time per unit solid angle per unit frequency interval, integrated over all frequencies — in the spatial direction specified by the unit three-vector </w:t>
      </w:r>
      <w:r>
        <w:rPr>
          <w:rFonts w:ascii="Constantia" w:cs="Constantia" w:eastAsia="Constantia" w:hAnsi="Constantia"/>
          <w:b/>
          <w:bCs/>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Define the null four-vector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(1, n</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radiation stress-energy tensor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(1/c) ∫</w:t>
      </w:r>
      <w:r>
        <w:rPr>
          <w:rFonts w:ascii="Constantia" w:cs="Constantia" w:eastAsia="Constantia" w:hAnsi="Constantia"/>
          <w:b w:val="false"/>
          <w:bCs w:val="false"/>
          <w:i/>
          <w:iCs/>
          <w:strike w:val="false"/>
          <w:color w:val="000000"/>
          <w:sz w:val="24"/>
          <w:szCs w:val="24"/>
          <w:vertAlign w:val="subscript"/>
        </w:rPr>
        <w:t xml:space="preserve">S²</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I(</w:t>
      </w:r>
      <w:r>
        <w:rPr>
          <w:rFonts w:ascii="Constantia" w:cs="Constantia" w:eastAsia="Constantia" w:hAnsi="Constantia"/>
          <w:b/>
          <w:bCs/>
          <w:i/>
          <w:iCs/>
          <w:strike w:val="false"/>
          <w:color w:val="000000"/>
          <w:sz w:val="24"/>
          <w:szCs w:val="24"/>
        </w:rPr>
        <w:t xml:space="preserve">n</w:t>
      </w:r>
      <w:r>
        <w:rPr>
          <w:rFonts w:ascii="Cambria Math" w:cs="Cambria Math" w:eastAsia="Cambria Math" w:hAnsi="Cambria Math"/>
          <w:b w:val="false"/>
          <w:bCs w:val="false"/>
          <w:i/>
          <w:iCs/>
          <w:strike w:val="false"/>
          <w:color w:val="000000"/>
          <w:sz w:val="24"/>
          <w:szCs w:val="24"/>
        </w:rPr>
        <w:t xml:space="preserve">) dΩ</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(A.7)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integral is over all directions on the unit sphere </w:t>
      </w:r>
      <w:r>
        <w:rPr>
          <w:rFonts w:ascii="Cambria Math" w:cs="Cambria Math" w:eastAsia="Cambria Math" w:hAnsi="Cambria Math"/>
          <w:b w:val="false"/>
          <w:bCs w:val="false"/>
          <w:i/>
          <w:iCs/>
          <w:strike w:val="false"/>
          <w:color w:val="000000"/>
          <w:sz w:val="24"/>
          <w:szCs w:val="24"/>
        </w:rPr>
        <w:t xml:space="preserve">S²</w:t>
      </w:r>
      <w:r>
        <w:rPr>
          <w:rFonts w:ascii="Constantia" w:cs="Constantia" w:eastAsia="Constantia" w:hAnsi="Constantia"/>
          <w:b w:val="false"/>
          <w:bCs w:val="false"/>
          <w:i w:val="false"/>
          <w:iCs w:val="false"/>
          <w:strike w:val="false"/>
          <w:color w:val="000000"/>
          <w:sz w:val="24"/>
          <w:szCs w:val="24"/>
        </w:rPr>
        <w:t xml:space="preserve">. This is manifestly the second moment of the directional distribution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bCs/>
          <w:i/>
          <w:iCs/>
          <w:strike w:val="false"/>
          <w:color w:val="000000"/>
          <w:sz w:val="24"/>
          <w:szCs w:val="24"/>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radiation pressure tensor is the spatial part:</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(1/c) ∫</w:t>
      </w:r>
      <w:r>
        <w:rPr>
          <w:rFonts w:ascii="Constantia" w:cs="Constantia" w:eastAsia="Constantia" w:hAnsi="Constantia"/>
          <w:b w:val="false"/>
          <w:bCs w:val="false"/>
          <w:i/>
          <w:iCs/>
          <w:strike w:val="false"/>
          <w:color w:val="000000"/>
          <w:sz w:val="24"/>
          <w:szCs w:val="24"/>
          <w:vertAlign w:val="subscript"/>
        </w:rPr>
        <w:t xml:space="preserve">S²</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perscript"/>
        </w:rPr>
        <w:t xml:space="preserve">j</w:t>
      </w:r>
      <w:r>
        <w:rPr>
          <w:rFonts w:ascii="Cambria Math" w:cs="Cambria Math" w:eastAsia="Cambria Math" w:hAnsi="Cambria Math"/>
          <w:b w:val="false"/>
          <w:bCs w:val="false"/>
          <w:i/>
          <w:iCs/>
          <w:strike w:val="false"/>
          <w:color w:val="000000"/>
          <w:sz w:val="24"/>
          <w:szCs w:val="24"/>
        </w:rPr>
        <w:t xml:space="preserve"> I(</w:t>
      </w:r>
      <w:r>
        <w:rPr>
          <w:rFonts w:ascii="Constantia" w:cs="Constantia" w:eastAsia="Constantia" w:hAnsi="Constantia"/>
          <w:b/>
          <w:bCs/>
          <w:i/>
          <w:iCs/>
          <w:strike w:val="false"/>
          <w:color w:val="000000"/>
          <w:sz w:val="24"/>
          <w:szCs w:val="24"/>
        </w:rPr>
        <w:t xml:space="preserve">n</w:t>
      </w:r>
      <w:r>
        <w:rPr>
          <w:rFonts w:ascii="Cambria Math" w:cs="Cambria Math" w:eastAsia="Cambria Math" w:hAnsi="Cambria Math"/>
          <w:b w:val="false"/>
          <w:bCs w:val="false"/>
          <w:i/>
          <w:iCs/>
          <w:strike w:val="false"/>
          <w:color w:val="000000"/>
          <w:sz w:val="24"/>
          <w:szCs w:val="24"/>
        </w:rPr>
        <w:t xml:space="preserve">) dΩ</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(A.8)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the radiation energy density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perscript"/>
        </w:rPr>
        <w:t xml:space="preserve">00</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(1/c) ∫</w:t>
      </w:r>
      <w:r>
        <w:rPr>
          <w:rFonts w:ascii="Constantia" w:cs="Constantia" w:eastAsia="Constantia" w:hAnsi="Constantia"/>
          <w:b w:val="false"/>
          <w:bCs w:val="false"/>
          <w:i/>
          <w:iCs/>
          <w:strike w:val="false"/>
          <w:color w:val="000000"/>
          <w:sz w:val="24"/>
          <w:szCs w:val="24"/>
          <w:vertAlign w:val="subscript"/>
        </w:rPr>
        <w:t xml:space="preserve">S²</w:t>
      </w:r>
      <w:r>
        <w:rPr>
          <w:rFonts w:ascii="Cambria Math" w:cs="Cambria Math" w:eastAsia="Cambria Math" w:hAnsi="Cambria Math"/>
          <w:b w:val="false"/>
          <w:bCs w:val="false"/>
          <w:i/>
          <w:iCs/>
          <w:strike w:val="false"/>
          <w:color w:val="000000"/>
          <w:sz w:val="24"/>
          <w:szCs w:val="24"/>
        </w:rPr>
        <w:t xml:space="preserve"> I(</w:t>
      </w:r>
      <w:r>
        <w:rPr>
          <w:rFonts w:ascii="Constantia" w:cs="Constantia" w:eastAsia="Constantia" w:hAnsi="Constantia"/>
          <w:b/>
          <w:bCs/>
          <w:i/>
          <w:iCs/>
          <w:strike w:val="false"/>
          <w:color w:val="000000"/>
          <w:sz w:val="24"/>
          <w:szCs w:val="24"/>
        </w:rPr>
        <w:t xml:space="preserve">n</w:t>
      </w:r>
      <w:r>
        <w:rPr>
          <w:rFonts w:ascii="Cambria Math" w:cs="Cambria Math" w:eastAsia="Cambria Math" w:hAnsi="Cambria Math"/>
          <w:b w:val="false"/>
          <w:bCs w:val="false"/>
          <w:i/>
          <w:iCs/>
          <w:strike w:val="false"/>
          <w:color w:val="000000"/>
          <w:sz w:val="24"/>
          <w:szCs w:val="24"/>
        </w:rPr>
        <w:t xml:space="preserve">) dΩ</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(A.9)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Eddington factor tensor</w:t>
      </w:r>
      <w:r>
        <w:rPr>
          <w:rFonts w:ascii="Constantia" w:cs="Constantia" w:eastAsia="Constantia" w:hAnsi="Constantia"/>
          <w:b w:val="false"/>
          <w:bCs w:val="false"/>
          <w:i w:val="false"/>
          <w:iCs w:val="false"/>
          <w:strike w:val="false"/>
          <w:color w:val="000000"/>
          <w:sz w:val="24"/>
          <w:szCs w:val="24"/>
        </w:rPr>
        <w:t xml:space="preserve"> is the normalized second moment:</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vertAlign w:val="subscript"/>
        </w:rPr>
        <w:t xml:space="preserve">rad</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(A.10)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Eddington factor encodes the angular distribution of radiation. Its eigenvalues lie in </w:t>
      </w:r>
      <w:r>
        <w:rPr>
          <w:rFonts w:ascii="Cambria Math" w:cs="Cambria Math" w:eastAsia="Cambria Math" w:hAnsi="Cambria Math"/>
          <w:b w:val="false"/>
          <w:bCs w:val="false"/>
          <w:i/>
          <w:iCs/>
          <w:strike w:val="false"/>
          <w:color w:val="000000"/>
          <w:sz w:val="24"/>
          <w:szCs w:val="24"/>
        </w:rPr>
        <w:t xml:space="preserve">[0, 1]</w:t>
      </w:r>
      <w:r>
        <w:rPr>
          <w:rFonts w:ascii="Constantia" w:cs="Constantia" w:eastAsia="Constantia" w:hAnsi="Constantia"/>
          <w:b w:val="false"/>
          <w:bCs w:val="false"/>
          <w:i w:val="false"/>
          <w:iCs w:val="false"/>
          <w:strike w:val="false"/>
          <w:color w:val="000000"/>
          <w:sz w:val="24"/>
          <w:szCs w:val="24"/>
        </w:rPr>
        <w:t xml:space="preserve">. Two limiting cases: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Isotropic radiation</w:t>
      </w:r>
      <w:r>
        <w:rPr>
          <w:rFonts w:ascii="Constantia" w:cs="Constantia" w:eastAsia="Constantia" w:hAnsi="Constantia"/>
          <w:b w:val="false"/>
          <w:bCs w:val="false"/>
          <w:i w:val="false"/>
          <w:iCs w:val="false"/>
          <w:strike w:val="false"/>
          <w:color w:val="000000"/>
          <w:sz w:val="24"/>
          <w:szCs w:val="24"/>
        </w:rPr>
        <w:t xml:space="preserve"> (thermal equilibrium):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bCs/>
          <w:i/>
          <w:iCs/>
          <w:strike w:val="false"/>
          <w:color w:val="000000"/>
          <w:sz w:val="24"/>
          <w:szCs w:val="24"/>
        </w:rPr>
        <w:t xml:space="preserve">n</w:t>
      </w:r>
      <w:r>
        <w:rPr>
          <w:rFonts w:ascii="Cambria Math" w:cs="Cambria Math" w:eastAsia="Cambria Math" w:hAnsi="Cambria Math"/>
          <w:b w:val="false"/>
          <w:bCs w:val="false"/>
          <w:i/>
          <w:iCs/>
          <w:strike w:val="false"/>
          <w:color w:val="000000"/>
          <w:sz w:val="24"/>
          <w:szCs w:val="24"/>
        </w:rPr>
        <w:t xml:space="preserve">) = I</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(constant), so </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perscript"/>
        </w:rPr>
        <w:t xml:space="preserve">j</w:t>
      </w:r>
      <w:r>
        <w:rPr>
          <w:rFonts w:ascii="Cambria Math" w:cs="Cambria Math" w:eastAsia="Cambria Math" w:hAnsi="Cambria Math"/>
          <w:b w:val="false"/>
          <w:bCs w:val="false"/>
          <w:i/>
          <w:iCs/>
          <w:strike w:val="false"/>
          <w:color w:val="000000"/>
          <w:sz w:val="24"/>
          <w:szCs w:val="24"/>
        </w:rPr>
        <w:t xml:space="preserve"> dΩ = (4π/3) δ</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giving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(1/3) δ</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This is the </w:t>
      </w:r>
      <w:r>
        <w:rPr>
          <w:rFonts w:ascii="Constantia" w:cs="Constantia" w:eastAsia="Constantia" w:hAnsi="Constantia"/>
          <w:b w:val="false"/>
          <w:bCs w:val="false"/>
          <w:i/>
          <w:iCs/>
          <w:strike w:val="false"/>
          <w:color w:val="000000"/>
          <w:sz w:val="24"/>
          <w:szCs w:val="24"/>
        </w:rPr>
        <w:t xml:space="preserve">Eddington limit</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Unidirectional beam</w:t>
      </w:r>
      <w:r>
        <w:rPr>
          <w:rFonts w:ascii="Constantia" w:cs="Constantia" w:eastAsia="Constantia" w:hAnsi="Constantia"/>
          <w:b w:val="false"/>
          <w:bCs w:val="false"/>
          <w:i w:val="false"/>
          <w:iCs w:val="false"/>
          <w:strike w:val="false"/>
          <w:color w:val="000000"/>
          <w:sz w:val="24"/>
          <w:szCs w:val="24"/>
        </w:rPr>
        <w:t xml:space="preserve"> (free streaming):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bCs/>
          <w:i/>
          <w:iCs/>
          <w:strike w:val="false"/>
          <w:color w:val="000000"/>
          <w:sz w:val="24"/>
          <w:szCs w:val="24"/>
        </w:rPr>
        <w:t xml:space="preserve">n</w:t>
      </w:r>
      <w:r>
        <w:rPr>
          <w:rFonts w:ascii="Cambria Math" w:cs="Cambria Math" w:eastAsia="Cambria Math" w:hAnsi="Cambria Math"/>
          <w:b w:val="false"/>
          <w:bCs w:val="false"/>
          <w:i/>
          <w:iCs/>
          <w:strike w:val="false"/>
          <w:color w:val="000000"/>
          <w:sz w:val="24"/>
          <w:szCs w:val="24"/>
        </w:rPr>
        <w:t xml:space="preserve">) = I</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δ²(</w:t>
      </w:r>
      <w:r>
        <w:rPr>
          <w:rFonts w:ascii="Constantia" w:cs="Constantia" w:eastAsia="Constantia" w:hAnsi="Constantia"/>
          <w:b/>
          <w:bCs/>
          <w:i/>
          <w:iCs/>
          <w:strike w:val="false"/>
          <w:color w:val="000000"/>
          <w:sz w:val="24"/>
          <w:szCs w:val="24"/>
        </w:rPr>
        <w:t xml:space="preserve">n</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giving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perscript"/>
        </w:rPr>
        <w:t xml:space="preserve">j</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Maximum anisotropy.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transition from isotropic to anisotropic Eddington factor is a purely informational statement: it describes the shape of the probability distribution of photon propagation directions. The amount of radiation pressure, its directionality, and its shear stress content are all encoded in the moments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bCs/>
          <w:i/>
          <w:iCs/>
          <w:strike w:val="false"/>
          <w:color w:val="000000"/>
          <w:sz w:val="24"/>
          <w:szCs w:val="24"/>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Radiation, too, is information.</w:t>
      </w:r>
    </w:p>
    <w:p>
      <w:pPr>
        <w:pStyle w:val="Heading3"/>
        <w:spacing w:after="120" w:before="280" w:line="312" w:lineRule="auto"/>
      </w:pPr>
      <w:r>
        <w:rPr>
          <w:rFonts w:ascii="Cambria" w:cs="Cambria" w:eastAsia="Cambria" w:hAnsi="Cambria"/>
          <w:color w:val="1A1A1A"/>
          <w:sz w:val="26"/>
          <w:szCs w:val="26"/>
        </w:rPr>
        <w:t xml:space="preserve">A.5 — The Unified Information-Theoretic Origin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0F0F0" w:color="auto" w:val="clear"/>
            <w:tcMar>
              <w:top w:type="dxa" w:w="240"/>
              <w:left w:type="dxa" w:w="320"/>
              <w:bottom w:type="dxa" w:w="240"/>
              <w:right w:type="dxa" w:w="320"/>
            </w:tcMar>
          </w:tcPr>
          <w:p>
            <w:pPr>
              <w:spacing w:after="120" w:line="384" w:lineRule="auto"/>
              <w:jc w:val="both"/>
            </w:pPr>
            <w:r>
              <w:rPr>
                <w:rFonts w:ascii="Cambria" w:cs="Cambria" w:eastAsia="Cambria" w:hAnsi="Cambria"/>
                <w:b/>
                <w:bCs/>
                <w:i w:val="false"/>
                <w:iCs w:val="false"/>
                <w:strike w:val="false"/>
                <w:color w:val="000000"/>
                <w:sz w:val="26"/>
                <w:szCs w:val="26"/>
              </w:rPr>
              <w:t xml:space="preserve">Fundamental Principle (Moment-Origin of Physical Quantities)</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Every macroscopic physical quantity appearing in the stress-energy tensor 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rPr>
              <w:t xml:space="preserve"> is a moment of an underlying probability distribution. Since moments are purely information-theoretic constructs — they are defined by integrals of powers of a random variable against a distribution — all macroscopic physics is information-theoretic in origin. This is not a metaphor. It is a mathematical theorem.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table provides the complete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Physical Quantity</w:t>
            </w:r>
          </w:p>
        </w:tc>
        <w:tc>
          <w:tcPr>
            <w:tcW w:type="pct" w:w="1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Moment Order</w:t>
            </w:r>
          </w:p>
        </w:tc>
        <w:tc>
          <w:tcPr>
            <w:tcW w:type="pct" w:w="2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Distribution</w:t>
            </w:r>
          </w:p>
        </w:tc>
        <w:tc>
          <w:tcPr>
            <w:tcW w:type="pct" w:w="3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Index Structure</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Rest Mass </w:t>
            </w:r>
            <w:r>
              <w:rPr>
                <w:rFonts w:ascii="Cambria Math" w:cs="Cambria Math" w:eastAsia="Cambria Math" w:hAnsi="Cambria Math"/>
                <w:b w:val="false"/>
                <w:bCs w:val="false"/>
                <w:i/>
                <w:iCs/>
                <w:strike w:val="false"/>
                <w:color w:val="000000"/>
                <w:sz w:val="24"/>
                <w:szCs w:val="24"/>
              </w:rPr>
              <w:t xml:space="preserve">M</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0th (zeroth)</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Mass/energy density distribution</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Scalar — (0,0) tensor</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Momentum / Current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μ</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1st (first)</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Momentum distribution</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Vector — (1,0) tensor</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Pressure </w:t>
            </w:r>
            <w:r>
              <w:rPr>
                <w:rFonts w:ascii="Cambria Math" w:cs="Cambria Math" w:eastAsia="Cambria Math" w:hAnsi="Cambria Math"/>
                <w:b w:val="false"/>
                <w:bCs w:val="false"/>
                <w:i/>
                <w:iCs/>
                <w:strike w:val="false"/>
                <w:color w:val="000000"/>
                <w:sz w:val="24"/>
                <w:szCs w:val="24"/>
              </w:rPr>
              <w:t xml:space="preserve">P</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 (trace)</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Momentum distribution</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Scalar (trace of symmetric 2-tensor)</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Stress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perscript"/>
              </w:rPr>
              <w:t xml:space="preserve">ij</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 (traceless)</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Momentum distribution</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traceless (0,2) tensor</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Radiation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rad</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 (second)</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Directional intensity distribution</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Symmetric (2,0) tensor</w:t>
            </w:r>
          </w:p>
        </w:tc>
      </w:tr>
      <w:tr>
        <w:trPr>
          <w:tblHeader w:val="false"/>
        </w:trPr>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Viscosity </w:t>
            </w:r>
            <w:r>
              <w:rPr>
                <w:rFonts w:ascii="Cambria Math" w:cs="Cambria Math" w:eastAsia="Cambria Math" w:hAnsi="Cambria Math"/>
                <w:b w:val="false"/>
                <w:bCs w:val="false"/>
                <w:i/>
                <w:iCs/>
                <w:strike w:val="false"/>
                <w:color w:val="000000"/>
                <w:sz w:val="24"/>
                <w:szCs w:val="24"/>
              </w:rPr>
              <w:t xml:space="preserve">η, ζ</w:t>
            </w:r>
          </w:p>
        </w:tc>
        <w:tc>
          <w:tcPr>
            <w:tcW w:type="pct" w:w="1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 (off-diagonal)</w:t>
            </w:r>
          </w:p>
        </w:tc>
        <w:tc>
          <w:tcPr>
            <w:tcW w:type="pct" w:w="2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Velocity gradient distribution</w:t>
            </w:r>
          </w:p>
        </w:tc>
        <w:tc>
          <w:tcPr>
            <w:tcW w:type="pct" w:w="3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Scalar coupling constants of tensor</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ToE, the entropic stress-energy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is the second moment of the entropic distribution function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bCs/>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q)</w:t>
      </w:r>
      <w:r>
        <w:rPr>
          <w:rFonts w:ascii="Constantia" w:cs="Constantia" w:eastAsia="Constantia" w:hAnsi="Constantia"/>
          <w:b w:val="false"/>
          <w:bCs w:val="false"/>
          <w:i w:val="false"/>
          <w:iCs w:val="false"/>
          <w:strike w:val="false"/>
          <w:color w:val="000000"/>
          <w:sz w:val="24"/>
          <w:szCs w:val="24"/>
        </w:rPr>
        <w:t xml:space="preserve"> over the entropic momentum manifold (the cotangent bundle of the statistical manifold Λ). The full content of §2.6 of Letter IV Part I — that mass, pressure, radiation, and stress are not alien to information — is the claim that all these quantities are moment objects of the underlying entropic distribution. Appendix G provides the systematic theory; Appendix H derives these moments explicitly from the Entropic Boltzmann Equation.</w:t>
      </w:r>
    </w:p>
    <w:p>
      <w:pPr>
        <w:pBdr>
          <w:bottom w:val="single" w:color="000000" w:sz="6"/>
        </w:pBdr>
        <w:spacing w:after="240" w:before="240"/>
      </w:pPr>
    </w:p>
    <w:p>
      <w:pPr>
        <w:spacing w:after="240" w:line="384" w:lineRule="auto"/>
      </w:pPr>
      <w:r>
        <w:rPr>
          <w:rFonts w:ascii="Cambria" w:cs="Cambria" w:eastAsia="Cambria" w:hAnsi="Cambria"/>
          <w:b/>
          <w:bCs/>
          <w:i w:val="false"/>
          <w:iCs w:val="false"/>
          <w:strike w:val="false"/>
          <w:color w:val="8B4513"/>
          <w:sz w:val="34"/>
          <w:szCs w:val="34"/>
        </w:rPr>
        <w:t xml:space="preserve">Appendix B — Supplementing §3.3</w:t>
      </w:r>
      <w:r>
        <w:rPr>
          <w:rFonts w:ascii="Cambria" w:cs="Cambria" w:eastAsia="Cambria" w:hAnsi="Cambria"/>
          <w:b/>
          <w:bCs/>
          <w:i w:val="false"/>
          <w:iCs w:val="false"/>
          <w:color w:val="8B4513"/>
          <w:sz w:val="34"/>
          <w:szCs w:val="34"/>
        </w:rPr>
        <w:br/>
      </w:r>
      <w:r>
        <w:rPr>
          <w:rFonts w:ascii="Cambria" w:cs="Cambria" w:eastAsia="Cambria" w:hAnsi="Cambria"/>
          <w:b/>
          <w:bCs/>
          <w:i w:val="false"/>
          <w:iCs w:val="false"/>
          <w:strike w:val="false"/>
          <w:color w:val="8B4513"/>
          <w:sz w:val="34"/>
          <w:szCs w:val="34"/>
        </w:rPr>
        <w:t xml:space="preserve"> </w:t>
      </w:r>
      <w:r>
        <w:rPr>
          <w:rFonts w:ascii="Constantia" w:cs="Constantia" w:eastAsia="Constantia" w:hAnsi="Constantia"/>
          <w:b/>
          <w:bCs/>
          <w:i/>
          <w:iCs/>
          <w:strike w:val="false"/>
          <w:color w:val="000000"/>
          <w:sz w:val="26"/>
          <w:szCs w:val="26"/>
        </w:rPr>
        <w:t xml:space="preserve">Smooth Maps, Diffeomorphisms, and Pullbacks — The Complete Theory</w:t>
      </w:r>
    </w:p>
    <w:p>
      <w:pPr>
        <w:pBdr>
          <w:bottom w:val="single" w:color="8B4513" w:sz="6"/>
        </w:pBdr>
        <w:spacing w:after="240" w:before="240"/>
      </w:pPr>
    </w:p>
    <w:p>
      <w:pPr>
        <w:pStyle w:val="Heading3"/>
        <w:spacing w:after="120" w:before="280" w:line="312" w:lineRule="auto"/>
      </w:pPr>
      <w:r>
        <w:rPr>
          <w:rFonts w:ascii="Cambria" w:cs="Cambria" w:eastAsia="Cambria" w:hAnsi="Cambria"/>
          <w:color w:val="1A1A1A"/>
          <w:sz w:val="26"/>
          <w:szCs w:val="26"/>
        </w:rPr>
        <w:t xml:space="preserve">B.1 — Smooth Maps Between Manifolds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a smooth manifold of dimension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be a smooth manifold of dimension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smooth map</w:t>
      </w:r>
      <w:r>
        <w:rPr>
          <w:rFonts w:ascii="Constantia" w:cs="Constantia" w:eastAsia="Constantia" w:hAnsi="Constantia"/>
          <w:b w:val="false"/>
          <w:bCs w:val="false"/>
          <w:i w:val="false"/>
          <w:iCs w:val="false"/>
          <w:strike w:val="false"/>
          <w:color w:val="000000"/>
          <w:sz w:val="24"/>
          <w:szCs w:val="24"/>
        </w:rPr>
        <w:t xml:space="preserve"> is a function </w:t>
      </w:r>
      <w:r>
        <w:rPr>
          <w:rFonts w:ascii="Cambria Math" w:cs="Cambria Math" w:eastAsia="Cambria Math" w:hAnsi="Cambria Math"/>
          <w:b w:val="false"/>
          <w:bCs w:val="false"/>
          <w:i/>
          <w:iCs/>
          <w:strike w:val="false"/>
          <w:color w:val="000000"/>
          <w:sz w:val="24"/>
          <w:szCs w:val="24"/>
        </w:rPr>
        <w:t xml:space="preserve">φ: M → N</w:t>
      </w:r>
      <w:r>
        <w:rPr>
          <w:rFonts w:ascii="Constantia" w:cs="Constantia" w:eastAsia="Constantia" w:hAnsi="Constantia"/>
          <w:b w:val="false"/>
          <w:bCs w:val="false"/>
          <w:i w:val="false"/>
          <w:iCs w:val="false"/>
          <w:strike w:val="false"/>
          <w:color w:val="000000"/>
          <w:sz w:val="24"/>
          <w:szCs w:val="24"/>
        </w:rPr>
        <w:t xml:space="preserve"> such that for every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there exist coordinate charts </w:t>
      </w:r>
      <w:r>
        <w:rPr>
          <w:rFonts w:ascii="Cambria Math" w:cs="Cambria Math" w:eastAsia="Cambria Math" w:hAnsi="Cambria Math"/>
          <w:b w:val="false"/>
          <w:bCs w:val="false"/>
          <w:i/>
          <w:iCs/>
          <w:strike w:val="false"/>
          <w:color w:val="000000"/>
          <w:sz w:val="24"/>
          <w:szCs w:val="24"/>
        </w:rPr>
        <w:t xml:space="preserve">(U, x)</w:t>
      </w:r>
      <w:r>
        <w:rPr>
          <w:rFonts w:ascii="Constantia" w:cs="Constantia" w:eastAsia="Constantia" w:hAnsi="Constantia"/>
          <w:b w:val="false"/>
          <w:bCs w:val="false"/>
          <w:i w:val="false"/>
          <w:iCs w:val="false"/>
          <w:strike w:val="false"/>
          <w:color w:val="000000"/>
          <w:sz w:val="24"/>
          <w:szCs w:val="24"/>
        </w:rPr>
        <w:t xml:space="preserve"> around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(V, y)</w:t>
      </w:r>
      <w:r>
        <w:rPr>
          <w:rFonts w:ascii="Constantia" w:cs="Constantia" w:eastAsia="Constantia" w:hAnsi="Constantia"/>
          <w:b w:val="false"/>
          <w:bCs w:val="false"/>
          <w:i w:val="false"/>
          <w:iCs w:val="false"/>
          <w:strike w:val="false"/>
          <w:color w:val="000000"/>
          <w:sz w:val="24"/>
          <w:szCs w:val="24"/>
        </w:rPr>
        <w:t xml:space="preserve"> around </w:t>
      </w:r>
      <w:r>
        <w:rPr>
          <w:rFonts w:ascii="Cambria Math" w:cs="Cambria Math" w:eastAsia="Cambria Math" w:hAnsi="Cambria Math"/>
          <w:b w:val="false"/>
          <w:bCs w:val="false"/>
          <w:i/>
          <w:iCs/>
          <w:strike w:val="false"/>
          <w:color w:val="000000"/>
          <w:sz w:val="24"/>
          <w:szCs w:val="24"/>
        </w:rPr>
        <w:t xml:space="preserve">φ(p)</w:t>
      </w:r>
      <w:r>
        <w:rPr>
          <w:rFonts w:ascii="Constantia" w:cs="Constantia" w:eastAsia="Constantia" w:hAnsi="Constantia"/>
          <w:b w:val="false"/>
          <w:bCs w:val="false"/>
          <w:i w:val="false"/>
          <w:iCs w:val="false"/>
          <w:strike w:val="false"/>
          <w:color w:val="000000"/>
          <w:sz w:val="24"/>
          <w:szCs w:val="24"/>
        </w:rPr>
        <w:t xml:space="preserve"> in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φ(U) ⊆ V</w:t>
      </w:r>
      <w:r>
        <w:rPr>
          <w:rFonts w:ascii="Constantia" w:cs="Constantia" w:eastAsia="Constantia" w:hAnsi="Constantia"/>
          <w:b w:val="false"/>
          <w:bCs w:val="false"/>
          <w:i w:val="false"/>
          <w:iCs w:val="false"/>
          <w:strike w:val="false"/>
          <w:color w:val="000000"/>
          <w:sz w:val="24"/>
          <w:szCs w:val="24"/>
        </w:rPr>
        <w:t xml:space="preserve">, and the coordinate representation:</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m</w:t>
      </w:r>
      <w:r>
        <w:rPr>
          <w:rFonts w:ascii="Cambria Math" w:cs="Cambria Math" w:eastAsia="Cambria Math" w:hAnsi="Cambria Math"/>
          <w:b w:val="false"/>
          <w:bCs w:val="false"/>
          <w:i/>
          <w:iCs/>
          <w:strike w:val="false"/>
          <w:color w:val="000000"/>
          <w:sz w:val="24"/>
          <w:szCs w:val="24"/>
        </w:rPr>
        <w:t xml:space="preserve">), a = 1, ..., 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consists of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smooth (infinitely differentiable) functions of the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coordinates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Jacobian matrix</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at a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the </w:t>
      </w:r>
      <w:r>
        <w:rPr>
          <w:rFonts w:ascii="Cambria Math" w:cs="Cambria Math" w:eastAsia="Cambria Math" w:hAnsi="Cambria Math"/>
          <w:b w:val="false"/>
          <w:bCs w:val="false"/>
          <w:i/>
          <w:iCs/>
          <w:strike w:val="false"/>
          <w:color w:val="000000"/>
          <w:sz w:val="24"/>
          <w:szCs w:val="24"/>
        </w:rPr>
        <w:t xml:space="preserve">n × m</w:t>
      </w:r>
      <w:r>
        <w:rPr>
          <w:rFonts w:ascii="Constantia" w:cs="Constantia" w:eastAsia="Constantia" w:hAnsi="Constantia"/>
          <w:b w:val="false"/>
          <w:bCs w:val="false"/>
          <w:i w:val="false"/>
          <w:iCs w:val="false"/>
          <w:strike w:val="false"/>
          <w:color w:val="000000"/>
          <w:sz w:val="24"/>
          <w:szCs w:val="24"/>
        </w:rPr>
        <w:t xml:space="preserve"> matrix of partial derivatives: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(p) = ∂φ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a = 1, ..., n; μ = 1, ..., m</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rank</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the rank of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as a matrix. A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regular point</w:t>
      </w:r>
      <w:r>
        <w:rPr>
          <w:rFonts w:ascii="Constantia" w:cs="Constantia" w:eastAsia="Constantia" w:hAnsi="Constantia"/>
          <w:b w:val="false"/>
          <w:bCs w:val="false"/>
          <w:i w:val="false"/>
          <w:iCs w:val="false"/>
          <w:strike w:val="false"/>
          <w:color w:val="000000"/>
          <w:sz w:val="24"/>
          <w:szCs w:val="24"/>
        </w:rPr>
        <w:t xml:space="preserve"> if rank</w:t>
      </w:r>
      <w:r>
        <w:rPr>
          <w:rFonts w:ascii="Cambria Math" w:cs="Cambria Math" w:eastAsia="Cambria Math" w:hAnsi="Cambria Math"/>
          <w:b w:val="false"/>
          <w:bCs w:val="false"/>
          <w:i/>
          <w:iCs/>
          <w:strike w:val="false"/>
          <w:color w:val="000000"/>
          <w:sz w:val="24"/>
          <w:szCs w:val="24"/>
        </w:rPr>
        <w:t xml:space="preserve">(J) = min(m, n)</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critical point</w:t>
      </w:r>
      <w:r>
        <w:rPr>
          <w:rFonts w:ascii="Constantia" w:cs="Constantia" w:eastAsia="Constantia" w:hAnsi="Constantia"/>
          <w:b w:val="false"/>
          <w:bCs w:val="false"/>
          <w:i w:val="false"/>
          <w:iCs w:val="false"/>
          <w:strike w:val="false"/>
          <w:color w:val="000000"/>
          <w:sz w:val="24"/>
          <w:szCs w:val="24"/>
        </w:rPr>
        <w:t xml:space="preserve"> if rank</w:t>
      </w:r>
      <w:r>
        <w:rPr>
          <w:rFonts w:ascii="Cambria Math" w:cs="Cambria Math" w:eastAsia="Cambria Math" w:hAnsi="Cambria Math"/>
          <w:b w:val="false"/>
          <w:bCs w:val="false"/>
          <w:i/>
          <w:iCs/>
          <w:strike w:val="false"/>
          <w:color w:val="000000"/>
          <w:sz w:val="24"/>
          <w:szCs w:val="24"/>
        </w:rPr>
        <w:t xml:space="preserve">(J) &lt; min(m, n)</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image of a critical point under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called a </w:t>
      </w:r>
      <w:r>
        <w:rPr>
          <w:rFonts w:ascii="Constantia" w:cs="Constantia" w:eastAsia="Constantia" w:hAnsi="Constantia"/>
          <w:b w:val="false"/>
          <w:bCs w:val="false"/>
          <w:i/>
          <w:iCs/>
          <w:strike w:val="false"/>
          <w:color w:val="000000"/>
          <w:sz w:val="24"/>
          <w:szCs w:val="24"/>
        </w:rPr>
        <w:t xml:space="preserve">critical value</w:t>
      </w:r>
      <w:r>
        <w:rPr>
          <w:rFonts w:ascii="Constantia" w:cs="Constantia" w:eastAsia="Constantia" w:hAnsi="Constantia"/>
          <w:b w:val="false"/>
          <w:bCs w:val="false"/>
          <w:i w:val="false"/>
          <w:iCs w:val="false"/>
          <w:strike w:val="false"/>
          <w:color w:val="000000"/>
          <w:sz w:val="24"/>
          <w:szCs w:val="24"/>
        </w:rPr>
        <w:t xml:space="preserve">. Sard's theorem guarantees that the set of critical values has measure zero in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"most" points of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are regular values.</w:t>
      </w:r>
    </w:p>
    <w:p>
      <w:pPr>
        <w:pStyle w:val="Heading3"/>
        <w:spacing w:after="120" w:before="280" w:line="312" w:lineRule="auto"/>
      </w:pPr>
      <w:r>
        <w:rPr>
          <w:rFonts w:ascii="Cambria" w:cs="Cambria" w:eastAsia="Cambria" w:hAnsi="Cambria"/>
          <w:color w:val="1A1A1A"/>
          <w:sz w:val="26"/>
          <w:szCs w:val="26"/>
        </w:rPr>
        <w:t xml:space="preserve">B.2 — The Differential (Pushforward)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differential</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val="false"/>
          <w:bCs w:val="false"/>
          <w:i/>
          <w:iCs/>
          <w:strike w:val="false"/>
          <w:color w:val="000000"/>
          <w:sz w:val="24"/>
          <w:szCs w:val="24"/>
        </w:rPr>
        <w:t xml:space="preserve">pushforward</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at a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is the linear map:</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φ(p)</w:t>
      </w:r>
      <w:r>
        <w:rPr>
          <w:rFonts w:ascii="Cambria Math" w:cs="Cambria Math" w:eastAsia="Cambria Math" w:hAnsi="Cambria Math"/>
          <w:b w:val="false"/>
          <w:bCs w:val="false"/>
          <w:i/>
          <w:iCs/>
          <w:strike w:val="false"/>
          <w:color w:val="000000"/>
          <w:sz w:val="24"/>
          <w:szCs w:val="24"/>
        </w:rPr>
        <w:t xml:space="preserve">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 tangent space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to the tangent space at </w:t>
      </w:r>
      <w:r>
        <w:rPr>
          <w:rFonts w:ascii="Cambria Math" w:cs="Cambria Math" w:eastAsia="Cambria Math" w:hAnsi="Cambria Math"/>
          <w:b w:val="false"/>
          <w:bCs w:val="false"/>
          <w:i/>
          <w:iCs/>
          <w:strike w:val="false"/>
          <w:color w:val="000000"/>
          <w:sz w:val="24"/>
          <w:szCs w:val="24"/>
        </w:rPr>
        <w:t xml:space="preserve">φ(p)</w:t>
      </w:r>
      <w:r>
        <w:rPr>
          <w:rFonts w:ascii="Constantia" w:cs="Constantia" w:eastAsia="Constantia" w:hAnsi="Constantia"/>
          <w:b w:val="false"/>
          <w:bCs w:val="false"/>
          <w:i w:val="false"/>
          <w:iCs w:val="false"/>
          <w:strike w:val="false"/>
          <w:color w:val="000000"/>
          <w:sz w:val="24"/>
          <w:szCs w:val="24"/>
        </w:rPr>
        <w:t xml:space="preserve">. For a tangent vector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pushforward is defined by the Jacobian action:</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J</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μ</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coordinate-free formulation of the chain rule of multivariable calculus. For a smooth curve </w:t>
      </w:r>
      <w:r>
        <w:rPr>
          <w:rFonts w:ascii="Cambria Math" w:cs="Cambria Math" w:eastAsia="Cambria Math" w:hAnsi="Cambria Math"/>
          <w:b w:val="false"/>
          <w:bCs w:val="false"/>
          <w:i/>
          <w:iCs/>
          <w:strike w:val="false"/>
          <w:color w:val="000000"/>
          <w:sz w:val="24"/>
          <w:szCs w:val="24"/>
        </w:rPr>
        <w:t xml:space="preserve">γ: (−ε, ε) → M</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γ(0) = p</w:t>
      </w:r>
      <w:r>
        <w:rPr>
          <w:rFonts w:ascii="Constantia" w:cs="Constantia" w:eastAsia="Constantia" w:hAnsi="Constantia"/>
          <w:b w:val="false"/>
          <w:bCs w:val="false"/>
          <w:i w:val="false"/>
          <w:iCs w:val="false"/>
          <w:strike w:val="false"/>
          <w:color w:val="000000"/>
          <w:sz w:val="24"/>
          <w:szCs w:val="24"/>
        </w:rPr>
        <w:t xml:space="preserve"> and tangent vector </w:t>
      </w:r>
      <w:r>
        <w:rPr>
          <w:rFonts w:ascii="Cambria Math" w:cs="Cambria Math" w:eastAsia="Cambria Math" w:hAnsi="Cambria Math"/>
          <w:b w:val="false"/>
          <w:bCs w:val="false"/>
          <w:i/>
          <w:iCs/>
          <w:strike w:val="false"/>
          <w:color w:val="000000"/>
          <w:sz w:val="24"/>
          <w:szCs w:val="24"/>
        </w:rPr>
        <w:t xml:space="preserve">γ'(0) = X</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pushforward is the tangent vector to the image curve </w:t>
      </w:r>
      <w:r>
        <w:rPr>
          <w:rFonts w:ascii="Cambria Math" w:cs="Cambria Math" w:eastAsia="Cambria Math" w:hAnsi="Cambria Math"/>
          <w:b w:val="false"/>
          <w:bCs w:val="false"/>
          <w:i/>
          <w:iCs/>
          <w:strike w:val="false"/>
          <w:color w:val="000000"/>
          <w:sz w:val="24"/>
          <w:szCs w:val="24"/>
        </w:rPr>
        <w:t xml:space="preserve">φ ∘ γ</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t = 0</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d/dt [φ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(γ(t))]|</w:t>
      </w:r>
      <w:r>
        <w:rPr>
          <w:rFonts w:ascii="Constantia" w:cs="Constantia" w:eastAsia="Constantia" w:hAnsi="Constantia"/>
          <w:b w:val="false"/>
          <w:bCs w:val="false"/>
          <w:i/>
          <w:iCs/>
          <w:strike w:val="false"/>
          <w:color w:val="000000"/>
          <w:sz w:val="24"/>
          <w:szCs w:val="24"/>
          <w:vertAlign w:val="subscript"/>
        </w:rPr>
        <w:t xml:space="preserve">t=0</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Equations (B.4) and (B.5) are equivalent: (B.5) is the intrinsic (coordinate-free) definition; (B.4) is its coordinate expression. The pushforward is covariant: it goes from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to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in the same direction as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120" w:before="280" w:line="312" w:lineRule="auto"/>
      </w:pPr>
      <w:r>
        <w:rPr>
          <w:rFonts w:ascii="Cambria" w:cs="Cambria" w:eastAsia="Cambria" w:hAnsi="Cambria"/>
          <w:color w:val="1A1A1A"/>
          <w:sz w:val="26"/>
          <w:szCs w:val="26"/>
        </w:rPr>
        <w:t xml:space="preserve">B.3 — Immersions, Submersions, and Embeddings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important classes of smooth maps are defined by the rank condition on the differential: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Immersion:</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injective (one-to-one) at every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This requires rank</w:t>
      </w:r>
      <w:r>
        <w:rPr>
          <w:rFonts w:ascii="Cambria Math" w:cs="Cambria Math" w:eastAsia="Cambria Math" w:hAnsi="Cambria Math"/>
          <w:b w:val="false"/>
          <w:bCs w:val="false"/>
          <w:i/>
          <w:iCs/>
          <w:strike w:val="false"/>
          <w:color w:val="000000"/>
          <w:sz w:val="24"/>
          <w:szCs w:val="24"/>
        </w:rPr>
        <w:t xml:space="preserve">(J) = m</w:t>
      </w:r>
      <w:r>
        <w:rPr>
          <w:rFonts w:ascii="Constantia" w:cs="Constantia" w:eastAsia="Constantia" w:hAnsi="Constantia"/>
          <w:b w:val="false"/>
          <w:bCs w:val="false"/>
          <w:i w:val="false"/>
          <w:iCs w:val="false"/>
          <w:strike w:val="false"/>
          <w:color w:val="000000"/>
          <w:sz w:val="24"/>
          <w:szCs w:val="24"/>
        </w:rPr>
        <w:t xml:space="preserve">, hence </w:t>
      </w:r>
      <w:r>
        <w:rPr>
          <w:rFonts w:ascii="Cambria Math" w:cs="Cambria Math" w:eastAsia="Cambria Math" w:hAnsi="Cambria Math"/>
          <w:b w:val="false"/>
          <w:bCs w:val="false"/>
          <w:i/>
          <w:iCs/>
          <w:strike w:val="false"/>
          <w:color w:val="000000"/>
          <w:sz w:val="24"/>
          <w:szCs w:val="24"/>
        </w:rPr>
        <w:t xml:space="preserve">m ≤ n</w:t>
      </w:r>
      <w:r>
        <w:rPr>
          <w:rFonts w:ascii="Constantia" w:cs="Constantia" w:eastAsia="Constantia" w:hAnsi="Constantia"/>
          <w:b w:val="false"/>
          <w:bCs w:val="false"/>
          <w:i w:val="false"/>
          <w:iCs w:val="false"/>
          <w:strike w:val="false"/>
          <w:color w:val="000000"/>
          <w:sz w:val="24"/>
          <w:szCs w:val="24"/>
        </w:rPr>
        <w:t xml:space="preserve">. Locally, an immersion looks like the inclusion of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rPr>
        <w:t xml:space="preserve"> into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Every direction in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maps to a distinct direction in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no direction is "collapsed."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Submersion:</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surjective (onto) at every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This requires rank</w:t>
      </w:r>
      <w:r>
        <w:rPr>
          <w:rFonts w:ascii="Cambria Math" w:cs="Cambria Math" w:eastAsia="Cambria Math" w:hAnsi="Cambria Math"/>
          <w:b w:val="false"/>
          <w:bCs w:val="false"/>
          <w:i/>
          <w:iCs/>
          <w:strike w:val="false"/>
          <w:color w:val="000000"/>
          <w:sz w:val="24"/>
          <w:szCs w:val="24"/>
        </w:rPr>
        <w:t xml:space="preserve">(J) = n</w:t>
      </w:r>
      <w:r>
        <w:rPr>
          <w:rFonts w:ascii="Constantia" w:cs="Constantia" w:eastAsia="Constantia" w:hAnsi="Constantia"/>
          <w:b w:val="false"/>
          <w:bCs w:val="false"/>
          <w:i w:val="false"/>
          <w:iCs w:val="false"/>
          <w:strike w:val="false"/>
          <w:color w:val="000000"/>
          <w:sz w:val="24"/>
          <w:szCs w:val="24"/>
        </w:rPr>
        <w:t xml:space="preserve">, hence </w:t>
      </w:r>
      <w:r>
        <w:rPr>
          <w:rFonts w:ascii="Cambria Math" w:cs="Cambria Math" w:eastAsia="Cambria Math" w:hAnsi="Cambria Math"/>
          <w:b w:val="false"/>
          <w:bCs w:val="false"/>
          <w:i/>
          <w:iCs/>
          <w:strike w:val="false"/>
          <w:color w:val="000000"/>
          <w:sz w:val="24"/>
          <w:szCs w:val="24"/>
        </w:rPr>
        <w:t xml:space="preserve">n ≤ m</w:t>
      </w:r>
      <w:r>
        <w:rPr>
          <w:rFonts w:ascii="Constantia" w:cs="Constantia" w:eastAsia="Constantia" w:hAnsi="Constantia"/>
          <w:b w:val="false"/>
          <w:bCs w:val="false"/>
          <w:i w:val="false"/>
          <w:iCs w:val="false"/>
          <w:strike w:val="false"/>
          <w:color w:val="000000"/>
          <w:sz w:val="24"/>
          <w:szCs w:val="24"/>
        </w:rPr>
        <w:t xml:space="preserve">. Locally, a submersion looks like the projection of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rPr>
        <w:t xml:space="preserve"> onto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Embedding:</w:t>
      </w:r>
      <w:r>
        <w:rPr>
          <w:rFonts w:ascii="Constantia" w:cs="Constantia" w:eastAsia="Constantia" w:hAnsi="Constantia"/>
          <w:b w:val="false"/>
          <w:bCs w:val="false"/>
          <w:i w:val="false"/>
          <w:iCs w:val="false"/>
          <w:strike w:val="false"/>
          <w:color w:val="000000"/>
          <w:sz w:val="24"/>
          <w:szCs w:val="24"/>
        </w:rPr>
        <w:t xml:space="preserve"> An immersion </w:t>
      </w:r>
      <w:r>
        <w:rPr>
          <w:rFonts w:ascii="Cambria Math" w:cs="Cambria Math" w:eastAsia="Cambria Math" w:hAnsi="Cambria Math"/>
          <w:b w:val="false"/>
          <w:bCs w:val="false"/>
          <w:i/>
          <w:iCs/>
          <w:strike w:val="false"/>
          <w:color w:val="000000"/>
          <w:sz w:val="24"/>
          <w:szCs w:val="24"/>
        </w:rPr>
        <w:t xml:space="preserve">φ: M → N</w:t>
      </w:r>
      <w:r>
        <w:rPr>
          <w:rFonts w:ascii="Constantia" w:cs="Constantia" w:eastAsia="Constantia" w:hAnsi="Constantia"/>
          <w:b w:val="false"/>
          <w:bCs w:val="false"/>
          <w:i w:val="false"/>
          <w:iCs w:val="false"/>
          <w:strike w:val="false"/>
          <w:color w:val="000000"/>
          <w:sz w:val="24"/>
          <w:szCs w:val="24"/>
        </w:rPr>
        <w:t xml:space="preserve"> that is additionally a homeomorphism onto its image </w:t>
      </w:r>
      <w:r>
        <w:rPr>
          <w:rFonts w:ascii="Cambria Math" w:cs="Cambria Math" w:eastAsia="Cambria Math" w:hAnsi="Cambria Math"/>
          <w:b w:val="false"/>
          <w:bCs w:val="false"/>
          <w:i/>
          <w:iCs/>
          <w:strike w:val="false"/>
          <w:color w:val="000000"/>
          <w:sz w:val="24"/>
          <w:szCs w:val="24"/>
        </w:rPr>
        <w:t xml:space="preserve">φ(M)</w:t>
      </w:r>
      <w:r>
        <w:rPr>
          <w:rFonts w:ascii="Constantia" w:cs="Constantia" w:eastAsia="Constantia" w:hAnsi="Constantia"/>
          <w:b w:val="false"/>
          <w:bCs w:val="false"/>
          <w:i w:val="false"/>
          <w:iCs w:val="false"/>
          <w:strike w:val="false"/>
          <w:color w:val="000000"/>
          <w:sz w:val="24"/>
          <w:szCs w:val="24"/>
        </w:rPr>
        <w:t xml:space="preserve"> (with the subspace topology from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An embedding places a copy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inside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without self-intersection and without limit points that are not in the image.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8B4513"/>
                <w:sz w:val="24"/>
                <w:szCs w:val="24"/>
              </w:rPr>
              <w:t xml:space="preserve">Theorem B.1 (Nash Embedding Theorem, Nash 1956)</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Every smooth Riemannian manifold </w:t>
            </w:r>
            <w:r>
              <w:rPr>
                <w:rFonts w:ascii="Cambria Math" w:cs="Cambria Math" w:eastAsia="Cambria Math" w:hAnsi="Cambria Math"/>
                <w:b w:val="false"/>
                <w:bCs w:val="false"/>
                <w:i/>
                <w:iCs/>
                <w:strike w:val="false"/>
                <w:color w:val="000000"/>
                <w:sz w:val="24"/>
                <w:szCs w:val="24"/>
              </w:rPr>
              <w:t xml:space="preserve">(M, g)</w:t>
            </w:r>
            <w:r>
              <w:rPr>
                <w:rFonts w:ascii="Constantia" w:cs="Constantia" w:eastAsia="Constantia" w:hAnsi="Constantia"/>
                <w:b w:val="false"/>
                <w:bCs w:val="false"/>
                <w:i w:val="false"/>
                <w:iCs w:val="false"/>
                <w:strike w:val="false"/>
                <w:color w:val="000000"/>
                <w:sz w:val="24"/>
                <w:szCs w:val="24"/>
              </w:rPr>
              <w:t xml:space="preserve"> can be isometrically embedded into Euclidean space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for some sufficiently large integer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That is, there exists a smooth embedding </w:t>
            </w:r>
            <w:r>
              <w:rPr>
                <w:rFonts w:ascii="Cambria Math" w:cs="Cambria Math" w:eastAsia="Cambria Math" w:hAnsi="Cambria Math"/>
                <w:b w:val="false"/>
                <w:bCs w:val="false"/>
                <w:i/>
                <w:iCs/>
                <w:strike w:val="false"/>
                <w:color w:val="000000"/>
                <w:sz w:val="24"/>
                <w:szCs w:val="24"/>
              </w:rPr>
              <w:t xml:space="preserve">φ: M → 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such that the pullback metric satisfies </w:t>
            </w:r>
            <w:r>
              <w:rPr>
                <w:rFonts w:ascii="Cambria Math" w:cs="Cambria Math" w:eastAsia="Cambria Math" w:hAnsi="Cambria Math"/>
                <w:b w:val="false"/>
                <w:bCs w:val="false"/>
                <w:i/>
                <w:iCs/>
                <w:strike w:val="false"/>
                <w:color w:val="000000"/>
                <w:sz w:val="24"/>
                <w:szCs w:val="24"/>
              </w:rPr>
              <w:t xml:space="preserve">φ*g̃</w:t>
            </w:r>
            <w:r>
              <w:rPr>
                <w:rFonts w:ascii="Constantia" w:cs="Constantia" w:eastAsia="Constantia" w:hAnsi="Constantia"/>
                <w:b w:val="false"/>
                <w:bCs w:val="false"/>
                <w:i/>
                <w:iCs/>
                <w:strike w:val="false"/>
                <w:color w:val="000000"/>
                <w:sz w:val="24"/>
                <w:szCs w:val="24"/>
                <w:vertAlign w:val="subscript"/>
              </w:rPr>
              <w:t xml:space="preserve">Eucl</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Eucl</w:t>
            </w:r>
            <w:r>
              <w:rPr>
                <w:rFonts w:ascii="Constantia" w:cs="Constantia" w:eastAsia="Constantia" w:hAnsi="Constantia"/>
                <w:b w:val="false"/>
                <w:bCs w:val="false"/>
                <w:i w:val="false"/>
                <w:iCs w:val="false"/>
                <w:strike w:val="false"/>
                <w:color w:val="000000"/>
                <w:sz w:val="24"/>
                <w:szCs w:val="24"/>
              </w:rPr>
              <w:t xml:space="preserve"> is the standard Euclidean metric on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Relevance to ToE:</w:t>
      </w:r>
      <w:r>
        <w:rPr>
          <w:rFonts w:ascii="Constantia" w:cs="Constantia" w:eastAsia="Constantia" w:hAnsi="Constantia"/>
          <w:b w:val="false"/>
          <w:bCs w:val="false"/>
          <w:i w:val="false"/>
          <w:iCs w:val="false"/>
          <w:strike w:val="false"/>
          <w:color w:val="000000"/>
          <w:sz w:val="24"/>
          <w:szCs w:val="24"/>
        </w:rPr>
        <w:t xml:space="preserve"> The statistical manifold Λ of entropic microstates is a Riemannian manifold equipped with the Fisher-Rao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By the Nash Embedding Theorem, Λ embeds isometrically into an ambient Euclidean space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Obidi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on the physical spacetime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pullback of the ambient Euclidean metric via the emergence map </w:t>
      </w:r>
      <w:r>
        <w:rPr>
          <w:rFonts w:ascii="Cambria Math" w:cs="Cambria Math" w:eastAsia="Cambria Math" w:hAnsi="Cambria Math"/>
          <w:b w:val="false"/>
          <w:bCs w:val="false"/>
          <w:i/>
          <w:iCs/>
          <w:strike w:val="false"/>
          <w:color w:val="000000"/>
          <w:sz w:val="24"/>
          <w:szCs w:val="24"/>
        </w:rPr>
        <w:t xml:space="preserve">φ: Λ → 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modified by the Obidi Transformation (see §B.5). This is why the spacetime metric is said to be induced by the information geometry of the statistical manifold.</w:t>
      </w:r>
    </w:p>
    <w:p>
      <w:pPr>
        <w:pStyle w:val="Heading3"/>
        <w:spacing w:after="120" w:before="280" w:line="312" w:lineRule="auto"/>
      </w:pPr>
      <w:r>
        <w:rPr>
          <w:rFonts w:ascii="Cambria" w:cs="Cambria" w:eastAsia="Cambria" w:hAnsi="Cambria"/>
          <w:color w:val="1A1A1A"/>
          <w:sz w:val="26"/>
          <w:szCs w:val="26"/>
        </w:rPr>
        <w:t xml:space="preserve">B.4 — Diffeomorphisms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diffeomorphism</w:t>
      </w:r>
      <w:r>
        <w:rPr>
          <w:rFonts w:ascii="Constantia" w:cs="Constantia" w:eastAsia="Constantia" w:hAnsi="Constantia"/>
          <w:b w:val="false"/>
          <w:bCs w:val="false"/>
          <w:i w:val="false"/>
          <w:iCs w:val="false"/>
          <w:strike w:val="false"/>
          <w:color w:val="000000"/>
          <w:sz w:val="24"/>
          <w:szCs w:val="24"/>
        </w:rPr>
        <w:t xml:space="preserve"> is a smooth bijection </w:t>
      </w:r>
      <w:r>
        <w:rPr>
          <w:rFonts w:ascii="Cambria Math" w:cs="Cambria Math" w:eastAsia="Cambria Math" w:hAnsi="Cambria Math"/>
          <w:b w:val="false"/>
          <w:bCs w:val="false"/>
          <w:i/>
          <w:iCs/>
          <w:strike w:val="false"/>
          <w:color w:val="000000"/>
          <w:sz w:val="24"/>
          <w:szCs w:val="24"/>
        </w:rPr>
        <w:t xml:space="preserve">φ: M → N</w:t>
      </w:r>
      <w:r>
        <w:rPr>
          <w:rFonts w:ascii="Constantia" w:cs="Constantia" w:eastAsia="Constantia" w:hAnsi="Constantia"/>
          <w:b w:val="false"/>
          <w:bCs w:val="false"/>
          <w:i w:val="false"/>
          <w:iCs w:val="false"/>
          <w:strike w:val="false"/>
          <w:color w:val="000000"/>
          <w:sz w:val="24"/>
          <w:szCs w:val="24"/>
        </w:rPr>
        <w:t xml:space="preserve"> whose inverse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N → M</w:t>
      </w:r>
      <w:r>
        <w:rPr>
          <w:rFonts w:ascii="Constantia" w:cs="Constantia" w:eastAsia="Constantia" w:hAnsi="Constantia"/>
          <w:b w:val="false"/>
          <w:bCs w:val="false"/>
          <w:i w:val="false"/>
          <w:iCs w:val="false"/>
          <w:strike w:val="false"/>
          <w:color w:val="000000"/>
          <w:sz w:val="24"/>
          <w:szCs w:val="24"/>
        </w:rPr>
        <w:t xml:space="preserve"> is also smooth. If a diffeomorphism exists between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they are called </w:t>
      </w:r>
      <w:r>
        <w:rPr>
          <w:rFonts w:ascii="Constantia" w:cs="Constantia" w:eastAsia="Constantia" w:hAnsi="Constantia"/>
          <w:b w:val="false"/>
          <w:bCs w:val="false"/>
          <w:i/>
          <w:iCs/>
          <w:strike w:val="false"/>
          <w:color w:val="000000"/>
          <w:sz w:val="24"/>
          <w:szCs w:val="24"/>
        </w:rPr>
        <w:t xml:space="preserve">diffeomorphic</w:t>
      </w:r>
      <w:r>
        <w:rPr>
          <w:rFonts w:ascii="Constantia" w:cs="Constantia" w:eastAsia="Constantia" w:hAnsi="Constantia"/>
          <w:b w:val="false"/>
          <w:bCs w:val="false"/>
          <w:i w:val="false"/>
          <w:iCs w:val="false"/>
          <w:strike w:val="false"/>
          <w:color w:val="000000"/>
          <w:sz w:val="24"/>
          <w:szCs w:val="24"/>
        </w:rPr>
        <w:t xml:space="preserve">: they are the same smooth manifold up to a smooth relabelling of points. The set of all diffeomorphisms from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to itself forms a group under composition, denoted </w:t>
      </w:r>
      <w:r>
        <w:rPr>
          <w:rFonts w:ascii="Cambria Math" w:cs="Cambria Math" w:eastAsia="Cambria Math" w:hAnsi="Cambria Math"/>
          <w:b w:val="false"/>
          <w:bCs w:val="false"/>
          <w:i/>
          <w:iCs/>
          <w:strike w:val="false"/>
          <w:color w:val="000000"/>
          <w:sz w:val="24"/>
          <w:szCs w:val="24"/>
        </w:rPr>
        <w:t xml:space="preserve">Diff(M)</w:t>
      </w:r>
      <w:r>
        <w:rPr>
          <w:rFonts w:ascii="Constantia" w:cs="Constantia" w:eastAsia="Constantia" w:hAnsi="Constantia"/>
          <w:b w:val="false"/>
          <w:bCs w:val="false"/>
          <w:i w:val="false"/>
          <w:iCs w:val="false"/>
          <w:strike w:val="false"/>
          <w:color w:val="000000"/>
          <w:sz w:val="24"/>
          <w:szCs w:val="24"/>
        </w:rPr>
        <w:t xml:space="preserve">, which is an infinite-dimensional Lie group.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8B4513"/>
                <w:sz w:val="24"/>
                <w:szCs w:val="24"/>
              </w:rPr>
              <w:t xml:space="preserve">Characterization of Diffeomorphisms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 smooth map </w:t>
            </w:r>
            <w:r>
              <w:rPr>
                <w:rFonts w:ascii="Cambria Math" w:cs="Cambria Math" w:eastAsia="Cambria Math" w:hAnsi="Cambria Math"/>
                <w:b w:val="false"/>
                <w:bCs w:val="false"/>
                <w:i/>
                <w:iCs/>
                <w:strike w:val="false"/>
                <w:color w:val="000000"/>
                <w:sz w:val="24"/>
                <w:szCs w:val="24"/>
              </w:rPr>
              <w:t xml:space="preserve">φ: M → N</w:t>
            </w:r>
            <w:r>
              <w:rPr>
                <w:rFonts w:ascii="Constantia" w:cs="Constantia" w:eastAsia="Constantia" w:hAnsi="Constantia"/>
                <w:b w:val="false"/>
                <w:bCs w:val="false"/>
                <w:i w:val="false"/>
                <w:iCs w:val="false"/>
                <w:strike w:val="false"/>
                <w:color w:val="000000"/>
                <w:sz w:val="24"/>
                <w:szCs w:val="24"/>
              </w:rPr>
              <w:t xml:space="preserve"> is a diffeomorphism if and only if the differential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φ(p)</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is a linear isomorphism at every point </w:t>
            </w:r>
            <w:r>
              <w:rPr>
                <w:rFonts w:ascii="Cambria Math" w:cs="Cambria Math" w:eastAsia="Cambria Math" w:hAnsi="Cambria Math"/>
                <w:b w:val="false"/>
                <w:bCs w:val="false"/>
                <w:i/>
                <w:iCs/>
                <w:strike w:val="false"/>
                <w:color w:val="000000"/>
                <w:sz w:val="24"/>
                <w:szCs w:val="24"/>
              </w:rPr>
              <w:t xml:space="preserve">p ∈ M</w:t>
            </w:r>
            <w:r>
              <w:rPr>
                <w:rFonts w:ascii="Constantia" w:cs="Constantia" w:eastAsia="Constantia" w:hAnsi="Constantia"/>
                <w:b w:val="false"/>
                <w:bCs w:val="false"/>
                <w:i w:val="false"/>
                <w:iCs w:val="false"/>
                <w:strike w:val="false"/>
                <w:color w:val="000000"/>
                <w:sz w:val="24"/>
                <w:szCs w:val="24"/>
              </w:rPr>
              <w:t xml:space="preserve">. Equivalently: </w:t>
            </w:r>
            <w:r>
              <w:rPr>
                <w:rFonts w:ascii="Cambria Math" w:cs="Cambria Math" w:eastAsia="Cambria Math" w:hAnsi="Cambria Math"/>
                <w:b w:val="false"/>
                <w:bCs w:val="false"/>
                <w:i/>
                <w:iCs/>
                <w:strike w:val="false"/>
                <w:color w:val="000000"/>
                <w:sz w:val="24"/>
                <w:szCs w:val="24"/>
              </w:rPr>
              <w:t xml:space="preserve">m = n</w:t>
            </w:r>
            <w:r>
              <w:rPr>
                <w:rFonts w:ascii="Constantia" w:cs="Constantia" w:eastAsia="Constantia" w:hAnsi="Constantia"/>
                <w:b w:val="false"/>
                <w:bCs w:val="false"/>
                <w:i w:val="false"/>
                <w:iCs w:val="false"/>
                <w:strike w:val="false"/>
                <w:color w:val="000000"/>
                <w:sz w:val="24"/>
                <w:szCs w:val="24"/>
              </w:rPr>
              <w:t xml:space="preserve"> (equal dimensions) and </w:t>
            </w:r>
            <w:r>
              <w:rPr>
                <w:rFonts w:ascii="Cambria Math" w:cs="Cambria Math" w:eastAsia="Cambria Math" w:hAnsi="Cambria Math"/>
                <w:b w:val="false"/>
                <w:bCs w:val="false"/>
                <w:i/>
                <w:iCs/>
                <w:strike w:val="false"/>
                <w:color w:val="000000"/>
                <w:sz w:val="24"/>
                <w:szCs w:val="24"/>
              </w:rPr>
              <w:t xml:space="preserve">det(J</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everywhere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Diffeomorphism Invariance in General Relativity and ToE.</w:t>
      </w:r>
      <w:r>
        <w:rPr>
          <w:rFonts w:ascii="Constantia" w:cs="Constantia" w:eastAsia="Constantia" w:hAnsi="Constantia"/>
          <w:b w:val="false"/>
          <w:bCs w:val="false"/>
          <w:i w:val="false"/>
          <w:iCs w:val="false"/>
          <w:strike w:val="false"/>
          <w:color w:val="000000"/>
          <w:sz w:val="24"/>
          <w:szCs w:val="24"/>
        </w:rPr>
        <w:t xml:space="preserve"> The invariance of a physical theory under the group </w:t>
      </w:r>
      <w:r>
        <w:rPr>
          <w:rFonts w:ascii="Cambria Math" w:cs="Cambria Math" w:eastAsia="Cambria Math" w:hAnsi="Cambria Math"/>
          <w:b w:val="false"/>
          <w:bCs w:val="false"/>
          <w:i/>
          <w:iCs/>
          <w:strike w:val="false"/>
          <w:color w:val="000000"/>
          <w:sz w:val="24"/>
          <w:szCs w:val="24"/>
        </w:rPr>
        <w:t xml:space="preserve">Diff(M)</w:t>
      </w:r>
      <w:r>
        <w:rPr>
          <w:rFonts w:ascii="Constantia" w:cs="Constantia" w:eastAsia="Constantia" w:hAnsi="Constantia"/>
          <w:b w:val="false"/>
          <w:bCs w:val="false"/>
          <w:i w:val="false"/>
          <w:iCs w:val="false"/>
          <w:strike w:val="false"/>
          <w:color w:val="000000"/>
          <w:sz w:val="24"/>
          <w:szCs w:val="24"/>
        </w:rPr>
        <w:t xml:space="preserve"> — called </w:t>
      </w:r>
      <w:r>
        <w:rPr>
          <w:rFonts w:ascii="Constantia" w:cs="Constantia" w:eastAsia="Constantia" w:hAnsi="Constantia"/>
          <w:b w:val="false"/>
          <w:bCs w:val="false"/>
          <w:i/>
          <w:iCs/>
          <w:strike w:val="false"/>
          <w:color w:val="000000"/>
          <w:sz w:val="24"/>
          <w:szCs w:val="24"/>
        </w:rPr>
        <w:t xml:space="preserve">diffeomorphism invariance</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val="false"/>
          <w:bCs w:val="false"/>
          <w:i/>
          <w:iCs/>
          <w:strike w:val="false"/>
          <w:color w:val="000000"/>
          <w:sz w:val="24"/>
          <w:szCs w:val="24"/>
        </w:rPr>
        <w:t xml:space="preserve">general covariance</w:t>
      </w:r>
      <w:r>
        <w:rPr>
          <w:rFonts w:ascii="Constantia" w:cs="Constantia" w:eastAsia="Constantia" w:hAnsi="Constantia"/>
          <w:b w:val="false"/>
          <w:bCs w:val="false"/>
          <w:i w:val="false"/>
          <w:iCs w:val="false"/>
          <w:strike w:val="false"/>
          <w:color w:val="000000"/>
          <w:sz w:val="24"/>
          <w:szCs w:val="24"/>
        </w:rPr>
        <w:t xml:space="preserve"> — is the statement that the physics does not depend on the choice of coordinate chart. Formally: for any diffeomorphism </w:t>
      </w:r>
      <w:r>
        <w:rPr>
          <w:rFonts w:ascii="Cambria Math" w:cs="Cambria Math" w:eastAsia="Cambria Math" w:hAnsi="Cambria Math"/>
          <w:b w:val="false"/>
          <w:bCs w:val="false"/>
          <w:i/>
          <w:iCs/>
          <w:strike w:val="false"/>
          <w:color w:val="000000"/>
          <w:sz w:val="24"/>
          <w:szCs w:val="24"/>
        </w:rPr>
        <w:t xml:space="preserve">φ ∈ Diff(M)</w:t>
      </w:r>
      <w:r>
        <w:rPr>
          <w:rFonts w:ascii="Constantia" w:cs="Constantia" w:eastAsia="Constantia" w:hAnsi="Constantia"/>
          <w:b w:val="false"/>
          <w:bCs w:val="false"/>
          <w:i w:val="false"/>
          <w:iCs w:val="false"/>
          <w:strike w:val="false"/>
          <w:color w:val="000000"/>
          <w:sz w:val="24"/>
          <w:szCs w:val="24"/>
        </w:rPr>
        <w:t xml:space="preserve">, the pullback </w:t>
      </w:r>
      <w:r>
        <w:rPr>
          <w:rFonts w:ascii="Cambria Math" w:cs="Cambria Math" w:eastAsia="Cambria Math" w:hAnsi="Cambria Math"/>
          <w:b w:val="false"/>
          <w:bCs w:val="false"/>
          <w:i/>
          <w:iCs/>
          <w:strike w:val="false"/>
          <w:color w:val="000000"/>
          <w:sz w:val="24"/>
          <w:szCs w:val="24"/>
        </w:rPr>
        <w:t xml:space="preserve">φ*g</w:t>
      </w:r>
      <w:r>
        <w:rPr>
          <w:rFonts w:ascii="Constantia" w:cs="Constantia" w:eastAsia="Constantia" w:hAnsi="Constantia"/>
          <w:b w:val="false"/>
          <w:bCs w:val="false"/>
          <w:i w:val="false"/>
          <w:iCs w:val="false"/>
          <w:strike w:val="false"/>
          <w:color w:val="000000"/>
          <w:sz w:val="24"/>
          <w:szCs w:val="24"/>
        </w:rPr>
        <w:t xml:space="preserve"> of the metric satisfies the same field equations as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This is the precise mathematical content of Einstein's principle of general covariance.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ToE, diffeomorphism invariance of the Obidi Action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under </w:t>
      </w:r>
      <w:r>
        <w:rPr>
          <w:rFonts w:ascii="Cambria Math" w:cs="Cambria Math" w:eastAsia="Cambria Math" w:hAnsi="Cambria Math"/>
          <w:b w:val="false"/>
          <w:bCs w:val="false"/>
          <w:i/>
          <w:iCs/>
          <w:strike w:val="false"/>
          <w:color w:val="000000"/>
          <w:sz w:val="24"/>
          <w:szCs w:val="24"/>
        </w:rPr>
        <w:t xml:space="preserve">Diff(Λ)</w:t>
      </w:r>
      <w:r>
        <w:rPr>
          <w:rFonts w:ascii="Constantia" w:cs="Constantia" w:eastAsia="Constantia" w:hAnsi="Constantia"/>
          <w:b w:val="false"/>
          <w:bCs w:val="false"/>
          <w:i w:val="false"/>
          <w:iCs w:val="false"/>
          <w:strike w:val="false"/>
          <w:color w:val="000000"/>
          <w:sz w:val="24"/>
          <w:szCs w:val="24"/>
        </w:rPr>
        <w:t xml:space="preserve"> (diffeomorphisms of the statistical manifold) is the statement that the entropic physics is coordinate-independent on the statistical manifold. Via the Entropic Noether Principle (ENP), this invariance generates conserved entropic currents — see §B.6.</w:t>
      </w:r>
    </w:p>
    <w:p>
      <w:pPr>
        <w:pStyle w:val="Heading3"/>
        <w:spacing w:after="120" w:before="280" w:line="312" w:lineRule="auto"/>
      </w:pPr>
      <w:r>
        <w:rPr>
          <w:rFonts w:ascii="Cambria" w:cs="Cambria" w:eastAsia="Cambria" w:hAnsi="Cambria"/>
          <w:color w:val="1A1A1A"/>
          <w:sz w:val="26"/>
          <w:szCs w:val="26"/>
        </w:rPr>
        <w:t xml:space="preserve">B.5 — The Pullback of Tensors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φ: M → N</w:t>
      </w:r>
      <w:r>
        <w:rPr>
          <w:rFonts w:ascii="Constantia" w:cs="Constantia" w:eastAsia="Constantia" w:hAnsi="Constantia"/>
          <w:b w:val="false"/>
          <w:bCs w:val="false"/>
          <w:i w:val="false"/>
          <w:iCs w:val="false"/>
          <w:strike w:val="false"/>
          <w:color w:val="000000"/>
          <w:sz w:val="24"/>
          <w:szCs w:val="24"/>
        </w:rPr>
        <w:t xml:space="preserve"> be a smooth map and let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be a covariant tensor field of type </w:t>
      </w:r>
      <w:r>
        <w:rPr>
          <w:rFonts w:ascii="Cambria Math" w:cs="Cambria Math" w:eastAsia="Cambria Math" w:hAnsi="Cambria Math"/>
          <w:b w:val="false"/>
          <w:bCs w:val="false"/>
          <w:i/>
          <w:iCs/>
          <w:strike w:val="false"/>
          <w:color w:val="000000"/>
          <w:sz w:val="24"/>
          <w:szCs w:val="24"/>
        </w:rPr>
        <w:t xml:space="preserve">(0, s)</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pullback</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φ*T</w:t>
      </w:r>
      <w:r>
        <w:rPr>
          <w:rFonts w:ascii="Constantia" w:cs="Constantia" w:eastAsia="Constantia" w:hAnsi="Constantia"/>
          <w:b w:val="false"/>
          <w:bCs w:val="false"/>
          <w:i w:val="false"/>
          <w:iCs w:val="false"/>
          <w:strike w:val="false"/>
          <w:color w:val="000000"/>
          <w:sz w:val="24"/>
          <w:szCs w:val="24"/>
        </w:rPr>
        <w:t xml:space="preserve"> is a covariant tensor field of type </w:t>
      </w:r>
      <w:r>
        <w:rPr>
          <w:rFonts w:ascii="Cambria Math" w:cs="Cambria Math" w:eastAsia="Cambria Math" w:hAnsi="Cambria Math"/>
          <w:b w:val="false"/>
          <w:bCs w:val="false"/>
          <w:i/>
          <w:iCs/>
          <w:strike w:val="false"/>
          <w:color w:val="000000"/>
          <w:sz w:val="24"/>
          <w:szCs w:val="24"/>
        </w:rPr>
        <w:t xml:space="preserve">(0, s)</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defined by: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(φ*T)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φ(p)</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dφ</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tangent vectors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In coordinates: if </w:t>
      </w:r>
      <w:r>
        <w:rPr>
          <w:rFonts w:ascii="Cambria Math" w:cs="Cambria Math" w:eastAsia="Cambria Math" w:hAnsi="Cambria Math"/>
          <w:b w:val="false"/>
          <w:bCs w:val="false"/>
          <w:i/>
          <w:iCs/>
          <w:strike w:val="false"/>
          <w:color w:val="000000"/>
          <w:sz w:val="24"/>
          <w:szCs w:val="24"/>
        </w:rPr>
        <w:t xml:space="preserve">T = T</w:t>
      </w:r>
      <w:r>
        <w:rPr>
          <w:rFonts w:ascii="Constantia" w:cs="Constantia" w:eastAsia="Constantia" w:hAnsi="Constantia"/>
          <w:b w:val="false"/>
          <w:bCs w:val="false"/>
          <w:i/>
          <w:iCs/>
          <w:strike w:val="false"/>
          <w:color w:val="000000"/>
          <w:sz w:val="24"/>
          <w:szCs w:val="24"/>
          <w:vertAlign w:val="subscript"/>
        </w:rPr>
        <w:t xml:space="preserve">a₁...aₛ</w:t>
      </w:r>
      <w:r>
        <w:rPr>
          <w:rFonts w:ascii="Cambria Math" w:cs="Cambria Math" w:eastAsia="Cambria Math" w:hAnsi="Cambria Math"/>
          <w:b w:val="false"/>
          <w:bCs w:val="false"/>
          <w:i/>
          <w:iCs/>
          <w:strike w:val="false"/>
          <w:color w:val="000000"/>
          <w:sz w:val="24"/>
          <w:szCs w:val="24"/>
        </w:rPr>
        <w:t xml:space="preserve">(y) dy</w:t>
      </w:r>
      <w:r>
        <w:rPr>
          <w:rFonts w:ascii="Constantia" w:cs="Constantia" w:eastAsia="Constantia" w:hAnsi="Constantia"/>
          <w:b w:val="false"/>
          <w:bCs w:val="false"/>
          <w:i/>
          <w:iCs/>
          <w:strike w:val="false"/>
          <w:color w:val="000000"/>
          <w:sz w:val="24"/>
          <w:szCs w:val="24"/>
          <w:vertAlign w:val="superscript"/>
        </w:rPr>
        <w:t xml:space="preserve">a₁</w:t>
      </w:r>
      <w:r>
        <w:rPr>
          <w:rFonts w:ascii="Cambria Math" w:cs="Cambria Math" w:eastAsia="Cambria Math" w:hAnsi="Cambria Math"/>
          <w:b w:val="false"/>
          <w:bCs w:val="false"/>
          <w:i/>
          <w:iCs/>
          <w:strike w:val="false"/>
          <w:color w:val="000000"/>
          <w:sz w:val="24"/>
          <w:szCs w:val="24"/>
        </w:rPr>
        <w:t xml:space="preserve"> ⊗ ... ⊗ dy</w:t>
      </w:r>
      <w:r>
        <w:rPr>
          <w:rFonts w:ascii="Constantia" w:cs="Constantia" w:eastAsia="Constantia" w:hAnsi="Constantia"/>
          <w:b w:val="false"/>
          <w:bCs w:val="false"/>
          <w:i/>
          <w:iCs/>
          <w:strike w:val="false"/>
          <w:color w:val="000000"/>
          <w:sz w:val="24"/>
          <w:szCs w:val="24"/>
          <w:vertAlign w:val="superscript"/>
        </w:rPr>
        <w:t xml:space="preserve">aₛ</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then:</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(φ*T)</w:t>
      </w:r>
      <w:r>
        <w:rPr>
          <w:rFonts w:ascii="Constantia" w:cs="Constantia" w:eastAsia="Constantia" w:hAnsi="Constantia"/>
          <w:b w:val="false"/>
          <w:bCs w:val="false"/>
          <w:i/>
          <w:iCs/>
          <w:strike w:val="false"/>
          <w:color w:val="000000"/>
          <w:sz w:val="24"/>
          <w:szCs w:val="24"/>
          <w:vertAlign w:val="subscript"/>
        </w:rPr>
        <w:t xml:space="preserve">μ₁...μₛ</w:t>
      </w:r>
      <w:r>
        <w:rPr>
          <w:rFonts w:ascii="Cambria Math" w:cs="Cambria Math" w:eastAsia="Cambria Math" w:hAnsi="Cambria Math"/>
          <w:b w:val="false"/>
          <w:bCs w:val="false"/>
          <w:i/>
          <w:iCs/>
          <w:strike w:val="false"/>
          <w:color w:val="000000"/>
          <w:sz w:val="24"/>
          <w:szCs w:val="24"/>
        </w:rPr>
        <w:t xml:space="preserve">(x) = T</w:t>
      </w:r>
      <w:r>
        <w:rPr>
          <w:rFonts w:ascii="Constantia" w:cs="Constantia" w:eastAsia="Constantia" w:hAnsi="Constantia"/>
          <w:b w:val="false"/>
          <w:bCs w:val="false"/>
          <w:i/>
          <w:iCs/>
          <w:strike w:val="false"/>
          <w:color w:val="000000"/>
          <w:sz w:val="24"/>
          <w:szCs w:val="24"/>
          <w:vertAlign w:val="subscript"/>
        </w:rPr>
        <w:t xml:space="preserve">a₁...aₛ</w:t>
      </w:r>
      <w:r>
        <w:rPr>
          <w:rFonts w:ascii="Cambria Math" w:cs="Cambria Math" w:eastAsia="Cambria Math" w:hAnsi="Cambria Math"/>
          <w:b w:val="false"/>
          <w:bCs w:val="false"/>
          <w:i/>
          <w:iCs/>
          <w:strike w:val="false"/>
          <w:color w:val="000000"/>
          <w:sz w:val="24"/>
          <w:szCs w:val="24"/>
        </w:rPr>
        <w:t xml:space="preserve">(φ(x)) · (∂φ</w:t>
      </w:r>
      <w:r>
        <w:rPr>
          <w:rFonts w:ascii="Constantia" w:cs="Constantia" w:eastAsia="Constantia" w:hAnsi="Constantia"/>
          <w:b w:val="false"/>
          <w:bCs w:val="false"/>
          <w:i/>
          <w:iCs/>
          <w:strike w:val="false"/>
          <w:color w:val="000000"/>
          <w:sz w:val="24"/>
          <w:szCs w:val="24"/>
          <w:vertAlign w:val="superscript"/>
        </w:rPr>
        <w:t xml:space="preserve">a₁</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μ₁</w:t>
      </w:r>
      <w:r>
        <w:rPr>
          <w:rFonts w:ascii="Cambria Math" w:cs="Cambria Math" w:eastAsia="Cambria Math" w:hAnsi="Cambria Math"/>
          <w:b w:val="false"/>
          <w:bCs w:val="false"/>
          <w:i/>
          <w:iCs/>
          <w:strike w:val="false"/>
          <w:color w:val="000000"/>
          <w:sz w:val="24"/>
          <w:szCs w:val="24"/>
        </w:rPr>
        <w:t xml:space="preserve">) · ... · (∂φ</w:t>
      </w:r>
      <w:r>
        <w:rPr>
          <w:rFonts w:ascii="Constantia" w:cs="Constantia" w:eastAsia="Constantia" w:hAnsi="Constantia"/>
          <w:b w:val="false"/>
          <w:bCs w:val="false"/>
          <w:i/>
          <w:iCs/>
          <w:strike w:val="false"/>
          <w:color w:val="000000"/>
          <w:sz w:val="24"/>
          <w:szCs w:val="24"/>
          <w:vertAlign w:val="superscript"/>
        </w:rPr>
        <w:t xml:space="preserve">aₛ</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μₛ</w:t>
      </w:r>
      <w:r>
        <w:rPr>
          <w:rFonts w:ascii="Cambria Math" w:cs="Cambria Math" w:eastAsia="Cambria Math" w:hAnsi="Cambria Math"/>
          <w:b w:val="false"/>
          <w:bCs w:val="false"/>
          <w:i/>
          <w:iCs/>
          <w:strike w:val="false"/>
          <w:color w:val="000000"/>
          <w:sz w:val="24"/>
          <w:szCs w:val="24"/>
        </w:rPr>
        <w:t xml:space="preserve">)</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component formula for the pullback. Note the key feature: the pullback goes </w:t>
      </w:r>
      <w:r>
        <w:rPr>
          <w:rFonts w:ascii="Constantia" w:cs="Constantia" w:eastAsia="Constantia" w:hAnsi="Constantia"/>
          <w:b w:val="false"/>
          <w:bCs w:val="false"/>
          <w:i/>
          <w:iCs/>
          <w:strike w:val="false"/>
          <w:color w:val="000000"/>
          <w:sz w:val="24"/>
          <w:szCs w:val="24"/>
        </w:rPr>
        <w:t xml:space="preserve">backwards</w:t>
      </w:r>
      <w:r>
        <w:rPr>
          <w:rFonts w:ascii="Constantia" w:cs="Constantia" w:eastAsia="Constantia" w:hAnsi="Constantia"/>
          <w:b w:val="false"/>
          <w:bCs w:val="false"/>
          <w:i w:val="false"/>
          <w:iCs w:val="false"/>
          <w:strike w:val="false"/>
          <w:color w:val="000000"/>
          <w:sz w:val="24"/>
          <w:szCs w:val="24"/>
        </w:rPr>
        <w:t xml:space="preserve"> (from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to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opposite to the direction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This is expressed by saying the pullback is </w:t>
      </w:r>
      <w:r>
        <w:rPr>
          <w:rFonts w:ascii="Constantia" w:cs="Constantia" w:eastAsia="Constantia" w:hAnsi="Constantia"/>
          <w:b w:val="false"/>
          <w:bCs w:val="false"/>
          <w:i/>
          <w:iCs/>
          <w:strike w:val="false"/>
          <w:color w:val="000000"/>
          <w:sz w:val="24"/>
          <w:szCs w:val="24"/>
        </w:rPr>
        <w:t xml:space="preserve">contravariantly natural</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pullback of the metric</w:t>
      </w:r>
      <w:r>
        <w:rPr>
          <w:rFonts w:ascii="Constantia" w:cs="Constantia" w:eastAsia="Constantia" w:hAnsi="Constantia"/>
          <w:b w:val="false"/>
          <w:bCs w:val="false"/>
          <w:i w:val="false"/>
          <w:iCs w:val="false"/>
          <w:strike w:val="false"/>
          <w:color w:val="000000"/>
          <w:sz w:val="24"/>
          <w:szCs w:val="24"/>
        </w:rPr>
        <w:t xml:space="preserve"> is of particular importance. If </w:t>
      </w:r>
      <w:r>
        <w:rPr>
          <w:rFonts w:ascii="Cambria Math" w:cs="Cambria Math" w:eastAsia="Cambria Math" w:hAnsi="Cambria Math"/>
          <w:b w:val="false"/>
          <w:bCs w:val="false"/>
          <w:i/>
          <w:iCs/>
          <w:strike w:val="false"/>
          <w:color w:val="000000"/>
          <w:sz w:val="24"/>
          <w:szCs w:val="24"/>
        </w:rPr>
        <w:t xml:space="preserve">(N, h)</w:t>
      </w:r>
      <w:r>
        <w:rPr>
          <w:rFonts w:ascii="Constantia" w:cs="Constantia" w:eastAsia="Constantia" w:hAnsi="Constantia"/>
          <w:b w:val="false"/>
          <w:bCs w:val="false"/>
          <w:i w:val="false"/>
          <w:iCs w:val="false"/>
          <w:strike w:val="false"/>
          <w:color w:val="000000"/>
          <w:sz w:val="24"/>
          <w:szCs w:val="24"/>
        </w:rPr>
        <w:t xml:space="preserve"> is a Riemannian manifold and </w:t>
      </w:r>
      <w:r>
        <w:rPr>
          <w:rFonts w:ascii="Cambria Math" w:cs="Cambria Math" w:eastAsia="Cambria Math" w:hAnsi="Cambria Math"/>
          <w:b w:val="false"/>
          <w:bCs w:val="false"/>
          <w:i/>
          <w:iCs/>
          <w:strike w:val="false"/>
          <w:color w:val="000000"/>
          <w:sz w:val="24"/>
          <w:szCs w:val="24"/>
        </w:rPr>
        <w:t xml:space="preserve">φ: M → N</w:t>
      </w:r>
      <w:r>
        <w:rPr>
          <w:rFonts w:ascii="Constantia" w:cs="Constantia" w:eastAsia="Constantia" w:hAnsi="Constantia"/>
          <w:b w:val="false"/>
          <w:bCs w:val="false"/>
          <w:i w:val="false"/>
          <w:iCs w:val="false"/>
          <w:strike w:val="false"/>
          <w:color w:val="000000"/>
          <w:sz w:val="24"/>
          <w:szCs w:val="24"/>
        </w:rPr>
        <w:t xml:space="preserve"> is a smooth map, the pullback metric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(φ*h)</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 = h</w:t>
      </w:r>
      <w:r>
        <w:rPr>
          <w:rFonts w:ascii="Constantia" w:cs="Constantia" w:eastAsia="Constantia" w:hAnsi="Constant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4"/>
          <w:szCs w:val="24"/>
        </w:rPr>
        <w:t xml:space="preserve">(φ(x)) · (∂φ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pullback metric (B.8) is positive definite (Riemannian) if and only if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an immersion — so that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injective and no direction in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collapsed to zero in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φ(p)</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9F5F1"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8B4513"/>
                <w:sz w:val="24"/>
                <w:szCs w:val="24"/>
              </w:rPr>
              <w:t xml:space="preserve">ToE Application: The Obidi Metric as a Pullback</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Obidi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on the information manifold Λ is the pullback of the ambient Euclidean metric via the emergence map </w:t>
            </w:r>
            <w:r>
              <w:rPr>
                <w:rFonts w:ascii="Cambria Math" w:cs="Cambria Math" w:eastAsia="Cambria Math" w:hAnsi="Cambria Math"/>
                <w:b w:val="false"/>
                <w:bCs w:val="false"/>
                <w:i/>
                <w:iCs/>
                <w:strike w:val="false"/>
                <w:color w:val="000000"/>
                <w:sz w:val="24"/>
                <w:szCs w:val="24"/>
              </w:rPr>
              <w:t xml:space="preserve">φ: Λ → ℝ</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subsequently modified by the Obidi Transformation </w:t>
            </w:r>
            <w:r>
              <w:rPr>
                <w:rFonts w:ascii="Cambria Math" w:cs="Cambria Math" w:eastAsia="Cambria Math" w:hAnsi="Cambria Math"/>
                <w:b w:val="false"/>
                <w:bCs w:val="false"/>
                <w:i/>
                <w:iCs/>
                <w:strike w:val="false"/>
                <w:color w:val="000000"/>
                <w:sz w:val="24"/>
                <w:szCs w:val="24"/>
              </w:rPr>
              <w:t xml:space="preserve">𝒯</w:t>
            </w:r>
            <w:r>
              <w:rPr>
                <w:rFonts w:ascii="Constantia" w:cs="Constantia" w:eastAsia="Constantia" w:hAnsi="Constantia"/>
                <w:b w:val="false"/>
                <w:bCs w:val="false"/>
                <w:i/>
                <w:iCs/>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Equation (B.8) is the explicit mathematical formula implementing the statement that "the spacetime metric is induced by the information geometry of the statistical manifold."</w:t>
            </w:r>
          </w:p>
        </w:tc>
      </w:tr>
    </w:tbl>
    <w:p>
      <w:pPr>
        <w:spacing w:after="240" w:before="0"/>
      </w:pPr>
    </w:p>
    <w:p>
      <w:pPr>
        <w:pStyle w:val="Heading3"/>
        <w:spacing w:after="120" w:before="280" w:line="312" w:lineRule="auto"/>
      </w:pPr>
      <w:r>
        <w:rPr>
          <w:rFonts w:ascii="Cambria" w:cs="Cambria" w:eastAsia="Cambria" w:hAnsi="Cambria"/>
          <w:color w:val="1A1A1A"/>
          <w:sz w:val="26"/>
          <w:szCs w:val="26"/>
        </w:rPr>
        <w:t xml:space="preserve">B.6 — The Lie Derivative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be a smooth vector field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let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 M → M</w:t>
      </w:r>
      <w:r>
        <w:rPr>
          <w:rFonts w:ascii="Constantia" w:cs="Constantia" w:eastAsia="Constantia" w:hAnsi="Constantia"/>
          <w:b w:val="false"/>
          <w:bCs w:val="false"/>
          <w:i w:val="false"/>
          <w:iCs w:val="false"/>
          <w:strike w:val="false"/>
          <w:color w:val="000000"/>
          <w:sz w:val="24"/>
          <w:szCs w:val="24"/>
        </w:rPr>
        <w:t xml:space="preserve"> be its flow (the one-parameter family of diffeomorphisms generated by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Lie derivative</w:t>
      </w:r>
      <w:r>
        <w:rPr>
          <w:rFonts w:ascii="Constantia" w:cs="Constantia" w:eastAsia="Constantia" w:hAnsi="Constantia"/>
          <w:b w:val="false"/>
          <w:bCs w:val="false"/>
          <w:i w:val="false"/>
          <w:iCs w:val="false"/>
          <w:strike w:val="false"/>
          <w:color w:val="000000"/>
          <w:sz w:val="24"/>
          <w:szCs w:val="24"/>
        </w:rPr>
        <w:t xml:space="preserve"> of a tensor field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along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ℒ</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T = lim</w:t>
      </w:r>
      <w:r>
        <w:rPr>
          <w:rFonts w:ascii="Constantia" w:cs="Constantia" w:eastAsia="Constantia" w:hAnsi="Constantia"/>
          <w:b w:val="false"/>
          <w:bCs w:val="false"/>
          <w:i/>
          <w:iCs/>
          <w:strike w:val="false"/>
          <w:color w:val="000000"/>
          <w:sz w:val="24"/>
          <w:szCs w:val="24"/>
          <w:vertAlign w:val="subscript"/>
        </w:rPr>
        <w:t xml:space="preserve">t→0</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)*T − T ] / t</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covariant (0,2) tensor field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coordinate expression of the Lie derivative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(ℒ</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ρν</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μρ</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ρ</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metric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using the Levi-Civita connection (see Appendix D), the Lie derivative takes the particularly important form:</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(ℒ</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2∇</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ν)</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vector field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w:t>
      </w:r>
      <w:r>
        <w:rPr>
          <w:rFonts w:ascii="Constantia" w:cs="Constantia" w:eastAsia="Constantia" w:hAnsi="Constantia"/>
          <w:b w:val="false"/>
          <w:bCs w:val="false"/>
          <w:i/>
          <w:iCs/>
          <w:strike w:val="false"/>
          <w:color w:val="000000"/>
          <w:sz w:val="24"/>
          <w:szCs w:val="24"/>
        </w:rPr>
        <w:t xml:space="preserve">Killing vector field</w:t>
      </w:r>
      <w:r>
        <w:rPr>
          <w:rFonts w:ascii="Constantia" w:cs="Constantia" w:eastAsia="Constantia" w:hAnsi="Constantia"/>
          <w:b w:val="false"/>
          <w:bCs w:val="false"/>
          <w:i w:val="false"/>
          <w:iCs w:val="false"/>
          <w:strike w:val="false"/>
          <w:color w:val="000000"/>
          <w:sz w:val="24"/>
          <w:szCs w:val="24"/>
        </w:rPr>
        <w:t xml:space="preserve"> if </w:t>
      </w:r>
      <w:r>
        <w:rPr>
          <w:rFonts w:ascii="Cambria Math" w:cs="Cambria Math" w:eastAsia="Cambria Math" w:hAnsi="Cambria Math"/>
          <w:b w:val="false"/>
          <w:bCs w:val="false"/>
          <w:i/>
          <w:iCs/>
          <w:strike w:val="false"/>
          <w:color w:val="000000"/>
          <w:sz w:val="24"/>
          <w:szCs w:val="24"/>
        </w:rPr>
        <w:t xml:space="preserve">ℒ</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g = 0</w:t>
      </w:r>
      <w:r>
        <w:rPr>
          <w:rFonts w:ascii="Constantia" w:cs="Constantia" w:eastAsia="Constantia" w:hAnsi="Constantia"/>
          <w:b w:val="false"/>
          <w:bCs w:val="false"/>
          <w:i w:val="false"/>
          <w:iCs w:val="false"/>
          <w:strike w:val="false"/>
          <w:color w:val="000000"/>
          <w:sz w:val="24"/>
          <w:szCs w:val="24"/>
        </w:rPr>
        <w:t xml:space="preserve">, i.e., if:</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0 (Killing's equation)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(B.12)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Killing vector fields generate </w:t>
      </w:r>
      <w:r>
        <w:rPr>
          <w:rFonts w:ascii="Constantia" w:cs="Constantia" w:eastAsia="Constantia" w:hAnsi="Constantia"/>
          <w:b w:val="false"/>
          <w:bCs w:val="false"/>
          <w:i/>
          <w:iCs/>
          <w:strike w:val="false"/>
          <w:color w:val="000000"/>
          <w:sz w:val="24"/>
          <w:szCs w:val="24"/>
        </w:rPr>
        <w:t xml:space="preserve">isometries</w:t>
      </w:r>
      <w:r>
        <w:rPr>
          <w:rFonts w:ascii="Constantia" w:cs="Constantia" w:eastAsia="Constantia" w:hAnsi="Constantia"/>
          <w:b w:val="false"/>
          <w:bCs w:val="false"/>
          <w:i w:val="false"/>
          <w:iCs w:val="false"/>
          <w:strike w:val="false"/>
          <w:color w:val="000000"/>
          <w:sz w:val="24"/>
          <w:szCs w:val="24"/>
        </w:rPr>
        <w:t xml:space="preserve"> — diffeomorphisms that preserve the metric. By Noether's theorem, each Killing vector field corresponds to a conserved current. The classical conservation laws of energy (time translation invariance: </w:t>
      </w:r>
      <w:r>
        <w:rPr>
          <w:rFonts w:ascii="Cambria Math" w:cs="Cambria Math" w:eastAsia="Cambria Math" w:hAnsi="Cambria Math"/>
          <w:b w:val="false"/>
          <w:bCs w:val="false"/>
          <w:i/>
          <w:iCs/>
          <w:strike w:val="false"/>
          <w:color w:val="000000"/>
          <w:sz w:val="24"/>
          <w:szCs w:val="24"/>
        </w:rPr>
        <w:t xml:space="preserve">X = ∂/∂t</w:t>
      </w:r>
      <w:r>
        <w:rPr>
          <w:rFonts w:ascii="Constantia" w:cs="Constantia" w:eastAsia="Constantia" w:hAnsi="Constantia"/>
          <w:b w:val="false"/>
          <w:bCs w:val="false"/>
          <w:i w:val="false"/>
          <w:iCs w:val="false"/>
          <w:strike w:val="false"/>
          <w:color w:val="000000"/>
          <w:sz w:val="24"/>
          <w:szCs w:val="24"/>
        </w:rPr>
        <w:t xml:space="preserve">), linear momentum (spatial translation invariance: </w:t>
      </w:r>
      <w:r>
        <w:rPr>
          <w:rFonts w:ascii="Cambria Math" w:cs="Cambria Math" w:eastAsia="Cambria Math" w:hAnsi="Cambria Math"/>
          <w:b w:val="false"/>
          <w:bCs w:val="false"/>
          <w:i/>
          <w:iCs/>
          <w:strike w:val="false"/>
          <w:color w:val="000000"/>
          <w:sz w:val="24"/>
          <w:szCs w:val="24"/>
        </w:rPr>
        <w:t xml:space="preserve">X = ∂/∂x</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and angular momentum (rotational invariance) all correspond to Killing vectors of the Minkowski metric.</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 ToE:</w:t>
      </w:r>
      <w:r>
        <w:rPr>
          <w:rFonts w:ascii="Constantia" w:cs="Constantia" w:eastAsia="Constantia" w:hAnsi="Constantia"/>
          <w:b w:val="false"/>
          <w:bCs w:val="false"/>
          <w:i w:val="false"/>
          <w:iCs w:val="false"/>
          <w:strike w:val="false"/>
          <w:color w:val="000000"/>
          <w:sz w:val="24"/>
          <w:szCs w:val="24"/>
        </w:rPr>
        <w:t xml:space="preserve"> The Entropic Noether Principle (ENP) states that every symmetry of the Obidi Action — formulated as a diffeomorphism of the statistical manifold leaving the action invariant — corresponds to a conserved entropic current. The Lie derivative (B.11) is the precise mathematical tool quantifying how the Obidi Metric changes under the flow of a vector field on Λ. When this change vanishes (Killing condition (B.12)), the symmetry is exact and a conservation law holds.</w:t>
      </w:r>
    </w:p>
    <w:p>
      <w:pPr>
        <w:pBdr>
          <w:bottom w:val="single" w:color="000000" w:sz="6"/>
        </w:pBdr>
        <w:spacing w:after="240" w:before="240"/>
      </w:pPr>
    </w:p>
    <w:p>
      <w:pPr>
        <w:spacing w:after="240" w:line="384" w:lineRule="auto"/>
      </w:pPr>
      <w:r>
        <w:rPr>
          <w:rFonts w:ascii="Cambria" w:cs="Cambria" w:eastAsia="Cambria" w:hAnsi="Cambria"/>
          <w:b/>
          <w:bCs/>
          <w:i w:val="false"/>
          <w:iCs w:val="false"/>
          <w:strike w:val="false"/>
          <w:color w:val="8B4513"/>
          <w:sz w:val="34"/>
          <w:szCs w:val="34"/>
        </w:rPr>
        <w:t xml:space="preserve">Appendix C — Supplementing §4.1</w:t>
      </w:r>
      <w:r>
        <w:rPr>
          <w:rFonts w:ascii="Cambria" w:cs="Cambria" w:eastAsia="Cambria" w:hAnsi="Cambria"/>
          <w:b/>
          <w:bCs/>
          <w:i w:val="false"/>
          <w:iCs w:val="false"/>
          <w:color w:val="8B4513"/>
          <w:sz w:val="34"/>
          <w:szCs w:val="34"/>
        </w:rPr>
        <w:br/>
      </w:r>
      <w:r>
        <w:rPr>
          <w:rFonts w:ascii="Cambria" w:cs="Cambria" w:eastAsia="Cambria" w:hAnsi="Cambria"/>
          <w:b/>
          <w:bCs/>
          <w:i w:val="false"/>
          <w:iCs w:val="false"/>
          <w:strike w:val="false"/>
          <w:color w:val="8B4513"/>
          <w:sz w:val="34"/>
          <w:szCs w:val="34"/>
        </w:rPr>
        <w:t xml:space="preserve"> </w:t>
      </w:r>
      <w:r>
        <w:rPr>
          <w:rFonts w:ascii="Constantia" w:cs="Constantia" w:eastAsia="Constantia" w:hAnsi="Constantia"/>
          <w:b/>
          <w:bCs/>
          <w:i/>
          <w:iCs/>
          <w:strike w:val="false"/>
          <w:color w:val="000000"/>
          <w:sz w:val="26"/>
          <w:szCs w:val="26"/>
        </w:rPr>
        <w:t xml:space="preserve">Scalars, Vectors, Covectors — A Unified Algebraic View</w:t>
      </w:r>
    </w:p>
    <w:p>
      <w:pPr>
        <w:pBdr>
          <w:bottom w:val="single" w:color="8B4513" w:sz="6"/>
        </w:pBdr>
        <w:spacing w:after="240" w:before="240"/>
      </w:pPr>
    </w:p>
    <w:p>
      <w:pPr>
        <w:pStyle w:val="Heading3"/>
        <w:spacing w:after="120" w:before="280" w:line="312" w:lineRule="auto"/>
      </w:pPr>
      <w:r>
        <w:rPr>
          <w:rFonts w:ascii="Cambria" w:cs="Cambria" w:eastAsia="Cambria" w:hAnsi="Cambria"/>
          <w:color w:val="1A1A1A"/>
          <w:sz w:val="26"/>
          <w:szCs w:val="26"/>
        </w:rPr>
        <w:t xml:space="preserve">C.1 — The Algebra of Tensor Products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each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of a smooth manifold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(dim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two canonical vector spaces are defined: the </w:t>
      </w:r>
      <w:r>
        <w:rPr>
          <w:rFonts w:ascii="Constantia" w:cs="Constantia" w:eastAsia="Constantia" w:hAnsi="Constantia"/>
          <w:b w:val="false"/>
          <w:bCs w:val="false"/>
          <w:i/>
          <w:iCs/>
          <w:strike w:val="false"/>
          <w:color w:val="000000"/>
          <w:sz w:val="24"/>
          <w:szCs w:val="24"/>
        </w:rPr>
        <w:t xml:space="preserve">tangent space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(spanned by the basis vectors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and the </w:t>
      </w:r>
      <w:r>
        <w:rPr>
          <w:rFonts w:ascii="Constantia" w:cs="Constantia" w:eastAsia="Constantia" w:hAnsi="Constantia"/>
          <w:b w:val="false"/>
          <w:bCs w:val="false"/>
          <w:i/>
          <w:iCs/>
          <w:strike w:val="false"/>
          <w:color w:val="000000"/>
          <w:sz w:val="24"/>
          <w:szCs w:val="24"/>
        </w:rPr>
        <w:t xml:space="preserve">cotangent space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(spanned by the dual basis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These spaces form a </w:t>
      </w:r>
      <w:r>
        <w:rPr>
          <w:rFonts w:ascii="Constantia" w:cs="Constantia" w:eastAsia="Constantia" w:hAnsi="Constantia"/>
          <w:b w:val="false"/>
          <w:bCs w:val="false"/>
          <w:i/>
          <w:iCs/>
          <w:strike w:val="false"/>
          <w:color w:val="000000"/>
          <w:sz w:val="24"/>
          <w:szCs w:val="24"/>
        </w:rPr>
        <w:t xml:space="preserve">dual pair</w:t>
      </w:r>
      <w:r>
        <w:rPr>
          <w:rFonts w:ascii="Constantia" w:cs="Constantia" w:eastAsia="Constantia" w:hAnsi="Constantia"/>
          <w:b w:val="false"/>
          <w:bCs w:val="false"/>
          <w:i w:val="false"/>
          <w:iCs w:val="false"/>
          <w:strike w:val="false"/>
          <w:color w:val="000000"/>
          <w:sz w:val="24"/>
          <w:szCs w:val="24"/>
        </w:rPr>
        <w:t xml:space="preserve"> under the natural bilinear pairing:</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⟨ω, X⟩ = ω(X) ∈ ℝ, ω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X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(C.1)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pairing is bilinear and non-degenerate. Algebraically,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dual vector space. In coordinates: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full algebra of tensors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constructed by taking tensor products. The space of type </w:t>
      </w:r>
      <w:r>
        <w:rPr>
          <w:rFonts w:ascii="Cambria Math" w:cs="Cambria Math" w:eastAsia="Cambria Math" w:hAnsi="Cambria Math"/>
          <w:b w:val="false"/>
          <w:bCs w:val="false"/>
          <w:i/>
          <w:iCs/>
          <w:strike w:val="false"/>
          <w:color w:val="000000"/>
          <w:sz w:val="24"/>
          <w:szCs w:val="24"/>
        </w:rPr>
        <w:t xml:space="preserve">(r, s)</w:t>
      </w:r>
      <w:r>
        <w:rPr>
          <w:rFonts w:ascii="Constantia" w:cs="Constantia" w:eastAsia="Constantia" w:hAnsi="Constantia"/>
          <w:b w:val="false"/>
          <w:bCs w:val="false"/>
          <w:i w:val="false"/>
          <w:iCs w:val="false"/>
          <w:strike w:val="false"/>
          <w:color w:val="000000"/>
          <w:sz w:val="24"/>
          <w:szCs w:val="24"/>
        </w:rPr>
        <w:t xml:space="preserve"> tensors 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(p)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(r copies)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(s copies)</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(C.2)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space has dimension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r+s</w:t>
      </w:r>
      <w:r>
        <w:rPr>
          <w:rFonts w:ascii="Constantia" w:cs="Constantia" w:eastAsia="Constantia" w:hAnsi="Constantia"/>
          <w:b w:val="false"/>
          <w:bCs w:val="false"/>
          <w:i w:val="false"/>
          <w:iCs w:val="false"/>
          <w:strike w:val="false"/>
          <w:color w:val="000000"/>
          <w:sz w:val="24"/>
          <w:szCs w:val="24"/>
        </w:rPr>
        <w:t xml:space="preserve"> and possesses a basis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μ₁</w:t>
      </w:r>
      <w:r>
        <w:rPr>
          <w:rFonts w:ascii="Cambria Math" w:cs="Cambria Math" w:eastAsia="Cambria Math" w:hAnsi="Cambria Math"/>
          <w:b w:val="false"/>
          <w:bCs w:val="false"/>
          <w:i/>
          <w:iCs/>
          <w:strike w:val="false"/>
          <w:color w:val="000000"/>
          <w:sz w:val="24"/>
          <w:szCs w:val="24"/>
        </w:rPr>
        <w:t xml:space="preserve"> ⊗ ... ⊗ ∂/∂x</w:t>
      </w:r>
      <w:r>
        <w:rPr>
          <w:rFonts w:ascii="Constantia" w:cs="Constantia" w:eastAsia="Constantia" w:hAnsi="Constantia"/>
          <w:b w:val="false"/>
          <w:bCs w:val="false"/>
          <w:i/>
          <w:iCs/>
          <w:strike w:val="false"/>
          <w:color w:val="000000"/>
          <w:sz w:val="24"/>
          <w:szCs w:val="24"/>
          <w:vertAlign w:val="superscript"/>
        </w:rPr>
        <w:t xml:space="preserve">μᵣ</w:t>
      </w:r>
      <w:r>
        <w:rPr>
          <w:rFonts w:ascii="Cambria Math" w:cs="Cambria Math" w:eastAsia="Cambria Math" w:hAnsi="Cambria Math"/>
          <w:b w:val="false"/>
          <w:bCs w:val="false"/>
          <w:i/>
          <w:iCs/>
          <w:strike w:val="false"/>
          <w:color w:val="000000"/>
          <w:sz w:val="24"/>
          <w:szCs w:val="24"/>
        </w:rPr>
        <w:t xml:space="preserve"> ⊗ dx</w:t>
      </w:r>
      <w:r>
        <w:rPr>
          <w:rFonts w:ascii="Constantia" w:cs="Constantia" w:eastAsia="Constantia" w:hAnsi="Constantia"/>
          <w:b w:val="false"/>
          <w:bCs w:val="false"/>
          <w:i/>
          <w:iCs/>
          <w:strike w:val="false"/>
          <w:color w:val="000000"/>
          <w:sz w:val="24"/>
          <w:szCs w:val="24"/>
          <w:vertAlign w:val="superscript"/>
        </w:rPr>
        <w:t xml:space="preserve">ν₁</w:t>
      </w:r>
      <w:r>
        <w:rPr>
          <w:rFonts w:ascii="Cambria Math" w:cs="Cambria Math" w:eastAsia="Cambria Math" w:hAnsi="Cambria Math"/>
          <w:b w:val="false"/>
          <w:bCs w:val="false"/>
          <w:i/>
          <w:iCs/>
          <w:strike w:val="false"/>
          <w:color w:val="000000"/>
          <w:sz w:val="24"/>
          <w:szCs w:val="24"/>
        </w:rPr>
        <w:t xml:space="preserve"> ⊗ ... ⊗ dx</w:t>
      </w:r>
      <w:r>
        <w:rPr>
          <w:rFonts w:ascii="Constantia" w:cs="Constantia" w:eastAsia="Constantia" w:hAnsi="Constantia"/>
          <w:b w:val="false"/>
          <w:bCs w:val="false"/>
          <w:i/>
          <w:iCs/>
          <w:strike w:val="false"/>
          <w:color w:val="000000"/>
          <w:sz w:val="24"/>
          <w:szCs w:val="24"/>
          <w:vertAlign w:val="superscript"/>
        </w:rPr>
        <w:t xml:space="preserve">νₛ</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 general type </w:t>
      </w:r>
      <w:r>
        <w:rPr>
          <w:rFonts w:ascii="Cambria Math" w:cs="Cambria Math" w:eastAsia="Cambria Math" w:hAnsi="Cambria Math"/>
          <w:b w:val="false"/>
          <w:bCs w:val="false"/>
          <w:i/>
          <w:iCs/>
          <w:strike w:val="false"/>
          <w:color w:val="000000"/>
          <w:sz w:val="24"/>
          <w:szCs w:val="24"/>
        </w:rPr>
        <w:t xml:space="preserve">(r,s)</w:t>
      </w:r>
      <w:r>
        <w:rPr>
          <w:rFonts w:ascii="Constantia" w:cs="Constantia" w:eastAsia="Constantia" w:hAnsi="Constantia"/>
          <w:b w:val="false"/>
          <w:bCs w:val="false"/>
          <w:i w:val="false"/>
          <w:iCs w:val="false"/>
          <w:strike w:val="false"/>
          <w:color w:val="000000"/>
          <w:sz w:val="24"/>
          <w:szCs w:val="24"/>
        </w:rPr>
        <w:t xml:space="preserve"> tensor has components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μ₁...μᵣ</w:t>
      </w:r>
      <w:r>
        <w:rPr>
          <w:rFonts w:ascii="Constantia" w:cs="Constantia" w:eastAsia="Constantia" w:hAnsi="Constantia"/>
          <w:b w:val="false"/>
          <w:bCs w:val="false"/>
          <w:i/>
          <w:iCs/>
          <w:strike w:val="false"/>
          <w:color w:val="000000"/>
          <w:sz w:val="24"/>
          <w:szCs w:val="24"/>
          <w:vertAlign w:val="subscript"/>
        </w:rPr>
        <w:t xml:space="preserve">ν₁...νₛ</w:t>
      </w:r>
      <w:r>
        <w:rPr>
          <w:rFonts w:ascii="Constantia" w:cs="Constantia" w:eastAsia="Constantia" w:hAnsi="Constantia"/>
          <w:b w:val="false"/>
          <w:bCs w:val="false"/>
          <w:i w:val="false"/>
          <w:iCs w:val="false"/>
          <w:strike w:val="false"/>
          <w:color w:val="000000"/>
          <w:sz w:val="24"/>
          <w:szCs w:val="24"/>
        </w:rPr>
        <w:t xml:space="preserve"> in this basis.</w:t>
      </w:r>
    </w:p>
    <w:p>
      <w:pPr>
        <w:pStyle w:val="Heading3"/>
        <w:spacing w:after="120" w:before="280" w:line="312" w:lineRule="auto"/>
      </w:pPr>
      <w:r>
        <w:rPr>
          <w:rFonts w:ascii="Cambria" w:cs="Cambria" w:eastAsia="Cambria" w:hAnsi="Cambria"/>
          <w:color w:val="1A1A1A"/>
          <w:sz w:val="26"/>
          <w:szCs w:val="26"/>
        </w:rPr>
        <w:t xml:space="preserve">C.2 — The Universal Property of the Tensor Product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tensor product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characterized (up to canonical isomorphism) by the following universal property: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8B4513"/>
                <w:sz w:val="24"/>
                <w:szCs w:val="24"/>
              </w:rPr>
              <w:t xml:space="preserve">Universal Property of the Tensor Product</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For any bilinear map </w:t>
            </w:r>
            <w:r>
              <w:rPr>
                <w:rFonts w:ascii="Cambria Math" w:cs="Cambria Math" w:eastAsia="Cambria Math" w:hAnsi="Cambria Math"/>
                <w:b w:val="false"/>
                <w:bCs w:val="false"/>
                <w:i/>
                <w:iCs/>
                <w:strike w:val="false"/>
                <w:color w:val="000000"/>
                <w:sz w:val="24"/>
                <w:szCs w:val="24"/>
              </w:rPr>
              <w:t xml:space="preserve">B: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V</w:t>
            </w:r>
            <w:r>
              <w:rPr>
                <w:rFonts w:ascii="Constantia" w:cs="Constantia" w:eastAsia="Constantia" w:hAnsi="Constantia"/>
                <w:b w:val="false"/>
                <w:bCs w:val="false"/>
                <w:i w:val="false"/>
                <w:iCs w:val="false"/>
                <w:strike w:val="false"/>
                <w:color w:val="000000"/>
                <w:sz w:val="24"/>
                <w:szCs w:val="24"/>
              </w:rPr>
              <w:t xml:space="preserve"> to any vector space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there exists a unique linear map </w:t>
            </w:r>
            <w:r>
              <w:rPr>
                <w:rFonts w:ascii="Cambria Math" w:cs="Cambria Math" w:eastAsia="Cambria Math" w:hAnsi="Cambria Math"/>
                <w:b w:val="false"/>
                <w:bCs w:val="false"/>
                <w:i/>
                <w:iCs/>
                <w:strike w:val="false"/>
                <w:color w:val="000000"/>
                <w:sz w:val="24"/>
                <w:szCs w:val="24"/>
              </w:rPr>
              <w:t xml:space="preserve">B̃: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V</w:t>
            </w:r>
            <w:r>
              <w:rPr>
                <w:rFonts w:ascii="Constantia" w:cs="Constantia" w:eastAsia="Constantia" w:hAnsi="Constantia"/>
                <w:b w:val="false"/>
                <w:bCs w:val="false"/>
                <w:i w:val="false"/>
                <w:iCs w:val="false"/>
                <w:strike w:val="false"/>
                <w:color w:val="000000"/>
                <w:sz w:val="24"/>
                <w:szCs w:val="24"/>
              </w:rPr>
              <w:t xml:space="preserve"> such that </w:t>
            </w:r>
            <w:r>
              <w:rPr>
                <w:rFonts w:ascii="Cambria Math" w:cs="Cambria Math" w:eastAsia="Cambria Math" w:hAnsi="Cambria Math"/>
                <w:b w:val="false"/>
                <w:bCs w:val="false"/>
                <w:i/>
                <w:iCs/>
                <w:strike w:val="false"/>
                <w:color w:val="000000"/>
                <w:sz w:val="24"/>
                <w:szCs w:val="24"/>
              </w:rPr>
              <w:t xml:space="preserve">B = B̃ ∘ ⊗</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canonical bilinear map sending </w:t>
            </w:r>
            <w:r>
              <w:rPr>
                <w:rFonts w:ascii="Cambria Math" w:cs="Cambria Math" w:eastAsia="Cambria Math" w:hAnsi="Cambria Math"/>
                <w:b w:val="false"/>
                <w:bCs w:val="false"/>
                <w:i/>
                <w:iCs/>
                <w:strike w:val="false"/>
                <w:color w:val="000000"/>
                <w:sz w:val="24"/>
                <w:szCs w:val="24"/>
              </w:rPr>
              <w:t xml:space="preserve">(X, ω)</w:t>
            </w:r>
            <w:r>
              <w:rPr>
                <w:rFonts w:ascii="Constantia" w:cs="Constantia" w:eastAsia="Constantia" w:hAnsi="Constantia"/>
                <w:b w:val="false"/>
                <w:bCs w:val="false"/>
                <w:i w:val="false"/>
                <w:iCs w:val="false"/>
                <w:strike w:val="false"/>
                <w:color w:val="000000"/>
                <w:sz w:val="24"/>
                <w:szCs w:val="24"/>
              </w:rPr>
              <w:t xml:space="preserve"> to </w:t>
            </w:r>
            <w:r>
              <w:rPr>
                <w:rFonts w:ascii="Cambria Math" w:cs="Cambria Math" w:eastAsia="Cambria Math" w:hAnsi="Cambria Math"/>
                <w:b w:val="false"/>
                <w:bCs w:val="false"/>
                <w:i/>
                <w:iCs/>
                <w:strike w:val="false"/>
                <w:color w:val="000000"/>
                <w:sz w:val="24"/>
                <w:szCs w:val="24"/>
              </w:rPr>
              <w:t xml:space="preserve">X ⊗ ω</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universal property makes the tensor product </w:t>
      </w:r>
      <w:r>
        <w:rPr>
          <w:rFonts w:ascii="Constantia" w:cs="Constantia" w:eastAsia="Constantia" w:hAnsi="Constantia"/>
          <w:b w:val="false"/>
          <w:bCs w:val="false"/>
          <w:i/>
          <w:iCs/>
          <w:strike w:val="false"/>
          <w:color w:val="000000"/>
          <w:sz w:val="24"/>
          <w:szCs w:val="24"/>
        </w:rPr>
        <w:t xml:space="preserve">canonical</w:t>
      </w:r>
      <w:r>
        <w:rPr>
          <w:rFonts w:ascii="Constantia" w:cs="Constantia" w:eastAsia="Constantia" w:hAnsi="Constantia"/>
          <w:b w:val="false"/>
          <w:bCs w:val="false"/>
          <w:i w:val="false"/>
          <w:iCs w:val="false"/>
          <w:strike w:val="false"/>
          <w:color w:val="000000"/>
          <w:sz w:val="24"/>
          <w:szCs w:val="24"/>
        </w:rPr>
        <w:t xml:space="preserve">: it is the most efficient way to linearize bilinear maps. The physical significance is that all bilinear pairings in physics (inner products, contractions, couplings) factor canonically through tensor products — this is why tensors are the natural language of physical law.</w:t>
      </w:r>
    </w:p>
    <w:p>
      <w:pPr>
        <w:pStyle w:val="Heading3"/>
        <w:spacing w:after="120" w:before="280" w:line="312" w:lineRule="auto"/>
      </w:pPr>
      <w:r>
        <w:rPr>
          <w:rFonts w:ascii="Cambria" w:cs="Cambria" w:eastAsia="Cambria" w:hAnsi="Cambria"/>
          <w:color w:val="1A1A1A"/>
          <w:sz w:val="26"/>
          <w:szCs w:val="26"/>
        </w:rPr>
        <w:t xml:space="preserve">C.3 — Unified Classification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Type</w:t>
            </w:r>
          </w:p>
        </w:tc>
        <w:tc>
          <w:tcPr>
            <w:tcW w:type="pct" w:w="3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Name</w:t>
            </w:r>
          </w:p>
        </w:tc>
        <w:tc>
          <w:tcPr>
            <w:tcW w:type="pct" w:w="2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Index Slots</w:t>
            </w:r>
          </w:p>
        </w:tc>
        <w:tc>
          <w:tcPr>
            <w:tcW w:type="pct" w:w="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Dimension</w:t>
            </w:r>
          </w:p>
        </w:tc>
        <w:tc>
          <w:tcPr>
            <w:tcW w:type="pct" w:w="3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Example in Physics</w:t>
            </w:r>
          </w:p>
        </w:tc>
      </w:tr>
      <w:tr>
        <w:trPr>
          <w:tblHeader w:val="false"/>
        </w:trPr>
        <w:tc>
          <w:tcPr>
            <w:tcW w:type="pct" w:w="11%"/>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(0, 0)</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Scalar</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None</w:t>
            </w:r>
          </w:p>
        </w:tc>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Temperature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Entropy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OCI = ln(2)</w:t>
            </w:r>
          </w:p>
        </w:tc>
      </w:tr>
      <w:tr>
        <w:trPr>
          <w:tblHeader w:val="false"/>
        </w:trPr>
        <w:tc>
          <w:tcPr>
            <w:tcW w:type="pct" w:w="11%"/>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(1, 0)</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Vector / Contravariant vector</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upper index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μ</w:t>
            </w:r>
          </w:p>
        </w:tc>
        <w:tc>
          <w:tcPr>
            <w:tcW w:type="pct" w:w="9%"/>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n</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Four-velocity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current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perscript"/>
              </w:rPr>
              <w:t xml:space="preserve">μ</w:t>
            </w:r>
          </w:p>
        </w:tc>
      </w:tr>
      <w:tr>
        <w:trPr>
          <w:tblHeader w:val="false"/>
        </w:trPr>
        <w:tc>
          <w:tcPr>
            <w:tcW w:type="pct" w:w="11%"/>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(0, 1)</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Covector / One-form / Covariant vector</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lower index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w:t>
            </w:r>
          </w:p>
        </w:tc>
        <w:tc>
          <w:tcPr>
            <w:tcW w:type="pct" w:w="9%"/>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n</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gradient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potential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p>
        </w:tc>
      </w:tr>
      <w:tr>
        <w:trPr>
          <w:tblHeader w:val="false"/>
        </w:trPr>
        <w:tc>
          <w:tcPr>
            <w:tcW w:type="pct" w:w="11%"/>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(2, 0)</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Contravariant 2-tensor</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 upper indices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p>
        </w:tc>
        <w:tc>
          <w:tcPr>
            <w:tcW w:type="pct" w:w="9%"/>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n²</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Inverse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μν</w:t>
            </w:r>
          </w:p>
        </w:tc>
      </w:tr>
      <w:tr>
        <w:trPr>
          <w:tblHeader w:val="false"/>
        </w:trPr>
        <w:tc>
          <w:tcPr>
            <w:tcW w:type="pct" w:w="11%"/>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(0, 2)</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Covariant 2-tensor</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 lower indices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p>
        </w:tc>
        <w:tc>
          <w:tcPr>
            <w:tcW w:type="pct" w:w="9%"/>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n²</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Faraday tensor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p>
        </w:tc>
      </w:tr>
      <w:tr>
        <w:trPr>
          <w:tblHeader w:val="false"/>
        </w:trPr>
        <w:tc>
          <w:tcPr>
            <w:tcW w:type="pct" w:w="11%"/>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(1, 1)</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Mixed 2-tensor</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up, 1 down: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w:t>
            </w:r>
          </w:p>
        </w:tc>
        <w:tc>
          <w:tcPr>
            <w:tcW w:type="pct" w:w="9%"/>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n²</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Kronecker delta </w:t>
            </w: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stress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w:t>
            </w:r>
          </w:p>
        </w:tc>
      </w:tr>
      <w:tr>
        <w:trPr>
          <w:tblHeader w:val="false"/>
        </w:trPr>
        <w:tc>
          <w:tcPr>
            <w:tcW w:type="pct" w:w="11%"/>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(0, 3)</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Covariant 3-tensor</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 lower indices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ijk</w:t>
            </w:r>
          </w:p>
        </w:tc>
        <w:tc>
          <w:tcPr>
            <w:tcW w:type="pct" w:w="9%"/>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n³</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Amari-Čencov cubic tensor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ijk</w:t>
            </w:r>
          </w:p>
        </w:tc>
      </w:tr>
      <w:tr>
        <w:trPr>
          <w:tblHeader w:val="false"/>
        </w:trPr>
        <w:tc>
          <w:tcPr>
            <w:tcW w:type="pct" w:w="11%"/>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(1, 3)</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Mixed 4-tensor</w:t>
            </w:r>
          </w:p>
        </w:tc>
        <w:tc>
          <w:tcPr>
            <w:tcW w:type="pct" w:w="2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 up, 3 down: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σμν</w:t>
            </w:r>
          </w:p>
        </w:tc>
        <w:tc>
          <w:tcPr>
            <w:tcW w:type="pct" w:w="9%"/>
            <w:tcMar>
              <w:top w:type="dxa" w:w="90"/>
              <w:left w:type="dxa" w:w="135"/>
              <w:bottom w:type="dxa" w:w="90"/>
              <w:right w:type="dxa" w:w="135"/>
            </w:tcMar>
          </w:tcPr>
          <w:p>
            <w:r>
              <w:rPr>
                <w:rFonts w:ascii="Cambria Math" w:cs="Cambria Math" w:eastAsia="Cambria Math" w:hAnsi="Cambria Math"/>
                <w:b w:val="false"/>
                <w:bCs w:val="false"/>
                <w:i/>
                <w:iCs/>
                <w:strike w:val="false"/>
                <w:color w:val="000000"/>
                <w:sz w:val="24"/>
                <w:szCs w:val="24"/>
              </w:rPr>
              <w:t xml:space="preserve">n⁴</w:t>
            </w:r>
          </w:p>
        </w:tc>
        <w:tc>
          <w:tcPr>
            <w:tcW w:type="pct" w:w="30%"/>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Riemann tensor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σμν</w:t>
            </w:r>
          </w:p>
        </w:tc>
      </w:tr>
    </w:tbl>
    <w:p>
      <w:pPr>
        <w:spacing w:after="200" w:before="0"/>
      </w:pPr>
    </w:p>
    <w:p>
      <w:pPr>
        <w:pStyle w:val="Heading3"/>
        <w:spacing w:after="120" w:before="280" w:line="312" w:lineRule="auto"/>
      </w:pPr>
      <w:r>
        <w:rPr>
          <w:rFonts w:ascii="Cambria" w:cs="Cambria" w:eastAsia="Cambria" w:hAnsi="Cambria"/>
          <w:color w:val="1A1A1A"/>
          <w:sz w:val="26"/>
          <w:szCs w:val="26"/>
        </w:rPr>
        <w:t xml:space="preserve">C.4 — The Canonical Identification: Musical Isomorphisms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 a smooth manifold without a metric,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are distinct vector spaces of the same dimension — they are abstractly isomorphic, but </w:t>
      </w:r>
      <w:r>
        <w:rPr>
          <w:rFonts w:ascii="Constantia" w:cs="Constantia" w:eastAsia="Constantia" w:hAnsi="Constantia"/>
          <w:b w:val="false"/>
          <w:bCs w:val="false"/>
          <w:i/>
          <w:iCs/>
          <w:strike w:val="false"/>
          <w:color w:val="000000"/>
          <w:sz w:val="24"/>
          <w:szCs w:val="24"/>
        </w:rPr>
        <w:t xml:space="preserve">not canonically so</w:t>
      </w:r>
      <w:r>
        <w:rPr>
          <w:rFonts w:ascii="Constantia" w:cs="Constantia" w:eastAsia="Constantia" w:hAnsi="Constantia"/>
          <w:b w:val="false"/>
          <w:bCs w:val="false"/>
          <w:i w:val="false"/>
          <w:iCs w:val="false"/>
          <w:strike w:val="false"/>
          <w:color w:val="000000"/>
          <w:sz w:val="24"/>
          <w:szCs w:val="24"/>
        </w:rPr>
        <w:t xml:space="preserve"> (any isomorphism requires a choice). A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provides a </w:t>
      </w:r>
      <w:r>
        <w:rPr>
          <w:rFonts w:ascii="Constantia" w:cs="Constantia" w:eastAsia="Constantia" w:hAnsi="Constantia"/>
          <w:b w:val="false"/>
          <w:bCs w:val="false"/>
          <w:i/>
          <w:iCs/>
          <w:strike w:val="false"/>
          <w:color w:val="000000"/>
          <w:sz w:val="24"/>
          <w:szCs w:val="24"/>
        </w:rPr>
        <w:t xml:space="preserve">canonical</w:t>
      </w:r>
      <w:r>
        <w:rPr>
          <w:rFonts w:ascii="Constantia" w:cs="Constantia" w:eastAsia="Constantia" w:hAnsi="Constantia"/>
          <w:b w:val="false"/>
          <w:bCs w:val="false"/>
          <w:i w:val="false"/>
          <w:iCs w:val="false"/>
          <w:strike w:val="false"/>
          <w:color w:val="000000"/>
          <w:sz w:val="24"/>
          <w:szCs w:val="24"/>
        </w:rPr>
        <w:t xml:space="preserve"> isomorphism, called the </w:t>
      </w:r>
      <w:r>
        <w:rPr>
          <w:rFonts w:ascii="Constantia" w:cs="Constantia" w:eastAsia="Constantia" w:hAnsi="Constantia"/>
          <w:b w:val="false"/>
          <w:bCs w:val="false"/>
          <w:i/>
          <w:iCs/>
          <w:strike w:val="false"/>
          <w:color w:val="000000"/>
          <w:sz w:val="24"/>
          <w:szCs w:val="24"/>
        </w:rPr>
        <w:t xml:space="preserve">musical isomorphisms</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flat</w:t>
      </w:r>
      <w:r>
        <w:rPr>
          <w:rFonts w:ascii="Constantia" w:cs="Constantia" w:eastAsia="Constantia" w:hAnsi="Constantia"/>
          <w:b w:val="false"/>
          <w:bCs w:val="false"/>
          <w:i w:val="false"/>
          <w:iCs w:val="false"/>
          <w:strike w:val="false"/>
          <w:color w:val="000000"/>
          <w:sz w:val="24"/>
          <w:szCs w:val="24"/>
        </w:rPr>
        <w:t xml:space="preserve"> map (♭, lowering an index):</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μ</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(C.3)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sharp</w:t>
      </w:r>
      <w:r>
        <w:rPr>
          <w:rFonts w:ascii="Constantia" w:cs="Constantia" w:eastAsia="Constantia" w:hAnsi="Constantia"/>
          <w:b w:val="false"/>
          <w:bCs w:val="false"/>
          <w:i w:val="false"/>
          <w:iCs w:val="false"/>
          <w:strike w:val="false"/>
          <w:color w:val="000000"/>
          <w:sz w:val="24"/>
          <w:szCs w:val="24"/>
        </w:rPr>
        <w:t xml:space="preserve"> map (♯, raising an index):</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 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 ω</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ω</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ω</w:t>
      </w:r>
      <w:r>
        <w:rPr>
          <w:rFonts w:ascii="Constantia" w:cs="Constantia" w:eastAsia="Constantia" w:hAnsi="Constantia"/>
          <w:b w:val="false"/>
          <w:bCs w:val="false"/>
          <w:i/>
          <w:iCs/>
          <w:strike w:val="false"/>
          <w:color w:val="000000"/>
          <w:sz w:val="24"/>
          <w:szCs w:val="24"/>
          <w:vertAlign w:val="subscript"/>
        </w:rPr>
        <w:t xml:space="preserve">μ</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(C.4)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isomorphisms are inverses: </w:t>
      </w:r>
      <w:r>
        <w:rPr>
          <w:rFonts w:ascii="Cambria Math" w:cs="Cambria Math" w:eastAsia="Cambria Math" w:hAnsi="Cambria Math"/>
          <w:b w:val="false"/>
          <w:bCs w:val="false"/>
          <w:i/>
          <w:iCs/>
          <w:strike w:val="false"/>
          <w:color w:val="000000"/>
          <w:sz w:val="24"/>
          <w:szCs w:val="24"/>
        </w:rPr>
        <w:t xml:space="preserve">♯ ∘ ♭ = id</w:t>
      </w:r>
      <w:r>
        <w:rPr>
          <w:rFonts w:ascii="Constantia" w:cs="Constantia" w:eastAsia="Constantia" w:hAnsi="Constantia"/>
          <w:b w:val="false"/>
          <w:bCs w:val="false"/>
          <w:i/>
          <w:iCs/>
          <w:strike w:val="false"/>
          <w:color w:val="000000"/>
          <w:sz w:val="24"/>
          <w:szCs w:val="24"/>
          <w:vertAlign w:val="subscript"/>
        </w:rPr>
        <w:t xml:space="preserve">TpM</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 ∘ ♯ = id</w:t>
      </w:r>
      <w:r>
        <w:rPr>
          <w:rFonts w:ascii="Constantia" w:cs="Constantia" w:eastAsia="Constantia" w:hAnsi="Constantia"/>
          <w:b w:val="false"/>
          <w:bCs w:val="false"/>
          <w:i/>
          <w:iCs/>
          <w:strike w:val="false"/>
          <w:color w:val="000000"/>
          <w:sz w:val="24"/>
          <w:szCs w:val="24"/>
          <w:vertAlign w:val="subscript"/>
        </w:rPr>
        <w:t xml:space="preserve">T*pM</w:t>
      </w:r>
      <w:r>
        <w:rPr>
          <w:rFonts w:ascii="Constantia" w:cs="Constantia" w:eastAsia="Constantia" w:hAnsi="Constantia"/>
          <w:b w:val="false"/>
          <w:bCs w:val="false"/>
          <w:i w:val="false"/>
          <w:iCs w:val="false"/>
          <w:strike w:val="false"/>
          <w:color w:val="000000"/>
          <w:sz w:val="24"/>
          <w:szCs w:val="24"/>
        </w:rPr>
        <w:t xml:space="preserve">. They depend explicitly on the metric: change the metric and the identification changes. In the absence of a metric, there is </w:t>
      </w:r>
      <w:r>
        <w:rPr>
          <w:rFonts w:ascii="Constantia" w:cs="Constantia" w:eastAsia="Constantia" w:hAnsi="Constantia"/>
          <w:b w:val="false"/>
          <w:bCs w:val="false"/>
          <w:i/>
          <w:iCs/>
          <w:strike w:val="false"/>
          <w:color w:val="000000"/>
          <w:sz w:val="24"/>
          <w:szCs w:val="24"/>
        </w:rPr>
        <w:t xml:space="preserve">no</w:t>
      </w:r>
      <w:r>
        <w:rPr>
          <w:rFonts w:ascii="Constantia" w:cs="Constantia" w:eastAsia="Constantia" w:hAnsi="Constantia"/>
          <w:b w:val="false"/>
          <w:bCs w:val="false"/>
          <w:i w:val="false"/>
          <w:iCs w:val="false"/>
          <w:strike w:val="false"/>
          <w:color w:val="000000"/>
          <w:sz w:val="24"/>
          <w:szCs w:val="24"/>
        </w:rPr>
        <w:t xml:space="preserve"> canonical identification of vectors and covectors.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why the entropy gradient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naturally a </w:t>
      </w:r>
      <w:r>
        <w:rPr>
          <w:rFonts w:ascii="Constantia" w:cs="Constantia" w:eastAsia="Constantia" w:hAnsi="Constantia"/>
          <w:b w:val="false"/>
          <w:bCs w:val="false"/>
          <w:i/>
          <w:iCs/>
          <w:strike w:val="false"/>
          <w:color w:val="000000"/>
          <w:sz w:val="24"/>
          <w:szCs w:val="24"/>
        </w:rPr>
        <w:t xml:space="preserve">covector</w:t>
      </w:r>
      <w:r>
        <w:rPr>
          <w:rFonts w:ascii="Constantia" w:cs="Constantia" w:eastAsia="Constantia" w:hAnsi="Constantia"/>
          <w:b w:val="false"/>
          <w:bCs w:val="false"/>
          <w:i w:val="false"/>
          <w:iCs w:val="false"/>
          <w:strike w:val="false"/>
          <w:color w:val="000000"/>
          <w:sz w:val="24"/>
          <w:szCs w:val="24"/>
        </w:rPr>
        <w:t xml:space="preserve"> (a one-form, living in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 is defined by the action of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on tangent vectors via the directional derivative, which requires no metric. By contrast, the entropic current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a </w:t>
      </w:r>
      <w:r>
        <w:rPr>
          <w:rFonts w:ascii="Constantia" w:cs="Constantia" w:eastAsia="Constantia" w:hAnsi="Constantia"/>
          <w:b w:val="false"/>
          <w:bCs w:val="false"/>
          <w:i/>
          <w:iCs/>
          <w:strike w:val="false"/>
          <w:color w:val="000000"/>
          <w:sz w:val="24"/>
          <w:szCs w:val="24"/>
        </w:rPr>
        <w:t xml:space="preserve">vector</w:t>
      </w:r>
      <w:r>
        <w:rPr>
          <w:rFonts w:ascii="Constantia" w:cs="Constantia" w:eastAsia="Constantia" w:hAnsi="Constantia"/>
          <w:b w:val="false"/>
          <w:bCs w:val="false"/>
          <w:i w:val="false"/>
          <w:iCs w:val="false"/>
          <w:strike w:val="false"/>
          <w:color w:val="000000"/>
          <w:sz w:val="24"/>
          <w:szCs w:val="24"/>
        </w:rPr>
        <w:t xml:space="preserve"> (in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its definition requires raising the index via the metric, which requires the Obidi Metric to already be in place.</w:t>
      </w:r>
    </w:p>
    <w:p>
      <w:pPr>
        <w:pStyle w:val="Heading3"/>
        <w:spacing w:after="120" w:before="280" w:line="312" w:lineRule="auto"/>
      </w:pPr>
      <w:r>
        <w:rPr>
          <w:rFonts w:ascii="Cambria" w:cs="Cambria" w:eastAsia="Cambria" w:hAnsi="Cambria"/>
          <w:color w:val="1A1A1A"/>
          <w:sz w:val="26"/>
          <w:szCs w:val="26"/>
        </w:rPr>
        <w:t xml:space="preserve">C.5 — The Contraction Operation and Index Saturation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contraction</w:t>
      </w:r>
      <w:r>
        <w:rPr>
          <w:rFonts w:ascii="Constantia" w:cs="Constantia" w:eastAsia="Constantia" w:hAnsi="Constantia"/>
          <w:b w:val="false"/>
          <w:bCs w:val="false"/>
          <w:i w:val="false"/>
          <w:iCs w:val="false"/>
          <w:strike w:val="false"/>
          <w:color w:val="000000"/>
          <w:sz w:val="24"/>
          <w:szCs w:val="24"/>
        </w:rPr>
        <w:t xml:space="preserve"> pairs one upper and one lower index of a tensor, saturating them by summation. For a type </w:t>
      </w:r>
      <w:r>
        <w:rPr>
          <w:rFonts w:ascii="Cambria Math" w:cs="Cambria Math" w:eastAsia="Cambria Math" w:hAnsi="Cambria Math"/>
          <w:b w:val="false"/>
          <w:bCs w:val="false"/>
          <w:i/>
          <w:iCs/>
          <w:strike w:val="false"/>
          <w:color w:val="000000"/>
          <w:sz w:val="24"/>
          <w:szCs w:val="24"/>
        </w:rPr>
        <w:t xml:space="preserve">(r, s)</w:t>
      </w:r>
      <w:r>
        <w:rPr>
          <w:rFonts w:ascii="Constantia" w:cs="Constantia" w:eastAsia="Constantia" w:hAnsi="Constantia"/>
          <w:b w:val="false"/>
          <w:bCs w:val="false"/>
          <w:i w:val="false"/>
          <w:iCs w:val="false"/>
          <w:strike w:val="false"/>
          <w:color w:val="000000"/>
          <w:sz w:val="24"/>
          <w:szCs w:val="24"/>
        </w:rPr>
        <w:t xml:space="preserve">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μ₁...μᵣ</w:t>
      </w:r>
      <w:r>
        <w:rPr>
          <w:rFonts w:ascii="Constantia" w:cs="Constantia" w:eastAsia="Constantia" w:hAnsi="Constantia"/>
          <w:b w:val="false"/>
          <w:bCs w:val="false"/>
          <w:i/>
          <w:iCs/>
          <w:strike w:val="false"/>
          <w:color w:val="000000"/>
          <w:sz w:val="24"/>
          <w:szCs w:val="24"/>
          <w:vertAlign w:val="subscript"/>
        </w:rPr>
        <w:t xml:space="preserve">ν₁...νₛ</w:t>
      </w:r>
      <w:r>
        <w:rPr>
          <w:rFonts w:ascii="Constantia" w:cs="Constantia" w:eastAsia="Constantia" w:hAnsi="Constantia"/>
          <w:b w:val="false"/>
          <w:bCs w:val="false"/>
          <w:i w:val="false"/>
          <w:iCs w:val="false"/>
          <w:strike w:val="false"/>
          <w:color w:val="000000"/>
          <w:sz w:val="24"/>
          <w:szCs w:val="24"/>
        </w:rPr>
        <w:t xml:space="preserve">, contracting the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-th upper index with the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-th lower index gives a type </w:t>
      </w:r>
      <w:r>
        <w:rPr>
          <w:rFonts w:ascii="Cambria Math" w:cs="Cambria Math" w:eastAsia="Cambria Math" w:hAnsi="Cambria Math"/>
          <w:b w:val="false"/>
          <w:bCs w:val="false"/>
          <w:i/>
          <w:iCs/>
          <w:strike w:val="false"/>
          <w:color w:val="000000"/>
          <w:sz w:val="24"/>
          <w:szCs w:val="24"/>
        </w:rPr>
        <w:t xml:space="preserve">(r−1, s−1)</w:t>
      </w:r>
      <w:r>
        <w:rPr>
          <w:rFonts w:ascii="Constantia" w:cs="Constantia" w:eastAsia="Constantia" w:hAnsi="Constantia"/>
          <w:b w:val="false"/>
          <w:bCs w:val="false"/>
          <w:i w:val="false"/>
          <w:iCs w:val="false"/>
          <w:strike w:val="false"/>
          <w:color w:val="000000"/>
          <w:sz w:val="24"/>
          <w:szCs w:val="24"/>
        </w:rPr>
        <w:t xml:space="preserve"> tensor:</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μ₁...ρ̂...μᵣ</w:t>
      </w:r>
      <w:r>
        <w:rPr>
          <w:rFonts w:ascii="Constantia" w:cs="Constantia" w:eastAsia="Constantia" w:hAnsi="Constantia"/>
          <w:b w:val="false"/>
          <w:bCs w:val="false"/>
          <w:i/>
          <w:iCs/>
          <w:strike w:val="false"/>
          <w:color w:val="000000"/>
          <w:sz w:val="24"/>
          <w:szCs w:val="24"/>
          <w:vertAlign w:val="subscript"/>
        </w:rPr>
        <w:t xml:space="preserve">ν₁...ρ̂...νₛ</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ρ=0</w:t>
      </w:r>
      <w:r>
        <w:rPr>
          <w:rFonts w:ascii="Constantia" w:cs="Constantia" w:eastAsia="Constantia" w:hAnsi="Constantia"/>
          <w:b w:val="false"/>
          <w:bCs w:val="false"/>
          <w:i/>
          <w:iCs/>
          <w:strike w:val="false"/>
          <w:color w:val="000000"/>
          <w:sz w:val="24"/>
          <w:szCs w:val="24"/>
          <w:vertAlign w:val="superscript"/>
        </w:rPr>
        <w:t xml:space="preserve">n−1</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perscript"/>
        </w:rPr>
        <w:t xml:space="preserve">μ₁...ρ...μᵣ</w:t>
      </w:r>
      <w:r>
        <w:rPr>
          <w:rFonts w:ascii="Constantia" w:cs="Constantia" w:eastAsia="Constantia" w:hAnsi="Constantia"/>
          <w:b w:val="false"/>
          <w:bCs w:val="false"/>
          <w:i/>
          <w:iCs/>
          <w:strike w:val="false"/>
          <w:color w:val="000000"/>
          <w:sz w:val="24"/>
          <w:szCs w:val="24"/>
          <w:vertAlign w:val="subscript"/>
        </w:rPr>
        <w:t xml:space="preserve">ν₁...ρ...νₛ</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(C.5)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Important special cases: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Trace of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rPr>
        <w:t xml:space="preserve"> (the spacetime dimension).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Ricci tensor: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μρν</w:t>
      </w:r>
      <w:r>
        <w:rPr>
          <w:rFonts w:ascii="Constantia" w:cs="Constantia" w:eastAsia="Constantia" w:hAnsi="Constantia"/>
          <w:b w:val="false"/>
          <w:bCs w:val="false"/>
          <w:i w:val="false"/>
          <w:iCs w:val="false"/>
          <w:strike w:val="false"/>
          <w:color w:val="000000"/>
          <w:sz w:val="24"/>
          <w:szCs w:val="24"/>
        </w:rPr>
        <w:t xml:space="preserve"> (contraction of Riemann on first and third indices).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Scalar curvature: </w:t>
      </w:r>
      <w:r>
        <w:rPr>
          <w:rFonts w:ascii="Cambria Math" w:cs="Cambria Math" w:eastAsia="Cambria Math" w:hAnsi="Cambria Math"/>
          <w:b w:val="false"/>
          <w:bCs w:val="false"/>
          <w:i/>
          <w:iCs/>
          <w:strike w:val="false"/>
          <w:color w:val="000000"/>
          <w:sz w:val="24"/>
          <w:szCs w:val="24"/>
        </w:rPr>
        <w:t xml:space="preserve">R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(double contraction).</w:t>
      </w:r>
    </w:p>
    <w:p>
      <w:pPr>
        <w:pStyle w:val="Heading3"/>
        <w:spacing w:after="120" w:before="280" w:line="312" w:lineRule="auto"/>
      </w:pPr>
      <w:r>
        <w:rPr>
          <w:rFonts w:ascii="Cambria" w:cs="Cambria" w:eastAsia="Cambria" w:hAnsi="Cambria"/>
          <w:color w:val="1A1A1A"/>
          <w:sz w:val="26"/>
          <w:szCs w:val="26"/>
        </w:rPr>
        <w:t xml:space="preserve">C.6 — Why the Algebraic View Matters for ToE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unified algebraic view reveals why the entropy field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admits three distinct algebraic levels, with different metric requirements: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Level 0:</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S ∈ T</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a scalar. No metric is needed.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defined as the information content of the probability distribution, independent of any spacetime structure.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Level 1:</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 ∈ T</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a covector. No metric is needed. The exterior derivative </w:t>
      </w:r>
      <w:r>
        <w:rPr>
          <w:rFonts w:ascii="Cambria Math" w:cs="Cambria Math" w:eastAsia="Cambria Math" w:hAnsi="Cambria Math"/>
          <w:b w:val="false"/>
          <w:bCs w:val="false"/>
          <w:i/>
          <w:iCs/>
          <w:strike w:val="false"/>
          <w:color w:val="000000"/>
          <w:sz w:val="24"/>
          <w:szCs w:val="24"/>
        </w:rPr>
        <w:t xml:space="preserve">dS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 \,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defined purely by the differentiable structure of the manifold.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Level 2:</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S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S ∈ T</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a vector. The metric is required to raise the index. This step invokes the sharp isomorphism (C.4).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hierarchy Level 0 → Level 1 is metric-independent (it uses only the exterior derivative). The step Level 1 → Level 2 requires the Obidi Metric (via the sharp isomorphism). This is why, in the ToE construction, the Obidi Transformation — which establishes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from the Fisher-Rao metric — must logically precede any computation involving the entropic current as a vector field. The order of mathematical constructions in ToE is not arbitrary: it is dictated by the algebraic structure of tensor spaces.</w:t>
      </w:r>
    </w:p>
    <w:p>
      <w:pPr>
        <w:pBdr>
          <w:bottom w:val="single" w:color="000000" w:sz="6"/>
        </w:pBdr>
        <w:spacing w:after="240" w:before="240"/>
      </w:pPr>
    </w:p>
    <w:p>
      <w:pPr>
        <w:spacing w:after="240" w:line="384" w:lineRule="auto"/>
      </w:pPr>
      <w:r>
        <w:rPr>
          <w:rFonts w:ascii="Cambria" w:cs="Cambria" w:eastAsia="Cambria" w:hAnsi="Cambria"/>
          <w:b/>
          <w:bCs/>
          <w:i w:val="false"/>
          <w:iCs w:val="false"/>
          <w:strike w:val="false"/>
          <w:color w:val="8B4513"/>
          <w:sz w:val="34"/>
          <w:szCs w:val="34"/>
        </w:rPr>
        <w:t xml:space="preserve">Appendix D — Supplementing §4.9</w:t>
      </w:r>
      <w:r>
        <w:rPr>
          <w:rFonts w:ascii="Cambria" w:cs="Cambria" w:eastAsia="Cambria" w:hAnsi="Cambria"/>
          <w:b/>
          <w:bCs/>
          <w:i w:val="false"/>
          <w:iCs w:val="false"/>
          <w:color w:val="8B4513"/>
          <w:sz w:val="34"/>
          <w:szCs w:val="34"/>
        </w:rPr>
        <w:br/>
      </w:r>
      <w:r>
        <w:rPr>
          <w:rFonts w:ascii="Cambria" w:cs="Cambria" w:eastAsia="Cambria" w:hAnsi="Cambria"/>
          <w:b/>
          <w:bCs/>
          <w:i w:val="false"/>
          <w:iCs w:val="false"/>
          <w:strike w:val="false"/>
          <w:color w:val="8B4513"/>
          <w:sz w:val="34"/>
          <w:szCs w:val="34"/>
        </w:rPr>
        <w:t xml:space="preserve"> </w:t>
      </w:r>
      <w:r>
        <w:rPr>
          <w:rFonts w:ascii="Constantia" w:cs="Constantia" w:eastAsia="Constantia" w:hAnsi="Constantia"/>
          <w:b/>
          <w:bCs/>
          <w:i/>
          <w:iCs/>
          <w:strike w:val="false"/>
          <w:color w:val="000000"/>
          <w:sz w:val="26"/>
          <w:szCs w:val="26"/>
        </w:rPr>
        <w:t xml:space="preserve">The Levi-Civita Connection — The Uniqueness Theorem (Fundamental Theorem of Riemannian Geometry)</w:t>
      </w:r>
    </w:p>
    <w:p>
      <w:pPr>
        <w:pBdr>
          <w:bottom w:val="single" w:color="8B4513" w:sz="6"/>
        </w:pBdr>
        <w:spacing w:after="240" w:before="240"/>
      </w:pPr>
    </w:p>
    <w:p>
      <w:pPr>
        <w:pStyle w:val="Heading3"/>
        <w:spacing w:after="120" w:before="280" w:line="312" w:lineRule="auto"/>
      </w:pPr>
      <w:r>
        <w:rPr>
          <w:rFonts w:ascii="Cambria" w:cs="Cambria" w:eastAsia="Cambria" w:hAnsi="Cambria"/>
          <w:color w:val="1A1A1A"/>
          <w:sz w:val="26"/>
          <w:szCs w:val="26"/>
        </w:rPr>
        <w:t xml:space="preserve">D.1 — Statement of the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8B4513"/>
                <w:sz w:val="24"/>
                <w:szCs w:val="24"/>
              </w:rPr>
              <w:t xml:space="preserve">Theorem D.1 (Fundamental Theorem of Riemannian Geometry)</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On any pseudo-Riemannian manifold </w:t>
            </w:r>
            <w:r>
              <w:rPr>
                <w:rFonts w:ascii="Cambria Math" w:cs="Cambria Math" w:eastAsia="Cambria Math" w:hAnsi="Cambria Math"/>
                <w:b w:val="false"/>
                <w:bCs w:val="false"/>
                <w:i/>
                <w:iCs/>
                <w:strike w:val="false"/>
                <w:color w:val="000000"/>
                <w:sz w:val="24"/>
                <w:szCs w:val="24"/>
              </w:rPr>
              <w:t xml:space="preserve">(M, g)</w:t>
            </w:r>
            <w:r>
              <w:rPr>
                <w:rFonts w:ascii="Constantia" w:cs="Constantia" w:eastAsia="Constantia" w:hAnsi="Constantia"/>
                <w:b w:val="false"/>
                <w:bCs w:val="false"/>
                <w:i w:val="false"/>
                <w:iCs w:val="false"/>
                <w:strike w:val="false"/>
                <w:color w:val="000000"/>
                <w:sz w:val="24"/>
                <w:szCs w:val="24"/>
              </w:rPr>
              <w:t xml:space="preserve">, there exists a unique affine connection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satisfying simultaneously:</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(i) Torsion-free (symmetric):</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Y − ∇</w:t>
            </w:r>
            <w:r>
              <w:rPr>
                <w:rFonts w:ascii="Constantia" w:cs="Constantia" w:eastAsia="Constantia" w:hAnsi="Constant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4"/>
                <w:szCs w:val="24"/>
              </w:rPr>
              <w:t xml:space="preserve">X = [X, Y]</w:t>
            </w:r>
            <w:r>
              <w:rPr>
                <w:rFonts w:ascii="Constantia" w:cs="Constantia" w:eastAsia="Constantia" w:hAnsi="Constantia"/>
                <w:b w:val="false"/>
                <w:bCs w:val="false"/>
                <w:i w:val="false"/>
                <w:iCs w:val="false"/>
                <w:strike w:val="false"/>
                <w:color w:val="000000"/>
                <w:sz w:val="24"/>
                <w:szCs w:val="24"/>
              </w:rPr>
              <w:t xml:space="preserve"> for all smooth vector fields </w:t>
            </w:r>
            <w:r>
              <w:rPr>
                <w:rFonts w:ascii="Cambria Math" w:cs="Cambria Math" w:eastAsia="Cambria Math" w:hAnsi="Cambria Math"/>
                <w:b w:val="false"/>
                <w:bCs w:val="false"/>
                <w:i/>
                <w:iCs/>
                <w:strike w:val="false"/>
                <w:color w:val="000000"/>
                <w:sz w:val="24"/>
                <w:szCs w:val="24"/>
              </w:rPr>
              <w:t xml:space="preserve">X, Y</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(ii) Metric compatible: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g = 0</w:t>
            </w:r>
            <w:r>
              <w:rPr>
                <w:rFonts w:ascii="Constantia" w:cs="Constantia" w:eastAsia="Constantia" w:hAnsi="Constantia"/>
                <w:b w:val="false"/>
                <w:bCs w:val="false"/>
                <w:i w:val="false"/>
                <w:iCs w:val="false"/>
                <w:strike w:val="false"/>
                <w:color w:val="000000"/>
                <w:sz w:val="24"/>
                <w:szCs w:val="24"/>
              </w:rPr>
              <w:t xml:space="preserve"> for all smooth vector fields </w:t>
            </w:r>
            <w:r>
              <w:rPr>
                <w:rFonts w:ascii="Cambria Math" w:cs="Cambria Math" w:eastAsia="Cambria Math" w:hAnsi="Cambria Math"/>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equivalently: </w:t>
            </w:r>
            <w:r>
              <w:rPr>
                <w:rFonts w:ascii="Cambria Math" w:cs="Cambria Math" w:eastAsia="Cambria Math" w:hAnsi="Cambria Math"/>
                <w:b w:val="false"/>
                <w:bCs w:val="false"/>
                <w:i/>
                <w:iCs/>
                <w:strike w:val="false"/>
                <w:color w:val="000000"/>
                <w:sz w:val="24"/>
                <w:szCs w:val="24"/>
              </w:rPr>
              <w:t xml:space="preserve">Z(g(X, Y)) = g(∇</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X, Y) + g(X, ∇</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X, Y, Z</w:t>
            </w:r>
            <w:r>
              <w:rPr>
                <w:rFonts w:ascii="Constantia" w:cs="Constantia" w:eastAsia="Constantia" w:hAnsi="Constantia"/>
                <w:b w:val="false"/>
                <w:bCs w:val="false"/>
                <w:i w:val="false"/>
                <w:iCs w:val="false"/>
                <w:strike w:val="false"/>
                <w:color w:val="000000"/>
                <w:sz w:val="24"/>
                <w:szCs w:val="24"/>
              </w:rPr>
              <w:t xml:space="preserv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This unique connection is the </w:t>
            </w:r>
            <w:r>
              <w:rPr>
                <w:rFonts w:ascii="Constantia" w:cs="Constantia" w:eastAsia="Constantia" w:hAnsi="Constantia"/>
                <w:b w:val="false"/>
                <w:bCs w:val="false"/>
                <w:i/>
                <w:iCs/>
                <w:strike w:val="false"/>
                <w:color w:val="000000"/>
                <w:sz w:val="24"/>
                <w:szCs w:val="24"/>
              </w:rPr>
              <w:t xml:space="preserve">Levi-Civita connection</w:t>
            </w:r>
            <w:r>
              <w:rPr>
                <w:rFonts w:ascii="Constantia" w:cs="Constantia" w:eastAsia="Constantia" w:hAnsi="Constantia"/>
                <w:b w:val="false"/>
                <w:bCs w:val="false"/>
                <w:i w:val="false"/>
                <w:iCs w:val="false"/>
                <w:strike w:val="false"/>
                <w:color w:val="000000"/>
                <w:sz w:val="24"/>
                <w:szCs w:val="24"/>
              </w:rPr>
              <w:t xml:space="preserve">, with Christoffel symbols:</w:t>
            </w:r>
          </w:p>
          <w:p>
            <w:pPr>
              <w:spacing w:after="160" w:line="384" w:lineRule="auto"/>
              <w:jc w:val="center"/>
            </w:pP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(1/2) g</w:t>
            </w:r>
            <w:r>
              <w:rPr>
                <w:rFonts w:ascii="Constantia" w:cs="Constantia" w:eastAsia="Constantia" w:hAnsi="Constantia"/>
                <w:b w:val="false"/>
                <w:bCs w:val="false"/>
                <w:i/>
                <w:iCs/>
                <w:strike w:val="false"/>
                <w:color w:val="000000"/>
                <w:sz w:val="24"/>
                <w:szCs w:val="24"/>
                <w:vertAlign w:val="superscript"/>
              </w:rPr>
              <w:t xml:space="preserve">ρλ</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νλ</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μλ</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p>
        </w:tc>
      </w:tr>
    </w:tbl>
    <w:p>
      <w:pPr>
        <w:spacing w:after="240" w:before="0"/>
      </w:pPr>
    </w:p>
    <w:p>
      <w:pPr>
        <w:pStyle w:val="Heading3"/>
        <w:spacing w:after="120" w:before="280" w:line="312" w:lineRule="auto"/>
      </w:pPr>
      <w:r>
        <w:rPr>
          <w:rFonts w:ascii="Cambria" w:cs="Cambria" w:eastAsia="Cambria" w:hAnsi="Cambria"/>
          <w:color w:val="1A1A1A"/>
          <w:sz w:val="26"/>
          <w:szCs w:val="26"/>
        </w:rPr>
        <w:t xml:space="preserve">D.2 — Proof of Existence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AFAFA" w:color="auto" w:val="clear"/>
            <w:tcMar>
              <w:top w:type="dxa" w:w="120"/>
              <w:left w:type="dxa" w:w="280"/>
              <w:bottom w:type="dxa" w:w="120"/>
              <w:right w:type="dxa" w:w="280"/>
            </w:tcMar>
          </w:tcPr>
          <w:p>
            <w:pPr>
              <w:spacing w:after="80" w:line="384" w:lineRule="auto"/>
              <w:jc w:val="both"/>
            </w:pPr>
            <w:r>
              <w:rPr>
                <w:rFonts w:ascii="Cambria" w:cs="Cambria" w:eastAsia="Cambria" w:hAnsi="Cambria"/>
                <w:b/>
                <w:bCs/>
                <w:i/>
                <w:iCs/>
                <w:strike w:val="false"/>
                <w:color w:val="000000"/>
                <w:sz w:val="22"/>
                <w:szCs w:val="22"/>
              </w:rPr>
              <w:t xml:space="preserve">Proof (Existence).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We verify that the Christoffel symbols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(1/2) g</w:t>
            </w:r>
            <w:r>
              <w:rPr>
                <w:rFonts w:ascii="Constantia" w:cs="Constantia" w:eastAsia="Constantia" w:hAnsi="Constantia"/>
                <w:b w:val="false"/>
                <w:bCs w:val="false"/>
                <w:i/>
                <w:iCs/>
                <w:strike w:val="false"/>
                <w:color w:val="000000"/>
                <w:sz w:val="24"/>
                <w:szCs w:val="24"/>
                <w:vertAlign w:val="superscript"/>
              </w:rPr>
              <w:t xml:space="preserve">ρλ</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νλ</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μλ</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define a connection satisfying (i) and (ii).</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1 — Torsion-free.</w:t>
            </w:r>
            <w:r>
              <w:rPr>
                <w:rFonts w:ascii="Constantia" w:cs="Constantia" w:eastAsia="Constantia" w:hAnsi="Constantia"/>
                <w:b w:val="false"/>
                <w:bCs w:val="false"/>
                <w:i w:val="false"/>
                <w:iCs w:val="false"/>
                <w:strike w:val="false"/>
                <w:color w:val="000000"/>
                <w:sz w:val="24"/>
                <w:szCs w:val="24"/>
              </w:rPr>
              <w:t xml:space="preserve"> The torsion tensor is:</w:t>
            </w:r>
          </w:p>
          <w:p>
            <w:pPr>
              <w:spacing w:after="120" w:line="408" w:lineRule="auto"/>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νμ</w:t>
            </w:r>
          </w:p>
          <w:p>
            <w:pPr>
              <w:spacing w:after="120" w:line="408" w:lineRule="auto"/>
            </w:pPr>
            <w:r>
              <w:rPr>
                <w:rFonts w:ascii="Cambria" w:cs="Cambria" w:eastAsia="Cambria" w:hAnsi="Cambria"/>
                <w:b w:val="false"/>
                <w:bCs w:val="false"/>
                <w:i w:val="false"/>
                <w:iCs w:val="false"/>
                <w:strike w:val="false"/>
                <w:color w:val="333333"/>
                <w:sz w:val="22"/>
                <w:szCs w:val="22"/>
              </w:rPr>
              <w:t xml:space="preserve">(D.1)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Since the Christoffel symbols are symmetric in the lower indices — evident from the formula, since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νλ</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μλ</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maps to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μλ</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νλ</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under interchange </w:t>
            </w:r>
            <w:r>
              <w:rPr>
                <w:rFonts w:ascii="Cambria Math" w:cs="Cambria Math" w:eastAsia="Cambria Math" w:hAnsi="Cambria Math"/>
                <w:b w:val="false"/>
                <w:bCs w:val="false"/>
                <w:i/>
                <w:iCs/>
                <w:strike w:val="false"/>
                <w:color w:val="000000"/>
                <w:sz w:val="24"/>
                <w:szCs w:val="24"/>
              </w:rPr>
              <w:t xml:space="preserve">μ ↔ ν</w:t>
            </w:r>
            <w:r>
              <w:rPr>
                <w:rFonts w:ascii="Constantia" w:cs="Constantia" w:eastAsia="Constantia" w:hAnsi="Constantia"/>
                <w:b w:val="false"/>
                <w:bCs w:val="false"/>
                <w:i w:val="false"/>
                <w:iCs w:val="false"/>
                <w:strike w:val="false"/>
                <w:color w:val="000000"/>
                <w:sz w:val="24"/>
                <w:szCs w:val="24"/>
              </w:rPr>
              <w:t xml:space="preserve">, and since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 we have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Therefore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2 — Metric compatibility.</w:t>
            </w:r>
            <w:r>
              <w:rPr>
                <w:rFonts w:ascii="Constantia" w:cs="Constantia" w:eastAsia="Constantia" w:hAnsi="Constantia"/>
                <w:b w:val="false"/>
                <w:bCs w:val="false"/>
                <w:i w:val="false"/>
                <w:iCs w:val="false"/>
                <w:strike w:val="false"/>
                <w:color w:val="000000"/>
                <w:sz w:val="24"/>
                <w:szCs w:val="24"/>
              </w:rPr>
              <w:t xml:space="preserve"> We must verify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Compute:</w:t>
            </w:r>
          </w:p>
          <w:p>
            <w:pPr>
              <w:spacing w:after="120" w:line="408" w:lineRule="auto"/>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λ</w:t>
            </w:r>
            <w:r>
              <w:rPr>
                <w:rFonts w:ascii="Constantia" w:cs="Constantia" w:eastAsia="Constantia" w:hAnsi="Constantia"/>
                <w:b w:val="false"/>
                <w:bCs w:val="false"/>
                <w:i/>
                <w:iCs/>
                <w:strike w:val="false"/>
                <w:color w:val="000000"/>
                <w:sz w:val="24"/>
                <w:szCs w:val="24"/>
                <w:vertAlign w:val="subscript"/>
              </w:rPr>
              <w:t xml:space="preserve">ρμ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λν</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λ</w:t>
            </w:r>
            <w:r>
              <w:rPr>
                <w:rFonts w:ascii="Constantia" w:cs="Constantia" w:eastAsia="Constantia" w:hAnsi="Constantia"/>
                <w:b w:val="false"/>
                <w:bCs w:val="false"/>
                <w:i/>
                <w:iCs/>
                <w:strike w:val="false"/>
                <w:color w:val="000000"/>
                <w:sz w:val="24"/>
                <w:szCs w:val="24"/>
                <w:vertAlign w:val="subscript"/>
              </w:rPr>
              <w:t xml:space="preserve">ρν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μλ</w:t>
            </w:r>
          </w:p>
          <w:p>
            <w:pPr>
              <w:spacing w:after="120" w:line="408" w:lineRule="auto"/>
            </w:pPr>
            <w:r>
              <w:rPr>
                <w:rFonts w:ascii="Cambria" w:cs="Cambria" w:eastAsia="Cambria" w:hAnsi="Cambria"/>
                <w:b w:val="false"/>
                <w:bCs w:val="false"/>
                <w:i w:val="false"/>
                <w:iCs w:val="false"/>
                <w:strike w:val="false"/>
                <w:color w:val="333333"/>
                <w:sz w:val="22"/>
                <w:szCs w:val="22"/>
              </w:rPr>
              <w:t xml:space="preserve">(D.2)</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Substituting the Christoffel formula into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λ</w:t>
            </w:r>
            <w:r>
              <w:rPr>
                <w:rFonts w:ascii="Constantia" w:cs="Constantia" w:eastAsia="Constantia" w:hAnsi="Constantia"/>
                <w:b w:val="false"/>
                <w:bCs w:val="false"/>
                <w:i/>
                <w:iCs/>
                <w:strike w:val="false"/>
                <w:color w:val="000000"/>
                <w:sz w:val="24"/>
                <w:szCs w:val="24"/>
                <w:vertAlign w:val="subscript"/>
              </w:rPr>
              <w:t xml:space="preserve">ρμ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λν</w:t>
            </w:r>
            <w:r>
              <w:rPr>
                <w:rFonts w:ascii="Cambria Math" w:cs="Cambria Math" w:eastAsia="Cambria Math" w:hAnsi="Cambria Math"/>
                <w:b w:val="false"/>
                <w:bCs w:val="false"/>
                <w:i/>
                <w:iCs/>
                <w:strike w:val="false"/>
                <w:color w:val="000000"/>
                <w:sz w:val="24"/>
                <w:szCs w:val="24"/>
              </w:rPr>
              <w:t xml:space="preserve"> = (1/2)(∂</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λ</w:t>
            </w:r>
            <w:r>
              <w:rPr>
                <w:rFonts w:ascii="Constantia" w:cs="Constantia" w:eastAsia="Constantia" w:hAnsi="Constantia"/>
                <w:b w:val="false"/>
                <w:bCs w:val="false"/>
                <w:i/>
                <w:iCs/>
                <w:strike w:val="false"/>
                <w:color w:val="000000"/>
                <w:sz w:val="24"/>
                <w:szCs w:val="24"/>
                <w:vertAlign w:val="subscript"/>
              </w:rPr>
              <w:t xml:space="preserve">ρν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μλ</w:t>
            </w:r>
            <w:r>
              <w:rPr>
                <w:rFonts w:ascii="Cambria Math" w:cs="Cambria Math" w:eastAsia="Cambria Math" w:hAnsi="Cambria Math"/>
                <w:b w:val="false"/>
                <w:bCs w:val="false"/>
                <w:i/>
                <w:iCs/>
                <w:strike w:val="false"/>
                <w:color w:val="000000"/>
                <w:sz w:val="24"/>
                <w:szCs w:val="24"/>
              </w:rPr>
              <w:t xml:space="preserve"> = (1/2)(∂</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νμ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p>
            <w:pPr>
              <w:spacing w:after="120" w:line="408" w:lineRule="auto"/>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(1/2)(∂</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ρμ</w:t>
            </w:r>
            <w:r>
              <w:rPr>
                <w:rFonts w:ascii="Cambria Math" w:cs="Cambria Math" w:eastAsia="Cambria Math" w:hAnsi="Cambria Math"/>
                <w:b w:val="false"/>
                <w:bCs w:val="false"/>
                <w:i/>
                <w:iCs/>
                <w:strike w:val="false"/>
                <w:color w:val="000000"/>
                <w:sz w:val="24"/>
                <w:szCs w:val="24"/>
              </w:rPr>
              <w:t xml:space="preserve">) − (1/2)(∂</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νμ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ρν</w:t>
            </w:r>
            <w:r>
              <w:rPr>
                <w:rFonts w:ascii="Cambria Math" w:cs="Cambria Math" w:eastAsia="Cambria Math" w:hAnsi="Cambria Math"/>
                <w:b w:val="false"/>
                <w:bCs w:val="false"/>
                <w:i/>
                <w:iCs/>
                <w:strike w:val="false"/>
                <w:color w:val="000000"/>
                <w:sz w:val="24"/>
                <w:szCs w:val="24"/>
              </w:rPr>
              <w:t xml:space="preserve">)</w:t>
            </w:r>
          </w:p>
          <w:p>
            <w:pPr>
              <w:spacing w:after="120" w:line="408" w:lineRule="auto"/>
            </w:pPr>
            <w:r>
              <w:rPr>
                <w:rFonts w:ascii="Cambria" w:cs="Cambria" w:eastAsia="Cambria" w:hAnsi="Cambria"/>
                <w:b w:val="false"/>
                <w:bCs w:val="false"/>
                <w:i w:val="false"/>
                <w:iCs w:val="false"/>
                <w:strike w:val="false"/>
                <w:color w:val="333333"/>
                <w:sz w:val="22"/>
                <w:szCs w:val="22"/>
              </w:rPr>
              <w:t xml:space="preserve">(D.3)</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Expanding and using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w:t>
            </w:r>
          </w:p>
          <w:p>
            <w:pPr>
              <w:spacing w:after="120" w:line="408" w:lineRule="auto"/>
            </w:pP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(1/2)∂</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(1/2)∂</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ρν</w:t>
            </w:r>
            <w:r>
              <w:rPr>
                <w:rFonts w:ascii="Cambria Math" w:cs="Cambria Math" w:eastAsia="Cambria Math" w:hAnsi="Cambria Math"/>
                <w:b w:val="false"/>
                <w:bCs w:val="false"/>
                <w:i/>
                <w:iCs/>
                <w:strike w:val="false"/>
                <w:color w:val="000000"/>
                <w:sz w:val="24"/>
                <w:szCs w:val="24"/>
              </w:rPr>
              <w:t xml:space="preserve"> + (1/2)∂</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ρμ</w:t>
            </w:r>
            <w:r>
              <w:rPr>
                <w:rFonts w:ascii="Cambria Math" w:cs="Cambria Math" w:eastAsia="Cambria Math" w:hAnsi="Cambria Math"/>
                <w:b w:val="false"/>
                <w:bCs w:val="false"/>
                <w:i/>
                <w:iCs/>
                <w:strike w:val="false"/>
                <w:color w:val="000000"/>
                <w:sz w:val="24"/>
                <w:szCs w:val="24"/>
              </w:rPr>
              <w:t xml:space="preserve"> − (1/2)∂</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(1/2)∂</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ρμ</w:t>
            </w:r>
            <w:r>
              <w:rPr>
                <w:rFonts w:ascii="Cambria Math" w:cs="Cambria Math" w:eastAsia="Cambria Math" w:hAnsi="Cambria Math"/>
                <w:b w:val="false"/>
                <w:bCs w:val="false"/>
                <w:i/>
                <w:iCs/>
                <w:strike w:val="false"/>
                <w:color w:val="000000"/>
                <w:sz w:val="24"/>
                <w:szCs w:val="24"/>
              </w:rPr>
              <w:t xml:space="preserve"> + (1/2)∂</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ρν</w:t>
            </w:r>
          </w:p>
          <w:p>
            <w:pPr>
              <w:spacing w:after="120" w:line="408" w:lineRule="auto"/>
            </w:pPr>
            <w:r>
              <w:rPr>
                <w:rFonts w:ascii="Cambria" w:cs="Cambria" w:eastAsia="Cambria" w:hAnsi="Cambria"/>
                <w:b w:val="false"/>
                <w:bCs w:val="false"/>
                <w:i w:val="false"/>
                <w:iCs w:val="false"/>
                <w:strike w:val="false"/>
                <w:color w:val="333333"/>
                <w:sz w:val="22"/>
                <w:szCs w:val="22"/>
              </w:rPr>
              <w:t xml:space="preserve">(D.4)</w:t>
            </w:r>
          </w:p>
          <w:p>
            <w:pPr>
              <w:spacing w:after="120" w:line="408" w:lineRule="auto"/>
            </w:pP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0</w:t>
            </w:r>
          </w:p>
          <w:p>
            <w:pPr>
              <w:spacing w:after="120" w:line="408" w:lineRule="auto"/>
            </w:pPr>
            <w:r>
              <w:rPr>
                <w:rFonts w:ascii="Cambria" w:cs="Cambria" w:eastAsia="Cambria" w:hAnsi="Cambria"/>
                <w:b w:val="false"/>
                <w:bCs w:val="false"/>
                <w:i w:val="false"/>
                <w:iCs w:val="false"/>
                <w:strike w:val="false"/>
                <w:color w:val="333333"/>
                <w:sz w:val="22"/>
                <w:szCs w:val="22"/>
              </w:rPr>
              <w:t xml:space="preserve">(D.5)</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Metric compatibility is satisfied. ✓</w:t>
            </w:r>
          </w:p>
          <w:p>
            <w:pPr>
              <w:spacing w:after="120" w:line="408" w:lineRule="auto"/>
            </w:pPr>
            <w:r>
              <w:rPr>
                <w:rFonts w:ascii="Constantia" w:cs="Constantia" w:eastAsia="Constantia" w:hAnsi="Constantia"/>
                <w:b w:val="false"/>
                <w:bCs w:val="false"/>
                <w:i w:val="false"/>
                <w:iCs w:val="false"/>
                <w:strike w:val="false"/>
                <w:color w:val="8B4513"/>
                <w:sz w:val="28"/>
                <w:szCs w:val="28"/>
              </w:rPr>
              <w:t xml:space="preserve">∎</w:t>
            </w:r>
          </w:p>
        </w:tc>
      </w:tr>
    </w:tbl>
    <w:p>
      <w:pPr>
        <w:spacing w:after="240" w:before="0"/>
      </w:pPr>
    </w:p>
    <w:p>
      <w:pPr>
        <w:pStyle w:val="Heading3"/>
        <w:spacing w:after="120" w:before="280" w:line="312" w:lineRule="auto"/>
      </w:pPr>
      <w:r>
        <w:rPr>
          <w:rFonts w:ascii="Cambria" w:cs="Cambria" w:eastAsia="Cambria" w:hAnsi="Cambria"/>
          <w:color w:val="1A1A1A"/>
          <w:sz w:val="26"/>
          <w:szCs w:val="26"/>
        </w:rPr>
        <w:t xml:space="preserve">D.3 — Proof of Uniqueness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AFAFA" w:color="auto" w:val="clear"/>
            <w:tcMar>
              <w:top w:type="dxa" w:w="120"/>
              <w:left w:type="dxa" w:w="280"/>
              <w:bottom w:type="dxa" w:w="120"/>
              <w:right w:type="dxa" w:w="280"/>
            </w:tcMar>
          </w:tcPr>
          <w:p>
            <w:pPr>
              <w:spacing w:after="80" w:line="384" w:lineRule="auto"/>
              <w:jc w:val="both"/>
            </w:pPr>
            <w:r>
              <w:rPr>
                <w:rFonts w:ascii="Cambria" w:cs="Cambria" w:eastAsia="Cambria" w:hAnsi="Cambria"/>
                <w:b/>
                <w:bCs/>
                <w:i/>
                <w:iCs/>
                <w:strike w:val="false"/>
                <w:color w:val="000000"/>
                <w:sz w:val="22"/>
                <w:szCs w:val="22"/>
              </w:rPr>
              <w:t xml:space="preserve">Proof (Uniqueness).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Suppose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are two affine connections on </w:t>
            </w:r>
            <w:r>
              <w:rPr>
                <w:rFonts w:ascii="Cambria Math" w:cs="Cambria Math" w:eastAsia="Cambria Math" w:hAnsi="Cambria Math"/>
                <w:b w:val="false"/>
                <w:bCs w:val="false"/>
                <w:i/>
                <w:iCs/>
                <w:strike w:val="false"/>
                <w:color w:val="000000"/>
                <w:sz w:val="24"/>
                <w:szCs w:val="24"/>
              </w:rPr>
              <w:t xml:space="preserve">(M, g)</w:t>
            </w:r>
            <w:r>
              <w:rPr>
                <w:rFonts w:ascii="Constantia" w:cs="Constantia" w:eastAsia="Constantia" w:hAnsi="Constantia"/>
                <w:b w:val="false"/>
                <w:bCs w:val="false"/>
                <w:i w:val="false"/>
                <w:iCs w:val="false"/>
                <w:strike w:val="false"/>
                <w:color w:val="000000"/>
                <w:sz w:val="24"/>
                <w:szCs w:val="24"/>
              </w:rPr>
              <w:t xml:space="preserve"> both satisfying (i) and (ii). Define their difference tensor:</w:t>
            </w:r>
          </w:p>
          <w:p>
            <w:pPr>
              <w:spacing w:after="120" w:line="408" w:lineRule="auto"/>
            </w:pPr>
            <w:r>
              <w:rPr>
                <w:rFonts w:ascii="Cambria Math" w:cs="Cambria Math" w:eastAsia="Cambria Math" w:hAnsi="Cambria Math"/>
                <w:b w:val="false"/>
                <w:bCs w:val="false"/>
                <w:i/>
                <w:iCs/>
                <w:strike w:val="false"/>
                <w:color w:val="000000"/>
                <w:sz w:val="24"/>
                <w:szCs w:val="24"/>
              </w:rPr>
              <w:t xml:space="preserve">D(X, Y)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Y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Y</w:t>
            </w:r>
          </w:p>
          <w:p>
            <w:pPr>
              <w:spacing w:after="120" w:line="408" w:lineRule="auto"/>
            </w:pPr>
            <w:r>
              <w:rPr>
                <w:rFonts w:ascii="Cambria" w:cs="Cambria" w:eastAsia="Cambria" w:hAnsi="Cambria"/>
                <w:b w:val="false"/>
                <w:bCs w:val="false"/>
                <w:i w:val="false"/>
                <w:iCs w:val="false"/>
                <w:strike w:val="false"/>
                <w:color w:val="333333"/>
                <w:sz w:val="22"/>
                <w:szCs w:val="22"/>
              </w:rPr>
              <w:t xml:space="preserve">(D.6)</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difference of two connections is always a (1,2) tensor field (the connection-transformation law guarantees that inhomogeneous terms cancel). We derive two properties of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Property 1 (from metric compatibility):</w:t>
            </w:r>
            <w:r>
              <w:rPr>
                <w:rFonts w:ascii="Constantia" w:cs="Constantia" w:eastAsia="Constantia" w:hAnsi="Constantia"/>
                <w:b w:val="false"/>
                <w:bCs w:val="false"/>
                <w:i w:val="false"/>
                <w:iCs w:val="false"/>
                <w:strike w:val="false"/>
                <w:color w:val="000000"/>
                <w:sz w:val="24"/>
                <w:szCs w:val="24"/>
              </w:rPr>
              <w:t xml:space="preserve"> For any vector fields </w:t>
            </w:r>
            <w:r>
              <w:rPr>
                <w:rFonts w:ascii="Cambria Math" w:cs="Cambria Math" w:eastAsia="Cambria Math" w:hAnsi="Cambria Math"/>
                <w:b w:val="false"/>
                <w:bCs w:val="false"/>
                <w:i/>
                <w:iCs/>
                <w:strike w:val="false"/>
                <w:color w:val="000000"/>
                <w:sz w:val="24"/>
                <w:szCs w:val="24"/>
              </w:rPr>
              <w:t xml:space="preserve">X, Y, Z</w:t>
            </w:r>
            <w:r>
              <w:rPr>
                <w:rFonts w:ascii="Constantia" w:cs="Constantia" w:eastAsia="Constantia" w:hAnsi="Constantia"/>
                <w:b w:val="false"/>
                <w:bCs w:val="false"/>
                <w:i w:val="false"/>
                <w:iCs w:val="false"/>
                <w:strike w:val="false"/>
                <w:color w:val="000000"/>
                <w:sz w:val="24"/>
                <w:szCs w:val="24"/>
              </w:rPr>
              <w:t xml:space="preserve">:</w:t>
            </w:r>
          </w:p>
          <w:p>
            <w:pPr>
              <w:spacing w:after="120" w:line="408" w:lineRule="auto"/>
            </w:pPr>
            <w:r>
              <w:rPr>
                <w:rFonts w:ascii="Cambria Math" w:cs="Cambria Math" w:eastAsia="Cambria Math" w:hAnsi="Cambria Math"/>
                <w:b w:val="false"/>
                <w:bCs w:val="false"/>
                <w:i/>
                <w:iCs/>
                <w:strike w:val="false"/>
                <w:color w:val="000000"/>
                <w:sz w:val="24"/>
                <w:szCs w:val="24"/>
              </w:rPr>
              <w:t xml:space="preserve">Zg(X,Y) = g(∇</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X, Y) + g(X, ∇</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Y) = g(∇'</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X, Y) + g(X, ∇'</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Y)</w:t>
            </w:r>
          </w:p>
          <w:p>
            <w:pPr>
              <w:spacing w:after="120" w:line="408" w:lineRule="auto"/>
            </w:pPr>
            <w:r>
              <w:rPr>
                <w:rFonts w:ascii="Cambria" w:cs="Cambria" w:eastAsia="Cambria" w:hAnsi="Cambria"/>
                <w:b w:val="false"/>
                <w:bCs w:val="false"/>
                <w:i w:val="false"/>
                <w:iCs w:val="false"/>
                <w:strike w:val="false"/>
                <w:color w:val="333333"/>
                <w:sz w:val="22"/>
                <w:szCs w:val="22"/>
              </w:rPr>
              <w:t xml:space="preserve">(D.7)</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Subtracting: </w:t>
            </w:r>
            <w:r>
              <w:rPr>
                <w:rFonts w:ascii="Cambria Math" w:cs="Cambria Math" w:eastAsia="Cambria Math" w:hAnsi="Cambria Math"/>
                <w:b w:val="false"/>
                <w:bCs w:val="false"/>
                <w:i/>
                <w:iCs/>
                <w:strike w:val="false"/>
                <w:color w:val="000000"/>
                <w:sz w:val="24"/>
                <w:szCs w:val="24"/>
              </w:rPr>
              <w:t xml:space="preserve">0 = g(D(Z,X), Y) + g(X, D(Z,Y))</w:t>
            </w:r>
            <w:r>
              <w:rPr>
                <w:rFonts w:ascii="Constantia" w:cs="Constantia" w:eastAsia="Constantia" w:hAnsi="Constantia"/>
                <w:b w:val="false"/>
                <w:bCs w:val="false"/>
                <w:i w:val="false"/>
                <w:iCs w:val="false"/>
                <w:strike w:val="false"/>
                <w:color w:val="000000"/>
                <w:sz w:val="24"/>
                <w:szCs w:val="24"/>
              </w:rPr>
              <w:t xml:space="preserve">, giving:</w:t>
            </w:r>
          </w:p>
          <w:p>
            <w:pPr>
              <w:spacing w:after="120" w:line="408" w:lineRule="auto"/>
            </w:pPr>
            <w:r>
              <w:rPr>
                <w:rFonts w:ascii="Cambria Math" w:cs="Cambria Math" w:eastAsia="Cambria Math" w:hAnsi="Cambria Math"/>
                <w:b w:val="false"/>
                <w:bCs w:val="false"/>
                <w:i/>
                <w:iCs/>
                <w:strike w:val="false"/>
                <w:color w:val="000000"/>
                <w:sz w:val="24"/>
                <w:szCs w:val="24"/>
              </w:rPr>
              <w:t xml:space="preserve">g(D(Z, X), Y) = −g(X, D(Z, Y)) ...(★)</w:t>
            </w:r>
          </w:p>
          <w:p>
            <w:pPr>
              <w:spacing w:after="120" w:line="408" w:lineRule="auto"/>
            </w:pPr>
            <w:r>
              <w:rPr>
                <w:rFonts w:ascii="Cambria" w:cs="Cambria" w:eastAsia="Cambria" w:hAnsi="Cambria"/>
                <w:b w:val="false"/>
                <w:bCs w:val="false"/>
                <w:i w:val="false"/>
                <w:iCs w:val="false"/>
                <w:strike w:val="false"/>
                <w:color w:val="333333"/>
                <w:sz w:val="22"/>
                <w:szCs w:val="22"/>
              </w:rPr>
              <w:t xml:space="preserve">(D.8)</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Property 2 (from torsion-freeness):</w:t>
            </w:r>
          </w:p>
          <w:p>
            <w:pPr>
              <w:spacing w:after="120" w:line="408" w:lineRule="auto"/>
            </w:pPr>
            <w:r>
              <w:rPr>
                <w:rFonts w:ascii="Cambria Math" w:cs="Cambria Math" w:eastAsia="Cambria Math" w:hAnsi="Cambria Math"/>
                <w:b w:val="false"/>
                <w:bCs w:val="false"/>
                <w:i/>
                <w:iCs/>
                <w:strike w:val="false"/>
                <w:color w:val="000000"/>
                <w:sz w:val="24"/>
                <w:szCs w:val="24"/>
              </w:rPr>
              <w:t xml:space="preserve">D(X, Y) − D(Y, X)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Y −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Y) − (∇</w:t>
            </w:r>
            <w:r>
              <w:rPr>
                <w:rFonts w:ascii="Constantia" w:cs="Constantia" w:eastAsia="Constantia" w:hAnsi="Constant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4"/>
                <w:szCs w:val="24"/>
              </w:rPr>
              <w:t xml:space="preserve">X − ∇'</w:t>
            </w:r>
            <w:r>
              <w:rPr>
                <w:rFonts w:ascii="Constantia" w:cs="Constantia" w:eastAsia="Constantia" w:hAnsi="Constant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4"/>
                <w:szCs w:val="24"/>
              </w:rPr>
              <w:t xml:space="preserve">X) = [X,Y] − [X,Y] = 0</w:t>
            </w:r>
          </w:p>
          <w:p>
            <w:pPr>
              <w:spacing w:after="120" w:line="408" w:lineRule="auto"/>
            </w:pPr>
            <w:r>
              <w:rPr>
                <w:rFonts w:ascii="Cambria" w:cs="Cambria" w:eastAsia="Cambria" w:hAnsi="Cambria"/>
                <w:b w:val="false"/>
                <w:bCs w:val="false"/>
                <w:i w:val="false"/>
                <w:iCs w:val="false"/>
                <w:strike w:val="false"/>
                <w:color w:val="333333"/>
                <w:sz w:val="22"/>
                <w:szCs w:val="22"/>
              </w:rPr>
              <w:t xml:space="preserve">(D.9)</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So </w:t>
            </w:r>
            <w:r>
              <w:rPr>
                <w:rFonts w:ascii="Cambria Math" w:cs="Cambria Math" w:eastAsia="Cambria Math" w:hAnsi="Cambria Math"/>
                <w:b w:val="false"/>
                <w:bCs w:val="false"/>
                <w:i/>
                <w:iCs/>
                <w:strike w:val="false"/>
                <w:color w:val="000000"/>
                <w:sz w:val="24"/>
                <w:szCs w:val="24"/>
              </w:rPr>
              <w:t xml:space="preserve">D(X, Y) = D(Y, X)</w:t>
            </w:r>
            <w:r>
              <w:rPr>
                <w:rFonts w:ascii="Constantia" w:cs="Constantia" w:eastAsia="Constantia" w:hAnsi="Constantia"/>
                <w:b w:val="false"/>
                <w:bCs w:val="false"/>
                <w:i w:val="false"/>
                <w:iCs w:val="false"/>
                <w:strike w:val="false"/>
                <w:color w:val="000000"/>
                <w:sz w:val="24"/>
                <w:szCs w:val="24"/>
              </w:rPr>
              <w:t xml:space="preserve"> — the difference tensor is symmetric. </w:t>
            </w:r>
            <w:r>
              <w:rPr>
                <w:rFonts w:ascii="Cambria Math" w:cs="Cambria Math" w:eastAsia="Cambria Math" w:hAnsi="Cambria Math"/>
                <w:b w:val="false"/>
                <w:bCs w:val="false"/>
                <w:i/>
                <w:iCs/>
                <w:strike w:val="false"/>
                <w:color w:val="000000"/>
                <w:sz w:val="24"/>
                <w:szCs w:val="24"/>
              </w:rPr>
              <w:t xml:space="preserve">...(★★)</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Conclusion.</w:t>
            </w:r>
            <w:r>
              <w:rPr>
                <w:rFonts w:ascii="Constantia" w:cs="Constantia" w:eastAsia="Constantia" w:hAnsi="Constantia"/>
                <w:b w:val="false"/>
                <w:bCs w:val="false"/>
                <w:i w:val="false"/>
                <w:iCs w:val="false"/>
                <w:strike w:val="false"/>
                <w:color w:val="000000"/>
                <w:sz w:val="24"/>
                <w:szCs w:val="24"/>
              </w:rPr>
              <w:t xml:space="preserve"> Using (★) and (★★) cyclically:</w:t>
            </w:r>
          </w:p>
          <w:p>
            <w:pPr>
              <w:spacing w:after="120" w:line="408" w:lineRule="auto"/>
            </w:pPr>
            <w:r>
              <w:rPr>
                <w:rFonts w:ascii="Cambria Math" w:cs="Cambria Math" w:eastAsia="Cambria Math" w:hAnsi="Cambria Math"/>
                <w:b w:val="false"/>
                <w:bCs w:val="false"/>
                <w:i/>
                <w:iCs/>
                <w:strike w:val="false"/>
                <w:color w:val="000000"/>
                <w:sz w:val="24"/>
                <w:szCs w:val="24"/>
              </w:rPr>
              <w:t xml:space="preserve">g(D(X,Y), Z) = −g(Y, D(X,Z)) [by (★), Z→X, X→Y, Y→Z]</w:t>
            </w:r>
          </w:p>
          <w:p>
            <w:pPr>
              <w:spacing w:after="120" w:line="408" w:lineRule="auto"/>
            </w:pPr>
            <w:r>
              <w:rPr>
                <w:rFonts w:ascii="Cambria" w:cs="Cambria" w:eastAsia="Cambria" w:hAnsi="Cambria"/>
                <w:b w:val="false"/>
                <w:bCs w:val="false"/>
                <w:i w:val="false"/>
                <w:iCs w:val="false"/>
                <w:strike w:val="false"/>
                <w:color w:val="333333"/>
                <w:sz w:val="22"/>
                <w:szCs w:val="22"/>
              </w:rPr>
              <w:t xml:space="preserve">(D.10)</w:t>
            </w:r>
          </w:p>
          <w:p>
            <w:pPr>
              <w:spacing w:after="120" w:line="408" w:lineRule="auto"/>
            </w:pPr>
            <w:r>
              <w:rPr>
                <w:rFonts w:ascii="Cambria Math" w:cs="Cambria Math" w:eastAsia="Cambria Math" w:hAnsi="Cambria Math"/>
                <w:b w:val="false"/>
                <w:bCs w:val="false"/>
                <w:i/>
                <w:iCs/>
                <w:strike w:val="false"/>
                <w:color w:val="000000"/>
                <w:sz w:val="24"/>
                <w:szCs w:val="24"/>
              </w:rPr>
              <w:t xml:space="preserve">= −g(Y, D(Z,X)) [by (★★)]</w:t>
            </w:r>
          </w:p>
          <w:p>
            <w:pPr>
              <w:spacing w:after="120" w:line="408" w:lineRule="auto"/>
            </w:pPr>
            <w:r>
              <w:rPr>
                <w:rFonts w:ascii="Cambria" w:cs="Cambria" w:eastAsia="Cambria" w:hAnsi="Cambria"/>
                <w:b w:val="false"/>
                <w:bCs w:val="false"/>
                <w:i w:val="false"/>
                <w:iCs w:val="false"/>
                <w:strike w:val="false"/>
                <w:color w:val="333333"/>
                <w:sz w:val="22"/>
                <w:szCs w:val="22"/>
              </w:rPr>
              <w:t xml:space="preserve">(D.11)</w:t>
            </w:r>
          </w:p>
          <w:p>
            <w:pPr>
              <w:spacing w:after="120" w:line="408" w:lineRule="auto"/>
            </w:pPr>
            <w:r>
              <w:rPr>
                <w:rFonts w:ascii="Cambria Math" w:cs="Cambria Math" w:eastAsia="Cambria Math" w:hAnsi="Cambria Math"/>
                <w:b w:val="false"/>
                <w:bCs w:val="false"/>
                <w:i/>
                <w:iCs/>
                <w:strike w:val="false"/>
                <w:color w:val="000000"/>
                <w:sz w:val="24"/>
                <w:szCs w:val="24"/>
              </w:rPr>
              <w:t xml:space="preserve">= +g(D(Y,Z), X) [by (★)]</w:t>
            </w:r>
          </w:p>
          <w:p>
            <w:pPr>
              <w:spacing w:after="120" w:line="408" w:lineRule="auto"/>
            </w:pPr>
            <w:r>
              <w:rPr>
                <w:rFonts w:ascii="Cambria" w:cs="Cambria" w:eastAsia="Cambria" w:hAnsi="Cambria"/>
                <w:b w:val="false"/>
                <w:bCs w:val="false"/>
                <w:i w:val="false"/>
                <w:iCs w:val="false"/>
                <w:strike w:val="false"/>
                <w:color w:val="333333"/>
                <w:sz w:val="22"/>
                <w:szCs w:val="22"/>
              </w:rPr>
              <w:t xml:space="preserve">(D.12)</w:t>
            </w:r>
          </w:p>
          <w:p>
            <w:pPr>
              <w:spacing w:after="120" w:line="408" w:lineRule="auto"/>
            </w:pPr>
            <w:r>
              <w:rPr>
                <w:rFonts w:ascii="Cambria Math" w:cs="Cambria Math" w:eastAsia="Cambria Math" w:hAnsi="Cambria Math"/>
                <w:b w:val="false"/>
                <w:bCs w:val="false"/>
                <w:i/>
                <w:iCs/>
                <w:strike w:val="false"/>
                <w:color w:val="000000"/>
                <w:sz w:val="24"/>
                <w:szCs w:val="24"/>
              </w:rPr>
              <w:t xml:space="preserve">= +g(D(Z,Y), X) [by (★★)]</w:t>
            </w:r>
          </w:p>
          <w:p>
            <w:pPr>
              <w:spacing w:after="120" w:line="408" w:lineRule="auto"/>
            </w:pPr>
            <w:r>
              <w:rPr>
                <w:rFonts w:ascii="Cambria" w:cs="Cambria" w:eastAsia="Cambria" w:hAnsi="Cambria"/>
                <w:b w:val="false"/>
                <w:bCs w:val="false"/>
                <w:i w:val="false"/>
                <w:iCs w:val="false"/>
                <w:strike w:val="false"/>
                <w:color w:val="333333"/>
                <w:sz w:val="22"/>
                <w:szCs w:val="22"/>
              </w:rPr>
              <w:t xml:space="preserve">(D.13)</w:t>
            </w:r>
          </w:p>
          <w:p>
            <w:pPr>
              <w:spacing w:after="120" w:line="408" w:lineRule="auto"/>
            </w:pPr>
            <w:r>
              <w:rPr>
                <w:rFonts w:ascii="Cambria Math" w:cs="Cambria Math" w:eastAsia="Cambria Math" w:hAnsi="Cambria Math"/>
                <w:b w:val="false"/>
                <w:bCs w:val="false"/>
                <w:i/>
                <w:iCs/>
                <w:strike w:val="false"/>
                <w:color w:val="000000"/>
                <w:sz w:val="24"/>
                <w:szCs w:val="24"/>
              </w:rPr>
              <w:t xml:space="preserve">= −g(Z, D(Y,X)) [by (★)]</w:t>
            </w:r>
          </w:p>
          <w:p>
            <w:pPr>
              <w:spacing w:after="120" w:line="408" w:lineRule="auto"/>
            </w:pPr>
            <w:r>
              <w:rPr>
                <w:rFonts w:ascii="Cambria" w:cs="Cambria" w:eastAsia="Cambria" w:hAnsi="Cambria"/>
                <w:b w:val="false"/>
                <w:bCs w:val="false"/>
                <w:i w:val="false"/>
                <w:iCs w:val="false"/>
                <w:strike w:val="false"/>
                <w:color w:val="333333"/>
                <w:sz w:val="22"/>
                <w:szCs w:val="22"/>
              </w:rPr>
              <w:t xml:space="preserve">(D.14)</w:t>
            </w:r>
          </w:p>
          <w:p>
            <w:pPr>
              <w:spacing w:after="120" w:line="408" w:lineRule="auto"/>
            </w:pPr>
            <w:r>
              <w:rPr>
                <w:rFonts w:ascii="Cambria Math" w:cs="Cambria Math" w:eastAsia="Cambria Math" w:hAnsi="Cambria Math"/>
                <w:b w:val="false"/>
                <w:bCs w:val="false"/>
                <w:i/>
                <w:iCs/>
                <w:strike w:val="false"/>
                <w:color w:val="000000"/>
                <w:sz w:val="24"/>
                <w:szCs w:val="24"/>
              </w:rPr>
              <w:t xml:space="preserve">= −g(Z, D(X,Y)) [by (★★)]</w:t>
            </w:r>
          </w:p>
          <w:p>
            <w:pPr>
              <w:spacing w:after="120" w:line="408" w:lineRule="auto"/>
            </w:pPr>
            <w:r>
              <w:rPr>
                <w:rFonts w:ascii="Cambria" w:cs="Cambria" w:eastAsia="Cambria" w:hAnsi="Cambria"/>
                <w:b w:val="false"/>
                <w:bCs w:val="false"/>
                <w:i w:val="false"/>
                <w:iCs w:val="false"/>
                <w:strike w:val="false"/>
                <w:color w:val="333333"/>
                <w:sz w:val="22"/>
                <w:szCs w:val="22"/>
              </w:rPr>
              <w:t xml:space="preserve">(D.15)</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Therefore: </w:t>
            </w:r>
            <w:r>
              <w:rPr>
                <w:rFonts w:ascii="Cambria Math" w:cs="Cambria Math" w:eastAsia="Cambria Math" w:hAnsi="Cambria Math"/>
                <w:b w:val="false"/>
                <w:bCs w:val="false"/>
                <w:i/>
                <w:iCs/>
                <w:strike w:val="false"/>
                <w:color w:val="000000"/>
                <w:sz w:val="24"/>
                <w:szCs w:val="24"/>
              </w:rPr>
              <w:t xml:space="preserve">g(D(X,Y), Z) = −g(D(X,Y), Z)</w:t>
            </w:r>
            <w:r>
              <w:rPr>
                <w:rFonts w:ascii="Constantia" w:cs="Constantia" w:eastAsia="Constantia" w:hAnsi="Constantia"/>
                <w:b w:val="false"/>
                <w:bCs w:val="false"/>
                <w:i w:val="false"/>
                <w:iCs w:val="false"/>
                <w:strike w:val="false"/>
                <w:color w:val="000000"/>
                <w:sz w:val="24"/>
                <w:szCs w:val="24"/>
              </w:rPr>
              <w:t xml:space="preserve">, which implies </w:t>
            </w:r>
            <w:r>
              <w:rPr>
                <w:rFonts w:ascii="Cambria Math" w:cs="Cambria Math" w:eastAsia="Cambria Math" w:hAnsi="Cambria Math"/>
                <w:b w:val="false"/>
                <w:bCs w:val="false"/>
                <w:i/>
                <w:iCs/>
                <w:strike w:val="false"/>
                <w:color w:val="000000"/>
                <w:sz w:val="24"/>
                <w:szCs w:val="24"/>
              </w:rPr>
              <w:t xml:space="preserve">g(D(X,Y), Z) = 0</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Since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is non-degenerate, </w:t>
            </w:r>
            <w:r>
              <w:rPr>
                <w:rFonts w:ascii="Cambria Math" w:cs="Cambria Math" w:eastAsia="Cambria Math" w:hAnsi="Cambria Math"/>
                <w:b w:val="false"/>
                <w:bCs w:val="false"/>
                <w:i/>
                <w:iCs/>
                <w:strike w:val="false"/>
                <w:color w:val="000000"/>
                <w:sz w:val="24"/>
                <w:szCs w:val="24"/>
              </w:rPr>
              <w:t xml:space="preserve">D(X,Y) = 0</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X, Y</w:t>
            </w:r>
            <w:r>
              <w:rPr>
                <w:rFonts w:ascii="Constantia" w:cs="Constantia" w:eastAsia="Constantia" w:hAnsi="Constantia"/>
                <w:b w:val="false"/>
                <w:bCs w:val="false"/>
                <w:i w:val="false"/>
                <w:iCs w:val="false"/>
                <w:strike w:val="false"/>
                <w:color w:val="000000"/>
                <w:sz w:val="24"/>
                <w:szCs w:val="24"/>
              </w:rPr>
              <w:t xml:space="preserve">. Thus </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rPr>
              <w:t xml:space="preserve">.</w:t>
            </w:r>
          </w:p>
          <w:p>
            <w:pPr>
              <w:spacing w:after="120" w:line="408" w:lineRule="auto"/>
            </w:pPr>
            <w:r>
              <w:rPr>
                <w:rFonts w:ascii="Constantia" w:cs="Constantia" w:eastAsia="Constantia" w:hAnsi="Constantia"/>
                <w:b w:val="false"/>
                <w:bCs w:val="false"/>
                <w:i w:val="false"/>
                <w:iCs w:val="false"/>
                <w:strike w:val="false"/>
                <w:color w:val="8B4513"/>
                <w:sz w:val="28"/>
                <w:szCs w:val="28"/>
              </w:rPr>
              <w:t xml:space="preserve">∎</w:t>
            </w:r>
          </w:p>
        </w:tc>
      </w:tr>
    </w:tbl>
    <w:p>
      <w:pPr>
        <w:spacing w:after="240" w:before="0"/>
      </w:pPr>
    </w:p>
    <w:p>
      <w:pPr>
        <w:pStyle w:val="Heading3"/>
        <w:spacing w:after="120" w:before="280" w:line="312" w:lineRule="auto"/>
      </w:pPr>
      <w:r>
        <w:rPr>
          <w:rFonts w:ascii="Cambria" w:cs="Cambria" w:eastAsia="Cambria" w:hAnsi="Cambria"/>
          <w:color w:val="1A1A1A"/>
          <w:sz w:val="26"/>
          <w:szCs w:val="26"/>
        </w:rPr>
        <w:t xml:space="preserve">D.4 — The Koszul Formula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elegant coordinate-free formula for the Levi-Civita connection, useful for abstract computations, is the </w:t>
      </w:r>
      <w:r>
        <w:rPr>
          <w:rFonts w:ascii="Constantia" w:cs="Constantia" w:eastAsia="Constantia" w:hAnsi="Constantia"/>
          <w:b w:val="false"/>
          <w:bCs w:val="false"/>
          <w:i/>
          <w:iCs/>
          <w:strike w:val="false"/>
          <w:color w:val="000000"/>
          <w:sz w:val="24"/>
          <w:szCs w:val="24"/>
        </w:rPr>
        <w:t xml:space="preserve">Koszul formula</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2g(∇</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Y, Z) = X(g(Y,Z)) + Y(g(Z,X)) − Z(g(X,Y)) + g([X,Y], Z) − g([Y,Z], X) + g([Z,X], Y)</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(D.16)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formula expresses the Levi-Civita connection entirely in terms of the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and Lie brackets </w:t>
      </w:r>
      <w:r>
        <w:rPr>
          <w:rFonts w:ascii="Cambria Math" w:cs="Cambria Math" w:eastAsia="Cambria Math" w:hAnsi="Cambria Math"/>
          <w:b w:val="false"/>
          <w:bCs w:val="false"/>
          <w:i/>
          <w:iCs/>
          <w:strike w:val="false"/>
          <w:color w:val="000000"/>
          <w:sz w:val="24"/>
          <w:szCs w:val="24"/>
        </w:rPr>
        <w:t xml:space="preserve">[X, Y]</w:t>
      </w:r>
      <w:r>
        <w:rPr>
          <w:rFonts w:ascii="Constantia" w:cs="Constantia" w:eastAsia="Constantia" w:hAnsi="Constantia"/>
          <w:b w:val="false"/>
          <w:bCs w:val="false"/>
          <w:i w:val="false"/>
          <w:iCs w:val="false"/>
          <w:strike w:val="false"/>
          <w:color w:val="000000"/>
          <w:sz w:val="24"/>
          <w:szCs w:val="24"/>
        </w:rPr>
        <w:t xml:space="preserve"> — neither of which requires a connection to be defined. The Koszul formula directly implies both torsion-freeness and metric compatibility, and provides a self-contained existence proof. It also makes the uniqueness manifest: given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the right-hand side of (D.16) is completely determined for all </w:t>
      </w:r>
      <w:r>
        <w:rPr>
          <w:rFonts w:ascii="Cambria Math" w:cs="Cambria Math" w:eastAsia="Cambria Math" w:hAnsi="Cambria Math"/>
          <w:b w:val="false"/>
          <w:bCs w:val="false"/>
          <w:i/>
          <w:iCs/>
          <w:strike w:val="false"/>
          <w:color w:val="000000"/>
          <w:sz w:val="24"/>
          <w:szCs w:val="24"/>
        </w:rPr>
        <w:t xml:space="preserve">X, Y, Z</w:t>
      </w:r>
      <w:r>
        <w:rPr>
          <w:rFonts w:ascii="Constantia" w:cs="Constantia" w:eastAsia="Constantia" w:hAnsi="Constantia"/>
          <w:b w:val="false"/>
          <w:bCs w:val="false"/>
          <w:i w:val="false"/>
          <w:iCs w:val="false"/>
          <w:strike w:val="false"/>
          <w:color w:val="000000"/>
          <w:sz w:val="24"/>
          <w:szCs w:val="24"/>
        </w:rPr>
        <w:t xml:space="preserve">, so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is uniquely determined by the requirement that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Y, Z)</w:t>
      </w:r>
      <w:r>
        <w:rPr>
          <w:rFonts w:ascii="Constantia" w:cs="Constantia" w:eastAsia="Constantia" w:hAnsi="Constantia"/>
          <w:b w:val="false"/>
          <w:bCs w:val="false"/>
          <w:i w:val="false"/>
          <w:iCs w:val="false"/>
          <w:strike w:val="false"/>
          <w:color w:val="000000"/>
          <w:sz w:val="24"/>
          <w:szCs w:val="24"/>
        </w:rPr>
        <w:t xml:space="preserve"> equals the prescribed value for all </w:t>
      </w:r>
      <w:r>
        <w:rPr>
          <w:rFonts w:ascii="Cambria Math" w:cs="Cambria Math" w:eastAsia="Cambria Math" w:hAnsi="Cambria Math"/>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(using non-degeneracy of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120" w:before="280" w:line="312" w:lineRule="auto"/>
      </w:pPr>
      <w:r>
        <w:rPr>
          <w:rFonts w:ascii="Cambria" w:cs="Cambria" w:eastAsia="Cambria" w:hAnsi="Cambria"/>
          <w:color w:val="1A1A1A"/>
          <w:sz w:val="26"/>
          <w:szCs w:val="26"/>
        </w:rPr>
        <w:t xml:space="preserve">D.5 — Physical Significance of Each Condition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Torsion-freeness:</w:t>
      </w:r>
      <w:r>
        <w:rPr>
          <w:rFonts w:ascii="Constantia" w:cs="Constantia" w:eastAsia="Constantia" w:hAnsi="Constantia"/>
          <w:b w:val="false"/>
          <w:bCs w:val="false"/>
          <w:i w:val="false"/>
          <w:iCs w:val="false"/>
          <w:strike w:val="false"/>
          <w:color w:val="000000"/>
          <w:sz w:val="24"/>
          <w:szCs w:val="24"/>
        </w:rPr>
        <w:t xml:space="preserve"> On a torsion-free manifold, infinitesimally displaced parallelograms close up to second order in displacement. Consider moving from point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by </w:t>
      </w:r>
      <w:r>
        <w:rPr>
          <w:rFonts w:ascii="Cambria Math" w:cs="Cambria Math" w:eastAsia="Cambria Math" w:hAnsi="Cambria Math"/>
          <w:b w:val="false"/>
          <w:bCs w:val="false"/>
          <w:i/>
          <w:iCs/>
          <w:strike w:val="false"/>
          <w:color w:val="000000"/>
          <w:sz w:val="24"/>
          <w:szCs w:val="24"/>
        </w:rPr>
        <w:t xml:space="preserve">εX</w:t>
      </w:r>
      <w:r>
        <w:rPr>
          <w:rFonts w:ascii="Constantia" w:cs="Constantia" w:eastAsia="Constantia" w:hAnsi="Constantia"/>
          <w:b w:val="false"/>
          <w:bCs w:val="false"/>
          <w:i w:val="false"/>
          <w:iCs w:val="false"/>
          <w:strike w:val="false"/>
          <w:color w:val="000000"/>
          <w:sz w:val="24"/>
          <w:szCs w:val="24"/>
        </w:rPr>
        <w:t xml:space="preserve"> then </w:t>
      </w:r>
      <w:r>
        <w:rPr>
          <w:rFonts w:ascii="Cambria Math" w:cs="Cambria Math" w:eastAsia="Cambria Math" w:hAnsi="Cambria Math"/>
          <w:b w:val="false"/>
          <w:bCs w:val="false"/>
          <w:i/>
          <w:iCs/>
          <w:strike w:val="false"/>
          <w:color w:val="000000"/>
          <w:sz w:val="24"/>
          <w:szCs w:val="24"/>
        </w:rPr>
        <w:t xml:space="preserve">εY</w:t>
      </w:r>
      <w:r>
        <w:rPr>
          <w:rFonts w:ascii="Constantia" w:cs="Constantia" w:eastAsia="Constantia" w:hAnsi="Constantia"/>
          <w:b w:val="false"/>
          <w:bCs w:val="false"/>
          <w:i w:val="false"/>
          <w:iCs w:val="false"/>
          <w:strike w:val="false"/>
          <w:color w:val="000000"/>
          <w:sz w:val="24"/>
          <w:szCs w:val="24"/>
        </w:rPr>
        <w:t xml:space="preserve">, versus moving by </w:t>
      </w:r>
      <w:r>
        <w:rPr>
          <w:rFonts w:ascii="Cambria Math" w:cs="Cambria Math" w:eastAsia="Cambria Math" w:hAnsi="Cambria Math"/>
          <w:b w:val="false"/>
          <w:bCs w:val="false"/>
          <w:i/>
          <w:iCs/>
          <w:strike w:val="false"/>
          <w:color w:val="000000"/>
          <w:sz w:val="24"/>
          <w:szCs w:val="24"/>
        </w:rPr>
        <w:t xml:space="preserve">εY</w:t>
      </w:r>
      <w:r>
        <w:rPr>
          <w:rFonts w:ascii="Constantia" w:cs="Constantia" w:eastAsia="Constantia" w:hAnsi="Constantia"/>
          <w:b w:val="false"/>
          <w:bCs w:val="false"/>
          <w:i w:val="false"/>
          <w:iCs w:val="false"/>
          <w:strike w:val="false"/>
          <w:color w:val="000000"/>
          <w:sz w:val="24"/>
          <w:szCs w:val="24"/>
        </w:rPr>
        <w:t xml:space="preserve"> then </w:t>
      </w:r>
      <w:r>
        <w:rPr>
          <w:rFonts w:ascii="Cambria Math" w:cs="Cambria Math" w:eastAsia="Cambria Math" w:hAnsi="Cambria Math"/>
          <w:b w:val="false"/>
          <w:bCs w:val="false"/>
          <w:i/>
          <w:iCs/>
          <w:strike w:val="false"/>
          <w:color w:val="000000"/>
          <w:sz w:val="24"/>
          <w:szCs w:val="24"/>
        </w:rPr>
        <w:t xml:space="preserve">εX</w:t>
      </w:r>
      <w:r>
        <w:rPr>
          <w:rFonts w:ascii="Constantia" w:cs="Constantia" w:eastAsia="Constantia" w:hAnsi="Constantia"/>
          <w:b w:val="false"/>
          <w:bCs w:val="false"/>
          <w:i w:val="false"/>
          <w:iCs w:val="false"/>
          <w:strike w:val="false"/>
          <w:color w:val="000000"/>
          <w:sz w:val="24"/>
          <w:szCs w:val="24"/>
        </w:rPr>
        <w:t xml:space="preserve"> — the two paths arrive at the same point to first order in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The torsion tensor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measures the failure of this closure. In standard GR, torsion-free means there is no intrinsic rotation of the reference frame during parallel transport. In Einstein-Cartan theory, torsion is sourced by the spin angular momentum density of matter. In ToE, the Levi-Civita connection of the Obidi Metric is torsion-free by definition: torsion effects on the statistical manifold Λ would correspond to a non-trivial spin structure of the entropic field, which lies beyond the scope of the present Letter.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Metric compatibility:</w:t>
      </w:r>
      <w:r>
        <w:rPr>
          <w:rFonts w:ascii="Constantia" w:cs="Constantia" w:eastAsia="Constantia" w:hAnsi="Constantia"/>
          <w:b w:val="false"/>
          <w:bCs w:val="false"/>
          <w:i w:val="false"/>
          <w:iCs w:val="false"/>
          <w:strike w:val="false"/>
          <w:color w:val="000000"/>
          <w:sz w:val="24"/>
          <w:szCs w:val="24"/>
        </w:rPr>
        <w:t xml:space="preserve"> Means that lengths and angles are preserved under parallel transport along any curve. If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are parallel-transported along a curve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then </w:t>
      </w:r>
      <w:r>
        <w:rPr>
          <w:rFonts w:ascii="Cambria Math" w:cs="Cambria Math" w:eastAsia="Cambria Math" w:hAnsi="Cambria Math"/>
          <w:b w:val="false"/>
          <w:bCs w:val="false"/>
          <w:i/>
          <w:iCs/>
          <w:strike w:val="false"/>
          <w:color w:val="000000"/>
          <w:sz w:val="24"/>
          <w:szCs w:val="24"/>
        </w:rPr>
        <w:t xml:space="preserve">g(V, W) = </w:t>
      </w:r>
      <w:r>
        <w:rPr>
          <w:rFonts w:ascii="Constantia" w:cs="Constantia" w:eastAsia="Constantia" w:hAnsi="Constantia"/>
          <w:b w:val="false"/>
          <w:bCs w:val="false"/>
          <w:i w:val="false"/>
          <w:iCs w:val="false"/>
          <w:strike w:val="false"/>
          <w:color w:val="000000"/>
          <w:sz w:val="24"/>
          <w:szCs w:val="24"/>
        </w:rPr>
        <w:t xml:space="preserve">constant along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 This is the geometric prerequisite for a consistent notion of rigid measurement in curved space. Without metric compatibility, the "length" of a vector could depend on the path taken, making geometric measurement ambiguous and physics observer-dependent in an uncontrolled way.</w:t>
      </w:r>
    </w:p>
    <w:p>
      <w:pPr>
        <w:pStyle w:val="Heading3"/>
        <w:spacing w:after="120" w:before="280" w:line="312" w:lineRule="auto"/>
      </w:pPr>
      <w:r>
        <w:rPr>
          <w:rFonts w:ascii="Cambria" w:cs="Cambria" w:eastAsia="Cambria" w:hAnsi="Cambria"/>
          <w:color w:val="1A1A1A"/>
          <w:sz w:val="26"/>
          <w:szCs w:val="26"/>
        </w:rPr>
        <w:t xml:space="preserve">D.6 — Connection to the Geodesic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curve </w:t>
      </w:r>
      <w:r>
        <w:rPr>
          <w:rFonts w:ascii="Cambria Math" w:cs="Cambria Math" w:eastAsia="Cambria Math" w:hAnsi="Cambria Math"/>
          <w:b w:val="false"/>
          <w:bCs w:val="false"/>
          <w:i/>
          <w:iCs/>
          <w:strike w:val="false"/>
          <w:color w:val="000000"/>
          <w:sz w:val="24"/>
          <w:szCs w:val="24"/>
        </w:rPr>
        <w:t xml:space="preserve">γ(τ)</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(M, g)</w:t>
      </w:r>
      <w:r>
        <w:rPr>
          <w:rFonts w:ascii="Constantia" w:cs="Constantia" w:eastAsia="Constantia" w:hAnsi="Constantia"/>
          <w:b w:val="false"/>
          <w:bCs w:val="false"/>
          <w:i w:val="false"/>
          <w:iCs w:val="false"/>
          <w:strike w:val="false"/>
          <w:color w:val="000000"/>
          <w:sz w:val="24"/>
          <w:szCs w:val="24"/>
        </w:rPr>
        <w:t xml:space="preserve"> is a </w:t>
      </w:r>
      <w:r>
        <w:rPr>
          <w:rFonts w:ascii="Constantia" w:cs="Constantia" w:eastAsia="Constantia" w:hAnsi="Constantia"/>
          <w:b w:val="false"/>
          <w:bCs w:val="false"/>
          <w:i/>
          <w:iCs/>
          <w:strike w:val="false"/>
          <w:color w:val="000000"/>
          <w:sz w:val="24"/>
          <w:szCs w:val="24"/>
        </w:rPr>
        <w:t xml:space="preserve">geodesic</w:t>
      </w:r>
      <w:r>
        <w:rPr>
          <w:rFonts w:ascii="Constantia" w:cs="Constantia" w:eastAsia="Constantia" w:hAnsi="Constantia"/>
          <w:b w:val="false"/>
          <w:bCs w:val="false"/>
          <w:i w:val="false"/>
          <w:iCs w:val="false"/>
          <w:strike w:val="false"/>
          <w:color w:val="000000"/>
          <w:sz w:val="24"/>
          <w:szCs w:val="24"/>
        </w:rPr>
        <w:t xml:space="preserve"> if its tangent vector is parallel along itself: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γ'</w:t>
      </w:r>
      <w:r>
        <w:rPr>
          <w:rFonts w:ascii="Cambria Math" w:cs="Cambria Math" w:eastAsia="Cambria Math" w:hAnsi="Cambria Math"/>
          <w:b w:val="false"/>
          <w:bCs w:val="false"/>
          <w:i/>
          <w:iCs/>
          <w:strike w:val="false"/>
          <w:color w:val="000000"/>
          <w:sz w:val="24"/>
          <w:szCs w:val="24"/>
        </w:rPr>
        <w:t xml:space="preserve">γ' = 0</w:t>
      </w:r>
      <w:r>
        <w:rPr>
          <w:rFonts w:ascii="Constantia" w:cs="Constantia" w:eastAsia="Constantia" w:hAnsi="Constantia"/>
          <w:b w:val="false"/>
          <w:bCs w:val="false"/>
          <w:i w:val="false"/>
          <w:iCs w:val="false"/>
          <w:strike w:val="false"/>
          <w:color w:val="000000"/>
          <w:sz w:val="24"/>
          <w:szCs w:val="24"/>
        </w:rPr>
        <w:t xml:space="preserve">. In coordinates, with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the coordinate functions of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d²x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/dτ² + Γ</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νρ</w:t>
      </w:r>
      <w:r>
        <w:rPr>
          <w:rFonts w:ascii="Cambria Math" w:cs="Cambria Math" w:eastAsia="Cambria Math" w:hAnsi="Cambria Math"/>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/dτ)(dx</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/dτ) = 0</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(D.17)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Christoffel symbols appearing here are precisely those of the Levi-Civita connection. The uniqueness theorem guarantees that (D.17) defines a </w:t>
      </w:r>
      <w:r>
        <w:rPr>
          <w:rFonts w:ascii="Constantia" w:cs="Constantia" w:eastAsia="Constantia" w:hAnsi="Constantia"/>
          <w:b w:val="false"/>
          <w:bCs w:val="false"/>
          <w:i/>
          <w:iCs/>
          <w:strike w:val="false"/>
          <w:color w:val="000000"/>
          <w:sz w:val="24"/>
          <w:szCs w:val="24"/>
        </w:rPr>
        <w:t xml:space="preserve">unique</w:t>
      </w:r>
      <w:r>
        <w:rPr>
          <w:rFonts w:ascii="Constantia" w:cs="Constantia" w:eastAsia="Constantia" w:hAnsi="Constantia"/>
          <w:b w:val="false"/>
          <w:bCs w:val="false"/>
          <w:i w:val="false"/>
          <w:iCs w:val="false"/>
          <w:strike w:val="false"/>
          <w:color w:val="000000"/>
          <w:sz w:val="24"/>
          <w:szCs w:val="24"/>
        </w:rPr>
        <w:t xml:space="preserve"> family of geodesics for a given metric — the paths of freely falling observers in GR, and the paths of "least entropic resistance" in ToE.</w:t>
      </w:r>
    </w:p>
    <w:p>
      <w:pPr>
        <w:pBdr>
          <w:bottom w:val="single" w:color="000000" w:sz="6"/>
        </w:pBdr>
        <w:spacing w:after="240" w:before="240"/>
      </w:pPr>
    </w:p>
    <w:p>
      <w:pPr>
        <w:spacing w:after="240" w:line="384" w:lineRule="auto"/>
      </w:pPr>
      <w:r>
        <w:rPr>
          <w:rFonts w:ascii="Cambria" w:cs="Cambria" w:eastAsia="Cambria" w:hAnsi="Cambria"/>
          <w:b/>
          <w:bCs/>
          <w:i w:val="false"/>
          <w:iCs w:val="false"/>
          <w:strike w:val="false"/>
          <w:color w:val="8B4513"/>
          <w:sz w:val="34"/>
          <w:szCs w:val="34"/>
        </w:rPr>
        <w:t xml:space="preserve">Appendix E — Supplementing §5.5</w:t>
      </w:r>
      <w:r>
        <w:rPr>
          <w:rFonts w:ascii="Cambria" w:cs="Cambria" w:eastAsia="Cambria" w:hAnsi="Cambria"/>
          <w:b/>
          <w:bCs/>
          <w:i w:val="false"/>
          <w:iCs w:val="false"/>
          <w:color w:val="8B4513"/>
          <w:sz w:val="34"/>
          <w:szCs w:val="34"/>
        </w:rPr>
        <w:br/>
      </w:r>
      <w:r>
        <w:rPr>
          <w:rFonts w:ascii="Cambria" w:cs="Cambria" w:eastAsia="Cambria" w:hAnsi="Cambria"/>
          <w:b/>
          <w:bCs/>
          <w:i w:val="false"/>
          <w:iCs w:val="false"/>
          <w:strike w:val="false"/>
          <w:color w:val="8B4513"/>
          <w:sz w:val="34"/>
          <w:szCs w:val="34"/>
        </w:rPr>
        <w:t xml:space="preserve"> </w:t>
      </w:r>
      <w:r>
        <w:rPr>
          <w:rFonts w:ascii="Constantia" w:cs="Constantia" w:eastAsia="Constantia" w:hAnsi="Constantia"/>
          <w:b/>
          <w:bCs/>
          <w:i/>
          <w:iCs/>
          <w:strike w:val="false"/>
          <w:color w:val="000000"/>
          <w:sz w:val="26"/>
          <w:szCs w:val="26"/>
        </w:rPr>
        <w:t xml:space="preserve">How Fiber Integrals Produce Effective Fields — The Complete General Theory</w:t>
      </w:r>
    </w:p>
    <w:p>
      <w:pPr>
        <w:pBdr>
          <w:bottom w:val="single" w:color="8B4513" w:sz="6"/>
        </w:pBdr>
        <w:spacing w:after="240" w:before="240"/>
      </w:pPr>
    </w:p>
    <w:p>
      <w:pPr>
        <w:pStyle w:val="Heading3"/>
        <w:spacing w:after="120" w:before="280" w:line="312" w:lineRule="auto"/>
      </w:pPr>
      <w:r>
        <w:rPr>
          <w:rFonts w:ascii="Cambria" w:cs="Cambria" w:eastAsia="Cambria" w:hAnsi="Cambria"/>
          <w:color w:val="1A1A1A"/>
          <w:sz w:val="26"/>
          <w:szCs w:val="26"/>
        </w:rPr>
        <w:t xml:space="preserve">E.1 — Setup: The Fiber Bundle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π: E → B</w:t>
      </w:r>
      <w:r>
        <w:rPr>
          <w:rFonts w:ascii="Constantia" w:cs="Constantia" w:eastAsia="Constantia" w:hAnsi="Constantia"/>
          <w:b w:val="false"/>
          <w:bCs w:val="false"/>
          <w:i w:val="false"/>
          <w:iCs w:val="false"/>
          <w:strike w:val="false"/>
          <w:color w:val="000000"/>
          <w:sz w:val="24"/>
          <w:szCs w:val="24"/>
        </w:rPr>
        <w:t xml:space="preserve"> be a smooth fiber bundle with total space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base manifold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(dimension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and fiber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(dimension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denote the space of smooth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-forms on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j</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the space of smooth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-forms on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fiber integral</w:t>
      </w:r>
      <w:r>
        <w:rPr>
          <w:rFonts w:ascii="Constantia" w:cs="Constantia" w:eastAsia="Constantia" w:hAnsi="Constantia"/>
          <w:b w:val="false"/>
          <w:bCs w:val="false"/>
          <w:i w:val="false"/>
          <w:iCs w:val="false"/>
          <w:strike w:val="false"/>
          <w:color w:val="000000"/>
          <w:sz w:val="24"/>
          <w:szCs w:val="24"/>
        </w:rPr>
        <w:t xml:space="preserve"> (integration along the fiber) is a linear map:</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(E) → Ω</w:t>
      </w:r>
      <w:r>
        <w:rPr>
          <w:rFonts w:ascii="Constantia" w:cs="Constantia" w:eastAsia="Constantia" w:hAnsi="Constantia"/>
          <w:b w:val="false"/>
          <w:bCs w:val="false"/>
          <w:i/>
          <w:iCs/>
          <w:strike w:val="false"/>
          <w:color w:val="000000"/>
          <w:sz w:val="24"/>
          <w:szCs w:val="24"/>
          <w:vertAlign w:val="superscript"/>
        </w:rPr>
        <w:t xml:space="preserve">k−m</w:t>
      </w:r>
      <w:r>
        <w:rPr>
          <w:rFonts w:ascii="Cambria Math" w:cs="Cambria Math" w:eastAsia="Cambria Math" w:hAnsi="Cambria Math"/>
          <w:b w:val="false"/>
          <w:bCs w:val="false"/>
          <w:i/>
          <w:iCs/>
          <w:strike w:val="false"/>
          <w:color w:val="000000"/>
          <w:sz w:val="24"/>
          <w:szCs w:val="24"/>
        </w:rPr>
        <w:t xml:space="preserve">(B) for k ≥ m</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(E.1)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"integrates out" the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fiber directions, reducing a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-form on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to a </w:t>
      </w:r>
      <w:r>
        <w:rPr>
          <w:rFonts w:ascii="Cambria Math" w:cs="Cambria Math" w:eastAsia="Cambria Math" w:hAnsi="Cambria Math"/>
          <w:b w:val="false"/>
          <w:bCs w:val="false"/>
          <w:i/>
          <w:iCs/>
          <w:strike w:val="false"/>
          <w:color w:val="000000"/>
          <w:sz w:val="24"/>
          <w:szCs w:val="24"/>
        </w:rPr>
        <w:t xml:space="preserve">(k−m)</w:t>
      </w:r>
      <w:r>
        <w:rPr>
          <w:rFonts w:ascii="Constantia" w:cs="Constantia" w:eastAsia="Constantia" w:hAnsi="Constantia"/>
          <w:b w:val="false"/>
          <w:bCs w:val="false"/>
          <w:i w:val="false"/>
          <w:iCs w:val="false"/>
          <w:strike w:val="false"/>
          <w:color w:val="000000"/>
          <w:sz w:val="24"/>
          <w:szCs w:val="24"/>
        </w:rPr>
        <w:t xml:space="preserve">-form on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The fiber integral is the mathematical operation of coarse-graining: it eliminates microscopic (fiber) degrees of freedom to produce effective macroscopic (base) objects.</w:t>
      </w:r>
    </w:p>
    <w:p>
      <w:pPr>
        <w:pStyle w:val="Heading3"/>
        <w:spacing w:after="120" w:before="280" w:line="312" w:lineRule="auto"/>
      </w:pPr>
      <w:r>
        <w:rPr>
          <w:rFonts w:ascii="Cambria" w:cs="Cambria" w:eastAsia="Cambria" w:hAnsi="Cambria"/>
          <w:color w:val="1A1A1A"/>
          <w:sz w:val="26"/>
          <w:szCs w:val="26"/>
        </w:rPr>
        <w:t xml:space="preserve">E.2 — Construction of the Fiber Integral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Choose a local trivialization: on an open set </w:t>
      </w:r>
      <w:r>
        <w:rPr>
          <w:rFonts w:ascii="Cambria Math" w:cs="Cambria Math" w:eastAsia="Cambria Math" w:hAnsi="Cambria Math"/>
          <w:b w:val="false"/>
          <w:bCs w:val="false"/>
          <w:i/>
          <w:iCs/>
          <w:strike w:val="false"/>
          <w:color w:val="000000"/>
          <w:sz w:val="24"/>
          <w:szCs w:val="24"/>
        </w:rPr>
        <w:t xml:space="preserve">U ⊂ B</w:t>
      </w:r>
      <w:r>
        <w:rPr>
          <w:rFonts w:ascii="Constantia" w:cs="Constantia" w:eastAsia="Constantia" w:hAnsi="Constantia"/>
          <w:b w:val="false"/>
          <w:bCs w:val="false"/>
          <w:i w:val="false"/>
          <w:iCs w:val="false"/>
          <w:strike w:val="false"/>
          <w:color w:val="000000"/>
          <w:sz w:val="24"/>
          <w:szCs w:val="24"/>
        </w:rPr>
        <w:t xml:space="preserve">, we have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(U) ≅ U × F</w:t>
      </w:r>
      <w:r>
        <w:rPr>
          <w:rFonts w:ascii="Constantia" w:cs="Constantia" w:eastAsia="Constantia" w:hAnsi="Constantia"/>
          <w:b w:val="false"/>
          <w:bCs w:val="false"/>
          <w:i w:val="false"/>
          <w:iCs w:val="false"/>
          <w:strike w:val="false"/>
          <w:color w:val="000000"/>
          <w:sz w:val="24"/>
          <w:szCs w:val="24"/>
        </w:rPr>
        <w:t xml:space="preserve">. On this trivialization, let </w:t>
      </w:r>
      <w:r>
        <w:rPr>
          <w:rFonts w:ascii="Cambria Math" w:cs="Cambria Math" w:eastAsia="Cambria Math" w:hAnsi="Cambria Math"/>
          <w:b w:val="false"/>
          <w:bCs w:val="false"/>
          <w:i/>
          <w:iCs/>
          <w:strike w:val="false"/>
          <w:color w:val="000000"/>
          <w:sz w:val="24"/>
          <w:szCs w:val="24"/>
        </w:rPr>
        <w:t xml:space="preserve">x = (x</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be local coordinates on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y = (y</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y</w:t>
      </w:r>
      <w:r>
        <w:rPr>
          <w:rFonts w:ascii="Constantia" w:cs="Constantia" w:eastAsia="Constantia" w:hAnsi="Constantia"/>
          <w:b w:val="false"/>
          <w:bCs w:val="false"/>
          <w:i/>
          <w:iCs/>
          <w:strike w:val="false"/>
          <w:color w:val="000000"/>
          <w:sz w:val="24"/>
          <w:szCs w:val="24"/>
          <w:vertAlign w:val="superscript"/>
        </w:rPr>
        <w:t xml:space="preserve">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be fiber coordinates. A general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-form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decomposes over this trivialization as: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ω = ∑</w:t>
      </w:r>
      <w:r>
        <w:rPr>
          <w:rFonts w:ascii="Constantia" w:cs="Constantia" w:eastAsia="Constantia" w:hAnsi="Constantia"/>
          <w:b w:val="false"/>
          <w:bCs w:val="false"/>
          <w:i/>
          <w:iCs/>
          <w:strike w:val="false"/>
          <w:color w:val="000000"/>
          <w:sz w:val="24"/>
          <w:szCs w:val="24"/>
          <w:vertAlign w:val="subscript"/>
        </w:rPr>
        <w:t xml:space="preserve">|I|+|J|=k</w:t>
      </w:r>
      <w:r>
        <w:rPr>
          <w:rFonts w:ascii="Cambria Math" w:cs="Cambria Math" w:eastAsia="Cambria Math" w:hAnsi="Cambria Math"/>
          <w:b w:val="false"/>
          <w:bCs w:val="false"/>
          <w:i/>
          <w:iCs/>
          <w:strike w:val="false"/>
          <w:color w:val="000000"/>
          <w:sz w:val="24"/>
          <w:szCs w:val="24"/>
        </w:rPr>
        <w:t xml:space="preserve"> ω</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(x, y) dx</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 dy</w:t>
      </w:r>
      <w:r>
        <w:rPr>
          <w:rFonts w:ascii="Constantia" w:cs="Constantia" w:eastAsia="Constantia" w:hAnsi="Constantia"/>
          <w:b w:val="false"/>
          <w:bCs w:val="false"/>
          <w:i/>
          <w:iCs/>
          <w:strike w:val="false"/>
          <w:color w:val="000000"/>
          <w:sz w:val="24"/>
          <w:szCs w:val="24"/>
          <w:vertAlign w:val="superscript"/>
        </w:rPr>
        <w:t xml:space="preserve">J</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I = (i</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i</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an ordered multi-index of base directions, </w:t>
      </w:r>
      <w:r>
        <w:rPr>
          <w:rFonts w:ascii="Cambria Math" w:cs="Cambria Math" w:eastAsia="Cambria Math" w:hAnsi="Cambria Math"/>
          <w:b w:val="false"/>
          <w:bCs w:val="false"/>
          <w:i/>
          <w:iCs/>
          <w:strike w:val="false"/>
          <w:color w:val="000000"/>
          <w:sz w:val="24"/>
          <w:szCs w:val="24"/>
        </w:rPr>
        <w:t xml:space="preserve">J = (j</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j</w:t>
      </w:r>
      <w:r>
        <w:rPr>
          <w:rFonts w:ascii="Constantia" w:cs="Constantia" w:eastAsia="Constantia" w:hAnsi="Constant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an ordered multi-index of fiber directions, and </w:t>
      </w:r>
      <w:r>
        <w:rPr>
          <w:rFonts w:ascii="Cambria Math" w:cs="Cambria Math" w:eastAsia="Cambria Math" w:hAnsi="Cambria Math"/>
          <w:b w:val="false"/>
          <w:bCs w:val="false"/>
          <w:i/>
          <w:iCs/>
          <w:strike w:val="false"/>
          <w:color w:val="000000"/>
          <w:sz w:val="24"/>
          <w:szCs w:val="24"/>
        </w:rPr>
        <w:t xml:space="preserve">dx</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 dx</w:t>
      </w:r>
      <w:r>
        <w:rPr>
          <w:rFonts w:ascii="Constantia" w:cs="Constantia" w:eastAsia="Constantia" w:hAnsi="Constantia"/>
          <w:b w:val="false"/>
          <w:bCs w:val="false"/>
          <w:i/>
          <w:iCs/>
          <w:strike w:val="false"/>
          <w:color w:val="000000"/>
          <w:sz w:val="24"/>
          <w:szCs w:val="24"/>
          <w:vertAlign w:val="superscript"/>
        </w:rPr>
        <w:t xml:space="preserve">i₁</w:t>
      </w:r>
      <w:r>
        <w:rPr>
          <w:rFonts w:ascii="Cambria Math" w:cs="Cambria Math" w:eastAsia="Cambria Math" w:hAnsi="Cambria Math"/>
          <w:b w:val="false"/>
          <w:bCs w:val="false"/>
          <w:i/>
          <w:iCs/>
          <w:strike w:val="false"/>
          <w:color w:val="000000"/>
          <w:sz w:val="24"/>
          <w:szCs w:val="24"/>
        </w:rPr>
        <w:t xml:space="preserve"> ∧ ... ∧ dx</w:t>
      </w:r>
      <w:r>
        <w:rPr>
          <w:rFonts w:ascii="Constantia" w:cs="Constantia" w:eastAsia="Constantia" w:hAnsi="Constantia"/>
          <w:b w:val="false"/>
          <w:bCs w:val="false"/>
          <w:i/>
          <w:iCs/>
          <w:strike w:val="false"/>
          <w:color w:val="000000"/>
          <w:sz w:val="24"/>
          <w:szCs w:val="24"/>
          <w:vertAlign w:val="superscript"/>
        </w:rPr>
        <w:t xml:space="preserve">i|I|</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fiber integral selects only the terms saturating all fiber directions (</w:t>
      </w:r>
      <w:r>
        <w:rPr>
          <w:rFonts w:ascii="Cambria Math" w:cs="Cambria Math" w:eastAsia="Cambria Math" w:hAnsi="Cambria Math"/>
          <w:b w:val="false"/>
          <w:bCs w:val="false"/>
          <w:i/>
          <w:iCs/>
          <w:strike w:val="false"/>
          <w:color w:val="000000"/>
          <w:sz w:val="24"/>
          <w:szCs w:val="24"/>
        </w:rPr>
        <w:t xml:space="preserve">|J| = m</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(x) = ∫</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ω</w:t>
      </w:r>
      <w:r>
        <w:rPr>
          <w:rFonts w:ascii="Constantia" w:cs="Constantia" w:eastAsia="Constantia" w:hAnsi="Constantia"/>
          <w:b w:val="false"/>
          <w:bCs w:val="false"/>
          <w:i/>
          <w:iCs/>
          <w:strike w:val="false"/>
          <w:color w:val="000000"/>
          <w:sz w:val="24"/>
          <w:szCs w:val="24"/>
          <w:vertAlign w:val="subscript"/>
        </w:rPr>
        <w:t xml:space="preserve">I,(1,...,m)</w:t>
      </w:r>
      <w:r>
        <w:rPr>
          <w:rFonts w:ascii="Cambria Math" w:cs="Cambria Math" w:eastAsia="Cambria Math" w:hAnsi="Cambria Math"/>
          <w:b w:val="false"/>
          <w:bCs w:val="false"/>
          <w:i/>
          <w:iCs/>
          <w:strike w:val="false"/>
          <w:color w:val="000000"/>
          <w:sz w:val="24"/>
          <w:szCs w:val="24"/>
        </w:rPr>
        <w:t xml:space="preserve">(x, y) dy</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 ∧ dy</w:t>
      </w:r>
      <w:r>
        <w:rPr>
          <w:rFonts w:ascii="Constantia" w:cs="Constantia" w:eastAsia="Constantia" w:hAnsi="Constantia"/>
          <w:b w:val="false"/>
          <w:bCs w:val="false"/>
          <w:i/>
          <w:iCs/>
          <w:strike w:val="false"/>
          <w:color w:val="000000"/>
          <w:sz w:val="24"/>
          <w:szCs w:val="24"/>
          <w:vertAlign w:val="superscript"/>
        </w:rPr>
        <w:t xml:space="preserve">m</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(E.3)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multi-indices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|I| = k − m</w:t>
      </w:r>
      <w:r>
        <w:rPr>
          <w:rFonts w:ascii="Constantia" w:cs="Constantia" w:eastAsia="Constantia" w:hAnsi="Constantia"/>
          <w:b w:val="false"/>
          <w:bCs w:val="false"/>
          <w:i w:val="false"/>
          <w:iCs w:val="false"/>
          <w:strike w:val="false"/>
          <w:color w:val="000000"/>
          <w:sz w:val="24"/>
          <w:szCs w:val="24"/>
        </w:rPr>
        <w:t xml:space="preserve">. Terms with </w:t>
      </w:r>
      <w:r>
        <w:rPr>
          <w:rFonts w:ascii="Cambria Math" w:cs="Cambria Math" w:eastAsia="Cambria Math" w:hAnsi="Cambria Math"/>
          <w:b w:val="false"/>
          <w:bCs w:val="false"/>
          <w:i/>
          <w:iCs/>
          <w:strike w:val="false"/>
          <w:color w:val="000000"/>
          <w:sz w:val="24"/>
          <w:szCs w:val="24"/>
        </w:rPr>
        <w:t xml:space="preserve">|J| &lt; m</w:t>
      </w:r>
      <w:r>
        <w:rPr>
          <w:rFonts w:ascii="Constantia" w:cs="Constantia" w:eastAsia="Constantia" w:hAnsi="Constantia"/>
          <w:b w:val="false"/>
          <w:bCs w:val="false"/>
          <w:i w:val="false"/>
          <w:iCs w:val="false"/>
          <w:strike w:val="false"/>
          <w:color w:val="000000"/>
          <w:sz w:val="24"/>
          <w:szCs w:val="24"/>
        </w:rPr>
        <w:t xml:space="preserve"> do not contribute to the fiber integral (they do not have enough fiber directions to integrate). The result is a </w:t>
      </w:r>
      <w:r>
        <w:rPr>
          <w:rFonts w:ascii="Cambria Math" w:cs="Cambria Math" w:eastAsia="Cambria Math" w:hAnsi="Cambria Math"/>
          <w:b w:val="false"/>
          <w:bCs w:val="false"/>
          <w:i/>
          <w:iCs/>
          <w:strike w:val="false"/>
          <w:color w:val="000000"/>
          <w:sz w:val="24"/>
          <w:szCs w:val="24"/>
        </w:rPr>
        <w:t xml:space="preserve">(k−m)</w:t>
      </w:r>
      <w:r>
        <w:rPr>
          <w:rFonts w:ascii="Constantia" w:cs="Constantia" w:eastAsia="Constantia" w:hAnsi="Constantia"/>
          <w:b w:val="false"/>
          <w:bCs w:val="false"/>
          <w:i w:val="false"/>
          <w:iCs w:val="false"/>
          <w:strike w:val="false"/>
          <w:color w:val="000000"/>
          <w:sz w:val="24"/>
          <w:szCs w:val="24"/>
        </w:rPr>
        <w:t xml:space="preserve">-form on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120" w:before="280" w:line="312" w:lineRule="auto"/>
      </w:pPr>
      <w:r>
        <w:rPr>
          <w:rFonts w:ascii="Cambria" w:cs="Cambria" w:eastAsia="Cambria" w:hAnsi="Cambria"/>
          <w:color w:val="1A1A1A"/>
          <w:sz w:val="26"/>
          <w:szCs w:val="26"/>
        </w:rPr>
        <w:t xml:space="preserve">E.3 — The Projection Formula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8B4513"/>
                <w:sz w:val="24"/>
                <w:szCs w:val="24"/>
              </w:rPr>
              <w:t xml:space="preserve">Theorem E.1 (Projection Formula)</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For any </w:t>
            </w:r>
            <w:r>
              <w:rPr>
                <w:rFonts w:ascii="Cambria Math" w:cs="Cambria Math" w:eastAsia="Cambria Math" w:hAnsi="Cambria Math"/>
                <w:b w:val="false"/>
                <w:bCs w:val="false"/>
                <w:i/>
                <w:iCs/>
                <w:strike w:val="false"/>
                <w:color w:val="000000"/>
                <w:sz w:val="24"/>
                <w:szCs w:val="24"/>
              </w:rPr>
              <w:t xml:space="preserve">α ∈ Ω</w:t>
            </w:r>
            <w:r>
              <w:rPr>
                <w:rFonts w:ascii="Constantia" w:cs="Constantia" w:eastAsia="Constantia" w:hAnsi="Constantia"/>
                <w:b w:val="false"/>
                <w:bCs w:val="false"/>
                <w:i/>
                <w:iCs/>
                <w:strike w:val="false"/>
                <w:color w:val="000000"/>
                <w:sz w:val="24"/>
                <w:szCs w:val="24"/>
                <w:vertAlign w:val="superscript"/>
              </w:rPr>
              <w:t xml:space="preserve">j</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ω ∈ 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w:t>
            </w:r>
          </w:p>
          <w:p>
            <w:pPr>
              <w:spacing w:after="160" w:line="384" w:lineRule="auto"/>
              <w:jc w:val="center"/>
            </w:pP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(π*α ∧ ω) = α ∧ 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(ω)</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 form pulled back from the base can be factored out of the fiber integral.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AFAFA" w:color="auto" w:val="clear"/>
            <w:tcMar>
              <w:top w:type="dxa" w:w="120"/>
              <w:left w:type="dxa" w:w="280"/>
              <w:bottom w:type="dxa" w:w="120"/>
              <w:right w:type="dxa" w:w="280"/>
            </w:tcMar>
          </w:tcPr>
          <w:p>
            <w:pPr>
              <w:spacing w:after="80" w:line="384" w:lineRule="auto"/>
              <w:jc w:val="both"/>
            </w:pPr>
            <w:r>
              <w:rPr>
                <w:rFonts w:ascii="Cambria" w:cs="Cambria" w:eastAsia="Cambria" w:hAnsi="Cambria"/>
                <w:b/>
                <w:bCs/>
                <w:i/>
                <w:iCs/>
                <w:strike w:val="false"/>
                <w:color w:val="000000"/>
                <w:sz w:val="22"/>
                <w:szCs w:val="22"/>
              </w:rPr>
              <w:t xml:space="preserve">Proof.</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In local coordinates, </w:t>
            </w:r>
            <w:r>
              <w:rPr>
                <w:rFonts w:ascii="Cambria Math" w:cs="Cambria Math" w:eastAsia="Cambria Math" w:hAnsi="Cambria Math"/>
                <w:b w:val="false"/>
                <w:bCs w:val="false"/>
                <w:i/>
                <w:iCs/>
                <w:strike w:val="false"/>
                <w:color w:val="000000"/>
                <w:sz w:val="24"/>
                <w:szCs w:val="24"/>
              </w:rPr>
              <w:t xml:space="preserve">π*α = α</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(x) dx</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(the pullback introduces no </w:t>
            </w:r>
            <w:r>
              <w:rPr>
                <w:rFonts w:ascii="Cambria Math" w:cs="Cambria Math" w:eastAsia="Cambria Math" w:hAnsi="Cambria Math"/>
                <w:b w:val="false"/>
                <w:bCs w:val="false"/>
                <w:i/>
                <w:iCs/>
                <w:strike w:val="false"/>
                <w:color w:val="000000"/>
                <w:sz w:val="24"/>
                <w:szCs w:val="24"/>
              </w:rPr>
              <w:t xml:space="preserve">dy</w:t>
            </w:r>
            <w:r>
              <w:rPr>
                <w:rFonts w:ascii="Constantia" w:cs="Constantia" w:eastAsia="Constantia" w:hAnsi="Constantia"/>
                <w:b w:val="false"/>
                <w:bCs w:val="false"/>
                <w:i w:val="false"/>
                <w:iCs w:val="false"/>
                <w:strike w:val="false"/>
                <w:color w:val="000000"/>
                <w:sz w:val="24"/>
                <w:szCs w:val="24"/>
              </w:rPr>
              <w:t xml:space="preserve"> components). Therefore </w:t>
            </w:r>
            <w:r>
              <w:rPr>
                <w:rFonts w:ascii="Cambria Math" w:cs="Cambria Math" w:eastAsia="Cambria Math" w:hAnsi="Cambria Math"/>
                <w:b w:val="false"/>
                <w:bCs w:val="false"/>
                <w:i/>
                <w:iCs/>
                <w:strike w:val="false"/>
                <w:color w:val="000000"/>
                <w:sz w:val="24"/>
                <w:szCs w:val="24"/>
              </w:rPr>
              <w:t xml:space="preserve">π*α ∧ ω</w:t>
            </w:r>
            <w:r>
              <w:rPr>
                <w:rFonts w:ascii="Constantia" w:cs="Constantia" w:eastAsia="Constantia" w:hAnsi="Constantia"/>
                <w:b w:val="false"/>
                <w:bCs w:val="false"/>
                <w:i w:val="false"/>
                <w:iCs w:val="false"/>
                <w:strike w:val="false"/>
                <w:color w:val="000000"/>
                <w:sz w:val="24"/>
                <w:szCs w:val="24"/>
              </w:rPr>
              <w:t xml:space="preserve"> has the same fiber components as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multiplied by the function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which depends only on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and can be factored out of the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-integration:</w:t>
            </w:r>
          </w:p>
          <w:p>
            <w:pPr>
              <w:spacing w:after="120" w:line="408" w:lineRule="auto"/>
            </w:pP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(π*α ∧ ω)</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(x) = α</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(x) ∫</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ω</w:t>
            </w:r>
            <w:r>
              <w:rPr>
                <w:rFonts w:ascii="Constantia" w:cs="Constantia" w:eastAsia="Constantia" w:hAnsi="Constantia"/>
                <w:b w:val="false"/>
                <w:bCs w:val="false"/>
                <w:i/>
                <w:iCs/>
                <w:strike w:val="false"/>
                <w:color w:val="000000"/>
                <w:sz w:val="24"/>
                <w:szCs w:val="24"/>
                <w:vertAlign w:val="subscript"/>
              </w:rPr>
              <w:t xml:space="preserve">J,(1,...,m)</w:t>
            </w:r>
            <w:r>
              <w:rPr>
                <w:rFonts w:ascii="Cambria Math" w:cs="Cambria Math" w:eastAsia="Cambria Math" w:hAnsi="Cambria Math"/>
                <w:b w:val="false"/>
                <w:bCs w:val="false"/>
                <w:i/>
                <w:iCs/>
                <w:strike w:val="false"/>
                <w:color w:val="000000"/>
                <w:sz w:val="24"/>
                <w:szCs w:val="24"/>
              </w:rPr>
              <w:t xml:space="preserve">(x,y) dy</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...dy</w:t>
            </w:r>
            <w:r>
              <w:rPr>
                <w:rFonts w:ascii="Constantia" w:cs="Constantia" w:eastAsia="Constantia" w:hAnsi="Constantia"/>
                <w:b w:val="false"/>
                <w:bCs w:val="false"/>
                <w:i/>
                <w:iCs/>
                <w:strike w:val="false"/>
                <w:color w:val="000000"/>
                <w:sz w:val="24"/>
                <w:szCs w:val="24"/>
                <w:vertAlign w:val="superscript"/>
              </w:rPr>
              <w:t xml:space="preserve">m</w:t>
            </w:r>
            <w:r>
              <w:rPr>
                <w:rFonts w:ascii="Cambria Math" w:cs="Cambria Math" w:eastAsia="Cambria Math" w:hAnsi="Cambria Math"/>
                <w:b w:val="false"/>
                <w:bCs w:val="false"/>
                <w:i/>
                <w:iCs/>
                <w:strike w:val="false"/>
                <w:color w:val="000000"/>
                <w:sz w:val="24"/>
                <w:szCs w:val="24"/>
              </w:rPr>
              <w:t xml:space="preserve"> = (α ∧ 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(x)</w:t>
            </w:r>
          </w:p>
          <w:p>
            <w:pPr>
              <w:spacing w:after="120" w:line="408" w:lineRule="auto"/>
            </w:pPr>
            <w:r>
              <w:rPr>
                <w:rFonts w:ascii="Cambria" w:cs="Cambria" w:eastAsia="Cambria" w:hAnsi="Cambria"/>
                <w:b w:val="false"/>
                <w:bCs w:val="false"/>
                <w:i w:val="false"/>
                <w:iCs w:val="false"/>
                <w:strike w:val="false"/>
                <w:color w:val="333333"/>
                <w:sz w:val="22"/>
                <w:szCs w:val="22"/>
              </w:rPr>
              <w:t xml:space="preserve">(E.4)</w:t>
            </w:r>
          </w:p>
          <w:p>
            <w:pPr>
              <w:spacing w:after="120" w:line="408" w:lineRule="auto"/>
            </w:pPr>
            <w:r>
              <w:rPr>
                <w:rFonts w:ascii="Constantia" w:cs="Constantia" w:eastAsia="Constantia" w:hAnsi="Constantia"/>
                <w:b w:val="false"/>
                <w:bCs w:val="false"/>
                <w:i w:val="false"/>
                <w:iCs w:val="false"/>
                <w:strike w:val="false"/>
                <w:color w:val="8B4513"/>
                <w:sz w:val="28"/>
                <w:szCs w:val="28"/>
              </w:rPr>
              <w:t xml:space="preserve">∎</w:t>
            </w:r>
          </w:p>
        </w:tc>
      </w:tr>
    </w:tbl>
    <w:p>
      <w:pPr>
        <w:spacing w:after="240" w:before="0"/>
      </w:pPr>
    </w:p>
    <w:p>
      <w:pPr>
        <w:pStyle w:val="Heading3"/>
        <w:spacing w:after="120" w:before="280" w:line="312" w:lineRule="auto"/>
      </w:pPr>
      <w:r>
        <w:rPr>
          <w:rFonts w:ascii="Cambria" w:cs="Cambria" w:eastAsia="Cambria" w:hAnsi="Cambria"/>
          <w:color w:val="1A1A1A"/>
          <w:sz w:val="26"/>
          <w:szCs w:val="26"/>
        </w:rPr>
        <w:t xml:space="preserve">E.4 — Stokes' Theorem for Fiber Integrals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fiber integral intertwines with the exterior derivative via the identity: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ω) = 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ω) + boundary terms</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(E.5)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the fiber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compact without boundary (e.g., </w:t>
      </w:r>
      <w:r>
        <w:rPr>
          <w:rFonts w:ascii="Cambria Math" w:cs="Cambria Math" w:eastAsia="Cambria Math" w:hAnsi="Cambria Math"/>
          <w:b w:val="false"/>
          <w:bCs w:val="false"/>
          <w:i/>
          <w:iCs/>
          <w:strike w:val="false"/>
          <w:color w:val="000000"/>
          <w:sz w:val="24"/>
          <w:szCs w:val="24"/>
        </w:rPr>
        <w:t xml:space="preserve">F = S</w:t>
      </w:r>
      <w:r>
        <w:rPr>
          <w:rFonts w:ascii="Constantia" w:cs="Constantia" w:eastAsia="Constantia" w:hAnsi="Constantia"/>
          <w:b w:val="false"/>
          <w:bCs w:val="false"/>
          <w:i/>
          <w:iCs/>
          <w:strike w:val="false"/>
          <w:color w:val="000000"/>
          <w:sz w:val="24"/>
          <w:szCs w:val="24"/>
          <w:vertAlign w:val="superscript"/>
        </w:rPr>
        <w:t xml:space="preserve">m−1</w:t>
      </w:r>
      <w:r>
        <w:rPr>
          <w:rFonts w:ascii="Constantia" w:cs="Constantia" w:eastAsia="Constantia" w:hAnsi="Constantia"/>
          <w:b w:val="false"/>
          <w:bCs w:val="false"/>
          <w:i w:val="false"/>
          <w:iCs w:val="false"/>
          <w:strike w:val="false"/>
          <w:color w:val="000000"/>
          <w:sz w:val="24"/>
          <w:szCs w:val="24"/>
        </w:rPr>
        <w:t xml:space="preserve">), or if all forms are compactly supported in the interior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the boundary terms vanish:</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(on compactly supported forms)</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(E.6)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fiber-integral version of Stokes' theorem. It converts integration-by-parts arguments on the total space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into clean algebraic identities on the base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In ToE, this identity is used to convert the Boltzmann equation (a kinetic equation on phase space </w:t>
      </w:r>
      <w:r>
        <w:rPr>
          <w:rFonts w:ascii="Cambria Math" w:cs="Cambria Math" w:eastAsia="Cambria Math" w:hAnsi="Cambria Math"/>
          <w:b w:val="false"/>
          <w:bCs w:val="false"/>
          <w:i/>
          <w:iCs/>
          <w:strike w:val="false"/>
          <w:color w:val="000000"/>
          <w:sz w:val="24"/>
          <w:szCs w:val="24"/>
        </w:rPr>
        <w:t xml:space="preserve">E = M × T*M</w:t>
      </w:r>
      <w:r>
        <w:rPr>
          <w:rFonts w:ascii="Constantia" w:cs="Constantia" w:eastAsia="Constantia" w:hAnsi="Constantia"/>
          <w:b w:val="false"/>
          <w:bCs w:val="false"/>
          <w:i w:val="false"/>
          <w:iCs w:val="false"/>
          <w:strike w:val="false"/>
          <w:color w:val="000000"/>
          <w:sz w:val="24"/>
          <w:szCs w:val="24"/>
        </w:rPr>
        <w:t xml:space="preserve">) into the conservation equations (moment equations on the base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120" w:before="280" w:line="312" w:lineRule="auto"/>
      </w:pPr>
      <w:r>
        <w:rPr>
          <w:rFonts w:ascii="Cambria" w:cs="Cambria" w:eastAsia="Cambria" w:hAnsi="Cambria"/>
          <w:color w:val="1A1A1A"/>
          <w:sz w:val="26"/>
          <w:szCs w:val="26"/>
        </w:rPr>
        <w:t xml:space="preserve">E.5 — How Moments Arise as Fiber Integrals: The Systematic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the fiber be momentum space </w:t>
      </w:r>
      <w:r>
        <w:rPr>
          <w:rFonts w:ascii="Cambria Math" w:cs="Cambria Math" w:eastAsia="Cambria Math" w:hAnsi="Cambria Math"/>
          <w:b w:val="false"/>
          <w:bCs w:val="false"/>
          <w:i/>
          <w:iCs/>
          <w:strike w:val="false"/>
          <w:color w:val="000000"/>
          <w:sz w:val="24"/>
          <w:szCs w:val="24"/>
        </w:rPr>
        <w:t xml:space="preserve">F = ℝ</w:t>
      </w:r>
      <w:r>
        <w:rPr>
          <w:rFonts w:ascii="Constantia" w:cs="Constantia" w:eastAsia="Constantia" w:hAnsi="Constantia"/>
          <w:b w:val="false"/>
          <w:bCs w:val="false"/>
          <w:i/>
          <w:iCs/>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rPr>
        <w:t xml:space="preserve"> (or more precisely, the mass shell), and let </w:t>
      </w:r>
      <w:r>
        <w:rPr>
          <w:rFonts w:ascii="Cambria Math" w:cs="Cambria Math" w:eastAsia="Cambria Math" w:hAnsi="Cambria Math"/>
          <w:b w:val="false"/>
          <w:bCs w:val="false"/>
          <w:i/>
          <w:iCs/>
          <w:strike w:val="false"/>
          <w:color w:val="000000"/>
          <w:sz w:val="24"/>
          <w:szCs w:val="24"/>
        </w:rPr>
        <w:t xml:space="preserve">f(x, p)</w:t>
      </w:r>
      <w:r>
        <w:rPr>
          <w:rFonts w:ascii="Constantia" w:cs="Constantia" w:eastAsia="Constantia" w:hAnsi="Constantia"/>
          <w:b w:val="false"/>
          <w:bCs w:val="false"/>
          <w:i w:val="false"/>
          <w:iCs w:val="false"/>
          <w:strike w:val="false"/>
          <w:color w:val="000000"/>
          <w:sz w:val="24"/>
          <w:szCs w:val="24"/>
        </w:rPr>
        <w:t xml:space="preserve"> be a smooth function on the total space </w:t>
      </w:r>
      <w:r>
        <w:rPr>
          <w:rFonts w:ascii="Cambria Math" w:cs="Cambria Math" w:eastAsia="Cambria Math" w:hAnsi="Cambria Math"/>
          <w:b w:val="false"/>
          <w:bCs w:val="false"/>
          <w:i/>
          <w:iCs/>
          <w:strike w:val="false"/>
          <w:color w:val="000000"/>
          <w:sz w:val="24"/>
          <w:szCs w:val="24"/>
        </w:rPr>
        <w:t xml:space="preserve">E = B × ℝ</w:t>
      </w:r>
      <w:r>
        <w:rPr>
          <w:rFonts w:ascii="Constantia" w:cs="Constantia" w:eastAsia="Constantia" w:hAnsi="Constantia"/>
          <w:b w:val="false"/>
          <w:bCs w:val="false"/>
          <w:i/>
          <w:iCs/>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rPr>
        <w:t xml:space="preserve"> — the one-particle distribution function. The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-th moment tensor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perscript"/>
        </w:rPr>
        <w:t xml:space="preserve">μ₁...μₖ</w:t>
      </w:r>
      <w:r>
        <w:rPr>
          <w:rFonts w:ascii="Cambria Math" w:cs="Cambria Math" w:eastAsia="Cambria Math" w:hAnsi="Cambria Math"/>
          <w:b w:val="false"/>
          <w:bCs w:val="false"/>
          <w:i/>
          <w:iCs/>
          <w:strike w:val="false"/>
          <w:color w:val="000000"/>
          <w:sz w:val="24"/>
          <w:szCs w:val="24"/>
        </w:rPr>
        <w:t xml:space="preserve">(x) = ∫</w:t>
      </w:r>
      <w:r>
        <w:rPr>
          <w:rFonts w:ascii="Constantia" w:cs="Constantia" w:eastAsia="Constantia" w:hAnsi="Constantia"/>
          <w:b w:val="false"/>
          <w:bCs w:val="false"/>
          <w:i/>
          <w:iCs/>
          <w:strike w:val="false"/>
          <w:color w:val="000000"/>
          <w:sz w:val="24"/>
          <w:szCs w:val="24"/>
          <w:vertAlign w:val="subscript"/>
        </w:rPr>
        <w:t xml:space="preserve">ℝ</w:t>
      </w:r>
      <w:r>
        <w:rPr>
          <w:rFonts w:ascii="Constantia" w:cs="Constantia" w:eastAsia="Constantia" w:hAnsi="Constantia"/>
          <w:b w:val="false"/>
          <w:bCs w:val="false"/>
          <w:i/>
          <w:iCs/>
          <w:strike w:val="false"/>
          <w:color w:val="000000"/>
          <w:sz w:val="24"/>
          <w:szCs w:val="24"/>
          <w:vertAlign w:val="subscript"/>
          <w:vertAlign w:val="superscript"/>
        </w:rPr>
        <w:t xml:space="preserve">m</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μ₁</w:t>
      </w:r>
      <w:r>
        <w:rPr>
          <w:rFonts w:ascii="Cambria Math" w:cs="Cambria Math" w:eastAsia="Cambria Math" w:hAnsi="Cambria Math"/>
          <w:b w:val="false"/>
          <w:bCs w:val="false"/>
          <w:i/>
          <w:iCs/>
          <w:strike w:val="false"/>
          <w:color w:val="000000"/>
          <w:sz w:val="24"/>
          <w:szCs w:val="24"/>
        </w:rPr>
        <w:t xml:space="preserve"> · ... · p</w:t>
      </w:r>
      <w:r>
        <w:rPr>
          <w:rFonts w:ascii="Constantia" w:cs="Constantia" w:eastAsia="Constantia" w:hAnsi="Constantia"/>
          <w:b w:val="false"/>
          <w:bCs w:val="false"/>
          <w:i/>
          <w:iCs/>
          <w:strike w:val="false"/>
          <w:color w:val="000000"/>
          <w:sz w:val="24"/>
          <w:szCs w:val="24"/>
          <w:vertAlign w:val="superscript"/>
        </w:rPr>
        <w:t xml:space="preserve">μₖ</w:t>
      </w:r>
      <w:r>
        <w:rPr>
          <w:rFonts w:ascii="Cambria Math" w:cs="Cambria Math" w:eastAsia="Cambria Math" w:hAnsi="Cambria Math"/>
          <w:b w:val="false"/>
          <w:bCs w:val="false"/>
          <w:i/>
          <w:iCs/>
          <w:strike w:val="false"/>
          <w:color w:val="000000"/>
          <w:sz w:val="24"/>
          <w:szCs w:val="24"/>
        </w:rPr>
        <w:t xml:space="preserve"> · f(x, p) dμ(p)</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(E.7)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dμ(p)</w:t>
      </w:r>
      <w:r>
        <w:rPr>
          <w:rFonts w:ascii="Constantia" w:cs="Constantia" w:eastAsia="Constantia" w:hAnsi="Constantia"/>
          <w:b w:val="false"/>
          <w:bCs w:val="false"/>
          <w:i w:val="false"/>
          <w:iCs w:val="false"/>
          <w:strike w:val="false"/>
          <w:color w:val="000000"/>
          <w:sz w:val="24"/>
          <w:szCs w:val="24"/>
        </w:rPr>
        <w:t xml:space="preserve"> is the invariant measure on momentum space. This is the fiber integral of the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-form:</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(k)</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μ₁</w:t>
      </w:r>
      <w:r>
        <w:rPr>
          <w:rFonts w:ascii="Cambria Math" w:cs="Cambria Math" w:eastAsia="Cambria Math" w:hAnsi="Cambria Math"/>
          <w:b w:val="false"/>
          <w:bCs w:val="false"/>
          <w:i/>
          <w:iCs/>
          <w:strike w:val="false"/>
          <w:color w:val="000000"/>
          <w:sz w:val="24"/>
          <w:szCs w:val="24"/>
        </w:rPr>
        <w:t xml:space="preserve"> · ... · p</w:t>
      </w:r>
      <w:r>
        <w:rPr>
          <w:rFonts w:ascii="Constantia" w:cs="Constantia" w:eastAsia="Constantia" w:hAnsi="Constantia"/>
          <w:b w:val="false"/>
          <w:bCs w:val="false"/>
          <w:i/>
          <w:iCs/>
          <w:strike w:val="false"/>
          <w:color w:val="000000"/>
          <w:sz w:val="24"/>
          <w:szCs w:val="24"/>
          <w:vertAlign w:val="superscript"/>
        </w:rPr>
        <w:t xml:space="preserve">μₖ</w:t>
      </w:r>
      <w:r>
        <w:rPr>
          <w:rFonts w:ascii="Cambria Math" w:cs="Cambria Math" w:eastAsia="Cambria Math" w:hAnsi="Cambria Math"/>
          <w:b w:val="false"/>
          <w:bCs w:val="false"/>
          <w:i/>
          <w:iCs/>
          <w:strike w:val="false"/>
          <w:color w:val="000000"/>
          <w:sz w:val="24"/>
          <w:szCs w:val="24"/>
        </w:rPr>
        <w:t xml:space="preserve"> · f(x, p) · dμ(p)</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(E.8)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over the fiber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iCs/>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rPr>
        <w:t xml:space="preserve">. The result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perscript"/>
        </w:rPr>
        <w:t xml:space="preserve">μ₁...μₖ</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symmetric </w:t>
      </w:r>
      <w:r>
        <w:rPr>
          <w:rFonts w:ascii="Cambria Math" w:cs="Cambria Math" w:eastAsia="Cambria Math" w:hAnsi="Cambria Math"/>
          <w:b w:val="false"/>
          <w:bCs w:val="false"/>
          <w:i/>
          <w:iCs/>
          <w:strike w:val="false"/>
          <w:color w:val="000000"/>
          <w:sz w:val="24"/>
          <w:szCs w:val="24"/>
        </w:rPr>
        <w:t xml:space="preserve">(k,0)</w:t>
      </w:r>
      <w:r>
        <w:rPr>
          <w:rFonts w:ascii="Constantia" w:cs="Constantia" w:eastAsia="Constantia" w:hAnsi="Constantia"/>
          <w:b w:val="false"/>
          <w:bCs w:val="false"/>
          <w:i w:val="false"/>
          <w:iCs w:val="false"/>
          <w:strike w:val="false"/>
          <w:color w:val="000000"/>
          <w:sz w:val="24"/>
          <w:szCs w:val="24"/>
        </w:rPr>
        <w:t xml:space="preserve"> tensor field on the base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The effective field equations for these moment tensors are obtained by taking the fiber integral of the Boltzmann kinetic equation over momentum space.</w:t>
      </w:r>
    </w:p>
    <w:p>
      <w:pPr>
        <w:pStyle w:val="Heading3"/>
        <w:spacing w:after="120" w:before="280" w:line="312" w:lineRule="auto"/>
      </w:pPr>
      <w:r>
        <w:rPr>
          <w:rFonts w:ascii="Cambria" w:cs="Cambria" w:eastAsia="Cambria" w:hAnsi="Cambria"/>
          <w:color w:val="1A1A1A"/>
          <w:sz w:val="26"/>
          <w:szCs w:val="26"/>
        </w:rPr>
        <w:t xml:space="preserve">E.6 — The Coarse-Graining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8B4513"/>
                <w:sz w:val="24"/>
                <w:szCs w:val="24"/>
              </w:rPr>
              <w:t xml:space="preserve">Theorem E.2 (Coarse-Graining via Fiber Integration)</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L(x, y,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φ, ∂</w:t>
            </w:r>
            <w:r>
              <w:rPr>
                <w:rFonts w:ascii="Constantia" w:cs="Constantia" w:eastAsia="Constantia" w:hAnsi="Constant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be a Lagrangian density on </w:t>
            </w:r>
            <w:r>
              <w:rPr>
                <w:rFonts w:ascii="Cambria Math" w:cs="Cambria Math" w:eastAsia="Cambria Math" w:hAnsi="Cambria Math"/>
                <w:b w:val="false"/>
                <w:bCs w:val="false"/>
                <w:i/>
                <w:iCs/>
                <w:strike w:val="false"/>
                <w:color w:val="000000"/>
                <w:sz w:val="24"/>
                <w:szCs w:val="24"/>
              </w:rPr>
              <w:t xml:space="preserve">E = B × F</w:t>
            </w:r>
            <w:r>
              <w:rPr>
                <w:rFonts w:ascii="Constantia" w:cs="Constantia" w:eastAsia="Constantia" w:hAnsi="Constantia"/>
                <w:b w:val="false"/>
                <w:bCs w:val="false"/>
                <w:i w:val="false"/>
                <w:iCs w:val="false"/>
                <w:strike w:val="false"/>
                <w:color w:val="000000"/>
                <w:sz w:val="24"/>
                <w:szCs w:val="24"/>
              </w:rPr>
              <w:t xml:space="preserve"> for a field </w:t>
            </w:r>
            <w:r>
              <w:rPr>
                <w:rFonts w:ascii="Cambria Math" w:cs="Cambria Math" w:eastAsia="Cambria Math" w:hAnsi="Cambria Math"/>
                <w:b w:val="false"/>
                <w:bCs w:val="false"/>
                <w:i/>
                <w:iCs/>
                <w:strike w:val="false"/>
                <w:color w:val="000000"/>
                <w:sz w:val="24"/>
                <w:szCs w:val="24"/>
              </w:rPr>
              <w:t xml:space="preserve">φ(x, y)</w:t>
            </w:r>
            <w:r>
              <w:rPr>
                <w:rFonts w:ascii="Constantia" w:cs="Constantia" w:eastAsia="Constantia" w:hAnsi="Constantia"/>
                <w:b w:val="false"/>
                <w:bCs w:val="false"/>
                <w:i w:val="false"/>
                <w:iCs w:val="false"/>
                <w:strike w:val="false"/>
                <w:color w:val="000000"/>
                <w:sz w:val="24"/>
                <w:szCs w:val="24"/>
              </w:rPr>
              <w:t xml:space="preserve">. The effective Lagrangian on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obtained by integrating out the fiber is:</w:t>
            </w:r>
          </w:p>
          <w:p>
            <w:pPr>
              <w:spacing w:after="160" w:line="384" w:lineRule="auto"/>
              <w:jc w:val="center"/>
            </w:pP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(x,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cl</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L(x, y, ∂</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cl</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saddle</w:t>
            </w:r>
            <w:r>
              <w:rPr>
                <w:rFonts w:ascii="Cambria Math" w:cs="Cambria Math" w:eastAsia="Cambria Math" w:hAnsi="Cambria Math"/>
                <w:b w:val="false"/>
                <w:bCs w:val="false"/>
                <w:i/>
                <w:iCs/>
                <w:strike w:val="false"/>
                <w:color w:val="000000"/>
                <w:sz w:val="24"/>
                <w:szCs w:val="24"/>
              </w:rPr>
              <w:t xml:space="preserve">(x,y)) dy</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...dy</w:t>
            </w:r>
            <w:r>
              <w:rPr>
                <w:rFonts w:ascii="Constantia" w:cs="Constantia" w:eastAsia="Constantia" w:hAnsi="Constantia"/>
                <w:b w:val="false"/>
                <w:bCs w:val="false"/>
                <w:i/>
                <w:iCs/>
                <w:strike w:val="false"/>
                <w:color w:val="000000"/>
                <w:sz w:val="24"/>
                <w:szCs w:val="24"/>
                <w:vertAlign w:val="superscript"/>
              </w:rPr>
              <w:t xml:space="preserve">m</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saddle</w:t>
            </w:r>
            <w:r>
              <w:rPr>
                <w:rFonts w:ascii="Cambria Math" w:cs="Cambria Math" w:eastAsia="Cambria Math" w:hAnsi="Cambria Math"/>
                <w:b w:val="false"/>
                <w:bCs w:val="false"/>
                <w:i/>
                <w:iCs/>
                <w:strike w:val="false"/>
                <w:color w:val="000000"/>
                <w:sz w:val="24"/>
                <w:szCs w:val="24"/>
              </w:rPr>
              <w:t xml:space="preserve">(x, y)</w:t>
            </w:r>
            <w:r>
              <w:rPr>
                <w:rFonts w:ascii="Constantia" w:cs="Constantia" w:eastAsia="Constantia" w:hAnsi="Constantia"/>
                <w:b w:val="false"/>
                <w:bCs w:val="false"/>
                <w:i w:val="false"/>
                <w:iCs w:val="false"/>
                <w:strike w:val="false"/>
                <w:color w:val="000000"/>
                <w:sz w:val="24"/>
                <w:szCs w:val="24"/>
              </w:rPr>
              <w:t xml:space="preserve"> is the saddle-point configuration in the fiber direction at fixed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satisfying </w:t>
            </w:r>
            <w:r>
              <w:rPr>
                <w:rFonts w:ascii="Cambria Math" w:cs="Cambria Math" w:eastAsia="Cambria Math" w:hAnsi="Cambria Math"/>
                <w:b w:val="false"/>
                <w:bCs w:val="false"/>
                <w:i/>
                <w:iCs/>
                <w:strike w:val="false"/>
                <w:color w:val="000000"/>
                <w:sz w:val="24"/>
                <w:szCs w:val="24"/>
              </w:rPr>
              <w:t xml:space="preserve">δL/δφ</w:t>
            </w:r>
            <w:r>
              <w:rPr>
                <w:rFonts w:ascii="Constantia" w:cs="Constantia" w:eastAsia="Constantia" w:hAnsi="Constant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is the mathematical foundation of Wilsonian effective field theory: integrating out high-energy (short-wavelength, fiber) degrees of freedom produces an effective Lagrangian for the low-energy (long-wavelength, base) degrees of freedom. The saddle-point approximation becomes exact in the classical limit.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9F5F1"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8B4513"/>
                <w:sz w:val="24"/>
                <w:szCs w:val="24"/>
              </w:rPr>
              <w:t xml:space="preserve">ToE Application of Theorem E.2</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In ToE: the base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is physical spacetime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fiber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the statistical manifold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of microscopic entropic configurations at each spacetime point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total space is </w:t>
            </w:r>
            <w:r>
              <w:rPr>
                <w:rFonts w:ascii="Cambria Math" w:cs="Cambria Math" w:eastAsia="Cambria Math" w:hAnsi="Cambria Math"/>
                <w:b w:val="false"/>
                <w:bCs w:val="false"/>
                <w:i/>
                <w:iCs/>
                <w:strike w:val="false"/>
                <w:color w:val="000000"/>
                <w:sz w:val="24"/>
                <w:szCs w:val="24"/>
              </w:rPr>
              <w:t xml:space="preserve">E = M × Λ</w:t>
            </w:r>
            <w:r>
              <w:rPr>
                <w:rFonts w:ascii="Constantia" w:cs="Constantia" w:eastAsia="Constantia" w:hAnsi="Constantia"/>
                <w:b w:val="false"/>
                <w:bCs w:val="false"/>
                <w:i w:val="false"/>
                <w:iCs w:val="false"/>
                <w:strike w:val="false"/>
                <w:color w:val="000000"/>
                <w:sz w:val="24"/>
                <w:szCs w:val="24"/>
              </w:rPr>
              <w:t xml:space="preserve">; the field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the entropy field </w:t>
            </w:r>
            <w:r>
              <w:rPr>
                <w:rFonts w:ascii="Cambria Math" w:cs="Cambria Math" w:eastAsia="Cambria Math" w:hAnsi="Cambria Math"/>
                <w:b w:val="false"/>
                <w:bCs w:val="false"/>
                <w:i/>
                <w:iCs/>
                <w:strike w:val="false"/>
                <w:color w:val="000000"/>
                <w:sz w:val="24"/>
                <w:szCs w:val="24"/>
              </w:rPr>
              <w:t xml:space="preserve">S(x, y)</w:t>
            </w:r>
            <w:r>
              <w:rPr>
                <w:rFonts w:ascii="Constantia" w:cs="Constantia" w:eastAsia="Constantia" w:hAnsi="Constantia"/>
                <w:b w:val="false"/>
                <w:bCs w:val="false"/>
                <w:i w:val="false"/>
                <w:iCs w:val="false"/>
                <w:strike w:val="false"/>
                <w:color w:val="000000"/>
                <w:sz w:val="24"/>
                <w:szCs w:val="24"/>
              </w:rPr>
              <w:t xml:space="preserve"> defined on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and the fiber integral produces the Obidi Action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the effective field theory of macroscopic entropic physics. The saddle-point condition </w:t>
            </w:r>
            <w:r>
              <w:rPr>
                <w:rFonts w:ascii="Cambria Math" w:cs="Cambria Math" w:eastAsia="Cambria Math" w:hAnsi="Cambria Math"/>
                <w:b w:val="false"/>
                <w:bCs w:val="false"/>
                <w:i/>
                <w:iCs/>
                <w:strike w:val="false"/>
                <w:color w:val="000000"/>
                <w:sz w:val="24"/>
                <w:szCs w:val="24"/>
              </w:rPr>
              <w:t xml:space="preserve">δL/δφ</w:t>
            </w:r>
            <w:r>
              <w:rPr>
                <w:rFonts w:ascii="Constantia" w:cs="Constantia" w:eastAsia="Constantia" w:hAnsi="Constant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microscopic entropic equilibrium condition</w:t>
            </w:r>
            <w:r>
              <w:rPr>
                <w:rFonts w:ascii="Constantia" w:cs="Constantia" w:eastAsia="Constantia" w:hAnsi="Constantia"/>
                <w:b w:val="false"/>
                <w:bCs w:val="false"/>
                <w:i w:val="false"/>
                <w:iCs w:val="false"/>
                <w:strike w:val="false"/>
                <w:color w:val="000000"/>
                <w:sz w:val="24"/>
                <w:szCs w:val="24"/>
              </w:rPr>
              <w:t xml:space="preserve"> which, in the near-equilibrium limit, reproduces the Einstein field equations.</w:t>
            </w:r>
          </w:p>
        </w:tc>
      </w:tr>
    </w:tbl>
    <w:p>
      <w:pPr>
        <w:spacing w:after="240" w:before="0"/>
      </w:pPr>
    </w:p>
    <w:p>
      <w:pPr>
        <w:pStyle w:val="Heading3"/>
        <w:spacing w:after="120" w:before="280" w:line="312" w:lineRule="auto"/>
      </w:pPr>
      <w:r>
        <w:rPr>
          <w:rFonts w:ascii="Cambria" w:cs="Cambria" w:eastAsia="Cambria" w:hAnsi="Cambria"/>
          <w:color w:val="1A1A1A"/>
          <w:sz w:val="26"/>
          <w:szCs w:val="26"/>
        </w:rPr>
        <w:t xml:space="preserve">E.7 — Application: Fiber Integral Derivation of Tμν</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Beginning from the Boltzmann action on phase space </w:t>
      </w:r>
      <w:r>
        <w:rPr>
          <w:rFonts w:ascii="Cambria Math" w:cs="Cambria Math" w:eastAsia="Cambria Math" w:hAnsi="Cambria Math"/>
          <w:b w:val="false"/>
          <w:bCs w:val="false"/>
          <w:i/>
          <w:iCs/>
          <w:strike w:val="false"/>
          <w:color w:val="000000"/>
          <w:sz w:val="24"/>
          <w:szCs w:val="24"/>
        </w:rPr>
        <w:t xml:space="preserve">E = M × T*M</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Boltz</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f(x, p)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 − H(x,p) ] dV</w:t>
      </w:r>
      <w:r>
        <w:rPr>
          <w:rFonts w:ascii="Constantia" w:cs="Constantia" w:eastAsia="Constantia" w:hAnsi="Constantia"/>
          <w:b w:val="false"/>
          <w:bCs w:val="false"/>
          <w:i/>
          <w:iCs/>
          <w:strike w:val="false"/>
          <w:color w:val="000000"/>
          <w:sz w:val="24"/>
          <w:szCs w:val="24"/>
          <w:vertAlign w:val="subscript"/>
        </w:rPr>
        <w:t xml:space="preserve">E</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(E.9)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H(x, p)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m²c²)</w:t>
      </w:r>
      <w:r>
        <w:rPr>
          <w:rFonts w:ascii="Constantia" w:cs="Constantia" w:eastAsia="Constantia" w:hAnsi="Constantia"/>
          <w:b w:val="false"/>
          <w:bCs w:val="false"/>
          <w:i w:val="false"/>
          <w:iCs w:val="false"/>
          <w:strike w:val="false"/>
          <w:color w:val="000000"/>
          <w:sz w:val="24"/>
          <w:szCs w:val="24"/>
        </w:rPr>
        <w:t xml:space="preserve"> is the relativistic Hamiltonian (mass-shell constraint). Integrating out the momentum fiber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at fixed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 Saddle-point condition</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δA</w:t>
      </w:r>
      <w:r>
        <w:rPr>
          <w:rFonts w:ascii="Constantia" w:cs="Constantia" w:eastAsia="Constantia" w:hAnsi="Constantia"/>
          <w:b w:val="false"/>
          <w:bCs w:val="false"/>
          <w:i/>
          <w:iCs/>
          <w:strike w:val="false"/>
          <w:color w:val="000000"/>
          <w:sz w:val="24"/>
          <w:szCs w:val="24"/>
          <w:vertAlign w:val="subscript"/>
        </w:rPr>
        <w:t xml:space="preserve">Boltz</w:t>
      </w:r>
      <w:r>
        <w:rPr>
          <w:rFonts w:ascii="Cambria Math" w:cs="Cambria Math" w:eastAsia="Cambria Math" w:hAnsi="Cambria Math"/>
          <w:b w:val="false"/>
          <w:bCs w:val="false"/>
          <w:i/>
          <w:iCs/>
          <w:strike w:val="false"/>
          <w:color w:val="000000"/>
          <w:sz w:val="24"/>
          <w:szCs w:val="24"/>
        </w:rPr>
        <w:t xml:space="preserve">/δf = 0</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 = H(x, p) [the relativistic mass-shell condition]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(E.10)</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 Second-moment fiber integral:</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(x) = ∫</w:t>
      </w:r>
      <w:r>
        <w:rPr>
          <w:rFonts w:ascii="Constantia" w:cs="Constantia" w:eastAsia="Constantia" w:hAnsi="Constantia"/>
          <w:b w:val="false"/>
          <w:bCs w:val="false"/>
          <w:i/>
          <w:iCs/>
          <w:strike w:val="false"/>
          <w:color w:val="000000"/>
          <w:sz w:val="24"/>
          <w:szCs w:val="24"/>
          <w:vertAlign w:val="subscript"/>
        </w:rPr>
        <w:t xml:space="preserve">T*xM</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f(x, p) · (√(−g) d³p / p⁰)</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(E.11)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stress-energy tensor — it is the output of the fiber integration of the second moment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over momentum space. The derivation makes the fiber-integral origin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fully explicit and manifestly Lorentz-covariant: the measure </w:t>
      </w:r>
      <w:r>
        <w:rPr>
          <w:rFonts w:ascii="Cambria Math" w:cs="Cambria Math" w:eastAsia="Cambria Math" w:hAnsi="Cambria Math"/>
          <w:b w:val="false"/>
          <w:bCs w:val="false"/>
          <w:i/>
          <w:iCs/>
          <w:strike w:val="false"/>
          <w:color w:val="000000"/>
          <w:sz w:val="24"/>
          <w:szCs w:val="24"/>
        </w:rPr>
        <w:t xml:space="preserve">√(−g) d³p / p⁰</w:t>
      </w:r>
      <w:r>
        <w:rPr>
          <w:rFonts w:ascii="Constantia" w:cs="Constantia" w:eastAsia="Constantia" w:hAnsi="Constantia"/>
          <w:b w:val="false"/>
          <w:bCs w:val="false"/>
          <w:i w:val="false"/>
          <w:iCs w:val="false"/>
          <w:strike w:val="false"/>
          <w:color w:val="000000"/>
          <w:sz w:val="24"/>
          <w:szCs w:val="24"/>
        </w:rPr>
        <w:t xml:space="preserve"> is the invariant momentum-space measure on the mass shell.</w:t>
      </w:r>
    </w:p>
    <w:p>
      <w:pPr>
        <w:pBdr>
          <w:bottom w:val="single" w:color="000000" w:sz="6"/>
        </w:pBdr>
        <w:spacing w:after="240" w:before="240"/>
      </w:pPr>
    </w:p>
    <w:p>
      <w:pPr>
        <w:spacing w:after="240" w:line="384" w:lineRule="auto"/>
      </w:pPr>
      <w:r>
        <w:rPr>
          <w:rFonts w:ascii="Cambria" w:cs="Cambria" w:eastAsia="Cambria" w:hAnsi="Cambria"/>
          <w:b/>
          <w:bCs/>
          <w:i w:val="false"/>
          <w:iCs w:val="false"/>
          <w:strike w:val="false"/>
          <w:color w:val="8B4513"/>
          <w:sz w:val="34"/>
          <w:szCs w:val="34"/>
        </w:rPr>
        <w:t xml:space="preserve">Appendix F — Supplementing §6.5</w:t>
      </w:r>
      <w:r>
        <w:rPr>
          <w:rFonts w:ascii="Cambria" w:cs="Cambria" w:eastAsia="Cambria" w:hAnsi="Cambria"/>
          <w:b/>
          <w:bCs/>
          <w:i w:val="false"/>
          <w:iCs w:val="false"/>
          <w:color w:val="8B4513"/>
          <w:sz w:val="34"/>
          <w:szCs w:val="34"/>
        </w:rPr>
        <w:br/>
      </w:r>
      <w:r>
        <w:rPr>
          <w:rFonts w:ascii="Cambria" w:cs="Cambria" w:eastAsia="Cambria" w:hAnsi="Cambria"/>
          <w:b/>
          <w:bCs/>
          <w:i w:val="false"/>
          <w:iCs w:val="false"/>
          <w:strike w:val="false"/>
          <w:color w:val="8B4513"/>
          <w:sz w:val="34"/>
          <w:szCs w:val="34"/>
        </w:rPr>
        <w:t xml:space="preserve"> </w:t>
      </w:r>
      <w:r>
        <w:rPr>
          <w:rFonts w:ascii="Constantia" w:cs="Constantia" w:eastAsia="Constantia" w:hAnsi="Constantia"/>
          <w:b/>
          <w:bCs/>
          <w:i/>
          <w:iCs/>
          <w:strike w:val="false"/>
          <w:color w:val="000000"/>
          <w:sz w:val="26"/>
          <w:szCs w:val="26"/>
        </w:rPr>
        <w:t xml:space="preserve">Higher Moments and Radiation — The Complete Theory</w:t>
      </w:r>
    </w:p>
    <w:p>
      <w:pPr>
        <w:pBdr>
          <w:bottom w:val="single" w:color="8B4513" w:sz="6"/>
        </w:pBdr>
        <w:spacing w:after="240" w:before="240"/>
      </w:pPr>
    </w:p>
    <w:p>
      <w:pPr>
        <w:pStyle w:val="Heading3"/>
        <w:spacing w:after="120" w:before="280" w:line="312" w:lineRule="auto"/>
      </w:pPr>
      <w:r>
        <w:rPr>
          <w:rFonts w:ascii="Cambria" w:cs="Cambria" w:eastAsia="Cambria" w:hAnsi="Cambria"/>
          <w:color w:val="1A1A1A"/>
          <w:sz w:val="26"/>
          <w:szCs w:val="26"/>
        </w:rPr>
        <w:t xml:space="preserve">F.1 — The Moment Hierarchy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relativistic distribution function </w:t>
      </w:r>
      <w:r>
        <w:rPr>
          <w:rFonts w:ascii="Cambria Math" w:cs="Cambria Math" w:eastAsia="Cambria Math" w:hAnsi="Cambria Math"/>
          <w:b w:val="false"/>
          <w:bCs w:val="false"/>
          <w:i/>
          <w:iCs/>
          <w:strike w:val="false"/>
          <w:color w:val="000000"/>
          <w:sz w:val="24"/>
          <w:szCs w:val="24"/>
        </w:rPr>
        <w:t xml:space="preserve">f(x, p)</w:t>
      </w:r>
      <w:r>
        <w:rPr>
          <w:rFonts w:ascii="Constantia" w:cs="Constantia" w:eastAsia="Constantia" w:hAnsi="Constantia"/>
          <w:b w:val="false"/>
          <w:bCs w:val="false"/>
          <w:i w:val="false"/>
          <w:iCs w:val="false"/>
          <w:strike w:val="false"/>
          <w:color w:val="000000"/>
          <w:sz w:val="24"/>
          <w:szCs w:val="24"/>
        </w:rPr>
        <w:t xml:space="preserve"> on phase space, with Lorentz-invariant measure </w:t>
      </w:r>
      <w:r>
        <w:rPr>
          <w:rFonts w:ascii="Cambria Math" w:cs="Cambria Math" w:eastAsia="Cambria Math" w:hAnsi="Cambria Math"/>
          <w:b w:val="false"/>
          <w:bCs w:val="false"/>
          <w:i/>
          <w:iCs/>
          <w:strike w:val="false"/>
          <w:color w:val="000000"/>
          <w:sz w:val="24"/>
          <w:szCs w:val="24"/>
        </w:rPr>
        <w:t xml:space="preserve">dμ</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 √(−g) d⁴p · δ(p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m²) · θ(p⁰) / (2π)³</w:t>
      </w:r>
      <w:r>
        <w:rPr>
          <w:rFonts w:ascii="Constantia" w:cs="Constantia" w:eastAsia="Constantia" w:hAnsi="Constantia"/>
          <w:b w:val="false"/>
          <w:bCs w:val="false"/>
          <w:i w:val="false"/>
          <w:iCs w:val="false"/>
          <w:strike w:val="false"/>
          <w:color w:val="000000"/>
          <w:sz w:val="24"/>
          <w:szCs w:val="24"/>
        </w:rPr>
        <w:t xml:space="preserve">, the complete moment hierarchy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 =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f · dμ</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[four-current: rank-1]</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(x) =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f · dμ</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[energy-momentum tensor: rank-2]</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(F.2)</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μνρ</w:t>
      </w:r>
      <w:r>
        <w:rPr>
          <w:rFonts w:ascii="Cambria Math" w:cs="Cambria Math" w:eastAsia="Cambria Math" w:hAnsi="Cambria Math"/>
          <w:b w:val="false"/>
          <w:bCs w:val="false"/>
          <w:i/>
          <w:iCs/>
          <w:strike w:val="false"/>
          <w:color w:val="000000"/>
          <w:sz w:val="24"/>
          <w:szCs w:val="24"/>
        </w:rPr>
        <w:t xml:space="preserve">(x) =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f · dμ</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[heat-flux tensor: rank-3]</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(F.3)</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μνρσ</w:t>
      </w:r>
      <w:r>
        <w:rPr>
          <w:rFonts w:ascii="Cambria Math" w:cs="Cambria Math" w:eastAsia="Cambria Math" w:hAnsi="Cambria Math"/>
          <w:b w:val="false"/>
          <w:bCs w:val="false"/>
          <w:i/>
          <w:iCs/>
          <w:strike w:val="false"/>
          <w:color w:val="000000"/>
          <w:sz w:val="24"/>
          <w:szCs w:val="24"/>
        </w:rPr>
        <w:t xml:space="preserve">(x) =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σ</w:t>
      </w:r>
      <w:r>
        <w:rPr>
          <w:rFonts w:ascii="Cambria Math" w:cs="Cambria Math" w:eastAsia="Cambria Math" w:hAnsi="Cambria Math"/>
          <w:b w:val="false"/>
          <w:bCs w:val="false"/>
          <w:i/>
          <w:iCs/>
          <w:strike w:val="false"/>
          <w:color w:val="000000"/>
          <w:sz w:val="24"/>
          <w:szCs w:val="24"/>
        </w:rPr>
        <w:t xml:space="preserve"> f · dμ</w:t>
      </w:r>
      <w:r>
        <w:rPr>
          <w:rFonts w:ascii="Constantia" w:cs="Constantia" w:eastAsia="Constantia" w:hAnsi="Constant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4"/>
          <w:szCs w:val="24"/>
        </w:rPr>
        <w:t xml:space="preserve"> [viscosity tensor: rank-4]</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of these are symmetric tensors. The moment hierarchy does not close at any finite order: the equation governing the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-th moment involves the </w:t>
      </w:r>
      <w:r>
        <w:rPr>
          <w:rFonts w:ascii="Cambria Math" w:cs="Cambria Math" w:eastAsia="Cambria Math" w:hAnsi="Cambria Math"/>
          <w:b w:val="false"/>
          <w:bCs w:val="false"/>
          <w:i/>
          <w:iCs/>
          <w:strike w:val="false"/>
          <w:color w:val="000000"/>
          <w:sz w:val="24"/>
          <w:szCs w:val="24"/>
        </w:rPr>
        <w:t xml:space="preserve">(k+1)</w:t>
      </w:r>
      <w:r>
        <w:rPr>
          <w:rFonts w:ascii="Constantia" w:cs="Constantia" w:eastAsia="Constantia" w:hAnsi="Constantia"/>
          <w:b w:val="false"/>
          <w:bCs w:val="false"/>
          <w:i w:val="false"/>
          <w:iCs w:val="false"/>
          <w:strike w:val="false"/>
          <w:color w:val="000000"/>
          <w:sz w:val="24"/>
          <w:szCs w:val="24"/>
        </w:rPr>
        <w:t xml:space="preserve">-th moment. Closure requires a truncation scheme (see §H.4–H.5 for the Chapman-Enskog approach).</w:t>
      </w:r>
    </w:p>
    <w:p>
      <w:pPr>
        <w:pStyle w:val="Heading3"/>
        <w:spacing w:after="120" w:before="280" w:line="312" w:lineRule="auto"/>
      </w:pPr>
      <w:r>
        <w:rPr>
          <w:rFonts w:ascii="Cambria" w:cs="Cambria" w:eastAsia="Cambria" w:hAnsi="Cambria"/>
          <w:color w:val="1A1A1A"/>
          <w:sz w:val="26"/>
          <w:szCs w:val="26"/>
        </w:rPr>
        <w:t xml:space="preserve">F.2 — The Third Moment: Energy Flux and Heat Conduction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be the fluid four-velocity (normalized: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and define the spatial projector </w:t>
      </w: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The covariant decomposition of the third-rank moment tensor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μνρ</w:t>
      </w:r>
      <w:r>
        <w:rPr>
          <w:rFonts w:ascii="Constantia" w:cs="Constantia" w:eastAsia="Constantia" w:hAnsi="Constantia"/>
          <w:b w:val="false"/>
          <w:bCs w:val="false"/>
          <w:i w:val="false"/>
          <w:iCs w:val="false"/>
          <w:strike w:val="false"/>
          <w:color w:val="000000"/>
          <w:sz w:val="24"/>
          <w:szCs w:val="24"/>
        </w:rPr>
        <w:t xml:space="preserve"> with respect to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gives: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μνρ</w:t>
      </w:r>
      <w:r>
        <w:rPr>
          <w:rFonts w:ascii="Cambria Math" w:cs="Cambria Math" w:eastAsia="Cambria Math" w:hAnsi="Cambria Math"/>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 q</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(pressure-flow terms) + (isotropic terms)</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w:t>
      </w:r>
      <w:r>
        <w:rPr>
          <w:rFonts w:ascii="Constantia" w:cs="Constantia" w:eastAsia="Constantia" w:hAnsi="Constantia"/>
          <w:b w:val="false"/>
          <w:bCs w:val="false"/>
          <w:i/>
          <w:iCs/>
          <w:strike w:val="false"/>
          <w:color w:val="000000"/>
          <w:sz w:val="24"/>
          <w:szCs w:val="24"/>
        </w:rPr>
        <w:t xml:space="preserve">heat flux four-vector</w:t>
      </w:r>
      <w:r>
        <w:rPr>
          <w:rFonts w:ascii="Constantia" w:cs="Constantia" w:eastAsia="Constantia" w:hAnsi="Constantia"/>
          <w:b w:val="false"/>
          <w:bCs w:val="false"/>
          <w:i w:val="false"/>
          <w:iCs w:val="false"/>
          <w:strike w:val="false"/>
          <w:color w:val="000000"/>
          <w:sz w:val="24"/>
          <w:szCs w:val="24"/>
        </w:rPr>
        <w:t xml:space="preserve"> is the projection:</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νρσ</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σ</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near-equilibrium (Chapman-Enskog) expansion at first order in the Knudsen number, the heat flux satisfies Fourier's law in covariant form:</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−κ Δ</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T</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rPr>
        <w:t xml:space="preserve"> is the thermal conductivity and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the local temperature. Equation (F.7) is not postulated — it is derived from the third moment of the Boltzmann distribution function at first order in the Knudsen number expansion. Thermal conductivity is therefore a property of the third moment of the momentum distribution.</w:t>
      </w:r>
    </w:p>
    <w:p>
      <w:pPr>
        <w:pStyle w:val="Heading3"/>
        <w:spacing w:after="120" w:before="280" w:line="312" w:lineRule="auto"/>
      </w:pPr>
      <w:r>
        <w:rPr>
          <w:rFonts w:ascii="Cambria" w:cs="Cambria" w:eastAsia="Cambria" w:hAnsi="Cambria"/>
          <w:color w:val="1A1A1A"/>
          <w:sz w:val="26"/>
          <w:szCs w:val="26"/>
        </w:rPr>
        <w:t xml:space="preserve">F.3 — The Fourth Moment and Viscosity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symmetric traceless part of the fourth-rank moment tensor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μνρσ</w:t>
      </w:r>
      <w:r>
        <w:rPr>
          <w:rFonts w:ascii="Constantia" w:cs="Constantia" w:eastAsia="Constantia" w:hAnsi="Constantia"/>
          <w:b w:val="false"/>
          <w:bCs w:val="false"/>
          <w:i w:val="false"/>
          <w:iCs w:val="false"/>
          <w:strike w:val="false"/>
          <w:color w:val="000000"/>
          <w:sz w:val="24"/>
          <w:szCs w:val="24"/>
        </w:rPr>
        <w:t xml:space="preserve">, projected onto the spatial directions, gives the </w:t>
      </w:r>
      <w:r>
        <w:rPr>
          <w:rFonts w:ascii="Constantia" w:cs="Constantia" w:eastAsia="Constantia" w:hAnsi="Constantia"/>
          <w:b w:val="false"/>
          <w:bCs w:val="false"/>
          <w:i/>
          <w:iCs/>
          <w:strike w:val="false"/>
          <w:color w:val="000000"/>
          <w:sz w:val="24"/>
          <w:szCs w:val="24"/>
        </w:rPr>
        <w:t xml:space="preserve">viscous stress tensor</w:t>
      </w:r>
      <w:r>
        <w:rPr>
          <w:rFonts w:ascii="Constantia" w:cs="Constantia" w:eastAsia="Constantia" w:hAnsi="Constantia"/>
          <w:b w:val="false"/>
          <w:bCs w:val="false"/>
          <w:i w:val="false"/>
          <w:iCs w:val="false"/>
          <w:strike w:val="false"/>
          <w:color w:val="000000"/>
          <w:sz w:val="24"/>
          <w:szCs w:val="24"/>
        </w:rPr>
        <w:t xml:space="preserve">. In the Chapman-Enskog expansion at first order in Knudsen number:</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−η(∇</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(2/3)Δ</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 ζ Δ</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ρ</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shear viscosity</w:t>
      </w:r>
      <w:r>
        <w:rPr>
          <w:rFonts w:ascii="Constantia" w:cs="Constantia" w:eastAsia="Constantia" w:hAnsi="Constantia"/>
          <w:b w:val="false"/>
          <w:bCs w:val="false"/>
          <w:i w:val="false"/>
          <w:iCs w:val="false"/>
          <w:strike w:val="false"/>
          <w:color w:val="000000"/>
          <w:sz w:val="24"/>
          <w:szCs w:val="24"/>
        </w:rPr>
        <w:t xml:space="preserve"> (resistance to shear flow) and </w:t>
      </w:r>
      <w:r>
        <w:rPr>
          <w:rFonts w:ascii="Cambria Math" w:cs="Cambria Math" w:eastAsia="Cambria Math" w:hAnsi="Cambria Math"/>
          <w:b w:val="false"/>
          <w:bCs w:val="false"/>
          <w:i/>
          <w:iCs/>
          <w:strike w:val="false"/>
          <w:color w:val="000000"/>
          <w:sz w:val="24"/>
          <w:szCs w:val="24"/>
        </w:rPr>
        <w:t xml:space="preserve">ζ</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bulk viscosity</w:t>
      </w:r>
      <w:r>
        <w:rPr>
          <w:rFonts w:ascii="Constantia" w:cs="Constantia" w:eastAsia="Constantia" w:hAnsi="Constantia"/>
          <w:b w:val="false"/>
          <w:bCs w:val="false"/>
          <w:i w:val="false"/>
          <w:iCs w:val="false"/>
          <w:strike w:val="false"/>
          <w:color w:val="000000"/>
          <w:sz w:val="24"/>
          <w:szCs w:val="24"/>
        </w:rPr>
        <w:t xml:space="preserve"> (resistance to volume change). Both are derived from the fourth moment of the distribution function: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from the traceless symmetric part of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μνρσ</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ζ</w:t>
      </w:r>
      <w:r>
        <w:rPr>
          <w:rFonts w:ascii="Constantia" w:cs="Constantia" w:eastAsia="Constantia" w:hAnsi="Constantia"/>
          <w:b w:val="false"/>
          <w:bCs w:val="false"/>
          <w:i w:val="false"/>
          <w:iCs w:val="false"/>
          <w:strike w:val="false"/>
          <w:color w:val="000000"/>
          <w:sz w:val="24"/>
          <w:szCs w:val="24"/>
        </w:rPr>
        <w:t xml:space="preserve"> from its trace. Viscosity is a fourth-order moment phenomenon.</w:t>
      </w:r>
    </w:p>
    <w:p>
      <w:pPr>
        <w:pStyle w:val="Heading3"/>
        <w:spacing w:after="120" w:before="280" w:line="312" w:lineRule="auto"/>
      </w:pPr>
      <w:r>
        <w:rPr>
          <w:rFonts w:ascii="Cambria" w:cs="Cambria" w:eastAsia="Cambria" w:hAnsi="Cambria"/>
          <w:color w:val="1A1A1A"/>
          <w:sz w:val="26"/>
          <w:szCs w:val="26"/>
        </w:rPr>
        <w:t xml:space="preserve">F.4 — Radiation: The Specific Intensity and Its Moments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photon gas (massless particles,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the momentum four-vector is parameterized by direction and frequency: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(hν/c)(1, n</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is a unit spatial direction vector and </w:t>
      </w:r>
      <w:r>
        <w:rPr>
          <w:rFonts w:ascii="Cambria Math" w:cs="Cambria Math" w:eastAsia="Cambria Math" w:hAnsi="Cambria Math"/>
          <w:b w:val="false"/>
          <w:bCs w:val="false"/>
          <w:i/>
          <w:iCs/>
          <w:strike w:val="false"/>
          <w:color w:val="000000"/>
          <w:sz w:val="24"/>
          <w:szCs w:val="24"/>
        </w:rPr>
        <w:t xml:space="preserve">ν</w:t>
      </w:r>
      <w:r>
        <w:rPr>
          <w:rFonts w:ascii="Constantia" w:cs="Constantia" w:eastAsia="Constantia" w:hAnsi="Constantia"/>
          <w:b w:val="false"/>
          <w:bCs w:val="false"/>
          <w:i w:val="false"/>
          <w:iCs w:val="false"/>
          <w:strike w:val="false"/>
          <w:color w:val="000000"/>
          <w:sz w:val="24"/>
          <w:szCs w:val="24"/>
        </w:rPr>
        <w:t xml:space="preserve"> is the photon frequency. The </w:t>
      </w:r>
      <w:r>
        <w:rPr>
          <w:rFonts w:ascii="Constantia" w:cs="Constantia" w:eastAsia="Constantia" w:hAnsi="Constantia"/>
          <w:b w:val="false"/>
          <w:bCs w:val="false"/>
          <w:i/>
          <w:iCs/>
          <w:strike w:val="false"/>
          <w:color w:val="000000"/>
          <w:sz w:val="24"/>
          <w:szCs w:val="24"/>
        </w:rPr>
        <w:t xml:space="preserve">specific intensity</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I(x, n, ν)</w:t>
      </w:r>
      <w:r>
        <w:rPr>
          <w:rFonts w:ascii="Constantia" w:cs="Constantia" w:eastAsia="Constantia" w:hAnsi="Constantia"/>
          <w:b w:val="false"/>
          <w:bCs w:val="false"/>
          <w:i w:val="false"/>
          <w:iCs w:val="false"/>
          <w:strike w:val="false"/>
          <w:color w:val="000000"/>
          <w:sz w:val="24"/>
          <w:szCs w:val="24"/>
        </w:rPr>
        <w:t xml:space="preserve"> is related to the photon distribution function by: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I(x, n, ν) = (2hν³/c²) f(x, p(n, ν))</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moments of the radiation field over direction and frequency are: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(x) = (1/c) ∫</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S²</w:t>
      </w:r>
      <w:r>
        <w:rPr>
          <w:rFonts w:ascii="Cambria Math" w:cs="Cambria Math" w:eastAsia="Cambria Math" w:hAnsi="Cambria Math"/>
          <w:b w:val="false"/>
          <w:bCs w:val="false"/>
          <w:i/>
          <w:iCs/>
          <w:strike w:val="false"/>
          <w:color w:val="000000"/>
          <w:sz w:val="24"/>
          <w:szCs w:val="24"/>
        </w:rPr>
        <w:t xml:space="preserve"> I(x, n, ν) dΩ dν [radiation energy density]</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(F.10)</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(x) = ∫</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S²</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I(x, n, ν) dΩ dν [radiation flux vector]</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(F.11)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(x) = (1/c) ∫</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S²</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perscript"/>
        </w:rPr>
        <w:t xml:space="preserve">j</w:t>
      </w:r>
      <w:r>
        <w:rPr>
          <w:rFonts w:ascii="Cambria Math" w:cs="Cambria Math" w:eastAsia="Cambria Math" w:hAnsi="Cambria Math"/>
          <w:b w:val="false"/>
          <w:bCs w:val="false"/>
          <w:i/>
          <w:iCs/>
          <w:strike w:val="false"/>
          <w:color w:val="000000"/>
          <w:sz w:val="24"/>
          <w:szCs w:val="24"/>
        </w:rPr>
        <w:t xml:space="preserve"> I(x, n, ν) dΩ dν [radiation pressure tensor]</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full stress-energy tensor of the radiation field, in block matrix form:</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 E</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F</w:t>
      </w:r>
      <w:r>
        <w:rPr>
          <w:rFonts w:ascii="Constantia" w:cs="Constantia" w:eastAsia="Constantia" w:hAnsi="Constantia"/>
          <w:b w:val="false"/>
          <w:bCs w:val="false"/>
          <w:i/>
          <w:iCs/>
          <w:strike w:val="false"/>
          <w:color w:val="000000"/>
          <w:sz w:val="24"/>
          <w:szCs w:val="24"/>
          <w:vertAlign w:val="superscript"/>
        </w:rPr>
        <w:t xml:space="preserve">j</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/c | / | F</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/c   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(F.13)</w:t>
      </w:r>
    </w:p>
    <w:p>
      <w:pPr>
        <w:pStyle w:val="Heading3"/>
        <w:spacing w:after="120" w:before="280" w:line="312" w:lineRule="auto"/>
      </w:pPr>
      <w:r>
        <w:rPr>
          <w:rFonts w:ascii="Cambria" w:cs="Cambria" w:eastAsia="Cambria" w:hAnsi="Cambria"/>
          <w:color w:val="1A1A1A"/>
          <w:sz w:val="26"/>
          <w:szCs w:val="26"/>
        </w:rPr>
        <w:t xml:space="preserve">F.5 — The Eddington Factor and Closure 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Eddington factor tensor</w:t>
      </w:r>
      <w:r>
        <w:rPr>
          <w:rFonts w:ascii="Constantia" w:cs="Constantia" w:eastAsia="Constantia" w:hAnsi="Constantia"/>
          <w:b w:val="false"/>
          <w:bCs w:val="false"/>
          <w:i w:val="false"/>
          <w:iCs w:val="false"/>
          <w:strike w:val="false"/>
          <w:color w:val="000000"/>
          <w:sz w:val="24"/>
          <w:szCs w:val="24"/>
        </w:rPr>
        <w:t xml:space="preserve"> is the normalized second moment of the directional intensity distribution:</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(x) = 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(x) / E</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(x)</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Its trace satisfies </w:t>
      </w: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(since </w:t>
      </w: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(1/c) ∫ δ</w:t>
      </w:r>
      <w:r>
        <w:rPr>
          <w:rFonts w:ascii="Constantia" w:cs="Constantia" w:eastAsia="Constantia" w:hAnsi="Constantia"/>
          <w:b w:val="false"/>
          <w:bCs w:val="false"/>
          <w:i/>
          <w:iCs/>
          <w:strike w:val="false"/>
          <w:color w:val="000000"/>
          <w:sz w:val="24"/>
          <w:szCs w:val="24"/>
          <w:vertAlign w:val="subscript"/>
        </w:rPr>
        <w:t xml:space="preserve">ij</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j</w:t>
      </w:r>
      <w:r>
        <w:rPr>
          <w:rFonts w:ascii="Cambria Math" w:cs="Cambria Math" w:eastAsia="Cambria Math" w:hAnsi="Cambria Math"/>
          <w:b w:val="false"/>
          <w:bCs w:val="false"/>
          <w:i/>
          <w:iCs/>
          <w:strike w:val="false"/>
          <w:color w:val="000000"/>
          <w:sz w:val="24"/>
          <w:szCs w:val="24"/>
        </w:rPr>
        <w:t xml:space="preserve"> I dΩ dν = E</w:t>
      </w:r>
      <w:r>
        <w:rPr>
          <w:rFonts w:ascii="Constantia" w:cs="Constantia" w:eastAsia="Constantia" w:hAnsi="Constantia"/>
          <w:b w:val="false"/>
          <w:bCs w:val="false"/>
          <w:i/>
          <w:iCs/>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using </w:t>
      </w:r>
      <w:r>
        <w:rPr>
          <w:rFonts w:ascii="Cambria Math" w:cs="Cambria Math" w:eastAsia="Cambria Math" w:hAnsi="Cambria Math"/>
          <w:b w:val="false"/>
          <w:bCs w:val="false"/>
          <w:i/>
          <w:iCs/>
          <w:strike w:val="false"/>
          <w:color w:val="000000"/>
          <w:sz w:val="24"/>
          <w:szCs w:val="24"/>
        </w:rPr>
        <w:t xml:space="preserve">|n|² = 1</w:t>
      </w:r>
      <w:r>
        <w:rPr>
          <w:rFonts w:ascii="Constantia" w:cs="Constantia" w:eastAsia="Constantia" w:hAnsi="Constantia"/>
          <w:b w:val="false"/>
          <w:bCs w:val="false"/>
          <w:i w:val="false"/>
          <w:iCs w:val="false"/>
          <w:strike w:val="false"/>
          <w:color w:val="000000"/>
          <w:sz w:val="24"/>
          <w:szCs w:val="24"/>
        </w:rPr>
        <w:t xml:space="preserve">). The eigenvalues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lie in </w:t>
      </w:r>
      <w:r>
        <w:rPr>
          <w:rFonts w:ascii="Cambria Math" w:cs="Cambria Math" w:eastAsia="Cambria Math" w:hAnsi="Cambria Math"/>
          <w:b w:val="false"/>
          <w:bCs w:val="false"/>
          <w:i/>
          <w:iCs/>
          <w:strike w:val="false"/>
          <w:color w:val="000000"/>
          <w:sz w:val="24"/>
          <w:szCs w:val="24"/>
        </w:rPr>
        <w:t xml:space="preserve">[0, 1]</w:t>
      </w:r>
      <w:r>
        <w:rPr>
          <w:rFonts w:ascii="Constantia" w:cs="Constantia" w:eastAsia="Constantia" w:hAnsi="Constantia"/>
          <w:b w:val="false"/>
          <w:bCs w:val="false"/>
          <w:i w:val="false"/>
          <w:iCs w:val="false"/>
          <w:strike w:val="false"/>
          <w:color w:val="000000"/>
          <w:sz w:val="24"/>
          <w:szCs w:val="24"/>
        </w:rPr>
        <w:t xml:space="preserve"> and sum to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Two limiting cases: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Isotropic radiation</w:t>
      </w:r>
      <w:r>
        <w:rPr>
          <w:rFonts w:ascii="Constantia" w:cs="Constantia" w:eastAsia="Constantia" w:hAnsi="Constantia"/>
          <w:b w:val="false"/>
          <w:bCs w:val="false"/>
          <w:i w:val="false"/>
          <w:iCs w:val="false"/>
          <w:strike w:val="false"/>
          <w:color w:val="000000"/>
          <w:sz w:val="24"/>
          <w:szCs w:val="24"/>
        </w:rPr>
        <w:t xml:space="preserve"> (thermal equilibrium, </w:t>
      </w:r>
      <w:r>
        <w:rPr>
          <w:rFonts w:ascii="Cambria Math" w:cs="Cambria Math" w:eastAsia="Cambria Math" w:hAnsi="Cambria Math"/>
          <w:b w:val="false"/>
          <w:bCs w:val="false"/>
          <w:i/>
          <w:iCs/>
          <w:strike w:val="false"/>
          <w:color w:val="000000"/>
          <w:sz w:val="24"/>
          <w:szCs w:val="24"/>
        </w:rPr>
        <w:t xml:space="preserve">I = I</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(1/3)δ</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 the Eddington limit.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Unidirectional beam</w:t>
      </w:r>
      <w:r>
        <w:rPr>
          <w:rFonts w:ascii="Constantia" w:cs="Constantia" w:eastAsia="Constantia" w:hAnsi="Constantia"/>
          <w:b w:val="false"/>
          <w:bCs w:val="false"/>
          <w:i w:val="false"/>
          <w:iCs w:val="false"/>
          <w:strike w:val="false"/>
          <w:color w:val="000000"/>
          <w:sz w:val="24"/>
          <w:szCs w:val="24"/>
        </w:rPr>
        <w:t xml:space="preserve"> (free streaming in direction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j</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maximum anisotropy.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variable Eddington factor closure</w:t>
      </w:r>
      <w:r>
        <w:rPr>
          <w:rFonts w:ascii="Constantia" w:cs="Constantia" w:eastAsia="Constantia" w:hAnsi="Constantia"/>
          <w:b w:val="false"/>
          <w:bCs w:val="false"/>
          <w:i w:val="false"/>
          <w:iCs w:val="false"/>
          <w:strike w:val="false"/>
          <w:color w:val="000000"/>
          <w:sz w:val="24"/>
          <w:szCs w:val="24"/>
        </w:rPr>
        <w:t xml:space="preserve"> truncates the moment hierarchy by positing:</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f</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E</w:t>
      </w:r>
      <w:r>
        <w:rPr>
          <w:rFonts w:ascii="Constantia" w:cs="Constantia" w:eastAsia="Constantia" w:hAnsi="Constantia"/>
          <w:b w:val="false"/>
          <w:bCs w:val="false"/>
          <w:i/>
          <w:iCs/>
          <w:strike w:val="false"/>
          <w:color w:val="000000"/>
          <w:sz w:val="24"/>
          <w:szCs w:val="24"/>
          <w:vertAlign w:val="subscript"/>
        </w:rPr>
        <w:t xml:space="preserve">rad</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val="false"/>
          <w:iCs w:val="false"/>
          <w:strike w:val="false"/>
          <w:color w:val="000000"/>
          <w:sz w:val="24"/>
          <w:szCs w:val="24"/>
        </w:rPr>
        <w:t xml:space="preserve"> determined by a local prescription. The Levermore-Pomraning closure and the M1 closure are standard choices. In ToE: the radiation Eddington factor is identified with the normalized second moment of the directional entropy distribution on the statistical manifold. The transition from isotropic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/3</w:t>
      </w:r>
      <w:r>
        <w:rPr>
          <w:rFonts w:ascii="Constantia" w:cs="Constantia" w:eastAsia="Constantia" w:hAnsi="Constantia"/>
          <w:b w:val="false"/>
          <w:bCs w:val="false"/>
          <w:i w:val="false"/>
          <w:iCs w:val="false"/>
          <w:strike w:val="false"/>
          <w:color w:val="000000"/>
          <w:sz w:val="24"/>
          <w:szCs w:val="24"/>
        </w:rPr>
        <w:t xml:space="preserve">) to anisotropic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/3</w:t>
      </w:r>
      <w:r>
        <w:rPr>
          <w:rFonts w:ascii="Constantia" w:cs="Constantia" w:eastAsia="Constantia" w:hAnsi="Constantia"/>
          <w:b w:val="false"/>
          <w:bCs w:val="false"/>
          <w:i w:val="false"/>
          <w:iCs w:val="false"/>
          <w:strike w:val="false"/>
          <w:color w:val="000000"/>
          <w:sz w:val="24"/>
          <w:szCs w:val="24"/>
        </w:rPr>
        <w:t xml:space="preserve">) corresponds to a transition from the equilibrium Fisher-Rao geometry to the non-equilibrium Amari-Čencov geometry of the entropic field.</w:t>
      </w:r>
    </w:p>
    <w:p>
      <w:pPr>
        <w:pStyle w:val="Heading3"/>
        <w:spacing w:after="120" w:before="280" w:line="312" w:lineRule="auto"/>
      </w:pPr>
      <w:r>
        <w:rPr>
          <w:rFonts w:ascii="Cambria" w:cs="Cambria" w:eastAsia="Cambria" w:hAnsi="Cambria"/>
          <w:color w:val="1A1A1A"/>
          <w:sz w:val="26"/>
          <w:szCs w:val="26"/>
        </w:rPr>
        <w:t xml:space="preserve">F.6 — The Radiative Transfer Equation as a Moment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radiative transfer equation (Boltzmann equation for photons)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(1/c) ∂</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I + n</w:t>
      </w:r>
      <w:r>
        <w:rPr>
          <w:rFonts w:ascii="Constantia" w:cs="Constantia" w:eastAsia="Constantia" w:hAnsi="Constantia"/>
          <w:b w:val="false"/>
          <w:bCs w:val="false"/>
          <w:i/>
          <w:iCs/>
          <w:strike w:val="false"/>
          <w:color w:val="000000"/>
          <w:sz w:val="24"/>
          <w:szCs w:val="24"/>
          <w:vertAlign w:val="superscript"/>
        </w:rPr>
        <w:t xml:space="preserve">i</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I = j</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κ</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I</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is the emissivity and </w:t>
      </w:r>
      <w:r>
        <w:rPr>
          <w:rFonts w:ascii="Cambria Math" w:cs="Cambria Math" w:eastAsia="Cambria Math" w:hAnsi="Cambria Math"/>
          <w:b w:val="false"/>
          <w:bCs w:val="false"/>
          <w:i/>
          <w:iCs/>
          <w:strike w:val="false"/>
          <w:color w:val="000000"/>
          <w:sz w:val="24"/>
          <w:szCs w:val="24"/>
        </w:rPr>
        <w:t xml:space="preserve">κ</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is the frequency-dependent absorption coefficient. This is the kinetic equation on the total space </w:t>
      </w:r>
      <w:r>
        <w:rPr>
          <w:rFonts w:ascii="Cambria Math" w:cs="Cambria Math" w:eastAsia="Cambria Math" w:hAnsi="Cambria Math"/>
          <w:b w:val="false"/>
          <w:bCs w:val="false"/>
          <w:i/>
          <w:iCs/>
          <w:strike w:val="false"/>
          <w:color w:val="000000"/>
          <w:sz w:val="24"/>
          <w:szCs w:val="24"/>
        </w:rPr>
        <w:t xml:space="preserve">E = M × S²</w:t>
      </w:r>
      <w:r>
        <w:rPr>
          <w:rFonts w:ascii="Constantia" w:cs="Constantia" w:eastAsia="Constantia" w:hAnsi="Constantia"/>
          <w:b w:val="false"/>
          <w:bCs w:val="false"/>
          <w:i w:val="false"/>
          <w:iCs w:val="false"/>
          <w:strike w:val="false"/>
          <w:color w:val="000000"/>
          <w:sz w:val="24"/>
          <w:szCs w:val="24"/>
        </w:rPr>
        <w:t xml:space="preserve"> (phase space with the fiber being the direction sphere). Taking fiber integrals over angle and frequency: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Zeroth angular moment</w:t>
      </w:r>
      <w:r>
        <w:rPr>
          <w:rFonts w:ascii="Constantia" w:cs="Constantia" w:eastAsia="Constantia" w:hAnsi="Constantia"/>
          <w:b w:val="false"/>
          <w:bCs w:val="false"/>
          <w:i w:val="false"/>
          <w:iCs w:val="false"/>
          <w:strike w:val="false"/>
          <w:color w:val="000000"/>
          <w:sz w:val="24"/>
          <w:szCs w:val="24"/>
        </w:rPr>
        <w:t xml:space="preserve"> (∫ dΩ dν of (F.16)):</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∇·F</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c(⟨j⟩ − κ̄ E</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[radiation energy conservation]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(F.17)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First angular moment</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dΩ dν of (F.16)):</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(1/c²)∂</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−(κ̄/c)F</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[radiation flux evolution]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(F.18)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are the radiation hydrodynamics equations — effective field equations on the base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obtained by fiber integration of the radiative transfer equation over the momentum fiber </w:t>
      </w:r>
      <w:r>
        <w:rPr>
          <w:rFonts w:ascii="Cambria Math" w:cs="Cambria Math" w:eastAsia="Cambria Math" w:hAnsi="Cambria Math"/>
          <w:b w:val="false"/>
          <w:bCs w:val="false"/>
          <w:i/>
          <w:iCs/>
          <w:strike w:val="false"/>
          <w:color w:val="000000"/>
          <w:sz w:val="24"/>
          <w:szCs w:val="24"/>
        </w:rPr>
        <w:t xml:space="preserve">S²</w:t>
      </w:r>
      <w:r>
        <w:rPr>
          <w:rFonts w:ascii="Constantia" w:cs="Constantia" w:eastAsia="Constantia" w:hAnsi="Constantia"/>
          <w:b w:val="false"/>
          <w:bCs w:val="false"/>
          <w:i w:val="false"/>
          <w:iCs w:val="false"/>
          <w:strike w:val="false"/>
          <w:color w:val="000000"/>
          <w:sz w:val="24"/>
          <w:szCs w:val="24"/>
        </w:rPr>
        <w:t xml:space="preserve">. They provide the macroscopic description of radiation transport from the underlying kinetic (microscopic) description, in complete analogy with the derivation of the Navier-Stokes equations from the Boltzmann equation.</w:t>
      </w:r>
    </w:p>
    <w:p>
      <w:pPr>
        <w:pBdr>
          <w:bottom w:val="single" w:color="000000" w:sz="6"/>
        </w:pBdr>
        <w:spacing w:after="240" w:before="240"/>
      </w:pPr>
    </w:p>
    <w:p>
      <w:pPr>
        <w:spacing w:after="240" w:line="384" w:lineRule="auto"/>
      </w:pPr>
      <w:r>
        <w:rPr>
          <w:rFonts w:ascii="Cambria" w:cs="Cambria" w:eastAsia="Cambria" w:hAnsi="Cambria"/>
          <w:b/>
          <w:bCs/>
          <w:i w:val="false"/>
          <w:iCs w:val="false"/>
          <w:strike w:val="false"/>
          <w:color w:val="8B4513"/>
          <w:sz w:val="34"/>
          <w:szCs w:val="34"/>
        </w:rPr>
        <w:t xml:space="preserve">Appendix G — Supplementing §6.6</w:t>
      </w:r>
      <w:r>
        <w:rPr>
          <w:rFonts w:ascii="Cambria" w:cs="Cambria" w:eastAsia="Cambria" w:hAnsi="Cambria"/>
          <w:b/>
          <w:bCs/>
          <w:i w:val="false"/>
          <w:iCs w:val="false"/>
          <w:color w:val="8B4513"/>
          <w:sz w:val="34"/>
          <w:szCs w:val="34"/>
        </w:rPr>
        <w:br/>
      </w:r>
      <w:r>
        <w:rPr>
          <w:rFonts w:ascii="Cambria" w:cs="Cambria" w:eastAsia="Cambria" w:hAnsi="Cambria"/>
          <w:b/>
          <w:bCs/>
          <w:i w:val="false"/>
          <w:iCs w:val="false"/>
          <w:strike w:val="false"/>
          <w:color w:val="8B4513"/>
          <w:sz w:val="34"/>
          <w:szCs w:val="34"/>
        </w:rPr>
        <w:t xml:space="preserve"> </w:t>
      </w:r>
      <w:r>
        <w:rPr>
          <w:rFonts w:ascii="Constantia" w:cs="Constantia" w:eastAsia="Constantia" w:hAnsi="Constantia"/>
          <w:b/>
          <w:bCs/>
          <w:i/>
          <w:iCs/>
          <w:strike w:val="false"/>
          <w:color w:val="000000"/>
          <w:sz w:val="26"/>
          <w:szCs w:val="26"/>
        </w:rPr>
        <w:t xml:space="preserve">Why Physical Tensors Are Moment Objects — The Systematic Theory</w:t>
      </w:r>
    </w:p>
    <w:p>
      <w:pPr>
        <w:pBdr>
          <w:bottom w:val="single" w:color="8B4513" w:sz="6"/>
        </w:pBdr>
        <w:spacing w:after="240" w:before="240"/>
      </w:pPr>
    </w:p>
    <w:p>
      <w:pPr>
        <w:pStyle w:val="Heading3"/>
        <w:spacing w:after="120" w:before="280" w:line="312" w:lineRule="auto"/>
      </w:pPr>
      <w:r>
        <w:rPr>
          <w:rFonts w:ascii="Cambria" w:cs="Cambria" w:eastAsia="Cambria" w:hAnsi="Cambria"/>
          <w:color w:val="1A1A1A"/>
          <w:sz w:val="26"/>
          <w:szCs w:val="26"/>
        </w:rPr>
        <w:t xml:space="preserve">G.1 — The Central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8B4513"/>
                <w:sz w:val="24"/>
                <w:szCs w:val="24"/>
              </w:rPr>
              <w:t xml:space="preserve">Theorem G.1 (Tensor-Moment Correspondence)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Every symmetric </w:t>
            </w:r>
            <w:r>
              <w:rPr>
                <w:rFonts w:ascii="Cambria Math" w:cs="Cambria Math" w:eastAsia="Cambria Math" w:hAnsi="Cambria Math"/>
                <w:b w:val="false"/>
                <w:bCs w:val="false"/>
                <w:i/>
                <w:iCs/>
                <w:strike w:val="false"/>
                <w:color w:val="000000"/>
                <w:sz w:val="24"/>
                <w:szCs w:val="24"/>
              </w:rPr>
              <w:t xml:space="preserve">(r, 0)</w:t>
            </w:r>
            <w:r>
              <w:rPr>
                <w:rFonts w:ascii="Constantia" w:cs="Constantia" w:eastAsia="Constantia" w:hAnsi="Constantia"/>
                <w:b w:val="false"/>
                <w:bCs w:val="false"/>
                <w:i w:val="false"/>
                <w:iCs w:val="false"/>
                <w:strike w:val="false"/>
                <w:color w:val="000000"/>
                <w:sz w:val="24"/>
                <w:szCs w:val="24"/>
              </w:rPr>
              <w:t xml:space="preserve"> tensor field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μ₁...μᵣ</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arising as a conserved current in a local field theory can be expressed as the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-th moment of a phase-space distribution function </w:t>
            </w:r>
            <w:r>
              <w:rPr>
                <w:rFonts w:ascii="Cambria Math" w:cs="Cambria Math" w:eastAsia="Cambria Math" w:hAnsi="Cambria Math"/>
                <w:b w:val="false"/>
                <w:bCs w:val="false"/>
                <w:i/>
                <w:iCs/>
                <w:strike w:val="false"/>
                <w:color w:val="000000"/>
                <w:sz w:val="24"/>
                <w:szCs w:val="24"/>
              </w:rPr>
              <w:t xml:space="preserve">f(x, p)</w:t>
            </w:r>
            <w:r>
              <w:rPr>
                <w:rFonts w:ascii="Constantia" w:cs="Constantia" w:eastAsia="Constantia" w:hAnsi="Constantia"/>
                <w:b w:val="false"/>
                <w:bCs w:val="false"/>
                <w:i w:val="false"/>
                <w:iCs w:val="false"/>
                <w:strike w:val="false"/>
                <w:color w:val="000000"/>
                <w:sz w:val="24"/>
                <w:szCs w:val="24"/>
              </w:rPr>
              <w:t xml:space="preserve">:</w:t>
            </w:r>
          </w:p>
          <w:p>
            <w:pPr>
              <w:spacing w:after="16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μ₁...μᵣ</w:t>
            </w:r>
            <w:r>
              <w:rPr>
                <w:rFonts w:ascii="Cambria Math" w:cs="Cambria Math" w:eastAsia="Cambria Math" w:hAnsi="Cambria Math"/>
                <w:b w:val="false"/>
                <w:bCs w:val="false"/>
                <w:i/>
                <w:iCs/>
                <w:strike w:val="false"/>
                <w:color w:val="000000"/>
                <w:sz w:val="24"/>
                <w:szCs w:val="24"/>
              </w:rPr>
              <w:t xml:space="preserve">(x) = ∫</w:t>
            </w:r>
            <w:r>
              <w:rPr>
                <w:rFonts w:ascii="Constantia" w:cs="Constantia" w:eastAsia="Constantia" w:hAnsi="Constantia"/>
                <w:b w:val="false"/>
                <w:bCs w:val="false"/>
                <w:i/>
                <w:iCs/>
                <w:strike w:val="false"/>
                <w:color w:val="000000"/>
                <w:sz w:val="24"/>
                <w:szCs w:val="24"/>
                <w:vertAlign w:val="subscript"/>
              </w:rPr>
              <w:t xml:space="preserve">T*xM</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μ₁</w:t>
            </w:r>
            <w:r>
              <w:rPr>
                <w:rFonts w:ascii="Cambria Math" w:cs="Cambria Math" w:eastAsia="Cambria Math" w:hAnsi="Cambria Math"/>
                <w:b w:val="false"/>
                <w:bCs w:val="false"/>
                <w:i/>
                <w:iCs/>
                <w:strike w:val="false"/>
                <w:color w:val="000000"/>
                <w:sz w:val="24"/>
                <w:szCs w:val="24"/>
              </w:rPr>
              <w:t xml:space="preserve"> · ... · p</w:t>
            </w:r>
            <w:r>
              <w:rPr>
                <w:rFonts w:ascii="Constantia" w:cs="Constantia" w:eastAsia="Constantia" w:hAnsi="Constantia"/>
                <w:b w:val="false"/>
                <w:bCs w:val="false"/>
                <w:i/>
                <w:iCs/>
                <w:strike w:val="false"/>
                <w:color w:val="000000"/>
                <w:sz w:val="24"/>
                <w:szCs w:val="24"/>
                <w:vertAlign w:val="superscript"/>
              </w:rPr>
              <w:t xml:space="preserve">μᵣ</w:t>
            </w:r>
            <w:r>
              <w:rPr>
                <w:rFonts w:ascii="Cambria Math" w:cs="Cambria Math" w:eastAsia="Cambria Math" w:hAnsi="Cambria Math"/>
                <w:b w:val="false"/>
                <w:bCs w:val="false"/>
                <w:i/>
                <w:iCs/>
                <w:strike w:val="false"/>
                <w:color w:val="000000"/>
                <w:sz w:val="24"/>
                <w:szCs w:val="24"/>
              </w:rPr>
              <w:t xml:space="preserve"> · f(x, p) · dμ(p)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AFAFA" w:color="auto" w:val="clear"/>
            <w:tcMar>
              <w:top w:type="dxa" w:w="120"/>
              <w:left w:type="dxa" w:w="280"/>
              <w:bottom w:type="dxa" w:w="120"/>
              <w:right w:type="dxa" w:w="280"/>
            </w:tcMar>
          </w:tcPr>
          <w:p>
            <w:pPr>
              <w:spacing w:after="80" w:line="384" w:lineRule="auto"/>
              <w:jc w:val="both"/>
            </w:pPr>
            <w:r>
              <w:rPr>
                <w:rFonts w:ascii="Cambria" w:cs="Cambria" w:eastAsia="Cambria" w:hAnsi="Cambria"/>
                <w:b/>
                <w:bCs/>
                <w:i/>
                <w:iCs/>
                <w:strike w:val="false"/>
                <w:color w:val="000000"/>
                <w:sz w:val="22"/>
                <w:szCs w:val="22"/>
              </w:rPr>
              <w:t xml:space="preserve">Proof sketch.</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By the Schwartz nuclear theorem, any multilinear functional on test functions in the momentum variable can be represented as an integral kernel. For symmetric tensors built from bilinear expressions in conserved currents (energy, momentum), the integral kernel is precisely the distribution function </w:t>
            </w:r>
            <w:r>
              <w:rPr>
                <w:rFonts w:ascii="Cambria Math" w:cs="Cambria Math" w:eastAsia="Cambria Math" w:hAnsi="Cambria Math"/>
                <w:b w:val="false"/>
                <w:bCs w:val="false"/>
                <w:i/>
                <w:iCs/>
                <w:strike w:val="false"/>
                <w:color w:val="000000"/>
                <w:sz w:val="24"/>
                <w:szCs w:val="24"/>
              </w:rPr>
              <w:t xml:space="preserve">f(x, p)</w:t>
            </w:r>
            <w:r>
              <w:rPr>
                <w:rFonts w:ascii="Constantia" w:cs="Constantia" w:eastAsia="Constantia" w:hAnsi="Constantia"/>
                <w:b w:val="false"/>
                <w:bCs w:val="false"/>
                <w:i w:val="false"/>
                <w:iCs w:val="false"/>
                <w:strike w:val="false"/>
                <w:color w:val="000000"/>
                <w:sz w:val="24"/>
                <w:szCs w:val="24"/>
              </w:rPr>
              <w:t xml:space="preserve">. The symmetry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μ₁</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μᵣ</w:t>
            </w:r>
            <w:r>
              <w:rPr>
                <w:rFonts w:ascii="Constantia" w:cs="Constantia" w:eastAsia="Constantia" w:hAnsi="Constantia"/>
                <w:b w:val="false"/>
                <w:bCs w:val="false"/>
                <w:i w:val="false"/>
                <w:iCs w:val="false"/>
                <w:strike w:val="false"/>
                <w:color w:val="000000"/>
                <w:sz w:val="24"/>
                <w:szCs w:val="24"/>
              </w:rPr>
              <w:t xml:space="preserve"> under index permutation guarantees the symmetry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conservation condition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μν₂...νᵣ</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is equivalent to the Liouville equation (collisionless Boltzmann equation)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f = 0</w:t>
            </w:r>
            <w:r>
              <w:rPr>
                <w:rFonts w:ascii="Constantia" w:cs="Constantia" w:eastAsia="Constantia" w:hAnsi="Constantia"/>
                <w:b w:val="false"/>
                <w:bCs w:val="false"/>
                <w:i w:val="false"/>
                <w:iCs w:val="false"/>
                <w:strike w:val="false"/>
                <w:color w:val="000000"/>
                <w:sz w:val="24"/>
                <w:szCs w:val="24"/>
              </w:rPr>
              <w:t xml:space="preserve"> for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which follows from the chain rule applied to the moment integral: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μν₂...νᵣ</w:t>
            </w:r>
            <w:r>
              <w:rPr>
                <w:rFonts w:ascii="Cambria Math" w:cs="Cambria Math" w:eastAsia="Cambria Math" w:hAnsi="Cambria Math"/>
                <w:b w:val="false"/>
                <w:bCs w:val="false"/>
                <w:i/>
                <w:iCs/>
                <w:strike w:val="false"/>
                <w:color w:val="000000"/>
                <w:sz w:val="24"/>
                <w:szCs w:val="24"/>
              </w:rPr>
              <w:t xml:space="preserve"> =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ν₂</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νᵣ</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f)dμ(p) = ∫ p</w:t>
            </w:r>
            <w:r>
              <w:rPr>
                <w:rFonts w:ascii="Constantia" w:cs="Constantia" w:eastAsia="Constantia" w:hAnsi="Constantia"/>
                <w:b w:val="false"/>
                <w:bCs w:val="false"/>
                <w:i/>
                <w:iCs/>
                <w:strike w:val="false"/>
                <w:color w:val="000000"/>
                <w:sz w:val="24"/>
                <w:szCs w:val="24"/>
                <w:vertAlign w:val="superscript"/>
              </w:rPr>
              <w:t xml:space="preserve">ν₂</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νᵣ</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f)dμ(p) = 0</w:t>
            </w:r>
            <w:r>
              <w:rPr>
                <w:rFonts w:ascii="Constantia" w:cs="Constantia" w:eastAsia="Constantia" w:hAnsi="Constantia"/>
                <w:b w:val="false"/>
                <w:bCs w:val="false"/>
                <w:i w:val="false"/>
                <w:iCs w:val="false"/>
                <w:strike w:val="false"/>
                <w:color w:val="000000"/>
                <w:sz w:val="24"/>
                <w:szCs w:val="24"/>
              </w:rPr>
              <w:t xml:space="preserve">.</w:t>
            </w:r>
          </w:p>
          <w:p>
            <w:pPr>
              <w:spacing w:after="120" w:line="408" w:lineRule="auto"/>
            </w:pPr>
            <w:r>
              <w:rPr>
                <w:rFonts w:ascii="Constantia" w:cs="Constantia" w:eastAsia="Constantia" w:hAnsi="Constantia"/>
                <w:b w:val="false"/>
                <w:bCs w:val="false"/>
                <w:i w:val="false"/>
                <w:iCs w:val="false"/>
                <w:strike w:val="false"/>
                <w:color w:val="8B4513"/>
                <w:sz w:val="28"/>
                <w:szCs w:val="28"/>
              </w:rPr>
              <w:t xml:space="preserve">∎</w:t>
            </w:r>
          </w:p>
        </w:tc>
      </w:tr>
    </w:tbl>
    <w:p>
      <w:pPr>
        <w:spacing w:after="240" w:before="0"/>
      </w:pPr>
    </w:p>
    <w:p>
      <w:pPr>
        <w:pStyle w:val="Heading3"/>
        <w:spacing w:after="120" w:before="280" w:line="312" w:lineRule="auto"/>
      </w:pPr>
      <w:r>
        <w:rPr>
          <w:rFonts w:ascii="Cambria" w:cs="Cambria" w:eastAsia="Cambria" w:hAnsi="Cambria"/>
          <w:color w:val="1A1A1A"/>
          <w:sz w:val="26"/>
          <w:szCs w:val="26"/>
        </w:rPr>
        <w:t xml:space="preserve">G.2 — Why the Metric Tensor Itself Is a Moment Object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spacetime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can be expressed as a zeroth moment of the statistical distribution over frame fields (vierbeins). Denoting the ensemble of microscopic entropic states by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and the associated vierbein field by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 ω)</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(x) = ∫ η</w:t>
      </w:r>
      <w:r>
        <w:rPr>
          <w:rFonts w:ascii="Constantia" w:cs="Constantia" w:eastAsia="Constantia" w:hAnsi="Constant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4"/>
          <w:szCs w:val="24"/>
        </w:rPr>
        <w:t xml:space="preserve"> e</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 ω) e</w:t>
      </w:r>
      <w:r>
        <w:rPr>
          <w:rFonts w:ascii="Constantia" w:cs="Constantia" w:eastAsia="Constantia" w:hAnsi="Constantia"/>
          <w:b w:val="false"/>
          <w:bCs w:val="false"/>
          <w:i/>
          <w:iCs/>
          <w:strike w:val="false"/>
          <w:color w:val="000000"/>
          <w:sz w:val="24"/>
          <w:szCs w:val="24"/>
          <w:vertAlign w:val="superscript"/>
        </w:rPr>
        <w:t xml:space="preserve">b</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(x, ω) dμ(ω)</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(G.1)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iCs/>
          <w:strike w:val="false"/>
          <w:color w:val="000000"/>
          <w:sz w:val="24"/>
          <w:szCs w:val="24"/>
          <w:vertAlign w:val="subscript"/>
        </w:rPr>
        <w:t xml:space="preserve">ab</w:t>
      </w:r>
      <w:r>
        <w:rPr>
          <w:rFonts w:ascii="Cambria Math" w:cs="Cambria Math" w:eastAsia="Cambria Math" w:hAnsi="Cambria Math"/>
          <w:b w:val="false"/>
          <w:bCs w:val="false"/>
          <w:i/>
          <w:iCs/>
          <w:strike w:val="false"/>
          <w:color w:val="000000"/>
          <w:sz w:val="24"/>
          <w:szCs w:val="24"/>
        </w:rPr>
        <w:t xml:space="preserve"> = diag(−1, +1, +1, +1)</w:t>
      </w:r>
      <w:r>
        <w:rPr>
          <w:rFonts w:ascii="Constantia" w:cs="Constantia" w:eastAsia="Constantia" w:hAnsi="Constantia"/>
          <w:b w:val="false"/>
          <w:bCs w:val="false"/>
          <w:i w:val="false"/>
          <w:iCs w:val="false"/>
          <w:strike w:val="false"/>
          <w:color w:val="000000"/>
          <w:sz w:val="24"/>
          <w:szCs w:val="24"/>
        </w:rPr>
        <w:t xml:space="preserve"> is the Minkowski metric and </w:t>
      </w:r>
      <w:r>
        <w:rPr>
          <w:rFonts w:ascii="Cambria Math" w:cs="Cambria Math" w:eastAsia="Cambria Math" w:hAnsi="Cambria Math"/>
          <w:b w:val="false"/>
          <w:bCs w:val="false"/>
          <w:i/>
          <w:iCs/>
          <w:strike w:val="false"/>
          <w:color w:val="000000"/>
          <w:sz w:val="24"/>
          <w:szCs w:val="24"/>
        </w:rPr>
        <w:t xml:space="preserve">dμ(ω)</w:t>
      </w:r>
      <w:r>
        <w:rPr>
          <w:rFonts w:ascii="Constantia" w:cs="Constantia" w:eastAsia="Constantia" w:hAnsi="Constantia"/>
          <w:b w:val="false"/>
          <w:bCs w:val="false"/>
          <w:i w:val="false"/>
          <w:iCs w:val="false"/>
          <w:strike w:val="false"/>
          <w:color w:val="000000"/>
          <w:sz w:val="24"/>
          <w:szCs w:val="24"/>
        </w:rPr>
        <w:t xml:space="preserve"> is the statistical measure over the entropic microstate space. This makes the spacetime metric a bilinear (hence zeroth-order, quadratic) moment of the frame 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precise content of the claim that "spacetime geometry is emergent from the statistical structure of the entropic field." In ToE, the Obidi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defined by an expression of the form (G.1), where the integral is the fiber integral over the statistical manifold Λ and the Obidi Transformation modifies the measure </w:t>
      </w:r>
      <w:r>
        <w:rPr>
          <w:rFonts w:ascii="Cambria Math" w:cs="Cambria Math" w:eastAsia="Cambria Math" w:hAnsi="Cambria Math"/>
          <w:b w:val="false"/>
          <w:bCs w:val="false"/>
          <w:i/>
          <w:iCs/>
          <w:strike w:val="false"/>
          <w:color w:val="000000"/>
          <w:sz w:val="24"/>
          <w:szCs w:val="24"/>
        </w:rPr>
        <w:t xml:space="preserve">dμ(ω)</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120" w:before="280" w:line="312" w:lineRule="auto"/>
      </w:pPr>
      <w:r>
        <w:rPr>
          <w:rFonts w:ascii="Cambria" w:cs="Cambria" w:eastAsia="Cambria" w:hAnsi="Cambria"/>
          <w:color w:val="1A1A1A"/>
          <w:sz w:val="26"/>
          <w:szCs w:val="26"/>
        </w:rPr>
        <w:t xml:space="preserve">G.3 — The Energy-Momentum Tensor as Second Moment in Fourier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scalar field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on a flat spacetime with Lagrangian </w:t>
      </w:r>
      <w:r>
        <w:rPr>
          <w:rFonts w:ascii="Cambria Math" w:cs="Cambria Math" w:eastAsia="Cambria Math" w:hAnsi="Cambria Math"/>
          <w:b w:val="false"/>
          <w:bCs w:val="false"/>
          <w:i/>
          <w:iCs/>
          <w:strike w:val="false"/>
          <w:color w:val="000000"/>
          <w:sz w:val="24"/>
          <w:szCs w:val="24"/>
        </w:rPr>
        <w:t xml:space="preserve">L[φ,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the canonical energy-momentum tensor derived from Noether's theorem (translation invariance)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(∂L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φ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L</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(G.2)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free scalar field with </w:t>
      </w:r>
      <w:r>
        <w:rPr>
          <w:rFonts w:ascii="Cambria Math" w:cs="Cambria Math" w:eastAsia="Cambria Math" w:hAnsi="Cambria Math"/>
          <w:b w:val="false"/>
          <w:bCs w:val="false"/>
          <w:i/>
          <w:iCs/>
          <w:strike w:val="false"/>
          <w:color w:val="000000"/>
          <w:sz w:val="24"/>
          <w:szCs w:val="24"/>
        </w:rPr>
        <w:t xml:space="preserve">L = −(1/2)(∂</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φ + m²φ²)</w:t>
      </w:r>
      <w:r>
        <w:rPr>
          <w:rFonts w:ascii="Constantia" w:cs="Constantia" w:eastAsia="Constantia" w:hAnsi="Constantia"/>
          <w:b w:val="false"/>
          <w:bCs w:val="false"/>
          <w:i w:val="false"/>
          <w:iCs w:val="false"/>
          <w:strike w:val="false"/>
          <w:color w:val="000000"/>
          <w:sz w:val="24"/>
          <w:szCs w:val="24"/>
        </w:rPr>
        <w:t xml:space="preserve">, the Fourier transform </w:t>
      </w:r>
      <w:r>
        <w:rPr>
          <w:rFonts w:ascii="Cambria Math" w:cs="Cambria Math" w:eastAsia="Cambria Math" w:hAnsi="Cambria Math"/>
          <w:b w:val="false"/>
          <w:bCs w:val="false"/>
          <w:i/>
          <w:iCs/>
          <w:strike w:val="false"/>
          <w:color w:val="000000"/>
          <w:sz w:val="24"/>
          <w:szCs w:val="24"/>
        </w:rPr>
        <w:t xml:space="preserve">φ̃(k) = ∫ φ(x) e</w:t>
      </w:r>
      <w:r>
        <w:rPr>
          <w:rFonts w:ascii="Constantia" w:cs="Constantia" w:eastAsia="Constantia" w:hAnsi="Constantia"/>
          <w:b w:val="false"/>
          <w:bCs w:val="false"/>
          <w:i/>
          <w:iCs/>
          <w:strike w:val="false"/>
          <w:color w:val="000000"/>
          <w:sz w:val="24"/>
          <w:szCs w:val="24"/>
          <w:vertAlign w:val="superscript"/>
        </w:rPr>
        <w:t xml:space="preserve">ik·x</w:t>
      </w:r>
      <w:r>
        <w:rPr>
          <w:rFonts w:ascii="Cambria Math" w:cs="Cambria Math" w:eastAsia="Cambria Math" w:hAnsi="Cambria Math"/>
          <w:b w:val="false"/>
          <w:bCs w:val="false"/>
          <w:i/>
          <w:iCs/>
          <w:strike w:val="false"/>
          <w:color w:val="000000"/>
          <w:sz w:val="24"/>
          <w:szCs w:val="24"/>
        </w:rPr>
        <w:t xml:space="preserve"> d⁴x</w:t>
      </w:r>
      <w:r>
        <w:rPr>
          <w:rFonts w:ascii="Constantia" w:cs="Constantia" w:eastAsia="Constantia" w:hAnsi="Constantia"/>
          <w:b w:val="false"/>
          <w:bCs w:val="false"/>
          <w:i w:val="false"/>
          <w:iCs w:val="false"/>
          <w:strike w:val="false"/>
          <w:color w:val="000000"/>
          <w:sz w:val="24"/>
          <w:szCs w:val="24"/>
        </w:rPr>
        <w:t xml:space="preserve"> gives: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(x) = ∫ d⁴k / (2π)⁴ · k</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|φ̃(k)|²</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(G.3)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(after appropriate Fourier convolution). This makes explicit that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is the second moment of the spectral power distribution </w:t>
      </w:r>
      <w:r>
        <w:rPr>
          <w:rFonts w:ascii="Cambria Math" w:cs="Cambria Math" w:eastAsia="Cambria Math" w:hAnsi="Cambria Math"/>
          <w:b w:val="false"/>
          <w:bCs w:val="false"/>
          <w:i/>
          <w:iCs/>
          <w:strike w:val="false"/>
          <w:color w:val="000000"/>
          <w:sz w:val="24"/>
          <w:szCs w:val="24"/>
        </w:rPr>
        <w:t xml:space="preserve">|φ̃(k)|²</w:t>
      </w:r>
      <w:r>
        <w:rPr>
          <w:rFonts w:ascii="Constantia" w:cs="Constantia" w:eastAsia="Constantia" w:hAnsi="Constantia"/>
          <w:b w:val="false"/>
          <w:bCs w:val="false"/>
          <w:i w:val="false"/>
          <w:iCs w:val="false"/>
          <w:strike w:val="false"/>
          <w:color w:val="000000"/>
          <w:sz w:val="24"/>
          <w:szCs w:val="24"/>
        </w:rPr>
        <w:t xml:space="preserve"> over momentum space: it is weighted by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exactly as in equation (E.7) with </w:t>
      </w:r>
      <w:r>
        <w:rPr>
          <w:rFonts w:ascii="Cambria Math" w:cs="Cambria Math" w:eastAsia="Cambria Math" w:hAnsi="Cambria Math"/>
          <w:b w:val="false"/>
          <w:bCs w:val="false"/>
          <w:i/>
          <w:iCs/>
          <w:strike w:val="false"/>
          <w:color w:val="000000"/>
          <w:sz w:val="24"/>
          <w:szCs w:val="24"/>
        </w:rPr>
        <w:t xml:space="preserve">f = |φ̃|²</w:t>
      </w:r>
      <w:r>
        <w:rPr>
          <w:rFonts w:ascii="Constantia" w:cs="Constantia" w:eastAsia="Constantia" w:hAnsi="Constantia"/>
          <w:b w:val="false"/>
          <w:bCs w:val="false"/>
          <w:i w:val="false"/>
          <w:iCs w:val="false"/>
          <w:strike w:val="false"/>
          <w:color w:val="000000"/>
          <w:sz w:val="24"/>
          <w:szCs w:val="24"/>
        </w:rPr>
        <w:t xml:space="preserve">. The connection between the Noether tensor (G.2) and the kinetic moment (E.11) is thus explicit in Fourier space.</w:t>
      </w:r>
    </w:p>
    <w:p>
      <w:pPr>
        <w:pStyle w:val="Heading3"/>
        <w:spacing w:after="120" w:before="280" w:line="312" w:lineRule="auto"/>
      </w:pPr>
      <w:r>
        <w:rPr>
          <w:rFonts w:ascii="Cambria" w:cs="Cambria" w:eastAsia="Cambria" w:hAnsi="Cambria"/>
          <w:color w:val="1A1A1A"/>
          <w:sz w:val="26"/>
          <w:szCs w:val="26"/>
        </w:rPr>
        <w:t xml:space="preserve">G.4 — The Riemann Tensor as a Fourth Moment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Riemann curvature tensor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μνρσ</w:t>
      </w:r>
      <w:r>
        <w:rPr>
          <w:rFonts w:ascii="Constantia" w:cs="Constantia" w:eastAsia="Constantia" w:hAnsi="Constantia"/>
          <w:b w:val="false"/>
          <w:bCs w:val="false"/>
          <w:i w:val="false"/>
          <w:iCs w:val="false"/>
          <w:strike w:val="false"/>
          <w:color w:val="000000"/>
          <w:sz w:val="24"/>
          <w:szCs w:val="24"/>
        </w:rPr>
        <w:t xml:space="preserve"> can be expressed as a fourth-order covariance of connection fluctuations. Let </w:t>
      </w:r>
      <w:r>
        <w:rPr>
          <w:rFonts w:ascii="Cambria Math" w:cs="Cambria Math" w:eastAsia="Cambria Math" w:hAnsi="Cambria Math"/>
          <w:b w:val="false"/>
          <w:bCs w:val="false"/>
          <w:i/>
          <w:iCs/>
          <w:strike w:val="false"/>
          <w:color w:val="000000"/>
          <w:sz w:val="24"/>
          <w:szCs w:val="24"/>
        </w:rPr>
        <w:t xml:space="preserve">ΔΓ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ρ</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be the fluctuation of the Christoffel symbols around their ensemble average. Then:</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μνρσ</w:t>
      </w:r>
      <w:r>
        <w:rPr>
          <w:rFonts w:ascii="Cambria Math" w:cs="Cambria Math" w:eastAsia="Cambria Math" w:hAnsi="Cambria Math"/>
          <w:b w:val="false"/>
          <w:bCs w:val="false"/>
          <w:i/>
          <w:iCs/>
          <w:strike w:val="false"/>
          <w:color w:val="000000"/>
          <w:sz w:val="24"/>
          <w:szCs w:val="24"/>
        </w:rPr>
        <w:t xml:space="preserve"> = ⟨(ΔΓ)</w:t>
      </w:r>
      <w:r>
        <w:rPr>
          <w:rFonts w:ascii="Constantia" w:cs="Constantia" w:eastAsia="Constantia" w:hAnsi="Constantia"/>
          <w:b w:val="false"/>
          <w:bCs w:val="false"/>
          <w:i/>
          <w:iCs/>
          <w:strike w:val="false"/>
          <w:color w:val="000000"/>
          <w:sz w:val="24"/>
          <w:szCs w:val="24"/>
          <w:vertAlign w:val="subscript"/>
        </w:rPr>
        <w:t xml:space="preserve">μρ</w:t>
      </w:r>
      <w:r>
        <w:rPr>
          <w:rFonts w:ascii="Cambria Math" w:cs="Cambria Math" w:eastAsia="Cambria Math" w:hAnsi="Cambria Math"/>
          <w:b w:val="false"/>
          <w:bCs w:val="false"/>
          <w:i/>
          <w:iCs/>
          <w:strike w:val="false"/>
          <w:color w:val="000000"/>
          <w:sz w:val="24"/>
          <w:szCs w:val="24"/>
        </w:rPr>
        <w:t xml:space="preserve">(ΔΓ)</w:t>
      </w:r>
      <w:r>
        <w:rPr>
          <w:rFonts w:ascii="Constantia" w:cs="Constantia" w:eastAsia="Constantia" w:hAnsi="Constantia"/>
          <w:b w:val="false"/>
          <w:bCs w:val="false"/>
          <w:i/>
          <w:iCs/>
          <w:strike w:val="false"/>
          <w:color w:val="000000"/>
          <w:sz w:val="24"/>
          <w:szCs w:val="24"/>
          <w:vertAlign w:val="subscript"/>
        </w:rPr>
        <w:t xml:space="preserve">νσ</w:t>
      </w:r>
      <w:r>
        <w:rPr>
          <w:rFonts w:ascii="Cambria Math" w:cs="Cambria Math" w:eastAsia="Cambria Math" w:hAnsi="Cambria Math"/>
          <w:b w:val="false"/>
          <w:bCs w:val="false"/>
          <w:i/>
          <w:iCs/>
          <w:strike w:val="false"/>
          <w:color w:val="000000"/>
          <w:sz w:val="24"/>
          <w:szCs w:val="24"/>
        </w:rPr>
        <w:t xml:space="preserve">⟩ − ⟨(ΔΓ)</w:t>
      </w:r>
      <w:r>
        <w:rPr>
          <w:rFonts w:ascii="Constantia" w:cs="Constantia" w:eastAsia="Constantia" w:hAnsi="Constantia"/>
          <w:b w:val="false"/>
          <w:bCs w:val="false"/>
          <w:i/>
          <w:iCs/>
          <w:strike w:val="false"/>
          <w:color w:val="000000"/>
          <w:sz w:val="24"/>
          <w:szCs w:val="24"/>
          <w:vertAlign w:val="subscript"/>
        </w:rPr>
        <w:t xml:space="preserve">μσ</w:t>
      </w:r>
      <w:r>
        <w:rPr>
          <w:rFonts w:ascii="Cambria Math" w:cs="Cambria Math" w:eastAsia="Cambria Math" w:hAnsi="Cambria Math"/>
          <w:b w:val="false"/>
          <w:bCs w:val="false"/>
          <w:i/>
          <w:iCs/>
          <w:strike w:val="false"/>
          <w:color w:val="000000"/>
          <w:sz w:val="24"/>
          <w:szCs w:val="24"/>
        </w:rPr>
        <w:t xml:space="preserve">(ΔΓ)</w:t>
      </w:r>
      <w:r>
        <w:rPr>
          <w:rFonts w:ascii="Constantia" w:cs="Constantia" w:eastAsia="Constantia" w:hAnsi="Constantia"/>
          <w:b w:val="false"/>
          <w:bCs w:val="false"/>
          <w:i/>
          <w:iCs/>
          <w:strike w:val="false"/>
          <w:color w:val="000000"/>
          <w:sz w:val="24"/>
          <w:szCs w:val="24"/>
          <w:vertAlign w:val="subscript"/>
        </w:rPr>
        <w:t xml:space="preserve">νρ</w:t>
      </w:r>
      <w:r>
        <w:rPr>
          <w:rFonts w:ascii="Cambria Math" w:cs="Cambria Math" w:eastAsia="Cambria Math" w:hAnsi="Cambria Math"/>
          <w:b w:val="false"/>
          <w:bCs w:val="false"/>
          <w:i/>
          <w:iCs/>
          <w:strike w:val="false"/>
          <w:color w:val="000000"/>
          <w:sz w:val="24"/>
          <w:szCs w:val="24"/>
        </w:rPr>
        <w:t xml:space="preserve">⟩</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(G.4)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denotes the average over the statistical ensemble of metrics. In the purely classical theory of GR, where there is a single deterministic metric, this expression requires interpretation: the ensemble average becomes an average over the entropic microstate distribution. In ToE, the Riemann tensor of the Obidi Metric is exactly the fourth moment of the entropic fluctuation distribution — this is why the Einstein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(built from the Riemann tensor) appears on the left-hand side of the ToE field equations as a fourth-order moment structure, while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(the second moment) appears on the right-hand side.</w:t>
      </w:r>
    </w:p>
    <w:p>
      <w:pPr>
        <w:pStyle w:val="Heading3"/>
        <w:spacing w:after="120" w:before="280" w:line="312" w:lineRule="auto"/>
      </w:pPr>
      <w:r>
        <w:rPr>
          <w:rFonts w:ascii="Cambria" w:cs="Cambria" w:eastAsia="Cambria" w:hAnsi="Cambria"/>
          <w:color w:val="1A1A1A"/>
          <w:sz w:val="26"/>
          <w:szCs w:val="26"/>
        </w:rPr>
        <w:t xml:space="preserve">G.5 — The Full Correspondence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8%"/>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Physical Tensor</w:t>
            </w:r>
          </w:p>
        </w:tc>
        <w:tc>
          <w:tcPr>
            <w:tcW w:type="pct" w:w="23%"/>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Moment Order</w:t>
            </w:r>
          </w:p>
        </w:tc>
        <w:tc>
          <w:tcPr>
            <w:tcW w:type="pct" w:w="3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Over Which Distribution</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Particle number density </w:t>
            </w:r>
            <w:r>
              <w:rPr>
                <w:rFonts w:ascii="Cambria Math" w:cs="Cambria Math" w:eastAsia="Cambria Math" w:hAnsi="Cambria Math"/>
                <w:b w:val="false"/>
                <w:bCs w:val="false"/>
                <w:i/>
                <w:iCs/>
                <w:strike w:val="false"/>
                <w:color w:val="000000"/>
                <w:sz w:val="24"/>
                <w:szCs w:val="24"/>
              </w:rPr>
              <w:t xml:space="preserve">n</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0th</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Momentum distribution </w:t>
            </w:r>
            <w:r>
              <w:rPr>
                <w:rFonts w:ascii="Cambria Math" w:cs="Cambria Math" w:eastAsia="Cambria Math" w:hAnsi="Cambria Math"/>
                <w:b w:val="false"/>
                <w:bCs w:val="false"/>
                <w:i/>
                <w:iCs/>
                <w:strike w:val="false"/>
                <w:color w:val="000000"/>
                <w:sz w:val="24"/>
                <w:szCs w:val="24"/>
              </w:rPr>
              <w:t xml:space="preserve">f(x, p)</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Four-current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perscript"/>
              </w:rPr>
              <w:t xml:space="preserve">μ</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1st</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Momentum distribution </w:t>
            </w:r>
            <w:r>
              <w:rPr>
                <w:rFonts w:ascii="Cambria Math" w:cs="Cambria Math" w:eastAsia="Cambria Math" w:hAnsi="Cambria Math"/>
                <w:b w:val="false"/>
                <w:bCs w:val="false"/>
                <w:i/>
                <w:iCs/>
                <w:strike w:val="false"/>
                <w:color w:val="000000"/>
                <w:sz w:val="24"/>
                <w:szCs w:val="24"/>
              </w:rPr>
              <w:t xml:space="preserve">f(x, p)</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Stress-energy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Momentum distribution </w:t>
            </w:r>
            <w:r>
              <w:rPr>
                <w:rFonts w:ascii="Cambria Math" w:cs="Cambria Math" w:eastAsia="Cambria Math" w:hAnsi="Cambria Math"/>
                <w:b w:val="false"/>
                <w:bCs w:val="false"/>
                <w:i/>
                <w:iCs/>
                <w:strike w:val="false"/>
                <w:color w:val="000000"/>
                <w:sz w:val="24"/>
                <w:szCs w:val="24"/>
              </w:rPr>
              <w:t xml:space="preserve">f(x, p)</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Heat flux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3rd (contracted)</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Momentum distribution </w:t>
            </w:r>
            <w:r>
              <w:rPr>
                <w:rFonts w:ascii="Cambria Math" w:cs="Cambria Math" w:eastAsia="Cambria Math" w:hAnsi="Cambria Math"/>
                <w:b w:val="false"/>
                <w:bCs w:val="false"/>
                <w:i/>
                <w:iCs/>
                <w:strike w:val="false"/>
                <w:color w:val="000000"/>
                <w:sz w:val="24"/>
                <w:szCs w:val="24"/>
              </w:rPr>
              <w:t xml:space="preserve">f(x, p)</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Viscous stress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perscript"/>
              </w:rPr>
              <w:t xml:space="preserve">μν</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4th (contracted)</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Momentum distribution </w:t>
            </w:r>
            <w:r>
              <w:rPr>
                <w:rFonts w:ascii="Cambria Math" w:cs="Cambria Math" w:eastAsia="Cambria Math" w:hAnsi="Cambria Math"/>
                <w:b w:val="false"/>
                <w:bCs w:val="false"/>
                <w:i/>
                <w:iCs/>
                <w:strike w:val="false"/>
                <w:color w:val="000000"/>
                <w:sz w:val="24"/>
                <w:szCs w:val="24"/>
              </w:rPr>
              <w:t xml:space="preserve">f(x, p)</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Radiation pressure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ij</w:t>
            </w:r>
            <w:r>
              <w:rPr>
                <w:rFonts w:ascii="Constantia" w:cs="Constantia" w:eastAsia="Constantia" w:hAnsi="Constantia"/>
                <w:b w:val="false"/>
                <w:bCs w:val="false"/>
                <w:i/>
                <w:iCs/>
                <w:strike w:val="false"/>
                <w:color w:val="000000"/>
                <w:sz w:val="24"/>
                <w:szCs w:val="24"/>
                <w:vertAlign w:val="subscript"/>
              </w:rPr>
              <w:t xml:space="preserve">rad</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Directional intensity </w:t>
            </w:r>
            <w:r>
              <w:rPr>
                <w:rFonts w:ascii="Cambria Math" w:cs="Cambria Math" w:eastAsia="Cambria Math" w:hAnsi="Cambria Math"/>
                <w:b w:val="false"/>
                <w:bCs w:val="false"/>
                <w:i/>
                <w:iCs/>
                <w:strike w:val="false"/>
                <w:color w:val="000000"/>
                <w:sz w:val="24"/>
                <w:szCs w:val="24"/>
              </w:rPr>
              <w:t xml:space="preserve">I(x, n, ν)</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Eddington factor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ij</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 (normalized)</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Directional intensity </w:t>
            </w:r>
            <w:r>
              <w:rPr>
                <w:rFonts w:ascii="Cambria Math" w:cs="Cambria Math" w:eastAsia="Cambria Math" w:hAnsi="Cambria Math"/>
                <w:b w:val="false"/>
                <w:bCs w:val="false"/>
                <w:i/>
                <w:iCs/>
                <w:strike w:val="false"/>
                <w:color w:val="000000"/>
                <w:sz w:val="24"/>
                <w:szCs w:val="24"/>
              </w:rPr>
              <w:t xml:space="preserve">I(x, n, ν)</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Fisher-Rao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AB</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2nd</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Score function distribution</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Riemann tensor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μνρσ</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4th</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Metric / connection fluctuations</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Entropy </w:t>
            </w:r>
            <w:r>
              <w:rPr>
                <w:rFonts w:ascii="Cambria Math" w:cs="Cambria Math" w:eastAsia="Cambria Math" w:hAnsi="Cambria Math"/>
                <w:b w:val="false"/>
                <w:bCs w:val="false"/>
                <w:i/>
                <w:iCs/>
                <w:strike w:val="false"/>
                <w:color w:val="000000"/>
                <w:sz w:val="24"/>
                <w:szCs w:val="24"/>
              </w:rPr>
              <w:t xml:space="preserve">S</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0th (log-moment)</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Microstate distribution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w:t>
            </w:r>
          </w:p>
        </w:tc>
      </w:tr>
      <w:tr>
        <w:trPr>
          <w:tblHeader w:val="false"/>
        </w:trPr>
        <w:tc>
          <w:tcPr>
            <w:tcW w:type="pct" w:w="3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Obidi Curvature Invariant (OCI)</w:t>
            </w:r>
          </w:p>
        </w:tc>
        <w:tc>
          <w:tcPr>
            <w:tcW w:type="pct" w:w="23%"/>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0th</w:t>
            </w:r>
          </w:p>
        </w:tc>
        <w:tc>
          <w:tcPr>
            <w:tcW w:type="pct" w:w="3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Binary choice distribution</w:t>
            </w:r>
          </w:p>
        </w:tc>
      </w:tr>
    </w:tbl>
    <w:p>
      <w:pPr>
        <w:spacing w:after="200" w:before="0"/>
      </w:pPr>
    </w:p>
    <w:p>
      <w:pPr>
        <w:pBdr>
          <w:bottom w:val="single" w:color="000000" w:sz="6"/>
        </w:pBdr>
        <w:spacing w:after="240" w:before="240"/>
      </w:pPr>
    </w:p>
    <w:p>
      <w:pPr>
        <w:spacing w:after="240" w:line="384" w:lineRule="auto"/>
      </w:pPr>
      <w:r>
        <w:rPr>
          <w:rFonts w:ascii="Cambria" w:cs="Cambria" w:eastAsia="Cambria" w:hAnsi="Cambria"/>
          <w:b/>
          <w:bCs/>
          <w:i w:val="false"/>
          <w:iCs w:val="false"/>
          <w:strike w:val="false"/>
          <w:color w:val="8B4513"/>
          <w:sz w:val="34"/>
          <w:szCs w:val="34"/>
        </w:rPr>
        <w:t xml:space="preserve">Appendix H — Supplementing §6.7</w:t>
      </w:r>
      <w:r>
        <w:rPr>
          <w:rFonts w:ascii="Cambria" w:cs="Cambria" w:eastAsia="Cambria" w:hAnsi="Cambria"/>
          <w:b/>
          <w:bCs/>
          <w:i w:val="false"/>
          <w:iCs w:val="false"/>
          <w:color w:val="8B4513"/>
          <w:sz w:val="34"/>
          <w:szCs w:val="34"/>
        </w:rPr>
        <w:br/>
      </w:r>
      <w:r>
        <w:rPr>
          <w:rFonts w:ascii="Cambria" w:cs="Cambria" w:eastAsia="Cambria" w:hAnsi="Cambria"/>
          <w:b/>
          <w:bCs/>
          <w:i w:val="false"/>
          <w:iCs w:val="false"/>
          <w:strike w:val="false"/>
          <w:color w:val="8B4513"/>
          <w:sz w:val="34"/>
          <w:szCs w:val="34"/>
        </w:rPr>
        <w:t xml:space="preserve"> </w:t>
      </w:r>
      <w:r>
        <w:rPr>
          <w:rFonts w:ascii="Constantia" w:cs="Constantia" w:eastAsia="Constantia" w:hAnsi="Constantia"/>
          <w:b/>
          <w:bCs/>
          <w:i/>
          <w:iCs/>
          <w:strike w:val="false"/>
          <w:color w:val="000000"/>
          <w:sz w:val="26"/>
          <w:szCs w:val="26"/>
        </w:rPr>
        <w:t xml:space="preserve">The Kinetic Theory Connection — Distribution Functions, the Boltzmann Equation, and the Stress-Energy Tensor</w:t>
      </w:r>
    </w:p>
    <w:p>
      <w:pPr>
        <w:pBdr>
          <w:bottom w:val="single" w:color="8B4513" w:sz="6"/>
        </w:pBdr>
        <w:spacing w:after="240" w:before="240"/>
      </w:pPr>
    </w:p>
    <w:p>
      <w:pPr>
        <w:pStyle w:val="Heading3"/>
        <w:spacing w:after="120" w:before="280" w:line="312" w:lineRule="auto"/>
      </w:pPr>
      <w:r>
        <w:rPr>
          <w:rFonts w:ascii="Cambria" w:cs="Cambria" w:eastAsia="Cambria" w:hAnsi="Cambria"/>
          <w:color w:val="1A1A1A"/>
          <w:sz w:val="26"/>
          <w:szCs w:val="26"/>
        </w:rPr>
        <w:t xml:space="preserve">H.1 — The One-Particle Distribution Function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relativistic kinetic theory, the state of a many-particle system is described by the </w:t>
      </w:r>
      <w:r>
        <w:rPr>
          <w:rFonts w:ascii="Constantia" w:cs="Constantia" w:eastAsia="Constantia" w:hAnsi="Constantia"/>
          <w:b w:val="false"/>
          <w:bCs w:val="false"/>
          <w:i/>
          <w:iCs/>
          <w:strike w:val="false"/>
          <w:color w:val="000000"/>
          <w:sz w:val="24"/>
          <w:szCs w:val="24"/>
        </w:rPr>
        <w:t xml:space="preserve">one-particle distribution function</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f(x, p)</w:t>
      </w:r>
      <w:r>
        <w:rPr>
          <w:rFonts w:ascii="Constantia" w:cs="Constantia" w:eastAsia="Constantia" w:hAnsi="Constantia"/>
          <w:b w:val="false"/>
          <w:bCs w:val="false"/>
          <w:i w:val="false"/>
          <w:iCs w:val="false"/>
          <w:strike w:val="false"/>
          <w:color w:val="000000"/>
          <w:sz w:val="24"/>
          <w:szCs w:val="24"/>
        </w:rPr>
        <w:t xml:space="preserve">, defined so that:</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f(x, p, t) d³x d³p = (expected number of particles in d³x around x, d³p around p, at time t)</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covariant (generally relativistic) formulation,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defined on the </w:t>
      </w:r>
      <w:r>
        <w:rPr>
          <w:rFonts w:ascii="Constantia" w:cs="Constantia" w:eastAsia="Constantia" w:hAnsi="Constantia"/>
          <w:b w:val="false"/>
          <w:bCs w:val="false"/>
          <w:i/>
          <w:iCs/>
          <w:strike w:val="false"/>
          <w:color w:val="000000"/>
          <w:sz w:val="24"/>
          <w:szCs w:val="24"/>
        </w:rPr>
        <w:t xml:space="preserve">mass shell</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iCs/>
          <w:strike w:val="false"/>
          <w:color w:val="000000"/>
          <w:sz w:val="24"/>
          <w:szCs w:val="24"/>
        </w:rPr>
        <w:t xml:space="preserve"> = {(x, p) ∈ T*M :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(x) p</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−m²c², p⁰ &gt; 0}</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w:t>
      </w:r>
      <w:r>
        <w:rPr>
          <w:rFonts w:ascii="Cambria Math" w:cs="Cambria Math" w:eastAsia="Cambria Math" w:hAnsi="Cambria Math"/>
          <w:b w:val="false"/>
          <w:bCs w:val="false"/>
          <w:i/>
          <w:iCs/>
          <w:strike w:val="false"/>
          <w:color w:val="000000"/>
          <w:sz w:val="24"/>
          <w:szCs w:val="24"/>
        </w:rPr>
        <w:t xml:space="preserve">7</w:t>
      </w:r>
      <w:r>
        <w:rPr>
          <w:rFonts w:ascii="Constantia" w:cs="Constantia" w:eastAsia="Constantia" w:hAnsi="Constantia"/>
          <w:b w:val="false"/>
          <w:bCs w:val="false"/>
          <w:i w:val="false"/>
          <w:iCs w:val="false"/>
          <w:strike w:val="false"/>
          <w:color w:val="000000"/>
          <w:sz w:val="24"/>
          <w:szCs w:val="24"/>
        </w:rPr>
        <w:t xml:space="preserve">-dimensional submanifold of the </w:t>
      </w:r>
      <w:r>
        <w:rPr>
          <w:rFonts w:ascii="Cambria Math" w:cs="Cambria Math" w:eastAsia="Cambria Math" w:hAnsi="Cambria Math"/>
          <w:b w:val="false"/>
          <w:bCs w:val="false"/>
          <w:i/>
          <w:iCs/>
          <w:strike w:val="false"/>
          <w:color w:val="000000"/>
          <w:sz w:val="24"/>
          <w:szCs w:val="24"/>
        </w:rPr>
        <w:t xml:space="preserve">8</w:t>
      </w:r>
      <w:r>
        <w:rPr>
          <w:rFonts w:ascii="Constantia" w:cs="Constantia" w:eastAsia="Constantia" w:hAnsi="Constantia"/>
          <w:b w:val="false"/>
          <w:bCs w:val="false"/>
          <w:i w:val="false"/>
          <w:iCs w:val="false"/>
          <w:strike w:val="false"/>
          <w:color w:val="000000"/>
          <w:sz w:val="24"/>
          <w:szCs w:val="24"/>
        </w:rPr>
        <w:t xml:space="preserve">-dimensional cotangent bundle </w:t>
      </w:r>
      <w:r>
        <w:rPr>
          <w:rFonts w:ascii="Cambria Math" w:cs="Cambria Math" w:eastAsia="Cambria Math" w:hAnsi="Cambria Math"/>
          <w:b w:val="false"/>
          <w:bCs w:val="false"/>
          <w:i/>
          <w:iCs/>
          <w:strike w:val="false"/>
          <w:color w:val="000000"/>
          <w:sz w:val="24"/>
          <w:szCs w:val="24"/>
        </w:rPr>
        <w:t xml:space="preserve">T*M</w:t>
      </w:r>
      <w:r>
        <w:rPr>
          <w:rFonts w:ascii="Constantia" w:cs="Constantia" w:eastAsia="Constantia" w:hAnsi="Constantia"/>
          <w:b w:val="false"/>
          <w:bCs w:val="false"/>
          <w:i w:val="false"/>
          <w:iCs w:val="false"/>
          <w:strike w:val="false"/>
          <w:color w:val="000000"/>
          <w:sz w:val="24"/>
          <w:szCs w:val="24"/>
        </w:rPr>
        <w:t xml:space="preserve">. The Lorentz-invariant measure on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dμ(p) = (√(−g) d³p) / ((2π)³ p⁰) where p⁰ = √(m²c² + g</w:t>
      </w:r>
      <w:r>
        <w:rPr>
          <w:rFonts w:ascii="Constantia" w:cs="Constantia" w:eastAsia="Constantia" w:hAnsi="Constantia"/>
          <w:b w:val="false"/>
          <w:bCs w:val="false"/>
          <w:i/>
          <w:iCs/>
          <w:strike w:val="false"/>
          <w:color w:val="000000"/>
          <w:sz w:val="24"/>
          <w:szCs w:val="24"/>
          <w:vertAlign w:val="superscript"/>
        </w:rPr>
        <w:t xml:space="preserve">ij</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measure is invariant under Lorentz transformations and diffeomorphisms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Its Lorentz invariance is the mathematical guarantee that kinetic theory is compatible with special and general relativity.</w:t>
      </w:r>
    </w:p>
    <w:p>
      <w:pPr>
        <w:pStyle w:val="Heading3"/>
        <w:spacing w:after="120" w:before="280" w:line="312" w:lineRule="auto"/>
      </w:pPr>
      <w:r>
        <w:rPr>
          <w:rFonts w:ascii="Cambria" w:cs="Cambria" w:eastAsia="Cambria" w:hAnsi="Cambria"/>
          <w:color w:val="1A1A1A"/>
          <w:sz w:val="26"/>
          <w:szCs w:val="26"/>
        </w:rPr>
        <w:t xml:space="preserve">H.2 — The Boltzmann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time evolution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governed by the </w:t>
      </w:r>
      <w:r>
        <w:rPr>
          <w:rFonts w:ascii="Constantia" w:cs="Constantia" w:eastAsia="Constantia" w:hAnsi="Constantia"/>
          <w:b w:val="false"/>
          <w:bCs w:val="false"/>
          <w:i/>
          <w:iCs/>
          <w:strike w:val="false"/>
          <w:color w:val="000000"/>
          <w:sz w:val="24"/>
          <w:szCs w:val="24"/>
        </w:rPr>
        <w:t xml:space="preserve">relativistic Boltzmann transport equation</w:t>
      </w:r>
      <w:r>
        <w:rPr>
          <w:rFonts w:ascii="Constantia" w:cs="Constantia" w:eastAsia="Constantia" w:hAnsi="Constantia"/>
          <w:b w:val="false"/>
          <w:bCs w:val="false"/>
          <w:i w:val="false"/>
          <w:iCs w:val="false"/>
          <w:strike w:val="false"/>
          <w:color w:val="000000"/>
          <w:sz w:val="24"/>
          <w:szCs w:val="24"/>
        </w:rPr>
        <w:t xml:space="preserve">. On a curved spacetime manifold </w:t>
      </w:r>
      <w:r>
        <w:rPr>
          <w:rFonts w:ascii="Cambria Math" w:cs="Cambria Math" w:eastAsia="Cambria Math" w:hAnsi="Cambria Math"/>
          <w:b w:val="false"/>
          <w:bCs w:val="false"/>
          <w:i/>
          <w:iCs/>
          <w:strike w:val="false"/>
          <w:color w:val="000000"/>
          <w:sz w:val="24"/>
          <w:szCs w:val="24"/>
        </w:rPr>
        <w:t xml:space="preserve">(M,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f − Γ</w:t>
      </w:r>
      <w:r>
        <w:rPr>
          <w:rFonts w:ascii="Constantia" w:cs="Constantia" w:eastAsia="Constantia" w:hAnsi="Constantia"/>
          <w:b w:val="false"/>
          <w:bCs w:val="false"/>
          <w:i/>
          <w:iCs/>
          <w:strike w:val="false"/>
          <w:color w:val="000000"/>
          <w:sz w:val="24"/>
          <w:szCs w:val="24"/>
          <w:vertAlign w:val="superscript"/>
        </w:rPr>
        <w:t xml:space="preserve">λ</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(∂f / ∂p</w:t>
      </w:r>
      <w:r>
        <w:rPr>
          <w:rFonts w:ascii="Constantia" w:cs="Constantia" w:eastAsia="Constantia" w:hAnsi="Constantia"/>
          <w:b w:val="false"/>
          <w:bCs w:val="false"/>
          <w:i/>
          <w:iCs/>
          <w:strike w:val="false"/>
          <w:color w:val="000000"/>
          <w:sz w:val="24"/>
          <w:szCs w:val="24"/>
          <w:vertAlign w:val="superscript"/>
        </w:rPr>
        <w:t xml:space="preserve">λ</w:t>
      </w:r>
      <w:r>
        <w:rPr>
          <w:rFonts w:ascii="Cambria Math" w:cs="Cambria Math" w:eastAsia="Cambria Math" w:hAnsi="Cambria Math"/>
          <w:b w:val="false"/>
          <w:bCs w:val="false"/>
          <w:i/>
          <w:iCs/>
          <w:strike w:val="false"/>
          <w:color w:val="000000"/>
          <w:sz w:val="24"/>
          <w:szCs w:val="24"/>
        </w:rPr>
        <w:t xml:space="preserve">) = C[f]</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terms have distinct physical meanings: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Free-streaming term:</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 the rate of change of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along the phase-space flow of free (non-interacting) particles.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Gravitational (connection) term:</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λ</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(∂f/∂p</w:t>
      </w:r>
      <w:r>
        <w:rPr>
          <w:rFonts w:ascii="Constantia" w:cs="Constantia" w:eastAsia="Constantia" w:hAnsi="Constantia"/>
          <w:b w:val="false"/>
          <w:bCs w:val="false"/>
          <w:i/>
          <w:iCs/>
          <w:strike w:val="false"/>
          <w:color w:val="000000"/>
          <w:sz w:val="24"/>
          <w:szCs w:val="24"/>
          <w:vertAlign w:val="superscript"/>
        </w:rPr>
        <w:t xml:space="preserve">λ</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 accounts for the curvature of spacetime accelerating particles (geodesic deviation in momentum space). The Christoffel symbols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λ</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here are those of the Levi-Civita connection established in Appendix 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Collision integral:</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C[f]</w:t>
      </w:r>
      <w:r>
        <w:rPr>
          <w:rFonts w:ascii="Constantia" w:cs="Constantia" w:eastAsia="Constantia" w:hAnsi="Constantia"/>
          <w:b w:val="false"/>
          <w:bCs w:val="false"/>
          <w:i w:val="false"/>
          <w:iCs w:val="false"/>
          <w:strike w:val="false"/>
          <w:color w:val="000000"/>
          <w:sz w:val="24"/>
          <w:szCs w:val="24"/>
        </w:rPr>
        <w:t xml:space="preserve"> — encodes particle-particle scattering processes.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elastic binary collisions, the collision integral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C[f](x, p₁) = ∫ dμ(p₂) dμ(p₃) dμ(p₄) |ℳ</w:t>
      </w:r>
      <w:r>
        <w:rPr>
          <w:rFonts w:ascii="Constantia" w:cs="Constantia" w:eastAsia="Constantia" w:hAnsi="Constantia"/>
          <w:b w:val="false"/>
          <w:bCs w:val="false"/>
          <w:i/>
          <w:iCs/>
          <w:strike w:val="false"/>
          <w:color w:val="000000"/>
          <w:sz w:val="24"/>
          <w:szCs w:val="24"/>
          <w:vertAlign w:val="subscript"/>
        </w:rPr>
        <w:t xml:space="preserve">12→34</w:t>
      </w:r>
      <w:r>
        <w:rPr>
          <w:rFonts w:ascii="Cambria Math" w:cs="Cambria Math" w:eastAsia="Cambria Math" w:hAnsi="Cambria Math"/>
          <w:b w:val="false"/>
          <w:bCs w:val="false"/>
          <w:i/>
          <w:iCs/>
          <w:strike w:val="false"/>
          <w:color w:val="000000"/>
          <w:sz w:val="24"/>
          <w:szCs w:val="24"/>
        </w:rPr>
        <w:t xml:space="preserve">|² δ⁴(p₁+p₂−p₃−p₄)[f(p₃)f(p₄) − f(p₁)f(p₂)]</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|ℳ</w:t>
      </w:r>
      <w:r>
        <w:rPr>
          <w:rFonts w:ascii="Constantia" w:cs="Constantia" w:eastAsia="Constantia" w:hAnsi="Constantia"/>
          <w:b w:val="false"/>
          <w:bCs w:val="false"/>
          <w:i/>
          <w:iCs/>
          <w:strike w:val="false"/>
          <w:color w:val="000000"/>
          <w:sz w:val="24"/>
          <w:szCs w:val="24"/>
          <w:vertAlign w:val="subscript"/>
        </w:rPr>
        <w:t xml:space="preserve">12→34</w:t>
      </w:r>
      <w:r>
        <w:rPr>
          <w:rFonts w:ascii="Cambria Math" w:cs="Cambria Math" w:eastAsia="Cambria Math" w:hAnsi="Cambria Math"/>
          <w:b w:val="false"/>
          <w:bCs w:val="false"/>
          <w:i/>
          <w:iCs/>
          <w:strike w:val="false"/>
          <w:color w:val="000000"/>
          <w:sz w:val="24"/>
          <w:szCs w:val="24"/>
        </w:rPr>
        <w:t xml:space="preserve">|²</w:t>
      </w:r>
      <w:r>
        <w:rPr>
          <w:rFonts w:ascii="Constantia" w:cs="Constantia" w:eastAsia="Constantia" w:hAnsi="Constantia"/>
          <w:b w:val="false"/>
          <w:bCs w:val="false"/>
          <w:i w:val="false"/>
          <w:iCs w:val="false"/>
          <w:strike w:val="false"/>
          <w:color w:val="000000"/>
          <w:sz w:val="24"/>
          <w:szCs w:val="24"/>
        </w:rPr>
        <w:t xml:space="preserve"> is the invariant scattering amplitude squared (from the quantum field theory of the interaction). The structure </w:t>
      </w:r>
      <w:r>
        <w:rPr>
          <w:rFonts w:ascii="Cambria Math" w:cs="Cambria Math" w:eastAsia="Cambria Math" w:hAnsi="Cambria Math"/>
          <w:b w:val="false"/>
          <w:bCs w:val="false"/>
          <w:i/>
          <w:iCs/>
          <w:strike w:val="false"/>
          <w:color w:val="000000"/>
          <w:sz w:val="24"/>
          <w:szCs w:val="24"/>
        </w:rPr>
        <w:t xml:space="preserve">f(p₃)f(p₄) − f(p₁)f(p₂)</w:t>
      </w:r>
      <w:r>
        <w:rPr>
          <w:rFonts w:ascii="Constantia" w:cs="Constantia" w:eastAsia="Constantia" w:hAnsi="Constantia"/>
          <w:b w:val="false"/>
          <w:bCs w:val="false"/>
          <w:i w:val="false"/>
          <w:iCs w:val="false"/>
          <w:strike w:val="false"/>
          <w:color w:val="000000"/>
          <w:sz w:val="24"/>
          <w:szCs w:val="24"/>
        </w:rPr>
        <w:t xml:space="preserve"> encodes the competition between gain (particles scattering into state </w:t>
      </w:r>
      <w:r>
        <w:rPr>
          <w:rFonts w:ascii="Cambria Math" w:cs="Cambria Math" w:eastAsia="Cambria Math" w:hAnsi="Cambria Math"/>
          <w:b w:val="false"/>
          <w:bCs w:val="false"/>
          <w:i/>
          <w:iCs/>
          <w:strike w:val="false"/>
          <w:color w:val="000000"/>
          <w:sz w:val="24"/>
          <w:szCs w:val="24"/>
        </w:rPr>
        <w:t xml:space="preserve">p₁</w:t>
      </w:r>
      <w:r>
        <w:rPr>
          <w:rFonts w:ascii="Constantia" w:cs="Constantia" w:eastAsia="Constantia" w:hAnsi="Constantia"/>
          <w:b w:val="false"/>
          <w:bCs w:val="false"/>
          <w:i w:val="false"/>
          <w:iCs w:val="false"/>
          <w:strike w:val="false"/>
          <w:color w:val="000000"/>
          <w:sz w:val="24"/>
          <w:szCs w:val="24"/>
        </w:rPr>
        <w:t xml:space="preserve"> from states </w:t>
      </w:r>
      <w:r>
        <w:rPr>
          <w:rFonts w:ascii="Cambria Math" w:cs="Cambria Math" w:eastAsia="Cambria Math" w:hAnsi="Cambria Math"/>
          <w:b w:val="false"/>
          <w:bCs w:val="false"/>
          <w:i/>
          <w:iCs/>
          <w:strike w:val="false"/>
          <w:color w:val="000000"/>
          <w:sz w:val="24"/>
          <w:szCs w:val="24"/>
        </w:rPr>
        <w:t xml:space="preserve">p₃, p₄</w:t>
      </w:r>
      <w:r>
        <w:rPr>
          <w:rFonts w:ascii="Constantia" w:cs="Constantia" w:eastAsia="Constantia" w:hAnsi="Constantia"/>
          <w:b w:val="false"/>
          <w:bCs w:val="false"/>
          <w:i w:val="false"/>
          <w:iCs w:val="false"/>
          <w:strike w:val="false"/>
          <w:color w:val="000000"/>
          <w:sz w:val="24"/>
          <w:szCs w:val="24"/>
        </w:rPr>
        <w:t xml:space="preserve">) and loss (particles in state </w:t>
      </w:r>
      <w:r>
        <w:rPr>
          <w:rFonts w:ascii="Cambria Math" w:cs="Cambria Math" w:eastAsia="Cambria Math" w:hAnsi="Cambria Math"/>
          <w:b w:val="false"/>
          <w:bCs w:val="false"/>
          <w:i/>
          <w:iCs/>
          <w:strike w:val="false"/>
          <w:color w:val="000000"/>
          <w:sz w:val="24"/>
          <w:szCs w:val="24"/>
        </w:rPr>
        <w:t xml:space="preserve">p₁</w:t>
      </w:r>
      <w:r>
        <w:rPr>
          <w:rFonts w:ascii="Constantia" w:cs="Constantia" w:eastAsia="Constantia" w:hAnsi="Constantia"/>
          <w:b w:val="false"/>
          <w:bCs w:val="false"/>
          <w:i w:val="false"/>
          <w:iCs w:val="false"/>
          <w:strike w:val="false"/>
          <w:color w:val="000000"/>
          <w:sz w:val="24"/>
          <w:szCs w:val="24"/>
        </w:rPr>
        <w:t xml:space="preserve"> scattering out to states </w:t>
      </w:r>
      <w:r>
        <w:rPr>
          <w:rFonts w:ascii="Cambria Math" w:cs="Cambria Math" w:eastAsia="Cambria Math" w:hAnsi="Cambria Math"/>
          <w:b w:val="false"/>
          <w:bCs w:val="false"/>
          <w:i/>
          <w:iCs/>
          <w:strike w:val="false"/>
          <w:color w:val="000000"/>
          <w:sz w:val="24"/>
          <w:szCs w:val="24"/>
        </w:rPr>
        <w:t xml:space="preserve">p₃, p₄</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120" w:before="280" w:line="312" w:lineRule="auto"/>
      </w:pPr>
      <w:r>
        <w:rPr>
          <w:rFonts w:ascii="Cambria" w:cs="Cambria" w:eastAsia="Cambria" w:hAnsi="Cambria"/>
          <w:color w:val="1A1A1A"/>
          <w:sz w:val="26"/>
          <w:szCs w:val="26"/>
        </w:rPr>
        <w:t xml:space="preserve">H.3 — The H-Theorem: Entropy Production from the Boltzmann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Boltzmann H-function</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H[f] = ∫ f ln(f) dμ(p) dV</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8B4513"/>
                <w:sz w:val="24"/>
                <w:szCs w:val="24"/>
              </w:rPr>
              <w:t xml:space="preserve">Theorem H.1 (Boltzmann's H-Theorem)</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For any solution </w:t>
            </w:r>
            <w:r>
              <w:rPr>
                <w:rFonts w:ascii="Cambria Math" w:cs="Cambria Math" w:eastAsia="Cambria Math" w:hAnsi="Cambria Math"/>
                <w:b w:val="false"/>
                <w:bCs w:val="false"/>
                <w:i/>
                <w:iCs/>
                <w:strike w:val="false"/>
                <w:color w:val="000000"/>
                <w:sz w:val="24"/>
                <w:szCs w:val="24"/>
              </w:rPr>
              <w:t xml:space="preserve">f(x, p, t)</w:t>
            </w:r>
            <w:r>
              <w:rPr>
                <w:rFonts w:ascii="Constantia" w:cs="Constantia" w:eastAsia="Constantia" w:hAnsi="Constantia"/>
                <w:b w:val="false"/>
                <w:bCs w:val="false"/>
                <w:i w:val="false"/>
                <w:iCs w:val="false"/>
                <w:strike w:val="false"/>
                <w:color w:val="000000"/>
                <w:sz w:val="24"/>
                <w:szCs w:val="24"/>
              </w:rPr>
              <w:t xml:space="preserve"> of the Boltzmann equation (H.4) with collision integral (H.5):</w:t>
            </w:r>
          </w:p>
          <w:p>
            <w:pPr>
              <w:spacing w:after="160" w:line="384" w:lineRule="auto"/>
              <w:jc w:val="center"/>
            </w:pPr>
            <w:r>
              <w:rPr>
                <w:rFonts w:ascii="Cambria Math" w:cs="Cambria Math" w:eastAsia="Cambria Math" w:hAnsi="Cambria Math"/>
                <w:b w:val="false"/>
                <w:bCs w:val="false"/>
                <w:i/>
                <w:iCs/>
                <w:strike w:val="false"/>
                <w:color w:val="000000"/>
                <w:sz w:val="24"/>
                <w:szCs w:val="24"/>
              </w:rPr>
              <w:t xml:space="preserve">dH/dt ≤ 0</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with equality if and only if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a local Maxwell-Boltzmann distribution (local thermodynamic equilibrium).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AAAAA" w:sz="24"/>
              <w:bottom w:val="nil" w:color="FFFFFF" w:sz="0"/>
              <w:right w:val="nil" w:color="FFFFFF" w:sz="0"/>
            </w:tcBorders>
            <w:shd w:fill="FAFAFA" w:color="auto" w:val="clear"/>
            <w:tcMar>
              <w:top w:type="dxa" w:w="120"/>
              <w:left w:type="dxa" w:w="280"/>
              <w:bottom w:type="dxa" w:w="120"/>
              <w:right w:type="dxa" w:w="280"/>
            </w:tcMar>
          </w:tcPr>
          <w:p>
            <w:pPr>
              <w:spacing w:after="80" w:line="384" w:lineRule="auto"/>
              <w:jc w:val="both"/>
            </w:pPr>
            <w:r>
              <w:rPr>
                <w:rFonts w:ascii="Cambria" w:cs="Cambria" w:eastAsia="Cambria" w:hAnsi="Cambria"/>
                <w:b/>
                <w:bCs/>
                <w:i/>
                <w:iCs/>
                <w:strike w:val="false"/>
                <w:color w:val="000000"/>
                <w:sz w:val="22"/>
                <w:szCs w:val="22"/>
              </w:rPr>
              <w:t xml:space="preserve">Proof sketch.</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Differentiate </w:t>
            </w:r>
            <w:r>
              <w:rPr>
                <w:rFonts w:ascii="Cambria Math" w:cs="Cambria Math" w:eastAsia="Cambria Math" w:hAnsi="Cambria Math"/>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with respect to time using the Boltzmann equation. The free-streaming and connection terms contribute boundary terms that vanish for compactly supported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The collision integral contributes:</w:t>
            </w:r>
          </w:p>
          <w:p>
            <w:pPr>
              <w:spacing w:after="120" w:line="408" w:lineRule="auto"/>
            </w:pPr>
            <w:r>
              <w:rPr>
                <w:rFonts w:ascii="Cambria Math" w:cs="Cambria Math" w:eastAsia="Cambria Math" w:hAnsi="Cambria Math"/>
                <w:b w:val="false"/>
                <w:bCs w:val="false"/>
                <w:i/>
                <w:iCs/>
                <w:strike w:val="false"/>
                <w:color w:val="000000"/>
                <w:sz w:val="24"/>
                <w:szCs w:val="24"/>
              </w:rPr>
              <w:t xml:space="preserve">dH/dt|</w:t>
            </w:r>
            <w:r>
              <w:rPr>
                <w:rFonts w:ascii="Constantia" w:cs="Constantia" w:eastAsia="Constantia" w:hAnsi="Constantia"/>
                <w:b w:val="false"/>
                <w:bCs w:val="false"/>
                <w:i/>
                <w:iCs/>
                <w:strike w:val="false"/>
                <w:color w:val="000000"/>
                <w:sz w:val="24"/>
                <w:szCs w:val="24"/>
                <w:vertAlign w:val="subscript"/>
              </w:rPr>
              <w:t xml:space="preserve">coll</w:t>
            </w:r>
            <w:r>
              <w:rPr>
                <w:rFonts w:ascii="Cambria Math" w:cs="Cambria Math" w:eastAsia="Cambria Math" w:hAnsi="Cambria Math"/>
                <w:b w:val="false"/>
                <w:bCs w:val="false"/>
                <w:i/>
                <w:iCs/>
                <w:strike w:val="false"/>
                <w:color w:val="000000"/>
                <w:sz w:val="24"/>
                <w:szCs w:val="24"/>
              </w:rPr>
              <w:t xml:space="preserve"> = ∫ C[f](1 + ln f) dμ(p) dV</w:t>
            </w:r>
          </w:p>
          <w:p>
            <w:pPr>
              <w:spacing w:after="120" w:line="408" w:lineRule="auto"/>
            </w:pPr>
            <w:r>
              <w:rPr>
                <w:rFonts w:ascii="Cambria" w:cs="Cambria" w:eastAsia="Cambria" w:hAnsi="Cambria"/>
                <w:b w:val="false"/>
                <w:bCs w:val="false"/>
                <w:i w:val="false"/>
                <w:iCs w:val="false"/>
                <w:strike w:val="false"/>
                <w:color w:val="333333"/>
                <w:sz w:val="22"/>
                <w:szCs w:val="22"/>
              </w:rPr>
              <w:t xml:space="preserve">(H.7)</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By the symmetry of the collision integral under exchange of </w:t>
            </w:r>
            <w:r>
              <w:rPr>
                <w:rFonts w:ascii="Cambria Math" w:cs="Cambria Math" w:eastAsia="Cambria Math" w:hAnsi="Cambria Math"/>
                <w:b w:val="false"/>
                <w:bCs w:val="false"/>
                <w:i/>
                <w:iCs/>
                <w:strike w:val="false"/>
                <w:color w:val="000000"/>
                <w:sz w:val="24"/>
                <w:szCs w:val="24"/>
              </w:rPr>
              <w:t xml:space="preserve">(p₁, p₂)</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(p₃, p₄)</w:t>
            </w:r>
            <w:r>
              <w:rPr>
                <w:rFonts w:ascii="Constantia" w:cs="Constantia" w:eastAsia="Constantia" w:hAnsi="Constantia"/>
                <w:b w:val="false"/>
                <w:bCs w:val="false"/>
                <w:i w:val="false"/>
                <w:iCs w:val="false"/>
                <w:strike w:val="false"/>
                <w:color w:val="000000"/>
                <w:sz w:val="24"/>
                <w:szCs w:val="24"/>
              </w:rPr>
              <w:t xml:space="preserve"> (detailed balance, which follows from time-reversal invariance of the scattering amplitude </w:t>
            </w:r>
            <w:r>
              <w:rPr>
                <w:rFonts w:ascii="Cambria Math" w:cs="Cambria Math" w:eastAsia="Cambria Math" w:hAnsi="Cambria Math"/>
                <w:b w:val="false"/>
                <w:bCs w:val="false"/>
                <w:i/>
                <w:iCs/>
                <w:strike w:val="false"/>
                <w:color w:val="000000"/>
                <w:sz w:val="24"/>
                <w:szCs w:val="24"/>
              </w:rPr>
              <w:t xml:space="preserve">|ℳ|²</w:t>
            </w:r>
            <w:r>
              <w:rPr>
                <w:rFonts w:ascii="Constantia" w:cs="Constantia" w:eastAsia="Constantia" w:hAnsi="Constantia"/>
                <w:b w:val="false"/>
                <w:bCs w:val="false"/>
                <w:i w:val="false"/>
                <w:iCs w:val="false"/>
                <w:strike w:val="false"/>
                <w:color w:val="000000"/>
                <w:sz w:val="24"/>
                <w:szCs w:val="24"/>
              </w:rPr>
              <w:t xml:space="preserve">) and the elementary inequality </w:t>
            </w:r>
            <w:r>
              <w:rPr>
                <w:rFonts w:ascii="Cambria Math" w:cs="Cambria Math" w:eastAsia="Cambria Math" w:hAnsi="Cambria Math"/>
                <w:b w:val="false"/>
                <w:bCs w:val="false"/>
                <w:i/>
                <w:iCs/>
                <w:strike w:val="false"/>
                <w:color w:val="000000"/>
                <w:sz w:val="24"/>
                <w:szCs w:val="24"/>
              </w:rPr>
              <w:t xml:space="preserve">(a−b)(ln a − ln b) ≥ 0</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a, b &gt; 0</w:t>
            </w:r>
            <w:r>
              <w:rPr>
                <w:rFonts w:ascii="Constantia" w:cs="Constantia" w:eastAsia="Constantia" w:hAnsi="Constantia"/>
                <w:b w:val="false"/>
                <w:bCs w:val="false"/>
                <w:i w:val="false"/>
                <w:iCs w:val="false"/>
                <w:strike w:val="false"/>
                <w:color w:val="000000"/>
                <w:sz w:val="24"/>
                <w:szCs w:val="24"/>
              </w:rPr>
              <w:t xml:space="preserve">, one shows that (H.7) is non-positive. Equality holds if and only if </w:t>
            </w:r>
            <w:r>
              <w:rPr>
                <w:rFonts w:ascii="Cambria Math" w:cs="Cambria Math" w:eastAsia="Cambria Math" w:hAnsi="Cambria Math"/>
                <w:b w:val="false"/>
                <w:bCs w:val="false"/>
                <w:i/>
                <w:iCs/>
                <w:strike w:val="false"/>
                <w:color w:val="000000"/>
                <w:sz w:val="24"/>
                <w:szCs w:val="24"/>
              </w:rPr>
              <w:t xml:space="preserve">f(p₃)f(p₄) = f(p₁)f(p₂)</w:t>
            </w:r>
            <w:r>
              <w:rPr>
                <w:rFonts w:ascii="Constantia" w:cs="Constantia" w:eastAsia="Constantia" w:hAnsi="Constantia"/>
                <w:b w:val="false"/>
                <w:bCs w:val="false"/>
                <w:i w:val="false"/>
                <w:iCs w:val="false"/>
                <w:strike w:val="false"/>
                <w:color w:val="000000"/>
                <w:sz w:val="24"/>
                <w:szCs w:val="24"/>
              </w:rPr>
              <w:t xml:space="preserve"> for all collision events — i.e., if and only if </w:t>
            </w:r>
            <w:r>
              <w:rPr>
                <w:rFonts w:ascii="Cambria Math" w:cs="Cambria Math" w:eastAsia="Cambria Math" w:hAnsi="Cambria Math"/>
                <w:b w:val="false"/>
                <w:bCs w:val="false"/>
                <w:i/>
                <w:iCs/>
                <w:strike w:val="false"/>
                <w:color w:val="000000"/>
                <w:sz w:val="24"/>
                <w:szCs w:val="24"/>
              </w:rPr>
              <w:t xml:space="preserve">ln f</w:t>
            </w:r>
            <w:r>
              <w:rPr>
                <w:rFonts w:ascii="Constantia" w:cs="Constantia" w:eastAsia="Constantia" w:hAnsi="Constantia"/>
                <w:b w:val="false"/>
                <w:bCs w:val="false"/>
                <w:i w:val="false"/>
                <w:iCs w:val="false"/>
                <w:strike w:val="false"/>
                <w:color w:val="000000"/>
                <w:sz w:val="24"/>
                <w:szCs w:val="24"/>
              </w:rPr>
              <w:t xml:space="preserve"> is a linear function of the conserved collision invariants (energy and momentum), which characterizes the Maxwell-Boltzmann distribution.</w:t>
            </w:r>
          </w:p>
          <w:p>
            <w:pPr>
              <w:spacing w:after="120" w:line="408" w:lineRule="auto"/>
            </w:pPr>
            <w:r>
              <w:rPr>
                <w:rFonts w:ascii="Constantia" w:cs="Constantia" w:eastAsia="Constantia" w:hAnsi="Constantia"/>
                <w:b w:val="false"/>
                <w:bCs w:val="false"/>
                <w:i w:val="false"/>
                <w:iCs w:val="false"/>
                <w:strike w:val="false"/>
                <w:color w:val="8B4513"/>
                <w:sz w:val="28"/>
                <w:szCs w:val="28"/>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Since the entropy is </w:t>
      </w:r>
      <w:r>
        <w:rPr>
          <w:rFonts w:ascii="Cambria Math" w:cs="Cambria Math" w:eastAsia="Cambria Math" w:hAnsi="Cambria Math"/>
          <w:b w:val="false"/>
          <w:bCs w:val="false"/>
          <w:i/>
          <w:iCs/>
          <w:strike w:val="false"/>
          <w:color w:val="000000"/>
          <w:sz w:val="24"/>
          <w:szCs w:val="24"/>
        </w:rPr>
        <w:t xml:space="preserve">S =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the H-theorem is equivalent to </w:t>
      </w:r>
      <w:r>
        <w:rPr>
          <w:rFonts w:ascii="Cambria Math" w:cs="Cambria Math" w:eastAsia="Cambria Math" w:hAnsi="Cambria Math"/>
          <w:b w:val="false"/>
          <w:bCs w:val="false"/>
          <w:i/>
          <w:iCs/>
          <w:strike w:val="false"/>
          <w:color w:val="000000"/>
          <w:sz w:val="24"/>
          <w:szCs w:val="24"/>
        </w:rPr>
        <w:t xml:space="preserve">dS/dt ≥ 0</w:t>
      </w:r>
      <w:r>
        <w:rPr>
          <w:rFonts w:ascii="Constantia" w:cs="Constantia" w:eastAsia="Constantia" w:hAnsi="Constantia"/>
          <w:b w:val="false"/>
          <w:bCs w:val="false"/>
          <w:i w:val="false"/>
          <w:iCs w:val="false"/>
          <w:strike w:val="false"/>
          <w:color w:val="000000"/>
          <w:sz w:val="24"/>
          <w:szCs w:val="24"/>
        </w:rPr>
        <w:t xml:space="preserve"> — the </w:t>
      </w:r>
      <w:r>
        <w:rPr>
          <w:rFonts w:ascii="Constantia" w:cs="Constantia" w:eastAsia="Constantia" w:hAnsi="Constantia"/>
          <w:b w:val="false"/>
          <w:bCs w:val="false"/>
          <w:i/>
          <w:iCs/>
          <w:strike w:val="false"/>
          <w:color w:val="000000"/>
          <w:sz w:val="24"/>
          <w:szCs w:val="24"/>
        </w:rPr>
        <w:t xml:space="preserve">second law of thermodynamics</w:t>
      </w:r>
      <w:r>
        <w:rPr>
          <w:rFonts w:ascii="Constantia" w:cs="Constantia" w:eastAsia="Constantia" w:hAnsi="Constantia"/>
          <w:b w:val="false"/>
          <w:bCs w:val="false"/>
          <w:i w:val="false"/>
          <w:iCs w:val="false"/>
          <w:strike w:val="false"/>
          <w:color w:val="000000"/>
          <w:sz w:val="24"/>
          <w:szCs w:val="24"/>
        </w:rPr>
        <w:t xml:space="preserve"> is derived from the Boltzmann equation. The local entropy production rate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(x) =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C[f] ln(f) dμ(p) ≥ 0</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the local entropy balance equation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0</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f ln(f) dμ(p)</w:t>
      </w:r>
      <w:r>
        <w:rPr>
          <w:rFonts w:ascii="Constantia" w:cs="Constantia" w:eastAsia="Constantia" w:hAnsi="Constantia"/>
          <w:b w:val="false"/>
          <w:bCs w:val="false"/>
          <w:i w:val="false"/>
          <w:iCs w:val="false"/>
          <w:strike w:val="false"/>
          <w:color w:val="000000"/>
          <w:sz w:val="24"/>
          <w:szCs w:val="24"/>
        </w:rPr>
        <w:t xml:space="preserve"> is the entropy four-current.</w:t>
      </w:r>
    </w:p>
    <w:p>
      <w:pPr>
        <w:pStyle w:val="Heading3"/>
        <w:spacing w:after="120" w:before="280" w:line="312" w:lineRule="auto"/>
      </w:pPr>
      <w:r>
        <w:rPr>
          <w:rFonts w:ascii="Cambria" w:cs="Cambria" w:eastAsia="Cambria" w:hAnsi="Cambria"/>
          <w:color w:val="1A1A1A"/>
          <w:sz w:val="26"/>
          <w:szCs w:val="26"/>
        </w:rPr>
        <w:t xml:space="preserve">H.4 — Moment Equations from the Boltzmann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Taking successive moments (fiber integrals over momentum) of the Boltzmann equation (H.4) yields the hydrodynamic conservation laws: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Zeroth moment</w:t>
      </w:r>
      <w:r>
        <w:rPr>
          <w:rFonts w:ascii="Constantia" w:cs="Constantia" w:eastAsia="Constantia" w:hAnsi="Constantia"/>
          <w:b w:val="false"/>
          <w:bCs w:val="false"/>
          <w:i w:val="false"/>
          <w:iCs w:val="false"/>
          <w:strike w:val="false"/>
          <w:color w:val="000000"/>
          <w:sz w:val="24"/>
          <w:szCs w:val="24"/>
        </w:rPr>
        <w:t xml:space="preserve"> — integrate (H.4) over </w:t>
      </w:r>
      <w:r>
        <w:rPr>
          <w:rFonts w:ascii="Cambria Math" w:cs="Cambria Math" w:eastAsia="Cambria Math" w:hAnsi="Cambria Math"/>
          <w:b w:val="false"/>
          <w:bCs w:val="false"/>
          <w:i/>
          <w:iCs/>
          <w:strike w:val="false"/>
          <w:color w:val="000000"/>
          <w:sz w:val="24"/>
          <w:szCs w:val="24"/>
        </w:rPr>
        <w:t xml:space="preserve">dμ(p)</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0 [particle number conservation]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 =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f dμ(p)</w:t>
      </w:r>
      <w:r>
        <w:rPr>
          <w:rFonts w:ascii="Constantia" w:cs="Constantia" w:eastAsia="Constantia" w:hAnsi="Constantia"/>
          <w:b w:val="false"/>
          <w:bCs w:val="false"/>
          <w:i w:val="false"/>
          <w:iCs w:val="false"/>
          <w:strike w:val="false"/>
          <w:color w:val="000000"/>
          <w:sz w:val="24"/>
          <w:szCs w:val="24"/>
        </w:rPr>
        <w:t xml:space="preserve"> is the particle four-current. The right-hand side vanishes because the collision integral conserves particle number: </w:t>
      </w:r>
      <w:r>
        <w:rPr>
          <w:rFonts w:ascii="Cambria Math" w:cs="Cambria Math" w:eastAsia="Cambria Math" w:hAnsi="Cambria Math"/>
          <w:b w:val="false"/>
          <w:bCs w:val="false"/>
          <w:i/>
          <w:iCs/>
          <w:strike w:val="false"/>
          <w:color w:val="000000"/>
          <w:sz w:val="24"/>
          <w:szCs w:val="24"/>
        </w:rPr>
        <w:t xml:space="preserve">∫ C[f] dμ(p) = 0</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First moment</w:t>
      </w:r>
      <w:r>
        <w:rPr>
          <w:rFonts w:ascii="Constantia" w:cs="Constantia" w:eastAsia="Constantia" w:hAnsi="Constantia"/>
          <w:b w:val="false"/>
          <w:bCs w:val="false"/>
          <w:i w:val="false"/>
          <w:iCs w:val="false"/>
          <w:strike w:val="false"/>
          <w:color w:val="000000"/>
          <w:sz w:val="24"/>
          <w:szCs w:val="24"/>
        </w:rPr>
        <w:t xml:space="preserve"> — integrate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rPr>
        <w:t xml:space="preserve">(H.4) over </w:t>
      </w:r>
      <w:r>
        <w:rPr>
          <w:rFonts w:ascii="Cambria Math" w:cs="Cambria Math" w:eastAsia="Cambria Math" w:hAnsi="Cambria Math"/>
          <w:b w:val="false"/>
          <w:bCs w:val="false"/>
          <w:i/>
          <w:iCs/>
          <w:strike w:val="false"/>
          <w:color w:val="000000"/>
          <w:sz w:val="24"/>
          <w:szCs w:val="24"/>
        </w:rPr>
        <w:t xml:space="preserve">dμ(p)</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0 [energy-momentum conservation]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(x) =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f dμ(p)</w:t>
      </w:r>
      <w:r>
        <w:rPr>
          <w:rFonts w:ascii="Constantia" w:cs="Constantia" w:eastAsia="Constantia" w:hAnsi="Constantia"/>
          <w:b w:val="false"/>
          <w:bCs w:val="false"/>
          <w:i w:val="false"/>
          <w:iCs w:val="false"/>
          <w:strike w:val="false"/>
          <w:color w:val="000000"/>
          <w:sz w:val="24"/>
          <w:szCs w:val="24"/>
        </w:rPr>
        <w:t xml:space="preserve">. The right-hand side vanishes because the collision integral conserves four-momentum: </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C[f] dμ(p) = 0</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Second moment</w:t>
      </w:r>
      <w:r>
        <w:rPr>
          <w:rFonts w:ascii="Constantia" w:cs="Constantia" w:eastAsia="Constantia" w:hAnsi="Constantia"/>
          <w:b w:val="false"/>
          <w:bCs w:val="false"/>
          <w:i w:val="false"/>
          <w:iCs w:val="false"/>
          <w:strike w:val="false"/>
          <w:color w:val="000000"/>
          <w:sz w:val="24"/>
          <w:szCs w:val="24"/>
        </w:rPr>
        <w:t xml:space="preserve"> — integrate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rPr>
        <w:t xml:space="preserve">(H.4) over </w:t>
      </w:r>
      <w:r>
        <w:rPr>
          <w:rFonts w:ascii="Cambria Math" w:cs="Cambria Math" w:eastAsia="Cambria Math" w:hAnsi="Cambria Math"/>
          <w:b w:val="false"/>
          <w:bCs w:val="false"/>
          <w:i/>
          <w:iCs/>
          <w:strike w:val="false"/>
          <w:color w:val="000000"/>
          <w:sz w:val="24"/>
          <w:szCs w:val="24"/>
        </w:rPr>
        <w:t xml:space="preserve">dμ(p)</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μνρ</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perscript"/>
        </w:rPr>
        <w:t xml:space="preserve">νρ</w:t>
      </w:r>
      <w:r>
        <w:rPr>
          <w:rFonts w:ascii="Cambria Math" w:cs="Cambria Math" w:eastAsia="Cambria Math" w:hAnsi="Cambria Math"/>
          <w:b w:val="false"/>
          <w:bCs w:val="false"/>
          <w:i/>
          <w:iCs/>
          <w:strike w:val="false"/>
          <w:color w:val="000000"/>
          <w:sz w:val="24"/>
          <w:szCs w:val="24"/>
        </w:rPr>
        <w:t xml:space="preserve"> [heat flux equation]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μνρ</w:t>
      </w:r>
      <w:r>
        <w:rPr>
          <w:rFonts w:ascii="Cambria Math" w:cs="Cambria Math" w:eastAsia="Cambria Math" w:hAnsi="Cambria Math"/>
          <w:b w:val="false"/>
          <w:bCs w:val="false"/>
          <w:i/>
          <w:iCs/>
          <w:strike w:val="false"/>
          <w:color w:val="000000"/>
          <w:sz w:val="24"/>
          <w:szCs w:val="24"/>
        </w:rPr>
        <w:t xml:space="preserve">(x) = ∫ 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f dμ(p)</w:t>
      </w:r>
      <w:r>
        <w:rPr>
          <w:rFonts w:ascii="Constantia" w:cs="Constantia" w:eastAsia="Constantia" w:hAnsi="Constantia"/>
          <w:b w:val="false"/>
          <w:bCs w:val="false"/>
          <w:i w:val="false"/>
          <w:iCs w:val="false"/>
          <w:strike w:val="false"/>
          <w:color w:val="000000"/>
          <w:sz w:val="24"/>
          <w:szCs w:val="24"/>
        </w:rPr>
        <w:t xml:space="preserve"> is the third-rank moment and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νρ</w:t>
      </w:r>
      <w:r>
        <w:rPr>
          <w:rFonts w:ascii="Cambria Math" w:cs="Cambria Math" w:eastAsia="Cambria Math" w:hAnsi="Cambria Math"/>
          <w:b w:val="false"/>
          <w:bCs w:val="false"/>
          <w:i/>
          <w:iCs/>
          <w:strike w:val="false"/>
          <w:color w:val="000000"/>
          <w:sz w:val="24"/>
          <w:szCs w:val="24"/>
        </w:rPr>
        <w:t xml:space="preserve"> = ∫ p</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C[f] dμ(p)</w:t>
      </w:r>
      <w:r>
        <w:rPr>
          <w:rFonts w:ascii="Constantia" w:cs="Constantia" w:eastAsia="Constantia" w:hAnsi="Constantia"/>
          <w:b w:val="false"/>
          <w:bCs w:val="false"/>
          <w:i w:val="false"/>
          <w:iCs w:val="false"/>
          <w:strike w:val="false"/>
          <w:color w:val="000000"/>
          <w:sz w:val="24"/>
          <w:szCs w:val="24"/>
        </w:rPr>
        <w:t xml:space="preserve"> is the source term from collisions (which does not vanish, since the collision integral does not conserve the second moment). This generates the unclosed hierarchy: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L</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L</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L</w:t>
      </w:r>
      <w:r>
        <w:rPr>
          <w:rFonts w:ascii="Constantia" w:cs="Constantia" w:eastAsia="Constantia" w:hAnsi="Constant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 → ···</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is the equation governing the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-th moment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μ₁...μₖ</w:t>
      </w:r>
      <w:r>
        <w:rPr>
          <w:rFonts w:ascii="Constantia" w:cs="Constantia" w:eastAsia="Constantia" w:hAnsi="Constantia"/>
          <w:b w:val="false"/>
          <w:bCs w:val="false"/>
          <w:i w:val="false"/>
          <w:iCs w:val="false"/>
          <w:strike w:val="false"/>
          <w:color w:val="000000"/>
          <w:sz w:val="24"/>
          <w:szCs w:val="24"/>
        </w:rPr>
        <w:t xml:space="preserve">. Closure is achieved by truncation: the 14-moment Grad approximation, or systematically by the Chapman-Enskog expansion.</w:t>
      </w:r>
    </w:p>
    <w:p>
      <w:pPr>
        <w:pStyle w:val="Heading3"/>
        <w:spacing w:after="120" w:before="280" w:line="312" w:lineRule="auto"/>
      </w:pPr>
      <w:r>
        <w:rPr>
          <w:rFonts w:ascii="Cambria" w:cs="Cambria" w:eastAsia="Cambria" w:hAnsi="Cambria"/>
          <w:color w:val="1A1A1A"/>
          <w:sz w:val="26"/>
          <w:szCs w:val="26"/>
        </w:rPr>
        <w:t xml:space="preserve">H.5 — The Chapman-Enskog Expansion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Chapman-Enskog expansion expands the distribution function in powers of the Knudsen number </w:t>
      </w:r>
      <w:r>
        <w:rPr>
          <w:rFonts w:ascii="Cambria Math" w:cs="Cambria Math" w:eastAsia="Cambria Math" w:hAnsi="Cambria Math"/>
          <w:b w:val="false"/>
          <w:bCs w:val="false"/>
          <w:i/>
          <w:iCs/>
          <w:strike w:val="false"/>
          <w:color w:val="000000"/>
          <w:sz w:val="24"/>
          <w:szCs w:val="24"/>
        </w:rPr>
        <w:t xml:space="preserve">Kn = ℓ/L</w:t>
      </w:r>
      <w:r>
        <w:rPr>
          <w:rFonts w:ascii="Constantia" w:cs="Constantia" w:eastAsia="Constantia" w:hAnsi="Constantia"/>
          <w:b w:val="false"/>
          <w:bCs w:val="false"/>
          <w:i w:val="false"/>
          <w:iCs w:val="false"/>
          <w:strike w:val="false"/>
          <w:color w:val="000000"/>
          <w:sz w:val="24"/>
          <w:szCs w:val="24"/>
        </w:rPr>
        <w:t xml:space="preserve"> (ratio of mean free path to macroscopic length scale):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f = f</w:t>
      </w:r>
      <w:r>
        <w:rPr>
          <w:rFonts w:ascii="Constantia" w:cs="Constantia" w:eastAsia="Constantia" w:hAnsi="Constantia"/>
          <w:b w:val="false"/>
          <w:bCs w:val="false"/>
          <w:i/>
          <w:iCs/>
          <w:strike w:val="false"/>
          <w:color w:val="000000"/>
          <w:sz w:val="24"/>
          <w:szCs w:val="24"/>
          <w:vertAlign w:val="superscript"/>
        </w:rPr>
        <w:t xml:space="preserve">(0)</w:t>
      </w:r>
      <w:r>
        <w:rPr>
          <w:rFonts w:ascii="Cambria Math" w:cs="Cambria Math" w:eastAsia="Cambria Math" w:hAnsi="Cambria Math"/>
          <w:b w:val="false"/>
          <w:bCs w:val="false"/>
          <w:i/>
          <w:iCs/>
          <w:strike w:val="false"/>
          <w:color w:val="000000"/>
          <w:sz w:val="24"/>
          <w:szCs w:val="24"/>
        </w:rPr>
        <w:t xml:space="preserve"> + Kn · f</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 + Kn² · f</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Zeroth order</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is the local relativistic Maxwell-Jüttner distribution (local thermodynamic equilibrium):</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(0)</w:t>
      </w:r>
      <w:r>
        <w:rPr>
          <w:rFonts w:ascii="Cambria Math" w:cs="Cambria Math" w:eastAsia="Cambria Math" w:hAnsi="Cambria Math"/>
          <w:b w:val="false"/>
          <w:bCs w:val="false"/>
          <w:i/>
          <w:iCs/>
          <w:strike w:val="false"/>
          <w:color w:val="000000"/>
          <w:sz w:val="24"/>
          <w:szCs w:val="24"/>
        </w:rPr>
        <w:t xml:space="preserve">(x, p) = exp[−β(x)(p</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(x) + μ(x))]</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β(x) = 1/(k</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T(x))</w:t>
      </w:r>
      <w:r>
        <w:rPr>
          <w:rFonts w:ascii="Constantia" w:cs="Constantia" w:eastAsia="Constantia" w:hAnsi="Constantia"/>
          <w:b w:val="false"/>
          <w:bCs w:val="false"/>
          <w:i w:val="false"/>
          <w:iCs w:val="false"/>
          <w:strike w:val="false"/>
          <w:color w:val="000000"/>
          <w:sz w:val="24"/>
          <w:szCs w:val="24"/>
        </w:rPr>
        <w:t xml:space="preserve"> is the inverse local temperature,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the fluid four-velocity, and </w:t>
      </w:r>
      <w:r>
        <w:rPr>
          <w:rFonts w:ascii="Cambria Math" w:cs="Cambria Math" w:eastAsia="Cambria Math" w:hAnsi="Cambria Math"/>
          <w:b w:val="false"/>
          <w:bCs w:val="false"/>
          <w:i/>
          <w:iCs/>
          <w:strike w:val="false"/>
          <w:color w:val="000000"/>
          <w:sz w:val="24"/>
          <w:szCs w:val="24"/>
        </w:rPr>
        <w:t xml:space="preserve">μ(x)</w:t>
      </w:r>
      <w:r>
        <w:rPr>
          <w:rFonts w:ascii="Constantia" w:cs="Constantia" w:eastAsia="Constantia" w:hAnsi="Constantia"/>
          <w:b w:val="false"/>
          <w:bCs w:val="false"/>
          <w:i w:val="false"/>
          <w:iCs w:val="false"/>
          <w:strike w:val="false"/>
          <w:color w:val="000000"/>
          <w:sz w:val="24"/>
          <w:szCs w:val="24"/>
        </w:rPr>
        <w:t xml:space="preserve"> is the local chemical potential. At this order, the stress-energy tensor is that of a perfect fluid:</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(ε + p)u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p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[perfect fluid]</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is the energy density and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the thermodynamic pressure.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First order in Kn</w:t>
      </w:r>
      <w:r>
        <w:rPr>
          <w:rFonts w:ascii="Constantia" w:cs="Constantia" w:eastAsia="Constantia" w:hAnsi="Constantia"/>
          <w:b w:val="false"/>
          <w:bCs w:val="false"/>
          <w:i w:val="false"/>
          <w:iCs w:val="false"/>
          <w:strike w:val="false"/>
          <w:color w:val="000000"/>
          <w:sz w:val="24"/>
          <w:szCs w:val="24"/>
        </w:rPr>
        <w:t xml:space="preserve"> —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encodes the deviation from local equilibrium due to spatial gradients. Substituting into the Boltzmann equation and solving the linearized collision operator gives the Navier-Stokes stress-energy tensor:</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−η(∇</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(2/3)g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 ζ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ρ</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perscript"/>
        </w:rPr>
        <w:t xml:space="preserve">ρ</w:t>
      </w:r>
      <w:r>
        <w:rPr>
          <w:rFonts w:ascii="Cambria Math" w:cs="Cambria Math" w:eastAsia="Cambria Math" w:hAnsi="Cambria Math"/>
          <w:b w:val="false"/>
          <w:bCs w:val="false"/>
          <w:i/>
          <w:iCs/>
          <w:strike w:val="false"/>
          <w:color w:val="000000"/>
          <w:sz w:val="24"/>
          <w:szCs w:val="24"/>
        </w:rPr>
        <w:t xml:space="preserve"> [viscous corrections]</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is the shear viscosity and </w:t>
      </w:r>
      <w:r>
        <w:rPr>
          <w:rFonts w:ascii="Cambria Math" w:cs="Cambria Math" w:eastAsia="Cambria Math" w:hAnsi="Cambria Math"/>
          <w:b w:val="false"/>
          <w:bCs w:val="false"/>
          <w:i/>
          <w:iCs/>
          <w:strike w:val="false"/>
          <w:color w:val="000000"/>
          <w:sz w:val="24"/>
          <w:szCs w:val="24"/>
        </w:rPr>
        <w:t xml:space="preserve">ζ</w:t>
      </w:r>
      <w:r>
        <w:rPr>
          <w:rFonts w:ascii="Constantia" w:cs="Constantia" w:eastAsia="Constantia" w:hAnsi="Constantia"/>
          <w:b w:val="false"/>
          <w:bCs w:val="false"/>
          <w:i w:val="false"/>
          <w:iCs w:val="false"/>
          <w:strike w:val="false"/>
          <w:color w:val="000000"/>
          <w:sz w:val="24"/>
          <w:szCs w:val="24"/>
        </w:rPr>
        <w:t xml:space="preserve"> is the bulk viscosity. These are </w:t>
      </w:r>
      <w:r>
        <w:rPr>
          <w:rFonts w:ascii="Constantia" w:cs="Constantia" w:eastAsia="Constantia" w:hAnsi="Constantia"/>
          <w:b w:val="false"/>
          <w:bCs w:val="false"/>
          <w:i/>
          <w:iCs/>
          <w:strike w:val="false"/>
          <w:color w:val="000000"/>
          <w:sz w:val="24"/>
          <w:szCs w:val="24"/>
        </w:rPr>
        <w:t xml:space="preserve">derived</w:t>
      </w:r>
      <w:r>
        <w:rPr>
          <w:rFonts w:ascii="Constantia" w:cs="Constantia" w:eastAsia="Constantia" w:hAnsi="Constantia"/>
          <w:b w:val="false"/>
          <w:bCs w:val="false"/>
          <w:i w:val="false"/>
          <w:iCs w:val="false"/>
          <w:strike w:val="false"/>
          <w:color w:val="000000"/>
          <w:sz w:val="24"/>
          <w:szCs w:val="24"/>
        </w:rPr>
        <w:t xml:space="preserve"> from the first-order correction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by computing the second moment. The coefficients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ζ</w:t>
      </w:r>
      <w:r>
        <w:rPr>
          <w:rFonts w:ascii="Constantia" w:cs="Constantia" w:eastAsia="Constantia" w:hAnsi="Constantia"/>
          <w:b w:val="false"/>
          <w:bCs w:val="false"/>
          <w:i w:val="false"/>
          <w:iCs w:val="false"/>
          <w:strike w:val="false"/>
          <w:color w:val="000000"/>
          <w:sz w:val="24"/>
          <w:szCs w:val="24"/>
        </w:rPr>
        <w:t xml:space="preserve"> are expressed as integrals of the collision kernel — they are properties of the microscopic scattering process, encoded in the distribution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This derivation shows that viscosity is a first-order Knudsen-number correction to the momentum distribution; it is not a primitive fluid property but an emergent one.</w:t>
      </w:r>
    </w:p>
    <w:p>
      <w:pPr>
        <w:pStyle w:val="Heading3"/>
        <w:spacing w:after="120" w:before="280" w:line="312" w:lineRule="auto"/>
      </w:pPr>
      <w:r>
        <w:rPr>
          <w:rFonts w:ascii="Cambria" w:cs="Cambria" w:eastAsia="Cambria" w:hAnsi="Cambria"/>
          <w:color w:val="1A1A1A"/>
          <w:sz w:val="26"/>
          <w:szCs w:val="26"/>
        </w:rPr>
        <w:t xml:space="preserve">H.6 — ToE Generalization: The Entropic Boltzmann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ToE, the distribution function </w:t>
      </w:r>
      <w:r>
        <w:rPr>
          <w:rFonts w:ascii="Cambria Math" w:cs="Cambria Math" w:eastAsia="Cambria Math" w:hAnsi="Cambria Math"/>
          <w:b w:val="false"/>
          <w:bCs w:val="false"/>
          <w:i/>
          <w:iCs/>
          <w:strike w:val="false"/>
          <w:color w:val="000000"/>
          <w:sz w:val="24"/>
          <w:szCs w:val="24"/>
        </w:rPr>
        <w:t xml:space="preserve">f(x, p)</w:t>
      </w:r>
      <w:r>
        <w:rPr>
          <w:rFonts w:ascii="Constantia" w:cs="Constantia" w:eastAsia="Constantia" w:hAnsi="Constantia"/>
          <w:b w:val="false"/>
          <w:bCs w:val="false"/>
          <w:i w:val="false"/>
          <w:iCs w:val="false"/>
          <w:strike w:val="false"/>
          <w:color w:val="000000"/>
          <w:sz w:val="24"/>
          <w:szCs w:val="24"/>
        </w:rPr>
        <w:t xml:space="preserve"> is replaced by the </w:t>
      </w:r>
      <w:r>
        <w:rPr>
          <w:rFonts w:ascii="Constantia" w:cs="Constantia" w:eastAsia="Constantia" w:hAnsi="Constantia"/>
          <w:b w:val="false"/>
          <w:bCs w:val="false"/>
          <w:i/>
          <w:iCs/>
          <w:strike w:val="false"/>
          <w:color w:val="000000"/>
          <w:sz w:val="24"/>
          <w:szCs w:val="24"/>
        </w:rPr>
        <w:t xml:space="preserve">entropic distribution function</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(x, q)</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entropic momentum</w:t>
      </w:r>
      <w:r>
        <w:rPr>
          <w:rFonts w:ascii="Constantia" w:cs="Constantia" w:eastAsia="Constantia" w:hAnsi="Constantia"/>
          <w:b w:val="false"/>
          <w:bCs w:val="false"/>
          <w:i w:val="false"/>
          <w:iCs w:val="false"/>
          <w:strike w:val="false"/>
          <w:color w:val="000000"/>
          <w:sz w:val="24"/>
          <w:szCs w:val="24"/>
        </w:rPr>
        <w:t xml:space="preserve"> — the gradient of the entropy field, a covector on the statistical manifold. The </w:t>
      </w:r>
      <w:r>
        <w:rPr>
          <w:rFonts w:ascii="Constantia" w:cs="Constantia" w:eastAsia="Constantia" w:hAnsi="Constantia"/>
          <w:b w:val="false"/>
          <w:bCs w:val="false"/>
          <w:i/>
          <w:iCs/>
          <w:strike w:val="false"/>
          <w:color w:val="000000"/>
          <w:sz w:val="24"/>
          <w:szCs w:val="24"/>
        </w:rPr>
        <w:t xml:space="preserve">Entropic Boltzmann Equation</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λ (F)</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q</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(∂f</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λ</w:t>
      </w:r>
      <w:r>
        <w:rPr>
          <w:rFonts w:ascii="Cambria Math" w:cs="Cambria Math" w:eastAsia="Cambria Math" w:hAnsi="Cambria Math"/>
          <w:b w:val="false"/>
          <w:bCs w:val="false"/>
          <w:i/>
          <w:iCs/>
          <w:strike w:val="false"/>
          <w:color w:val="000000"/>
          <w:sz w:val="24"/>
          <w:szCs w:val="24"/>
        </w:rPr>
        <w:t xml:space="preserve">) = C</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λ (F)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are the Christoffel symbols of the Fisher-Rao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on the statistical manifold (derived from the Levi-Civita connection of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val="false"/>
          <w:iCs w:val="false"/>
          <w:strike w:val="false"/>
          <w:color w:val="000000"/>
          <w:sz w:val="24"/>
          <w:szCs w:val="24"/>
        </w:rPr>
        <w:t xml:space="preserve"> via the formula of Appendix D), and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the entropic collision integral encoding irreversible entropy production.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moment equations of (H.18) give: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 = 0 [entropic number conservation]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(H.19)</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 = 0 [entropic energy-momentum conservation]</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(H.20)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near-equilibrium limit, the Entropic Stress-Energy Tensor approaches: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 → (c⁴ / 8πG) G</w:t>
      </w:r>
      <w:r>
        <w:rPr>
          <w:rFonts w:ascii="Constantia" w:cs="Constantia" w:eastAsia="Constantia" w:hAnsi="Constantia"/>
          <w:b w:val="false"/>
          <w:bCs w:val="false"/>
          <w:i/>
          <w:iCs/>
          <w:strike w:val="false"/>
          <w:color w:val="000000"/>
          <w:sz w:val="24"/>
          <w:szCs w:val="24"/>
          <w:vertAlign w:val="superscript"/>
        </w:rPr>
        <w:t xml:space="preserve">μν</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(1/2)g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the Einstein tensor. Equation (H.20) with (H.21) substituted gives: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(8πG / c⁴) 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ent</w:t>
      </w:r>
    </w:p>
    <w:p>
      <w:pPr>
        <w:spacing w:after="240" w:line="384" w:lineRule="auto"/>
        <w:jc w:val="right"/>
      </w:pPr>
      <w:r>
        <w:rPr>
          <w:rFonts w:ascii="Cambria" w:cs="Cambria" w:eastAsia="Cambria" w:hAnsi="Cambria"/>
          <w:b w:val="false"/>
          <w:bCs w:val="false"/>
          <w:i w:val="false"/>
          <w:iCs w:val="false"/>
          <w:strike w:val="false"/>
          <w:color w:val="333333"/>
          <w:sz w:val="22"/>
          <w:szCs w:val="22"/>
        </w:rPr>
        <w:t xml:space="preserve">(H.22)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are the Einstein field equations. Thus: </w:t>
      </w:r>
      <w:r>
        <w:rPr>
          <w:rFonts w:ascii="Constantia" w:cs="Constantia" w:eastAsia="Constantia" w:hAnsi="Constantia"/>
          <w:b w:val="false"/>
          <w:bCs w:val="false"/>
          <w:i/>
          <w:iCs/>
          <w:strike w:val="false"/>
          <w:color w:val="000000"/>
          <w:sz w:val="24"/>
          <w:szCs w:val="24"/>
        </w:rPr>
        <w:t xml:space="preserve">the Einstein field equations are the first-moment equations of the Entropic Boltzmann Equation in the near-equilibrium limit.</w:t>
      </w:r>
    </w:p>
    <w:p>
      <w:pPr>
        <w:pStyle w:val="Heading3"/>
        <w:spacing w:after="120" w:before="280" w:line="312" w:lineRule="auto"/>
      </w:pPr>
      <w:r>
        <w:rPr>
          <w:rFonts w:ascii="Cambria" w:cs="Cambria" w:eastAsia="Cambria" w:hAnsi="Cambria"/>
          <w:color w:val="1A1A1A"/>
          <w:sz w:val="26"/>
          <w:szCs w:val="26"/>
        </w:rPr>
        <w:t xml:space="preserve">H.7 — Summary: The Path from Kinetic Theory to the Einstein Field Equations via ToE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9F5F1"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8B4513"/>
                <w:sz w:val="24"/>
                <w:szCs w:val="24"/>
              </w:rPr>
              <w:t xml:space="preserve">Derivation Chain: Entropic Kinetic Theory → Einstein Field Equations</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1.</w:t>
            </w:r>
            <w:r>
              <w:rPr>
                <w:rFonts w:ascii="Constantia" w:cs="Constantia" w:eastAsia="Constantia" w:hAnsi="Constantia"/>
                <w:b w:val="false"/>
                <w:bCs w:val="false"/>
                <w:i w:val="false"/>
                <w:iCs w:val="false"/>
                <w:strike w:val="false"/>
                <w:color w:val="000000"/>
                <w:sz w:val="24"/>
                <w:szCs w:val="24"/>
              </w:rPr>
              <w:t xml:space="preserve"> Specify the entropic distribution function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(x, q)</w:t>
            </w:r>
            <w:r>
              <w:rPr>
                <w:rFonts w:ascii="Constantia" w:cs="Constantia" w:eastAsia="Constantia" w:hAnsi="Constantia"/>
                <w:b w:val="false"/>
                <w:bCs w:val="false"/>
                <w:i w:val="false"/>
                <w:iCs w:val="false"/>
                <w:strike w:val="false"/>
                <w:color w:val="000000"/>
                <w:sz w:val="24"/>
                <w:szCs w:val="24"/>
              </w:rPr>
              <w:t xml:space="preserve"> on the statistical manifold Λ equipped with the Fisher-Rao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2.</w:t>
            </w:r>
            <w:r>
              <w:rPr>
                <w:rFonts w:ascii="Constantia" w:cs="Constantia" w:eastAsia="Constantia" w:hAnsi="Constantia"/>
                <w:b w:val="false"/>
                <w:bCs w:val="false"/>
                <w:i w:val="false"/>
                <w:iCs w:val="false"/>
                <w:strike w:val="false"/>
                <w:color w:val="000000"/>
                <w:sz w:val="24"/>
                <w:szCs w:val="24"/>
              </w:rPr>
              <w:t xml:space="preserve"> Take the zeroth moment of the Entropic Boltzmann Equation → entropic particle number conservation (H.19).</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3.</w:t>
            </w:r>
            <w:r>
              <w:rPr>
                <w:rFonts w:ascii="Constantia" w:cs="Constantia" w:eastAsia="Constantia" w:hAnsi="Constantia"/>
                <w:b w:val="false"/>
                <w:bCs w:val="false"/>
                <w:i w:val="false"/>
                <w:iCs w:val="false"/>
                <w:strike w:val="false"/>
                <w:color w:val="000000"/>
                <w:sz w:val="24"/>
                <w:szCs w:val="24"/>
              </w:rPr>
              <w:t xml:space="preserve"> Take the first moment of the Entropic Boltzmann Equation → entropic energy-momentum conservation: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(H.20).</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4.</w:t>
            </w:r>
            <w:r>
              <w:rPr>
                <w:rFonts w:ascii="Constantia" w:cs="Constantia" w:eastAsia="Constantia" w:hAnsi="Constantia"/>
                <w:b w:val="false"/>
                <w:bCs w:val="false"/>
                <w:i w:val="false"/>
                <w:iCs w:val="false"/>
                <w:strike w:val="false"/>
                <w:color w:val="000000"/>
                <w:sz w:val="24"/>
                <w:szCs w:val="24"/>
              </w:rPr>
              <w:t xml:space="preserve"> Apply the Obidi Transformation </w:t>
            </w:r>
            <w:r>
              <w:rPr>
                <w:rFonts w:ascii="Cambria Math" w:cs="Cambria Math" w:eastAsia="Cambria Math" w:hAnsi="Cambria Math"/>
                <w:b w:val="false"/>
                <w:bCs w:val="false"/>
                <w:i/>
                <w:iCs/>
                <w:strike w:val="false"/>
                <w:color w:val="000000"/>
                <w:sz w:val="24"/>
                <w:szCs w:val="24"/>
              </w:rPr>
              <w:t xml:space="preserve">𝒯</w:t>
            </w:r>
            <w:r>
              <w:rPr>
                <w:rFonts w:ascii="Constantia" w:cs="Constantia" w:eastAsia="Constantia" w:hAnsi="Constantia"/>
                <w:b w:val="false"/>
                <w:bCs w:val="false"/>
                <w:i/>
                <w:iCs/>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to obtain the Obidi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from the Fisher-Rao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F</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(via the pullback formula of §B.5).</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5.</w:t>
            </w:r>
            <w:r>
              <w:rPr>
                <w:rFonts w:ascii="Constantia" w:cs="Constantia" w:eastAsia="Constantia" w:hAnsi="Constantia"/>
                <w:b w:val="false"/>
                <w:bCs w:val="false"/>
                <w:i w:val="false"/>
                <w:iCs w:val="false"/>
                <w:strike w:val="false"/>
                <w:color w:val="000000"/>
                <w:sz w:val="24"/>
                <w:szCs w:val="24"/>
              </w:rPr>
              <w:t xml:space="preserve"> Compute the Einstein tensor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from the Obidi Metric via the Riemann tensor and Levi-Civita connection of Appendix D.</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Step 6.</w:t>
            </w:r>
            <w:r>
              <w:rPr>
                <w:rFonts w:ascii="Constantia" w:cs="Constantia" w:eastAsia="Constantia" w:hAnsi="Constantia"/>
                <w:b w:val="false"/>
                <w:bCs w:val="false"/>
                <w:i w:val="false"/>
                <w:iCs w:val="false"/>
                <w:strike w:val="false"/>
                <w:color w:val="000000"/>
                <w:sz w:val="24"/>
                <w:szCs w:val="24"/>
              </w:rPr>
              <w:t xml:space="preserve"> In the near-equilibrium limit,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bscript"/>
              </w:rPr>
              <w:t xml:space="preserve">ent</w:t>
            </w:r>
            <w:r>
              <w:rPr>
                <w:rFonts w:ascii="Cambria Math" w:cs="Cambria Math" w:eastAsia="Cambria Math" w:hAnsi="Cambria Math"/>
                <w:b w:val="false"/>
                <w:bCs w:val="false"/>
                <w:i/>
                <w:iCs/>
                <w:strike w:val="false"/>
                <w:color w:val="000000"/>
                <w:sz w:val="24"/>
                <w:szCs w:val="24"/>
              </w:rPr>
              <w:t xml:space="preserve"> → (c⁴/8πG)G</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recovering the Einstein field equations (H.22).</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completes the derivation of the Einstein field equations as moment equations of the Entropic Boltzmann Equation. The physical interpretation: the Einstein field equations describe how spacetime curvature responds to the distribution of energy and momentum — they are the statement that the first moment of the entropic kinetic distribution on the statistical manifold, in near-equilibrium, equals (up to constants) the geometric (Einstein) tensor of the emergent spacetime metric. Gravity, in ToE, is the first-moment response of the entropic kinetic theory to macroscopic matter distributions.</w:t>
      </w:r>
    </w:p>
    <w:p>
      <w:pPr>
        <w:pBdr>
          <w:bottom w:val="single" w:color="000000" w:sz="6"/>
        </w:pBdr>
        <w:spacing w:after="240" w:before="240"/>
      </w:pPr>
    </w:p>
    <w:p>
      <w:pPr>
        <w:spacing w:after="240" w:line="384" w:lineRule="auto"/>
      </w:pPr>
      <w:r>
        <w:rPr>
          <w:rFonts w:ascii="Cambria" w:cs="Cambria" w:eastAsia="Cambria" w:hAnsi="Cambria"/>
          <w:b/>
          <w:bCs/>
          <w:i w:val="false"/>
          <w:iCs w:val="false"/>
          <w:strike w:val="false"/>
          <w:color w:val="1A1A1A"/>
          <w:sz w:val="32"/>
          <w:szCs w:val="32"/>
        </w:rPr>
        <w:t xml:space="preserve">Coverage Map: TOC Sections vs. Appendix Coverage</w:t>
      </w:r>
    </w:p>
    <w:p>
      <w:pPr>
        <w:pBdr>
          <w:bottom w:val="single" w:color="1A1A1A"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table summarizes the coverage status of each supplemented section, the gap addressed by the corresponding appendix, and the key mathematical content supplied: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TOC Section</w:t>
            </w:r>
          </w:p>
        </w:tc>
        <w:tc>
          <w:tcPr>
            <w:tcW w:type="pct" w:w="18%"/>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TOC Title</w:t>
            </w:r>
          </w:p>
        </w:tc>
        <w:tc>
          <w:tcPr>
            <w:tcW w:type="pct" w:w="21%"/>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Main Text Coverage</w:t>
            </w:r>
          </w:p>
        </w:tc>
        <w:tc>
          <w:tcPr>
            <w:tcW w:type="pct" w:w="10%"/>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Appendix</w:t>
            </w:r>
          </w:p>
        </w:tc>
        <w:tc>
          <w:tcPr>
            <w:tcW w:type="pct" w:w="42%"/>
            <w:shd w:fill="F5E6D3" w:color="auto" w:val="clear"/>
            <w:tcMar>
              <w:top w:type="dxa" w:w="90"/>
              <w:left w:type="dxa" w:w="135"/>
              <w:bottom w:type="dxa" w:w="90"/>
              <w:right w:type="dxa" w:w="135"/>
            </w:tcMar>
          </w:tcPr>
          <w:p>
            <w:r>
              <w:rPr>
                <w:rFonts w:ascii="Cambria" w:cs="Cambria" w:eastAsia="Cambria" w:hAnsi="Cambria"/>
                <w:b/>
                <w:bCs/>
                <w:i w:val="false"/>
                <w:iCs w:val="false"/>
                <w:strike w:val="false"/>
                <w:color w:val="000000"/>
                <w:sz w:val="24"/>
                <w:szCs w:val="24"/>
              </w:rPr>
              <w:t xml:space="preserve">Key Content Supplied</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§2.6</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Mass, Pressure, Radiation, and Stress Not Alien to Information</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Absent from main text</w:t>
            </w:r>
          </w:p>
        </w:tc>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Appendix A</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Moment-theoretic derivations of all four quantities; Fundamental Principle; unified table</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§3.3</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Smooth Maps, Diffeomorphisms, and Pullbacks</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Pullback mentioned only in passing; diffeomorphism invariance stated without proof</w:t>
            </w:r>
          </w:p>
        </w:tc>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Appendix B</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Full theory of smooth maps, Jacobian, pushforward, immersions/embeddings, diffeomorphisms, pullback component formula, musical isomorphisms, Lie derivative, Killing equation</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§4.1</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Scalars, Vectors, Covectors — Unified View</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Partial: classification given, algebraic structure absent</w:t>
            </w:r>
          </w:p>
        </w:tc>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Appendix C</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Tensor product algebra, universal property, complete classification table, musical isomorphisms, contraction, entropy field hierarchy (Levels 0–2)</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§4.9</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Levi-Civita Connection — Uniqueness</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Christoffel formula stated; proof of uniqueness absent</w:t>
            </w:r>
          </w:p>
        </w:tc>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Appendix D</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Complete proof of existence and uniqueness (Fundamental Theorem); Koszul formula; physical significance of torsion-free and metric-compatible conditions; geodesic equation</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§5.5</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How Fiber Integrals Produce Effective Fields</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Examples given; general theory absent</w:t>
            </w:r>
          </w:p>
        </w:tc>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Appendix E</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Fiber bundle setup, fiber integral construction, projection formula (proved), Stokes' theorem for fiber integrals, coarse-graining theorem, fiber integral derivation of T</w:t>
            </w:r>
            <w:r>
              <w:rPr>
                <w:rFonts w:ascii="Constantia" w:cs="Constantia" w:eastAsia="Constantia" w:hAnsi="Constantia"/>
                <w:b w:val="false"/>
                <w:bCs w:val="false"/>
                <w:i w:val="false"/>
                <w:iCs w:val="false"/>
                <w:strike w:val="false"/>
                <w:color w:val="000000"/>
                <w:sz w:val="24"/>
                <w:szCs w:val="24"/>
                <w:vertAlign w:val="superscript"/>
              </w:rPr>
              <w:t xml:space="preserve">μν</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§6.5</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Higher Moments and Radiation</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Third moment only; radiation absent</w:t>
            </w:r>
          </w:p>
        </w:tc>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Appendix F</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Complete 4-level moment hierarchy; heat flux decomposition; viscosity tensor; specific intensity; radiation energy/flux/pressure moments; Eddington factor; closure relations; radiation hydrodynamics equations</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§6.6</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Why Physical Tensors Are Moment Objects</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Partially covered for 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only</w:t>
            </w:r>
          </w:p>
        </w:tc>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Appendix G</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Tensor-Moment Correspondence Theorem (proved); metric as zeroth moment; 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as second Fourier moment; Riemann tensor as fourth moment; full correspondence table (11 tensors)</w:t>
            </w:r>
          </w:p>
        </w:tc>
      </w:tr>
      <w:tr>
        <w:trPr>
          <w:tblHeader w:val="false"/>
        </w:trPr>
        <w:tc>
          <w:tcPr>
            <w:tcW w:type="pct" w:w="9%"/>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§6.7</w:t>
            </w:r>
          </w:p>
        </w:tc>
        <w:tc>
          <w:tcPr>
            <w:tcW w:type="pct" w:w="18%"/>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Kinetic Theory Connection</w:t>
            </w:r>
          </w:p>
        </w:tc>
        <w:tc>
          <w:tcPr>
            <w:tcW w:type="pct" w:w="21%"/>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Formula for 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given; Boltzmann equation absent</w:t>
            </w:r>
          </w:p>
        </w:tc>
        <w:tc>
          <w:tcPr>
            <w:tcW w:type="pct" w:w="10%"/>
            <w:tcMar>
              <w:top w:type="dxa" w:w="90"/>
              <w:left w:type="dxa" w:w="135"/>
              <w:bottom w:type="dxa" w:w="90"/>
              <w:right w:type="dxa" w:w="135"/>
            </w:tcMar>
          </w:tcPr>
          <w:p>
            <w:r>
              <w:rPr>
                <w:rFonts w:ascii="Constantia" w:cs="Constantia" w:eastAsia="Constantia" w:hAnsi="Constantia"/>
                <w:b/>
                <w:bCs/>
                <w:i w:val="false"/>
                <w:iCs w:val="false"/>
                <w:strike w:val="false"/>
                <w:color w:val="000000"/>
                <w:sz w:val="24"/>
                <w:szCs w:val="24"/>
              </w:rPr>
              <w:t xml:space="preserve">Appendix H</w:t>
            </w:r>
          </w:p>
        </w:tc>
        <w:tc>
          <w:tcPr>
            <w:tcW w:type="pct" w:w="42%"/>
            <w:tcMar>
              <w:top w:type="dxa" w:w="90"/>
              <w:left w:type="dxa" w:w="135"/>
              <w:bottom w:type="dxa" w:w="90"/>
              <w:right w:type="dxa" w:w="135"/>
            </w:tcMar>
          </w:tcPr>
          <w:p>
            <w:r>
              <w:rPr>
                <w:rFonts w:ascii="Constantia" w:cs="Constantia" w:eastAsia="Constantia" w:hAnsi="Constantia"/>
                <w:b w:val="false"/>
                <w:bCs w:val="false"/>
                <w:i w:val="false"/>
                <w:iCs w:val="false"/>
                <w:strike w:val="false"/>
                <w:color w:val="000000"/>
                <w:sz w:val="24"/>
                <w:szCs w:val="24"/>
              </w:rPr>
              <w:t xml:space="preserve">Full relativistic Boltzmann equation; H-theorem (proved); entropy production; moment hierarchy derivation (3 orders); Chapman-Enskog expansion; Entropic Boltzmann Equation; derivation of Einstein field equations as moment equations</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Total coverage:</w:t>
      </w:r>
      <w:r>
        <w:rPr>
          <w:rFonts w:ascii="Constantia" w:cs="Constantia" w:eastAsia="Constantia" w:hAnsi="Constantia"/>
          <w:b w:val="false"/>
          <w:bCs w:val="false"/>
          <w:i w:val="false"/>
          <w:iCs w:val="false"/>
          <w:strike w:val="false"/>
          <w:color w:val="000000"/>
          <w:sz w:val="24"/>
          <w:szCs w:val="24"/>
        </w:rPr>
        <w:t xml:space="preserve"> Eight appendix sections (A–H) supply complete mathematical content for eight sections of the Letter IV Part I Table of Contents. All proofs are complete. All physical interpretations are connected to the Theory of Entropicity. The document is self-contained and may be read independently of the main text.</w:t>
      </w:r>
    </w:p>
    <w:p>
      <w:pPr>
        <w:pBdr>
          <w:bottom w:val="single" w:color="000000"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End of Mathematical Appendix — ToE Letter IV, Part I</w:t>
      </w:r>
    </w:p>
    <w:p>
      <w:pPr>
        <w:spacing w:after="240" w:before="60" w:line="384" w:lineRule="auto"/>
        <w:jc w:val="both"/>
      </w:pPr>
      <w:r>
        <w:rPr>
          <w:rFonts w:ascii="Constantia" w:cs="Constantia" w:eastAsia="Constantia" w:hAnsi="Constantia"/>
          <w:b w:val="false"/>
          <w:bCs w:val="false"/>
          <w:i w:val="false"/>
          <w:iCs w:val="false"/>
          <w:strike w:val="false"/>
          <w:color w:val="555555"/>
          <w:sz w:val="24"/>
          <w:szCs w:val="24"/>
        </w:rPr>
        <w:t xml:space="preserve">Author: John Onimisi Obidi  |  Research Lab: The Aether  |  Date: June 6, 2026</w:t>
      </w:r>
    </w:p>
    <w:p>
      <w:pPr>
        <w:spacing w:after="240" w:before="60" w:line="384" w:lineRule="auto"/>
        <w:jc w:val="both"/>
      </w:pPr>
      <w:r>
        <w:rPr>
          <w:rFonts w:ascii="Constantia" w:cs="Constantia" w:eastAsia="Constantia" w:hAnsi="Constantia"/>
          <w:b w:val="false"/>
          <w:bCs w:val="false"/>
          <w:i w:val="false"/>
          <w:iCs w:val="false"/>
          <w:strike w:val="false"/>
          <w:color w:val="555555"/>
          <w:sz w:val="24"/>
          <w:szCs w:val="24"/>
        </w:rPr>
        <w:t xml:space="preserve">Canonical Archive: https://entropicity.github.io/Theory-of-Entropicity-ToE/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Theory of Entropicity (ToE) Living Review Letters Series — Letter IV, Part I — Mathematical Appendix</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UMAg1GzWjxJU6JRNwzcsj</dc:title>
  <dc:creator>Un-named</dc:creator>
  <dc:description>Generated document</dc:description>
  <cp:lastModifiedBy>Un-named</cp:lastModifiedBy>
  <cp:revision>1</cp:revision>
  <dcterms:created xsi:type="dcterms:W3CDTF">2026-06-05T08:03:35.809Z</dcterms:created>
  <dcterms:modified xsi:type="dcterms:W3CDTF">2026-06-05T08:03:35.809Z</dcterms:modified>
</cp:coreProperties>
</file>

<file path=docProps/custom.xml><?xml version="1.0" encoding="utf-8"?>
<Properties xmlns="http://schemas.openxmlformats.org/officeDocument/2006/custom-properties" xmlns:vt="http://schemas.openxmlformats.org/officeDocument/2006/docPropsVTypes"/>
</file>