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C3FD23" w14:textId="5FF24905" w:rsidR="00E0100A" w:rsidRPr="00911970" w:rsidRDefault="00E0100A" w:rsidP="00186C25">
      <w:pPr>
        <w:spacing w:line="240" w:lineRule="auto"/>
        <w:rPr>
          <w:rFonts w:ascii="Cambria" w:hAnsi="Cambria"/>
          <w:color w:val="153D63" w:themeColor="text2" w:themeTint="E6"/>
          <w:sz w:val="48"/>
          <w:szCs w:val="48"/>
        </w:rPr>
      </w:pPr>
      <w:r w:rsidRPr="00911970">
        <w:rPr>
          <w:rFonts w:ascii="Cambria" w:hAnsi="Cambria"/>
          <w:b/>
          <w:bCs/>
          <w:color w:val="153D63" w:themeColor="text2" w:themeTint="E6"/>
          <w:sz w:val="48"/>
          <w:szCs w:val="48"/>
        </w:rPr>
        <w:t>The Theory of Entropicity (ToE) as a Unified Theory of Universal Becoming </w:t>
      </w:r>
      <w:r w:rsidRPr="00911970">
        <w:rPr>
          <w:rFonts w:ascii="Cambria" w:hAnsi="Cambria"/>
          <w:b/>
          <w:bCs/>
          <w:i/>
          <w:iCs/>
          <w:color w:val="153D63" w:themeColor="text2" w:themeTint="E6"/>
          <w:sz w:val="48"/>
          <w:szCs w:val="48"/>
        </w:rPr>
        <w:t>–</w:t>
      </w:r>
      <w:r w:rsidRPr="00911970">
        <w:rPr>
          <w:rFonts w:ascii="Cambria" w:hAnsi="Cambria"/>
          <w:b/>
          <w:bCs/>
          <w:color w:val="153D63" w:themeColor="text2" w:themeTint="E6"/>
          <w:sz w:val="48"/>
          <w:szCs w:val="48"/>
        </w:rPr>
        <w:t> ToE L</w:t>
      </w:r>
      <w:r w:rsidR="00D5594C" w:rsidRPr="00911970">
        <w:rPr>
          <w:rFonts w:ascii="Cambria" w:hAnsi="Cambria"/>
          <w:b/>
          <w:bCs/>
          <w:color w:val="153D63" w:themeColor="text2" w:themeTint="E6"/>
          <w:sz w:val="48"/>
          <w:szCs w:val="48"/>
        </w:rPr>
        <w:t xml:space="preserve">iving </w:t>
      </w:r>
      <w:r w:rsidRPr="00911970">
        <w:rPr>
          <w:rFonts w:ascii="Cambria" w:hAnsi="Cambria"/>
          <w:b/>
          <w:bCs/>
          <w:color w:val="153D63" w:themeColor="text2" w:themeTint="E6"/>
          <w:sz w:val="48"/>
          <w:szCs w:val="48"/>
        </w:rPr>
        <w:t>R</w:t>
      </w:r>
      <w:r w:rsidR="00D5594C" w:rsidRPr="00911970">
        <w:rPr>
          <w:rFonts w:ascii="Cambria" w:hAnsi="Cambria"/>
          <w:b/>
          <w:bCs/>
          <w:color w:val="153D63" w:themeColor="text2" w:themeTint="E6"/>
          <w:sz w:val="48"/>
          <w:szCs w:val="48"/>
        </w:rPr>
        <w:t xml:space="preserve">eview </w:t>
      </w:r>
      <w:r w:rsidRPr="00911970">
        <w:rPr>
          <w:rFonts w:ascii="Cambria" w:hAnsi="Cambria"/>
          <w:b/>
          <w:bCs/>
          <w:color w:val="153D63" w:themeColor="text2" w:themeTint="E6"/>
          <w:sz w:val="48"/>
          <w:szCs w:val="48"/>
        </w:rPr>
        <w:t>L</w:t>
      </w:r>
      <w:r w:rsidR="00D5594C" w:rsidRPr="00911970">
        <w:rPr>
          <w:rFonts w:ascii="Cambria" w:hAnsi="Cambria"/>
          <w:b/>
          <w:bCs/>
          <w:color w:val="153D63" w:themeColor="text2" w:themeTint="E6"/>
          <w:sz w:val="48"/>
          <w:szCs w:val="48"/>
        </w:rPr>
        <w:t xml:space="preserve">etters </w:t>
      </w:r>
      <w:r w:rsidRPr="00911970">
        <w:rPr>
          <w:rFonts w:ascii="Cambria" w:hAnsi="Cambria"/>
          <w:b/>
          <w:bCs/>
          <w:color w:val="153D63" w:themeColor="text2" w:themeTint="E6"/>
          <w:sz w:val="48"/>
          <w:szCs w:val="48"/>
        </w:rPr>
        <w:t>S</w:t>
      </w:r>
      <w:r w:rsidR="00D5594C" w:rsidRPr="00911970">
        <w:rPr>
          <w:rFonts w:ascii="Cambria" w:hAnsi="Cambria"/>
          <w:b/>
          <w:bCs/>
          <w:color w:val="153D63" w:themeColor="text2" w:themeTint="E6"/>
          <w:sz w:val="48"/>
          <w:szCs w:val="48"/>
        </w:rPr>
        <w:t>eries</w:t>
      </w:r>
      <w:r w:rsidRPr="00911970">
        <w:rPr>
          <w:rFonts w:ascii="Cambria" w:hAnsi="Cambria"/>
          <w:b/>
          <w:bCs/>
          <w:color w:val="153D63" w:themeColor="text2" w:themeTint="E6"/>
          <w:sz w:val="48"/>
          <w:szCs w:val="48"/>
        </w:rPr>
        <w:t>,</w:t>
      </w:r>
      <w:r w:rsidRPr="00911970">
        <w:rPr>
          <w:rFonts w:ascii="Cambria" w:hAnsi="Cambria"/>
          <w:b/>
          <w:bCs/>
          <w:i/>
          <w:iCs/>
          <w:color w:val="153D63" w:themeColor="text2" w:themeTint="E6"/>
          <w:sz w:val="48"/>
          <w:szCs w:val="48"/>
        </w:rPr>
        <w:t> Letter III-A</w:t>
      </w:r>
      <w:r w:rsidRPr="00911970">
        <w:rPr>
          <w:rFonts w:ascii="Cambria" w:hAnsi="Cambria"/>
          <w:b/>
          <w:bCs/>
          <w:color w:val="153D63" w:themeColor="text2" w:themeTint="E6"/>
          <w:sz w:val="48"/>
          <w:szCs w:val="48"/>
        </w:rPr>
        <w:t xml:space="preserve">: </w:t>
      </w:r>
      <w:r w:rsidRPr="00911970">
        <w:rPr>
          <w:rFonts w:ascii="Cambria" w:hAnsi="Cambria"/>
          <w:b/>
          <w:bCs/>
          <w:i/>
          <w:iCs/>
          <w:color w:val="153D63" w:themeColor="text2" w:themeTint="E6"/>
          <w:sz w:val="48"/>
          <w:szCs w:val="48"/>
        </w:rPr>
        <w:t xml:space="preserve">Origin, Principles, </w:t>
      </w:r>
      <w:r w:rsidR="004D57B2">
        <w:rPr>
          <w:rFonts w:ascii="Cambria" w:hAnsi="Cambria"/>
          <w:b/>
          <w:bCs/>
          <w:i/>
          <w:iCs/>
          <w:color w:val="153D63" w:themeColor="text2" w:themeTint="E6"/>
          <w:sz w:val="48"/>
          <w:szCs w:val="48"/>
        </w:rPr>
        <w:t xml:space="preserve">Development, </w:t>
      </w:r>
      <w:r w:rsidRPr="00911970">
        <w:rPr>
          <w:rFonts w:ascii="Cambria" w:hAnsi="Cambria"/>
          <w:b/>
          <w:bCs/>
          <w:i/>
          <w:iCs/>
          <w:color w:val="153D63" w:themeColor="text2" w:themeTint="E6"/>
          <w:sz w:val="48"/>
          <w:szCs w:val="48"/>
        </w:rPr>
        <w:t>and Implications of the Theory of Entropicity (ToE) as a New Framework for Understanding Reality</w:t>
      </w:r>
      <w:r w:rsidRPr="00911970">
        <w:rPr>
          <w:rFonts w:ascii="Cambria" w:hAnsi="Cambria"/>
          <w:color w:val="153D63" w:themeColor="text2" w:themeTint="E6"/>
          <w:sz w:val="48"/>
          <w:szCs w:val="48"/>
        </w:rPr>
        <w:t> </w:t>
      </w:r>
    </w:p>
    <w:p w14:paraId="60AE063E" w14:textId="77777777" w:rsidR="0065204A" w:rsidRPr="00186C25" w:rsidRDefault="0065204A">
      <w:pPr>
        <w:rPr>
          <w:rFonts w:ascii="Constantia" w:hAnsi="Constantia"/>
        </w:rPr>
      </w:pPr>
    </w:p>
    <w:p w14:paraId="3A957FB7" w14:textId="581F6A20" w:rsidR="00D5594C" w:rsidRPr="00911970" w:rsidRDefault="00D56AEC" w:rsidP="00D5594C">
      <w:pPr>
        <w:pStyle w:val="Heading2"/>
        <w:spacing w:after="120" w:line="312" w:lineRule="auto"/>
        <w:rPr>
          <w:rFonts w:ascii="Cambria" w:hAnsi="Cambria"/>
          <w:b/>
          <w:bCs/>
          <w:color w:val="153D63" w:themeColor="text2" w:themeTint="E6"/>
          <w:sz w:val="44"/>
          <w:szCs w:val="44"/>
        </w:rPr>
      </w:pPr>
      <w:r>
        <w:rPr>
          <w:rFonts w:ascii="Cambria" w:hAnsi="Cambria"/>
          <w:b/>
          <w:bCs/>
          <w:color w:val="153D63" w:themeColor="text2" w:themeTint="E6"/>
          <w:sz w:val="44"/>
          <w:szCs w:val="44"/>
        </w:rPr>
        <w:t>Introduction</w:t>
      </w:r>
    </w:p>
    <w:p w14:paraId="14517490" w14:textId="77777777" w:rsidR="00D5594C" w:rsidRDefault="00D5594C" w:rsidP="00D5594C">
      <w:pPr>
        <w:spacing w:after="180" w:line="408" w:lineRule="auto"/>
        <w:jc w:val="both"/>
        <w:rPr>
          <w:rFonts w:ascii="Constantia" w:eastAsia="Constantia" w:hAnsi="Constantia" w:cs="Constantia"/>
          <w:color w:val="1A1A1A"/>
        </w:rPr>
      </w:pPr>
      <w:r>
        <w:rPr>
          <w:rFonts w:ascii="Constantia" w:eastAsia="Constantia" w:hAnsi="Constantia" w:cs="Constantia"/>
          <w:color w:val="1A1A1A"/>
        </w:rPr>
        <w:t>This monograph (</w:t>
      </w:r>
      <w:r w:rsidRPr="0055445C">
        <w:rPr>
          <w:rFonts w:ascii="Constantia" w:eastAsia="Constantia" w:hAnsi="Constantia" w:cs="Constantia"/>
          <w:b/>
          <w:bCs/>
          <w:color w:val="1A1A1A"/>
        </w:rPr>
        <w:t>Letter III-A in the ToE Living Review Letters Series</w:t>
      </w:r>
      <w:r>
        <w:rPr>
          <w:rFonts w:ascii="Constantia" w:eastAsia="Constantia" w:hAnsi="Constantia" w:cs="Constantia"/>
          <w:color w:val="1A1A1A"/>
        </w:rPr>
        <w:t>) presents the motivation, origin, and development of the Theory of Entropicity (</w:t>
      </w:r>
      <w:proofErr w:type="gramStart"/>
      <w:r>
        <w:rPr>
          <w:rFonts w:ascii="Constantia" w:eastAsia="Constantia" w:hAnsi="Constantia" w:cs="Constantia"/>
          <w:color w:val="1A1A1A"/>
        </w:rPr>
        <w:t>ToE) —</w:t>
      </w:r>
      <w:proofErr w:type="gramEnd"/>
      <w:r>
        <w:rPr>
          <w:rFonts w:ascii="Constantia" w:eastAsia="Constantia" w:hAnsi="Constantia" w:cs="Constantia"/>
          <w:color w:val="1A1A1A"/>
        </w:rPr>
        <w:t xml:space="preserve"> a new unified philosophical and scientific framework for understanding the nature of reality, complexity, time, and consciousness. </w:t>
      </w:r>
    </w:p>
    <w:p w14:paraId="13F16D11" w14:textId="77777777" w:rsidR="00D5594C" w:rsidRDefault="00D5594C" w:rsidP="00D5594C">
      <w:pPr>
        <w:spacing w:after="180" w:line="408" w:lineRule="auto"/>
        <w:jc w:val="both"/>
        <w:rPr>
          <w:rFonts w:ascii="Constantia" w:eastAsia="Constantia" w:hAnsi="Constantia" w:cs="Constantia"/>
          <w:color w:val="1A1A1A"/>
        </w:rPr>
      </w:pPr>
      <w:r w:rsidRPr="007C2103">
        <w:rPr>
          <w:rFonts w:ascii="Constantia" w:eastAsia="Constantia" w:hAnsi="Constantia" w:cs="Constantia"/>
          <w:color w:val="1A1A1A"/>
        </w:rPr>
        <w:t xml:space="preserve">After completing </w:t>
      </w:r>
      <w:r w:rsidRPr="007C2103">
        <w:rPr>
          <w:rFonts w:ascii="Constantia" w:eastAsia="Constantia" w:hAnsi="Constantia" w:cs="Constantia"/>
          <w:b/>
          <w:bCs/>
          <w:color w:val="1A1A1A"/>
        </w:rPr>
        <w:t xml:space="preserve">Letter III: </w:t>
      </w:r>
      <w:r w:rsidRPr="007C2103">
        <w:rPr>
          <w:rFonts w:ascii="Constantia" w:eastAsia="Constantia" w:hAnsi="Constantia" w:cs="Constantia"/>
          <w:b/>
          <w:bCs/>
          <w:i/>
          <w:iCs/>
          <w:color w:val="1A1A1A"/>
        </w:rPr>
        <w:t>From Information Geometry to Information Gravity</w:t>
      </w:r>
      <w:r w:rsidRPr="007C2103">
        <w:rPr>
          <w:rFonts w:ascii="Constantia" w:eastAsia="Constantia" w:hAnsi="Constantia" w:cs="Constantia"/>
          <w:color w:val="1A1A1A"/>
        </w:rPr>
        <w:t xml:space="preserve">, I recognized the importance of offering a deeper reflection on the motivations that led me to develop the </w:t>
      </w:r>
      <w:r w:rsidRPr="007C2103">
        <w:rPr>
          <w:rFonts w:ascii="Constantia" w:eastAsia="Constantia" w:hAnsi="Constantia" w:cs="Constantia"/>
          <w:b/>
          <w:bCs/>
          <w:color w:val="1A1A1A"/>
        </w:rPr>
        <w:t>Theory of Entropicity (ToE)</w:t>
      </w:r>
      <w:r w:rsidRPr="007C2103">
        <w:rPr>
          <w:rFonts w:ascii="Constantia" w:eastAsia="Constantia" w:hAnsi="Constantia" w:cs="Constantia"/>
          <w:color w:val="1A1A1A"/>
        </w:rPr>
        <w:t xml:space="preserve">. To provide readers with a clearer understanding of the origins, evolution, and conceptual trajectory of the theory, I have written this </w:t>
      </w:r>
      <w:r w:rsidRPr="007C2103">
        <w:rPr>
          <w:rFonts w:ascii="Constantia" w:eastAsia="Constantia" w:hAnsi="Constantia" w:cs="Constantia"/>
          <w:b/>
          <w:bCs/>
          <w:color w:val="1A1A1A"/>
        </w:rPr>
        <w:t>Letter III</w:t>
      </w:r>
      <w:r w:rsidRPr="007C2103">
        <w:rPr>
          <w:rFonts w:ascii="Constantia" w:eastAsia="Constantia" w:hAnsi="Constantia" w:cs="Constantia"/>
          <w:b/>
          <w:bCs/>
          <w:color w:val="1A1A1A"/>
        </w:rPr>
        <w:noBreakHyphen/>
        <w:t>A</w:t>
      </w:r>
      <w:r w:rsidRPr="007C2103">
        <w:rPr>
          <w:rFonts w:ascii="Constantia" w:eastAsia="Constantia" w:hAnsi="Constantia" w:cs="Constantia"/>
          <w:color w:val="1A1A1A"/>
        </w:rPr>
        <w:t xml:space="preserve"> as an extended exposition on the intellectual path that brought ToE into being.</w:t>
      </w:r>
      <w:r>
        <w:rPr>
          <w:rFonts w:ascii="Constantia" w:eastAsia="Constantia" w:hAnsi="Constantia" w:cs="Constantia"/>
          <w:color w:val="1A1A1A"/>
        </w:rPr>
        <w:t xml:space="preserve"> </w:t>
      </w:r>
      <w:r w:rsidRPr="007C2103">
        <w:rPr>
          <w:rFonts w:ascii="Constantia" w:eastAsia="Constantia" w:hAnsi="Constantia" w:cs="Constantia"/>
          <w:color w:val="1A1A1A"/>
        </w:rPr>
        <w:t xml:space="preserve">When I concluded </w:t>
      </w:r>
      <w:r w:rsidRPr="007C2103">
        <w:rPr>
          <w:rFonts w:ascii="Constantia" w:eastAsia="Constantia" w:hAnsi="Constantia" w:cs="Constantia"/>
          <w:b/>
          <w:bCs/>
          <w:color w:val="1A1A1A"/>
        </w:rPr>
        <w:t>Letter III</w:t>
      </w:r>
      <w:r w:rsidRPr="007C2103">
        <w:rPr>
          <w:rFonts w:ascii="Constantia" w:eastAsia="Constantia" w:hAnsi="Constantia" w:cs="Constantia"/>
          <w:color w:val="1A1A1A"/>
        </w:rPr>
        <w:t xml:space="preserve">, which traced the path from information geometry to information gravity, it became clear to me that the story behind the </w:t>
      </w:r>
      <w:r w:rsidRPr="007C2103">
        <w:rPr>
          <w:rFonts w:ascii="Constantia" w:eastAsia="Constantia" w:hAnsi="Constantia" w:cs="Constantia"/>
          <w:b/>
          <w:bCs/>
          <w:color w:val="1A1A1A"/>
        </w:rPr>
        <w:t>Theory of Entropicity</w:t>
      </w:r>
      <w:r w:rsidRPr="007C2103">
        <w:rPr>
          <w:rFonts w:ascii="Constantia" w:eastAsia="Constantia" w:hAnsi="Constantia" w:cs="Constantia"/>
          <w:color w:val="1A1A1A"/>
        </w:rPr>
        <w:t xml:space="preserve"> deserved its own dedicated treatment. The motivations, insights, and conceptual breakthroughs that shaped ToE are as important as the </w:t>
      </w:r>
      <w:r>
        <w:rPr>
          <w:rFonts w:ascii="Constantia" w:eastAsia="Constantia" w:hAnsi="Constantia" w:cs="Constantia"/>
          <w:color w:val="1A1A1A"/>
        </w:rPr>
        <w:t xml:space="preserve">Theory’s concepts and </w:t>
      </w:r>
      <w:r w:rsidRPr="007C2103">
        <w:rPr>
          <w:rFonts w:ascii="Constantia" w:eastAsia="Constantia" w:hAnsi="Constantia" w:cs="Constantia"/>
          <w:color w:val="1A1A1A"/>
        </w:rPr>
        <w:t>mathematics</w:t>
      </w:r>
      <w:r>
        <w:rPr>
          <w:rFonts w:ascii="Constantia" w:eastAsia="Constantia" w:hAnsi="Constantia" w:cs="Constantia"/>
          <w:color w:val="1A1A1A"/>
        </w:rPr>
        <w:t>, and its subsequent derivation of Einstein’s  Gravity</w:t>
      </w:r>
      <w:r w:rsidRPr="007C2103">
        <w:rPr>
          <w:rFonts w:ascii="Constantia" w:eastAsia="Constantia" w:hAnsi="Constantia" w:cs="Constantia"/>
          <w:color w:val="1A1A1A"/>
        </w:rPr>
        <w:t xml:space="preserve">. </w:t>
      </w:r>
      <w:r w:rsidRPr="007C2103">
        <w:rPr>
          <w:rFonts w:ascii="Constantia" w:eastAsia="Constantia" w:hAnsi="Constantia" w:cs="Constantia"/>
          <w:b/>
          <w:bCs/>
          <w:color w:val="1A1A1A"/>
        </w:rPr>
        <w:t>Letter III</w:t>
      </w:r>
      <w:r w:rsidRPr="007C2103">
        <w:rPr>
          <w:rFonts w:ascii="Constantia" w:eastAsia="Constantia" w:hAnsi="Constantia" w:cs="Constantia"/>
          <w:b/>
          <w:bCs/>
          <w:color w:val="1A1A1A"/>
        </w:rPr>
        <w:noBreakHyphen/>
        <w:t>A</w:t>
      </w:r>
      <w:r w:rsidRPr="007C2103">
        <w:rPr>
          <w:rFonts w:ascii="Constantia" w:eastAsia="Constantia" w:hAnsi="Constantia" w:cs="Constantia"/>
          <w:color w:val="1A1A1A"/>
        </w:rPr>
        <w:t xml:space="preserve"> therefore serves as a reflective companion piece, illuminating the origins and development of the </w:t>
      </w:r>
      <w:r>
        <w:rPr>
          <w:rFonts w:ascii="Constantia" w:eastAsia="Constantia" w:hAnsi="Constantia" w:cs="Constantia"/>
          <w:color w:val="1A1A1A"/>
        </w:rPr>
        <w:t>T</w:t>
      </w:r>
      <w:r w:rsidRPr="007C2103">
        <w:rPr>
          <w:rFonts w:ascii="Constantia" w:eastAsia="Constantia" w:hAnsi="Constantia" w:cs="Constantia"/>
          <w:color w:val="1A1A1A"/>
        </w:rPr>
        <w:t>heory</w:t>
      </w:r>
      <w:r>
        <w:rPr>
          <w:rFonts w:ascii="Constantia" w:eastAsia="Constantia" w:hAnsi="Constantia" w:cs="Constantia"/>
          <w:color w:val="1A1A1A"/>
        </w:rPr>
        <w:t xml:space="preserve"> of Entropicity (ToE)</w:t>
      </w:r>
      <w:r w:rsidRPr="007C2103">
        <w:rPr>
          <w:rFonts w:ascii="Constantia" w:eastAsia="Constantia" w:hAnsi="Constantia" w:cs="Constantia"/>
          <w:color w:val="1A1A1A"/>
        </w:rPr>
        <w:t>.</w:t>
      </w:r>
    </w:p>
    <w:p w14:paraId="2FF1D3DB" w14:textId="77777777" w:rsidR="00D5594C" w:rsidRDefault="00D5594C" w:rsidP="00D5594C">
      <w:pPr>
        <w:spacing w:after="180" w:line="408" w:lineRule="auto"/>
        <w:jc w:val="both"/>
      </w:pPr>
      <w:r>
        <w:rPr>
          <w:rFonts w:ascii="Constantia" w:eastAsia="Constantia" w:hAnsi="Constantia" w:cs="Constantia"/>
          <w:color w:val="1A1A1A"/>
        </w:rPr>
        <w:t>At its foundation, the Theory of Entropicity (ToE) proposes that entropy, far from being a mere statistical tendency toward disorder, is the universe's primary instrument of self-organization, self-</w:t>
      </w:r>
      <w:r>
        <w:rPr>
          <w:rFonts w:ascii="Constantia" w:eastAsia="Constantia" w:hAnsi="Constantia" w:cs="Constantia"/>
          <w:color w:val="1A1A1A"/>
        </w:rPr>
        <w:lastRenderedPageBreak/>
        <w:t>expression, and self-comprehension. The theory holds that wherever entropy gradients exist, the conditions for structured complexity are not merely possible but are, in a deep sense, inevitable — a claim formalized through five core observational principles: Gradient Vitality, Recursive Entropic Architecture, Emergent Entropicity, Universal Entropic Memory, and Entropic Resonance.</w:t>
      </w:r>
    </w:p>
    <w:p w14:paraId="6B59589D" w14:textId="77777777" w:rsidR="00D5594C" w:rsidRPr="004C6C4E" w:rsidRDefault="00D5594C" w:rsidP="00D5594C">
      <w:pPr>
        <w:spacing w:after="180" w:line="408" w:lineRule="auto"/>
        <w:jc w:val="both"/>
        <w:rPr>
          <w:rFonts w:ascii="Constantia" w:eastAsia="Constantia" w:hAnsi="Constantia" w:cs="Constantia"/>
          <w:color w:val="1A1A1A"/>
        </w:rPr>
      </w:pPr>
      <w:r>
        <w:rPr>
          <w:rFonts w:ascii="Constantia" w:eastAsia="Constantia" w:hAnsi="Constantia" w:cs="Constantia"/>
          <w:color w:val="1A1A1A"/>
        </w:rPr>
        <w:t xml:space="preserve">The Theory of Entropicity (ToE) was not developed within any academic institution, nor does it emerge from any funded research program or established school of thought. It was born from a different and older epistemological tradition: direct, sustained, philosophically rigorous observation of the natural world, combined with the instruments of deductive logic, analogical reasoning, and disciplined imagination. The author observed fire, water, stars, life, and mind — and found in each the same deep structural grammar: a universe that does not merely </w:t>
      </w:r>
      <w:proofErr w:type="gramStart"/>
      <w:r>
        <w:rPr>
          <w:rFonts w:ascii="Constantia" w:eastAsia="Constantia" w:hAnsi="Constantia" w:cs="Constantia"/>
          <w:color w:val="1A1A1A"/>
        </w:rPr>
        <w:t>decay, but</w:t>
      </w:r>
      <w:proofErr w:type="gramEnd"/>
      <w:r>
        <w:rPr>
          <w:rFonts w:ascii="Constantia" w:eastAsia="Constantia" w:hAnsi="Constantia" w:cs="Constantia"/>
          <w:color w:val="1A1A1A"/>
        </w:rPr>
        <w:t xml:space="preserve"> becomes. </w:t>
      </w:r>
      <w:r w:rsidRPr="004C6C4E">
        <w:rPr>
          <w:rFonts w:ascii="Constantia" w:eastAsia="Constantia" w:hAnsi="Constantia" w:cs="Constantia"/>
          <w:color w:val="1A1A1A"/>
        </w:rPr>
        <w:t xml:space="preserve">This makes the work on the </w:t>
      </w:r>
      <w:r w:rsidRPr="004C6C4E">
        <w:rPr>
          <w:rFonts w:ascii="Constantia" w:eastAsia="Constantia" w:hAnsi="Constantia" w:cs="Constantia"/>
          <w:b/>
          <w:bCs/>
          <w:color w:val="1A1A1A"/>
        </w:rPr>
        <w:t>Theory of Entropicity (ToE)</w:t>
      </w:r>
      <w:r w:rsidRPr="004C6C4E">
        <w:rPr>
          <w:rFonts w:ascii="Constantia" w:eastAsia="Constantia" w:hAnsi="Constantia" w:cs="Constantia"/>
          <w:color w:val="1A1A1A"/>
        </w:rPr>
        <w:t xml:space="preserve"> deeply personal as well as intellectually transformative, for it reflects not only the universe I study but the inner journey through which its principles revealed themselves.</w:t>
      </w:r>
    </w:p>
    <w:p w14:paraId="5DA979FE" w14:textId="77777777" w:rsidR="00D5594C" w:rsidRDefault="00D5594C" w:rsidP="00D5594C">
      <w:pPr>
        <w:spacing w:after="180" w:line="408" w:lineRule="auto"/>
        <w:jc w:val="both"/>
      </w:pPr>
      <w:r>
        <w:rPr>
          <w:rFonts w:ascii="Constantia" w:eastAsia="Constantia" w:hAnsi="Constantia" w:cs="Constantia"/>
          <w:color w:val="1A1A1A"/>
        </w:rPr>
        <w:t>Entropicity introduces the concept of Entropic Potential — a system's capacity to generate complexity through entropic flow — and Entropic Becoming, the cosmological process by which the universe continuously produces richer structures through the navigation of entropy gradients. It situates consciousness as Apex Entropicity: the highest-known configuration by which the universe achieves self-awareness of its own unfolding. The theory is explicitly integrative, drawing on classical thermodynamics (</w:t>
      </w:r>
      <w:r w:rsidRPr="009B4D61">
        <w:rPr>
          <w:rFonts w:ascii="Constantia" w:eastAsia="Constantia" w:hAnsi="Constantia" w:cs="Constantia"/>
          <w:b/>
          <w:bCs/>
          <w:color w:val="1A1A1A"/>
        </w:rPr>
        <w:t>Boltzmann, Clausius</w:t>
      </w:r>
      <w:r>
        <w:rPr>
          <w:rFonts w:ascii="Constantia" w:eastAsia="Constantia" w:hAnsi="Constantia" w:cs="Constantia"/>
          <w:color w:val="1A1A1A"/>
        </w:rPr>
        <w:t>), complexity science (</w:t>
      </w:r>
      <w:r w:rsidRPr="009B4D61">
        <w:rPr>
          <w:rFonts w:ascii="Constantia" w:eastAsia="Constantia" w:hAnsi="Constantia" w:cs="Constantia"/>
          <w:b/>
          <w:bCs/>
          <w:color w:val="1A1A1A"/>
        </w:rPr>
        <w:t>Prigogine, Kauffman</w:t>
      </w:r>
      <w:r>
        <w:rPr>
          <w:rFonts w:ascii="Constantia" w:eastAsia="Constantia" w:hAnsi="Constantia" w:cs="Constantia"/>
          <w:color w:val="1A1A1A"/>
        </w:rPr>
        <w:t>), information theory (</w:t>
      </w:r>
      <w:r w:rsidRPr="009B4D61">
        <w:rPr>
          <w:rFonts w:ascii="Constantia" w:eastAsia="Constantia" w:hAnsi="Constantia" w:cs="Constantia"/>
          <w:b/>
          <w:bCs/>
          <w:color w:val="1A1A1A"/>
        </w:rPr>
        <w:t>Shannon</w:t>
      </w:r>
      <w:r>
        <w:rPr>
          <w:rFonts w:ascii="Constantia" w:eastAsia="Constantia" w:hAnsi="Constantia" w:cs="Constantia"/>
          <w:color w:val="1A1A1A"/>
        </w:rPr>
        <w:t>), and philosophy of process (</w:t>
      </w:r>
      <w:r w:rsidRPr="009B4D61">
        <w:rPr>
          <w:rFonts w:ascii="Constantia" w:eastAsia="Constantia" w:hAnsi="Constantia" w:cs="Constantia"/>
          <w:b/>
          <w:bCs/>
          <w:color w:val="1A1A1A"/>
        </w:rPr>
        <w:t>Whitehead</w:t>
      </w:r>
      <w:r>
        <w:rPr>
          <w:rFonts w:ascii="Constantia" w:eastAsia="Constantia" w:hAnsi="Constantia" w:cs="Constantia"/>
          <w:color w:val="1A1A1A"/>
        </w:rPr>
        <w:t xml:space="preserve">, </w:t>
      </w:r>
      <w:r w:rsidRPr="009B4D61">
        <w:rPr>
          <w:rFonts w:ascii="Constantia" w:eastAsia="Constantia" w:hAnsi="Constantia" w:cs="Constantia"/>
          <w:b/>
          <w:bCs/>
          <w:color w:val="1A1A1A"/>
        </w:rPr>
        <w:t>Hegel</w:t>
      </w:r>
      <w:r>
        <w:rPr>
          <w:rFonts w:ascii="Constantia" w:eastAsia="Constantia" w:hAnsi="Constantia" w:cs="Constantia"/>
          <w:color w:val="1A1A1A"/>
        </w:rPr>
        <w:t>) while transcending each in scope and ontological ambition.</w:t>
      </w:r>
    </w:p>
    <w:p w14:paraId="49B9E1F6" w14:textId="77777777" w:rsidR="00D5594C" w:rsidRDefault="00D5594C" w:rsidP="00D5594C">
      <w:pPr>
        <w:spacing w:after="180" w:line="408" w:lineRule="auto"/>
        <w:jc w:val="both"/>
      </w:pPr>
      <w:r>
        <w:rPr>
          <w:rFonts w:ascii="Constantia" w:eastAsia="Constantia" w:hAnsi="Constantia" w:cs="Constantia"/>
          <w:color w:val="1A1A1A"/>
        </w:rPr>
        <w:t xml:space="preserve">This paper documents the intellectual journey from observational seed to formal theoretical articulation, presents the five principles and the conceptual Entropicity equation, explores the theory's implications across quantum, biological, cognitive, and cosmological scales, and concludes with a set of testable predictions. Entropicity is offered not as a replacement for established physics, </w:t>
      </w:r>
      <w:r>
        <w:rPr>
          <w:rFonts w:ascii="Constantia" w:eastAsia="Constantia" w:hAnsi="Constantia" w:cs="Constantia"/>
          <w:color w:val="1A1A1A"/>
        </w:rPr>
        <w:lastRenderedPageBreak/>
        <w:t>but as a meta-level organizing principle that asks the deepest possible question of the cosmos: not merely how things change, but why the universe becomes.</w:t>
      </w:r>
    </w:p>
    <w:p w14:paraId="4F57F091" w14:textId="7B1E684A" w:rsidR="00186C25" w:rsidRDefault="00D5594C" w:rsidP="00D5594C">
      <w:pPr>
        <w:rPr>
          <w:rFonts w:ascii="Constantia" w:eastAsia="Constantia" w:hAnsi="Constantia" w:cs="Constantia"/>
          <w:color w:val="444444"/>
          <w:sz w:val="20"/>
          <w:szCs w:val="20"/>
        </w:rPr>
      </w:pPr>
      <w:r>
        <w:rPr>
          <w:rFonts w:ascii="Constantia" w:eastAsia="Constantia" w:hAnsi="Constantia" w:cs="Constantia"/>
          <w:b/>
          <w:bCs/>
          <w:color w:val="1A1A1A"/>
        </w:rPr>
        <w:t>Keywords:</w:t>
      </w:r>
      <w:r>
        <w:rPr>
          <w:rFonts w:ascii="Constantia" w:eastAsia="Constantia" w:hAnsi="Constantia" w:cs="Constantia"/>
          <w:color w:val="444444"/>
          <w:sz w:val="20"/>
          <w:szCs w:val="20"/>
        </w:rPr>
        <w:t xml:space="preserve"> Entropicity, entropy, universal becoming, thermodynamics, emergent order, cosmological theory, observational deduction, philosophical physics, complexity, time's arrow, dissipative structures, consciousness, Entropic Potential, Recursive Entropic Architecture, Apex Entropicity</w:t>
      </w:r>
    </w:p>
    <w:p w14:paraId="0F4D0A7B" w14:textId="77777777" w:rsidR="00911970" w:rsidRDefault="00911970" w:rsidP="00D5594C">
      <w:pPr>
        <w:rPr>
          <w:rFonts w:ascii="Constantia" w:eastAsia="Constantia" w:hAnsi="Constantia" w:cs="Constantia"/>
          <w:color w:val="444444"/>
          <w:sz w:val="20"/>
          <w:szCs w:val="20"/>
        </w:rPr>
      </w:pPr>
    </w:p>
    <w:p w14:paraId="6FA61B0B" w14:textId="77777777" w:rsidR="00911970" w:rsidRDefault="00911970" w:rsidP="00D5594C">
      <w:pPr>
        <w:rPr>
          <w:rFonts w:ascii="Constantia" w:hAnsi="Constantia"/>
        </w:rPr>
      </w:pPr>
    </w:p>
    <w:p w14:paraId="222FC753" w14:textId="77777777" w:rsidR="00911970" w:rsidRPr="00911970" w:rsidRDefault="00911970" w:rsidP="00911970">
      <w:pPr>
        <w:spacing w:after="80" w:line="240" w:lineRule="auto"/>
        <w:rPr>
          <w:b/>
          <w:bCs/>
          <w:color w:val="153D63" w:themeColor="text2" w:themeTint="E6"/>
          <w:sz w:val="44"/>
          <w:szCs w:val="44"/>
        </w:rPr>
      </w:pPr>
      <w:r w:rsidRPr="00911970">
        <w:rPr>
          <w:rFonts w:ascii="Cambria" w:eastAsia="Cambria" w:hAnsi="Cambria" w:cs="Cambria"/>
          <w:b/>
          <w:bCs/>
          <w:color w:val="153D63" w:themeColor="text2" w:themeTint="E6"/>
          <w:spacing w:val="60"/>
          <w:sz w:val="44"/>
          <w:szCs w:val="44"/>
        </w:rPr>
        <w:t>CONTENTS</w:t>
      </w:r>
    </w:p>
    <w:p w14:paraId="1DFE71A1" w14:textId="77777777" w:rsidR="00911970" w:rsidRPr="00911970" w:rsidRDefault="00911970" w:rsidP="00911970">
      <w:pPr>
        <w:pStyle w:val="Heading1"/>
        <w:spacing w:before="640" w:after="240" w:line="240" w:lineRule="auto"/>
        <w:rPr>
          <w:b/>
          <w:bCs/>
          <w:color w:val="153D63" w:themeColor="text2" w:themeTint="E6"/>
        </w:rPr>
      </w:pPr>
      <w:r w:rsidRPr="00911970">
        <w:rPr>
          <w:rFonts w:ascii="Cambria" w:eastAsia="Cambria" w:hAnsi="Cambria" w:cs="Cambria"/>
          <w:b/>
          <w:bCs/>
          <w:color w:val="153D63" w:themeColor="text2" w:themeTint="E6"/>
          <w:sz w:val="44"/>
          <w:szCs w:val="44"/>
        </w:rPr>
        <w:t>Table of Contents</w:t>
      </w:r>
    </w:p>
    <w:p w14:paraId="4559E2FD" w14:textId="0354E444" w:rsidR="00911970" w:rsidRDefault="00D56AEC" w:rsidP="00911970">
      <w:pPr>
        <w:spacing w:before="60" w:after="80" w:line="408" w:lineRule="auto"/>
      </w:pPr>
      <w:r>
        <w:rPr>
          <w:rFonts w:ascii="Constantia" w:eastAsia="Constantia" w:hAnsi="Constantia" w:cs="Constantia"/>
          <w:b/>
          <w:bCs/>
          <w:color w:val="1A1A1A"/>
        </w:rPr>
        <w:t>Introduction</w:t>
      </w:r>
    </w:p>
    <w:p w14:paraId="2465D1EA" w14:textId="77777777" w:rsidR="00911970" w:rsidRDefault="00911970" w:rsidP="00911970">
      <w:pPr>
        <w:spacing w:before="60" w:after="80" w:line="408" w:lineRule="auto"/>
      </w:pPr>
      <w:r>
        <w:rPr>
          <w:rFonts w:ascii="Constantia" w:eastAsia="Constantia" w:hAnsi="Constantia" w:cs="Constantia"/>
          <w:b/>
          <w:bCs/>
          <w:color w:val="1A1A1A"/>
        </w:rPr>
        <w:t>Section I —</w:t>
      </w:r>
      <w:r>
        <w:rPr>
          <w:rFonts w:ascii="Constantia" w:eastAsia="Constantia" w:hAnsi="Constantia" w:cs="Constantia"/>
          <w:color w:val="1A1A1A"/>
          <w:sz w:val="22"/>
          <w:szCs w:val="22"/>
        </w:rPr>
        <w:t xml:space="preserve"> Introduction: The Question Before the Theory</w:t>
      </w:r>
    </w:p>
    <w:p w14:paraId="7132B4DA" w14:textId="77777777" w:rsidR="00911970" w:rsidRDefault="00911970" w:rsidP="00911970">
      <w:pPr>
        <w:spacing w:before="60" w:after="80" w:line="408" w:lineRule="auto"/>
      </w:pPr>
      <w:r>
        <w:rPr>
          <w:rFonts w:ascii="Constantia" w:eastAsia="Constantia" w:hAnsi="Constantia" w:cs="Constantia"/>
          <w:b/>
          <w:bCs/>
          <w:color w:val="1A1A1A"/>
        </w:rPr>
        <w:t>Section II —</w:t>
      </w:r>
      <w:r>
        <w:rPr>
          <w:rFonts w:ascii="Constantia" w:eastAsia="Constantia" w:hAnsi="Constantia" w:cs="Constantia"/>
          <w:color w:val="1A1A1A"/>
          <w:sz w:val="22"/>
          <w:szCs w:val="22"/>
        </w:rPr>
        <w:t xml:space="preserve"> Methodology of Discovery: Observing the Universe Directly</w:t>
      </w:r>
    </w:p>
    <w:p w14:paraId="41510DE6" w14:textId="77777777" w:rsidR="00911970" w:rsidRDefault="00911970" w:rsidP="00911970">
      <w:pPr>
        <w:spacing w:before="60" w:after="60" w:line="408" w:lineRule="auto"/>
        <w:ind w:firstLine="360"/>
      </w:pPr>
      <w:r>
        <w:rPr>
          <w:rFonts w:ascii="Constantia" w:eastAsia="Constantia" w:hAnsi="Constantia" w:cs="Constantia"/>
          <w:color w:val="1A1A1A"/>
          <w:sz w:val="20"/>
          <w:szCs w:val="20"/>
        </w:rPr>
        <w:t>2.1 — The Observer's Approach</w:t>
      </w:r>
    </w:p>
    <w:p w14:paraId="5D8F1063" w14:textId="77777777" w:rsidR="00911970" w:rsidRDefault="00911970" w:rsidP="00911970">
      <w:pPr>
        <w:spacing w:before="60" w:after="60" w:line="408" w:lineRule="auto"/>
        <w:ind w:firstLine="360"/>
      </w:pPr>
      <w:r>
        <w:rPr>
          <w:rFonts w:ascii="Constantia" w:eastAsia="Constantia" w:hAnsi="Constantia" w:cs="Constantia"/>
          <w:color w:val="1A1A1A"/>
          <w:sz w:val="20"/>
          <w:szCs w:val="20"/>
        </w:rPr>
        <w:t>2.2 — Observations That Seeded the Theory</w:t>
      </w:r>
    </w:p>
    <w:p w14:paraId="54748C04" w14:textId="77777777" w:rsidR="00911970" w:rsidRDefault="00911970" w:rsidP="00911970">
      <w:pPr>
        <w:spacing w:before="60" w:after="60" w:line="408" w:lineRule="auto"/>
        <w:ind w:firstLine="360"/>
      </w:pPr>
      <w:r>
        <w:rPr>
          <w:rFonts w:ascii="Constantia" w:eastAsia="Constantia" w:hAnsi="Constantia" w:cs="Constantia"/>
          <w:color w:val="1A1A1A"/>
          <w:sz w:val="20"/>
          <w:szCs w:val="20"/>
        </w:rPr>
        <w:t>2.3 — The Role of Logic and Imagination</w:t>
      </w:r>
    </w:p>
    <w:p w14:paraId="162C5E6E" w14:textId="77777777" w:rsidR="00911970" w:rsidRDefault="00911970" w:rsidP="00911970">
      <w:pPr>
        <w:spacing w:before="60" w:after="80" w:line="408" w:lineRule="auto"/>
      </w:pPr>
      <w:r>
        <w:rPr>
          <w:rFonts w:ascii="Constantia" w:eastAsia="Constantia" w:hAnsi="Constantia" w:cs="Constantia"/>
          <w:b/>
          <w:bCs/>
          <w:color w:val="1A1A1A"/>
        </w:rPr>
        <w:t>Section III —</w:t>
      </w:r>
      <w:r>
        <w:rPr>
          <w:rFonts w:ascii="Constantia" w:eastAsia="Constantia" w:hAnsi="Constantia" w:cs="Constantia"/>
          <w:color w:val="1A1A1A"/>
          <w:sz w:val="22"/>
          <w:szCs w:val="22"/>
        </w:rPr>
        <w:t xml:space="preserve"> Philosophical Foundations of Entropicity</w:t>
      </w:r>
    </w:p>
    <w:p w14:paraId="3F2F67CB" w14:textId="77777777" w:rsidR="00911970" w:rsidRDefault="00911970" w:rsidP="00911970">
      <w:pPr>
        <w:spacing w:before="60" w:after="60" w:line="408" w:lineRule="auto"/>
        <w:ind w:firstLine="360"/>
      </w:pPr>
      <w:r>
        <w:rPr>
          <w:rFonts w:ascii="Constantia" w:eastAsia="Constantia" w:hAnsi="Constantia" w:cs="Constantia"/>
          <w:color w:val="1A1A1A"/>
          <w:sz w:val="20"/>
          <w:szCs w:val="20"/>
        </w:rPr>
        <w:t>3.1 — Entropy Reconsidered</w:t>
      </w:r>
    </w:p>
    <w:p w14:paraId="18ADBBAD" w14:textId="77777777" w:rsidR="00911970" w:rsidRDefault="00911970" w:rsidP="00911970">
      <w:pPr>
        <w:spacing w:before="60" w:after="60" w:line="408" w:lineRule="auto"/>
        <w:ind w:firstLine="360"/>
      </w:pPr>
      <w:r>
        <w:rPr>
          <w:rFonts w:ascii="Constantia" w:eastAsia="Constantia" w:hAnsi="Constantia" w:cs="Constantia"/>
          <w:color w:val="1A1A1A"/>
          <w:sz w:val="20"/>
          <w:szCs w:val="20"/>
        </w:rPr>
        <w:t>3.2 — The Principle of Entropic Becoming</w:t>
      </w:r>
    </w:p>
    <w:p w14:paraId="5C05A906" w14:textId="77777777" w:rsidR="00911970" w:rsidRDefault="00911970" w:rsidP="00911970">
      <w:pPr>
        <w:spacing w:before="60" w:after="60" w:line="408" w:lineRule="auto"/>
        <w:ind w:firstLine="360"/>
      </w:pPr>
      <w:r>
        <w:rPr>
          <w:rFonts w:ascii="Constantia" w:eastAsia="Constantia" w:hAnsi="Constantia" w:cs="Constantia"/>
          <w:color w:val="1A1A1A"/>
          <w:sz w:val="20"/>
          <w:szCs w:val="20"/>
        </w:rPr>
        <w:t>3.3 — Entropicity as Ontological Principle</w:t>
      </w:r>
    </w:p>
    <w:p w14:paraId="60322877" w14:textId="77777777" w:rsidR="00911970" w:rsidRDefault="00911970" w:rsidP="00911970">
      <w:pPr>
        <w:spacing w:before="60" w:after="60" w:line="408" w:lineRule="auto"/>
        <w:ind w:firstLine="360"/>
      </w:pPr>
      <w:r>
        <w:rPr>
          <w:rFonts w:ascii="Constantia" w:eastAsia="Constantia" w:hAnsi="Constantia" w:cs="Constantia"/>
          <w:color w:val="1A1A1A"/>
          <w:sz w:val="20"/>
          <w:szCs w:val="20"/>
        </w:rPr>
        <w:t>3.4 — The Arrow of Time and Entropic Direction</w:t>
      </w:r>
    </w:p>
    <w:p w14:paraId="7F473C89" w14:textId="77777777" w:rsidR="00911970" w:rsidRDefault="00911970" w:rsidP="00911970">
      <w:pPr>
        <w:spacing w:before="60" w:after="80" w:line="408" w:lineRule="auto"/>
      </w:pPr>
      <w:r>
        <w:rPr>
          <w:rFonts w:ascii="Constantia" w:eastAsia="Constantia" w:hAnsi="Constantia" w:cs="Constantia"/>
          <w:b/>
          <w:bCs/>
          <w:color w:val="1A1A1A"/>
        </w:rPr>
        <w:t>Section IV —</w:t>
      </w:r>
      <w:r>
        <w:rPr>
          <w:rFonts w:ascii="Constantia" w:eastAsia="Constantia" w:hAnsi="Constantia" w:cs="Constantia"/>
          <w:color w:val="1A1A1A"/>
          <w:sz w:val="22"/>
          <w:szCs w:val="22"/>
        </w:rPr>
        <w:t xml:space="preserve"> The Observational Principles of the Theory</w:t>
      </w:r>
    </w:p>
    <w:p w14:paraId="6AEA55C5" w14:textId="77777777" w:rsidR="00911970" w:rsidRDefault="00911970" w:rsidP="00911970">
      <w:pPr>
        <w:spacing w:before="60" w:after="80" w:line="408" w:lineRule="auto"/>
      </w:pPr>
      <w:r>
        <w:rPr>
          <w:rFonts w:ascii="Constantia" w:eastAsia="Constantia" w:hAnsi="Constantia" w:cs="Constantia"/>
          <w:b/>
          <w:bCs/>
          <w:color w:val="1A1A1A"/>
        </w:rPr>
        <w:t>Section V —</w:t>
      </w:r>
      <w:r>
        <w:rPr>
          <w:rFonts w:ascii="Constantia" w:eastAsia="Constantia" w:hAnsi="Constantia" w:cs="Constantia"/>
          <w:color w:val="1A1A1A"/>
          <w:sz w:val="22"/>
          <w:szCs w:val="22"/>
        </w:rPr>
        <w:t xml:space="preserve"> The Theory of Entropicity: Formal Development</w:t>
      </w:r>
    </w:p>
    <w:p w14:paraId="3AE9461A" w14:textId="77777777" w:rsidR="00911970" w:rsidRDefault="00911970" w:rsidP="00911970">
      <w:pPr>
        <w:spacing w:before="60" w:after="60" w:line="408" w:lineRule="auto"/>
        <w:ind w:firstLine="360"/>
      </w:pPr>
      <w:r>
        <w:rPr>
          <w:rFonts w:ascii="Constantia" w:eastAsia="Constantia" w:hAnsi="Constantia" w:cs="Constantia"/>
          <w:color w:val="1A1A1A"/>
          <w:sz w:val="20"/>
          <w:szCs w:val="20"/>
        </w:rPr>
        <w:t>5.1 — Defining Entropicity</w:t>
      </w:r>
    </w:p>
    <w:p w14:paraId="22331DB4" w14:textId="77777777" w:rsidR="00911970" w:rsidRDefault="00911970" w:rsidP="00911970">
      <w:pPr>
        <w:spacing w:before="60" w:after="60" w:line="408" w:lineRule="auto"/>
        <w:ind w:firstLine="360"/>
      </w:pPr>
      <w:r>
        <w:rPr>
          <w:rFonts w:ascii="Constantia" w:eastAsia="Constantia" w:hAnsi="Constantia" w:cs="Constantia"/>
          <w:color w:val="1A1A1A"/>
          <w:sz w:val="20"/>
          <w:szCs w:val="20"/>
        </w:rPr>
        <w:t>5.2 — The Entropicity Equation (Conceptual Framework)</w:t>
      </w:r>
    </w:p>
    <w:p w14:paraId="1E073618" w14:textId="77777777" w:rsidR="00911970" w:rsidRDefault="00911970" w:rsidP="00911970">
      <w:pPr>
        <w:spacing w:before="60" w:after="60" w:line="408" w:lineRule="auto"/>
        <w:ind w:firstLine="360"/>
      </w:pPr>
      <w:r>
        <w:rPr>
          <w:rFonts w:ascii="Constantia" w:eastAsia="Constantia" w:hAnsi="Constantia" w:cs="Constantia"/>
          <w:color w:val="1A1A1A"/>
          <w:sz w:val="20"/>
          <w:szCs w:val="20"/>
        </w:rPr>
        <w:lastRenderedPageBreak/>
        <w:t>5.3 — Entropicity and the Standard Model</w:t>
      </w:r>
    </w:p>
    <w:p w14:paraId="15B2F6EF" w14:textId="77777777" w:rsidR="00911970" w:rsidRDefault="00911970" w:rsidP="00911970">
      <w:pPr>
        <w:spacing w:before="60" w:after="60" w:line="408" w:lineRule="auto"/>
        <w:ind w:firstLine="360"/>
      </w:pPr>
      <w:r>
        <w:rPr>
          <w:rFonts w:ascii="Constantia" w:eastAsia="Constantia" w:hAnsi="Constantia" w:cs="Constantia"/>
          <w:color w:val="1A1A1A"/>
          <w:sz w:val="20"/>
          <w:szCs w:val="20"/>
        </w:rPr>
        <w:t>5.4 — Entropicity Across Scales</w:t>
      </w:r>
    </w:p>
    <w:p w14:paraId="0DB7FBDB" w14:textId="77777777" w:rsidR="00911970" w:rsidRDefault="00911970" w:rsidP="00911970">
      <w:pPr>
        <w:spacing w:before="60" w:after="60" w:line="408" w:lineRule="auto"/>
        <w:ind w:firstLine="360"/>
      </w:pPr>
      <w:r>
        <w:rPr>
          <w:rFonts w:ascii="Constantia" w:eastAsia="Constantia" w:hAnsi="Constantia" w:cs="Constantia"/>
          <w:color w:val="1A1A1A"/>
          <w:sz w:val="20"/>
          <w:szCs w:val="20"/>
        </w:rPr>
        <w:t>5.5 — Consciousness as Apex Entropicity</w:t>
      </w:r>
    </w:p>
    <w:p w14:paraId="6645A98B" w14:textId="77777777" w:rsidR="00911970" w:rsidRDefault="00911970" w:rsidP="00911970">
      <w:pPr>
        <w:spacing w:before="60" w:after="80" w:line="408" w:lineRule="auto"/>
      </w:pPr>
      <w:r>
        <w:rPr>
          <w:rFonts w:ascii="Constantia" w:eastAsia="Constantia" w:hAnsi="Constantia" w:cs="Constantia"/>
          <w:b/>
          <w:bCs/>
          <w:color w:val="1A1A1A"/>
        </w:rPr>
        <w:t>Section VI —</w:t>
      </w:r>
      <w:r>
        <w:rPr>
          <w:rFonts w:ascii="Constantia" w:eastAsia="Constantia" w:hAnsi="Constantia" w:cs="Constantia"/>
          <w:color w:val="1A1A1A"/>
          <w:sz w:val="22"/>
          <w:szCs w:val="22"/>
        </w:rPr>
        <w:t xml:space="preserve"> Implications for Physics, Cosmology, and Philosophy</w:t>
      </w:r>
    </w:p>
    <w:p w14:paraId="1986210D" w14:textId="77777777" w:rsidR="00911970" w:rsidRDefault="00911970" w:rsidP="00911970">
      <w:pPr>
        <w:spacing w:before="60" w:after="60" w:line="408" w:lineRule="auto"/>
        <w:ind w:firstLine="360"/>
      </w:pPr>
      <w:r>
        <w:rPr>
          <w:rFonts w:ascii="Constantia" w:eastAsia="Constantia" w:hAnsi="Constantia" w:cs="Constantia"/>
          <w:color w:val="1A1A1A"/>
          <w:sz w:val="20"/>
          <w:szCs w:val="20"/>
        </w:rPr>
        <w:t>6.1 — Toward a New Thermodynamics</w:t>
      </w:r>
    </w:p>
    <w:p w14:paraId="49AEA43F" w14:textId="77777777" w:rsidR="00911970" w:rsidRDefault="00911970" w:rsidP="00911970">
      <w:pPr>
        <w:spacing w:before="60" w:after="60" w:line="408" w:lineRule="auto"/>
        <w:ind w:firstLine="360"/>
      </w:pPr>
      <w:r>
        <w:rPr>
          <w:rFonts w:ascii="Constantia" w:eastAsia="Constantia" w:hAnsi="Constantia" w:cs="Constantia"/>
          <w:color w:val="1A1A1A"/>
          <w:sz w:val="20"/>
          <w:szCs w:val="20"/>
        </w:rPr>
        <w:t>6.2 — Cosmological Implications</w:t>
      </w:r>
    </w:p>
    <w:p w14:paraId="4BDFEB63" w14:textId="77777777" w:rsidR="00911970" w:rsidRDefault="00911970" w:rsidP="00911970">
      <w:pPr>
        <w:spacing w:before="60" w:after="60" w:line="408" w:lineRule="auto"/>
        <w:ind w:firstLine="360"/>
      </w:pPr>
      <w:r>
        <w:rPr>
          <w:rFonts w:ascii="Constantia" w:eastAsia="Constantia" w:hAnsi="Constantia" w:cs="Constantia"/>
          <w:color w:val="1A1A1A"/>
          <w:sz w:val="20"/>
          <w:szCs w:val="20"/>
        </w:rPr>
        <w:t>6.3 — Biological and Evolutionary Implications</w:t>
      </w:r>
    </w:p>
    <w:p w14:paraId="68562162" w14:textId="77777777" w:rsidR="00911970" w:rsidRDefault="00911970" w:rsidP="00911970">
      <w:pPr>
        <w:spacing w:before="60" w:after="60" w:line="408" w:lineRule="auto"/>
        <w:ind w:firstLine="360"/>
      </w:pPr>
      <w:r>
        <w:rPr>
          <w:rFonts w:ascii="Constantia" w:eastAsia="Constantia" w:hAnsi="Constantia" w:cs="Constantia"/>
          <w:color w:val="1A1A1A"/>
          <w:sz w:val="20"/>
          <w:szCs w:val="20"/>
        </w:rPr>
        <w:t>6.4 — Philosophical and Existential Implications</w:t>
      </w:r>
    </w:p>
    <w:p w14:paraId="4B4BA66F" w14:textId="77777777" w:rsidR="00911970" w:rsidRDefault="00911970" w:rsidP="00911970">
      <w:pPr>
        <w:spacing w:before="60" w:after="60" w:line="408" w:lineRule="auto"/>
        <w:ind w:firstLine="360"/>
      </w:pPr>
      <w:r>
        <w:rPr>
          <w:rFonts w:ascii="Constantia" w:eastAsia="Constantia" w:hAnsi="Constantia" w:cs="Constantia"/>
          <w:color w:val="1A1A1A"/>
          <w:sz w:val="20"/>
          <w:szCs w:val="20"/>
        </w:rPr>
        <w:t>6.5 — Predictions and Testable Hypotheses</w:t>
      </w:r>
    </w:p>
    <w:p w14:paraId="303CD780" w14:textId="77777777" w:rsidR="00911970" w:rsidRDefault="00911970" w:rsidP="00911970">
      <w:pPr>
        <w:spacing w:before="60" w:after="80" w:line="408" w:lineRule="auto"/>
      </w:pPr>
      <w:r>
        <w:rPr>
          <w:rFonts w:ascii="Constantia" w:eastAsia="Constantia" w:hAnsi="Constantia" w:cs="Constantia"/>
          <w:b/>
          <w:bCs/>
          <w:color w:val="1A1A1A"/>
        </w:rPr>
        <w:t>Section VII —</w:t>
      </w:r>
      <w:r>
        <w:rPr>
          <w:rFonts w:ascii="Constantia" w:eastAsia="Constantia" w:hAnsi="Constantia" w:cs="Constantia"/>
          <w:color w:val="1A1A1A"/>
          <w:sz w:val="22"/>
          <w:szCs w:val="22"/>
        </w:rPr>
        <w:t xml:space="preserve"> Concluding Reflections: The Universe Knowing Itself</w:t>
      </w:r>
    </w:p>
    <w:p w14:paraId="292427E9" w14:textId="77777777" w:rsidR="00911970" w:rsidRDefault="00911970" w:rsidP="00911970">
      <w:pPr>
        <w:spacing w:before="60" w:after="80" w:line="408" w:lineRule="auto"/>
      </w:pPr>
      <w:r>
        <w:rPr>
          <w:rFonts w:ascii="Constantia" w:eastAsia="Constantia" w:hAnsi="Constantia" w:cs="Constantia"/>
          <w:b/>
          <w:bCs/>
          <w:color w:val="1A1A1A"/>
        </w:rPr>
        <w:t>Acknowledgments</w:t>
      </w:r>
    </w:p>
    <w:p w14:paraId="6B1BEA63" w14:textId="77777777" w:rsidR="00911970" w:rsidRDefault="00911970" w:rsidP="00911970">
      <w:pPr>
        <w:spacing w:before="60" w:after="80" w:line="408" w:lineRule="auto"/>
      </w:pPr>
      <w:r>
        <w:rPr>
          <w:rFonts w:ascii="Constantia" w:eastAsia="Constantia" w:hAnsi="Constantia" w:cs="Constantia"/>
          <w:b/>
          <w:bCs/>
          <w:color w:val="1A1A1A"/>
        </w:rPr>
        <w:t>Glossary of Key Terms</w:t>
      </w:r>
    </w:p>
    <w:p w14:paraId="28FBC284" w14:textId="77777777" w:rsidR="00911970" w:rsidRDefault="00911970" w:rsidP="00911970">
      <w:pPr>
        <w:spacing w:before="60" w:after="80" w:line="408" w:lineRule="auto"/>
      </w:pPr>
      <w:r>
        <w:rPr>
          <w:rFonts w:ascii="Constantia" w:eastAsia="Constantia" w:hAnsi="Constantia" w:cs="Constantia"/>
          <w:b/>
          <w:bCs/>
          <w:color w:val="1A1A1A"/>
        </w:rPr>
        <w:t>References and Further Reading</w:t>
      </w:r>
    </w:p>
    <w:p w14:paraId="0CF4B0D0" w14:textId="77777777" w:rsidR="00911970" w:rsidRDefault="00911970" w:rsidP="00D5594C">
      <w:pPr>
        <w:rPr>
          <w:rFonts w:ascii="Constantia" w:hAnsi="Constantia"/>
        </w:rPr>
      </w:pPr>
    </w:p>
    <w:p w14:paraId="1F3B40DF" w14:textId="77777777" w:rsidR="002B6448" w:rsidRDefault="002B6448" w:rsidP="006B0395">
      <w:pPr>
        <w:spacing w:after="80" w:line="408" w:lineRule="auto"/>
        <w:rPr>
          <w:rFonts w:ascii="Cambria" w:eastAsia="Cambria" w:hAnsi="Cambria" w:cs="Cambria"/>
          <w:b/>
          <w:bCs/>
          <w:color w:val="153D63" w:themeColor="text2" w:themeTint="E6"/>
          <w:spacing w:val="60"/>
          <w:sz w:val="32"/>
          <w:szCs w:val="32"/>
        </w:rPr>
      </w:pPr>
    </w:p>
    <w:p w14:paraId="5B91BF9C" w14:textId="77777777" w:rsidR="002B6448" w:rsidRDefault="002B6448" w:rsidP="006B0395">
      <w:pPr>
        <w:spacing w:after="80" w:line="408" w:lineRule="auto"/>
        <w:rPr>
          <w:rFonts w:ascii="Cambria" w:eastAsia="Cambria" w:hAnsi="Cambria" w:cs="Cambria"/>
          <w:b/>
          <w:bCs/>
          <w:color w:val="153D63" w:themeColor="text2" w:themeTint="E6"/>
          <w:spacing w:val="60"/>
          <w:sz w:val="32"/>
          <w:szCs w:val="32"/>
        </w:rPr>
      </w:pPr>
    </w:p>
    <w:p w14:paraId="59B06CBE" w14:textId="77777777" w:rsidR="002B6448" w:rsidRDefault="002B6448" w:rsidP="006B0395">
      <w:pPr>
        <w:spacing w:after="80" w:line="408" w:lineRule="auto"/>
        <w:rPr>
          <w:rFonts w:ascii="Cambria" w:eastAsia="Cambria" w:hAnsi="Cambria" w:cs="Cambria"/>
          <w:b/>
          <w:bCs/>
          <w:color w:val="153D63" w:themeColor="text2" w:themeTint="E6"/>
          <w:spacing w:val="60"/>
          <w:sz w:val="32"/>
          <w:szCs w:val="32"/>
        </w:rPr>
      </w:pPr>
    </w:p>
    <w:p w14:paraId="5B2D4AF4" w14:textId="77777777" w:rsidR="002B6448" w:rsidRDefault="002B6448" w:rsidP="006B0395">
      <w:pPr>
        <w:spacing w:after="80" w:line="408" w:lineRule="auto"/>
        <w:rPr>
          <w:rFonts w:ascii="Cambria" w:eastAsia="Cambria" w:hAnsi="Cambria" w:cs="Cambria"/>
          <w:b/>
          <w:bCs/>
          <w:color w:val="153D63" w:themeColor="text2" w:themeTint="E6"/>
          <w:spacing w:val="60"/>
          <w:sz w:val="32"/>
          <w:szCs w:val="32"/>
        </w:rPr>
      </w:pPr>
    </w:p>
    <w:p w14:paraId="1058A154" w14:textId="77777777" w:rsidR="002B6448" w:rsidRDefault="002B6448" w:rsidP="006B0395">
      <w:pPr>
        <w:spacing w:after="80" w:line="408" w:lineRule="auto"/>
        <w:rPr>
          <w:rFonts w:ascii="Cambria" w:eastAsia="Cambria" w:hAnsi="Cambria" w:cs="Cambria"/>
          <w:b/>
          <w:bCs/>
          <w:color w:val="153D63" w:themeColor="text2" w:themeTint="E6"/>
          <w:spacing w:val="60"/>
          <w:sz w:val="32"/>
          <w:szCs w:val="32"/>
        </w:rPr>
      </w:pPr>
    </w:p>
    <w:p w14:paraId="1AC52C41" w14:textId="77777777" w:rsidR="002B6448" w:rsidRDefault="002B6448" w:rsidP="006B0395">
      <w:pPr>
        <w:spacing w:after="80" w:line="408" w:lineRule="auto"/>
        <w:rPr>
          <w:rFonts w:ascii="Cambria" w:eastAsia="Cambria" w:hAnsi="Cambria" w:cs="Cambria"/>
          <w:b/>
          <w:bCs/>
          <w:color w:val="153D63" w:themeColor="text2" w:themeTint="E6"/>
          <w:spacing w:val="60"/>
          <w:sz w:val="32"/>
          <w:szCs w:val="32"/>
        </w:rPr>
      </w:pPr>
    </w:p>
    <w:p w14:paraId="333D0687" w14:textId="77777777" w:rsidR="002B6448" w:rsidRDefault="002B6448" w:rsidP="006B0395">
      <w:pPr>
        <w:spacing w:after="80" w:line="408" w:lineRule="auto"/>
        <w:rPr>
          <w:rFonts w:ascii="Cambria" w:eastAsia="Cambria" w:hAnsi="Cambria" w:cs="Cambria"/>
          <w:b/>
          <w:bCs/>
          <w:color w:val="153D63" w:themeColor="text2" w:themeTint="E6"/>
          <w:spacing w:val="60"/>
          <w:sz w:val="32"/>
          <w:szCs w:val="32"/>
        </w:rPr>
      </w:pPr>
    </w:p>
    <w:p w14:paraId="1D77D855" w14:textId="77777777" w:rsidR="002B6448" w:rsidRDefault="002B6448" w:rsidP="006B0395">
      <w:pPr>
        <w:spacing w:after="80" w:line="408" w:lineRule="auto"/>
        <w:rPr>
          <w:rFonts w:ascii="Cambria" w:eastAsia="Cambria" w:hAnsi="Cambria" w:cs="Cambria"/>
          <w:b/>
          <w:bCs/>
          <w:color w:val="153D63" w:themeColor="text2" w:themeTint="E6"/>
          <w:spacing w:val="60"/>
          <w:sz w:val="32"/>
          <w:szCs w:val="32"/>
        </w:rPr>
      </w:pPr>
    </w:p>
    <w:p w14:paraId="2C2A0A23" w14:textId="19B301AF" w:rsidR="006B0395" w:rsidRPr="002B6448" w:rsidRDefault="006B0395" w:rsidP="006B0395">
      <w:pPr>
        <w:spacing w:after="80" w:line="408" w:lineRule="auto"/>
        <w:rPr>
          <w:b/>
          <w:bCs/>
          <w:color w:val="153D63" w:themeColor="text2" w:themeTint="E6"/>
          <w:sz w:val="32"/>
          <w:szCs w:val="32"/>
        </w:rPr>
      </w:pPr>
      <w:r w:rsidRPr="002B6448">
        <w:rPr>
          <w:rFonts w:ascii="Cambria" w:eastAsia="Cambria" w:hAnsi="Cambria" w:cs="Cambria"/>
          <w:b/>
          <w:bCs/>
          <w:color w:val="153D63" w:themeColor="text2" w:themeTint="E6"/>
          <w:spacing w:val="60"/>
          <w:sz w:val="32"/>
          <w:szCs w:val="32"/>
        </w:rPr>
        <w:lastRenderedPageBreak/>
        <w:t>SECTION I</w:t>
      </w:r>
    </w:p>
    <w:p w14:paraId="63D3BDB3" w14:textId="77777777" w:rsidR="006B0395" w:rsidRPr="00BD463A" w:rsidRDefault="006B0395" w:rsidP="006B0395">
      <w:pPr>
        <w:pStyle w:val="Heading1"/>
        <w:spacing w:before="640" w:after="240" w:line="312" w:lineRule="auto"/>
        <w:rPr>
          <w:b/>
          <w:bCs/>
          <w:color w:val="153D63" w:themeColor="text2" w:themeTint="E6"/>
        </w:rPr>
      </w:pPr>
      <w:r w:rsidRPr="00BD463A">
        <w:rPr>
          <w:rFonts w:ascii="Cambria" w:eastAsia="Cambria" w:hAnsi="Cambria" w:cs="Cambria"/>
          <w:b/>
          <w:bCs/>
          <w:color w:val="153D63" w:themeColor="text2" w:themeTint="E6"/>
          <w:sz w:val="44"/>
          <w:szCs w:val="44"/>
        </w:rPr>
        <w:t>Introduction: The Question Before the Theory</w:t>
      </w:r>
    </w:p>
    <w:p w14:paraId="4D2165D3" w14:textId="77777777" w:rsidR="006B0395" w:rsidRDefault="006B0395" w:rsidP="006B0395">
      <w:pPr>
        <w:spacing w:before="60" w:after="240" w:line="408" w:lineRule="auto"/>
        <w:ind w:firstLine="360"/>
        <w:jc w:val="both"/>
      </w:pPr>
      <w:r>
        <w:rPr>
          <w:rFonts w:ascii="Constantia" w:eastAsia="Constantia" w:hAnsi="Constantia" w:cs="Constantia"/>
          <w:color w:val="1A1A1A"/>
        </w:rPr>
        <w:t>There are questions so ancient and so vast that they have become the silent architecture of every philosophy, every religion, every scientific program humanity has ever undertaken. Why does anything exist at all, rather than nothing? Why, from the uniform and featureless energetic soup of the early universe, did the extraordinary baroque complexity of galaxies, chemistry, biology, and mind arise? And why does time — that most intimate and bewildering of dimensions — flow in one direction only, carrying all things from a past of lesser complexity toward a future of greater richness and eventual dissolution? These are not merely academic puzzles. They are the load-bearing questions of human existence, the ones that press against the underside of consciousness in quiet moments and refuse to be dismissed by any partial answer. They are the questions that preceded the Theory of Entropicity, and they are the questions to which this monograph is, in its essential nature, a sustained and serious response.</w:t>
      </w:r>
    </w:p>
    <w:p w14:paraId="154C3BC7" w14:textId="77777777" w:rsidR="006B0395" w:rsidRDefault="006B0395" w:rsidP="006B0395">
      <w:pPr>
        <w:spacing w:before="60" w:after="240" w:line="408" w:lineRule="auto"/>
        <w:ind w:firstLine="360"/>
        <w:jc w:val="both"/>
      </w:pPr>
      <w:r>
        <w:rPr>
          <w:rFonts w:ascii="Constantia" w:eastAsia="Constantia" w:hAnsi="Constantia" w:cs="Constantia"/>
          <w:color w:val="1A1A1A"/>
        </w:rPr>
        <w:t xml:space="preserve">The intellectual landscape of contemporary physics is populated by frameworks of extraordinary power and precision. Thermodynamics, born in the industrial crucible of the nineteenth century, gave humanity the concept of entropy and with it the first rigorous account of irreversibility. Quantum mechanics, the twentieth century's most radical gift to science, revealed that the fabric of reality at its smallest scales is probabilistic, non-local, and fundamentally unlike anything in the classical world. General relativity folded space and time into a dynamic geometric unity, transforming gravity from a force into the curvature of spacetime itself. Information theory, pioneered by Claude Shannon, suggested that the concept of information — long thought to be a purely human construct — may be as fundamental to nature as energy or matter. Each of these frameworks is a monument of </w:t>
      </w:r>
      <w:r>
        <w:rPr>
          <w:rFonts w:ascii="Constantia" w:eastAsia="Constantia" w:hAnsi="Constantia" w:cs="Constantia"/>
          <w:color w:val="1A1A1A"/>
        </w:rPr>
        <w:lastRenderedPageBreak/>
        <w:t xml:space="preserve">human intellectual achievement, and each </w:t>
      </w:r>
      <w:proofErr w:type="gramStart"/>
      <w:r>
        <w:rPr>
          <w:rFonts w:ascii="Constantia" w:eastAsia="Constantia" w:hAnsi="Constantia" w:cs="Constantia"/>
          <w:color w:val="1A1A1A"/>
        </w:rPr>
        <w:t>captures</w:t>
      </w:r>
      <w:proofErr w:type="gramEnd"/>
      <w:r>
        <w:rPr>
          <w:rFonts w:ascii="Constantia" w:eastAsia="Constantia" w:hAnsi="Constantia" w:cs="Constantia"/>
          <w:color w:val="1A1A1A"/>
        </w:rPr>
        <w:t xml:space="preserve"> something real and deep about the structure of the cosmos.</w:t>
      </w:r>
    </w:p>
    <w:p w14:paraId="289DF8E4" w14:textId="77777777" w:rsidR="006B0395" w:rsidRDefault="006B0395" w:rsidP="006B0395">
      <w:pPr>
        <w:spacing w:before="60" w:after="240" w:line="408" w:lineRule="auto"/>
        <w:ind w:firstLine="360"/>
        <w:jc w:val="both"/>
      </w:pPr>
      <w:r>
        <w:rPr>
          <w:rFonts w:ascii="Constantia" w:eastAsia="Constantia" w:hAnsi="Constantia" w:cs="Constantia"/>
          <w:color w:val="1A1A1A"/>
        </w:rPr>
        <w:t>And yet. And yet each of these frameworks, taken individually, leaves profound and fundamental questions unanswered — questions that sit precisely in the spaces between them. Thermodynamics tells us that entropy increases, but it does not explain why entropy gradients generate structure rather than merely erasing it. Quantum mechanics describes the behavior of particles with astonishing precision but offers no account of why a universe of quantum fields should produce the hierarchical complexity of molecules, cells, and brains. General relativity gives us the geometry of spacetime but remains silent on the question of why the universe began in a state of such extraordinarily low entropy — the very condition that makes all subsequent complexity possible. Information theory provides a rigorous account of information content but does not tell us why the universe appears to be in the business of generating, storing, and processing information at every scale of its organization. The fragments are brilliant. The mosaic they compose, however, remains incomplete.</w:t>
      </w:r>
    </w:p>
    <w:p w14:paraId="4F621420" w14:textId="77777777" w:rsidR="006B0395" w:rsidRDefault="006B0395" w:rsidP="006B0395">
      <w:pPr>
        <w:spacing w:before="60" w:after="240" w:line="408" w:lineRule="auto"/>
        <w:ind w:firstLine="360"/>
        <w:jc w:val="both"/>
      </w:pPr>
      <w:r>
        <w:rPr>
          <w:rFonts w:ascii="Constantia" w:eastAsia="Constantia" w:hAnsi="Constantia" w:cs="Constantia"/>
          <w:color w:val="1A1A1A"/>
        </w:rPr>
        <w:t>It is into this space — this fertile, unresolved gap between the great frameworks — that the Theory of Entropicity (ToE) was born. I did not develop this theory in a laboratory. I had no funding agency, no institutional affiliation, no academic research team. What I had was something more fundamental: eyes that refused to stop watching, a mind that refused to stop questioning, and a conviction — born of thousands of hours of direct observation and solitary reasoning — that the universe, in every phenomenon it presents to an attentive witness, is trying to tell us something coherent. The Theory of Entropicity is my attempt to hear what the universe has been saying all along, and to say it back in language precise enough to be examined, challenged, and built upon.</w:t>
      </w:r>
    </w:p>
    <w:p w14:paraId="00AAEC8A" w14:textId="77777777" w:rsidR="006B0395" w:rsidRDefault="006B0395" w:rsidP="006B0395">
      <w:pPr>
        <w:spacing w:before="60" w:after="240" w:line="408" w:lineRule="auto"/>
        <w:ind w:firstLine="360"/>
        <w:jc w:val="both"/>
      </w:pPr>
      <w:r>
        <w:rPr>
          <w:rFonts w:ascii="Constantia" w:eastAsia="Constantia" w:hAnsi="Constantia" w:cs="Constantia"/>
          <w:color w:val="1A1A1A"/>
        </w:rPr>
        <w:t xml:space="preserve">The theory proposes, in its most essential formulation, that the universe does not merely tend toward entropy. It becomes through entropy. Entropy, properly understood, is not the universe's tendency toward meaninglessness — it is the universe's engine of meaning-generation, the driving </w:t>
      </w:r>
      <w:r>
        <w:rPr>
          <w:rFonts w:ascii="Constantia" w:eastAsia="Constantia" w:hAnsi="Constantia" w:cs="Constantia"/>
          <w:color w:val="1A1A1A"/>
        </w:rPr>
        <w:lastRenderedPageBreak/>
        <w:t>force behind every structure that has ever arisen from the cosmic background of possibility. This process of entropic being, non-being, becoming, and computation is what I term Entropicity: the intrinsic capacity of physical systems to navigate entropy gradients in ways that generate, sustain, and complexify ordered structures. Entropicity, I argue in this monograph, is not a metaphor. It is a fundamental property of reality — as real [</w:t>
      </w:r>
      <w:r w:rsidRPr="003B17A7">
        <w:rPr>
          <w:rFonts w:ascii="Constantia" w:eastAsia="Constantia" w:hAnsi="Constantia" w:cs="Constantia"/>
          <w:b/>
          <w:bCs/>
          <w:color w:val="1A1A1A"/>
        </w:rPr>
        <w:t>more real</w:t>
      </w:r>
      <w:r>
        <w:rPr>
          <w:rFonts w:ascii="Constantia" w:eastAsia="Constantia" w:hAnsi="Constantia" w:cs="Constantia"/>
          <w:b/>
          <w:bCs/>
          <w:color w:val="1A1A1A"/>
        </w:rPr>
        <w:t xml:space="preserve"> than</w:t>
      </w:r>
      <w:r>
        <w:rPr>
          <w:rFonts w:ascii="Constantia" w:eastAsia="Constantia" w:hAnsi="Constantia" w:cs="Constantia"/>
          <w:color w:val="1A1A1A"/>
        </w:rPr>
        <w:t>] and as universal [</w:t>
      </w:r>
      <w:r w:rsidRPr="003B17A7">
        <w:rPr>
          <w:rFonts w:ascii="Constantia" w:eastAsia="Constantia" w:hAnsi="Constantia" w:cs="Constantia"/>
          <w:b/>
          <w:bCs/>
          <w:color w:val="1A1A1A"/>
        </w:rPr>
        <w:t>more universal</w:t>
      </w:r>
      <w:r>
        <w:rPr>
          <w:rFonts w:ascii="Constantia" w:eastAsia="Constantia" w:hAnsi="Constantia" w:cs="Constantia"/>
          <w:b/>
          <w:bCs/>
          <w:color w:val="1A1A1A"/>
        </w:rPr>
        <w:t xml:space="preserve"> than</w:t>
      </w:r>
      <w:r>
        <w:rPr>
          <w:rFonts w:ascii="Constantia" w:eastAsia="Constantia" w:hAnsi="Constantia" w:cs="Constantia"/>
          <w:color w:val="1A1A1A"/>
        </w:rPr>
        <w:t>] as mass, as charge, as the curvature of spacetime itself.</w:t>
      </w:r>
    </w:p>
    <w:p w14:paraId="3841269A" w14:textId="77777777" w:rsidR="006B0395" w:rsidRDefault="006B0395" w:rsidP="006B0395">
      <w:pPr>
        <w:spacing w:before="60" w:after="240" w:line="408" w:lineRule="auto"/>
        <w:ind w:firstLine="360"/>
        <w:jc w:val="both"/>
      </w:pPr>
      <w:r>
        <w:rPr>
          <w:rFonts w:ascii="Constantia" w:eastAsia="Constantia" w:hAnsi="Constantia" w:cs="Constantia"/>
          <w:color w:val="1A1A1A"/>
        </w:rPr>
        <w:t xml:space="preserve">This paper serves a dual purpose. </w:t>
      </w:r>
      <w:r w:rsidRPr="00153D87">
        <w:rPr>
          <w:rFonts w:ascii="Constantia" w:eastAsia="Constantia" w:hAnsi="Constantia" w:cs="Constantia"/>
          <w:b/>
          <w:bCs/>
          <w:color w:val="1A1A1A"/>
        </w:rPr>
        <w:t>First</w:t>
      </w:r>
      <w:r>
        <w:rPr>
          <w:rFonts w:ascii="Constantia" w:eastAsia="Constantia" w:hAnsi="Constantia" w:cs="Constantia"/>
          <w:color w:val="1A1A1A"/>
        </w:rPr>
        <w:t xml:space="preserve">, it documents the intellectual journey through which the Theory of Entropicity (ToE) was developed: the observations that seeded it, the </w:t>
      </w:r>
      <w:r w:rsidRPr="00153D87">
        <w:rPr>
          <w:rFonts w:ascii="Constantia" w:eastAsia="Constantia" w:hAnsi="Constantia" w:cs="Constantia"/>
          <w:b/>
          <w:bCs/>
          <w:color w:val="1A1A1A"/>
        </w:rPr>
        <w:t>reasoning that shaped it</w:t>
      </w:r>
      <w:r>
        <w:rPr>
          <w:rFonts w:ascii="Constantia" w:eastAsia="Constantia" w:hAnsi="Constantia" w:cs="Constantia"/>
          <w:color w:val="1A1A1A"/>
        </w:rPr>
        <w:t xml:space="preserve">, and the </w:t>
      </w:r>
      <w:r w:rsidRPr="00153D87">
        <w:rPr>
          <w:rFonts w:ascii="Constantia" w:eastAsia="Constantia" w:hAnsi="Constantia" w:cs="Constantia"/>
          <w:b/>
          <w:bCs/>
          <w:color w:val="1A1A1A"/>
        </w:rPr>
        <w:t>philosophical  and historical convictions that animate it</w:t>
      </w:r>
      <w:r>
        <w:rPr>
          <w:rFonts w:ascii="Constantia" w:eastAsia="Constantia" w:hAnsi="Constantia" w:cs="Constantia"/>
          <w:color w:val="1A1A1A"/>
        </w:rPr>
        <w:t xml:space="preserve">. </w:t>
      </w:r>
      <w:r w:rsidRPr="00153D87">
        <w:rPr>
          <w:rFonts w:ascii="Constantia" w:eastAsia="Constantia" w:hAnsi="Constantia" w:cs="Constantia"/>
          <w:b/>
          <w:bCs/>
          <w:color w:val="1A1A1A"/>
        </w:rPr>
        <w:t>Second</w:t>
      </w:r>
      <w:r>
        <w:rPr>
          <w:rFonts w:ascii="Constantia" w:eastAsia="Constantia" w:hAnsi="Constantia" w:cs="Constantia"/>
          <w:color w:val="1A1A1A"/>
        </w:rPr>
        <w:t xml:space="preserve">, it presents the theory itself in formal terms — its definitions, its principles, its equation, its scope of application, and its implications for physics, cosmology, biology, and philosophy. </w:t>
      </w:r>
      <w:r w:rsidRPr="00153D87">
        <w:rPr>
          <w:rFonts w:ascii="Constantia" w:eastAsia="Constantia" w:hAnsi="Constantia" w:cs="Constantia"/>
          <w:b/>
          <w:bCs/>
          <w:color w:val="1A1A1A"/>
        </w:rPr>
        <w:t>The work</w:t>
      </w:r>
      <w:r>
        <w:rPr>
          <w:rFonts w:ascii="Constantia" w:eastAsia="Constantia" w:hAnsi="Constantia" w:cs="Constantia"/>
          <w:b/>
          <w:bCs/>
          <w:color w:val="1A1A1A"/>
        </w:rPr>
        <w:t xml:space="preserve"> [fortunately]</w:t>
      </w:r>
      <w:r w:rsidRPr="00153D87">
        <w:rPr>
          <w:rFonts w:ascii="Constantia" w:eastAsia="Constantia" w:hAnsi="Constantia" w:cs="Constantia"/>
          <w:b/>
          <w:bCs/>
          <w:color w:val="1A1A1A"/>
        </w:rPr>
        <w:t xml:space="preserve"> is unapologetically ambitious</w:t>
      </w:r>
      <w:r>
        <w:rPr>
          <w:rFonts w:ascii="Constantia" w:eastAsia="Constantia" w:hAnsi="Constantia" w:cs="Constantia"/>
          <w:color w:val="1A1A1A"/>
        </w:rPr>
        <w:t>. It aspires to nothing less than a new way of understanding why the universe is the kind of place it is — a place that, against all apparent odds, keeps producing things worth understanding.</w:t>
      </w:r>
    </w:p>
    <w:p w14:paraId="3672ABD4" w14:textId="77777777" w:rsidR="006B0395" w:rsidRDefault="006B0395" w:rsidP="006B0395">
      <w:pPr>
        <w:pBdr>
          <w:bottom w:val="single" w:sz="6" w:space="0" w:color="1A1A1A"/>
        </w:pBdr>
        <w:spacing w:before="240" w:after="240"/>
      </w:pPr>
    </w:p>
    <w:p w14:paraId="6836A6B3" w14:textId="77777777" w:rsidR="006B0395" w:rsidRDefault="006B0395" w:rsidP="006B0395">
      <w:pPr>
        <w:spacing w:after="80" w:line="408" w:lineRule="auto"/>
        <w:rPr>
          <w:rFonts w:ascii="Cambria" w:eastAsia="Cambria" w:hAnsi="Cambria" w:cs="Cambria"/>
          <w:color w:val="8B4513"/>
          <w:spacing w:val="60"/>
          <w:sz w:val="18"/>
          <w:szCs w:val="18"/>
        </w:rPr>
      </w:pPr>
    </w:p>
    <w:p w14:paraId="13A61432" w14:textId="77777777" w:rsidR="006B0395" w:rsidRDefault="006B0395" w:rsidP="006B0395">
      <w:pPr>
        <w:spacing w:after="80" w:line="408" w:lineRule="auto"/>
        <w:rPr>
          <w:rFonts w:ascii="Cambria" w:eastAsia="Cambria" w:hAnsi="Cambria" w:cs="Cambria"/>
          <w:color w:val="8B4513"/>
          <w:spacing w:val="60"/>
          <w:sz w:val="18"/>
          <w:szCs w:val="18"/>
        </w:rPr>
      </w:pPr>
    </w:p>
    <w:p w14:paraId="65617C9B" w14:textId="77777777" w:rsidR="006B0395" w:rsidRDefault="006B0395" w:rsidP="006B0395">
      <w:pPr>
        <w:spacing w:after="80" w:line="408" w:lineRule="auto"/>
        <w:rPr>
          <w:rFonts w:ascii="Cambria" w:eastAsia="Cambria" w:hAnsi="Cambria" w:cs="Cambria"/>
          <w:color w:val="8B4513"/>
          <w:spacing w:val="60"/>
          <w:sz w:val="18"/>
          <w:szCs w:val="18"/>
        </w:rPr>
      </w:pPr>
    </w:p>
    <w:p w14:paraId="67F63A38" w14:textId="77777777" w:rsidR="006B0395" w:rsidRDefault="006B0395" w:rsidP="006B0395">
      <w:pPr>
        <w:spacing w:after="80" w:line="408" w:lineRule="auto"/>
        <w:rPr>
          <w:rFonts w:ascii="Cambria" w:eastAsia="Cambria" w:hAnsi="Cambria" w:cs="Cambria"/>
          <w:color w:val="8B4513"/>
          <w:spacing w:val="60"/>
          <w:sz w:val="18"/>
          <w:szCs w:val="18"/>
        </w:rPr>
      </w:pPr>
    </w:p>
    <w:p w14:paraId="6C247678" w14:textId="77777777" w:rsidR="006B0395" w:rsidRDefault="006B0395" w:rsidP="006B0395">
      <w:pPr>
        <w:spacing w:after="80" w:line="408" w:lineRule="auto"/>
        <w:rPr>
          <w:rFonts w:ascii="Cambria" w:eastAsia="Cambria" w:hAnsi="Cambria" w:cs="Cambria"/>
          <w:color w:val="8B4513"/>
          <w:spacing w:val="60"/>
          <w:sz w:val="18"/>
          <w:szCs w:val="18"/>
        </w:rPr>
      </w:pPr>
    </w:p>
    <w:p w14:paraId="4DE1CAA9" w14:textId="77777777" w:rsidR="006B0395" w:rsidRDefault="006B0395" w:rsidP="006B0395">
      <w:pPr>
        <w:spacing w:after="80" w:line="408" w:lineRule="auto"/>
        <w:rPr>
          <w:rFonts w:ascii="Cambria" w:eastAsia="Cambria" w:hAnsi="Cambria" w:cs="Cambria"/>
          <w:color w:val="8B4513"/>
          <w:spacing w:val="60"/>
          <w:sz w:val="18"/>
          <w:szCs w:val="18"/>
        </w:rPr>
      </w:pPr>
    </w:p>
    <w:p w14:paraId="6A2892FA" w14:textId="77777777" w:rsidR="006B0395" w:rsidRDefault="006B0395" w:rsidP="006B0395">
      <w:pPr>
        <w:spacing w:after="80" w:line="408" w:lineRule="auto"/>
        <w:rPr>
          <w:rFonts w:ascii="Cambria" w:eastAsia="Cambria" w:hAnsi="Cambria" w:cs="Cambria"/>
          <w:color w:val="8B4513"/>
          <w:spacing w:val="60"/>
          <w:sz w:val="18"/>
          <w:szCs w:val="18"/>
        </w:rPr>
      </w:pPr>
    </w:p>
    <w:p w14:paraId="319B7C01" w14:textId="77777777" w:rsidR="006B0395" w:rsidRDefault="006B0395" w:rsidP="006B0395">
      <w:pPr>
        <w:spacing w:after="80" w:line="408" w:lineRule="auto"/>
        <w:rPr>
          <w:rFonts w:ascii="Cambria" w:eastAsia="Cambria" w:hAnsi="Cambria" w:cs="Cambria"/>
          <w:color w:val="8B4513"/>
          <w:spacing w:val="60"/>
          <w:sz w:val="18"/>
          <w:szCs w:val="18"/>
        </w:rPr>
      </w:pPr>
    </w:p>
    <w:p w14:paraId="34F0FD84" w14:textId="77777777" w:rsidR="006B0395" w:rsidRDefault="006B0395" w:rsidP="006B0395">
      <w:pPr>
        <w:spacing w:after="80" w:line="408" w:lineRule="auto"/>
        <w:rPr>
          <w:rFonts w:ascii="Cambria" w:eastAsia="Cambria" w:hAnsi="Cambria" w:cs="Cambria"/>
          <w:color w:val="8B4513"/>
          <w:spacing w:val="60"/>
          <w:sz w:val="18"/>
          <w:szCs w:val="18"/>
        </w:rPr>
      </w:pPr>
    </w:p>
    <w:p w14:paraId="1C3A91EA" w14:textId="77777777" w:rsidR="006B0395" w:rsidRDefault="006B0395" w:rsidP="006B0395">
      <w:pPr>
        <w:spacing w:after="80" w:line="408" w:lineRule="auto"/>
        <w:rPr>
          <w:rFonts w:ascii="Cambria" w:eastAsia="Cambria" w:hAnsi="Cambria" w:cs="Cambria"/>
          <w:color w:val="8B4513"/>
          <w:spacing w:val="60"/>
          <w:sz w:val="18"/>
          <w:szCs w:val="18"/>
        </w:rPr>
      </w:pPr>
    </w:p>
    <w:p w14:paraId="0DFC7323" w14:textId="77777777" w:rsidR="006B0395" w:rsidRDefault="006B0395" w:rsidP="006B0395">
      <w:pPr>
        <w:spacing w:after="80" w:line="408" w:lineRule="auto"/>
        <w:rPr>
          <w:rFonts w:ascii="Cambria" w:eastAsia="Cambria" w:hAnsi="Cambria" w:cs="Cambria"/>
          <w:color w:val="8B4513"/>
          <w:spacing w:val="60"/>
          <w:sz w:val="18"/>
          <w:szCs w:val="18"/>
        </w:rPr>
      </w:pPr>
    </w:p>
    <w:p w14:paraId="43EF3B9C" w14:textId="74B72CA5" w:rsidR="006B0395" w:rsidRPr="004840AE" w:rsidRDefault="006B0395" w:rsidP="006B0395">
      <w:pPr>
        <w:spacing w:after="80" w:line="408" w:lineRule="auto"/>
        <w:rPr>
          <w:b/>
          <w:bCs/>
          <w:color w:val="153D63" w:themeColor="text2" w:themeTint="E6"/>
          <w:sz w:val="32"/>
          <w:szCs w:val="32"/>
        </w:rPr>
      </w:pPr>
      <w:r w:rsidRPr="004840AE">
        <w:rPr>
          <w:rFonts w:ascii="Cambria" w:eastAsia="Cambria" w:hAnsi="Cambria" w:cs="Cambria"/>
          <w:b/>
          <w:bCs/>
          <w:color w:val="153D63" w:themeColor="text2" w:themeTint="E6"/>
          <w:spacing w:val="60"/>
          <w:sz w:val="32"/>
          <w:szCs w:val="32"/>
        </w:rPr>
        <w:lastRenderedPageBreak/>
        <w:t>SECTION II</w:t>
      </w:r>
    </w:p>
    <w:p w14:paraId="4BCEAC82" w14:textId="77777777" w:rsidR="006B0395" w:rsidRPr="00BD463A" w:rsidRDefault="006B0395" w:rsidP="006B0395">
      <w:pPr>
        <w:pStyle w:val="Heading1"/>
        <w:spacing w:before="640" w:after="240" w:line="312" w:lineRule="auto"/>
        <w:rPr>
          <w:rFonts w:ascii="Cambria" w:eastAsia="Cambria" w:hAnsi="Cambria" w:cs="Cambria"/>
          <w:b/>
          <w:bCs/>
          <w:color w:val="153D63" w:themeColor="text2" w:themeTint="E6"/>
          <w:sz w:val="44"/>
          <w:szCs w:val="44"/>
        </w:rPr>
      </w:pPr>
      <w:r w:rsidRPr="00BD463A">
        <w:rPr>
          <w:rFonts w:ascii="Cambria" w:eastAsia="Cambria" w:hAnsi="Cambria" w:cs="Cambria"/>
          <w:b/>
          <w:bCs/>
          <w:color w:val="153D63" w:themeColor="text2" w:themeTint="E6"/>
          <w:sz w:val="44"/>
          <w:szCs w:val="44"/>
        </w:rPr>
        <w:t>Methodology of Discovery: Observing the Universe Directly</w:t>
      </w:r>
    </w:p>
    <w:p w14:paraId="52BCD316" w14:textId="77777777" w:rsidR="006B0395" w:rsidRPr="00871C4C" w:rsidRDefault="006B0395" w:rsidP="00871C4C">
      <w:pPr>
        <w:pStyle w:val="Heading2"/>
        <w:spacing w:before="400" w:after="120" w:line="312" w:lineRule="auto"/>
        <w:jc w:val="both"/>
        <w:rPr>
          <w:rFonts w:ascii="Cambria" w:eastAsia="Cambria" w:hAnsi="Cambria" w:cs="Cambria"/>
          <w:b/>
          <w:bCs/>
          <w:color w:val="153D63" w:themeColor="text2" w:themeTint="E6"/>
        </w:rPr>
      </w:pPr>
      <w:r w:rsidRPr="00871C4C">
        <w:rPr>
          <w:rFonts w:ascii="Cambria" w:eastAsia="Cambria" w:hAnsi="Cambria" w:cs="Cambria"/>
          <w:b/>
          <w:bCs/>
          <w:color w:val="153D63" w:themeColor="text2" w:themeTint="E6"/>
        </w:rPr>
        <w:t>2.1 — The Observer's Approach</w:t>
      </w:r>
    </w:p>
    <w:p w14:paraId="30FAE75B" w14:textId="77777777" w:rsidR="006B0395" w:rsidRDefault="006B0395" w:rsidP="006B0395">
      <w:pPr>
        <w:spacing w:before="60" w:after="240" w:line="408" w:lineRule="auto"/>
        <w:ind w:firstLine="360"/>
        <w:jc w:val="both"/>
      </w:pPr>
      <w:r>
        <w:rPr>
          <w:rFonts w:ascii="Constantia" w:eastAsia="Constantia" w:hAnsi="Constantia" w:cs="Constantia"/>
          <w:color w:val="1A1A1A"/>
        </w:rPr>
        <w:t>Before any theory, there is a way of looking. The epistemological stance from which the Theory of Entropicity (ToE) grew is one of active, philosophically disciplined observation — the posture not of a passive witness who records what appears before them, but of an engaged philosophical detective who pursues the structural grammar concealed beneath surface phenomena. This distinction is not trivial. The history of science is populated by observers of both kinds, and the great discoveries have almost invariably come from those who looked not merely at what was there, but through what was there, toward the hidden principles that organized it.</w:t>
      </w:r>
    </w:p>
    <w:p w14:paraId="248A6B45" w14:textId="77777777" w:rsidR="006B0395" w:rsidRDefault="006B0395" w:rsidP="006B0395">
      <w:pPr>
        <w:spacing w:before="60" w:after="240" w:line="408" w:lineRule="auto"/>
        <w:ind w:firstLine="360"/>
        <w:jc w:val="both"/>
      </w:pPr>
      <w:r>
        <w:rPr>
          <w:rFonts w:ascii="Constantia" w:eastAsia="Constantia" w:hAnsi="Constantia" w:cs="Constantia"/>
          <w:color w:val="1A1A1A"/>
        </w:rPr>
        <w:t xml:space="preserve">The tradition of observational deduction is as old as natural philosophy itself. </w:t>
      </w:r>
      <w:r w:rsidRPr="00876A16">
        <w:rPr>
          <w:rFonts w:ascii="Constantia" w:eastAsia="Constantia" w:hAnsi="Constantia" w:cs="Constantia"/>
          <w:b/>
          <w:bCs/>
          <w:color w:val="1A1A1A"/>
        </w:rPr>
        <w:t>Aristotle</w:t>
      </w:r>
      <w:r>
        <w:rPr>
          <w:rFonts w:ascii="Constantia" w:eastAsia="Constantia" w:hAnsi="Constantia" w:cs="Constantia"/>
          <w:color w:val="1A1A1A"/>
        </w:rPr>
        <w:t xml:space="preserve"> walked the shores of Lesbos and catalogued marine life with a precision that would not be equaled for centuries; but his greater achievement was the attempt to extract from biological observation a general theory of form and function. </w:t>
      </w:r>
      <w:r w:rsidRPr="00876A16">
        <w:rPr>
          <w:rFonts w:ascii="Constantia" w:eastAsia="Constantia" w:hAnsi="Constantia" w:cs="Constantia"/>
          <w:b/>
          <w:bCs/>
          <w:color w:val="1A1A1A"/>
        </w:rPr>
        <w:t>Newton</w:t>
      </w:r>
      <w:r>
        <w:rPr>
          <w:rFonts w:ascii="Constantia" w:eastAsia="Constantia" w:hAnsi="Constantia" w:cs="Constantia"/>
          <w:color w:val="1A1A1A"/>
        </w:rPr>
        <w:t>, famously alert to the fall of objects, did not simply note that things fall — he asked why falling and orbital motion should be governed by the same principle [</w:t>
      </w:r>
      <w:r w:rsidRPr="00876A16">
        <w:rPr>
          <w:rFonts w:ascii="Constantia" w:eastAsia="Constantia" w:hAnsi="Constantia" w:cs="Constantia"/>
          <w:b/>
          <w:bCs/>
          <w:color w:val="1A1A1A"/>
        </w:rPr>
        <w:t xml:space="preserve">and that indeed that </w:t>
      </w:r>
      <w:r>
        <w:rPr>
          <w:rFonts w:ascii="Constantia" w:eastAsia="Constantia" w:hAnsi="Constantia" w:cs="Constantia"/>
          <w:b/>
          <w:bCs/>
          <w:color w:val="1A1A1A"/>
        </w:rPr>
        <w:t>must</w:t>
      </w:r>
      <w:r w:rsidRPr="00876A16">
        <w:rPr>
          <w:rFonts w:ascii="Constantia" w:eastAsia="Constantia" w:hAnsi="Constantia" w:cs="Constantia"/>
          <w:b/>
          <w:bCs/>
          <w:color w:val="1A1A1A"/>
        </w:rPr>
        <w:t xml:space="preserve"> be so!</w:t>
      </w:r>
      <w:r>
        <w:rPr>
          <w:rFonts w:ascii="Constantia" w:eastAsia="Constantia" w:hAnsi="Constantia" w:cs="Constantia"/>
          <w:color w:val="1A1A1A"/>
        </w:rPr>
        <w:t xml:space="preserve">], and in that question the theory of universal gravitation was already implicit. </w:t>
      </w:r>
      <w:r w:rsidRPr="00876A16">
        <w:rPr>
          <w:rFonts w:ascii="Constantia" w:eastAsia="Constantia" w:hAnsi="Constantia" w:cs="Constantia"/>
          <w:b/>
          <w:bCs/>
          <w:color w:val="1A1A1A"/>
        </w:rPr>
        <w:t>Darwin</w:t>
      </w:r>
      <w:r>
        <w:rPr>
          <w:rFonts w:ascii="Constantia" w:eastAsia="Constantia" w:hAnsi="Constantia" w:cs="Constantia"/>
          <w:color w:val="1A1A1A"/>
        </w:rPr>
        <w:t xml:space="preserve">, during five years aboard HMS Beagle and decades of subsequent correspondence and observation, accumulated the empirical wealth from which the principle of natural selection would crystallize — a principle that, once seen, revealed itself to be operative everywhere. These men did not merely observe. They interrogated. They pressed the </w:t>
      </w:r>
      <w:r>
        <w:rPr>
          <w:rFonts w:ascii="Constantia" w:eastAsia="Constantia" w:hAnsi="Constantia" w:cs="Constantia"/>
          <w:color w:val="1A1A1A"/>
        </w:rPr>
        <w:lastRenderedPageBreak/>
        <w:t>phenomenon for its deeper logic, and they refused to be satisfied until that logic yielded itself to sustained inquiry.</w:t>
      </w:r>
    </w:p>
    <w:p w14:paraId="6D420E68" w14:textId="77777777" w:rsidR="006B0395" w:rsidRDefault="006B0395" w:rsidP="006B0395">
      <w:pPr>
        <w:spacing w:before="60" w:after="240" w:line="408" w:lineRule="auto"/>
        <w:ind w:firstLine="360"/>
        <w:jc w:val="both"/>
      </w:pPr>
      <w:r>
        <w:rPr>
          <w:rFonts w:ascii="Constantia" w:eastAsia="Constantia" w:hAnsi="Constantia" w:cs="Constantia"/>
          <w:color w:val="1A1A1A"/>
        </w:rPr>
        <w:t>My own approach stands in this tradition, not in the sense that I claim equivalence with these figures, but in the sense that I adopted their fundamental epistemological commitment: that the natural world, attended to with sufficient patience and philosophical seriousness, will disclose its organizing principles to the trained and willing observer. I approached nature not as a collection of separate phenomena requiring separate explanations, but as a single coherent utterance — a text in a language I was determined to learn. The instrument of that learning was not the laboratory instrument, not the particle accelerator or the electron microscope, but something more portable and more ancient [and undeniably even far more enduring]: sustained, philosophically motivated attention to the patterns that recur across every scale and domain of natural experience.</w:t>
      </w:r>
    </w:p>
    <w:p w14:paraId="1A2F8B8B" w14:textId="77777777" w:rsidR="006B0395" w:rsidRPr="00871C4C" w:rsidRDefault="006B0395" w:rsidP="006B0395">
      <w:pPr>
        <w:pStyle w:val="Heading2"/>
        <w:spacing w:before="400" w:after="120" w:line="312" w:lineRule="auto"/>
        <w:jc w:val="both"/>
        <w:rPr>
          <w:rFonts w:ascii="Cambria" w:eastAsia="Cambria" w:hAnsi="Cambria" w:cs="Cambria"/>
          <w:b/>
          <w:bCs/>
          <w:color w:val="153D63" w:themeColor="text2" w:themeTint="E6"/>
        </w:rPr>
      </w:pPr>
      <w:r w:rsidRPr="00871C4C">
        <w:rPr>
          <w:rFonts w:ascii="Cambria" w:eastAsia="Cambria" w:hAnsi="Cambria" w:cs="Cambria"/>
          <w:b/>
          <w:bCs/>
          <w:color w:val="153D63" w:themeColor="text2" w:themeTint="E6"/>
        </w:rPr>
        <w:t>2.2 — Observations That Seeded the Theory</w:t>
      </w:r>
    </w:p>
    <w:p w14:paraId="2D090C5E" w14:textId="77777777" w:rsidR="006B0395" w:rsidRDefault="006B0395" w:rsidP="006B0395">
      <w:pPr>
        <w:spacing w:before="60" w:after="240" w:line="408" w:lineRule="auto"/>
        <w:ind w:firstLine="360"/>
        <w:jc w:val="both"/>
      </w:pPr>
      <w:r>
        <w:rPr>
          <w:rFonts w:ascii="Constantia" w:eastAsia="Constantia" w:hAnsi="Constantia" w:cs="Constantia"/>
          <w:color w:val="1A1A1A"/>
        </w:rPr>
        <w:t xml:space="preserve">The Theory of Entropicity (ToE), [as the readers already very familiar with it, particularly its foundations, may have already identified] did not arrive as a sudden revelation. It accumulated, observation by observation, like [some </w:t>
      </w:r>
      <w:r w:rsidRPr="00876A16">
        <w:rPr>
          <w:rFonts w:ascii="Constantia" w:eastAsia="Constantia" w:hAnsi="Constantia" w:cs="Constantia"/>
          <w:b/>
          <w:bCs/>
          <w:color w:val="1A1A1A"/>
        </w:rPr>
        <w:t>geological</w:t>
      </w:r>
      <w:r>
        <w:rPr>
          <w:rFonts w:ascii="Constantia" w:eastAsia="Constantia" w:hAnsi="Constantia" w:cs="Constantia"/>
          <w:color w:val="1A1A1A"/>
        </w:rPr>
        <w:t>] sediment that eventually achieves sufficient depth to become stone. What follows are the pivotal observational moments — vignettes that I return to repeatedly because they contain, in compressed and vivid form, the central insights that the theory would later formalize.</w:t>
      </w:r>
    </w:p>
    <w:p w14:paraId="4F2C46D1" w14:textId="77777777" w:rsidR="006B0395" w:rsidRDefault="006B0395" w:rsidP="006B0395">
      <w:pPr>
        <w:spacing w:before="60" w:after="240" w:line="408" w:lineRule="auto"/>
        <w:ind w:firstLine="360"/>
        <w:jc w:val="both"/>
      </w:pPr>
      <w:r>
        <w:rPr>
          <w:rFonts w:ascii="Constantia" w:eastAsia="Constantia" w:hAnsi="Constantia" w:cs="Constantia"/>
          <w:color w:val="1A1A1A"/>
        </w:rPr>
        <w:t xml:space="preserve">The first and most formative of these </w:t>
      </w:r>
      <w:r w:rsidRPr="00D75FDC">
        <w:rPr>
          <w:rFonts w:ascii="Constantia" w:eastAsia="Constantia" w:hAnsi="Constantia" w:cs="Constantia"/>
          <w:b/>
          <w:bCs/>
          <w:color w:val="1A1A1A"/>
        </w:rPr>
        <w:t>observations was of fire</w:t>
      </w:r>
      <w:r>
        <w:rPr>
          <w:rFonts w:ascii="Constantia" w:eastAsia="Constantia" w:hAnsi="Constantia" w:cs="Constantia"/>
          <w:color w:val="1A1A1A"/>
        </w:rPr>
        <w:t xml:space="preserve">. I watched fire the way most people do not — not as a domestic convenience or a hazard to be managed, but as a philosophical spectacle. Wood burns: that much is obvious and unremarkable. What is remarkable is everything else that fire does. As the wood consumes, the ordered molecular architecture of cellulose and lignin is dismantled and dispersed — entropy increases in the most classical sense. But simultaneously, heat rises. The air above the flame organizes itself into spiraling convection columns of extraordinary </w:t>
      </w:r>
      <w:r>
        <w:rPr>
          <w:rFonts w:ascii="Constantia" w:eastAsia="Constantia" w:hAnsi="Constantia" w:cs="Constantia"/>
          <w:color w:val="1A1A1A"/>
        </w:rPr>
        <w:lastRenderedPageBreak/>
        <w:t xml:space="preserve">geometric precision. Smoke ascends in helical patterns that would not disgrace a mathematician's notebook. Embers persist long after the flame itself has passed, tiny engines of slow combustion that continue to release energy in structured waves. And </w:t>
      </w:r>
      <w:proofErr w:type="gramStart"/>
      <w:r>
        <w:rPr>
          <w:rFonts w:ascii="Constantia" w:eastAsia="Constantia" w:hAnsi="Constantia" w:cs="Constantia"/>
          <w:color w:val="1A1A1A"/>
        </w:rPr>
        <w:t>the light — the</w:t>
      </w:r>
      <w:proofErr w:type="gramEnd"/>
      <w:r>
        <w:rPr>
          <w:rFonts w:ascii="Constantia" w:eastAsia="Constantia" w:hAnsi="Constantia" w:cs="Constantia"/>
          <w:color w:val="1A1A1A"/>
        </w:rPr>
        <w:t xml:space="preserve"> light that a </w:t>
      </w:r>
      <w:proofErr w:type="gramStart"/>
      <w:r>
        <w:rPr>
          <w:rFonts w:ascii="Constantia" w:eastAsia="Constantia" w:hAnsi="Constantia" w:cs="Constantia"/>
          <w:color w:val="1A1A1A"/>
        </w:rPr>
        <w:t>fire produces</w:t>
      </w:r>
      <w:proofErr w:type="gramEnd"/>
      <w:r>
        <w:rPr>
          <w:rFonts w:ascii="Constantia" w:eastAsia="Constantia" w:hAnsi="Constantia" w:cs="Constantia"/>
          <w:color w:val="1A1A1A"/>
        </w:rPr>
        <w:t xml:space="preserve"> does not dissipate randomly; it propagates outward in the most orderly of all geometries [given a non-turbulent enveloping atmosphere], a perfect sphere, carrying information about its source across space. I found in fire not the annihilation of order, but its transformation — the transmutation of one kind of structural complexity into several other kinds simultaneously. This was the first seed of the theory that would become Entropicity.</w:t>
      </w:r>
    </w:p>
    <w:p w14:paraId="70A5A381" w14:textId="77777777" w:rsidR="006B0395" w:rsidRDefault="006B0395" w:rsidP="006B0395">
      <w:pPr>
        <w:spacing w:before="60" w:after="240" w:line="408" w:lineRule="auto"/>
        <w:ind w:firstLine="360"/>
        <w:jc w:val="both"/>
      </w:pPr>
      <w:r>
        <w:rPr>
          <w:rFonts w:ascii="Constantia" w:eastAsia="Constantia" w:hAnsi="Constantia" w:cs="Constantia"/>
          <w:color w:val="1A1A1A"/>
        </w:rPr>
        <w:t xml:space="preserve">The </w:t>
      </w:r>
      <w:r w:rsidRPr="00D75FDC">
        <w:rPr>
          <w:rFonts w:ascii="Constantia" w:eastAsia="Constantia" w:hAnsi="Constantia" w:cs="Constantia"/>
          <w:b/>
          <w:bCs/>
          <w:color w:val="1A1A1A"/>
        </w:rPr>
        <w:t>observation of rivers</w:t>
      </w:r>
      <w:r>
        <w:rPr>
          <w:rFonts w:ascii="Constantia" w:eastAsia="Constantia" w:hAnsi="Constantia" w:cs="Constantia"/>
          <w:color w:val="1A1A1A"/>
        </w:rPr>
        <w:t xml:space="preserve"> was the second great seed. A </w:t>
      </w:r>
      <w:r w:rsidRPr="00D75FDC">
        <w:rPr>
          <w:rFonts w:ascii="Constantia" w:eastAsia="Constantia" w:hAnsi="Constantia" w:cs="Constantia"/>
          <w:b/>
          <w:bCs/>
          <w:color w:val="1A1A1A"/>
        </w:rPr>
        <w:t>river</w:t>
      </w:r>
      <w:r>
        <w:rPr>
          <w:rFonts w:ascii="Constantia" w:eastAsia="Constantia" w:hAnsi="Constantia" w:cs="Constantia"/>
          <w:color w:val="1A1A1A"/>
        </w:rPr>
        <w:t xml:space="preserve"> is, in thermodynamic terms, a dissipative system — a structure that exists only because water, driven by gravitational potential, flows from high elevation to low, dispersing its energy as it goes. And yet rivers are not merely conduits of decay. They carve valleys over millennia, shaping the very landscape through which they flow, imposing their own geometry on the earth through the patient exercise of erosive force. Turbulence — that apparently chaotic churning of water around obstacles — resolves, downstream, into the serene and mathematically regular laminar flow of a wide, slow river approaching its delta. The river does not simply find the path of least resistance; it creates that path, restructuring its own environment in ways that subsequently determine its own behavior. There is a recursiveness to a river that is philosophically extraordinary: the river is simultaneously the agent and the product of its own entropic process. In watching rivers, I began to sense that entropy's relationship to structure was not merely accidental or local — it was generative and recursive at every scale.</w:t>
      </w:r>
    </w:p>
    <w:p w14:paraId="1D7E7511" w14:textId="77777777" w:rsidR="006B0395" w:rsidRDefault="006B0395" w:rsidP="006B0395">
      <w:pPr>
        <w:spacing w:before="60" w:after="240" w:line="408" w:lineRule="auto"/>
        <w:ind w:firstLine="360"/>
        <w:jc w:val="both"/>
        <w:rPr>
          <w:rFonts w:ascii="Constantia" w:eastAsia="Constantia" w:hAnsi="Constantia" w:cs="Constantia"/>
          <w:color w:val="1A1A1A"/>
        </w:rPr>
      </w:pPr>
      <w:r>
        <w:rPr>
          <w:rFonts w:ascii="Constantia" w:eastAsia="Constantia" w:hAnsi="Constantia" w:cs="Constantia"/>
          <w:color w:val="1A1A1A"/>
        </w:rPr>
        <w:t xml:space="preserve">The contemplation of the </w:t>
      </w:r>
      <w:r w:rsidRPr="00D75FDC">
        <w:rPr>
          <w:rFonts w:ascii="Constantia" w:eastAsia="Constantia" w:hAnsi="Constantia" w:cs="Constantia"/>
          <w:b/>
          <w:bCs/>
          <w:color w:val="1A1A1A"/>
        </w:rPr>
        <w:t>night sky</w:t>
      </w:r>
      <w:r>
        <w:rPr>
          <w:rFonts w:ascii="Constantia" w:eastAsia="Constantia" w:hAnsi="Constantia" w:cs="Constantia"/>
          <w:color w:val="1A1A1A"/>
        </w:rPr>
        <w:t xml:space="preserve"> provided the third and perhaps most cosmologically consequential set of observations. The large-scale structure of the observable universe — the cosmic web of galaxy filaments, the vast voids between them, the clusters and superclusters of billions of suns organized into structures hundreds of millions of light-years across — is one of the most awe-inspiring facts in the whole of human knowledge. And this structure arose from conditions that were, </w:t>
      </w:r>
      <w:r>
        <w:rPr>
          <w:rFonts w:ascii="Constantia" w:eastAsia="Constantia" w:hAnsi="Constantia" w:cs="Constantia"/>
          <w:color w:val="1A1A1A"/>
        </w:rPr>
        <w:lastRenderedPageBreak/>
        <w:t xml:space="preserve">by all measurements, almost perfectly uniform. The cosmic microwave background, the universe's earliest observable light, shows temperature fluctuations of only one part in one hundred thousand across the entire sky. From near-perfect uniformity, from conditions that most conventional accounts would describe as maximally entropic, the universe produced the most elaborate spatial structures in existence. This paradox — vast structure from apparent formlessness — became the cosmological keystone of the Theory of Entropicity. The uniformity of the early universe was not maximum entropy; it was maximum Entropic </w:t>
      </w:r>
      <w:proofErr w:type="gramStart"/>
      <w:r>
        <w:rPr>
          <w:rFonts w:ascii="Constantia" w:eastAsia="Constantia" w:hAnsi="Constantia" w:cs="Constantia"/>
          <w:color w:val="1A1A1A"/>
        </w:rPr>
        <w:t>Potential,</w:t>
      </w:r>
      <w:proofErr w:type="gramEnd"/>
      <w:r>
        <w:rPr>
          <w:rFonts w:ascii="Constantia" w:eastAsia="Constantia" w:hAnsi="Constantia" w:cs="Constantia"/>
          <w:color w:val="1A1A1A"/>
        </w:rPr>
        <w:t xml:space="preserve"> a state charged with the possibility of all the complexity that would follow. </w:t>
      </w:r>
    </w:p>
    <w:p w14:paraId="175DC18E" w14:textId="77777777" w:rsidR="006B0395" w:rsidRDefault="006B0395" w:rsidP="006B0395">
      <w:pPr>
        <w:spacing w:before="60" w:after="240" w:line="408" w:lineRule="auto"/>
        <w:ind w:firstLine="360"/>
        <w:jc w:val="both"/>
      </w:pPr>
      <w:r w:rsidRPr="00D75FDC">
        <w:rPr>
          <w:rFonts w:ascii="Constantia" w:eastAsia="Constantia" w:hAnsi="Constantia" w:cs="Constantia"/>
          <w:b/>
          <w:bCs/>
          <w:color w:val="1A1A1A"/>
        </w:rPr>
        <w:t>[And I would later learn from my Theory of Entropicity (ToE) that every beginning is an end, and that every end is also a new beginning.]</w:t>
      </w:r>
    </w:p>
    <w:p w14:paraId="02D716CB" w14:textId="77777777" w:rsidR="006B0395" w:rsidRDefault="006B0395" w:rsidP="006B0395">
      <w:pPr>
        <w:spacing w:before="60" w:after="240" w:line="408" w:lineRule="auto"/>
        <w:ind w:firstLine="360"/>
        <w:jc w:val="both"/>
      </w:pPr>
      <w:r w:rsidRPr="00D75FDC">
        <w:rPr>
          <w:rFonts w:ascii="Constantia" w:eastAsia="Constantia" w:hAnsi="Constantia" w:cs="Constantia"/>
          <w:b/>
          <w:bCs/>
          <w:color w:val="1A1A1A"/>
        </w:rPr>
        <w:t>Biological</w:t>
      </w:r>
      <w:r>
        <w:rPr>
          <w:rFonts w:ascii="Constantia" w:eastAsia="Constantia" w:hAnsi="Constantia" w:cs="Constantia"/>
          <w:color w:val="1A1A1A"/>
        </w:rPr>
        <w:t xml:space="preserve"> life provided the </w:t>
      </w:r>
      <w:r w:rsidRPr="00D75FDC">
        <w:rPr>
          <w:rFonts w:ascii="Constantia" w:eastAsia="Constantia" w:hAnsi="Constantia" w:cs="Constantia"/>
          <w:b/>
          <w:bCs/>
          <w:color w:val="1A1A1A"/>
        </w:rPr>
        <w:t>fourth</w:t>
      </w:r>
      <w:r>
        <w:rPr>
          <w:rFonts w:ascii="Constantia" w:eastAsia="Constantia" w:hAnsi="Constantia" w:cs="Constantia"/>
          <w:color w:val="1A1A1A"/>
        </w:rPr>
        <w:t xml:space="preserve"> and most intellectually provocative set of observations. A living organism is, as </w:t>
      </w:r>
      <w:r w:rsidRPr="00D75FDC">
        <w:rPr>
          <w:rFonts w:ascii="Constantia" w:eastAsia="Constantia" w:hAnsi="Constantia" w:cs="Constantia"/>
          <w:b/>
          <w:bCs/>
          <w:color w:val="1A1A1A"/>
        </w:rPr>
        <w:t>Erwin Schrödinger</w:t>
      </w:r>
      <w:r>
        <w:rPr>
          <w:rFonts w:ascii="Constantia" w:eastAsia="Constantia" w:hAnsi="Constantia" w:cs="Constantia"/>
          <w:color w:val="1A1A1A"/>
        </w:rPr>
        <w:t xml:space="preserve"> famously observed, a system that maintains its own internal order by feeding on negative entropy from its environment — by taking in low-entropy free energy and expelling high-entropy waste. But this description, accurate as far as it goes, fails to capture the most remarkable feature of life: that organisms do not merely resist entropy locally. They actively harness entropy gradients as the engine of their own elaboration. </w:t>
      </w:r>
      <w:r w:rsidRPr="003E6BDD">
        <w:rPr>
          <w:rFonts w:ascii="Constantia" w:eastAsia="Constantia" w:hAnsi="Constantia" w:cs="Constantia"/>
          <w:b/>
          <w:bCs/>
          <w:color w:val="1A1A1A"/>
        </w:rPr>
        <w:t>Metabolism</w:t>
      </w:r>
      <w:r>
        <w:rPr>
          <w:rFonts w:ascii="Constantia" w:eastAsia="Constantia" w:hAnsi="Constantia" w:cs="Constantia"/>
          <w:color w:val="1A1A1A"/>
        </w:rPr>
        <w:t xml:space="preserve"> is not merely entropy-avoidance; it is entropy-exploitation. A cell does not simply maintain itself against entropic dissolution — it uses entropic flow to power the synthesis of new molecules, the replication of its </w:t>
      </w:r>
      <w:r w:rsidRPr="003E6BDD">
        <w:rPr>
          <w:rFonts w:ascii="Constantia" w:eastAsia="Constantia" w:hAnsi="Constantia" w:cs="Constantia"/>
          <w:b/>
          <w:bCs/>
          <w:color w:val="1A1A1A"/>
        </w:rPr>
        <w:t>genome</w:t>
      </w:r>
      <w:r>
        <w:rPr>
          <w:rFonts w:ascii="Constantia" w:eastAsia="Constantia" w:hAnsi="Constantia" w:cs="Constantia"/>
          <w:color w:val="1A1A1A"/>
        </w:rPr>
        <w:t>, the building of tissues, the propagation of its kind. Life is not the opponent of entropy; it is entropy's most sophisticated achievement. In watching biological systems — from the growth of mold on decaying matter to the flight of birds to the migration of neural impulses through the brain — I found everywhere the same fundamental architecture: complex order built upon, and sustained by, the directed flow of entropy.</w:t>
      </w:r>
    </w:p>
    <w:p w14:paraId="109211B0" w14:textId="77777777" w:rsidR="006B0395" w:rsidRDefault="006B0395" w:rsidP="006B0395">
      <w:pPr>
        <w:spacing w:before="60" w:after="240" w:line="408" w:lineRule="auto"/>
        <w:ind w:firstLine="360"/>
        <w:jc w:val="both"/>
      </w:pPr>
      <w:r>
        <w:rPr>
          <w:rFonts w:ascii="Constantia" w:eastAsia="Constantia" w:hAnsi="Constantia" w:cs="Constantia"/>
          <w:color w:val="1A1A1A"/>
        </w:rPr>
        <w:lastRenderedPageBreak/>
        <w:t xml:space="preserve">The fifth observation was perhaps the most personal, and the most difficult to articulate without appearing to abandon the register of science for that of metaphor. I observed social systems and thought itself — the way ideas spread through populations, compete for cognitive resources, undergo mutation and selection, crystallize into paradigms and institutions, and eventually decay into dogmas that must be dismantled before the next generation of ideas can emerge. The dynamics of intellectual history bear a structural resemblance to thermodynamic processes that is too precise to be merely figurative. </w:t>
      </w:r>
      <w:r w:rsidRPr="0091366E">
        <w:rPr>
          <w:rFonts w:ascii="Constantia" w:eastAsia="Constantia" w:hAnsi="Constantia" w:cs="Constantia"/>
          <w:b/>
          <w:bCs/>
          <w:color w:val="1A1A1A"/>
        </w:rPr>
        <w:t>Paradigm shifts</w:t>
      </w:r>
      <w:r>
        <w:rPr>
          <w:rFonts w:ascii="Constantia" w:eastAsia="Constantia" w:hAnsi="Constantia" w:cs="Constantia"/>
          <w:color w:val="1A1A1A"/>
        </w:rPr>
        <w:t xml:space="preserve">, in the language of </w:t>
      </w:r>
      <w:r w:rsidRPr="0091366E">
        <w:rPr>
          <w:rFonts w:ascii="Constantia" w:eastAsia="Constantia" w:hAnsi="Constantia" w:cs="Constantia"/>
          <w:b/>
          <w:bCs/>
          <w:color w:val="1A1A1A"/>
        </w:rPr>
        <w:t>Thomas Kuhn</w:t>
      </w:r>
      <w:r>
        <w:rPr>
          <w:rFonts w:ascii="Constantia" w:eastAsia="Constantia" w:hAnsi="Constantia" w:cs="Constantia"/>
          <w:color w:val="1A1A1A"/>
        </w:rPr>
        <w:t>, are phase transitions: periods of metastable order followed by rapid reorganization into a new, more complex configuration of understanding. Information — scientific, cultural, social — behaves like a thermodynamic substance, flowing from regions of higher concentration to regions of lower, organizing itself into structures that persist until a new gradient drives a new reorganization. In observing the life of ideas, I recognized the same grammar I had found in fire, in rivers, in the cosmos, and in cells. The universe, I began to understand, spoke the same structural language at every scale of its existence.</w:t>
      </w:r>
    </w:p>
    <w:p w14:paraId="4EBD394C" w14:textId="77777777" w:rsidR="006B0395" w:rsidRPr="00871C4C" w:rsidRDefault="006B0395" w:rsidP="006B0395">
      <w:pPr>
        <w:pStyle w:val="Heading2"/>
        <w:spacing w:before="400" w:after="120" w:line="312" w:lineRule="auto"/>
        <w:jc w:val="both"/>
        <w:rPr>
          <w:rFonts w:ascii="Cambria" w:eastAsia="Cambria" w:hAnsi="Cambria" w:cs="Cambria"/>
          <w:b/>
          <w:bCs/>
          <w:color w:val="153D63" w:themeColor="text2" w:themeTint="E6"/>
        </w:rPr>
      </w:pPr>
      <w:r w:rsidRPr="00871C4C">
        <w:rPr>
          <w:rFonts w:ascii="Cambria" w:eastAsia="Cambria" w:hAnsi="Cambria" w:cs="Cambria"/>
          <w:b/>
          <w:bCs/>
          <w:color w:val="153D63" w:themeColor="text2" w:themeTint="E6"/>
        </w:rPr>
        <w:t>2.3 — The Role of Logic and Imagination</w:t>
      </w:r>
    </w:p>
    <w:p w14:paraId="4C4BF778" w14:textId="77777777" w:rsidR="006B0395" w:rsidRDefault="006B0395" w:rsidP="006B0395">
      <w:pPr>
        <w:spacing w:before="60" w:after="240" w:line="408" w:lineRule="auto"/>
        <w:ind w:firstLine="360"/>
        <w:jc w:val="both"/>
      </w:pPr>
      <w:r>
        <w:rPr>
          <w:rFonts w:ascii="Constantia" w:eastAsia="Constantia" w:hAnsi="Constantia" w:cs="Constantia"/>
          <w:color w:val="1A1A1A"/>
        </w:rPr>
        <w:t xml:space="preserve">Observation provides the raw material of theory, but it does not, by itself, produce theory. The observations described above span domains — </w:t>
      </w:r>
      <w:r w:rsidRPr="0091366E">
        <w:rPr>
          <w:rFonts w:ascii="Constantia" w:eastAsia="Constantia" w:hAnsi="Constantia" w:cs="Constantia"/>
          <w:b/>
          <w:bCs/>
          <w:color w:val="1A1A1A"/>
        </w:rPr>
        <w:t>thermodynamics</w:t>
      </w:r>
      <w:r>
        <w:rPr>
          <w:rFonts w:ascii="Constantia" w:eastAsia="Constantia" w:hAnsi="Constantia" w:cs="Constantia"/>
          <w:color w:val="1A1A1A"/>
        </w:rPr>
        <w:t xml:space="preserve">, </w:t>
      </w:r>
      <w:r w:rsidRPr="0091366E">
        <w:rPr>
          <w:rFonts w:ascii="Constantia" w:eastAsia="Constantia" w:hAnsi="Constantia" w:cs="Constantia"/>
          <w:b/>
          <w:bCs/>
          <w:color w:val="1A1A1A"/>
        </w:rPr>
        <w:t>hydrology</w:t>
      </w:r>
      <w:r>
        <w:rPr>
          <w:rFonts w:ascii="Constantia" w:eastAsia="Constantia" w:hAnsi="Constantia" w:cs="Constantia"/>
          <w:color w:val="1A1A1A"/>
        </w:rPr>
        <w:t xml:space="preserve">, </w:t>
      </w:r>
      <w:r w:rsidRPr="0091366E">
        <w:rPr>
          <w:rFonts w:ascii="Constantia" w:eastAsia="Constantia" w:hAnsi="Constantia" w:cs="Constantia"/>
          <w:b/>
          <w:bCs/>
          <w:color w:val="1A1A1A"/>
        </w:rPr>
        <w:t>cosmology</w:t>
      </w:r>
      <w:r>
        <w:rPr>
          <w:rFonts w:ascii="Constantia" w:eastAsia="Constantia" w:hAnsi="Constantia" w:cs="Constantia"/>
          <w:color w:val="1A1A1A"/>
        </w:rPr>
        <w:t xml:space="preserve">, </w:t>
      </w:r>
      <w:r w:rsidRPr="0091366E">
        <w:rPr>
          <w:rFonts w:ascii="Constantia" w:eastAsia="Constantia" w:hAnsi="Constantia" w:cs="Constantia"/>
          <w:b/>
          <w:bCs/>
          <w:color w:val="1A1A1A"/>
        </w:rPr>
        <w:t>biology</w:t>
      </w:r>
      <w:r>
        <w:rPr>
          <w:rFonts w:ascii="Constantia" w:eastAsia="Constantia" w:hAnsi="Constantia" w:cs="Constantia"/>
          <w:color w:val="1A1A1A"/>
        </w:rPr>
        <w:t xml:space="preserve">, </w:t>
      </w:r>
      <w:r w:rsidRPr="0091366E">
        <w:rPr>
          <w:rFonts w:ascii="Constantia" w:eastAsia="Constantia" w:hAnsi="Constantia" w:cs="Constantia"/>
          <w:b/>
          <w:bCs/>
          <w:color w:val="1A1A1A"/>
        </w:rPr>
        <w:t>cognitive</w:t>
      </w:r>
      <w:r>
        <w:rPr>
          <w:rFonts w:ascii="Constantia" w:eastAsia="Constantia" w:hAnsi="Constantia" w:cs="Constantia"/>
          <w:color w:val="1A1A1A"/>
        </w:rPr>
        <w:t xml:space="preserve"> </w:t>
      </w:r>
      <w:r w:rsidRPr="0091366E">
        <w:rPr>
          <w:rFonts w:ascii="Constantia" w:eastAsia="Constantia" w:hAnsi="Constantia" w:cs="Constantia"/>
          <w:b/>
          <w:bCs/>
          <w:color w:val="1A1A1A"/>
        </w:rPr>
        <w:t>science</w:t>
      </w:r>
      <w:r>
        <w:rPr>
          <w:rFonts w:ascii="Constantia" w:eastAsia="Constantia" w:hAnsi="Constantia" w:cs="Constantia"/>
          <w:color w:val="1A1A1A"/>
        </w:rPr>
        <w:t xml:space="preserve"> — that professional science tends to keep carefully separated. The connection of these observations into a unified conceptual framework required two additional instruments: deductive logic and analogical imagination. </w:t>
      </w:r>
      <w:proofErr w:type="gramStart"/>
      <w:r>
        <w:rPr>
          <w:rFonts w:ascii="Constantia" w:eastAsia="Constantia" w:hAnsi="Constantia" w:cs="Constantia"/>
          <w:color w:val="1A1A1A"/>
        </w:rPr>
        <w:t>Both of these</w:t>
      </w:r>
      <w:proofErr w:type="gramEnd"/>
      <w:r>
        <w:rPr>
          <w:rFonts w:ascii="Constantia" w:eastAsia="Constantia" w:hAnsi="Constantia" w:cs="Constantia"/>
          <w:color w:val="1A1A1A"/>
        </w:rPr>
        <w:t xml:space="preserve"> have a longer and more distinguished scientific pedigree than their occasional exclusion from formal methodology might suggest.</w:t>
      </w:r>
    </w:p>
    <w:p w14:paraId="19618EC9" w14:textId="77777777" w:rsidR="006B0395" w:rsidRDefault="006B0395" w:rsidP="006B0395">
      <w:pPr>
        <w:spacing w:before="60" w:after="240" w:line="408" w:lineRule="auto"/>
        <w:ind w:firstLine="360"/>
        <w:jc w:val="both"/>
      </w:pPr>
      <w:r w:rsidRPr="0091366E">
        <w:rPr>
          <w:rFonts w:ascii="Constantia" w:eastAsia="Constantia" w:hAnsi="Constantia" w:cs="Constantia"/>
          <w:b/>
          <w:bCs/>
          <w:color w:val="1A1A1A"/>
        </w:rPr>
        <w:t>Albert Einstein</w:t>
      </w:r>
      <w:r>
        <w:rPr>
          <w:rFonts w:ascii="Constantia" w:eastAsia="Constantia" w:hAnsi="Constantia" w:cs="Constantia"/>
          <w:color w:val="1A1A1A"/>
        </w:rPr>
        <w:t xml:space="preserve"> never performed a laboratory experiment in his life that was central to any of his major theoretical contributions. His method was the </w:t>
      </w:r>
      <w:r w:rsidRPr="0091366E">
        <w:rPr>
          <w:rFonts w:ascii="Constantia" w:eastAsia="Constantia" w:hAnsi="Constantia" w:cs="Constantia"/>
          <w:b/>
          <w:bCs/>
          <w:color w:val="1A1A1A"/>
        </w:rPr>
        <w:t>Gedankenexperiment</w:t>
      </w:r>
      <w:r>
        <w:rPr>
          <w:rFonts w:ascii="Constantia" w:eastAsia="Constantia" w:hAnsi="Constantia" w:cs="Constantia"/>
          <w:color w:val="1A1A1A"/>
        </w:rPr>
        <w:t xml:space="preserve"> — the </w:t>
      </w:r>
      <w:r w:rsidRPr="0091366E">
        <w:rPr>
          <w:rFonts w:ascii="Constantia" w:eastAsia="Constantia" w:hAnsi="Constantia" w:cs="Constantia"/>
          <w:b/>
          <w:bCs/>
          <w:color w:val="1A1A1A"/>
        </w:rPr>
        <w:t>thought experiment</w:t>
      </w:r>
      <w:r>
        <w:rPr>
          <w:rFonts w:ascii="Constantia" w:eastAsia="Constantia" w:hAnsi="Constantia" w:cs="Constantia"/>
          <w:color w:val="1A1A1A"/>
        </w:rPr>
        <w:t xml:space="preserve"> — a procedure of disciplined imagination in which he asked what the world would look </w:t>
      </w:r>
      <w:r>
        <w:rPr>
          <w:rFonts w:ascii="Constantia" w:eastAsia="Constantia" w:hAnsi="Constantia" w:cs="Constantia"/>
          <w:color w:val="1A1A1A"/>
        </w:rPr>
        <w:lastRenderedPageBreak/>
        <w:t xml:space="preserve">like if one took seriously the logical implications of known physical principles under conditions that actual experiments could not yet achieve. The thought experiment of riding alongside a light beam led directly to </w:t>
      </w:r>
      <w:r w:rsidRPr="00BC322E">
        <w:rPr>
          <w:rFonts w:ascii="Constantia" w:eastAsia="Constantia" w:hAnsi="Constantia" w:cs="Constantia"/>
          <w:b/>
          <w:bCs/>
          <w:color w:val="1A1A1A"/>
        </w:rPr>
        <w:t>special relativity</w:t>
      </w:r>
      <w:r>
        <w:rPr>
          <w:rFonts w:ascii="Constantia" w:eastAsia="Constantia" w:hAnsi="Constantia" w:cs="Constantia"/>
          <w:color w:val="1A1A1A"/>
        </w:rPr>
        <w:t xml:space="preserve"> (SR). The equivalence of gravitational and inertial mass, held in imagination with perfect seriousness, led to </w:t>
      </w:r>
      <w:r w:rsidRPr="00BC322E">
        <w:rPr>
          <w:rFonts w:ascii="Constantia" w:eastAsia="Constantia" w:hAnsi="Constantia" w:cs="Constantia"/>
          <w:b/>
          <w:bCs/>
          <w:color w:val="1A1A1A"/>
        </w:rPr>
        <w:t>general relativity</w:t>
      </w:r>
      <w:r>
        <w:rPr>
          <w:rFonts w:ascii="Constantia" w:eastAsia="Constantia" w:hAnsi="Constantia" w:cs="Constantia"/>
          <w:b/>
          <w:bCs/>
          <w:color w:val="1A1A1A"/>
        </w:rPr>
        <w:t xml:space="preserve"> (GR)</w:t>
      </w:r>
      <w:r>
        <w:rPr>
          <w:rFonts w:ascii="Constantia" w:eastAsia="Constantia" w:hAnsi="Constantia" w:cs="Constantia"/>
          <w:color w:val="1A1A1A"/>
        </w:rPr>
        <w:t xml:space="preserve">. </w:t>
      </w:r>
      <w:r w:rsidRPr="00BC322E">
        <w:rPr>
          <w:rFonts w:ascii="Constantia" w:eastAsia="Constantia" w:hAnsi="Constantia" w:cs="Constantia"/>
          <w:b/>
          <w:bCs/>
          <w:color w:val="1A1A1A"/>
        </w:rPr>
        <w:t>James Clerk Maxwell's</w:t>
      </w:r>
      <w:r>
        <w:rPr>
          <w:rFonts w:ascii="Constantia" w:eastAsia="Constantia" w:hAnsi="Constantia" w:cs="Constantia"/>
          <w:color w:val="1A1A1A"/>
        </w:rPr>
        <w:t xml:space="preserve"> famous demon — a hypothetical being capable of sorting fast from slow gas molecules — was an imaginative construction that has driven thermodynamic thought for a century and a half. The imagination, when rigorously disciplined by the requirement of logical consistency and empirical accountability, is not the opponent of science; it is its most powerful generator.</w:t>
      </w:r>
    </w:p>
    <w:p w14:paraId="4EAF86D7" w14:textId="77777777" w:rsidR="006B0395" w:rsidRDefault="006B0395" w:rsidP="006B0395">
      <w:pPr>
        <w:spacing w:before="60" w:after="240" w:line="408" w:lineRule="auto"/>
        <w:ind w:firstLine="360"/>
        <w:jc w:val="both"/>
      </w:pPr>
      <w:r>
        <w:rPr>
          <w:rFonts w:ascii="Constantia" w:eastAsia="Constantia" w:hAnsi="Constantia" w:cs="Constantia"/>
          <w:color w:val="1A1A1A"/>
        </w:rPr>
        <w:t xml:space="preserve">My own process was one of sustained analogical reasoning. I asked, repeatedly and with increasing specificity, whether the patterns I observed in one domain could be found — not merely metaphorically but structurally — in others. When the recursive self-organization of river systems and the recursive self-organization of biological metabolism appeared to obey similar formal rules, I did not dismiss this as coincidence or poetic fancy. </w:t>
      </w:r>
      <w:r w:rsidRPr="0050483E">
        <w:rPr>
          <w:rFonts w:ascii="Constantia" w:eastAsia="Constantia" w:hAnsi="Constantia" w:cs="Constantia"/>
          <w:b/>
          <w:bCs/>
          <w:color w:val="1A1A1A"/>
        </w:rPr>
        <w:t>I pressed it as a hypothesis: if these systems share a formal structure, what is the underlying principle that produces that structure in both cases?</w:t>
      </w:r>
      <w:r>
        <w:rPr>
          <w:rFonts w:ascii="Constantia" w:eastAsia="Constantia" w:hAnsi="Constantia" w:cs="Constantia"/>
          <w:color w:val="1A1A1A"/>
        </w:rPr>
        <w:t xml:space="preserve"> When the answer — in every case, and across every domain — turned out to involve the navigation of entropy gradients to produce self-sustaining complexity, the outlines of a unified theory began to emerge from the convergence of observations that had previously seemed unrelated. That convergence was the birth of Entropicity.</w:t>
      </w:r>
    </w:p>
    <w:p w14:paraId="3ED4CD6F" w14:textId="77777777" w:rsidR="006B0395" w:rsidRDefault="006B0395" w:rsidP="006B0395">
      <w:pPr>
        <w:pBdr>
          <w:bottom w:val="single" w:sz="6" w:space="0" w:color="1A1A1A"/>
        </w:pBdr>
        <w:spacing w:before="240" w:after="240"/>
      </w:pPr>
    </w:p>
    <w:p w14:paraId="04D9E150" w14:textId="77777777" w:rsidR="006B0395" w:rsidRDefault="006B0395" w:rsidP="006B0395">
      <w:pPr>
        <w:spacing w:after="80" w:line="408" w:lineRule="auto"/>
        <w:rPr>
          <w:rFonts w:ascii="Cambria" w:eastAsia="Cambria" w:hAnsi="Cambria" w:cs="Cambria"/>
          <w:color w:val="8B4513"/>
          <w:spacing w:val="60"/>
          <w:sz w:val="18"/>
          <w:szCs w:val="18"/>
        </w:rPr>
      </w:pPr>
    </w:p>
    <w:p w14:paraId="35A56034" w14:textId="77777777" w:rsidR="006B0395" w:rsidRDefault="006B0395" w:rsidP="006B0395">
      <w:pPr>
        <w:spacing w:after="80" w:line="408" w:lineRule="auto"/>
        <w:rPr>
          <w:rFonts w:ascii="Cambria" w:eastAsia="Cambria" w:hAnsi="Cambria" w:cs="Cambria"/>
          <w:color w:val="8B4513"/>
          <w:spacing w:val="60"/>
          <w:sz w:val="18"/>
          <w:szCs w:val="18"/>
        </w:rPr>
      </w:pPr>
    </w:p>
    <w:p w14:paraId="24686FD4" w14:textId="77777777" w:rsidR="006B0395" w:rsidRDefault="006B0395" w:rsidP="006B0395">
      <w:pPr>
        <w:spacing w:after="80" w:line="408" w:lineRule="auto"/>
        <w:rPr>
          <w:rFonts w:ascii="Cambria" w:eastAsia="Cambria" w:hAnsi="Cambria" w:cs="Cambria"/>
          <w:color w:val="8B4513"/>
          <w:spacing w:val="60"/>
          <w:sz w:val="18"/>
          <w:szCs w:val="18"/>
        </w:rPr>
      </w:pPr>
    </w:p>
    <w:p w14:paraId="5596CFB0" w14:textId="77777777" w:rsidR="006B0395" w:rsidRDefault="006B0395" w:rsidP="006B0395">
      <w:pPr>
        <w:spacing w:after="80" w:line="408" w:lineRule="auto"/>
        <w:rPr>
          <w:rFonts w:ascii="Cambria" w:eastAsia="Cambria" w:hAnsi="Cambria" w:cs="Cambria"/>
          <w:color w:val="8B4513"/>
          <w:spacing w:val="60"/>
          <w:sz w:val="18"/>
          <w:szCs w:val="18"/>
        </w:rPr>
      </w:pPr>
    </w:p>
    <w:p w14:paraId="15AA6B35" w14:textId="77777777" w:rsidR="006B0395" w:rsidRDefault="006B0395" w:rsidP="006B0395">
      <w:pPr>
        <w:spacing w:after="80" w:line="408" w:lineRule="auto"/>
        <w:rPr>
          <w:rFonts w:ascii="Cambria" w:eastAsia="Cambria" w:hAnsi="Cambria" w:cs="Cambria"/>
          <w:color w:val="8B4513"/>
          <w:spacing w:val="60"/>
          <w:sz w:val="18"/>
          <w:szCs w:val="18"/>
        </w:rPr>
      </w:pPr>
    </w:p>
    <w:p w14:paraId="45DF82AE" w14:textId="77777777" w:rsidR="006B0395" w:rsidRDefault="006B0395" w:rsidP="006B0395">
      <w:pPr>
        <w:spacing w:after="80" w:line="408" w:lineRule="auto"/>
        <w:rPr>
          <w:rFonts w:ascii="Cambria" w:eastAsia="Cambria" w:hAnsi="Cambria" w:cs="Cambria"/>
          <w:color w:val="8B4513"/>
          <w:spacing w:val="60"/>
          <w:sz w:val="18"/>
          <w:szCs w:val="18"/>
        </w:rPr>
      </w:pPr>
    </w:p>
    <w:p w14:paraId="2AA5306B" w14:textId="77777777" w:rsidR="006B0395" w:rsidRDefault="006B0395" w:rsidP="006B0395">
      <w:pPr>
        <w:spacing w:after="80" w:line="408" w:lineRule="auto"/>
        <w:rPr>
          <w:rFonts w:ascii="Cambria" w:eastAsia="Cambria" w:hAnsi="Cambria" w:cs="Cambria"/>
          <w:color w:val="8B4513"/>
          <w:spacing w:val="60"/>
          <w:sz w:val="18"/>
          <w:szCs w:val="18"/>
        </w:rPr>
      </w:pPr>
    </w:p>
    <w:p w14:paraId="1E3F3F3B" w14:textId="77777777" w:rsidR="006B0395" w:rsidRDefault="006B0395" w:rsidP="006B0395">
      <w:pPr>
        <w:spacing w:after="80" w:line="408" w:lineRule="auto"/>
        <w:rPr>
          <w:rFonts w:ascii="Cambria" w:eastAsia="Cambria" w:hAnsi="Cambria" w:cs="Cambria"/>
          <w:color w:val="8B4513"/>
          <w:spacing w:val="60"/>
          <w:sz w:val="18"/>
          <w:szCs w:val="18"/>
        </w:rPr>
      </w:pPr>
    </w:p>
    <w:p w14:paraId="7B698369" w14:textId="77777777" w:rsidR="006B0395" w:rsidRDefault="006B0395" w:rsidP="006B0395">
      <w:pPr>
        <w:spacing w:after="80" w:line="408" w:lineRule="auto"/>
        <w:rPr>
          <w:rFonts w:ascii="Cambria" w:eastAsia="Cambria" w:hAnsi="Cambria" w:cs="Cambria"/>
          <w:color w:val="8B4513"/>
          <w:spacing w:val="60"/>
          <w:sz w:val="18"/>
          <w:szCs w:val="18"/>
        </w:rPr>
      </w:pPr>
    </w:p>
    <w:p w14:paraId="19E35034" w14:textId="77777777" w:rsidR="006B0395" w:rsidRDefault="006B0395" w:rsidP="006B0395">
      <w:pPr>
        <w:spacing w:after="80" w:line="408" w:lineRule="auto"/>
        <w:rPr>
          <w:rFonts w:ascii="Cambria" w:eastAsia="Cambria" w:hAnsi="Cambria" w:cs="Cambria"/>
          <w:color w:val="8B4513"/>
          <w:spacing w:val="60"/>
          <w:sz w:val="18"/>
          <w:szCs w:val="18"/>
        </w:rPr>
      </w:pPr>
    </w:p>
    <w:p w14:paraId="40889483" w14:textId="77777777" w:rsidR="006B0395" w:rsidRDefault="006B0395" w:rsidP="006B0395">
      <w:pPr>
        <w:spacing w:after="80" w:line="408" w:lineRule="auto"/>
        <w:rPr>
          <w:rFonts w:ascii="Cambria" w:eastAsia="Cambria" w:hAnsi="Cambria" w:cs="Cambria"/>
          <w:color w:val="8B4513"/>
          <w:spacing w:val="60"/>
          <w:sz w:val="18"/>
          <w:szCs w:val="18"/>
        </w:rPr>
      </w:pPr>
    </w:p>
    <w:p w14:paraId="52B63337" w14:textId="77777777" w:rsidR="006B0395" w:rsidRDefault="006B0395" w:rsidP="006B0395">
      <w:pPr>
        <w:spacing w:after="80" w:line="408" w:lineRule="auto"/>
        <w:rPr>
          <w:rFonts w:ascii="Cambria" w:eastAsia="Cambria" w:hAnsi="Cambria" w:cs="Cambria"/>
          <w:color w:val="8B4513"/>
          <w:spacing w:val="60"/>
          <w:sz w:val="18"/>
          <w:szCs w:val="18"/>
        </w:rPr>
      </w:pPr>
    </w:p>
    <w:p w14:paraId="32D7A5B7" w14:textId="77777777" w:rsidR="006B0395" w:rsidRDefault="006B0395" w:rsidP="006B0395">
      <w:pPr>
        <w:spacing w:after="80" w:line="408" w:lineRule="auto"/>
        <w:rPr>
          <w:rFonts w:ascii="Cambria" w:eastAsia="Cambria" w:hAnsi="Cambria" w:cs="Cambria"/>
          <w:color w:val="8B4513"/>
          <w:spacing w:val="60"/>
          <w:sz w:val="18"/>
          <w:szCs w:val="18"/>
        </w:rPr>
      </w:pPr>
    </w:p>
    <w:p w14:paraId="15FD2411" w14:textId="77777777" w:rsidR="006B0395" w:rsidRDefault="006B0395" w:rsidP="006B0395">
      <w:pPr>
        <w:spacing w:after="80" w:line="408" w:lineRule="auto"/>
        <w:rPr>
          <w:rFonts w:ascii="Cambria" w:eastAsia="Cambria" w:hAnsi="Cambria" w:cs="Cambria"/>
          <w:color w:val="8B4513"/>
          <w:spacing w:val="60"/>
          <w:sz w:val="18"/>
          <w:szCs w:val="18"/>
        </w:rPr>
      </w:pPr>
    </w:p>
    <w:p w14:paraId="2B5D57B3" w14:textId="77777777" w:rsidR="006B0395" w:rsidRDefault="006B0395" w:rsidP="006B0395">
      <w:pPr>
        <w:spacing w:after="80" w:line="408" w:lineRule="auto"/>
        <w:rPr>
          <w:rFonts w:ascii="Cambria" w:eastAsia="Cambria" w:hAnsi="Cambria" w:cs="Cambria"/>
          <w:color w:val="8B4513"/>
          <w:spacing w:val="60"/>
          <w:sz w:val="18"/>
          <w:szCs w:val="18"/>
        </w:rPr>
      </w:pPr>
    </w:p>
    <w:p w14:paraId="36FA385B" w14:textId="77777777" w:rsidR="006B0395" w:rsidRDefault="006B0395" w:rsidP="006B0395">
      <w:pPr>
        <w:spacing w:after="80" w:line="408" w:lineRule="auto"/>
        <w:rPr>
          <w:rFonts w:ascii="Cambria" w:eastAsia="Cambria" w:hAnsi="Cambria" w:cs="Cambria"/>
          <w:color w:val="8B4513"/>
          <w:spacing w:val="60"/>
          <w:sz w:val="18"/>
          <w:szCs w:val="18"/>
        </w:rPr>
      </w:pPr>
    </w:p>
    <w:p w14:paraId="3850DC17" w14:textId="77777777" w:rsidR="006B0395" w:rsidRDefault="006B0395" w:rsidP="006B0395">
      <w:pPr>
        <w:spacing w:after="80" w:line="408" w:lineRule="auto"/>
        <w:rPr>
          <w:rFonts w:ascii="Cambria" w:eastAsia="Cambria" w:hAnsi="Cambria" w:cs="Cambria"/>
          <w:color w:val="8B4513"/>
          <w:spacing w:val="60"/>
          <w:sz w:val="18"/>
          <w:szCs w:val="18"/>
        </w:rPr>
      </w:pPr>
    </w:p>
    <w:p w14:paraId="43CF84E2" w14:textId="77777777" w:rsidR="004840AE" w:rsidRDefault="004840AE" w:rsidP="006B0395">
      <w:pPr>
        <w:spacing w:after="80" w:line="408" w:lineRule="auto"/>
        <w:rPr>
          <w:rFonts w:ascii="Cambria" w:eastAsia="Cambria" w:hAnsi="Cambria" w:cs="Cambria"/>
          <w:color w:val="8B4513"/>
          <w:spacing w:val="60"/>
          <w:sz w:val="18"/>
          <w:szCs w:val="18"/>
        </w:rPr>
      </w:pPr>
    </w:p>
    <w:p w14:paraId="5A511BBA" w14:textId="77777777" w:rsidR="004840AE" w:rsidRDefault="004840AE" w:rsidP="006B0395">
      <w:pPr>
        <w:spacing w:after="80" w:line="408" w:lineRule="auto"/>
        <w:rPr>
          <w:rFonts w:ascii="Cambria" w:eastAsia="Cambria" w:hAnsi="Cambria" w:cs="Cambria"/>
          <w:color w:val="8B4513"/>
          <w:spacing w:val="60"/>
          <w:sz w:val="18"/>
          <w:szCs w:val="18"/>
        </w:rPr>
      </w:pPr>
    </w:p>
    <w:p w14:paraId="7795AC4D" w14:textId="77777777" w:rsidR="004840AE" w:rsidRDefault="004840AE" w:rsidP="006B0395">
      <w:pPr>
        <w:spacing w:after="80" w:line="408" w:lineRule="auto"/>
        <w:rPr>
          <w:rFonts w:ascii="Cambria" w:eastAsia="Cambria" w:hAnsi="Cambria" w:cs="Cambria"/>
          <w:color w:val="8B4513"/>
          <w:spacing w:val="60"/>
          <w:sz w:val="18"/>
          <w:szCs w:val="18"/>
        </w:rPr>
      </w:pPr>
    </w:p>
    <w:p w14:paraId="4D255EAF" w14:textId="77777777" w:rsidR="004840AE" w:rsidRDefault="004840AE" w:rsidP="006B0395">
      <w:pPr>
        <w:spacing w:after="80" w:line="408" w:lineRule="auto"/>
        <w:rPr>
          <w:rFonts w:ascii="Cambria" w:eastAsia="Cambria" w:hAnsi="Cambria" w:cs="Cambria"/>
          <w:color w:val="8B4513"/>
          <w:spacing w:val="60"/>
          <w:sz w:val="18"/>
          <w:szCs w:val="18"/>
        </w:rPr>
      </w:pPr>
    </w:p>
    <w:p w14:paraId="113EF947" w14:textId="77777777" w:rsidR="004840AE" w:rsidRDefault="004840AE" w:rsidP="006B0395">
      <w:pPr>
        <w:spacing w:after="80" w:line="408" w:lineRule="auto"/>
        <w:rPr>
          <w:rFonts w:ascii="Cambria" w:eastAsia="Cambria" w:hAnsi="Cambria" w:cs="Cambria"/>
          <w:color w:val="8B4513"/>
          <w:spacing w:val="60"/>
          <w:sz w:val="18"/>
          <w:szCs w:val="18"/>
        </w:rPr>
      </w:pPr>
    </w:p>
    <w:p w14:paraId="3777B39D" w14:textId="77777777" w:rsidR="004840AE" w:rsidRDefault="004840AE" w:rsidP="006B0395">
      <w:pPr>
        <w:spacing w:after="80" w:line="408" w:lineRule="auto"/>
        <w:rPr>
          <w:rFonts w:ascii="Cambria" w:eastAsia="Cambria" w:hAnsi="Cambria" w:cs="Cambria"/>
          <w:color w:val="8B4513"/>
          <w:spacing w:val="60"/>
          <w:sz w:val="18"/>
          <w:szCs w:val="18"/>
        </w:rPr>
      </w:pPr>
    </w:p>
    <w:p w14:paraId="52FF19A1" w14:textId="77777777" w:rsidR="004840AE" w:rsidRDefault="004840AE" w:rsidP="006B0395">
      <w:pPr>
        <w:spacing w:after="80" w:line="408" w:lineRule="auto"/>
        <w:rPr>
          <w:rFonts w:ascii="Cambria" w:eastAsia="Cambria" w:hAnsi="Cambria" w:cs="Cambria"/>
          <w:color w:val="8B4513"/>
          <w:spacing w:val="60"/>
          <w:sz w:val="18"/>
          <w:szCs w:val="18"/>
        </w:rPr>
      </w:pPr>
    </w:p>
    <w:p w14:paraId="1C7AAEA5" w14:textId="77777777" w:rsidR="004840AE" w:rsidRDefault="004840AE" w:rsidP="006B0395">
      <w:pPr>
        <w:spacing w:after="80" w:line="408" w:lineRule="auto"/>
        <w:rPr>
          <w:rFonts w:ascii="Cambria" w:eastAsia="Cambria" w:hAnsi="Cambria" w:cs="Cambria"/>
          <w:color w:val="8B4513"/>
          <w:spacing w:val="60"/>
          <w:sz w:val="18"/>
          <w:szCs w:val="18"/>
        </w:rPr>
      </w:pPr>
    </w:p>
    <w:p w14:paraId="49F08BE9" w14:textId="77777777" w:rsidR="004840AE" w:rsidRDefault="004840AE" w:rsidP="006B0395">
      <w:pPr>
        <w:spacing w:after="80" w:line="408" w:lineRule="auto"/>
        <w:rPr>
          <w:rFonts w:ascii="Cambria" w:eastAsia="Cambria" w:hAnsi="Cambria" w:cs="Cambria"/>
          <w:color w:val="8B4513"/>
          <w:spacing w:val="60"/>
          <w:sz w:val="18"/>
          <w:szCs w:val="18"/>
        </w:rPr>
      </w:pPr>
    </w:p>
    <w:p w14:paraId="6A7E2FB1" w14:textId="77777777" w:rsidR="004840AE" w:rsidRDefault="004840AE" w:rsidP="006B0395">
      <w:pPr>
        <w:spacing w:after="80" w:line="408" w:lineRule="auto"/>
        <w:rPr>
          <w:rFonts w:ascii="Cambria" w:eastAsia="Cambria" w:hAnsi="Cambria" w:cs="Cambria"/>
          <w:color w:val="8B4513"/>
          <w:spacing w:val="60"/>
          <w:sz w:val="18"/>
          <w:szCs w:val="18"/>
        </w:rPr>
      </w:pPr>
    </w:p>
    <w:p w14:paraId="2CAFE0D7" w14:textId="77777777" w:rsidR="004840AE" w:rsidRDefault="004840AE" w:rsidP="006B0395">
      <w:pPr>
        <w:spacing w:after="80" w:line="408" w:lineRule="auto"/>
        <w:rPr>
          <w:rFonts w:ascii="Cambria" w:eastAsia="Cambria" w:hAnsi="Cambria" w:cs="Cambria"/>
          <w:color w:val="8B4513"/>
          <w:spacing w:val="60"/>
          <w:sz w:val="18"/>
          <w:szCs w:val="18"/>
        </w:rPr>
      </w:pPr>
    </w:p>
    <w:p w14:paraId="360F2ACF" w14:textId="77777777" w:rsidR="004840AE" w:rsidRDefault="004840AE" w:rsidP="006B0395">
      <w:pPr>
        <w:spacing w:after="80" w:line="408" w:lineRule="auto"/>
        <w:rPr>
          <w:rFonts w:ascii="Cambria" w:eastAsia="Cambria" w:hAnsi="Cambria" w:cs="Cambria"/>
          <w:color w:val="8B4513"/>
          <w:spacing w:val="60"/>
          <w:sz w:val="18"/>
          <w:szCs w:val="18"/>
        </w:rPr>
      </w:pPr>
    </w:p>
    <w:p w14:paraId="738CF622" w14:textId="77777777" w:rsidR="004840AE" w:rsidRDefault="004840AE" w:rsidP="006B0395">
      <w:pPr>
        <w:spacing w:after="80" w:line="408" w:lineRule="auto"/>
        <w:rPr>
          <w:rFonts w:ascii="Cambria" w:eastAsia="Cambria" w:hAnsi="Cambria" w:cs="Cambria"/>
          <w:color w:val="8B4513"/>
          <w:spacing w:val="60"/>
          <w:sz w:val="18"/>
          <w:szCs w:val="18"/>
        </w:rPr>
      </w:pPr>
    </w:p>
    <w:p w14:paraId="7602F228" w14:textId="77777777" w:rsidR="004840AE" w:rsidRDefault="004840AE" w:rsidP="006B0395">
      <w:pPr>
        <w:spacing w:after="80" w:line="408" w:lineRule="auto"/>
        <w:rPr>
          <w:rFonts w:ascii="Cambria" w:eastAsia="Cambria" w:hAnsi="Cambria" w:cs="Cambria"/>
          <w:color w:val="8B4513"/>
          <w:spacing w:val="60"/>
          <w:sz w:val="18"/>
          <w:szCs w:val="18"/>
        </w:rPr>
      </w:pPr>
    </w:p>
    <w:p w14:paraId="25028574" w14:textId="77777777" w:rsidR="004840AE" w:rsidRDefault="004840AE" w:rsidP="006B0395">
      <w:pPr>
        <w:spacing w:after="80" w:line="408" w:lineRule="auto"/>
        <w:rPr>
          <w:rFonts w:ascii="Cambria" w:eastAsia="Cambria" w:hAnsi="Cambria" w:cs="Cambria"/>
          <w:color w:val="8B4513"/>
          <w:spacing w:val="60"/>
          <w:sz w:val="18"/>
          <w:szCs w:val="18"/>
        </w:rPr>
      </w:pPr>
    </w:p>
    <w:p w14:paraId="179FB06B" w14:textId="77777777" w:rsidR="004840AE" w:rsidRDefault="004840AE" w:rsidP="006B0395">
      <w:pPr>
        <w:spacing w:after="80" w:line="408" w:lineRule="auto"/>
        <w:rPr>
          <w:rFonts w:ascii="Cambria" w:eastAsia="Cambria" w:hAnsi="Cambria" w:cs="Cambria"/>
          <w:color w:val="8B4513"/>
          <w:spacing w:val="60"/>
          <w:sz w:val="18"/>
          <w:szCs w:val="18"/>
        </w:rPr>
      </w:pPr>
    </w:p>
    <w:p w14:paraId="7D447BA7" w14:textId="77777777" w:rsidR="004840AE" w:rsidRDefault="004840AE" w:rsidP="006B0395">
      <w:pPr>
        <w:spacing w:after="80" w:line="408" w:lineRule="auto"/>
        <w:rPr>
          <w:rFonts w:ascii="Cambria" w:eastAsia="Cambria" w:hAnsi="Cambria" w:cs="Cambria"/>
          <w:color w:val="8B4513"/>
          <w:spacing w:val="60"/>
          <w:sz w:val="18"/>
          <w:szCs w:val="18"/>
        </w:rPr>
      </w:pPr>
    </w:p>
    <w:p w14:paraId="486DE0AD" w14:textId="77777777" w:rsidR="004840AE" w:rsidRDefault="004840AE" w:rsidP="006B0395">
      <w:pPr>
        <w:spacing w:after="80" w:line="408" w:lineRule="auto"/>
        <w:rPr>
          <w:rFonts w:ascii="Cambria" w:eastAsia="Cambria" w:hAnsi="Cambria" w:cs="Cambria"/>
          <w:color w:val="8B4513"/>
          <w:spacing w:val="60"/>
          <w:sz w:val="18"/>
          <w:szCs w:val="18"/>
        </w:rPr>
      </w:pPr>
    </w:p>
    <w:p w14:paraId="5745D419" w14:textId="77777777" w:rsidR="004840AE" w:rsidRDefault="004840AE" w:rsidP="006B0395">
      <w:pPr>
        <w:spacing w:after="80" w:line="408" w:lineRule="auto"/>
        <w:rPr>
          <w:rFonts w:ascii="Cambria" w:eastAsia="Cambria" w:hAnsi="Cambria" w:cs="Cambria"/>
          <w:color w:val="8B4513"/>
          <w:spacing w:val="60"/>
          <w:sz w:val="18"/>
          <w:szCs w:val="18"/>
        </w:rPr>
      </w:pPr>
    </w:p>
    <w:p w14:paraId="28945F16" w14:textId="77777777" w:rsidR="004840AE" w:rsidRDefault="004840AE" w:rsidP="006B0395">
      <w:pPr>
        <w:spacing w:after="80" w:line="408" w:lineRule="auto"/>
        <w:rPr>
          <w:rFonts w:ascii="Cambria" w:eastAsia="Cambria" w:hAnsi="Cambria" w:cs="Cambria"/>
          <w:color w:val="8B4513"/>
          <w:spacing w:val="60"/>
          <w:sz w:val="18"/>
          <w:szCs w:val="18"/>
        </w:rPr>
      </w:pPr>
    </w:p>
    <w:p w14:paraId="63F8C188" w14:textId="77777777" w:rsidR="006B0395" w:rsidRPr="004840AE" w:rsidRDefault="006B0395" w:rsidP="006B0395">
      <w:pPr>
        <w:spacing w:after="80" w:line="408" w:lineRule="auto"/>
        <w:rPr>
          <w:b/>
          <w:bCs/>
          <w:color w:val="153D63" w:themeColor="text2" w:themeTint="E6"/>
          <w:sz w:val="32"/>
          <w:szCs w:val="32"/>
        </w:rPr>
      </w:pPr>
      <w:r w:rsidRPr="004840AE">
        <w:rPr>
          <w:rFonts w:ascii="Cambria" w:eastAsia="Cambria" w:hAnsi="Cambria" w:cs="Cambria"/>
          <w:b/>
          <w:bCs/>
          <w:color w:val="153D63" w:themeColor="text2" w:themeTint="E6"/>
          <w:spacing w:val="60"/>
          <w:sz w:val="32"/>
          <w:szCs w:val="32"/>
        </w:rPr>
        <w:lastRenderedPageBreak/>
        <w:t>SECTION III</w:t>
      </w:r>
    </w:p>
    <w:p w14:paraId="592576E4" w14:textId="77777777" w:rsidR="006B0395" w:rsidRPr="00BD463A" w:rsidRDefault="006B0395" w:rsidP="006B0395">
      <w:pPr>
        <w:pStyle w:val="Heading1"/>
        <w:spacing w:before="640" w:after="240" w:line="312" w:lineRule="auto"/>
        <w:rPr>
          <w:rFonts w:ascii="Cambria" w:eastAsia="Cambria" w:hAnsi="Cambria" w:cs="Cambria"/>
          <w:b/>
          <w:bCs/>
          <w:color w:val="153D63" w:themeColor="text2" w:themeTint="E6"/>
          <w:sz w:val="44"/>
          <w:szCs w:val="44"/>
        </w:rPr>
      </w:pPr>
      <w:r w:rsidRPr="00BD463A">
        <w:rPr>
          <w:rFonts w:ascii="Cambria" w:eastAsia="Cambria" w:hAnsi="Cambria" w:cs="Cambria"/>
          <w:b/>
          <w:bCs/>
          <w:color w:val="153D63" w:themeColor="text2" w:themeTint="E6"/>
          <w:sz w:val="44"/>
          <w:szCs w:val="44"/>
        </w:rPr>
        <w:t>Philosophical Foundations of Entropicity</w:t>
      </w:r>
    </w:p>
    <w:p w14:paraId="0D4EE5AB" w14:textId="77777777" w:rsidR="006B0395" w:rsidRPr="00871C4C" w:rsidRDefault="006B0395" w:rsidP="00871C4C">
      <w:pPr>
        <w:pStyle w:val="Heading2"/>
        <w:spacing w:before="400" w:after="120" w:line="312" w:lineRule="auto"/>
        <w:jc w:val="both"/>
        <w:rPr>
          <w:rFonts w:ascii="Cambria" w:eastAsia="Cambria" w:hAnsi="Cambria" w:cs="Cambria"/>
          <w:b/>
          <w:bCs/>
          <w:color w:val="153D63" w:themeColor="text2" w:themeTint="E6"/>
        </w:rPr>
      </w:pPr>
      <w:r w:rsidRPr="00871C4C">
        <w:rPr>
          <w:rFonts w:ascii="Cambria" w:eastAsia="Cambria" w:hAnsi="Cambria" w:cs="Cambria"/>
          <w:b/>
          <w:bCs/>
          <w:color w:val="153D63" w:themeColor="text2" w:themeTint="E6"/>
        </w:rPr>
        <w:t>3.1 — Entropy Reconsidered</w:t>
      </w:r>
    </w:p>
    <w:p w14:paraId="26CD869F" w14:textId="77777777" w:rsidR="006B0395" w:rsidRDefault="006B0395" w:rsidP="006B0395">
      <w:pPr>
        <w:spacing w:before="60" w:after="240" w:line="408" w:lineRule="auto"/>
        <w:ind w:firstLine="360"/>
        <w:jc w:val="both"/>
      </w:pPr>
      <w:r>
        <w:rPr>
          <w:rFonts w:ascii="Constantia" w:eastAsia="Constantia" w:hAnsi="Constantia" w:cs="Constantia"/>
          <w:color w:val="1A1A1A"/>
        </w:rPr>
        <w:t xml:space="preserve">The concept of entropy is one of the most misunderstood in all of science — not because it is technically inaccessible, but because its most common popular formulation ("entropy is disorder") is a radical impoverishment of what </w:t>
      </w:r>
      <w:proofErr w:type="gramStart"/>
      <w:r>
        <w:rPr>
          <w:rFonts w:ascii="Constantia" w:eastAsia="Constantia" w:hAnsi="Constantia" w:cs="Constantia"/>
          <w:color w:val="1A1A1A"/>
        </w:rPr>
        <w:t>the mathematics</w:t>
      </w:r>
      <w:proofErr w:type="gramEnd"/>
      <w:r>
        <w:rPr>
          <w:rFonts w:ascii="Constantia" w:eastAsia="Constantia" w:hAnsi="Constantia" w:cs="Constantia"/>
          <w:color w:val="1A1A1A"/>
        </w:rPr>
        <w:t xml:space="preserve"> and </w:t>
      </w:r>
      <w:proofErr w:type="gramStart"/>
      <w:r>
        <w:rPr>
          <w:rFonts w:ascii="Constantia" w:eastAsia="Constantia" w:hAnsi="Constantia" w:cs="Constantia"/>
          <w:color w:val="1A1A1A"/>
        </w:rPr>
        <w:t>the physics</w:t>
      </w:r>
      <w:proofErr w:type="gramEnd"/>
      <w:r>
        <w:rPr>
          <w:rFonts w:ascii="Constantia" w:eastAsia="Constantia" w:hAnsi="Constantia" w:cs="Constantia"/>
          <w:color w:val="1A1A1A"/>
        </w:rPr>
        <w:t xml:space="preserve"> </w:t>
      </w:r>
      <w:proofErr w:type="gramStart"/>
      <w:r>
        <w:rPr>
          <w:rFonts w:ascii="Constantia" w:eastAsia="Constantia" w:hAnsi="Constantia" w:cs="Constantia"/>
          <w:color w:val="1A1A1A"/>
        </w:rPr>
        <w:t>actually say</w:t>
      </w:r>
      <w:proofErr w:type="gramEnd"/>
      <w:r>
        <w:rPr>
          <w:rFonts w:ascii="Constantia" w:eastAsia="Constantia" w:hAnsi="Constantia" w:cs="Constantia"/>
          <w:color w:val="1A1A1A"/>
        </w:rPr>
        <w:t xml:space="preserve">. </w:t>
      </w:r>
      <w:r w:rsidRPr="006D2596">
        <w:rPr>
          <w:rFonts w:ascii="Constantia" w:eastAsia="Constantia" w:hAnsi="Constantia" w:cs="Constantia"/>
          <w:b/>
          <w:bCs/>
          <w:color w:val="1A1A1A"/>
        </w:rPr>
        <w:t>Rudolf Clausius</w:t>
      </w:r>
      <w:r>
        <w:rPr>
          <w:rFonts w:ascii="Constantia" w:eastAsia="Constantia" w:hAnsi="Constantia" w:cs="Constantia"/>
          <w:color w:val="1A1A1A"/>
        </w:rPr>
        <w:t xml:space="preserve">, who coined the term in 1865, defined entropy thermodynamically as the measure of energy unavailable to do work in a closed system. </w:t>
      </w:r>
      <w:r w:rsidRPr="006D2596">
        <w:rPr>
          <w:rFonts w:ascii="Constantia" w:eastAsia="Constantia" w:hAnsi="Constantia" w:cs="Constantia"/>
          <w:b/>
          <w:bCs/>
          <w:color w:val="1A1A1A"/>
        </w:rPr>
        <w:t>Ludwig Boltzmann</w:t>
      </w:r>
      <w:r>
        <w:rPr>
          <w:rFonts w:ascii="Constantia" w:eastAsia="Constantia" w:hAnsi="Constantia" w:cs="Constantia"/>
          <w:color w:val="1A1A1A"/>
        </w:rPr>
        <w:t xml:space="preserve">, in his celebrated </w:t>
      </w:r>
      <w:r w:rsidRPr="006D2596">
        <w:rPr>
          <w:rFonts w:ascii="Constantia" w:eastAsia="Constantia" w:hAnsi="Constantia" w:cs="Constantia"/>
          <w:b/>
          <w:bCs/>
          <w:color w:val="1A1A1A"/>
        </w:rPr>
        <w:t>statistical mechanics</w:t>
      </w:r>
      <w:r>
        <w:rPr>
          <w:rFonts w:ascii="Constantia" w:eastAsia="Constantia" w:hAnsi="Constantia" w:cs="Constantia"/>
          <w:color w:val="1A1A1A"/>
        </w:rPr>
        <w:t>, reinterpreted entropy as a measure of the number of microscopic configurations — microstates — compatible with a given macroscopic state: the greater the number of compatible microstates, the higher the entropy. This is the origin of the popular "disorder" interpretation, and while it is not wrong, it is dangerously incomplete. A highly disordered gas in a box has high entropy, yes — but so does the cosmic microwave background, and so, in a different but precise sense, does a living cell in dynamic equilibrium. The concept of disorder is doing no useful work in any of these cases.</w:t>
      </w:r>
    </w:p>
    <w:p w14:paraId="35B24FC3" w14:textId="77777777" w:rsidR="006B0395" w:rsidRDefault="006B0395" w:rsidP="006B0395">
      <w:pPr>
        <w:spacing w:before="60" w:after="240" w:line="408" w:lineRule="auto"/>
        <w:ind w:firstLine="360"/>
        <w:jc w:val="both"/>
      </w:pPr>
      <w:r w:rsidRPr="006D2596">
        <w:rPr>
          <w:rFonts w:ascii="Constantia" w:eastAsia="Constantia" w:hAnsi="Constantia" w:cs="Constantia"/>
          <w:b/>
          <w:bCs/>
          <w:color w:val="1A1A1A"/>
        </w:rPr>
        <w:t>Claude Shannon's</w:t>
      </w:r>
      <w:r>
        <w:rPr>
          <w:rFonts w:ascii="Constantia" w:eastAsia="Constantia" w:hAnsi="Constantia" w:cs="Constantia"/>
          <w:color w:val="1A1A1A"/>
        </w:rPr>
        <w:t xml:space="preserve"> information-theoretic reformulation of entropy in 1948 added a further dimension. Shannon entropy measures the average information content of a probability distribution — the degree of uncertainty, or unpredictability, in a system. The mathematical identity of </w:t>
      </w:r>
      <w:r w:rsidRPr="006D2596">
        <w:rPr>
          <w:rFonts w:ascii="Constantia" w:eastAsia="Constantia" w:hAnsi="Constantia" w:cs="Constantia"/>
          <w:b/>
          <w:bCs/>
          <w:color w:val="1A1A1A"/>
        </w:rPr>
        <w:t>Shannon entropy</w:t>
      </w:r>
      <w:r>
        <w:rPr>
          <w:rFonts w:ascii="Constantia" w:eastAsia="Constantia" w:hAnsi="Constantia" w:cs="Constantia"/>
          <w:color w:val="1A1A1A"/>
        </w:rPr>
        <w:t xml:space="preserve"> and </w:t>
      </w:r>
      <w:r w:rsidRPr="006D2596">
        <w:rPr>
          <w:rFonts w:ascii="Constantia" w:eastAsia="Constantia" w:hAnsi="Constantia" w:cs="Constantia"/>
          <w:b/>
          <w:bCs/>
          <w:color w:val="1A1A1A"/>
        </w:rPr>
        <w:t>Boltzmann entropy</w:t>
      </w:r>
      <w:r>
        <w:rPr>
          <w:rFonts w:ascii="Constantia" w:eastAsia="Constantia" w:hAnsi="Constantia" w:cs="Constantia"/>
          <w:color w:val="1A1A1A"/>
        </w:rPr>
        <w:t xml:space="preserve"> is not an accident; it reflects a deep connection between thermodynamic states and informational states that remains philosophically rich and not fully understood. </w:t>
      </w:r>
      <w:r w:rsidRPr="006D2596">
        <w:rPr>
          <w:rFonts w:ascii="Constantia" w:eastAsia="Constantia" w:hAnsi="Constantia" w:cs="Constantia"/>
          <w:b/>
          <w:bCs/>
          <w:color w:val="1A1A1A"/>
        </w:rPr>
        <w:t xml:space="preserve">What Shannon's formulation adds to the picture is the insight that entropy is not merely a physical quantity but an informational one — that the increase of entropy is </w:t>
      </w:r>
      <w:r w:rsidRPr="006D2596">
        <w:rPr>
          <w:rFonts w:ascii="Constantia" w:eastAsia="Constantia" w:hAnsi="Constantia" w:cs="Constantia"/>
          <w:b/>
          <w:bCs/>
          <w:color w:val="1A1A1A"/>
        </w:rPr>
        <w:lastRenderedPageBreak/>
        <w:t>simultaneously the increase of physical disorder and the increase of informational richness in the universe's description of itself.</w:t>
      </w:r>
    </w:p>
    <w:p w14:paraId="14AAC90E" w14:textId="77777777" w:rsidR="006B0395" w:rsidRPr="003417F2" w:rsidRDefault="006B0395" w:rsidP="006B0395">
      <w:pPr>
        <w:spacing w:before="60" w:after="240" w:line="408" w:lineRule="auto"/>
        <w:ind w:firstLine="360"/>
        <w:jc w:val="both"/>
        <w:rPr>
          <w:b/>
          <w:bCs/>
        </w:rPr>
      </w:pPr>
      <w:r>
        <w:rPr>
          <w:rFonts w:ascii="Constantia" w:eastAsia="Constantia" w:hAnsi="Constantia" w:cs="Constantia"/>
          <w:color w:val="1A1A1A"/>
        </w:rPr>
        <w:t xml:space="preserve">The Theory of Entropicity (ToE) introduces a </w:t>
      </w:r>
      <w:r w:rsidRPr="003417F2">
        <w:rPr>
          <w:rFonts w:ascii="Constantia" w:eastAsia="Constantia" w:hAnsi="Constantia" w:cs="Constantia"/>
          <w:b/>
          <w:bCs/>
          <w:color w:val="1A1A1A"/>
        </w:rPr>
        <w:t>third</w:t>
      </w:r>
      <w:r>
        <w:rPr>
          <w:rFonts w:ascii="Constantia" w:eastAsia="Constantia" w:hAnsi="Constantia" w:cs="Constantia"/>
          <w:color w:val="1A1A1A"/>
        </w:rPr>
        <w:t xml:space="preserve"> concept: </w:t>
      </w:r>
      <w:r w:rsidRPr="003417F2">
        <w:rPr>
          <w:rFonts w:ascii="Constantia" w:eastAsia="Constantia" w:hAnsi="Constantia" w:cs="Constantia"/>
          <w:b/>
          <w:bCs/>
          <w:color w:val="1A1A1A"/>
        </w:rPr>
        <w:t>Entropic Potential</w:t>
      </w:r>
      <w:r>
        <w:rPr>
          <w:rFonts w:ascii="Constantia" w:eastAsia="Constantia" w:hAnsi="Constantia" w:cs="Constantia"/>
          <w:color w:val="1A1A1A"/>
        </w:rPr>
        <w:t xml:space="preserve">. Where </w:t>
      </w:r>
      <w:r w:rsidRPr="003417F2">
        <w:rPr>
          <w:rFonts w:ascii="Constantia" w:eastAsia="Constantia" w:hAnsi="Constantia" w:cs="Constantia"/>
          <w:b/>
          <w:bCs/>
          <w:color w:val="1A1A1A"/>
        </w:rPr>
        <w:t>Boltzmann entropy</w:t>
      </w:r>
      <w:r>
        <w:rPr>
          <w:rFonts w:ascii="Constantia" w:eastAsia="Constantia" w:hAnsi="Constantia" w:cs="Constantia"/>
          <w:color w:val="1A1A1A"/>
        </w:rPr>
        <w:t xml:space="preserve"> </w:t>
      </w:r>
      <w:r w:rsidRPr="003417F2">
        <w:rPr>
          <w:rFonts w:ascii="Constantia" w:eastAsia="Constantia" w:hAnsi="Constantia" w:cs="Constantia"/>
          <w:b/>
          <w:bCs/>
          <w:color w:val="1A1A1A"/>
        </w:rPr>
        <w:t>measures a system's achieved state of dispersal</w:t>
      </w:r>
      <w:r>
        <w:rPr>
          <w:rFonts w:ascii="Constantia" w:eastAsia="Constantia" w:hAnsi="Constantia" w:cs="Constantia"/>
          <w:color w:val="1A1A1A"/>
        </w:rPr>
        <w:t xml:space="preserve"> and </w:t>
      </w:r>
      <w:r w:rsidRPr="003417F2">
        <w:rPr>
          <w:rFonts w:ascii="Constantia" w:eastAsia="Constantia" w:hAnsi="Constantia" w:cs="Constantia"/>
          <w:b/>
          <w:bCs/>
          <w:color w:val="1A1A1A"/>
        </w:rPr>
        <w:t>Shannon entropy measures its informational unpredictability</w:t>
      </w:r>
      <w:r>
        <w:rPr>
          <w:rFonts w:ascii="Constantia" w:eastAsia="Constantia" w:hAnsi="Constantia" w:cs="Constantia"/>
          <w:color w:val="1A1A1A"/>
        </w:rPr>
        <w:t xml:space="preserve">, </w:t>
      </w:r>
      <w:r w:rsidRPr="003417F2">
        <w:rPr>
          <w:rFonts w:ascii="Constantia" w:eastAsia="Constantia" w:hAnsi="Constantia" w:cs="Constantia"/>
          <w:b/>
          <w:bCs/>
          <w:color w:val="1A1A1A"/>
        </w:rPr>
        <w:t>ToE’s</w:t>
      </w:r>
      <w:r>
        <w:rPr>
          <w:rFonts w:ascii="Constantia" w:eastAsia="Constantia" w:hAnsi="Constantia" w:cs="Constantia"/>
          <w:b/>
          <w:bCs/>
          <w:color w:val="1A1A1A"/>
        </w:rPr>
        <w:t>/Obidi’s</w:t>
      </w:r>
      <w:r w:rsidRPr="003417F2">
        <w:rPr>
          <w:rFonts w:ascii="Constantia" w:eastAsia="Constantia" w:hAnsi="Constantia" w:cs="Constantia"/>
          <w:b/>
          <w:bCs/>
          <w:color w:val="1A1A1A"/>
        </w:rPr>
        <w:t xml:space="preserve"> Entropic Potential measures a system's capacity to generate complexity through the future navigation of entropy gradients.</w:t>
      </w:r>
      <w:r>
        <w:rPr>
          <w:rFonts w:ascii="Constantia" w:eastAsia="Constantia" w:hAnsi="Constantia" w:cs="Constantia"/>
          <w:color w:val="1A1A1A"/>
        </w:rPr>
        <w:t xml:space="preserve"> A system with high Entropic Potential stands at the top of a steep entropy gradient, poised to drive the emergence of structured complexity as that gradient is traversed. The early universe, in this framework, was not a state of maximum entropy but a state of maximum Entropic Potential — a condition of exquisitely organized low entropy that encoded within itself the possibility of everything that has since become. </w:t>
      </w:r>
      <w:r w:rsidRPr="003417F2">
        <w:rPr>
          <w:rFonts w:ascii="Constantia" w:eastAsia="Constantia" w:hAnsi="Constantia" w:cs="Constantia"/>
          <w:b/>
          <w:bCs/>
          <w:color w:val="1A1A1A"/>
        </w:rPr>
        <w:t>To understand why the universe has produced the complexity it has, we must understand not merely where entropy has gone, but what Entropic Potential it has cashed in along the way.</w:t>
      </w:r>
    </w:p>
    <w:p w14:paraId="76EFD00F" w14:textId="77777777" w:rsidR="006B0395" w:rsidRPr="00871C4C" w:rsidRDefault="006B0395" w:rsidP="006B0395">
      <w:pPr>
        <w:pStyle w:val="Heading2"/>
        <w:spacing w:before="400" w:after="120" w:line="312" w:lineRule="auto"/>
        <w:jc w:val="both"/>
        <w:rPr>
          <w:rFonts w:ascii="Cambria" w:eastAsia="Cambria" w:hAnsi="Cambria" w:cs="Cambria"/>
          <w:b/>
          <w:bCs/>
          <w:color w:val="153D63" w:themeColor="text2" w:themeTint="E6"/>
        </w:rPr>
      </w:pPr>
      <w:r w:rsidRPr="00871C4C">
        <w:rPr>
          <w:rFonts w:ascii="Cambria" w:eastAsia="Cambria" w:hAnsi="Cambria" w:cs="Cambria"/>
          <w:b/>
          <w:bCs/>
          <w:color w:val="153D63" w:themeColor="text2" w:themeTint="E6"/>
        </w:rPr>
        <w:t>3.2 — The Principle of Entropic Becoming</w:t>
      </w:r>
    </w:p>
    <w:p w14:paraId="690DD592" w14:textId="77777777" w:rsidR="006B0395" w:rsidRDefault="006B0395" w:rsidP="006B0395">
      <w:pPr>
        <w:spacing w:before="60" w:after="240" w:line="408" w:lineRule="auto"/>
        <w:ind w:firstLine="360"/>
        <w:jc w:val="both"/>
      </w:pPr>
      <w:r>
        <w:rPr>
          <w:rFonts w:ascii="Constantia" w:eastAsia="Constantia" w:hAnsi="Constantia" w:cs="Constantia"/>
          <w:color w:val="1A1A1A"/>
        </w:rPr>
        <w:t>The philosophical core of the Theory of Entropicity (ToE) rests on what I call Entropic Becoming: the claim that the universe does not simply tend toward maximum entropy in a passive, undirected dissipation of energy. Rather, the universe undergoes a dynamic, directional, creative process of unfolding, in which entropy gradients function as the engine of all structure, all life, all mind, and — potentially — all meaning. Entropy, in this view, is not the universe's death sentence. It is its creative principle.</w:t>
      </w:r>
    </w:p>
    <w:p w14:paraId="52C72146" w14:textId="77777777" w:rsidR="006B0395" w:rsidRPr="003417F2" w:rsidRDefault="006B0395" w:rsidP="006B0395">
      <w:pPr>
        <w:spacing w:before="60" w:after="240" w:line="408" w:lineRule="auto"/>
        <w:ind w:firstLine="360"/>
        <w:jc w:val="both"/>
        <w:rPr>
          <w:b/>
          <w:bCs/>
        </w:rPr>
      </w:pPr>
      <w:r>
        <w:rPr>
          <w:rFonts w:ascii="Constantia" w:eastAsia="Constantia" w:hAnsi="Constantia" w:cs="Constantia"/>
          <w:color w:val="1A1A1A"/>
        </w:rPr>
        <w:t xml:space="preserve">This claim requires careful positioning relative to two of the most important existing frameworks for thinking about entropy and complexity. </w:t>
      </w:r>
      <w:r w:rsidRPr="003417F2">
        <w:rPr>
          <w:rFonts w:ascii="Constantia" w:eastAsia="Constantia" w:hAnsi="Constantia" w:cs="Constantia"/>
          <w:b/>
          <w:bCs/>
          <w:color w:val="1A1A1A"/>
        </w:rPr>
        <w:t>Ludwig Boltzmann's</w:t>
      </w:r>
      <w:r>
        <w:rPr>
          <w:rFonts w:ascii="Constantia" w:eastAsia="Constantia" w:hAnsi="Constantia" w:cs="Constantia"/>
          <w:color w:val="1A1A1A"/>
        </w:rPr>
        <w:t xml:space="preserve"> </w:t>
      </w:r>
      <w:r w:rsidRPr="003417F2">
        <w:rPr>
          <w:rFonts w:ascii="Constantia" w:eastAsia="Constantia" w:hAnsi="Constantia" w:cs="Constantia"/>
          <w:b/>
          <w:bCs/>
          <w:color w:val="1A1A1A"/>
        </w:rPr>
        <w:t>vision</w:t>
      </w:r>
      <w:r>
        <w:rPr>
          <w:rFonts w:ascii="Constantia" w:eastAsia="Constantia" w:hAnsi="Constantia" w:cs="Constantia"/>
          <w:color w:val="1A1A1A"/>
        </w:rPr>
        <w:t xml:space="preserve"> of the ultimate destiny of the universe — sometimes called the </w:t>
      </w:r>
      <w:r w:rsidRPr="003417F2">
        <w:rPr>
          <w:rFonts w:ascii="Constantia" w:eastAsia="Constantia" w:hAnsi="Constantia" w:cs="Constantia"/>
          <w:b/>
          <w:bCs/>
          <w:color w:val="1A1A1A"/>
        </w:rPr>
        <w:t>heat death hypothesis</w:t>
      </w:r>
      <w:r>
        <w:rPr>
          <w:rFonts w:ascii="Constantia" w:eastAsia="Constantia" w:hAnsi="Constantia" w:cs="Constantia"/>
          <w:color w:val="1A1A1A"/>
        </w:rPr>
        <w:t xml:space="preserve"> — holds that the universe will eventually reach a state of maximum entropy, in which all temperature differentials have been </w:t>
      </w:r>
      <w:r>
        <w:rPr>
          <w:rFonts w:ascii="Constantia" w:eastAsia="Constantia" w:hAnsi="Constantia" w:cs="Constantia"/>
          <w:color w:val="1A1A1A"/>
        </w:rPr>
        <w:lastRenderedPageBreak/>
        <w:t xml:space="preserve">eliminated, all useful energy has been dissipated, and no further work can be done or structure maintained. This vision is thermodynamically rigorous and almost certainly correct as a description of the universe's ultimate boundary condition. </w:t>
      </w:r>
      <w:r w:rsidRPr="003417F2">
        <w:rPr>
          <w:rFonts w:ascii="Constantia" w:eastAsia="Constantia" w:hAnsi="Constantia" w:cs="Constantia"/>
          <w:b/>
          <w:bCs/>
          <w:color w:val="1A1A1A"/>
        </w:rPr>
        <w:t>The Theory of Entropicity (ToE) does not contest it</w:t>
      </w:r>
      <w:r>
        <w:rPr>
          <w:rFonts w:ascii="Constantia" w:eastAsia="Constantia" w:hAnsi="Constantia" w:cs="Constantia"/>
          <w:b/>
          <w:bCs/>
          <w:color w:val="1A1A1A"/>
        </w:rPr>
        <w:t xml:space="preserve"> [though ToE does so in a subtle and rigorous way, eventually teaching us about Entropic Cyclicity (EC)]</w:t>
      </w:r>
      <w:r w:rsidRPr="003417F2">
        <w:rPr>
          <w:rFonts w:ascii="Constantia" w:eastAsia="Constantia" w:hAnsi="Constantia" w:cs="Constantia"/>
          <w:b/>
          <w:bCs/>
          <w:color w:val="1A1A1A"/>
        </w:rPr>
        <w:t xml:space="preserve">. What it </w:t>
      </w:r>
      <w:r>
        <w:rPr>
          <w:rFonts w:ascii="Constantia" w:eastAsia="Constantia" w:hAnsi="Constantia" w:cs="Constantia"/>
          <w:b/>
          <w:bCs/>
          <w:color w:val="1A1A1A"/>
        </w:rPr>
        <w:t xml:space="preserve">[directly] </w:t>
      </w:r>
      <w:r w:rsidRPr="003417F2">
        <w:rPr>
          <w:rFonts w:ascii="Constantia" w:eastAsia="Constantia" w:hAnsi="Constantia" w:cs="Constantia"/>
          <w:b/>
          <w:bCs/>
          <w:color w:val="1A1A1A"/>
        </w:rPr>
        <w:t>contests is the implicit assumption that the trajectory toward heat death is structurally simple — that it is merely a long, undifferentiated downhill slide. Between the Big Bang's Entropic Potential and the universe's eventual heat death lies a vast, complex, structured territory that Boltzmann's framework, taken alone, cannot explain.</w:t>
      </w:r>
    </w:p>
    <w:p w14:paraId="3C544F19" w14:textId="77777777" w:rsidR="006B0395" w:rsidRDefault="006B0395" w:rsidP="006B0395">
      <w:pPr>
        <w:spacing w:before="60" w:after="240" w:line="408" w:lineRule="auto"/>
        <w:ind w:firstLine="360"/>
        <w:jc w:val="both"/>
      </w:pPr>
      <w:r w:rsidRPr="003B7FC3">
        <w:rPr>
          <w:rFonts w:ascii="Constantia" w:eastAsia="Constantia" w:hAnsi="Constantia" w:cs="Constantia"/>
          <w:b/>
          <w:bCs/>
          <w:color w:val="1A1A1A"/>
        </w:rPr>
        <w:t xml:space="preserve">Ilya </w:t>
      </w:r>
      <w:r w:rsidRPr="003B7FC3">
        <w:rPr>
          <w:rFonts w:ascii="Constantia" w:eastAsia="Constantia" w:hAnsi="Constantia" w:cs="Constantia"/>
          <w:color w:val="1A1A1A"/>
        </w:rPr>
        <w:t>Prigogine's theory of dissipative structures</w:t>
      </w:r>
      <w:r>
        <w:rPr>
          <w:rFonts w:ascii="Constantia" w:eastAsia="Constantia" w:hAnsi="Constantia" w:cs="Constantia"/>
          <w:color w:val="1A1A1A"/>
        </w:rPr>
        <w:t xml:space="preserve">, for which he received the </w:t>
      </w:r>
      <w:r w:rsidRPr="001223C7">
        <w:rPr>
          <w:rFonts w:ascii="Constantia" w:eastAsia="Constantia" w:hAnsi="Constantia" w:cs="Constantia"/>
          <w:b/>
          <w:bCs/>
          <w:color w:val="1A1A1A"/>
        </w:rPr>
        <w:t>Nobel Prize</w:t>
      </w:r>
      <w:r>
        <w:rPr>
          <w:rFonts w:ascii="Constantia" w:eastAsia="Constantia" w:hAnsi="Constantia" w:cs="Constantia"/>
          <w:color w:val="1A1A1A"/>
        </w:rPr>
        <w:t xml:space="preserve"> </w:t>
      </w:r>
      <w:r w:rsidRPr="001223C7">
        <w:rPr>
          <w:rFonts w:ascii="Constantia" w:eastAsia="Constantia" w:hAnsi="Constantia" w:cs="Constantia"/>
          <w:b/>
          <w:bCs/>
          <w:color w:val="1A1A1A"/>
        </w:rPr>
        <w:t>in Chemistry in 1977</w:t>
      </w:r>
      <w:r>
        <w:rPr>
          <w:rFonts w:ascii="Constantia" w:eastAsia="Constantia" w:hAnsi="Constantia" w:cs="Constantia"/>
          <w:color w:val="1A1A1A"/>
        </w:rPr>
        <w:t xml:space="preserve">, constitutes the closest </w:t>
      </w:r>
      <w:r w:rsidRPr="00D373F6">
        <w:rPr>
          <w:rFonts w:ascii="Constantia" w:eastAsia="Constantia" w:hAnsi="Constantia" w:cs="Constantia"/>
          <w:b/>
          <w:bCs/>
          <w:color w:val="1A1A1A"/>
        </w:rPr>
        <w:t>precursor to Entropic Becoming</w:t>
      </w:r>
      <w:r>
        <w:rPr>
          <w:rFonts w:ascii="Constantia" w:eastAsia="Constantia" w:hAnsi="Constantia" w:cs="Constantia"/>
          <w:color w:val="1A1A1A"/>
        </w:rPr>
        <w:t xml:space="preserve"> in existing science. Prigogine demonstrated that systems driven far from thermodynamic equilibrium can spontaneously self-</w:t>
      </w:r>
      <w:proofErr w:type="gramStart"/>
      <w:r>
        <w:rPr>
          <w:rFonts w:ascii="Constantia" w:eastAsia="Constantia" w:hAnsi="Constantia" w:cs="Constantia"/>
          <w:color w:val="1A1A1A"/>
        </w:rPr>
        <w:t>organize into</w:t>
      </w:r>
      <w:proofErr w:type="gramEnd"/>
      <w:r>
        <w:rPr>
          <w:rFonts w:ascii="Constantia" w:eastAsia="Constantia" w:hAnsi="Constantia" w:cs="Constantia"/>
          <w:color w:val="1A1A1A"/>
        </w:rPr>
        <w:t xml:space="preserve"> complex, ordered structures — the </w:t>
      </w:r>
      <w:r w:rsidRPr="00FE2262">
        <w:rPr>
          <w:rFonts w:ascii="Constantia" w:eastAsia="Constantia" w:hAnsi="Constantia" w:cs="Constantia"/>
          <w:b/>
          <w:bCs/>
          <w:color w:val="1A1A1A"/>
        </w:rPr>
        <w:t>Bénard convection cells</w:t>
      </w:r>
      <w:r>
        <w:rPr>
          <w:rFonts w:ascii="Constantia" w:eastAsia="Constantia" w:hAnsi="Constantia" w:cs="Constantia"/>
          <w:color w:val="1A1A1A"/>
        </w:rPr>
        <w:t xml:space="preserve">, the </w:t>
      </w:r>
      <w:r w:rsidRPr="00FE2262">
        <w:rPr>
          <w:rFonts w:ascii="Constantia" w:eastAsia="Constantia" w:hAnsi="Constantia" w:cs="Constantia"/>
          <w:b/>
          <w:bCs/>
          <w:color w:val="1A1A1A"/>
        </w:rPr>
        <w:t>Belousov-Zhabotinsky chemical oscillations</w:t>
      </w:r>
      <w:r>
        <w:rPr>
          <w:rFonts w:ascii="Constantia" w:eastAsia="Constantia" w:hAnsi="Constantia" w:cs="Constantia"/>
          <w:color w:val="1A1A1A"/>
        </w:rPr>
        <w:t>, and biological life itself being paradigmatic examples. These dissipative structures maintain their order precisely by dissipating energy — by increasing entropy in their environment while maintaining local negative entropy production. This is a profound and correct insight. But Prigogine's framework, powerful as it is, remains essentially descriptive: it shows how and under what conditions self-organization occurs, but it does not provide the ontological account of why the universe should be structured in such a way that these conditions arise, proliferate, and compound into the extraordinary hierarchical complexity of the world as we find it. Entropic Becoming is the ontological claim that Prigogine's science implies but does not make: the universe unfolds toward increasing complexity not by accident and not merely under specific local conditions, but because Entropic Becoming is a fundamental feature of reality's architecture.</w:t>
      </w:r>
    </w:p>
    <w:p w14:paraId="096B55AA" w14:textId="77777777" w:rsidR="006B0395" w:rsidRPr="00871C4C" w:rsidRDefault="006B0395" w:rsidP="006B0395">
      <w:pPr>
        <w:pStyle w:val="Heading2"/>
        <w:spacing w:before="400" w:after="120" w:line="312" w:lineRule="auto"/>
        <w:jc w:val="both"/>
        <w:rPr>
          <w:b/>
          <w:bCs/>
          <w:color w:val="153D63" w:themeColor="text2" w:themeTint="E6"/>
        </w:rPr>
      </w:pPr>
      <w:r w:rsidRPr="00871C4C">
        <w:rPr>
          <w:rFonts w:ascii="Cambria" w:eastAsia="Cambria" w:hAnsi="Cambria" w:cs="Cambria"/>
          <w:b/>
          <w:bCs/>
          <w:color w:val="153D63" w:themeColor="text2" w:themeTint="E6"/>
        </w:rPr>
        <w:lastRenderedPageBreak/>
        <w:t>3.3 — Entropicity as Ontological Principle</w:t>
      </w:r>
    </w:p>
    <w:p w14:paraId="75C21D97" w14:textId="77777777" w:rsidR="006B0395" w:rsidRDefault="006B0395" w:rsidP="006B0395">
      <w:pPr>
        <w:spacing w:before="60" w:after="240" w:line="408" w:lineRule="auto"/>
        <w:ind w:firstLine="360"/>
        <w:jc w:val="both"/>
      </w:pPr>
      <w:r>
        <w:rPr>
          <w:rFonts w:ascii="Constantia" w:eastAsia="Constantia" w:hAnsi="Constantia" w:cs="Constantia"/>
          <w:color w:val="1A1A1A"/>
        </w:rPr>
        <w:t xml:space="preserve">To claim that Entropicity is an ontological principle is to claim something philosophically ambitious: not merely that entropy gradients tend, under the right conditions, to generate complexity, but that the tendency to generate complexity through entropic navigation is a fundamental property of physical systems — as fundamental, in its domain, as the properties described by the other great organizing principles of physics. Mass tells us how strongly a body couples to </w:t>
      </w:r>
      <w:r w:rsidRPr="00256931">
        <w:rPr>
          <w:rFonts w:ascii="Constantia" w:eastAsia="Constantia" w:hAnsi="Constantia" w:cs="Constantia"/>
          <w:b/>
          <w:bCs/>
          <w:color w:val="1A1A1A"/>
        </w:rPr>
        <w:t>gravitational and inertial fields</w:t>
      </w:r>
      <w:r>
        <w:rPr>
          <w:rFonts w:ascii="Constantia" w:eastAsia="Constantia" w:hAnsi="Constantia" w:cs="Constantia"/>
          <w:color w:val="1A1A1A"/>
        </w:rPr>
        <w:t xml:space="preserve">. </w:t>
      </w:r>
      <w:r w:rsidRPr="00256931">
        <w:rPr>
          <w:rFonts w:ascii="Constantia" w:eastAsia="Constantia" w:hAnsi="Constantia" w:cs="Constantia"/>
          <w:b/>
          <w:bCs/>
          <w:color w:val="1A1A1A"/>
        </w:rPr>
        <w:t>Electric charge</w:t>
      </w:r>
      <w:r>
        <w:rPr>
          <w:rFonts w:ascii="Constantia" w:eastAsia="Constantia" w:hAnsi="Constantia" w:cs="Constantia"/>
          <w:color w:val="1A1A1A"/>
        </w:rPr>
        <w:t xml:space="preserve"> tells us how strongly a body couples to electromagnetic fields. Entropicity, I propose, tells us how powerfully a system exploits the field of available entropy gradients to generate, sustain, and deepen its own ordered structure. It is not a derived quantity but a primary one — a property that exists at every scale of physical organization and that increases, over </w:t>
      </w:r>
      <w:r w:rsidRPr="00256931">
        <w:rPr>
          <w:rFonts w:ascii="Constantia" w:eastAsia="Constantia" w:hAnsi="Constantia" w:cs="Constantia"/>
          <w:b/>
          <w:bCs/>
          <w:color w:val="1A1A1A"/>
        </w:rPr>
        <w:t>cosmological time</w:t>
      </w:r>
      <w:r>
        <w:rPr>
          <w:rFonts w:ascii="Constantia" w:eastAsia="Constantia" w:hAnsi="Constantia" w:cs="Constantia"/>
          <w:color w:val="1A1A1A"/>
        </w:rPr>
        <w:t xml:space="preserve">, as the </w:t>
      </w:r>
      <w:r w:rsidRPr="00256931">
        <w:rPr>
          <w:rFonts w:ascii="Constantia" w:eastAsia="Constantia" w:hAnsi="Constantia" w:cs="Constantia"/>
          <w:b/>
          <w:bCs/>
          <w:color w:val="1A1A1A"/>
        </w:rPr>
        <w:t>universe's hierarchical complexity deepens</w:t>
      </w:r>
      <w:r>
        <w:rPr>
          <w:rFonts w:ascii="Constantia" w:eastAsia="Constantia" w:hAnsi="Constantia" w:cs="Constantia"/>
          <w:color w:val="1A1A1A"/>
        </w:rPr>
        <w:t>.</w:t>
      </w:r>
    </w:p>
    <w:p w14:paraId="32F62AF5" w14:textId="559B25AD" w:rsidR="006B0395" w:rsidRDefault="006B0395" w:rsidP="006B0395">
      <w:pPr>
        <w:spacing w:before="60" w:after="240" w:line="408" w:lineRule="auto"/>
        <w:ind w:firstLine="360"/>
        <w:jc w:val="both"/>
      </w:pPr>
      <w:r>
        <w:rPr>
          <w:rFonts w:ascii="Constantia" w:eastAsia="Constantia" w:hAnsi="Constantia" w:cs="Constantia"/>
          <w:color w:val="1A1A1A"/>
        </w:rPr>
        <w:t xml:space="preserve">The </w:t>
      </w:r>
      <w:r w:rsidRPr="00256931">
        <w:rPr>
          <w:rFonts w:ascii="Constantia" w:eastAsia="Constantia" w:hAnsi="Constantia" w:cs="Constantia"/>
          <w:b/>
          <w:bCs/>
          <w:color w:val="1A1A1A"/>
        </w:rPr>
        <w:t>philosophical traditions</w:t>
      </w:r>
      <w:r>
        <w:rPr>
          <w:rFonts w:ascii="Constantia" w:eastAsia="Constantia" w:hAnsi="Constantia" w:cs="Constantia"/>
          <w:color w:val="1A1A1A"/>
        </w:rPr>
        <w:t xml:space="preserve"> that most clearly anticipate this claim are those that understand reality as fundamentally processual rather than substantial — those that place becoming, rather than being, at the center of ontology. </w:t>
      </w:r>
      <w:r w:rsidRPr="00256931">
        <w:rPr>
          <w:rFonts w:ascii="Constantia" w:eastAsia="Constantia" w:hAnsi="Constantia" w:cs="Constantia"/>
          <w:b/>
          <w:bCs/>
          <w:color w:val="1A1A1A"/>
        </w:rPr>
        <w:t>Heraclitus of Ephesus</w:t>
      </w:r>
      <w:r>
        <w:rPr>
          <w:rFonts w:ascii="Constantia" w:eastAsia="Constantia" w:hAnsi="Constantia" w:cs="Constantia"/>
          <w:color w:val="1A1A1A"/>
        </w:rPr>
        <w:t>, whose fragmentary writings constitute perhaps the earliest sustained philosophical meditation on change, held that the universe is governed by a principle of ordered tension — a Logos — that produces all apparent stability out of ceaseless flux. "</w:t>
      </w:r>
      <w:r w:rsidRPr="00256931">
        <w:rPr>
          <w:rFonts w:ascii="Constantia" w:eastAsia="Constantia" w:hAnsi="Constantia" w:cs="Constantia"/>
          <w:b/>
          <w:bCs/>
          <w:color w:val="1A1A1A"/>
        </w:rPr>
        <w:t>Everything flows</w:t>
      </w:r>
      <w:r>
        <w:rPr>
          <w:rFonts w:ascii="Constantia" w:eastAsia="Constantia" w:hAnsi="Constantia" w:cs="Constantia"/>
          <w:color w:val="1A1A1A"/>
        </w:rPr>
        <w:t>," he is reported to have said; and more precisely: "</w:t>
      </w:r>
      <w:r w:rsidRPr="00256931">
        <w:rPr>
          <w:rFonts w:ascii="Constantia" w:eastAsia="Constantia" w:hAnsi="Constantia" w:cs="Constantia"/>
          <w:b/>
          <w:bCs/>
          <w:color w:val="1A1A1A"/>
        </w:rPr>
        <w:t>Opposites are the same</w:t>
      </w:r>
      <w:r>
        <w:rPr>
          <w:rFonts w:ascii="Constantia" w:eastAsia="Constantia" w:hAnsi="Constantia" w:cs="Constantia"/>
          <w:color w:val="1A1A1A"/>
        </w:rPr>
        <w:t xml:space="preserve">." The entropic gradient is precisely such a productive opposition — the tension between order and disorder, between concentrated and dispersed energy — that drives all of nature's creative process. </w:t>
      </w:r>
      <w:r w:rsidRPr="00256931">
        <w:rPr>
          <w:rFonts w:ascii="Constantia" w:eastAsia="Constantia" w:hAnsi="Constantia" w:cs="Constantia"/>
          <w:b/>
          <w:bCs/>
          <w:color w:val="1A1A1A"/>
        </w:rPr>
        <w:t>Georg Wilhelm Friedrich Hegel's dialectical philosophy of history and nature</w:t>
      </w:r>
      <w:r>
        <w:rPr>
          <w:rFonts w:ascii="Constantia" w:eastAsia="Constantia" w:hAnsi="Constantia" w:cs="Constantia"/>
          <w:color w:val="1A1A1A"/>
        </w:rPr>
        <w:t xml:space="preserve">, in which every state of being generates its own negation and the tension between the two resolves into a higher synthesis, mirrors at the philosophical level what </w:t>
      </w:r>
      <w:proofErr w:type="gramStart"/>
      <w:r>
        <w:rPr>
          <w:rFonts w:ascii="Constantia" w:eastAsia="Constantia" w:hAnsi="Constantia" w:cs="Constantia"/>
          <w:color w:val="1A1A1A"/>
        </w:rPr>
        <w:t>the Theory</w:t>
      </w:r>
      <w:proofErr w:type="gramEnd"/>
      <w:r>
        <w:rPr>
          <w:rFonts w:ascii="Constantia" w:eastAsia="Constantia" w:hAnsi="Constantia" w:cs="Constantia"/>
          <w:color w:val="1A1A1A"/>
        </w:rPr>
        <w:t xml:space="preserve"> of Entropicity </w:t>
      </w:r>
      <w:r w:rsidR="00256931">
        <w:rPr>
          <w:rFonts w:ascii="Constantia" w:eastAsia="Constantia" w:hAnsi="Constantia" w:cs="Constantia"/>
          <w:color w:val="1A1A1A"/>
        </w:rPr>
        <w:t xml:space="preserve"> (ToE) </w:t>
      </w:r>
      <w:r>
        <w:rPr>
          <w:rFonts w:ascii="Constantia" w:eastAsia="Constantia" w:hAnsi="Constantia" w:cs="Constantia"/>
          <w:color w:val="1A1A1A"/>
        </w:rPr>
        <w:t xml:space="preserve">describes at the physical level: that complexity is the product of structured tension, not its absence. </w:t>
      </w:r>
      <w:r w:rsidRPr="00256931">
        <w:rPr>
          <w:rFonts w:ascii="Constantia" w:eastAsia="Constantia" w:hAnsi="Constantia" w:cs="Constantia"/>
          <w:b/>
          <w:bCs/>
          <w:color w:val="1A1A1A"/>
        </w:rPr>
        <w:t>Alfred North Whitehead's process philosophy</w:t>
      </w:r>
      <w:r>
        <w:rPr>
          <w:rFonts w:ascii="Constantia" w:eastAsia="Constantia" w:hAnsi="Constantia" w:cs="Constantia"/>
          <w:color w:val="1A1A1A"/>
        </w:rPr>
        <w:t xml:space="preserve">, which holds that the fundamental constituents of reality are not static substances but dynamic events — occasions of experience — is perhaps the most direct </w:t>
      </w:r>
      <w:r>
        <w:rPr>
          <w:rFonts w:ascii="Constantia" w:eastAsia="Constantia" w:hAnsi="Constantia" w:cs="Constantia"/>
          <w:color w:val="1A1A1A"/>
        </w:rPr>
        <w:lastRenderedPageBreak/>
        <w:t xml:space="preserve">philosophical precursor to Entropic Becoming. For Whitehead, to be real is to be in process; and the directionality of that process — the universe's tendency to produce occasions of experience of ever-greater richness and intensity — is what the Theory of Entropicity </w:t>
      </w:r>
      <w:r w:rsidR="00256931">
        <w:rPr>
          <w:rFonts w:ascii="Constantia" w:eastAsia="Constantia" w:hAnsi="Constantia" w:cs="Constantia"/>
          <w:color w:val="1A1A1A"/>
        </w:rPr>
        <w:t xml:space="preserve">(ToE) </w:t>
      </w:r>
      <w:r>
        <w:rPr>
          <w:rFonts w:ascii="Constantia" w:eastAsia="Constantia" w:hAnsi="Constantia" w:cs="Constantia"/>
          <w:color w:val="1A1A1A"/>
        </w:rPr>
        <w:t xml:space="preserve">seeks to ground in </w:t>
      </w:r>
      <w:r w:rsidRPr="00256931">
        <w:rPr>
          <w:rFonts w:ascii="Constantia" w:eastAsia="Constantia" w:hAnsi="Constantia" w:cs="Constantia"/>
          <w:b/>
          <w:bCs/>
          <w:color w:val="1A1A1A"/>
        </w:rPr>
        <w:t>thermodynamic</w:t>
      </w:r>
      <w:r>
        <w:rPr>
          <w:rFonts w:ascii="Constantia" w:eastAsia="Constantia" w:hAnsi="Constantia" w:cs="Constantia"/>
          <w:color w:val="1A1A1A"/>
        </w:rPr>
        <w:t xml:space="preserve"> and </w:t>
      </w:r>
      <w:r w:rsidRPr="00256931">
        <w:rPr>
          <w:rFonts w:ascii="Constantia" w:eastAsia="Constantia" w:hAnsi="Constantia" w:cs="Constantia"/>
          <w:b/>
          <w:bCs/>
          <w:color w:val="1A1A1A"/>
        </w:rPr>
        <w:t>informational physics</w:t>
      </w:r>
      <w:r>
        <w:rPr>
          <w:rFonts w:ascii="Constantia" w:eastAsia="Constantia" w:hAnsi="Constantia" w:cs="Constantia"/>
          <w:color w:val="1A1A1A"/>
        </w:rPr>
        <w:t>.</w:t>
      </w:r>
    </w:p>
    <w:p w14:paraId="28DAD1A5" w14:textId="77777777" w:rsidR="006B0395" w:rsidRPr="00871C4C" w:rsidRDefault="006B0395" w:rsidP="006B0395">
      <w:pPr>
        <w:pStyle w:val="Heading2"/>
        <w:spacing w:before="400" w:after="120" w:line="312" w:lineRule="auto"/>
        <w:jc w:val="both"/>
        <w:rPr>
          <w:rFonts w:ascii="Cambria" w:eastAsia="Cambria" w:hAnsi="Cambria" w:cs="Cambria"/>
          <w:b/>
          <w:bCs/>
          <w:color w:val="153D63" w:themeColor="text2" w:themeTint="E6"/>
        </w:rPr>
      </w:pPr>
      <w:r w:rsidRPr="00871C4C">
        <w:rPr>
          <w:rFonts w:ascii="Cambria" w:eastAsia="Cambria" w:hAnsi="Cambria" w:cs="Cambria"/>
          <w:b/>
          <w:bCs/>
          <w:color w:val="153D63" w:themeColor="text2" w:themeTint="E6"/>
        </w:rPr>
        <w:t>3.4 — The Arrow of Time and Entropic Direction</w:t>
      </w:r>
    </w:p>
    <w:p w14:paraId="6DA97C35" w14:textId="2F8C1085" w:rsidR="006B0395" w:rsidRDefault="006B0395" w:rsidP="006B0395">
      <w:pPr>
        <w:spacing w:before="60" w:after="240" w:line="408" w:lineRule="auto"/>
        <w:ind w:firstLine="360"/>
        <w:jc w:val="both"/>
      </w:pPr>
      <w:r>
        <w:rPr>
          <w:rFonts w:ascii="Constantia" w:eastAsia="Constantia" w:hAnsi="Constantia" w:cs="Constantia"/>
          <w:color w:val="1A1A1A"/>
        </w:rPr>
        <w:t xml:space="preserve">Among the most profound puzzles in modern physics is the origin of the arrow of time — the manifest asymmetry between past and future that is so fundamental to human experience and yet so conspicuously absent from the fundamental </w:t>
      </w:r>
      <w:r w:rsidRPr="00256931">
        <w:rPr>
          <w:rFonts w:ascii="Constantia" w:eastAsia="Constantia" w:hAnsi="Constantia" w:cs="Constantia"/>
          <w:b/>
          <w:bCs/>
          <w:color w:val="1A1A1A"/>
        </w:rPr>
        <w:t>equations of physics</w:t>
      </w:r>
      <w:r>
        <w:rPr>
          <w:rFonts w:ascii="Constantia" w:eastAsia="Constantia" w:hAnsi="Constantia" w:cs="Constantia"/>
          <w:color w:val="1A1A1A"/>
        </w:rPr>
        <w:t xml:space="preserve">. </w:t>
      </w:r>
      <w:r w:rsidRPr="00256931">
        <w:rPr>
          <w:rFonts w:ascii="Constantia" w:eastAsia="Constantia" w:hAnsi="Constantia" w:cs="Constantia"/>
          <w:b/>
          <w:bCs/>
          <w:color w:val="1A1A1A"/>
        </w:rPr>
        <w:t>Newton's equations</w:t>
      </w:r>
      <w:r>
        <w:rPr>
          <w:rFonts w:ascii="Constantia" w:eastAsia="Constantia" w:hAnsi="Constantia" w:cs="Constantia"/>
          <w:color w:val="1A1A1A"/>
        </w:rPr>
        <w:t xml:space="preserve">, </w:t>
      </w:r>
      <w:r w:rsidRPr="00256931">
        <w:rPr>
          <w:rFonts w:ascii="Constantia" w:eastAsia="Constantia" w:hAnsi="Constantia" w:cs="Constantia"/>
          <w:b/>
          <w:bCs/>
          <w:color w:val="1A1A1A"/>
        </w:rPr>
        <w:t>Maxwell's equations, Schrödinger's equation</w:t>
      </w:r>
      <w:r>
        <w:rPr>
          <w:rFonts w:ascii="Constantia" w:eastAsia="Constantia" w:hAnsi="Constantia" w:cs="Constantia"/>
          <w:color w:val="1A1A1A"/>
        </w:rPr>
        <w:t xml:space="preserve">, and even most formulations of </w:t>
      </w:r>
      <w:r w:rsidRPr="00256931">
        <w:rPr>
          <w:rFonts w:ascii="Constantia" w:eastAsia="Constantia" w:hAnsi="Constantia" w:cs="Constantia"/>
          <w:b/>
          <w:bCs/>
          <w:color w:val="1A1A1A"/>
        </w:rPr>
        <w:t>general relativity</w:t>
      </w:r>
      <w:r>
        <w:rPr>
          <w:rFonts w:ascii="Constantia" w:eastAsia="Constantia" w:hAnsi="Constantia" w:cs="Constantia"/>
          <w:color w:val="1A1A1A"/>
        </w:rPr>
        <w:t xml:space="preserve"> are </w:t>
      </w:r>
      <w:r w:rsidRPr="00256931">
        <w:rPr>
          <w:rFonts w:ascii="Constantia" w:eastAsia="Constantia" w:hAnsi="Constantia" w:cs="Constantia"/>
          <w:b/>
          <w:bCs/>
          <w:color w:val="1A1A1A"/>
        </w:rPr>
        <w:t>time-symmetric</w:t>
      </w:r>
      <w:r>
        <w:rPr>
          <w:rFonts w:ascii="Constantia" w:eastAsia="Constantia" w:hAnsi="Constantia" w:cs="Constantia"/>
          <w:color w:val="1A1A1A"/>
        </w:rPr>
        <w:t xml:space="preserve">: they work equally well whether time runs forward or backward. The universe's laws, at their most fundamental level, appear to be indifferent to the direction of time. And yet the universe is emphatically not indifferent. </w:t>
      </w:r>
      <w:r w:rsidRPr="00256931">
        <w:rPr>
          <w:rFonts w:ascii="Constantia" w:eastAsia="Constantia" w:hAnsi="Constantia" w:cs="Constantia"/>
          <w:b/>
          <w:bCs/>
          <w:color w:val="1A1A1A"/>
        </w:rPr>
        <w:t xml:space="preserve">The </w:t>
      </w:r>
      <w:r w:rsidR="00256931">
        <w:rPr>
          <w:rFonts w:ascii="Constantia" w:eastAsia="Constantia" w:hAnsi="Constantia" w:cs="Constantia"/>
          <w:b/>
          <w:bCs/>
          <w:color w:val="1A1A1A"/>
        </w:rPr>
        <w:t>“</w:t>
      </w:r>
      <w:r w:rsidRPr="00256931">
        <w:rPr>
          <w:rFonts w:ascii="Constantia" w:eastAsia="Constantia" w:hAnsi="Constantia" w:cs="Constantia"/>
          <w:b/>
          <w:bCs/>
          <w:color w:val="1A1A1A"/>
        </w:rPr>
        <w:t>past</w:t>
      </w:r>
      <w:r w:rsidR="00256931">
        <w:rPr>
          <w:rFonts w:ascii="Constantia" w:eastAsia="Constantia" w:hAnsi="Constantia" w:cs="Constantia"/>
          <w:b/>
          <w:bCs/>
          <w:color w:val="1A1A1A"/>
        </w:rPr>
        <w:t>”</w:t>
      </w:r>
      <w:r w:rsidRPr="00256931">
        <w:rPr>
          <w:rFonts w:ascii="Constantia" w:eastAsia="Constantia" w:hAnsi="Constantia" w:cs="Constantia"/>
          <w:b/>
          <w:bCs/>
          <w:color w:val="1A1A1A"/>
        </w:rPr>
        <w:t xml:space="preserve"> is </w:t>
      </w:r>
      <w:r w:rsidR="00256931">
        <w:rPr>
          <w:rFonts w:ascii="Constantia" w:eastAsia="Constantia" w:hAnsi="Constantia" w:cs="Constantia"/>
          <w:b/>
          <w:bCs/>
          <w:color w:val="1A1A1A"/>
        </w:rPr>
        <w:t>“</w:t>
      </w:r>
      <w:r w:rsidRPr="00256931">
        <w:rPr>
          <w:rFonts w:ascii="Constantia" w:eastAsia="Constantia" w:hAnsi="Constantia" w:cs="Constantia"/>
          <w:b/>
          <w:bCs/>
          <w:color w:val="1A1A1A"/>
        </w:rPr>
        <w:t>fixed</w:t>
      </w:r>
      <w:r w:rsidR="00256931">
        <w:rPr>
          <w:rFonts w:ascii="Constantia" w:eastAsia="Constantia" w:hAnsi="Constantia" w:cs="Constantia"/>
          <w:b/>
          <w:bCs/>
          <w:color w:val="1A1A1A"/>
        </w:rPr>
        <w:t>”</w:t>
      </w:r>
      <w:r w:rsidRPr="00256931">
        <w:rPr>
          <w:rFonts w:ascii="Constantia" w:eastAsia="Constantia" w:hAnsi="Constantia" w:cs="Constantia"/>
          <w:b/>
          <w:bCs/>
          <w:color w:val="1A1A1A"/>
        </w:rPr>
        <w:t xml:space="preserve"> and the </w:t>
      </w:r>
      <w:r w:rsidR="00256931">
        <w:rPr>
          <w:rFonts w:ascii="Constantia" w:eastAsia="Constantia" w:hAnsi="Constantia" w:cs="Constantia"/>
          <w:b/>
          <w:bCs/>
          <w:color w:val="1A1A1A"/>
        </w:rPr>
        <w:t>“</w:t>
      </w:r>
      <w:r w:rsidRPr="00256931">
        <w:rPr>
          <w:rFonts w:ascii="Constantia" w:eastAsia="Constantia" w:hAnsi="Constantia" w:cs="Constantia"/>
          <w:b/>
          <w:bCs/>
          <w:color w:val="1A1A1A"/>
        </w:rPr>
        <w:t>future</w:t>
      </w:r>
      <w:r w:rsidR="00256931">
        <w:rPr>
          <w:rFonts w:ascii="Constantia" w:eastAsia="Constantia" w:hAnsi="Constantia" w:cs="Constantia"/>
          <w:b/>
          <w:bCs/>
          <w:color w:val="1A1A1A"/>
        </w:rPr>
        <w:t>”</w:t>
      </w:r>
      <w:r w:rsidRPr="00256931">
        <w:rPr>
          <w:rFonts w:ascii="Constantia" w:eastAsia="Constantia" w:hAnsi="Constantia" w:cs="Constantia"/>
          <w:b/>
          <w:bCs/>
          <w:color w:val="1A1A1A"/>
        </w:rPr>
        <w:t xml:space="preserve"> is </w:t>
      </w:r>
      <w:r w:rsidR="00256931">
        <w:rPr>
          <w:rFonts w:ascii="Constantia" w:eastAsia="Constantia" w:hAnsi="Constantia" w:cs="Constantia"/>
          <w:b/>
          <w:bCs/>
          <w:color w:val="1A1A1A"/>
        </w:rPr>
        <w:t>“</w:t>
      </w:r>
      <w:r w:rsidRPr="00256931">
        <w:rPr>
          <w:rFonts w:ascii="Constantia" w:eastAsia="Constantia" w:hAnsi="Constantia" w:cs="Constantia"/>
          <w:b/>
          <w:bCs/>
          <w:color w:val="1A1A1A"/>
        </w:rPr>
        <w:t>open</w:t>
      </w:r>
      <w:r w:rsidR="00256931">
        <w:rPr>
          <w:rFonts w:ascii="Constantia" w:eastAsia="Constantia" w:hAnsi="Constantia" w:cs="Constantia"/>
          <w:b/>
          <w:bCs/>
          <w:color w:val="1A1A1A"/>
        </w:rPr>
        <w:t>”</w:t>
      </w:r>
      <w:r>
        <w:rPr>
          <w:rFonts w:ascii="Constantia" w:eastAsia="Constantia" w:hAnsi="Constantia" w:cs="Constantia"/>
          <w:color w:val="1A1A1A"/>
        </w:rPr>
        <w:t xml:space="preserve">. </w:t>
      </w:r>
      <w:r w:rsidRPr="00256931">
        <w:rPr>
          <w:rFonts w:ascii="Constantia" w:eastAsia="Constantia" w:hAnsi="Constantia" w:cs="Constantia"/>
          <w:b/>
          <w:bCs/>
          <w:color w:val="1A1A1A"/>
        </w:rPr>
        <w:t xml:space="preserve">Causes </w:t>
      </w:r>
      <w:r w:rsidR="00256931">
        <w:rPr>
          <w:rFonts w:ascii="Constantia" w:eastAsia="Constantia" w:hAnsi="Constantia" w:cs="Constantia"/>
          <w:b/>
          <w:bCs/>
          <w:color w:val="1A1A1A"/>
        </w:rPr>
        <w:t>“</w:t>
      </w:r>
      <w:r w:rsidRPr="00256931">
        <w:rPr>
          <w:rFonts w:ascii="Constantia" w:eastAsia="Constantia" w:hAnsi="Constantia" w:cs="Constantia"/>
          <w:b/>
          <w:bCs/>
          <w:color w:val="1A1A1A"/>
        </w:rPr>
        <w:t>precede</w:t>
      </w:r>
      <w:r w:rsidR="00256931">
        <w:rPr>
          <w:rFonts w:ascii="Constantia" w:eastAsia="Constantia" w:hAnsi="Constantia" w:cs="Constantia"/>
          <w:b/>
          <w:bCs/>
          <w:color w:val="1A1A1A"/>
        </w:rPr>
        <w:t>”</w:t>
      </w:r>
      <w:r w:rsidRPr="00256931">
        <w:rPr>
          <w:rFonts w:ascii="Constantia" w:eastAsia="Constantia" w:hAnsi="Constantia" w:cs="Constantia"/>
          <w:b/>
          <w:bCs/>
          <w:color w:val="1A1A1A"/>
        </w:rPr>
        <w:t xml:space="preserve"> effects. Entropy </w:t>
      </w:r>
      <w:r w:rsidR="00256931">
        <w:rPr>
          <w:rFonts w:ascii="Constantia" w:eastAsia="Constantia" w:hAnsi="Constantia" w:cs="Constantia"/>
          <w:b/>
          <w:bCs/>
          <w:color w:val="1A1A1A"/>
        </w:rPr>
        <w:t>“</w:t>
      </w:r>
      <w:r w:rsidRPr="00256931">
        <w:rPr>
          <w:rFonts w:ascii="Constantia" w:eastAsia="Constantia" w:hAnsi="Constantia" w:cs="Constantia"/>
          <w:b/>
          <w:bCs/>
          <w:color w:val="1A1A1A"/>
        </w:rPr>
        <w:t>increases</w:t>
      </w:r>
      <w:r w:rsidR="00256931">
        <w:rPr>
          <w:rFonts w:ascii="Constantia" w:eastAsia="Constantia" w:hAnsi="Constantia" w:cs="Constantia"/>
          <w:b/>
          <w:bCs/>
          <w:color w:val="1A1A1A"/>
        </w:rPr>
        <w:t>”</w:t>
      </w:r>
      <w:r>
        <w:rPr>
          <w:rFonts w:ascii="Constantia" w:eastAsia="Constantia" w:hAnsi="Constantia" w:cs="Constantia"/>
          <w:color w:val="1A1A1A"/>
        </w:rPr>
        <w:t xml:space="preserve">. Memory accumulates in </w:t>
      </w:r>
      <w:r w:rsidR="00256931">
        <w:rPr>
          <w:rFonts w:ascii="Constantia" w:eastAsia="Constantia" w:hAnsi="Constantia" w:cs="Constantia"/>
          <w:color w:val="1A1A1A"/>
        </w:rPr>
        <w:t>“</w:t>
      </w:r>
      <w:r>
        <w:rPr>
          <w:rFonts w:ascii="Constantia" w:eastAsia="Constantia" w:hAnsi="Constantia" w:cs="Constantia"/>
          <w:color w:val="1A1A1A"/>
        </w:rPr>
        <w:t>one direction only</w:t>
      </w:r>
      <w:r w:rsidR="00256931">
        <w:rPr>
          <w:rFonts w:ascii="Constantia" w:eastAsia="Constantia" w:hAnsi="Constantia" w:cs="Constantia"/>
          <w:color w:val="1A1A1A"/>
        </w:rPr>
        <w:t>”</w:t>
      </w:r>
      <w:r>
        <w:rPr>
          <w:rFonts w:ascii="Constantia" w:eastAsia="Constantia" w:hAnsi="Constantia" w:cs="Constantia"/>
          <w:color w:val="1A1A1A"/>
        </w:rPr>
        <w:t>. The arrow of time is among the most robust and universal facts of experience, and its derivation from underlying time-symmetric physics is one of the central unsolved problems of theoretical physics.</w:t>
      </w:r>
    </w:p>
    <w:p w14:paraId="1A0EF238" w14:textId="4E1E9CCB" w:rsidR="006B0395" w:rsidRDefault="006B0395" w:rsidP="006B0395">
      <w:pPr>
        <w:spacing w:before="60" w:after="240" w:line="408" w:lineRule="auto"/>
        <w:ind w:firstLine="360"/>
        <w:jc w:val="both"/>
      </w:pPr>
      <w:r>
        <w:rPr>
          <w:rFonts w:ascii="Constantia" w:eastAsia="Constantia" w:hAnsi="Constantia" w:cs="Constantia"/>
          <w:color w:val="1A1A1A"/>
        </w:rPr>
        <w:t xml:space="preserve">The Theory of Entropicity </w:t>
      </w:r>
      <w:r w:rsidR="00256931">
        <w:rPr>
          <w:rFonts w:ascii="Constantia" w:eastAsia="Constantia" w:hAnsi="Constantia" w:cs="Constantia"/>
          <w:color w:val="1A1A1A"/>
        </w:rPr>
        <w:t xml:space="preserve">(ToE) </w:t>
      </w:r>
      <w:r>
        <w:rPr>
          <w:rFonts w:ascii="Constantia" w:eastAsia="Constantia" w:hAnsi="Constantia" w:cs="Constantia"/>
          <w:color w:val="1A1A1A"/>
        </w:rPr>
        <w:t xml:space="preserve">offers a specific and philosophically substantive account of the arrow of time. Time's directionality, in this framework, is not an illusion imposed by the limited perspective of observers embedded in a time-symmetric universe. It is a real structural asymmetry generated by Entropic Becoming at the cosmological scale. The universe began in a state of extraordinarily low entropy — </w:t>
      </w:r>
      <w:r w:rsidRPr="00256931">
        <w:rPr>
          <w:rFonts w:ascii="Constantia" w:eastAsia="Constantia" w:hAnsi="Constantia" w:cs="Constantia"/>
          <w:b/>
          <w:bCs/>
          <w:color w:val="1A1A1A"/>
        </w:rPr>
        <w:t>high Entropic Potential</w:t>
      </w:r>
      <w:r>
        <w:rPr>
          <w:rFonts w:ascii="Constantia" w:eastAsia="Constantia" w:hAnsi="Constantia" w:cs="Constantia"/>
          <w:color w:val="1A1A1A"/>
        </w:rPr>
        <w:t xml:space="preserve"> — and the process of Entropic Becoming has been converting that potential into complexity ever since. This conversion is irreversible not because of any </w:t>
      </w:r>
      <w:r w:rsidRPr="00DC5A39">
        <w:rPr>
          <w:rFonts w:ascii="Constantia" w:eastAsia="Constantia" w:hAnsi="Constantia" w:cs="Constantia"/>
          <w:b/>
          <w:bCs/>
          <w:color w:val="1A1A1A"/>
        </w:rPr>
        <w:t>fundamental asymmetry</w:t>
      </w:r>
      <w:r>
        <w:rPr>
          <w:rFonts w:ascii="Constantia" w:eastAsia="Constantia" w:hAnsi="Constantia" w:cs="Constantia"/>
          <w:color w:val="1A1A1A"/>
        </w:rPr>
        <w:t xml:space="preserve"> in the </w:t>
      </w:r>
      <w:r w:rsidRPr="00DC5A39">
        <w:rPr>
          <w:rFonts w:ascii="Constantia" w:eastAsia="Constantia" w:hAnsi="Constantia" w:cs="Constantia"/>
          <w:b/>
          <w:bCs/>
          <w:color w:val="1A1A1A"/>
        </w:rPr>
        <w:t>laws of physics</w:t>
      </w:r>
      <w:r>
        <w:rPr>
          <w:rFonts w:ascii="Constantia" w:eastAsia="Constantia" w:hAnsi="Constantia" w:cs="Constantia"/>
          <w:color w:val="1A1A1A"/>
        </w:rPr>
        <w:t xml:space="preserve">, but because of the asymmetry of the universe's boundary conditions: the past boundary condition (the </w:t>
      </w:r>
      <w:r w:rsidRPr="00DC5A39">
        <w:rPr>
          <w:rFonts w:ascii="Constantia" w:eastAsia="Constantia" w:hAnsi="Constantia" w:cs="Constantia"/>
          <w:b/>
          <w:bCs/>
          <w:color w:val="1A1A1A"/>
        </w:rPr>
        <w:t>Big Bang's low entropy</w:t>
      </w:r>
      <w:r>
        <w:rPr>
          <w:rFonts w:ascii="Constantia" w:eastAsia="Constantia" w:hAnsi="Constantia" w:cs="Constantia"/>
          <w:color w:val="1A1A1A"/>
        </w:rPr>
        <w:t xml:space="preserve">) is unique, while the future boundary condition is the vast and relatively featureless heat death. The </w:t>
      </w:r>
      <w:r>
        <w:rPr>
          <w:rFonts w:ascii="Constantia" w:eastAsia="Constantia" w:hAnsi="Constantia" w:cs="Constantia"/>
          <w:color w:val="1A1A1A"/>
        </w:rPr>
        <w:lastRenderedPageBreak/>
        <w:t xml:space="preserve">arrow of time is, in this sense, the arrow of </w:t>
      </w:r>
      <w:r w:rsidRPr="00DC5A39">
        <w:rPr>
          <w:rFonts w:ascii="Constantia" w:eastAsia="Constantia" w:hAnsi="Constantia" w:cs="Constantia"/>
          <w:b/>
          <w:bCs/>
          <w:color w:val="1A1A1A"/>
        </w:rPr>
        <w:t>Entropic Becoming</w:t>
      </w:r>
      <w:r w:rsidR="00DC5A39">
        <w:rPr>
          <w:rFonts w:ascii="Constantia" w:eastAsia="Constantia" w:hAnsi="Constantia" w:cs="Constantia"/>
          <w:color w:val="1A1A1A"/>
        </w:rPr>
        <w:t xml:space="preserve"> (</w:t>
      </w:r>
      <w:proofErr w:type="gramStart"/>
      <w:r w:rsidR="00DC5A39" w:rsidRPr="00DC5A39">
        <w:rPr>
          <w:rFonts w:ascii="Constantia" w:eastAsia="Constantia" w:hAnsi="Constantia" w:cs="Constantia"/>
          <w:b/>
          <w:bCs/>
          <w:color w:val="1A1A1A"/>
        </w:rPr>
        <w:t>EB</w:t>
      </w:r>
      <w:r w:rsidR="00DC5A39">
        <w:rPr>
          <w:rFonts w:ascii="Constantia" w:eastAsia="Constantia" w:hAnsi="Constantia" w:cs="Constantia"/>
          <w:color w:val="1A1A1A"/>
        </w:rPr>
        <w:t>)</w:t>
      </w:r>
      <w:r>
        <w:rPr>
          <w:rFonts w:ascii="Constantia" w:eastAsia="Constantia" w:hAnsi="Constantia" w:cs="Constantia"/>
          <w:color w:val="1A1A1A"/>
        </w:rPr>
        <w:t xml:space="preserve"> —</w:t>
      </w:r>
      <w:proofErr w:type="gramEnd"/>
      <w:r>
        <w:rPr>
          <w:rFonts w:ascii="Constantia" w:eastAsia="Constantia" w:hAnsi="Constantia" w:cs="Constantia"/>
          <w:color w:val="1A1A1A"/>
        </w:rPr>
        <w:t xml:space="preserve"> the direction </w:t>
      </w:r>
      <w:proofErr w:type="gramStart"/>
      <w:r>
        <w:rPr>
          <w:rFonts w:ascii="Constantia" w:eastAsia="Constantia" w:hAnsi="Constantia" w:cs="Constantia"/>
          <w:color w:val="1A1A1A"/>
        </w:rPr>
        <w:t>along</w:t>
      </w:r>
      <w:proofErr w:type="gramEnd"/>
      <w:r>
        <w:rPr>
          <w:rFonts w:ascii="Constantia" w:eastAsia="Constantia" w:hAnsi="Constantia" w:cs="Constantia"/>
          <w:color w:val="1A1A1A"/>
        </w:rPr>
        <w:t xml:space="preserve"> which the universe converts its initial Entropic Potential into the accumulated complexity that constitutes the history of the cosmos.</w:t>
      </w:r>
    </w:p>
    <w:p w14:paraId="4A6F16A6" w14:textId="77777777" w:rsidR="006B0395" w:rsidRDefault="006B0395" w:rsidP="006B0395">
      <w:pPr>
        <w:spacing w:before="60" w:after="240" w:line="408" w:lineRule="auto"/>
        <w:ind w:firstLine="360"/>
        <w:jc w:val="both"/>
      </w:pPr>
      <w:r>
        <w:rPr>
          <w:rFonts w:ascii="Constantia" w:eastAsia="Constantia" w:hAnsi="Constantia" w:cs="Constantia"/>
          <w:color w:val="1A1A1A"/>
        </w:rPr>
        <w:t xml:space="preserve">The connection between this account and the cosmological observations described earlier is direct and precise. The </w:t>
      </w:r>
      <w:r w:rsidRPr="00DC5A39">
        <w:rPr>
          <w:rFonts w:ascii="Constantia" w:eastAsia="Constantia" w:hAnsi="Constantia" w:cs="Constantia"/>
          <w:b/>
          <w:bCs/>
          <w:color w:val="1A1A1A"/>
        </w:rPr>
        <w:t>cosmic microwave background's</w:t>
      </w:r>
      <w:r>
        <w:rPr>
          <w:rFonts w:ascii="Constantia" w:eastAsia="Constantia" w:hAnsi="Constantia" w:cs="Constantia"/>
          <w:color w:val="1A1A1A"/>
        </w:rPr>
        <w:t xml:space="preserve"> near-perfect uniformity represents the universe's earliest observable state: enormous Entropic Potential encoded in the uniformity of </w:t>
      </w:r>
      <w:proofErr w:type="gramStart"/>
      <w:r>
        <w:rPr>
          <w:rFonts w:ascii="Constantia" w:eastAsia="Constantia" w:hAnsi="Constantia" w:cs="Constantia"/>
          <w:color w:val="1A1A1A"/>
        </w:rPr>
        <w:t>the energy</w:t>
      </w:r>
      <w:proofErr w:type="gramEnd"/>
      <w:r>
        <w:rPr>
          <w:rFonts w:ascii="Constantia" w:eastAsia="Constantia" w:hAnsi="Constantia" w:cs="Constantia"/>
          <w:color w:val="1A1A1A"/>
        </w:rPr>
        <w:t xml:space="preserve"> distribution, waiting to be cashed in through the gravitational collapse of overdense regions into stars, galaxies, and the cosmic web. Every subsequent layer of complexity — every atom forged in a stellar interior, every molecule assembled in a planetary chemistry, every organism that metabolizes and reproduces, every mind that thinks — is a chapter in the story of that Entropic Potential being converted into the structured, self-referential complexity that the Theory of Entropicity calls Entropic Becoming. Time's arrow is the direction of that story. The past is where the Entropic Potential was; the future is where the complexity will be.</w:t>
      </w:r>
    </w:p>
    <w:p w14:paraId="28E6E951" w14:textId="77132C84" w:rsidR="002F07A7" w:rsidRDefault="00DC5A39" w:rsidP="00D5594C">
      <w:pPr>
        <w:rPr>
          <w:rFonts w:ascii="Constantia" w:hAnsi="Constantia"/>
        </w:rPr>
      </w:pPr>
      <w:r>
        <w:rPr>
          <w:rFonts w:ascii="Constantia" w:hAnsi="Constantia"/>
        </w:rPr>
        <w:t xml:space="preserve">For Details: </w:t>
      </w:r>
    </w:p>
    <w:p w14:paraId="4BAE15DE" w14:textId="74DA8047" w:rsidR="00DC5A39" w:rsidRPr="00DC5A39" w:rsidRDefault="00DC5A39" w:rsidP="00D5594C">
      <w:pPr>
        <w:rPr>
          <w:rFonts w:ascii="Cambria" w:hAnsi="Cambria"/>
          <w:b/>
          <w:bCs/>
          <w:color w:val="153D63" w:themeColor="text2" w:themeTint="E6"/>
          <w:sz w:val="36"/>
          <w:szCs w:val="36"/>
        </w:rPr>
      </w:pPr>
      <w:r w:rsidRPr="00DC5A39">
        <w:rPr>
          <w:rFonts w:ascii="Cambria" w:hAnsi="Cambria"/>
          <w:b/>
          <w:bCs/>
          <w:color w:val="153D63" w:themeColor="text2" w:themeTint="E6"/>
          <w:sz w:val="36"/>
          <w:szCs w:val="36"/>
        </w:rPr>
        <w:t>Reference(s):</w:t>
      </w:r>
    </w:p>
    <w:p w14:paraId="09A1A2F9" w14:textId="7FEFC6E7" w:rsidR="00DC5A39" w:rsidRPr="00186C25" w:rsidRDefault="00DC5A39" w:rsidP="00D5594C">
      <w:pPr>
        <w:rPr>
          <w:rFonts w:ascii="Constantia" w:hAnsi="Constantia"/>
        </w:rPr>
      </w:pPr>
      <w:r>
        <w:rPr>
          <w:rFonts w:ascii="Constantia" w:hAnsi="Constantia"/>
        </w:rPr>
        <w:t xml:space="preserve">The Canonical Archives: </w:t>
      </w:r>
      <w:hyperlink r:id="rId4" w:history="1">
        <w:r w:rsidR="00191EA2" w:rsidRPr="00191EA2">
          <w:rPr>
            <w:rStyle w:val="Hyperlink"/>
            <w:rFonts w:ascii="Constantia" w:hAnsi="Constantia"/>
          </w:rPr>
          <w:t>https://entropicity.github.io/Theory-of-Entropicity-ToE/</w:t>
        </w:r>
      </w:hyperlink>
    </w:p>
    <w:sectPr w:rsidR="00DC5A39" w:rsidRPr="00186C25" w:rsidSect="00186C25">
      <w:pgSz w:w="12240" w:h="15840"/>
      <w:pgMar w:top="1440" w:right="900" w:bottom="144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tantia">
    <w:panose1 w:val="02030602050306030303"/>
    <w:charset w:val="00"/>
    <w:family w:val="roman"/>
    <w:pitch w:val="variable"/>
    <w:sig w:usb0="A00002EF" w:usb1="4000204B"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100A"/>
    <w:rsid w:val="00186C25"/>
    <w:rsid w:val="00191EA2"/>
    <w:rsid w:val="00256931"/>
    <w:rsid w:val="002B6448"/>
    <w:rsid w:val="002F07A7"/>
    <w:rsid w:val="00303F28"/>
    <w:rsid w:val="004840AE"/>
    <w:rsid w:val="004A10DD"/>
    <w:rsid w:val="004D57B2"/>
    <w:rsid w:val="0065204A"/>
    <w:rsid w:val="006B0395"/>
    <w:rsid w:val="00871C4C"/>
    <w:rsid w:val="00911970"/>
    <w:rsid w:val="00BD463A"/>
    <w:rsid w:val="00D17A55"/>
    <w:rsid w:val="00D5594C"/>
    <w:rsid w:val="00D56AEC"/>
    <w:rsid w:val="00DC5A39"/>
    <w:rsid w:val="00E0100A"/>
    <w:rsid w:val="00F30F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14A258"/>
  <w15:chartTrackingRefBased/>
  <w15:docId w15:val="{5A906797-B45D-49C4-BFF0-5873D005D7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0100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0100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0100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0100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0100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010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10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10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10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autoRedefine/>
    <w:uiPriority w:val="39"/>
    <w:semiHidden/>
    <w:unhideWhenUsed/>
    <w:rsid w:val="00303F28"/>
    <w:pPr>
      <w:spacing w:after="100" w:line="240" w:lineRule="auto"/>
    </w:pPr>
    <w:rPr>
      <w:rFonts w:ascii="Constantia" w:eastAsia="Arial" w:hAnsi="Constantia" w:cs="Arial"/>
      <w:kern w:val="0"/>
      <w14:ligatures w14:val="none"/>
    </w:rPr>
  </w:style>
  <w:style w:type="character" w:customStyle="1" w:styleId="Heading1Char">
    <w:name w:val="Heading 1 Char"/>
    <w:basedOn w:val="DefaultParagraphFont"/>
    <w:link w:val="Heading1"/>
    <w:uiPriority w:val="9"/>
    <w:rsid w:val="00E0100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0100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0100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0100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0100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010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10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10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100A"/>
    <w:rPr>
      <w:rFonts w:eastAsiaTheme="majorEastAsia" w:cstheme="majorBidi"/>
      <w:color w:val="272727" w:themeColor="text1" w:themeTint="D8"/>
    </w:rPr>
  </w:style>
  <w:style w:type="paragraph" w:styleId="Title">
    <w:name w:val="Title"/>
    <w:basedOn w:val="Normal"/>
    <w:next w:val="Normal"/>
    <w:link w:val="TitleChar"/>
    <w:uiPriority w:val="10"/>
    <w:qFormat/>
    <w:rsid w:val="00E010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10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10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10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100A"/>
    <w:pPr>
      <w:spacing w:before="160"/>
      <w:jc w:val="center"/>
    </w:pPr>
    <w:rPr>
      <w:i/>
      <w:iCs/>
      <w:color w:val="404040" w:themeColor="text1" w:themeTint="BF"/>
    </w:rPr>
  </w:style>
  <w:style w:type="character" w:customStyle="1" w:styleId="QuoteChar">
    <w:name w:val="Quote Char"/>
    <w:basedOn w:val="DefaultParagraphFont"/>
    <w:link w:val="Quote"/>
    <w:uiPriority w:val="29"/>
    <w:rsid w:val="00E0100A"/>
    <w:rPr>
      <w:i/>
      <w:iCs/>
      <w:color w:val="404040" w:themeColor="text1" w:themeTint="BF"/>
    </w:rPr>
  </w:style>
  <w:style w:type="paragraph" w:styleId="ListParagraph">
    <w:name w:val="List Paragraph"/>
    <w:basedOn w:val="Normal"/>
    <w:uiPriority w:val="34"/>
    <w:qFormat/>
    <w:rsid w:val="00E0100A"/>
    <w:pPr>
      <w:ind w:left="720"/>
      <w:contextualSpacing/>
    </w:pPr>
  </w:style>
  <w:style w:type="character" w:styleId="IntenseEmphasis">
    <w:name w:val="Intense Emphasis"/>
    <w:basedOn w:val="DefaultParagraphFont"/>
    <w:uiPriority w:val="21"/>
    <w:qFormat/>
    <w:rsid w:val="00E0100A"/>
    <w:rPr>
      <w:i/>
      <w:iCs/>
      <w:color w:val="0F4761" w:themeColor="accent1" w:themeShade="BF"/>
    </w:rPr>
  </w:style>
  <w:style w:type="paragraph" w:styleId="IntenseQuote">
    <w:name w:val="Intense Quote"/>
    <w:basedOn w:val="Normal"/>
    <w:next w:val="Normal"/>
    <w:link w:val="IntenseQuoteChar"/>
    <w:uiPriority w:val="30"/>
    <w:qFormat/>
    <w:rsid w:val="00E0100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0100A"/>
    <w:rPr>
      <w:i/>
      <w:iCs/>
      <w:color w:val="0F4761" w:themeColor="accent1" w:themeShade="BF"/>
    </w:rPr>
  </w:style>
  <w:style w:type="character" w:styleId="IntenseReference">
    <w:name w:val="Intense Reference"/>
    <w:basedOn w:val="DefaultParagraphFont"/>
    <w:uiPriority w:val="32"/>
    <w:qFormat/>
    <w:rsid w:val="00E0100A"/>
    <w:rPr>
      <w:b/>
      <w:bCs/>
      <w:smallCaps/>
      <w:color w:val="0F4761" w:themeColor="accent1" w:themeShade="BF"/>
      <w:spacing w:val="5"/>
    </w:rPr>
  </w:style>
  <w:style w:type="character" w:styleId="Hyperlink">
    <w:name w:val="Hyperlink"/>
    <w:basedOn w:val="DefaultParagraphFont"/>
    <w:uiPriority w:val="99"/>
    <w:unhideWhenUsed/>
    <w:rsid w:val="00191EA2"/>
    <w:rPr>
      <w:color w:val="467886" w:themeColor="hyperlink"/>
      <w:u w:val="single"/>
    </w:rPr>
  </w:style>
  <w:style w:type="character" w:styleId="UnresolvedMention">
    <w:name w:val="Unresolved Mention"/>
    <w:basedOn w:val="DefaultParagraphFont"/>
    <w:uiPriority w:val="99"/>
    <w:semiHidden/>
    <w:unhideWhenUsed/>
    <w:rsid w:val="00191EA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entropicity.github.io/Theory-of-Entropicity-To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25</TotalTime>
  <Pages>20</Pages>
  <Words>5247</Words>
  <Characters>29914</Characters>
  <Application>Microsoft Office Word</Application>
  <DocSecurity>0</DocSecurity>
  <Lines>249</Lines>
  <Paragraphs>70</Paragraphs>
  <ScaleCrop>false</ScaleCrop>
  <Company/>
  <LinksUpToDate>false</LinksUpToDate>
  <CharactersWithSpaces>35091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INFINITE CURIOSITY</dc:creator>
  <cp:keywords/>
  <dc:description/>
  <cp:lastModifiedBy>INFINITE CURIOSITY</cp:lastModifiedBy>
  <cp:revision>16</cp:revision>
  <dcterms:created xsi:type="dcterms:W3CDTF">2026-06-16T04:51:00Z</dcterms:created>
  <dcterms:modified xsi:type="dcterms:W3CDTF">2026-06-16T05:18:00Z</dcterms:modified>
</cp:coreProperties>
</file>